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drawings/drawing6.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7.xml" ContentType="application/vnd.openxmlformats-officedocument.drawingml.chartshapes+xml"/>
  <Override PartName="/word/charts/chart17.xml" ContentType="application/vnd.openxmlformats-officedocument.drawingml.chart+xml"/>
  <Override PartName="/word/drawings/drawing8.xml" ContentType="application/vnd.openxmlformats-officedocument.drawingml.chartshapes+xml"/>
  <Override PartName="/word/charts/chart18.xml" ContentType="application/vnd.openxmlformats-officedocument.drawingml.chart+xml"/>
  <Override PartName="/word/drawings/drawing9.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charts/chart34.xml" ContentType="application/vnd.openxmlformats-officedocument.drawingml.chart+xml"/>
  <Override PartName="/word/drawings/drawing10.xml" ContentType="application/vnd.openxmlformats-officedocument.drawingml.chartshapes+xml"/>
  <Override PartName="/word/charts/chart35.xml" ContentType="application/vnd.openxmlformats-officedocument.drawingml.chart+xml"/>
  <Override PartName="/word/drawings/drawing11.xml" ContentType="application/vnd.openxmlformats-officedocument.drawingml.chartshapes+xml"/>
  <Override PartName="/word/charts/chart36.xml" ContentType="application/vnd.openxmlformats-officedocument.drawingml.chart+xml"/>
  <Override PartName="/word/drawings/drawing12.xml" ContentType="application/vnd.openxmlformats-officedocument.drawingml.chartshapes+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37.xml" ContentType="application/vnd.openxmlformats-officedocument.drawingml.chart+xml"/>
  <Override PartName="/word/drawings/drawing13.xml" ContentType="application/vnd.openxmlformats-officedocument.drawingml.chartshapes+xml"/>
  <Override PartName="/word/charts/chart38.xml" ContentType="application/vnd.openxmlformats-officedocument.drawingml.chart+xml"/>
  <Override PartName="/word/drawings/drawing14.xml" ContentType="application/vnd.openxmlformats-officedocument.drawingml.chartshapes+xml"/>
  <Override PartName="/word/charts/chart39.xml" ContentType="application/vnd.openxmlformats-officedocument.drawingml.chart+xml"/>
  <Override PartName="/word/drawings/drawing15.xml" ContentType="application/vnd.openxmlformats-officedocument.drawingml.chartshapes+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40.xml" ContentType="application/vnd.openxmlformats-officedocument.drawingml.chart+xml"/>
  <Override PartName="/word/drawings/drawing16.xml" ContentType="application/vnd.openxmlformats-officedocument.drawingml.chartshapes+xml"/>
  <Override PartName="/word/charts/chart41.xml" ContentType="application/vnd.openxmlformats-officedocument.drawingml.chart+xml"/>
  <Override PartName="/word/drawings/drawing17.xml" ContentType="application/vnd.openxmlformats-officedocument.drawingml.chartshapes+xml"/>
  <Override PartName="/word/charts/chart42.xml" ContentType="application/vnd.openxmlformats-officedocument.drawingml.chart+xml"/>
  <Override PartName="/word/drawings/drawing18.xml" ContentType="application/vnd.openxmlformats-officedocument.drawingml.chartshapes+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E28" w:rsidRPr="00155228" w:rsidRDefault="007B7E28" w:rsidP="007B7E28">
      <w:pPr>
        <w:spacing w:line="240" w:lineRule="auto"/>
        <w:jc w:val="center"/>
        <w:rPr>
          <w:rFonts w:asciiTheme="majorBidi" w:hAnsiTheme="majorBidi" w:cstheme="majorBidi"/>
          <w:b/>
          <w:bCs/>
          <w:noProof/>
          <w:sz w:val="28"/>
          <w:szCs w:val="28"/>
        </w:rPr>
      </w:pPr>
      <w:bookmarkStart w:id="0" w:name="_Toc468307831"/>
      <w:r w:rsidRPr="00155228">
        <w:rPr>
          <w:rFonts w:asciiTheme="majorBidi" w:hAnsiTheme="majorBidi" w:cstheme="majorBidi"/>
          <w:b/>
          <w:bCs/>
          <w:noProof/>
          <w:sz w:val="28"/>
          <w:szCs w:val="28"/>
        </w:rPr>
        <w:t>PENDUGAAN UMUR SIMPAN KERIPIK TEMPE YANG DIKEMAS DENGAN BERBAGAI JENIS KEMASAN DAN DISIMPAN PADA SUHU PENYIMPANAN BERBEDA</w:t>
      </w:r>
    </w:p>
    <w:p w:rsidR="007B7E28" w:rsidRPr="00155228" w:rsidRDefault="007B7E28" w:rsidP="007B7E28">
      <w:pPr>
        <w:tabs>
          <w:tab w:val="center" w:pos="3968"/>
          <w:tab w:val="left" w:pos="5793"/>
        </w:tabs>
        <w:spacing w:line="720" w:lineRule="auto"/>
        <w:rPr>
          <w:rFonts w:asciiTheme="majorBidi" w:hAnsiTheme="majorBidi" w:cstheme="majorBidi"/>
          <w:b/>
          <w:bCs/>
          <w:sz w:val="28"/>
          <w:szCs w:val="28"/>
        </w:rPr>
      </w:pPr>
      <w:r>
        <w:rPr>
          <w:rFonts w:asciiTheme="majorBidi" w:hAnsiTheme="majorBidi" w:cstheme="majorBidi"/>
          <w:b/>
          <w:bCs/>
          <w:sz w:val="28"/>
          <w:szCs w:val="28"/>
        </w:rPr>
        <w:tab/>
      </w:r>
      <w:r>
        <w:rPr>
          <w:rFonts w:asciiTheme="majorBidi" w:hAnsiTheme="majorBidi" w:cstheme="majorBidi"/>
          <w:b/>
          <w:bCs/>
          <w:noProof/>
          <w:sz w:val="24"/>
          <w:szCs w:val="24"/>
        </w:rPr>
        <mc:AlternateContent>
          <mc:Choice Requires="wps">
            <w:drawing>
              <wp:anchor distT="0" distB="0" distL="114300" distR="114300" simplePos="0" relativeHeight="251730944" behindDoc="0" locked="0" layoutInCell="1" allowOverlap="1">
                <wp:simplePos x="0" y="0"/>
                <wp:positionH relativeFrom="column">
                  <wp:posOffset>1920875</wp:posOffset>
                </wp:positionH>
                <wp:positionV relativeFrom="paragraph">
                  <wp:posOffset>704850</wp:posOffset>
                </wp:positionV>
                <wp:extent cx="1151890" cy="0"/>
                <wp:effectExtent l="8255" t="8890" r="11430" b="10160"/>
                <wp:wrapNone/>
                <wp:docPr id="6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3" o:spid="_x0000_s1026" type="#_x0000_t32" style="position:absolute;margin-left:151.25pt;margin-top:55.5pt;width:90.7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qoIQIAAD4EAAAOAAAAZHJzL2Uyb0RvYy54bWysU02P2jAQvVfqf7B8h8RsoB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"/>
            </w:pict>
          </mc:Fallback>
        </mc:AlternateContent>
      </w:r>
      <w:r>
        <w:rPr>
          <w:rFonts w:asciiTheme="majorBidi" w:hAnsiTheme="majorBidi" w:cstheme="majorBidi"/>
          <w:b/>
          <w:bCs/>
          <w:sz w:val="28"/>
          <w:szCs w:val="28"/>
        </w:rPr>
        <w:tab/>
      </w:r>
    </w:p>
    <w:p w:rsidR="007B7E28" w:rsidRPr="00155228" w:rsidRDefault="007B7E28" w:rsidP="007B7E28">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729920" behindDoc="0" locked="0" layoutInCell="1" allowOverlap="1">
                <wp:simplePos x="0" y="0"/>
                <wp:positionH relativeFrom="column">
                  <wp:posOffset>1930400</wp:posOffset>
                </wp:positionH>
                <wp:positionV relativeFrom="paragraph">
                  <wp:posOffset>222250</wp:posOffset>
                </wp:positionV>
                <wp:extent cx="1151890" cy="0"/>
                <wp:effectExtent l="8255" t="9525" r="11430" b="9525"/>
                <wp:wrapNone/>
                <wp:docPr id="6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52pt;margin-top:17.5pt;width:90.7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"/>
            </w:pict>
          </mc:Fallback>
        </mc:AlternateContent>
      </w:r>
      <w:r w:rsidRPr="00155228">
        <w:rPr>
          <w:rFonts w:asciiTheme="majorBidi" w:hAnsiTheme="majorBidi" w:cstheme="majorBidi"/>
          <w:b/>
          <w:bCs/>
          <w:noProof/>
          <w:sz w:val="24"/>
          <w:szCs w:val="24"/>
        </w:rPr>
        <w:t>TUGAS</w:t>
      </w:r>
      <w:r w:rsidRPr="00155228">
        <w:rPr>
          <w:rFonts w:asciiTheme="majorBidi" w:hAnsiTheme="majorBidi" w:cstheme="majorBidi"/>
          <w:b/>
          <w:bCs/>
          <w:sz w:val="24"/>
          <w:szCs w:val="24"/>
        </w:rPr>
        <w:t xml:space="preserve"> AKHIR</w:t>
      </w:r>
    </w:p>
    <w:p w:rsidR="007B7E28" w:rsidRPr="00155228" w:rsidRDefault="007B7E28" w:rsidP="007B7E28">
      <w:pPr>
        <w:spacing w:after="0" w:line="240" w:lineRule="auto"/>
        <w:jc w:val="center"/>
        <w:rPr>
          <w:rFonts w:asciiTheme="majorBidi" w:hAnsiTheme="majorBidi" w:cstheme="majorBidi"/>
          <w:i/>
          <w:iCs/>
          <w:sz w:val="24"/>
          <w:szCs w:val="24"/>
        </w:rPr>
      </w:pPr>
      <w:r w:rsidRPr="00155228">
        <w:rPr>
          <w:rFonts w:asciiTheme="majorBidi" w:hAnsiTheme="majorBidi" w:cstheme="majorBidi"/>
          <w:i/>
          <w:iCs/>
          <w:sz w:val="24"/>
          <w:szCs w:val="24"/>
        </w:rPr>
        <w:t xml:space="preserve">Diajukan untuk Memenuhi Salah Satu Syarat Sidang Sarjana </w:t>
      </w:r>
      <w:r>
        <w:rPr>
          <w:rFonts w:asciiTheme="majorBidi" w:hAnsiTheme="majorBidi" w:cstheme="majorBidi"/>
          <w:i/>
          <w:iCs/>
          <w:sz w:val="24"/>
          <w:szCs w:val="24"/>
        </w:rPr>
        <w:t xml:space="preserve">                                    Jurusan</w:t>
      </w:r>
      <w:r w:rsidRPr="00155228">
        <w:rPr>
          <w:rFonts w:asciiTheme="majorBidi" w:hAnsiTheme="majorBidi" w:cstheme="majorBidi"/>
          <w:i/>
          <w:iCs/>
          <w:sz w:val="24"/>
          <w:szCs w:val="24"/>
        </w:rPr>
        <w:t xml:space="preserve"> Teknologi Pangan</w:t>
      </w:r>
    </w:p>
    <w:p w:rsidR="007B7E28" w:rsidRPr="00155228" w:rsidRDefault="007B7E28" w:rsidP="007B7E28">
      <w:pPr>
        <w:spacing w:line="720" w:lineRule="auto"/>
        <w:jc w:val="center"/>
        <w:rPr>
          <w:rFonts w:asciiTheme="majorBidi" w:hAnsiTheme="majorBidi" w:cstheme="majorBidi"/>
          <w:b/>
          <w:bCs/>
          <w:sz w:val="24"/>
          <w:szCs w:val="24"/>
        </w:rPr>
      </w:pPr>
    </w:p>
    <w:p w:rsidR="007B7E28" w:rsidRPr="00155228" w:rsidRDefault="007B7E28" w:rsidP="007B7E28">
      <w:pPr>
        <w:spacing w:after="0" w:line="240" w:lineRule="auto"/>
        <w:jc w:val="center"/>
        <w:rPr>
          <w:rFonts w:asciiTheme="majorBidi" w:hAnsiTheme="majorBidi" w:cstheme="majorBidi"/>
          <w:b/>
          <w:bCs/>
          <w:sz w:val="24"/>
          <w:szCs w:val="24"/>
        </w:rPr>
      </w:pPr>
      <w:r w:rsidRPr="00155228">
        <w:rPr>
          <w:rFonts w:asciiTheme="majorBidi" w:hAnsiTheme="majorBidi" w:cstheme="majorBidi"/>
          <w:b/>
          <w:bCs/>
          <w:sz w:val="24"/>
          <w:szCs w:val="24"/>
        </w:rPr>
        <w:t>Oleh:</w:t>
      </w:r>
    </w:p>
    <w:p w:rsidR="007B7E28" w:rsidRPr="000E0160" w:rsidRDefault="007B7E28" w:rsidP="007B7E28">
      <w:pPr>
        <w:spacing w:after="0" w:line="240" w:lineRule="auto"/>
        <w:jc w:val="center"/>
        <w:rPr>
          <w:rFonts w:asciiTheme="majorBidi" w:hAnsiTheme="majorBidi" w:cstheme="majorBidi"/>
          <w:b/>
          <w:bCs/>
          <w:sz w:val="24"/>
          <w:szCs w:val="24"/>
          <w:u w:val="single"/>
        </w:rPr>
      </w:pPr>
      <w:r w:rsidRPr="000E0160">
        <w:rPr>
          <w:rFonts w:asciiTheme="majorBidi" w:hAnsiTheme="majorBidi" w:cstheme="majorBidi"/>
          <w:b/>
          <w:bCs/>
          <w:sz w:val="24"/>
          <w:szCs w:val="24"/>
          <w:u w:val="single"/>
        </w:rPr>
        <w:t>Arrum Irviansari Putri</w:t>
      </w:r>
    </w:p>
    <w:p w:rsidR="007B7E28" w:rsidRPr="00155228" w:rsidRDefault="007B7E28" w:rsidP="007B7E28">
      <w:pPr>
        <w:spacing w:line="1440" w:lineRule="auto"/>
        <w:jc w:val="center"/>
        <w:rPr>
          <w:rFonts w:asciiTheme="majorBidi" w:hAnsiTheme="majorBidi" w:cstheme="majorBidi"/>
          <w:b/>
          <w:bCs/>
          <w:sz w:val="24"/>
          <w:szCs w:val="24"/>
        </w:rPr>
      </w:pPr>
      <w:r w:rsidRPr="00155228">
        <w:rPr>
          <w:rFonts w:asciiTheme="majorBidi" w:hAnsiTheme="majorBidi" w:cstheme="majorBidi"/>
          <w:b/>
          <w:bCs/>
          <w:sz w:val="24"/>
          <w:szCs w:val="24"/>
        </w:rPr>
        <w:t>12.302.0204</w:t>
      </w:r>
    </w:p>
    <w:p w:rsidR="007B7E28" w:rsidRPr="00155228" w:rsidRDefault="007B7E28" w:rsidP="007B7E28">
      <w:pPr>
        <w:spacing w:line="1200" w:lineRule="auto"/>
        <w:jc w:val="center"/>
        <w:rPr>
          <w:rFonts w:asciiTheme="majorBidi" w:hAnsiTheme="majorBidi" w:cstheme="majorBidi"/>
          <w:b/>
          <w:bCs/>
          <w:sz w:val="24"/>
          <w:szCs w:val="24"/>
        </w:rPr>
      </w:pPr>
      <w:r w:rsidRPr="00155228">
        <w:rPr>
          <w:rFonts w:asciiTheme="majorBidi" w:hAnsiTheme="majorBidi" w:cstheme="majorBidi"/>
          <w:b/>
          <w:bCs/>
          <w:noProof/>
          <w:sz w:val="24"/>
          <w:szCs w:val="24"/>
        </w:rPr>
        <w:drawing>
          <wp:inline distT="0" distB="0" distL="0" distR="0" wp14:anchorId="1C4C57D4" wp14:editId="37D218BD">
            <wp:extent cx="1800000" cy="1819288"/>
            <wp:effectExtent l="19050" t="0" r="0" b="0"/>
            <wp:docPr id="2" name="Picture 1" descr="http://1.bp.blogspot.com/-APrQm6z91ZM/UyxA8mtLc3I/AAAAAAAAArU/T8FeiyzUf8Q/s1600/Unp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APrQm6z91ZM/UyxA8mtLc3I/AAAAAAAAArU/T8FeiyzUf8Q/s1600/Unpas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19288"/>
                    </a:xfrm>
                    <a:prstGeom prst="rect">
                      <a:avLst/>
                    </a:prstGeom>
                    <a:noFill/>
                    <a:ln>
                      <a:noFill/>
                    </a:ln>
                  </pic:spPr>
                </pic:pic>
              </a:graphicData>
            </a:graphic>
          </wp:inline>
        </w:drawing>
      </w:r>
    </w:p>
    <w:p w:rsidR="007B7E28" w:rsidRPr="00155228" w:rsidRDefault="007B7E28" w:rsidP="007B7E28">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JURUSAN</w:t>
      </w:r>
      <w:r w:rsidRPr="00155228">
        <w:rPr>
          <w:rFonts w:asciiTheme="majorBidi" w:hAnsiTheme="majorBidi" w:cstheme="majorBidi"/>
          <w:b/>
          <w:bCs/>
          <w:sz w:val="28"/>
          <w:szCs w:val="28"/>
        </w:rPr>
        <w:t xml:space="preserve"> TEKNOLOGI PANGAN</w:t>
      </w:r>
    </w:p>
    <w:p w:rsidR="007B7E28" w:rsidRPr="00155228" w:rsidRDefault="007B7E28" w:rsidP="007B7E28">
      <w:pPr>
        <w:spacing w:after="0" w:line="240" w:lineRule="auto"/>
        <w:jc w:val="center"/>
        <w:rPr>
          <w:rFonts w:asciiTheme="majorBidi" w:hAnsiTheme="majorBidi" w:cstheme="majorBidi"/>
          <w:b/>
          <w:bCs/>
          <w:sz w:val="28"/>
          <w:szCs w:val="28"/>
        </w:rPr>
      </w:pPr>
      <w:r w:rsidRPr="00155228">
        <w:rPr>
          <w:rFonts w:asciiTheme="majorBidi" w:hAnsiTheme="majorBidi" w:cstheme="majorBidi"/>
          <w:b/>
          <w:bCs/>
          <w:sz w:val="28"/>
          <w:szCs w:val="28"/>
        </w:rPr>
        <w:t>FAKULTAS TEKNIK</w:t>
      </w:r>
    </w:p>
    <w:p w:rsidR="007B7E28" w:rsidRPr="00155228" w:rsidRDefault="007B7E28" w:rsidP="007B7E28">
      <w:pPr>
        <w:spacing w:after="0" w:line="240" w:lineRule="auto"/>
        <w:jc w:val="center"/>
        <w:rPr>
          <w:rFonts w:asciiTheme="majorBidi" w:hAnsiTheme="majorBidi" w:cstheme="majorBidi"/>
          <w:b/>
          <w:bCs/>
          <w:sz w:val="28"/>
          <w:szCs w:val="28"/>
        </w:rPr>
      </w:pPr>
      <w:r w:rsidRPr="00155228">
        <w:rPr>
          <w:rFonts w:asciiTheme="majorBidi" w:hAnsiTheme="majorBidi" w:cstheme="majorBidi"/>
          <w:b/>
          <w:bCs/>
          <w:sz w:val="28"/>
          <w:szCs w:val="28"/>
        </w:rPr>
        <w:t>UNIVERSITAS PASUNDAN</w:t>
      </w:r>
    </w:p>
    <w:p w:rsidR="007B7E28" w:rsidRPr="00155228" w:rsidRDefault="007B7E28" w:rsidP="007B7E28">
      <w:pPr>
        <w:spacing w:after="0" w:line="240" w:lineRule="auto"/>
        <w:jc w:val="center"/>
        <w:rPr>
          <w:rFonts w:asciiTheme="majorBidi" w:hAnsiTheme="majorBidi" w:cstheme="majorBidi"/>
          <w:b/>
          <w:bCs/>
          <w:sz w:val="28"/>
          <w:szCs w:val="28"/>
        </w:rPr>
      </w:pPr>
      <w:r w:rsidRPr="00155228">
        <w:rPr>
          <w:rFonts w:asciiTheme="majorBidi" w:hAnsiTheme="majorBidi" w:cstheme="majorBidi"/>
          <w:b/>
          <w:bCs/>
          <w:sz w:val="28"/>
          <w:szCs w:val="28"/>
        </w:rPr>
        <w:t>BANDUNG</w:t>
      </w:r>
    </w:p>
    <w:p w:rsidR="007B7E28" w:rsidRPr="00155228" w:rsidRDefault="007B7E28" w:rsidP="007B7E28">
      <w:pPr>
        <w:spacing w:after="0" w:line="240" w:lineRule="auto"/>
        <w:jc w:val="center"/>
        <w:rPr>
          <w:rFonts w:asciiTheme="majorBidi" w:hAnsiTheme="majorBidi" w:cstheme="majorBidi"/>
          <w:b/>
          <w:bCs/>
          <w:sz w:val="28"/>
          <w:szCs w:val="28"/>
        </w:rPr>
      </w:pPr>
      <w:r w:rsidRPr="00155228">
        <w:rPr>
          <w:rFonts w:asciiTheme="majorBidi" w:hAnsiTheme="majorBidi" w:cstheme="majorBidi"/>
          <w:b/>
          <w:bCs/>
          <w:sz w:val="28"/>
          <w:szCs w:val="28"/>
        </w:rPr>
        <w:t>2016</w:t>
      </w:r>
    </w:p>
    <w:p w:rsidR="007B7E28" w:rsidRPr="00155228" w:rsidRDefault="007B7E28" w:rsidP="007B7E28">
      <w:pPr>
        <w:jc w:val="center"/>
        <w:rPr>
          <w:rFonts w:asciiTheme="majorBidi" w:hAnsiTheme="majorBidi" w:cstheme="majorBidi"/>
          <w:b/>
        </w:rPr>
      </w:pPr>
      <w:r w:rsidRPr="00155228">
        <w:rPr>
          <w:rFonts w:asciiTheme="majorBidi" w:hAnsiTheme="majorBidi" w:cstheme="majorBidi"/>
          <w:b/>
          <w:bCs/>
          <w:sz w:val="28"/>
          <w:szCs w:val="28"/>
        </w:rPr>
        <w:br w:type="page"/>
      </w:r>
      <w:r w:rsidRPr="00155228">
        <w:rPr>
          <w:rFonts w:asciiTheme="majorBidi" w:hAnsiTheme="majorBidi" w:cstheme="majorBidi"/>
          <w:b/>
          <w:sz w:val="24"/>
          <w:szCs w:val="24"/>
        </w:rPr>
        <w:lastRenderedPageBreak/>
        <w:t>LEMBAR PENGESAHAN</w:t>
      </w:r>
    </w:p>
    <w:p w:rsidR="007B7E28" w:rsidRPr="00155228" w:rsidRDefault="007B7E28" w:rsidP="007B7E28">
      <w:pPr>
        <w:jc w:val="center"/>
        <w:rPr>
          <w:rFonts w:asciiTheme="majorBidi" w:hAnsiTheme="majorBidi" w:cstheme="majorBidi"/>
          <w:b/>
        </w:rPr>
      </w:pPr>
    </w:p>
    <w:p w:rsidR="007B7E28" w:rsidRPr="00155228" w:rsidRDefault="007B7E28" w:rsidP="007B7E28">
      <w:pPr>
        <w:jc w:val="center"/>
        <w:rPr>
          <w:rFonts w:asciiTheme="majorBidi" w:hAnsiTheme="majorBidi" w:cstheme="majorBidi"/>
          <w:b/>
        </w:rPr>
      </w:pPr>
    </w:p>
    <w:p w:rsidR="007B7E28" w:rsidRPr="00155228" w:rsidRDefault="007B7E28" w:rsidP="007B7E28">
      <w:pPr>
        <w:jc w:val="center"/>
        <w:rPr>
          <w:rFonts w:asciiTheme="majorBidi" w:hAnsiTheme="majorBidi" w:cstheme="majorBidi"/>
          <w:b/>
        </w:rPr>
      </w:pPr>
    </w:p>
    <w:p w:rsidR="007B7E28" w:rsidRPr="00155228" w:rsidRDefault="007B7E28" w:rsidP="007B7E28">
      <w:pPr>
        <w:spacing w:after="0" w:line="240" w:lineRule="auto"/>
        <w:jc w:val="center"/>
        <w:rPr>
          <w:rFonts w:asciiTheme="majorBidi" w:hAnsiTheme="majorBidi" w:cstheme="majorBidi"/>
          <w:b/>
          <w:sz w:val="28"/>
          <w:szCs w:val="28"/>
        </w:rPr>
      </w:pPr>
      <w:r w:rsidRPr="00155228">
        <w:rPr>
          <w:rFonts w:asciiTheme="majorBidi" w:hAnsiTheme="majorBidi" w:cstheme="majorBidi"/>
          <w:b/>
          <w:sz w:val="28"/>
          <w:szCs w:val="28"/>
        </w:rPr>
        <w:t>PENDUGAAN UMUR SIMPAN KERIPIK TEMPE YANG DIKEMAS DENGAN BERBAGAI JENIS KEMASAN DAN DISIMPAN PADA SUHU PENYIMPANAN BERBEDA</w:t>
      </w:r>
    </w:p>
    <w:p w:rsidR="007B7E28" w:rsidRPr="00155228" w:rsidRDefault="007B7E28" w:rsidP="007B7E28">
      <w:pPr>
        <w:spacing w:after="0" w:line="240" w:lineRule="auto"/>
        <w:jc w:val="center"/>
        <w:rPr>
          <w:rFonts w:asciiTheme="majorBidi" w:hAnsiTheme="majorBidi" w:cstheme="majorBidi"/>
          <w:b/>
          <w:sz w:val="28"/>
          <w:szCs w:val="28"/>
        </w:rPr>
      </w:pPr>
    </w:p>
    <w:p w:rsidR="007B7E28" w:rsidRPr="00155228" w:rsidRDefault="007B7E28" w:rsidP="007B7E28">
      <w:pPr>
        <w:spacing w:after="0" w:line="240" w:lineRule="auto"/>
        <w:rPr>
          <w:rFonts w:asciiTheme="majorBidi" w:hAnsiTheme="majorBidi" w:cstheme="majorBidi"/>
          <w:b/>
          <w:sz w:val="28"/>
          <w:szCs w:val="28"/>
        </w:rPr>
      </w:pPr>
    </w:p>
    <w:p w:rsidR="007B7E28" w:rsidRPr="00155228" w:rsidRDefault="007B7E28" w:rsidP="007B7E28">
      <w:pPr>
        <w:spacing w:after="0" w:line="240" w:lineRule="auto"/>
        <w:jc w:val="center"/>
        <w:rPr>
          <w:rFonts w:asciiTheme="majorBidi" w:hAnsiTheme="majorBidi" w:cstheme="majorBidi"/>
          <w:b/>
          <w:sz w:val="28"/>
          <w:szCs w:val="28"/>
        </w:rPr>
      </w:pPr>
    </w:p>
    <w:p w:rsidR="007B7E28" w:rsidRPr="00155228" w:rsidRDefault="007B7E28" w:rsidP="007B7E28">
      <w:pPr>
        <w:spacing w:after="0" w:line="240" w:lineRule="auto"/>
        <w:jc w:val="center"/>
        <w:rPr>
          <w:rFonts w:asciiTheme="majorBidi" w:hAnsiTheme="majorBidi" w:cstheme="majorBidi"/>
          <w:b/>
        </w:rPr>
      </w:pPr>
    </w:p>
    <w:p w:rsidR="007B7E28" w:rsidRDefault="007B7E28" w:rsidP="007B7E28">
      <w:pPr>
        <w:spacing w:after="0" w:line="240" w:lineRule="auto"/>
        <w:jc w:val="center"/>
        <w:rPr>
          <w:rFonts w:asciiTheme="majorBidi" w:hAnsiTheme="majorBidi" w:cstheme="majorBidi"/>
        </w:rPr>
      </w:pPr>
    </w:p>
    <w:p w:rsidR="007B7E28" w:rsidRDefault="007B7E28" w:rsidP="007B7E28">
      <w:pPr>
        <w:spacing w:after="0" w:line="240" w:lineRule="auto"/>
        <w:jc w:val="center"/>
        <w:rPr>
          <w:rFonts w:asciiTheme="majorBidi" w:hAnsiTheme="majorBidi" w:cstheme="majorBidi"/>
        </w:rPr>
      </w:pPr>
    </w:p>
    <w:p w:rsidR="007B7E28" w:rsidRDefault="007B7E28" w:rsidP="007B7E28">
      <w:pPr>
        <w:spacing w:after="0" w:line="240" w:lineRule="auto"/>
        <w:jc w:val="center"/>
        <w:rPr>
          <w:rFonts w:asciiTheme="majorBidi" w:hAnsiTheme="majorBidi" w:cstheme="majorBidi"/>
        </w:rPr>
      </w:pPr>
    </w:p>
    <w:p w:rsidR="007B7E28" w:rsidRPr="00155228" w:rsidRDefault="007B7E28" w:rsidP="007B7E28">
      <w:pPr>
        <w:spacing w:after="0" w:line="240" w:lineRule="auto"/>
        <w:jc w:val="center"/>
        <w:rPr>
          <w:rFonts w:asciiTheme="majorBidi" w:hAnsiTheme="majorBidi" w:cstheme="majorBidi"/>
        </w:rPr>
      </w:pPr>
    </w:p>
    <w:p w:rsidR="007B7E28" w:rsidRPr="00155228" w:rsidRDefault="007B7E28" w:rsidP="007B7E28">
      <w:pPr>
        <w:spacing w:after="0"/>
        <w:jc w:val="center"/>
        <w:rPr>
          <w:rFonts w:asciiTheme="majorBidi" w:hAnsiTheme="majorBidi" w:cstheme="majorBidi"/>
          <w:b/>
          <w:sz w:val="32"/>
          <w:szCs w:val="32"/>
        </w:rPr>
      </w:pPr>
      <w:r w:rsidRPr="00155228">
        <w:rPr>
          <w:rFonts w:asciiTheme="majorBidi" w:hAnsiTheme="majorBidi" w:cstheme="majorBidi"/>
          <w:b/>
          <w:sz w:val="24"/>
          <w:szCs w:val="24"/>
        </w:rPr>
        <w:t>Oleh :</w:t>
      </w:r>
    </w:p>
    <w:p w:rsidR="007B7E28" w:rsidRPr="00155228" w:rsidRDefault="007B7E28" w:rsidP="007B7E28">
      <w:pPr>
        <w:spacing w:after="0"/>
        <w:jc w:val="center"/>
        <w:rPr>
          <w:rFonts w:asciiTheme="majorBidi" w:hAnsiTheme="majorBidi" w:cstheme="majorBidi"/>
          <w:b/>
          <w:sz w:val="24"/>
          <w:szCs w:val="24"/>
          <w:u w:val="single"/>
        </w:rPr>
      </w:pPr>
      <w:r w:rsidRPr="00155228">
        <w:rPr>
          <w:rFonts w:asciiTheme="majorBidi" w:hAnsiTheme="majorBidi" w:cstheme="majorBidi"/>
          <w:b/>
          <w:sz w:val="24"/>
          <w:szCs w:val="24"/>
          <w:u w:val="single"/>
        </w:rPr>
        <w:t>Arrum Irviansari Putri</w:t>
      </w:r>
    </w:p>
    <w:p w:rsidR="007B7E28" w:rsidRPr="00155228" w:rsidRDefault="007B7E28" w:rsidP="007B7E28">
      <w:pPr>
        <w:jc w:val="center"/>
        <w:rPr>
          <w:rFonts w:asciiTheme="majorBidi" w:hAnsiTheme="majorBidi" w:cstheme="majorBidi"/>
          <w:b/>
          <w:sz w:val="24"/>
          <w:szCs w:val="24"/>
        </w:rPr>
      </w:pPr>
      <w:r w:rsidRPr="00155228">
        <w:rPr>
          <w:rFonts w:asciiTheme="majorBidi" w:hAnsiTheme="majorBidi" w:cstheme="majorBidi"/>
          <w:b/>
          <w:sz w:val="24"/>
          <w:szCs w:val="24"/>
        </w:rPr>
        <w:t>12.302.0204</w:t>
      </w:r>
    </w:p>
    <w:p w:rsidR="007B7E28" w:rsidRPr="00155228" w:rsidRDefault="007B7E28" w:rsidP="007B7E28">
      <w:pPr>
        <w:jc w:val="center"/>
        <w:rPr>
          <w:rFonts w:asciiTheme="majorBidi" w:hAnsiTheme="majorBidi" w:cstheme="majorBidi"/>
          <w:b/>
        </w:rPr>
      </w:pPr>
    </w:p>
    <w:p w:rsidR="007B7E28" w:rsidRPr="00155228" w:rsidRDefault="007B7E28" w:rsidP="007B7E28">
      <w:pPr>
        <w:jc w:val="center"/>
        <w:rPr>
          <w:rFonts w:asciiTheme="majorBidi" w:hAnsiTheme="majorBidi" w:cstheme="majorBidi"/>
          <w:b/>
        </w:rPr>
      </w:pPr>
    </w:p>
    <w:p w:rsidR="007B7E28" w:rsidRDefault="007B7E28" w:rsidP="007B7E28">
      <w:pPr>
        <w:spacing w:after="120"/>
        <w:jc w:val="center"/>
        <w:rPr>
          <w:rFonts w:asciiTheme="majorBidi" w:hAnsiTheme="majorBidi" w:cstheme="majorBidi"/>
          <w:b/>
          <w:sz w:val="24"/>
          <w:szCs w:val="24"/>
        </w:rPr>
      </w:pPr>
      <w:r w:rsidRPr="00155228">
        <w:rPr>
          <w:rFonts w:asciiTheme="majorBidi" w:hAnsiTheme="majorBidi" w:cstheme="majorBidi"/>
          <w:b/>
          <w:sz w:val="24"/>
          <w:szCs w:val="24"/>
        </w:rPr>
        <w:t>Menyetujui,</w:t>
      </w:r>
    </w:p>
    <w:p w:rsidR="007B7E28" w:rsidRDefault="007B7E28" w:rsidP="007B7E28">
      <w:pPr>
        <w:spacing w:after="120"/>
        <w:jc w:val="center"/>
        <w:rPr>
          <w:rFonts w:asciiTheme="majorBidi" w:hAnsiTheme="majorBidi" w:cstheme="majorBidi"/>
          <w:b/>
          <w:sz w:val="24"/>
          <w:szCs w:val="24"/>
        </w:rPr>
      </w:pPr>
    </w:p>
    <w:p w:rsidR="007B7E28" w:rsidRDefault="007B7E28" w:rsidP="007B7E28">
      <w:pPr>
        <w:spacing w:after="120"/>
        <w:jc w:val="center"/>
        <w:rPr>
          <w:rFonts w:asciiTheme="majorBidi" w:hAnsiTheme="majorBidi" w:cstheme="majorBidi"/>
          <w:b/>
          <w:sz w:val="24"/>
          <w:szCs w:val="24"/>
        </w:rPr>
      </w:pPr>
    </w:p>
    <w:p w:rsidR="007B7E28" w:rsidRDefault="007B7E28" w:rsidP="007B7E28">
      <w:pPr>
        <w:spacing w:after="120"/>
        <w:jc w:val="center"/>
        <w:rPr>
          <w:rFonts w:asciiTheme="majorBidi" w:hAnsiTheme="majorBidi" w:cstheme="majorBidi"/>
          <w:b/>
          <w:sz w:val="24"/>
          <w:szCs w:val="24"/>
        </w:rPr>
      </w:pPr>
    </w:p>
    <w:p w:rsidR="007B7E28" w:rsidRPr="00155228" w:rsidRDefault="007B7E28" w:rsidP="007B7E28">
      <w:pPr>
        <w:rPr>
          <w:rFonts w:asciiTheme="majorBidi" w:hAnsiTheme="majorBidi" w:cstheme="majorBidi"/>
          <w:b/>
        </w:rPr>
      </w:pPr>
    </w:p>
    <w:tbl>
      <w:tblPr>
        <w:tblW w:w="0" w:type="auto"/>
        <w:tblLook w:val="04A0" w:firstRow="1" w:lastRow="0" w:firstColumn="1" w:lastColumn="0" w:noHBand="0" w:noVBand="1"/>
      </w:tblPr>
      <w:tblGrid>
        <w:gridCol w:w="3510"/>
        <w:gridCol w:w="426"/>
        <w:gridCol w:w="4217"/>
      </w:tblGrid>
      <w:tr w:rsidR="007B7E28" w:rsidRPr="00155228" w:rsidTr="000D0F55">
        <w:trPr>
          <w:trHeight w:val="1745"/>
        </w:trPr>
        <w:tc>
          <w:tcPr>
            <w:tcW w:w="3510" w:type="dxa"/>
            <w:shd w:val="clear" w:color="auto" w:fill="auto"/>
          </w:tcPr>
          <w:p w:rsidR="007B7E28" w:rsidRPr="00155228" w:rsidRDefault="007B7E28" w:rsidP="000D0F55">
            <w:pPr>
              <w:jc w:val="center"/>
              <w:rPr>
                <w:rFonts w:asciiTheme="majorBidi" w:hAnsiTheme="majorBidi" w:cstheme="majorBidi"/>
                <w:b/>
                <w:sz w:val="24"/>
                <w:szCs w:val="24"/>
              </w:rPr>
            </w:pPr>
            <w:r w:rsidRPr="00155228">
              <w:rPr>
                <w:rFonts w:asciiTheme="majorBidi" w:hAnsiTheme="majorBidi" w:cstheme="majorBidi"/>
                <w:b/>
                <w:sz w:val="24"/>
                <w:szCs w:val="24"/>
              </w:rPr>
              <w:t>Pembimbing Utama</w:t>
            </w:r>
          </w:p>
          <w:p w:rsidR="007B7E28" w:rsidRDefault="007B7E28" w:rsidP="000D0F55">
            <w:pPr>
              <w:rPr>
                <w:rFonts w:asciiTheme="majorBidi" w:hAnsiTheme="majorBidi" w:cstheme="majorBidi"/>
                <w:b/>
                <w:sz w:val="24"/>
                <w:szCs w:val="24"/>
              </w:rPr>
            </w:pPr>
          </w:p>
          <w:p w:rsidR="007B7E28" w:rsidRPr="00155228" w:rsidRDefault="007B7E28" w:rsidP="000D0F55">
            <w:pPr>
              <w:rPr>
                <w:rFonts w:asciiTheme="majorBidi" w:hAnsiTheme="majorBidi" w:cstheme="majorBidi"/>
                <w:b/>
                <w:sz w:val="24"/>
                <w:szCs w:val="24"/>
              </w:rPr>
            </w:pPr>
          </w:p>
          <w:p w:rsidR="007B7E28" w:rsidRPr="00155228" w:rsidRDefault="007B7E28" w:rsidP="000D0F55">
            <w:pPr>
              <w:rPr>
                <w:rFonts w:asciiTheme="majorBidi" w:hAnsiTheme="majorBidi" w:cstheme="majorBidi"/>
                <w:b/>
                <w:sz w:val="24"/>
                <w:szCs w:val="24"/>
              </w:rPr>
            </w:pPr>
          </w:p>
          <w:p w:rsidR="007B7E28" w:rsidRPr="00155228" w:rsidRDefault="007B7E28" w:rsidP="000D0F55">
            <w:pPr>
              <w:jc w:val="center"/>
              <w:rPr>
                <w:rFonts w:asciiTheme="majorBidi" w:hAnsiTheme="majorBidi" w:cstheme="majorBidi"/>
                <w:b/>
                <w:sz w:val="24"/>
                <w:szCs w:val="24"/>
              </w:rPr>
            </w:pPr>
          </w:p>
          <w:p w:rsidR="007B7E28" w:rsidRPr="00155228" w:rsidRDefault="007B7E28" w:rsidP="000D0F55">
            <w:pPr>
              <w:jc w:val="center"/>
              <w:rPr>
                <w:rFonts w:asciiTheme="majorBidi" w:hAnsiTheme="majorBidi" w:cstheme="majorBidi"/>
                <w:b/>
                <w:sz w:val="24"/>
                <w:szCs w:val="24"/>
              </w:rPr>
            </w:pPr>
            <w:r w:rsidRPr="00155228">
              <w:rPr>
                <w:rFonts w:asciiTheme="majorBidi" w:hAnsiTheme="majorBidi" w:cstheme="majorBidi"/>
                <w:b/>
                <w:sz w:val="24"/>
                <w:szCs w:val="24"/>
              </w:rPr>
              <w:t>(Ir. Hervelly, MP.)</w:t>
            </w:r>
          </w:p>
        </w:tc>
        <w:tc>
          <w:tcPr>
            <w:tcW w:w="426" w:type="dxa"/>
          </w:tcPr>
          <w:p w:rsidR="007B7E28" w:rsidRPr="00155228" w:rsidRDefault="007B7E28" w:rsidP="000D0F55">
            <w:pPr>
              <w:jc w:val="center"/>
              <w:rPr>
                <w:rFonts w:asciiTheme="majorBidi" w:hAnsiTheme="majorBidi" w:cstheme="majorBidi"/>
                <w:b/>
                <w:sz w:val="24"/>
                <w:szCs w:val="24"/>
              </w:rPr>
            </w:pPr>
          </w:p>
        </w:tc>
        <w:tc>
          <w:tcPr>
            <w:tcW w:w="4218" w:type="dxa"/>
            <w:shd w:val="clear" w:color="auto" w:fill="auto"/>
          </w:tcPr>
          <w:p w:rsidR="007B7E28" w:rsidRPr="00155228" w:rsidRDefault="007B7E28" w:rsidP="000D0F55">
            <w:pPr>
              <w:jc w:val="center"/>
              <w:rPr>
                <w:rFonts w:asciiTheme="majorBidi" w:hAnsiTheme="majorBidi" w:cstheme="majorBidi"/>
                <w:b/>
                <w:sz w:val="24"/>
                <w:szCs w:val="24"/>
              </w:rPr>
            </w:pPr>
            <w:r w:rsidRPr="00155228">
              <w:rPr>
                <w:rFonts w:asciiTheme="majorBidi" w:hAnsiTheme="majorBidi" w:cstheme="majorBidi"/>
                <w:b/>
                <w:sz w:val="24"/>
                <w:szCs w:val="24"/>
              </w:rPr>
              <w:t>Pembimbing Pendamping</w:t>
            </w:r>
          </w:p>
          <w:p w:rsidR="007B7E28" w:rsidRPr="00155228" w:rsidRDefault="007B7E28" w:rsidP="000D0F55">
            <w:pPr>
              <w:rPr>
                <w:rFonts w:asciiTheme="majorBidi" w:hAnsiTheme="majorBidi" w:cstheme="majorBidi"/>
                <w:b/>
                <w:sz w:val="24"/>
                <w:szCs w:val="24"/>
              </w:rPr>
            </w:pPr>
          </w:p>
          <w:p w:rsidR="007B7E28" w:rsidRDefault="007B7E28" w:rsidP="000D0F55">
            <w:pPr>
              <w:rPr>
                <w:rFonts w:asciiTheme="majorBidi" w:hAnsiTheme="majorBidi" w:cstheme="majorBidi"/>
                <w:b/>
                <w:sz w:val="24"/>
                <w:szCs w:val="24"/>
              </w:rPr>
            </w:pPr>
          </w:p>
          <w:p w:rsidR="007B7E28" w:rsidRPr="00155228" w:rsidRDefault="007B7E28" w:rsidP="000D0F55">
            <w:pPr>
              <w:rPr>
                <w:rFonts w:asciiTheme="majorBidi" w:hAnsiTheme="majorBidi" w:cstheme="majorBidi"/>
                <w:b/>
                <w:sz w:val="24"/>
                <w:szCs w:val="24"/>
              </w:rPr>
            </w:pPr>
          </w:p>
          <w:p w:rsidR="007B7E28" w:rsidRPr="00155228" w:rsidRDefault="007B7E28" w:rsidP="000D0F55">
            <w:pPr>
              <w:rPr>
                <w:rFonts w:asciiTheme="majorBidi" w:hAnsiTheme="majorBidi" w:cstheme="majorBidi"/>
                <w:b/>
                <w:sz w:val="24"/>
                <w:szCs w:val="24"/>
              </w:rPr>
            </w:pPr>
          </w:p>
          <w:p w:rsidR="007B7E28" w:rsidRPr="00155228" w:rsidRDefault="007B7E28" w:rsidP="000D0F55">
            <w:pPr>
              <w:rPr>
                <w:rFonts w:asciiTheme="majorBidi" w:hAnsiTheme="majorBidi" w:cstheme="majorBidi"/>
                <w:b/>
                <w:sz w:val="24"/>
                <w:szCs w:val="24"/>
              </w:rPr>
            </w:pPr>
            <w:r w:rsidRPr="00155228">
              <w:rPr>
                <w:rFonts w:asciiTheme="majorBidi" w:hAnsiTheme="majorBidi" w:cstheme="majorBidi"/>
                <w:b/>
                <w:sz w:val="24"/>
                <w:szCs w:val="24"/>
              </w:rPr>
              <w:t xml:space="preserve">    (Ir. Hj. Ina Siti Nurminabari, </w:t>
            </w:r>
            <w:r>
              <w:rPr>
                <w:rFonts w:asciiTheme="majorBidi" w:hAnsiTheme="majorBidi" w:cstheme="majorBidi"/>
                <w:b/>
                <w:sz w:val="24"/>
                <w:szCs w:val="24"/>
              </w:rPr>
              <w:t>M</w:t>
            </w:r>
            <w:r w:rsidRPr="00155228">
              <w:rPr>
                <w:rFonts w:asciiTheme="majorBidi" w:hAnsiTheme="majorBidi" w:cstheme="majorBidi"/>
                <w:b/>
                <w:sz w:val="24"/>
                <w:szCs w:val="24"/>
              </w:rPr>
              <w:t>P.)</w:t>
            </w:r>
          </w:p>
        </w:tc>
      </w:tr>
      <w:tr w:rsidR="007B7E28" w:rsidRPr="00155228" w:rsidTr="000D0F55">
        <w:trPr>
          <w:trHeight w:val="1745"/>
        </w:trPr>
        <w:tc>
          <w:tcPr>
            <w:tcW w:w="3510" w:type="dxa"/>
            <w:shd w:val="clear" w:color="auto" w:fill="auto"/>
          </w:tcPr>
          <w:p w:rsidR="007B7E28" w:rsidRPr="00155228" w:rsidRDefault="007B7E28" w:rsidP="000D0F55">
            <w:pPr>
              <w:jc w:val="center"/>
              <w:rPr>
                <w:rFonts w:asciiTheme="majorBidi" w:hAnsiTheme="majorBidi" w:cstheme="majorBidi"/>
                <w:b/>
              </w:rPr>
            </w:pPr>
          </w:p>
        </w:tc>
        <w:tc>
          <w:tcPr>
            <w:tcW w:w="426" w:type="dxa"/>
          </w:tcPr>
          <w:p w:rsidR="007B7E28" w:rsidRPr="00155228" w:rsidRDefault="007B7E28" w:rsidP="000D0F55">
            <w:pPr>
              <w:jc w:val="center"/>
              <w:rPr>
                <w:rFonts w:asciiTheme="majorBidi" w:hAnsiTheme="majorBidi" w:cstheme="majorBidi"/>
                <w:b/>
              </w:rPr>
            </w:pPr>
          </w:p>
        </w:tc>
        <w:tc>
          <w:tcPr>
            <w:tcW w:w="4218" w:type="dxa"/>
            <w:shd w:val="clear" w:color="auto" w:fill="auto"/>
          </w:tcPr>
          <w:p w:rsidR="007B7E28" w:rsidRPr="00155228" w:rsidRDefault="007B7E28" w:rsidP="000D0F55">
            <w:pPr>
              <w:jc w:val="center"/>
              <w:rPr>
                <w:rFonts w:asciiTheme="majorBidi" w:hAnsiTheme="majorBidi" w:cstheme="majorBidi"/>
                <w:b/>
              </w:rPr>
            </w:pPr>
          </w:p>
        </w:tc>
      </w:tr>
    </w:tbl>
    <w:p w:rsidR="007B7E28" w:rsidRDefault="007B7E28" w:rsidP="007B7E28">
      <w:pPr>
        <w:jc w:val="both"/>
        <w:rPr>
          <w:rFonts w:asciiTheme="majorBidi" w:hAnsiTheme="majorBidi" w:cstheme="majorBidi"/>
          <w:b/>
        </w:rPr>
      </w:pPr>
    </w:p>
    <w:p w:rsidR="007B7E28" w:rsidRPr="00155228" w:rsidRDefault="007B7E28" w:rsidP="007B7E28">
      <w:pPr>
        <w:jc w:val="both"/>
        <w:rPr>
          <w:rFonts w:asciiTheme="majorBidi" w:hAnsiTheme="majorBidi" w:cstheme="majorBidi"/>
          <w:b/>
        </w:rPr>
      </w:pPr>
    </w:p>
    <w:p w:rsidR="007B7E28" w:rsidRPr="00155228" w:rsidRDefault="007B7E28" w:rsidP="007B7E28">
      <w:pPr>
        <w:jc w:val="both"/>
        <w:rPr>
          <w:rFonts w:asciiTheme="majorBidi" w:hAnsiTheme="majorBidi" w:cstheme="majorBidi"/>
          <w:b/>
        </w:rPr>
      </w:pPr>
    </w:p>
    <w:p w:rsidR="007B7E28" w:rsidRPr="00155228" w:rsidRDefault="007B7E28" w:rsidP="007B7E28">
      <w:pPr>
        <w:spacing w:after="120"/>
        <w:rPr>
          <w:rFonts w:asciiTheme="majorBidi" w:hAnsiTheme="majorBidi" w:cstheme="majorBidi"/>
          <w:b/>
        </w:rPr>
      </w:pPr>
    </w:p>
    <w:p w:rsidR="007B7E28" w:rsidRPr="00155228" w:rsidRDefault="007B7E28" w:rsidP="007B7E28">
      <w:pPr>
        <w:spacing w:after="120"/>
        <w:jc w:val="center"/>
        <w:rPr>
          <w:rFonts w:asciiTheme="majorBidi" w:hAnsiTheme="majorBidi" w:cstheme="majorBidi"/>
          <w:b/>
          <w:sz w:val="24"/>
          <w:szCs w:val="24"/>
        </w:rPr>
      </w:pPr>
      <w:r w:rsidRPr="00155228">
        <w:rPr>
          <w:rFonts w:asciiTheme="majorBidi" w:hAnsiTheme="majorBidi" w:cstheme="majorBidi"/>
          <w:b/>
          <w:sz w:val="24"/>
          <w:szCs w:val="24"/>
        </w:rPr>
        <w:t>Mengetahui,</w:t>
      </w:r>
    </w:p>
    <w:p w:rsidR="007B7E28" w:rsidRPr="00155228" w:rsidRDefault="007B7E28" w:rsidP="007B7E28">
      <w:pPr>
        <w:jc w:val="center"/>
        <w:rPr>
          <w:rFonts w:asciiTheme="majorBidi" w:hAnsiTheme="majorBidi" w:cstheme="majorBidi"/>
          <w:b/>
          <w:sz w:val="24"/>
          <w:szCs w:val="24"/>
        </w:rPr>
      </w:pPr>
      <w:r w:rsidRPr="00155228">
        <w:rPr>
          <w:rFonts w:asciiTheme="majorBidi" w:hAnsiTheme="majorBidi" w:cstheme="majorBidi"/>
          <w:b/>
          <w:sz w:val="24"/>
          <w:szCs w:val="24"/>
        </w:rPr>
        <w:t>Koordinator</w:t>
      </w:r>
      <w:r>
        <w:rPr>
          <w:rFonts w:asciiTheme="majorBidi" w:hAnsiTheme="majorBidi" w:cstheme="majorBidi"/>
          <w:b/>
          <w:sz w:val="24"/>
          <w:szCs w:val="24"/>
        </w:rPr>
        <w:t xml:space="preserve"> </w:t>
      </w:r>
      <w:r w:rsidRPr="00155228">
        <w:rPr>
          <w:rFonts w:asciiTheme="majorBidi" w:hAnsiTheme="majorBidi" w:cstheme="majorBidi"/>
          <w:b/>
          <w:sz w:val="24"/>
          <w:szCs w:val="24"/>
        </w:rPr>
        <w:t>Tugas</w:t>
      </w:r>
      <w:r>
        <w:rPr>
          <w:rFonts w:asciiTheme="majorBidi" w:hAnsiTheme="majorBidi" w:cstheme="majorBidi"/>
          <w:b/>
          <w:sz w:val="24"/>
          <w:szCs w:val="24"/>
        </w:rPr>
        <w:t xml:space="preserve"> </w:t>
      </w:r>
      <w:r w:rsidRPr="00155228">
        <w:rPr>
          <w:rFonts w:asciiTheme="majorBidi" w:hAnsiTheme="majorBidi" w:cstheme="majorBidi"/>
          <w:b/>
          <w:sz w:val="24"/>
          <w:szCs w:val="24"/>
        </w:rPr>
        <w:t>Akhir</w:t>
      </w:r>
    </w:p>
    <w:p w:rsidR="007B7E28" w:rsidRPr="00155228" w:rsidRDefault="007B7E28" w:rsidP="007B7E28">
      <w:pPr>
        <w:jc w:val="center"/>
        <w:rPr>
          <w:rFonts w:asciiTheme="majorBidi" w:hAnsiTheme="majorBidi" w:cstheme="majorBidi"/>
          <w:b/>
          <w:sz w:val="24"/>
          <w:szCs w:val="24"/>
        </w:rPr>
      </w:pPr>
    </w:p>
    <w:p w:rsidR="007B7E28" w:rsidRPr="00155228" w:rsidRDefault="007B7E28" w:rsidP="007B7E28">
      <w:pPr>
        <w:jc w:val="center"/>
        <w:rPr>
          <w:rFonts w:asciiTheme="majorBidi" w:hAnsiTheme="majorBidi" w:cstheme="majorBidi"/>
          <w:b/>
          <w:sz w:val="24"/>
          <w:szCs w:val="24"/>
        </w:rPr>
      </w:pPr>
    </w:p>
    <w:p w:rsidR="007B7E28" w:rsidRPr="00155228" w:rsidRDefault="007B7E28" w:rsidP="007B7E28">
      <w:pPr>
        <w:jc w:val="center"/>
        <w:rPr>
          <w:rFonts w:asciiTheme="majorBidi" w:hAnsiTheme="majorBidi" w:cstheme="majorBidi"/>
          <w:b/>
          <w:sz w:val="24"/>
          <w:szCs w:val="24"/>
        </w:rPr>
      </w:pPr>
    </w:p>
    <w:p w:rsidR="007B7E28" w:rsidRPr="00155228" w:rsidRDefault="007B7E28" w:rsidP="007B7E28">
      <w:pPr>
        <w:rPr>
          <w:rFonts w:asciiTheme="majorBidi" w:hAnsiTheme="majorBidi" w:cstheme="majorBidi"/>
          <w:b/>
          <w:sz w:val="24"/>
          <w:szCs w:val="24"/>
        </w:rPr>
      </w:pPr>
    </w:p>
    <w:p w:rsidR="007B7E28" w:rsidRPr="00155228" w:rsidRDefault="007B7E28" w:rsidP="007B7E28">
      <w:pPr>
        <w:jc w:val="center"/>
        <w:rPr>
          <w:rFonts w:asciiTheme="majorBidi" w:hAnsiTheme="majorBidi" w:cstheme="majorBidi"/>
          <w:b/>
          <w:sz w:val="24"/>
          <w:szCs w:val="24"/>
        </w:rPr>
      </w:pPr>
    </w:p>
    <w:p w:rsidR="007B7E28" w:rsidRPr="00155228" w:rsidRDefault="007B7E28" w:rsidP="007B7E28">
      <w:pPr>
        <w:jc w:val="center"/>
        <w:rPr>
          <w:rFonts w:asciiTheme="majorBidi" w:hAnsiTheme="majorBidi" w:cstheme="majorBidi"/>
          <w:sz w:val="24"/>
          <w:szCs w:val="24"/>
        </w:rPr>
      </w:pPr>
      <w:r w:rsidRPr="00155228">
        <w:rPr>
          <w:rFonts w:asciiTheme="majorBidi" w:hAnsiTheme="majorBidi" w:cstheme="majorBidi"/>
          <w:b/>
          <w:sz w:val="24"/>
          <w:szCs w:val="24"/>
        </w:rPr>
        <w:t>(Dra. Ela Turmala Sutrisno, M.Si.)</w:t>
      </w:r>
    </w:p>
    <w:p w:rsidR="007B7E28" w:rsidRPr="00155228" w:rsidRDefault="007B7E28" w:rsidP="007B7E28">
      <w:pPr>
        <w:spacing w:after="0" w:line="240" w:lineRule="auto"/>
        <w:rPr>
          <w:rFonts w:asciiTheme="majorBidi" w:hAnsiTheme="majorBidi" w:cstheme="majorBidi"/>
          <w:b/>
          <w:bCs/>
          <w:sz w:val="28"/>
          <w:szCs w:val="28"/>
        </w:rPr>
      </w:pPr>
    </w:p>
    <w:p w:rsidR="007B7E28" w:rsidRDefault="007B7E28" w:rsidP="0098668C">
      <w:pPr>
        <w:pStyle w:val="Heading1"/>
        <w:numPr>
          <w:ilvl w:val="0"/>
          <w:numId w:val="0"/>
        </w:numPr>
        <w:spacing w:before="0" w:line="720" w:lineRule="auto"/>
        <w:jc w:val="center"/>
        <w:rPr>
          <w:rFonts w:asciiTheme="majorBidi" w:hAnsiTheme="majorBidi"/>
          <w:color w:val="auto"/>
          <w:sz w:val="24"/>
          <w:szCs w:val="24"/>
        </w:rPr>
        <w:sectPr w:rsidR="007B7E28" w:rsidSect="00134CE4">
          <w:headerReference w:type="default" r:id="rId10"/>
          <w:footerReference w:type="default" r:id="rId11"/>
          <w:pgSz w:w="11906" w:h="16838"/>
          <w:pgMar w:top="2268" w:right="1701" w:bottom="1701" w:left="2268" w:header="708" w:footer="708" w:gutter="0"/>
          <w:pgNumType w:fmt="lowerRoman"/>
          <w:cols w:space="708"/>
          <w:docGrid w:linePitch="360"/>
        </w:sectPr>
      </w:pPr>
    </w:p>
    <w:p w:rsidR="0098668C" w:rsidRDefault="00F9496C" w:rsidP="0098668C">
      <w:pPr>
        <w:pStyle w:val="Heading1"/>
        <w:numPr>
          <w:ilvl w:val="0"/>
          <w:numId w:val="0"/>
        </w:numPr>
        <w:spacing w:before="0" w:line="720" w:lineRule="auto"/>
        <w:jc w:val="center"/>
        <w:rPr>
          <w:rFonts w:asciiTheme="majorBidi" w:hAnsiTheme="majorBidi"/>
          <w:color w:val="auto"/>
          <w:sz w:val="24"/>
          <w:szCs w:val="24"/>
        </w:rPr>
      </w:pPr>
      <w:r w:rsidRPr="002D542C">
        <w:rPr>
          <w:rFonts w:asciiTheme="majorBidi" w:hAnsiTheme="majorBidi"/>
          <w:color w:val="auto"/>
          <w:sz w:val="24"/>
          <w:szCs w:val="24"/>
        </w:rPr>
        <w:lastRenderedPageBreak/>
        <w:t>KATA PENGANTAR</w:t>
      </w:r>
      <w:bookmarkStart w:id="1" w:name="_GoBack"/>
      <w:bookmarkEnd w:id="0"/>
      <w:bookmarkEnd w:id="1"/>
    </w:p>
    <w:p w:rsidR="00F732AA" w:rsidRDefault="00F732AA" w:rsidP="00F732AA">
      <w:pPr>
        <w:spacing w:after="0" w:line="720" w:lineRule="auto"/>
        <w:jc w:val="center"/>
        <w:rPr>
          <w:rFonts w:asciiTheme="majorBidi" w:hAnsiTheme="majorBidi" w:cstheme="majorBidi"/>
          <w:color w:val="000000"/>
          <w:sz w:val="24"/>
          <w:szCs w:val="24"/>
        </w:rPr>
      </w:pPr>
      <w:r w:rsidRPr="00F732AA">
        <w:rPr>
          <w:rFonts w:asciiTheme="majorBidi" w:hAnsiTheme="majorBidi" w:cstheme="majorBidi"/>
          <w:noProof/>
          <w:color w:val="000000"/>
          <w:sz w:val="24"/>
          <w:szCs w:val="24"/>
        </w:rPr>
        <w:drawing>
          <wp:inline distT="0" distB="0" distL="0" distR="0" wp14:anchorId="69ABBD90" wp14:editId="7C9420F7">
            <wp:extent cx="2246243" cy="441643"/>
            <wp:effectExtent l="0" t="0" r="1905" b="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jpg"/>
                    <pic:cNvPicPr/>
                  </pic:nvPicPr>
                  <pic:blipFill>
                    <a:blip r:embed="rId12">
                      <a:extLst>
                        <a:ext uri="{28A0092B-C50C-407E-A947-70E740481C1C}">
                          <a14:useLocalDpi xmlns:a14="http://schemas.microsoft.com/office/drawing/2010/main" val="0"/>
                        </a:ext>
                      </a:extLst>
                    </a:blip>
                    <a:stretch>
                      <a:fillRect/>
                    </a:stretch>
                  </pic:blipFill>
                  <pic:spPr>
                    <a:xfrm>
                      <a:off x="0" y="0"/>
                      <a:ext cx="2306450" cy="453481"/>
                    </a:xfrm>
                    <a:prstGeom prst="rect">
                      <a:avLst/>
                    </a:prstGeom>
                  </pic:spPr>
                </pic:pic>
              </a:graphicData>
            </a:graphic>
          </wp:inline>
        </w:drawing>
      </w:r>
    </w:p>
    <w:p w:rsidR="00F732AA" w:rsidRPr="00F732AA" w:rsidRDefault="00F732AA" w:rsidP="00F732AA">
      <w:pPr>
        <w:jc w:val="both"/>
        <w:rPr>
          <w:rFonts w:asciiTheme="majorBidi" w:hAnsiTheme="majorBidi" w:cstheme="majorBidi"/>
          <w:color w:val="000000"/>
          <w:sz w:val="24"/>
          <w:szCs w:val="24"/>
        </w:rPr>
      </w:pPr>
      <w:r>
        <w:rPr>
          <w:rFonts w:asciiTheme="majorBidi" w:hAnsiTheme="majorBidi" w:cstheme="majorBidi"/>
          <w:color w:val="000000"/>
          <w:sz w:val="24"/>
          <w:szCs w:val="24"/>
        </w:rPr>
        <w:t>Assalamualaikum Wr. Wb.</w:t>
      </w:r>
    </w:p>
    <w:p w:rsidR="0098668C" w:rsidRPr="00276FF9" w:rsidRDefault="00F732AA" w:rsidP="00CC0815">
      <w:pPr>
        <w:spacing w:after="0" w:line="480" w:lineRule="auto"/>
        <w:ind w:firstLine="720"/>
        <w:jc w:val="both"/>
        <w:rPr>
          <w:rFonts w:asciiTheme="majorBidi" w:hAnsiTheme="majorBidi" w:cstheme="majorBidi"/>
          <w:sz w:val="24"/>
          <w:szCs w:val="24"/>
          <w:lang w:val="it-IT"/>
        </w:rPr>
      </w:pPr>
      <w:r>
        <w:rPr>
          <w:rFonts w:asciiTheme="majorBidi" w:hAnsiTheme="majorBidi" w:cstheme="majorBidi"/>
          <w:sz w:val="24"/>
          <w:szCs w:val="24"/>
        </w:rPr>
        <w:t>Alhamdulillah p</w:t>
      </w:r>
      <w:r w:rsidR="0098668C" w:rsidRPr="00276FF9">
        <w:rPr>
          <w:rFonts w:asciiTheme="majorBidi" w:hAnsiTheme="majorBidi" w:cstheme="majorBidi"/>
          <w:sz w:val="24"/>
          <w:szCs w:val="24"/>
        </w:rPr>
        <w:t xml:space="preserve">uji dan </w:t>
      </w:r>
      <w:r>
        <w:rPr>
          <w:rFonts w:asciiTheme="majorBidi" w:hAnsiTheme="majorBidi" w:cstheme="majorBidi"/>
          <w:sz w:val="24"/>
          <w:szCs w:val="24"/>
        </w:rPr>
        <w:t>s</w:t>
      </w:r>
      <w:r w:rsidR="0098668C" w:rsidRPr="00276FF9">
        <w:rPr>
          <w:rFonts w:asciiTheme="majorBidi" w:hAnsiTheme="majorBidi" w:cstheme="majorBidi"/>
          <w:sz w:val="24"/>
          <w:szCs w:val="24"/>
        </w:rPr>
        <w:t>yukur penuli</w:t>
      </w:r>
      <w:r>
        <w:rPr>
          <w:rFonts w:asciiTheme="majorBidi" w:hAnsiTheme="majorBidi" w:cstheme="majorBidi"/>
          <w:sz w:val="24"/>
          <w:szCs w:val="24"/>
        </w:rPr>
        <w:t>s panjatkan ke</w:t>
      </w:r>
      <w:r w:rsidR="0098668C">
        <w:rPr>
          <w:rFonts w:asciiTheme="majorBidi" w:hAnsiTheme="majorBidi" w:cstheme="majorBidi"/>
          <w:sz w:val="24"/>
          <w:szCs w:val="24"/>
        </w:rPr>
        <w:t>hadirat Allah SWT, karena berkat rahmat</w:t>
      </w:r>
      <w:r>
        <w:rPr>
          <w:rFonts w:asciiTheme="majorBidi" w:hAnsiTheme="majorBidi" w:cstheme="majorBidi"/>
          <w:sz w:val="24"/>
          <w:szCs w:val="24"/>
        </w:rPr>
        <w:t>, anugerah,</w:t>
      </w:r>
      <w:r w:rsidR="0098668C">
        <w:rPr>
          <w:rFonts w:asciiTheme="majorBidi" w:hAnsiTheme="majorBidi" w:cstheme="majorBidi"/>
          <w:sz w:val="24"/>
          <w:szCs w:val="24"/>
        </w:rPr>
        <w:t xml:space="preserve"> dan h</w:t>
      </w:r>
      <w:r w:rsidR="0098668C" w:rsidRPr="00276FF9">
        <w:rPr>
          <w:rFonts w:asciiTheme="majorBidi" w:hAnsiTheme="majorBidi" w:cstheme="majorBidi"/>
          <w:sz w:val="24"/>
          <w:szCs w:val="24"/>
        </w:rPr>
        <w:t xml:space="preserve">idayah-Nya penulis dapat menyelesaikan </w:t>
      </w:r>
      <w:r>
        <w:rPr>
          <w:rFonts w:asciiTheme="majorBidi" w:hAnsiTheme="majorBidi" w:cstheme="majorBidi"/>
          <w:sz w:val="24"/>
          <w:szCs w:val="24"/>
        </w:rPr>
        <w:t>tugas</w:t>
      </w:r>
      <w:r w:rsidR="00881872">
        <w:rPr>
          <w:rFonts w:asciiTheme="majorBidi" w:hAnsiTheme="majorBidi" w:cstheme="majorBidi"/>
          <w:sz w:val="24"/>
          <w:szCs w:val="24"/>
        </w:rPr>
        <w:t xml:space="preserve"> </w:t>
      </w:r>
      <w:r>
        <w:rPr>
          <w:rFonts w:asciiTheme="majorBidi" w:hAnsiTheme="majorBidi" w:cstheme="majorBidi"/>
          <w:sz w:val="24"/>
          <w:szCs w:val="24"/>
        </w:rPr>
        <w:t>akhir</w:t>
      </w:r>
      <w:r w:rsidR="0098668C" w:rsidRPr="00276FF9">
        <w:rPr>
          <w:rFonts w:asciiTheme="majorBidi" w:hAnsiTheme="majorBidi" w:cstheme="majorBidi"/>
          <w:sz w:val="24"/>
          <w:szCs w:val="24"/>
        </w:rPr>
        <w:t xml:space="preserve"> </w:t>
      </w:r>
      <w:r w:rsidR="00CC0815">
        <w:rPr>
          <w:rFonts w:asciiTheme="majorBidi" w:hAnsiTheme="majorBidi" w:cstheme="majorBidi"/>
          <w:sz w:val="24"/>
          <w:szCs w:val="24"/>
        </w:rPr>
        <w:t>yang</w:t>
      </w:r>
      <w:r>
        <w:rPr>
          <w:rFonts w:asciiTheme="majorBidi" w:hAnsiTheme="majorBidi" w:cstheme="majorBidi"/>
          <w:sz w:val="24"/>
          <w:szCs w:val="24"/>
        </w:rPr>
        <w:t xml:space="preserve"> </w:t>
      </w:r>
      <w:r w:rsidR="00CC0815">
        <w:rPr>
          <w:rFonts w:asciiTheme="majorBidi" w:hAnsiTheme="majorBidi" w:cstheme="majorBidi"/>
          <w:sz w:val="24"/>
          <w:szCs w:val="24"/>
        </w:rPr>
        <w:t>ber</w:t>
      </w:r>
      <w:r>
        <w:rPr>
          <w:rFonts w:asciiTheme="majorBidi" w:hAnsiTheme="majorBidi" w:cstheme="majorBidi"/>
          <w:sz w:val="24"/>
          <w:szCs w:val="24"/>
        </w:rPr>
        <w:t>judul “Pendugaan Umur Simpan Keripik Tempe yang Dikemas dengan Berbagai Jenis Kemasan dan Disimpan Pada Suhu Penyimpanan Berbeda”</w:t>
      </w:r>
      <w:r w:rsidR="00CC0815">
        <w:rPr>
          <w:rFonts w:asciiTheme="majorBidi" w:hAnsiTheme="majorBidi" w:cstheme="majorBidi"/>
          <w:sz w:val="24"/>
          <w:szCs w:val="24"/>
        </w:rPr>
        <w:t xml:space="preserve"> dengan baik</w:t>
      </w:r>
      <w:r>
        <w:rPr>
          <w:rFonts w:asciiTheme="majorBidi" w:hAnsiTheme="majorBidi" w:cstheme="majorBidi"/>
          <w:sz w:val="24"/>
          <w:szCs w:val="24"/>
        </w:rPr>
        <w:t xml:space="preserve">. </w:t>
      </w:r>
    </w:p>
    <w:p w:rsidR="0098668C" w:rsidRPr="00276FF9" w:rsidRDefault="0098668C" w:rsidP="00F732AA">
      <w:pPr>
        <w:pStyle w:val="BodyTextIndent2"/>
        <w:rPr>
          <w:rFonts w:asciiTheme="majorBidi" w:hAnsiTheme="majorBidi" w:cstheme="majorBidi"/>
          <w:lang w:val="id-ID"/>
        </w:rPr>
      </w:pPr>
      <w:r w:rsidRPr="00276FF9">
        <w:rPr>
          <w:rFonts w:asciiTheme="majorBidi" w:hAnsiTheme="majorBidi" w:cstheme="majorBidi"/>
          <w:lang w:val="it-IT"/>
        </w:rPr>
        <w:t xml:space="preserve">Penulis menyadari bahwa </w:t>
      </w:r>
      <w:r w:rsidR="00F732AA">
        <w:rPr>
          <w:rFonts w:asciiTheme="majorBidi" w:hAnsiTheme="majorBidi" w:cstheme="majorBidi"/>
          <w:lang w:val="id-ID"/>
        </w:rPr>
        <w:t>tugas</w:t>
      </w:r>
      <w:r w:rsidR="00881872">
        <w:rPr>
          <w:rFonts w:asciiTheme="majorBidi" w:hAnsiTheme="majorBidi" w:cstheme="majorBidi"/>
          <w:lang w:val="id-ID"/>
        </w:rPr>
        <w:t xml:space="preserve"> </w:t>
      </w:r>
      <w:r w:rsidR="00F732AA">
        <w:rPr>
          <w:rFonts w:asciiTheme="majorBidi" w:hAnsiTheme="majorBidi" w:cstheme="majorBidi"/>
          <w:lang w:val="id-ID"/>
        </w:rPr>
        <w:t>akhir</w:t>
      </w:r>
      <w:r w:rsidRPr="00276FF9">
        <w:rPr>
          <w:rFonts w:asciiTheme="majorBidi" w:hAnsiTheme="majorBidi" w:cstheme="majorBidi"/>
          <w:lang w:val="it-IT"/>
        </w:rPr>
        <w:t xml:space="preserve"> ini tidak terlepas dari bimbingan, bantuan</w:t>
      </w:r>
      <w:r w:rsidR="00881872">
        <w:rPr>
          <w:rFonts w:asciiTheme="majorBidi" w:hAnsiTheme="majorBidi" w:cstheme="majorBidi"/>
          <w:lang w:val="id-ID"/>
        </w:rPr>
        <w:t>,</w:t>
      </w:r>
      <w:r w:rsidRPr="00276FF9">
        <w:rPr>
          <w:rFonts w:asciiTheme="majorBidi" w:hAnsiTheme="majorBidi" w:cstheme="majorBidi"/>
          <w:lang w:val="it-IT"/>
        </w:rPr>
        <w:t xml:space="preserve"> dan dorongan dari berbagai pihak</w:t>
      </w:r>
      <w:r w:rsidRPr="00276FF9">
        <w:rPr>
          <w:rFonts w:asciiTheme="majorBidi" w:hAnsiTheme="majorBidi" w:cstheme="majorBidi"/>
          <w:lang w:val="id-ID"/>
        </w:rPr>
        <w:t>.</w:t>
      </w:r>
      <w:r w:rsidRPr="00276FF9">
        <w:rPr>
          <w:rFonts w:asciiTheme="majorBidi" w:hAnsiTheme="majorBidi" w:cstheme="majorBidi"/>
          <w:lang w:val="it-IT"/>
        </w:rPr>
        <w:t xml:space="preserve"> Pada kesempatan ini perkenankanlah penulis mengucapkan terima kas</w:t>
      </w:r>
      <w:r w:rsidR="0093263C">
        <w:rPr>
          <w:rFonts w:asciiTheme="majorBidi" w:hAnsiTheme="majorBidi" w:cstheme="majorBidi"/>
          <w:lang w:val="it-IT"/>
        </w:rPr>
        <w:t>ih yang sebesar-besarnya kepada</w:t>
      </w:r>
      <w:r w:rsidRPr="00276FF9">
        <w:rPr>
          <w:rFonts w:asciiTheme="majorBidi" w:hAnsiTheme="majorBidi" w:cstheme="majorBidi"/>
          <w:lang w:val="it-IT"/>
        </w:rPr>
        <w:t>:</w:t>
      </w:r>
    </w:p>
    <w:p w:rsidR="002D0332" w:rsidRPr="002D0332" w:rsidRDefault="002D0332" w:rsidP="0065104F">
      <w:pPr>
        <w:numPr>
          <w:ilvl w:val="0"/>
          <w:numId w:val="6"/>
        </w:numPr>
        <w:tabs>
          <w:tab w:val="clear" w:pos="720"/>
        </w:tabs>
        <w:spacing w:after="0" w:line="480" w:lineRule="auto"/>
        <w:ind w:left="360"/>
        <w:jc w:val="both"/>
        <w:rPr>
          <w:rFonts w:asciiTheme="majorBidi" w:hAnsiTheme="majorBidi" w:cstheme="majorBidi"/>
          <w:sz w:val="24"/>
          <w:szCs w:val="24"/>
        </w:rPr>
      </w:pPr>
      <w:r w:rsidRPr="00276FF9">
        <w:rPr>
          <w:rFonts w:asciiTheme="majorBidi" w:hAnsiTheme="majorBidi" w:cstheme="majorBidi"/>
          <w:sz w:val="24"/>
          <w:szCs w:val="24"/>
          <w:lang w:val="it-IT"/>
        </w:rPr>
        <w:t>Orang tua tercinta, kakak</w:t>
      </w:r>
      <w:r>
        <w:rPr>
          <w:rFonts w:asciiTheme="majorBidi" w:hAnsiTheme="majorBidi" w:cstheme="majorBidi"/>
          <w:sz w:val="24"/>
          <w:szCs w:val="24"/>
        </w:rPr>
        <w:t>, adik,</w:t>
      </w:r>
      <w:r w:rsidRPr="00276FF9">
        <w:rPr>
          <w:rFonts w:asciiTheme="majorBidi" w:hAnsiTheme="majorBidi" w:cstheme="majorBidi"/>
          <w:sz w:val="24"/>
          <w:szCs w:val="24"/>
          <w:lang w:val="it-IT"/>
        </w:rPr>
        <w:t xml:space="preserve"> dan keluarga yang </w:t>
      </w:r>
      <w:r>
        <w:rPr>
          <w:rFonts w:asciiTheme="majorBidi" w:hAnsiTheme="majorBidi" w:cstheme="majorBidi"/>
          <w:sz w:val="24"/>
          <w:szCs w:val="24"/>
        </w:rPr>
        <w:t xml:space="preserve">selalu </w:t>
      </w:r>
      <w:r w:rsidRPr="00276FF9">
        <w:rPr>
          <w:rFonts w:asciiTheme="majorBidi" w:hAnsiTheme="majorBidi" w:cstheme="majorBidi"/>
          <w:sz w:val="24"/>
          <w:szCs w:val="24"/>
          <w:lang w:val="it-IT"/>
        </w:rPr>
        <w:t xml:space="preserve">memberikan </w:t>
      </w:r>
      <w:r>
        <w:rPr>
          <w:rFonts w:asciiTheme="majorBidi" w:hAnsiTheme="majorBidi" w:cstheme="majorBidi"/>
          <w:sz w:val="24"/>
          <w:szCs w:val="24"/>
        </w:rPr>
        <w:t xml:space="preserve">do’a dan </w:t>
      </w:r>
      <w:r w:rsidRPr="00276FF9">
        <w:rPr>
          <w:rFonts w:asciiTheme="majorBidi" w:hAnsiTheme="majorBidi" w:cstheme="majorBidi"/>
          <w:sz w:val="24"/>
          <w:szCs w:val="24"/>
          <w:lang w:val="it-IT"/>
        </w:rPr>
        <w:t>dukunga</w:t>
      </w:r>
      <w:r>
        <w:rPr>
          <w:rFonts w:asciiTheme="majorBidi" w:hAnsiTheme="majorBidi" w:cstheme="majorBidi"/>
          <w:sz w:val="24"/>
          <w:szCs w:val="24"/>
        </w:rPr>
        <w:t xml:space="preserve">n moril maupun material </w:t>
      </w:r>
      <w:r w:rsidRPr="00276FF9">
        <w:rPr>
          <w:rFonts w:asciiTheme="majorBidi" w:hAnsiTheme="majorBidi" w:cstheme="majorBidi"/>
          <w:sz w:val="24"/>
          <w:szCs w:val="24"/>
        </w:rPr>
        <w:t>kepada penulis</w:t>
      </w:r>
      <w:r>
        <w:rPr>
          <w:rFonts w:asciiTheme="majorBidi" w:hAnsiTheme="majorBidi" w:cstheme="majorBidi"/>
          <w:sz w:val="24"/>
          <w:szCs w:val="24"/>
        </w:rPr>
        <w:t xml:space="preserve"> selama penyusunan </w:t>
      </w:r>
      <w:r w:rsidR="0065104F">
        <w:rPr>
          <w:rFonts w:asciiTheme="majorBidi" w:hAnsiTheme="majorBidi" w:cstheme="majorBidi"/>
          <w:sz w:val="24"/>
          <w:szCs w:val="24"/>
        </w:rPr>
        <w:t>tugas akhir</w:t>
      </w:r>
      <w:r>
        <w:rPr>
          <w:rFonts w:asciiTheme="majorBidi" w:hAnsiTheme="majorBidi" w:cstheme="majorBidi"/>
          <w:sz w:val="24"/>
          <w:szCs w:val="24"/>
        </w:rPr>
        <w:t xml:space="preserve"> ini</w:t>
      </w:r>
      <w:r w:rsidRPr="00276FF9">
        <w:rPr>
          <w:rFonts w:asciiTheme="majorBidi" w:hAnsiTheme="majorBidi" w:cstheme="majorBidi"/>
          <w:sz w:val="24"/>
          <w:szCs w:val="24"/>
        </w:rPr>
        <w:t>.</w:t>
      </w:r>
    </w:p>
    <w:p w:rsidR="0098668C" w:rsidRPr="00276FF9" w:rsidRDefault="0098668C" w:rsidP="00F732AA">
      <w:pPr>
        <w:numPr>
          <w:ilvl w:val="0"/>
          <w:numId w:val="6"/>
        </w:numPr>
        <w:tabs>
          <w:tab w:val="clear" w:pos="720"/>
        </w:tabs>
        <w:spacing w:after="0" w:line="480" w:lineRule="auto"/>
        <w:ind w:left="360"/>
        <w:jc w:val="both"/>
        <w:rPr>
          <w:rFonts w:asciiTheme="majorBidi" w:hAnsiTheme="majorBidi" w:cstheme="majorBidi"/>
          <w:sz w:val="24"/>
          <w:szCs w:val="24"/>
          <w:lang w:val="it-IT"/>
        </w:rPr>
      </w:pPr>
      <w:r>
        <w:rPr>
          <w:rFonts w:asciiTheme="majorBidi" w:hAnsiTheme="majorBidi" w:cstheme="majorBidi"/>
          <w:sz w:val="24"/>
          <w:szCs w:val="24"/>
        </w:rPr>
        <w:t xml:space="preserve">Ir. Hervelly, MP., selaku selaku pembimbing I yang telah meluangkan waktu dan tenaganya untuk memberikan bimbingan serta arahan dalam penyusunan </w:t>
      </w:r>
      <w:r w:rsidR="00F732AA">
        <w:rPr>
          <w:rFonts w:asciiTheme="majorBidi" w:hAnsiTheme="majorBidi" w:cstheme="majorBidi"/>
          <w:sz w:val="24"/>
          <w:szCs w:val="24"/>
        </w:rPr>
        <w:t>tugas</w:t>
      </w:r>
      <w:r>
        <w:rPr>
          <w:rFonts w:asciiTheme="majorBidi" w:hAnsiTheme="majorBidi" w:cstheme="majorBidi"/>
          <w:sz w:val="24"/>
          <w:szCs w:val="24"/>
        </w:rPr>
        <w:t xml:space="preserve"> </w:t>
      </w:r>
      <w:r w:rsidR="00F732AA">
        <w:rPr>
          <w:rFonts w:asciiTheme="majorBidi" w:hAnsiTheme="majorBidi" w:cstheme="majorBidi"/>
          <w:sz w:val="24"/>
          <w:szCs w:val="24"/>
        </w:rPr>
        <w:t>akhir</w:t>
      </w:r>
      <w:r w:rsidRPr="00276FF9">
        <w:rPr>
          <w:rFonts w:asciiTheme="majorBidi" w:hAnsiTheme="majorBidi" w:cstheme="majorBidi"/>
          <w:sz w:val="24"/>
          <w:szCs w:val="24"/>
        </w:rPr>
        <w:t>.</w:t>
      </w:r>
    </w:p>
    <w:p w:rsidR="0098668C" w:rsidRPr="00F732AA" w:rsidRDefault="0098668C" w:rsidP="00B85DE9">
      <w:pPr>
        <w:numPr>
          <w:ilvl w:val="0"/>
          <w:numId w:val="6"/>
        </w:numPr>
        <w:tabs>
          <w:tab w:val="clear" w:pos="720"/>
        </w:tabs>
        <w:spacing w:after="0" w:line="480" w:lineRule="auto"/>
        <w:ind w:left="360"/>
        <w:jc w:val="both"/>
        <w:rPr>
          <w:rFonts w:asciiTheme="majorBidi" w:hAnsiTheme="majorBidi" w:cstheme="majorBidi"/>
          <w:sz w:val="24"/>
          <w:szCs w:val="24"/>
          <w:lang w:val="it-IT"/>
        </w:rPr>
      </w:pPr>
      <w:r>
        <w:rPr>
          <w:rFonts w:asciiTheme="majorBidi" w:hAnsiTheme="majorBidi" w:cstheme="majorBidi"/>
          <w:sz w:val="24"/>
          <w:szCs w:val="24"/>
        </w:rPr>
        <w:t>Ir. Hj. Ina Siti Nurminabari, MP., selaku pembimbing II yang telah meluangkan waktu dan tenaganya untuk memberikan bimbingan</w:t>
      </w:r>
      <w:r w:rsidR="00763756">
        <w:rPr>
          <w:rFonts w:asciiTheme="majorBidi" w:hAnsiTheme="majorBidi" w:cstheme="majorBidi"/>
          <w:sz w:val="24"/>
          <w:szCs w:val="24"/>
        </w:rPr>
        <w:t xml:space="preserve"> </w:t>
      </w:r>
      <w:r>
        <w:rPr>
          <w:rFonts w:asciiTheme="majorBidi" w:hAnsiTheme="majorBidi" w:cstheme="majorBidi"/>
          <w:sz w:val="24"/>
          <w:szCs w:val="24"/>
        </w:rPr>
        <w:t xml:space="preserve"> </w:t>
      </w:r>
      <w:r w:rsidR="00F732AA">
        <w:rPr>
          <w:rFonts w:asciiTheme="majorBidi" w:hAnsiTheme="majorBidi" w:cstheme="majorBidi"/>
          <w:sz w:val="24"/>
          <w:szCs w:val="24"/>
        </w:rPr>
        <w:t>serta</w:t>
      </w:r>
      <w:r w:rsidR="00763756">
        <w:rPr>
          <w:rFonts w:asciiTheme="majorBidi" w:hAnsiTheme="majorBidi" w:cstheme="majorBidi"/>
          <w:sz w:val="24"/>
          <w:szCs w:val="24"/>
        </w:rPr>
        <w:t xml:space="preserve"> </w:t>
      </w:r>
      <w:r>
        <w:rPr>
          <w:rFonts w:asciiTheme="majorBidi" w:hAnsiTheme="majorBidi" w:cstheme="majorBidi"/>
          <w:sz w:val="24"/>
          <w:szCs w:val="24"/>
        </w:rPr>
        <w:t xml:space="preserve">arahan dalam penyusunan </w:t>
      </w:r>
      <w:r w:rsidR="00F732AA">
        <w:rPr>
          <w:rFonts w:asciiTheme="majorBidi" w:hAnsiTheme="majorBidi" w:cstheme="majorBidi"/>
          <w:sz w:val="24"/>
          <w:szCs w:val="24"/>
        </w:rPr>
        <w:t>tugas akhir</w:t>
      </w:r>
      <w:r w:rsidRPr="00A46345">
        <w:rPr>
          <w:rFonts w:asciiTheme="majorBidi" w:hAnsiTheme="majorBidi" w:cstheme="majorBidi"/>
          <w:sz w:val="24"/>
          <w:szCs w:val="24"/>
        </w:rPr>
        <w:t>.</w:t>
      </w:r>
    </w:p>
    <w:p w:rsidR="00F732AA" w:rsidRPr="00A46345" w:rsidRDefault="00F732AA" w:rsidP="00285471">
      <w:pPr>
        <w:numPr>
          <w:ilvl w:val="0"/>
          <w:numId w:val="6"/>
        </w:numPr>
        <w:tabs>
          <w:tab w:val="clear" w:pos="720"/>
        </w:tabs>
        <w:spacing w:after="0" w:line="480" w:lineRule="auto"/>
        <w:ind w:left="360"/>
        <w:jc w:val="both"/>
        <w:rPr>
          <w:rFonts w:asciiTheme="majorBidi" w:hAnsiTheme="majorBidi" w:cstheme="majorBidi"/>
          <w:sz w:val="24"/>
          <w:szCs w:val="24"/>
          <w:lang w:val="it-IT"/>
        </w:rPr>
      </w:pPr>
      <w:r>
        <w:rPr>
          <w:rFonts w:asciiTheme="majorBidi" w:hAnsiTheme="majorBidi" w:cstheme="majorBidi"/>
          <w:sz w:val="24"/>
          <w:szCs w:val="24"/>
        </w:rPr>
        <w:t xml:space="preserve">Ir. H. Thomas Gozali, MP., selaku dosen penguji yang telah memberikan berbagai saran </w:t>
      </w:r>
      <w:r w:rsidR="00285471">
        <w:rPr>
          <w:rFonts w:asciiTheme="majorBidi" w:hAnsiTheme="majorBidi" w:cstheme="majorBidi"/>
          <w:sz w:val="24"/>
          <w:szCs w:val="24"/>
        </w:rPr>
        <w:t>dan arahan dalam</w:t>
      </w:r>
      <w:r>
        <w:rPr>
          <w:rFonts w:asciiTheme="majorBidi" w:hAnsiTheme="majorBidi" w:cstheme="majorBidi"/>
          <w:sz w:val="24"/>
          <w:szCs w:val="24"/>
        </w:rPr>
        <w:t xml:space="preserve"> </w:t>
      </w:r>
      <w:r w:rsidR="00285471">
        <w:rPr>
          <w:rFonts w:asciiTheme="majorBidi" w:hAnsiTheme="majorBidi" w:cstheme="majorBidi"/>
          <w:sz w:val="24"/>
          <w:szCs w:val="24"/>
        </w:rPr>
        <w:t>penyusunan</w:t>
      </w:r>
      <w:r>
        <w:rPr>
          <w:rFonts w:asciiTheme="majorBidi" w:hAnsiTheme="majorBidi" w:cstheme="majorBidi"/>
          <w:sz w:val="24"/>
          <w:szCs w:val="24"/>
        </w:rPr>
        <w:t xml:space="preserve"> tugas akhir.</w:t>
      </w:r>
    </w:p>
    <w:p w:rsidR="00285471" w:rsidRDefault="0040739A" w:rsidP="00285471">
      <w:pPr>
        <w:numPr>
          <w:ilvl w:val="0"/>
          <w:numId w:val="6"/>
        </w:numPr>
        <w:tabs>
          <w:tab w:val="clear" w:pos="72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 xml:space="preserve">Dra. Ela Turmala Sutrisno, M.Si., selaku koordinator kerja tugas akhir yang telah memberikan kesempatan untuk melaksanakan penulisan </w:t>
      </w:r>
      <w:r w:rsidR="00F732AA">
        <w:rPr>
          <w:rFonts w:asciiTheme="majorBidi" w:hAnsiTheme="majorBidi" w:cstheme="majorBidi"/>
          <w:sz w:val="24"/>
          <w:szCs w:val="24"/>
        </w:rPr>
        <w:t>tugas</w:t>
      </w:r>
      <w:r>
        <w:rPr>
          <w:rFonts w:asciiTheme="majorBidi" w:hAnsiTheme="majorBidi" w:cstheme="majorBidi"/>
          <w:sz w:val="24"/>
          <w:szCs w:val="24"/>
        </w:rPr>
        <w:t xml:space="preserve"> </w:t>
      </w:r>
      <w:r w:rsidR="00F732AA">
        <w:rPr>
          <w:rFonts w:asciiTheme="majorBidi" w:hAnsiTheme="majorBidi" w:cstheme="majorBidi"/>
          <w:sz w:val="24"/>
          <w:szCs w:val="24"/>
        </w:rPr>
        <w:t>akhir</w:t>
      </w:r>
      <w:r>
        <w:rPr>
          <w:rFonts w:asciiTheme="majorBidi" w:hAnsiTheme="majorBidi" w:cstheme="majorBidi"/>
          <w:sz w:val="24"/>
          <w:szCs w:val="24"/>
        </w:rPr>
        <w:t>.</w:t>
      </w:r>
    </w:p>
    <w:p w:rsidR="00EE5DF0" w:rsidRDefault="00EE5DF0" w:rsidP="00B85DE9">
      <w:pPr>
        <w:numPr>
          <w:ilvl w:val="0"/>
          <w:numId w:val="6"/>
        </w:numPr>
        <w:tabs>
          <w:tab w:val="clear" w:pos="72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Dr. Ir. Yusep Ikrawan, M.Sc., selaku ketua jurusan Teknologi Pangan yang tela</w:t>
      </w:r>
      <w:r w:rsidR="00B85DE9">
        <w:rPr>
          <w:rFonts w:asciiTheme="majorBidi" w:hAnsiTheme="majorBidi" w:cstheme="majorBidi"/>
          <w:sz w:val="24"/>
          <w:szCs w:val="24"/>
        </w:rPr>
        <w:t>h</w:t>
      </w:r>
      <w:r>
        <w:rPr>
          <w:rFonts w:asciiTheme="majorBidi" w:hAnsiTheme="majorBidi" w:cstheme="majorBidi"/>
          <w:sz w:val="24"/>
          <w:szCs w:val="24"/>
        </w:rPr>
        <w:t xml:space="preserve"> memberikan kesempatan</w:t>
      </w:r>
      <w:r w:rsidR="00B85DE9">
        <w:rPr>
          <w:rFonts w:asciiTheme="majorBidi" w:hAnsiTheme="majorBidi" w:cstheme="majorBidi"/>
          <w:sz w:val="24"/>
          <w:szCs w:val="24"/>
        </w:rPr>
        <w:t xml:space="preserve"> untuk melaksanakan penulisan tugas akhir.</w:t>
      </w:r>
    </w:p>
    <w:p w:rsidR="001C038D" w:rsidRDefault="0098668C" w:rsidP="00285471">
      <w:pPr>
        <w:numPr>
          <w:ilvl w:val="0"/>
          <w:numId w:val="6"/>
        </w:numPr>
        <w:tabs>
          <w:tab w:val="clear" w:pos="720"/>
        </w:tabs>
        <w:spacing w:after="0" w:line="480" w:lineRule="auto"/>
        <w:ind w:left="360"/>
        <w:jc w:val="both"/>
        <w:rPr>
          <w:rFonts w:asciiTheme="majorBidi" w:hAnsiTheme="majorBidi" w:cstheme="majorBidi"/>
          <w:sz w:val="24"/>
          <w:szCs w:val="24"/>
        </w:rPr>
      </w:pPr>
      <w:r w:rsidRPr="00285471">
        <w:rPr>
          <w:rFonts w:asciiTheme="majorBidi" w:hAnsiTheme="majorBidi" w:cstheme="majorBidi"/>
          <w:sz w:val="24"/>
          <w:szCs w:val="24"/>
        </w:rPr>
        <w:t xml:space="preserve">Teman mahasiswa </w:t>
      </w:r>
      <w:r w:rsidR="00B00101" w:rsidRPr="00285471">
        <w:rPr>
          <w:rFonts w:asciiTheme="majorBidi" w:hAnsiTheme="majorBidi" w:cstheme="majorBidi"/>
          <w:sz w:val="24"/>
          <w:szCs w:val="24"/>
        </w:rPr>
        <w:t>Teknologi P</w:t>
      </w:r>
      <w:r w:rsidRPr="00285471">
        <w:rPr>
          <w:rFonts w:asciiTheme="majorBidi" w:hAnsiTheme="majorBidi" w:cstheme="majorBidi"/>
          <w:sz w:val="24"/>
          <w:szCs w:val="24"/>
        </w:rPr>
        <w:t xml:space="preserve">angan angkatan 2012 khususnya teman-teman mahasiswa kelas D </w:t>
      </w:r>
      <w:r w:rsidR="00B00101" w:rsidRPr="00285471">
        <w:rPr>
          <w:rFonts w:asciiTheme="majorBidi" w:hAnsiTheme="majorBidi" w:cstheme="majorBidi"/>
          <w:sz w:val="24"/>
          <w:szCs w:val="24"/>
          <w:lang w:val="it-IT"/>
        </w:rPr>
        <w:t>yang telah meluangkan waktunya</w:t>
      </w:r>
      <w:r w:rsidR="00B00101" w:rsidRPr="00285471">
        <w:rPr>
          <w:rFonts w:asciiTheme="majorBidi" w:hAnsiTheme="majorBidi" w:cstheme="majorBidi"/>
          <w:sz w:val="24"/>
          <w:szCs w:val="24"/>
        </w:rPr>
        <w:t xml:space="preserve"> </w:t>
      </w:r>
      <w:r w:rsidR="001C038D" w:rsidRPr="00285471">
        <w:rPr>
          <w:rFonts w:asciiTheme="majorBidi" w:hAnsiTheme="majorBidi" w:cstheme="majorBidi"/>
          <w:sz w:val="24"/>
          <w:szCs w:val="24"/>
          <w:lang w:val="it-IT"/>
        </w:rPr>
        <w:t>kepada penulis untuk me</w:t>
      </w:r>
      <w:r w:rsidR="001C038D" w:rsidRPr="00285471">
        <w:rPr>
          <w:rFonts w:asciiTheme="majorBidi" w:hAnsiTheme="majorBidi" w:cstheme="majorBidi"/>
          <w:sz w:val="24"/>
          <w:szCs w:val="24"/>
        </w:rPr>
        <w:t xml:space="preserve">mberikan dukungan dan bantuan dalam </w:t>
      </w:r>
      <w:r w:rsidR="001C038D" w:rsidRPr="00285471">
        <w:rPr>
          <w:rFonts w:asciiTheme="majorBidi" w:hAnsiTheme="majorBidi" w:cstheme="majorBidi"/>
          <w:sz w:val="24"/>
          <w:szCs w:val="24"/>
          <w:lang w:val="it-IT"/>
        </w:rPr>
        <w:t xml:space="preserve">penulisan </w:t>
      </w:r>
      <w:r w:rsidR="001C038D" w:rsidRPr="00285471">
        <w:rPr>
          <w:rFonts w:asciiTheme="majorBidi" w:hAnsiTheme="majorBidi" w:cstheme="majorBidi"/>
          <w:sz w:val="24"/>
          <w:szCs w:val="24"/>
        </w:rPr>
        <w:t>tugas akhir ini hingga selesai.</w:t>
      </w:r>
    </w:p>
    <w:p w:rsidR="00692F5C" w:rsidRPr="00285471" w:rsidRDefault="00692F5C" w:rsidP="007B72DA">
      <w:pPr>
        <w:numPr>
          <w:ilvl w:val="0"/>
          <w:numId w:val="6"/>
        </w:numPr>
        <w:tabs>
          <w:tab w:val="clear" w:pos="72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Sahabat-sahabatku Dwi Ayu dan Nurul Fauziah yang </w:t>
      </w:r>
      <w:r w:rsidR="007B72DA">
        <w:rPr>
          <w:rFonts w:asciiTheme="majorBidi" w:hAnsiTheme="majorBidi" w:cstheme="majorBidi"/>
          <w:sz w:val="24"/>
          <w:szCs w:val="24"/>
        </w:rPr>
        <w:t>selalu</w:t>
      </w:r>
      <w:r>
        <w:rPr>
          <w:rFonts w:asciiTheme="majorBidi" w:hAnsiTheme="majorBidi" w:cstheme="majorBidi"/>
          <w:sz w:val="24"/>
          <w:szCs w:val="24"/>
        </w:rPr>
        <w:t xml:space="preserve"> memberikan dukungan dan bantuannya selama kuliah hingga penyusunan tugas akhir ini.</w:t>
      </w:r>
    </w:p>
    <w:p w:rsidR="001C038D" w:rsidRDefault="001C038D" w:rsidP="001C038D">
      <w:pPr>
        <w:pStyle w:val="ListParagraph"/>
        <w:numPr>
          <w:ilvl w:val="0"/>
          <w:numId w:val="6"/>
        </w:numPr>
        <w:tabs>
          <w:tab w:val="clear" w:pos="720"/>
          <w:tab w:val="num" w:pos="36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Semua pihak yang tidak dapat di</w:t>
      </w:r>
      <w:r w:rsidRPr="00276FF9">
        <w:rPr>
          <w:rFonts w:asciiTheme="majorBidi" w:hAnsiTheme="majorBidi" w:cstheme="majorBidi"/>
          <w:sz w:val="24"/>
          <w:szCs w:val="24"/>
        </w:rPr>
        <w:t>sebutkan s</w:t>
      </w:r>
      <w:r>
        <w:rPr>
          <w:rFonts w:asciiTheme="majorBidi" w:hAnsiTheme="majorBidi" w:cstheme="majorBidi"/>
          <w:sz w:val="24"/>
          <w:szCs w:val="24"/>
        </w:rPr>
        <w:t xml:space="preserve">atu persatu yang telah membantu </w:t>
      </w:r>
      <w:r w:rsidRPr="00276FF9">
        <w:rPr>
          <w:rFonts w:asciiTheme="majorBidi" w:hAnsiTheme="majorBidi" w:cstheme="majorBidi"/>
          <w:sz w:val="24"/>
          <w:szCs w:val="24"/>
        </w:rPr>
        <w:t xml:space="preserve">dalam menyelesaikan </w:t>
      </w:r>
      <w:r>
        <w:rPr>
          <w:rFonts w:asciiTheme="majorBidi" w:hAnsiTheme="majorBidi" w:cstheme="majorBidi"/>
          <w:sz w:val="24"/>
          <w:szCs w:val="24"/>
        </w:rPr>
        <w:t>tugas akhir ini.</w:t>
      </w:r>
    </w:p>
    <w:p w:rsidR="001C038D" w:rsidRDefault="001C038D" w:rsidP="001C038D">
      <w:pPr>
        <w:spacing w:after="0" w:line="480" w:lineRule="auto"/>
        <w:ind w:firstLine="720"/>
        <w:jc w:val="both"/>
        <w:rPr>
          <w:rFonts w:asciiTheme="majorBidi" w:hAnsiTheme="majorBidi" w:cstheme="majorBidi"/>
          <w:sz w:val="24"/>
          <w:szCs w:val="24"/>
        </w:rPr>
      </w:pPr>
      <w:r w:rsidRPr="00276FF9">
        <w:rPr>
          <w:rFonts w:asciiTheme="majorBidi" w:hAnsiTheme="majorBidi" w:cstheme="majorBidi"/>
          <w:sz w:val="24"/>
          <w:szCs w:val="24"/>
        </w:rPr>
        <w:t xml:space="preserve">Penulis menyadari bahwa </w:t>
      </w:r>
      <w:r>
        <w:rPr>
          <w:rFonts w:asciiTheme="majorBidi" w:hAnsiTheme="majorBidi" w:cstheme="majorBidi"/>
          <w:sz w:val="24"/>
          <w:szCs w:val="24"/>
        </w:rPr>
        <w:t>tugas akhir</w:t>
      </w:r>
      <w:r w:rsidRPr="00276FF9">
        <w:rPr>
          <w:rFonts w:asciiTheme="majorBidi" w:hAnsiTheme="majorBidi" w:cstheme="majorBidi"/>
          <w:sz w:val="24"/>
          <w:szCs w:val="24"/>
        </w:rPr>
        <w:t xml:space="preserve"> ini memiliki banyak kekurangan oleh karena i</w:t>
      </w:r>
      <w:r>
        <w:rPr>
          <w:rFonts w:asciiTheme="majorBidi" w:hAnsiTheme="majorBidi" w:cstheme="majorBidi"/>
          <w:sz w:val="24"/>
          <w:szCs w:val="24"/>
        </w:rPr>
        <w:t>tu penulis mengharapkan kritik</w:t>
      </w:r>
      <w:r w:rsidRPr="00276FF9">
        <w:rPr>
          <w:rFonts w:asciiTheme="majorBidi" w:hAnsiTheme="majorBidi" w:cstheme="majorBidi"/>
          <w:sz w:val="24"/>
          <w:szCs w:val="24"/>
        </w:rPr>
        <w:t xml:space="preserve"> dan saran yang sifatnya membangun untuk</w:t>
      </w:r>
      <w:r>
        <w:rPr>
          <w:rFonts w:asciiTheme="majorBidi" w:hAnsiTheme="majorBidi" w:cstheme="majorBidi"/>
          <w:sz w:val="24"/>
          <w:szCs w:val="24"/>
        </w:rPr>
        <w:t xml:space="preserve"> perbaikan di masa yang akan data</w:t>
      </w:r>
      <w:r w:rsidRPr="00276FF9">
        <w:rPr>
          <w:rFonts w:asciiTheme="majorBidi" w:hAnsiTheme="majorBidi" w:cstheme="majorBidi"/>
          <w:sz w:val="24"/>
          <w:szCs w:val="24"/>
        </w:rPr>
        <w:t xml:space="preserve">ng. Akhirnya penulis berharap semoga </w:t>
      </w:r>
      <w:r>
        <w:rPr>
          <w:rFonts w:asciiTheme="majorBidi" w:hAnsiTheme="majorBidi" w:cstheme="majorBidi"/>
          <w:sz w:val="24"/>
          <w:szCs w:val="24"/>
        </w:rPr>
        <w:t xml:space="preserve">tugas akhir </w:t>
      </w:r>
      <w:r w:rsidRPr="00276FF9">
        <w:rPr>
          <w:rFonts w:asciiTheme="majorBidi" w:hAnsiTheme="majorBidi" w:cstheme="majorBidi"/>
          <w:sz w:val="24"/>
          <w:szCs w:val="24"/>
        </w:rPr>
        <w:t>ini dapat bermanfaat bagi semua pihak khususnya bagi penulis dan bagi yang membacanya. Aamiin.</w:t>
      </w:r>
    </w:p>
    <w:p w:rsidR="001C038D" w:rsidRDefault="001C038D" w:rsidP="001C038D">
      <w:pPr>
        <w:spacing w:after="0" w:line="480" w:lineRule="auto"/>
        <w:jc w:val="both"/>
        <w:rPr>
          <w:rFonts w:asciiTheme="majorBidi" w:hAnsiTheme="majorBidi" w:cstheme="majorBidi"/>
          <w:sz w:val="24"/>
          <w:szCs w:val="24"/>
        </w:rPr>
      </w:pPr>
      <w:r>
        <w:rPr>
          <w:rFonts w:asciiTheme="majorBidi" w:hAnsiTheme="majorBidi" w:cstheme="majorBidi"/>
          <w:sz w:val="24"/>
          <w:szCs w:val="24"/>
        </w:rPr>
        <w:t>Wassalamualaikum Wr. Wb.</w:t>
      </w:r>
    </w:p>
    <w:p w:rsidR="001C038D" w:rsidRDefault="001C038D" w:rsidP="001C038D">
      <w:pPr>
        <w:spacing w:after="0" w:line="720" w:lineRule="auto"/>
        <w:ind w:firstLine="720"/>
        <w:jc w:val="right"/>
        <w:rPr>
          <w:rFonts w:asciiTheme="majorBidi" w:hAnsiTheme="majorBidi" w:cstheme="majorBidi"/>
          <w:sz w:val="24"/>
          <w:szCs w:val="24"/>
        </w:rPr>
      </w:pPr>
      <w:r>
        <w:rPr>
          <w:rFonts w:asciiTheme="majorBidi" w:hAnsiTheme="majorBidi" w:cstheme="majorBidi"/>
          <w:sz w:val="24"/>
          <w:szCs w:val="24"/>
        </w:rPr>
        <w:t>Bandung, November 2016</w:t>
      </w:r>
    </w:p>
    <w:p w:rsidR="001C038D" w:rsidRPr="00276FF9" w:rsidRDefault="001C038D" w:rsidP="001C038D">
      <w:pPr>
        <w:spacing w:after="0" w:line="480" w:lineRule="auto"/>
        <w:ind w:firstLine="720"/>
        <w:jc w:val="right"/>
        <w:rPr>
          <w:rFonts w:asciiTheme="majorBidi" w:hAnsiTheme="majorBidi" w:cstheme="majorBidi"/>
          <w:sz w:val="24"/>
          <w:szCs w:val="24"/>
        </w:rPr>
      </w:pPr>
      <w:r>
        <w:rPr>
          <w:rFonts w:asciiTheme="majorBidi" w:hAnsiTheme="majorBidi" w:cstheme="majorBidi"/>
          <w:sz w:val="24"/>
          <w:szCs w:val="24"/>
        </w:rPr>
        <w:t xml:space="preserve">Penulis </w:t>
      </w:r>
    </w:p>
    <w:p w:rsidR="002A55D8" w:rsidRPr="002A55D8" w:rsidRDefault="002A55D8" w:rsidP="002A55D8">
      <w:pPr>
        <w:spacing w:after="0" w:line="720" w:lineRule="auto"/>
        <w:jc w:val="both"/>
        <w:rPr>
          <w:rFonts w:asciiTheme="majorBidi" w:hAnsiTheme="majorBidi" w:cstheme="majorBidi"/>
          <w:sz w:val="24"/>
          <w:szCs w:val="24"/>
        </w:rPr>
      </w:pPr>
    </w:p>
    <w:p w:rsidR="002A55D8" w:rsidRDefault="002A55D8" w:rsidP="00134CE4">
      <w:pPr>
        <w:pStyle w:val="Heading1"/>
        <w:numPr>
          <w:ilvl w:val="0"/>
          <w:numId w:val="0"/>
        </w:numPr>
        <w:spacing w:before="0" w:line="720" w:lineRule="auto"/>
        <w:jc w:val="center"/>
        <w:rPr>
          <w:rFonts w:asciiTheme="majorBidi" w:hAnsiTheme="majorBidi"/>
          <w:color w:val="auto"/>
          <w:sz w:val="24"/>
          <w:szCs w:val="24"/>
        </w:rPr>
        <w:sectPr w:rsidR="002A55D8" w:rsidSect="007B7E28">
          <w:headerReference w:type="default" r:id="rId13"/>
          <w:footerReference w:type="default" r:id="rId14"/>
          <w:pgSz w:w="11906" w:h="16838"/>
          <w:pgMar w:top="2268" w:right="1701" w:bottom="1701" w:left="2268" w:header="708" w:footer="708" w:gutter="0"/>
          <w:pgNumType w:fmt="lowerRoman" w:start="1"/>
          <w:cols w:space="708"/>
          <w:docGrid w:linePitch="360"/>
        </w:sectPr>
      </w:pPr>
    </w:p>
    <w:p w:rsidR="00781FC9" w:rsidRPr="00134CE4" w:rsidRDefault="00F9496C" w:rsidP="00134CE4">
      <w:pPr>
        <w:pStyle w:val="Heading1"/>
        <w:numPr>
          <w:ilvl w:val="0"/>
          <w:numId w:val="0"/>
        </w:numPr>
        <w:spacing w:before="0" w:line="720" w:lineRule="auto"/>
        <w:jc w:val="center"/>
        <w:rPr>
          <w:rFonts w:asciiTheme="majorBidi" w:hAnsiTheme="majorBidi"/>
          <w:color w:val="auto"/>
          <w:sz w:val="24"/>
          <w:szCs w:val="24"/>
        </w:rPr>
      </w:pPr>
      <w:bookmarkStart w:id="2" w:name="_Toc468307832"/>
      <w:r w:rsidRPr="002D542C">
        <w:rPr>
          <w:rFonts w:asciiTheme="majorBidi" w:hAnsiTheme="majorBidi"/>
          <w:color w:val="auto"/>
          <w:sz w:val="24"/>
          <w:szCs w:val="24"/>
        </w:rPr>
        <w:lastRenderedPageBreak/>
        <w:t>DAFTAR ISI</w:t>
      </w:r>
      <w:bookmarkEnd w:id="2"/>
    </w:p>
    <w:p w:rsidR="00DA0D80" w:rsidRPr="000118D6" w:rsidRDefault="000118D6" w:rsidP="000118D6">
      <w:pPr>
        <w:pStyle w:val="TOC1"/>
        <w:spacing w:line="480" w:lineRule="auto"/>
      </w:pPr>
      <w:r>
        <w:t xml:space="preserve">                                                                                                                     </w:t>
      </w:r>
      <w:r w:rsidR="00DA0D80" w:rsidRPr="000118D6">
        <w:t xml:space="preserve">Halaman </w:t>
      </w:r>
    </w:p>
    <w:p w:rsidR="00641838" w:rsidRPr="00DF624D" w:rsidRDefault="00576606">
      <w:pPr>
        <w:pStyle w:val="TOC1"/>
      </w:pPr>
      <w:r w:rsidRPr="00DF624D">
        <w:fldChar w:fldCharType="begin"/>
      </w:r>
      <w:r w:rsidR="00134CE4" w:rsidRPr="00DF624D">
        <w:instrText xml:space="preserve"> TOC \o "1-3" \h \z \u </w:instrText>
      </w:r>
      <w:r w:rsidRPr="00DF624D">
        <w:fldChar w:fldCharType="separate"/>
      </w:r>
      <w:hyperlink w:anchor="_Toc468307831" w:history="1">
        <w:r w:rsidR="00641838" w:rsidRPr="00DF624D">
          <w:rPr>
            <w:rStyle w:val="Hyperlink"/>
            <w:color w:val="auto"/>
          </w:rPr>
          <w:t>KATA PENGANTAR</w:t>
        </w:r>
        <w:r w:rsidR="00641838" w:rsidRPr="00DF624D">
          <w:rPr>
            <w:webHidden/>
          </w:rPr>
          <w:tab/>
        </w:r>
        <w:r w:rsidRPr="00DF624D">
          <w:rPr>
            <w:webHidden/>
          </w:rPr>
          <w:fldChar w:fldCharType="begin"/>
        </w:r>
        <w:r w:rsidR="00641838" w:rsidRPr="00DF624D">
          <w:rPr>
            <w:webHidden/>
          </w:rPr>
          <w:instrText xml:space="preserve"> PAGEREF _Toc468307831 \h </w:instrText>
        </w:r>
        <w:r w:rsidRPr="00DF624D">
          <w:rPr>
            <w:webHidden/>
          </w:rPr>
        </w:r>
        <w:r w:rsidRPr="00DF624D">
          <w:rPr>
            <w:webHidden/>
          </w:rPr>
          <w:fldChar w:fldCharType="separate"/>
        </w:r>
        <w:r w:rsidR="00293546">
          <w:rPr>
            <w:webHidden/>
          </w:rPr>
          <w:t>i</w:t>
        </w:r>
        <w:r w:rsidRPr="00DF624D">
          <w:rPr>
            <w:webHidden/>
          </w:rPr>
          <w:fldChar w:fldCharType="end"/>
        </w:r>
      </w:hyperlink>
    </w:p>
    <w:p w:rsidR="00641838" w:rsidRPr="00DF624D" w:rsidRDefault="007B7E28">
      <w:pPr>
        <w:pStyle w:val="TOC1"/>
      </w:pPr>
      <w:hyperlink w:anchor="_Toc468307832" w:history="1">
        <w:r w:rsidR="00641838" w:rsidRPr="00DF624D">
          <w:rPr>
            <w:rStyle w:val="Hyperlink"/>
            <w:color w:val="auto"/>
          </w:rPr>
          <w:t>DAFTAR ISI</w:t>
        </w:r>
        <w:r w:rsidR="00641838" w:rsidRPr="00DF624D">
          <w:rPr>
            <w:webHidden/>
          </w:rPr>
          <w:tab/>
        </w:r>
        <w:r w:rsidR="00576606" w:rsidRPr="00DF624D">
          <w:rPr>
            <w:webHidden/>
          </w:rPr>
          <w:fldChar w:fldCharType="begin"/>
        </w:r>
        <w:r w:rsidR="00641838" w:rsidRPr="00DF624D">
          <w:rPr>
            <w:webHidden/>
          </w:rPr>
          <w:instrText xml:space="preserve"> PAGEREF _Toc468307832 \h </w:instrText>
        </w:r>
        <w:r w:rsidR="00576606" w:rsidRPr="00DF624D">
          <w:rPr>
            <w:webHidden/>
          </w:rPr>
        </w:r>
        <w:r w:rsidR="00576606" w:rsidRPr="00DF624D">
          <w:rPr>
            <w:webHidden/>
          </w:rPr>
          <w:fldChar w:fldCharType="separate"/>
        </w:r>
        <w:r w:rsidR="00293546">
          <w:rPr>
            <w:webHidden/>
          </w:rPr>
          <w:t>iii</w:t>
        </w:r>
        <w:r w:rsidR="00576606" w:rsidRPr="00DF624D">
          <w:rPr>
            <w:webHidden/>
          </w:rPr>
          <w:fldChar w:fldCharType="end"/>
        </w:r>
      </w:hyperlink>
    </w:p>
    <w:p w:rsidR="00641838" w:rsidRPr="00DF624D" w:rsidRDefault="007B7E28">
      <w:pPr>
        <w:pStyle w:val="TOC1"/>
      </w:pPr>
      <w:hyperlink w:anchor="_Toc468307833" w:history="1">
        <w:r w:rsidR="00641838" w:rsidRPr="00DF624D">
          <w:rPr>
            <w:rStyle w:val="Hyperlink"/>
            <w:color w:val="auto"/>
          </w:rPr>
          <w:t>DAFTAR TABEL</w:t>
        </w:r>
        <w:r w:rsidR="00641838" w:rsidRPr="00DF624D">
          <w:rPr>
            <w:webHidden/>
          </w:rPr>
          <w:tab/>
        </w:r>
        <w:r w:rsidR="00576606" w:rsidRPr="00DF624D">
          <w:rPr>
            <w:webHidden/>
          </w:rPr>
          <w:fldChar w:fldCharType="begin"/>
        </w:r>
        <w:r w:rsidR="00641838" w:rsidRPr="00DF624D">
          <w:rPr>
            <w:webHidden/>
          </w:rPr>
          <w:instrText xml:space="preserve"> PAGEREF _Toc468307833 \h </w:instrText>
        </w:r>
        <w:r w:rsidR="00576606" w:rsidRPr="00DF624D">
          <w:rPr>
            <w:webHidden/>
          </w:rPr>
        </w:r>
        <w:r w:rsidR="00576606" w:rsidRPr="00DF624D">
          <w:rPr>
            <w:webHidden/>
          </w:rPr>
          <w:fldChar w:fldCharType="separate"/>
        </w:r>
        <w:r w:rsidR="00293546">
          <w:rPr>
            <w:webHidden/>
          </w:rPr>
          <w:t>v</w:t>
        </w:r>
        <w:r w:rsidR="00576606" w:rsidRPr="00DF624D">
          <w:rPr>
            <w:webHidden/>
          </w:rPr>
          <w:fldChar w:fldCharType="end"/>
        </w:r>
      </w:hyperlink>
    </w:p>
    <w:p w:rsidR="00641838" w:rsidRPr="00DF624D" w:rsidRDefault="007B7E28">
      <w:pPr>
        <w:pStyle w:val="TOC1"/>
      </w:pPr>
      <w:hyperlink w:anchor="_Toc468307834" w:history="1">
        <w:r w:rsidR="00641838" w:rsidRPr="00DF624D">
          <w:rPr>
            <w:rStyle w:val="Hyperlink"/>
            <w:color w:val="auto"/>
          </w:rPr>
          <w:t>DAFTAR GAMBAR</w:t>
        </w:r>
        <w:r w:rsidR="00641838" w:rsidRPr="00DF624D">
          <w:rPr>
            <w:webHidden/>
          </w:rPr>
          <w:tab/>
        </w:r>
        <w:r w:rsidR="00576606" w:rsidRPr="00DF624D">
          <w:rPr>
            <w:webHidden/>
          </w:rPr>
          <w:fldChar w:fldCharType="begin"/>
        </w:r>
        <w:r w:rsidR="00641838" w:rsidRPr="00DF624D">
          <w:rPr>
            <w:webHidden/>
          </w:rPr>
          <w:instrText xml:space="preserve"> PAGEREF _Toc468307834 \h </w:instrText>
        </w:r>
        <w:r w:rsidR="00576606" w:rsidRPr="00DF624D">
          <w:rPr>
            <w:webHidden/>
          </w:rPr>
        </w:r>
        <w:r w:rsidR="00576606" w:rsidRPr="00DF624D">
          <w:rPr>
            <w:webHidden/>
          </w:rPr>
          <w:fldChar w:fldCharType="separate"/>
        </w:r>
        <w:r w:rsidR="00293546">
          <w:rPr>
            <w:webHidden/>
          </w:rPr>
          <w:t>x</w:t>
        </w:r>
        <w:r w:rsidR="00576606" w:rsidRPr="00DF624D">
          <w:rPr>
            <w:webHidden/>
          </w:rPr>
          <w:fldChar w:fldCharType="end"/>
        </w:r>
      </w:hyperlink>
    </w:p>
    <w:p w:rsidR="00641838" w:rsidRPr="00DF624D" w:rsidRDefault="007B7E28">
      <w:pPr>
        <w:pStyle w:val="TOC1"/>
      </w:pPr>
      <w:hyperlink w:anchor="_Toc468307835" w:history="1">
        <w:r w:rsidR="00641838" w:rsidRPr="00DF624D">
          <w:rPr>
            <w:rStyle w:val="Hyperlink"/>
            <w:color w:val="auto"/>
          </w:rPr>
          <w:t>DAFTAR LAMPIRAN</w:t>
        </w:r>
        <w:r w:rsidR="00641838" w:rsidRPr="00DF624D">
          <w:rPr>
            <w:webHidden/>
          </w:rPr>
          <w:tab/>
        </w:r>
        <w:r w:rsidR="00576606" w:rsidRPr="00DF624D">
          <w:rPr>
            <w:webHidden/>
          </w:rPr>
          <w:fldChar w:fldCharType="begin"/>
        </w:r>
        <w:r w:rsidR="00641838" w:rsidRPr="00DF624D">
          <w:rPr>
            <w:webHidden/>
          </w:rPr>
          <w:instrText xml:space="preserve"> PAGEREF _Toc468307835 \h </w:instrText>
        </w:r>
        <w:r w:rsidR="00576606" w:rsidRPr="00DF624D">
          <w:rPr>
            <w:webHidden/>
          </w:rPr>
        </w:r>
        <w:r w:rsidR="00576606" w:rsidRPr="00DF624D">
          <w:rPr>
            <w:webHidden/>
          </w:rPr>
          <w:fldChar w:fldCharType="separate"/>
        </w:r>
        <w:r w:rsidR="00293546">
          <w:rPr>
            <w:webHidden/>
          </w:rPr>
          <w:t>xii</w:t>
        </w:r>
        <w:r w:rsidR="00576606" w:rsidRPr="00DF624D">
          <w:rPr>
            <w:webHidden/>
          </w:rPr>
          <w:fldChar w:fldCharType="end"/>
        </w:r>
      </w:hyperlink>
    </w:p>
    <w:p w:rsidR="00641838" w:rsidRPr="00DF624D" w:rsidRDefault="007B7E28">
      <w:pPr>
        <w:pStyle w:val="TOC1"/>
      </w:pPr>
      <w:hyperlink w:anchor="_Toc468307836" w:history="1">
        <w:r w:rsidR="00641838" w:rsidRPr="00DF624D">
          <w:rPr>
            <w:rStyle w:val="Hyperlink"/>
            <w:color w:val="auto"/>
          </w:rPr>
          <w:t>INTISARI</w:t>
        </w:r>
        <w:r w:rsidR="00641838" w:rsidRPr="00DF624D">
          <w:rPr>
            <w:webHidden/>
          </w:rPr>
          <w:tab/>
        </w:r>
        <w:r w:rsidR="00576606" w:rsidRPr="00DF624D">
          <w:rPr>
            <w:webHidden/>
          </w:rPr>
          <w:fldChar w:fldCharType="begin"/>
        </w:r>
        <w:r w:rsidR="00641838" w:rsidRPr="00DF624D">
          <w:rPr>
            <w:webHidden/>
          </w:rPr>
          <w:instrText xml:space="preserve"> PAGEREF _Toc468307836 \h </w:instrText>
        </w:r>
        <w:r w:rsidR="00576606" w:rsidRPr="00DF624D">
          <w:rPr>
            <w:webHidden/>
          </w:rPr>
        </w:r>
        <w:r w:rsidR="00576606" w:rsidRPr="00DF624D">
          <w:rPr>
            <w:webHidden/>
          </w:rPr>
          <w:fldChar w:fldCharType="separate"/>
        </w:r>
        <w:r w:rsidR="00293546">
          <w:rPr>
            <w:webHidden/>
          </w:rPr>
          <w:t>xiii</w:t>
        </w:r>
        <w:r w:rsidR="00576606" w:rsidRPr="00DF624D">
          <w:rPr>
            <w:webHidden/>
          </w:rPr>
          <w:fldChar w:fldCharType="end"/>
        </w:r>
      </w:hyperlink>
    </w:p>
    <w:p w:rsidR="00641838" w:rsidRPr="00DF624D" w:rsidRDefault="007B7E28">
      <w:pPr>
        <w:pStyle w:val="TOC1"/>
      </w:pPr>
      <w:hyperlink w:anchor="_Toc468307837" w:history="1">
        <w:r w:rsidR="00641838" w:rsidRPr="00DF624D">
          <w:rPr>
            <w:rStyle w:val="Hyperlink"/>
            <w:color w:val="auto"/>
          </w:rPr>
          <w:t>ABSTRACT</w:t>
        </w:r>
        <w:r w:rsidR="00641838" w:rsidRPr="00DF624D">
          <w:rPr>
            <w:webHidden/>
          </w:rPr>
          <w:tab/>
        </w:r>
        <w:r w:rsidR="00576606" w:rsidRPr="00DF624D">
          <w:rPr>
            <w:webHidden/>
          </w:rPr>
          <w:fldChar w:fldCharType="begin"/>
        </w:r>
        <w:r w:rsidR="00641838" w:rsidRPr="00DF624D">
          <w:rPr>
            <w:webHidden/>
          </w:rPr>
          <w:instrText xml:space="preserve"> PAGEREF _Toc468307837 \h </w:instrText>
        </w:r>
        <w:r w:rsidR="00576606" w:rsidRPr="00DF624D">
          <w:rPr>
            <w:webHidden/>
          </w:rPr>
        </w:r>
        <w:r w:rsidR="00576606" w:rsidRPr="00DF624D">
          <w:rPr>
            <w:webHidden/>
          </w:rPr>
          <w:fldChar w:fldCharType="separate"/>
        </w:r>
        <w:r w:rsidR="00293546">
          <w:rPr>
            <w:webHidden/>
          </w:rPr>
          <w:t>xiv</w:t>
        </w:r>
        <w:r w:rsidR="00576606" w:rsidRPr="00DF624D">
          <w:rPr>
            <w:webHidden/>
          </w:rPr>
          <w:fldChar w:fldCharType="end"/>
        </w:r>
      </w:hyperlink>
    </w:p>
    <w:p w:rsidR="00641838" w:rsidRPr="00DF624D" w:rsidRDefault="007B7E28">
      <w:pPr>
        <w:pStyle w:val="TOC1"/>
      </w:pPr>
      <w:hyperlink w:anchor="_Toc468307838" w:history="1">
        <w:r w:rsidR="00641838" w:rsidRPr="00DF624D">
          <w:rPr>
            <w:rStyle w:val="Hyperlink"/>
            <w:color w:val="auto"/>
          </w:rPr>
          <w:t>BAB I PENDAHULUAN</w:t>
        </w:r>
        <w:r w:rsidR="00641838" w:rsidRPr="00DF624D">
          <w:rPr>
            <w:webHidden/>
          </w:rPr>
          <w:tab/>
        </w:r>
        <w:r w:rsidR="00576606" w:rsidRPr="00DF624D">
          <w:rPr>
            <w:webHidden/>
          </w:rPr>
          <w:fldChar w:fldCharType="begin"/>
        </w:r>
        <w:r w:rsidR="00641838" w:rsidRPr="00DF624D">
          <w:rPr>
            <w:webHidden/>
          </w:rPr>
          <w:instrText xml:space="preserve"> PAGEREF _Toc468307838 \h </w:instrText>
        </w:r>
        <w:r w:rsidR="00576606" w:rsidRPr="00DF624D">
          <w:rPr>
            <w:webHidden/>
          </w:rPr>
        </w:r>
        <w:r w:rsidR="00576606" w:rsidRPr="00DF624D">
          <w:rPr>
            <w:webHidden/>
          </w:rPr>
          <w:fldChar w:fldCharType="separate"/>
        </w:r>
        <w:r w:rsidR="00293546">
          <w:rPr>
            <w:webHidden/>
          </w:rPr>
          <w:t>1</w:t>
        </w:r>
        <w:r w:rsidR="00576606" w:rsidRPr="00DF624D">
          <w:rPr>
            <w:webHidden/>
          </w:rPr>
          <w:fldChar w:fldCharType="end"/>
        </w:r>
      </w:hyperlink>
    </w:p>
    <w:p w:rsidR="00641838" w:rsidRPr="00DF624D" w:rsidRDefault="007B7E28">
      <w:pPr>
        <w:pStyle w:val="TOC2"/>
        <w:rPr>
          <w:b w:val="0"/>
          <w:bCs w:val="0"/>
        </w:rPr>
      </w:pPr>
      <w:hyperlink w:anchor="_Toc468307839" w:history="1">
        <w:r w:rsidR="00641838" w:rsidRPr="00DF624D">
          <w:rPr>
            <w:rStyle w:val="Hyperlink"/>
            <w:b w:val="0"/>
            <w:bCs w:val="0"/>
            <w:color w:val="auto"/>
          </w:rPr>
          <w:t>1.1</w:t>
        </w:r>
        <w:r w:rsidR="00641838" w:rsidRPr="00DF624D">
          <w:rPr>
            <w:b w:val="0"/>
            <w:bCs w:val="0"/>
          </w:rPr>
          <w:tab/>
        </w:r>
        <w:r w:rsidR="00641838" w:rsidRPr="00DF624D">
          <w:rPr>
            <w:rStyle w:val="Hyperlink"/>
            <w:b w:val="0"/>
            <w:bCs w:val="0"/>
            <w:color w:val="auto"/>
          </w:rPr>
          <w:t>Latar Belakang</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_Toc468307839 \h </w:instrText>
        </w:r>
        <w:r w:rsidR="00576606" w:rsidRPr="00DF624D">
          <w:rPr>
            <w:b w:val="0"/>
            <w:bCs w:val="0"/>
            <w:webHidden/>
          </w:rPr>
        </w:r>
        <w:r w:rsidR="00576606" w:rsidRPr="00DF624D">
          <w:rPr>
            <w:b w:val="0"/>
            <w:bCs w:val="0"/>
            <w:webHidden/>
          </w:rPr>
          <w:fldChar w:fldCharType="separate"/>
        </w:r>
        <w:r w:rsidR="00293546">
          <w:rPr>
            <w:b w:val="0"/>
            <w:bCs w:val="0"/>
            <w:webHidden/>
          </w:rPr>
          <w:t>1</w:t>
        </w:r>
        <w:r w:rsidR="00576606" w:rsidRPr="00DF624D">
          <w:rPr>
            <w:b w:val="0"/>
            <w:bCs w:val="0"/>
            <w:webHidden/>
          </w:rPr>
          <w:fldChar w:fldCharType="end"/>
        </w:r>
      </w:hyperlink>
    </w:p>
    <w:p w:rsidR="00641838" w:rsidRPr="00DF624D" w:rsidRDefault="007B7E28">
      <w:pPr>
        <w:pStyle w:val="TOC2"/>
        <w:rPr>
          <w:b w:val="0"/>
          <w:bCs w:val="0"/>
        </w:rPr>
      </w:pPr>
      <w:hyperlink w:anchor="_Toc468307840" w:history="1">
        <w:r w:rsidR="00641838" w:rsidRPr="00DF624D">
          <w:rPr>
            <w:rStyle w:val="Hyperlink"/>
            <w:b w:val="0"/>
            <w:bCs w:val="0"/>
            <w:color w:val="auto"/>
          </w:rPr>
          <w:t>1.2</w:t>
        </w:r>
        <w:r w:rsidR="00641838" w:rsidRPr="00DF624D">
          <w:rPr>
            <w:b w:val="0"/>
            <w:bCs w:val="0"/>
          </w:rPr>
          <w:tab/>
        </w:r>
        <w:r w:rsidR="00641838" w:rsidRPr="00DF624D">
          <w:rPr>
            <w:rStyle w:val="Hyperlink"/>
            <w:b w:val="0"/>
            <w:bCs w:val="0"/>
            <w:color w:val="auto"/>
          </w:rPr>
          <w:t>Identifikasi Masalah</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_Toc468307840 \h </w:instrText>
        </w:r>
        <w:r w:rsidR="00576606" w:rsidRPr="00DF624D">
          <w:rPr>
            <w:b w:val="0"/>
            <w:bCs w:val="0"/>
            <w:webHidden/>
          </w:rPr>
        </w:r>
        <w:r w:rsidR="00576606" w:rsidRPr="00DF624D">
          <w:rPr>
            <w:b w:val="0"/>
            <w:bCs w:val="0"/>
            <w:webHidden/>
          </w:rPr>
          <w:fldChar w:fldCharType="separate"/>
        </w:r>
        <w:r w:rsidR="00293546">
          <w:rPr>
            <w:b w:val="0"/>
            <w:bCs w:val="0"/>
            <w:webHidden/>
          </w:rPr>
          <w:t>4</w:t>
        </w:r>
        <w:r w:rsidR="00576606" w:rsidRPr="00DF624D">
          <w:rPr>
            <w:b w:val="0"/>
            <w:bCs w:val="0"/>
            <w:webHidden/>
          </w:rPr>
          <w:fldChar w:fldCharType="end"/>
        </w:r>
      </w:hyperlink>
    </w:p>
    <w:p w:rsidR="00641838" w:rsidRPr="00DF624D" w:rsidRDefault="007B7E28">
      <w:pPr>
        <w:pStyle w:val="TOC2"/>
        <w:rPr>
          <w:b w:val="0"/>
          <w:bCs w:val="0"/>
        </w:rPr>
      </w:pPr>
      <w:hyperlink w:anchor="_Toc468307841" w:history="1">
        <w:r w:rsidR="00641838" w:rsidRPr="00DF624D">
          <w:rPr>
            <w:rStyle w:val="Hyperlink"/>
            <w:b w:val="0"/>
            <w:bCs w:val="0"/>
            <w:color w:val="auto"/>
          </w:rPr>
          <w:t>1.3</w:t>
        </w:r>
        <w:r w:rsidR="00641838" w:rsidRPr="00DF624D">
          <w:rPr>
            <w:b w:val="0"/>
            <w:bCs w:val="0"/>
          </w:rPr>
          <w:tab/>
        </w:r>
        <w:r w:rsidR="00641838" w:rsidRPr="00DF624D">
          <w:rPr>
            <w:rStyle w:val="Hyperlink"/>
            <w:b w:val="0"/>
            <w:bCs w:val="0"/>
            <w:color w:val="auto"/>
          </w:rPr>
          <w:t>Maksud dan Tujuan Penelitian</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_Toc468307841 \h </w:instrText>
        </w:r>
        <w:r w:rsidR="00576606" w:rsidRPr="00DF624D">
          <w:rPr>
            <w:b w:val="0"/>
            <w:bCs w:val="0"/>
            <w:webHidden/>
          </w:rPr>
        </w:r>
        <w:r w:rsidR="00576606" w:rsidRPr="00DF624D">
          <w:rPr>
            <w:b w:val="0"/>
            <w:bCs w:val="0"/>
            <w:webHidden/>
          </w:rPr>
          <w:fldChar w:fldCharType="separate"/>
        </w:r>
        <w:r w:rsidR="00293546">
          <w:rPr>
            <w:b w:val="0"/>
            <w:bCs w:val="0"/>
            <w:webHidden/>
          </w:rPr>
          <w:t>4</w:t>
        </w:r>
        <w:r w:rsidR="00576606" w:rsidRPr="00DF624D">
          <w:rPr>
            <w:b w:val="0"/>
            <w:bCs w:val="0"/>
            <w:webHidden/>
          </w:rPr>
          <w:fldChar w:fldCharType="end"/>
        </w:r>
      </w:hyperlink>
    </w:p>
    <w:p w:rsidR="00641838" w:rsidRPr="00DF624D" w:rsidRDefault="007B7E28">
      <w:pPr>
        <w:pStyle w:val="TOC2"/>
        <w:rPr>
          <w:b w:val="0"/>
          <w:bCs w:val="0"/>
        </w:rPr>
      </w:pPr>
      <w:hyperlink w:anchor="_Toc468307842" w:history="1">
        <w:r w:rsidR="00641838" w:rsidRPr="00DF624D">
          <w:rPr>
            <w:rStyle w:val="Hyperlink"/>
            <w:b w:val="0"/>
            <w:bCs w:val="0"/>
            <w:color w:val="auto"/>
          </w:rPr>
          <w:t>1.4</w:t>
        </w:r>
        <w:r w:rsidR="00641838" w:rsidRPr="00DF624D">
          <w:rPr>
            <w:b w:val="0"/>
            <w:bCs w:val="0"/>
          </w:rPr>
          <w:tab/>
        </w:r>
        <w:r w:rsidR="00641838" w:rsidRPr="00DF624D">
          <w:rPr>
            <w:rStyle w:val="Hyperlink"/>
            <w:b w:val="0"/>
            <w:bCs w:val="0"/>
            <w:color w:val="auto"/>
          </w:rPr>
          <w:t>Manfaat Penelitian</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_Toc468307842 \h </w:instrText>
        </w:r>
        <w:r w:rsidR="00576606" w:rsidRPr="00DF624D">
          <w:rPr>
            <w:b w:val="0"/>
            <w:bCs w:val="0"/>
            <w:webHidden/>
          </w:rPr>
        </w:r>
        <w:r w:rsidR="00576606" w:rsidRPr="00DF624D">
          <w:rPr>
            <w:b w:val="0"/>
            <w:bCs w:val="0"/>
            <w:webHidden/>
          </w:rPr>
          <w:fldChar w:fldCharType="separate"/>
        </w:r>
        <w:r w:rsidR="00293546">
          <w:rPr>
            <w:b w:val="0"/>
            <w:bCs w:val="0"/>
            <w:webHidden/>
          </w:rPr>
          <w:t>5</w:t>
        </w:r>
        <w:r w:rsidR="00576606" w:rsidRPr="00DF624D">
          <w:rPr>
            <w:b w:val="0"/>
            <w:bCs w:val="0"/>
            <w:webHidden/>
          </w:rPr>
          <w:fldChar w:fldCharType="end"/>
        </w:r>
      </w:hyperlink>
    </w:p>
    <w:p w:rsidR="00641838" w:rsidRPr="00DF624D" w:rsidRDefault="007B7E28">
      <w:pPr>
        <w:pStyle w:val="TOC2"/>
        <w:rPr>
          <w:b w:val="0"/>
          <w:bCs w:val="0"/>
        </w:rPr>
      </w:pPr>
      <w:hyperlink w:anchor="_Toc468307843" w:history="1">
        <w:r w:rsidR="00641838" w:rsidRPr="00DF624D">
          <w:rPr>
            <w:rStyle w:val="Hyperlink"/>
            <w:b w:val="0"/>
            <w:bCs w:val="0"/>
            <w:color w:val="auto"/>
          </w:rPr>
          <w:t>1.5</w:t>
        </w:r>
        <w:r w:rsidR="00641838" w:rsidRPr="00DF624D">
          <w:rPr>
            <w:b w:val="0"/>
            <w:bCs w:val="0"/>
          </w:rPr>
          <w:tab/>
        </w:r>
        <w:r w:rsidR="00641838" w:rsidRPr="00DF624D">
          <w:rPr>
            <w:rStyle w:val="Hyperlink"/>
            <w:b w:val="0"/>
            <w:bCs w:val="0"/>
            <w:color w:val="auto"/>
          </w:rPr>
          <w:t>Kerangka Pemikiran</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_Toc468307843 \h </w:instrText>
        </w:r>
        <w:r w:rsidR="00576606" w:rsidRPr="00DF624D">
          <w:rPr>
            <w:b w:val="0"/>
            <w:bCs w:val="0"/>
            <w:webHidden/>
          </w:rPr>
        </w:r>
        <w:r w:rsidR="00576606" w:rsidRPr="00DF624D">
          <w:rPr>
            <w:b w:val="0"/>
            <w:bCs w:val="0"/>
            <w:webHidden/>
          </w:rPr>
          <w:fldChar w:fldCharType="separate"/>
        </w:r>
        <w:r w:rsidR="00293546">
          <w:rPr>
            <w:b w:val="0"/>
            <w:bCs w:val="0"/>
            <w:webHidden/>
          </w:rPr>
          <w:t>5</w:t>
        </w:r>
        <w:r w:rsidR="00576606" w:rsidRPr="00DF624D">
          <w:rPr>
            <w:b w:val="0"/>
            <w:bCs w:val="0"/>
            <w:webHidden/>
          </w:rPr>
          <w:fldChar w:fldCharType="end"/>
        </w:r>
      </w:hyperlink>
    </w:p>
    <w:p w:rsidR="00641838" w:rsidRPr="00DF624D" w:rsidRDefault="007B7E28">
      <w:pPr>
        <w:pStyle w:val="TOC2"/>
        <w:rPr>
          <w:b w:val="0"/>
          <w:bCs w:val="0"/>
        </w:rPr>
      </w:pPr>
      <w:hyperlink w:anchor="_Toc468307844" w:history="1">
        <w:r w:rsidR="00641838" w:rsidRPr="00DF624D">
          <w:rPr>
            <w:rStyle w:val="Hyperlink"/>
            <w:b w:val="0"/>
            <w:bCs w:val="0"/>
            <w:color w:val="auto"/>
          </w:rPr>
          <w:t>1.6</w:t>
        </w:r>
        <w:r w:rsidR="00641838" w:rsidRPr="00DF624D">
          <w:rPr>
            <w:b w:val="0"/>
            <w:bCs w:val="0"/>
          </w:rPr>
          <w:tab/>
        </w:r>
        <w:r w:rsidR="00641838" w:rsidRPr="00DF624D">
          <w:rPr>
            <w:rStyle w:val="Hyperlink"/>
            <w:b w:val="0"/>
            <w:bCs w:val="0"/>
            <w:color w:val="auto"/>
          </w:rPr>
          <w:t>Hipotesis Penelitian</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_Toc468307844 \h </w:instrText>
        </w:r>
        <w:r w:rsidR="00576606" w:rsidRPr="00DF624D">
          <w:rPr>
            <w:b w:val="0"/>
            <w:bCs w:val="0"/>
            <w:webHidden/>
          </w:rPr>
        </w:r>
        <w:r w:rsidR="00576606" w:rsidRPr="00DF624D">
          <w:rPr>
            <w:b w:val="0"/>
            <w:bCs w:val="0"/>
            <w:webHidden/>
          </w:rPr>
          <w:fldChar w:fldCharType="separate"/>
        </w:r>
        <w:r w:rsidR="00293546">
          <w:rPr>
            <w:b w:val="0"/>
            <w:bCs w:val="0"/>
            <w:webHidden/>
          </w:rPr>
          <w:t>9</w:t>
        </w:r>
        <w:r w:rsidR="00576606" w:rsidRPr="00DF624D">
          <w:rPr>
            <w:b w:val="0"/>
            <w:bCs w:val="0"/>
            <w:webHidden/>
          </w:rPr>
          <w:fldChar w:fldCharType="end"/>
        </w:r>
      </w:hyperlink>
    </w:p>
    <w:p w:rsidR="00641838" w:rsidRPr="00DF624D" w:rsidRDefault="007B7E28">
      <w:pPr>
        <w:pStyle w:val="TOC2"/>
        <w:rPr>
          <w:b w:val="0"/>
          <w:bCs w:val="0"/>
        </w:rPr>
      </w:pPr>
      <w:hyperlink w:anchor="_Toc468307845" w:history="1">
        <w:r w:rsidR="00641838" w:rsidRPr="00DF624D">
          <w:rPr>
            <w:rStyle w:val="Hyperlink"/>
            <w:b w:val="0"/>
            <w:bCs w:val="0"/>
            <w:color w:val="auto"/>
          </w:rPr>
          <w:t>1.7</w:t>
        </w:r>
        <w:r w:rsidR="00641838" w:rsidRPr="00DF624D">
          <w:rPr>
            <w:b w:val="0"/>
            <w:bCs w:val="0"/>
          </w:rPr>
          <w:tab/>
        </w:r>
        <w:r w:rsidR="00641838" w:rsidRPr="00DF624D">
          <w:rPr>
            <w:rStyle w:val="Hyperlink"/>
            <w:b w:val="0"/>
            <w:bCs w:val="0"/>
            <w:color w:val="auto"/>
          </w:rPr>
          <w:t>Tempat dan Waktu Penelitian</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_Toc468307845 \h </w:instrText>
        </w:r>
        <w:r w:rsidR="00576606" w:rsidRPr="00DF624D">
          <w:rPr>
            <w:b w:val="0"/>
            <w:bCs w:val="0"/>
            <w:webHidden/>
          </w:rPr>
        </w:r>
        <w:r w:rsidR="00576606" w:rsidRPr="00DF624D">
          <w:rPr>
            <w:b w:val="0"/>
            <w:bCs w:val="0"/>
            <w:webHidden/>
          </w:rPr>
          <w:fldChar w:fldCharType="separate"/>
        </w:r>
        <w:r w:rsidR="00293546">
          <w:rPr>
            <w:b w:val="0"/>
            <w:bCs w:val="0"/>
            <w:webHidden/>
          </w:rPr>
          <w:t>9</w:t>
        </w:r>
        <w:r w:rsidR="00576606" w:rsidRPr="00DF624D">
          <w:rPr>
            <w:b w:val="0"/>
            <w:bCs w:val="0"/>
            <w:webHidden/>
          </w:rPr>
          <w:fldChar w:fldCharType="end"/>
        </w:r>
      </w:hyperlink>
    </w:p>
    <w:p w:rsidR="00641838" w:rsidRPr="00DF624D" w:rsidRDefault="007B7E28">
      <w:pPr>
        <w:pStyle w:val="TOC1"/>
      </w:pPr>
      <w:hyperlink w:anchor="_Toc468307846" w:history="1">
        <w:r w:rsidR="00641838" w:rsidRPr="00DF624D">
          <w:rPr>
            <w:rStyle w:val="Hyperlink"/>
            <w:color w:val="auto"/>
          </w:rPr>
          <w:t>BAB II TINJAUAN PUSTAKA</w:t>
        </w:r>
        <w:r w:rsidR="00641838" w:rsidRPr="00DF624D">
          <w:rPr>
            <w:webHidden/>
          </w:rPr>
          <w:tab/>
        </w:r>
        <w:r w:rsidR="00576606" w:rsidRPr="00DF624D">
          <w:rPr>
            <w:webHidden/>
          </w:rPr>
          <w:fldChar w:fldCharType="begin"/>
        </w:r>
        <w:r w:rsidR="00641838" w:rsidRPr="00DF624D">
          <w:rPr>
            <w:webHidden/>
          </w:rPr>
          <w:instrText xml:space="preserve"> PAGEREF _Toc468307846 \h </w:instrText>
        </w:r>
        <w:r w:rsidR="00576606" w:rsidRPr="00DF624D">
          <w:rPr>
            <w:webHidden/>
          </w:rPr>
        </w:r>
        <w:r w:rsidR="00576606" w:rsidRPr="00DF624D">
          <w:rPr>
            <w:webHidden/>
          </w:rPr>
          <w:fldChar w:fldCharType="separate"/>
        </w:r>
        <w:r w:rsidR="00293546">
          <w:rPr>
            <w:webHidden/>
          </w:rPr>
          <w:t>10</w:t>
        </w:r>
        <w:r w:rsidR="00576606" w:rsidRPr="00DF624D">
          <w:rPr>
            <w:webHidden/>
          </w:rPr>
          <w:fldChar w:fldCharType="end"/>
        </w:r>
      </w:hyperlink>
    </w:p>
    <w:p w:rsidR="00641838" w:rsidRPr="00DF624D" w:rsidRDefault="007B7E28">
      <w:pPr>
        <w:pStyle w:val="TOC2"/>
        <w:rPr>
          <w:b w:val="0"/>
          <w:bCs w:val="0"/>
        </w:rPr>
      </w:pPr>
      <w:hyperlink w:anchor="_Toc468307848" w:history="1">
        <w:r w:rsidR="00641838" w:rsidRPr="00DF624D">
          <w:rPr>
            <w:rStyle w:val="Hyperlink"/>
            <w:b w:val="0"/>
            <w:bCs w:val="0"/>
            <w:color w:val="auto"/>
          </w:rPr>
          <w:t>2.1</w:t>
        </w:r>
        <w:r w:rsidR="00641838" w:rsidRPr="00DF624D">
          <w:rPr>
            <w:b w:val="0"/>
            <w:bCs w:val="0"/>
          </w:rPr>
          <w:tab/>
        </w:r>
        <w:r w:rsidR="00641838" w:rsidRPr="00DF624D">
          <w:rPr>
            <w:rStyle w:val="Hyperlink"/>
            <w:b w:val="0"/>
            <w:bCs w:val="0"/>
            <w:color w:val="auto"/>
          </w:rPr>
          <w:t>Keripik Tempe</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_Toc468307848 \h </w:instrText>
        </w:r>
        <w:r w:rsidR="00576606" w:rsidRPr="00DF624D">
          <w:rPr>
            <w:b w:val="0"/>
            <w:bCs w:val="0"/>
            <w:webHidden/>
          </w:rPr>
        </w:r>
        <w:r w:rsidR="00576606" w:rsidRPr="00DF624D">
          <w:rPr>
            <w:b w:val="0"/>
            <w:bCs w:val="0"/>
            <w:webHidden/>
          </w:rPr>
          <w:fldChar w:fldCharType="separate"/>
        </w:r>
        <w:r w:rsidR="00293546">
          <w:rPr>
            <w:b w:val="0"/>
            <w:bCs w:val="0"/>
            <w:webHidden/>
          </w:rPr>
          <w:t>10</w:t>
        </w:r>
        <w:r w:rsidR="00576606" w:rsidRPr="00DF624D">
          <w:rPr>
            <w:b w:val="0"/>
            <w:bCs w:val="0"/>
            <w:webHidden/>
          </w:rPr>
          <w:fldChar w:fldCharType="end"/>
        </w:r>
      </w:hyperlink>
    </w:p>
    <w:p w:rsidR="00641838" w:rsidRPr="00DF624D" w:rsidRDefault="007B7E28">
      <w:pPr>
        <w:pStyle w:val="TOC2"/>
        <w:rPr>
          <w:b w:val="0"/>
          <w:bCs w:val="0"/>
        </w:rPr>
      </w:pPr>
      <w:hyperlink w:anchor="_Toc468307849" w:history="1">
        <w:r w:rsidR="00641838" w:rsidRPr="00DF624D">
          <w:rPr>
            <w:rStyle w:val="Hyperlink"/>
            <w:b w:val="0"/>
            <w:bCs w:val="0"/>
            <w:color w:val="auto"/>
          </w:rPr>
          <w:t>2.2</w:t>
        </w:r>
        <w:r w:rsidR="00641838" w:rsidRPr="00DF624D">
          <w:rPr>
            <w:b w:val="0"/>
            <w:bCs w:val="0"/>
          </w:rPr>
          <w:tab/>
        </w:r>
        <w:r w:rsidR="00641838" w:rsidRPr="00DF624D">
          <w:rPr>
            <w:rStyle w:val="Hyperlink"/>
            <w:b w:val="0"/>
            <w:bCs w:val="0"/>
            <w:color w:val="auto"/>
          </w:rPr>
          <w:t>Kemasan</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_Toc468307849 \h </w:instrText>
        </w:r>
        <w:r w:rsidR="00576606" w:rsidRPr="00DF624D">
          <w:rPr>
            <w:b w:val="0"/>
            <w:bCs w:val="0"/>
            <w:webHidden/>
          </w:rPr>
        </w:r>
        <w:r w:rsidR="00576606" w:rsidRPr="00DF624D">
          <w:rPr>
            <w:b w:val="0"/>
            <w:bCs w:val="0"/>
            <w:webHidden/>
          </w:rPr>
          <w:fldChar w:fldCharType="separate"/>
        </w:r>
        <w:r w:rsidR="00293546">
          <w:rPr>
            <w:b w:val="0"/>
            <w:bCs w:val="0"/>
            <w:webHidden/>
          </w:rPr>
          <w:t>12</w:t>
        </w:r>
        <w:r w:rsidR="00576606" w:rsidRPr="00DF624D">
          <w:rPr>
            <w:b w:val="0"/>
            <w:bCs w:val="0"/>
            <w:webHidden/>
          </w:rPr>
          <w:fldChar w:fldCharType="end"/>
        </w:r>
      </w:hyperlink>
    </w:p>
    <w:p w:rsidR="00641838" w:rsidRPr="00DF624D" w:rsidRDefault="007B7E28">
      <w:pPr>
        <w:pStyle w:val="TOC3"/>
        <w:rPr>
          <w:rFonts w:asciiTheme="majorBidi" w:hAnsiTheme="majorBidi" w:cstheme="majorBidi"/>
          <w:noProof/>
          <w:sz w:val="24"/>
          <w:szCs w:val="24"/>
        </w:rPr>
      </w:pPr>
      <w:hyperlink w:anchor="_Toc468307850" w:history="1">
        <w:r w:rsidR="00641838" w:rsidRPr="00DF624D">
          <w:rPr>
            <w:rStyle w:val="Hyperlink"/>
            <w:rFonts w:asciiTheme="majorBidi" w:hAnsiTheme="majorBidi" w:cstheme="majorBidi"/>
            <w:noProof/>
            <w:color w:val="auto"/>
            <w:sz w:val="24"/>
            <w:szCs w:val="24"/>
          </w:rPr>
          <w:t>2.2.1</w:t>
        </w:r>
        <w:r w:rsidR="00641838" w:rsidRPr="00DF624D">
          <w:rPr>
            <w:rFonts w:asciiTheme="majorBidi" w:hAnsiTheme="majorBidi" w:cstheme="majorBidi"/>
            <w:noProof/>
            <w:sz w:val="24"/>
            <w:szCs w:val="24"/>
          </w:rPr>
          <w:tab/>
        </w:r>
        <w:r w:rsidR="00641838" w:rsidRPr="00DF624D">
          <w:rPr>
            <w:rStyle w:val="Hyperlink"/>
            <w:rFonts w:asciiTheme="majorBidi" w:hAnsiTheme="majorBidi" w:cstheme="majorBidi"/>
            <w:noProof/>
            <w:color w:val="auto"/>
            <w:sz w:val="24"/>
            <w:szCs w:val="24"/>
          </w:rPr>
          <w:t>Plastik</w:t>
        </w:r>
        <w:r w:rsidR="00641838" w:rsidRPr="00DF624D">
          <w:rPr>
            <w:rFonts w:asciiTheme="majorBidi" w:hAnsiTheme="majorBidi" w:cstheme="majorBidi"/>
            <w:noProof/>
            <w:webHidden/>
            <w:sz w:val="24"/>
            <w:szCs w:val="24"/>
          </w:rPr>
          <w:tab/>
        </w:r>
        <w:r w:rsidR="00576606" w:rsidRPr="00DF624D">
          <w:rPr>
            <w:rFonts w:asciiTheme="majorBidi" w:hAnsiTheme="majorBidi" w:cstheme="majorBidi"/>
            <w:noProof/>
            <w:webHidden/>
            <w:sz w:val="24"/>
            <w:szCs w:val="24"/>
          </w:rPr>
          <w:fldChar w:fldCharType="begin"/>
        </w:r>
        <w:r w:rsidR="00641838" w:rsidRPr="00DF624D">
          <w:rPr>
            <w:rFonts w:asciiTheme="majorBidi" w:hAnsiTheme="majorBidi" w:cstheme="majorBidi"/>
            <w:noProof/>
            <w:webHidden/>
            <w:sz w:val="24"/>
            <w:szCs w:val="24"/>
          </w:rPr>
          <w:instrText xml:space="preserve"> PAGEREF _Toc468307850 \h </w:instrText>
        </w:r>
        <w:r w:rsidR="00576606" w:rsidRPr="00DF624D">
          <w:rPr>
            <w:rFonts w:asciiTheme="majorBidi" w:hAnsiTheme="majorBidi" w:cstheme="majorBidi"/>
            <w:noProof/>
            <w:webHidden/>
            <w:sz w:val="24"/>
            <w:szCs w:val="24"/>
          </w:rPr>
        </w:r>
        <w:r w:rsidR="00576606" w:rsidRPr="00DF624D">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w:t>
        </w:r>
        <w:r w:rsidR="00576606" w:rsidRPr="00DF624D">
          <w:rPr>
            <w:rFonts w:asciiTheme="majorBidi" w:hAnsiTheme="majorBidi" w:cstheme="majorBidi"/>
            <w:noProof/>
            <w:webHidden/>
            <w:sz w:val="24"/>
            <w:szCs w:val="24"/>
          </w:rPr>
          <w:fldChar w:fldCharType="end"/>
        </w:r>
      </w:hyperlink>
    </w:p>
    <w:p w:rsidR="00641838" w:rsidRPr="00DF624D" w:rsidRDefault="007B7E28">
      <w:pPr>
        <w:pStyle w:val="TOC3"/>
        <w:rPr>
          <w:rFonts w:asciiTheme="majorBidi" w:hAnsiTheme="majorBidi" w:cstheme="majorBidi"/>
          <w:noProof/>
          <w:sz w:val="24"/>
          <w:szCs w:val="24"/>
        </w:rPr>
      </w:pPr>
      <w:hyperlink w:anchor="_Toc468307851" w:history="1">
        <w:r w:rsidR="00641838" w:rsidRPr="00DF624D">
          <w:rPr>
            <w:rStyle w:val="Hyperlink"/>
            <w:rFonts w:asciiTheme="majorBidi" w:hAnsiTheme="majorBidi" w:cstheme="majorBidi"/>
            <w:noProof/>
            <w:color w:val="auto"/>
            <w:sz w:val="24"/>
            <w:szCs w:val="24"/>
          </w:rPr>
          <w:t>2.2.2</w:t>
        </w:r>
        <w:r w:rsidR="00641838" w:rsidRPr="00DF624D">
          <w:rPr>
            <w:rFonts w:asciiTheme="majorBidi" w:hAnsiTheme="majorBidi" w:cstheme="majorBidi"/>
            <w:noProof/>
            <w:sz w:val="24"/>
            <w:szCs w:val="24"/>
          </w:rPr>
          <w:tab/>
        </w:r>
        <w:r w:rsidR="00641838" w:rsidRPr="00DF624D">
          <w:rPr>
            <w:rStyle w:val="Hyperlink"/>
            <w:rFonts w:asciiTheme="majorBidi" w:hAnsiTheme="majorBidi" w:cstheme="majorBidi"/>
            <w:noProof/>
            <w:color w:val="auto"/>
            <w:sz w:val="24"/>
            <w:szCs w:val="24"/>
          </w:rPr>
          <w:t>Alumunium Foil</w:t>
        </w:r>
        <w:r w:rsidR="00641838" w:rsidRPr="00DF624D">
          <w:rPr>
            <w:rFonts w:asciiTheme="majorBidi" w:hAnsiTheme="majorBidi" w:cstheme="majorBidi"/>
            <w:noProof/>
            <w:webHidden/>
            <w:sz w:val="24"/>
            <w:szCs w:val="24"/>
          </w:rPr>
          <w:tab/>
        </w:r>
        <w:r w:rsidR="00576606" w:rsidRPr="00DF624D">
          <w:rPr>
            <w:rFonts w:asciiTheme="majorBidi" w:hAnsiTheme="majorBidi" w:cstheme="majorBidi"/>
            <w:noProof/>
            <w:webHidden/>
            <w:sz w:val="24"/>
            <w:szCs w:val="24"/>
          </w:rPr>
          <w:fldChar w:fldCharType="begin"/>
        </w:r>
        <w:r w:rsidR="00641838" w:rsidRPr="00DF624D">
          <w:rPr>
            <w:rFonts w:asciiTheme="majorBidi" w:hAnsiTheme="majorBidi" w:cstheme="majorBidi"/>
            <w:noProof/>
            <w:webHidden/>
            <w:sz w:val="24"/>
            <w:szCs w:val="24"/>
          </w:rPr>
          <w:instrText xml:space="preserve"> PAGEREF _Toc468307851 \h </w:instrText>
        </w:r>
        <w:r w:rsidR="00576606" w:rsidRPr="00DF624D">
          <w:rPr>
            <w:rFonts w:asciiTheme="majorBidi" w:hAnsiTheme="majorBidi" w:cstheme="majorBidi"/>
            <w:noProof/>
            <w:webHidden/>
            <w:sz w:val="24"/>
            <w:szCs w:val="24"/>
          </w:rPr>
        </w:r>
        <w:r w:rsidR="00576606" w:rsidRPr="00DF624D">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19</w:t>
        </w:r>
        <w:r w:rsidR="00576606" w:rsidRPr="00DF624D">
          <w:rPr>
            <w:rFonts w:asciiTheme="majorBidi" w:hAnsiTheme="majorBidi" w:cstheme="majorBidi"/>
            <w:noProof/>
            <w:webHidden/>
            <w:sz w:val="24"/>
            <w:szCs w:val="24"/>
          </w:rPr>
          <w:fldChar w:fldCharType="end"/>
        </w:r>
      </w:hyperlink>
    </w:p>
    <w:p w:rsidR="00641838" w:rsidRPr="00DF624D" w:rsidRDefault="007B7E28">
      <w:pPr>
        <w:pStyle w:val="TOC2"/>
        <w:rPr>
          <w:b w:val="0"/>
          <w:bCs w:val="0"/>
        </w:rPr>
      </w:pPr>
      <w:hyperlink w:anchor="_Toc468307852" w:history="1">
        <w:r w:rsidR="00641838" w:rsidRPr="00DF624D">
          <w:rPr>
            <w:rStyle w:val="Hyperlink"/>
            <w:b w:val="0"/>
            <w:bCs w:val="0"/>
            <w:color w:val="auto"/>
          </w:rPr>
          <w:t>2.3</w:t>
        </w:r>
        <w:r w:rsidR="00641838" w:rsidRPr="00DF624D">
          <w:rPr>
            <w:b w:val="0"/>
            <w:bCs w:val="0"/>
          </w:rPr>
          <w:tab/>
        </w:r>
        <w:r w:rsidR="00641838" w:rsidRPr="00DF624D">
          <w:rPr>
            <w:rStyle w:val="Hyperlink"/>
            <w:b w:val="0"/>
            <w:bCs w:val="0"/>
            <w:color w:val="auto"/>
          </w:rPr>
          <w:t>Metode Pendugaan Umur Simpan</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_Toc468307852 \h </w:instrText>
        </w:r>
        <w:r w:rsidR="00576606" w:rsidRPr="00DF624D">
          <w:rPr>
            <w:b w:val="0"/>
            <w:bCs w:val="0"/>
            <w:webHidden/>
          </w:rPr>
        </w:r>
        <w:r w:rsidR="00576606" w:rsidRPr="00DF624D">
          <w:rPr>
            <w:b w:val="0"/>
            <w:bCs w:val="0"/>
            <w:webHidden/>
          </w:rPr>
          <w:fldChar w:fldCharType="separate"/>
        </w:r>
        <w:r w:rsidR="00293546">
          <w:rPr>
            <w:b w:val="0"/>
            <w:bCs w:val="0"/>
            <w:webHidden/>
          </w:rPr>
          <w:t>21</w:t>
        </w:r>
        <w:r w:rsidR="00576606" w:rsidRPr="00DF624D">
          <w:rPr>
            <w:b w:val="0"/>
            <w:bCs w:val="0"/>
            <w:webHidden/>
          </w:rPr>
          <w:fldChar w:fldCharType="end"/>
        </w:r>
      </w:hyperlink>
    </w:p>
    <w:p w:rsidR="00641838" w:rsidRPr="00DF624D" w:rsidRDefault="007B7E28">
      <w:pPr>
        <w:pStyle w:val="TOC1"/>
      </w:pPr>
      <w:hyperlink w:anchor="_Toc468307853" w:history="1">
        <w:r w:rsidR="00641838" w:rsidRPr="00DF624D">
          <w:rPr>
            <w:rStyle w:val="Hyperlink"/>
            <w:color w:val="auto"/>
          </w:rPr>
          <w:t>BAB III METODOLOGI PENELITIAN</w:t>
        </w:r>
        <w:r w:rsidR="00641838" w:rsidRPr="00DF624D">
          <w:rPr>
            <w:webHidden/>
          </w:rPr>
          <w:tab/>
        </w:r>
        <w:r w:rsidR="00576606" w:rsidRPr="00DF624D">
          <w:rPr>
            <w:webHidden/>
          </w:rPr>
          <w:fldChar w:fldCharType="begin"/>
        </w:r>
        <w:r w:rsidR="00641838" w:rsidRPr="00DF624D">
          <w:rPr>
            <w:webHidden/>
          </w:rPr>
          <w:instrText xml:space="preserve"> PAGEREF _Toc468307853 \h </w:instrText>
        </w:r>
        <w:r w:rsidR="00576606" w:rsidRPr="00DF624D">
          <w:rPr>
            <w:webHidden/>
          </w:rPr>
        </w:r>
        <w:r w:rsidR="00576606" w:rsidRPr="00DF624D">
          <w:rPr>
            <w:webHidden/>
          </w:rPr>
          <w:fldChar w:fldCharType="separate"/>
        </w:r>
        <w:r w:rsidR="00293546">
          <w:rPr>
            <w:webHidden/>
          </w:rPr>
          <w:t>27</w:t>
        </w:r>
        <w:r w:rsidR="00576606" w:rsidRPr="00DF624D">
          <w:rPr>
            <w:webHidden/>
          </w:rPr>
          <w:fldChar w:fldCharType="end"/>
        </w:r>
      </w:hyperlink>
    </w:p>
    <w:p w:rsidR="00641838" w:rsidRPr="00DF624D" w:rsidRDefault="007B7E28">
      <w:pPr>
        <w:pStyle w:val="TOC2"/>
        <w:rPr>
          <w:b w:val="0"/>
          <w:bCs w:val="0"/>
        </w:rPr>
      </w:pPr>
      <w:hyperlink w:anchor="_Toc468307855" w:history="1">
        <w:r w:rsidR="00641838" w:rsidRPr="00DF624D">
          <w:rPr>
            <w:rStyle w:val="Hyperlink"/>
            <w:b w:val="0"/>
            <w:bCs w:val="0"/>
            <w:color w:val="auto"/>
          </w:rPr>
          <w:t>3.1</w:t>
        </w:r>
        <w:r w:rsidR="00641838" w:rsidRPr="00DF624D">
          <w:rPr>
            <w:b w:val="0"/>
            <w:bCs w:val="0"/>
          </w:rPr>
          <w:tab/>
        </w:r>
        <w:r w:rsidR="00641838" w:rsidRPr="00DF624D">
          <w:rPr>
            <w:rStyle w:val="Hyperlink"/>
            <w:b w:val="0"/>
            <w:bCs w:val="0"/>
            <w:color w:val="auto"/>
          </w:rPr>
          <w:t>Bahan dan Alat</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_Toc468307855 \h </w:instrText>
        </w:r>
        <w:r w:rsidR="00576606" w:rsidRPr="00DF624D">
          <w:rPr>
            <w:b w:val="0"/>
            <w:bCs w:val="0"/>
            <w:webHidden/>
          </w:rPr>
        </w:r>
        <w:r w:rsidR="00576606" w:rsidRPr="00DF624D">
          <w:rPr>
            <w:b w:val="0"/>
            <w:bCs w:val="0"/>
            <w:webHidden/>
          </w:rPr>
          <w:fldChar w:fldCharType="separate"/>
        </w:r>
        <w:r w:rsidR="00293546">
          <w:rPr>
            <w:b w:val="0"/>
            <w:bCs w:val="0"/>
            <w:webHidden/>
          </w:rPr>
          <w:t>27</w:t>
        </w:r>
        <w:r w:rsidR="00576606" w:rsidRPr="00DF624D">
          <w:rPr>
            <w:b w:val="0"/>
            <w:bCs w:val="0"/>
            <w:webHidden/>
          </w:rPr>
          <w:fldChar w:fldCharType="end"/>
        </w:r>
      </w:hyperlink>
    </w:p>
    <w:p w:rsidR="00641838" w:rsidRPr="00DF624D" w:rsidRDefault="007B7E28">
      <w:pPr>
        <w:pStyle w:val="TOC3"/>
        <w:rPr>
          <w:rFonts w:asciiTheme="majorBidi" w:hAnsiTheme="majorBidi" w:cstheme="majorBidi"/>
          <w:noProof/>
          <w:sz w:val="24"/>
          <w:szCs w:val="24"/>
        </w:rPr>
      </w:pPr>
      <w:hyperlink w:anchor="_Toc468307856" w:history="1">
        <w:r w:rsidR="00641838" w:rsidRPr="00DF624D">
          <w:rPr>
            <w:rStyle w:val="Hyperlink"/>
            <w:rFonts w:asciiTheme="majorBidi" w:hAnsiTheme="majorBidi" w:cstheme="majorBidi"/>
            <w:noProof/>
            <w:color w:val="auto"/>
            <w:sz w:val="24"/>
            <w:szCs w:val="24"/>
          </w:rPr>
          <w:t>3.1.1</w:t>
        </w:r>
        <w:r w:rsidR="00641838" w:rsidRPr="00DF624D">
          <w:rPr>
            <w:rFonts w:asciiTheme="majorBidi" w:hAnsiTheme="majorBidi" w:cstheme="majorBidi"/>
            <w:noProof/>
            <w:sz w:val="24"/>
            <w:szCs w:val="24"/>
          </w:rPr>
          <w:tab/>
        </w:r>
        <w:r w:rsidR="00641838" w:rsidRPr="00DF624D">
          <w:rPr>
            <w:rStyle w:val="Hyperlink"/>
            <w:rFonts w:asciiTheme="majorBidi" w:hAnsiTheme="majorBidi" w:cstheme="majorBidi"/>
            <w:noProof/>
            <w:color w:val="auto"/>
            <w:sz w:val="24"/>
            <w:szCs w:val="24"/>
          </w:rPr>
          <w:t>Bahan yang Digunakan</w:t>
        </w:r>
        <w:r w:rsidR="00641838" w:rsidRPr="00DF624D">
          <w:rPr>
            <w:rFonts w:asciiTheme="majorBidi" w:hAnsiTheme="majorBidi" w:cstheme="majorBidi"/>
            <w:noProof/>
            <w:webHidden/>
            <w:sz w:val="24"/>
            <w:szCs w:val="24"/>
          </w:rPr>
          <w:tab/>
        </w:r>
        <w:r w:rsidR="00576606" w:rsidRPr="00DF624D">
          <w:rPr>
            <w:rFonts w:asciiTheme="majorBidi" w:hAnsiTheme="majorBidi" w:cstheme="majorBidi"/>
            <w:noProof/>
            <w:webHidden/>
            <w:sz w:val="24"/>
            <w:szCs w:val="24"/>
          </w:rPr>
          <w:fldChar w:fldCharType="begin"/>
        </w:r>
        <w:r w:rsidR="00641838" w:rsidRPr="00DF624D">
          <w:rPr>
            <w:rFonts w:asciiTheme="majorBidi" w:hAnsiTheme="majorBidi" w:cstheme="majorBidi"/>
            <w:noProof/>
            <w:webHidden/>
            <w:sz w:val="24"/>
            <w:szCs w:val="24"/>
          </w:rPr>
          <w:instrText xml:space="preserve"> PAGEREF _Toc468307856 \h </w:instrText>
        </w:r>
        <w:r w:rsidR="00576606" w:rsidRPr="00DF624D">
          <w:rPr>
            <w:rFonts w:asciiTheme="majorBidi" w:hAnsiTheme="majorBidi" w:cstheme="majorBidi"/>
            <w:noProof/>
            <w:webHidden/>
            <w:sz w:val="24"/>
            <w:szCs w:val="24"/>
          </w:rPr>
        </w:r>
        <w:r w:rsidR="00576606" w:rsidRPr="00DF624D">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27</w:t>
        </w:r>
        <w:r w:rsidR="00576606" w:rsidRPr="00DF624D">
          <w:rPr>
            <w:rFonts w:asciiTheme="majorBidi" w:hAnsiTheme="majorBidi" w:cstheme="majorBidi"/>
            <w:noProof/>
            <w:webHidden/>
            <w:sz w:val="24"/>
            <w:szCs w:val="24"/>
          </w:rPr>
          <w:fldChar w:fldCharType="end"/>
        </w:r>
      </w:hyperlink>
    </w:p>
    <w:p w:rsidR="00641838" w:rsidRPr="00DF624D" w:rsidRDefault="007B7E28">
      <w:pPr>
        <w:pStyle w:val="TOC3"/>
        <w:rPr>
          <w:rFonts w:asciiTheme="majorBidi" w:hAnsiTheme="majorBidi" w:cstheme="majorBidi"/>
          <w:noProof/>
          <w:sz w:val="24"/>
          <w:szCs w:val="24"/>
        </w:rPr>
      </w:pPr>
      <w:hyperlink w:anchor="_Toc468307857" w:history="1">
        <w:r w:rsidR="00641838" w:rsidRPr="00DF624D">
          <w:rPr>
            <w:rStyle w:val="Hyperlink"/>
            <w:rFonts w:asciiTheme="majorBidi" w:hAnsiTheme="majorBidi" w:cstheme="majorBidi"/>
            <w:noProof/>
            <w:color w:val="auto"/>
            <w:sz w:val="24"/>
            <w:szCs w:val="24"/>
          </w:rPr>
          <w:t>3.1.2</w:t>
        </w:r>
        <w:r w:rsidR="00641838" w:rsidRPr="00DF624D">
          <w:rPr>
            <w:rFonts w:asciiTheme="majorBidi" w:hAnsiTheme="majorBidi" w:cstheme="majorBidi"/>
            <w:noProof/>
            <w:sz w:val="24"/>
            <w:szCs w:val="24"/>
          </w:rPr>
          <w:tab/>
        </w:r>
        <w:r w:rsidR="00641838" w:rsidRPr="00DF624D">
          <w:rPr>
            <w:rStyle w:val="Hyperlink"/>
            <w:rFonts w:asciiTheme="majorBidi" w:hAnsiTheme="majorBidi" w:cstheme="majorBidi"/>
            <w:noProof/>
            <w:color w:val="auto"/>
            <w:sz w:val="24"/>
            <w:szCs w:val="24"/>
          </w:rPr>
          <w:t>Alat yang digunakan</w:t>
        </w:r>
        <w:r w:rsidR="00641838" w:rsidRPr="00DF624D">
          <w:rPr>
            <w:rFonts w:asciiTheme="majorBidi" w:hAnsiTheme="majorBidi" w:cstheme="majorBidi"/>
            <w:noProof/>
            <w:webHidden/>
            <w:sz w:val="24"/>
            <w:szCs w:val="24"/>
          </w:rPr>
          <w:tab/>
        </w:r>
        <w:r w:rsidR="00576606" w:rsidRPr="00DF624D">
          <w:rPr>
            <w:rFonts w:asciiTheme="majorBidi" w:hAnsiTheme="majorBidi" w:cstheme="majorBidi"/>
            <w:noProof/>
            <w:webHidden/>
            <w:sz w:val="24"/>
            <w:szCs w:val="24"/>
          </w:rPr>
          <w:fldChar w:fldCharType="begin"/>
        </w:r>
        <w:r w:rsidR="00641838" w:rsidRPr="00DF624D">
          <w:rPr>
            <w:rFonts w:asciiTheme="majorBidi" w:hAnsiTheme="majorBidi" w:cstheme="majorBidi"/>
            <w:noProof/>
            <w:webHidden/>
            <w:sz w:val="24"/>
            <w:szCs w:val="24"/>
          </w:rPr>
          <w:instrText xml:space="preserve"> PAGEREF _Toc468307857 \h </w:instrText>
        </w:r>
        <w:r w:rsidR="00576606" w:rsidRPr="00DF624D">
          <w:rPr>
            <w:rFonts w:asciiTheme="majorBidi" w:hAnsiTheme="majorBidi" w:cstheme="majorBidi"/>
            <w:noProof/>
            <w:webHidden/>
            <w:sz w:val="24"/>
            <w:szCs w:val="24"/>
          </w:rPr>
        </w:r>
        <w:r w:rsidR="00576606" w:rsidRPr="00DF624D">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27</w:t>
        </w:r>
        <w:r w:rsidR="00576606" w:rsidRPr="00DF624D">
          <w:rPr>
            <w:rFonts w:asciiTheme="majorBidi" w:hAnsiTheme="majorBidi" w:cstheme="majorBidi"/>
            <w:noProof/>
            <w:webHidden/>
            <w:sz w:val="24"/>
            <w:szCs w:val="24"/>
          </w:rPr>
          <w:fldChar w:fldCharType="end"/>
        </w:r>
      </w:hyperlink>
    </w:p>
    <w:p w:rsidR="00641838" w:rsidRPr="00DF624D" w:rsidRDefault="007B7E28">
      <w:pPr>
        <w:pStyle w:val="TOC2"/>
        <w:rPr>
          <w:b w:val="0"/>
          <w:bCs w:val="0"/>
        </w:rPr>
      </w:pPr>
      <w:hyperlink w:anchor="_Toc468307858" w:history="1">
        <w:r w:rsidR="00641838" w:rsidRPr="00DF624D">
          <w:rPr>
            <w:rStyle w:val="Hyperlink"/>
            <w:b w:val="0"/>
            <w:bCs w:val="0"/>
            <w:color w:val="auto"/>
          </w:rPr>
          <w:t>3.2</w:t>
        </w:r>
        <w:r w:rsidR="00641838" w:rsidRPr="00DF624D">
          <w:rPr>
            <w:b w:val="0"/>
            <w:bCs w:val="0"/>
          </w:rPr>
          <w:tab/>
        </w:r>
        <w:r w:rsidR="00641838" w:rsidRPr="00DF624D">
          <w:rPr>
            <w:rStyle w:val="Hyperlink"/>
            <w:b w:val="0"/>
            <w:bCs w:val="0"/>
            <w:color w:val="auto"/>
          </w:rPr>
          <w:t>Metode Penelitian</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_Toc468307858 \h </w:instrText>
        </w:r>
        <w:r w:rsidR="00576606" w:rsidRPr="00DF624D">
          <w:rPr>
            <w:b w:val="0"/>
            <w:bCs w:val="0"/>
            <w:webHidden/>
          </w:rPr>
        </w:r>
        <w:r w:rsidR="00576606" w:rsidRPr="00DF624D">
          <w:rPr>
            <w:b w:val="0"/>
            <w:bCs w:val="0"/>
            <w:webHidden/>
          </w:rPr>
          <w:fldChar w:fldCharType="separate"/>
        </w:r>
        <w:r w:rsidR="00293546">
          <w:rPr>
            <w:b w:val="0"/>
            <w:bCs w:val="0"/>
            <w:webHidden/>
          </w:rPr>
          <w:t>27</w:t>
        </w:r>
        <w:r w:rsidR="00576606" w:rsidRPr="00DF624D">
          <w:rPr>
            <w:b w:val="0"/>
            <w:bCs w:val="0"/>
            <w:webHidden/>
          </w:rPr>
          <w:fldChar w:fldCharType="end"/>
        </w:r>
      </w:hyperlink>
    </w:p>
    <w:p w:rsidR="00641838" w:rsidRPr="00DF624D" w:rsidRDefault="007B7E28">
      <w:pPr>
        <w:pStyle w:val="TOC2"/>
        <w:rPr>
          <w:b w:val="0"/>
          <w:bCs w:val="0"/>
        </w:rPr>
      </w:pPr>
      <w:hyperlink w:anchor="_Toc468307859" w:history="1">
        <w:r w:rsidR="00641838" w:rsidRPr="00DF624D">
          <w:rPr>
            <w:rStyle w:val="Hyperlink"/>
            <w:b w:val="0"/>
            <w:bCs w:val="0"/>
            <w:color w:val="auto"/>
          </w:rPr>
          <w:t>3.3</w:t>
        </w:r>
        <w:r w:rsidR="00641838" w:rsidRPr="00DF624D">
          <w:rPr>
            <w:b w:val="0"/>
            <w:bCs w:val="0"/>
          </w:rPr>
          <w:tab/>
        </w:r>
        <w:r w:rsidR="00641838" w:rsidRPr="00DF624D">
          <w:rPr>
            <w:rStyle w:val="Hyperlink"/>
            <w:b w:val="0"/>
            <w:bCs w:val="0"/>
            <w:color w:val="auto"/>
          </w:rPr>
          <w:t>Rancangan Perlakuan</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_Toc468307859 \h </w:instrText>
        </w:r>
        <w:r w:rsidR="00576606" w:rsidRPr="00DF624D">
          <w:rPr>
            <w:b w:val="0"/>
            <w:bCs w:val="0"/>
            <w:webHidden/>
          </w:rPr>
        </w:r>
        <w:r w:rsidR="00576606" w:rsidRPr="00DF624D">
          <w:rPr>
            <w:b w:val="0"/>
            <w:bCs w:val="0"/>
            <w:webHidden/>
          </w:rPr>
          <w:fldChar w:fldCharType="separate"/>
        </w:r>
        <w:r w:rsidR="00293546">
          <w:rPr>
            <w:b w:val="0"/>
            <w:bCs w:val="0"/>
            <w:webHidden/>
          </w:rPr>
          <w:t>28</w:t>
        </w:r>
        <w:r w:rsidR="00576606" w:rsidRPr="00DF624D">
          <w:rPr>
            <w:b w:val="0"/>
            <w:bCs w:val="0"/>
            <w:webHidden/>
          </w:rPr>
          <w:fldChar w:fldCharType="end"/>
        </w:r>
      </w:hyperlink>
    </w:p>
    <w:p w:rsidR="00641838" w:rsidRPr="00DF624D" w:rsidRDefault="007B7E28">
      <w:pPr>
        <w:pStyle w:val="TOC3"/>
        <w:rPr>
          <w:rFonts w:asciiTheme="majorBidi" w:hAnsiTheme="majorBidi" w:cstheme="majorBidi"/>
          <w:noProof/>
          <w:sz w:val="24"/>
          <w:szCs w:val="24"/>
        </w:rPr>
      </w:pPr>
      <w:hyperlink w:anchor="_Toc468307860" w:history="1">
        <w:r w:rsidR="00641838" w:rsidRPr="00DF624D">
          <w:rPr>
            <w:rStyle w:val="Hyperlink"/>
            <w:rFonts w:asciiTheme="majorBidi" w:hAnsiTheme="majorBidi" w:cstheme="majorBidi"/>
            <w:noProof/>
            <w:color w:val="auto"/>
            <w:sz w:val="24"/>
            <w:szCs w:val="24"/>
          </w:rPr>
          <w:t>3.3.1</w:t>
        </w:r>
        <w:r w:rsidR="00641838" w:rsidRPr="00DF624D">
          <w:rPr>
            <w:rFonts w:asciiTheme="majorBidi" w:hAnsiTheme="majorBidi" w:cstheme="majorBidi"/>
            <w:noProof/>
            <w:sz w:val="24"/>
            <w:szCs w:val="24"/>
          </w:rPr>
          <w:tab/>
        </w:r>
        <w:r w:rsidR="00641838" w:rsidRPr="00DF624D">
          <w:rPr>
            <w:rStyle w:val="Hyperlink"/>
            <w:rFonts w:asciiTheme="majorBidi" w:hAnsiTheme="majorBidi" w:cstheme="majorBidi"/>
            <w:noProof/>
            <w:color w:val="auto"/>
            <w:sz w:val="24"/>
            <w:szCs w:val="24"/>
          </w:rPr>
          <w:t>Rancangan Percobaan</w:t>
        </w:r>
        <w:r w:rsidR="00641838" w:rsidRPr="00DF624D">
          <w:rPr>
            <w:rFonts w:asciiTheme="majorBidi" w:hAnsiTheme="majorBidi" w:cstheme="majorBidi"/>
            <w:noProof/>
            <w:webHidden/>
            <w:sz w:val="24"/>
            <w:szCs w:val="24"/>
          </w:rPr>
          <w:tab/>
        </w:r>
        <w:r w:rsidR="00576606" w:rsidRPr="00DF624D">
          <w:rPr>
            <w:rFonts w:asciiTheme="majorBidi" w:hAnsiTheme="majorBidi" w:cstheme="majorBidi"/>
            <w:noProof/>
            <w:webHidden/>
            <w:sz w:val="24"/>
            <w:szCs w:val="24"/>
          </w:rPr>
          <w:fldChar w:fldCharType="begin"/>
        </w:r>
        <w:r w:rsidR="00641838" w:rsidRPr="00DF624D">
          <w:rPr>
            <w:rFonts w:asciiTheme="majorBidi" w:hAnsiTheme="majorBidi" w:cstheme="majorBidi"/>
            <w:noProof/>
            <w:webHidden/>
            <w:sz w:val="24"/>
            <w:szCs w:val="24"/>
          </w:rPr>
          <w:instrText xml:space="preserve"> PAGEREF _Toc468307860 \h </w:instrText>
        </w:r>
        <w:r w:rsidR="00576606" w:rsidRPr="00DF624D">
          <w:rPr>
            <w:rFonts w:asciiTheme="majorBidi" w:hAnsiTheme="majorBidi" w:cstheme="majorBidi"/>
            <w:noProof/>
            <w:webHidden/>
            <w:sz w:val="24"/>
            <w:szCs w:val="24"/>
          </w:rPr>
        </w:r>
        <w:r w:rsidR="00576606" w:rsidRPr="00DF624D">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28</w:t>
        </w:r>
        <w:r w:rsidR="00576606" w:rsidRPr="00DF624D">
          <w:rPr>
            <w:rFonts w:asciiTheme="majorBidi" w:hAnsiTheme="majorBidi" w:cstheme="majorBidi"/>
            <w:noProof/>
            <w:webHidden/>
            <w:sz w:val="24"/>
            <w:szCs w:val="24"/>
          </w:rPr>
          <w:fldChar w:fldCharType="end"/>
        </w:r>
      </w:hyperlink>
    </w:p>
    <w:p w:rsidR="00641838" w:rsidRPr="00DF624D" w:rsidRDefault="007B7E28">
      <w:pPr>
        <w:pStyle w:val="TOC3"/>
        <w:rPr>
          <w:rFonts w:asciiTheme="majorBidi" w:hAnsiTheme="majorBidi" w:cstheme="majorBidi"/>
          <w:noProof/>
          <w:sz w:val="24"/>
          <w:szCs w:val="24"/>
        </w:rPr>
      </w:pPr>
      <w:hyperlink w:anchor="_Toc468307861" w:history="1">
        <w:r w:rsidR="00641838" w:rsidRPr="00DF624D">
          <w:rPr>
            <w:rStyle w:val="Hyperlink"/>
            <w:rFonts w:asciiTheme="majorBidi" w:hAnsiTheme="majorBidi" w:cstheme="majorBidi"/>
            <w:noProof/>
            <w:color w:val="auto"/>
            <w:sz w:val="24"/>
            <w:szCs w:val="24"/>
          </w:rPr>
          <w:t>3.3.2</w:t>
        </w:r>
        <w:r w:rsidR="00641838" w:rsidRPr="00DF624D">
          <w:rPr>
            <w:rFonts w:asciiTheme="majorBidi" w:hAnsiTheme="majorBidi" w:cstheme="majorBidi"/>
            <w:noProof/>
            <w:sz w:val="24"/>
            <w:szCs w:val="24"/>
          </w:rPr>
          <w:tab/>
        </w:r>
        <w:r w:rsidR="00641838" w:rsidRPr="00DF624D">
          <w:rPr>
            <w:rStyle w:val="Hyperlink"/>
            <w:rFonts w:asciiTheme="majorBidi" w:hAnsiTheme="majorBidi" w:cstheme="majorBidi"/>
            <w:noProof/>
            <w:color w:val="auto"/>
            <w:sz w:val="24"/>
            <w:szCs w:val="24"/>
          </w:rPr>
          <w:t>Rancangan Analisis</w:t>
        </w:r>
        <w:r w:rsidR="00641838" w:rsidRPr="00DF624D">
          <w:rPr>
            <w:rFonts w:asciiTheme="majorBidi" w:hAnsiTheme="majorBidi" w:cstheme="majorBidi"/>
            <w:noProof/>
            <w:webHidden/>
            <w:sz w:val="24"/>
            <w:szCs w:val="24"/>
          </w:rPr>
          <w:tab/>
        </w:r>
        <w:r w:rsidR="00576606" w:rsidRPr="00DF624D">
          <w:rPr>
            <w:rFonts w:asciiTheme="majorBidi" w:hAnsiTheme="majorBidi" w:cstheme="majorBidi"/>
            <w:noProof/>
            <w:webHidden/>
            <w:sz w:val="24"/>
            <w:szCs w:val="24"/>
          </w:rPr>
          <w:fldChar w:fldCharType="begin"/>
        </w:r>
        <w:r w:rsidR="00641838" w:rsidRPr="00DF624D">
          <w:rPr>
            <w:rFonts w:asciiTheme="majorBidi" w:hAnsiTheme="majorBidi" w:cstheme="majorBidi"/>
            <w:noProof/>
            <w:webHidden/>
            <w:sz w:val="24"/>
            <w:szCs w:val="24"/>
          </w:rPr>
          <w:instrText xml:space="preserve"> PAGEREF _Toc468307861 \h </w:instrText>
        </w:r>
        <w:r w:rsidR="00576606" w:rsidRPr="00DF624D">
          <w:rPr>
            <w:rFonts w:asciiTheme="majorBidi" w:hAnsiTheme="majorBidi" w:cstheme="majorBidi"/>
            <w:noProof/>
            <w:webHidden/>
            <w:sz w:val="24"/>
            <w:szCs w:val="24"/>
          </w:rPr>
        </w:r>
        <w:r w:rsidR="00576606" w:rsidRPr="00DF624D">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31</w:t>
        </w:r>
        <w:r w:rsidR="00576606" w:rsidRPr="00DF624D">
          <w:rPr>
            <w:rFonts w:asciiTheme="majorBidi" w:hAnsiTheme="majorBidi" w:cstheme="majorBidi"/>
            <w:noProof/>
            <w:webHidden/>
            <w:sz w:val="24"/>
            <w:szCs w:val="24"/>
          </w:rPr>
          <w:fldChar w:fldCharType="end"/>
        </w:r>
      </w:hyperlink>
    </w:p>
    <w:p w:rsidR="00641838" w:rsidRPr="00DF624D" w:rsidRDefault="007B7E28">
      <w:pPr>
        <w:pStyle w:val="TOC3"/>
        <w:rPr>
          <w:rFonts w:asciiTheme="majorBidi" w:hAnsiTheme="majorBidi" w:cstheme="majorBidi"/>
          <w:noProof/>
          <w:sz w:val="24"/>
          <w:szCs w:val="24"/>
        </w:rPr>
      </w:pPr>
      <w:hyperlink w:anchor="_Toc468307862" w:history="1">
        <w:r w:rsidR="00641838" w:rsidRPr="00DF624D">
          <w:rPr>
            <w:rStyle w:val="Hyperlink"/>
            <w:rFonts w:asciiTheme="majorBidi" w:hAnsiTheme="majorBidi" w:cstheme="majorBidi"/>
            <w:noProof/>
            <w:color w:val="auto"/>
            <w:sz w:val="24"/>
            <w:szCs w:val="24"/>
          </w:rPr>
          <w:t>3.3.3</w:t>
        </w:r>
        <w:r w:rsidR="00641838" w:rsidRPr="00DF624D">
          <w:rPr>
            <w:rFonts w:asciiTheme="majorBidi" w:hAnsiTheme="majorBidi" w:cstheme="majorBidi"/>
            <w:noProof/>
            <w:sz w:val="24"/>
            <w:szCs w:val="24"/>
          </w:rPr>
          <w:tab/>
        </w:r>
        <w:r w:rsidR="00641838" w:rsidRPr="00DF624D">
          <w:rPr>
            <w:rStyle w:val="Hyperlink"/>
            <w:rFonts w:asciiTheme="majorBidi" w:hAnsiTheme="majorBidi" w:cstheme="majorBidi"/>
            <w:noProof/>
            <w:color w:val="auto"/>
            <w:sz w:val="24"/>
            <w:szCs w:val="24"/>
          </w:rPr>
          <w:t>Rancangan Respon</w:t>
        </w:r>
        <w:r w:rsidR="00641838" w:rsidRPr="00DF624D">
          <w:rPr>
            <w:rFonts w:asciiTheme="majorBidi" w:hAnsiTheme="majorBidi" w:cstheme="majorBidi"/>
            <w:noProof/>
            <w:webHidden/>
            <w:sz w:val="24"/>
            <w:szCs w:val="24"/>
          </w:rPr>
          <w:tab/>
        </w:r>
        <w:r w:rsidR="00576606" w:rsidRPr="00DF624D">
          <w:rPr>
            <w:rFonts w:asciiTheme="majorBidi" w:hAnsiTheme="majorBidi" w:cstheme="majorBidi"/>
            <w:noProof/>
            <w:webHidden/>
            <w:sz w:val="24"/>
            <w:szCs w:val="24"/>
          </w:rPr>
          <w:fldChar w:fldCharType="begin"/>
        </w:r>
        <w:r w:rsidR="00641838" w:rsidRPr="00DF624D">
          <w:rPr>
            <w:rFonts w:asciiTheme="majorBidi" w:hAnsiTheme="majorBidi" w:cstheme="majorBidi"/>
            <w:noProof/>
            <w:webHidden/>
            <w:sz w:val="24"/>
            <w:szCs w:val="24"/>
          </w:rPr>
          <w:instrText xml:space="preserve"> PAGEREF _Toc468307862 \h </w:instrText>
        </w:r>
        <w:r w:rsidR="00576606" w:rsidRPr="00DF624D">
          <w:rPr>
            <w:rFonts w:asciiTheme="majorBidi" w:hAnsiTheme="majorBidi" w:cstheme="majorBidi"/>
            <w:noProof/>
            <w:webHidden/>
            <w:sz w:val="24"/>
            <w:szCs w:val="24"/>
          </w:rPr>
        </w:r>
        <w:r w:rsidR="00576606" w:rsidRPr="00DF624D">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31</w:t>
        </w:r>
        <w:r w:rsidR="00576606" w:rsidRPr="00DF624D">
          <w:rPr>
            <w:rFonts w:asciiTheme="majorBidi" w:hAnsiTheme="majorBidi" w:cstheme="majorBidi"/>
            <w:noProof/>
            <w:webHidden/>
            <w:sz w:val="24"/>
            <w:szCs w:val="24"/>
          </w:rPr>
          <w:fldChar w:fldCharType="end"/>
        </w:r>
      </w:hyperlink>
    </w:p>
    <w:p w:rsidR="00641838" w:rsidRPr="00DF624D" w:rsidRDefault="007B7E28">
      <w:pPr>
        <w:pStyle w:val="TOC2"/>
        <w:rPr>
          <w:b w:val="0"/>
          <w:bCs w:val="0"/>
        </w:rPr>
      </w:pPr>
      <w:hyperlink w:anchor="_Toc468307863" w:history="1">
        <w:r w:rsidR="00641838" w:rsidRPr="00DF624D">
          <w:rPr>
            <w:rStyle w:val="Hyperlink"/>
            <w:b w:val="0"/>
            <w:bCs w:val="0"/>
            <w:color w:val="auto"/>
          </w:rPr>
          <w:t>3.4</w:t>
        </w:r>
        <w:r w:rsidR="00641838" w:rsidRPr="00DF624D">
          <w:rPr>
            <w:b w:val="0"/>
            <w:bCs w:val="0"/>
          </w:rPr>
          <w:tab/>
        </w:r>
        <w:r w:rsidR="00641838" w:rsidRPr="00DF624D">
          <w:rPr>
            <w:rStyle w:val="Hyperlink"/>
            <w:b w:val="0"/>
            <w:bCs w:val="0"/>
            <w:color w:val="auto"/>
          </w:rPr>
          <w:t>Prosedur Penelitian</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_Toc468307863 \h </w:instrText>
        </w:r>
        <w:r w:rsidR="00576606" w:rsidRPr="00DF624D">
          <w:rPr>
            <w:b w:val="0"/>
            <w:bCs w:val="0"/>
            <w:webHidden/>
          </w:rPr>
        </w:r>
        <w:r w:rsidR="00576606" w:rsidRPr="00DF624D">
          <w:rPr>
            <w:b w:val="0"/>
            <w:bCs w:val="0"/>
            <w:webHidden/>
          </w:rPr>
          <w:fldChar w:fldCharType="separate"/>
        </w:r>
        <w:r w:rsidR="00293546">
          <w:rPr>
            <w:b w:val="0"/>
            <w:bCs w:val="0"/>
            <w:webHidden/>
          </w:rPr>
          <w:t>32</w:t>
        </w:r>
        <w:r w:rsidR="00576606" w:rsidRPr="00DF624D">
          <w:rPr>
            <w:b w:val="0"/>
            <w:bCs w:val="0"/>
            <w:webHidden/>
          </w:rPr>
          <w:fldChar w:fldCharType="end"/>
        </w:r>
      </w:hyperlink>
    </w:p>
    <w:p w:rsidR="00641838" w:rsidRPr="00DF624D" w:rsidRDefault="007B7E28">
      <w:pPr>
        <w:pStyle w:val="TOC1"/>
      </w:pPr>
      <w:hyperlink w:anchor="_Toc468307864" w:history="1">
        <w:r w:rsidR="00641838" w:rsidRPr="00DF624D">
          <w:rPr>
            <w:rStyle w:val="Hyperlink"/>
            <w:color w:val="auto"/>
          </w:rPr>
          <w:t>BAB IV HASIL DAN PEMBAHASAN</w:t>
        </w:r>
        <w:r w:rsidR="00641838" w:rsidRPr="00DF624D">
          <w:rPr>
            <w:webHidden/>
          </w:rPr>
          <w:tab/>
        </w:r>
        <w:r w:rsidR="00576606" w:rsidRPr="00DF624D">
          <w:rPr>
            <w:webHidden/>
          </w:rPr>
          <w:fldChar w:fldCharType="begin"/>
        </w:r>
        <w:r w:rsidR="00641838" w:rsidRPr="00DF624D">
          <w:rPr>
            <w:webHidden/>
          </w:rPr>
          <w:instrText xml:space="preserve"> PAGEREF _Toc468307864 \h </w:instrText>
        </w:r>
        <w:r w:rsidR="00576606" w:rsidRPr="00DF624D">
          <w:rPr>
            <w:webHidden/>
          </w:rPr>
        </w:r>
        <w:r w:rsidR="00576606" w:rsidRPr="00DF624D">
          <w:rPr>
            <w:webHidden/>
          </w:rPr>
          <w:fldChar w:fldCharType="separate"/>
        </w:r>
        <w:r w:rsidR="00293546">
          <w:rPr>
            <w:webHidden/>
          </w:rPr>
          <w:t>35</w:t>
        </w:r>
        <w:r w:rsidR="00576606" w:rsidRPr="00DF624D">
          <w:rPr>
            <w:webHidden/>
          </w:rPr>
          <w:fldChar w:fldCharType="end"/>
        </w:r>
      </w:hyperlink>
    </w:p>
    <w:p w:rsidR="00641838" w:rsidRPr="00DF624D" w:rsidRDefault="007B7E28">
      <w:pPr>
        <w:pStyle w:val="TOC2"/>
        <w:rPr>
          <w:b w:val="0"/>
          <w:bCs w:val="0"/>
        </w:rPr>
      </w:pPr>
      <w:hyperlink w:anchor="_Toc468307866" w:history="1">
        <w:r w:rsidR="00641838" w:rsidRPr="00DF624D">
          <w:rPr>
            <w:rStyle w:val="Hyperlink"/>
            <w:b w:val="0"/>
            <w:bCs w:val="0"/>
            <w:color w:val="auto"/>
          </w:rPr>
          <w:t>4.1</w:t>
        </w:r>
        <w:r w:rsidR="00641838" w:rsidRPr="00DF624D">
          <w:rPr>
            <w:b w:val="0"/>
            <w:bCs w:val="0"/>
          </w:rPr>
          <w:tab/>
        </w:r>
        <w:r w:rsidR="00641838" w:rsidRPr="00DF624D">
          <w:rPr>
            <w:rStyle w:val="Hyperlink"/>
            <w:b w:val="0"/>
            <w:bCs w:val="0"/>
            <w:color w:val="auto"/>
          </w:rPr>
          <w:t>Kadar Air</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_Toc468307866 \h </w:instrText>
        </w:r>
        <w:r w:rsidR="00576606" w:rsidRPr="00DF624D">
          <w:rPr>
            <w:b w:val="0"/>
            <w:bCs w:val="0"/>
            <w:webHidden/>
          </w:rPr>
        </w:r>
        <w:r w:rsidR="00576606" w:rsidRPr="00DF624D">
          <w:rPr>
            <w:b w:val="0"/>
            <w:bCs w:val="0"/>
            <w:webHidden/>
          </w:rPr>
          <w:fldChar w:fldCharType="separate"/>
        </w:r>
        <w:r w:rsidR="00293546">
          <w:rPr>
            <w:b w:val="0"/>
            <w:bCs w:val="0"/>
            <w:webHidden/>
          </w:rPr>
          <w:t>35</w:t>
        </w:r>
        <w:r w:rsidR="00576606" w:rsidRPr="00DF624D">
          <w:rPr>
            <w:b w:val="0"/>
            <w:bCs w:val="0"/>
            <w:webHidden/>
          </w:rPr>
          <w:fldChar w:fldCharType="end"/>
        </w:r>
      </w:hyperlink>
    </w:p>
    <w:p w:rsidR="00641838" w:rsidRPr="00DF624D" w:rsidRDefault="007B7E28">
      <w:pPr>
        <w:pStyle w:val="TOC2"/>
        <w:rPr>
          <w:b w:val="0"/>
          <w:bCs w:val="0"/>
        </w:rPr>
      </w:pPr>
      <w:hyperlink w:anchor="_Toc468307867" w:history="1">
        <w:r w:rsidR="00641838" w:rsidRPr="00DF624D">
          <w:rPr>
            <w:rStyle w:val="Hyperlink"/>
            <w:b w:val="0"/>
            <w:bCs w:val="0"/>
            <w:color w:val="auto"/>
          </w:rPr>
          <w:t>4.2</w:t>
        </w:r>
        <w:r w:rsidR="00641838" w:rsidRPr="00DF624D">
          <w:rPr>
            <w:b w:val="0"/>
            <w:bCs w:val="0"/>
          </w:rPr>
          <w:tab/>
        </w:r>
        <w:r w:rsidR="00641838" w:rsidRPr="00DF624D">
          <w:rPr>
            <w:rStyle w:val="Hyperlink"/>
            <w:b w:val="0"/>
            <w:bCs w:val="0"/>
            <w:color w:val="auto"/>
          </w:rPr>
          <w:t>Kadar Asam Lemak Bebas (FFA)</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_Toc468307867 \h </w:instrText>
        </w:r>
        <w:r w:rsidR="00576606" w:rsidRPr="00DF624D">
          <w:rPr>
            <w:b w:val="0"/>
            <w:bCs w:val="0"/>
            <w:webHidden/>
          </w:rPr>
        </w:r>
        <w:r w:rsidR="00576606" w:rsidRPr="00DF624D">
          <w:rPr>
            <w:b w:val="0"/>
            <w:bCs w:val="0"/>
            <w:webHidden/>
          </w:rPr>
          <w:fldChar w:fldCharType="separate"/>
        </w:r>
        <w:r w:rsidR="00293546">
          <w:rPr>
            <w:b w:val="0"/>
            <w:bCs w:val="0"/>
            <w:webHidden/>
          </w:rPr>
          <w:t>47</w:t>
        </w:r>
        <w:r w:rsidR="00576606" w:rsidRPr="00DF624D">
          <w:rPr>
            <w:b w:val="0"/>
            <w:bCs w:val="0"/>
            <w:webHidden/>
          </w:rPr>
          <w:fldChar w:fldCharType="end"/>
        </w:r>
      </w:hyperlink>
    </w:p>
    <w:p w:rsidR="00641838" w:rsidRPr="00DF624D" w:rsidRDefault="007B7E28">
      <w:pPr>
        <w:pStyle w:val="TOC2"/>
        <w:rPr>
          <w:b w:val="0"/>
          <w:bCs w:val="0"/>
        </w:rPr>
      </w:pPr>
      <w:hyperlink w:anchor="_Toc468307868" w:history="1">
        <w:r w:rsidR="00641838" w:rsidRPr="00DF624D">
          <w:rPr>
            <w:rStyle w:val="Hyperlink"/>
            <w:b w:val="0"/>
            <w:bCs w:val="0"/>
            <w:color w:val="auto"/>
          </w:rPr>
          <w:t>4.3</w:t>
        </w:r>
        <w:r w:rsidR="00641838" w:rsidRPr="00DF624D">
          <w:rPr>
            <w:b w:val="0"/>
            <w:bCs w:val="0"/>
          </w:rPr>
          <w:tab/>
        </w:r>
        <w:r w:rsidR="00641838" w:rsidRPr="00DF624D">
          <w:rPr>
            <w:rStyle w:val="Hyperlink"/>
            <w:b w:val="0"/>
            <w:bCs w:val="0"/>
            <w:color w:val="auto"/>
          </w:rPr>
          <w:t>Bilangan Asam Tiobarbiturat (TBA)</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_Toc468307868 \h </w:instrText>
        </w:r>
        <w:r w:rsidR="00576606" w:rsidRPr="00DF624D">
          <w:rPr>
            <w:b w:val="0"/>
            <w:bCs w:val="0"/>
            <w:webHidden/>
          </w:rPr>
        </w:r>
        <w:r w:rsidR="00576606" w:rsidRPr="00DF624D">
          <w:rPr>
            <w:b w:val="0"/>
            <w:bCs w:val="0"/>
            <w:webHidden/>
          </w:rPr>
          <w:fldChar w:fldCharType="separate"/>
        </w:r>
        <w:r w:rsidR="00293546">
          <w:rPr>
            <w:b w:val="0"/>
            <w:bCs w:val="0"/>
            <w:webHidden/>
          </w:rPr>
          <w:t>57</w:t>
        </w:r>
        <w:r w:rsidR="00576606" w:rsidRPr="00DF624D">
          <w:rPr>
            <w:b w:val="0"/>
            <w:bCs w:val="0"/>
            <w:webHidden/>
          </w:rPr>
          <w:fldChar w:fldCharType="end"/>
        </w:r>
      </w:hyperlink>
    </w:p>
    <w:p w:rsidR="00641838" w:rsidRPr="00DF624D" w:rsidRDefault="007B7E28">
      <w:pPr>
        <w:pStyle w:val="TOC2"/>
        <w:rPr>
          <w:b w:val="0"/>
          <w:bCs w:val="0"/>
        </w:rPr>
      </w:pPr>
      <w:hyperlink w:anchor="_Toc468307869" w:history="1">
        <w:r w:rsidR="00641838" w:rsidRPr="00DF624D">
          <w:rPr>
            <w:rStyle w:val="Hyperlink"/>
            <w:b w:val="0"/>
            <w:bCs w:val="0"/>
            <w:color w:val="auto"/>
          </w:rPr>
          <w:t>4.4</w:t>
        </w:r>
        <w:r w:rsidR="00641838" w:rsidRPr="00DF624D">
          <w:rPr>
            <w:b w:val="0"/>
            <w:bCs w:val="0"/>
          </w:rPr>
          <w:tab/>
        </w:r>
        <w:r w:rsidR="00641838" w:rsidRPr="00DF624D">
          <w:rPr>
            <w:rStyle w:val="Hyperlink"/>
            <w:b w:val="0"/>
            <w:bCs w:val="0"/>
            <w:color w:val="auto"/>
          </w:rPr>
          <w:t>Uji Hedonik</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_Toc468307869 \h </w:instrText>
        </w:r>
        <w:r w:rsidR="00576606" w:rsidRPr="00DF624D">
          <w:rPr>
            <w:b w:val="0"/>
            <w:bCs w:val="0"/>
            <w:webHidden/>
          </w:rPr>
        </w:r>
        <w:r w:rsidR="00576606" w:rsidRPr="00DF624D">
          <w:rPr>
            <w:b w:val="0"/>
            <w:bCs w:val="0"/>
            <w:webHidden/>
          </w:rPr>
          <w:fldChar w:fldCharType="separate"/>
        </w:r>
        <w:r w:rsidR="00293546">
          <w:rPr>
            <w:b w:val="0"/>
            <w:bCs w:val="0"/>
            <w:webHidden/>
          </w:rPr>
          <w:t>66</w:t>
        </w:r>
        <w:r w:rsidR="00576606" w:rsidRPr="00DF624D">
          <w:rPr>
            <w:b w:val="0"/>
            <w:bCs w:val="0"/>
            <w:webHidden/>
          </w:rPr>
          <w:fldChar w:fldCharType="end"/>
        </w:r>
      </w:hyperlink>
    </w:p>
    <w:p w:rsidR="00641838" w:rsidRPr="00DF624D" w:rsidRDefault="007B7E28">
      <w:pPr>
        <w:pStyle w:val="TOC3"/>
        <w:rPr>
          <w:rFonts w:asciiTheme="majorBidi" w:hAnsiTheme="majorBidi" w:cstheme="majorBidi"/>
          <w:noProof/>
          <w:sz w:val="24"/>
          <w:szCs w:val="24"/>
        </w:rPr>
      </w:pPr>
      <w:hyperlink w:anchor="_Toc468307870" w:history="1">
        <w:r w:rsidR="00641838" w:rsidRPr="00DF624D">
          <w:rPr>
            <w:rStyle w:val="Hyperlink"/>
            <w:rFonts w:asciiTheme="majorBidi" w:hAnsiTheme="majorBidi" w:cstheme="majorBidi"/>
            <w:noProof/>
            <w:color w:val="auto"/>
            <w:sz w:val="24"/>
            <w:szCs w:val="24"/>
          </w:rPr>
          <w:t>4.4.1</w:t>
        </w:r>
        <w:r w:rsidR="00641838" w:rsidRPr="00DF624D">
          <w:rPr>
            <w:rFonts w:asciiTheme="majorBidi" w:hAnsiTheme="majorBidi" w:cstheme="majorBidi"/>
            <w:noProof/>
            <w:sz w:val="24"/>
            <w:szCs w:val="24"/>
          </w:rPr>
          <w:tab/>
        </w:r>
        <w:r w:rsidR="00641838" w:rsidRPr="00DF624D">
          <w:rPr>
            <w:rStyle w:val="Hyperlink"/>
            <w:rFonts w:asciiTheme="majorBidi" w:hAnsiTheme="majorBidi" w:cstheme="majorBidi"/>
            <w:noProof/>
            <w:color w:val="auto"/>
            <w:sz w:val="24"/>
            <w:szCs w:val="24"/>
          </w:rPr>
          <w:t>Rasa</w:t>
        </w:r>
        <w:r w:rsidR="00641838" w:rsidRPr="00DF624D">
          <w:rPr>
            <w:rFonts w:asciiTheme="majorBidi" w:hAnsiTheme="majorBidi" w:cstheme="majorBidi"/>
            <w:noProof/>
            <w:webHidden/>
            <w:sz w:val="24"/>
            <w:szCs w:val="24"/>
          </w:rPr>
          <w:tab/>
        </w:r>
        <w:r w:rsidR="00576606" w:rsidRPr="00DF624D">
          <w:rPr>
            <w:rFonts w:asciiTheme="majorBidi" w:hAnsiTheme="majorBidi" w:cstheme="majorBidi"/>
            <w:noProof/>
            <w:webHidden/>
            <w:sz w:val="24"/>
            <w:szCs w:val="24"/>
          </w:rPr>
          <w:fldChar w:fldCharType="begin"/>
        </w:r>
        <w:r w:rsidR="00641838" w:rsidRPr="00DF624D">
          <w:rPr>
            <w:rFonts w:asciiTheme="majorBidi" w:hAnsiTheme="majorBidi" w:cstheme="majorBidi"/>
            <w:noProof/>
            <w:webHidden/>
            <w:sz w:val="24"/>
            <w:szCs w:val="24"/>
          </w:rPr>
          <w:instrText xml:space="preserve"> PAGEREF _Toc468307870 \h </w:instrText>
        </w:r>
        <w:r w:rsidR="00576606" w:rsidRPr="00DF624D">
          <w:rPr>
            <w:rFonts w:asciiTheme="majorBidi" w:hAnsiTheme="majorBidi" w:cstheme="majorBidi"/>
            <w:noProof/>
            <w:webHidden/>
            <w:sz w:val="24"/>
            <w:szCs w:val="24"/>
          </w:rPr>
        </w:r>
        <w:r w:rsidR="00576606" w:rsidRPr="00DF624D">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67</w:t>
        </w:r>
        <w:r w:rsidR="00576606" w:rsidRPr="00DF624D">
          <w:rPr>
            <w:rFonts w:asciiTheme="majorBidi" w:hAnsiTheme="majorBidi" w:cstheme="majorBidi"/>
            <w:noProof/>
            <w:webHidden/>
            <w:sz w:val="24"/>
            <w:szCs w:val="24"/>
          </w:rPr>
          <w:fldChar w:fldCharType="end"/>
        </w:r>
      </w:hyperlink>
    </w:p>
    <w:p w:rsidR="00641838" w:rsidRPr="00DF624D" w:rsidRDefault="007B7E28">
      <w:pPr>
        <w:pStyle w:val="TOC3"/>
        <w:rPr>
          <w:rFonts w:asciiTheme="majorBidi" w:hAnsiTheme="majorBidi" w:cstheme="majorBidi"/>
          <w:noProof/>
          <w:sz w:val="24"/>
          <w:szCs w:val="24"/>
        </w:rPr>
      </w:pPr>
      <w:hyperlink w:anchor="_Toc468307871" w:history="1">
        <w:r w:rsidR="00641838" w:rsidRPr="00DF624D">
          <w:rPr>
            <w:rStyle w:val="Hyperlink"/>
            <w:rFonts w:asciiTheme="majorBidi" w:hAnsiTheme="majorBidi" w:cstheme="majorBidi"/>
            <w:noProof/>
            <w:color w:val="auto"/>
            <w:sz w:val="24"/>
            <w:szCs w:val="24"/>
          </w:rPr>
          <w:t>4.4.2</w:t>
        </w:r>
        <w:r w:rsidR="00641838" w:rsidRPr="00DF624D">
          <w:rPr>
            <w:rFonts w:asciiTheme="majorBidi" w:hAnsiTheme="majorBidi" w:cstheme="majorBidi"/>
            <w:noProof/>
            <w:sz w:val="24"/>
            <w:szCs w:val="24"/>
          </w:rPr>
          <w:tab/>
        </w:r>
        <w:r w:rsidR="00641838" w:rsidRPr="00DF624D">
          <w:rPr>
            <w:rStyle w:val="Hyperlink"/>
            <w:rFonts w:asciiTheme="majorBidi" w:hAnsiTheme="majorBidi" w:cstheme="majorBidi"/>
            <w:noProof/>
            <w:color w:val="auto"/>
            <w:sz w:val="24"/>
            <w:szCs w:val="24"/>
          </w:rPr>
          <w:t>Aroma</w:t>
        </w:r>
        <w:r w:rsidR="00641838" w:rsidRPr="00DF624D">
          <w:rPr>
            <w:rFonts w:asciiTheme="majorBidi" w:hAnsiTheme="majorBidi" w:cstheme="majorBidi"/>
            <w:noProof/>
            <w:webHidden/>
            <w:sz w:val="24"/>
            <w:szCs w:val="24"/>
          </w:rPr>
          <w:tab/>
        </w:r>
        <w:r w:rsidR="00576606" w:rsidRPr="00DF624D">
          <w:rPr>
            <w:rFonts w:asciiTheme="majorBidi" w:hAnsiTheme="majorBidi" w:cstheme="majorBidi"/>
            <w:noProof/>
            <w:webHidden/>
            <w:sz w:val="24"/>
            <w:szCs w:val="24"/>
          </w:rPr>
          <w:fldChar w:fldCharType="begin"/>
        </w:r>
        <w:r w:rsidR="00641838" w:rsidRPr="00DF624D">
          <w:rPr>
            <w:rFonts w:asciiTheme="majorBidi" w:hAnsiTheme="majorBidi" w:cstheme="majorBidi"/>
            <w:noProof/>
            <w:webHidden/>
            <w:sz w:val="24"/>
            <w:szCs w:val="24"/>
          </w:rPr>
          <w:instrText xml:space="preserve"> PAGEREF _Toc468307871 \h </w:instrText>
        </w:r>
        <w:r w:rsidR="00576606" w:rsidRPr="00DF624D">
          <w:rPr>
            <w:rFonts w:asciiTheme="majorBidi" w:hAnsiTheme="majorBidi" w:cstheme="majorBidi"/>
            <w:noProof/>
            <w:webHidden/>
            <w:sz w:val="24"/>
            <w:szCs w:val="24"/>
          </w:rPr>
        </w:r>
        <w:r w:rsidR="00576606" w:rsidRPr="00DF624D">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74</w:t>
        </w:r>
        <w:r w:rsidR="00576606" w:rsidRPr="00DF624D">
          <w:rPr>
            <w:rFonts w:asciiTheme="majorBidi" w:hAnsiTheme="majorBidi" w:cstheme="majorBidi"/>
            <w:noProof/>
            <w:webHidden/>
            <w:sz w:val="24"/>
            <w:szCs w:val="24"/>
          </w:rPr>
          <w:fldChar w:fldCharType="end"/>
        </w:r>
      </w:hyperlink>
    </w:p>
    <w:p w:rsidR="00641838" w:rsidRPr="00DF624D" w:rsidRDefault="007B7E28">
      <w:pPr>
        <w:pStyle w:val="TOC3"/>
        <w:rPr>
          <w:rFonts w:asciiTheme="majorBidi" w:hAnsiTheme="majorBidi" w:cstheme="majorBidi"/>
          <w:noProof/>
          <w:sz w:val="24"/>
          <w:szCs w:val="24"/>
        </w:rPr>
      </w:pPr>
      <w:hyperlink w:anchor="_Toc468307872" w:history="1">
        <w:r w:rsidR="00641838" w:rsidRPr="00DF624D">
          <w:rPr>
            <w:rStyle w:val="Hyperlink"/>
            <w:rFonts w:asciiTheme="majorBidi" w:hAnsiTheme="majorBidi" w:cstheme="majorBidi"/>
            <w:noProof/>
            <w:color w:val="auto"/>
            <w:sz w:val="24"/>
            <w:szCs w:val="24"/>
          </w:rPr>
          <w:t>4.4.3</w:t>
        </w:r>
        <w:r w:rsidR="00641838" w:rsidRPr="00DF624D">
          <w:rPr>
            <w:rFonts w:asciiTheme="majorBidi" w:hAnsiTheme="majorBidi" w:cstheme="majorBidi"/>
            <w:noProof/>
            <w:sz w:val="24"/>
            <w:szCs w:val="24"/>
          </w:rPr>
          <w:tab/>
        </w:r>
        <w:r w:rsidR="00641838" w:rsidRPr="00DF624D">
          <w:rPr>
            <w:rStyle w:val="Hyperlink"/>
            <w:rFonts w:asciiTheme="majorBidi" w:hAnsiTheme="majorBidi" w:cstheme="majorBidi"/>
            <w:noProof/>
            <w:color w:val="auto"/>
            <w:sz w:val="24"/>
            <w:szCs w:val="24"/>
          </w:rPr>
          <w:t>Tekstur</w:t>
        </w:r>
        <w:r w:rsidR="00641838" w:rsidRPr="00DF624D">
          <w:rPr>
            <w:rFonts w:asciiTheme="majorBidi" w:hAnsiTheme="majorBidi" w:cstheme="majorBidi"/>
            <w:noProof/>
            <w:webHidden/>
            <w:sz w:val="24"/>
            <w:szCs w:val="24"/>
          </w:rPr>
          <w:tab/>
        </w:r>
        <w:r w:rsidR="00576606" w:rsidRPr="00DF624D">
          <w:rPr>
            <w:rFonts w:asciiTheme="majorBidi" w:hAnsiTheme="majorBidi" w:cstheme="majorBidi"/>
            <w:noProof/>
            <w:webHidden/>
            <w:sz w:val="24"/>
            <w:szCs w:val="24"/>
          </w:rPr>
          <w:fldChar w:fldCharType="begin"/>
        </w:r>
        <w:r w:rsidR="00641838" w:rsidRPr="00DF624D">
          <w:rPr>
            <w:rFonts w:asciiTheme="majorBidi" w:hAnsiTheme="majorBidi" w:cstheme="majorBidi"/>
            <w:noProof/>
            <w:webHidden/>
            <w:sz w:val="24"/>
            <w:szCs w:val="24"/>
          </w:rPr>
          <w:instrText xml:space="preserve"> PAGEREF _Toc468307872 \h </w:instrText>
        </w:r>
        <w:r w:rsidR="00576606" w:rsidRPr="00DF624D">
          <w:rPr>
            <w:rFonts w:asciiTheme="majorBidi" w:hAnsiTheme="majorBidi" w:cstheme="majorBidi"/>
            <w:noProof/>
            <w:webHidden/>
            <w:sz w:val="24"/>
            <w:szCs w:val="24"/>
          </w:rPr>
        </w:r>
        <w:r w:rsidR="00576606" w:rsidRPr="00DF624D">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82</w:t>
        </w:r>
        <w:r w:rsidR="00576606" w:rsidRPr="00DF624D">
          <w:rPr>
            <w:rFonts w:asciiTheme="majorBidi" w:hAnsiTheme="majorBidi" w:cstheme="majorBidi"/>
            <w:noProof/>
            <w:webHidden/>
            <w:sz w:val="24"/>
            <w:szCs w:val="24"/>
          </w:rPr>
          <w:fldChar w:fldCharType="end"/>
        </w:r>
      </w:hyperlink>
    </w:p>
    <w:p w:rsidR="00641838" w:rsidRPr="00DF624D" w:rsidRDefault="007B7E28">
      <w:pPr>
        <w:pStyle w:val="TOC1"/>
      </w:pPr>
      <w:hyperlink w:anchor="_Toc468307873" w:history="1">
        <w:r w:rsidR="00641838" w:rsidRPr="00DF624D">
          <w:rPr>
            <w:rStyle w:val="Hyperlink"/>
            <w:color w:val="auto"/>
          </w:rPr>
          <w:t>BAB V KESIMPULAN DAN SARAN</w:t>
        </w:r>
        <w:r w:rsidR="00641838" w:rsidRPr="00DF624D">
          <w:rPr>
            <w:webHidden/>
          </w:rPr>
          <w:tab/>
        </w:r>
        <w:r w:rsidR="00576606" w:rsidRPr="00DF624D">
          <w:rPr>
            <w:webHidden/>
          </w:rPr>
          <w:fldChar w:fldCharType="begin"/>
        </w:r>
        <w:r w:rsidR="00641838" w:rsidRPr="00DF624D">
          <w:rPr>
            <w:webHidden/>
          </w:rPr>
          <w:instrText xml:space="preserve"> PAGEREF _Toc468307873 \h </w:instrText>
        </w:r>
        <w:r w:rsidR="00576606" w:rsidRPr="00DF624D">
          <w:rPr>
            <w:webHidden/>
          </w:rPr>
        </w:r>
        <w:r w:rsidR="00576606" w:rsidRPr="00DF624D">
          <w:rPr>
            <w:webHidden/>
          </w:rPr>
          <w:fldChar w:fldCharType="separate"/>
        </w:r>
        <w:r w:rsidR="00293546">
          <w:rPr>
            <w:webHidden/>
          </w:rPr>
          <w:t>90</w:t>
        </w:r>
        <w:r w:rsidR="00576606" w:rsidRPr="00DF624D">
          <w:rPr>
            <w:webHidden/>
          </w:rPr>
          <w:fldChar w:fldCharType="end"/>
        </w:r>
      </w:hyperlink>
    </w:p>
    <w:p w:rsidR="00641838" w:rsidRPr="00DF624D" w:rsidRDefault="007B7E28">
      <w:pPr>
        <w:pStyle w:val="TOC2"/>
        <w:rPr>
          <w:b w:val="0"/>
          <w:bCs w:val="0"/>
        </w:rPr>
      </w:pPr>
      <w:hyperlink w:anchor="_Toc468307875" w:history="1">
        <w:r w:rsidR="00641838" w:rsidRPr="00DF624D">
          <w:rPr>
            <w:rStyle w:val="Hyperlink"/>
            <w:b w:val="0"/>
            <w:bCs w:val="0"/>
            <w:color w:val="auto"/>
          </w:rPr>
          <w:t>5.1</w:t>
        </w:r>
        <w:r w:rsidR="00641838" w:rsidRPr="00DF624D">
          <w:rPr>
            <w:b w:val="0"/>
            <w:bCs w:val="0"/>
          </w:rPr>
          <w:tab/>
        </w:r>
        <w:r w:rsidR="00641838" w:rsidRPr="00DF624D">
          <w:rPr>
            <w:rStyle w:val="Hyperlink"/>
            <w:b w:val="0"/>
            <w:bCs w:val="0"/>
            <w:color w:val="auto"/>
          </w:rPr>
          <w:t>Kesimpulan</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_Toc468307875 \h </w:instrText>
        </w:r>
        <w:r w:rsidR="00576606" w:rsidRPr="00DF624D">
          <w:rPr>
            <w:b w:val="0"/>
            <w:bCs w:val="0"/>
            <w:webHidden/>
          </w:rPr>
        </w:r>
        <w:r w:rsidR="00576606" w:rsidRPr="00DF624D">
          <w:rPr>
            <w:b w:val="0"/>
            <w:bCs w:val="0"/>
            <w:webHidden/>
          </w:rPr>
          <w:fldChar w:fldCharType="separate"/>
        </w:r>
        <w:r w:rsidR="00293546">
          <w:rPr>
            <w:b w:val="0"/>
            <w:bCs w:val="0"/>
            <w:webHidden/>
          </w:rPr>
          <w:t>90</w:t>
        </w:r>
        <w:r w:rsidR="00576606" w:rsidRPr="00DF624D">
          <w:rPr>
            <w:b w:val="0"/>
            <w:bCs w:val="0"/>
            <w:webHidden/>
          </w:rPr>
          <w:fldChar w:fldCharType="end"/>
        </w:r>
      </w:hyperlink>
    </w:p>
    <w:p w:rsidR="00641838" w:rsidRPr="00DF624D" w:rsidRDefault="007B7E28">
      <w:pPr>
        <w:pStyle w:val="TOC2"/>
        <w:rPr>
          <w:b w:val="0"/>
          <w:bCs w:val="0"/>
        </w:rPr>
      </w:pPr>
      <w:hyperlink w:anchor="_Toc468307877" w:history="1">
        <w:r w:rsidR="00641838" w:rsidRPr="00DF624D">
          <w:rPr>
            <w:rStyle w:val="Hyperlink"/>
            <w:b w:val="0"/>
            <w:bCs w:val="0"/>
            <w:color w:val="auto"/>
          </w:rPr>
          <w:t>5.2</w:t>
        </w:r>
        <w:r w:rsidR="00641838" w:rsidRPr="00DF624D">
          <w:rPr>
            <w:b w:val="0"/>
            <w:bCs w:val="0"/>
          </w:rPr>
          <w:tab/>
        </w:r>
        <w:r w:rsidR="00641838" w:rsidRPr="00DF624D">
          <w:rPr>
            <w:rStyle w:val="Hyperlink"/>
            <w:b w:val="0"/>
            <w:bCs w:val="0"/>
            <w:color w:val="auto"/>
          </w:rPr>
          <w:t>Saran</w:t>
        </w:r>
        <w:r w:rsidR="00641838" w:rsidRPr="00DF624D">
          <w:rPr>
            <w:b w:val="0"/>
            <w:bCs w:val="0"/>
            <w:webHidden/>
          </w:rPr>
          <w:tab/>
        </w:r>
        <w:r w:rsidR="00576606" w:rsidRPr="00DF624D">
          <w:rPr>
            <w:b w:val="0"/>
            <w:bCs w:val="0"/>
            <w:webHidden/>
          </w:rPr>
          <w:fldChar w:fldCharType="begin"/>
        </w:r>
        <w:r w:rsidR="00641838" w:rsidRPr="00DF624D">
          <w:rPr>
            <w:b w:val="0"/>
            <w:bCs w:val="0"/>
            <w:webHidden/>
          </w:rPr>
          <w:instrText xml:space="preserve"> PAGEREF _Toc468307877 \h </w:instrText>
        </w:r>
        <w:r w:rsidR="00576606" w:rsidRPr="00DF624D">
          <w:rPr>
            <w:b w:val="0"/>
            <w:bCs w:val="0"/>
            <w:webHidden/>
          </w:rPr>
        </w:r>
        <w:r w:rsidR="00576606" w:rsidRPr="00DF624D">
          <w:rPr>
            <w:b w:val="0"/>
            <w:bCs w:val="0"/>
            <w:webHidden/>
          </w:rPr>
          <w:fldChar w:fldCharType="separate"/>
        </w:r>
        <w:r w:rsidR="00293546">
          <w:rPr>
            <w:b w:val="0"/>
            <w:bCs w:val="0"/>
            <w:webHidden/>
          </w:rPr>
          <w:t>92</w:t>
        </w:r>
        <w:r w:rsidR="00576606" w:rsidRPr="00DF624D">
          <w:rPr>
            <w:b w:val="0"/>
            <w:bCs w:val="0"/>
            <w:webHidden/>
          </w:rPr>
          <w:fldChar w:fldCharType="end"/>
        </w:r>
      </w:hyperlink>
    </w:p>
    <w:p w:rsidR="00641838" w:rsidRPr="00DF624D" w:rsidRDefault="007B7E28">
      <w:pPr>
        <w:pStyle w:val="TOC1"/>
      </w:pPr>
      <w:hyperlink w:anchor="_Toc468307878" w:history="1">
        <w:r w:rsidR="00641838" w:rsidRPr="00DF624D">
          <w:rPr>
            <w:rStyle w:val="Hyperlink"/>
            <w:color w:val="auto"/>
          </w:rPr>
          <w:t>DAFTAR PUSTAKA</w:t>
        </w:r>
        <w:r w:rsidR="00641838" w:rsidRPr="00DF624D">
          <w:rPr>
            <w:webHidden/>
          </w:rPr>
          <w:tab/>
        </w:r>
        <w:r w:rsidR="00576606" w:rsidRPr="00DF624D">
          <w:rPr>
            <w:webHidden/>
          </w:rPr>
          <w:fldChar w:fldCharType="begin"/>
        </w:r>
        <w:r w:rsidR="00641838" w:rsidRPr="00DF624D">
          <w:rPr>
            <w:webHidden/>
          </w:rPr>
          <w:instrText xml:space="preserve"> PAGEREF _Toc468307878 \h </w:instrText>
        </w:r>
        <w:r w:rsidR="00576606" w:rsidRPr="00DF624D">
          <w:rPr>
            <w:webHidden/>
          </w:rPr>
        </w:r>
        <w:r w:rsidR="00576606" w:rsidRPr="00DF624D">
          <w:rPr>
            <w:webHidden/>
          </w:rPr>
          <w:fldChar w:fldCharType="separate"/>
        </w:r>
        <w:r w:rsidR="00293546">
          <w:rPr>
            <w:webHidden/>
          </w:rPr>
          <w:t>93</w:t>
        </w:r>
        <w:r w:rsidR="00576606" w:rsidRPr="00DF624D">
          <w:rPr>
            <w:webHidden/>
          </w:rPr>
          <w:fldChar w:fldCharType="end"/>
        </w:r>
      </w:hyperlink>
    </w:p>
    <w:p w:rsidR="00641838" w:rsidRPr="00DF624D" w:rsidRDefault="007B7E28">
      <w:pPr>
        <w:pStyle w:val="TOC1"/>
      </w:pPr>
      <w:hyperlink w:anchor="_Toc468307879" w:history="1">
        <w:r w:rsidR="00641838" w:rsidRPr="00DF624D">
          <w:rPr>
            <w:rStyle w:val="Hyperlink"/>
            <w:color w:val="auto"/>
          </w:rPr>
          <w:t>LAMPIRAN</w:t>
        </w:r>
        <w:r w:rsidR="00641838" w:rsidRPr="00DF624D">
          <w:rPr>
            <w:webHidden/>
          </w:rPr>
          <w:tab/>
        </w:r>
        <w:r w:rsidR="00576606" w:rsidRPr="00DF624D">
          <w:rPr>
            <w:webHidden/>
          </w:rPr>
          <w:fldChar w:fldCharType="begin"/>
        </w:r>
        <w:r w:rsidR="00641838" w:rsidRPr="00DF624D">
          <w:rPr>
            <w:webHidden/>
          </w:rPr>
          <w:instrText xml:space="preserve"> PAGEREF _Toc468307879 \h </w:instrText>
        </w:r>
        <w:r w:rsidR="00576606" w:rsidRPr="00DF624D">
          <w:rPr>
            <w:webHidden/>
          </w:rPr>
        </w:r>
        <w:r w:rsidR="00576606" w:rsidRPr="00DF624D">
          <w:rPr>
            <w:webHidden/>
          </w:rPr>
          <w:fldChar w:fldCharType="separate"/>
        </w:r>
        <w:r w:rsidR="00293546">
          <w:rPr>
            <w:webHidden/>
          </w:rPr>
          <w:t>98</w:t>
        </w:r>
        <w:r w:rsidR="00576606" w:rsidRPr="00DF624D">
          <w:rPr>
            <w:webHidden/>
          </w:rPr>
          <w:fldChar w:fldCharType="end"/>
        </w:r>
      </w:hyperlink>
    </w:p>
    <w:p w:rsidR="00781FC9" w:rsidRPr="001E34E9" w:rsidRDefault="00576606" w:rsidP="000118D6">
      <w:pPr>
        <w:spacing w:after="0" w:line="480" w:lineRule="auto"/>
        <w:jc w:val="both"/>
        <w:rPr>
          <w:rFonts w:asciiTheme="majorBidi" w:hAnsiTheme="majorBidi" w:cstheme="majorBidi"/>
          <w:sz w:val="24"/>
          <w:szCs w:val="24"/>
        </w:rPr>
        <w:sectPr w:rsidR="00781FC9" w:rsidRPr="001E34E9" w:rsidSect="00134CE4">
          <w:pgSz w:w="11906" w:h="16838"/>
          <w:pgMar w:top="2268" w:right="1701" w:bottom="1701" w:left="2268" w:header="708" w:footer="708" w:gutter="0"/>
          <w:pgNumType w:fmt="lowerRoman"/>
          <w:cols w:space="708"/>
          <w:docGrid w:linePitch="360"/>
        </w:sectPr>
      </w:pPr>
      <w:r w:rsidRPr="00DF624D">
        <w:rPr>
          <w:rFonts w:asciiTheme="majorBidi" w:hAnsiTheme="majorBidi" w:cstheme="majorBidi"/>
          <w:sz w:val="24"/>
          <w:szCs w:val="24"/>
        </w:rPr>
        <w:fldChar w:fldCharType="end"/>
      </w:r>
    </w:p>
    <w:p w:rsidR="00134CE4" w:rsidRPr="00134CE4" w:rsidRDefault="00F9496C" w:rsidP="00134CE4">
      <w:pPr>
        <w:pStyle w:val="Heading1"/>
        <w:numPr>
          <w:ilvl w:val="0"/>
          <w:numId w:val="0"/>
        </w:numPr>
        <w:spacing w:before="0" w:line="720" w:lineRule="auto"/>
        <w:jc w:val="center"/>
        <w:rPr>
          <w:rFonts w:asciiTheme="majorBidi" w:hAnsiTheme="majorBidi"/>
          <w:color w:val="auto"/>
          <w:sz w:val="24"/>
          <w:szCs w:val="24"/>
        </w:rPr>
      </w:pPr>
      <w:bookmarkStart w:id="3" w:name="_Toc468307833"/>
      <w:r w:rsidRPr="002D542C">
        <w:rPr>
          <w:rFonts w:asciiTheme="majorBidi" w:hAnsiTheme="majorBidi"/>
          <w:color w:val="auto"/>
          <w:sz w:val="24"/>
          <w:szCs w:val="24"/>
        </w:rPr>
        <w:lastRenderedPageBreak/>
        <w:t>DAFTAR TABEL</w:t>
      </w:r>
      <w:bookmarkEnd w:id="3"/>
    </w:p>
    <w:p w:rsidR="00DA0D80" w:rsidRDefault="00DA0D80" w:rsidP="006D4DC9">
      <w:pPr>
        <w:pStyle w:val="TableofFigures"/>
        <w:tabs>
          <w:tab w:val="right" w:leader="dot" w:pos="7927"/>
        </w:tabs>
        <w:spacing w:line="480" w:lineRule="auto"/>
        <w:rPr>
          <w:rFonts w:asciiTheme="majorBidi" w:hAnsiTheme="majorBidi" w:cstheme="majorBidi"/>
          <w:sz w:val="24"/>
          <w:szCs w:val="24"/>
        </w:rPr>
      </w:pPr>
      <w:r>
        <w:rPr>
          <w:rFonts w:asciiTheme="majorBidi" w:hAnsiTheme="majorBidi" w:cstheme="majorBidi"/>
          <w:sz w:val="24"/>
          <w:szCs w:val="24"/>
        </w:rPr>
        <w:t>Tabel                                                                                                            Halaman</w:t>
      </w:r>
    </w:p>
    <w:p w:rsidR="004F01A1" w:rsidRPr="004F01A1" w:rsidRDefault="00576606" w:rsidP="004F01A1">
      <w:pPr>
        <w:pStyle w:val="TableofFigures"/>
        <w:tabs>
          <w:tab w:val="right" w:leader="dot" w:pos="7927"/>
        </w:tabs>
        <w:spacing w:line="360" w:lineRule="auto"/>
        <w:jc w:val="both"/>
        <w:rPr>
          <w:rFonts w:asciiTheme="majorBidi" w:hAnsiTheme="majorBidi" w:cstheme="majorBidi"/>
          <w:noProof/>
          <w:sz w:val="24"/>
          <w:szCs w:val="24"/>
        </w:rPr>
      </w:pPr>
      <w:r w:rsidRPr="004F01A1">
        <w:rPr>
          <w:rFonts w:asciiTheme="majorBidi" w:hAnsiTheme="majorBidi" w:cstheme="majorBidi"/>
          <w:sz w:val="24"/>
          <w:szCs w:val="24"/>
        </w:rPr>
        <w:fldChar w:fldCharType="begin"/>
      </w:r>
      <w:r w:rsidR="00134CE4" w:rsidRPr="004F01A1">
        <w:rPr>
          <w:rFonts w:asciiTheme="majorBidi" w:hAnsiTheme="majorBidi" w:cstheme="majorBidi"/>
          <w:sz w:val="24"/>
          <w:szCs w:val="24"/>
        </w:rPr>
        <w:instrText xml:space="preserve"> TOC \h \z \c "Tabel" </w:instrText>
      </w:r>
      <w:r w:rsidRPr="004F01A1">
        <w:rPr>
          <w:rFonts w:asciiTheme="majorBidi" w:hAnsiTheme="majorBidi" w:cstheme="majorBidi"/>
          <w:sz w:val="24"/>
          <w:szCs w:val="24"/>
        </w:rPr>
        <w:fldChar w:fldCharType="separate"/>
      </w:r>
      <w:hyperlink w:anchor="_Toc468306474" w:history="1">
        <w:r w:rsidR="004F01A1" w:rsidRPr="004F01A1">
          <w:rPr>
            <w:rStyle w:val="Hyperlink"/>
            <w:rFonts w:asciiTheme="majorBidi" w:hAnsiTheme="majorBidi" w:cstheme="majorBidi"/>
            <w:noProof/>
            <w:sz w:val="24"/>
            <w:szCs w:val="24"/>
          </w:rPr>
          <w:t>1. Sifat Permeabilitas dari Beberapa Kemasan</w:t>
        </w:r>
        <w:r w:rsidR="004F01A1" w:rsidRPr="004F01A1">
          <w:rPr>
            <w:rFonts w:asciiTheme="majorBidi" w:hAnsiTheme="majorBidi" w:cstheme="majorBidi"/>
            <w:noProof/>
            <w:webHidden/>
            <w:sz w:val="24"/>
            <w:szCs w:val="24"/>
          </w:rPr>
          <w:tab/>
        </w:r>
        <w:r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_Toc468306474 \h </w:instrText>
        </w:r>
        <w:r w:rsidRPr="004F01A1">
          <w:rPr>
            <w:rFonts w:asciiTheme="majorBidi" w:hAnsiTheme="majorBidi" w:cstheme="majorBidi"/>
            <w:noProof/>
            <w:webHidden/>
            <w:sz w:val="24"/>
            <w:szCs w:val="24"/>
          </w:rPr>
        </w:r>
        <w:r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16</w:t>
        </w:r>
        <w:r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75" w:history="1">
        <w:r w:rsidR="004F01A1" w:rsidRPr="004F01A1">
          <w:rPr>
            <w:rStyle w:val="Hyperlink"/>
            <w:rFonts w:asciiTheme="majorBidi" w:hAnsiTheme="majorBidi" w:cstheme="majorBidi"/>
            <w:noProof/>
            <w:sz w:val="24"/>
            <w:szCs w:val="24"/>
          </w:rPr>
          <w:t>2. Campuran Alumunium yang Digunakan dalam Pengemasan</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_Toc468306475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20</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76" w:history="1">
        <w:r w:rsidR="004F01A1" w:rsidRPr="004F01A1">
          <w:rPr>
            <w:rStyle w:val="Hyperlink"/>
            <w:rFonts w:asciiTheme="majorBidi" w:hAnsiTheme="majorBidi" w:cstheme="majorBidi"/>
            <w:noProof/>
            <w:sz w:val="24"/>
            <w:szCs w:val="24"/>
          </w:rPr>
          <w:t>3. Penentuan Suhu Pengujian Umur Simpan Produk</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_Toc468306476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24</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77" w:history="1">
        <w:r w:rsidR="004F01A1" w:rsidRPr="004F01A1">
          <w:rPr>
            <w:rStyle w:val="Hyperlink"/>
            <w:rFonts w:asciiTheme="majorBidi" w:hAnsiTheme="majorBidi" w:cstheme="majorBidi"/>
            <w:noProof/>
            <w:sz w:val="24"/>
            <w:szCs w:val="24"/>
          </w:rPr>
          <w:t>4. Hasil Analisis Kimia Keripik Tempe</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_Toc468306477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29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78" w:history="1">
        <w:r w:rsidR="004F01A1" w:rsidRPr="004F01A1">
          <w:rPr>
            <w:rStyle w:val="Hyperlink"/>
            <w:rFonts w:asciiTheme="majorBidi" w:hAnsiTheme="majorBidi" w:cstheme="majorBidi"/>
            <w:noProof/>
            <w:sz w:val="24"/>
            <w:szCs w:val="24"/>
          </w:rPr>
          <w:t>5. Kriteria Uji Organoleptik Skala Hedonik</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_Toc468306478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32</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79" w:history="1">
        <w:r w:rsidR="004F01A1" w:rsidRPr="004F01A1">
          <w:rPr>
            <w:rStyle w:val="Hyperlink"/>
            <w:rFonts w:asciiTheme="majorBidi" w:hAnsiTheme="majorBidi" w:cstheme="majorBidi"/>
            <w:noProof/>
            <w:sz w:val="24"/>
            <w:szCs w:val="24"/>
          </w:rPr>
          <w:t>6. Kadar Air Keripik Tempe Selama Penyimpanan</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_Toc468306479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35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284" w:hanging="284"/>
        <w:jc w:val="both"/>
        <w:rPr>
          <w:rFonts w:asciiTheme="majorBidi" w:hAnsiTheme="majorBidi" w:cstheme="majorBidi"/>
          <w:noProof/>
          <w:sz w:val="24"/>
          <w:szCs w:val="24"/>
        </w:rPr>
      </w:pPr>
      <w:hyperlink w:anchor="_Toc468306480" w:history="1">
        <w:r w:rsidR="004F01A1" w:rsidRPr="004F01A1">
          <w:rPr>
            <w:rStyle w:val="Hyperlink"/>
            <w:rFonts w:asciiTheme="majorBidi" w:hAnsiTheme="majorBidi" w:cstheme="majorBidi"/>
            <w:noProof/>
            <w:sz w:val="24"/>
            <w:szCs w:val="24"/>
          </w:rPr>
          <w:t>7. Persamaan Regresi Linear Kurva Hubungan Waktu Penyimpanan (hari) dengan Kadar Air (%) Keripik Tempe</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_Toc468306480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37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81" w:history="1">
        <w:r w:rsidR="004F01A1" w:rsidRPr="004F01A1">
          <w:rPr>
            <w:rStyle w:val="Hyperlink"/>
            <w:rFonts w:asciiTheme="majorBidi" w:hAnsiTheme="majorBidi" w:cstheme="majorBidi"/>
            <w:noProof/>
            <w:sz w:val="24"/>
            <w:szCs w:val="24"/>
          </w:rPr>
          <w:t>8. Nilai Laju Peningkatan Kadar Air (k) Keripik Tempe</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_Toc468306481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41</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82" w:history="1">
        <w:r w:rsidR="004F01A1" w:rsidRPr="004F01A1">
          <w:rPr>
            <w:rStyle w:val="Hyperlink"/>
            <w:rFonts w:asciiTheme="majorBidi" w:hAnsiTheme="majorBidi" w:cstheme="majorBidi"/>
            <w:noProof/>
            <w:sz w:val="24"/>
            <w:szCs w:val="24"/>
          </w:rPr>
          <w:t>9. Umur Simpan Keripik Tempe Berdasarkan Parameter Kadar Air</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_Toc468306482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42</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83" w:history="1">
        <w:r w:rsidR="004F01A1" w:rsidRPr="004F01A1">
          <w:rPr>
            <w:rStyle w:val="Hyperlink"/>
            <w:rFonts w:asciiTheme="majorBidi" w:hAnsiTheme="majorBidi" w:cstheme="majorBidi"/>
            <w:noProof/>
            <w:sz w:val="24"/>
            <w:szCs w:val="24"/>
          </w:rPr>
          <w:t>10. Kadar FFA Keripik Tempe Selama Penyimpanan</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_Toc468306483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47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284" w:hanging="284"/>
        <w:jc w:val="both"/>
        <w:rPr>
          <w:rFonts w:asciiTheme="majorBidi" w:hAnsiTheme="majorBidi" w:cstheme="majorBidi"/>
          <w:noProof/>
          <w:sz w:val="24"/>
          <w:szCs w:val="24"/>
        </w:rPr>
      </w:pPr>
      <w:hyperlink w:anchor="_Toc468306484" w:history="1">
        <w:r w:rsidR="004F01A1">
          <w:rPr>
            <w:rStyle w:val="Hyperlink"/>
            <w:rFonts w:asciiTheme="majorBidi" w:hAnsiTheme="majorBidi" w:cstheme="majorBidi"/>
            <w:noProof/>
            <w:sz w:val="24"/>
            <w:szCs w:val="24"/>
          </w:rPr>
          <w:t xml:space="preserve">11. </w:t>
        </w:r>
        <w:r w:rsidR="004F01A1" w:rsidRPr="004F01A1">
          <w:rPr>
            <w:rStyle w:val="Hyperlink"/>
            <w:rFonts w:asciiTheme="majorBidi" w:hAnsiTheme="majorBidi" w:cstheme="majorBidi"/>
            <w:noProof/>
            <w:sz w:val="24"/>
            <w:szCs w:val="24"/>
          </w:rPr>
          <w:t>Persamaan Regresi Linear Kurva Hubungan Waktu Penyimpanan (hari) dengan Kadar FFA (%) Keripik Tempe</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_Toc468306484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49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85" w:history="1">
        <w:r w:rsidR="004F01A1" w:rsidRPr="004F01A1">
          <w:rPr>
            <w:rStyle w:val="Hyperlink"/>
            <w:rFonts w:asciiTheme="majorBidi" w:hAnsiTheme="majorBidi" w:cstheme="majorBidi"/>
            <w:noProof/>
            <w:sz w:val="24"/>
            <w:szCs w:val="24"/>
          </w:rPr>
          <w:t>12. Nilai Laju Peningkatan Kadar FFA (k) Keripik Tempe</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_Toc468306485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53</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86" w:history="1">
        <w:r w:rsidR="004F01A1" w:rsidRPr="004F01A1">
          <w:rPr>
            <w:rStyle w:val="Hyperlink"/>
            <w:rFonts w:asciiTheme="majorBidi" w:hAnsiTheme="majorBidi" w:cstheme="majorBidi"/>
            <w:noProof/>
            <w:sz w:val="24"/>
            <w:szCs w:val="24"/>
          </w:rPr>
          <w:t>13. Umur Simpan Keripik Tempe Berdasarkan Parameter Kadar FFA</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_Toc468306486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54</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87" w:history="1">
        <w:r w:rsidR="004F01A1" w:rsidRPr="004F01A1">
          <w:rPr>
            <w:rStyle w:val="Hyperlink"/>
            <w:rFonts w:asciiTheme="majorBidi" w:hAnsiTheme="majorBidi" w:cstheme="majorBidi"/>
            <w:noProof/>
            <w:sz w:val="24"/>
            <w:szCs w:val="24"/>
          </w:rPr>
          <w:t>14. Bilangan TBA Keripik Tempe Selama Penyimpanan</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_Toc468306487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57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284" w:hanging="284"/>
        <w:jc w:val="both"/>
        <w:rPr>
          <w:rFonts w:asciiTheme="majorBidi" w:hAnsiTheme="majorBidi" w:cstheme="majorBidi"/>
          <w:noProof/>
          <w:sz w:val="24"/>
          <w:szCs w:val="24"/>
        </w:rPr>
      </w:pPr>
      <w:hyperlink w:anchor="_Toc468306488" w:history="1">
        <w:r w:rsidR="004F01A1" w:rsidRPr="004F01A1">
          <w:rPr>
            <w:rStyle w:val="Hyperlink"/>
            <w:rFonts w:asciiTheme="majorBidi" w:hAnsiTheme="majorBidi" w:cstheme="majorBidi"/>
            <w:noProof/>
            <w:sz w:val="24"/>
            <w:szCs w:val="24"/>
          </w:rPr>
          <w:t>15. Persamaan Regresi Linear Kurva Hubungan Waktu Penyimpanan (hari) dengan Bilangan TBA (%) Keripik Tempe</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_Toc468306488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59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89" w:history="1">
        <w:r w:rsidR="004F01A1" w:rsidRPr="004F01A1">
          <w:rPr>
            <w:rStyle w:val="Hyperlink"/>
            <w:rFonts w:asciiTheme="majorBidi" w:hAnsiTheme="majorBidi" w:cstheme="majorBidi"/>
            <w:noProof/>
            <w:sz w:val="24"/>
            <w:szCs w:val="24"/>
          </w:rPr>
          <w:t>16. Nilai Laju Peningkatan bilangan TBA (k) Keripik Tempe</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_Toc468306489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63</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90" w:history="1">
        <w:r w:rsidR="004F01A1" w:rsidRPr="004F01A1">
          <w:rPr>
            <w:rStyle w:val="Hyperlink"/>
            <w:rFonts w:asciiTheme="majorBidi" w:hAnsiTheme="majorBidi" w:cstheme="majorBidi"/>
            <w:noProof/>
            <w:sz w:val="24"/>
            <w:szCs w:val="24"/>
          </w:rPr>
          <w:t>17. Umur Simpan Keripik Tempe Berdasarkan Parameter Bilangan TBA</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_Toc468306490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64</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91" w:history="1">
        <w:r w:rsidR="004F01A1" w:rsidRPr="004F01A1">
          <w:rPr>
            <w:rStyle w:val="Hyperlink"/>
            <w:rFonts w:asciiTheme="majorBidi" w:hAnsiTheme="majorBidi" w:cstheme="majorBidi"/>
            <w:noProof/>
            <w:sz w:val="24"/>
            <w:szCs w:val="24"/>
          </w:rPr>
          <w:t>18. Hasil Uji Hedonik Terhadap Rasa Keripik Tempe Pada Hari Ke-0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_Toc468306491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67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92" w:history="1">
        <w:r w:rsidR="004F01A1" w:rsidRPr="004F01A1">
          <w:rPr>
            <w:rStyle w:val="Hyperlink"/>
            <w:rFonts w:asciiTheme="majorBidi" w:hAnsiTheme="majorBidi" w:cstheme="majorBidi"/>
            <w:noProof/>
            <w:sz w:val="24"/>
            <w:szCs w:val="24"/>
          </w:rPr>
          <w:t>19. Hasil Uji Hedonik Terhadap Rasa Keripik Tempe Pada Hari Ke-5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_Toc468306492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69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93" w:history="1">
        <w:r w:rsidR="004F01A1" w:rsidRPr="004F01A1">
          <w:rPr>
            <w:rStyle w:val="Hyperlink"/>
            <w:rFonts w:asciiTheme="majorBidi" w:hAnsiTheme="majorBidi" w:cstheme="majorBidi"/>
            <w:noProof/>
            <w:sz w:val="24"/>
            <w:szCs w:val="24"/>
          </w:rPr>
          <w:t>20. Hasil Uji Hedonik Terhadap Rasa Keripik Tempe Pada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_Toc468306493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70</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94" w:history="1">
        <w:r w:rsidR="004F01A1" w:rsidRPr="004F01A1">
          <w:rPr>
            <w:rStyle w:val="Hyperlink"/>
            <w:rFonts w:asciiTheme="majorBidi" w:hAnsiTheme="majorBidi" w:cstheme="majorBidi"/>
            <w:noProof/>
            <w:sz w:val="24"/>
            <w:szCs w:val="24"/>
          </w:rPr>
          <w:t>21. Hasil Uji Hedonik Terhadap Rasa Keripik Tempe Pada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_Toc468306494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72</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95" w:history="1">
        <w:r w:rsidR="004F01A1" w:rsidRPr="004F01A1">
          <w:rPr>
            <w:rStyle w:val="Hyperlink"/>
            <w:rFonts w:asciiTheme="majorBidi" w:hAnsiTheme="majorBidi" w:cstheme="majorBidi"/>
            <w:noProof/>
            <w:sz w:val="24"/>
            <w:szCs w:val="24"/>
          </w:rPr>
          <w:t>22. Hasil Uji Hedonik Terhadap Rasa Keripik Tempe Pada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_Toc468306495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73</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96" w:history="1">
        <w:r w:rsidR="004F01A1" w:rsidRPr="004F01A1">
          <w:rPr>
            <w:rStyle w:val="Hyperlink"/>
            <w:rFonts w:asciiTheme="majorBidi" w:hAnsiTheme="majorBidi" w:cstheme="majorBidi"/>
            <w:noProof/>
            <w:sz w:val="24"/>
            <w:szCs w:val="24"/>
          </w:rPr>
          <w:t>23. Hasil Uji Hedonik Terhadap Aroma Keripik Tempe Pada Hari Ke-0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_Toc468306496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97" w:history="1">
        <w:r w:rsidR="004F01A1" w:rsidRPr="004F01A1">
          <w:rPr>
            <w:rStyle w:val="Hyperlink"/>
            <w:rFonts w:asciiTheme="majorBidi" w:hAnsiTheme="majorBidi" w:cstheme="majorBidi"/>
            <w:noProof/>
            <w:sz w:val="24"/>
            <w:szCs w:val="24"/>
          </w:rPr>
          <w:t>24. Hasil Uji Hedonik Terhadap Aroma Keripik Tempe Pada Hari Ke-5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_Toc468306497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76</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98" w:history="1">
        <w:r w:rsidR="004F01A1" w:rsidRPr="004F01A1">
          <w:rPr>
            <w:rStyle w:val="Hyperlink"/>
            <w:rFonts w:asciiTheme="majorBidi" w:hAnsiTheme="majorBidi" w:cstheme="majorBidi"/>
            <w:noProof/>
            <w:sz w:val="24"/>
            <w:szCs w:val="24"/>
          </w:rPr>
          <w:t>25. Hasil Uji Hedonik Terhadap Aroma Keripik Tempe Pada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_Toc468306498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78</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499" w:history="1">
        <w:r w:rsidR="004F01A1" w:rsidRPr="004F01A1">
          <w:rPr>
            <w:rStyle w:val="Hyperlink"/>
            <w:rFonts w:asciiTheme="majorBidi" w:hAnsiTheme="majorBidi" w:cstheme="majorBidi"/>
            <w:noProof/>
            <w:sz w:val="24"/>
            <w:szCs w:val="24"/>
          </w:rPr>
          <w:t>26. Hasil Uji Hedonik Terhadap Aroma Keripik Tempe Pada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_Toc468306499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00" w:history="1">
        <w:r w:rsidR="004F01A1" w:rsidRPr="004F01A1">
          <w:rPr>
            <w:rStyle w:val="Hyperlink"/>
            <w:rFonts w:asciiTheme="majorBidi" w:hAnsiTheme="majorBidi" w:cstheme="majorBidi"/>
            <w:noProof/>
            <w:sz w:val="24"/>
            <w:szCs w:val="24"/>
          </w:rPr>
          <w:t>27. Hasil Uji Hedonik Terhadap Aroma Keripik Tempe Pada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_Toc468306500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81</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01" w:history="1">
        <w:r w:rsidR="004F01A1" w:rsidRPr="004F01A1">
          <w:rPr>
            <w:rStyle w:val="Hyperlink"/>
            <w:rFonts w:asciiTheme="majorBidi" w:hAnsiTheme="majorBidi" w:cstheme="majorBidi"/>
            <w:noProof/>
            <w:sz w:val="24"/>
            <w:szCs w:val="24"/>
          </w:rPr>
          <w:t>28. Hasil Uji Hedonik Terhadap Tekstur Keripik Tempe Pada Hari Ke-0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_Toc468306501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82</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02" w:history="1">
        <w:r w:rsidR="004F01A1" w:rsidRPr="004F01A1">
          <w:rPr>
            <w:rStyle w:val="Hyperlink"/>
            <w:rFonts w:asciiTheme="majorBidi" w:hAnsiTheme="majorBidi" w:cstheme="majorBidi"/>
            <w:noProof/>
            <w:sz w:val="24"/>
            <w:szCs w:val="24"/>
          </w:rPr>
          <w:t>29. Hasil Uji Hedonik Terhadap Tekstur Keripik Tempe Pada Hari Ke-5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_Toc468306502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84</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03" w:history="1">
        <w:r w:rsidR="004F01A1" w:rsidRPr="004F01A1">
          <w:rPr>
            <w:rStyle w:val="Hyperlink"/>
            <w:rFonts w:asciiTheme="majorBidi" w:hAnsiTheme="majorBidi" w:cstheme="majorBidi"/>
            <w:noProof/>
            <w:sz w:val="24"/>
            <w:szCs w:val="24"/>
          </w:rPr>
          <w:t>30. Hasil Uji Hedonik Terhadap Tekstur Keripik Tempe Pada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_Toc468306503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04" w:history="1">
        <w:r w:rsidR="004F01A1" w:rsidRPr="004F01A1">
          <w:rPr>
            <w:rStyle w:val="Hyperlink"/>
            <w:rFonts w:asciiTheme="majorBidi" w:hAnsiTheme="majorBidi" w:cstheme="majorBidi"/>
            <w:noProof/>
            <w:sz w:val="24"/>
            <w:szCs w:val="24"/>
          </w:rPr>
          <w:t>31. Hasil Uji Hedonik Terhadap Tekstur Keripik Tempe Pada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_Toc468306504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05" w:history="1">
        <w:r w:rsidR="004F01A1" w:rsidRPr="004F01A1">
          <w:rPr>
            <w:rStyle w:val="Hyperlink"/>
            <w:rFonts w:asciiTheme="majorBidi" w:hAnsiTheme="majorBidi" w:cstheme="majorBidi"/>
            <w:noProof/>
            <w:sz w:val="24"/>
            <w:szCs w:val="24"/>
          </w:rPr>
          <w:t>32. Hasil Uji Hedonik Terhadap Tekstur Keripik Tempe Pada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_Toc468306505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88</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06" w:history="1">
        <w:r w:rsidR="004F01A1" w:rsidRPr="004F01A1">
          <w:rPr>
            <w:rStyle w:val="Hyperlink"/>
            <w:rFonts w:asciiTheme="majorBidi" w:hAnsiTheme="majorBidi" w:cstheme="majorBidi"/>
            <w:noProof/>
            <w:sz w:val="24"/>
            <w:szCs w:val="24"/>
          </w:rPr>
          <w:t>33. Hasil Analisis Kadar Air Produk Selama Penyimpanan</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_Toc468306506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103</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07" w:history="1">
        <w:r w:rsidR="004F01A1" w:rsidRPr="004F01A1">
          <w:rPr>
            <w:rStyle w:val="Hyperlink"/>
            <w:rFonts w:asciiTheme="majorBidi" w:hAnsiTheme="majorBidi" w:cstheme="majorBidi"/>
            <w:noProof/>
            <w:sz w:val="24"/>
            <w:szCs w:val="24"/>
          </w:rPr>
          <w:t>34. Perhitungan Regresi Linear Kadar Air dalam Kemasan Alumunium Foil</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_Toc468306507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104</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08" w:history="1">
        <w:r w:rsidR="004F01A1" w:rsidRPr="004F01A1">
          <w:rPr>
            <w:rStyle w:val="Hyperlink"/>
            <w:rFonts w:asciiTheme="majorBidi" w:hAnsiTheme="majorBidi" w:cstheme="majorBidi"/>
            <w:noProof/>
            <w:sz w:val="24"/>
            <w:szCs w:val="24"/>
          </w:rPr>
          <w:t>35. Perhitungan Regresi Linear Kadar Air dalam Kemasan Kombinasi</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_Toc468306508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105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09" w:history="1">
        <w:r w:rsidR="004F01A1" w:rsidRPr="004F01A1">
          <w:rPr>
            <w:rStyle w:val="Hyperlink"/>
            <w:rFonts w:asciiTheme="majorBidi" w:hAnsiTheme="majorBidi" w:cstheme="majorBidi"/>
            <w:noProof/>
            <w:sz w:val="24"/>
            <w:szCs w:val="24"/>
          </w:rPr>
          <w:t>36. Perhitungan Regresi Linear Kadar Air dalam Kemasan Plastik PP</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_Toc468306509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106</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10" w:history="1">
        <w:r w:rsidR="004F01A1" w:rsidRPr="004F01A1">
          <w:rPr>
            <w:rStyle w:val="Hyperlink"/>
            <w:rFonts w:asciiTheme="majorBidi" w:hAnsiTheme="majorBidi" w:cstheme="majorBidi"/>
            <w:noProof/>
            <w:sz w:val="24"/>
            <w:szCs w:val="24"/>
          </w:rPr>
          <w:t>37. Persamaan Regresi Linear Kadar Air Produk</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_Toc468306510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107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11" w:history="1">
        <w:r w:rsidR="004F01A1" w:rsidRPr="004F01A1">
          <w:rPr>
            <w:rStyle w:val="Hyperlink"/>
            <w:rFonts w:asciiTheme="majorBidi" w:hAnsiTheme="majorBidi" w:cstheme="majorBidi"/>
            <w:noProof/>
            <w:sz w:val="24"/>
            <w:szCs w:val="24"/>
          </w:rPr>
          <w:t>38. Perhitungan Regresi Linear nilai K dengan 1/T Berdasarkan Parameter Kadar Air</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_Toc468306511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109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12" w:history="1">
        <w:r w:rsidR="004F01A1" w:rsidRPr="004F01A1">
          <w:rPr>
            <w:rStyle w:val="Hyperlink"/>
            <w:rFonts w:asciiTheme="majorBidi" w:hAnsiTheme="majorBidi" w:cstheme="majorBidi"/>
            <w:noProof/>
            <w:sz w:val="24"/>
            <w:szCs w:val="24"/>
          </w:rPr>
          <w:t>39. Hasil Analisis Kadar FFA Produk Selama Penyimpanan</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_Toc468306512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113</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13" w:history="1">
        <w:r w:rsidR="004F01A1" w:rsidRPr="004F01A1">
          <w:rPr>
            <w:rStyle w:val="Hyperlink"/>
            <w:rFonts w:asciiTheme="majorBidi" w:hAnsiTheme="majorBidi" w:cstheme="majorBidi"/>
            <w:noProof/>
            <w:sz w:val="24"/>
            <w:szCs w:val="24"/>
          </w:rPr>
          <w:t>40. Perhitungan Regresi Linear Kadar FFA dalam Kemasan Alumunium Foil</w:t>
        </w:r>
        <w:r w:rsidR="004F01A1" w:rsidRPr="004F01A1">
          <w:rPr>
            <w:rFonts w:asciiTheme="majorBidi" w:hAnsiTheme="majorBidi" w:cstheme="majorBidi"/>
            <w:noProof/>
            <w:webHidden/>
            <w:sz w:val="24"/>
            <w:szCs w:val="24"/>
          </w:rPr>
          <w:tab/>
        </w:r>
        <w:r w:rsidR="00641838">
          <w:rPr>
            <w:rFonts w:asciiTheme="majorBidi" w:hAnsiTheme="majorBidi" w:cstheme="majorBidi"/>
            <w:noProof/>
            <w:webHidden/>
            <w:sz w:val="24"/>
            <w:szCs w:val="24"/>
          </w:rPr>
          <w:t>...</w:t>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_Toc468306513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114</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14" w:history="1">
        <w:r w:rsidR="004F01A1" w:rsidRPr="004F01A1">
          <w:rPr>
            <w:rStyle w:val="Hyperlink"/>
            <w:rFonts w:asciiTheme="majorBidi" w:hAnsiTheme="majorBidi" w:cstheme="majorBidi"/>
            <w:noProof/>
            <w:sz w:val="24"/>
            <w:szCs w:val="24"/>
          </w:rPr>
          <w:t>41. Perhitungan Regresi Linear Kadar FFA dalam Kemasan Kombinasi</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_Toc468306514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115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15" w:history="1">
        <w:r w:rsidR="004F01A1" w:rsidRPr="004F01A1">
          <w:rPr>
            <w:rStyle w:val="Hyperlink"/>
            <w:rFonts w:asciiTheme="majorBidi" w:hAnsiTheme="majorBidi" w:cstheme="majorBidi"/>
            <w:noProof/>
            <w:sz w:val="24"/>
            <w:szCs w:val="24"/>
          </w:rPr>
          <w:t>42. Perhitungan Regresi Linear Kadar FFA dalam Kemasan Plastik PP</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_Toc468306515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116</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16" w:history="1">
        <w:r w:rsidR="004F01A1" w:rsidRPr="004F01A1">
          <w:rPr>
            <w:rStyle w:val="Hyperlink"/>
            <w:rFonts w:asciiTheme="majorBidi" w:hAnsiTheme="majorBidi" w:cstheme="majorBidi"/>
            <w:noProof/>
            <w:sz w:val="24"/>
            <w:szCs w:val="24"/>
          </w:rPr>
          <w:t>43. Persamaan Regresi Linear Kadar FFA Produk</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_Toc468306516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117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17" w:history="1">
        <w:r w:rsidR="004F01A1" w:rsidRPr="004F01A1">
          <w:rPr>
            <w:rStyle w:val="Hyperlink"/>
            <w:rFonts w:asciiTheme="majorBidi" w:hAnsiTheme="majorBidi" w:cstheme="majorBidi"/>
            <w:noProof/>
            <w:sz w:val="24"/>
            <w:szCs w:val="24"/>
          </w:rPr>
          <w:t>44. Perhitungan Regresi Linear nilai K dengan 1/T Berdasarkan Parameter Kadar FFA</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_Toc468306517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119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18" w:history="1">
        <w:r w:rsidR="004F01A1" w:rsidRPr="004F01A1">
          <w:rPr>
            <w:rStyle w:val="Hyperlink"/>
            <w:rFonts w:asciiTheme="majorBidi" w:hAnsiTheme="majorBidi" w:cstheme="majorBidi"/>
            <w:noProof/>
            <w:sz w:val="24"/>
            <w:szCs w:val="24"/>
          </w:rPr>
          <w:t>45. Hasil Analisis Bilangan TBA Produk Selama Penyimpanan</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_Toc468306518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123</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19" w:history="1">
        <w:r w:rsidR="004F01A1" w:rsidRPr="004F01A1">
          <w:rPr>
            <w:rStyle w:val="Hyperlink"/>
            <w:rFonts w:asciiTheme="majorBidi" w:hAnsiTheme="majorBidi" w:cstheme="majorBidi"/>
            <w:noProof/>
            <w:sz w:val="24"/>
            <w:szCs w:val="24"/>
          </w:rPr>
          <w:t>46. Perhitungan Regresi Linear Bilangan TBA dalam Kemasan Alumunium Foil</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_Toc468306519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124</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20" w:history="1">
        <w:r w:rsidR="004F01A1" w:rsidRPr="004F01A1">
          <w:rPr>
            <w:rStyle w:val="Hyperlink"/>
            <w:rFonts w:asciiTheme="majorBidi" w:hAnsiTheme="majorBidi" w:cstheme="majorBidi"/>
            <w:noProof/>
            <w:sz w:val="24"/>
            <w:szCs w:val="24"/>
          </w:rPr>
          <w:t>47. Perhitungan Regresi Linear Bilangan TBA dalam Kemasan Kombinasi</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_Toc468306520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125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21" w:history="1">
        <w:r w:rsidR="004F01A1" w:rsidRPr="004F01A1">
          <w:rPr>
            <w:rStyle w:val="Hyperlink"/>
            <w:rFonts w:asciiTheme="majorBidi" w:hAnsiTheme="majorBidi" w:cstheme="majorBidi"/>
            <w:noProof/>
            <w:sz w:val="24"/>
            <w:szCs w:val="24"/>
          </w:rPr>
          <w:t>48. Perhitungan Regresi Linear Bilangan TBA dalam Kemasan Plastik PP</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_Toc468306521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126</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22" w:history="1">
        <w:r w:rsidR="004F01A1" w:rsidRPr="004F01A1">
          <w:rPr>
            <w:rStyle w:val="Hyperlink"/>
            <w:rFonts w:asciiTheme="majorBidi" w:hAnsiTheme="majorBidi" w:cstheme="majorBidi"/>
            <w:noProof/>
            <w:sz w:val="24"/>
            <w:szCs w:val="24"/>
          </w:rPr>
          <w:t>49. Persamaan Regresi Linear Bilangan TBA Produk</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_Toc468306522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127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23" w:history="1">
        <w:r w:rsidR="004F01A1" w:rsidRPr="004F01A1">
          <w:rPr>
            <w:rStyle w:val="Hyperlink"/>
            <w:rFonts w:asciiTheme="majorBidi" w:hAnsiTheme="majorBidi" w:cstheme="majorBidi"/>
            <w:noProof/>
            <w:sz w:val="24"/>
            <w:szCs w:val="24"/>
          </w:rPr>
          <w:t>50. Perhitungan Regresi Linear nilai K dengan 1/T Berdasarkan Parameter Bilangan TBA</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_Toc468306523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129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24" w:history="1">
        <w:r w:rsidR="004F01A1" w:rsidRPr="004F01A1">
          <w:rPr>
            <w:rStyle w:val="Hyperlink"/>
            <w:rFonts w:asciiTheme="majorBidi" w:hAnsiTheme="majorBidi" w:cstheme="majorBidi"/>
            <w:noProof/>
            <w:sz w:val="24"/>
            <w:szCs w:val="24"/>
          </w:rPr>
          <w:t>51. Hasil Pengamatan Uji Hedonik Terhadap Rasa Keripik Tempe Pada Hari Ke-0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_Toc468306524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133</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25" w:history="1">
        <w:r w:rsidR="004F01A1" w:rsidRPr="004F01A1">
          <w:rPr>
            <w:rStyle w:val="Hyperlink"/>
            <w:rFonts w:asciiTheme="majorBidi" w:hAnsiTheme="majorBidi" w:cstheme="majorBidi"/>
            <w:noProof/>
            <w:sz w:val="24"/>
            <w:szCs w:val="24"/>
          </w:rPr>
          <w:t>52. Hasil Perhitungan Anava Terhadap Atribut Rasa Keripik Tempe Pada Hari Ke-0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_Toc468306525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135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26" w:history="1">
        <w:r w:rsidR="004F01A1" w:rsidRPr="004F01A1">
          <w:rPr>
            <w:rStyle w:val="Hyperlink"/>
            <w:rFonts w:asciiTheme="majorBidi" w:hAnsiTheme="majorBidi" w:cstheme="majorBidi"/>
            <w:noProof/>
            <w:sz w:val="24"/>
            <w:szCs w:val="24"/>
          </w:rPr>
          <w:t>53. Uji Lanjut Duncan Terhadap Rasa Keripik Tempe Hari Ke-0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_Toc468306526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135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27" w:history="1">
        <w:r w:rsidR="004F01A1" w:rsidRPr="004F01A1">
          <w:rPr>
            <w:rStyle w:val="Hyperlink"/>
            <w:rFonts w:asciiTheme="majorBidi" w:hAnsiTheme="majorBidi" w:cstheme="majorBidi"/>
            <w:noProof/>
            <w:sz w:val="24"/>
            <w:szCs w:val="24"/>
          </w:rPr>
          <w:t>54. Hasil Pengamatan Uji Hedonik Terhadap Rasa Keripik Tempe Pada Hari Ke-5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_Toc468306527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136</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28" w:history="1">
        <w:r w:rsidR="004F01A1" w:rsidRPr="004F01A1">
          <w:rPr>
            <w:rStyle w:val="Hyperlink"/>
            <w:rFonts w:asciiTheme="majorBidi" w:hAnsiTheme="majorBidi" w:cstheme="majorBidi"/>
            <w:noProof/>
            <w:sz w:val="24"/>
            <w:szCs w:val="24"/>
          </w:rPr>
          <w:t>55. Hasil Perhitungan Anava Terhadap Atribut Rasa Keripik Tempe Pada Hari Ke-5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_Toc468306528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137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29" w:history="1">
        <w:r w:rsidR="004F01A1" w:rsidRPr="004F01A1">
          <w:rPr>
            <w:rStyle w:val="Hyperlink"/>
            <w:rFonts w:asciiTheme="majorBidi" w:hAnsiTheme="majorBidi" w:cstheme="majorBidi"/>
            <w:noProof/>
            <w:sz w:val="24"/>
            <w:szCs w:val="24"/>
          </w:rPr>
          <w:t>56. Uji Lanjut Duncan Terhadap Rasa Keripik Tempe Hari Ke-5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_Toc468306529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137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30" w:history="1">
        <w:r w:rsidR="004F01A1" w:rsidRPr="004F01A1">
          <w:rPr>
            <w:rStyle w:val="Hyperlink"/>
            <w:rFonts w:asciiTheme="majorBidi" w:hAnsiTheme="majorBidi" w:cstheme="majorBidi"/>
            <w:noProof/>
            <w:sz w:val="24"/>
            <w:szCs w:val="24"/>
          </w:rPr>
          <w:t>57. Hasil Pengamatan Uji Hedonik Terhadap Rasa Keripik Tempe Pada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_Toc468306530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138</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31" w:history="1">
        <w:r w:rsidR="004F01A1" w:rsidRPr="004F01A1">
          <w:rPr>
            <w:rStyle w:val="Hyperlink"/>
            <w:rFonts w:asciiTheme="majorBidi" w:hAnsiTheme="majorBidi" w:cstheme="majorBidi"/>
            <w:noProof/>
            <w:sz w:val="24"/>
            <w:szCs w:val="24"/>
          </w:rPr>
          <w:t>58. Hasil Perhitungan Anava Terhadap Atribut Rasa Keripik Tempe Pada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_Toc468306531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139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32" w:history="1">
        <w:r w:rsidR="004F01A1" w:rsidRPr="004F01A1">
          <w:rPr>
            <w:rStyle w:val="Hyperlink"/>
            <w:rFonts w:asciiTheme="majorBidi" w:hAnsiTheme="majorBidi" w:cstheme="majorBidi"/>
            <w:noProof/>
            <w:sz w:val="24"/>
            <w:szCs w:val="24"/>
          </w:rPr>
          <w:t>59. Uji Lanjut Duncan Terhadap Rasa Keripik Tempe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_Toc468306532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139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33" w:history="1">
        <w:r w:rsidR="004F01A1" w:rsidRPr="004F01A1">
          <w:rPr>
            <w:rStyle w:val="Hyperlink"/>
            <w:rFonts w:asciiTheme="majorBidi" w:hAnsiTheme="majorBidi" w:cstheme="majorBidi"/>
            <w:noProof/>
            <w:sz w:val="24"/>
            <w:szCs w:val="24"/>
          </w:rPr>
          <w:t>60. Hasil Pengamatan Uji Hedonik Terhadap Rasa Keripik Tempe Pada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_Toc468306533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140</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34" w:history="1">
        <w:r w:rsidR="004F01A1" w:rsidRPr="004F01A1">
          <w:rPr>
            <w:rStyle w:val="Hyperlink"/>
            <w:rFonts w:asciiTheme="majorBidi" w:hAnsiTheme="majorBidi" w:cstheme="majorBidi"/>
            <w:noProof/>
            <w:sz w:val="24"/>
            <w:szCs w:val="24"/>
          </w:rPr>
          <w:t>61. Hasil Perhitungan Anava Terhadap Atribut Rasa Keripik Tempe Pada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_Toc468306534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141</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35" w:history="1">
        <w:r w:rsidR="004F01A1" w:rsidRPr="004F01A1">
          <w:rPr>
            <w:rStyle w:val="Hyperlink"/>
            <w:rFonts w:asciiTheme="majorBidi" w:hAnsiTheme="majorBidi" w:cstheme="majorBidi"/>
            <w:noProof/>
            <w:sz w:val="24"/>
            <w:szCs w:val="24"/>
          </w:rPr>
          <w:t>62. Uji Lanjut Duncan Terhadap Rasa Keripik Tempe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_Toc468306535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141</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36" w:history="1">
        <w:r w:rsidR="004F01A1" w:rsidRPr="004F01A1">
          <w:rPr>
            <w:rStyle w:val="Hyperlink"/>
            <w:rFonts w:asciiTheme="majorBidi" w:hAnsiTheme="majorBidi" w:cstheme="majorBidi"/>
            <w:noProof/>
            <w:sz w:val="24"/>
            <w:szCs w:val="24"/>
          </w:rPr>
          <w:t>63. Hasil Pengamatan Uji Hedonik Terhadap Rasa Keripik Tempe Pada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_Toc468306536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142</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37" w:history="1">
        <w:r w:rsidR="004F01A1" w:rsidRPr="004F01A1">
          <w:rPr>
            <w:rStyle w:val="Hyperlink"/>
            <w:rFonts w:asciiTheme="majorBidi" w:hAnsiTheme="majorBidi" w:cstheme="majorBidi"/>
            <w:noProof/>
            <w:sz w:val="24"/>
            <w:szCs w:val="24"/>
          </w:rPr>
          <w:t>64. Hasil Perhitungan Anava Terhadap Atribut Rasa Keripik Tempe Pada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_Toc468306537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143</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38" w:history="1">
        <w:r w:rsidR="004F01A1" w:rsidRPr="004F01A1">
          <w:rPr>
            <w:rStyle w:val="Hyperlink"/>
            <w:rFonts w:asciiTheme="majorBidi" w:hAnsiTheme="majorBidi" w:cstheme="majorBidi"/>
            <w:noProof/>
            <w:sz w:val="24"/>
            <w:szCs w:val="24"/>
          </w:rPr>
          <w:t>65. Uji Lanjut Duncan Terhadap Rasa Keripik Tempe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_Toc468306538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143</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39" w:history="1">
        <w:r w:rsidR="004F01A1" w:rsidRPr="004F01A1">
          <w:rPr>
            <w:rStyle w:val="Hyperlink"/>
            <w:rFonts w:asciiTheme="majorBidi" w:hAnsiTheme="majorBidi" w:cstheme="majorBidi"/>
            <w:noProof/>
            <w:sz w:val="24"/>
            <w:szCs w:val="24"/>
          </w:rPr>
          <w:t>66. Hasil Pengamatan Uji Hedonik Terhadap Aroma Keripik Tempe Pada Hari Ke-0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_Toc468306539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144</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40" w:history="1">
        <w:r w:rsidR="004F01A1" w:rsidRPr="004F01A1">
          <w:rPr>
            <w:rStyle w:val="Hyperlink"/>
            <w:rFonts w:asciiTheme="majorBidi" w:hAnsiTheme="majorBidi" w:cstheme="majorBidi"/>
            <w:noProof/>
            <w:sz w:val="24"/>
            <w:szCs w:val="24"/>
          </w:rPr>
          <w:t>67. Hasil Perhitungan Anava Terhadap Aroma Keripik Tempe Pada Hari Ke-0</w:t>
        </w:r>
        <w:r w:rsidR="004F01A1" w:rsidRPr="004F01A1">
          <w:rPr>
            <w:rFonts w:asciiTheme="majorBidi" w:hAnsiTheme="majorBidi" w:cstheme="majorBidi"/>
            <w:noProof/>
            <w:webHidden/>
            <w:sz w:val="24"/>
            <w:szCs w:val="24"/>
          </w:rPr>
          <w:tab/>
        </w:r>
        <w:r w:rsidR="00641838">
          <w:rPr>
            <w:rFonts w:asciiTheme="majorBidi" w:hAnsiTheme="majorBidi" w:cstheme="majorBidi"/>
            <w:noProof/>
            <w:webHidden/>
            <w:sz w:val="24"/>
            <w:szCs w:val="24"/>
          </w:rPr>
          <w:t>.</w:t>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_Toc468306540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41" w:history="1">
        <w:r w:rsidR="004F01A1" w:rsidRPr="004F01A1">
          <w:rPr>
            <w:rStyle w:val="Hyperlink"/>
            <w:rFonts w:asciiTheme="majorBidi" w:hAnsiTheme="majorBidi" w:cstheme="majorBidi"/>
            <w:noProof/>
            <w:sz w:val="24"/>
            <w:szCs w:val="24"/>
          </w:rPr>
          <w:t>68. Uji Lanjut Duncan Terhadap Aroma Keripik Tempe Hari Ke-0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_Toc468306541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42" w:history="1">
        <w:r w:rsidR="004F01A1" w:rsidRPr="004F01A1">
          <w:rPr>
            <w:rStyle w:val="Hyperlink"/>
            <w:rFonts w:asciiTheme="majorBidi" w:hAnsiTheme="majorBidi" w:cstheme="majorBidi"/>
            <w:noProof/>
            <w:sz w:val="24"/>
            <w:szCs w:val="24"/>
          </w:rPr>
          <w:t>69. Hasil Pengamatan Uji Hedonik Terhadap Aroma Keripik Tempe Pada Hari Ke-5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_Toc468306542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146</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43" w:history="1">
        <w:r w:rsidR="004F01A1" w:rsidRPr="004F01A1">
          <w:rPr>
            <w:rStyle w:val="Hyperlink"/>
            <w:rFonts w:asciiTheme="majorBidi" w:hAnsiTheme="majorBidi" w:cstheme="majorBidi"/>
            <w:noProof/>
            <w:sz w:val="24"/>
            <w:szCs w:val="24"/>
          </w:rPr>
          <w:t>70. Hasil Perhitungan Anava Terhadap Aroma Keripik Tempe Pada Hari Ke-5</w:t>
        </w:r>
        <w:r w:rsidR="004F01A1" w:rsidRPr="004F01A1">
          <w:rPr>
            <w:rFonts w:asciiTheme="majorBidi" w:hAnsiTheme="majorBidi" w:cstheme="majorBidi"/>
            <w:noProof/>
            <w:webHidden/>
            <w:sz w:val="24"/>
            <w:szCs w:val="24"/>
          </w:rPr>
          <w:tab/>
        </w:r>
        <w:r w:rsidR="00641838">
          <w:rPr>
            <w:rFonts w:asciiTheme="majorBidi" w:hAnsiTheme="majorBidi" w:cstheme="majorBidi"/>
            <w:noProof/>
            <w:webHidden/>
            <w:sz w:val="24"/>
            <w:szCs w:val="24"/>
          </w:rPr>
          <w:t>.</w:t>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_Toc468306543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44" w:history="1">
        <w:r w:rsidR="004F01A1" w:rsidRPr="004F01A1">
          <w:rPr>
            <w:rStyle w:val="Hyperlink"/>
            <w:rFonts w:asciiTheme="majorBidi" w:hAnsiTheme="majorBidi" w:cstheme="majorBidi"/>
            <w:noProof/>
            <w:sz w:val="24"/>
            <w:szCs w:val="24"/>
          </w:rPr>
          <w:t>71. Uji Lanjut Duncan Terhadap Aroma Keripik Tempe Hari Ke-5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_Toc468306544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45" w:history="1">
        <w:r w:rsidR="004F01A1" w:rsidRPr="004F01A1">
          <w:rPr>
            <w:rStyle w:val="Hyperlink"/>
            <w:rFonts w:asciiTheme="majorBidi" w:hAnsiTheme="majorBidi" w:cstheme="majorBidi"/>
            <w:noProof/>
            <w:sz w:val="24"/>
            <w:szCs w:val="24"/>
          </w:rPr>
          <w:t>72. Hasil Pengamatan Uji Hedonik Terhadap Aroma Keripik Tempe Pada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_Toc468306545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148</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46" w:history="1">
        <w:r w:rsidR="004F01A1" w:rsidRPr="004F01A1">
          <w:rPr>
            <w:rStyle w:val="Hyperlink"/>
            <w:rFonts w:asciiTheme="majorBidi" w:hAnsiTheme="majorBidi" w:cstheme="majorBidi"/>
            <w:noProof/>
            <w:sz w:val="24"/>
            <w:szCs w:val="24"/>
          </w:rPr>
          <w:t>73. Hasil Perhitungan Anava Terhadap Aroma Keripik Tempe Pada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_Toc468306546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47" w:history="1">
        <w:r w:rsidR="004F01A1" w:rsidRPr="004F01A1">
          <w:rPr>
            <w:rStyle w:val="Hyperlink"/>
            <w:rFonts w:asciiTheme="majorBidi" w:hAnsiTheme="majorBidi" w:cstheme="majorBidi"/>
            <w:noProof/>
            <w:sz w:val="24"/>
            <w:szCs w:val="24"/>
          </w:rPr>
          <w:t>74. Uji Lanjut Duncan Terhadap Aroma Keripik Tempe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_Toc468306547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48" w:history="1">
        <w:r w:rsidR="004F01A1" w:rsidRPr="004F01A1">
          <w:rPr>
            <w:rStyle w:val="Hyperlink"/>
            <w:rFonts w:asciiTheme="majorBidi" w:hAnsiTheme="majorBidi" w:cstheme="majorBidi"/>
            <w:noProof/>
            <w:sz w:val="24"/>
            <w:szCs w:val="24"/>
          </w:rPr>
          <w:t>75. Hasil Pengamatan Uji Hedonik Terhadap Aroma Keripik Tempe Pada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_Toc468306548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150</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49" w:history="1">
        <w:r w:rsidR="004F01A1" w:rsidRPr="004F01A1">
          <w:rPr>
            <w:rStyle w:val="Hyperlink"/>
            <w:rFonts w:asciiTheme="majorBidi" w:hAnsiTheme="majorBidi" w:cstheme="majorBidi"/>
            <w:noProof/>
            <w:sz w:val="24"/>
            <w:szCs w:val="24"/>
          </w:rPr>
          <w:t>76. Hasil Perhitungan Anava Terhadap Aroma Keripik Tempe Pada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_Toc468306549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151</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50" w:history="1">
        <w:r w:rsidR="004F01A1" w:rsidRPr="004F01A1">
          <w:rPr>
            <w:rStyle w:val="Hyperlink"/>
            <w:rFonts w:asciiTheme="majorBidi" w:hAnsiTheme="majorBidi" w:cstheme="majorBidi"/>
            <w:noProof/>
            <w:sz w:val="24"/>
            <w:szCs w:val="24"/>
          </w:rPr>
          <w:t>77. Uji Lanjut Duncan Terhadap Aroma Keripik Tempe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_Toc468306550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151</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51" w:history="1">
        <w:r w:rsidR="004F01A1" w:rsidRPr="004F01A1">
          <w:rPr>
            <w:rStyle w:val="Hyperlink"/>
            <w:rFonts w:asciiTheme="majorBidi" w:hAnsiTheme="majorBidi" w:cstheme="majorBidi"/>
            <w:noProof/>
            <w:sz w:val="24"/>
            <w:szCs w:val="24"/>
          </w:rPr>
          <w:t>78. Hasil Pengamatan Uji Hedonik Terhadap Aroma Keripik Tempe Pada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_Toc468306551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152</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52" w:history="1">
        <w:r w:rsidR="004F01A1" w:rsidRPr="004F01A1">
          <w:rPr>
            <w:rStyle w:val="Hyperlink"/>
            <w:rFonts w:asciiTheme="majorBidi" w:hAnsiTheme="majorBidi" w:cstheme="majorBidi"/>
            <w:noProof/>
            <w:sz w:val="24"/>
            <w:szCs w:val="24"/>
          </w:rPr>
          <w:t>79. Hasil Perhitungan Anava Terhadap Aroma Keripik Tempe Pada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_Toc468306552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153</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53" w:history="1">
        <w:r w:rsidR="004F01A1" w:rsidRPr="004F01A1">
          <w:rPr>
            <w:rStyle w:val="Hyperlink"/>
            <w:rFonts w:asciiTheme="majorBidi" w:hAnsiTheme="majorBidi" w:cstheme="majorBidi"/>
            <w:noProof/>
            <w:sz w:val="24"/>
            <w:szCs w:val="24"/>
          </w:rPr>
          <w:t>80. Uji Lanjut Duncan Terhadap Aroma Keripik Tempe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_Toc468306553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153</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54" w:history="1">
        <w:r w:rsidR="004F01A1" w:rsidRPr="004F01A1">
          <w:rPr>
            <w:rStyle w:val="Hyperlink"/>
            <w:rFonts w:asciiTheme="majorBidi" w:hAnsiTheme="majorBidi" w:cstheme="majorBidi"/>
            <w:noProof/>
            <w:sz w:val="24"/>
            <w:szCs w:val="24"/>
          </w:rPr>
          <w:t>81. Hasil Pengamatan Uji Hedonik Terhadap Tekstur Keripik Tempe Pada Hari Ke-0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_Toc468306554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154</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55" w:history="1">
        <w:r w:rsidR="004F01A1" w:rsidRPr="004F01A1">
          <w:rPr>
            <w:rStyle w:val="Hyperlink"/>
            <w:rFonts w:asciiTheme="majorBidi" w:hAnsiTheme="majorBidi" w:cstheme="majorBidi"/>
            <w:noProof/>
            <w:sz w:val="24"/>
            <w:szCs w:val="24"/>
          </w:rPr>
          <w:t>82. Hasil Perhitungan Anava Terhadap Tekstur Keripik Tempe Pada Hari Ke-0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_Toc468306555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56" w:history="1">
        <w:r w:rsidR="004F01A1" w:rsidRPr="004F01A1">
          <w:rPr>
            <w:rStyle w:val="Hyperlink"/>
            <w:rFonts w:asciiTheme="majorBidi" w:hAnsiTheme="majorBidi" w:cstheme="majorBidi"/>
            <w:noProof/>
            <w:sz w:val="24"/>
            <w:szCs w:val="24"/>
          </w:rPr>
          <w:t>83. Uji Lanjut Duncan Terhadap Tekstur Keripik Tempe Hari Ke-0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_Toc468306556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57" w:history="1">
        <w:r w:rsidR="004F01A1" w:rsidRPr="004F01A1">
          <w:rPr>
            <w:rStyle w:val="Hyperlink"/>
            <w:rFonts w:asciiTheme="majorBidi" w:hAnsiTheme="majorBidi" w:cstheme="majorBidi"/>
            <w:noProof/>
            <w:sz w:val="24"/>
            <w:szCs w:val="24"/>
          </w:rPr>
          <w:t>84. Hasil Pengamatan Uji Hedonik Terhadap Tekstur Keripik Tempe Pada Hari Ke-5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_Toc468306557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156</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58" w:history="1">
        <w:r w:rsidR="004F01A1" w:rsidRPr="004F01A1">
          <w:rPr>
            <w:rStyle w:val="Hyperlink"/>
            <w:rFonts w:asciiTheme="majorBidi" w:hAnsiTheme="majorBidi" w:cstheme="majorBidi"/>
            <w:noProof/>
            <w:sz w:val="24"/>
            <w:szCs w:val="24"/>
          </w:rPr>
          <w:t>85. Hasil Perhitungan Anava Terhadap Tekstur Keripik Tempe Pada Hari Ke-5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_Toc468306558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59" w:history="1">
        <w:r w:rsidR="004F01A1" w:rsidRPr="004F01A1">
          <w:rPr>
            <w:rStyle w:val="Hyperlink"/>
            <w:rFonts w:asciiTheme="majorBidi" w:hAnsiTheme="majorBidi" w:cstheme="majorBidi"/>
            <w:noProof/>
            <w:sz w:val="24"/>
            <w:szCs w:val="24"/>
          </w:rPr>
          <w:t>86. Uji Lanjut Duncan Terhadap Tekstur Keripik Tempe Hari Ke-5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_Toc468306559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157</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60" w:history="1">
        <w:r w:rsidR="004F01A1" w:rsidRPr="004F01A1">
          <w:rPr>
            <w:rStyle w:val="Hyperlink"/>
            <w:rFonts w:asciiTheme="majorBidi" w:hAnsiTheme="majorBidi" w:cstheme="majorBidi"/>
            <w:noProof/>
            <w:sz w:val="24"/>
            <w:szCs w:val="24"/>
          </w:rPr>
          <w:t>87. Hasil Pengamatan Uji Hedonik Terhadap Tekstur Keripik Tempe Pada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_Toc468306560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158</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61" w:history="1">
        <w:r w:rsidR="004F01A1" w:rsidRPr="004F01A1">
          <w:rPr>
            <w:rStyle w:val="Hyperlink"/>
            <w:rFonts w:asciiTheme="majorBidi" w:hAnsiTheme="majorBidi" w:cstheme="majorBidi"/>
            <w:noProof/>
            <w:sz w:val="24"/>
            <w:szCs w:val="24"/>
          </w:rPr>
          <w:t>88. Hasil Perhitungan Anava Terhadap Tekstur Keripik Tempe Pada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_Toc468306561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62" w:history="1">
        <w:r w:rsidR="004F01A1" w:rsidRPr="004F01A1">
          <w:rPr>
            <w:rStyle w:val="Hyperlink"/>
            <w:rFonts w:asciiTheme="majorBidi" w:hAnsiTheme="majorBidi" w:cstheme="majorBidi"/>
            <w:noProof/>
            <w:sz w:val="24"/>
            <w:szCs w:val="24"/>
          </w:rPr>
          <w:t>89. Uji Lanjut Duncan Terhadap Tekstur Keripik Tempe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_Toc468306562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63" w:history="1">
        <w:r w:rsidR="004F01A1" w:rsidRPr="004F01A1">
          <w:rPr>
            <w:rStyle w:val="Hyperlink"/>
            <w:rFonts w:asciiTheme="majorBidi" w:hAnsiTheme="majorBidi" w:cstheme="majorBidi"/>
            <w:noProof/>
            <w:sz w:val="24"/>
            <w:szCs w:val="24"/>
          </w:rPr>
          <w:t>90. Hasil Pengamatan Uji Hedonik Terhadap Tekstur Keripik Tempe Pada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_Toc468306563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160</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64" w:history="1">
        <w:r w:rsidR="004F01A1" w:rsidRPr="004F01A1">
          <w:rPr>
            <w:rStyle w:val="Hyperlink"/>
            <w:rFonts w:asciiTheme="majorBidi" w:hAnsiTheme="majorBidi" w:cstheme="majorBidi"/>
            <w:noProof/>
            <w:sz w:val="24"/>
            <w:szCs w:val="24"/>
          </w:rPr>
          <w:t>91. Hasil Perhitungan Anava Terhadap Tekstur Keripik Tempe Pada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_Toc468306564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161</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65" w:history="1">
        <w:r w:rsidR="004F01A1" w:rsidRPr="004F01A1">
          <w:rPr>
            <w:rStyle w:val="Hyperlink"/>
            <w:rFonts w:asciiTheme="majorBidi" w:hAnsiTheme="majorBidi" w:cstheme="majorBidi"/>
            <w:noProof/>
            <w:sz w:val="24"/>
            <w:szCs w:val="24"/>
          </w:rPr>
          <w:t>92. Uji Lanjut Duncan Terhadap Tekstur Keripik Tempe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_Toc468306565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161</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66" w:history="1">
        <w:r w:rsidR="004F01A1" w:rsidRPr="004F01A1">
          <w:rPr>
            <w:rStyle w:val="Hyperlink"/>
            <w:rFonts w:asciiTheme="majorBidi" w:hAnsiTheme="majorBidi" w:cstheme="majorBidi"/>
            <w:noProof/>
            <w:sz w:val="24"/>
            <w:szCs w:val="24"/>
          </w:rPr>
          <w:t>93. Hasil Pengamatan Uji Hedonik Terhadap Tekstur Keripik Tempe Pada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_Toc468306566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162</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6567" w:history="1">
        <w:r w:rsidR="004F01A1" w:rsidRPr="004F01A1">
          <w:rPr>
            <w:rStyle w:val="Hyperlink"/>
            <w:rFonts w:asciiTheme="majorBidi" w:hAnsiTheme="majorBidi" w:cstheme="majorBidi"/>
            <w:noProof/>
            <w:sz w:val="24"/>
            <w:szCs w:val="24"/>
          </w:rPr>
          <w:t>94. Hasil Perhitungan Anava Terhadap Tekstur Keripik Tempe Pada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_Toc468306567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163</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6568" w:history="1">
        <w:r w:rsidR="004F01A1" w:rsidRPr="004F01A1">
          <w:rPr>
            <w:rStyle w:val="Hyperlink"/>
            <w:rFonts w:asciiTheme="majorBidi" w:hAnsiTheme="majorBidi" w:cstheme="majorBidi"/>
            <w:noProof/>
            <w:sz w:val="24"/>
            <w:szCs w:val="24"/>
          </w:rPr>
          <w:t>95. Uji Lanjut Duncan Terhadap Tekstur Keripik Tempe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_Toc468306568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163</w:t>
        </w:r>
        <w:r w:rsidR="00576606" w:rsidRPr="004F01A1">
          <w:rPr>
            <w:rFonts w:asciiTheme="majorBidi" w:hAnsiTheme="majorBidi" w:cstheme="majorBidi"/>
            <w:noProof/>
            <w:webHidden/>
            <w:sz w:val="24"/>
            <w:szCs w:val="24"/>
          </w:rPr>
          <w:fldChar w:fldCharType="end"/>
        </w:r>
      </w:hyperlink>
    </w:p>
    <w:p w:rsidR="00134CE4" w:rsidRPr="00E43FEF" w:rsidRDefault="00576606" w:rsidP="004F01A1">
      <w:pPr>
        <w:spacing w:after="0" w:line="360" w:lineRule="auto"/>
        <w:jc w:val="both"/>
        <w:rPr>
          <w:rFonts w:asciiTheme="majorBidi" w:hAnsiTheme="majorBidi" w:cstheme="majorBidi"/>
          <w:sz w:val="24"/>
          <w:szCs w:val="24"/>
        </w:rPr>
        <w:sectPr w:rsidR="00134CE4" w:rsidRPr="00E43FEF" w:rsidSect="00134CE4">
          <w:headerReference w:type="default" r:id="rId15"/>
          <w:footerReference w:type="default" r:id="rId16"/>
          <w:pgSz w:w="11906" w:h="16838"/>
          <w:pgMar w:top="2268" w:right="1701" w:bottom="1701" w:left="2268" w:header="708" w:footer="708" w:gutter="0"/>
          <w:pgNumType w:fmt="lowerRoman"/>
          <w:cols w:space="708"/>
          <w:docGrid w:linePitch="360"/>
        </w:sectPr>
      </w:pPr>
      <w:r w:rsidRPr="004F01A1">
        <w:rPr>
          <w:rFonts w:asciiTheme="majorBidi" w:hAnsiTheme="majorBidi" w:cstheme="majorBidi"/>
          <w:sz w:val="24"/>
          <w:szCs w:val="24"/>
        </w:rPr>
        <w:fldChar w:fldCharType="end"/>
      </w:r>
      <w:r w:rsidR="00134CE4" w:rsidRPr="00E43FEF">
        <w:rPr>
          <w:rFonts w:asciiTheme="majorBidi" w:hAnsiTheme="majorBidi" w:cstheme="majorBidi"/>
          <w:sz w:val="24"/>
          <w:szCs w:val="24"/>
        </w:rPr>
        <w:tab/>
      </w:r>
    </w:p>
    <w:p w:rsidR="00134CE4" w:rsidRPr="00134CE4" w:rsidRDefault="00F9496C" w:rsidP="00134CE4">
      <w:pPr>
        <w:pStyle w:val="Heading1"/>
        <w:numPr>
          <w:ilvl w:val="0"/>
          <w:numId w:val="0"/>
        </w:numPr>
        <w:spacing w:before="0" w:line="720" w:lineRule="auto"/>
        <w:jc w:val="center"/>
        <w:rPr>
          <w:rFonts w:asciiTheme="majorBidi" w:hAnsiTheme="majorBidi"/>
          <w:color w:val="auto"/>
          <w:sz w:val="24"/>
          <w:szCs w:val="24"/>
        </w:rPr>
      </w:pPr>
      <w:bookmarkStart w:id="4" w:name="_Toc468307834"/>
      <w:r w:rsidRPr="002D542C">
        <w:rPr>
          <w:rFonts w:asciiTheme="majorBidi" w:hAnsiTheme="majorBidi"/>
          <w:color w:val="auto"/>
          <w:sz w:val="24"/>
          <w:szCs w:val="24"/>
        </w:rPr>
        <w:lastRenderedPageBreak/>
        <w:t>DAFTAR GAMBAR</w:t>
      </w:r>
      <w:bookmarkEnd w:id="4"/>
    </w:p>
    <w:p w:rsidR="00DA0D80" w:rsidRDefault="00DA0D80" w:rsidP="00DA0D80">
      <w:pPr>
        <w:pStyle w:val="TableofFigures"/>
        <w:tabs>
          <w:tab w:val="left" w:pos="6900"/>
          <w:tab w:val="right" w:leader="dot" w:pos="7927"/>
        </w:tabs>
        <w:spacing w:line="480" w:lineRule="auto"/>
        <w:jc w:val="both"/>
        <w:rPr>
          <w:rFonts w:asciiTheme="majorBidi" w:hAnsiTheme="majorBidi" w:cstheme="majorBidi"/>
          <w:sz w:val="24"/>
          <w:szCs w:val="24"/>
        </w:rPr>
      </w:pPr>
      <w:r>
        <w:rPr>
          <w:rFonts w:asciiTheme="majorBidi" w:hAnsiTheme="majorBidi" w:cstheme="majorBidi"/>
          <w:sz w:val="24"/>
          <w:szCs w:val="24"/>
        </w:rPr>
        <w:t>Gambar                                                                                                        Halaman</w:t>
      </w:r>
    </w:p>
    <w:p w:rsidR="004F01A1" w:rsidRPr="004F01A1" w:rsidRDefault="00576606" w:rsidP="004F01A1">
      <w:pPr>
        <w:pStyle w:val="TableofFigures"/>
        <w:tabs>
          <w:tab w:val="right" w:leader="dot" w:pos="7927"/>
        </w:tabs>
        <w:spacing w:line="360" w:lineRule="auto"/>
        <w:jc w:val="both"/>
        <w:rPr>
          <w:rFonts w:asciiTheme="majorBidi" w:hAnsiTheme="majorBidi" w:cstheme="majorBidi"/>
          <w:noProof/>
          <w:sz w:val="24"/>
          <w:szCs w:val="24"/>
        </w:rPr>
      </w:pPr>
      <w:r w:rsidRPr="004F01A1">
        <w:rPr>
          <w:rFonts w:asciiTheme="majorBidi" w:hAnsiTheme="majorBidi" w:cstheme="majorBidi"/>
          <w:sz w:val="24"/>
          <w:szCs w:val="24"/>
        </w:rPr>
        <w:fldChar w:fldCharType="begin"/>
      </w:r>
      <w:r w:rsidR="00134CE4" w:rsidRPr="004F01A1">
        <w:rPr>
          <w:rFonts w:asciiTheme="majorBidi" w:hAnsiTheme="majorBidi" w:cstheme="majorBidi"/>
          <w:sz w:val="24"/>
          <w:szCs w:val="24"/>
        </w:rPr>
        <w:instrText xml:space="preserve"> TOC \h \z \c "Gambar" </w:instrText>
      </w:r>
      <w:r w:rsidRPr="004F01A1">
        <w:rPr>
          <w:rFonts w:asciiTheme="majorBidi" w:hAnsiTheme="majorBidi" w:cstheme="majorBidi"/>
          <w:sz w:val="24"/>
          <w:szCs w:val="24"/>
        </w:rPr>
        <w:fldChar w:fldCharType="separate"/>
      </w:r>
      <w:hyperlink w:anchor="_Toc468307118" w:history="1">
        <w:r w:rsidR="004F01A1" w:rsidRPr="004F01A1">
          <w:rPr>
            <w:rStyle w:val="Hyperlink"/>
            <w:rFonts w:asciiTheme="majorBidi" w:hAnsiTheme="majorBidi" w:cstheme="majorBidi"/>
            <w:noProof/>
            <w:sz w:val="24"/>
            <w:szCs w:val="24"/>
          </w:rPr>
          <w:t>1. Keripik Tempe</w:t>
        </w:r>
        <w:r w:rsidR="004F01A1" w:rsidRPr="004F01A1">
          <w:rPr>
            <w:rFonts w:asciiTheme="majorBidi" w:hAnsiTheme="majorBidi" w:cstheme="majorBidi"/>
            <w:noProof/>
            <w:webHidden/>
            <w:sz w:val="24"/>
            <w:szCs w:val="24"/>
          </w:rPr>
          <w:tab/>
        </w:r>
        <w:r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_Toc468307118 \h </w:instrText>
        </w:r>
        <w:r w:rsidRPr="004F01A1">
          <w:rPr>
            <w:rFonts w:asciiTheme="majorBidi" w:hAnsiTheme="majorBidi" w:cstheme="majorBidi"/>
            <w:noProof/>
            <w:webHidden/>
            <w:sz w:val="24"/>
            <w:szCs w:val="24"/>
          </w:rPr>
        </w:r>
        <w:r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11</w:t>
        </w:r>
        <w:r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7119" w:history="1">
        <w:r w:rsidR="004F01A1" w:rsidRPr="004F01A1">
          <w:rPr>
            <w:rStyle w:val="Hyperlink"/>
            <w:rFonts w:asciiTheme="majorBidi" w:hAnsiTheme="majorBidi" w:cstheme="majorBidi"/>
            <w:noProof/>
            <w:sz w:val="24"/>
            <w:szCs w:val="24"/>
          </w:rPr>
          <w:t>2. Kemasan Plastik</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_Toc468307119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7120" w:history="1">
        <w:r w:rsidR="004F01A1" w:rsidRPr="004F01A1">
          <w:rPr>
            <w:rStyle w:val="Hyperlink"/>
            <w:rFonts w:asciiTheme="majorBidi" w:hAnsiTheme="majorBidi" w:cstheme="majorBidi"/>
            <w:noProof/>
            <w:sz w:val="24"/>
            <w:szCs w:val="24"/>
          </w:rPr>
          <w:t>3. Kemasan Alumunium Foil</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_Toc468307120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21</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7121" w:history="1">
        <w:r w:rsidR="004F01A1" w:rsidRPr="004F01A1">
          <w:rPr>
            <w:rStyle w:val="Hyperlink"/>
            <w:rFonts w:asciiTheme="majorBidi" w:hAnsiTheme="majorBidi" w:cstheme="majorBidi"/>
            <w:noProof/>
            <w:sz w:val="24"/>
            <w:szCs w:val="24"/>
          </w:rPr>
          <w:t>4. Diagram Alir Penelitian Pendahuluan</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_Toc468307121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33</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7122" w:history="1">
        <w:r w:rsidR="004F01A1" w:rsidRPr="004F01A1">
          <w:rPr>
            <w:rStyle w:val="Hyperlink"/>
            <w:rFonts w:asciiTheme="majorBidi" w:hAnsiTheme="majorBidi" w:cstheme="majorBidi"/>
            <w:noProof/>
            <w:sz w:val="24"/>
            <w:szCs w:val="24"/>
          </w:rPr>
          <w:t>5. Diagram Alir Penelitian Utama</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_Toc468307122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34</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284" w:hanging="284"/>
        <w:jc w:val="both"/>
        <w:rPr>
          <w:rFonts w:asciiTheme="majorBidi" w:hAnsiTheme="majorBidi" w:cstheme="majorBidi"/>
          <w:noProof/>
          <w:sz w:val="24"/>
          <w:szCs w:val="24"/>
        </w:rPr>
      </w:pPr>
      <w:hyperlink w:anchor="_Toc468307123" w:history="1">
        <w:r w:rsidR="004F01A1" w:rsidRPr="004F01A1">
          <w:rPr>
            <w:rStyle w:val="Hyperlink"/>
            <w:rFonts w:asciiTheme="majorBidi" w:hAnsiTheme="majorBidi" w:cstheme="majorBidi"/>
            <w:noProof/>
            <w:sz w:val="24"/>
            <w:szCs w:val="24"/>
          </w:rPr>
          <w:t>6. Kurva Hubungan Waktu Penyimpanan Terhadap Kadar Air Keripik Tempe dalam Kemasan (a) Alumunium Foil, (b) Kombinasi, (c) Plastik PP</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_Toc468307123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36</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284" w:hanging="284"/>
        <w:jc w:val="both"/>
        <w:rPr>
          <w:rFonts w:asciiTheme="majorBidi" w:hAnsiTheme="majorBidi" w:cstheme="majorBidi"/>
          <w:noProof/>
          <w:sz w:val="24"/>
          <w:szCs w:val="24"/>
        </w:rPr>
      </w:pPr>
      <w:hyperlink w:anchor="_Toc468307124" w:history="1">
        <w:r w:rsidR="004F01A1" w:rsidRPr="004F01A1">
          <w:rPr>
            <w:rStyle w:val="Hyperlink"/>
            <w:rFonts w:asciiTheme="majorBidi" w:hAnsiTheme="majorBidi" w:cstheme="majorBidi"/>
            <w:noProof/>
            <w:sz w:val="24"/>
            <w:szCs w:val="24"/>
          </w:rPr>
          <w:t>7. Kurva Hubungan Antara ln k dengan 1/T Kadar Air Keripik Tempe dalam Kemasan (a) Alumunium Foil, (b) Kombinasi, (c) Plastik PP</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_Toc468307124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39</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284" w:hanging="284"/>
        <w:jc w:val="both"/>
        <w:rPr>
          <w:rFonts w:asciiTheme="majorBidi" w:hAnsiTheme="majorBidi" w:cstheme="majorBidi"/>
          <w:noProof/>
          <w:sz w:val="24"/>
          <w:szCs w:val="24"/>
        </w:rPr>
      </w:pPr>
      <w:hyperlink w:anchor="_Toc468307125" w:history="1">
        <w:r w:rsidR="004F01A1" w:rsidRPr="004F01A1">
          <w:rPr>
            <w:rStyle w:val="Hyperlink"/>
            <w:rFonts w:asciiTheme="majorBidi" w:hAnsiTheme="majorBidi" w:cstheme="majorBidi"/>
            <w:noProof/>
            <w:sz w:val="24"/>
            <w:szCs w:val="24"/>
          </w:rPr>
          <w:t>8. Kurva Hubungan Waktu Penyimpanan Terhadap Kadar FFA Keripik Tempe dalam Kemasan (a) Alumunium Foil, (b) Kombinasi, (c) Plastik PP</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_Toc468307125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48</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284" w:hanging="284"/>
        <w:jc w:val="both"/>
        <w:rPr>
          <w:rFonts w:asciiTheme="majorBidi" w:hAnsiTheme="majorBidi" w:cstheme="majorBidi"/>
          <w:noProof/>
          <w:sz w:val="24"/>
          <w:szCs w:val="24"/>
        </w:rPr>
      </w:pPr>
      <w:hyperlink w:anchor="_Toc468307126" w:history="1">
        <w:r w:rsidR="004F01A1" w:rsidRPr="004F01A1">
          <w:rPr>
            <w:rStyle w:val="Hyperlink"/>
            <w:rFonts w:asciiTheme="majorBidi" w:hAnsiTheme="majorBidi" w:cstheme="majorBidi"/>
            <w:noProof/>
            <w:sz w:val="24"/>
            <w:szCs w:val="24"/>
          </w:rPr>
          <w:t>9. Kurva Hubungan Antara ln k dengan 1/T Kadar FFA Keripik Tempe dalam Kemasan (a) Alumunium Foil, (b) Kombinasi, (c) Plastik PP</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_Toc468307126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51</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284" w:hanging="284"/>
        <w:jc w:val="both"/>
        <w:rPr>
          <w:rFonts w:asciiTheme="majorBidi" w:hAnsiTheme="majorBidi" w:cstheme="majorBidi"/>
          <w:noProof/>
          <w:sz w:val="24"/>
          <w:szCs w:val="24"/>
        </w:rPr>
      </w:pPr>
      <w:hyperlink w:anchor="_Toc468307127" w:history="1">
        <w:r w:rsidR="004F01A1" w:rsidRPr="004F01A1">
          <w:rPr>
            <w:rStyle w:val="Hyperlink"/>
            <w:rFonts w:asciiTheme="majorBidi" w:hAnsiTheme="majorBidi" w:cstheme="majorBidi"/>
            <w:noProof/>
            <w:sz w:val="24"/>
            <w:szCs w:val="24"/>
          </w:rPr>
          <w:t>10. Kurva Hubungan Waktu Penyimpanan Terhadap Bilangan TBA Keripik Tempe dalam Kemasan (a) Alumunium Foil, (b) Kombinasi, (c) Plastik PP</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_Toc468307127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58</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284" w:hanging="284"/>
        <w:jc w:val="both"/>
        <w:rPr>
          <w:rFonts w:asciiTheme="majorBidi" w:hAnsiTheme="majorBidi" w:cstheme="majorBidi"/>
          <w:noProof/>
          <w:sz w:val="24"/>
          <w:szCs w:val="24"/>
        </w:rPr>
      </w:pPr>
      <w:hyperlink w:anchor="_Toc468307128" w:history="1">
        <w:r w:rsidR="004F01A1" w:rsidRPr="004F01A1">
          <w:rPr>
            <w:rStyle w:val="Hyperlink"/>
            <w:rFonts w:asciiTheme="majorBidi" w:hAnsiTheme="majorBidi" w:cstheme="majorBidi"/>
            <w:noProof/>
            <w:sz w:val="24"/>
            <w:szCs w:val="24"/>
          </w:rPr>
          <w:t>11. Kurva Hubungan Antara ln k dengan 1/T Bilangan TBA Keripik Tempe dalam Kemasan (a) Alumunium Foil, (b) Kombinasi, (c) Plastik PP</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_Toc468307128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61</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7129" w:history="1">
        <w:r w:rsidR="004F01A1" w:rsidRPr="004F01A1">
          <w:rPr>
            <w:rStyle w:val="Hyperlink"/>
            <w:rFonts w:asciiTheme="majorBidi" w:hAnsiTheme="majorBidi" w:cstheme="majorBidi"/>
            <w:noProof/>
            <w:sz w:val="24"/>
            <w:szCs w:val="24"/>
          </w:rPr>
          <w:t>12. Grafik Hasil Uji Hedonik Terhadap Rasa Keripik Tempe Pada Hari Ke-0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_Toc468307129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68</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7130" w:history="1">
        <w:r w:rsidR="004F01A1" w:rsidRPr="004F01A1">
          <w:rPr>
            <w:rStyle w:val="Hyperlink"/>
            <w:rFonts w:asciiTheme="majorBidi" w:hAnsiTheme="majorBidi" w:cstheme="majorBidi"/>
            <w:noProof/>
            <w:sz w:val="24"/>
            <w:szCs w:val="24"/>
          </w:rPr>
          <w:t>13. Grafik Hasil Uji Hedonik Terhadap Rasa Keripik Tempe Pada Hari Ke-5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_Toc468307130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69</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7131" w:history="1">
        <w:r w:rsidR="004F01A1" w:rsidRPr="004F01A1">
          <w:rPr>
            <w:rStyle w:val="Hyperlink"/>
            <w:rFonts w:asciiTheme="majorBidi" w:hAnsiTheme="majorBidi" w:cstheme="majorBidi"/>
            <w:noProof/>
            <w:sz w:val="24"/>
            <w:szCs w:val="24"/>
          </w:rPr>
          <w:t>14. Grafik Hasil Uji Hedonik Terhadap Rasa Keripik Tempe Pada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_Toc468307131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71</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7132" w:history="1">
        <w:r w:rsidR="004F01A1" w:rsidRPr="004F01A1">
          <w:rPr>
            <w:rStyle w:val="Hyperlink"/>
            <w:rFonts w:asciiTheme="majorBidi" w:hAnsiTheme="majorBidi" w:cstheme="majorBidi"/>
            <w:noProof/>
            <w:sz w:val="24"/>
            <w:szCs w:val="24"/>
          </w:rPr>
          <w:t>15. Grafik Hasil Uji Hedonik Terhadap Rasa Keripik Tempe Pada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_Toc468307132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72</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7133" w:history="1">
        <w:r w:rsidR="004F01A1" w:rsidRPr="004F01A1">
          <w:rPr>
            <w:rStyle w:val="Hyperlink"/>
            <w:rFonts w:asciiTheme="majorBidi" w:hAnsiTheme="majorBidi" w:cstheme="majorBidi"/>
            <w:noProof/>
            <w:sz w:val="24"/>
            <w:szCs w:val="24"/>
          </w:rPr>
          <w:t>16. Grafik Hasil Uji Hedonik Terhadap Rasa Keripik Tempe Pada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_Toc468307133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74</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7134" w:history="1">
        <w:r w:rsidR="004F01A1" w:rsidRPr="004F01A1">
          <w:rPr>
            <w:rStyle w:val="Hyperlink"/>
            <w:rFonts w:asciiTheme="majorBidi" w:hAnsiTheme="majorBidi" w:cstheme="majorBidi"/>
            <w:noProof/>
            <w:sz w:val="24"/>
            <w:szCs w:val="24"/>
          </w:rPr>
          <w:t>17. Grafik Hasil Uji Hedonik Terhadap Aroma Keripik Tempe Pada Hari Ke-0</w:t>
        </w:r>
        <w:r w:rsidR="004F01A1" w:rsidRPr="004F01A1">
          <w:rPr>
            <w:rFonts w:asciiTheme="majorBidi" w:hAnsiTheme="majorBidi" w:cstheme="majorBidi"/>
            <w:noProof/>
            <w:webHidden/>
            <w:sz w:val="24"/>
            <w:szCs w:val="24"/>
          </w:rPr>
          <w:tab/>
        </w:r>
        <w:r w:rsidR="00641838">
          <w:rPr>
            <w:rFonts w:asciiTheme="majorBidi" w:hAnsiTheme="majorBidi" w:cstheme="majorBidi"/>
            <w:noProof/>
            <w:webHidden/>
            <w:sz w:val="24"/>
            <w:szCs w:val="24"/>
          </w:rPr>
          <w:t>..</w:t>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_Toc468307134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75</w:t>
        </w:r>
        <w:r w:rsidR="00576606" w:rsidRPr="004F01A1">
          <w:rPr>
            <w:rFonts w:asciiTheme="majorBidi" w:hAnsiTheme="majorBidi" w:cstheme="majorBidi"/>
            <w:noProof/>
            <w:webHidden/>
            <w:sz w:val="24"/>
            <w:szCs w:val="24"/>
          </w:rPr>
          <w:fldChar w:fldCharType="end"/>
        </w:r>
      </w:hyperlink>
    </w:p>
    <w:p w:rsidR="004F01A1" w:rsidRPr="004F01A1" w:rsidRDefault="007B7E28" w:rsidP="004F01A1">
      <w:pPr>
        <w:pStyle w:val="TableofFigures"/>
        <w:tabs>
          <w:tab w:val="right" w:leader="dot" w:pos="7927"/>
        </w:tabs>
        <w:spacing w:line="360" w:lineRule="auto"/>
        <w:jc w:val="both"/>
        <w:rPr>
          <w:rFonts w:asciiTheme="majorBidi" w:hAnsiTheme="majorBidi" w:cstheme="majorBidi"/>
          <w:noProof/>
          <w:sz w:val="24"/>
          <w:szCs w:val="24"/>
        </w:rPr>
      </w:pPr>
      <w:hyperlink w:anchor="_Toc468307135" w:history="1">
        <w:r w:rsidR="004F01A1" w:rsidRPr="004F01A1">
          <w:rPr>
            <w:rStyle w:val="Hyperlink"/>
            <w:rFonts w:asciiTheme="majorBidi" w:hAnsiTheme="majorBidi" w:cstheme="majorBidi"/>
            <w:noProof/>
            <w:sz w:val="24"/>
            <w:szCs w:val="24"/>
          </w:rPr>
          <w:t>18. Grafik Hasil Uji Hedonik Terhadap Aroma Keripik Tempe Pada Hari Ke-5</w:t>
        </w:r>
        <w:r w:rsidR="00641838">
          <w:rPr>
            <w:rStyle w:val="Hyperlink"/>
            <w:rFonts w:asciiTheme="majorBidi" w:hAnsiTheme="majorBidi" w:cstheme="majorBidi"/>
            <w:noProof/>
            <w:sz w:val="24"/>
            <w:szCs w:val="24"/>
          </w:rPr>
          <w:t>..</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_Toc468307135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77</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7136" w:history="1">
        <w:r w:rsidR="004F01A1" w:rsidRPr="004F01A1">
          <w:rPr>
            <w:rStyle w:val="Hyperlink"/>
            <w:rFonts w:asciiTheme="majorBidi" w:hAnsiTheme="majorBidi" w:cstheme="majorBidi"/>
            <w:noProof/>
            <w:sz w:val="24"/>
            <w:szCs w:val="24"/>
          </w:rPr>
          <w:t>19. Grafik Hasil Uji Hedonik Terhadap Aroma Keripik Tempe Pada Hari Ke-10</w:t>
        </w:r>
        <w:r w:rsidR="004F01A1" w:rsidRPr="004F01A1">
          <w:rPr>
            <w:rFonts w:asciiTheme="majorBidi" w:hAnsiTheme="majorBidi" w:cstheme="majorBidi"/>
            <w:noProof/>
            <w:webHidden/>
            <w:sz w:val="24"/>
            <w:szCs w:val="24"/>
          </w:rPr>
          <w:tab/>
        </w:r>
        <w:r w:rsidR="00641838">
          <w:rPr>
            <w:rFonts w:asciiTheme="majorBidi" w:hAnsiTheme="majorBidi" w:cstheme="majorBidi"/>
            <w:noProof/>
            <w:webHidden/>
            <w:sz w:val="24"/>
            <w:szCs w:val="24"/>
          </w:rPr>
          <w:t>.</w:t>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_Toc468307136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78</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7137" w:history="1">
        <w:r w:rsidR="004F01A1" w:rsidRPr="004F01A1">
          <w:rPr>
            <w:rStyle w:val="Hyperlink"/>
            <w:rFonts w:asciiTheme="majorBidi" w:hAnsiTheme="majorBidi" w:cstheme="majorBidi"/>
            <w:noProof/>
            <w:sz w:val="24"/>
            <w:szCs w:val="24"/>
          </w:rPr>
          <w:t>20. Grafik Hasil Uji Hedonik Terhadap Aroma Keripik Tempe Pada Hari Ke-15</w:t>
        </w:r>
        <w:r w:rsidR="004F01A1" w:rsidRPr="004F01A1">
          <w:rPr>
            <w:rFonts w:asciiTheme="majorBidi" w:hAnsiTheme="majorBidi" w:cstheme="majorBidi"/>
            <w:noProof/>
            <w:webHidden/>
            <w:sz w:val="24"/>
            <w:szCs w:val="24"/>
          </w:rPr>
          <w:tab/>
        </w:r>
        <w:r w:rsidR="00641838">
          <w:rPr>
            <w:rFonts w:asciiTheme="majorBidi" w:hAnsiTheme="majorBidi" w:cstheme="majorBidi"/>
            <w:noProof/>
            <w:webHidden/>
            <w:sz w:val="24"/>
            <w:szCs w:val="24"/>
          </w:rPr>
          <w:t>.</w:t>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_Toc468307137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80</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7138" w:history="1">
        <w:r w:rsidR="004F01A1" w:rsidRPr="004F01A1">
          <w:rPr>
            <w:rStyle w:val="Hyperlink"/>
            <w:rFonts w:asciiTheme="majorBidi" w:hAnsiTheme="majorBidi" w:cstheme="majorBidi"/>
            <w:noProof/>
            <w:sz w:val="24"/>
            <w:szCs w:val="24"/>
          </w:rPr>
          <w:t>21. Grafik Hasil Uji Hedonik Terhadap Aroma Keripik Tempe Pada Hari Ke-20</w:t>
        </w:r>
        <w:r w:rsidR="004F01A1" w:rsidRPr="004F01A1">
          <w:rPr>
            <w:rFonts w:asciiTheme="majorBidi" w:hAnsiTheme="majorBidi" w:cstheme="majorBidi"/>
            <w:noProof/>
            <w:webHidden/>
            <w:sz w:val="24"/>
            <w:szCs w:val="24"/>
          </w:rPr>
          <w:tab/>
        </w:r>
        <w:r w:rsidR="00641838">
          <w:rPr>
            <w:rFonts w:asciiTheme="majorBidi" w:hAnsiTheme="majorBidi" w:cstheme="majorBidi"/>
            <w:noProof/>
            <w:webHidden/>
            <w:sz w:val="24"/>
            <w:szCs w:val="24"/>
          </w:rPr>
          <w:t>.</w:t>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_Toc468307138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81</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7139" w:history="1">
        <w:r w:rsidR="004F01A1" w:rsidRPr="004F01A1">
          <w:rPr>
            <w:rStyle w:val="Hyperlink"/>
            <w:rFonts w:asciiTheme="majorBidi" w:hAnsiTheme="majorBidi" w:cstheme="majorBidi"/>
            <w:noProof/>
            <w:sz w:val="24"/>
            <w:szCs w:val="24"/>
          </w:rPr>
          <w:t>22. Grafik Hasil Uji Hedonik Terhadap Tekstur Keripik Tempe Pada Hari Ke-0</w:t>
        </w:r>
        <w:r w:rsidR="00641838">
          <w:rPr>
            <w:rStyle w:val="Hyperlink"/>
            <w:rFonts w:asciiTheme="majorBidi" w:hAnsiTheme="majorBidi" w:cstheme="majorBidi"/>
            <w:noProof/>
            <w:sz w:val="24"/>
            <w:szCs w:val="24"/>
          </w:rPr>
          <w:t>.</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_Toc468307139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83</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7140" w:history="1">
        <w:r w:rsidR="004F01A1" w:rsidRPr="004F01A1">
          <w:rPr>
            <w:rStyle w:val="Hyperlink"/>
            <w:rFonts w:asciiTheme="majorBidi" w:hAnsiTheme="majorBidi" w:cstheme="majorBidi"/>
            <w:noProof/>
            <w:sz w:val="24"/>
            <w:szCs w:val="24"/>
          </w:rPr>
          <w:t>23. Grafik Hasil Uji Hedonik Terhadap Tekstur Keripik Tempe Pada Hari Ke-5</w:t>
        </w:r>
        <w:r w:rsidR="004F01A1" w:rsidRPr="004F01A1">
          <w:rPr>
            <w:rFonts w:asciiTheme="majorBidi" w:hAnsiTheme="majorBidi" w:cstheme="majorBidi"/>
            <w:noProof/>
            <w:webHidden/>
            <w:sz w:val="24"/>
            <w:szCs w:val="24"/>
          </w:rPr>
          <w:tab/>
        </w:r>
        <w:r w:rsidR="00641838">
          <w:rPr>
            <w:rFonts w:asciiTheme="majorBidi" w:hAnsiTheme="majorBidi" w:cstheme="majorBidi"/>
            <w:noProof/>
            <w:webHidden/>
            <w:sz w:val="24"/>
            <w:szCs w:val="24"/>
          </w:rPr>
          <w:t>.</w:t>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_Toc468307140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84</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7141" w:history="1">
        <w:r w:rsidR="004F01A1" w:rsidRPr="004F01A1">
          <w:rPr>
            <w:rStyle w:val="Hyperlink"/>
            <w:rFonts w:asciiTheme="majorBidi" w:hAnsiTheme="majorBidi" w:cstheme="majorBidi"/>
            <w:noProof/>
            <w:sz w:val="24"/>
            <w:szCs w:val="24"/>
          </w:rPr>
          <w:t>24. Grafik Hasil Uji Hedonik Terhadap Tekstur Keripik Tempe Pada Hari Ke-10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_Toc468307141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86</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7142" w:history="1">
        <w:r w:rsidR="004F01A1" w:rsidRPr="004F01A1">
          <w:rPr>
            <w:rStyle w:val="Hyperlink"/>
            <w:rFonts w:asciiTheme="majorBidi" w:hAnsiTheme="majorBidi" w:cstheme="majorBidi"/>
            <w:noProof/>
            <w:sz w:val="24"/>
            <w:szCs w:val="24"/>
          </w:rPr>
          <w:t>25. Grafik Hasil Uji Hedonik Terhadap Tekstur Keripik Tempe Pada Hari Ke-15</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_Toc468307142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87</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7143" w:history="1">
        <w:r w:rsidR="004F01A1" w:rsidRPr="004F01A1">
          <w:rPr>
            <w:rStyle w:val="Hyperlink"/>
            <w:rFonts w:asciiTheme="majorBidi" w:hAnsiTheme="majorBidi" w:cstheme="majorBidi"/>
            <w:noProof/>
            <w:sz w:val="24"/>
            <w:szCs w:val="24"/>
          </w:rPr>
          <w:t>26. Grafik Hasil Uji Hedonik Terhadap Tekstur Keripik Tempe Pada Hari Ke-20</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_Toc468307143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89</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7144" w:history="1">
        <w:r w:rsidR="004F01A1" w:rsidRPr="004F01A1">
          <w:rPr>
            <w:rStyle w:val="Hyperlink"/>
            <w:rFonts w:asciiTheme="majorBidi" w:hAnsiTheme="majorBidi" w:cstheme="majorBidi"/>
            <w:noProof/>
            <w:sz w:val="24"/>
            <w:szCs w:val="24"/>
          </w:rPr>
          <w:t>27. Kurva Hubungan Antara ln k dengan 1/T Kadar Air Keripik Tempe dalam Kemasan (a) Alumunium Foil, (b) Kombinasi, (c) Plastik PP</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_Toc468307144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108</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7145" w:history="1">
        <w:r w:rsidR="004F01A1" w:rsidRPr="004F01A1">
          <w:rPr>
            <w:rStyle w:val="Hyperlink"/>
            <w:rFonts w:asciiTheme="majorBidi" w:hAnsiTheme="majorBidi" w:cstheme="majorBidi"/>
            <w:noProof/>
            <w:sz w:val="24"/>
            <w:szCs w:val="24"/>
          </w:rPr>
          <w:t>28. Kurva Hubungan Antara ln k dengan 1/T Kadar FFA Keripik Tempe dalam Kemasan (a) Alumunium Foil, (b) Kombinasi, (c) Plastik PP</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_Toc468307145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118</w:t>
        </w:r>
        <w:r w:rsidR="00576606" w:rsidRPr="004F01A1">
          <w:rPr>
            <w:rFonts w:asciiTheme="majorBidi" w:hAnsiTheme="majorBidi" w:cstheme="majorBidi"/>
            <w:noProof/>
            <w:webHidden/>
            <w:sz w:val="24"/>
            <w:szCs w:val="24"/>
          </w:rPr>
          <w:fldChar w:fldCharType="end"/>
        </w:r>
      </w:hyperlink>
    </w:p>
    <w:p w:rsidR="004F01A1" w:rsidRPr="004F01A1" w:rsidRDefault="007B7E28" w:rsidP="00641838">
      <w:pPr>
        <w:pStyle w:val="TableofFigures"/>
        <w:tabs>
          <w:tab w:val="right" w:leader="dot" w:pos="7927"/>
        </w:tabs>
        <w:spacing w:line="360" w:lineRule="auto"/>
        <w:ind w:left="426" w:hanging="426"/>
        <w:jc w:val="both"/>
        <w:rPr>
          <w:rFonts w:asciiTheme="majorBidi" w:hAnsiTheme="majorBidi" w:cstheme="majorBidi"/>
          <w:noProof/>
          <w:sz w:val="24"/>
          <w:szCs w:val="24"/>
        </w:rPr>
      </w:pPr>
      <w:hyperlink w:anchor="_Toc468307146" w:history="1">
        <w:r w:rsidR="004F01A1" w:rsidRPr="004F01A1">
          <w:rPr>
            <w:rStyle w:val="Hyperlink"/>
            <w:rFonts w:asciiTheme="majorBidi" w:hAnsiTheme="majorBidi" w:cstheme="majorBidi"/>
            <w:noProof/>
            <w:sz w:val="24"/>
            <w:szCs w:val="24"/>
          </w:rPr>
          <w:t>29. Kurva Hubungan Antara ln k dengan 1/T Bilangan TBA Keripik Tempe dalam Kemasan (a) Alumunium Foil, (b) Kombinasi, (c) Plastik PP</w:t>
        </w:r>
        <w:r w:rsidR="004F01A1" w:rsidRPr="004F01A1">
          <w:rPr>
            <w:rFonts w:asciiTheme="majorBidi" w:hAnsiTheme="majorBidi" w:cstheme="majorBidi"/>
            <w:noProof/>
            <w:webHidden/>
            <w:sz w:val="24"/>
            <w:szCs w:val="24"/>
          </w:rPr>
          <w:tab/>
        </w:r>
        <w:r w:rsidR="00576606" w:rsidRPr="004F01A1">
          <w:rPr>
            <w:rFonts w:asciiTheme="majorBidi" w:hAnsiTheme="majorBidi" w:cstheme="majorBidi"/>
            <w:noProof/>
            <w:webHidden/>
            <w:sz w:val="24"/>
            <w:szCs w:val="24"/>
          </w:rPr>
          <w:fldChar w:fldCharType="begin"/>
        </w:r>
        <w:r w:rsidR="004F01A1" w:rsidRPr="004F01A1">
          <w:rPr>
            <w:rFonts w:asciiTheme="majorBidi" w:hAnsiTheme="majorBidi" w:cstheme="majorBidi"/>
            <w:noProof/>
            <w:webHidden/>
            <w:sz w:val="24"/>
            <w:szCs w:val="24"/>
          </w:rPr>
          <w:instrText xml:space="preserve"> PAGEREF _Toc468307146 \h </w:instrText>
        </w:r>
        <w:r w:rsidR="00576606" w:rsidRPr="004F01A1">
          <w:rPr>
            <w:rFonts w:asciiTheme="majorBidi" w:hAnsiTheme="majorBidi" w:cstheme="majorBidi"/>
            <w:noProof/>
            <w:webHidden/>
            <w:sz w:val="24"/>
            <w:szCs w:val="24"/>
          </w:rPr>
        </w:r>
        <w:r w:rsidR="00576606" w:rsidRPr="004F01A1">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128</w:t>
        </w:r>
        <w:r w:rsidR="00576606" w:rsidRPr="004F01A1">
          <w:rPr>
            <w:rFonts w:asciiTheme="majorBidi" w:hAnsiTheme="majorBidi" w:cstheme="majorBidi"/>
            <w:noProof/>
            <w:webHidden/>
            <w:sz w:val="24"/>
            <w:szCs w:val="24"/>
          </w:rPr>
          <w:fldChar w:fldCharType="end"/>
        </w:r>
      </w:hyperlink>
    </w:p>
    <w:p w:rsidR="00134CE4" w:rsidRPr="00134CE4" w:rsidRDefault="00576606" w:rsidP="004F01A1">
      <w:pPr>
        <w:spacing w:line="360" w:lineRule="auto"/>
        <w:jc w:val="both"/>
        <w:rPr>
          <w:rFonts w:asciiTheme="majorBidi" w:hAnsiTheme="majorBidi" w:cstheme="majorBidi"/>
          <w:sz w:val="24"/>
          <w:szCs w:val="24"/>
        </w:rPr>
        <w:sectPr w:rsidR="00134CE4" w:rsidRPr="00134CE4" w:rsidSect="00134CE4">
          <w:headerReference w:type="default" r:id="rId17"/>
          <w:footerReference w:type="default" r:id="rId18"/>
          <w:pgSz w:w="11906" w:h="16838"/>
          <w:pgMar w:top="2268" w:right="1701" w:bottom="1701" w:left="2268" w:header="708" w:footer="708" w:gutter="0"/>
          <w:pgNumType w:fmt="lowerRoman"/>
          <w:cols w:space="708"/>
          <w:docGrid w:linePitch="360"/>
        </w:sectPr>
      </w:pPr>
      <w:r w:rsidRPr="004F01A1">
        <w:rPr>
          <w:rFonts w:asciiTheme="majorBidi" w:hAnsiTheme="majorBidi" w:cstheme="majorBidi"/>
          <w:sz w:val="24"/>
          <w:szCs w:val="24"/>
        </w:rPr>
        <w:fldChar w:fldCharType="end"/>
      </w:r>
    </w:p>
    <w:p w:rsidR="00F9496C" w:rsidRDefault="00F9496C" w:rsidP="00134CE4">
      <w:pPr>
        <w:pStyle w:val="Heading1"/>
        <w:numPr>
          <w:ilvl w:val="0"/>
          <w:numId w:val="0"/>
        </w:numPr>
        <w:spacing w:before="0" w:line="720" w:lineRule="auto"/>
        <w:jc w:val="center"/>
        <w:rPr>
          <w:rFonts w:asciiTheme="majorBidi" w:hAnsiTheme="majorBidi"/>
          <w:color w:val="auto"/>
          <w:sz w:val="24"/>
          <w:szCs w:val="24"/>
        </w:rPr>
      </w:pPr>
      <w:bookmarkStart w:id="5" w:name="_Toc468307835"/>
      <w:r w:rsidRPr="00134CE4">
        <w:rPr>
          <w:rFonts w:asciiTheme="majorBidi" w:hAnsiTheme="majorBidi"/>
          <w:color w:val="auto"/>
          <w:sz w:val="24"/>
          <w:szCs w:val="24"/>
        </w:rPr>
        <w:lastRenderedPageBreak/>
        <w:t>DAFTAR LAMPIRAN</w:t>
      </w:r>
      <w:bookmarkEnd w:id="5"/>
    </w:p>
    <w:p w:rsidR="00203FEC" w:rsidRPr="00203FEC" w:rsidRDefault="00203FEC" w:rsidP="00203FEC">
      <w:r w:rsidRPr="00203FEC">
        <w:rPr>
          <w:rFonts w:asciiTheme="majorBidi" w:hAnsiTheme="majorBidi" w:cstheme="majorBidi"/>
          <w:sz w:val="24"/>
          <w:szCs w:val="24"/>
        </w:rPr>
        <w:t>Lampiran</w:t>
      </w:r>
      <w:r>
        <w:tab/>
      </w:r>
      <w:r>
        <w:tab/>
      </w:r>
      <w:r>
        <w:tab/>
      </w:r>
      <w:r>
        <w:tab/>
      </w:r>
      <w:r>
        <w:tab/>
      </w:r>
      <w:r>
        <w:tab/>
      </w:r>
      <w:r>
        <w:tab/>
      </w:r>
      <w:r>
        <w:tab/>
        <w:t xml:space="preserve">           </w:t>
      </w:r>
      <w:r w:rsidRPr="00203FEC">
        <w:rPr>
          <w:rFonts w:asciiTheme="majorBidi" w:hAnsiTheme="majorBidi" w:cstheme="majorBidi"/>
          <w:sz w:val="24"/>
          <w:szCs w:val="24"/>
        </w:rPr>
        <w:t>Halaman</w:t>
      </w:r>
    </w:p>
    <w:p w:rsidR="00641838" w:rsidRPr="00641838" w:rsidRDefault="00576606" w:rsidP="00641838">
      <w:pPr>
        <w:pStyle w:val="TableofFigures"/>
        <w:tabs>
          <w:tab w:val="right" w:leader="dot" w:pos="7927"/>
        </w:tabs>
        <w:spacing w:line="360" w:lineRule="auto"/>
        <w:jc w:val="both"/>
        <w:rPr>
          <w:rFonts w:asciiTheme="majorBidi" w:hAnsiTheme="majorBidi" w:cstheme="majorBidi"/>
          <w:noProof/>
          <w:sz w:val="24"/>
          <w:szCs w:val="24"/>
        </w:rPr>
      </w:pPr>
      <w:r w:rsidRPr="00B02510">
        <w:rPr>
          <w:rFonts w:asciiTheme="majorBidi" w:hAnsiTheme="majorBidi" w:cstheme="majorBidi"/>
          <w:sz w:val="24"/>
          <w:szCs w:val="24"/>
        </w:rPr>
        <w:fldChar w:fldCharType="begin"/>
      </w:r>
      <w:r w:rsidR="00134CE4" w:rsidRPr="00B02510">
        <w:rPr>
          <w:rFonts w:asciiTheme="majorBidi" w:hAnsiTheme="majorBidi" w:cstheme="majorBidi"/>
          <w:sz w:val="24"/>
          <w:szCs w:val="24"/>
        </w:rPr>
        <w:instrText xml:space="preserve"> TOC \h \z \c "Lampiran" </w:instrText>
      </w:r>
      <w:r w:rsidRPr="00B02510">
        <w:rPr>
          <w:rFonts w:asciiTheme="majorBidi" w:hAnsiTheme="majorBidi" w:cstheme="majorBidi"/>
          <w:sz w:val="24"/>
          <w:szCs w:val="24"/>
        </w:rPr>
        <w:fldChar w:fldCharType="separate"/>
      </w:r>
      <w:hyperlink w:anchor="_Toc468307593" w:history="1">
        <w:r w:rsidR="00641838" w:rsidRPr="00641838">
          <w:rPr>
            <w:rStyle w:val="Hyperlink"/>
            <w:rFonts w:asciiTheme="majorBidi" w:hAnsiTheme="majorBidi" w:cstheme="majorBidi"/>
            <w:noProof/>
            <w:sz w:val="24"/>
            <w:szCs w:val="24"/>
          </w:rPr>
          <w:t>1. Prosedur Analisis</w:t>
        </w:r>
        <w:r w:rsidR="00641838" w:rsidRPr="00641838">
          <w:rPr>
            <w:rFonts w:asciiTheme="majorBidi" w:hAnsiTheme="majorBidi" w:cstheme="majorBidi"/>
            <w:noProof/>
            <w:webHidden/>
            <w:sz w:val="24"/>
            <w:szCs w:val="24"/>
          </w:rPr>
          <w:tab/>
        </w:r>
        <w:r w:rsidRPr="00641838">
          <w:rPr>
            <w:rFonts w:asciiTheme="majorBidi" w:hAnsiTheme="majorBidi" w:cstheme="majorBidi"/>
            <w:noProof/>
            <w:webHidden/>
            <w:sz w:val="24"/>
            <w:szCs w:val="24"/>
          </w:rPr>
          <w:fldChar w:fldCharType="begin"/>
        </w:r>
        <w:r w:rsidR="00641838" w:rsidRPr="00641838">
          <w:rPr>
            <w:rFonts w:asciiTheme="majorBidi" w:hAnsiTheme="majorBidi" w:cstheme="majorBidi"/>
            <w:noProof/>
            <w:webHidden/>
            <w:sz w:val="24"/>
            <w:szCs w:val="24"/>
          </w:rPr>
          <w:instrText xml:space="preserve"> PAGEREF _Toc468307593 \h </w:instrText>
        </w:r>
        <w:r w:rsidRPr="00641838">
          <w:rPr>
            <w:rFonts w:asciiTheme="majorBidi" w:hAnsiTheme="majorBidi" w:cstheme="majorBidi"/>
            <w:noProof/>
            <w:webHidden/>
            <w:sz w:val="24"/>
            <w:szCs w:val="24"/>
          </w:rPr>
        </w:r>
        <w:r w:rsidRPr="00641838">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99</w:t>
        </w:r>
        <w:r w:rsidRPr="00641838">
          <w:rPr>
            <w:rFonts w:asciiTheme="majorBidi" w:hAnsiTheme="majorBidi" w:cstheme="majorBidi"/>
            <w:noProof/>
            <w:webHidden/>
            <w:sz w:val="24"/>
            <w:szCs w:val="24"/>
          </w:rPr>
          <w:fldChar w:fldCharType="end"/>
        </w:r>
      </w:hyperlink>
    </w:p>
    <w:p w:rsidR="00641838" w:rsidRPr="00641838" w:rsidRDefault="007B7E28" w:rsidP="00641838">
      <w:pPr>
        <w:pStyle w:val="TableofFigures"/>
        <w:tabs>
          <w:tab w:val="right" w:leader="dot" w:pos="7927"/>
        </w:tabs>
        <w:spacing w:line="360" w:lineRule="auto"/>
        <w:jc w:val="both"/>
        <w:rPr>
          <w:rFonts w:asciiTheme="majorBidi" w:hAnsiTheme="majorBidi" w:cstheme="majorBidi"/>
          <w:noProof/>
          <w:sz w:val="24"/>
          <w:szCs w:val="24"/>
        </w:rPr>
      </w:pPr>
      <w:hyperlink w:anchor="_Toc468307594" w:history="1">
        <w:r w:rsidR="00641838" w:rsidRPr="00641838">
          <w:rPr>
            <w:rStyle w:val="Hyperlink"/>
            <w:rFonts w:asciiTheme="majorBidi" w:hAnsiTheme="majorBidi" w:cstheme="majorBidi"/>
            <w:noProof/>
            <w:sz w:val="24"/>
            <w:szCs w:val="24"/>
          </w:rPr>
          <w:t>2. Formulir Uji Hedonik</w:t>
        </w:r>
        <w:r w:rsidR="00641838" w:rsidRPr="00641838">
          <w:rPr>
            <w:rFonts w:asciiTheme="majorBidi" w:hAnsiTheme="majorBidi" w:cstheme="majorBidi"/>
            <w:noProof/>
            <w:webHidden/>
            <w:sz w:val="24"/>
            <w:szCs w:val="24"/>
          </w:rPr>
          <w:tab/>
        </w:r>
        <w:r w:rsidR="00576606" w:rsidRPr="00641838">
          <w:rPr>
            <w:rFonts w:asciiTheme="majorBidi" w:hAnsiTheme="majorBidi" w:cstheme="majorBidi"/>
            <w:noProof/>
            <w:webHidden/>
            <w:sz w:val="24"/>
            <w:szCs w:val="24"/>
          </w:rPr>
          <w:fldChar w:fldCharType="begin"/>
        </w:r>
        <w:r w:rsidR="00641838" w:rsidRPr="00641838">
          <w:rPr>
            <w:rFonts w:asciiTheme="majorBidi" w:hAnsiTheme="majorBidi" w:cstheme="majorBidi"/>
            <w:noProof/>
            <w:webHidden/>
            <w:sz w:val="24"/>
            <w:szCs w:val="24"/>
          </w:rPr>
          <w:instrText xml:space="preserve"> PAGEREF _Toc468307594 \h </w:instrText>
        </w:r>
        <w:r w:rsidR="00576606" w:rsidRPr="00641838">
          <w:rPr>
            <w:rFonts w:asciiTheme="majorBidi" w:hAnsiTheme="majorBidi" w:cstheme="majorBidi"/>
            <w:noProof/>
            <w:webHidden/>
            <w:sz w:val="24"/>
            <w:szCs w:val="24"/>
          </w:rPr>
        </w:r>
        <w:r w:rsidR="00576606" w:rsidRPr="00641838">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102</w:t>
        </w:r>
        <w:r w:rsidR="00576606" w:rsidRPr="00641838">
          <w:rPr>
            <w:rFonts w:asciiTheme="majorBidi" w:hAnsiTheme="majorBidi" w:cstheme="majorBidi"/>
            <w:noProof/>
            <w:webHidden/>
            <w:sz w:val="24"/>
            <w:szCs w:val="24"/>
          </w:rPr>
          <w:fldChar w:fldCharType="end"/>
        </w:r>
      </w:hyperlink>
    </w:p>
    <w:p w:rsidR="00641838" w:rsidRPr="00641838" w:rsidRDefault="007B7E28" w:rsidP="00641838">
      <w:pPr>
        <w:pStyle w:val="TableofFigures"/>
        <w:tabs>
          <w:tab w:val="right" w:leader="dot" w:pos="7927"/>
        </w:tabs>
        <w:spacing w:line="360" w:lineRule="auto"/>
        <w:ind w:left="284" w:hanging="284"/>
        <w:jc w:val="both"/>
        <w:rPr>
          <w:rFonts w:asciiTheme="majorBidi" w:hAnsiTheme="majorBidi" w:cstheme="majorBidi"/>
          <w:noProof/>
          <w:sz w:val="24"/>
          <w:szCs w:val="24"/>
        </w:rPr>
      </w:pPr>
      <w:hyperlink w:anchor="_Toc468307595" w:history="1">
        <w:r w:rsidR="00641838" w:rsidRPr="00641838">
          <w:rPr>
            <w:rStyle w:val="Hyperlink"/>
            <w:rFonts w:asciiTheme="majorBidi" w:hAnsiTheme="majorBidi" w:cstheme="majorBidi"/>
            <w:noProof/>
            <w:sz w:val="24"/>
            <w:szCs w:val="24"/>
          </w:rPr>
          <w:t>3. Perhitungan pendugaan umur simpan keripik tempe berdasarkan parameter kadar air</w:t>
        </w:r>
        <w:r w:rsidR="00641838" w:rsidRPr="00641838">
          <w:rPr>
            <w:rFonts w:asciiTheme="majorBidi" w:hAnsiTheme="majorBidi" w:cstheme="majorBidi"/>
            <w:noProof/>
            <w:webHidden/>
            <w:sz w:val="24"/>
            <w:szCs w:val="24"/>
          </w:rPr>
          <w:tab/>
        </w:r>
        <w:r w:rsidR="00576606" w:rsidRPr="00641838">
          <w:rPr>
            <w:rFonts w:asciiTheme="majorBidi" w:hAnsiTheme="majorBidi" w:cstheme="majorBidi"/>
            <w:noProof/>
            <w:webHidden/>
            <w:sz w:val="24"/>
            <w:szCs w:val="24"/>
          </w:rPr>
          <w:fldChar w:fldCharType="begin"/>
        </w:r>
        <w:r w:rsidR="00641838" w:rsidRPr="00641838">
          <w:rPr>
            <w:rFonts w:asciiTheme="majorBidi" w:hAnsiTheme="majorBidi" w:cstheme="majorBidi"/>
            <w:noProof/>
            <w:webHidden/>
            <w:sz w:val="24"/>
            <w:szCs w:val="24"/>
          </w:rPr>
          <w:instrText xml:space="preserve"> PAGEREF _Toc468307595 \h </w:instrText>
        </w:r>
        <w:r w:rsidR="00576606" w:rsidRPr="00641838">
          <w:rPr>
            <w:rFonts w:asciiTheme="majorBidi" w:hAnsiTheme="majorBidi" w:cstheme="majorBidi"/>
            <w:noProof/>
            <w:webHidden/>
            <w:sz w:val="24"/>
            <w:szCs w:val="24"/>
          </w:rPr>
        </w:r>
        <w:r w:rsidR="00576606" w:rsidRPr="00641838">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103</w:t>
        </w:r>
        <w:r w:rsidR="00576606" w:rsidRPr="00641838">
          <w:rPr>
            <w:rFonts w:asciiTheme="majorBidi" w:hAnsiTheme="majorBidi" w:cstheme="majorBidi"/>
            <w:noProof/>
            <w:webHidden/>
            <w:sz w:val="24"/>
            <w:szCs w:val="24"/>
          </w:rPr>
          <w:fldChar w:fldCharType="end"/>
        </w:r>
      </w:hyperlink>
    </w:p>
    <w:p w:rsidR="00641838" w:rsidRPr="00641838" w:rsidRDefault="007B7E28" w:rsidP="00641838">
      <w:pPr>
        <w:pStyle w:val="TableofFigures"/>
        <w:tabs>
          <w:tab w:val="right" w:leader="dot" w:pos="7927"/>
        </w:tabs>
        <w:spacing w:line="360" w:lineRule="auto"/>
        <w:ind w:left="284" w:hanging="284"/>
        <w:jc w:val="both"/>
        <w:rPr>
          <w:rFonts w:asciiTheme="majorBidi" w:hAnsiTheme="majorBidi" w:cstheme="majorBidi"/>
          <w:noProof/>
          <w:sz w:val="24"/>
          <w:szCs w:val="24"/>
        </w:rPr>
      </w:pPr>
      <w:hyperlink w:anchor="_Toc468307596" w:history="1">
        <w:r w:rsidR="00641838" w:rsidRPr="00641838">
          <w:rPr>
            <w:rStyle w:val="Hyperlink"/>
            <w:rFonts w:asciiTheme="majorBidi" w:hAnsiTheme="majorBidi" w:cstheme="majorBidi"/>
            <w:noProof/>
            <w:sz w:val="24"/>
            <w:szCs w:val="24"/>
          </w:rPr>
          <w:t>4. Perhitungan pendugaan umur simpan keripik tempe berdasarkan parameter kadar FFA</w:t>
        </w:r>
        <w:r w:rsidR="00641838" w:rsidRPr="00641838">
          <w:rPr>
            <w:rFonts w:asciiTheme="majorBidi" w:hAnsiTheme="majorBidi" w:cstheme="majorBidi"/>
            <w:noProof/>
            <w:webHidden/>
            <w:sz w:val="24"/>
            <w:szCs w:val="24"/>
          </w:rPr>
          <w:tab/>
        </w:r>
        <w:r w:rsidR="00576606" w:rsidRPr="00641838">
          <w:rPr>
            <w:rFonts w:asciiTheme="majorBidi" w:hAnsiTheme="majorBidi" w:cstheme="majorBidi"/>
            <w:noProof/>
            <w:webHidden/>
            <w:sz w:val="24"/>
            <w:szCs w:val="24"/>
          </w:rPr>
          <w:fldChar w:fldCharType="begin"/>
        </w:r>
        <w:r w:rsidR="00641838" w:rsidRPr="00641838">
          <w:rPr>
            <w:rFonts w:asciiTheme="majorBidi" w:hAnsiTheme="majorBidi" w:cstheme="majorBidi"/>
            <w:noProof/>
            <w:webHidden/>
            <w:sz w:val="24"/>
            <w:szCs w:val="24"/>
          </w:rPr>
          <w:instrText xml:space="preserve"> PAGEREF _Toc468307596 \h </w:instrText>
        </w:r>
        <w:r w:rsidR="00576606" w:rsidRPr="00641838">
          <w:rPr>
            <w:rFonts w:asciiTheme="majorBidi" w:hAnsiTheme="majorBidi" w:cstheme="majorBidi"/>
            <w:noProof/>
            <w:webHidden/>
            <w:sz w:val="24"/>
            <w:szCs w:val="24"/>
          </w:rPr>
        </w:r>
        <w:r w:rsidR="00576606" w:rsidRPr="00641838">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113</w:t>
        </w:r>
        <w:r w:rsidR="00576606" w:rsidRPr="00641838">
          <w:rPr>
            <w:rFonts w:asciiTheme="majorBidi" w:hAnsiTheme="majorBidi" w:cstheme="majorBidi"/>
            <w:noProof/>
            <w:webHidden/>
            <w:sz w:val="24"/>
            <w:szCs w:val="24"/>
          </w:rPr>
          <w:fldChar w:fldCharType="end"/>
        </w:r>
      </w:hyperlink>
    </w:p>
    <w:p w:rsidR="00641838" w:rsidRPr="00641838" w:rsidRDefault="007B7E28" w:rsidP="00641838">
      <w:pPr>
        <w:pStyle w:val="TableofFigures"/>
        <w:tabs>
          <w:tab w:val="right" w:leader="dot" w:pos="7927"/>
        </w:tabs>
        <w:spacing w:line="360" w:lineRule="auto"/>
        <w:ind w:left="284" w:hanging="284"/>
        <w:jc w:val="both"/>
        <w:rPr>
          <w:rFonts w:asciiTheme="majorBidi" w:hAnsiTheme="majorBidi" w:cstheme="majorBidi"/>
          <w:noProof/>
          <w:sz w:val="24"/>
          <w:szCs w:val="24"/>
        </w:rPr>
      </w:pPr>
      <w:hyperlink w:anchor="_Toc468307597" w:history="1">
        <w:r w:rsidR="00641838" w:rsidRPr="00641838">
          <w:rPr>
            <w:rStyle w:val="Hyperlink"/>
            <w:rFonts w:asciiTheme="majorBidi" w:hAnsiTheme="majorBidi" w:cstheme="majorBidi"/>
            <w:noProof/>
            <w:sz w:val="24"/>
            <w:szCs w:val="24"/>
          </w:rPr>
          <w:t>5. Perhitungan pendugaan umur simpan keripik tempe berdasarkan parameter bilangan TBA</w:t>
        </w:r>
        <w:r w:rsidR="00641838" w:rsidRPr="00641838">
          <w:rPr>
            <w:rFonts w:asciiTheme="majorBidi" w:hAnsiTheme="majorBidi" w:cstheme="majorBidi"/>
            <w:noProof/>
            <w:webHidden/>
            <w:sz w:val="24"/>
            <w:szCs w:val="24"/>
          </w:rPr>
          <w:tab/>
        </w:r>
        <w:r w:rsidR="00576606" w:rsidRPr="00641838">
          <w:rPr>
            <w:rFonts w:asciiTheme="majorBidi" w:hAnsiTheme="majorBidi" w:cstheme="majorBidi"/>
            <w:noProof/>
            <w:webHidden/>
            <w:sz w:val="24"/>
            <w:szCs w:val="24"/>
          </w:rPr>
          <w:fldChar w:fldCharType="begin"/>
        </w:r>
        <w:r w:rsidR="00641838" w:rsidRPr="00641838">
          <w:rPr>
            <w:rFonts w:asciiTheme="majorBidi" w:hAnsiTheme="majorBidi" w:cstheme="majorBidi"/>
            <w:noProof/>
            <w:webHidden/>
            <w:sz w:val="24"/>
            <w:szCs w:val="24"/>
          </w:rPr>
          <w:instrText xml:space="preserve"> PAGEREF _Toc468307597 \h </w:instrText>
        </w:r>
        <w:r w:rsidR="00576606" w:rsidRPr="00641838">
          <w:rPr>
            <w:rFonts w:asciiTheme="majorBidi" w:hAnsiTheme="majorBidi" w:cstheme="majorBidi"/>
            <w:noProof/>
            <w:webHidden/>
            <w:sz w:val="24"/>
            <w:szCs w:val="24"/>
          </w:rPr>
        </w:r>
        <w:r w:rsidR="00576606" w:rsidRPr="00641838">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123</w:t>
        </w:r>
        <w:r w:rsidR="00576606" w:rsidRPr="00641838">
          <w:rPr>
            <w:rFonts w:asciiTheme="majorBidi" w:hAnsiTheme="majorBidi" w:cstheme="majorBidi"/>
            <w:noProof/>
            <w:webHidden/>
            <w:sz w:val="24"/>
            <w:szCs w:val="24"/>
          </w:rPr>
          <w:fldChar w:fldCharType="end"/>
        </w:r>
      </w:hyperlink>
    </w:p>
    <w:p w:rsidR="00641838" w:rsidRPr="00641838" w:rsidRDefault="007B7E28" w:rsidP="00641838">
      <w:pPr>
        <w:pStyle w:val="TableofFigures"/>
        <w:tabs>
          <w:tab w:val="right" w:leader="dot" w:pos="7927"/>
        </w:tabs>
        <w:spacing w:line="360" w:lineRule="auto"/>
        <w:jc w:val="both"/>
        <w:rPr>
          <w:rFonts w:asciiTheme="majorBidi" w:hAnsiTheme="majorBidi" w:cstheme="majorBidi"/>
          <w:noProof/>
          <w:sz w:val="24"/>
          <w:szCs w:val="24"/>
        </w:rPr>
      </w:pPr>
      <w:hyperlink w:anchor="_Toc468307598" w:history="1">
        <w:r w:rsidR="00641838" w:rsidRPr="00641838">
          <w:rPr>
            <w:rStyle w:val="Hyperlink"/>
            <w:rFonts w:asciiTheme="majorBidi" w:hAnsiTheme="majorBidi" w:cstheme="majorBidi"/>
            <w:noProof/>
            <w:sz w:val="24"/>
            <w:szCs w:val="24"/>
          </w:rPr>
          <w:t>6. Perhitungan Uji Hedonik Keripik Tempe Terhadap Atribut Rasa</w:t>
        </w:r>
        <w:r w:rsidR="00641838" w:rsidRPr="00641838">
          <w:rPr>
            <w:rFonts w:asciiTheme="majorBidi" w:hAnsiTheme="majorBidi" w:cstheme="majorBidi"/>
            <w:noProof/>
            <w:webHidden/>
            <w:sz w:val="24"/>
            <w:szCs w:val="24"/>
          </w:rPr>
          <w:tab/>
        </w:r>
        <w:r w:rsidR="00576606" w:rsidRPr="00641838">
          <w:rPr>
            <w:rFonts w:asciiTheme="majorBidi" w:hAnsiTheme="majorBidi" w:cstheme="majorBidi"/>
            <w:noProof/>
            <w:webHidden/>
            <w:sz w:val="24"/>
            <w:szCs w:val="24"/>
          </w:rPr>
          <w:fldChar w:fldCharType="begin"/>
        </w:r>
        <w:r w:rsidR="00641838" w:rsidRPr="00641838">
          <w:rPr>
            <w:rFonts w:asciiTheme="majorBidi" w:hAnsiTheme="majorBidi" w:cstheme="majorBidi"/>
            <w:noProof/>
            <w:webHidden/>
            <w:sz w:val="24"/>
            <w:szCs w:val="24"/>
          </w:rPr>
          <w:instrText xml:space="preserve"> PAGEREF _Toc468307598 \h </w:instrText>
        </w:r>
        <w:r w:rsidR="00576606" w:rsidRPr="00641838">
          <w:rPr>
            <w:rFonts w:asciiTheme="majorBidi" w:hAnsiTheme="majorBidi" w:cstheme="majorBidi"/>
            <w:noProof/>
            <w:webHidden/>
            <w:sz w:val="24"/>
            <w:szCs w:val="24"/>
          </w:rPr>
        </w:r>
        <w:r w:rsidR="00576606" w:rsidRPr="00641838">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133</w:t>
        </w:r>
        <w:r w:rsidR="00576606" w:rsidRPr="00641838">
          <w:rPr>
            <w:rFonts w:asciiTheme="majorBidi" w:hAnsiTheme="majorBidi" w:cstheme="majorBidi"/>
            <w:noProof/>
            <w:webHidden/>
            <w:sz w:val="24"/>
            <w:szCs w:val="24"/>
          </w:rPr>
          <w:fldChar w:fldCharType="end"/>
        </w:r>
      </w:hyperlink>
    </w:p>
    <w:p w:rsidR="00641838" w:rsidRPr="00641838" w:rsidRDefault="007B7E28" w:rsidP="00641838">
      <w:pPr>
        <w:pStyle w:val="TableofFigures"/>
        <w:tabs>
          <w:tab w:val="right" w:leader="dot" w:pos="7927"/>
        </w:tabs>
        <w:spacing w:line="360" w:lineRule="auto"/>
        <w:jc w:val="both"/>
        <w:rPr>
          <w:rFonts w:asciiTheme="majorBidi" w:hAnsiTheme="majorBidi" w:cstheme="majorBidi"/>
          <w:noProof/>
          <w:sz w:val="24"/>
          <w:szCs w:val="24"/>
        </w:rPr>
      </w:pPr>
      <w:hyperlink w:anchor="_Toc468307599" w:history="1">
        <w:r w:rsidR="00641838" w:rsidRPr="00641838">
          <w:rPr>
            <w:rStyle w:val="Hyperlink"/>
            <w:rFonts w:asciiTheme="majorBidi" w:hAnsiTheme="majorBidi" w:cstheme="majorBidi"/>
            <w:noProof/>
            <w:sz w:val="24"/>
            <w:szCs w:val="24"/>
          </w:rPr>
          <w:t>7. Perhitungan Uji Hedonik Keripik Tempe Terhadap Atribut Aroma</w:t>
        </w:r>
        <w:r w:rsidR="00641838" w:rsidRPr="00641838">
          <w:rPr>
            <w:rFonts w:asciiTheme="majorBidi" w:hAnsiTheme="majorBidi" w:cstheme="majorBidi"/>
            <w:noProof/>
            <w:webHidden/>
            <w:sz w:val="24"/>
            <w:szCs w:val="24"/>
          </w:rPr>
          <w:tab/>
        </w:r>
        <w:r w:rsidR="00576606" w:rsidRPr="00641838">
          <w:rPr>
            <w:rFonts w:asciiTheme="majorBidi" w:hAnsiTheme="majorBidi" w:cstheme="majorBidi"/>
            <w:noProof/>
            <w:webHidden/>
            <w:sz w:val="24"/>
            <w:szCs w:val="24"/>
          </w:rPr>
          <w:fldChar w:fldCharType="begin"/>
        </w:r>
        <w:r w:rsidR="00641838" w:rsidRPr="00641838">
          <w:rPr>
            <w:rFonts w:asciiTheme="majorBidi" w:hAnsiTheme="majorBidi" w:cstheme="majorBidi"/>
            <w:noProof/>
            <w:webHidden/>
            <w:sz w:val="24"/>
            <w:szCs w:val="24"/>
          </w:rPr>
          <w:instrText xml:space="preserve"> PAGEREF _Toc468307599 \h </w:instrText>
        </w:r>
        <w:r w:rsidR="00576606" w:rsidRPr="00641838">
          <w:rPr>
            <w:rFonts w:asciiTheme="majorBidi" w:hAnsiTheme="majorBidi" w:cstheme="majorBidi"/>
            <w:noProof/>
            <w:webHidden/>
            <w:sz w:val="24"/>
            <w:szCs w:val="24"/>
          </w:rPr>
        </w:r>
        <w:r w:rsidR="00576606" w:rsidRPr="00641838">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144</w:t>
        </w:r>
        <w:r w:rsidR="00576606" w:rsidRPr="00641838">
          <w:rPr>
            <w:rFonts w:asciiTheme="majorBidi" w:hAnsiTheme="majorBidi" w:cstheme="majorBidi"/>
            <w:noProof/>
            <w:webHidden/>
            <w:sz w:val="24"/>
            <w:szCs w:val="24"/>
          </w:rPr>
          <w:fldChar w:fldCharType="end"/>
        </w:r>
      </w:hyperlink>
    </w:p>
    <w:p w:rsidR="00641838" w:rsidRDefault="007B7E28" w:rsidP="00641838">
      <w:pPr>
        <w:pStyle w:val="TableofFigures"/>
        <w:tabs>
          <w:tab w:val="right" w:leader="dot" w:pos="7927"/>
        </w:tabs>
        <w:spacing w:line="360" w:lineRule="auto"/>
        <w:jc w:val="both"/>
        <w:rPr>
          <w:rStyle w:val="Hyperlink"/>
          <w:rFonts w:asciiTheme="majorBidi" w:hAnsiTheme="majorBidi" w:cstheme="majorBidi"/>
          <w:noProof/>
          <w:sz w:val="24"/>
          <w:szCs w:val="24"/>
        </w:rPr>
        <w:sectPr w:rsidR="00641838" w:rsidSect="00134CE4">
          <w:headerReference w:type="default" r:id="rId19"/>
          <w:footerReference w:type="default" r:id="rId20"/>
          <w:pgSz w:w="11906" w:h="16838"/>
          <w:pgMar w:top="2268" w:right="1701" w:bottom="1701" w:left="2268" w:header="708" w:footer="708" w:gutter="0"/>
          <w:pgNumType w:fmt="lowerRoman"/>
          <w:cols w:space="708"/>
          <w:docGrid w:linePitch="360"/>
        </w:sectPr>
      </w:pPr>
      <w:hyperlink w:anchor="_Toc468307600" w:history="1">
        <w:r w:rsidR="00641838" w:rsidRPr="00641838">
          <w:rPr>
            <w:rStyle w:val="Hyperlink"/>
            <w:rFonts w:asciiTheme="majorBidi" w:hAnsiTheme="majorBidi" w:cstheme="majorBidi"/>
            <w:noProof/>
            <w:sz w:val="24"/>
            <w:szCs w:val="24"/>
          </w:rPr>
          <w:t>8. Perhitungan Uji Hedonik Keripik Tempe Terhadap Atribut Tekstur</w:t>
        </w:r>
        <w:r w:rsidR="00641838" w:rsidRPr="00641838">
          <w:rPr>
            <w:rFonts w:asciiTheme="majorBidi" w:hAnsiTheme="majorBidi" w:cstheme="majorBidi"/>
            <w:noProof/>
            <w:webHidden/>
            <w:sz w:val="24"/>
            <w:szCs w:val="24"/>
          </w:rPr>
          <w:tab/>
        </w:r>
        <w:r w:rsidR="00576606" w:rsidRPr="00641838">
          <w:rPr>
            <w:rFonts w:asciiTheme="majorBidi" w:hAnsiTheme="majorBidi" w:cstheme="majorBidi"/>
            <w:noProof/>
            <w:webHidden/>
            <w:sz w:val="24"/>
            <w:szCs w:val="24"/>
          </w:rPr>
          <w:fldChar w:fldCharType="begin"/>
        </w:r>
        <w:r w:rsidR="00641838" w:rsidRPr="00641838">
          <w:rPr>
            <w:rFonts w:asciiTheme="majorBidi" w:hAnsiTheme="majorBidi" w:cstheme="majorBidi"/>
            <w:noProof/>
            <w:webHidden/>
            <w:sz w:val="24"/>
            <w:szCs w:val="24"/>
          </w:rPr>
          <w:instrText xml:space="preserve"> PAGEREF _Toc468307600 \h </w:instrText>
        </w:r>
        <w:r w:rsidR="00576606" w:rsidRPr="00641838">
          <w:rPr>
            <w:rFonts w:asciiTheme="majorBidi" w:hAnsiTheme="majorBidi" w:cstheme="majorBidi"/>
            <w:noProof/>
            <w:webHidden/>
            <w:sz w:val="24"/>
            <w:szCs w:val="24"/>
          </w:rPr>
        </w:r>
        <w:r w:rsidR="00576606" w:rsidRPr="00641838">
          <w:rPr>
            <w:rFonts w:asciiTheme="majorBidi" w:hAnsiTheme="majorBidi" w:cstheme="majorBidi"/>
            <w:noProof/>
            <w:webHidden/>
            <w:sz w:val="24"/>
            <w:szCs w:val="24"/>
          </w:rPr>
          <w:fldChar w:fldCharType="separate"/>
        </w:r>
        <w:r w:rsidR="00293546">
          <w:rPr>
            <w:rFonts w:asciiTheme="majorBidi" w:hAnsiTheme="majorBidi" w:cstheme="majorBidi"/>
            <w:noProof/>
            <w:webHidden/>
            <w:sz w:val="24"/>
            <w:szCs w:val="24"/>
          </w:rPr>
          <w:t>154</w:t>
        </w:r>
        <w:r w:rsidR="00576606" w:rsidRPr="00641838">
          <w:rPr>
            <w:rFonts w:asciiTheme="majorBidi" w:hAnsiTheme="majorBidi" w:cstheme="majorBidi"/>
            <w:noProof/>
            <w:webHidden/>
            <w:sz w:val="24"/>
            <w:szCs w:val="24"/>
          </w:rPr>
          <w:fldChar w:fldCharType="end"/>
        </w:r>
      </w:hyperlink>
    </w:p>
    <w:p w:rsidR="00641838" w:rsidRPr="00641838" w:rsidRDefault="00641838" w:rsidP="00641838">
      <w:pPr>
        <w:pStyle w:val="Heading1"/>
        <w:numPr>
          <w:ilvl w:val="0"/>
          <w:numId w:val="0"/>
        </w:numPr>
        <w:spacing w:before="0" w:line="720" w:lineRule="auto"/>
        <w:jc w:val="center"/>
        <w:rPr>
          <w:rFonts w:asciiTheme="majorBidi" w:hAnsiTheme="majorBidi"/>
          <w:noProof/>
          <w:color w:val="auto"/>
          <w:sz w:val="24"/>
          <w:szCs w:val="24"/>
        </w:rPr>
      </w:pPr>
      <w:bookmarkStart w:id="6" w:name="_Toc468307836"/>
      <w:r w:rsidRPr="00641838">
        <w:rPr>
          <w:rFonts w:asciiTheme="majorBidi" w:hAnsiTheme="majorBidi"/>
          <w:noProof/>
          <w:color w:val="auto"/>
          <w:sz w:val="24"/>
          <w:szCs w:val="24"/>
        </w:rPr>
        <w:lastRenderedPageBreak/>
        <w:t>INTISARI</w:t>
      </w:r>
      <w:bookmarkEnd w:id="6"/>
    </w:p>
    <w:p w:rsidR="0036308F" w:rsidRDefault="0036308F" w:rsidP="0036308F">
      <w:pPr>
        <w:spacing w:after="0" w:line="240" w:lineRule="auto"/>
        <w:ind w:firstLine="720"/>
        <w:jc w:val="both"/>
        <w:rPr>
          <w:rFonts w:asciiTheme="majorBidi" w:hAnsiTheme="majorBidi" w:cstheme="majorBidi"/>
          <w:noProof/>
          <w:sz w:val="24"/>
          <w:szCs w:val="24"/>
        </w:rPr>
      </w:pPr>
      <w:r>
        <w:rPr>
          <w:rFonts w:asciiTheme="majorBidi" w:hAnsiTheme="majorBidi" w:cstheme="majorBidi"/>
          <w:noProof/>
          <w:sz w:val="24"/>
          <w:szCs w:val="24"/>
        </w:rPr>
        <w:t xml:space="preserve">Tujuan dari penelitian ini adalah untuk menduga umur simpan keripik tempe yang dikemas menggunakan 3 jenis kemasan yang berbeda, sehingga akan didapatkan umur simpan dan kemasan yang tepat untuk mengemas keripik tempe. </w:t>
      </w:r>
    </w:p>
    <w:p w:rsidR="0036308F" w:rsidRDefault="0036308F" w:rsidP="0036308F">
      <w:pPr>
        <w:spacing w:after="0" w:line="240" w:lineRule="auto"/>
        <w:ind w:firstLine="720"/>
        <w:jc w:val="both"/>
        <w:rPr>
          <w:rFonts w:asciiTheme="majorBidi" w:hAnsiTheme="majorBidi" w:cstheme="majorBidi"/>
          <w:noProof/>
          <w:sz w:val="24"/>
          <w:szCs w:val="24"/>
        </w:rPr>
      </w:pPr>
      <w:r>
        <w:rPr>
          <w:rFonts w:asciiTheme="majorBidi" w:hAnsiTheme="majorBidi" w:cstheme="majorBidi"/>
          <w:noProof/>
          <w:sz w:val="24"/>
          <w:szCs w:val="24"/>
        </w:rPr>
        <w:t>Pada pendugaan umur simpan suatu produk perlu dilakukan pengujian parameter yang mempengaruhi mutu produk sebelum disimpan selama waktu tertentu. Parameter yang diamati pada keripik tempe sebelum dilakukan penyimpanan meliputi kadar air, kadar FFA, bilangan TBA, dan perubahan sifat organoleptik (rasa, aroma, dan tekstur). Parameter-parameter tersebut dianalisis mulai awal penyimpanan pada hari ke-0.</w:t>
      </w:r>
    </w:p>
    <w:p w:rsidR="007329DD" w:rsidRDefault="007329DD" w:rsidP="007329DD">
      <w:pPr>
        <w:spacing w:after="0" w:line="240" w:lineRule="auto"/>
        <w:ind w:firstLine="720"/>
        <w:jc w:val="both"/>
        <w:rPr>
          <w:rFonts w:asciiTheme="majorBidi" w:hAnsiTheme="majorBidi" w:cstheme="majorBidi"/>
          <w:noProof/>
          <w:sz w:val="24"/>
          <w:szCs w:val="24"/>
        </w:rPr>
      </w:pPr>
      <w:r>
        <w:rPr>
          <w:rFonts w:asciiTheme="majorBidi" w:hAnsiTheme="majorBidi" w:cstheme="majorBidi"/>
          <w:noProof/>
          <w:sz w:val="24"/>
          <w:szCs w:val="24"/>
        </w:rPr>
        <w:t>Hasil penelitian menunjukkan bahwa keripik tempe yang dikemas dengan kemasan alumunium foil dan disimpan pada suhu 25</w:t>
      </w:r>
      <w:r>
        <w:rPr>
          <w:rFonts w:ascii="Calibri" w:hAnsi="Calibri" w:cs="Calibri"/>
          <w:noProof/>
          <w:sz w:val="24"/>
          <w:szCs w:val="24"/>
        </w:rPr>
        <w:t>°</w:t>
      </w:r>
      <w:r>
        <w:rPr>
          <w:rFonts w:asciiTheme="majorBidi" w:hAnsiTheme="majorBidi" w:cstheme="majorBidi"/>
          <w:noProof/>
          <w:sz w:val="24"/>
          <w:szCs w:val="24"/>
        </w:rPr>
        <w:t xml:space="preserve">C memiliki umur simpan yang lebih lama. </w:t>
      </w:r>
      <w:r w:rsidRPr="00D0519A">
        <w:rPr>
          <w:rFonts w:asciiTheme="majorBidi" w:hAnsiTheme="majorBidi" w:cstheme="majorBidi"/>
          <w:noProof/>
          <w:sz w:val="24"/>
          <w:szCs w:val="24"/>
        </w:rPr>
        <w:t xml:space="preserve">Berdasarkan laju peningkatan kadar air, </w:t>
      </w:r>
      <w:r>
        <w:rPr>
          <w:rFonts w:asciiTheme="majorBidi" w:hAnsiTheme="majorBidi" w:cstheme="majorBidi"/>
          <w:noProof/>
          <w:sz w:val="24"/>
          <w:szCs w:val="24"/>
        </w:rPr>
        <w:t xml:space="preserve">umur simpan </w:t>
      </w:r>
      <w:r w:rsidRPr="00D0519A">
        <w:rPr>
          <w:rFonts w:asciiTheme="majorBidi" w:hAnsiTheme="majorBidi" w:cstheme="majorBidi"/>
          <w:noProof/>
          <w:sz w:val="24"/>
          <w:szCs w:val="24"/>
        </w:rPr>
        <w:t>keripik tempe yang dikemas menggunakan kemasan alumunium foil</w:t>
      </w:r>
      <w:r>
        <w:rPr>
          <w:rFonts w:asciiTheme="majorBidi" w:hAnsiTheme="majorBidi" w:cstheme="majorBidi"/>
          <w:noProof/>
          <w:sz w:val="24"/>
          <w:szCs w:val="24"/>
        </w:rPr>
        <w:t>, kombinasi, dan plastik PP</w:t>
      </w:r>
      <w:r w:rsidRPr="00D0519A">
        <w:rPr>
          <w:rFonts w:asciiTheme="majorBidi" w:hAnsiTheme="majorBidi" w:cstheme="majorBidi"/>
          <w:noProof/>
          <w:sz w:val="24"/>
          <w:szCs w:val="24"/>
        </w:rPr>
        <w:t xml:space="preserve"> </w:t>
      </w:r>
      <w:r>
        <w:rPr>
          <w:rFonts w:asciiTheme="majorBidi" w:hAnsiTheme="majorBidi" w:cstheme="majorBidi"/>
          <w:noProof/>
          <w:sz w:val="24"/>
          <w:szCs w:val="24"/>
        </w:rPr>
        <w:t>pada suhu 25</w:t>
      </w:r>
      <w:r>
        <w:rPr>
          <w:rFonts w:ascii="Calibri" w:hAnsi="Calibri" w:cs="Calibri"/>
          <w:noProof/>
          <w:sz w:val="24"/>
          <w:szCs w:val="24"/>
        </w:rPr>
        <w:t>°</w:t>
      </w:r>
      <w:r>
        <w:rPr>
          <w:rFonts w:asciiTheme="majorBidi" w:hAnsiTheme="majorBidi" w:cstheme="majorBidi"/>
          <w:noProof/>
          <w:sz w:val="24"/>
          <w:szCs w:val="24"/>
        </w:rPr>
        <w:t xml:space="preserve">C yaitu 28,60 hari, 27,88 hari, dan 22,40 hari. </w:t>
      </w:r>
      <w:r w:rsidRPr="00D0519A">
        <w:rPr>
          <w:rFonts w:asciiTheme="majorBidi" w:hAnsiTheme="majorBidi" w:cstheme="majorBidi"/>
          <w:noProof/>
          <w:sz w:val="24"/>
          <w:szCs w:val="24"/>
        </w:rPr>
        <w:t xml:space="preserve">Berdasarkan laju peningkatan kadar FFA, </w:t>
      </w:r>
      <w:r>
        <w:rPr>
          <w:rFonts w:asciiTheme="majorBidi" w:hAnsiTheme="majorBidi" w:cstheme="majorBidi"/>
          <w:noProof/>
          <w:sz w:val="24"/>
          <w:szCs w:val="24"/>
        </w:rPr>
        <w:t xml:space="preserve">umur simpan </w:t>
      </w:r>
      <w:r w:rsidRPr="00D0519A">
        <w:rPr>
          <w:rFonts w:asciiTheme="majorBidi" w:hAnsiTheme="majorBidi" w:cstheme="majorBidi"/>
          <w:noProof/>
          <w:sz w:val="24"/>
          <w:szCs w:val="24"/>
        </w:rPr>
        <w:t>keripik tempe yang dikemas menggunakan kemasan alumunium foil</w:t>
      </w:r>
      <w:r>
        <w:rPr>
          <w:rFonts w:asciiTheme="majorBidi" w:hAnsiTheme="majorBidi" w:cstheme="majorBidi"/>
          <w:noProof/>
          <w:sz w:val="24"/>
          <w:szCs w:val="24"/>
        </w:rPr>
        <w:t>,</w:t>
      </w:r>
      <w:r w:rsidRPr="00BC4F73">
        <w:rPr>
          <w:rFonts w:asciiTheme="majorBidi" w:hAnsiTheme="majorBidi" w:cstheme="majorBidi"/>
          <w:noProof/>
          <w:sz w:val="24"/>
          <w:szCs w:val="24"/>
        </w:rPr>
        <w:t xml:space="preserve"> </w:t>
      </w:r>
      <w:r>
        <w:rPr>
          <w:rFonts w:asciiTheme="majorBidi" w:hAnsiTheme="majorBidi" w:cstheme="majorBidi"/>
          <w:noProof/>
          <w:sz w:val="24"/>
          <w:szCs w:val="24"/>
        </w:rPr>
        <w:t>kombinasi, dan plastik PP pada suhu 25</w:t>
      </w:r>
      <w:r>
        <w:rPr>
          <w:rFonts w:ascii="Calibri" w:hAnsi="Calibri" w:cs="Calibri"/>
          <w:noProof/>
          <w:sz w:val="24"/>
          <w:szCs w:val="24"/>
        </w:rPr>
        <w:t>°</w:t>
      </w:r>
      <w:r>
        <w:rPr>
          <w:rFonts w:asciiTheme="majorBidi" w:hAnsiTheme="majorBidi" w:cstheme="majorBidi"/>
          <w:noProof/>
          <w:sz w:val="24"/>
          <w:szCs w:val="24"/>
        </w:rPr>
        <w:t xml:space="preserve">C </w:t>
      </w:r>
      <w:r w:rsidR="00DD17EB">
        <w:rPr>
          <w:rFonts w:asciiTheme="majorBidi" w:hAnsiTheme="majorBidi" w:cstheme="majorBidi"/>
          <w:noProof/>
          <w:sz w:val="24"/>
          <w:szCs w:val="24"/>
        </w:rPr>
        <w:t xml:space="preserve">yaitu 24,61 </w:t>
      </w:r>
      <w:r>
        <w:rPr>
          <w:rFonts w:asciiTheme="majorBidi" w:hAnsiTheme="majorBidi" w:cstheme="majorBidi"/>
          <w:noProof/>
          <w:sz w:val="24"/>
          <w:szCs w:val="24"/>
        </w:rPr>
        <w:t xml:space="preserve">hari, 21,57 hari, dan 18,95 hari. </w:t>
      </w:r>
      <w:r w:rsidRPr="00D0519A">
        <w:rPr>
          <w:rFonts w:asciiTheme="majorBidi" w:hAnsiTheme="majorBidi" w:cstheme="majorBidi"/>
          <w:noProof/>
          <w:sz w:val="24"/>
          <w:szCs w:val="24"/>
        </w:rPr>
        <w:t>Berdasarkan laju peningkatan bilangan TBA,</w:t>
      </w:r>
      <w:r>
        <w:rPr>
          <w:rFonts w:asciiTheme="majorBidi" w:hAnsiTheme="majorBidi" w:cstheme="majorBidi"/>
          <w:noProof/>
          <w:sz w:val="24"/>
          <w:szCs w:val="24"/>
        </w:rPr>
        <w:t xml:space="preserve"> umur simpan </w:t>
      </w:r>
      <w:r w:rsidRPr="00D0519A">
        <w:rPr>
          <w:rFonts w:asciiTheme="majorBidi" w:hAnsiTheme="majorBidi" w:cstheme="majorBidi"/>
          <w:noProof/>
          <w:sz w:val="24"/>
          <w:szCs w:val="24"/>
        </w:rPr>
        <w:t>keripik tempe yang dikemas menggunakan kemasan alumunium foil</w:t>
      </w:r>
      <w:r>
        <w:rPr>
          <w:rFonts w:asciiTheme="majorBidi" w:hAnsiTheme="majorBidi" w:cstheme="majorBidi"/>
          <w:noProof/>
          <w:sz w:val="24"/>
          <w:szCs w:val="24"/>
        </w:rPr>
        <w:t>,</w:t>
      </w:r>
      <w:r w:rsidRPr="00D0519A">
        <w:rPr>
          <w:rFonts w:asciiTheme="majorBidi" w:hAnsiTheme="majorBidi" w:cstheme="majorBidi"/>
          <w:noProof/>
          <w:sz w:val="24"/>
          <w:szCs w:val="24"/>
        </w:rPr>
        <w:t xml:space="preserve"> </w:t>
      </w:r>
      <w:r>
        <w:rPr>
          <w:rFonts w:asciiTheme="majorBidi" w:hAnsiTheme="majorBidi" w:cstheme="majorBidi"/>
          <w:noProof/>
          <w:sz w:val="24"/>
          <w:szCs w:val="24"/>
        </w:rPr>
        <w:t>kombinasi, dan plastik PP</w:t>
      </w:r>
      <w:r w:rsidRPr="00D0519A">
        <w:rPr>
          <w:rFonts w:asciiTheme="majorBidi" w:hAnsiTheme="majorBidi" w:cstheme="majorBidi"/>
          <w:noProof/>
          <w:sz w:val="24"/>
          <w:szCs w:val="24"/>
        </w:rPr>
        <w:t xml:space="preserve"> </w:t>
      </w:r>
      <w:r>
        <w:rPr>
          <w:rFonts w:asciiTheme="majorBidi" w:hAnsiTheme="majorBidi" w:cstheme="majorBidi"/>
          <w:noProof/>
          <w:sz w:val="24"/>
          <w:szCs w:val="24"/>
        </w:rPr>
        <w:t>pada suhu 25</w:t>
      </w:r>
      <w:r>
        <w:rPr>
          <w:rFonts w:ascii="Calibri" w:hAnsi="Calibri" w:cs="Calibri"/>
          <w:noProof/>
          <w:sz w:val="24"/>
          <w:szCs w:val="24"/>
        </w:rPr>
        <w:t>°</w:t>
      </w:r>
      <w:r>
        <w:rPr>
          <w:rFonts w:asciiTheme="majorBidi" w:hAnsiTheme="majorBidi" w:cstheme="majorBidi"/>
          <w:noProof/>
          <w:sz w:val="24"/>
          <w:szCs w:val="24"/>
        </w:rPr>
        <w:t>C yaitu 57,62 hari</w:t>
      </w:r>
      <w:r w:rsidR="00DD17EB">
        <w:rPr>
          <w:rFonts w:asciiTheme="majorBidi" w:hAnsiTheme="majorBidi" w:cstheme="majorBidi"/>
          <w:noProof/>
          <w:sz w:val="24"/>
          <w:szCs w:val="24"/>
        </w:rPr>
        <w:t>,</w:t>
      </w:r>
      <w:r>
        <w:rPr>
          <w:rFonts w:asciiTheme="majorBidi" w:hAnsiTheme="majorBidi" w:cstheme="majorBidi"/>
          <w:noProof/>
          <w:sz w:val="24"/>
          <w:szCs w:val="24"/>
        </w:rPr>
        <w:t xml:space="preserve"> 57 hari, dan 49,10 hari.</w:t>
      </w:r>
    </w:p>
    <w:p w:rsidR="0036308F" w:rsidRDefault="0036308F" w:rsidP="0036308F">
      <w:pPr>
        <w:spacing w:after="0" w:line="240" w:lineRule="auto"/>
        <w:ind w:firstLine="720"/>
        <w:jc w:val="both"/>
        <w:rPr>
          <w:rFonts w:asciiTheme="majorBidi" w:hAnsiTheme="majorBidi" w:cstheme="majorBidi"/>
          <w:noProof/>
          <w:sz w:val="24"/>
          <w:szCs w:val="24"/>
        </w:rPr>
      </w:pPr>
      <w:r>
        <w:rPr>
          <w:rFonts w:asciiTheme="majorBidi" w:hAnsiTheme="majorBidi" w:cstheme="majorBidi"/>
          <w:noProof/>
          <w:sz w:val="24"/>
          <w:szCs w:val="24"/>
        </w:rPr>
        <w:t>Peningkatan kadar air tertinggi terdapat pada suhu penyimpanan 45</w:t>
      </w:r>
      <w:r>
        <w:rPr>
          <w:rFonts w:ascii="Calibri" w:hAnsi="Calibri" w:cs="Calibri"/>
          <w:noProof/>
          <w:sz w:val="24"/>
          <w:szCs w:val="24"/>
        </w:rPr>
        <w:t>°</w:t>
      </w:r>
      <w:r>
        <w:rPr>
          <w:rFonts w:asciiTheme="majorBidi" w:hAnsiTheme="majorBidi" w:cstheme="majorBidi"/>
          <w:noProof/>
          <w:sz w:val="24"/>
          <w:szCs w:val="24"/>
        </w:rPr>
        <w:t>C untuk kemasan alumunium foil yaitu 3%, kemasan kombinasi yaitu 4%, dan kemasan plastik PP yaitu 5%. Peningkatan kadar FFA tertinggi terdapat pada suhu penyimpanan 45</w:t>
      </w:r>
      <w:r>
        <w:rPr>
          <w:rFonts w:ascii="Calibri" w:hAnsi="Calibri" w:cs="Calibri"/>
          <w:noProof/>
          <w:sz w:val="24"/>
          <w:szCs w:val="24"/>
        </w:rPr>
        <w:t>°</w:t>
      </w:r>
      <w:r>
        <w:rPr>
          <w:rFonts w:asciiTheme="majorBidi" w:hAnsiTheme="majorBidi" w:cstheme="majorBidi"/>
          <w:noProof/>
          <w:sz w:val="24"/>
          <w:szCs w:val="24"/>
        </w:rPr>
        <w:t>C untuk kemasan alumunium foil yaitu 1,16%, kemasan kombinasi yaitu 1,3%, dan kemasan plastik PP yaitu 1,5%. Peningkatan bilangan TBA tertinggi terdapat pada suhu penyimpanan 45</w:t>
      </w:r>
      <w:r>
        <w:rPr>
          <w:rFonts w:ascii="Calibri" w:hAnsi="Calibri" w:cs="Calibri"/>
          <w:noProof/>
          <w:sz w:val="24"/>
          <w:szCs w:val="24"/>
        </w:rPr>
        <w:t>°</w:t>
      </w:r>
      <w:r>
        <w:rPr>
          <w:rFonts w:asciiTheme="majorBidi" w:hAnsiTheme="majorBidi" w:cstheme="majorBidi"/>
          <w:noProof/>
          <w:sz w:val="24"/>
          <w:szCs w:val="24"/>
        </w:rPr>
        <w:t>C untuk kemasan alumunium foil yaitu 1,568 mg malonaldehid/kg sampel, kemasan kombinasi yaitu 1,867</w:t>
      </w:r>
      <w:r w:rsidRPr="00867485">
        <w:rPr>
          <w:rFonts w:asciiTheme="majorBidi" w:hAnsiTheme="majorBidi" w:cstheme="majorBidi"/>
          <w:noProof/>
          <w:sz w:val="24"/>
          <w:szCs w:val="24"/>
        </w:rPr>
        <w:t xml:space="preserve"> </w:t>
      </w:r>
      <w:r>
        <w:rPr>
          <w:rFonts w:asciiTheme="majorBidi" w:hAnsiTheme="majorBidi" w:cstheme="majorBidi"/>
          <w:noProof/>
          <w:sz w:val="24"/>
          <w:szCs w:val="24"/>
        </w:rPr>
        <w:t>mg malonaldehid/kg sampel, dan kemasan plastik PP yaitu 2,345</w:t>
      </w:r>
      <w:r w:rsidRPr="00867485">
        <w:rPr>
          <w:rFonts w:asciiTheme="majorBidi" w:hAnsiTheme="majorBidi" w:cstheme="majorBidi"/>
          <w:noProof/>
          <w:sz w:val="24"/>
          <w:szCs w:val="24"/>
        </w:rPr>
        <w:t xml:space="preserve"> </w:t>
      </w:r>
      <w:r>
        <w:rPr>
          <w:rFonts w:asciiTheme="majorBidi" w:hAnsiTheme="majorBidi" w:cstheme="majorBidi"/>
          <w:noProof/>
          <w:sz w:val="24"/>
          <w:szCs w:val="24"/>
        </w:rPr>
        <w:t xml:space="preserve">mg malonaldehid/kg sampel. </w:t>
      </w:r>
    </w:p>
    <w:p w:rsidR="00641838" w:rsidRDefault="00641838" w:rsidP="00641838">
      <w:pPr>
        <w:spacing w:after="0" w:line="240" w:lineRule="auto"/>
        <w:ind w:firstLine="720"/>
        <w:jc w:val="both"/>
        <w:rPr>
          <w:rFonts w:asciiTheme="majorBidi" w:hAnsiTheme="majorBidi" w:cstheme="majorBidi"/>
          <w:noProof/>
          <w:sz w:val="24"/>
          <w:szCs w:val="24"/>
        </w:rPr>
      </w:pPr>
    </w:p>
    <w:p w:rsidR="00641838" w:rsidRDefault="00641838" w:rsidP="00641838">
      <w:pPr>
        <w:spacing w:after="0" w:line="240" w:lineRule="auto"/>
        <w:jc w:val="both"/>
        <w:rPr>
          <w:rFonts w:asciiTheme="majorBidi" w:hAnsiTheme="majorBidi" w:cstheme="majorBidi"/>
          <w:noProof/>
          <w:sz w:val="24"/>
          <w:szCs w:val="24"/>
        </w:rPr>
        <w:sectPr w:rsidR="00641838" w:rsidSect="00134CE4">
          <w:headerReference w:type="default" r:id="rId21"/>
          <w:footerReference w:type="default" r:id="rId22"/>
          <w:pgSz w:w="11906" w:h="16838"/>
          <w:pgMar w:top="2268" w:right="1701" w:bottom="1701" w:left="2268" w:header="708" w:footer="708" w:gutter="0"/>
          <w:pgNumType w:fmt="lowerRoman"/>
          <w:cols w:space="708"/>
          <w:docGrid w:linePitch="360"/>
        </w:sectPr>
      </w:pPr>
      <w:r>
        <w:rPr>
          <w:rFonts w:asciiTheme="majorBidi" w:hAnsiTheme="majorBidi" w:cstheme="majorBidi"/>
          <w:noProof/>
          <w:sz w:val="24"/>
          <w:szCs w:val="24"/>
        </w:rPr>
        <w:t>Kata kunci : Umur simpan, keripik tempe, kadar air, kadar FFA, bilangan TBA, kemasan</w:t>
      </w:r>
    </w:p>
    <w:p w:rsidR="00641838" w:rsidRPr="00641838" w:rsidRDefault="00641838" w:rsidP="00641838">
      <w:pPr>
        <w:pStyle w:val="Heading1"/>
        <w:numPr>
          <w:ilvl w:val="0"/>
          <w:numId w:val="0"/>
        </w:numPr>
        <w:spacing w:before="0" w:line="720" w:lineRule="auto"/>
        <w:jc w:val="center"/>
        <w:rPr>
          <w:rFonts w:asciiTheme="majorBidi" w:hAnsiTheme="majorBidi"/>
          <w:noProof/>
          <w:color w:val="auto"/>
          <w:sz w:val="24"/>
          <w:szCs w:val="24"/>
        </w:rPr>
      </w:pPr>
      <w:bookmarkStart w:id="7" w:name="_Toc468307837"/>
      <w:r w:rsidRPr="00641838">
        <w:rPr>
          <w:rFonts w:asciiTheme="majorBidi" w:hAnsiTheme="majorBidi"/>
          <w:noProof/>
          <w:color w:val="auto"/>
          <w:sz w:val="24"/>
          <w:szCs w:val="24"/>
        </w:rPr>
        <w:lastRenderedPageBreak/>
        <w:t>ABSTRACT</w:t>
      </w:r>
      <w:bookmarkEnd w:id="7"/>
    </w:p>
    <w:p w:rsidR="000D13D2" w:rsidRPr="000D13D2" w:rsidRDefault="000D13D2" w:rsidP="000D13D2">
      <w:pPr>
        <w:spacing w:after="0" w:line="240" w:lineRule="auto"/>
        <w:ind w:firstLine="720"/>
        <w:jc w:val="both"/>
        <w:rPr>
          <w:rFonts w:asciiTheme="majorBidi" w:hAnsiTheme="majorBidi" w:cstheme="majorBidi"/>
          <w:i/>
          <w:iCs/>
          <w:noProof/>
          <w:sz w:val="24"/>
          <w:szCs w:val="28"/>
        </w:rPr>
      </w:pPr>
      <w:r w:rsidRPr="000D13D2">
        <w:rPr>
          <w:rFonts w:asciiTheme="majorBidi" w:hAnsiTheme="majorBidi" w:cstheme="majorBidi"/>
          <w:i/>
          <w:iCs/>
          <w:noProof/>
          <w:sz w:val="24"/>
          <w:szCs w:val="28"/>
        </w:rPr>
        <w:t>The purpose of this research was estimated the shelf life of tempe chips which packaged with 3 types of different packaging, so it would obtained the right packaging and shelf life for the tempe chips.</w:t>
      </w:r>
    </w:p>
    <w:p w:rsidR="000D13D2" w:rsidRPr="000D13D2" w:rsidRDefault="000D13D2" w:rsidP="000D13D2">
      <w:pPr>
        <w:spacing w:after="0" w:line="240" w:lineRule="auto"/>
        <w:ind w:firstLine="720"/>
        <w:jc w:val="both"/>
        <w:rPr>
          <w:rFonts w:asciiTheme="majorBidi" w:hAnsiTheme="majorBidi" w:cstheme="majorBidi"/>
          <w:i/>
          <w:iCs/>
          <w:noProof/>
          <w:sz w:val="24"/>
          <w:szCs w:val="28"/>
        </w:rPr>
      </w:pPr>
      <w:r w:rsidRPr="000D13D2">
        <w:rPr>
          <w:rFonts w:asciiTheme="majorBidi" w:hAnsiTheme="majorBidi" w:cstheme="majorBidi"/>
          <w:i/>
          <w:iCs/>
          <w:noProof/>
          <w:sz w:val="24"/>
          <w:szCs w:val="28"/>
        </w:rPr>
        <w:t>In estimating a product’s shelf life, testing the parameters that might affect the quality of product need to be done, before they are stored for a certain time. There were several parameters that used in this research, which were water content, FFA content, TBA value, and organoleptic change (taste, aroma, and texture). Those parameters were analyzed on the beginning of storage at day 0.</w:t>
      </w:r>
    </w:p>
    <w:p w:rsidR="000D13D2" w:rsidRPr="000D13D2" w:rsidRDefault="000D13D2" w:rsidP="000D13D2">
      <w:pPr>
        <w:spacing w:after="0" w:line="240" w:lineRule="auto"/>
        <w:ind w:firstLine="720"/>
        <w:jc w:val="both"/>
        <w:rPr>
          <w:rFonts w:asciiTheme="majorBidi" w:hAnsiTheme="majorBidi" w:cstheme="majorBidi"/>
          <w:i/>
          <w:iCs/>
          <w:noProof/>
          <w:sz w:val="24"/>
          <w:szCs w:val="28"/>
        </w:rPr>
      </w:pPr>
      <w:r w:rsidRPr="000D13D2">
        <w:rPr>
          <w:rFonts w:asciiTheme="majorBidi" w:hAnsiTheme="majorBidi" w:cstheme="majorBidi"/>
          <w:i/>
          <w:iCs/>
          <w:noProof/>
          <w:sz w:val="24"/>
          <w:szCs w:val="28"/>
        </w:rPr>
        <w:t>The result showed that tempe chips which packaged with alumunium foil and stored at temperature storage 25°C have a longer shelf life. Based on the rate of water content, the shelf life of tempe chips which packaged with alumunium foil, standing pouch, and polypropylene plastic were 28,60 days, 27,88 days, and 22,40 days. Based on the rate of FFA content,  the shelf life of tempe chips which packaged with alumunium foil, standing pouch, and polypropylene plastic were 24,61 days, 21,57 days, and 18,95 days. Based on the rate of TBA value, the shelf life of tempe chips which packaged with alumunium foil, standing pouch, and polypropylene plastic were 57,62 days, 57 days, and 49,10 days.</w:t>
      </w:r>
    </w:p>
    <w:p w:rsidR="000D13D2" w:rsidRPr="000D13D2" w:rsidRDefault="000D13D2" w:rsidP="000D13D2">
      <w:pPr>
        <w:spacing w:after="0" w:line="240" w:lineRule="auto"/>
        <w:ind w:firstLine="720"/>
        <w:jc w:val="both"/>
        <w:rPr>
          <w:rFonts w:asciiTheme="majorBidi" w:hAnsiTheme="majorBidi" w:cstheme="majorBidi"/>
          <w:i/>
          <w:iCs/>
          <w:noProof/>
          <w:sz w:val="24"/>
          <w:szCs w:val="28"/>
        </w:rPr>
      </w:pPr>
      <w:r w:rsidRPr="000D13D2">
        <w:rPr>
          <w:rFonts w:asciiTheme="majorBidi" w:hAnsiTheme="majorBidi" w:cstheme="majorBidi"/>
          <w:i/>
          <w:iCs/>
          <w:noProof/>
          <w:sz w:val="24"/>
          <w:szCs w:val="28"/>
        </w:rPr>
        <w:t>The highest rate of water content, FFA content</w:t>
      </w:r>
      <w:r w:rsidR="006F48F3">
        <w:rPr>
          <w:rFonts w:asciiTheme="majorBidi" w:hAnsiTheme="majorBidi" w:cstheme="majorBidi"/>
          <w:i/>
          <w:iCs/>
          <w:noProof/>
          <w:sz w:val="24"/>
          <w:szCs w:val="28"/>
        </w:rPr>
        <w:t>,</w:t>
      </w:r>
      <w:r w:rsidRPr="000D13D2">
        <w:rPr>
          <w:rFonts w:asciiTheme="majorBidi" w:hAnsiTheme="majorBidi" w:cstheme="majorBidi"/>
          <w:i/>
          <w:iCs/>
          <w:noProof/>
          <w:sz w:val="24"/>
          <w:szCs w:val="28"/>
        </w:rPr>
        <w:t xml:space="preserve"> and TBA value of tempe chips which packaged with alumunium foil, standing pouch, and polypropylene plastic could be found at temperature storage 45°C. Water content of tempe chips for each packaging were 3%, 4%, and 5%. FFA content of tempe chips for each packaging were 1,16%, 1,3%, and 1,5%. TBA value of tempe chips for each packaging were 1,568 mg malonaldehyde/kg sample, 1,867 mg malonaldehyde/kg sample, and 2,345 mg malonaldehyde/kg sample.</w:t>
      </w:r>
    </w:p>
    <w:p w:rsidR="00641838" w:rsidRPr="006C7970" w:rsidRDefault="00641838" w:rsidP="000D13D2">
      <w:pPr>
        <w:spacing w:after="0" w:line="240" w:lineRule="auto"/>
        <w:jc w:val="both"/>
        <w:rPr>
          <w:rFonts w:asciiTheme="majorBidi" w:hAnsiTheme="majorBidi" w:cstheme="majorBidi"/>
          <w:i/>
          <w:iCs/>
          <w:noProof/>
          <w:sz w:val="24"/>
          <w:szCs w:val="24"/>
        </w:rPr>
      </w:pPr>
    </w:p>
    <w:p w:rsidR="00641838" w:rsidRPr="006C7970" w:rsidRDefault="00641838" w:rsidP="00641838">
      <w:pPr>
        <w:spacing w:after="0" w:line="240" w:lineRule="auto"/>
        <w:jc w:val="both"/>
        <w:rPr>
          <w:rFonts w:asciiTheme="majorBidi" w:hAnsiTheme="majorBidi" w:cstheme="majorBidi"/>
          <w:i/>
          <w:iCs/>
          <w:noProof/>
          <w:sz w:val="24"/>
          <w:szCs w:val="24"/>
        </w:rPr>
      </w:pPr>
      <w:r w:rsidRPr="006C7970">
        <w:rPr>
          <w:rFonts w:asciiTheme="majorBidi" w:hAnsiTheme="majorBidi" w:cstheme="majorBidi"/>
          <w:i/>
          <w:iCs/>
          <w:noProof/>
          <w:sz w:val="24"/>
          <w:szCs w:val="24"/>
        </w:rPr>
        <w:t>Keywords : Shelf life, tempe chips, water content, FFA content, TBA value, packaging</w:t>
      </w:r>
    </w:p>
    <w:p w:rsidR="00641838" w:rsidRDefault="00641838" w:rsidP="00641838">
      <w:pPr>
        <w:pStyle w:val="TableofFigures"/>
        <w:tabs>
          <w:tab w:val="right" w:leader="dot" w:pos="7927"/>
        </w:tabs>
        <w:spacing w:line="360" w:lineRule="auto"/>
        <w:jc w:val="both"/>
        <w:rPr>
          <w:noProof/>
        </w:rPr>
      </w:pPr>
    </w:p>
    <w:p w:rsidR="00134CE4" w:rsidRPr="00BF5B40" w:rsidRDefault="00576606" w:rsidP="00BF5B40">
      <w:pPr>
        <w:spacing w:line="480" w:lineRule="auto"/>
        <w:jc w:val="both"/>
        <w:rPr>
          <w:rFonts w:asciiTheme="majorBidi" w:hAnsiTheme="majorBidi" w:cstheme="majorBidi"/>
          <w:sz w:val="24"/>
          <w:szCs w:val="24"/>
        </w:rPr>
        <w:sectPr w:rsidR="00134CE4" w:rsidRPr="00BF5B40" w:rsidSect="00134CE4">
          <w:pgSz w:w="11906" w:h="16838"/>
          <w:pgMar w:top="2268" w:right="1701" w:bottom="1701" w:left="2268" w:header="708" w:footer="708" w:gutter="0"/>
          <w:pgNumType w:fmt="lowerRoman"/>
          <w:cols w:space="708"/>
          <w:docGrid w:linePitch="360"/>
        </w:sectPr>
      </w:pPr>
      <w:r w:rsidRPr="00B02510">
        <w:rPr>
          <w:rFonts w:asciiTheme="majorBidi" w:hAnsiTheme="majorBidi" w:cstheme="majorBidi"/>
          <w:sz w:val="24"/>
          <w:szCs w:val="24"/>
        </w:rPr>
        <w:fldChar w:fldCharType="end"/>
      </w:r>
    </w:p>
    <w:p w:rsidR="00F9496C" w:rsidRPr="002D542C" w:rsidRDefault="00F9496C" w:rsidP="005E065E">
      <w:pPr>
        <w:pStyle w:val="Heading1"/>
        <w:numPr>
          <w:ilvl w:val="0"/>
          <w:numId w:val="0"/>
        </w:numPr>
        <w:spacing w:before="0" w:line="720" w:lineRule="auto"/>
        <w:ind w:left="432"/>
        <w:jc w:val="center"/>
        <w:rPr>
          <w:rFonts w:asciiTheme="majorBidi" w:hAnsiTheme="majorBidi"/>
          <w:color w:val="auto"/>
          <w:sz w:val="24"/>
          <w:szCs w:val="24"/>
        </w:rPr>
      </w:pPr>
      <w:bookmarkStart w:id="8" w:name="_Toc468307838"/>
      <w:r w:rsidRPr="002D542C">
        <w:rPr>
          <w:rFonts w:asciiTheme="majorBidi" w:hAnsiTheme="majorBidi"/>
          <w:color w:val="auto"/>
          <w:sz w:val="24"/>
          <w:szCs w:val="24"/>
        </w:rPr>
        <w:lastRenderedPageBreak/>
        <w:t>BAB I PENDAHULUAN</w:t>
      </w:r>
      <w:bookmarkEnd w:id="8"/>
    </w:p>
    <w:p w:rsidR="005E065E" w:rsidRPr="002D542C" w:rsidRDefault="005E065E" w:rsidP="005E065E">
      <w:pPr>
        <w:pStyle w:val="NoSpacing"/>
        <w:spacing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Bab ini menguraikan mengenai : (1) Latar Belakang, (2) Identifikasi Masalah, (3) Maksud dan Tujuan Penelitian, (4) Manfaat Penelitian, (5) Kerangka Pemikiran, (6) Hipotesis Penelitian, (7) Tempat dan Waktu Penelitian.</w:t>
      </w:r>
    </w:p>
    <w:p w:rsidR="00F9496C" w:rsidRPr="002D542C" w:rsidRDefault="00F9496C" w:rsidP="00103927">
      <w:pPr>
        <w:pStyle w:val="Heading2"/>
        <w:spacing w:before="0" w:line="480" w:lineRule="auto"/>
        <w:jc w:val="both"/>
        <w:rPr>
          <w:rFonts w:asciiTheme="majorBidi" w:hAnsiTheme="majorBidi"/>
          <w:color w:val="auto"/>
          <w:sz w:val="24"/>
          <w:szCs w:val="24"/>
        </w:rPr>
      </w:pPr>
      <w:bookmarkStart w:id="9" w:name="_Toc468307839"/>
      <w:r w:rsidRPr="002D542C">
        <w:rPr>
          <w:rFonts w:asciiTheme="majorBidi" w:hAnsiTheme="majorBidi"/>
          <w:color w:val="auto"/>
          <w:sz w:val="24"/>
          <w:szCs w:val="24"/>
        </w:rPr>
        <w:t>Latar Belakang</w:t>
      </w:r>
      <w:bookmarkEnd w:id="9"/>
    </w:p>
    <w:p w:rsidR="004E752E" w:rsidRPr="00535628" w:rsidRDefault="00890F0E" w:rsidP="00314577">
      <w:pPr>
        <w:autoSpaceDE w:val="0"/>
        <w:autoSpaceDN w:val="0"/>
        <w:adjustRightInd w:val="0"/>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Indonesia merupakan negara produsen tempe terbesar di dunia dan menjadi pasar kedelai terbesar di Asia</w:t>
      </w:r>
      <w:r w:rsidR="00D12A7D">
        <w:rPr>
          <w:rFonts w:asciiTheme="majorBidi" w:hAnsiTheme="majorBidi" w:cstheme="majorBidi"/>
          <w:sz w:val="24"/>
          <w:szCs w:val="24"/>
        </w:rPr>
        <w:t xml:space="preserve"> (Suwandi, dkk., 2015)</w:t>
      </w:r>
      <w:r w:rsidRPr="002D542C">
        <w:rPr>
          <w:rFonts w:asciiTheme="majorBidi" w:hAnsiTheme="majorBidi" w:cstheme="majorBidi"/>
          <w:sz w:val="24"/>
          <w:szCs w:val="24"/>
        </w:rPr>
        <w:t xml:space="preserve">. </w:t>
      </w:r>
      <w:r w:rsidR="00314577">
        <w:rPr>
          <w:rFonts w:asciiTheme="majorBidi" w:hAnsiTheme="majorBidi" w:cstheme="majorBidi"/>
          <w:sz w:val="24"/>
          <w:szCs w:val="24"/>
        </w:rPr>
        <w:t>Berdasarkan</w:t>
      </w:r>
      <w:r w:rsidR="009A773F">
        <w:rPr>
          <w:rFonts w:asciiTheme="majorBidi" w:hAnsiTheme="majorBidi" w:cstheme="majorBidi"/>
          <w:sz w:val="24"/>
          <w:szCs w:val="24"/>
        </w:rPr>
        <w:t xml:space="preserve"> data statistik yang dikeluarkan oleh BPS, produksi kedelai di Indonesia pada tahun 2015 mencapai 963.183 ton</w:t>
      </w:r>
      <w:r w:rsidR="00724B3F">
        <w:rPr>
          <w:rFonts w:asciiTheme="majorBidi" w:hAnsiTheme="majorBidi" w:cstheme="majorBidi"/>
          <w:sz w:val="24"/>
          <w:szCs w:val="24"/>
        </w:rPr>
        <w:t>, angka tersebut mengalami kenaikan dari lima tahun sebelumnya</w:t>
      </w:r>
      <w:r w:rsidR="009A773F">
        <w:rPr>
          <w:rFonts w:asciiTheme="majorBidi" w:hAnsiTheme="majorBidi" w:cstheme="majorBidi"/>
          <w:sz w:val="24"/>
          <w:szCs w:val="24"/>
        </w:rPr>
        <w:t xml:space="preserve">. </w:t>
      </w:r>
      <w:r w:rsidR="00314577">
        <w:rPr>
          <w:rFonts w:asciiTheme="majorBidi" w:hAnsiTheme="majorBidi" w:cstheme="majorBidi"/>
          <w:sz w:val="24"/>
          <w:szCs w:val="24"/>
        </w:rPr>
        <w:t>Menurut Suwandi, dkk. (2015), k</w:t>
      </w:r>
      <w:r w:rsidR="00314577" w:rsidRPr="00631FED">
        <w:rPr>
          <w:rFonts w:asciiTheme="majorBidi" w:hAnsiTheme="majorBidi" w:cstheme="majorBidi"/>
          <w:sz w:val="24"/>
          <w:szCs w:val="24"/>
        </w:rPr>
        <w:t>edelai merupakan sumber protein nabati paling populer bagi</w:t>
      </w:r>
      <w:r w:rsidR="00314577">
        <w:rPr>
          <w:rFonts w:asciiTheme="majorBidi" w:hAnsiTheme="majorBidi" w:cstheme="majorBidi"/>
          <w:sz w:val="24"/>
          <w:szCs w:val="24"/>
        </w:rPr>
        <w:t xml:space="preserve"> masyarakat Indonesia pada </w:t>
      </w:r>
      <w:r w:rsidR="00314577" w:rsidRPr="00631FED">
        <w:rPr>
          <w:rFonts w:asciiTheme="majorBidi" w:hAnsiTheme="majorBidi" w:cstheme="majorBidi"/>
          <w:sz w:val="24"/>
          <w:szCs w:val="24"/>
        </w:rPr>
        <w:t>umumnya. Konsumsi utamanya dalam</w:t>
      </w:r>
      <w:r w:rsidR="00314577">
        <w:rPr>
          <w:rFonts w:asciiTheme="majorBidi" w:hAnsiTheme="majorBidi" w:cstheme="majorBidi"/>
          <w:sz w:val="24"/>
          <w:szCs w:val="24"/>
        </w:rPr>
        <w:t xml:space="preserve"> </w:t>
      </w:r>
      <w:r w:rsidR="00314577" w:rsidRPr="00631FED">
        <w:rPr>
          <w:rFonts w:asciiTheme="majorBidi" w:hAnsiTheme="majorBidi" w:cstheme="majorBidi"/>
          <w:sz w:val="24"/>
          <w:szCs w:val="24"/>
        </w:rPr>
        <w:t>bentuk tempe da</w:t>
      </w:r>
      <w:r w:rsidR="00314577">
        <w:rPr>
          <w:rFonts w:asciiTheme="majorBidi" w:hAnsiTheme="majorBidi" w:cstheme="majorBidi"/>
          <w:sz w:val="24"/>
          <w:szCs w:val="24"/>
        </w:rPr>
        <w:t xml:space="preserve">n tahu yang merupakan lauk pauk </w:t>
      </w:r>
      <w:r w:rsidR="00314577" w:rsidRPr="00631FED">
        <w:rPr>
          <w:rFonts w:asciiTheme="majorBidi" w:hAnsiTheme="majorBidi" w:cstheme="majorBidi"/>
          <w:sz w:val="24"/>
          <w:szCs w:val="24"/>
        </w:rPr>
        <w:t>vital bagi</w:t>
      </w:r>
      <w:r w:rsidR="00314577">
        <w:rPr>
          <w:rFonts w:asciiTheme="majorBidi" w:hAnsiTheme="majorBidi" w:cstheme="majorBidi"/>
          <w:sz w:val="24"/>
          <w:szCs w:val="24"/>
        </w:rPr>
        <w:t xml:space="preserve"> </w:t>
      </w:r>
      <w:r w:rsidR="00314577" w:rsidRPr="00631FED">
        <w:rPr>
          <w:rFonts w:asciiTheme="majorBidi" w:hAnsiTheme="majorBidi" w:cstheme="majorBidi"/>
          <w:sz w:val="24"/>
          <w:szCs w:val="24"/>
        </w:rPr>
        <w:t>masyarakat Indonesia. Bentuk lain produk kedelai adalah kecap,</w:t>
      </w:r>
      <w:r w:rsidR="00314577">
        <w:rPr>
          <w:rFonts w:asciiTheme="majorBidi" w:hAnsiTheme="majorBidi" w:cstheme="majorBidi"/>
          <w:sz w:val="24"/>
          <w:szCs w:val="24"/>
        </w:rPr>
        <w:t xml:space="preserve"> tauco, dan susu </w:t>
      </w:r>
      <w:r w:rsidR="00314577" w:rsidRPr="00631FED">
        <w:rPr>
          <w:rFonts w:asciiTheme="majorBidi" w:hAnsiTheme="majorBidi" w:cstheme="majorBidi"/>
          <w:sz w:val="24"/>
          <w:szCs w:val="24"/>
        </w:rPr>
        <w:t>kedelai. Produk ini dikonsumsi oleh sebagian besar</w:t>
      </w:r>
      <w:r w:rsidR="00314577">
        <w:rPr>
          <w:rFonts w:asciiTheme="majorBidi" w:hAnsiTheme="majorBidi" w:cstheme="majorBidi"/>
          <w:sz w:val="24"/>
          <w:szCs w:val="24"/>
        </w:rPr>
        <w:t xml:space="preserve"> </w:t>
      </w:r>
      <w:r w:rsidR="00314577" w:rsidRPr="00631FED">
        <w:rPr>
          <w:rFonts w:asciiTheme="majorBidi" w:hAnsiTheme="majorBidi" w:cstheme="majorBidi"/>
          <w:sz w:val="24"/>
          <w:szCs w:val="24"/>
        </w:rPr>
        <w:t>masyarakat kita.</w:t>
      </w:r>
      <w:r w:rsidR="00314577">
        <w:rPr>
          <w:rFonts w:asciiTheme="majorBidi" w:hAnsiTheme="majorBidi" w:cstheme="majorBidi"/>
          <w:sz w:val="24"/>
          <w:szCs w:val="24"/>
        </w:rPr>
        <w:t xml:space="preserve"> </w:t>
      </w:r>
      <w:r w:rsidR="004E752E" w:rsidRPr="00535628">
        <w:rPr>
          <w:rFonts w:asciiTheme="majorBidi" w:hAnsiTheme="majorBidi" w:cstheme="majorBidi"/>
          <w:sz w:val="24"/>
          <w:szCs w:val="24"/>
        </w:rPr>
        <w:t>Berdasarkan data SUSENAS tahun 2014 yang dirilis BPS, konsumsi</w:t>
      </w:r>
      <w:r w:rsidR="004E752E">
        <w:rPr>
          <w:rFonts w:asciiTheme="majorBidi" w:hAnsiTheme="majorBidi" w:cstheme="majorBidi"/>
          <w:sz w:val="24"/>
          <w:szCs w:val="24"/>
        </w:rPr>
        <w:t xml:space="preserve"> tempe rata-rata per </w:t>
      </w:r>
      <w:r w:rsidR="004E752E" w:rsidRPr="00535628">
        <w:rPr>
          <w:rFonts w:asciiTheme="majorBidi" w:hAnsiTheme="majorBidi" w:cstheme="majorBidi"/>
          <w:sz w:val="24"/>
          <w:szCs w:val="24"/>
        </w:rPr>
        <w:t>orang per tahun di Indonesia sebesar 6,95 kg dan</w:t>
      </w:r>
      <w:r w:rsidR="004E752E">
        <w:rPr>
          <w:rFonts w:asciiTheme="majorBidi" w:hAnsiTheme="majorBidi" w:cstheme="majorBidi"/>
          <w:sz w:val="24"/>
          <w:szCs w:val="24"/>
        </w:rPr>
        <w:t xml:space="preserve"> </w:t>
      </w:r>
      <w:r w:rsidR="004E752E" w:rsidRPr="00535628">
        <w:rPr>
          <w:rFonts w:asciiTheme="majorBidi" w:hAnsiTheme="majorBidi" w:cstheme="majorBidi"/>
          <w:sz w:val="24"/>
          <w:szCs w:val="24"/>
        </w:rPr>
        <w:t>tahu 7,068 kg.</w:t>
      </w:r>
    </w:p>
    <w:p w:rsidR="00B4409C" w:rsidRDefault="00FE7AE0" w:rsidP="004E752E">
      <w:pPr>
        <w:autoSpaceDE w:val="0"/>
        <w:autoSpaceDN w:val="0"/>
        <w:adjustRightInd w:val="0"/>
        <w:spacing w:after="0" w:line="480" w:lineRule="auto"/>
        <w:ind w:firstLine="720"/>
        <w:jc w:val="both"/>
        <w:rPr>
          <w:rFonts w:asciiTheme="majorBidi" w:hAnsiTheme="majorBidi" w:cstheme="majorBidi"/>
          <w:sz w:val="24"/>
          <w:szCs w:val="24"/>
        </w:rPr>
        <w:sectPr w:rsidR="00B4409C" w:rsidSect="00596873">
          <w:headerReference w:type="default" r:id="rId23"/>
          <w:footerReference w:type="default" r:id="rId24"/>
          <w:pgSz w:w="11906" w:h="16838"/>
          <w:pgMar w:top="2268" w:right="1701" w:bottom="1701" w:left="2268" w:header="708" w:footer="708" w:gutter="0"/>
          <w:pgNumType w:start="1" w:chapStyle="1"/>
          <w:cols w:space="708"/>
          <w:docGrid w:linePitch="360"/>
        </w:sectPr>
      </w:pPr>
      <w:r w:rsidRPr="002D542C">
        <w:rPr>
          <w:rFonts w:asciiTheme="majorBidi" w:hAnsiTheme="majorBidi" w:cstheme="majorBidi"/>
          <w:sz w:val="24"/>
          <w:szCs w:val="24"/>
        </w:rPr>
        <w:t>Kandungan gizi tempe baik kadar protein, lemak, dan karbohidratnya tidak banyak berubah dibandingkan dengan kedelai. Namun, karena adanya enzim pencernaan yang dihasilkan oleh kapang tempe maka protein, lemak, dan karbohidrat pada tempe menjadi jauh lebih mudah dicerna di dalam tubuh dibandingkan yang terdapat dalam kedelai. (Astawan, 2003). Karena kandungan gizinya yang tinggi dan memiliki manfaat baik</w:t>
      </w:r>
      <w:r w:rsidR="00B4409C">
        <w:rPr>
          <w:rFonts w:asciiTheme="majorBidi" w:hAnsiTheme="majorBidi" w:cstheme="majorBidi"/>
          <w:sz w:val="24"/>
          <w:szCs w:val="24"/>
        </w:rPr>
        <w:t xml:space="preserve"> bagi tubuh, serta harganya yang </w:t>
      </w:r>
    </w:p>
    <w:p w:rsidR="00890F0E" w:rsidRPr="002D542C" w:rsidRDefault="00FE7AE0" w:rsidP="00B4409C">
      <w:pPr>
        <w:autoSpaceDE w:val="0"/>
        <w:autoSpaceDN w:val="0"/>
        <w:adjustRightInd w:val="0"/>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lastRenderedPageBreak/>
        <w:t>terjangkau, membuat tempe telah dikonsumsi oleh seluruh kalangan masyarakat Indonesia.</w:t>
      </w:r>
    </w:p>
    <w:p w:rsidR="00860E07" w:rsidRDefault="00CD712A" w:rsidP="00CD712A">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Pada u</w:t>
      </w:r>
      <w:r w:rsidR="00890F0E" w:rsidRPr="002D542C">
        <w:rPr>
          <w:rFonts w:asciiTheme="majorBidi" w:hAnsiTheme="majorBidi" w:cstheme="majorBidi"/>
          <w:sz w:val="24"/>
          <w:szCs w:val="24"/>
        </w:rPr>
        <w:t xml:space="preserve">mumnya, masyarakat Indonesia mengkonsumsi tempe sebagai </w:t>
      </w:r>
      <w:r w:rsidR="00D12A7D">
        <w:rPr>
          <w:rFonts w:asciiTheme="majorBidi" w:hAnsiTheme="majorBidi" w:cstheme="majorBidi"/>
          <w:sz w:val="24"/>
          <w:szCs w:val="24"/>
        </w:rPr>
        <w:t>lauk pauk pendamping nasi. Namun d</w:t>
      </w:r>
      <w:r w:rsidR="00890F0E" w:rsidRPr="002D542C">
        <w:rPr>
          <w:rFonts w:asciiTheme="majorBidi" w:hAnsiTheme="majorBidi" w:cstheme="majorBidi"/>
          <w:sz w:val="24"/>
          <w:szCs w:val="24"/>
        </w:rPr>
        <w:t xml:space="preserve">alam perkembangannya, tempe diolah dan disajikan sebagai aneka panganan siap saji yang diproses dan dijual dalam kemasan. </w:t>
      </w:r>
      <w:r>
        <w:rPr>
          <w:rFonts w:asciiTheme="majorBidi" w:hAnsiTheme="majorBidi" w:cstheme="majorBidi"/>
          <w:sz w:val="24"/>
          <w:szCs w:val="24"/>
        </w:rPr>
        <w:t>Salah satu contohnya adalah keripik tempe, yang kini banyak sekali dapat kita temukan di pasaran.</w:t>
      </w:r>
    </w:p>
    <w:p w:rsidR="002309DA" w:rsidRDefault="00CD712A" w:rsidP="002309DA">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Keripik tempe dibuat untuk menambah nilai ekonomis dari tempe dan mempertahankan masa simpannya, serta sebagai salah satu bentuk diversifikasi. Keripik tempe merupakan olahan makanan ringan yang berbahan dasar tempe. Jenis makanan ringan ini sangat digemari kebanyakan masyarakat di Indonesia. Beberapa daerah di Indonesia bahkan menjadikan keripik tempe ini sebagai oleh-oleh atau buah tangan khas dari daerah tersebut</w:t>
      </w:r>
      <w:r w:rsidR="0098056F">
        <w:rPr>
          <w:rFonts w:asciiTheme="majorBidi" w:hAnsiTheme="majorBidi" w:cstheme="majorBidi"/>
          <w:sz w:val="24"/>
          <w:szCs w:val="24"/>
        </w:rPr>
        <w:t>, contohnya seperti kota Bandung dan Malang</w:t>
      </w:r>
      <w:r w:rsidRPr="002D542C">
        <w:rPr>
          <w:rFonts w:asciiTheme="majorBidi" w:hAnsiTheme="majorBidi" w:cstheme="majorBidi"/>
          <w:sz w:val="24"/>
          <w:szCs w:val="24"/>
        </w:rPr>
        <w:t xml:space="preserve">. </w:t>
      </w:r>
      <w:r w:rsidR="0098056F">
        <w:rPr>
          <w:rFonts w:asciiTheme="majorBidi" w:hAnsiTheme="majorBidi" w:cstheme="majorBidi"/>
          <w:sz w:val="24"/>
          <w:szCs w:val="24"/>
        </w:rPr>
        <w:t xml:space="preserve">Perbedaan keripik tempe dari Kota Bandung dan Malang, dapat dilihat dari bentuknya, keripik tempe produksi Kota </w:t>
      </w:r>
      <w:r w:rsidR="0045056C">
        <w:rPr>
          <w:rFonts w:asciiTheme="majorBidi" w:hAnsiTheme="majorBidi" w:cstheme="majorBidi"/>
          <w:sz w:val="24"/>
          <w:szCs w:val="24"/>
        </w:rPr>
        <w:t>B</w:t>
      </w:r>
      <w:r w:rsidR="0098056F">
        <w:rPr>
          <w:rFonts w:asciiTheme="majorBidi" w:hAnsiTheme="majorBidi" w:cstheme="majorBidi"/>
          <w:sz w:val="24"/>
          <w:szCs w:val="24"/>
        </w:rPr>
        <w:t xml:space="preserve">andung umumnya memiliki bentuk persegi, sedangkan keripik tempe dari Kota Malang berbentuk bulat. </w:t>
      </w:r>
      <w:r w:rsidR="0045056C">
        <w:rPr>
          <w:rFonts w:asciiTheme="majorBidi" w:hAnsiTheme="majorBidi" w:cstheme="majorBidi"/>
          <w:sz w:val="24"/>
          <w:szCs w:val="24"/>
        </w:rPr>
        <w:t xml:space="preserve">Seiring dengan perkembangan zaman, </w:t>
      </w:r>
      <w:r w:rsidR="0000200D">
        <w:rPr>
          <w:rFonts w:asciiTheme="majorBidi" w:hAnsiTheme="majorBidi" w:cstheme="majorBidi"/>
          <w:sz w:val="24"/>
          <w:szCs w:val="24"/>
        </w:rPr>
        <w:t>keripik tempe kini sudah mengalami inovasi yaitu dengan adanya varian rasa keripik tempe, mulai dari original, keju, pedas, dan lain-lain.</w:t>
      </w:r>
      <w:r w:rsidR="002309DA">
        <w:rPr>
          <w:rFonts w:asciiTheme="majorBidi" w:hAnsiTheme="majorBidi" w:cstheme="majorBidi"/>
          <w:sz w:val="24"/>
          <w:szCs w:val="24"/>
        </w:rPr>
        <w:t xml:space="preserve">  </w:t>
      </w:r>
    </w:p>
    <w:p w:rsidR="00CD712A" w:rsidRPr="002D542C" w:rsidRDefault="00CD712A" w:rsidP="00A47081">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Selama ini keripik tempe yang beredar di pasaran terutama di toko oleh-oleh tidak mencantumkan masa kadaluwarsanya, padahal hal tersebut sangat penting bagi konsumen agar dapat mengetahui kapan produk tersebut mengalami penurunan mutu dan sudah tidak layak untuk dikonsumsi.</w:t>
      </w:r>
      <w:r w:rsidR="00A47081">
        <w:rPr>
          <w:rFonts w:asciiTheme="majorBidi" w:hAnsiTheme="majorBidi" w:cstheme="majorBidi"/>
          <w:sz w:val="24"/>
          <w:szCs w:val="24"/>
        </w:rPr>
        <w:t xml:space="preserve"> </w:t>
      </w:r>
      <w:r w:rsidRPr="002D542C">
        <w:rPr>
          <w:rFonts w:asciiTheme="majorBidi" w:hAnsiTheme="majorBidi" w:cstheme="majorBidi"/>
          <w:sz w:val="24"/>
          <w:szCs w:val="24"/>
        </w:rPr>
        <w:t xml:space="preserve">Produk yang disimpan </w:t>
      </w:r>
      <w:r w:rsidRPr="002D542C">
        <w:rPr>
          <w:rFonts w:asciiTheme="majorBidi" w:hAnsiTheme="majorBidi" w:cstheme="majorBidi"/>
          <w:sz w:val="24"/>
          <w:szCs w:val="24"/>
        </w:rPr>
        <w:lastRenderedPageBreak/>
        <w:t xml:space="preserve">terlalu lama dapat menyebabkan terjadinya penurunan beberapa mutu, sehingga dapat menurunkan umur simpan produk. Sifat-sifat sensoris yang menjadi indikasi penurunan mutu suatu produk yang digoreng seperti keripik biasanya terdapat pada kenampakan, </w:t>
      </w:r>
      <w:r w:rsidRPr="002D542C">
        <w:rPr>
          <w:rFonts w:asciiTheme="majorBidi" w:hAnsiTheme="majorBidi" w:cstheme="majorBidi"/>
          <w:i/>
          <w:iCs/>
          <w:sz w:val="24"/>
          <w:szCs w:val="24"/>
        </w:rPr>
        <w:t xml:space="preserve">flavor, </w:t>
      </w:r>
      <w:r w:rsidRPr="002D542C">
        <w:rPr>
          <w:rFonts w:asciiTheme="majorBidi" w:hAnsiTheme="majorBidi" w:cstheme="majorBidi"/>
          <w:sz w:val="24"/>
          <w:szCs w:val="24"/>
        </w:rPr>
        <w:t>dan tekstur. Selain sifat-sifat sensoris tersebut, kerusakan pada produk keripik juga dapat disebabkan oleh ketengikan akibat terjadinya oksidasi lemak.</w:t>
      </w:r>
    </w:p>
    <w:p w:rsidR="00CD712A" w:rsidRPr="002D542C" w:rsidRDefault="00CD712A" w:rsidP="00CD712A">
      <w:pPr>
        <w:spacing w:after="0" w:line="480" w:lineRule="auto"/>
        <w:ind w:firstLine="720"/>
        <w:jc w:val="both"/>
        <w:rPr>
          <w:rFonts w:asciiTheme="majorBidi" w:hAnsiTheme="majorBidi" w:cstheme="majorBidi"/>
        </w:rPr>
      </w:pPr>
      <w:r w:rsidRPr="002D542C">
        <w:rPr>
          <w:rFonts w:asciiTheme="majorBidi" w:hAnsiTheme="majorBidi" w:cstheme="majorBidi"/>
          <w:sz w:val="24"/>
          <w:szCs w:val="24"/>
        </w:rPr>
        <w:t xml:space="preserve">Salah satu cara yang dapat dilakukan untuk menghambat terjadinya kerusakan produk keripik seperti ketengikan dan perubahan tekstur </w:t>
      </w:r>
      <w:r>
        <w:rPr>
          <w:rFonts w:asciiTheme="majorBidi" w:hAnsiTheme="majorBidi" w:cstheme="majorBidi"/>
          <w:sz w:val="24"/>
          <w:szCs w:val="24"/>
        </w:rPr>
        <w:t xml:space="preserve">(kerenyahan) </w:t>
      </w:r>
      <w:r w:rsidRPr="002D542C">
        <w:rPr>
          <w:rFonts w:asciiTheme="majorBidi" w:hAnsiTheme="majorBidi" w:cstheme="majorBidi"/>
          <w:sz w:val="24"/>
          <w:szCs w:val="24"/>
        </w:rPr>
        <w:t>yaitu dengan pengemasan. Menurut Hariyadi (2008), pada praktek industri pangan modern, pengemasan merupakan faktor penting dalam upaya meminimalkan atau mengendalikan proses penurunan mutu suatu produk pangan. Pengemasan mempunyai peranan sangat penting dalam melindungi produk yang dikemas. Karena itu, pemilihan bahan pengemas yang tepat serta proses pengemasan yang</w:t>
      </w:r>
      <w:r>
        <w:rPr>
          <w:rFonts w:asciiTheme="majorBidi" w:hAnsiTheme="majorBidi" w:cstheme="majorBidi"/>
          <w:sz w:val="24"/>
          <w:szCs w:val="24"/>
        </w:rPr>
        <w:t xml:space="preserve"> </w:t>
      </w:r>
      <w:r w:rsidRPr="002D542C">
        <w:rPr>
          <w:rFonts w:asciiTheme="majorBidi" w:hAnsiTheme="majorBidi" w:cstheme="majorBidi"/>
          <w:sz w:val="24"/>
          <w:szCs w:val="24"/>
        </w:rPr>
        <w:t>baik sangat penting untuk menentukan masa kadaluwarsa produk pangan yang dikemas.</w:t>
      </w:r>
    </w:p>
    <w:p w:rsidR="00CD712A" w:rsidRPr="002D542C" w:rsidRDefault="00CD712A" w:rsidP="00CD712A">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 xml:space="preserve">Bahan kemasan yang saat ini paling banyak digunakan untuk mengemas makanan adalah plastik, karena harganya yang relatif murah dan memiliki sifat yang ringan serta luwes (fleksibel) sehingga memudahkan proses pengemasan. Kemasan plastik memiliki banyak jenisnya dan dapat disesuaikan dengan jenis produk yang dikemas. Masing-masing jenis plastik pun mempunyai fungsi serta kelebihan dan kekurangannya tersendiri. Menurut Nurminah (2002), sifat terpenting bahan kemasan yang digunakan meliputi permeabilitas gas dan uap air, bentuk dan permukaannya. Permeabilitas uap air dan gas, serta luas permukaan </w:t>
      </w:r>
      <w:r w:rsidRPr="002D542C">
        <w:rPr>
          <w:rFonts w:asciiTheme="majorBidi" w:hAnsiTheme="majorBidi" w:cstheme="majorBidi"/>
          <w:sz w:val="24"/>
          <w:szCs w:val="24"/>
        </w:rPr>
        <w:lastRenderedPageBreak/>
        <w:t>kemasan mempengaruhi jumlah gas yang baik dan luas permukaan yang kecil menyebabkan masa simpan produk lebih lama.</w:t>
      </w:r>
    </w:p>
    <w:p w:rsidR="00CD712A" w:rsidRPr="002D542C" w:rsidRDefault="00CD712A" w:rsidP="00CD712A">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Berkaitan dengan berkembangnya industri pangan skala usaha kecil-menengah, dipandang perlu untuk mengembangkan penentuan umur simpan produk sebagai bentuk jaminan keamanan pangan. Penentuan umur simpan di tingkat industri pangan skala usaha kecil-menengah sering kali terkendala oleh faktor biaya, waktu, proses, fasilitas, dan kurangnya pengetahuan produsen pangan (Herawati, 2008). Pada umumnya, umur simpan suatu produk dapat ditentukan dengan menggunakan metode konvensional (</w:t>
      </w:r>
      <w:r w:rsidRPr="003B3EB6">
        <w:rPr>
          <w:rFonts w:asciiTheme="majorBidi" w:hAnsiTheme="majorBidi" w:cstheme="majorBidi"/>
          <w:i/>
          <w:iCs/>
          <w:sz w:val="24"/>
          <w:szCs w:val="24"/>
        </w:rPr>
        <w:t>Ex</w:t>
      </w:r>
      <w:r>
        <w:rPr>
          <w:rFonts w:asciiTheme="majorBidi" w:hAnsiTheme="majorBidi" w:cstheme="majorBidi"/>
          <w:i/>
          <w:iCs/>
          <w:sz w:val="24"/>
          <w:szCs w:val="24"/>
        </w:rPr>
        <w:t>tended Storage Studies</w:t>
      </w:r>
      <w:r>
        <w:rPr>
          <w:rFonts w:asciiTheme="majorBidi" w:hAnsiTheme="majorBidi" w:cstheme="majorBidi"/>
          <w:sz w:val="24"/>
          <w:szCs w:val="24"/>
        </w:rPr>
        <w:t>,</w:t>
      </w:r>
      <w:r>
        <w:rPr>
          <w:rFonts w:asciiTheme="majorBidi" w:hAnsiTheme="majorBidi" w:cstheme="majorBidi"/>
          <w:i/>
          <w:iCs/>
          <w:sz w:val="24"/>
          <w:szCs w:val="24"/>
        </w:rPr>
        <w:t xml:space="preserve"> </w:t>
      </w:r>
      <w:r w:rsidRPr="002D542C">
        <w:rPr>
          <w:rFonts w:asciiTheme="majorBidi" w:hAnsiTheme="majorBidi" w:cstheme="majorBidi"/>
          <w:sz w:val="24"/>
          <w:szCs w:val="24"/>
        </w:rPr>
        <w:t>ESS) dan metode akselerasi (</w:t>
      </w:r>
      <w:r w:rsidRPr="00692A93">
        <w:rPr>
          <w:rFonts w:asciiTheme="majorBidi" w:hAnsiTheme="majorBidi" w:cstheme="majorBidi"/>
          <w:i/>
          <w:iCs/>
          <w:sz w:val="24"/>
          <w:szCs w:val="24"/>
        </w:rPr>
        <w:t>Accelerated Storage Studies</w:t>
      </w:r>
      <w:r>
        <w:rPr>
          <w:rFonts w:asciiTheme="majorBidi" w:hAnsiTheme="majorBidi" w:cstheme="majorBidi"/>
          <w:sz w:val="24"/>
          <w:szCs w:val="24"/>
        </w:rPr>
        <w:t xml:space="preserve">, </w:t>
      </w:r>
      <w:r w:rsidRPr="002D542C">
        <w:rPr>
          <w:rFonts w:asciiTheme="majorBidi" w:hAnsiTheme="majorBidi" w:cstheme="majorBidi"/>
          <w:sz w:val="24"/>
          <w:szCs w:val="24"/>
        </w:rPr>
        <w:t xml:space="preserve">ASS atau </w:t>
      </w:r>
      <w:r w:rsidRPr="00692A93">
        <w:rPr>
          <w:rFonts w:asciiTheme="majorBidi" w:hAnsiTheme="majorBidi" w:cstheme="majorBidi"/>
          <w:i/>
          <w:iCs/>
          <w:sz w:val="24"/>
          <w:szCs w:val="24"/>
        </w:rPr>
        <w:t>Accelerated Shelf Life Testing</w:t>
      </w:r>
      <w:r>
        <w:rPr>
          <w:rFonts w:asciiTheme="majorBidi" w:hAnsiTheme="majorBidi" w:cstheme="majorBidi"/>
          <w:sz w:val="24"/>
          <w:szCs w:val="24"/>
        </w:rPr>
        <w:t xml:space="preserve">, </w:t>
      </w:r>
      <w:r w:rsidRPr="002D542C">
        <w:rPr>
          <w:rFonts w:asciiTheme="majorBidi" w:hAnsiTheme="majorBidi" w:cstheme="majorBidi"/>
          <w:sz w:val="24"/>
          <w:szCs w:val="24"/>
        </w:rPr>
        <w:t xml:space="preserve">ASLT). Menurut Anagari, dkk. (2011), metode </w:t>
      </w:r>
      <w:r>
        <w:rPr>
          <w:rFonts w:asciiTheme="majorBidi" w:hAnsiTheme="majorBidi" w:cstheme="majorBidi"/>
          <w:sz w:val="24"/>
          <w:szCs w:val="24"/>
        </w:rPr>
        <w:t>ASLT</w:t>
      </w:r>
      <w:r w:rsidRPr="002D542C">
        <w:rPr>
          <w:rFonts w:asciiTheme="majorBidi" w:hAnsiTheme="majorBidi" w:cstheme="majorBidi"/>
          <w:sz w:val="24"/>
          <w:szCs w:val="24"/>
        </w:rPr>
        <w:t xml:space="preserve"> sangat baik dipakai karena waktu pengujiannya yang relatif singkat, namun ketepatan dan akurasinya tinggi. Sedangkan menurut Arpah (2001), metode</w:t>
      </w:r>
      <w:r>
        <w:rPr>
          <w:rFonts w:asciiTheme="majorBidi" w:hAnsiTheme="majorBidi" w:cstheme="majorBidi"/>
          <w:sz w:val="24"/>
          <w:szCs w:val="24"/>
        </w:rPr>
        <w:t xml:space="preserve"> </w:t>
      </w:r>
      <w:r w:rsidRPr="002D542C">
        <w:rPr>
          <w:rFonts w:asciiTheme="majorBidi" w:hAnsiTheme="majorBidi" w:cstheme="majorBidi"/>
          <w:sz w:val="24"/>
          <w:szCs w:val="24"/>
        </w:rPr>
        <w:t>ESS menghasilkan hasil yang paling tepat, namun memerlukan waktu yang lama dan biaya yang besar.</w:t>
      </w:r>
    </w:p>
    <w:p w:rsidR="00CD712A" w:rsidRPr="002D542C" w:rsidRDefault="00CD712A" w:rsidP="00CD712A">
      <w:pPr>
        <w:pStyle w:val="Heading2"/>
        <w:spacing w:before="0" w:line="480" w:lineRule="auto"/>
        <w:jc w:val="both"/>
        <w:rPr>
          <w:rFonts w:asciiTheme="majorBidi" w:hAnsiTheme="majorBidi"/>
          <w:color w:val="auto"/>
          <w:sz w:val="24"/>
          <w:szCs w:val="24"/>
        </w:rPr>
      </w:pPr>
      <w:bookmarkStart w:id="10" w:name="_Toc468307840"/>
      <w:r w:rsidRPr="002D542C">
        <w:rPr>
          <w:rFonts w:asciiTheme="majorBidi" w:hAnsiTheme="majorBidi"/>
          <w:color w:val="auto"/>
          <w:sz w:val="24"/>
          <w:szCs w:val="24"/>
        </w:rPr>
        <w:t>Identifikasi Masalah</w:t>
      </w:r>
      <w:bookmarkEnd w:id="10"/>
    </w:p>
    <w:p w:rsidR="00CD712A" w:rsidRPr="002D542C" w:rsidRDefault="00CD712A" w:rsidP="00CD712A">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 xml:space="preserve">Berdasarkan latar belakang di atas, maka </w:t>
      </w:r>
      <w:r>
        <w:rPr>
          <w:rFonts w:asciiTheme="majorBidi" w:hAnsiTheme="majorBidi" w:cstheme="majorBidi"/>
          <w:sz w:val="24"/>
          <w:szCs w:val="24"/>
        </w:rPr>
        <w:t xml:space="preserve">masalah yang dapat </w:t>
      </w:r>
      <w:r w:rsidRPr="002D542C">
        <w:rPr>
          <w:rFonts w:asciiTheme="majorBidi" w:hAnsiTheme="majorBidi" w:cstheme="majorBidi"/>
          <w:sz w:val="24"/>
          <w:szCs w:val="24"/>
        </w:rPr>
        <w:t xml:space="preserve">diidentifikasikan yaitu apakah </w:t>
      </w:r>
      <w:r>
        <w:rPr>
          <w:rFonts w:asciiTheme="majorBidi" w:hAnsiTheme="majorBidi" w:cstheme="majorBidi"/>
          <w:sz w:val="24"/>
          <w:szCs w:val="24"/>
        </w:rPr>
        <w:t>metode arrhenius dapat digunakan untuk menduga umur simpan keripik tempe yang dikemas menggunakan 3 jenis kemsan dan disimpan pada suhu yang berbeda</w:t>
      </w:r>
      <w:r w:rsidRPr="002D542C">
        <w:rPr>
          <w:rFonts w:asciiTheme="majorBidi" w:hAnsiTheme="majorBidi" w:cstheme="majorBidi"/>
          <w:sz w:val="24"/>
          <w:szCs w:val="24"/>
        </w:rPr>
        <w:t>.</w:t>
      </w:r>
    </w:p>
    <w:p w:rsidR="00CD712A" w:rsidRPr="002D542C" w:rsidRDefault="00CD712A" w:rsidP="00CD712A">
      <w:pPr>
        <w:pStyle w:val="Heading2"/>
        <w:spacing w:before="0" w:line="480" w:lineRule="auto"/>
        <w:jc w:val="both"/>
        <w:rPr>
          <w:rFonts w:asciiTheme="majorBidi" w:hAnsiTheme="majorBidi"/>
          <w:color w:val="auto"/>
          <w:sz w:val="24"/>
          <w:szCs w:val="24"/>
        </w:rPr>
      </w:pPr>
      <w:bookmarkStart w:id="11" w:name="_Toc468307841"/>
      <w:r w:rsidRPr="002D542C">
        <w:rPr>
          <w:rFonts w:asciiTheme="majorBidi" w:hAnsiTheme="majorBidi"/>
          <w:color w:val="auto"/>
          <w:sz w:val="24"/>
          <w:szCs w:val="24"/>
        </w:rPr>
        <w:t>Maksud dan Tujuan Penelitian</w:t>
      </w:r>
      <w:bookmarkEnd w:id="11"/>
    </w:p>
    <w:p w:rsidR="00CD712A" w:rsidRPr="002D542C" w:rsidRDefault="00CD712A" w:rsidP="00CD712A">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Maksud dari penelitian ini adalah untuk menduga umur simpan keripik tempe</w:t>
      </w:r>
      <w:r>
        <w:rPr>
          <w:rFonts w:asciiTheme="majorBidi" w:hAnsiTheme="majorBidi" w:cstheme="majorBidi"/>
          <w:sz w:val="24"/>
          <w:szCs w:val="24"/>
        </w:rPr>
        <w:t xml:space="preserve"> yang dikemas menggunakan 3 jenis kemasan yang berbeda</w:t>
      </w:r>
      <w:r w:rsidRPr="002D542C">
        <w:rPr>
          <w:rFonts w:asciiTheme="majorBidi" w:hAnsiTheme="majorBidi" w:cstheme="majorBidi"/>
          <w:sz w:val="24"/>
          <w:szCs w:val="24"/>
        </w:rPr>
        <w:t xml:space="preserve">. Sedangkan </w:t>
      </w:r>
      <w:r w:rsidRPr="002D542C">
        <w:rPr>
          <w:rFonts w:asciiTheme="majorBidi" w:hAnsiTheme="majorBidi" w:cstheme="majorBidi"/>
          <w:sz w:val="24"/>
          <w:szCs w:val="24"/>
        </w:rPr>
        <w:lastRenderedPageBreak/>
        <w:t xml:space="preserve">tujuan dari penelitian ini adalah untuk </w:t>
      </w:r>
      <w:r>
        <w:rPr>
          <w:rFonts w:asciiTheme="majorBidi" w:hAnsiTheme="majorBidi" w:cstheme="majorBidi"/>
          <w:sz w:val="24"/>
          <w:szCs w:val="24"/>
        </w:rPr>
        <w:t>mendapatkan</w:t>
      </w:r>
      <w:r w:rsidRPr="002D542C">
        <w:rPr>
          <w:rFonts w:asciiTheme="majorBidi" w:hAnsiTheme="majorBidi" w:cstheme="majorBidi"/>
          <w:sz w:val="24"/>
          <w:szCs w:val="24"/>
        </w:rPr>
        <w:t xml:space="preserve"> umur simpan </w:t>
      </w:r>
      <w:r>
        <w:rPr>
          <w:rFonts w:asciiTheme="majorBidi" w:hAnsiTheme="majorBidi" w:cstheme="majorBidi"/>
          <w:sz w:val="24"/>
          <w:szCs w:val="24"/>
        </w:rPr>
        <w:t>dan kemasan yang tepat untuk</w:t>
      </w:r>
      <w:r w:rsidRPr="002D542C">
        <w:rPr>
          <w:rFonts w:asciiTheme="majorBidi" w:hAnsiTheme="majorBidi" w:cstheme="majorBidi"/>
          <w:sz w:val="24"/>
          <w:szCs w:val="24"/>
        </w:rPr>
        <w:t xml:space="preserve"> keripik tempe.</w:t>
      </w:r>
    </w:p>
    <w:p w:rsidR="00CD712A" w:rsidRPr="002D542C" w:rsidRDefault="00CD712A" w:rsidP="00CD712A">
      <w:pPr>
        <w:pStyle w:val="Heading2"/>
        <w:spacing w:before="0" w:line="480" w:lineRule="auto"/>
        <w:jc w:val="both"/>
        <w:rPr>
          <w:rFonts w:asciiTheme="majorBidi" w:hAnsiTheme="majorBidi"/>
          <w:color w:val="auto"/>
          <w:sz w:val="24"/>
          <w:szCs w:val="24"/>
        </w:rPr>
      </w:pPr>
      <w:bookmarkStart w:id="12" w:name="_Toc468307842"/>
      <w:r w:rsidRPr="002D542C">
        <w:rPr>
          <w:rFonts w:asciiTheme="majorBidi" w:hAnsiTheme="majorBidi"/>
          <w:color w:val="auto"/>
          <w:sz w:val="24"/>
          <w:szCs w:val="24"/>
        </w:rPr>
        <w:t>Manfaat Penelitian</w:t>
      </w:r>
      <w:bookmarkEnd w:id="12"/>
    </w:p>
    <w:p w:rsidR="00CD712A" w:rsidRPr="002D542C" w:rsidRDefault="00CD712A" w:rsidP="00CD712A">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Manfaat yang diharapkan dari penelitian ini adalah dapat mengetahui berapa lama umur simpan keripik tempe dan mengetahui jenis kemasan yang baik untuk produk keripik tempe</w:t>
      </w:r>
      <w:r>
        <w:rPr>
          <w:rFonts w:asciiTheme="majorBidi" w:hAnsiTheme="majorBidi" w:cstheme="majorBidi"/>
          <w:sz w:val="24"/>
          <w:szCs w:val="24"/>
        </w:rPr>
        <w:t xml:space="preserve"> agar dapat memperpanjang umur simpannya</w:t>
      </w:r>
      <w:r w:rsidRPr="002D542C">
        <w:rPr>
          <w:rFonts w:asciiTheme="majorBidi" w:hAnsiTheme="majorBidi" w:cstheme="majorBidi"/>
          <w:sz w:val="24"/>
          <w:szCs w:val="24"/>
        </w:rPr>
        <w:t>.</w:t>
      </w:r>
    </w:p>
    <w:p w:rsidR="00CD712A" w:rsidRPr="002D542C" w:rsidRDefault="00CD712A" w:rsidP="00CD712A">
      <w:pPr>
        <w:pStyle w:val="Heading2"/>
        <w:spacing w:before="0" w:line="480" w:lineRule="auto"/>
        <w:jc w:val="both"/>
        <w:rPr>
          <w:rFonts w:asciiTheme="majorBidi" w:hAnsiTheme="majorBidi"/>
          <w:color w:val="auto"/>
          <w:sz w:val="24"/>
          <w:szCs w:val="24"/>
        </w:rPr>
      </w:pPr>
      <w:bookmarkStart w:id="13" w:name="_Toc468307843"/>
      <w:r w:rsidRPr="002D542C">
        <w:rPr>
          <w:rFonts w:asciiTheme="majorBidi" w:hAnsiTheme="majorBidi"/>
          <w:color w:val="auto"/>
          <w:sz w:val="24"/>
          <w:szCs w:val="24"/>
        </w:rPr>
        <w:t>Kerangka Pemikiran</w:t>
      </w:r>
      <w:bookmarkEnd w:id="13"/>
    </w:p>
    <w:p w:rsidR="00CD712A" w:rsidRDefault="00CD712A" w:rsidP="00CD712A">
      <w:pPr>
        <w:autoSpaceDE w:val="0"/>
        <w:autoSpaceDN w:val="0"/>
        <w:adjustRightInd w:val="0"/>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 xml:space="preserve">Keripik merupakan salah satu </w:t>
      </w:r>
      <w:r w:rsidRPr="002D542C">
        <w:rPr>
          <w:rFonts w:asciiTheme="majorBidi" w:hAnsiTheme="majorBidi" w:cstheme="majorBidi"/>
          <w:i/>
          <w:iCs/>
          <w:sz w:val="24"/>
          <w:szCs w:val="24"/>
        </w:rPr>
        <w:t xml:space="preserve">snack </w:t>
      </w:r>
      <w:r w:rsidRPr="002D542C">
        <w:rPr>
          <w:rFonts w:asciiTheme="majorBidi" w:hAnsiTheme="majorBidi" w:cstheme="majorBidi"/>
          <w:sz w:val="24"/>
          <w:szCs w:val="24"/>
        </w:rPr>
        <w:t>(kudapan) yang sangat digemari. Hal ini disebabkan oleh rasanya yang enak, teksturnya yang renyah, harganya relatif terjangkau dan dengan mudah dijumpai di pasaran. Kalangan industri pun baik kecil maupun besar mulai melirik dan mengembangkan produk ini sebagai salah satu produk pangan olahan yang prospektif (Jaringan Masyarakat Gunung Halimun dan Peka Indonesia, 2006).</w:t>
      </w:r>
    </w:p>
    <w:p w:rsidR="00A23D2D" w:rsidRDefault="00A23D2D" w:rsidP="006C2CAB">
      <w:pPr>
        <w:autoSpaceDE w:val="0"/>
        <w:autoSpaceDN w:val="0"/>
        <w:adjustRightInd w:val="0"/>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 xml:space="preserve">Produk keripik biasanya terbuat dari bahan pangan yang cepat mengalami kerusakan, sehingga diperlukan cara yang dapat mempertahankan umur simpannya. Tempe misalnya, merupakan salah satu contoh bahan pangan yang cepat rusak. Menurut Muslikhah, dkk. (2013), </w:t>
      </w:r>
      <w:r w:rsidRPr="00454DC1">
        <w:rPr>
          <w:rFonts w:asciiTheme="majorBidi" w:hAnsiTheme="majorBidi" w:cstheme="majorBidi"/>
          <w:sz w:val="24"/>
          <w:szCs w:val="24"/>
        </w:rPr>
        <w:t xml:space="preserve">Tempe tidak dapat disimpan lebih lama, kurang lebih 2 x 24 jam. Hal ini disebabkan karena jamur </w:t>
      </w:r>
      <w:r w:rsidRPr="00454DC1">
        <w:rPr>
          <w:rFonts w:asciiTheme="majorBidi" w:hAnsiTheme="majorBidi" w:cstheme="majorBidi"/>
          <w:i/>
          <w:iCs/>
          <w:sz w:val="24"/>
          <w:szCs w:val="24"/>
        </w:rPr>
        <w:t xml:space="preserve">Rhizopus </w:t>
      </w:r>
      <w:r w:rsidRPr="00454DC1">
        <w:rPr>
          <w:rFonts w:asciiTheme="majorBidi" w:hAnsiTheme="majorBidi" w:cstheme="majorBidi"/>
          <w:sz w:val="24"/>
          <w:szCs w:val="24"/>
        </w:rPr>
        <w:t>akan mati dan akan tumbuh jamur lain serta bakteri yang dapat merombak protein dalam tempe sehingga menyebabkan bau tidak enak. Bau busuk tersebut disebabkan oleh aktivitas enzim proteolitik dalam menguraikan protein menjadi peptida atau asam amino secara anaerobik yang menghasilkan H</w:t>
      </w:r>
      <w:r w:rsidRPr="00372810">
        <w:rPr>
          <w:rFonts w:asciiTheme="majorBidi" w:hAnsiTheme="majorBidi" w:cstheme="majorBidi"/>
          <w:sz w:val="24"/>
          <w:szCs w:val="24"/>
          <w:vertAlign w:val="subscript"/>
        </w:rPr>
        <w:t>2</w:t>
      </w:r>
      <w:r w:rsidRPr="00454DC1">
        <w:rPr>
          <w:rFonts w:asciiTheme="majorBidi" w:hAnsiTheme="majorBidi" w:cstheme="majorBidi"/>
          <w:sz w:val="24"/>
          <w:szCs w:val="24"/>
        </w:rPr>
        <w:t>S, amoniak, metil sulfida, amina, dan senyawa-senyawa lain berbau busuk.</w:t>
      </w:r>
      <w:r>
        <w:rPr>
          <w:rFonts w:asciiTheme="majorBidi" w:hAnsiTheme="majorBidi" w:cstheme="majorBidi"/>
          <w:sz w:val="24"/>
          <w:szCs w:val="24"/>
        </w:rPr>
        <w:t xml:space="preserve">  </w:t>
      </w:r>
    </w:p>
    <w:p w:rsidR="00CD712A" w:rsidRPr="002D542C" w:rsidRDefault="00CD712A" w:rsidP="00CD712A">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lastRenderedPageBreak/>
        <w:t xml:space="preserve">Pada umumnya proses pembuatan keripik mengalami tahap pengeringan (penggorengan) yang bertujuan untuk menghilangkan kandungan air di dalam bahan. Menurut Estiasih dan Ahmadi (2009), pengeringan merupakan metode pengawetan dengan cara pengurangan kadar air dari bahan pangan sehingga daya simpan menjadi lebih panjang. Supaya produk yang sudah dikeringkan menjadi awet, kadar air harus dijaga tetap rendah. Produk pangan dengan kadar air rendah dapat disimpan dalam jangka waktu lama jika pengemasan yang digunakan tepat. </w:t>
      </w:r>
    </w:p>
    <w:p w:rsidR="00CD712A" w:rsidRPr="002D542C" w:rsidRDefault="00CD712A" w:rsidP="00CD712A">
      <w:pPr>
        <w:autoSpaceDE w:val="0"/>
        <w:autoSpaceDN w:val="0"/>
        <w:adjustRightInd w:val="0"/>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 xml:space="preserve">Salah satu metode pengeringan yang paling sering digunakan yaitu dengan cara penggorengan. Menurut Jaringan Masyarakat Gunung Halimun dan Peka Indonesia (2006), penggorengan pada pembutan keripik merupakan tahap utama yang bertujuan untuk mematangkan produk dengan menggunakan minyak nabati sebagai media penghantar panas. Selama penggorengan akan terjadi penguapan air terutama pada bagian terluar dari makanan yang digoreng dan meninggalkan rongga yang akan diisi oleh minyak goreng. Pengisian minyak ini menyebabkan kerenyahan pada bagian kerak. Selain itu juga akan terjadi perubahan sifat fisiko kimia dan organoleptik produk seperti pembentukan komponen flavor, warna, tekstur dan penampakan secara umum. Perubahan ini disebabkan oleh adanya panas dan reaksi senyawa-senyawa dalam sistem penggorengan. </w:t>
      </w:r>
    </w:p>
    <w:p w:rsidR="00CD712A" w:rsidRPr="002D542C" w:rsidRDefault="00CD712A" w:rsidP="00CD712A">
      <w:pPr>
        <w:spacing w:after="0" w:line="480" w:lineRule="auto"/>
        <w:ind w:firstLine="576"/>
        <w:jc w:val="both"/>
        <w:rPr>
          <w:rFonts w:asciiTheme="majorBidi" w:hAnsiTheme="majorBidi" w:cstheme="majorBidi"/>
          <w:sz w:val="28"/>
          <w:szCs w:val="28"/>
        </w:rPr>
      </w:pPr>
      <w:r w:rsidRPr="002D542C">
        <w:rPr>
          <w:rFonts w:asciiTheme="majorBidi" w:hAnsiTheme="majorBidi" w:cstheme="majorBidi"/>
          <w:sz w:val="24"/>
          <w:szCs w:val="24"/>
        </w:rPr>
        <w:t xml:space="preserve">Menurut Rosalina dan Silvia (2015), produk pangan yang dapat ditentukan umur simpannya dengan metode ASLT model Arrhenius diantaranya yaitu produk pangan yang mudah rusak oleh reaksi kimia, seperti oksidasi lemak, reaksi Maillard, denaturasi protein dan sebagainya. Secara umum, laju reaksi kimia akan semakin cepat pada suhu yang lebih tinggi yang berarti penurunan produk </w:t>
      </w:r>
      <w:r w:rsidRPr="002D542C">
        <w:rPr>
          <w:rFonts w:asciiTheme="majorBidi" w:hAnsiTheme="majorBidi" w:cstheme="majorBidi"/>
          <w:sz w:val="24"/>
          <w:szCs w:val="24"/>
        </w:rPr>
        <w:lastRenderedPageBreak/>
        <w:t>semakin cepat terjadi. Salah satu produk pangan yang dapat ditentukan umur simpannya dengan model Arrhenius adalah produk chips/snack dan produk pangan lain yang mengandung lemak tinggi (berpotensi terjadinya oksidasi lemak), atau yang mengandung gula pereduksi dan protein (berpotensi terjadinya reaksi browning).</w:t>
      </w:r>
    </w:p>
    <w:p w:rsidR="00CD712A" w:rsidRDefault="00CD712A" w:rsidP="00CD712A">
      <w:pPr>
        <w:autoSpaceDE w:val="0"/>
        <w:autoSpaceDN w:val="0"/>
        <w:adjustRightInd w:val="0"/>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tab/>
        <w:t>Suhu merupakan faktor yang berpengaruh terhadap perubahan mutu makanan. Semakin tinggi suhu penyimpanan maka laju reaksi berbagai senyawa kimia akan semakin cepat. Untuk jenis makanan kering dan semi basah, suhu percobaan penyimpanan yang dianjurkan untuk menguji masa kadaluarsa makanan adalah 0°C (kontrol), suhu kamar 30°C, 35°C, 40°C, atau 45°C (jika diperlukan), sedangkan untuk makanan yang diolah secara thermal adalah 5°C (kontrol), suhu kamar 30°C, 35°C, atau 40°C. Untuk jenis makanan beku dapat menggunakan suhu -40°C (kontrol), -15°C, -10°C, atau -5°C (Syarif dan Halid, 1993).</w:t>
      </w:r>
    </w:p>
    <w:p w:rsidR="00EC2142" w:rsidRPr="002D542C" w:rsidRDefault="00EC2142" w:rsidP="00B759A6">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ab/>
        <w:t>Selain suhu, mutu makanan juga dapat dipengaruhi oleh jenis kemasannya, karena setiap jenis kemasan memiliki permeablitias yang berbeda terhadap gas dan uap air. Menurut Buckle</w:t>
      </w:r>
      <w:r w:rsidR="00B759A6">
        <w:rPr>
          <w:rFonts w:asciiTheme="majorBidi" w:hAnsiTheme="majorBidi" w:cstheme="majorBidi"/>
          <w:sz w:val="24"/>
          <w:szCs w:val="24"/>
        </w:rPr>
        <w:t xml:space="preserve"> </w:t>
      </w:r>
      <w:r w:rsidR="00B759A6">
        <w:rPr>
          <w:rFonts w:asciiTheme="majorBidi" w:hAnsiTheme="majorBidi" w:cstheme="majorBidi"/>
          <w:i/>
          <w:iCs/>
          <w:sz w:val="24"/>
          <w:szCs w:val="24"/>
        </w:rPr>
        <w:t>et al</w:t>
      </w:r>
      <w:r w:rsidR="00B759A6">
        <w:rPr>
          <w:rFonts w:asciiTheme="majorBidi" w:hAnsiTheme="majorBidi" w:cstheme="majorBidi"/>
          <w:sz w:val="24"/>
          <w:szCs w:val="24"/>
        </w:rPr>
        <w:t>.</w:t>
      </w:r>
      <w:r>
        <w:rPr>
          <w:rFonts w:asciiTheme="majorBidi" w:hAnsiTheme="majorBidi" w:cstheme="majorBidi"/>
          <w:sz w:val="24"/>
          <w:szCs w:val="24"/>
        </w:rPr>
        <w:t xml:space="preserve"> (</w:t>
      </w:r>
      <w:r w:rsidR="00B759A6">
        <w:rPr>
          <w:rFonts w:asciiTheme="majorBidi" w:hAnsiTheme="majorBidi" w:cstheme="majorBidi"/>
          <w:sz w:val="24"/>
          <w:szCs w:val="24"/>
        </w:rPr>
        <w:t>2010</w:t>
      </w:r>
      <w:r>
        <w:rPr>
          <w:rFonts w:asciiTheme="majorBidi" w:hAnsiTheme="majorBidi" w:cstheme="majorBidi"/>
          <w:sz w:val="24"/>
          <w:szCs w:val="24"/>
        </w:rPr>
        <w:t>), daya tembus gas SO</w:t>
      </w:r>
      <w:r w:rsidRPr="00EC2142">
        <w:rPr>
          <w:rFonts w:asciiTheme="majorBidi" w:hAnsiTheme="majorBidi" w:cstheme="majorBidi"/>
          <w:sz w:val="24"/>
          <w:szCs w:val="24"/>
          <w:vertAlign w:val="subscript"/>
        </w:rPr>
        <w:t>2</w:t>
      </w:r>
      <w:r>
        <w:rPr>
          <w:rFonts w:asciiTheme="majorBidi" w:hAnsiTheme="majorBidi" w:cstheme="majorBidi"/>
          <w:sz w:val="24"/>
          <w:szCs w:val="24"/>
        </w:rPr>
        <w:t>, O</w:t>
      </w:r>
      <w:r w:rsidRPr="00EC2142">
        <w:rPr>
          <w:rFonts w:asciiTheme="majorBidi" w:hAnsiTheme="majorBidi" w:cstheme="majorBidi"/>
          <w:sz w:val="24"/>
          <w:szCs w:val="24"/>
          <w:vertAlign w:val="subscript"/>
        </w:rPr>
        <w:t>2</w:t>
      </w:r>
      <w:r>
        <w:rPr>
          <w:rFonts w:asciiTheme="majorBidi" w:hAnsiTheme="majorBidi" w:cstheme="majorBidi"/>
          <w:sz w:val="24"/>
          <w:szCs w:val="24"/>
        </w:rPr>
        <w:t>, dan H</w:t>
      </w:r>
      <w:r w:rsidRPr="00EC2142">
        <w:rPr>
          <w:rFonts w:asciiTheme="majorBidi" w:hAnsiTheme="majorBidi" w:cstheme="majorBidi"/>
          <w:sz w:val="24"/>
          <w:szCs w:val="24"/>
          <w:vertAlign w:val="subscript"/>
        </w:rPr>
        <w:t>2</w:t>
      </w:r>
      <w:r>
        <w:rPr>
          <w:rFonts w:asciiTheme="majorBidi" w:hAnsiTheme="majorBidi" w:cstheme="majorBidi"/>
          <w:sz w:val="24"/>
          <w:szCs w:val="24"/>
        </w:rPr>
        <w:t xml:space="preserve">O </w:t>
      </w:r>
      <w:r w:rsidR="0015398C">
        <w:rPr>
          <w:rFonts w:asciiTheme="majorBidi" w:hAnsiTheme="majorBidi" w:cstheme="majorBidi"/>
          <w:sz w:val="24"/>
          <w:szCs w:val="24"/>
        </w:rPr>
        <w:t xml:space="preserve">pada suhu 25°C </w:t>
      </w:r>
      <w:r>
        <w:rPr>
          <w:rFonts w:asciiTheme="majorBidi" w:hAnsiTheme="majorBidi" w:cstheme="majorBidi"/>
          <w:sz w:val="24"/>
          <w:szCs w:val="24"/>
        </w:rPr>
        <w:t>untuk plastik polipropilen (PP) lebih rendah dibandingkan HDPE dan LDPE</w:t>
      </w:r>
      <w:r w:rsidR="0015398C">
        <w:rPr>
          <w:rFonts w:asciiTheme="majorBidi" w:hAnsiTheme="majorBidi" w:cstheme="majorBidi"/>
          <w:sz w:val="24"/>
          <w:szCs w:val="24"/>
        </w:rPr>
        <w:t>. Sedangkan menurut Sunoto (2006), Sampurno (2006) dalam Rosalina dan Silvia (2015), permeabilitas plastik terhadap uap air dan oksigen, untuk plastik PP lebih rendah dibandingkan LDPE, tetapi lebih tinggi daripada HDPE, sedangkan alumunium foil permeabilitasnya paling rendah dibandingkan jenis kemasan lainnya.</w:t>
      </w:r>
    </w:p>
    <w:p w:rsidR="00171A24" w:rsidRPr="002D542C" w:rsidRDefault="00CD712A" w:rsidP="00171A24">
      <w:pPr>
        <w:autoSpaceDE w:val="0"/>
        <w:autoSpaceDN w:val="0"/>
        <w:adjustRightInd w:val="0"/>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lastRenderedPageBreak/>
        <w:tab/>
        <w:t>Berdasarkan penelitian pendugaan umur simpan keripik ikan beledang yang dilakukan oleh Rosalina dan Silvia (2015), menyatakan bahwa kadar air keripik ikan beledang dalam kemasan polypropylene rigid selama penyimpanan cenderung meningkat pada ketiga suhu yaitu 25°C, 30°C, dan 35°C. Semakin rendah suhu penyimpanan maka tingkat kenaikan kadar air semakin tinggi. Oleh karena itu, keripik ikan beledang yang disimpan pada suhu 25°C hanya bertahan selama 9 bulan 28 hari, sedangkan yang disimpan pada suhu 30°C dan 35°C mampu bertahan selama 10 bulan 3 hari dan 10 bulan 8 hari. Menurut (Yam, 1995; Sampurno, 2006 dan Wijaya, 2007) dalam Rosalina dan Silvia (2015), kecenderungan kenaikan nilai kadar air dipengaruhi oleh sifat permeabilitas kemasan polypropylene yang cukup tinggi dibanding kemasan HDPE (High Density Polyethylene) dan OPP (Oriented Polypropylene).</w:t>
      </w:r>
      <w:r w:rsidR="00171A24">
        <w:rPr>
          <w:rFonts w:asciiTheme="majorBidi" w:hAnsiTheme="majorBidi" w:cstheme="majorBidi"/>
          <w:sz w:val="24"/>
          <w:szCs w:val="24"/>
        </w:rPr>
        <w:t xml:space="preserve"> </w:t>
      </w:r>
    </w:p>
    <w:p w:rsidR="00CD712A" w:rsidRDefault="00CD712A" w:rsidP="00CD712A">
      <w:pPr>
        <w:autoSpaceDE w:val="0"/>
        <w:autoSpaceDN w:val="0"/>
        <w:adjustRightInd w:val="0"/>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tab/>
        <w:t>Menurut Maulana (2011) pada penelitian pendugaan umur simpan keripik salak, menunjukkan bahwa kemasan yang paling berpengaruh terhadap peningkatan kadar air keripik salak dari yang tertinggi hingga terendah adalah kemasan plastik PP, plastik laminasi</w:t>
      </w:r>
      <w:r>
        <w:rPr>
          <w:rFonts w:asciiTheme="majorBidi" w:hAnsiTheme="majorBidi" w:cstheme="majorBidi"/>
          <w:sz w:val="24"/>
          <w:szCs w:val="24"/>
        </w:rPr>
        <w:t>,</w:t>
      </w:r>
      <w:r w:rsidRPr="002D542C">
        <w:rPr>
          <w:rFonts w:asciiTheme="majorBidi" w:hAnsiTheme="majorBidi" w:cstheme="majorBidi"/>
          <w:sz w:val="24"/>
          <w:szCs w:val="24"/>
        </w:rPr>
        <w:t xml:space="preserve"> dan alumunium foil. Sehingga, berdasarkan laju peningkatan kadar air, keripik salak yang menggunakan kemasan alumunium foil memiliki umur simpan yang relatif lebih lama yaitu 90,53 hari dibandingkan dengan yang dikemas oleh kemasan plastik laminasi (89,99 hari) dan plastik polypropylene (81,49 hari).</w:t>
      </w:r>
    </w:p>
    <w:p w:rsidR="00EC2142" w:rsidRPr="00EC2142" w:rsidRDefault="00CD712A" w:rsidP="00EC2142">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ab/>
        <w:t>Pada p</w:t>
      </w:r>
      <w:r w:rsidRPr="00CA370D">
        <w:rPr>
          <w:rFonts w:asciiTheme="majorBidi" w:hAnsiTheme="majorBidi" w:cstheme="majorBidi"/>
        </w:rPr>
        <w:t>enelitian pendugaan umu</w:t>
      </w:r>
      <w:r>
        <w:rPr>
          <w:rFonts w:asciiTheme="majorBidi" w:hAnsiTheme="majorBidi" w:cstheme="majorBidi"/>
        </w:rPr>
        <w:t>r simpan keripik pisang kepok, didapatkan bahwa u</w:t>
      </w:r>
      <w:r w:rsidRPr="00CA370D">
        <w:rPr>
          <w:rFonts w:asciiTheme="majorBidi" w:hAnsiTheme="majorBidi" w:cstheme="majorBidi"/>
        </w:rPr>
        <w:t>mur simpan keripik pisang</w:t>
      </w:r>
      <w:r>
        <w:rPr>
          <w:rFonts w:asciiTheme="majorBidi" w:hAnsiTheme="majorBidi" w:cstheme="majorBidi"/>
        </w:rPr>
        <w:t xml:space="preserve"> </w:t>
      </w:r>
      <w:r w:rsidRPr="00CA370D">
        <w:rPr>
          <w:rFonts w:asciiTheme="majorBidi" w:hAnsiTheme="majorBidi" w:cstheme="majorBidi"/>
          <w:sz w:val="24"/>
          <w:szCs w:val="24"/>
          <w:lang w:val="fi-FI"/>
        </w:rPr>
        <w:t>pada suhu ruang (</w:t>
      </w:r>
      <w:r w:rsidRPr="00CA370D">
        <w:rPr>
          <w:rFonts w:asciiTheme="majorBidi" w:hAnsiTheme="majorBidi" w:cstheme="majorBidi"/>
          <w:sz w:val="24"/>
          <w:szCs w:val="24"/>
        </w:rPr>
        <w:t>25°C</w:t>
      </w:r>
      <w:r w:rsidRPr="00CA370D">
        <w:rPr>
          <w:rFonts w:asciiTheme="majorBidi" w:hAnsiTheme="majorBidi" w:cstheme="majorBidi"/>
          <w:sz w:val="24"/>
          <w:szCs w:val="24"/>
          <w:lang w:val="fi-FI"/>
        </w:rPr>
        <w:t>) yaitu 107,19 hari dalam kemasan polietilen, 143,52 hari</w:t>
      </w:r>
      <w:r>
        <w:rPr>
          <w:rFonts w:asciiTheme="majorBidi" w:hAnsiTheme="majorBidi" w:cstheme="majorBidi"/>
        </w:rPr>
        <w:t xml:space="preserve"> </w:t>
      </w:r>
      <w:r w:rsidRPr="00CA370D">
        <w:rPr>
          <w:rFonts w:asciiTheme="majorBidi" w:hAnsiTheme="majorBidi" w:cstheme="majorBidi"/>
          <w:sz w:val="24"/>
          <w:szCs w:val="24"/>
          <w:lang w:val="sv-SE"/>
        </w:rPr>
        <w:t xml:space="preserve">dalam kemasan polipropilen, dan 155,19 hari </w:t>
      </w:r>
      <w:r w:rsidRPr="00CA370D">
        <w:rPr>
          <w:rFonts w:asciiTheme="majorBidi" w:hAnsiTheme="majorBidi" w:cstheme="majorBidi"/>
          <w:sz w:val="24"/>
          <w:szCs w:val="24"/>
          <w:lang w:val="sv-SE"/>
        </w:rPr>
        <w:lastRenderedPageBreak/>
        <w:t>dalam kemasan alumunium foil</w:t>
      </w:r>
      <w:r>
        <w:rPr>
          <w:rFonts w:asciiTheme="majorBidi" w:hAnsiTheme="majorBidi" w:cstheme="majorBidi"/>
          <w:sz w:val="24"/>
          <w:szCs w:val="24"/>
        </w:rPr>
        <w:t xml:space="preserve"> (Puspita, 2016)</w:t>
      </w:r>
      <w:r w:rsidRPr="00CA370D">
        <w:rPr>
          <w:rFonts w:asciiTheme="majorBidi" w:hAnsiTheme="majorBidi" w:cstheme="majorBidi"/>
          <w:sz w:val="24"/>
          <w:szCs w:val="24"/>
          <w:lang w:val="sv-SE"/>
        </w:rPr>
        <w:t>.</w:t>
      </w:r>
      <w:r w:rsidRPr="00CA370D">
        <w:rPr>
          <w:rFonts w:asciiTheme="majorBidi" w:hAnsiTheme="majorBidi" w:cstheme="majorBidi"/>
          <w:sz w:val="24"/>
          <w:szCs w:val="24"/>
        </w:rPr>
        <w:t xml:space="preserve"> </w:t>
      </w:r>
      <w:r w:rsidR="00171A24">
        <w:rPr>
          <w:rFonts w:asciiTheme="majorBidi" w:hAnsiTheme="majorBidi" w:cstheme="majorBidi"/>
          <w:sz w:val="24"/>
          <w:szCs w:val="24"/>
        </w:rPr>
        <w:t>Menurut Putro, dkk. (2012), mengungkapkan bahwa keripik yang disimpan menggunakan kemasan alumunium foil mampu mempertahankan umur simpan lebih lama dibandingkan kemasan polipropilen.</w:t>
      </w:r>
    </w:p>
    <w:p w:rsidR="00CD712A" w:rsidRPr="002D542C" w:rsidRDefault="00CD712A" w:rsidP="00CD712A">
      <w:pPr>
        <w:pStyle w:val="Heading2"/>
        <w:spacing w:before="0" w:line="480" w:lineRule="auto"/>
        <w:jc w:val="both"/>
        <w:rPr>
          <w:rFonts w:asciiTheme="majorBidi" w:hAnsiTheme="majorBidi"/>
          <w:color w:val="auto"/>
          <w:sz w:val="24"/>
          <w:szCs w:val="24"/>
        </w:rPr>
      </w:pPr>
      <w:bookmarkStart w:id="14" w:name="_Toc468307844"/>
      <w:r w:rsidRPr="002D542C">
        <w:rPr>
          <w:rFonts w:asciiTheme="majorBidi" w:hAnsiTheme="majorBidi"/>
          <w:color w:val="auto"/>
          <w:sz w:val="24"/>
          <w:szCs w:val="24"/>
        </w:rPr>
        <w:t>Hipotesis Penelitian</w:t>
      </w:r>
      <w:bookmarkEnd w:id="14"/>
    </w:p>
    <w:p w:rsidR="00CD712A" w:rsidRPr="002D542C" w:rsidRDefault="00CD712A" w:rsidP="00CD712A">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 xml:space="preserve">Berdasarkan kerangka pemikiran di atas, diduga bahwa jenis kemasan </w:t>
      </w:r>
      <w:r>
        <w:rPr>
          <w:rFonts w:asciiTheme="majorBidi" w:hAnsiTheme="majorBidi" w:cstheme="majorBidi"/>
          <w:sz w:val="24"/>
          <w:szCs w:val="24"/>
        </w:rPr>
        <w:t xml:space="preserve">dan suhu penyimpanan </w:t>
      </w:r>
      <w:r w:rsidRPr="002D542C">
        <w:rPr>
          <w:rFonts w:asciiTheme="majorBidi" w:hAnsiTheme="majorBidi" w:cstheme="majorBidi"/>
          <w:sz w:val="24"/>
          <w:szCs w:val="24"/>
        </w:rPr>
        <w:t xml:space="preserve">berpengaruh terhadap </w:t>
      </w:r>
      <w:r>
        <w:rPr>
          <w:rFonts w:asciiTheme="majorBidi" w:hAnsiTheme="majorBidi" w:cstheme="majorBidi"/>
          <w:sz w:val="24"/>
          <w:szCs w:val="24"/>
        </w:rPr>
        <w:t xml:space="preserve">penentuan </w:t>
      </w:r>
      <w:r w:rsidRPr="002D542C">
        <w:rPr>
          <w:rFonts w:asciiTheme="majorBidi" w:hAnsiTheme="majorBidi" w:cstheme="majorBidi"/>
          <w:sz w:val="24"/>
          <w:szCs w:val="24"/>
        </w:rPr>
        <w:t>umur simpan produk keripik tempe</w:t>
      </w:r>
      <w:r>
        <w:rPr>
          <w:rFonts w:asciiTheme="majorBidi" w:hAnsiTheme="majorBidi" w:cstheme="majorBidi"/>
          <w:sz w:val="24"/>
          <w:szCs w:val="24"/>
        </w:rPr>
        <w:t xml:space="preserve"> yang ditentukan dengan metode arrhenius</w:t>
      </w:r>
      <w:r w:rsidRPr="002D542C">
        <w:rPr>
          <w:rFonts w:asciiTheme="majorBidi" w:hAnsiTheme="majorBidi" w:cstheme="majorBidi"/>
          <w:sz w:val="24"/>
          <w:szCs w:val="24"/>
        </w:rPr>
        <w:t>.</w:t>
      </w:r>
    </w:p>
    <w:p w:rsidR="00CD712A" w:rsidRPr="002D542C" w:rsidRDefault="00CD712A" w:rsidP="00CD712A">
      <w:pPr>
        <w:pStyle w:val="Heading2"/>
        <w:spacing w:before="0" w:line="480" w:lineRule="auto"/>
        <w:jc w:val="both"/>
        <w:rPr>
          <w:rFonts w:asciiTheme="majorBidi" w:hAnsiTheme="majorBidi"/>
          <w:color w:val="auto"/>
          <w:sz w:val="24"/>
          <w:szCs w:val="24"/>
        </w:rPr>
      </w:pPr>
      <w:bookmarkStart w:id="15" w:name="_Toc468307845"/>
      <w:r w:rsidRPr="002D542C">
        <w:rPr>
          <w:rFonts w:asciiTheme="majorBidi" w:hAnsiTheme="majorBidi"/>
          <w:color w:val="auto"/>
          <w:sz w:val="24"/>
          <w:szCs w:val="24"/>
        </w:rPr>
        <w:t>Tempat dan Waktu Penelitian</w:t>
      </w:r>
      <w:bookmarkEnd w:id="15"/>
    </w:p>
    <w:p w:rsidR="00CD712A" w:rsidRDefault="00CD712A" w:rsidP="0001232A">
      <w:pPr>
        <w:spacing w:line="480" w:lineRule="auto"/>
        <w:ind w:firstLine="432"/>
        <w:jc w:val="both"/>
        <w:rPr>
          <w:rFonts w:asciiTheme="majorBidi" w:hAnsiTheme="majorBidi" w:cstheme="majorBidi"/>
          <w:sz w:val="24"/>
          <w:szCs w:val="24"/>
        </w:rPr>
      </w:pPr>
      <w:r w:rsidRPr="002D542C">
        <w:rPr>
          <w:rFonts w:asciiTheme="majorBidi" w:hAnsiTheme="majorBidi" w:cstheme="majorBidi"/>
          <w:sz w:val="24"/>
          <w:szCs w:val="24"/>
        </w:rPr>
        <w:t xml:space="preserve">Penelitian akan dilaksanakan di Laboratorium Penelitian Jurusan Teknologi Pangan, Fakultas Teknik, Universitas Pasundan, Jl. Dr. Setiabudhi No. 193 Bandung, pada bulan </w:t>
      </w:r>
      <w:r w:rsidR="0001232A">
        <w:rPr>
          <w:rFonts w:asciiTheme="majorBidi" w:hAnsiTheme="majorBidi" w:cstheme="majorBidi"/>
          <w:sz w:val="24"/>
          <w:szCs w:val="24"/>
        </w:rPr>
        <w:t>Agustus</w:t>
      </w:r>
      <w:r w:rsidRPr="002D542C">
        <w:rPr>
          <w:rFonts w:asciiTheme="majorBidi" w:hAnsiTheme="majorBidi" w:cstheme="majorBidi"/>
          <w:sz w:val="24"/>
          <w:szCs w:val="24"/>
        </w:rPr>
        <w:t xml:space="preserve"> 2016.</w:t>
      </w:r>
    </w:p>
    <w:p w:rsidR="00CD712A" w:rsidRDefault="00CD712A" w:rsidP="00CD712A">
      <w:pPr>
        <w:spacing w:line="480" w:lineRule="auto"/>
        <w:ind w:firstLine="432"/>
        <w:jc w:val="both"/>
        <w:rPr>
          <w:rFonts w:asciiTheme="majorBidi" w:hAnsiTheme="majorBidi" w:cstheme="majorBidi"/>
          <w:sz w:val="24"/>
          <w:szCs w:val="24"/>
        </w:rPr>
        <w:sectPr w:rsidR="00CD712A" w:rsidSect="00B4409C">
          <w:headerReference w:type="default" r:id="rId25"/>
          <w:footerReference w:type="default" r:id="rId26"/>
          <w:pgSz w:w="11906" w:h="16838"/>
          <w:pgMar w:top="2268" w:right="1701" w:bottom="1701" w:left="2268" w:header="708" w:footer="708" w:gutter="0"/>
          <w:pgNumType w:chapStyle="1"/>
          <w:cols w:space="708"/>
          <w:docGrid w:linePitch="360"/>
        </w:sectPr>
      </w:pPr>
    </w:p>
    <w:p w:rsidR="00F9496C" w:rsidRPr="002D542C" w:rsidRDefault="00F9496C" w:rsidP="00794846">
      <w:pPr>
        <w:pStyle w:val="Heading1"/>
        <w:numPr>
          <w:ilvl w:val="0"/>
          <w:numId w:val="0"/>
        </w:numPr>
        <w:spacing w:before="0" w:line="720" w:lineRule="auto"/>
        <w:ind w:left="432"/>
        <w:jc w:val="center"/>
        <w:rPr>
          <w:rFonts w:asciiTheme="majorBidi" w:hAnsiTheme="majorBidi"/>
          <w:color w:val="auto"/>
          <w:sz w:val="24"/>
          <w:szCs w:val="24"/>
        </w:rPr>
      </w:pPr>
      <w:bookmarkStart w:id="16" w:name="_Toc468307846"/>
      <w:r w:rsidRPr="002D542C">
        <w:rPr>
          <w:rFonts w:asciiTheme="majorBidi" w:hAnsiTheme="majorBidi"/>
          <w:color w:val="auto"/>
          <w:sz w:val="24"/>
          <w:szCs w:val="24"/>
        </w:rPr>
        <w:lastRenderedPageBreak/>
        <w:t>BAB II TINJAUAN PUSTAKA</w:t>
      </w:r>
      <w:bookmarkEnd w:id="16"/>
    </w:p>
    <w:p w:rsidR="00794846" w:rsidRPr="002D542C" w:rsidRDefault="00794846" w:rsidP="00692A93">
      <w:pPr>
        <w:pStyle w:val="NoSpacing"/>
        <w:spacing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Bab ini menguraikan mengenai : (</w:t>
      </w:r>
      <w:r w:rsidR="00B71E45" w:rsidRPr="002D542C">
        <w:rPr>
          <w:rFonts w:asciiTheme="majorBidi" w:hAnsiTheme="majorBidi" w:cstheme="majorBidi"/>
          <w:sz w:val="24"/>
          <w:szCs w:val="24"/>
        </w:rPr>
        <w:t>1</w:t>
      </w:r>
      <w:r w:rsidRPr="002D542C">
        <w:rPr>
          <w:rFonts w:asciiTheme="majorBidi" w:hAnsiTheme="majorBidi" w:cstheme="majorBidi"/>
          <w:sz w:val="24"/>
          <w:szCs w:val="24"/>
        </w:rPr>
        <w:t>) Keripik Tempe, (</w:t>
      </w:r>
      <w:r w:rsidR="00B71E45" w:rsidRPr="002D542C">
        <w:rPr>
          <w:rFonts w:asciiTheme="majorBidi" w:hAnsiTheme="majorBidi" w:cstheme="majorBidi"/>
          <w:sz w:val="24"/>
          <w:szCs w:val="24"/>
        </w:rPr>
        <w:t>2</w:t>
      </w:r>
      <w:r w:rsidR="00DD461E" w:rsidRPr="002D542C">
        <w:rPr>
          <w:rFonts w:asciiTheme="majorBidi" w:hAnsiTheme="majorBidi" w:cstheme="majorBidi"/>
          <w:sz w:val="24"/>
          <w:szCs w:val="24"/>
        </w:rPr>
        <w:t xml:space="preserve">) </w:t>
      </w:r>
      <w:r w:rsidRPr="002D542C">
        <w:rPr>
          <w:rFonts w:asciiTheme="majorBidi" w:hAnsiTheme="majorBidi" w:cstheme="majorBidi"/>
          <w:sz w:val="24"/>
          <w:szCs w:val="24"/>
        </w:rPr>
        <w:t>Kemasan, (</w:t>
      </w:r>
      <w:r w:rsidR="00B71E45" w:rsidRPr="002D542C">
        <w:rPr>
          <w:rFonts w:asciiTheme="majorBidi" w:hAnsiTheme="majorBidi" w:cstheme="majorBidi"/>
          <w:sz w:val="24"/>
          <w:szCs w:val="24"/>
        </w:rPr>
        <w:t>3</w:t>
      </w:r>
      <w:r w:rsidRPr="002D542C">
        <w:rPr>
          <w:rFonts w:asciiTheme="majorBidi" w:hAnsiTheme="majorBidi" w:cstheme="majorBidi"/>
          <w:sz w:val="24"/>
          <w:szCs w:val="24"/>
        </w:rPr>
        <w:t xml:space="preserve">) </w:t>
      </w:r>
      <w:r w:rsidR="00692A93">
        <w:rPr>
          <w:rFonts w:asciiTheme="majorBidi" w:hAnsiTheme="majorBidi" w:cstheme="majorBidi"/>
          <w:sz w:val="24"/>
          <w:szCs w:val="24"/>
        </w:rPr>
        <w:t xml:space="preserve">Metode </w:t>
      </w:r>
      <w:r w:rsidR="00DD461E" w:rsidRPr="002D542C">
        <w:rPr>
          <w:rFonts w:asciiTheme="majorBidi" w:hAnsiTheme="majorBidi" w:cstheme="majorBidi"/>
          <w:sz w:val="24"/>
          <w:szCs w:val="24"/>
        </w:rPr>
        <w:t xml:space="preserve">Pendugaan </w:t>
      </w:r>
      <w:r w:rsidRPr="002D542C">
        <w:rPr>
          <w:rFonts w:asciiTheme="majorBidi" w:hAnsiTheme="majorBidi" w:cstheme="majorBidi"/>
          <w:sz w:val="24"/>
          <w:szCs w:val="24"/>
        </w:rPr>
        <w:t>Umur Simpan.</w:t>
      </w:r>
    </w:p>
    <w:p w:rsidR="00794846" w:rsidRPr="002D542C" w:rsidRDefault="00794846" w:rsidP="00794846">
      <w:pPr>
        <w:pStyle w:val="ListParagraph"/>
        <w:keepNext/>
        <w:keepLines/>
        <w:numPr>
          <w:ilvl w:val="0"/>
          <w:numId w:val="1"/>
        </w:numPr>
        <w:spacing w:before="480" w:after="0"/>
        <w:contextualSpacing w:val="0"/>
        <w:outlineLvl w:val="0"/>
        <w:rPr>
          <w:rFonts w:asciiTheme="majorBidi" w:eastAsiaTheme="majorEastAsia" w:hAnsiTheme="majorBidi" w:cstheme="majorBidi"/>
          <w:b/>
          <w:bCs/>
          <w:vanish/>
          <w:sz w:val="28"/>
          <w:szCs w:val="28"/>
        </w:rPr>
      </w:pPr>
      <w:bookmarkStart w:id="17" w:name="_Toc453528017"/>
      <w:bookmarkStart w:id="18" w:name="_Toc454258503"/>
      <w:bookmarkStart w:id="19" w:name="_Toc457506640"/>
      <w:bookmarkStart w:id="20" w:name="_Toc467564967"/>
      <w:bookmarkStart w:id="21" w:name="_Toc468306273"/>
      <w:bookmarkStart w:id="22" w:name="_Toc468306371"/>
      <w:bookmarkStart w:id="23" w:name="_Toc468307683"/>
      <w:bookmarkStart w:id="24" w:name="_Toc468307847"/>
      <w:bookmarkEnd w:id="17"/>
      <w:bookmarkEnd w:id="18"/>
      <w:bookmarkEnd w:id="19"/>
      <w:bookmarkEnd w:id="20"/>
      <w:bookmarkEnd w:id="21"/>
      <w:bookmarkEnd w:id="22"/>
      <w:bookmarkEnd w:id="23"/>
      <w:bookmarkEnd w:id="24"/>
    </w:p>
    <w:p w:rsidR="00794846" w:rsidRPr="002D542C" w:rsidRDefault="00794846" w:rsidP="00103927">
      <w:pPr>
        <w:pStyle w:val="Heading2"/>
        <w:spacing w:before="0" w:line="480" w:lineRule="auto"/>
        <w:jc w:val="both"/>
        <w:rPr>
          <w:rFonts w:asciiTheme="majorBidi" w:hAnsiTheme="majorBidi"/>
          <w:color w:val="auto"/>
          <w:sz w:val="24"/>
          <w:szCs w:val="24"/>
        </w:rPr>
      </w:pPr>
      <w:bookmarkStart w:id="25" w:name="_Toc468307848"/>
      <w:r w:rsidRPr="002D542C">
        <w:rPr>
          <w:rFonts w:asciiTheme="majorBidi" w:hAnsiTheme="majorBidi"/>
          <w:color w:val="auto"/>
          <w:sz w:val="24"/>
          <w:szCs w:val="24"/>
        </w:rPr>
        <w:t>Keripik Tempe</w:t>
      </w:r>
      <w:bookmarkEnd w:id="25"/>
    </w:p>
    <w:p w:rsidR="00DD461E" w:rsidRPr="002D542C" w:rsidRDefault="0070789F" w:rsidP="0070789F">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Keripik tempe merupakan makanan ringan hasil olahan yang berbahan dasar tempe. Menurut Sulistyowati (2001), k</w:t>
      </w:r>
      <w:r w:rsidR="00002BF2" w:rsidRPr="002D542C">
        <w:rPr>
          <w:rFonts w:asciiTheme="majorBidi" w:hAnsiTheme="majorBidi" w:cstheme="majorBidi"/>
          <w:sz w:val="24"/>
          <w:szCs w:val="24"/>
        </w:rPr>
        <w:t>eripik adalah makanan ringan (</w:t>
      </w:r>
      <w:r w:rsidR="00002BF2" w:rsidRPr="002D542C">
        <w:rPr>
          <w:rFonts w:asciiTheme="majorBidi" w:hAnsiTheme="majorBidi" w:cstheme="majorBidi"/>
          <w:i/>
          <w:iCs/>
          <w:sz w:val="24"/>
          <w:szCs w:val="24"/>
        </w:rPr>
        <w:t>snack food</w:t>
      </w:r>
      <w:r w:rsidR="00002BF2" w:rsidRPr="002D542C">
        <w:rPr>
          <w:rFonts w:asciiTheme="majorBidi" w:hAnsiTheme="majorBidi" w:cstheme="majorBidi"/>
          <w:sz w:val="24"/>
          <w:szCs w:val="24"/>
        </w:rPr>
        <w:t xml:space="preserve">) yang tergolong jenis makanan </w:t>
      </w:r>
      <w:r w:rsidR="00002BF2" w:rsidRPr="002D542C">
        <w:rPr>
          <w:rFonts w:asciiTheme="majorBidi" w:hAnsiTheme="majorBidi" w:cstheme="majorBidi"/>
          <w:i/>
          <w:iCs/>
          <w:sz w:val="24"/>
          <w:szCs w:val="24"/>
        </w:rPr>
        <w:t>cracker</w:t>
      </w:r>
      <w:r w:rsidR="00002BF2" w:rsidRPr="002D542C">
        <w:rPr>
          <w:rFonts w:asciiTheme="majorBidi" w:hAnsiTheme="majorBidi" w:cstheme="majorBidi"/>
          <w:sz w:val="24"/>
          <w:szCs w:val="24"/>
        </w:rPr>
        <w:t xml:space="preserve"> yaitu makanan yang bersifat kering dan renyah dan kandungan lemaknya tinggi. Renyah adalah keras mudah patah. Sifat renyah pada </w:t>
      </w:r>
      <w:r w:rsidR="00002BF2" w:rsidRPr="002D542C">
        <w:rPr>
          <w:rFonts w:asciiTheme="majorBidi" w:hAnsiTheme="majorBidi" w:cstheme="majorBidi"/>
          <w:i/>
          <w:iCs/>
          <w:sz w:val="24"/>
          <w:szCs w:val="24"/>
        </w:rPr>
        <w:t>cracker</w:t>
      </w:r>
      <w:r w:rsidR="00002BF2" w:rsidRPr="002D542C">
        <w:rPr>
          <w:rFonts w:asciiTheme="majorBidi" w:hAnsiTheme="majorBidi" w:cstheme="majorBidi"/>
          <w:sz w:val="24"/>
          <w:szCs w:val="24"/>
        </w:rPr>
        <w:t xml:space="preserve"> ini akan hilang jika produk menyerap air. Produk ini banyak disukai karena rasanya enak, renyah dan tahan lama, praktis dan mudah dibawa dan disimpan serta dapat dinikmati kapan saja. Kualitas keripik juga ditentukan oleh jenis dan kualitas minyak goreng yang digunakan, jumlah ulangan pemakaian minyak goreng, perlakuan sebelum penggorengan, cara penggorengan, dan pengemasa</w:t>
      </w:r>
      <w:r w:rsidRPr="002D542C">
        <w:rPr>
          <w:rFonts w:asciiTheme="majorBidi" w:hAnsiTheme="majorBidi" w:cstheme="majorBidi"/>
          <w:sz w:val="24"/>
          <w:szCs w:val="24"/>
        </w:rPr>
        <w:t>n</w:t>
      </w:r>
      <w:r w:rsidR="00002BF2" w:rsidRPr="002D542C">
        <w:rPr>
          <w:rFonts w:asciiTheme="majorBidi" w:hAnsiTheme="majorBidi" w:cstheme="majorBidi"/>
          <w:sz w:val="24"/>
          <w:szCs w:val="24"/>
        </w:rPr>
        <w:t xml:space="preserve">. </w:t>
      </w:r>
    </w:p>
    <w:p w:rsidR="00860E07" w:rsidRDefault="00B11EEE" w:rsidP="00B11EEE">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Tempe keripik sangat tipis, hampir menyerupai kerupuk. Tebalnya hanya sekeping kedelai. Tempe keripik yang tipis itu bukanlah tempe biasa yang diiris tipis-tipis. Tetapi memang sengaja dibuat tipis-tipis dengan cara tertentu. Tempe yang tipis itu bila digoreng menjadi sangat kering dan keras. Itulah sebabnya tempe itu disebut tempe keripik. Tempe keripik dapat diawetkan. Bila disimpan dalam tempat yang bersih dan kering, akan tahan beberapa lama. Namun tempat itu harus tertutup rapat agar isinya tidak terpengaruh udara lembab. Tempat-tempat yang dapat dipergunakan untuk menyimpan misalnya kantong plastik, kaleng</w:t>
      </w:r>
      <w:r w:rsidR="00860E07">
        <w:rPr>
          <w:rFonts w:asciiTheme="majorBidi" w:hAnsiTheme="majorBidi" w:cstheme="majorBidi"/>
          <w:sz w:val="24"/>
          <w:szCs w:val="24"/>
        </w:rPr>
        <w:t>, dan lain-lain (Pramono, 2006).</w:t>
      </w:r>
    </w:p>
    <w:p w:rsidR="00860E07" w:rsidRDefault="00860E07" w:rsidP="00B11EEE">
      <w:pPr>
        <w:spacing w:after="0" w:line="480" w:lineRule="auto"/>
        <w:ind w:firstLine="576"/>
        <w:jc w:val="both"/>
        <w:rPr>
          <w:rFonts w:asciiTheme="majorBidi" w:hAnsiTheme="majorBidi" w:cstheme="majorBidi"/>
          <w:sz w:val="24"/>
          <w:szCs w:val="24"/>
        </w:rPr>
        <w:sectPr w:rsidR="00860E07" w:rsidSect="00E55C57">
          <w:headerReference w:type="default" r:id="rId27"/>
          <w:footerReference w:type="default" r:id="rId28"/>
          <w:pgSz w:w="11906" w:h="16838"/>
          <w:pgMar w:top="2268" w:right="1701" w:bottom="1701" w:left="2268" w:header="708" w:footer="708" w:gutter="0"/>
          <w:cols w:space="708"/>
          <w:docGrid w:linePitch="360"/>
        </w:sectPr>
      </w:pPr>
    </w:p>
    <w:p w:rsidR="00692A93" w:rsidRDefault="007B7E28" w:rsidP="00860E07">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686912" behindDoc="0" locked="0" layoutInCell="1" allowOverlap="1">
                <wp:simplePos x="0" y="0"/>
                <wp:positionH relativeFrom="column">
                  <wp:posOffset>169545</wp:posOffset>
                </wp:positionH>
                <wp:positionV relativeFrom="paragraph">
                  <wp:posOffset>584835</wp:posOffset>
                </wp:positionV>
                <wp:extent cx="4819650" cy="2089785"/>
                <wp:effectExtent l="9525" t="5715" r="9525" b="9525"/>
                <wp:wrapNone/>
                <wp:docPr id="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2089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3.35pt;margin-top:46.05pt;width:379.5pt;height:16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" filled="f"/>
            </w:pict>
          </mc:Fallback>
        </mc:AlternateContent>
      </w:r>
      <w:r w:rsidR="00B11EEE">
        <w:rPr>
          <w:rFonts w:asciiTheme="majorBidi" w:hAnsiTheme="majorBidi" w:cstheme="majorBidi"/>
          <w:sz w:val="24"/>
          <w:szCs w:val="24"/>
        </w:rPr>
        <w:t xml:space="preserve"> </w:t>
      </w:r>
      <w:r w:rsidR="00860E07">
        <w:rPr>
          <w:rFonts w:asciiTheme="majorBidi" w:hAnsiTheme="majorBidi" w:cstheme="majorBidi"/>
          <w:sz w:val="24"/>
          <w:szCs w:val="24"/>
        </w:rPr>
        <w:tab/>
      </w:r>
      <w:r w:rsidR="00692A93">
        <w:rPr>
          <w:rFonts w:asciiTheme="majorBidi" w:hAnsiTheme="majorBidi" w:cstheme="majorBidi"/>
          <w:sz w:val="24"/>
          <w:szCs w:val="24"/>
        </w:rPr>
        <w:t>Penampilan keripik tempe yang biasanya beredar di pasaran dapat dilihat pada Gambar 1.</w:t>
      </w:r>
    </w:p>
    <w:p w:rsidR="00CC796C" w:rsidRDefault="00CC796C" w:rsidP="00CC796C">
      <w:pPr>
        <w:keepNext/>
        <w:spacing w:after="0" w:line="480" w:lineRule="auto"/>
        <w:ind w:firstLine="576"/>
        <w:jc w:val="center"/>
      </w:pPr>
      <w:r>
        <w:rPr>
          <w:rFonts w:asciiTheme="majorBidi" w:hAnsiTheme="majorBidi" w:cstheme="majorBidi"/>
          <w:noProof/>
          <w:sz w:val="24"/>
          <w:szCs w:val="24"/>
        </w:rPr>
        <w:drawing>
          <wp:inline distT="0" distB="0" distL="0" distR="0">
            <wp:extent cx="2595453" cy="1845656"/>
            <wp:effectExtent l="19050" t="0" r="0" b="0"/>
            <wp:docPr id="7" name="Picture 6" descr="Jual-Keripik-Tempe-Malang-maksi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al-Keripik-Tempe-Malang-maksindo.jpg"/>
                    <pic:cNvPicPr/>
                  </pic:nvPicPr>
                  <pic:blipFill>
                    <a:blip r:embed="rId29"/>
                    <a:srcRect b="5085"/>
                    <a:stretch>
                      <a:fillRect/>
                    </a:stretch>
                  </pic:blipFill>
                  <pic:spPr>
                    <a:xfrm>
                      <a:off x="0" y="0"/>
                      <a:ext cx="2598966" cy="1848154"/>
                    </a:xfrm>
                    <a:prstGeom prst="rect">
                      <a:avLst/>
                    </a:prstGeom>
                  </pic:spPr>
                </pic:pic>
              </a:graphicData>
            </a:graphic>
          </wp:inline>
        </w:drawing>
      </w:r>
    </w:p>
    <w:p w:rsidR="00CC796C" w:rsidRPr="00CC796C" w:rsidRDefault="00CC796C" w:rsidP="00CC796C">
      <w:pPr>
        <w:pStyle w:val="Caption"/>
        <w:jc w:val="center"/>
        <w:rPr>
          <w:rFonts w:asciiTheme="majorBidi" w:hAnsiTheme="majorBidi" w:cstheme="majorBidi"/>
          <w:color w:val="auto"/>
          <w:sz w:val="24"/>
          <w:szCs w:val="24"/>
        </w:rPr>
      </w:pPr>
      <w:bookmarkStart w:id="26" w:name="_Toc468307118"/>
      <w:r w:rsidRPr="00CC796C">
        <w:rPr>
          <w:rFonts w:asciiTheme="majorBidi" w:hAnsiTheme="majorBidi" w:cstheme="majorBidi"/>
          <w:color w:val="auto"/>
          <w:sz w:val="24"/>
          <w:szCs w:val="24"/>
        </w:rPr>
        <w:t xml:space="preserve">Gambar </w:t>
      </w:r>
      <w:r w:rsidR="00576606" w:rsidRPr="00CC796C">
        <w:rPr>
          <w:rFonts w:asciiTheme="majorBidi" w:hAnsiTheme="majorBidi" w:cstheme="majorBidi"/>
          <w:color w:val="auto"/>
          <w:sz w:val="24"/>
          <w:szCs w:val="24"/>
        </w:rPr>
        <w:fldChar w:fldCharType="begin"/>
      </w:r>
      <w:r w:rsidRPr="00CC796C">
        <w:rPr>
          <w:rFonts w:asciiTheme="majorBidi" w:hAnsiTheme="majorBidi" w:cstheme="majorBidi"/>
          <w:color w:val="auto"/>
          <w:sz w:val="24"/>
          <w:szCs w:val="24"/>
        </w:rPr>
        <w:instrText xml:space="preserve"> SEQ Gambar \* ARABIC </w:instrText>
      </w:r>
      <w:r w:rsidR="00576606" w:rsidRPr="00CC796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w:t>
      </w:r>
      <w:r w:rsidR="00576606" w:rsidRPr="00CC796C">
        <w:rPr>
          <w:rFonts w:asciiTheme="majorBidi" w:hAnsiTheme="majorBidi" w:cstheme="majorBidi"/>
          <w:color w:val="auto"/>
          <w:sz w:val="24"/>
          <w:szCs w:val="24"/>
        </w:rPr>
        <w:fldChar w:fldCharType="end"/>
      </w:r>
      <w:r w:rsidRPr="00CC796C">
        <w:rPr>
          <w:rFonts w:asciiTheme="majorBidi" w:hAnsiTheme="majorBidi" w:cstheme="majorBidi"/>
          <w:color w:val="auto"/>
          <w:sz w:val="24"/>
          <w:szCs w:val="24"/>
        </w:rPr>
        <w:t>. Keripik Tempe</w:t>
      </w:r>
      <w:bookmarkEnd w:id="26"/>
    </w:p>
    <w:p w:rsidR="006F6C07" w:rsidRPr="002D542C" w:rsidRDefault="006F6C07" w:rsidP="006F6C07">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Menurut Sulistyowati (2002), penampilan keripik meliputi warna dan permukaan keripik. Sebagian besar konsumen menyukai keripik berpenampilan kering, tidak mengkilat serta tidak gosong. Kekeringan permukaan keripik dipengaruhi oleh jenis minyak, sementara warna coklat di permukaan keripik dipengaruhi oleh komposisi kimia bahan serta waktu dan suhu penggorengan.</w:t>
      </w:r>
    </w:p>
    <w:p w:rsidR="00A9662B" w:rsidRPr="002D542C" w:rsidRDefault="00A9662B" w:rsidP="006F6C07">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Kerenyahan merupakan faktor penentu mutu produk-produk keripik. Komposisi produk terutama kadar air menentukan sifat kerenyahan produk, semakin rendah kadar air suatu produk maka produk tersebut akan semakin renyah (Hariono, 1979 dalam Evawati, 1997).</w:t>
      </w:r>
      <w:r w:rsidR="00F6027E" w:rsidRPr="002D542C">
        <w:rPr>
          <w:rFonts w:asciiTheme="majorBidi" w:hAnsiTheme="majorBidi" w:cstheme="majorBidi"/>
          <w:sz w:val="24"/>
          <w:szCs w:val="24"/>
        </w:rPr>
        <w:t xml:space="preserve"> </w:t>
      </w:r>
      <w:r w:rsidR="006F6C07" w:rsidRPr="002D542C">
        <w:rPr>
          <w:rFonts w:asciiTheme="majorBidi" w:hAnsiTheme="majorBidi" w:cstheme="majorBidi"/>
          <w:sz w:val="24"/>
          <w:szCs w:val="24"/>
        </w:rPr>
        <w:t>K</w:t>
      </w:r>
      <w:r w:rsidR="00F6027E" w:rsidRPr="002D542C">
        <w:rPr>
          <w:rFonts w:asciiTheme="majorBidi" w:hAnsiTheme="majorBidi" w:cstheme="majorBidi"/>
          <w:sz w:val="24"/>
          <w:szCs w:val="24"/>
        </w:rPr>
        <w:t>erenyahan berhubungan dengan kadar air. Semakin rendah kadar air keripik maka semakin renyah. Kerenyahan keripik merupakan salah satu kriteria yang disukai konsumen</w:t>
      </w:r>
      <w:r w:rsidR="006F6C07" w:rsidRPr="002D542C">
        <w:rPr>
          <w:rFonts w:asciiTheme="majorBidi" w:hAnsiTheme="majorBidi" w:cstheme="majorBidi"/>
          <w:sz w:val="24"/>
          <w:szCs w:val="24"/>
        </w:rPr>
        <w:t>. Rasa keripik dipengaruhi oleh perubahan sifat fisik dan kimia selama penggorengan (Sulistyowati, 2001)</w:t>
      </w:r>
      <w:r w:rsidR="00F6027E" w:rsidRPr="002D542C">
        <w:rPr>
          <w:rFonts w:asciiTheme="majorBidi" w:hAnsiTheme="majorBidi" w:cstheme="majorBidi"/>
          <w:sz w:val="24"/>
          <w:szCs w:val="24"/>
        </w:rPr>
        <w:t xml:space="preserve">. </w:t>
      </w:r>
    </w:p>
    <w:p w:rsidR="00F6027E" w:rsidRPr="002D542C" w:rsidRDefault="00F6027E" w:rsidP="00F6027E">
      <w:pPr>
        <w:autoSpaceDE w:val="0"/>
        <w:autoSpaceDN w:val="0"/>
        <w:adjustRightInd w:val="0"/>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 xml:space="preserve">Peningkatan kadar air dapat meningkatkan laju reaksi deteriorasi dengan cepat. Makanan kering mengalami kerusakan apabila menyerap uap air yang </w:t>
      </w:r>
      <w:r w:rsidRPr="002D542C">
        <w:rPr>
          <w:rFonts w:asciiTheme="majorBidi" w:hAnsiTheme="majorBidi" w:cstheme="majorBidi"/>
          <w:sz w:val="24"/>
          <w:szCs w:val="24"/>
        </w:rPr>
        <w:lastRenderedPageBreak/>
        <w:t>berlebih. Kerusakan ini cukup kompleks karena dapat melibatkan atau berbagai jenis reaksi deteriorasi lain yang sensitif terhadap perubahan Aw. Penyerapan uap air ditandai dengan peningkatan kadar uap air. Perubahan kadar air selama penyimpanan dapat diketahui dengan interval tujuh hari. Peningkatan kadar air menyebabkan hilangnya kerenyahan keripik (Arpah, 2001). Kerenyahan makanan kudapan menurun dengan meningkatnya Aw produk. Apabila Aw mencapai 0,35–0,50 maka kerenyahannya, yang merupakan ciri khas produk pangan ringan, menjadi hilang (</w:t>
      </w:r>
      <w:r w:rsidRPr="00B11EEE">
        <w:rPr>
          <w:rFonts w:asciiTheme="majorBidi" w:hAnsiTheme="majorBidi" w:cstheme="majorBidi"/>
          <w:sz w:val="24"/>
          <w:szCs w:val="24"/>
        </w:rPr>
        <w:t>Katz</w:t>
      </w:r>
      <w:r w:rsidRPr="002D542C">
        <w:rPr>
          <w:rFonts w:asciiTheme="majorBidi" w:hAnsiTheme="majorBidi" w:cstheme="majorBidi"/>
          <w:sz w:val="24"/>
          <w:szCs w:val="24"/>
        </w:rPr>
        <w:t xml:space="preserve"> dan Labuza, 1981</w:t>
      </w:r>
      <w:r w:rsidR="00B11EEE">
        <w:rPr>
          <w:rFonts w:asciiTheme="majorBidi" w:hAnsiTheme="majorBidi" w:cstheme="majorBidi"/>
          <w:sz w:val="24"/>
          <w:szCs w:val="24"/>
        </w:rPr>
        <w:t xml:space="preserve"> dalam Maulana, 2011</w:t>
      </w:r>
      <w:r w:rsidRPr="002D542C">
        <w:rPr>
          <w:rFonts w:asciiTheme="majorBidi" w:hAnsiTheme="majorBidi" w:cstheme="majorBidi"/>
          <w:sz w:val="24"/>
          <w:szCs w:val="24"/>
        </w:rPr>
        <w:t>).</w:t>
      </w:r>
    </w:p>
    <w:p w:rsidR="001B09E3" w:rsidRPr="002D542C" w:rsidRDefault="001B09E3" w:rsidP="002225E6">
      <w:pPr>
        <w:autoSpaceDE w:val="0"/>
        <w:autoSpaceDN w:val="0"/>
        <w:adjustRightInd w:val="0"/>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Menurut Purnomo (1995), kerusakan yang sering terjadi pada keripik adalah terjadinya reaksi oksidasi lipid yang menyebabkan timbulnya rasa tengik dan penyerapan uap air oleh keripik sebagai reaksi kondisi lingkungan. Tipe penyebab ketengikan dalam lemak menurut Ketaren (</w:t>
      </w:r>
      <w:r w:rsidR="002225E6">
        <w:rPr>
          <w:rFonts w:asciiTheme="majorBidi" w:hAnsiTheme="majorBidi" w:cstheme="majorBidi"/>
          <w:sz w:val="24"/>
          <w:szCs w:val="24"/>
        </w:rPr>
        <w:t>2008</w:t>
      </w:r>
      <w:r w:rsidRPr="002D542C">
        <w:rPr>
          <w:rFonts w:asciiTheme="majorBidi" w:hAnsiTheme="majorBidi" w:cstheme="majorBidi"/>
          <w:sz w:val="24"/>
          <w:szCs w:val="24"/>
        </w:rPr>
        <w:t>) dibagi atas 3 golongan yaitu 1) ketengikan oleh oksidasi, 2) ketengikan oleh enzim dan 3) ketengikan oleh proses hidrolisa. Berbagai jenis minyak atau lemak akan mengalami perubahan flavor dan bau sebelum terjadi proses ketengikan, hal ini dikenal sebagai reversion. Faktor-faktor yang dapat mempengaruhi perkembangan dari reversion ini adalah : 1) suhu, 2) cahaya atau penyinaran, 3) tersedianya oksigen dan 4) adanya logam-logam yang bersifat sebagai katalisator pada proses oksidasi.</w:t>
      </w:r>
    </w:p>
    <w:p w:rsidR="00794846" w:rsidRPr="002D542C" w:rsidRDefault="005F5FEC" w:rsidP="00103927">
      <w:pPr>
        <w:pStyle w:val="Heading2"/>
        <w:spacing w:before="0" w:line="480" w:lineRule="auto"/>
        <w:jc w:val="both"/>
        <w:rPr>
          <w:rFonts w:asciiTheme="majorBidi" w:hAnsiTheme="majorBidi"/>
          <w:color w:val="auto"/>
          <w:sz w:val="24"/>
          <w:szCs w:val="24"/>
        </w:rPr>
      </w:pPr>
      <w:bookmarkStart w:id="27" w:name="_Toc468307849"/>
      <w:r w:rsidRPr="002D542C">
        <w:rPr>
          <w:rFonts w:asciiTheme="majorBidi" w:hAnsiTheme="majorBidi"/>
          <w:color w:val="auto"/>
          <w:sz w:val="24"/>
          <w:szCs w:val="24"/>
        </w:rPr>
        <w:t>Kemasan</w:t>
      </w:r>
      <w:bookmarkEnd w:id="27"/>
      <w:r w:rsidRPr="002D542C">
        <w:rPr>
          <w:rFonts w:asciiTheme="majorBidi" w:hAnsiTheme="majorBidi"/>
          <w:color w:val="auto"/>
          <w:sz w:val="24"/>
          <w:szCs w:val="24"/>
        </w:rPr>
        <w:t xml:space="preserve"> </w:t>
      </w:r>
    </w:p>
    <w:p w:rsidR="006B7956" w:rsidRPr="002D542C" w:rsidRDefault="006B7956" w:rsidP="006B7956">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Pengemasan dapat diartikan sebagai usaha perlindungan terhadap produk dari segala macam kerusakan dengan menggunakan wadah, sehingga pengemasan bertujuan untuk melindungi atau mengawetkan produk agar sampai ke tangan konsum</w:t>
      </w:r>
      <w:r w:rsidR="006E0E71" w:rsidRPr="002D542C">
        <w:rPr>
          <w:rFonts w:asciiTheme="majorBidi" w:hAnsiTheme="majorBidi" w:cstheme="majorBidi"/>
          <w:sz w:val="24"/>
          <w:szCs w:val="24"/>
        </w:rPr>
        <w:t>en dalam keadaan bai</w:t>
      </w:r>
      <w:r w:rsidRPr="002D542C">
        <w:rPr>
          <w:rFonts w:asciiTheme="majorBidi" w:hAnsiTheme="majorBidi" w:cstheme="majorBidi"/>
          <w:sz w:val="24"/>
          <w:szCs w:val="24"/>
        </w:rPr>
        <w:t xml:space="preserve">k. Kegiatan yang meliputi pemasukan dan atau </w:t>
      </w:r>
      <w:r w:rsidRPr="002D542C">
        <w:rPr>
          <w:rFonts w:asciiTheme="majorBidi" w:hAnsiTheme="majorBidi" w:cstheme="majorBidi"/>
          <w:sz w:val="24"/>
          <w:szCs w:val="24"/>
        </w:rPr>
        <w:lastRenderedPageBreak/>
        <w:t>pengaturan unit atau beberapa unit ke dalam suatu wadah untuk keperluan transportasi disebut pengepakan (Suradi, 2005).</w:t>
      </w:r>
    </w:p>
    <w:p w:rsidR="006B3B54" w:rsidRPr="002D542C" w:rsidRDefault="006B7956" w:rsidP="00B1441F">
      <w:pPr>
        <w:autoSpaceDE w:val="0"/>
        <w:autoSpaceDN w:val="0"/>
        <w:adjustRightInd w:val="0"/>
        <w:spacing w:after="0" w:line="480" w:lineRule="auto"/>
        <w:ind w:firstLine="432"/>
        <w:jc w:val="both"/>
        <w:rPr>
          <w:rFonts w:asciiTheme="majorBidi" w:hAnsiTheme="majorBidi" w:cstheme="majorBidi"/>
          <w:sz w:val="24"/>
          <w:szCs w:val="24"/>
        </w:rPr>
      </w:pPr>
      <w:r w:rsidRPr="002D542C">
        <w:rPr>
          <w:rFonts w:asciiTheme="majorBidi" w:hAnsiTheme="majorBidi" w:cstheme="majorBidi"/>
          <w:sz w:val="24"/>
          <w:szCs w:val="24"/>
        </w:rPr>
        <w:t>Pengertian umum dari kemasan adalah suatu benda yang digunakan untuk wadah atau tempat yang dikemas dan dapat memberikan perlindungan sesuai dengan tujuannya. Adanya kemasan yang dapat membantu mencegah/mengurangi kerusakan, melindungi bahan yang ada di dalamnya dari pencemaran serta gangguan fisik seperti gesekan, benturan dan getaran. Dari segi promosi kemasan berfungsi sebagai perangsang atau daya tarik pembeli (Nurminah, 2002).</w:t>
      </w:r>
    </w:p>
    <w:p w:rsidR="00673B2B" w:rsidRPr="002D542C" w:rsidRDefault="00673B2B" w:rsidP="00B83F7B">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Menurut Suradi (2005), bahan kemasan, baik bahan logam, maupun bahan lain seperti plastik, gelas, kertas dan karton seharusnya mempunyai 6 fungsi utama, yaitu :</w:t>
      </w:r>
      <w:r w:rsidR="00B83F7B" w:rsidRPr="002D542C">
        <w:rPr>
          <w:rFonts w:asciiTheme="majorBidi" w:hAnsiTheme="majorBidi" w:cstheme="majorBidi"/>
          <w:sz w:val="24"/>
          <w:szCs w:val="24"/>
        </w:rPr>
        <w:t xml:space="preserve"> (1) </w:t>
      </w:r>
      <w:r w:rsidRPr="002D542C">
        <w:rPr>
          <w:rFonts w:asciiTheme="majorBidi" w:hAnsiTheme="majorBidi" w:cstheme="majorBidi"/>
          <w:sz w:val="24"/>
          <w:szCs w:val="24"/>
        </w:rPr>
        <w:t>Menjaga produk bahan pangan tetap bersih dan merupakan pelindung terhadap kotoran dan kontaminasi lainn</w:t>
      </w:r>
      <w:r w:rsidR="00B83F7B" w:rsidRPr="002D542C">
        <w:rPr>
          <w:rFonts w:asciiTheme="majorBidi" w:hAnsiTheme="majorBidi" w:cstheme="majorBidi"/>
          <w:sz w:val="24"/>
          <w:szCs w:val="24"/>
        </w:rPr>
        <w:t xml:space="preserve">ya; (2) </w:t>
      </w:r>
      <w:r w:rsidRPr="002D542C">
        <w:rPr>
          <w:rFonts w:asciiTheme="majorBidi" w:hAnsiTheme="majorBidi" w:cstheme="majorBidi"/>
          <w:sz w:val="24"/>
          <w:szCs w:val="24"/>
        </w:rPr>
        <w:t xml:space="preserve">Melindungi makanan terhadap kerusakan fisik, perubahan kadar air, </w:t>
      </w:r>
      <w:r w:rsidR="00B83F7B" w:rsidRPr="002D542C">
        <w:rPr>
          <w:rFonts w:asciiTheme="majorBidi" w:hAnsiTheme="majorBidi" w:cstheme="majorBidi"/>
          <w:sz w:val="24"/>
          <w:szCs w:val="24"/>
        </w:rPr>
        <w:t xml:space="preserve">oksigen dan penyinaran (cahaya); (3) </w:t>
      </w:r>
      <w:r w:rsidRPr="002D542C">
        <w:rPr>
          <w:rFonts w:asciiTheme="majorBidi" w:hAnsiTheme="majorBidi" w:cstheme="majorBidi"/>
          <w:sz w:val="24"/>
          <w:szCs w:val="24"/>
        </w:rPr>
        <w:t>Mempunyai fungsi yang baik, efisien dan ekonomis khususnya dalam proses pengepakan, yaitu selama penempatan baha</w:t>
      </w:r>
      <w:r w:rsidR="00B83F7B" w:rsidRPr="002D542C">
        <w:rPr>
          <w:rFonts w:asciiTheme="majorBidi" w:hAnsiTheme="majorBidi" w:cstheme="majorBidi"/>
          <w:sz w:val="24"/>
          <w:szCs w:val="24"/>
        </w:rPr>
        <w:t xml:space="preserve">n pangan ke daalm wadah kemasan; (4) </w:t>
      </w:r>
      <w:r w:rsidRPr="002D542C">
        <w:rPr>
          <w:rFonts w:asciiTheme="majorBidi" w:hAnsiTheme="majorBidi" w:cstheme="majorBidi"/>
          <w:sz w:val="24"/>
          <w:szCs w:val="24"/>
        </w:rPr>
        <w:t>Mempunyai kemudahan dalam membuka atau menutup dan juga memudahkan dalam tahap-tahap penangana</w:t>
      </w:r>
      <w:r w:rsidR="00B83F7B" w:rsidRPr="002D542C">
        <w:rPr>
          <w:rFonts w:asciiTheme="majorBidi" w:hAnsiTheme="majorBidi" w:cstheme="majorBidi"/>
          <w:sz w:val="24"/>
          <w:szCs w:val="24"/>
        </w:rPr>
        <w:t xml:space="preserve">n, pengangkutan dan di stribusi; (5) </w:t>
      </w:r>
      <w:r w:rsidRPr="002D542C">
        <w:rPr>
          <w:rFonts w:asciiTheme="majorBidi" w:hAnsiTheme="majorBidi" w:cstheme="majorBidi"/>
          <w:sz w:val="24"/>
          <w:szCs w:val="24"/>
        </w:rPr>
        <w:t xml:space="preserve">Mempunyai ukuran, bentuk dan bobot yang sesuai dengan norma atau standar yang ada, mudah dibuang, </w:t>
      </w:r>
      <w:r w:rsidR="00B83F7B" w:rsidRPr="002D542C">
        <w:rPr>
          <w:rFonts w:asciiTheme="majorBidi" w:hAnsiTheme="majorBidi" w:cstheme="majorBidi"/>
          <w:sz w:val="24"/>
          <w:szCs w:val="24"/>
        </w:rPr>
        <w:t xml:space="preserve">dan mudah dibentuk atau dicetak; (6) </w:t>
      </w:r>
      <w:r w:rsidRPr="002D542C">
        <w:rPr>
          <w:rFonts w:asciiTheme="majorBidi" w:hAnsiTheme="majorBidi" w:cstheme="majorBidi"/>
          <w:sz w:val="24"/>
          <w:szCs w:val="24"/>
        </w:rPr>
        <w:t>Menampakkan identifikasi, informasi dan penampilan yang jelas makanan di dalamnya agar dapat membantu promosi atau penjualan.</w:t>
      </w:r>
    </w:p>
    <w:p w:rsidR="00673B2B" w:rsidRPr="002D542C" w:rsidRDefault="00673B2B" w:rsidP="00B1441F">
      <w:pPr>
        <w:autoSpaceDE w:val="0"/>
        <w:autoSpaceDN w:val="0"/>
        <w:adjustRightInd w:val="0"/>
        <w:spacing w:after="0" w:line="480" w:lineRule="auto"/>
        <w:ind w:firstLine="432"/>
        <w:jc w:val="both"/>
        <w:rPr>
          <w:rFonts w:asciiTheme="majorBidi" w:hAnsiTheme="majorBidi" w:cstheme="majorBidi"/>
          <w:sz w:val="24"/>
          <w:szCs w:val="24"/>
        </w:rPr>
      </w:pPr>
      <w:r w:rsidRPr="002D542C">
        <w:rPr>
          <w:rFonts w:asciiTheme="majorBidi" w:hAnsiTheme="majorBidi" w:cstheme="majorBidi"/>
          <w:sz w:val="24"/>
          <w:szCs w:val="24"/>
        </w:rPr>
        <w:t xml:space="preserve">Menurut Winarno, et al. (1986) dalam Nurminah (2002), makanan yang dikemas mempunyai tujuan untuk mengawetkan makanan, yaitu mempertahankan </w:t>
      </w:r>
      <w:r w:rsidRPr="002D542C">
        <w:rPr>
          <w:rFonts w:asciiTheme="majorBidi" w:hAnsiTheme="majorBidi" w:cstheme="majorBidi"/>
          <w:sz w:val="24"/>
          <w:szCs w:val="24"/>
        </w:rPr>
        <w:lastRenderedPageBreak/>
        <w:t>mutu kesegaran, warnanya yang tetap, untuk menarik konsumen, memberikan kemudahan penyimpanan dan distribusi, serta yang lebih penting lagi dapat menekan peluang terjadinya kontaminasi dari udara, air, dan tanah baik oleh mikroorganisme pembusuk, mikroorganisme yang dapat membahayakan kesehatan manusia, maupun bahan kimia yang bersifat merusak atau racun. Beberapa faktor yang penting diperhatikan dalam pengemasan bahan pangan adalah sifat bahan pangan tersebut, keadaan lingkungan dan sifat bahan pengemas. Sifat bahan pangan antara lain adalah adanya kecendrungan untuk mengeras dalam kadar air dan suhu yang berbeda-beda, daya tahan terhadap cahaya, oksigen dan mikroorganisme.</w:t>
      </w:r>
    </w:p>
    <w:p w:rsidR="00764110" w:rsidRPr="00764110" w:rsidRDefault="00CC796C" w:rsidP="00103927">
      <w:pPr>
        <w:pStyle w:val="Heading3"/>
        <w:spacing w:before="0" w:line="480" w:lineRule="auto"/>
        <w:jc w:val="both"/>
        <w:rPr>
          <w:rFonts w:asciiTheme="majorBidi" w:hAnsiTheme="majorBidi"/>
          <w:color w:val="auto"/>
          <w:sz w:val="24"/>
          <w:szCs w:val="24"/>
        </w:rPr>
      </w:pPr>
      <w:bookmarkStart w:id="28" w:name="_Toc468307850"/>
      <w:r w:rsidRPr="00CC796C">
        <w:rPr>
          <w:rFonts w:asciiTheme="majorBidi" w:hAnsiTheme="majorBidi"/>
          <w:color w:val="auto"/>
          <w:sz w:val="24"/>
          <w:szCs w:val="24"/>
        </w:rPr>
        <w:t>Plastik</w:t>
      </w:r>
      <w:bookmarkEnd w:id="28"/>
      <w:r w:rsidRPr="00CC796C">
        <w:rPr>
          <w:rFonts w:asciiTheme="majorBidi" w:hAnsiTheme="majorBidi"/>
          <w:color w:val="auto"/>
          <w:sz w:val="24"/>
          <w:szCs w:val="24"/>
        </w:rPr>
        <w:t xml:space="preserve"> </w:t>
      </w:r>
    </w:p>
    <w:p w:rsidR="00B9289F" w:rsidRDefault="00B9289F" w:rsidP="00B1441F">
      <w:pPr>
        <w:autoSpaceDE w:val="0"/>
        <w:autoSpaceDN w:val="0"/>
        <w:adjustRightInd w:val="0"/>
        <w:spacing w:after="0" w:line="480" w:lineRule="auto"/>
        <w:ind w:firstLine="432"/>
        <w:jc w:val="both"/>
        <w:rPr>
          <w:rFonts w:asciiTheme="majorBidi" w:hAnsiTheme="majorBidi" w:cstheme="majorBidi"/>
          <w:sz w:val="24"/>
          <w:szCs w:val="24"/>
        </w:rPr>
      </w:pPr>
      <w:r w:rsidRPr="002D542C">
        <w:rPr>
          <w:rFonts w:asciiTheme="majorBidi" w:hAnsiTheme="majorBidi" w:cstheme="majorBidi"/>
          <w:sz w:val="24"/>
          <w:szCs w:val="24"/>
        </w:rPr>
        <w:t>Plastik merupakan bahan pengemas yang berkembang pesat pada saat ini. Plastik digunakan untuk mengemas berbagai macam jenis makanan. Jenis plastik bermacam-macam, jenis plastik tersebut dapat dibedakan berdasarkan senyawa-senyawa penyusunnya. Plastik memiliki berbagai macam keunggulan yakni fleksibel (dapat mengikuti bentuk produk), transparan (tembus pandang), tidak mudah pecah, bentuk laminasi (dapat dikombinasikan dengan bahan kemasan lain), tidak korosif dan harga relatif murah. Di samping memiliki beberapa kelebihan dari bahan kemasan lainnya, plastik juga memiliki kelemahan yakni, tidak tahan panas, dapat mencemari produk (migrasi komponen monomer), sehingga mengandung resiko keamanan dan kesehatan konsumen, dan plastik termasuk bahan yang tidak dapat dihancurkan dengan cepat dan alami (</w:t>
      </w:r>
      <w:r w:rsidRPr="002D542C">
        <w:rPr>
          <w:rFonts w:asciiTheme="majorBidi" w:hAnsiTheme="majorBidi" w:cstheme="majorBidi"/>
          <w:i/>
          <w:iCs/>
          <w:sz w:val="24"/>
          <w:szCs w:val="24"/>
        </w:rPr>
        <w:t>non-biodegradable</w:t>
      </w:r>
      <w:r w:rsidRPr="002D542C">
        <w:rPr>
          <w:rFonts w:asciiTheme="majorBidi" w:hAnsiTheme="majorBidi" w:cstheme="majorBidi"/>
          <w:sz w:val="24"/>
          <w:szCs w:val="24"/>
        </w:rPr>
        <w:t>) (Latief, 2000).</w:t>
      </w:r>
    </w:p>
    <w:p w:rsidR="00692A93" w:rsidRDefault="007B7E28" w:rsidP="00DD1810">
      <w:pPr>
        <w:autoSpaceDE w:val="0"/>
        <w:autoSpaceDN w:val="0"/>
        <w:adjustRightInd w:val="0"/>
        <w:spacing w:after="0" w:line="480" w:lineRule="auto"/>
        <w:ind w:firstLine="432"/>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689984" behindDoc="0" locked="0" layoutInCell="1" allowOverlap="1">
                <wp:simplePos x="0" y="0"/>
                <wp:positionH relativeFrom="column">
                  <wp:posOffset>264795</wp:posOffset>
                </wp:positionH>
                <wp:positionV relativeFrom="paragraph">
                  <wp:posOffset>592455</wp:posOffset>
                </wp:positionV>
                <wp:extent cx="4533900" cy="1912620"/>
                <wp:effectExtent l="9525" t="13335" r="9525" b="7620"/>
                <wp:wrapNone/>
                <wp:docPr id="4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912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0.85pt;margin-top:46.65pt;width:357pt;height:15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NyKfAIAAP4E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" filled="f"/>
            </w:pict>
          </mc:Fallback>
        </mc:AlternateContent>
      </w:r>
      <w:r w:rsidR="00DD1810">
        <w:rPr>
          <w:rFonts w:asciiTheme="majorBidi" w:hAnsiTheme="majorBidi" w:cstheme="majorBidi"/>
          <w:sz w:val="24"/>
          <w:szCs w:val="24"/>
        </w:rPr>
        <w:t>Contoh k</w:t>
      </w:r>
      <w:r w:rsidR="00692A93">
        <w:rPr>
          <w:rFonts w:asciiTheme="majorBidi" w:hAnsiTheme="majorBidi" w:cstheme="majorBidi"/>
          <w:sz w:val="24"/>
          <w:szCs w:val="24"/>
        </w:rPr>
        <w:t>emasan plastik yang umumnya digunakan untuk mengemas makanan ringan (</w:t>
      </w:r>
      <w:r w:rsidR="00692A93" w:rsidRPr="00692A93">
        <w:rPr>
          <w:rFonts w:asciiTheme="majorBidi" w:hAnsiTheme="majorBidi" w:cstheme="majorBidi"/>
          <w:i/>
          <w:iCs/>
          <w:sz w:val="24"/>
          <w:szCs w:val="24"/>
        </w:rPr>
        <w:t>snack</w:t>
      </w:r>
      <w:r w:rsidR="00692A93">
        <w:rPr>
          <w:rFonts w:asciiTheme="majorBidi" w:hAnsiTheme="majorBidi" w:cstheme="majorBidi"/>
          <w:sz w:val="24"/>
          <w:szCs w:val="24"/>
        </w:rPr>
        <w:t xml:space="preserve">) </w:t>
      </w:r>
      <w:r w:rsidR="00692A93" w:rsidRPr="00692A93">
        <w:rPr>
          <w:rFonts w:asciiTheme="majorBidi" w:hAnsiTheme="majorBidi" w:cstheme="majorBidi"/>
          <w:sz w:val="24"/>
          <w:szCs w:val="24"/>
        </w:rPr>
        <w:t>dapat</w:t>
      </w:r>
      <w:r w:rsidR="00692A93">
        <w:rPr>
          <w:rFonts w:asciiTheme="majorBidi" w:hAnsiTheme="majorBidi" w:cstheme="majorBidi"/>
          <w:sz w:val="24"/>
          <w:szCs w:val="24"/>
        </w:rPr>
        <w:t xml:space="preserve"> dilihat pada Gambar 2.</w:t>
      </w:r>
    </w:p>
    <w:p w:rsidR="009C708F" w:rsidRDefault="00553C13" w:rsidP="009C708F">
      <w:pPr>
        <w:keepNext/>
        <w:autoSpaceDE w:val="0"/>
        <w:autoSpaceDN w:val="0"/>
        <w:adjustRightInd w:val="0"/>
        <w:spacing w:after="0" w:line="480" w:lineRule="auto"/>
        <w:ind w:firstLine="432"/>
        <w:jc w:val="center"/>
      </w:pPr>
      <w:r>
        <w:rPr>
          <w:noProof/>
        </w:rPr>
        <w:drawing>
          <wp:inline distT="0" distB="0" distL="0" distR="0">
            <wp:extent cx="2649722" cy="1704598"/>
            <wp:effectExtent l="19050" t="0" r="0" b="0"/>
            <wp:docPr id="1" name="Picture 0" descr="pl1400438-moisture_proof_transparent_pe_plastic_zipper_tea_packaging_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1400438-moisture_proof_transparent_pe_plastic_zipper_tea_packaging_bags.jpg"/>
                    <pic:cNvPicPr/>
                  </pic:nvPicPr>
                  <pic:blipFill>
                    <a:blip r:embed="rId30"/>
                    <a:stretch>
                      <a:fillRect/>
                    </a:stretch>
                  </pic:blipFill>
                  <pic:spPr>
                    <a:xfrm>
                      <a:off x="0" y="0"/>
                      <a:ext cx="2661612" cy="1712247"/>
                    </a:xfrm>
                    <a:prstGeom prst="rect">
                      <a:avLst/>
                    </a:prstGeom>
                  </pic:spPr>
                </pic:pic>
              </a:graphicData>
            </a:graphic>
          </wp:inline>
        </w:drawing>
      </w:r>
    </w:p>
    <w:p w:rsidR="00692A93" w:rsidRPr="009C708F" w:rsidRDefault="009C708F" w:rsidP="009C708F">
      <w:pPr>
        <w:pStyle w:val="Caption"/>
        <w:jc w:val="center"/>
        <w:rPr>
          <w:rFonts w:asciiTheme="majorBidi" w:hAnsiTheme="majorBidi" w:cstheme="majorBidi"/>
          <w:color w:val="auto"/>
          <w:sz w:val="24"/>
          <w:szCs w:val="24"/>
        </w:rPr>
      </w:pPr>
      <w:bookmarkStart w:id="29" w:name="_Toc468307119"/>
      <w:r w:rsidRPr="009C708F">
        <w:rPr>
          <w:rFonts w:asciiTheme="majorBidi" w:hAnsiTheme="majorBidi" w:cstheme="majorBidi"/>
          <w:color w:val="auto"/>
          <w:sz w:val="24"/>
          <w:szCs w:val="24"/>
        </w:rPr>
        <w:t xml:space="preserve">Gambar </w:t>
      </w:r>
      <w:r w:rsidR="00576606" w:rsidRPr="009C708F">
        <w:rPr>
          <w:rFonts w:asciiTheme="majorBidi" w:hAnsiTheme="majorBidi" w:cstheme="majorBidi"/>
          <w:color w:val="auto"/>
          <w:sz w:val="24"/>
          <w:szCs w:val="24"/>
        </w:rPr>
        <w:fldChar w:fldCharType="begin"/>
      </w:r>
      <w:r w:rsidRPr="009C708F">
        <w:rPr>
          <w:rFonts w:asciiTheme="majorBidi" w:hAnsiTheme="majorBidi" w:cstheme="majorBidi"/>
          <w:color w:val="auto"/>
          <w:sz w:val="24"/>
          <w:szCs w:val="24"/>
        </w:rPr>
        <w:instrText xml:space="preserve"> SEQ Gambar \* ARABIC </w:instrText>
      </w:r>
      <w:r w:rsidR="00576606" w:rsidRPr="009C708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w:t>
      </w:r>
      <w:r w:rsidR="00576606" w:rsidRPr="009C708F">
        <w:rPr>
          <w:rFonts w:asciiTheme="majorBidi" w:hAnsiTheme="majorBidi" w:cstheme="majorBidi"/>
          <w:color w:val="auto"/>
          <w:sz w:val="24"/>
          <w:szCs w:val="24"/>
        </w:rPr>
        <w:fldChar w:fldCharType="end"/>
      </w:r>
      <w:r w:rsidRPr="009C708F">
        <w:rPr>
          <w:rFonts w:asciiTheme="majorBidi" w:hAnsiTheme="majorBidi" w:cstheme="majorBidi"/>
          <w:color w:val="auto"/>
          <w:sz w:val="24"/>
          <w:szCs w:val="24"/>
        </w:rPr>
        <w:t>. Kemasan Plastik</w:t>
      </w:r>
      <w:bookmarkEnd w:id="29"/>
    </w:p>
    <w:p w:rsidR="00764110" w:rsidRDefault="00B1441F" w:rsidP="00692A93">
      <w:pPr>
        <w:autoSpaceDE w:val="0"/>
        <w:autoSpaceDN w:val="0"/>
        <w:adjustRightInd w:val="0"/>
        <w:spacing w:after="0" w:line="480" w:lineRule="auto"/>
        <w:ind w:firstLine="432"/>
        <w:jc w:val="both"/>
        <w:rPr>
          <w:rFonts w:asciiTheme="majorBidi" w:hAnsiTheme="majorBidi" w:cstheme="majorBidi"/>
          <w:sz w:val="24"/>
          <w:szCs w:val="24"/>
        </w:rPr>
      </w:pPr>
      <w:r w:rsidRPr="002D542C">
        <w:rPr>
          <w:rFonts w:asciiTheme="majorBidi" w:hAnsiTheme="majorBidi" w:cstheme="majorBidi"/>
          <w:sz w:val="24"/>
          <w:szCs w:val="24"/>
        </w:rPr>
        <w:t>Penggunaan plastik sebagai bahan pengemas mempunyai keunggulan dibanding bahan pengemas lain karena sifatnya yang ringan, transparan, kuat, termoplatis dan selektif dalam permeabilitasnya terhadap uap air, O</w:t>
      </w:r>
      <w:r w:rsidRPr="002D542C">
        <w:rPr>
          <w:rFonts w:asciiTheme="majorBidi" w:hAnsiTheme="majorBidi" w:cstheme="majorBidi"/>
          <w:sz w:val="24"/>
          <w:szCs w:val="24"/>
          <w:vertAlign w:val="subscript"/>
        </w:rPr>
        <w:t>2</w:t>
      </w:r>
      <w:r w:rsidRPr="002D542C">
        <w:rPr>
          <w:rFonts w:asciiTheme="majorBidi" w:hAnsiTheme="majorBidi" w:cstheme="majorBidi"/>
          <w:sz w:val="24"/>
          <w:szCs w:val="24"/>
        </w:rPr>
        <w:t>, CO</w:t>
      </w:r>
      <w:r w:rsidRPr="002D542C">
        <w:rPr>
          <w:rFonts w:asciiTheme="majorBidi" w:hAnsiTheme="majorBidi" w:cstheme="majorBidi"/>
          <w:sz w:val="24"/>
          <w:szCs w:val="24"/>
          <w:vertAlign w:val="subscript"/>
        </w:rPr>
        <w:t>2</w:t>
      </w:r>
      <w:r w:rsidRPr="002D542C">
        <w:rPr>
          <w:rFonts w:asciiTheme="majorBidi" w:hAnsiTheme="majorBidi" w:cstheme="majorBidi"/>
          <w:sz w:val="24"/>
          <w:szCs w:val="24"/>
        </w:rPr>
        <w:t>. Sifat permeabilitas plastik terhadap uap air dan udara menyebabkan plastik mampu berperan memodifikasi ruang kemas selama penyimpanan (Winarno, 1987</w:t>
      </w:r>
      <w:r w:rsidR="00B9289F" w:rsidRPr="002D542C">
        <w:rPr>
          <w:rFonts w:asciiTheme="majorBidi" w:hAnsiTheme="majorBidi" w:cstheme="majorBidi"/>
          <w:sz w:val="24"/>
          <w:szCs w:val="24"/>
        </w:rPr>
        <w:t xml:space="preserve"> dalam Nurminah, 2002</w:t>
      </w:r>
      <w:r w:rsidRPr="002D542C">
        <w:rPr>
          <w:rFonts w:asciiTheme="majorBidi" w:hAnsiTheme="majorBidi" w:cstheme="majorBidi"/>
          <w:sz w:val="24"/>
          <w:szCs w:val="24"/>
        </w:rPr>
        <w:t>).</w:t>
      </w:r>
      <w:r w:rsidR="00B9289F" w:rsidRPr="002D542C">
        <w:rPr>
          <w:rFonts w:asciiTheme="majorBidi" w:hAnsiTheme="majorBidi" w:cstheme="majorBidi"/>
          <w:sz w:val="24"/>
          <w:szCs w:val="24"/>
        </w:rPr>
        <w:t xml:space="preserve"> </w:t>
      </w:r>
      <w:r w:rsidR="00E179A6" w:rsidRPr="002D542C">
        <w:rPr>
          <w:rFonts w:asciiTheme="majorBidi" w:hAnsiTheme="majorBidi" w:cstheme="majorBidi"/>
          <w:sz w:val="24"/>
          <w:szCs w:val="24"/>
        </w:rPr>
        <w:t>Semakin besar laju permeabilitas bahan pengemas, semakin besar laju perpindahan uap air yang dapat melewati permukaan bahan pengemas. Kegunaan permeabilitas ini adalah untuk memperkirakan umur simpan dan mempertahankan mutu produk dalam kemasan agar dapat bertahan lama dengan mutu yang tetap baik dan dapat diterima konsumen (Suyitno, 1990 dalam Mareta dan Nur, 2011).</w:t>
      </w:r>
      <w:r w:rsidR="00E179A6" w:rsidRPr="002D542C">
        <w:rPr>
          <w:rFonts w:asciiTheme="majorBidi" w:hAnsiTheme="majorBidi" w:cstheme="majorBidi"/>
          <w:sz w:val="28"/>
          <w:szCs w:val="28"/>
        </w:rPr>
        <w:t xml:space="preserve"> </w:t>
      </w:r>
      <w:r w:rsidRPr="002D542C">
        <w:rPr>
          <w:rFonts w:asciiTheme="majorBidi" w:hAnsiTheme="majorBidi" w:cstheme="majorBidi"/>
          <w:sz w:val="24"/>
          <w:szCs w:val="24"/>
        </w:rPr>
        <w:t xml:space="preserve">Menurut Ryall dan Lipton (1972) dalam Nurminah (2002) </w:t>
      </w:r>
      <w:r w:rsidR="00763DBC" w:rsidRPr="002D542C">
        <w:rPr>
          <w:rFonts w:asciiTheme="majorBidi" w:hAnsiTheme="majorBidi" w:cstheme="majorBidi"/>
          <w:sz w:val="24"/>
          <w:szCs w:val="24"/>
        </w:rPr>
        <w:t xml:space="preserve">menyatakan bahwa, </w:t>
      </w:r>
      <w:r w:rsidRPr="002D542C">
        <w:rPr>
          <w:rFonts w:asciiTheme="majorBidi" w:hAnsiTheme="majorBidi" w:cstheme="majorBidi"/>
          <w:sz w:val="24"/>
          <w:szCs w:val="24"/>
        </w:rPr>
        <w:t>plastik juga merupakan jenis kemasan yang dapat menarik selera konsumen.</w:t>
      </w:r>
    </w:p>
    <w:p w:rsidR="002D542C" w:rsidRPr="002D542C" w:rsidRDefault="002D542C" w:rsidP="00B71E45">
      <w:pPr>
        <w:autoSpaceDE w:val="0"/>
        <w:autoSpaceDN w:val="0"/>
        <w:adjustRightInd w:val="0"/>
        <w:spacing w:after="0" w:line="480" w:lineRule="auto"/>
        <w:ind w:firstLine="432"/>
        <w:jc w:val="both"/>
        <w:rPr>
          <w:rFonts w:asciiTheme="majorBidi" w:hAnsiTheme="majorBidi" w:cstheme="majorBidi"/>
          <w:sz w:val="28"/>
          <w:szCs w:val="28"/>
        </w:rPr>
      </w:pPr>
      <w:r w:rsidRPr="002D542C">
        <w:rPr>
          <w:rFonts w:asciiTheme="majorBidi" w:hAnsiTheme="majorBidi" w:cstheme="majorBidi"/>
          <w:sz w:val="24"/>
          <w:szCs w:val="24"/>
        </w:rPr>
        <w:t>Sifat permeabilitas dari beberapa kemasan dapat dilihat pada Tabel 1.</w:t>
      </w:r>
    </w:p>
    <w:p w:rsidR="009A0AEC" w:rsidRPr="002D542C" w:rsidRDefault="009A0AEC" w:rsidP="00EF36B4">
      <w:pPr>
        <w:pStyle w:val="Caption"/>
        <w:keepNext/>
        <w:jc w:val="both"/>
        <w:rPr>
          <w:rFonts w:asciiTheme="majorBidi" w:hAnsiTheme="majorBidi" w:cstheme="majorBidi"/>
          <w:color w:val="auto"/>
          <w:sz w:val="24"/>
          <w:szCs w:val="24"/>
        </w:rPr>
      </w:pPr>
      <w:bookmarkStart w:id="30" w:name="_Toc468306474"/>
      <w:r w:rsidRPr="002D542C">
        <w:rPr>
          <w:rFonts w:asciiTheme="majorBidi" w:hAnsiTheme="majorBidi" w:cstheme="majorBidi"/>
          <w:color w:val="auto"/>
          <w:sz w:val="24"/>
          <w:szCs w:val="24"/>
        </w:rPr>
        <w:lastRenderedPageBreak/>
        <w:t xml:space="preserve">Tabel </w:t>
      </w:r>
      <w:r w:rsidR="00576606" w:rsidRPr="002D542C">
        <w:rPr>
          <w:rFonts w:asciiTheme="majorBidi" w:hAnsiTheme="majorBidi" w:cstheme="majorBidi"/>
          <w:color w:val="auto"/>
          <w:sz w:val="24"/>
          <w:szCs w:val="24"/>
        </w:rPr>
        <w:fldChar w:fldCharType="begin"/>
      </w:r>
      <w:r w:rsidRPr="002D542C">
        <w:rPr>
          <w:rFonts w:asciiTheme="majorBidi" w:hAnsiTheme="majorBidi" w:cstheme="majorBidi"/>
          <w:color w:val="auto"/>
          <w:sz w:val="24"/>
          <w:szCs w:val="24"/>
        </w:rPr>
        <w:instrText xml:space="preserve"> SEQ Tabel \* ARABIC </w:instrText>
      </w:r>
      <w:r w:rsidR="00576606" w:rsidRPr="002D542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w:t>
      </w:r>
      <w:r w:rsidR="00576606" w:rsidRPr="002D542C">
        <w:rPr>
          <w:rFonts w:asciiTheme="majorBidi" w:hAnsiTheme="majorBidi" w:cstheme="majorBidi"/>
          <w:color w:val="auto"/>
          <w:sz w:val="24"/>
          <w:szCs w:val="24"/>
        </w:rPr>
        <w:fldChar w:fldCharType="end"/>
      </w:r>
      <w:r w:rsidRPr="002D542C">
        <w:rPr>
          <w:rFonts w:asciiTheme="majorBidi" w:hAnsiTheme="majorBidi" w:cstheme="majorBidi"/>
          <w:color w:val="auto"/>
          <w:sz w:val="24"/>
          <w:szCs w:val="24"/>
        </w:rPr>
        <w:t>. Sifat Permeabilitas dari Beberapa Kemasan</w:t>
      </w:r>
      <w:bookmarkEnd w:id="30"/>
    </w:p>
    <w:tbl>
      <w:tblPr>
        <w:tblStyle w:val="TableGrid"/>
        <w:tblW w:w="0" w:type="auto"/>
        <w:tblLook w:val="04A0" w:firstRow="1" w:lastRow="0" w:firstColumn="1" w:lastColumn="0" w:noHBand="0" w:noVBand="1"/>
      </w:tblPr>
      <w:tblGrid>
        <w:gridCol w:w="2717"/>
        <w:gridCol w:w="2718"/>
        <w:gridCol w:w="2718"/>
      </w:tblGrid>
      <w:tr w:rsidR="002F4554" w:rsidRPr="002D542C" w:rsidTr="009A0AEC">
        <w:tc>
          <w:tcPr>
            <w:tcW w:w="2717" w:type="dxa"/>
            <w:vMerge w:val="restart"/>
            <w:vAlign w:val="center"/>
          </w:tcPr>
          <w:p w:rsidR="002F4554" w:rsidRPr="002D542C" w:rsidRDefault="002F4554" w:rsidP="009A0AEC">
            <w:pPr>
              <w:autoSpaceDE w:val="0"/>
              <w:autoSpaceDN w:val="0"/>
              <w:adjustRightInd w:val="0"/>
              <w:spacing w:line="276" w:lineRule="auto"/>
              <w:jc w:val="center"/>
              <w:rPr>
                <w:rFonts w:asciiTheme="majorBidi" w:hAnsiTheme="majorBidi" w:cstheme="majorBidi"/>
                <w:b/>
                <w:bCs/>
                <w:sz w:val="24"/>
                <w:szCs w:val="24"/>
              </w:rPr>
            </w:pPr>
            <w:r w:rsidRPr="002D542C">
              <w:rPr>
                <w:rFonts w:asciiTheme="majorBidi" w:hAnsiTheme="majorBidi" w:cstheme="majorBidi"/>
                <w:b/>
                <w:bCs/>
                <w:sz w:val="24"/>
                <w:szCs w:val="24"/>
              </w:rPr>
              <w:t>Jenis Kemasan</w:t>
            </w:r>
          </w:p>
        </w:tc>
        <w:tc>
          <w:tcPr>
            <w:tcW w:w="5436" w:type="dxa"/>
            <w:gridSpan w:val="2"/>
            <w:vAlign w:val="center"/>
          </w:tcPr>
          <w:p w:rsidR="002F4554" w:rsidRPr="002D542C" w:rsidRDefault="002F4554" w:rsidP="009A0AEC">
            <w:pPr>
              <w:autoSpaceDE w:val="0"/>
              <w:autoSpaceDN w:val="0"/>
              <w:adjustRightInd w:val="0"/>
              <w:spacing w:line="276" w:lineRule="auto"/>
              <w:jc w:val="center"/>
              <w:rPr>
                <w:rFonts w:asciiTheme="majorBidi" w:hAnsiTheme="majorBidi" w:cstheme="majorBidi"/>
                <w:b/>
                <w:bCs/>
                <w:sz w:val="24"/>
                <w:szCs w:val="24"/>
              </w:rPr>
            </w:pPr>
            <w:r w:rsidRPr="002D542C">
              <w:rPr>
                <w:rFonts w:asciiTheme="majorBidi" w:hAnsiTheme="majorBidi" w:cstheme="majorBidi"/>
                <w:b/>
                <w:bCs/>
                <w:sz w:val="24"/>
                <w:szCs w:val="24"/>
              </w:rPr>
              <w:t>Permeabilitas</w:t>
            </w:r>
          </w:p>
        </w:tc>
      </w:tr>
      <w:tr w:rsidR="002F4554" w:rsidRPr="002D542C" w:rsidTr="009A0AEC">
        <w:tc>
          <w:tcPr>
            <w:tcW w:w="2717" w:type="dxa"/>
            <w:vMerge/>
            <w:vAlign w:val="center"/>
          </w:tcPr>
          <w:p w:rsidR="002F4554" w:rsidRPr="002D542C" w:rsidRDefault="002F4554" w:rsidP="009A0AEC">
            <w:pPr>
              <w:autoSpaceDE w:val="0"/>
              <w:autoSpaceDN w:val="0"/>
              <w:adjustRightInd w:val="0"/>
              <w:spacing w:line="276" w:lineRule="auto"/>
              <w:jc w:val="center"/>
              <w:rPr>
                <w:rFonts w:asciiTheme="majorBidi" w:hAnsiTheme="majorBidi" w:cstheme="majorBidi"/>
                <w:b/>
                <w:bCs/>
                <w:sz w:val="24"/>
                <w:szCs w:val="24"/>
              </w:rPr>
            </w:pPr>
          </w:p>
        </w:tc>
        <w:tc>
          <w:tcPr>
            <w:tcW w:w="2718" w:type="dxa"/>
            <w:vAlign w:val="center"/>
          </w:tcPr>
          <w:p w:rsidR="002F4554" w:rsidRPr="002D542C" w:rsidRDefault="002F4554" w:rsidP="009A0AEC">
            <w:pPr>
              <w:autoSpaceDE w:val="0"/>
              <w:autoSpaceDN w:val="0"/>
              <w:adjustRightInd w:val="0"/>
              <w:spacing w:line="276" w:lineRule="auto"/>
              <w:jc w:val="center"/>
              <w:rPr>
                <w:rFonts w:asciiTheme="majorBidi" w:hAnsiTheme="majorBidi" w:cstheme="majorBidi"/>
                <w:b/>
                <w:bCs/>
                <w:sz w:val="24"/>
                <w:szCs w:val="24"/>
              </w:rPr>
            </w:pPr>
            <w:r w:rsidRPr="002D542C">
              <w:rPr>
                <w:rFonts w:asciiTheme="majorBidi" w:hAnsiTheme="majorBidi" w:cstheme="majorBidi"/>
                <w:b/>
                <w:bCs/>
                <w:sz w:val="24"/>
                <w:szCs w:val="24"/>
              </w:rPr>
              <w:t>Laju Transmisi Uap Air (g/m</w:t>
            </w:r>
            <w:r w:rsidRPr="002D542C">
              <w:rPr>
                <w:rFonts w:asciiTheme="majorBidi" w:hAnsiTheme="majorBidi" w:cstheme="majorBidi"/>
                <w:b/>
                <w:bCs/>
                <w:sz w:val="24"/>
                <w:szCs w:val="24"/>
                <w:vertAlign w:val="superscript"/>
              </w:rPr>
              <w:t>2</w:t>
            </w:r>
            <w:r w:rsidRPr="002D542C">
              <w:rPr>
                <w:rFonts w:asciiTheme="majorBidi" w:hAnsiTheme="majorBidi" w:cstheme="majorBidi"/>
                <w:b/>
                <w:bCs/>
                <w:sz w:val="24"/>
                <w:szCs w:val="24"/>
              </w:rPr>
              <w:t>.hari) @ 38°C dan RH 90%</w:t>
            </w:r>
          </w:p>
        </w:tc>
        <w:tc>
          <w:tcPr>
            <w:tcW w:w="2718" w:type="dxa"/>
            <w:vAlign w:val="center"/>
          </w:tcPr>
          <w:p w:rsidR="002F4554" w:rsidRPr="002D542C" w:rsidRDefault="002F4554" w:rsidP="009A0AEC">
            <w:pPr>
              <w:autoSpaceDE w:val="0"/>
              <w:autoSpaceDN w:val="0"/>
              <w:adjustRightInd w:val="0"/>
              <w:spacing w:line="276" w:lineRule="auto"/>
              <w:jc w:val="center"/>
              <w:rPr>
                <w:rFonts w:asciiTheme="majorBidi" w:hAnsiTheme="majorBidi" w:cstheme="majorBidi"/>
                <w:b/>
                <w:bCs/>
                <w:sz w:val="24"/>
                <w:szCs w:val="24"/>
              </w:rPr>
            </w:pPr>
            <w:r w:rsidRPr="002D542C">
              <w:rPr>
                <w:rFonts w:asciiTheme="majorBidi" w:hAnsiTheme="majorBidi" w:cstheme="majorBidi"/>
                <w:b/>
                <w:bCs/>
                <w:sz w:val="24"/>
                <w:szCs w:val="24"/>
              </w:rPr>
              <w:t>Laju Transmisi oksigen (ml.</w:t>
            </w:r>
            <w:r w:rsidRPr="00B11EEE">
              <w:rPr>
                <w:rFonts w:asciiTheme="majorBidi" w:hAnsiTheme="majorBidi" w:cstheme="majorBidi"/>
                <w:b/>
                <w:bCs/>
                <w:sz w:val="24"/>
                <w:szCs w:val="24"/>
              </w:rPr>
              <w:t>25mic</w:t>
            </w:r>
            <w:r w:rsidRPr="002D542C">
              <w:rPr>
                <w:rFonts w:asciiTheme="majorBidi" w:hAnsiTheme="majorBidi" w:cstheme="majorBidi"/>
                <w:b/>
                <w:bCs/>
                <w:sz w:val="24"/>
                <w:szCs w:val="24"/>
              </w:rPr>
              <w:t>/m</w:t>
            </w:r>
            <w:r w:rsidRPr="002D542C">
              <w:rPr>
                <w:rFonts w:asciiTheme="majorBidi" w:hAnsiTheme="majorBidi" w:cstheme="majorBidi"/>
                <w:b/>
                <w:bCs/>
                <w:sz w:val="24"/>
                <w:szCs w:val="24"/>
                <w:vertAlign w:val="superscript"/>
              </w:rPr>
              <w:t>2</w:t>
            </w:r>
            <w:r w:rsidRPr="002D542C">
              <w:rPr>
                <w:rFonts w:asciiTheme="majorBidi" w:hAnsiTheme="majorBidi" w:cstheme="majorBidi"/>
                <w:b/>
                <w:bCs/>
                <w:sz w:val="24"/>
                <w:szCs w:val="24"/>
              </w:rPr>
              <w:t>.hari.atm) @ 25°C</w:t>
            </w:r>
          </w:p>
        </w:tc>
      </w:tr>
      <w:tr w:rsidR="002F4554" w:rsidRPr="002D542C" w:rsidTr="009A0AEC">
        <w:tc>
          <w:tcPr>
            <w:tcW w:w="2717" w:type="dxa"/>
            <w:vAlign w:val="center"/>
          </w:tcPr>
          <w:p w:rsidR="002F4554" w:rsidRPr="002D542C" w:rsidRDefault="002F4554"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Alumunium Foil</w:t>
            </w:r>
          </w:p>
        </w:tc>
        <w:tc>
          <w:tcPr>
            <w:tcW w:w="2718"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0 – 1</w:t>
            </w:r>
          </w:p>
        </w:tc>
        <w:tc>
          <w:tcPr>
            <w:tcW w:w="2718"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0 – 1</w:t>
            </w:r>
          </w:p>
        </w:tc>
      </w:tr>
      <w:tr w:rsidR="002F4554" w:rsidRPr="002D542C" w:rsidTr="009A0AEC">
        <w:tc>
          <w:tcPr>
            <w:tcW w:w="2717" w:type="dxa"/>
            <w:vAlign w:val="center"/>
          </w:tcPr>
          <w:p w:rsidR="002F4554" w:rsidRPr="002D542C" w:rsidRDefault="002D542C" w:rsidP="002D542C">
            <w:pPr>
              <w:autoSpaceDE w:val="0"/>
              <w:autoSpaceDN w:val="0"/>
              <w:adjustRightInd w:val="0"/>
              <w:spacing w:line="276" w:lineRule="auto"/>
              <w:jc w:val="center"/>
              <w:rPr>
                <w:rFonts w:asciiTheme="majorBidi" w:hAnsiTheme="majorBidi" w:cstheme="majorBidi"/>
                <w:sz w:val="24"/>
                <w:szCs w:val="24"/>
              </w:rPr>
            </w:pPr>
            <w:r>
              <w:rPr>
                <w:rFonts w:asciiTheme="majorBidi" w:hAnsiTheme="majorBidi" w:cstheme="majorBidi"/>
                <w:sz w:val="24"/>
                <w:szCs w:val="24"/>
              </w:rPr>
              <w:t xml:space="preserve"> </w:t>
            </w:r>
            <w:r w:rsidR="002F4554" w:rsidRPr="002D542C">
              <w:rPr>
                <w:rFonts w:asciiTheme="majorBidi" w:hAnsiTheme="majorBidi" w:cstheme="majorBidi"/>
                <w:sz w:val="24"/>
                <w:szCs w:val="24"/>
              </w:rPr>
              <w:t>Oriented Polypropylene</w:t>
            </w:r>
            <w:r>
              <w:rPr>
                <w:rFonts w:asciiTheme="majorBidi" w:hAnsiTheme="majorBidi" w:cstheme="majorBidi"/>
                <w:sz w:val="24"/>
                <w:szCs w:val="24"/>
              </w:rPr>
              <w:t xml:space="preserve"> (OPP)</w:t>
            </w:r>
          </w:p>
        </w:tc>
        <w:tc>
          <w:tcPr>
            <w:tcW w:w="2718"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3,9 – 6,2</w:t>
            </w:r>
          </w:p>
        </w:tc>
        <w:tc>
          <w:tcPr>
            <w:tcW w:w="2718"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1500</w:t>
            </w:r>
          </w:p>
        </w:tc>
      </w:tr>
      <w:tr w:rsidR="002F4554" w:rsidRPr="002D542C" w:rsidTr="009A0AEC">
        <w:tc>
          <w:tcPr>
            <w:tcW w:w="2717" w:type="dxa"/>
            <w:vAlign w:val="center"/>
          </w:tcPr>
          <w:p w:rsidR="002F4554" w:rsidRPr="002D542C" w:rsidRDefault="002F4554"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High Density Polyethylene</w:t>
            </w:r>
            <w:r w:rsidR="002D542C">
              <w:rPr>
                <w:rFonts w:asciiTheme="majorBidi" w:hAnsiTheme="majorBidi" w:cstheme="majorBidi"/>
                <w:sz w:val="24"/>
                <w:szCs w:val="24"/>
              </w:rPr>
              <w:t xml:space="preserve"> (HDPE)</w:t>
            </w:r>
          </w:p>
        </w:tc>
        <w:tc>
          <w:tcPr>
            <w:tcW w:w="2718"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4,7 – 7,8</w:t>
            </w:r>
          </w:p>
        </w:tc>
        <w:tc>
          <w:tcPr>
            <w:tcW w:w="2718"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2868</w:t>
            </w:r>
          </w:p>
        </w:tc>
      </w:tr>
      <w:tr w:rsidR="002F4554" w:rsidRPr="002D542C" w:rsidTr="009A0AEC">
        <w:tc>
          <w:tcPr>
            <w:tcW w:w="2717" w:type="dxa"/>
            <w:vAlign w:val="center"/>
          </w:tcPr>
          <w:p w:rsidR="002F4554" w:rsidRPr="002D542C" w:rsidRDefault="002F4554"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Polypropylene</w:t>
            </w:r>
            <w:r w:rsidR="002D542C">
              <w:rPr>
                <w:rFonts w:asciiTheme="majorBidi" w:hAnsiTheme="majorBidi" w:cstheme="majorBidi"/>
                <w:sz w:val="24"/>
                <w:szCs w:val="24"/>
              </w:rPr>
              <w:t xml:space="preserve"> (PP)</w:t>
            </w:r>
          </w:p>
        </w:tc>
        <w:tc>
          <w:tcPr>
            <w:tcW w:w="2718"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9,3 – 11</w:t>
            </w:r>
          </w:p>
        </w:tc>
        <w:tc>
          <w:tcPr>
            <w:tcW w:w="2718"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3340</w:t>
            </w:r>
          </w:p>
        </w:tc>
      </w:tr>
      <w:tr w:rsidR="002F4554" w:rsidRPr="002D542C" w:rsidTr="009A0AEC">
        <w:tc>
          <w:tcPr>
            <w:tcW w:w="2717" w:type="dxa"/>
            <w:vAlign w:val="center"/>
          </w:tcPr>
          <w:p w:rsidR="002F4554" w:rsidRPr="002D542C" w:rsidRDefault="00911FAD" w:rsidP="00911FAD">
            <w:pPr>
              <w:autoSpaceDE w:val="0"/>
              <w:autoSpaceDN w:val="0"/>
              <w:adjustRightInd w:val="0"/>
              <w:spacing w:line="276" w:lineRule="auto"/>
              <w:jc w:val="center"/>
              <w:rPr>
                <w:rFonts w:asciiTheme="majorBidi" w:hAnsiTheme="majorBidi" w:cstheme="majorBidi"/>
                <w:sz w:val="24"/>
                <w:szCs w:val="24"/>
              </w:rPr>
            </w:pPr>
            <w:r>
              <w:rPr>
                <w:rFonts w:asciiTheme="majorBidi" w:hAnsiTheme="majorBidi" w:cstheme="majorBidi"/>
                <w:sz w:val="24"/>
                <w:szCs w:val="24"/>
              </w:rPr>
              <w:t>Polyethylene Terep</w:t>
            </w:r>
            <w:r w:rsidR="00652D7E">
              <w:rPr>
                <w:rFonts w:asciiTheme="majorBidi" w:hAnsiTheme="majorBidi" w:cstheme="majorBidi"/>
                <w:sz w:val="24"/>
                <w:szCs w:val="24"/>
              </w:rPr>
              <w:t>h</w:t>
            </w:r>
            <w:r>
              <w:rPr>
                <w:rFonts w:asciiTheme="majorBidi" w:hAnsiTheme="majorBidi" w:cstheme="majorBidi"/>
                <w:sz w:val="24"/>
                <w:szCs w:val="24"/>
              </w:rPr>
              <w:t>t</w:t>
            </w:r>
            <w:r w:rsidR="00652D7E">
              <w:rPr>
                <w:rFonts w:asciiTheme="majorBidi" w:hAnsiTheme="majorBidi" w:cstheme="majorBidi"/>
                <w:sz w:val="24"/>
                <w:szCs w:val="24"/>
              </w:rPr>
              <w:t>h</w:t>
            </w:r>
            <w:r>
              <w:rPr>
                <w:rFonts w:asciiTheme="majorBidi" w:hAnsiTheme="majorBidi" w:cstheme="majorBidi"/>
                <w:sz w:val="24"/>
                <w:szCs w:val="24"/>
              </w:rPr>
              <w:t>alat</w:t>
            </w:r>
            <w:r w:rsidR="00652D7E">
              <w:rPr>
                <w:rFonts w:asciiTheme="majorBidi" w:hAnsiTheme="majorBidi" w:cstheme="majorBidi"/>
                <w:sz w:val="24"/>
                <w:szCs w:val="24"/>
              </w:rPr>
              <w:t>e</w:t>
            </w:r>
            <w:r>
              <w:rPr>
                <w:rFonts w:asciiTheme="majorBidi" w:hAnsiTheme="majorBidi" w:cstheme="majorBidi"/>
                <w:sz w:val="24"/>
                <w:szCs w:val="24"/>
              </w:rPr>
              <w:t xml:space="preserve"> (PET) </w:t>
            </w:r>
          </w:p>
        </w:tc>
        <w:tc>
          <w:tcPr>
            <w:tcW w:w="2718"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16 – 20</w:t>
            </w:r>
          </w:p>
        </w:tc>
        <w:tc>
          <w:tcPr>
            <w:tcW w:w="2718"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47 – 62</w:t>
            </w:r>
          </w:p>
        </w:tc>
      </w:tr>
      <w:tr w:rsidR="002F4554" w:rsidRPr="002D542C" w:rsidTr="009A0AEC">
        <w:tc>
          <w:tcPr>
            <w:tcW w:w="2717"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Low Density Polyethylene</w:t>
            </w:r>
            <w:r w:rsidR="002D542C">
              <w:rPr>
                <w:rFonts w:asciiTheme="majorBidi" w:hAnsiTheme="majorBidi" w:cstheme="majorBidi"/>
                <w:sz w:val="24"/>
                <w:szCs w:val="24"/>
              </w:rPr>
              <w:t xml:space="preserve"> (LDPE)</w:t>
            </w:r>
          </w:p>
        </w:tc>
        <w:tc>
          <w:tcPr>
            <w:tcW w:w="2718"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16 – 23</w:t>
            </w:r>
          </w:p>
        </w:tc>
        <w:tc>
          <w:tcPr>
            <w:tcW w:w="2718" w:type="dxa"/>
            <w:vAlign w:val="center"/>
          </w:tcPr>
          <w:p w:rsidR="002F4554" w:rsidRPr="002D542C" w:rsidRDefault="009A0AEC" w:rsidP="009A0AEC">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7750</w:t>
            </w:r>
          </w:p>
        </w:tc>
      </w:tr>
      <w:tr w:rsidR="009A0AEC" w:rsidRPr="002D542C" w:rsidTr="009A0AEC">
        <w:tc>
          <w:tcPr>
            <w:tcW w:w="2717" w:type="dxa"/>
            <w:vAlign w:val="center"/>
          </w:tcPr>
          <w:p w:rsidR="009A0AEC" w:rsidRPr="002D542C" w:rsidRDefault="009A0AEC" w:rsidP="002D542C">
            <w:pPr>
              <w:autoSpaceDE w:val="0"/>
              <w:autoSpaceDN w:val="0"/>
              <w:adjustRightInd w:val="0"/>
              <w:jc w:val="center"/>
              <w:rPr>
                <w:rFonts w:asciiTheme="majorBidi" w:hAnsiTheme="majorBidi" w:cstheme="majorBidi"/>
                <w:sz w:val="24"/>
                <w:szCs w:val="24"/>
              </w:rPr>
            </w:pPr>
            <w:r w:rsidRPr="002D542C">
              <w:rPr>
                <w:rFonts w:asciiTheme="majorBidi" w:hAnsiTheme="majorBidi" w:cstheme="majorBidi"/>
                <w:sz w:val="24"/>
                <w:szCs w:val="24"/>
              </w:rPr>
              <w:t>Ethylene Vinyl Alcohol</w:t>
            </w:r>
            <w:r w:rsidR="002D542C">
              <w:rPr>
                <w:rFonts w:asciiTheme="majorBidi" w:hAnsiTheme="majorBidi" w:cstheme="majorBidi"/>
                <w:sz w:val="24"/>
                <w:szCs w:val="24"/>
              </w:rPr>
              <w:t xml:space="preserve"> (EVOH)</w:t>
            </w:r>
          </w:p>
        </w:tc>
        <w:tc>
          <w:tcPr>
            <w:tcW w:w="2718" w:type="dxa"/>
            <w:vAlign w:val="center"/>
          </w:tcPr>
          <w:p w:rsidR="009A0AEC" w:rsidRPr="002D542C" w:rsidRDefault="009A0AEC" w:rsidP="009A0AEC">
            <w:pPr>
              <w:autoSpaceDE w:val="0"/>
              <w:autoSpaceDN w:val="0"/>
              <w:adjustRightInd w:val="0"/>
              <w:jc w:val="center"/>
              <w:rPr>
                <w:rFonts w:asciiTheme="majorBidi" w:hAnsiTheme="majorBidi" w:cstheme="majorBidi"/>
                <w:sz w:val="24"/>
                <w:szCs w:val="24"/>
              </w:rPr>
            </w:pPr>
            <w:r w:rsidRPr="002D542C">
              <w:rPr>
                <w:rFonts w:asciiTheme="majorBidi" w:hAnsiTheme="majorBidi" w:cstheme="majorBidi"/>
                <w:sz w:val="24"/>
                <w:szCs w:val="24"/>
              </w:rPr>
              <w:t>22 – 124</w:t>
            </w:r>
          </w:p>
        </w:tc>
        <w:tc>
          <w:tcPr>
            <w:tcW w:w="2718" w:type="dxa"/>
            <w:vAlign w:val="center"/>
          </w:tcPr>
          <w:p w:rsidR="009A0AEC" w:rsidRPr="002D542C" w:rsidRDefault="009A0AEC" w:rsidP="009A0AEC">
            <w:pPr>
              <w:autoSpaceDE w:val="0"/>
              <w:autoSpaceDN w:val="0"/>
              <w:adjustRightInd w:val="0"/>
              <w:jc w:val="center"/>
              <w:rPr>
                <w:rFonts w:asciiTheme="majorBidi" w:hAnsiTheme="majorBidi" w:cstheme="majorBidi"/>
                <w:sz w:val="24"/>
                <w:szCs w:val="24"/>
              </w:rPr>
            </w:pPr>
            <w:r w:rsidRPr="002D542C">
              <w:rPr>
                <w:rFonts w:asciiTheme="majorBidi" w:hAnsiTheme="majorBidi" w:cstheme="majorBidi"/>
                <w:sz w:val="24"/>
                <w:szCs w:val="24"/>
              </w:rPr>
              <w:t>0,5 – 2034</w:t>
            </w:r>
          </w:p>
        </w:tc>
      </w:tr>
      <w:tr w:rsidR="009A0AEC" w:rsidRPr="002D542C" w:rsidTr="009A0AEC">
        <w:tc>
          <w:tcPr>
            <w:tcW w:w="2717" w:type="dxa"/>
            <w:vAlign w:val="center"/>
          </w:tcPr>
          <w:p w:rsidR="009A0AEC" w:rsidRPr="002D542C" w:rsidRDefault="000D6312" w:rsidP="009A0AEC">
            <w:pPr>
              <w:autoSpaceDE w:val="0"/>
              <w:autoSpaceDN w:val="0"/>
              <w:adjustRightInd w:val="0"/>
              <w:jc w:val="center"/>
              <w:rPr>
                <w:rFonts w:asciiTheme="majorBidi" w:hAnsiTheme="majorBidi" w:cstheme="majorBidi"/>
                <w:sz w:val="24"/>
                <w:szCs w:val="24"/>
              </w:rPr>
            </w:pPr>
            <w:r>
              <w:rPr>
                <w:rFonts w:asciiTheme="majorBidi" w:hAnsiTheme="majorBidi" w:cstheme="majorBidi"/>
                <w:sz w:val="24"/>
                <w:szCs w:val="24"/>
              </w:rPr>
              <w:t>Polycarbonate</w:t>
            </w:r>
            <w:r w:rsidR="002D542C">
              <w:rPr>
                <w:rFonts w:asciiTheme="majorBidi" w:hAnsiTheme="majorBidi" w:cstheme="majorBidi"/>
                <w:sz w:val="24"/>
                <w:szCs w:val="24"/>
              </w:rPr>
              <w:t xml:space="preserve"> (</w:t>
            </w:r>
            <w:r w:rsidR="009A0AEC" w:rsidRPr="002D542C">
              <w:rPr>
                <w:rFonts w:asciiTheme="majorBidi" w:hAnsiTheme="majorBidi" w:cstheme="majorBidi"/>
                <w:sz w:val="24"/>
                <w:szCs w:val="24"/>
              </w:rPr>
              <w:t>PC</w:t>
            </w:r>
            <w:r w:rsidR="002D542C">
              <w:rPr>
                <w:rFonts w:asciiTheme="majorBidi" w:hAnsiTheme="majorBidi" w:cstheme="majorBidi"/>
                <w:sz w:val="24"/>
                <w:szCs w:val="24"/>
              </w:rPr>
              <w:t>)</w:t>
            </w:r>
          </w:p>
        </w:tc>
        <w:tc>
          <w:tcPr>
            <w:tcW w:w="2718" w:type="dxa"/>
            <w:vAlign w:val="center"/>
          </w:tcPr>
          <w:p w:rsidR="009A0AEC" w:rsidRPr="002D542C" w:rsidRDefault="009A0AEC" w:rsidP="009A0AEC">
            <w:pPr>
              <w:autoSpaceDE w:val="0"/>
              <w:autoSpaceDN w:val="0"/>
              <w:adjustRightInd w:val="0"/>
              <w:jc w:val="center"/>
              <w:rPr>
                <w:rFonts w:asciiTheme="majorBidi" w:hAnsiTheme="majorBidi" w:cstheme="majorBidi"/>
                <w:sz w:val="24"/>
                <w:szCs w:val="24"/>
              </w:rPr>
            </w:pPr>
            <w:r w:rsidRPr="002D542C">
              <w:rPr>
                <w:rFonts w:asciiTheme="majorBidi" w:hAnsiTheme="majorBidi" w:cstheme="majorBidi"/>
                <w:sz w:val="24"/>
                <w:szCs w:val="24"/>
              </w:rPr>
              <w:t>150</w:t>
            </w:r>
          </w:p>
        </w:tc>
        <w:tc>
          <w:tcPr>
            <w:tcW w:w="2718" w:type="dxa"/>
            <w:vAlign w:val="center"/>
          </w:tcPr>
          <w:p w:rsidR="009A0AEC" w:rsidRPr="002D542C" w:rsidRDefault="009A0AEC" w:rsidP="009A0AEC">
            <w:pPr>
              <w:autoSpaceDE w:val="0"/>
              <w:autoSpaceDN w:val="0"/>
              <w:adjustRightInd w:val="0"/>
              <w:jc w:val="center"/>
              <w:rPr>
                <w:rFonts w:asciiTheme="majorBidi" w:hAnsiTheme="majorBidi" w:cstheme="majorBidi"/>
                <w:sz w:val="24"/>
                <w:szCs w:val="24"/>
              </w:rPr>
            </w:pPr>
            <w:r w:rsidRPr="002D542C">
              <w:rPr>
                <w:rFonts w:asciiTheme="majorBidi" w:hAnsiTheme="majorBidi" w:cstheme="majorBidi"/>
                <w:sz w:val="24"/>
                <w:szCs w:val="24"/>
              </w:rPr>
              <w:t>4650</w:t>
            </w:r>
          </w:p>
        </w:tc>
      </w:tr>
      <w:tr w:rsidR="009A0AEC" w:rsidRPr="002D542C" w:rsidTr="009A0AEC">
        <w:tc>
          <w:tcPr>
            <w:tcW w:w="2717" w:type="dxa"/>
            <w:vAlign w:val="center"/>
          </w:tcPr>
          <w:p w:rsidR="009A0AEC" w:rsidRPr="002D542C" w:rsidRDefault="00652D7E" w:rsidP="009A0AEC">
            <w:pPr>
              <w:autoSpaceDE w:val="0"/>
              <w:autoSpaceDN w:val="0"/>
              <w:adjustRightInd w:val="0"/>
              <w:jc w:val="center"/>
              <w:rPr>
                <w:rFonts w:asciiTheme="majorBidi" w:hAnsiTheme="majorBidi" w:cstheme="majorBidi"/>
                <w:sz w:val="24"/>
                <w:szCs w:val="24"/>
              </w:rPr>
            </w:pPr>
            <w:r>
              <w:rPr>
                <w:rFonts w:asciiTheme="majorBidi" w:hAnsiTheme="majorBidi" w:cstheme="majorBidi"/>
                <w:sz w:val="24"/>
                <w:szCs w:val="24"/>
              </w:rPr>
              <w:t xml:space="preserve"> Polysty</w:t>
            </w:r>
            <w:r w:rsidR="002D542C">
              <w:rPr>
                <w:rFonts w:asciiTheme="majorBidi" w:hAnsiTheme="majorBidi" w:cstheme="majorBidi"/>
                <w:sz w:val="24"/>
                <w:szCs w:val="24"/>
              </w:rPr>
              <w:t>rene (</w:t>
            </w:r>
            <w:r w:rsidR="009A0AEC" w:rsidRPr="002D542C">
              <w:rPr>
                <w:rFonts w:asciiTheme="majorBidi" w:hAnsiTheme="majorBidi" w:cstheme="majorBidi"/>
                <w:sz w:val="24"/>
                <w:szCs w:val="24"/>
              </w:rPr>
              <w:t>PS</w:t>
            </w:r>
            <w:r w:rsidR="002D542C">
              <w:rPr>
                <w:rFonts w:asciiTheme="majorBidi" w:hAnsiTheme="majorBidi" w:cstheme="majorBidi"/>
                <w:sz w:val="24"/>
                <w:szCs w:val="24"/>
              </w:rPr>
              <w:t>)</w:t>
            </w:r>
          </w:p>
        </w:tc>
        <w:tc>
          <w:tcPr>
            <w:tcW w:w="2718" w:type="dxa"/>
            <w:vAlign w:val="center"/>
          </w:tcPr>
          <w:p w:rsidR="009A0AEC" w:rsidRPr="002D542C" w:rsidRDefault="009A0AEC" w:rsidP="009A0AEC">
            <w:pPr>
              <w:autoSpaceDE w:val="0"/>
              <w:autoSpaceDN w:val="0"/>
              <w:adjustRightInd w:val="0"/>
              <w:jc w:val="center"/>
              <w:rPr>
                <w:rFonts w:asciiTheme="majorBidi" w:hAnsiTheme="majorBidi" w:cstheme="majorBidi"/>
                <w:sz w:val="24"/>
                <w:szCs w:val="24"/>
              </w:rPr>
            </w:pPr>
            <w:r w:rsidRPr="002D542C">
              <w:rPr>
                <w:rFonts w:asciiTheme="majorBidi" w:hAnsiTheme="majorBidi" w:cstheme="majorBidi"/>
                <w:sz w:val="24"/>
                <w:szCs w:val="24"/>
              </w:rPr>
              <w:t>108 – 155</w:t>
            </w:r>
          </w:p>
        </w:tc>
        <w:tc>
          <w:tcPr>
            <w:tcW w:w="2718" w:type="dxa"/>
            <w:vAlign w:val="center"/>
          </w:tcPr>
          <w:p w:rsidR="009A0AEC" w:rsidRPr="002D542C" w:rsidRDefault="009A0AEC" w:rsidP="009A0AEC">
            <w:pPr>
              <w:autoSpaceDE w:val="0"/>
              <w:autoSpaceDN w:val="0"/>
              <w:adjustRightInd w:val="0"/>
              <w:jc w:val="center"/>
              <w:rPr>
                <w:rFonts w:asciiTheme="majorBidi" w:hAnsiTheme="majorBidi" w:cstheme="majorBidi"/>
                <w:sz w:val="24"/>
                <w:szCs w:val="24"/>
              </w:rPr>
            </w:pPr>
            <w:r w:rsidRPr="002D542C">
              <w:rPr>
                <w:rFonts w:asciiTheme="majorBidi" w:hAnsiTheme="majorBidi" w:cstheme="majorBidi"/>
                <w:sz w:val="24"/>
                <w:szCs w:val="24"/>
              </w:rPr>
              <w:t>3875 – 5425</w:t>
            </w:r>
          </w:p>
        </w:tc>
      </w:tr>
    </w:tbl>
    <w:p w:rsidR="002F4554" w:rsidRPr="002D542C" w:rsidRDefault="009A0AEC" w:rsidP="009A0AEC">
      <w:pPr>
        <w:autoSpaceDE w:val="0"/>
        <w:autoSpaceDN w:val="0"/>
        <w:adjustRightInd w:val="0"/>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t xml:space="preserve">Sumber: Sunoto, 2006; Sampurno, 2006 dalam </w:t>
      </w:r>
      <w:r w:rsidR="00103927">
        <w:rPr>
          <w:rFonts w:asciiTheme="majorBidi" w:hAnsiTheme="majorBidi" w:cstheme="majorBidi"/>
          <w:sz w:val="24"/>
          <w:szCs w:val="24"/>
        </w:rPr>
        <w:t>Rosalina dan Silvia, 2015.</w:t>
      </w:r>
    </w:p>
    <w:p w:rsidR="00763DBC" w:rsidRPr="002D542C" w:rsidRDefault="00BD3F10" w:rsidP="00B759A6">
      <w:pPr>
        <w:autoSpaceDE w:val="0"/>
        <w:autoSpaceDN w:val="0"/>
        <w:adjustRightInd w:val="0"/>
        <w:spacing w:after="0" w:line="480" w:lineRule="auto"/>
        <w:ind w:firstLine="432"/>
        <w:jc w:val="both"/>
        <w:rPr>
          <w:rFonts w:asciiTheme="majorBidi" w:hAnsiTheme="majorBidi" w:cstheme="majorBidi"/>
          <w:sz w:val="24"/>
          <w:szCs w:val="24"/>
        </w:rPr>
      </w:pPr>
      <w:r w:rsidRPr="002D542C">
        <w:rPr>
          <w:rFonts w:asciiTheme="majorBidi" w:hAnsiTheme="majorBidi" w:cstheme="majorBidi"/>
          <w:sz w:val="24"/>
          <w:szCs w:val="24"/>
        </w:rPr>
        <w:t xml:space="preserve">Polietilen merupakan film yang lunak, transparan dan fleksibel, mempunyai kekuatan benturan serta kekuatan sobek yang baik. Dengan pemanasan akan menjadi lunak dan mencair pada suhu 110°C. Berdasarkan sifat permeabilitasnya yang rendah serta sifat-sifat mekaniknya yang baik, polietilen mempunyai ketebalan 0.001 sampai 0.01 inchi, yang banyak digunakan sebagai pengemas makanan (Sacharow dan Griffin, 1970 dalam Nurminah, 2002). Menurut Herawati (2008), jenis permeabilitas film bergantung pada bahan yang digunakan, dan permeabilitas film </w:t>
      </w:r>
      <w:r w:rsidR="00F5351D">
        <w:rPr>
          <w:rFonts w:asciiTheme="majorBidi" w:hAnsiTheme="majorBidi" w:cstheme="majorBidi"/>
          <w:sz w:val="24"/>
          <w:szCs w:val="24"/>
        </w:rPr>
        <w:t>polietilen</w:t>
      </w:r>
      <w:r w:rsidRPr="002D542C">
        <w:rPr>
          <w:rFonts w:asciiTheme="majorBidi" w:hAnsiTheme="majorBidi" w:cstheme="majorBidi"/>
          <w:i/>
          <w:iCs/>
          <w:sz w:val="24"/>
          <w:szCs w:val="24"/>
        </w:rPr>
        <w:t xml:space="preserve"> </w:t>
      </w:r>
      <w:r w:rsidRPr="002D542C">
        <w:rPr>
          <w:rFonts w:asciiTheme="majorBidi" w:hAnsiTheme="majorBidi" w:cstheme="majorBidi"/>
          <w:sz w:val="24"/>
          <w:szCs w:val="24"/>
        </w:rPr>
        <w:t xml:space="preserve">(PE) lebih kecil daripada </w:t>
      </w:r>
      <w:r w:rsidR="00F5351D">
        <w:rPr>
          <w:rFonts w:asciiTheme="majorBidi" w:hAnsiTheme="majorBidi" w:cstheme="majorBidi"/>
          <w:sz w:val="24"/>
          <w:szCs w:val="24"/>
        </w:rPr>
        <w:t>polipropilen</w:t>
      </w:r>
      <w:r w:rsidRPr="002D542C">
        <w:rPr>
          <w:rFonts w:asciiTheme="majorBidi" w:hAnsiTheme="majorBidi" w:cstheme="majorBidi"/>
          <w:i/>
          <w:iCs/>
          <w:sz w:val="24"/>
          <w:szCs w:val="24"/>
        </w:rPr>
        <w:t xml:space="preserve"> </w:t>
      </w:r>
      <w:r w:rsidRPr="002D542C">
        <w:rPr>
          <w:rFonts w:asciiTheme="majorBidi" w:hAnsiTheme="majorBidi" w:cstheme="majorBidi"/>
          <w:sz w:val="24"/>
          <w:szCs w:val="24"/>
        </w:rPr>
        <w:t>(PP). Hal ini menunjukkan bahwa gas atau uap air akan lebih mudah masuk pada bahan pengemas jenis PP daripada PE.</w:t>
      </w:r>
      <w:r w:rsidR="008723C6" w:rsidRPr="002D542C">
        <w:rPr>
          <w:rFonts w:asciiTheme="majorBidi" w:hAnsiTheme="majorBidi" w:cstheme="majorBidi"/>
          <w:sz w:val="24"/>
          <w:szCs w:val="24"/>
        </w:rPr>
        <w:t xml:space="preserve"> Sedangkan Buckle </w:t>
      </w:r>
      <w:r w:rsidR="008723C6" w:rsidRPr="002D542C">
        <w:rPr>
          <w:rFonts w:asciiTheme="majorBidi" w:hAnsiTheme="majorBidi" w:cstheme="majorBidi"/>
          <w:i/>
          <w:iCs/>
          <w:sz w:val="24"/>
          <w:szCs w:val="24"/>
        </w:rPr>
        <w:t>et al</w:t>
      </w:r>
      <w:r w:rsidR="008723C6" w:rsidRPr="00B759A6">
        <w:rPr>
          <w:rFonts w:asciiTheme="majorBidi" w:hAnsiTheme="majorBidi" w:cstheme="majorBidi"/>
          <w:sz w:val="24"/>
          <w:szCs w:val="24"/>
        </w:rPr>
        <w:t>.</w:t>
      </w:r>
      <w:r w:rsidR="008723C6" w:rsidRPr="002D542C">
        <w:rPr>
          <w:rFonts w:asciiTheme="majorBidi" w:hAnsiTheme="majorBidi" w:cstheme="majorBidi"/>
          <w:sz w:val="24"/>
          <w:szCs w:val="24"/>
        </w:rPr>
        <w:t xml:space="preserve"> (</w:t>
      </w:r>
      <w:r w:rsidR="00B759A6">
        <w:rPr>
          <w:rFonts w:asciiTheme="majorBidi" w:hAnsiTheme="majorBidi" w:cstheme="majorBidi"/>
          <w:sz w:val="24"/>
          <w:szCs w:val="24"/>
        </w:rPr>
        <w:t>2010</w:t>
      </w:r>
      <w:r w:rsidR="008723C6" w:rsidRPr="002D542C">
        <w:rPr>
          <w:rFonts w:asciiTheme="majorBidi" w:hAnsiTheme="majorBidi" w:cstheme="majorBidi"/>
          <w:sz w:val="24"/>
          <w:szCs w:val="24"/>
        </w:rPr>
        <w:t xml:space="preserve">) menyatakan bahwa, </w:t>
      </w:r>
      <w:r w:rsidR="00F5351D">
        <w:rPr>
          <w:rFonts w:asciiTheme="majorBidi" w:hAnsiTheme="majorBidi" w:cstheme="majorBidi"/>
          <w:sz w:val="24"/>
          <w:szCs w:val="24"/>
        </w:rPr>
        <w:t>polietilen</w:t>
      </w:r>
      <w:r w:rsidR="008723C6" w:rsidRPr="002D542C">
        <w:rPr>
          <w:rFonts w:asciiTheme="majorBidi" w:hAnsiTheme="majorBidi" w:cstheme="majorBidi"/>
          <w:sz w:val="24"/>
          <w:szCs w:val="24"/>
        </w:rPr>
        <w:t xml:space="preserve"> merupakan volume terbesar dari plastik tipis berlapis tunggal </w:t>
      </w:r>
      <w:r w:rsidR="008723C6" w:rsidRPr="002D542C">
        <w:rPr>
          <w:rFonts w:asciiTheme="majorBidi" w:hAnsiTheme="majorBidi" w:cstheme="majorBidi"/>
          <w:sz w:val="24"/>
          <w:szCs w:val="24"/>
        </w:rPr>
        <w:lastRenderedPageBreak/>
        <w:t>(</w:t>
      </w:r>
      <w:r w:rsidR="008723C6" w:rsidRPr="002D542C">
        <w:rPr>
          <w:rFonts w:asciiTheme="majorBidi" w:hAnsiTheme="majorBidi" w:cstheme="majorBidi"/>
          <w:i/>
          <w:iCs/>
          <w:sz w:val="24"/>
          <w:szCs w:val="24"/>
        </w:rPr>
        <w:t>single film</w:t>
      </w:r>
      <w:r w:rsidR="008723C6" w:rsidRPr="002D542C">
        <w:rPr>
          <w:rFonts w:asciiTheme="majorBidi" w:hAnsiTheme="majorBidi" w:cstheme="majorBidi"/>
          <w:sz w:val="24"/>
          <w:szCs w:val="24"/>
        </w:rPr>
        <w:t xml:space="preserve">) yang digunakan dalam industri pengemasan fleksible. </w:t>
      </w:r>
      <w:r w:rsidR="00F5351D">
        <w:rPr>
          <w:rFonts w:asciiTheme="majorBidi" w:hAnsiTheme="majorBidi" w:cstheme="majorBidi"/>
          <w:sz w:val="24"/>
          <w:szCs w:val="24"/>
        </w:rPr>
        <w:t>Polietilen</w:t>
      </w:r>
      <w:r w:rsidR="008723C6" w:rsidRPr="002D542C">
        <w:rPr>
          <w:rFonts w:asciiTheme="majorBidi" w:hAnsiTheme="majorBidi" w:cstheme="majorBidi"/>
          <w:sz w:val="24"/>
          <w:szCs w:val="24"/>
        </w:rPr>
        <w:t xml:space="preserve"> dengan kepadatan yang rendah (dibuat dengan tekanan dan suhu tinggi)</w:t>
      </w:r>
      <w:r w:rsidR="00401651" w:rsidRPr="002D542C">
        <w:rPr>
          <w:rFonts w:asciiTheme="majorBidi" w:hAnsiTheme="majorBidi" w:cstheme="majorBidi"/>
          <w:sz w:val="24"/>
          <w:szCs w:val="24"/>
        </w:rPr>
        <w:t xml:space="preserve"> merupakan plastik tipis yang murah dengan kekuatan tegangan yang sedang dan terang, dan merupakan penahan air yang baik tetapi jelek terhadap oksigen. Keunt</w:t>
      </w:r>
      <w:r w:rsidR="00F5351D">
        <w:rPr>
          <w:rFonts w:asciiTheme="majorBidi" w:hAnsiTheme="majorBidi" w:cstheme="majorBidi"/>
          <w:sz w:val="24"/>
          <w:szCs w:val="24"/>
        </w:rPr>
        <w:t>ungan yang terbesar adalah kema</w:t>
      </w:r>
      <w:r w:rsidR="00401651" w:rsidRPr="002D542C">
        <w:rPr>
          <w:rFonts w:asciiTheme="majorBidi" w:hAnsiTheme="majorBidi" w:cstheme="majorBidi"/>
          <w:sz w:val="24"/>
          <w:szCs w:val="24"/>
        </w:rPr>
        <w:t xml:space="preserve">mpuannya untuk ditutup sehingga memberi tutup yang rapat terhadap cairan. </w:t>
      </w:r>
      <w:r w:rsidR="00F5351D">
        <w:rPr>
          <w:rFonts w:asciiTheme="majorBidi" w:hAnsiTheme="majorBidi" w:cstheme="majorBidi"/>
          <w:sz w:val="24"/>
          <w:szCs w:val="24"/>
        </w:rPr>
        <w:t>Polietilen</w:t>
      </w:r>
      <w:r w:rsidR="00401651" w:rsidRPr="002D542C">
        <w:rPr>
          <w:rFonts w:asciiTheme="majorBidi" w:hAnsiTheme="majorBidi" w:cstheme="majorBidi"/>
          <w:sz w:val="24"/>
          <w:szCs w:val="24"/>
        </w:rPr>
        <w:t xml:space="preserve"> dengan kepadatan yang tinggi (suhu dan tekanan rendah) memberi perlindungan yang baik terhadap air dan meningkatkan stabilitas terhadap panas.</w:t>
      </w:r>
    </w:p>
    <w:p w:rsidR="008723C6" w:rsidRDefault="00763DBC" w:rsidP="00B759A6">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 xml:space="preserve">Polipropilen sangat mirip dengan polietilen dan sifat-sifat penggunaannya juga serupa (Brody, 1972 dalam Nurminah, 2002). Polipropilen lebih kuat dan ringan dengan daya tembus uap yang rendah, ketahanan yang baik terhadap lemak, stabil terhadap suhu tinggi dan cukup mengkilap (Winarno dan Jenie, 1983, dalam Nurminah, 2002). Menurut </w:t>
      </w:r>
      <w:r w:rsidR="008723C6" w:rsidRPr="002D542C">
        <w:rPr>
          <w:rFonts w:asciiTheme="majorBidi" w:hAnsiTheme="majorBidi" w:cstheme="majorBidi"/>
          <w:sz w:val="24"/>
          <w:szCs w:val="24"/>
        </w:rPr>
        <w:t xml:space="preserve">Buckle </w:t>
      </w:r>
      <w:r w:rsidR="008723C6" w:rsidRPr="002D542C">
        <w:rPr>
          <w:rFonts w:asciiTheme="majorBidi" w:hAnsiTheme="majorBidi" w:cstheme="majorBidi"/>
          <w:i/>
          <w:iCs/>
          <w:sz w:val="24"/>
          <w:szCs w:val="24"/>
        </w:rPr>
        <w:t>et. al</w:t>
      </w:r>
      <w:r w:rsidR="00836476">
        <w:rPr>
          <w:rFonts w:asciiTheme="majorBidi" w:hAnsiTheme="majorBidi" w:cstheme="majorBidi"/>
          <w:sz w:val="24"/>
          <w:szCs w:val="24"/>
        </w:rPr>
        <w:t>.</w:t>
      </w:r>
      <w:r w:rsidR="008723C6" w:rsidRPr="002D542C">
        <w:rPr>
          <w:rFonts w:asciiTheme="majorBidi" w:hAnsiTheme="majorBidi" w:cstheme="majorBidi"/>
          <w:sz w:val="24"/>
          <w:szCs w:val="24"/>
        </w:rPr>
        <w:t>, (</w:t>
      </w:r>
      <w:r w:rsidR="00B759A6">
        <w:rPr>
          <w:rFonts w:asciiTheme="majorBidi" w:hAnsiTheme="majorBidi" w:cstheme="majorBidi"/>
          <w:sz w:val="24"/>
          <w:szCs w:val="24"/>
        </w:rPr>
        <w:t>2010</w:t>
      </w:r>
      <w:r w:rsidR="008723C6" w:rsidRPr="002D542C">
        <w:rPr>
          <w:rFonts w:asciiTheme="majorBidi" w:hAnsiTheme="majorBidi" w:cstheme="majorBidi"/>
          <w:sz w:val="24"/>
          <w:szCs w:val="24"/>
        </w:rPr>
        <w:t>),</w:t>
      </w:r>
      <w:r w:rsidR="00F5351D">
        <w:rPr>
          <w:rFonts w:asciiTheme="majorBidi" w:hAnsiTheme="majorBidi" w:cstheme="majorBidi"/>
          <w:sz w:val="24"/>
          <w:szCs w:val="24"/>
        </w:rPr>
        <w:t xml:space="preserve"> polipropilen (PP)</w:t>
      </w:r>
      <w:r w:rsidRPr="002D542C">
        <w:rPr>
          <w:rFonts w:asciiTheme="majorBidi" w:hAnsiTheme="majorBidi" w:cstheme="majorBidi"/>
          <w:i/>
          <w:iCs/>
          <w:sz w:val="24"/>
          <w:szCs w:val="24"/>
        </w:rPr>
        <w:t xml:space="preserve"> </w:t>
      </w:r>
      <w:r w:rsidRPr="002D542C">
        <w:rPr>
          <w:rFonts w:asciiTheme="majorBidi" w:hAnsiTheme="majorBidi" w:cstheme="majorBidi"/>
          <w:sz w:val="24"/>
          <w:szCs w:val="24"/>
        </w:rPr>
        <w:t xml:space="preserve">memiliki sifat lebih kaku, kuat dan ringan daripada </w:t>
      </w:r>
      <w:r w:rsidR="00F5351D">
        <w:rPr>
          <w:rFonts w:asciiTheme="majorBidi" w:hAnsiTheme="majorBidi" w:cstheme="majorBidi"/>
          <w:sz w:val="24"/>
          <w:szCs w:val="24"/>
        </w:rPr>
        <w:t>polietilen</w:t>
      </w:r>
      <w:r w:rsidRPr="002D542C">
        <w:rPr>
          <w:rFonts w:asciiTheme="majorBidi" w:hAnsiTheme="majorBidi" w:cstheme="majorBidi"/>
          <w:i/>
          <w:iCs/>
          <w:sz w:val="24"/>
          <w:szCs w:val="24"/>
        </w:rPr>
        <w:t xml:space="preserve"> </w:t>
      </w:r>
      <w:r w:rsidRPr="002D542C">
        <w:rPr>
          <w:rFonts w:asciiTheme="majorBidi" w:hAnsiTheme="majorBidi" w:cstheme="majorBidi"/>
          <w:sz w:val="24"/>
          <w:szCs w:val="24"/>
        </w:rPr>
        <w:t>dengan daya tembus uap air yang rendah, ketahanan yang baik terhadap lemak, stabil terhadap suhu tinggi dan cukup mengkilap. Plastik tipis yang tidak mengkilap mempunyai daya tahan yang cukup rendah terhadap suhu tetapi bukan penahan gas yang baik.</w:t>
      </w:r>
    </w:p>
    <w:p w:rsidR="001E5482" w:rsidRPr="001E5482" w:rsidRDefault="00914723" w:rsidP="00B759A6">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Polivinil klorida</w:t>
      </w:r>
      <w:r w:rsidR="001E5482">
        <w:rPr>
          <w:rFonts w:asciiTheme="majorBidi" w:hAnsiTheme="majorBidi" w:cstheme="majorBidi"/>
          <w:sz w:val="24"/>
          <w:szCs w:val="24"/>
        </w:rPr>
        <w:t xml:space="preserve"> (PVC) merupakan plastik tipis bersifat fleksibel yang diperoleh dengan penambahan bahan-bahan plastik.</w:t>
      </w:r>
      <w:r w:rsidR="00B002C1">
        <w:rPr>
          <w:rFonts w:asciiTheme="majorBidi" w:hAnsiTheme="majorBidi" w:cstheme="majorBidi"/>
          <w:sz w:val="24"/>
          <w:szCs w:val="24"/>
        </w:rPr>
        <w:t xml:space="preserve"> </w:t>
      </w:r>
      <w:r w:rsidR="001E5482">
        <w:rPr>
          <w:rFonts w:asciiTheme="majorBidi" w:hAnsiTheme="majorBidi" w:cstheme="majorBidi"/>
          <w:sz w:val="24"/>
          <w:szCs w:val="24"/>
        </w:rPr>
        <w:t xml:space="preserve">Vinyl copolymer film dipergunakan sebagai plastik tipis yang bersifat mengerut untuk berbagai produk dan sebagai pelapis </w:t>
      </w:r>
      <w:r w:rsidR="00836476">
        <w:rPr>
          <w:rFonts w:asciiTheme="majorBidi" w:hAnsiTheme="majorBidi" w:cstheme="majorBidi"/>
          <w:sz w:val="24"/>
          <w:szCs w:val="24"/>
        </w:rPr>
        <w:t>(</w:t>
      </w:r>
      <w:r w:rsidR="00836476" w:rsidRPr="002D542C">
        <w:rPr>
          <w:rFonts w:asciiTheme="majorBidi" w:hAnsiTheme="majorBidi" w:cstheme="majorBidi"/>
          <w:sz w:val="24"/>
          <w:szCs w:val="24"/>
        </w:rPr>
        <w:t xml:space="preserve">Buckle </w:t>
      </w:r>
      <w:r w:rsidR="00836476" w:rsidRPr="002D542C">
        <w:rPr>
          <w:rFonts w:asciiTheme="majorBidi" w:hAnsiTheme="majorBidi" w:cstheme="majorBidi"/>
          <w:i/>
          <w:iCs/>
          <w:sz w:val="24"/>
          <w:szCs w:val="24"/>
        </w:rPr>
        <w:t>et. al</w:t>
      </w:r>
      <w:r w:rsidR="00836476">
        <w:rPr>
          <w:rFonts w:asciiTheme="majorBidi" w:hAnsiTheme="majorBidi" w:cstheme="majorBidi"/>
          <w:sz w:val="24"/>
          <w:szCs w:val="24"/>
        </w:rPr>
        <w:t xml:space="preserve">., </w:t>
      </w:r>
      <w:r w:rsidR="00B759A6">
        <w:rPr>
          <w:rFonts w:asciiTheme="majorBidi" w:hAnsiTheme="majorBidi" w:cstheme="majorBidi"/>
          <w:sz w:val="24"/>
          <w:szCs w:val="24"/>
        </w:rPr>
        <w:t>2010</w:t>
      </w:r>
      <w:r w:rsidR="00836476">
        <w:rPr>
          <w:rFonts w:asciiTheme="majorBidi" w:hAnsiTheme="majorBidi" w:cstheme="majorBidi"/>
          <w:sz w:val="24"/>
          <w:szCs w:val="24"/>
        </w:rPr>
        <w:t xml:space="preserve">). </w:t>
      </w:r>
      <w:r w:rsidR="00836476" w:rsidRPr="006C3B96">
        <w:rPr>
          <w:rFonts w:asciiTheme="majorBidi" w:hAnsiTheme="majorBidi" w:cstheme="majorBidi"/>
          <w:sz w:val="24"/>
          <w:szCs w:val="24"/>
        </w:rPr>
        <w:t>PVC mempunyai sifat keras, kaku, jernih dan mengkilap, sangat</w:t>
      </w:r>
      <w:r w:rsidR="00836476">
        <w:rPr>
          <w:rFonts w:asciiTheme="majorBidi" w:hAnsiTheme="majorBidi" w:cstheme="majorBidi"/>
          <w:sz w:val="24"/>
          <w:szCs w:val="24"/>
        </w:rPr>
        <w:t xml:space="preserve"> sukar ditembus air dan </w:t>
      </w:r>
      <w:r w:rsidR="00836476" w:rsidRPr="006C3B96">
        <w:rPr>
          <w:rFonts w:asciiTheme="majorBidi" w:hAnsiTheme="majorBidi" w:cstheme="majorBidi"/>
          <w:sz w:val="24"/>
          <w:szCs w:val="24"/>
        </w:rPr>
        <w:t>permeabilitas gasnya rendah sehingga sesuai untuk</w:t>
      </w:r>
      <w:r w:rsidR="00836476">
        <w:rPr>
          <w:rFonts w:asciiTheme="majorBidi" w:hAnsiTheme="majorBidi" w:cstheme="majorBidi"/>
          <w:sz w:val="24"/>
          <w:szCs w:val="24"/>
        </w:rPr>
        <w:t xml:space="preserve"> mengemas makanan yang banyak </w:t>
      </w:r>
      <w:r w:rsidR="00836476" w:rsidRPr="006C3B96">
        <w:rPr>
          <w:rFonts w:asciiTheme="majorBidi" w:hAnsiTheme="majorBidi" w:cstheme="majorBidi"/>
          <w:sz w:val="24"/>
          <w:szCs w:val="24"/>
        </w:rPr>
        <w:t>mengandung air</w:t>
      </w:r>
      <w:r w:rsidR="006E69FB">
        <w:rPr>
          <w:rFonts w:asciiTheme="majorBidi" w:hAnsiTheme="majorBidi" w:cstheme="majorBidi"/>
          <w:sz w:val="24"/>
          <w:szCs w:val="24"/>
        </w:rPr>
        <w:t xml:space="preserve"> </w:t>
      </w:r>
      <w:r w:rsidR="006E69FB">
        <w:rPr>
          <w:rFonts w:asciiTheme="majorBidi" w:hAnsiTheme="majorBidi" w:cstheme="majorBidi"/>
          <w:sz w:val="24"/>
          <w:szCs w:val="24"/>
        </w:rPr>
        <w:lastRenderedPageBreak/>
        <w:t>(Suyitno, 1990 dalam Nurminah, 2002)</w:t>
      </w:r>
      <w:r w:rsidR="00836476" w:rsidRPr="006C3B96">
        <w:rPr>
          <w:rFonts w:asciiTheme="majorBidi" w:hAnsiTheme="majorBidi" w:cstheme="majorBidi"/>
          <w:sz w:val="24"/>
          <w:szCs w:val="24"/>
        </w:rPr>
        <w:t>.</w:t>
      </w:r>
      <w:r w:rsidR="006E69FB">
        <w:rPr>
          <w:rFonts w:asciiTheme="majorBidi" w:hAnsiTheme="majorBidi" w:cstheme="majorBidi"/>
          <w:sz w:val="24"/>
          <w:szCs w:val="24"/>
        </w:rPr>
        <w:t xml:space="preserve"> Menurut Nurminah (2002)</w:t>
      </w:r>
      <w:r w:rsidR="00977185">
        <w:rPr>
          <w:rFonts w:asciiTheme="majorBidi" w:hAnsiTheme="majorBidi" w:cstheme="majorBidi"/>
          <w:sz w:val="24"/>
          <w:szCs w:val="24"/>
        </w:rPr>
        <w:t xml:space="preserve">, </w:t>
      </w:r>
      <w:r w:rsidR="00977185" w:rsidRPr="006B326E">
        <w:rPr>
          <w:rFonts w:asciiTheme="majorBidi" w:hAnsiTheme="majorBidi" w:cstheme="majorBidi"/>
          <w:sz w:val="24"/>
          <w:szCs w:val="24"/>
        </w:rPr>
        <w:t>PVC memiliki daya tahan gesek yang pa</w:t>
      </w:r>
      <w:r w:rsidR="00977185">
        <w:rPr>
          <w:rFonts w:asciiTheme="majorBidi" w:hAnsiTheme="majorBidi" w:cstheme="majorBidi"/>
          <w:sz w:val="24"/>
          <w:szCs w:val="24"/>
        </w:rPr>
        <w:t xml:space="preserve">ling tinggi dibandingkan dengan </w:t>
      </w:r>
      <w:r w:rsidR="00977185" w:rsidRPr="006B326E">
        <w:rPr>
          <w:rFonts w:asciiTheme="majorBidi" w:hAnsiTheme="majorBidi" w:cstheme="majorBidi"/>
          <w:sz w:val="24"/>
          <w:szCs w:val="24"/>
        </w:rPr>
        <w:t>plastik</w:t>
      </w:r>
      <w:r w:rsidR="00977185">
        <w:rPr>
          <w:rFonts w:asciiTheme="majorBidi" w:hAnsiTheme="majorBidi" w:cstheme="majorBidi"/>
          <w:sz w:val="24"/>
          <w:szCs w:val="24"/>
        </w:rPr>
        <w:t xml:space="preserve"> </w:t>
      </w:r>
      <w:r w:rsidR="00977185" w:rsidRPr="006B326E">
        <w:rPr>
          <w:rFonts w:asciiTheme="majorBidi" w:hAnsiTheme="majorBidi" w:cstheme="majorBidi"/>
          <w:sz w:val="24"/>
          <w:szCs w:val="24"/>
        </w:rPr>
        <w:t>lain</w:t>
      </w:r>
      <w:r w:rsidR="00977185">
        <w:rPr>
          <w:rFonts w:asciiTheme="majorBidi" w:hAnsiTheme="majorBidi" w:cstheme="majorBidi"/>
          <w:sz w:val="24"/>
          <w:szCs w:val="24"/>
        </w:rPr>
        <w:t xml:space="preserve">, sehingga </w:t>
      </w:r>
      <w:r w:rsidR="00977185" w:rsidRPr="006B326E">
        <w:rPr>
          <w:rFonts w:asciiTheme="majorBidi" w:hAnsiTheme="majorBidi" w:cstheme="majorBidi"/>
          <w:sz w:val="24"/>
          <w:szCs w:val="24"/>
        </w:rPr>
        <w:t>kemasan PVC dapat digunakan</w:t>
      </w:r>
      <w:r w:rsidR="00977185">
        <w:rPr>
          <w:rFonts w:asciiTheme="majorBidi" w:hAnsiTheme="majorBidi" w:cstheme="majorBidi"/>
          <w:sz w:val="24"/>
          <w:szCs w:val="24"/>
        </w:rPr>
        <w:t xml:space="preserve"> untuk mengemas produk yang akan </w:t>
      </w:r>
      <w:r w:rsidR="00977185" w:rsidRPr="006B326E">
        <w:rPr>
          <w:rFonts w:asciiTheme="majorBidi" w:hAnsiTheme="majorBidi" w:cstheme="majorBidi"/>
          <w:sz w:val="24"/>
          <w:szCs w:val="24"/>
        </w:rPr>
        <w:t>ditransportasikan (ke tempat konsumen yang</w:t>
      </w:r>
      <w:r w:rsidR="00977185">
        <w:rPr>
          <w:rFonts w:asciiTheme="majorBidi" w:hAnsiTheme="majorBidi" w:cstheme="majorBidi"/>
          <w:sz w:val="24"/>
          <w:szCs w:val="24"/>
        </w:rPr>
        <w:t xml:space="preserve"> </w:t>
      </w:r>
      <w:r w:rsidR="00977185" w:rsidRPr="006B326E">
        <w:rPr>
          <w:rFonts w:asciiTheme="majorBidi" w:hAnsiTheme="majorBidi" w:cstheme="majorBidi"/>
          <w:sz w:val="24"/>
          <w:szCs w:val="24"/>
        </w:rPr>
        <w:t>jauh). Seperti dik</w:t>
      </w:r>
      <w:r w:rsidR="00977185">
        <w:rPr>
          <w:rFonts w:asciiTheme="majorBidi" w:hAnsiTheme="majorBidi" w:cstheme="majorBidi"/>
          <w:sz w:val="24"/>
          <w:szCs w:val="24"/>
        </w:rPr>
        <w:t xml:space="preserve">etahui mungkin saja ada terjadi </w:t>
      </w:r>
      <w:r w:rsidR="00977185" w:rsidRPr="006B326E">
        <w:rPr>
          <w:rFonts w:asciiTheme="majorBidi" w:hAnsiTheme="majorBidi" w:cstheme="majorBidi"/>
          <w:sz w:val="24"/>
          <w:szCs w:val="24"/>
        </w:rPr>
        <w:t>benturan mekanis selama</w:t>
      </w:r>
      <w:r w:rsidR="00977185">
        <w:rPr>
          <w:rFonts w:asciiTheme="majorBidi" w:hAnsiTheme="majorBidi" w:cstheme="majorBidi"/>
          <w:sz w:val="24"/>
          <w:szCs w:val="24"/>
        </w:rPr>
        <w:t xml:space="preserve"> </w:t>
      </w:r>
      <w:r w:rsidR="00977185" w:rsidRPr="006B326E">
        <w:rPr>
          <w:rFonts w:asciiTheme="majorBidi" w:hAnsiTheme="majorBidi" w:cstheme="majorBidi"/>
          <w:sz w:val="24"/>
          <w:szCs w:val="24"/>
        </w:rPr>
        <w:t>pengangkutan produk dari pa</w:t>
      </w:r>
      <w:r w:rsidR="00977185">
        <w:rPr>
          <w:rFonts w:asciiTheme="majorBidi" w:hAnsiTheme="majorBidi" w:cstheme="majorBidi"/>
          <w:sz w:val="24"/>
          <w:szCs w:val="24"/>
        </w:rPr>
        <w:t xml:space="preserve">brik ke tempat penjualanan atau </w:t>
      </w:r>
      <w:r w:rsidR="00977185" w:rsidRPr="006B326E">
        <w:rPr>
          <w:rFonts w:asciiTheme="majorBidi" w:hAnsiTheme="majorBidi" w:cstheme="majorBidi"/>
          <w:sz w:val="24"/>
          <w:szCs w:val="24"/>
        </w:rPr>
        <w:t>konsumen.</w:t>
      </w:r>
      <w:r w:rsidR="006E69FB">
        <w:rPr>
          <w:rFonts w:asciiTheme="majorBidi" w:hAnsiTheme="majorBidi" w:cstheme="majorBidi"/>
          <w:sz w:val="24"/>
          <w:szCs w:val="24"/>
        </w:rPr>
        <w:t xml:space="preserve"> </w:t>
      </w:r>
      <w:r w:rsidR="00B002C1">
        <w:rPr>
          <w:rFonts w:asciiTheme="majorBidi" w:hAnsiTheme="majorBidi" w:cstheme="majorBidi"/>
          <w:sz w:val="24"/>
          <w:szCs w:val="24"/>
        </w:rPr>
        <w:t xml:space="preserve">PVC juga cocok untuk mengemas produk yang banyak mengandung senyawa volatil </w:t>
      </w:r>
      <w:r w:rsidR="001A2D51">
        <w:rPr>
          <w:rFonts w:asciiTheme="majorBidi" w:hAnsiTheme="majorBidi" w:cstheme="majorBidi"/>
          <w:sz w:val="24"/>
          <w:szCs w:val="24"/>
        </w:rPr>
        <w:t>(senyawa yang mudah menguap), karena sesuai dengan pernyataan Buckle</w:t>
      </w:r>
      <w:r w:rsidR="00B759A6">
        <w:rPr>
          <w:rFonts w:asciiTheme="majorBidi" w:hAnsiTheme="majorBidi" w:cstheme="majorBidi"/>
          <w:sz w:val="24"/>
          <w:szCs w:val="24"/>
        </w:rPr>
        <w:t xml:space="preserve"> </w:t>
      </w:r>
      <w:r w:rsidR="00B759A6">
        <w:rPr>
          <w:rFonts w:asciiTheme="majorBidi" w:hAnsiTheme="majorBidi" w:cstheme="majorBidi"/>
          <w:i/>
          <w:iCs/>
          <w:sz w:val="24"/>
          <w:szCs w:val="24"/>
        </w:rPr>
        <w:t>et al</w:t>
      </w:r>
      <w:r w:rsidR="00B759A6">
        <w:rPr>
          <w:rFonts w:asciiTheme="majorBidi" w:hAnsiTheme="majorBidi" w:cstheme="majorBidi"/>
          <w:sz w:val="24"/>
          <w:szCs w:val="24"/>
        </w:rPr>
        <w:t>.</w:t>
      </w:r>
      <w:r w:rsidR="001A2D51">
        <w:rPr>
          <w:rFonts w:asciiTheme="majorBidi" w:hAnsiTheme="majorBidi" w:cstheme="majorBidi"/>
          <w:sz w:val="24"/>
          <w:szCs w:val="24"/>
        </w:rPr>
        <w:t xml:space="preserve"> (</w:t>
      </w:r>
      <w:r w:rsidR="00B759A6">
        <w:rPr>
          <w:rFonts w:asciiTheme="majorBidi" w:hAnsiTheme="majorBidi" w:cstheme="majorBidi"/>
          <w:sz w:val="24"/>
          <w:szCs w:val="24"/>
        </w:rPr>
        <w:t>2010</w:t>
      </w:r>
      <w:r w:rsidR="001A2D51">
        <w:rPr>
          <w:rFonts w:asciiTheme="majorBidi" w:hAnsiTheme="majorBidi" w:cstheme="majorBidi"/>
          <w:sz w:val="24"/>
          <w:szCs w:val="24"/>
        </w:rPr>
        <w:t>), bahwa permeabilitas gas PVC (seperti N</w:t>
      </w:r>
      <w:r w:rsidR="001A2D51" w:rsidRPr="001A2D51">
        <w:rPr>
          <w:rFonts w:asciiTheme="majorBidi" w:hAnsiTheme="majorBidi" w:cstheme="majorBidi"/>
          <w:sz w:val="24"/>
          <w:szCs w:val="24"/>
          <w:vertAlign w:val="subscript"/>
        </w:rPr>
        <w:t>2</w:t>
      </w:r>
      <w:r w:rsidR="001A2D51">
        <w:rPr>
          <w:rFonts w:asciiTheme="majorBidi" w:hAnsiTheme="majorBidi" w:cstheme="majorBidi"/>
          <w:sz w:val="24"/>
          <w:szCs w:val="24"/>
        </w:rPr>
        <w:t>, O</w:t>
      </w:r>
      <w:r w:rsidR="001A2D51" w:rsidRPr="001A2D51">
        <w:rPr>
          <w:rFonts w:asciiTheme="majorBidi" w:hAnsiTheme="majorBidi" w:cstheme="majorBidi"/>
          <w:sz w:val="24"/>
          <w:szCs w:val="24"/>
          <w:vertAlign w:val="subscript"/>
        </w:rPr>
        <w:t>2</w:t>
      </w:r>
      <w:r w:rsidR="001A2D51">
        <w:rPr>
          <w:rFonts w:asciiTheme="majorBidi" w:hAnsiTheme="majorBidi" w:cstheme="majorBidi"/>
          <w:sz w:val="24"/>
          <w:szCs w:val="24"/>
        </w:rPr>
        <w:t>, CO</w:t>
      </w:r>
      <w:r w:rsidR="001A2D51" w:rsidRPr="001A2D51">
        <w:rPr>
          <w:rFonts w:asciiTheme="majorBidi" w:hAnsiTheme="majorBidi" w:cstheme="majorBidi"/>
          <w:sz w:val="24"/>
          <w:szCs w:val="24"/>
          <w:vertAlign w:val="subscript"/>
        </w:rPr>
        <w:t>2</w:t>
      </w:r>
      <w:r w:rsidR="001A2D51">
        <w:rPr>
          <w:rFonts w:asciiTheme="majorBidi" w:hAnsiTheme="majorBidi" w:cstheme="majorBidi"/>
          <w:sz w:val="24"/>
          <w:szCs w:val="24"/>
        </w:rPr>
        <w:t>) lebih rendah dibandingkan dengan HDPE, LDPE, dan PP.</w:t>
      </w:r>
    </w:p>
    <w:p w:rsidR="008831BE" w:rsidRPr="002D542C" w:rsidRDefault="00763DBC" w:rsidP="002304F0">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 xml:space="preserve">Berbagai jenis bahan kemasan lemas seperti misalnya polietilen, polipropilen, nilon poliester dan film vinil dapat digunakan secara tunggal untuk membungkus makanan atau dalam bentuk lapisan dengan bahan lain yang direkatkan bersama. Kombinasi ini disebut laminasi. Sifat-sifat yang dihasilkan oleh kemasan laminasi dua atau lebih film dapat memiliki sifat yang unik. Contohnya kemasan yang terdiri dari lapisan kertas/polietilen/aluminium foil/polipropilen baik sekali untuk kemasan makanan kering. Lapisan luar yang terdiri dari kertas berfungsi untuk cetakan permukaan yang ekonomis dan murah. Polietilen berfungsi sebagai perekat antara aluminium foil dengan kertas, sedangkan polietilen bagian dalam mampu memberikan kekuatan dan kemampuan untuk direkat atau ditutupi dengan panas. Dengan konsep laminasi, masing-masing lapisan saling menutupi kekurangannya menghasilkan lembar kemasan yang bermutu tinggi (Winarno, 1994 dalam Nurminah, 2002). </w:t>
      </w:r>
    </w:p>
    <w:p w:rsidR="006964BD" w:rsidRDefault="008831BE" w:rsidP="00F5351D">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lastRenderedPageBreak/>
        <w:t>Menurut Miller (1994) l</w:t>
      </w:r>
      <w:r w:rsidR="00763DBC" w:rsidRPr="002D542C">
        <w:rPr>
          <w:rFonts w:asciiTheme="majorBidi" w:hAnsiTheme="majorBidi" w:cstheme="majorBidi"/>
          <w:sz w:val="24"/>
          <w:szCs w:val="24"/>
        </w:rPr>
        <w:t>aminasi adalah proses melekatkan satu material yang lain dengan menggunakan media laminasi. Ada dua jenis proses dasar laminasi, yaitu laminasi basah dan laminasi kering. Proses laminasi dilakukan oleh converter untuk menggabungkan dua atau lebih lapisan bersama-sama.</w:t>
      </w:r>
      <w:r w:rsidRPr="002D542C">
        <w:rPr>
          <w:rFonts w:asciiTheme="majorBidi" w:hAnsiTheme="majorBidi" w:cstheme="majorBidi"/>
          <w:sz w:val="24"/>
          <w:szCs w:val="24"/>
        </w:rPr>
        <w:t xml:space="preserve"> Tujuan laminasi adalah untuk mengkombinasikan sifat-sifat terbaik dari seluruh metrial menjadi satu struktur kemasan. Bahan-bahan yang biasa digunakan dalam proses laminasi adalah bahan </w:t>
      </w:r>
      <w:r w:rsidRPr="00F5351D">
        <w:rPr>
          <w:rFonts w:asciiTheme="majorBidi" w:hAnsiTheme="majorBidi" w:cstheme="majorBidi"/>
          <w:sz w:val="24"/>
          <w:szCs w:val="24"/>
        </w:rPr>
        <w:t xml:space="preserve">Oriented </w:t>
      </w:r>
      <w:r w:rsidR="00F5351D" w:rsidRPr="00F5351D">
        <w:rPr>
          <w:rFonts w:asciiTheme="majorBidi" w:hAnsiTheme="majorBidi" w:cstheme="majorBidi"/>
          <w:sz w:val="24"/>
          <w:szCs w:val="24"/>
        </w:rPr>
        <w:t>Polipropilen</w:t>
      </w:r>
      <w:r w:rsidRPr="002D542C">
        <w:rPr>
          <w:rFonts w:asciiTheme="majorBidi" w:hAnsiTheme="majorBidi" w:cstheme="majorBidi"/>
          <w:i/>
          <w:iCs/>
          <w:sz w:val="24"/>
          <w:szCs w:val="24"/>
        </w:rPr>
        <w:t xml:space="preserve"> </w:t>
      </w:r>
      <w:r w:rsidRPr="002D542C">
        <w:rPr>
          <w:rFonts w:asciiTheme="majorBidi" w:hAnsiTheme="majorBidi" w:cstheme="majorBidi"/>
          <w:sz w:val="24"/>
          <w:szCs w:val="24"/>
        </w:rPr>
        <w:t xml:space="preserve">(OPP), </w:t>
      </w:r>
      <w:r w:rsidR="00F5351D">
        <w:rPr>
          <w:rFonts w:asciiTheme="majorBidi" w:hAnsiTheme="majorBidi" w:cstheme="majorBidi"/>
          <w:sz w:val="24"/>
          <w:szCs w:val="24"/>
        </w:rPr>
        <w:t>Polipropilen</w:t>
      </w:r>
      <w:r w:rsidRPr="002D542C">
        <w:rPr>
          <w:rFonts w:asciiTheme="majorBidi" w:hAnsiTheme="majorBidi" w:cstheme="majorBidi"/>
          <w:i/>
          <w:iCs/>
          <w:sz w:val="24"/>
          <w:szCs w:val="24"/>
        </w:rPr>
        <w:t xml:space="preserve"> </w:t>
      </w:r>
      <w:r w:rsidRPr="002D542C">
        <w:rPr>
          <w:rFonts w:asciiTheme="majorBidi" w:hAnsiTheme="majorBidi" w:cstheme="majorBidi"/>
          <w:sz w:val="24"/>
          <w:szCs w:val="24"/>
        </w:rPr>
        <w:t xml:space="preserve">(PP) dan </w:t>
      </w:r>
      <w:r w:rsidRPr="00F5351D">
        <w:rPr>
          <w:rFonts w:asciiTheme="majorBidi" w:hAnsiTheme="majorBidi" w:cstheme="majorBidi"/>
          <w:sz w:val="24"/>
          <w:szCs w:val="24"/>
        </w:rPr>
        <w:t xml:space="preserve">Cast </w:t>
      </w:r>
      <w:r w:rsidR="00F5351D" w:rsidRPr="00F5351D">
        <w:rPr>
          <w:rFonts w:asciiTheme="majorBidi" w:hAnsiTheme="majorBidi" w:cstheme="majorBidi"/>
          <w:sz w:val="24"/>
          <w:szCs w:val="24"/>
        </w:rPr>
        <w:t>Polipropilen</w:t>
      </w:r>
      <w:r w:rsidRPr="002D542C">
        <w:rPr>
          <w:rFonts w:asciiTheme="majorBidi" w:hAnsiTheme="majorBidi" w:cstheme="majorBidi"/>
          <w:i/>
          <w:iCs/>
          <w:sz w:val="24"/>
          <w:szCs w:val="24"/>
        </w:rPr>
        <w:t xml:space="preserve"> </w:t>
      </w:r>
      <w:r w:rsidRPr="002D542C">
        <w:rPr>
          <w:rFonts w:asciiTheme="majorBidi" w:hAnsiTheme="majorBidi" w:cstheme="majorBidi"/>
          <w:sz w:val="24"/>
          <w:szCs w:val="24"/>
        </w:rPr>
        <w:t>(CPP) (Maulana, 2011). Oriented Poly Propylene, berfungsi untuk mengemas produk yang membutuhkan perlindungan ekstra terhadap kelembaban (Mareta dan Nur, 2011).</w:t>
      </w:r>
    </w:p>
    <w:p w:rsidR="00CC796C" w:rsidRDefault="00CC796C" w:rsidP="00103927">
      <w:pPr>
        <w:pStyle w:val="Heading3"/>
        <w:spacing w:before="0" w:line="480" w:lineRule="auto"/>
        <w:jc w:val="both"/>
        <w:rPr>
          <w:rFonts w:asciiTheme="majorBidi" w:hAnsiTheme="majorBidi"/>
          <w:color w:val="auto"/>
          <w:sz w:val="24"/>
          <w:szCs w:val="24"/>
        </w:rPr>
      </w:pPr>
      <w:bookmarkStart w:id="31" w:name="_Toc468307851"/>
      <w:r w:rsidRPr="00CC796C">
        <w:rPr>
          <w:rFonts w:asciiTheme="majorBidi" w:hAnsiTheme="majorBidi"/>
          <w:color w:val="auto"/>
          <w:sz w:val="24"/>
          <w:szCs w:val="24"/>
        </w:rPr>
        <w:t>Alumunium Foil</w:t>
      </w:r>
      <w:bookmarkEnd w:id="31"/>
    </w:p>
    <w:p w:rsidR="008F7276" w:rsidRDefault="0070775C" w:rsidP="00B759A6">
      <w:pPr>
        <w:pStyle w:val="Default"/>
        <w:spacing w:line="480" w:lineRule="auto"/>
        <w:ind w:firstLine="720"/>
        <w:jc w:val="both"/>
        <w:rPr>
          <w:rFonts w:asciiTheme="majorBidi" w:hAnsiTheme="majorBidi" w:cstheme="majorBidi"/>
        </w:rPr>
      </w:pPr>
      <w:r>
        <w:rPr>
          <w:rFonts w:asciiTheme="majorBidi" w:hAnsiTheme="majorBidi" w:cstheme="majorBidi"/>
        </w:rPr>
        <w:t>Alumunium foil digunakan secara luas dalam pelapisan dimana dibutuhkan sifat-sifat yang rendah terhadap daya tembus gas dan uap air, odor, atau sinar (</w:t>
      </w:r>
      <w:r w:rsidRPr="002D542C">
        <w:rPr>
          <w:rFonts w:asciiTheme="majorBidi" w:hAnsiTheme="majorBidi" w:cstheme="majorBidi"/>
        </w:rPr>
        <w:t xml:space="preserve">Buckle </w:t>
      </w:r>
      <w:r w:rsidRPr="002D542C">
        <w:rPr>
          <w:rFonts w:asciiTheme="majorBidi" w:hAnsiTheme="majorBidi" w:cstheme="majorBidi"/>
          <w:i/>
          <w:iCs/>
        </w:rPr>
        <w:t>et al</w:t>
      </w:r>
      <w:r>
        <w:rPr>
          <w:rFonts w:asciiTheme="majorBidi" w:hAnsiTheme="majorBidi" w:cstheme="majorBidi"/>
        </w:rPr>
        <w:t xml:space="preserve">., </w:t>
      </w:r>
      <w:r w:rsidR="00B759A6">
        <w:rPr>
          <w:rFonts w:asciiTheme="majorBidi" w:hAnsiTheme="majorBidi" w:cstheme="majorBidi"/>
        </w:rPr>
        <w:t>2010</w:t>
      </w:r>
      <w:r>
        <w:rPr>
          <w:rFonts w:asciiTheme="majorBidi" w:hAnsiTheme="majorBidi" w:cstheme="majorBidi"/>
        </w:rPr>
        <w:t xml:space="preserve">). </w:t>
      </w:r>
      <w:r w:rsidR="002A3B19">
        <w:rPr>
          <w:rFonts w:asciiTheme="majorBidi" w:hAnsiTheme="majorBidi" w:cstheme="majorBidi"/>
        </w:rPr>
        <w:t>Menurut Syarief dan Santausa (1993), a</w:t>
      </w:r>
      <w:r w:rsidR="008F7276">
        <w:rPr>
          <w:rFonts w:asciiTheme="majorBidi" w:hAnsiTheme="majorBidi" w:cstheme="majorBidi"/>
        </w:rPr>
        <w:t>lumunium foil (alufo) diartikan sebagai lembaran padat dari alumunium dengan ketebalan kurang dari 0,15 mm (0,006 inchi). Lembaran alumunium adalah kertas logam dalam bentuk gulungan, helaian atau bentuk lainnya. Nama lain dari alumunium foil adalah foil, foil bebas, foil tanpa laminasi, “unsupported foil” atau foil bebas. Umumnya, untuk berbagai kegunaan kemas</w:t>
      </w:r>
      <w:r w:rsidR="002A3B19">
        <w:rPr>
          <w:rFonts w:asciiTheme="majorBidi" w:hAnsiTheme="majorBidi" w:cstheme="majorBidi"/>
        </w:rPr>
        <w:t>an digunakan dalam bentuk foil</w:t>
      </w:r>
      <w:r w:rsidR="008F7276">
        <w:rPr>
          <w:rFonts w:asciiTheme="majorBidi" w:hAnsiTheme="majorBidi" w:cstheme="majorBidi"/>
        </w:rPr>
        <w:t>.</w:t>
      </w:r>
    </w:p>
    <w:p w:rsidR="008F7276" w:rsidRDefault="008F7276" w:rsidP="008F7276">
      <w:pPr>
        <w:pStyle w:val="Default"/>
        <w:spacing w:line="480" w:lineRule="auto"/>
        <w:ind w:firstLine="720"/>
        <w:jc w:val="both"/>
        <w:rPr>
          <w:rFonts w:asciiTheme="majorBidi" w:hAnsiTheme="majorBidi" w:cstheme="majorBidi"/>
        </w:rPr>
      </w:pPr>
      <w:r>
        <w:rPr>
          <w:rFonts w:asciiTheme="majorBidi" w:hAnsiTheme="majorBidi" w:cstheme="majorBidi"/>
        </w:rPr>
        <w:t xml:space="preserve">Alumunium terdapat dengan kemurnian tinggi (alloy seri 1000). Untuk wadah semi kaku digunakan alloy seri 3003 dan 5005. Dua angka terakhir pada seri alloy 1000 menunjukkan tingkat kemurnian. Misalnya untuk alloy seri 1235, artinya memiliki tingkat kemurnian alumunium 99,35% dan seri 1199 memiliki </w:t>
      </w:r>
      <w:r>
        <w:rPr>
          <w:rFonts w:asciiTheme="majorBidi" w:hAnsiTheme="majorBidi" w:cstheme="majorBidi"/>
        </w:rPr>
        <w:lastRenderedPageBreak/>
        <w:t>kemurnian 99,99%. Untuk seri alloy 3003 mengandung mangan</w:t>
      </w:r>
      <w:r w:rsidR="002003B2">
        <w:rPr>
          <w:rFonts w:asciiTheme="majorBidi" w:hAnsiTheme="majorBidi" w:cstheme="majorBidi"/>
        </w:rPr>
        <w:t xml:space="preserve"> dan seri 5003 mengandung magnesium (Syarief dan Santausa, 1993). Campuran alumunium yang digunakan dalam pengemasan dapat dilihat pada Tabel 2.</w:t>
      </w:r>
    </w:p>
    <w:p w:rsidR="00DA4E74" w:rsidRPr="00DA4E74" w:rsidRDefault="00DA4E74" w:rsidP="00DA4E74">
      <w:pPr>
        <w:pStyle w:val="Caption"/>
        <w:keepNext/>
        <w:jc w:val="both"/>
        <w:rPr>
          <w:rFonts w:asciiTheme="majorBidi" w:hAnsiTheme="majorBidi" w:cstheme="majorBidi"/>
          <w:color w:val="auto"/>
          <w:sz w:val="24"/>
          <w:szCs w:val="24"/>
        </w:rPr>
      </w:pPr>
      <w:bookmarkStart w:id="32" w:name="_Toc468306475"/>
      <w:r w:rsidRPr="00DA4E74">
        <w:rPr>
          <w:rFonts w:asciiTheme="majorBidi" w:hAnsiTheme="majorBidi" w:cstheme="majorBidi"/>
          <w:color w:val="auto"/>
          <w:sz w:val="24"/>
          <w:szCs w:val="24"/>
        </w:rPr>
        <w:t xml:space="preserve">Tabel </w:t>
      </w:r>
      <w:r w:rsidR="00576606" w:rsidRPr="00DA4E74">
        <w:rPr>
          <w:rFonts w:asciiTheme="majorBidi" w:hAnsiTheme="majorBidi" w:cstheme="majorBidi"/>
          <w:color w:val="auto"/>
          <w:sz w:val="24"/>
          <w:szCs w:val="24"/>
        </w:rPr>
        <w:fldChar w:fldCharType="begin"/>
      </w:r>
      <w:r w:rsidRPr="00DA4E74">
        <w:rPr>
          <w:rFonts w:asciiTheme="majorBidi" w:hAnsiTheme="majorBidi" w:cstheme="majorBidi"/>
          <w:color w:val="auto"/>
          <w:sz w:val="24"/>
          <w:szCs w:val="24"/>
        </w:rPr>
        <w:instrText xml:space="preserve"> SEQ Tabel \* ARABIC </w:instrText>
      </w:r>
      <w:r w:rsidR="00576606" w:rsidRPr="00DA4E74">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w:t>
      </w:r>
      <w:r w:rsidR="00576606" w:rsidRPr="00DA4E74">
        <w:rPr>
          <w:rFonts w:asciiTheme="majorBidi" w:hAnsiTheme="majorBidi" w:cstheme="majorBidi"/>
          <w:color w:val="auto"/>
          <w:sz w:val="24"/>
          <w:szCs w:val="24"/>
        </w:rPr>
        <w:fldChar w:fldCharType="end"/>
      </w:r>
      <w:r w:rsidRPr="00DA4E74">
        <w:rPr>
          <w:rFonts w:asciiTheme="majorBidi" w:hAnsiTheme="majorBidi" w:cstheme="majorBidi"/>
          <w:color w:val="auto"/>
          <w:sz w:val="24"/>
          <w:szCs w:val="24"/>
        </w:rPr>
        <w:t>. Campuran Alumunium yang Digunakan dalam Pengemasan</w:t>
      </w:r>
      <w:bookmarkEnd w:id="32"/>
    </w:p>
    <w:tbl>
      <w:tblPr>
        <w:tblStyle w:val="TableGrid"/>
        <w:tblW w:w="0" w:type="auto"/>
        <w:tblLook w:val="04A0" w:firstRow="1" w:lastRow="0" w:firstColumn="1" w:lastColumn="0" w:noHBand="0" w:noVBand="1"/>
      </w:tblPr>
      <w:tblGrid>
        <w:gridCol w:w="2056"/>
        <w:gridCol w:w="1672"/>
        <w:gridCol w:w="1109"/>
        <w:gridCol w:w="896"/>
        <w:gridCol w:w="669"/>
        <w:gridCol w:w="599"/>
        <w:gridCol w:w="636"/>
        <w:gridCol w:w="516"/>
      </w:tblGrid>
      <w:tr w:rsidR="002003B2" w:rsidTr="00DA4E74">
        <w:tc>
          <w:tcPr>
            <w:tcW w:w="2056" w:type="dxa"/>
            <w:vMerge w:val="restart"/>
            <w:vAlign w:val="center"/>
          </w:tcPr>
          <w:p w:rsidR="002003B2" w:rsidRDefault="002003B2" w:rsidP="002003B2">
            <w:pPr>
              <w:pStyle w:val="Default"/>
              <w:spacing w:line="276" w:lineRule="auto"/>
              <w:jc w:val="center"/>
              <w:rPr>
                <w:rFonts w:asciiTheme="majorBidi" w:hAnsiTheme="majorBidi" w:cstheme="majorBidi"/>
              </w:rPr>
            </w:pPr>
            <w:r>
              <w:rPr>
                <w:rFonts w:asciiTheme="majorBidi" w:hAnsiTheme="majorBidi" w:cstheme="majorBidi"/>
              </w:rPr>
              <w:t>Nomor campuran menurut Asosiasi Alumunium</w:t>
            </w:r>
          </w:p>
        </w:tc>
        <w:tc>
          <w:tcPr>
            <w:tcW w:w="6097" w:type="dxa"/>
            <w:gridSpan w:val="7"/>
            <w:vAlign w:val="center"/>
          </w:tcPr>
          <w:p w:rsidR="002003B2" w:rsidRDefault="002003B2" w:rsidP="002003B2">
            <w:pPr>
              <w:pStyle w:val="Default"/>
              <w:spacing w:line="276" w:lineRule="auto"/>
              <w:jc w:val="center"/>
              <w:rPr>
                <w:rFonts w:asciiTheme="majorBidi" w:hAnsiTheme="majorBidi" w:cstheme="majorBidi"/>
              </w:rPr>
            </w:pPr>
            <w:r>
              <w:rPr>
                <w:rFonts w:asciiTheme="majorBidi" w:hAnsiTheme="majorBidi" w:cstheme="majorBidi"/>
              </w:rPr>
              <w:t>Persentase logam lain dalam campuran</w:t>
            </w:r>
          </w:p>
        </w:tc>
      </w:tr>
      <w:tr w:rsidR="002003B2" w:rsidTr="00DA4E74">
        <w:tc>
          <w:tcPr>
            <w:tcW w:w="2056" w:type="dxa"/>
            <w:vMerge/>
            <w:vAlign w:val="center"/>
          </w:tcPr>
          <w:p w:rsidR="002003B2" w:rsidRDefault="002003B2" w:rsidP="002003B2">
            <w:pPr>
              <w:pStyle w:val="Default"/>
              <w:spacing w:line="276" w:lineRule="auto"/>
              <w:jc w:val="center"/>
              <w:rPr>
                <w:rFonts w:asciiTheme="majorBidi" w:hAnsiTheme="majorBidi" w:cstheme="majorBidi"/>
              </w:rPr>
            </w:pPr>
          </w:p>
        </w:tc>
        <w:tc>
          <w:tcPr>
            <w:tcW w:w="1672" w:type="dxa"/>
            <w:vAlign w:val="center"/>
          </w:tcPr>
          <w:p w:rsidR="002003B2" w:rsidRDefault="002003B2" w:rsidP="002003B2">
            <w:pPr>
              <w:pStyle w:val="Default"/>
              <w:spacing w:line="276" w:lineRule="auto"/>
              <w:jc w:val="center"/>
              <w:rPr>
                <w:rFonts w:asciiTheme="majorBidi" w:hAnsiTheme="majorBidi" w:cstheme="majorBidi"/>
              </w:rPr>
            </w:pPr>
            <w:r>
              <w:rPr>
                <w:rFonts w:asciiTheme="majorBidi" w:hAnsiTheme="majorBidi" w:cstheme="majorBidi"/>
              </w:rPr>
              <w:t>% Alumunium</w:t>
            </w:r>
          </w:p>
        </w:tc>
        <w:tc>
          <w:tcPr>
            <w:tcW w:w="1109" w:type="dxa"/>
            <w:vAlign w:val="center"/>
          </w:tcPr>
          <w:p w:rsidR="002003B2" w:rsidRDefault="002003B2" w:rsidP="002003B2">
            <w:pPr>
              <w:pStyle w:val="Default"/>
              <w:spacing w:line="276" w:lineRule="auto"/>
              <w:jc w:val="center"/>
              <w:rPr>
                <w:rFonts w:asciiTheme="majorBidi" w:hAnsiTheme="majorBidi" w:cstheme="majorBidi"/>
              </w:rPr>
            </w:pPr>
            <w:r>
              <w:rPr>
                <w:rFonts w:asciiTheme="majorBidi" w:hAnsiTheme="majorBidi" w:cstheme="majorBidi"/>
              </w:rPr>
              <w:t>Tembaga</w:t>
            </w:r>
          </w:p>
        </w:tc>
        <w:tc>
          <w:tcPr>
            <w:tcW w:w="896" w:type="dxa"/>
            <w:vAlign w:val="center"/>
          </w:tcPr>
          <w:p w:rsidR="002003B2" w:rsidRDefault="002003B2" w:rsidP="002003B2">
            <w:pPr>
              <w:pStyle w:val="Default"/>
              <w:spacing w:line="276" w:lineRule="auto"/>
              <w:jc w:val="center"/>
              <w:rPr>
                <w:rFonts w:asciiTheme="majorBidi" w:hAnsiTheme="majorBidi" w:cstheme="majorBidi"/>
              </w:rPr>
            </w:pPr>
            <w:r>
              <w:rPr>
                <w:rFonts w:asciiTheme="majorBidi" w:hAnsiTheme="majorBidi" w:cstheme="majorBidi"/>
              </w:rPr>
              <w:t>Khrom</w:t>
            </w:r>
          </w:p>
        </w:tc>
        <w:tc>
          <w:tcPr>
            <w:tcW w:w="669" w:type="dxa"/>
            <w:vAlign w:val="center"/>
          </w:tcPr>
          <w:p w:rsidR="002003B2" w:rsidRDefault="002003B2" w:rsidP="002003B2">
            <w:pPr>
              <w:pStyle w:val="Default"/>
              <w:spacing w:line="276" w:lineRule="auto"/>
              <w:jc w:val="center"/>
              <w:rPr>
                <w:rFonts w:asciiTheme="majorBidi" w:hAnsiTheme="majorBidi" w:cstheme="majorBidi"/>
              </w:rPr>
            </w:pPr>
            <w:r>
              <w:rPr>
                <w:rFonts w:asciiTheme="majorBidi" w:hAnsiTheme="majorBidi" w:cstheme="majorBidi"/>
              </w:rPr>
              <w:t>Besi</w:t>
            </w:r>
          </w:p>
        </w:tc>
        <w:tc>
          <w:tcPr>
            <w:tcW w:w="599" w:type="dxa"/>
            <w:vAlign w:val="center"/>
          </w:tcPr>
          <w:p w:rsidR="002003B2" w:rsidRDefault="002003B2" w:rsidP="002003B2">
            <w:pPr>
              <w:pStyle w:val="Default"/>
              <w:spacing w:line="276" w:lineRule="auto"/>
              <w:jc w:val="center"/>
              <w:rPr>
                <w:rFonts w:asciiTheme="majorBidi" w:hAnsiTheme="majorBidi" w:cstheme="majorBidi"/>
              </w:rPr>
            </w:pPr>
            <w:r>
              <w:rPr>
                <w:rFonts w:asciiTheme="majorBidi" w:hAnsiTheme="majorBidi" w:cstheme="majorBidi"/>
              </w:rPr>
              <w:t>Mg</w:t>
            </w:r>
          </w:p>
        </w:tc>
        <w:tc>
          <w:tcPr>
            <w:tcW w:w="636" w:type="dxa"/>
            <w:vAlign w:val="center"/>
          </w:tcPr>
          <w:p w:rsidR="002003B2" w:rsidRDefault="002003B2" w:rsidP="002003B2">
            <w:pPr>
              <w:pStyle w:val="Default"/>
              <w:spacing w:line="276" w:lineRule="auto"/>
              <w:jc w:val="center"/>
              <w:rPr>
                <w:rFonts w:asciiTheme="majorBidi" w:hAnsiTheme="majorBidi" w:cstheme="majorBidi"/>
              </w:rPr>
            </w:pPr>
            <w:r>
              <w:rPr>
                <w:rFonts w:asciiTheme="majorBidi" w:hAnsiTheme="majorBidi" w:cstheme="majorBidi"/>
              </w:rPr>
              <w:t>Mn</w:t>
            </w:r>
          </w:p>
        </w:tc>
        <w:tc>
          <w:tcPr>
            <w:tcW w:w="516" w:type="dxa"/>
            <w:vAlign w:val="center"/>
          </w:tcPr>
          <w:p w:rsidR="002003B2" w:rsidRDefault="002003B2" w:rsidP="002003B2">
            <w:pPr>
              <w:pStyle w:val="Default"/>
              <w:spacing w:line="276" w:lineRule="auto"/>
              <w:jc w:val="center"/>
              <w:rPr>
                <w:rFonts w:asciiTheme="majorBidi" w:hAnsiTheme="majorBidi" w:cstheme="majorBidi"/>
              </w:rPr>
            </w:pPr>
            <w:r>
              <w:rPr>
                <w:rFonts w:asciiTheme="majorBidi" w:hAnsiTheme="majorBidi" w:cstheme="majorBidi"/>
              </w:rPr>
              <w:t>Si</w:t>
            </w:r>
          </w:p>
        </w:tc>
      </w:tr>
      <w:tr w:rsidR="00D803D0" w:rsidTr="00DA4E74">
        <w:tc>
          <w:tcPr>
            <w:tcW w:w="205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1100</w:t>
            </w:r>
          </w:p>
        </w:tc>
        <w:tc>
          <w:tcPr>
            <w:tcW w:w="1672"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99,0</w:t>
            </w:r>
          </w:p>
        </w:tc>
        <w:tc>
          <w:tcPr>
            <w:tcW w:w="110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0,2</w:t>
            </w:r>
          </w:p>
        </w:tc>
        <w:tc>
          <w:tcPr>
            <w:tcW w:w="89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66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0,45</w:t>
            </w:r>
          </w:p>
        </w:tc>
        <w:tc>
          <w:tcPr>
            <w:tcW w:w="59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63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0,05</w:t>
            </w:r>
          </w:p>
        </w:tc>
        <w:tc>
          <w:tcPr>
            <w:tcW w:w="51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0,3</w:t>
            </w:r>
          </w:p>
        </w:tc>
      </w:tr>
      <w:tr w:rsidR="00D803D0" w:rsidTr="00DA4E74">
        <w:tc>
          <w:tcPr>
            <w:tcW w:w="205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1145</w:t>
            </w:r>
          </w:p>
        </w:tc>
        <w:tc>
          <w:tcPr>
            <w:tcW w:w="1672"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99,45</w:t>
            </w:r>
          </w:p>
        </w:tc>
        <w:tc>
          <w:tcPr>
            <w:tcW w:w="110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89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66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0,45</w:t>
            </w:r>
          </w:p>
        </w:tc>
        <w:tc>
          <w:tcPr>
            <w:tcW w:w="59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63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51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0,1</w:t>
            </w:r>
          </w:p>
        </w:tc>
      </w:tr>
      <w:tr w:rsidR="00D803D0" w:rsidTr="00DA4E74">
        <w:tc>
          <w:tcPr>
            <w:tcW w:w="205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2024</w:t>
            </w:r>
          </w:p>
        </w:tc>
        <w:tc>
          <w:tcPr>
            <w:tcW w:w="1672"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93,4</w:t>
            </w:r>
          </w:p>
        </w:tc>
        <w:tc>
          <w:tcPr>
            <w:tcW w:w="110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4,5</w:t>
            </w:r>
          </w:p>
        </w:tc>
        <w:tc>
          <w:tcPr>
            <w:tcW w:w="89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66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59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1,5</w:t>
            </w:r>
          </w:p>
        </w:tc>
        <w:tc>
          <w:tcPr>
            <w:tcW w:w="63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0,6</w:t>
            </w:r>
          </w:p>
        </w:tc>
        <w:tc>
          <w:tcPr>
            <w:tcW w:w="51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r>
      <w:tr w:rsidR="00D803D0" w:rsidTr="00DA4E74">
        <w:tc>
          <w:tcPr>
            <w:tcW w:w="205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3003</w:t>
            </w:r>
          </w:p>
        </w:tc>
        <w:tc>
          <w:tcPr>
            <w:tcW w:w="1672"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98,5</w:t>
            </w:r>
          </w:p>
        </w:tc>
        <w:tc>
          <w:tcPr>
            <w:tcW w:w="110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0,25</w:t>
            </w:r>
          </w:p>
        </w:tc>
        <w:tc>
          <w:tcPr>
            <w:tcW w:w="89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66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59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63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1,25</w:t>
            </w:r>
          </w:p>
        </w:tc>
        <w:tc>
          <w:tcPr>
            <w:tcW w:w="51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r>
      <w:tr w:rsidR="00D803D0" w:rsidTr="00DA4E74">
        <w:tc>
          <w:tcPr>
            <w:tcW w:w="205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5050</w:t>
            </w:r>
          </w:p>
        </w:tc>
        <w:tc>
          <w:tcPr>
            <w:tcW w:w="1672"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98,6</w:t>
            </w:r>
          </w:p>
        </w:tc>
        <w:tc>
          <w:tcPr>
            <w:tcW w:w="110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89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66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59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1,4</w:t>
            </w:r>
          </w:p>
        </w:tc>
        <w:tc>
          <w:tcPr>
            <w:tcW w:w="63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51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r>
      <w:tr w:rsidR="00D803D0" w:rsidTr="00DA4E74">
        <w:tc>
          <w:tcPr>
            <w:tcW w:w="205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5052</w:t>
            </w:r>
          </w:p>
        </w:tc>
        <w:tc>
          <w:tcPr>
            <w:tcW w:w="1672"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97,25</w:t>
            </w:r>
          </w:p>
        </w:tc>
        <w:tc>
          <w:tcPr>
            <w:tcW w:w="110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89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0,25</w:t>
            </w:r>
          </w:p>
        </w:tc>
        <w:tc>
          <w:tcPr>
            <w:tcW w:w="66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599"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2,5</w:t>
            </w:r>
          </w:p>
        </w:tc>
        <w:tc>
          <w:tcPr>
            <w:tcW w:w="63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c>
          <w:tcPr>
            <w:tcW w:w="516" w:type="dxa"/>
            <w:vAlign w:val="center"/>
          </w:tcPr>
          <w:p w:rsidR="00D803D0" w:rsidRDefault="00D803D0" w:rsidP="00D803D0">
            <w:pPr>
              <w:pStyle w:val="Default"/>
              <w:spacing w:line="276" w:lineRule="auto"/>
              <w:jc w:val="center"/>
              <w:rPr>
                <w:rFonts w:asciiTheme="majorBidi" w:hAnsiTheme="majorBidi" w:cstheme="majorBidi"/>
              </w:rPr>
            </w:pPr>
            <w:r>
              <w:rPr>
                <w:rFonts w:asciiTheme="majorBidi" w:hAnsiTheme="majorBidi" w:cstheme="majorBidi"/>
              </w:rPr>
              <w:t>-</w:t>
            </w:r>
          </w:p>
        </w:tc>
      </w:tr>
    </w:tbl>
    <w:p w:rsidR="002003B2" w:rsidRDefault="00D803D0" w:rsidP="00D803D0">
      <w:pPr>
        <w:pStyle w:val="Default"/>
        <w:spacing w:line="480" w:lineRule="auto"/>
        <w:jc w:val="both"/>
        <w:rPr>
          <w:rFonts w:asciiTheme="majorBidi" w:hAnsiTheme="majorBidi" w:cstheme="majorBidi"/>
        </w:rPr>
      </w:pPr>
      <w:r>
        <w:rPr>
          <w:rFonts w:asciiTheme="majorBidi" w:hAnsiTheme="majorBidi" w:cstheme="majorBidi"/>
        </w:rPr>
        <w:t>Sum</w:t>
      </w:r>
      <w:r w:rsidR="00103927">
        <w:rPr>
          <w:rFonts w:asciiTheme="majorBidi" w:hAnsiTheme="majorBidi" w:cstheme="majorBidi"/>
        </w:rPr>
        <w:t>ber: Syarief dan Santausa, 1993.</w:t>
      </w:r>
    </w:p>
    <w:p w:rsidR="008F7276" w:rsidRDefault="008F7276" w:rsidP="008F7276">
      <w:pPr>
        <w:pStyle w:val="Default"/>
        <w:spacing w:line="480" w:lineRule="auto"/>
        <w:ind w:firstLine="720"/>
        <w:jc w:val="both"/>
        <w:rPr>
          <w:rFonts w:asciiTheme="majorBidi" w:hAnsiTheme="majorBidi" w:cstheme="majorBidi"/>
        </w:rPr>
      </w:pPr>
      <w:r w:rsidRPr="00A45692">
        <w:rPr>
          <w:rFonts w:asciiTheme="majorBidi" w:hAnsiTheme="majorBidi" w:cstheme="majorBidi"/>
        </w:rPr>
        <w:t>Foil adalah suatu lembaran dari bahan logam yang me</w:t>
      </w:r>
      <w:r>
        <w:rPr>
          <w:rFonts w:asciiTheme="majorBidi" w:hAnsiTheme="majorBidi" w:cstheme="majorBidi"/>
        </w:rPr>
        <w:t>mpunyai ketebalan kurang dari 0,</w:t>
      </w:r>
      <w:r w:rsidRPr="00A45692">
        <w:rPr>
          <w:rFonts w:asciiTheme="majorBidi" w:hAnsiTheme="majorBidi" w:cstheme="majorBidi"/>
        </w:rPr>
        <w:t xml:space="preserve">15 </w:t>
      </w:r>
      <w:r w:rsidRPr="00764110">
        <w:rPr>
          <w:rFonts w:asciiTheme="majorBidi" w:hAnsiTheme="majorBidi" w:cstheme="majorBidi"/>
        </w:rPr>
        <w:t>mm</w:t>
      </w:r>
      <w:r w:rsidRPr="00A45692">
        <w:rPr>
          <w:rFonts w:asciiTheme="majorBidi" w:hAnsiTheme="majorBidi" w:cstheme="majorBidi"/>
          <w:i/>
          <w:iCs/>
        </w:rPr>
        <w:t xml:space="preserve">. </w:t>
      </w:r>
      <w:r w:rsidRPr="00A45692">
        <w:rPr>
          <w:rFonts w:asciiTheme="majorBidi" w:hAnsiTheme="majorBidi" w:cstheme="majorBidi"/>
        </w:rPr>
        <w:t>Kemasan ini mempunyai posisi yang penting dalam pengemasan, karena permukaanya yang mengkilap dan menarik untuk dipandang. Foil yang mempunyai ketebalan ant</w:t>
      </w:r>
      <w:r>
        <w:rPr>
          <w:rFonts w:asciiTheme="majorBidi" w:hAnsiTheme="majorBidi" w:cstheme="majorBidi"/>
        </w:rPr>
        <w:t>ara 0,0375 – 0,</w:t>
      </w:r>
      <w:r w:rsidRPr="00A45692">
        <w:rPr>
          <w:rFonts w:asciiTheme="majorBidi" w:hAnsiTheme="majorBidi" w:cstheme="majorBidi"/>
        </w:rPr>
        <w:t xml:space="preserve">1125 </w:t>
      </w:r>
      <w:r w:rsidRPr="00764110">
        <w:rPr>
          <w:rFonts w:asciiTheme="majorBidi" w:hAnsiTheme="majorBidi" w:cstheme="majorBidi"/>
        </w:rPr>
        <w:t>mm</w:t>
      </w:r>
      <w:r w:rsidRPr="00A45692">
        <w:rPr>
          <w:rFonts w:asciiTheme="majorBidi" w:hAnsiTheme="majorBidi" w:cstheme="majorBidi"/>
          <w:i/>
          <w:iCs/>
        </w:rPr>
        <w:t xml:space="preserve"> </w:t>
      </w:r>
      <w:r w:rsidRPr="00A45692">
        <w:rPr>
          <w:rFonts w:asciiTheme="majorBidi" w:hAnsiTheme="majorBidi" w:cstheme="majorBidi"/>
        </w:rPr>
        <w:t>digunakan untuk membuat kemasan semi kaku</w:t>
      </w:r>
      <w:r>
        <w:rPr>
          <w:rFonts w:asciiTheme="majorBidi" w:hAnsiTheme="majorBidi" w:cstheme="majorBidi"/>
        </w:rPr>
        <w:t xml:space="preserve"> (Rahmawati, 2013)</w:t>
      </w:r>
      <w:r w:rsidRPr="00A45692">
        <w:rPr>
          <w:rFonts w:asciiTheme="majorBidi" w:hAnsiTheme="majorBidi" w:cstheme="majorBidi"/>
        </w:rPr>
        <w:t xml:space="preserve">. </w:t>
      </w:r>
    </w:p>
    <w:p w:rsidR="00764110" w:rsidRDefault="00764110" w:rsidP="00764110">
      <w:pPr>
        <w:pStyle w:val="Default"/>
        <w:spacing w:line="480" w:lineRule="auto"/>
        <w:ind w:firstLine="720"/>
        <w:jc w:val="both"/>
        <w:rPr>
          <w:rFonts w:asciiTheme="majorBidi" w:hAnsiTheme="majorBidi" w:cstheme="majorBidi"/>
        </w:rPr>
      </w:pPr>
      <w:r w:rsidRPr="00A45692">
        <w:rPr>
          <w:rFonts w:asciiTheme="majorBidi" w:hAnsiTheme="majorBidi" w:cstheme="majorBidi"/>
        </w:rPr>
        <w:t>Aluminium foil mempunyai sifat kedap air yang baik, permukaanya dapat memantulkan cahaya sehingga penampilannya menarik, permukaanya licin, dapat dibentuk sesuai dengan keinginan dan mudah dilipat, tidak terpengaruh oleh sinar, tahan terhadap temperatur tinggi sampai di atas 290° C, tidak berasa, tidak berbau, tidak beracun dan hygienis</w:t>
      </w:r>
      <w:r w:rsidR="008E544F">
        <w:rPr>
          <w:rFonts w:asciiTheme="majorBidi" w:hAnsiTheme="majorBidi" w:cstheme="majorBidi"/>
        </w:rPr>
        <w:t xml:space="preserve"> (Rahmawati, 2013)</w:t>
      </w:r>
      <w:r w:rsidRPr="00A45692">
        <w:rPr>
          <w:rFonts w:asciiTheme="majorBidi" w:hAnsiTheme="majorBidi" w:cstheme="majorBidi"/>
        </w:rPr>
        <w:t>.</w:t>
      </w:r>
    </w:p>
    <w:p w:rsidR="009C708F" w:rsidRDefault="00DD1810" w:rsidP="009C708F">
      <w:pPr>
        <w:pStyle w:val="Default"/>
        <w:spacing w:line="480" w:lineRule="auto"/>
        <w:ind w:firstLine="720"/>
        <w:jc w:val="both"/>
        <w:rPr>
          <w:rFonts w:asciiTheme="majorBidi" w:hAnsiTheme="majorBidi" w:cstheme="majorBidi"/>
        </w:rPr>
      </w:pPr>
      <w:r>
        <w:rPr>
          <w:rFonts w:asciiTheme="majorBidi" w:hAnsiTheme="majorBidi" w:cstheme="majorBidi"/>
        </w:rPr>
        <w:t>Contoh k</w:t>
      </w:r>
      <w:r w:rsidR="009C708F">
        <w:rPr>
          <w:rFonts w:asciiTheme="majorBidi" w:hAnsiTheme="majorBidi" w:cstheme="majorBidi"/>
        </w:rPr>
        <w:t>emasan alumunium foil yang umumnya digunakan untuk mengemas makanan ringan dapat dilihat pada Gambar 3.</w:t>
      </w:r>
    </w:p>
    <w:p w:rsidR="00764110" w:rsidRDefault="007B7E28" w:rsidP="00764110">
      <w:pPr>
        <w:pStyle w:val="Default"/>
        <w:keepNext/>
        <w:spacing w:line="480" w:lineRule="auto"/>
        <w:ind w:firstLine="720"/>
        <w:jc w:val="center"/>
      </w:pPr>
      <w:r>
        <w:rPr>
          <w:rFonts w:asciiTheme="majorBidi" w:hAnsiTheme="majorBidi" w:cstheme="majorBidi"/>
          <w:noProof/>
        </w:rPr>
        <w:lastRenderedPageBreak/>
        <mc:AlternateContent>
          <mc:Choice Requires="wps">
            <w:drawing>
              <wp:anchor distT="0" distB="0" distL="114300" distR="114300" simplePos="0" relativeHeight="251688960" behindDoc="0" locked="0" layoutInCell="1" allowOverlap="1">
                <wp:simplePos x="0" y="0"/>
                <wp:positionH relativeFrom="column">
                  <wp:posOffset>409575</wp:posOffset>
                </wp:positionH>
                <wp:positionV relativeFrom="paragraph">
                  <wp:posOffset>-132080</wp:posOffset>
                </wp:positionV>
                <wp:extent cx="4508500" cy="2030730"/>
                <wp:effectExtent l="11430" t="12700" r="13970" b="13970"/>
                <wp:wrapNone/>
                <wp:docPr id="4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2030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2.25pt;margin-top:-10.4pt;width:355pt;height:15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" filled="f"/>
            </w:pict>
          </mc:Fallback>
        </mc:AlternateContent>
      </w:r>
      <w:r w:rsidR="00553C13">
        <w:rPr>
          <w:noProof/>
        </w:rPr>
        <w:drawing>
          <wp:inline distT="0" distB="0" distL="0" distR="0">
            <wp:extent cx="2777312" cy="1786689"/>
            <wp:effectExtent l="19050" t="0" r="3988" b="0"/>
            <wp:docPr id="24" name="Picture 23" descr="kemasan aluminium f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asan aluminium foil.jpg"/>
                    <pic:cNvPicPr/>
                  </pic:nvPicPr>
                  <pic:blipFill>
                    <a:blip r:embed="rId31"/>
                    <a:stretch>
                      <a:fillRect/>
                    </a:stretch>
                  </pic:blipFill>
                  <pic:spPr>
                    <a:xfrm>
                      <a:off x="0" y="0"/>
                      <a:ext cx="2776199" cy="1785973"/>
                    </a:xfrm>
                    <a:prstGeom prst="rect">
                      <a:avLst/>
                    </a:prstGeom>
                  </pic:spPr>
                </pic:pic>
              </a:graphicData>
            </a:graphic>
          </wp:inline>
        </w:drawing>
      </w:r>
    </w:p>
    <w:p w:rsidR="00764110" w:rsidRPr="00764110" w:rsidRDefault="00764110" w:rsidP="00764110">
      <w:pPr>
        <w:pStyle w:val="Caption"/>
        <w:jc w:val="center"/>
        <w:rPr>
          <w:rFonts w:asciiTheme="majorBidi" w:hAnsiTheme="majorBidi" w:cstheme="majorBidi"/>
          <w:color w:val="auto"/>
          <w:sz w:val="36"/>
          <w:szCs w:val="36"/>
        </w:rPr>
      </w:pPr>
      <w:bookmarkStart w:id="33" w:name="_Toc468307120"/>
      <w:r w:rsidRPr="00764110">
        <w:rPr>
          <w:rFonts w:asciiTheme="majorBidi" w:hAnsiTheme="majorBidi" w:cstheme="majorBidi"/>
          <w:color w:val="auto"/>
          <w:sz w:val="24"/>
          <w:szCs w:val="24"/>
        </w:rPr>
        <w:t xml:space="preserve">Gambar </w:t>
      </w:r>
      <w:r w:rsidR="00576606" w:rsidRPr="00764110">
        <w:rPr>
          <w:rFonts w:asciiTheme="majorBidi" w:hAnsiTheme="majorBidi" w:cstheme="majorBidi"/>
          <w:color w:val="auto"/>
          <w:sz w:val="24"/>
          <w:szCs w:val="24"/>
        </w:rPr>
        <w:fldChar w:fldCharType="begin"/>
      </w:r>
      <w:r w:rsidRPr="00764110">
        <w:rPr>
          <w:rFonts w:asciiTheme="majorBidi" w:hAnsiTheme="majorBidi" w:cstheme="majorBidi"/>
          <w:color w:val="auto"/>
          <w:sz w:val="24"/>
          <w:szCs w:val="24"/>
        </w:rPr>
        <w:instrText xml:space="preserve"> SEQ Gambar \* ARABIC </w:instrText>
      </w:r>
      <w:r w:rsidR="00576606" w:rsidRPr="00764110">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w:t>
      </w:r>
      <w:r w:rsidR="00576606" w:rsidRPr="00764110">
        <w:rPr>
          <w:rFonts w:asciiTheme="majorBidi" w:hAnsiTheme="majorBidi" w:cstheme="majorBidi"/>
          <w:color w:val="auto"/>
          <w:sz w:val="24"/>
          <w:szCs w:val="24"/>
        </w:rPr>
        <w:fldChar w:fldCharType="end"/>
      </w:r>
      <w:r w:rsidRPr="00764110">
        <w:rPr>
          <w:rFonts w:asciiTheme="majorBidi" w:hAnsiTheme="majorBidi" w:cstheme="majorBidi"/>
          <w:color w:val="auto"/>
          <w:sz w:val="24"/>
          <w:szCs w:val="24"/>
        </w:rPr>
        <w:t>. Kemasan Alumunium Foil</w:t>
      </w:r>
      <w:bookmarkEnd w:id="33"/>
    </w:p>
    <w:p w:rsidR="00764110" w:rsidRPr="00764110" w:rsidRDefault="00764110" w:rsidP="00764110">
      <w:pPr>
        <w:spacing w:after="0" w:line="480" w:lineRule="auto"/>
        <w:ind w:firstLine="720"/>
        <w:jc w:val="both"/>
        <w:rPr>
          <w:rFonts w:asciiTheme="majorBidi" w:hAnsiTheme="majorBidi" w:cstheme="majorBidi"/>
          <w:sz w:val="24"/>
          <w:szCs w:val="24"/>
        </w:rPr>
      </w:pPr>
      <w:r w:rsidRPr="00A45692">
        <w:rPr>
          <w:rFonts w:asciiTheme="majorBidi" w:hAnsiTheme="majorBidi" w:cstheme="majorBidi"/>
          <w:sz w:val="24"/>
          <w:szCs w:val="24"/>
        </w:rPr>
        <w:t>Kemasan foil dapat digunakan untuk me</w:t>
      </w:r>
      <w:r>
        <w:rPr>
          <w:rFonts w:asciiTheme="majorBidi" w:hAnsiTheme="majorBidi" w:cstheme="majorBidi"/>
          <w:sz w:val="24"/>
          <w:szCs w:val="24"/>
        </w:rPr>
        <w:t>ngemas roti, makanan beku, obat-</w:t>
      </w:r>
      <w:r w:rsidRPr="00A45692">
        <w:rPr>
          <w:rFonts w:asciiTheme="majorBidi" w:hAnsiTheme="majorBidi" w:cstheme="majorBidi"/>
          <w:sz w:val="24"/>
          <w:szCs w:val="24"/>
        </w:rPr>
        <w:t>obatan, bahan farmasi, bahan kimia, makanan yang higroskopis, jam, selai dan saos. Bila digunakan untuk mengemas makanan biasanyafoil diletakkan pada bagian dalam, namun bila untuk tujuan dekoratif maka foil diletakkan pada bagian luar</w:t>
      </w:r>
      <w:r>
        <w:rPr>
          <w:rFonts w:asciiTheme="majorBidi" w:hAnsiTheme="majorBidi" w:cstheme="majorBidi"/>
          <w:sz w:val="24"/>
          <w:szCs w:val="24"/>
        </w:rPr>
        <w:t xml:space="preserve"> (Rahmawati, 2013)</w:t>
      </w:r>
      <w:r w:rsidRPr="00A45692">
        <w:rPr>
          <w:rFonts w:asciiTheme="majorBidi" w:hAnsiTheme="majorBidi" w:cstheme="majorBidi"/>
          <w:sz w:val="24"/>
          <w:szCs w:val="24"/>
        </w:rPr>
        <w:t>.</w:t>
      </w:r>
    </w:p>
    <w:p w:rsidR="00EC383F" w:rsidRPr="002D542C" w:rsidRDefault="009C708F" w:rsidP="00103927">
      <w:pPr>
        <w:pStyle w:val="Heading2"/>
        <w:spacing w:before="0" w:line="480" w:lineRule="auto"/>
        <w:jc w:val="both"/>
        <w:rPr>
          <w:rFonts w:asciiTheme="majorBidi" w:hAnsiTheme="majorBidi"/>
          <w:color w:val="auto"/>
          <w:sz w:val="24"/>
          <w:szCs w:val="24"/>
        </w:rPr>
      </w:pPr>
      <w:bookmarkStart w:id="34" w:name="_Toc468307852"/>
      <w:r>
        <w:rPr>
          <w:rFonts w:asciiTheme="majorBidi" w:hAnsiTheme="majorBidi"/>
          <w:color w:val="auto"/>
          <w:sz w:val="24"/>
          <w:szCs w:val="24"/>
        </w:rPr>
        <w:t xml:space="preserve">Metode </w:t>
      </w:r>
      <w:r w:rsidR="00B71E45" w:rsidRPr="002D542C">
        <w:rPr>
          <w:rFonts w:asciiTheme="majorBidi" w:hAnsiTheme="majorBidi"/>
          <w:color w:val="auto"/>
          <w:sz w:val="24"/>
          <w:szCs w:val="24"/>
        </w:rPr>
        <w:t xml:space="preserve">Pendugaan </w:t>
      </w:r>
      <w:r w:rsidR="006964BD" w:rsidRPr="002D542C">
        <w:rPr>
          <w:rFonts w:asciiTheme="majorBidi" w:hAnsiTheme="majorBidi"/>
          <w:color w:val="auto"/>
          <w:sz w:val="24"/>
          <w:szCs w:val="24"/>
        </w:rPr>
        <w:t>Umur Simpan</w:t>
      </w:r>
      <w:bookmarkEnd w:id="34"/>
    </w:p>
    <w:p w:rsidR="003840E4" w:rsidRPr="002D542C" w:rsidRDefault="003840E4" w:rsidP="00B11EEE">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 xml:space="preserve">Menurut </w:t>
      </w:r>
      <w:r w:rsidRPr="002D542C">
        <w:rPr>
          <w:rFonts w:asciiTheme="majorBidi" w:hAnsiTheme="majorBidi" w:cstheme="majorBidi"/>
          <w:i/>
          <w:iCs/>
          <w:sz w:val="24"/>
          <w:szCs w:val="24"/>
        </w:rPr>
        <w:t xml:space="preserve">Institute Of Food Science And Technologi </w:t>
      </w:r>
      <w:r w:rsidRPr="002D542C">
        <w:rPr>
          <w:rFonts w:asciiTheme="majorBidi" w:hAnsiTheme="majorBidi" w:cstheme="majorBidi"/>
          <w:sz w:val="24"/>
          <w:szCs w:val="24"/>
        </w:rPr>
        <w:t xml:space="preserve">(1974), umur simpan produk pangan adalah selang waktu antara saat produksi hingga konsumsi di mana produk berada dalam kondisi yang memuaskan berdasarkan karakteristik penampakan, rasa, aroma, tekstur, dan nilai gizi. Sedangkan menurut Floros </w:t>
      </w:r>
      <w:r w:rsidR="00B11EEE">
        <w:rPr>
          <w:rFonts w:asciiTheme="majorBidi" w:hAnsiTheme="majorBidi" w:cstheme="majorBidi"/>
          <w:sz w:val="24"/>
          <w:szCs w:val="24"/>
        </w:rPr>
        <w:t xml:space="preserve">dan Gnanasekharan </w:t>
      </w:r>
      <w:r w:rsidRPr="002D542C">
        <w:rPr>
          <w:rFonts w:asciiTheme="majorBidi" w:hAnsiTheme="majorBidi" w:cstheme="majorBidi"/>
          <w:sz w:val="24"/>
          <w:szCs w:val="24"/>
        </w:rPr>
        <w:t xml:space="preserve">(1993), umur simpan suatu produk pangan merupakan waktu yang diperlukan oleh produk pangan dalam kondisi penyimpanan </w:t>
      </w:r>
      <w:r w:rsidR="00B11EEE">
        <w:rPr>
          <w:rFonts w:asciiTheme="majorBidi" w:hAnsiTheme="majorBidi" w:cstheme="majorBidi"/>
          <w:sz w:val="24"/>
          <w:szCs w:val="24"/>
        </w:rPr>
        <w:t xml:space="preserve">tertentu </w:t>
      </w:r>
      <w:r w:rsidRPr="002D542C">
        <w:rPr>
          <w:rFonts w:asciiTheme="majorBidi" w:hAnsiTheme="majorBidi" w:cstheme="majorBidi"/>
          <w:sz w:val="24"/>
          <w:szCs w:val="24"/>
        </w:rPr>
        <w:t xml:space="preserve">untuk </w:t>
      </w:r>
      <w:r w:rsidR="00B11EEE">
        <w:rPr>
          <w:rFonts w:asciiTheme="majorBidi" w:hAnsiTheme="majorBidi" w:cstheme="majorBidi"/>
          <w:sz w:val="24"/>
          <w:szCs w:val="24"/>
        </w:rPr>
        <w:t xml:space="preserve">dapat mencapai </w:t>
      </w:r>
      <w:r w:rsidRPr="002D542C">
        <w:rPr>
          <w:rFonts w:asciiTheme="majorBidi" w:hAnsiTheme="majorBidi" w:cstheme="majorBidi"/>
          <w:sz w:val="24"/>
          <w:szCs w:val="24"/>
        </w:rPr>
        <w:t>tin</w:t>
      </w:r>
      <w:r w:rsidR="00B11EEE">
        <w:rPr>
          <w:rFonts w:asciiTheme="majorBidi" w:hAnsiTheme="majorBidi" w:cstheme="majorBidi"/>
          <w:sz w:val="24"/>
          <w:szCs w:val="24"/>
        </w:rPr>
        <w:t xml:space="preserve">gkatan degradasi mutu tertentu. </w:t>
      </w:r>
      <w:r w:rsidRPr="002D542C">
        <w:rPr>
          <w:rFonts w:asciiTheme="majorBidi" w:hAnsiTheme="majorBidi" w:cstheme="majorBidi"/>
          <w:sz w:val="24"/>
          <w:szCs w:val="24"/>
        </w:rPr>
        <w:t xml:space="preserve">Ketidaksesuaian umur simpan akan menimbulkan ketidakpuasan dan keluhan dari konsumen. Ketidakpuasan tersebut akan menimbulkan kesan buruk terhadap penerimaan produk tersebut di masyarakat atau bahkan lebih buruk lagi akan menimbulkan malnutrisi dan </w:t>
      </w:r>
      <w:r w:rsidRPr="002D542C">
        <w:rPr>
          <w:rFonts w:asciiTheme="majorBidi" w:hAnsiTheme="majorBidi" w:cstheme="majorBidi"/>
          <w:sz w:val="24"/>
          <w:szCs w:val="24"/>
        </w:rPr>
        <w:lastRenderedPageBreak/>
        <w:t>penyakit. Oleh karena itu, produsen makanan harus memberikan perhatian besar terhadap penentuan umur simpan ini.</w:t>
      </w:r>
    </w:p>
    <w:p w:rsidR="003840E4" w:rsidRPr="002D542C" w:rsidRDefault="003840E4" w:rsidP="00B759A6">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 xml:space="preserve">Penentuan umur simpan suatu produk dilakukan dengan mengamati produk selama penyimpanan sampai terjadi perubahan yang tidak dapat diterima lagi oleh konsumen. Selain itu juga dilakukan dengan mengamati perubahan yang terjadi pada produk selama selang waktu tertentu. Perubahan yang terjadi dapat mengindikasikan adanya penurunan mutu produk tersebut. Maka dari itu, pengujian atribut produk perlu dilakukan untuk menentukan daya simpannya. Hasil atau akibat berbagai reaksi kimiawi yang terjadi di dalam produk makanan bersifat akumulatif dan irreversible (tidak dapat dipulihkan kembali) selama penyimpanan sehingga pada waktu tertentu hasil reaksi mengakibatkan mutu makanan tidak dapat diterima kembali. Pengaruh kadar air dan aktivitas air sangat penting sekali dalam menentukan daya awet dari bahan pangan karena keduanya mempengaruhi sifat-sifat fisik dan sifat fisika-kimia, perubahan-perubahan kimia, kebusukan oleh mikroorganisme dan perubahan enzimatis, terutama pada bahan pangan yang tidak diolah (Buckle </w:t>
      </w:r>
      <w:r w:rsidRPr="002D542C">
        <w:rPr>
          <w:rFonts w:asciiTheme="majorBidi" w:hAnsiTheme="majorBidi" w:cstheme="majorBidi"/>
          <w:i/>
          <w:iCs/>
          <w:sz w:val="24"/>
          <w:szCs w:val="24"/>
        </w:rPr>
        <w:t>et</w:t>
      </w:r>
      <w:r w:rsidRPr="002D542C">
        <w:rPr>
          <w:rFonts w:asciiTheme="majorBidi" w:hAnsiTheme="majorBidi" w:cstheme="majorBidi"/>
          <w:sz w:val="24"/>
          <w:szCs w:val="24"/>
        </w:rPr>
        <w:t xml:space="preserve"> </w:t>
      </w:r>
      <w:r w:rsidRPr="002D542C">
        <w:rPr>
          <w:rFonts w:asciiTheme="majorBidi" w:hAnsiTheme="majorBidi" w:cstheme="majorBidi"/>
          <w:i/>
          <w:iCs/>
          <w:sz w:val="24"/>
          <w:szCs w:val="24"/>
        </w:rPr>
        <w:t>al</w:t>
      </w:r>
      <w:r w:rsidRPr="002D542C">
        <w:rPr>
          <w:rFonts w:asciiTheme="majorBidi" w:hAnsiTheme="majorBidi" w:cstheme="majorBidi"/>
          <w:sz w:val="24"/>
          <w:szCs w:val="24"/>
        </w:rPr>
        <w:t xml:space="preserve">., </w:t>
      </w:r>
      <w:r w:rsidR="00B759A6">
        <w:rPr>
          <w:rFonts w:asciiTheme="majorBidi" w:hAnsiTheme="majorBidi" w:cstheme="majorBidi"/>
          <w:sz w:val="24"/>
          <w:szCs w:val="24"/>
        </w:rPr>
        <w:t>2010</w:t>
      </w:r>
      <w:r w:rsidRPr="002D542C">
        <w:rPr>
          <w:rFonts w:asciiTheme="majorBidi" w:hAnsiTheme="majorBidi" w:cstheme="majorBidi"/>
          <w:sz w:val="24"/>
          <w:szCs w:val="24"/>
        </w:rPr>
        <w:t>).</w:t>
      </w:r>
    </w:p>
    <w:p w:rsidR="006E0257" w:rsidRPr="00F14CA6" w:rsidRDefault="006E0257" w:rsidP="00B759A6">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 xml:space="preserve">Menurut Buckle </w:t>
      </w:r>
      <w:r w:rsidRPr="002D542C">
        <w:rPr>
          <w:rFonts w:asciiTheme="majorBidi" w:hAnsiTheme="majorBidi" w:cstheme="majorBidi"/>
          <w:i/>
          <w:iCs/>
          <w:sz w:val="24"/>
          <w:szCs w:val="24"/>
        </w:rPr>
        <w:t>et al</w:t>
      </w:r>
      <w:r w:rsidRPr="002D542C">
        <w:rPr>
          <w:rFonts w:asciiTheme="majorBidi" w:hAnsiTheme="majorBidi" w:cstheme="majorBidi"/>
          <w:sz w:val="24"/>
          <w:szCs w:val="24"/>
        </w:rPr>
        <w:t>. (</w:t>
      </w:r>
      <w:r w:rsidR="00B759A6">
        <w:rPr>
          <w:rFonts w:asciiTheme="majorBidi" w:hAnsiTheme="majorBidi" w:cstheme="majorBidi"/>
          <w:sz w:val="24"/>
          <w:szCs w:val="24"/>
        </w:rPr>
        <w:t>2010</w:t>
      </w:r>
      <w:r w:rsidRPr="002D542C">
        <w:rPr>
          <w:rFonts w:asciiTheme="majorBidi" w:hAnsiTheme="majorBidi" w:cstheme="majorBidi"/>
          <w:sz w:val="24"/>
          <w:szCs w:val="24"/>
        </w:rPr>
        <w:t>), faktor-faktor utama yang mempengaruhi daya awet bahan pangan yang telah dikemas adalah sebagai berikut :</w:t>
      </w:r>
      <w:r w:rsidR="00F14CA6">
        <w:rPr>
          <w:rFonts w:asciiTheme="majorBidi" w:hAnsiTheme="majorBidi" w:cstheme="majorBidi"/>
          <w:sz w:val="24"/>
          <w:szCs w:val="24"/>
        </w:rPr>
        <w:t xml:space="preserve"> (a) </w:t>
      </w:r>
      <w:r w:rsidRPr="00F14CA6">
        <w:rPr>
          <w:rFonts w:asciiTheme="majorBidi" w:hAnsiTheme="majorBidi" w:cstheme="majorBidi"/>
          <w:sz w:val="24"/>
          <w:szCs w:val="24"/>
        </w:rPr>
        <w:t xml:space="preserve">Sifat alamiah dari bahan pangan dan mekanisme di mana bahan ini mengalami kerusakan, misalnya kepekaan terhadap kelembaban dan oksigen, dan kemungkinan terjadinya perubahan-perubahan kimia </w:t>
      </w:r>
      <w:r w:rsidR="00F14CA6">
        <w:rPr>
          <w:rFonts w:asciiTheme="majorBidi" w:hAnsiTheme="majorBidi" w:cstheme="majorBidi"/>
          <w:sz w:val="24"/>
          <w:szCs w:val="24"/>
        </w:rPr>
        <w:t xml:space="preserve">dan fisik di dalam bahan pangan; (b) </w:t>
      </w:r>
      <w:r w:rsidRPr="00F14CA6">
        <w:rPr>
          <w:rFonts w:asciiTheme="majorBidi" w:hAnsiTheme="majorBidi" w:cstheme="majorBidi"/>
          <w:sz w:val="24"/>
          <w:szCs w:val="24"/>
        </w:rPr>
        <w:t>Ukuran bahan penge</w:t>
      </w:r>
      <w:r w:rsidR="00F14CA6">
        <w:rPr>
          <w:rFonts w:asciiTheme="majorBidi" w:hAnsiTheme="majorBidi" w:cstheme="majorBidi"/>
          <w:sz w:val="24"/>
          <w:szCs w:val="24"/>
        </w:rPr>
        <w:t xml:space="preserve">mas sehubungan dengan volumenya; (c) </w:t>
      </w:r>
      <w:r w:rsidRPr="00F14CA6">
        <w:rPr>
          <w:rFonts w:asciiTheme="majorBidi" w:hAnsiTheme="majorBidi" w:cstheme="majorBidi"/>
          <w:sz w:val="24"/>
          <w:szCs w:val="24"/>
        </w:rPr>
        <w:t xml:space="preserve">Kondisi atmosfer (terutama suhu dan kelembaban) di mana kemasan dibutuhkan untuk </w:t>
      </w:r>
      <w:r w:rsidRPr="00F14CA6">
        <w:rPr>
          <w:rFonts w:asciiTheme="majorBidi" w:hAnsiTheme="majorBidi" w:cstheme="majorBidi"/>
          <w:sz w:val="24"/>
          <w:szCs w:val="24"/>
        </w:rPr>
        <w:lastRenderedPageBreak/>
        <w:t>melindungi selama pen</w:t>
      </w:r>
      <w:r w:rsidR="00F14CA6">
        <w:rPr>
          <w:rFonts w:asciiTheme="majorBidi" w:hAnsiTheme="majorBidi" w:cstheme="majorBidi"/>
          <w:sz w:val="24"/>
          <w:szCs w:val="24"/>
        </w:rPr>
        <w:t xml:space="preserve">gangkutan dan sebelum digunakan; (d) </w:t>
      </w:r>
      <w:r w:rsidRPr="00F14CA6">
        <w:rPr>
          <w:rFonts w:asciiTheme="majorBidi" w:hAnsiTheme="majorBidi" w:cstheme="majorBidi"/>
          <w:sz w:val="24"/>
          <w:szCs w:val="24"/>
        </w:rPr>
        <w:t>Ketahanan bahan pengemas secara keseluruhan terhadap air, gas atmosfer dan bau, termasuk ketahanan dari tutup, penutupan dan lipatan.</w:t>
      </w:r>
    </w:p>
    <w:p w:rsidR="006E0257" w:rsidRPr="002D542C" w:rsidRDefault="006E0257" w:rsidP="006E0257">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 xml:space="preserve">Penggunaan indikator mutu dalam menentukan umur simpan produk siap masak atau siap saji bergantung pada kondisi saat percobaan penentuan umur simpan tersebut dilakukan (Kusnandar, 2004). Menurut Floros dan Gnanasekharan (1993), terdapat enam faktor utama yang mengakibatkan terjadinya penurunan mutu atau kerusakan pada produk pangan, yaitu massa oksigen, uap air, cahaya, mikroorganisme, kompresi atau bantingan, dan bahan kimia toksik atau </w:t>
      </w:r>
      <w:r w:rsidRPr="002D542C">
        <w:rPr>
          <w:rFonts w:asciiTheme="majorBidi" w:hAnsiTheme="majorBidi" w:cstheme="majorBidi"/>
          <w:i/>
          <w:iCs/>
          <w:sz w:val="24"/>
          <w:szCs w:val="24"/>
        </w:rPr>
        <w:t>off flavor</w:t>
      </w:r>
      <w:r w:rsidRPr="002D542C">
        <w:rPr>
          <w:rFonts w:asciiTheme="majorBidi" w:hAnsiTheme="majorBidi" w:cstheme="majorBidi"/>
          <w:sz w:val="24"/>
          <w:szCs w:val="24"/>
        </w:rPr>
        <w:t>. Faktor-faktor tersebut dapat mengakibatkan terjadinya penurunan mutu lebih lanjut, seperti oksidasi lipida, kerusakan vitamin, ke</w:t>
      </w:r>
      <w:r w:rsidR="008F3E70">
        <w:rPr>
          <w:rFonts w:asciiTheme="majorBidi" w:hAnsiTheme="majorBidi" w:cstheme="majorBidi"/>
          <w:sz w:val="24"/>
          <w:szCs w:val="24"/>
        </w:rPr>
        <w:t xml:space="preserve">rusakan protein, perubahan bau, </w:t>
      </w:r>
      <w:r w:rsidRPr="002D542C">
        <w:rPr>
          <w:rFonts w:asciiTheme="majorBidi" w:hAnsiTheme="majorBidi" w:cstheme="majorBidi"/>
          <w:sz w:val="24"/>
          <w:szCs w:val="24"/>
        </w:rPr>
        <w:t>reaksi pencoklatan, perubahan unsur organoleptik, dan kemungkinan terbentuknya racun.</w:t>
      </w:r>
    </w:p>
    <w:p w:rsidR="006F508E" w:rsidRPr="002D542C" w:rsidRDefault="006E0257" w:rsidP="006F508E">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Hasil percobaan penentuan umur simpan hendaknya dapat memberikan informasi tentang umur simpan pada kondisi ideal, umur simpan pada kondisi tidak ideal, dan umur simpan pada kondisi distribusi dan penyimpanan normal dan penggunaan oleh konsumen. Suhu normal untuk penyimpanan yaitu suhu yang tidak menyebabkan kerusakan atau penurunan mutu produk. Suhu ekstrim atau tidak normal akan mempercepat terjadinya penurunan mutu produk dan sering diidentifikasi sebagai suhu pengujian umur simpan produk (Hariyadi, 2004).</w:t>
      </w:r>
    </w:p>
    <w:p w:rsidR="006F508E" w:rsidRPr="002D542C" w:rsidRDefault="006F508E" w:rsidP="00F14CA6">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Penggunaan suhu inkubasi untuk mengetahui umur simp</w:t>
      </w:r>
      <w:r w:rsidR="0074094A">
        <w:rPr>
          <w:rFonts w:asciiTheme="majorBidi" w:hAnsiTheme="majorBidi" w:cstheme="majorBidi"/>
          <w:sz w:val="24"/>
          <w:szCs w:val="24"/>
        </w:rPr>
        <w:t>an produk disajikan pada Tabel 3</w:t>
      </w:r>
      <w:r w:rsidRPr="002D542C">
        <w:rPr>
          <w:rFonts w:asciiTheme="majorBidi" w:hAnsiTheme="majorBidi" w:cstheme="majorBidi"/>
          <w:sz w:val="24"/>
          <w:szCs w:val="24"/>
        </w:rPr>
        <w:t>.</w:t>
      </w:r>
    </w:p>
    <w:p w:rsidR="006F508E" w:rsidRPr="002D542C" w:rsidRDefault="006F508E" w:rsidP="006F508E">
      <w:pPr>
        <w:pStyle w:val="Caption"/>
        <w:keepNext/>
        <w:jc w:val="both"/>
        <w:rPr>
          <w:rFonts w:asciiTheme="majorBidi" w:hAnsiTheme="majorBidi" w:cstheme="majorBidi"/>
          <w:color w:val="auto"/>
          <w:sz w:val="24"/>
          <w:szCs w:val="24"/>
        </w:rPr>
      </w:pPr>
      <w:bookmarkStart w:id="35" w:name="_Toc468306476"/>
      <w:r w:rsidRPr="002D542C">
        <w:rPr>
          <w:rFonts w:asciiTheme="majorBidi" w:hAnsiTheme="majorBidi" w:cstheme="majorBidi"/>
          <w:color w:val="auto"/>
          <w:sz w:val="24"/>
          <w:szCs w:val="24"/>
        </w:rPr>
        <w:lastRenderedPageBreak/>
        <w:t xml:space="preserve">Tabel </w:t>
      </w:r>
      <w:r w:rsidR="00576606" w:rsidRPr="002D542C">
        <w:rPr>
          <w:rFonts w:asciiTheme="majorBidi" w:hAnsiTheme="majorBidi" w:cstheme="majorBidi"/>
          <w:color w:val="auto"/>
          <w:sz w:val="24"/>
          <w:szCs w:val="24"/>
        </w:rPr>
        <w:fldChar w:fldCharType="begin"/>
      </w:r>
      <w:r w:rsidRPr="002D542C">
        <w:rPr>
          <w:rFonts w:asciiTheme="majorBidi" w:hAnsiTheme="majorBidi" w:cstheme="majorBidi"/>
          <w:color w:val="auto"/>
          <w:sz w:val="24"/>
          <w:szCs w:val="24"/>
        </w:rPr>
        <w:instrText xml:space="preserve"> SEQ Tabel \* ARABIC </w:instrText>
      </w:r>
      <w:r w:rsidR="00576606" w:rsidRPr="002D542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w:t>
      </w:r>
      <w:r w:rsidR="00576606" w:rsidRPr="002D542C">
        <w:rPr>
          <w:rFonts w:asciiTheme="majorBidi" w:hAnsiTheme="majorBidi" w:cstheme="majorBidi"/>
          <w:color w:val="auto"/>
          <w:sz w:val="24"/>
          <w:szCs w:val="24"/>
        </w:rPr>
        <w:fldChar w:fldCharType="end"/>
      </w:r>
      <w:r w:rsidRPr="002D542C">
        <w:rPr>
          <w:rFonts w:asciiTheme="majorBidi" w:hAnsiTheme="majorBidi" w:cstheme="majorBidi"/>
          <w:color w:val="auto"/>
          <w:sz w:val="24"/>
          <w:szCs w:val="24"/>
        </w:rPr>
        <w:t>. Penentuan Suhu Pengujian Umur Simpan Produk</w:t>
      </w:r>
      <w:bookmarkEnd w:id="35"/>
    </w:p>
    <w:tbl>
      <w:tblPr>
        <w:tblStyle w:val="TableGrid"/>
        <w:tblW w:w="0" w:type="auto"/>
        <w:jc w:val="center"/>
        <w:tblLook w:val="04A0" w:firstRow="1" w:lastRow="0" w:firstColumn="1" w:lastColumn="0" w:noHBand="0" w:noVBand="1"/>
      </w:tblPr>
      <w:tblGrid>
        <w:gridCol w:w="2717"/>
        <w:gridCol w:w="2718"/>
        <w:gridCol w:w="2718"/>
      </w:tblGrid>
      <w:tr w:rsidR="006F508E" w:rsidRPr="002D542C" w:rsidTr="006F508E">
        <w:trPr>
          <w:jc w:val="center"/>
        </w:trPr>
        <w:tc>
          <w:tcPr>
            <w:tcW w:w="2717"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Jenis Produk</w:t>
            </w:r>
          </w:p>
        </w:tc>
        <w:tc>
          <w:tcPr>
            <w:tcW w:w="2718"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Suhu Pengujian (°C)</w:t>
            </w:r>
          </w:p>
        </w:tc>
        <w:tc>
          <w:tcPr>
            <w:tcW w:w="2718"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Suhu Kontrol (°C)</w:t>
            </w:r>
          </w:p>
        </w:tc>
      </w:tr>
      <w:tr w:rsidR="006F508E" w:rsidRPr="002D542C" w:rsidTr="006F508E">
        <w:trPr>
          <w:jc w:val="center"/>
        </w:trPr>
        <w:tc>
          <w:tcPr>
            <w:tcW w:w="2717"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Makanan dalam kaleng</w:t>
            </w:r>
          </w:p>
        </w:tc>
        <w:tc>
          <w:tcPr>
            <w:tcW w:w="2718"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25, 30, 35, 40</w:t>
            </w:r>
          </w:p>
        </w:tc>
        <w:tc>
          <w:tcPr>
            <w:tcW w:w="2718"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4</w:t>
            </w:r>
          </w:p>
        </w:tc>
      </w:tr>
      <w:tr w:rsidR="006F508E" w:rsidRPr="002D542C" w:rsidTr="006F508E">
        <w:trPr>
          <w:jc w:val="center"/>
        </w:trPr>
        <w:tc>
          <w:tcPr>
            <w:tcW w:w="2717"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Pangan kering</w:t>
            </w:r>
          </w:p>
        </w:tc>
        <w:tc>
          <w:tcPr>
            <w:tcW w:w="2718"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25, 30, 35, 40, 45</w:t>
            </w:r>
          </w:p>
        </w:tc>
        <w:tc>
          <w:tcPr>
            <w:tcW w:w="2718"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-18</w:t>
            </w:r>
          </w:p>
        </w:tc>
      </w:tr>
      <w:tr w:rsidR="006F508E" w:rsidRPr="002D542C" w:rsidTr="006F508E">
        <w:trPr>
          <w:jc w:val="center"/>
        </w:trPr>
        <w:tc>
          <w:tcPr>
            <w:tcW w:w="2717"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Pangan dingin</w:t>
            </w:r>
          </w:p>
        </w:tc>
        <w:tc>
          <w:tcPr>
            <w:tcW w:w="2718"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5, 10, 15, 20</w:t>
            </w:r>
          </w:p>
        </w:tc>
        <w:tc>
          <w:tcPr>
            <w:tcW w:w="2718"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0</w:t>
            </w:r>
          </w:p>
        </w:tc>
      </w:tr>
      <w:tr w:rsidR="006F508E" w:rsidRPr="002D542C" w:rsidTr="006F508E">
        <w:trPr>
          <w:jc w:val="center"/>
        </w:trPr>
        <w:tc>
          <w:tcPr>
            <w:tcW w:w="2717"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Pangan beku</w:t>
            </w:r>
          </w:p>
        </w:tc>
        <w:tc>
          <w:tcPr>
            <w:tcW w:w="2718"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-5, -10, -15</w:t>
            </w:r>
          </w:p>
        </w:tc>
        <w:tc>
          <w:tcPr>
            <w:tcW w:w="2718" w:type="dxa"/>
            <w:vAlign w:val="center"/>
          </w:tcPr>
          <w:p w:rsidR="006F508E" w:rsidRPr="002D542C" w:rsidRDefault="006F508E" w:rsidP="006F508E">
            <w:pPr>
              <w:autoSpaceDE w:val="0"/>
              <w:autoSpaceDN w:val="0"/>
              <w:adjustRightInd w:val="0"/>
              <w:spacing w:line="276" w:lineRule="auto"/>
              <w:jc w:val="center"/>
              <w:rPr>
                <w:rFonts w:asciiTheme="majorBidi" w:hAnsiTheme="majorBidi" w:cstheme="majorBidi"/>
                <w:sz w:val="24"/>
                <w:szCs w:val="24"/>
              </w:rPr>
            </w:pPr>
            <w:r w:rsidRPr="002D542C">
              <w:rPr>
                <w:rFonts w:asciiTheme="majorBidi" w:hAnsiTheme="majorBidi" w:cstheme="majorBidi"/>
                <w:sz w:val="24"/>
                <w:szCs w:val="24"/>
              </w:rPr>
              <w:t>&lt; -40</w:t>
            </w:r>
          </w:p>
        </w:tc>
      </w:tr>
    </w:tbl>
    <w:p w:rsidR="006F508E" w:rsidRPr="002D542C" w:rsidRDefault="006F508E" w:rsidP="006F508E">
      <w:pPr>
        <w:autoSpaceDE w:val="0"/>
        <w:autoSpaceDN w:val="0"/>
        <w:adjustRightInd w:val="0"/>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t>Sumber: Labuza dan Sch</w:t>
      </w:r>
      <w:r w:rsidR="00103927">
        <w:rPr>
          <w:rFonts w:asciiTheme="majorBidi" w:hAnsiTheme="majorBidi" w:cstheme="majorBidi"/>
          <w:sz w:val="24"/>
          <w:szCs w:val="24"/>
        </w:rPr>
        <w:t>midl, 1985 dalam Herawati, 2008.</w:t>
      </w:r>
    </w:p>
    <w:p w:rsidR="006E0257" w:rsidRPr="002D542C" w:rsidRDefault="006E0257" w:rsidP="006E0257">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 xml:space="preserve">Menurut Syarief </w:t>
      </w:r>
      <w:r w:rsidRPr="002D542C">
        <w:rPr>
          <w:rFonts w:asciiTheme="majorBidi" w:hAnsiTheme="majorBidi" w:cstheme="majorBidi"/>
          <w:i/>
          <w:iCs/>
          <w:sz w:val="24"/>
          <w:szCs w:val="24"/>
        </w:rPr>
        <w:t>et al</w:t>
      </w:r>
      <w:r w:rsidRPr="002D542C">
        <w:rPr>
          <w:rFonts w:asciiTheme="majorBidi" w:hAnsiTheme="majorBidi" w:cstheme="majorBidi"/>
          <w:sz w:val="24"/>
          <w:szCs w:val="24"/>
        </w:rPr>
        <w:t>. (1989), secara garis besar umur simpan dapat ditentukan dengan menggunakan metode konvensional (</w:t>
      </w:r>
      <w:r w:rsidRPr="002D542C">
        <w:rPr>
          <w:rFonts w:asciiTheme="majorBidi" w:hAnsiTheme="majorBidi" w:cstheme="majorBidi"/>
          <w:i/>
          <w:iCs/>
          <w:sz w:val="24"/>
          <w:szCs w:val="24"/>
        </w:rPr>
        <w:t>Extended Storage Studies</w:t>
      </w:r>
      <w:r w:rsidRPr="002D542C">
        <w:rPr>
          <w:rFonts w:asciiTheme="majorBidi" w:hAnsiTheme="majorBidi" w:cstheme="majorBidi"/>
          <w:sz w:val="24"/>
          <w:szCs w:val="24"/>
        </w:rPr>
        <w:t>, ESS) dan metode akselerasi kondisi penyimpanan (ASS atau ASLT). Umur simpan produk pangan dapat diduga kemudian ditetapkan waktu kedaluwarsanya dengan menggunakan dua konsep studi penyimpanan produk pangan, yaitu ESS dan ASS atau ASLT (Floros dan Gnanasekharan 1993).</w:t>
      </w:r>
    </w:p>
    <w:p w:rsidR="006E0257" w:rsidRPr="002D542C" w:rsidRDefault="006E0257" w:rsidP="00FA69BD">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Berikut ini merupakan 2 metode yang dapat dilakukan untuk menentukan umur simpan suatu bahan atau produk pangan, diantaranya:</w:t>
      </w:r>
    </w:p>
    <w:p w:rsidR="006E0257" w:rsidRPr="00F14CA6" w:rsidRDefault="00F14CA6" w:rsidP="00F14CA6">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(1) </w:t>
      </w:r>
      <w:r w:rsidR="006E0257" w:rsidRPr="00F14CA6">
        <w:rPr>
          <w:rFonts w:asciiTheme="majorBidi" w:hAnsiTheme="majorBidi" w:cstheme="majorBidi"/>
          <w:sz w:val="24"/>
          <w:szCs w:val="24"/>
        </w:rPr>
        <w:t>Metode Konvensional (</w:t>
      </w:r>
      <w:r w:rsidR="006E0257" w:rsidRPr="00F14CA6">
        <w:rPr>
          <w:rFonts w:asciiTheme="majorBidi" w:hAnsiTheme="majorBidi" w:cstheme="majorBidi"/>
          <w:i/>
          <w:iCs/>
          <w:sz w:val="24"/>
          <w:szCs w:val="24"/>
        </w:rPr>
        <w:t>Extended Storage Studies</w:t>
      </w:r>
      <w:r w:rsidR="006E0257" w:rsidRPr="00F14CA6">
        <w:rPr>
          <w:rFonts w:asciiTheme="majorBidi" w:hAnsiTheme="majorBidi" w:cstheme="majorBidi"/>
          <w:sz w:val="24"/>
          <w:szCs w:val="24"/>
        </w:rPr>
        <w:t>, ESS)</w:t>
      </w:r>
    </w:p>
    <w:p w:rsidR="006E0257" w:rsidRPr="00F14CA6" w:rsidRDefault="006E0257" w:rsidP="00FA69BD">
      <w:pPr>
        <w:autoSpaceDE w:val="0"/>
        <w:autoSpaceDN w:val="0"/>
        <w:adjustRightInd w:val="0"/>
        <w:spacing w:after="0" w:line="480" w:lineRule="auto"/>
        <w:ind w:firstLine="360"/>
        <w:jc w:val="both"/>
        <w:rPr>
          <w:rFonts w:asciiTheme="majorBidi" w:hAnsiTheme="majorBidi" w:cstheme="majorBidi"/>
          <w:sz w:val="24"/>
          <w:szCs w:val="24"/>
        </w:rPr>
      </w:pPr>
      <w:r w:rsidRPr="00F14CA6">
        <w:rPr>
          <w:rFonts w:asciiTheme="majorBidi" w:hAnsiTheme="majorBidi" w:cstheme="majorBidi"/>
          <w:sz w:val="24"/>
          <w:szCs w:val="24"/>
        </w:rPr>
        <w:t>Penentuan umur simpan produk dengan ESS, yang juga sering disebut sebagai metode konvensional, adalah penentuan tanggal kedaluwarsa dengan cara menyimpan satu seri produk pada kondisi normal sehari-hari sambil dilakukan pengamatan terhadap penurunan mutunya (</w:t>
      </w:r>
      <w:r w:rsidRPr="00F14CA6">
        <w:rPr>
          <w:rFonts w:asciiTheme="majorBidi" w:hAnsiTheme="majorBidi" w:cstheme="majorBidi"/>
          <w:i/>
          <w:iCs/>
          <w:sz w:val="24"/>
          <w:szCs w:val="24"/>
        </w:rPr>
        <w:t>usable quality</w:t>
      </w:r>
      <w:r w:rsidRPr="00F14CA6">
        <w:rPr>
          <w:rFonts w:asciiTheme="majorBidi" w:hAnsiTheme="majorBidi" w:cstheme="majorBidi"/>
          <w:sz w:val="24"/>
          <w:szCs w:val="24"/>
        </w:rPr>
        <w:t>) hingga mencapai tingkat mutu kedaluwarsa. Metode ini akurat dan tepat, namun pada awal penemuan dan penggunaan metode ini dianggap memerlukan waktu yang panjang dan analisis parameter mutu yang relatif banyak serta mahal. Dewasa ini metode ESS sering digunakan untuk produk yang mempunyai masa kedaluwarsa kurang dari 3 bulan (Herawati, 2008).</w:t>
      </w:r>
    </w:p>
    <w:p w:rsidR="006E0257" w:rsidRPr="00F14CA6" w:rsidRDefault="006E0257" w:rsidP="00F14CA6">
      <w:pPr>
        <w:autoSpaceDE w:val="0"/>
        <w:autoSpaceDN w:val="0"/>
        <w:adjustRightInd w:val="0"/>
        <w:spacing w:after="0" w:line="480" w:lineRule="auto"/>
        <w:ind w:firstLine="360"/>
        <w:jc w:val="both"/>
        <w:rPr>
          <w:rFonts w:asciiTheme="majorBidi" w:hAnsiTheme="majorBidi" w:cstheme="majorBidi"/>
          <w:sz w:val="24"/>
          <w:szCs w:val="24"/>
        </w:rPr>
      </w:pPr>
      <w:r w:rsidRPr="00F14CA6">
        <w:rPr>
          <w:rFonts w:asciiTheme="majorBidi" w:hAnsiTheme="majorBidi" w:cstheme="majorBidi"/>
          <w:sz w:val="24"/>
          <w:szCs w:val="24"/>
        </w:rPr>
        <w:lastRenderedPageBreak/>
        <w:t>Metode konvensional biasanya digunakan untuk mengukur umur simpan produk pangan yang telah siap edar atau produk yang masih dalam tahap penelitian. Pengukuran umur simpan dengan metode konvensional dilakukan dengan cara menyimpan beberapa bungkusan produk yang memiliki berat serta tanggal produksi yang sama pada beberapa desikator atau ruangan yang telah dikondisikan dengan kelembapan yang seragam. Pengamatan dilakukan terhadap parameter titik kritis dan atau kadar air (Herawati, 2008).</w:t>
      </w:r>
    </w:p>
    <w:p w:rsidR="00F14CA6" w:rsidRDefault="00F14CA6" w:rsidP="00F14CA6">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(2) </w:t>
      </w:r>
      <w:r w:rsidR="006E0257" w:rsidRPr="00F14CA6">
        <w:rPr>
          <w:rFonts w:asciiTheme="majorBidi" w:hAnsiTheme="majorBidi" w:cstheme="majorBidi"/>
          <w:sz w:val="24"/>
          <w:szCs w:val="24"/>
        </w:rPr>
        <w:t xml:space="preserve">Metode </w:t>
      </w:r>
      <w:r>
        <w:rPr>
          <w:rFonts w:asciiTheme="majorBidi" w:hAnsiTheme="majorBidi" w:cstheme="majorBidi"/>
          <w:i/>
          <w:iCs/>
          <w:sz w:val="24"/>
          <w:szCs w:val="24"/>
        </w:rPr>
        <w:t>Accelerated Shelf Life Testing</w:t>
      </w:r>
      <w:r w:rsidR="006E0257" w:rsidRPr="00F14CA6">
        <w:rPr>
          <w:rFonts w:asciiTheme="majorBidi" w:hAnsiTheme="majorBidi" w:cstheme="majorBidi"/>
          <w:i/>
          <w:iCs/>
          <w:sz w:val="24"/>
          <w:szCs w:val="24"/>
        </w:rPr>
        <w:t xml:space="preserve"> </w:t>
      </w:r>
      <w:r w:rsidRPr="00FA69BD">
        <w:rPr>
          <w:rFonts w:asciiTheme="majorBidi" w:hAnsiTheme="majorBidi" w:cstheme="majorBidi"/>
          <w:sz w:val="24"/>
          <w:szCs w:val="24"/>
        </w:rPr>
        <w:t>(</w:t>
      </w:r>
      <w:r w:rsidR="006E0257" w:rsidRPr="00F14CA6">
        <w:rPr>
          <w:rFonts w:asciiTheme="majorBidi" w:hAnsiTheme="majorBidi" w:cstheme="majorBidi"/>
          <w:sz w:val="24"/>
          <w:szCs w:val="24"/>
        </w:rPr>
        <w:t>ASLT)</w:t>
      </w:r>
    </w:p>
    <w:p w:rsidR="00FA69BD" w:rsidRDefault="006E0257" w:rsidP="00FA69BD">
      <w:pPr>
        <w:autoSpaceDE w:val="0"/>
        <w:autoSpaceDN w:val="0"/>
        <w:adjustRightInd w:val="0"/>
        <w:spacing w:after="0" w:line="480" w:lineRule="auto"/>
        <w:ind w:firstLine="426"/>
        <w:jc w:val="both"/>
        <w:rPr>
          <w:rFonts w:asciiTheme="majorBidi" w:hAnsiTheme="majorBidi" w:cstheme="majorBidi"/>
          <w:sz w:val="24"/>
          <w:szCs w:val="24"/>
        </w:rPr>
      </w:pPr>
      <w:r w:rsidRPr="00F14CA6">
        <w:rPr>
          <w:rFonts w:asciiTheme="majorBidi" w:hAnsiTheme="majorBidi" w:cstheme="majorBidi"/>
          <w:sz w:val="24"/>
          <w:szCs w:val="24"/>
        </w:rPr>
        <w:t>Penentuan umur simpan produk dengan metode ASS atau sering disebut dengan ASLT dilakukan dengan menggunakan parameter kondisi lingkungan yang dapat mempercepat proses penurunan mutu (</w:t>
      </w:r>
      <w:r w:rsidRPr="00F14CA6">
        <w:rPr>
          <w:rFonts w:asciiTheme="majorBidi" w:hAnsiTheme="majorBidi" w:cstheme="majorBidi"/>
          <w:i/>
          <w:iCs/>
          <w:sz w:val="24"/>
          <w:szCs w:val="24"/>
        </w:rPr>
        <w:t>usable quality</w:t>
      </w:r>
      <w:r w:rsidRPr="00F14CA6">
        <w:rPr>
          <w:rFonts w:asciiTheme="majorBidi" w:hAnsiTheme="majorBidi" w:cstheme="majorBidi"/>
          <w:sz w:val="24"/>
          <w:szCs w:val="24"/>
        </w:rPr>
        <w:t xml:space="preserve">) produk pangan. Salah satu keuntungan metode ASS yaitu waktu pengujian relatif singkat (3−4 bulan), namun ketepatan dan akurasinya tinggi. Tahapan penentuan umur simpan dengan ASS meliputi penetapan parameter kriteria kedaluwarsa, pemilihan jenis dan tipe pengemas, penentuan suhu untuk pengujian, prakiraan waktu dan frekuensi pengambilan contoh, </w:t>
      </w:r>
      <w:r w:rsidRPr="00F14CA6">
        <w:rPr>
          <w:rFonts w:asciiTheme="majorBidi" w:hAnsiTheme="majorBidi" w:cstheme="majorBidi"/>
          <w:i/>
          <w:iCs/>
          <w:sz w:val="24"/>
          <w:szCs w:val="24"/>
        </w:rPr>
        <w:t xml:space="preserve">plotting </w:t>
      </w:r>
      <w:r w:rsidRPr="00F14CA6">
        <w:rPr>
          <w:rFonts w:asciiTheme="majorBidi" w:hAnsiTheme="majorBidi" w:cstheme="majorBidi"/>
          <w:sz w:val="24"/>
          <w:szCs w:val="24"/>
        </w:rPr>
        <w:t xml:space="preserve">data sesuai ordo reaksi, analisis sesuai suhu penyimpanan, dan analisis pendugaan umur simpan sesuai batas akhir penurunan mutu yang dapat ditolerir (Herawati, 2008). </w:t>
      </w:r>
    </w:p>
    <w:p w:rsidR="006E0257" w:rsidRPr="002D542C" w:rsidRDefault="006E0257" w:rsidP="00FA69BD">
      <w:pPr>
        <w:autoSpaceDE w:val="0"/>
        <w:autoSpaceDN w:val="0"/>
        <w:adjustRightInd w:val="0"/>
        <w:spacing w:after="0" w:line="480" w:lineRule="auto"/>
        <w:ind w:firstLine="426"/>
        <w:jc w:val="both"/>
        <w:rPr>
          <w:rFonts w:asciiTheme="majorBidi" w:hAnsiTheme="majorBidi" w:cstheme="majorBidi"/>
          <w:sz w:val="24"/>
          <w:szCs w:val="24"/>
        </w:rPr>
      </w:pPr>
      <w:r w:rsidRPr="002D542C">
        <w:rPr>
          <w:rFonts w:asciiTheme="majorBidi" w:hAnsiTheme="majorBidi" w:cstheme="majorBidi"/>
          <w:sz w:val="24"/>
          <w:szCs w:val="24"/>
        </w:rPr>
        <w:t>Pada metode ini kondisi penyimpanan diatur diluar kondisi normal sehingga produk dapat lebih cepat rusak dan penentuan umur simpan dapat ditentukan. Penggunaan metode akselerasi harus disesuaikan dengan keadaan dan faktor yang mempercepat kerusakan produk yang bersangkutan (Arpah, 2001).</w:t>
      </w:r>
    </w:p>
    <w:p w:rsidR="006E0257" w:rsidRPr="002D542C" w:rsidRDefault="006E0257" w:rsidP="00FA69BD">
      <w:pPr>
        <w:autoSpaceDE w:val="0"/>
        <w:autoSpaceDN w:val="0"/>
        <w:adjustRightInd w:val="0"/>
        <w:spacing w:after="0" w:line="480" w:lineRule="auto"/>
        <w:ind w:firstLine="426"/>
        <w:jc w:val="both"/>
        <w:rPr>
          <w:rFonts w:asciiTheme="majorBidi" w:hAnsiTheme="majorBidi" w:cstheme="majorBidi"/>
          <w:sz w:val="24"/>
          <w:szCs w:val="24"/>
        </w:rPr>
      </w:pPr>
      <w:r w:rsidRPr="002D542C">
        <w:rPr>
          <w:rFonts w:asciiTheme="majorBidi" w:hAnsiTheme="majorBidi" w:cstheme="majorBidi"/>
          <w:sz w:val="24"/>
          <w:szCs w:val="24"/>
        </w:rPr>
        <w:lastRenderedPageBreak/>
        <w:t>Jenis parameter atau atribut mutu yang diuji tergantung pada jenis produknya. Produk berlemak biasanya menggunakan parameter ketengikan. Produk yang disimpan dingin atau beku menggunakan parameter pertumbuhan mikroba. Produk berwujud bubuk atau kering yang diukur adalah kadar airnya (Arpah, 2001).</w:t>
      </w:r>
    </w:p>
    <w:p w:rsidR="006E0257" w:rsidRPr="002D542C" w:rsidRDefault="007B7E28" w:rsidP="006E0257">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84864" behindDoc="0" locked="0" layoutInCell="1" allowOverlap="1">
                <wp:simplePos x="0" y="0"/>
                <wp:positionH relativeFrom="column">
                  <wp:posOffset>1569720</wp:posOffset>
                </wp:positionH>
                <wp:positionV relativeFrom="paragraph">
                  <wp:posOffset>2054225</wp:posOffset>
                </wp:positionV>
                <wp:extent cx="2211705" cy="318770"/>
                <wp:effectExtent l="9525" t="8255" r="7620" b="6350"/>
                <wp:wrapNone/>
                <wp:docPr id="3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318770"/>
                        </a:xfrm>
                        <a:prstGeom prst="rect">
                          <a:avLst/>
                        </a:prstGeom>
                        <a:solidFill>
                          <a:srgbClr val="FFFFFF"/>
                        </a:solidFill>
                        <a:ln w="9525">
                          <a:solidFill>
                            <a:srgbClr val="000000"/>
                          </a:solidFill>
                          <a:miter lim="800000"/>
                          <a:headEnd/>
                          <a:tailEnd/>
                        </a:ln>
                      </wps:spPr>
                      <wps:txbx>
                        <w:txbxContent>
                          <w:p w:rsidR="00293546" w:rsidRPr="00883EE7" w:rsidRDefault="00293546" w:rsidP="006E0257">
                            <w:pPr>
                              <w:jc w:val="center"/>
                              <w:rPr>
                                <w:rFonts w:asciiTheme="majorBidi" w:hAnsiTheme="majorBidi" w:cstheme="majorBidi"/>
                                <w:sz w:val="24"/>
                                <w:szCs w:val="24"/>
                              </w:rPr>
                            </w:pPr>
                            <w:r>
                              <w:rPr>
                                <w:rFonts w:asciiTheme="majorBidi" w:hAnsiTheme="majorBidi" w:cstheme="majorBidi"/>
                                <w:sz w:val="24"/>
                                <w:szCs w:val="24"/>
                              </w:rPr>
                              <w:t xml:space="preserve">k = </w:t>
                            </w:r>
                            <w:r w:rsidRPr="00883EE7">
                              <w:rPr>
                                <w:rFonts w:asciiTheme="majorBidi" w:hAnsiTheme="majorBidi" w:cstheme="majorBidi"/>
                                <w:sz w:val="24"/>
                                <w:szCs w:val="24"/>
                              </w:rPr>
                              <w:t>k</w:t>
                            </w:r>
                            <w:r w:rsidRPr="00286A65">
                              <w:rPr>
                                <w:rFonts w:asciiTheme="majorBidi" w:hAnsiTheme="majorBidi" w:cstheme="majorBidi"/>
                                <w:sz w:val="24"/>
                                <w:szCs w:val="24"/>
                                <w:vertAlign w:val="subscript"/>
                              </w:rPr>
                              <w:t>0</w:t>
                            </w:r>
                            <w:r>
                              <w:rPr>
                                <w:rFonts w:asciiTheme="majorBidi" w:hAnsiTheme="majorBidi" w:cstheme="majorBidi"/>
                                <w:sz w:val="24"/>
                                <w:szCs w:val="24"/>
                              </w:rPr>
                              <w:t xml:space="preserve"> </w:t>
                            </w:r>
                            <m:oMath>
                              <m:sSup>
                                <m:sSupPr>
                                  <m:ctrlPr>
                                    <w:rPr>
                                      <w:rFonts w:ascii="Cambria Math" w:hAnsiTheme="majorBidi" w:cstheme="majorBidi"/>
                                      <w:iCs/>
                                      <w:sz w:val="24"/>
                                      <w:szCs w:val="24"/>
                                    </w:rPr>
                                  </m:ctrlPr>
                                </m:sSupPr>
                                <m:e>
                                  <m:r>
                                    <m:rPr>
                                      <m:sty m:val="p"/>
                                    </m:rPr>
                                    <w:rPr>
                                      <w:rFonts w:ascii="Cambria Math" w:hAnsiTheme="majorBidi" w:cstheme="majorBidi"/>
                                      <w:sz w:val="24"/>
                                      <w:szCs w:val="24"/>
                                    </w:rPr>
                                    <m:t>e</m:t>
                                  </m:r>
                                </m:e>
                                <m:sup>
                                  <m:r>
                                    <m:rPr>
                                      <m:sty m:val="p"/>
                                    </m:rPr>
                                    <w:rPr>
                                      <w:rFonts w:asciiTheme="majorBidi" w:hAnsiTheme="majorBidi" w:cstheme="majorBidi"/>
                                      <w:sz w:val="24"/>
                                      <w:szCs w:val="24"/>
                                    </w:rPr>
                                    <m:t>-</m:t>
                                  </m:r>
                                  <m:r>
                                    <m:rPr>
                                      <m:sty m:val="p"/>
                                    </m:rPr>
                                    <w:rPr>
                                      <w:rFonts w:ascii="Cambria Math" w:hAnsiTheme="majorBidi" w:cstheme="majorBidi"/>
                                      <w:sz w:val="24"/>
                                      <w:szCs w:val="24"/>
                                    </w:rPr>
                                    <m:t>E/RT</m:t>
                                  </m:r>
                                </m:sup>
                              </m:sSup>
                            </m:oMath>
                            <w:r w:rsidRPr="00951350">
                              <w:rPr>
                                <w:rFonts w:asciiTheme="majorBidi" w:hAnsiTheme="majorBidi" w:cstheme="majorBid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23.6pt;margin-top:161.75pt;width:174.15pt;height:2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">
                <v:textbox>
                  <w:txbxContent>
                    <w:p w:rsidR="00293546" w:rsidRPr="00883EE7" w:rsidRDefault="00293546" w:rsidP="006E0257">
                      <w:pPr>
                        <w:jc w:val="center"/>
                        <w:rPr>
                          <w:rFonts w:asciiTheme="majorBidi" w:hAnsiTheme="majorBidi" w:cstheme="majorBidi"/>
                          <w:sz w:val="24"/>
                          <w:szCs w:val="24"/>
                        </w:rPr>
                      </w:pPr>
                      <w:r>
                        <w:rPr>
                          <w:rFonts w:asciiTheme="majorBidi" w:hAnsiTheme="majorBidi" w:cstheme="majorBidi"/>
                          <w:sz w:val="24"/>
                          <w:szCs w:val="24"/>
                        </w:rPr>
                        <w:t xml:space="preserve">k = </w:t>
                      </w:r>
                      <w:r w:rsidRPr="00883EE7">
                        <w:rPr>
                          <w:rFonts w:asciiTheme="majorBidi" w:hAnsiTheme="majorBidi" w:cstheme="majorBidi"/>
                          <w:sz w:val="24"/>
                          <w:szCs w:val="24"/>
                        </w:rPr>
                        <w:t>k</w:t>
                      </w:r>
                      <w:r w:rsidRPr="00286A65">
                        <w:rPr>
                          <w:rFonts w:asciiTheme="majorBidi" w:hAnsiTheme="majorBidi" w:cstheme="majorBidi"/>
                          <w:sz w:val="24"/>
                          <w:szCs w:val="24"/>
                          <w:vertAlign w:val="subscript"/>
                        </w:rPr>
                        <w:t>0</w:t>
                      </w:r>
                      <w:r>
                        <w:rPr>
                          <w:rFonts w:asciiTheme="majorBidi" w:hAnsiTheme="majorBidi" w:cstheme="majorBidi"/>
                          <w:sz w:val="24"/>
                          <w:szCs w:val="24"/>
                        </w:rPr>
                        <w:t xml:space="preserve"> </w:t>
                      </w:r>
                      <m:oMath>
                        <m:sSup>
                          <m:sSupPr>
                            <m:ctrlPr>
                              <w:rPr>
                                <w:rFonts w:ascii="Cambria Math" w:hAnsiTheme="majorBidi" w:cstheme="majorBidi"/>
                                <w:iCs/>
                                <w:sz w:val="24"/>
                                <w:szCs w:val="24"/>
                              </w:rPr>
                            </m:ctrlPr>
                          </m:sSupPr>
                          <m:e>
                            <m:r>
                              <m:rPr>
                                <m:sty m:val="p"/>
                              </m:rPr>
                              <w:rPr>
                                <w:rFonts w:ascii="Cambria Math" w:hAnsiTheme="majorBidi" w:cstheme="majorBidi"/>
                                <w:sz w:val="24"/>
                                <w:szCs w:val="24"/>
                              </w:rPr>
                              <m:t>e</m:t>
                            </m:r>
                          </m:e>
                          <m:sup>
                            <m:r>
                              <m:rPr>
                                <m:sty m:val="p"/>
                              </m:rPr>
                              <w:rPr>
                                <w:rFonts w:asciiTheme="majorBidi" w:hAnsiTheme="majorBidi" w:cstheme="majorBidi"/>
                                <w:sz w:val="24"/>
                                <w:szCs w:val="24"/>
                              </w:rPr>
                              <m:t>-</m:t>
                            </m:r>
                            <m:r>
                              <m:rPr>
                                <m:sty m:val="p"/>
                              </m:rPr>
                              <w:rPr>
                                <w:rFonts w:ascii="Cambria Math" w:hAnsiTheme="majorBidi" w:cstheme="majorBidi"/>
                                <w:sz w:val="24"/>
                                <w:szCs w:val="24"/>
                              </w:rPr>
                              <m:t>E/RT</m:t>
                            </m:r>
                          </m:sup>
                        </m:sSup>
                      </m:oMath>
                      <w:r w:rsidRPr="00951350">
                        <w:rPr>
                          <w:rFonts w:asciiTheme="majorBidi" w:hAnsiTheme="majorBidi" w:cstheme="majorBidi"/>
                          <w:iCs/>
                          <w:sz w:val="24"/>
                          <w:szCs w:val="24"/>
                        </w:rPr>
                        <w:t xml:space="preserve">  </w:t>
                      </w:r>
                    </w:p>
                  </w:txbxContent>
                </v:textbox>
              </v:rect>
            </w:pict>
          </mc:Fallback>
        </mc:AlternateContent>
      </w:r>
      <w:r w:rsidR="006E0257" w:rsidRPr="002D542C">
        <w:rPr>
          <w:rFonts w:asciiTheme="majorBidi" w:hAnsiTheme="majorBidi" w:cstheme="majorBidi"/>
          <w:sz w:val="24"/>
          <w:szCs w:val="24"/>
        </w:rPr>
        <w:t>Menurut Syarif dan Halid (1993), dalam penyimpanan makanan, keadaan suhu ruangan penyimpanan selayaknya dan keadaan tetap dari waktu ke waktu tetapi seringkali keadaan suhu penyimpanan berubah-ubah dari waktu ke waktu. Apabila keadaan suhu penyimpanan tetap dari waktu ke waktu (atau dianggap tetap) maka perumusan masalahnya bisa sederhana, yaitu menduga laju penurunan mutu cukup dengan menggunakan persamaan Arrhenius:</w:t>
      </w:r>
    </w:p>
    <w:p w:rsidR="00FA69BD" w:rsidRDefault="00FA69BD" w:rsidP="006E0257">
      <w:pPr>
        <w:autoSpaceDE w:val="0"/>
        <w:autoSpaceDN w:val="0"/>
        <w:adjustRightInd w:val="0"/>
        <w:spacing w:after="0" w:line="480" w:lineRule="auto"/>
        <w:jc w:val="both"/>
        <w:rPr>
          <w:rFonts w:asciiTheme="majorBidi" w:hAnsiTheme="majorBidi" w:cstheme="majorBidi"/>
          <w:sz w:val="24"/>
          <w:szCs w:val="24"/>
        </w:rPr>
      </w:pPr>
    </w:p>
    <w:p w:rsidR="006E0257" w:rsidRPr="002D542C" w:rsidRDefault="006E0257" w:rsidP="00FA69BD">
      <w:pPr>
        <w:autoSpaceDE w:val="0"/>
        <w:autoSpaceDN w:val="0"/>
        <w:adjustRightInd w:val="0"/>
        <w:spacing w:after="0" w:line="240" w:lineRule="auto"/>
        <w:jc w:val="both"/>
        <w:rPr>
          <w:rFonts w:asciiTheme="majorBidi" w:hAnsiTheme="majorBidi" w:cstheme="majorBidi"/>
          <w:sz w:val="24"/>
          <w:szCs w:val="24"/>
        </w:rPr>
      </w:pPr>
      <w:r w:rsidRPr="002D542C">
        <w:rPr>
          <w:rFonts w:asciiTheme="majorBidi" w:hAnsiTheme="majorBidi" w:cstheme="majorBidi"/>
          <w:sz w:val="24"/>
          <w:szCs w:val="24"/>
        </w:rPr>
        <w:t>di mana</w:t>
      </w:r>
      <w:r w:rsidRPr="002D542C">
        <w:rPr>
          <w:rFonts w:asciiTheme="majorBidi" w:hAnsiTheme="majorBidi" w:cstheme="majorBidi"/>
          <w:sz w:val="24"/>
          <w:szCs w:val="24"/>
        </w:rPr>
        <w:tab/>
        <w:t>k = konstanta penurunan mutu</w:t>
      </w:r>
    </w:p>
    <w:p w:rsidR="006E0257" w:rsidRPr="002D542C" w:rsidRDefault="006E0257" w:rsidP="00FA69BD">
      <w:pPr>
        <w:autoSpaceDE w:val="0"/>
        <w:autoSpaceDN w:val="0"/>
        <w:adjustRightInd w:val="0"/>
        <w:spacing w:after="0" w:line="240" w:lineRule="auto"/>
        <w:jc w:val="both"/>
        <w:rPr>
          <w:rFonts w:asciiTheme="majorBidi" w:hAnsiTheme="majorBidi" w:cstheme="majorBidi"/>
          <w:sz w:val="24"/>
          <w:szCs w:val="24"/>
        </w:rPr>
      </w:pPr>
      <w:r w:rsidRPr="002D542C">
        <w:rPr>
          <w:rFonts w:asciiTheme="majorBidi" w:hAnsiTheme="majorBidi" w:cstheme="majorBidi"/>
          <w:sz w:val="24"/>
          <w:szCs w:val="24"/>
        </w:rPr>
        <w:tab/>
      </w:r>
      <w:r w:rsidRPr="002D542C">
        <w:rPr>
          <w:rFonts w:asciiTheme="majorBidi" w:hAnsiTheme="majorBidi" w:cstheme="majorBidi"/>
          <w:sz w:val="24"/>
          <w:szCs w:val="24"/>
        </w:rPr>
        <w:tab/>
        <w:t>k</w:t>
      </w:r>
      <w:r w:rsidRPr="002D542C">
        <w:rPr>
          <w:rFonts w:asciiTheme="majorBidi" w:hAnsiTheme="majorBidi" w:cstheme="majorBidi"/>
          <w:sz w:val="24"/>
          <w:szCs w:val="24"/>
          <w:vertAlign w:val="subscript"/>
        </w:rPr>
        <w:t>0</w:t>
      </w:r>
      <w:r w:rsidRPr="002D542C">
        <w:rPr>
          <w:rFonts w:asciiTheme="majorBidi" w:hAnsiTheme="majorBidi" w:cstheme="majorBidi"/>
          <w:sz w:val="24"/>
          <w:szCs w:val="24"/>
        </w:rPr>
        <w:t xml:space="preserve"> = konstanta (tidak tergantung pada suhu)</w:t>
      </w:r>
    </w:p>
    <w:p w:rsidR="006E0257" w:rsidRPr="002D542C" w:rsidRDefault="006E0257" w:rsidP="00FA69BD">
      <w:pPr>
        <w:autoSpaceDE w:val="0"/>
        <w:autoSpaceDN w:val="0"/>
        <w:adjustRightInd w:val="0"/>
        <w:spacing w:after="0" w:line="240" w:lineRule="auto"/>
        <w:jc w:val="both"/>
        <w:rPr>
          <w:rFonts w:asciiTheme="majorBidi" w:hAnsiTheme="majorBidi" w:cstheme="majorBidi"/>
          <w:sz w:val="24"/>
          <w:szCs w:val="24"/>
        </w:rPr>
      </w:pPr>
      <w:r w:rsidRPr="002D542C">
        <w:rPr>
          <w:rFonts w:asciiTheme="majorBidi" w:hAnsiTheme="majorBidi" w:cstheme="majorBidi"/>
          <w:sz w:val="24"/>
          <w:szCs w:val="24"/>
        </w:rPr>
        <w:tab/>
      </w:r>
      <w:r w:rsidRPr="002D542C">
        <w:rPr>
          <w:rFonts w:asciiTheme="majorBidi" w:hAnsiTheme="majorBidi" w:cstheme="majorBidi"/>
          <w:sz w:val="24"/>
          <w:szCs w:val="24"/>
        </w:rPr>
        <w:tab/>
        <w:t>E = energi aktivasi</w:t>
      </w:r>
    </w:p>
    <w:p w:rsidR="006E0257" w:rsidRPr="002D542C" w:rsidRDefault="006E0257" w:rsidP="00FA69BD">
      <w:pPr>
        <w:autoSpaceDE w:val="0"/>
        <w:autoSpaceDN w:val="0"/>
        <w:adjustRightInd w:val="0"/>
        <w:spacing w:after="0" w:line="240" w:lineRule="auto"/>
        <w:jc w:val="both"/>
        <w:rPr>
          <w:rFonts w:asciiTheme="majorBidi" w:hAnsiTheme="majorBidi" w:cstheme="majorBidi"/>
          <w:sz w:val="24"/>
          <w:szCs w:val="24"/>
        </w:rPr>
      </w:pPr>
      <w:r w:rsidRPr="002D542C">
        <w:rPr>
          <w:rFonts w:asciiTheme="majorBidi" w:hAnsiTheme="majorBidi" w:cstheme="majorBidi"/>
          <w:sz w:val="24"/>
          <w:szCs w:val="24"/>
        </w:rPr>
        <w:tab/>
      </w:r>
      <w:r w:rsidRPr="002D542C">
        <w:rPr>
          <w:rFonts w:asciiTheme="majorBidi" w:hAnsiTheme="majorBidi" w:cstheme="majorBidi"/>
          <w:sz w:val="24"/>
          <w:szCs w:val="24"/>
        </w:rPr>
        <w:tab/>
        <w:t>T = suhu mutlak (</w:t>
      </w:r>
      <w:r w:rsidR="004F3388">
        <w:rPr>
          <w:rFonts w:asciiTheme="majorBidi" w:hAnsiTheme="majorBidi" w:cstheme="majorBidi"/>
          <w:sz w:val="24"/>
          <w:szCs w:val="24"/>
        </w:rPr>
        <w:t>°</w:t>
      </w:r>
      <w:r w:rsidRPr="002D542C">
        <w:rPr>
          <w:rFonts w:asciiTheme="majorBidi" w:hAnsiTheme="majorBidi" w:cstheme="majorBidi"/>
          <w:sz w:val="24"/>
          <w:szCs w:val="24"/>
        </w:rPr>
        <w:t>C + 273)</w:t>
      </w:r>
    </w:p>
    <w:p w:rsidR="006E0257" w:rsidRPr="002D542C" w:rsidRDefault="006E0257" w:rsidP="00FA69BD">
      <w:pPr>
        <w:autoSpaceDE w:val="0"/>
        <w:autoSpaceDN w:val="0"/>
        <w:adjustRightInd w:val="0"/>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tab/>
      </w:r>
      <w:r w:rsidRPr="002D542C">
        <w:rPr>
          <w:rFonts w:asciiTheme="majorBidi" w:hAnsiTheme="majorBidi" w:cstheme="majorBidi"/>
          <w:sz w:val="24"/>
          <w:szCs w:val="24"/>
        </w:rPr>
        <w:tab/>
        <w:t>R = konstanta gas 1,986 kal/mol</w:t>
      </w:r>
    </w:p>
    <w:p w:rsidR="006E0257" w:rsidRPr="00FA69BD" w:rsidRDefault="006E0257" w:rsidP="00FA69BD">
      <w:pPr>
        <w:autoSpaceDE w:val="0"/>
        <w:autoSpaceDN w:val="0"/>
        <w:adjustRightInd w:val="0"/>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 xml:space="preserve">Semakin sederhana model yang digunakan untuk menduga, maka biasanya semakin banyak asumsi yang dipakai. Asumsi untuk penggunaan model Arrhenius ini misalnya adalah: </w:t>
      </w:r>
      <w:r w:rsidR="00FA69BD">
        <w:rPr>
          <w:rFonts w:asciiTheme="majorBidi" w:hAnsiTheme="majorBidi" w:cstheme="majorBidi"/>
          <w:sz w:val="24"/>
          <w:szCs w:val="24"/>
        </w:rPr>
        <w:t xml:space="preserve">(1) </w:t>
      </w:r>
      <w:r w:rsidRPr="00FA69BD">
        <w:rPr>
          <w:rFonts w:asciiTheme="majorBidi" w:hAnsiTheme="majorBidi" w:cstheme="majorBidi"/>
          <w:sz w:val="24"/>
          <w:szCs w:val="24"/>
        </w:rPr>
        <w:t>Perubahan faktor mutu hanya ditentu</w:t>
      </w:r>
      <w:r w:rsidR="00FA69BD">
        <w:rPr>
          <w:rFonts w:asciiTheme="majorBidi" w:hAnsiTheme="majorBidi" w:cstheme="majorBidi"/>
          <w:sz w:val="24"/>
          <w:szCs w:val="24"/>
        </w:rPr>
        <w:t xml:space="preserve">kan oleh satu macam reaksi saja; (2) </w:t>
      </w:r>
      <w:r w:rsidRPr="00FA69BD">
        <w:rPr>
          <w:rFonts w:asciiTheme="majorBidi" w:hAnsiTheme="majorBidi" w:cstheme="majorBidi"/>
          <w:sz w:val="24"/>
          <w:szCs w:val="24"/>
        </w:rPr>
        <w:t>Tidak terjadi faktor lain yang mengakibatkan perubahan m</w:t>
      </w:r>
      <w:r w:rsidR="00FA69BD">
        <w:rPr>
          <w:rFonts w:asciiTheme="majorBidi" w:hAnsiTheme="majorBidi" w:cstheme="majorBidi"/>
          <w:sz w:val="24"/>
          <w:szCs w:val="24"/>
        </w:rPr>
        <w:t xml:space="preserve">utu; (3) </w:t>
      </w:r>
      <w:r w:rsidRPr="00FA69BD">
        <w:rPr>
          <w:rFonts w:asciiTheme="majorBidi" w:hAnsiTheme="majorBidi" w:cstheme="majorBidi"/>
          <w:sz w:val="24"/>
          <w:szCs w:val="24"/>
        </w:rPr>
        <w:t>Proses perubahan mutu dianggap bukan merupakan akibat dari proses</w:t>
      </w:r>
      <w:r w:rsidR="00FA69BD">
        <w:rPr>
          <w:rFonts w:asciiTheme="majorBidi" w:hAnsiTheme="majorBidi" w:cstheme="majorBidi"/>
          <w:sz w:val="24"/>
          <w:szCs w:val="24"/>
        </w:rPr>
        <w:t xml:space="preserve">-proses yang terjadi sebelumnya; (4) </w:t>
      </w:r>
      <w:r w:rsidRPr="00FA69BD">
        <w:rPr>
          <w:rFonts w:asciiTheme="majorBidi" w:hAnsiTheme="majorBidi" w:cstheme="majorBidi"/>
          <w:sz w:val="24"/>
          <w:szCs w:val="24"/>
        </w:rPr>
        <w:t>Suhu selama penyimpanan tetap atau dianggap tetap</w:t>
      </w:r>
      <w:r w:rsidR="00FA69BD">
        <w:rPr>
          <w:rFonts w:asciiTheme="majorBidi" w:hAnsiTheme="majorBidi" w:cstheme="majorBidi"/>
          <w:sz w:val="24"/>
          <w:szCs w:val="24"/>
        </w:rPr>
        <w:t xml:space="preserve"> </w:t>
      </w:r>
      <w:r w:rsidR="00FA69BD" w:rsidRPr="002D542C">
        <w:rPr>
          <w:rFonts w:asciiTheme="majorBidi" w:hAnsiTheme="majorBidi" w:cstheme="majorBidi"/>
          <w:sz w:val="24"/>
          <w:szCs w:val="24"/>
        </w:rPr>
        <w:t>(Syarif dan Halid, 1993)</w:t>
      </w:r>
      <w:r w:rsidRPr="00FA69BD">
        <w:rPr>
          <w:rFonts w:asciiTheme="majorBidi" w:hAnsiTheme="majorBidi" w:cstheme="majorBidi"/>
          <w:sz w:val="24"/>
          <w:szCs w:val="24"/>
        </w:rPr>
        <w:t>.</w:t>
      </w:r>
    </w:p>
    <w:p w:rsidR="006964BD" w:rsidRPr="002D542C" w:rsidRDefault="006964BD" w:rsidP="00175E28">
      <w:pPr>
        <w:spacing w:after="0" w:line="480" w:lineRule="auto"/>
        <w:jc w:val="both"/>
        <w:rPr>
          <w:rFonts w:asciiTheme="majorBidi" w:hAnsiTheme="majorBidi" w:cstheme="majorBidi"/>
          <w:sz w:val="24"/>
          <w:szCs w:val="24"/>
        </w:rPr>
      </w:pPr>
    </w:p>
    <w:p w:rsidR="00175E28" w:rsidRPr="002D542C" w:rsidRDefault="00175E28" w:rsidP="00175E28">
      <w:pPr>
        <w:spacing w:after="0" w:line="480" w:lineRule="auto"/>
        <w:jc w:val="both"/>
        <w:rPr>
          <w:rFonts w:asciiTheme="majorBidi" w:hAnsiTheme="majorBidi" w:cstheme="majorBidi"/>
          <w:sz w:val="24"/>
          <w:szCs w:val="24"/>
        </w:rPr>
        <w:sectPr w:rsidR="00175E28" w:rsidRPr="002D542C" w:rsidSect="0015398C">
          <w:headerReference w:type="default" r:id="rId32"/>
          <w:footerReference w:type="default" r:id="rId33"/>
          <w:pgSz w:w="11906" w:h="16838"/>
          <w:pgMar w:top="2268" w:right="1701" w:bottom="1701" w:left="2268" w:header="708" w:footer="708" w:gutter="0"/>
          <w:cols w:space="708"/>
          <w:docGrid w:linePitch="360"/>
        </w:sectPr>
      </w:pPr>
    </w:p>
    <w:p w:rsidR="00F9496C" w:rsidRPr="002D542C" w:rsidRDefault="00F9496C" w:rsidP="006964BD">
      <w:pPr>
        <w:pStyle w:val="Heading1"/>
        <w:numPr>
          <w:ilvl w:val="0"/>
          <w:numId w:val="0"/>
        </w:numPr>
        <w:spacing w:before="0" w:line="720" w:lineRule="auto"/>
        <w:ind w:left="432"/>
        <w:jc w:val="center"/>
        <w:rPr>
          <w:rFonts w:asciiTheme="majorBidi" w:hAnsiTheme="majorBidi"/>
          <w:color w:val="auto"/>
          <w:sz w:val="24"/>
          <w:szCs w:val="24"/>
        </w:rPr>
      </w:pPr>
      <w:bookmarkStart w:id="36" w:name="_Toc468307853"/>
      <w:r w:rsidRPr="002D542C">
        <w:rPr>
          <w:rFonts w:asciiTheme="majorBidi" w:hAnsiTheme="majorBidi"/>
          <w:color w:val="auto"/>
          <w:sz w:val="24"/>
          <w:szCs w:val="24"/>
        </w:rPr>
        <w:lastRenderedPageBreak/>
        <w:t>BAB III METODOLOGI PENELITIAN</w:t>
      </w:r>
      <w:bookmarkEnd w:id="36"/>
    </w:p>
    <w:p w:rsidR="00EC4112" w:rsidRPr="002D542C" w:rsidRDefault="00EC4112" w:rsidP="003571AA">
      <w:pPr>
        <w:pStyle w:val="NoSpacing"/>
        <w:spacing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Bab ini menguraikan mengenai : (1) Bahan dan Alat Penelitian, (2) Metode Penelitia</w:t>
      </w:r>
      <w:r w:rsidR="003571AA">
        <w:rPr>
          <w:rFonts w:asciiTheme="majorBidi" w:hAnsiTheme="majorBidi" w:cstheme="majorBidi"/>
          <w:sz w:val="24"/>
          <w:szCs w:val="24"/>
        </w:rPr>
        <w:t>n, (3) Prosedur Penelitian</w:t>
      </w:r>
      <w:r w:rsidRPr="002D542C">
        <w:rPr>
          <w:rFonts w:asciiTheme="majorBidi" w:hAnsiTheme="majorBidi" w:cstheme="majorBidi"/>
          <w:sz w:val="24"/>
          <w:szCs w:val="24"/>
        </w:rPr>
        <w:t>.</w:t>
      </w:r>
    </w:p>
    <w:p w:rsidR="005E0139" w:rsidRPr="002D542C" w:rsidRDefault="005E0139" w:rsidP="005E0139">
      <w:pPr>
        <w:pStyle w:val="ListParagraph"/>
        <w:keepNext/>
        <w:keepLines/>
        <w:numPr>
          <w:ilvl w:val="0"/>
          <w:numId w:val="1"/>
        </w:numPr>
        <w:spacing w:before="480" w:after="0"/>
        <w:contextualSpacing w:val="0"/>
        <w:outlineLvl w:val="0"/>
        <w:rPr>
          <w:rFonts w:asciiTheme="majorBidi" w:eastAsiaTheme="majorEastAsia" w:hAnsiTheme="majorBidi" w:cstheme="majorBidi"/>
          <w:b/>
          <w:bCs/>
          <w:vanish/>
          <w:sz w:val="28"/>
          <w:szCs w:val="28"/>
        </w:rPr>
      </w:pPr>
      <w:bookmarkStart w:id="37" w:name="_Toc453528024"/>
      <w:bookmarkStart w:id="38" w:name="_Toc454258510"/>
      <w:bookmarkStart w:id="39" w:name="_Toc457506647"/>
      <w:bookmarkStart w:id="40" w:name="_Toc467564974"/>
      <w:bookmarkStart w:id="41" w:name="_Toc468306280"/>
      <w:bookmarkStart w:id="42" w:name="_Toc468306378"/>
      <w:bookmarkStart w:id="43" w:name="_Toc468307690"/>
      <w:bookmarkStart w:id="44" w:name="_Toc468307854"/>
      <w:bookmarkEnd w:id="37"/>
      <w:bookmarkEnd w:id="38"/>
      <w:bookmarkEnd w:id="39"/>
      <w:bookmarkEnd w:id="40"/>
      <w:bookmarkEnd w:id="41"/>
      <w:bookmarkEnd w:id="42"/>
      <w:bookmarkEnd w:id="43"/>
      <w:bookmarkEnd w:id="44"/>
    </w:p>
    <w:p w:rsidR="00F9496C" w:rsidRPr="002D542C" w:rsidRDefault="00F9496C" w:rsidP="00B71E45">
      <w:pPr>
        <w:pStyle w:val="Heading2"/>
        <w:spacing w:before="0" w:line="360" w:lineRule="auto"/>
        <w:jc w:val="both"/>
        <w:rPr>
          <w:rFonts w:asciiTheme="majorBidi" w:hAnsiTheme="majorBidi"/>
          <w:color w:val="auto"/>
          <w:sz w:val="24"/>
          <w:szCs w:val="24"/>
        </w:rPr>
      </w:pPr>
      <w:bookmarkStart w:id="45" w:name="_Toc468307855"/>
      <w:r w:rsidRPr="002D542C">
        <w:rPr>
          <w:rFonts w:asciiTheme="majorBidi" w:hAnsiTheme="majorBidi"/>
          <w:color w:val="auto"/>
          <w:sz w:val="24"/>
          <w:szCs w:val="24"/>
        </w:rPr>
        <w:t>Bahan dan Alat</w:t>
      </w:r>
      <w:bookmarkEnd w:id="45"/>
    </w:p>
    <w:p w:rsidR="00EC4112" w:rsidRPr="002D542C" w:rsidRDefault="00EC4112" w:rsidP="00103927">
      <w:pPr>
        <w:pStyle w:val="Heading3"/>
        <w:spacing w:before="0" w:line="480" w:lineRule="auto"/>
        <w:jc w:val="both"/>
        <w:rPr>
          <w:rFonts w:asciiTheme="majorBidi" w:hAnsiTheme="majorBidi"/>
          <w:color w:val="auto"/>
          <w:sz w:val="24"/>
          <w:szCs w:val="24"/>
        </w:rPr>
      </w:pPr>
      <w:bookmarkStart w:id="46" w:name="_Toc468307856"/>
      <w:r w:rsidRPr="002D542C">
        <w:rPr>
          <w:rFonts w:asciiTheme="majorBidi" w:hAnsiTheme="majorBidi"/>
          <w:color w:val="auto"/>
          <w:sz w:val="24"/>
          <w:szCs w:val="24"/>
        </w:rPr>
        <w:t>Bahan yang Digunakan</w:t>
      </w:r>
      <w:bookmarkEnd w:id="46"/>
    </w:p>
    <w:p w:rsidR="00EC4112" w:rsidRPr="002D542C" w:rsidRDefault="00EC4112" w:rsidP="00103927">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Bahan yang digunakan dalam penelitian ini adalah keripik tempe</w:t>
      </w:r>
      <w:r w:rsidR="00D92124" w:rsidRPr="002D542C">
        <w:rPr>
          <w:rFonts w:asciiTheme="majorBidi" w:hAnsiTheme="majorBidi" w:cstheme="majorBidi"/>
          <w:sz w:val="24"/>
          <w:szCs w:val="24"/>
        </w:rPr>
        <w:t xml:space="preserve"> produksi </w:t>
      </w:r>
      <w:r w:rsidR="006E0257" w:rsidRPr="002D542C">
        <w:rPr>
          <w:rFonts w:asciiTheme="majorBidi" w:hAnsiTheme="majorBidi" w:cstheme="majorBidi"/>
          <w:sz w:val="24"/>
          <w:szCs w:val="24"/>
        </w:rPr>
        <w:t>toko oleh-oleh Simanalagi</w:t>
      </w:r>
      <w:r w:rsidR="00D92124" w:rsidRPr="002D542C">
        <w:rPr>
          <w:rFonts w:asciiTheme="majorBidi" w:hAnsiTheme="majorBidi" w:cstheme="majorBidi"/>
          <w:sz w:val="24"/>
          <w:szCs w:val="24"/>
        </w:rPr>
        <w:t xml:space="preserve"> yang diperoleh dari </w:t>
      </w:r>
      <w:r w:rsidR="006E0257" w:rsidRPr="002D542C">
        <w:rPr>
          <w:rFonts w:asciiTheme="majorBidi" w:hAnsiTheme="majorBidi" w:cstheme="majorBidi"/>
          <w:sz w:val="24"/>
          <w:szCs w:val="24"/>
        </w:rPr>
        <w:t>Pasar Kosambi Bandung</w:t>
      </w:r>
      <w:r w:rsidR="00463543">
        <w:rPr>
          <w:rFonts w:asciiTheme="majorBidi" w:hAnsiTheme="majorBidi" w:cstheme="majorBidi"/>
          <w:sz w:val="24"/>
          <w:szCs w:val="24"/>
        </w:rPr>
        <w:t>, kemasan plastik PP</w:t>
      </w:r>
      <w:r w:rsidR="00103927">
        <w:rPr>
          <w:rFonts w:asciiTheme="majorBidi" w:hAnsiTheme="majorBidi" w:cstheme="majorBidi"/>
          <w:sz w:val="24"/>
          <w:szCs w:val="24"/>
        </w:rPr>
        <w:t>, kemasan alumunium foil, dan kemasan kombinasi plastik dan alumunium foil</w:t>
      </w:r>
      <w:r w:rsidR="00D77AC5">
        <w:rPr>
          <w:rFonts w:asciiTheme="majorBidi" w:hAnsiTheme="majorBidi" w:cstheme="majorBidi"/>
          <w:sz w:val="24"/>
          <w:szCs w:val="24"/>
        </w:rPr>
        <w:t xml:space="preserve"> (</w:t>
      </w:r>
      <w:r w:rsidR="00D77AC5" w:rsidRPr="00D77AC5">
        <w:rPr>
          <w:rFonts w:asciiTheme="majorBidi" w:hAnsiTheme="majorBidi" w:cstheme="majorBidi"/>
          <w:i/>
          <w:iCs/>
          <w:sz w:val="24"/>
          <w:szCs w:val="24"/>
        </w:rPr>
        <w:t>standing pouch</w:t>
      </w:r>
      <w:r w:rsidR="00D77AC5">
        <w:rPr>
          <w:rFonts w:asciiTheme="majorBidi" w:hAnsiTheme="majorBidi" w:cstheme="majorBidi"/>
          <w:sz w:val="24"/>
          <w:szCs w:val="24"/>
        </w:rPr>
        <w:t>)</w:t>
      </w:r>
      <w:r w:rsidR="00103927" w:rsidRPr="002D542C">
        <w:rPr>
          <w:rFonts w:asciiTheme="majorBidi" w:hAnsiTheme="majorBidi" w:cstheme="majorBidi"/>
          <w:sz w:val="24"/>
          <w:szCs w:val="24"/>
        </w:rPr>
        <w:t>.</w:t>
      </w:r>
    </w:p>
    <w:p w:rsidR="00EC4112" w:rsidRPr="002D542C" w:rsidRDefault="00EC4112" w:rsidP="00103927">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 xml:space="preserve">Bahan-bahan yang digunakan untuk analisis </w:t>
      </w:r>
      <w:r w:rsidR="00103927">
        <w:rPr>
          <w:rFonts w:asciiTheme="majorBidi" w:hAnsiTheme="majorBidi" w:cstheme="majorBidi"/>
          <w:sz w:val="24"/>
          <w:szCs w:val="24"/>
        </w:rPr>
        <w:t xml:space="preserve">kimia </w:t>
      </w:r>
      <w:r w:rsidRPr="002D542C">
        <w:rPr>
          <w:rFonts w:asciiTheme="majorBidi" w:hAnsiTheme="majorBidi" w:cstheme="majorBidi"/>
          <w:sz w:val="24"/>
          <w:szCs w:val="24"/>
        </w:rPr>
        <w:t>adalah</w:t>
      </w:r>
      <w:r w:rsidR="00FF21E5" w:rsidRPr="002D542C">
        <w:rPr>
          <w:rFonts w:asciiTheme="majorBidi" w:hAnsiTheme="majorBidi" w:cstheme="majorBidi"/>
          <w:sz w:val="24"/>
          <w:szCs w:val="24"/>
        </w:rPr>
        <w:t xml:space="preserve"> </w:t>
      </w:r>
      <w:r w:rsidR="00103927">
        <w:rPr>
          <w:rFonts w:asciiTheme="majorBidi" w:hAnsiTheme="majorBidi" w:cstheme="majorBidi"/>
          <w:sz w:val="24"/>
          <w:szCs w:val="24"/>
        </w:rPr>
        <w:t xml:space="preserve">larutan </w:t>
      </w:r>
      <w:r w:rsidR="006E0257" w:rsidRPr="002D542C">
        <w:rPr>
          <w:rFonts w:asciiTheme="majorBidi" w:hAnsiTheme="majorBidi" w:cstheme="majorBidi"/>
          <w:sz w:val="24"/>
          <w:szCs w:val="24"/>
        </w:rPr>
        <w:t>aquadest, larutan KOH</w:t>
      </w:r>
      <w:r w:rsidR="00103927">
        <w:rPr>
          <w:rFonts w:asciiTheme="majorBidi" w:hAnsiTheme="majorBidi" w:cstheme="majorBidi"/>
          <w:sz w:val="24"/>
          <w:szCs w:val="24"/>
        </w:rPr>
        <w:t xml:space="preserve"> 0,1N</w:t>
      </w:r>
      <w:r w:rsidR="006E0257" w:rsidRPr="002D542C">
        <w:rPr>
          <w:rFonts w:asciiTheme="majorBidi" w:hAnsiTheme="majorBidi" w:cstheme="majorBidi"/>
          <w:sz w:val="24"/>
          <w:szCs w:val="24"/>
        </w:rPr>
        <w:t xml:space="preserve">, </w:t>
      </w:r>
      <w:r w:rsidR="00103927">
        <w:rPr>
          <w:rFonts w:asciiTheme="majorBidi" w:hAnsiTheme="majorBidi" w:cstheme="majorBidi"/>
          <w:sz w:val="24"/>
          <w:szCs w:val="24"/>
        </w:rPr>
        <w:t xml:space="preserve">alkohol 95%, </w:t>
      </w:r>
      <w:r w:rsidR="006E0257" w:rsidRPr="002D542C">
        <w:rPr>
          <w:rFonts w:asciiTheme="majorBidi" w:hAnsiTheme="majorBidi" w:cstheme="majorBidi"/>
          <w:sz w:val="24"/>
          <w:szCs w:val="24"/>
        </w:rPr>
        <w:t>indikator PP</w:t>
      </w:r>
      <w:r w:rsidR="00463543">
        <w:rPr>
          <w:rFonts w:asciiTheme="majorBidi" w:hAnsiTheme="majorBidi" w:cstheme="majorBidi"/>
          <w:sz w:val="24"/>
          <w:szCs w:val="24"/>
        </w:rPr>
        <w:t>, larutan HCl 4M, dan pereaksi TBA</w:t>
      </w:r>
      <w:r w:rsidR="0000092C">
        <w:rPr>
          <w:rFonts w:asciiTheme="majorBidi" w:hAnsiTheme="majorBidi" w:cstheme="majorBidi"/>
          <w:sz w:val="24"/>
          <w:szCs w:val="24"/>
        </w:rPr>
        <w:t xml:space="preserve"> (0,2883 g TBA dalam 100 ml asam asetat glasial 90%)</w:t>
      </w:r>
      <w:r w:rsidR="006E0257" w:rsidRPr="002D542C">
        <w:rPr>
          <w:rFonts w:asciiTheme="majorBidi" w:hAnsiTheme="majorBidi" w:cstheme="majorBidi"/>
          <w:sz w:val="24"/>
          <w:szCs w:val="24"/>
        </w:rPr>
        <w:t>.</w:t>
      </w:r>
      <w:r w:rsidR="00D92124" w:rsidRPr="002D542C">
        <w:rPr>
          <w:rFonts w:asciiTheme="majorBidi" w:hAnsiTheme="majorBidi" w:cstheme="majorBidi"/>
          <w:sz w:val="24"/>
          <w:szCs w:val="24"/>
        </w:rPr>
        <w:t xml:space="preserve"> </w:t>
      </w:r>
    </w:p>
    <w:p w:rsidR="00FF21E5" w:rsidRPr="002D542C" w:rsidRDefault="00FF21E5" w:rsidP="00FB395B">
      <w:pPr>
        <w:pStyle w:val="Heading3"/>
        <w:spacing w:before="0" w:line="480" w:lineRule="auto"/>
        <w:jc w:val="both"/>
        <w:rPr>
          <w:rFonts w:asciiTheme="majorBidi" w:hAnsiTheme="majorBidi"/>
          <w:color w:val="auto"/>
          <w:sz w:val="24"/>
          <w:szCs w:val="24"/>
        </w:rPr>
      </w:pPr>
      <w:bookmarkStart w:id="47" w:name="_Toc468307857"/>
      <w:r w:rsidRPr="002D542C">
        <w:rPr>
          <w:rFonts w:asciiTheme="majorBidi" w:hAnsiTheme="majorBidi"/>
          <w:color w:val="auto"/>
          <w:sz w:val="24"/>
          <w:szCs w:val="24"/>
        </w:rPr>
        <w:t>Alat yang digunakan</w:t>
      </w:r>
      <w:bookmarkEnd w:id="47"/>
    </w:p>
    <w:p w:rsidR="00AF1B22" w:rsidRPr="002D542C" w:rsidRDefault="00AF1B22" w:rsidP="00D77AC5">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 xml:space="preserve">Alat yang digunakan dalam penelitian ini diantaranya adalah </w:t>
      </w:r>
      <w:r w:rsidR="000A1361">
        <w:rPr>
          <w:rFonts w:asciiTheme="majorBidi" w:hAnsiTheme="majorBidi" w:cstheme="majorBidi"/>
          <w:sz w:val="24"/>
          <w:szCs w:val="24"/>
        </w:rPr>
        <w:t>sealer,</w:t>
      </w:r>
      <w:r w:rsidRPr="002D542C">
        <w:rPr>
          <w:rFonts w:asciiTheme="majorBidi" w:hAnsiTheme="majorBidi" w:cstheme="majorBidi"/>
          <w:sz w:val="24"/>
          <w:szCs w:val="24"/>
        </w:rPr>
        <w:t xml:space="preserve"> cawan, oven, eksikato</w:t>
      </w:r>
      <w:r w:rsidR="00FB395B">
        <w:rPr>
          <w:rFonts w:asciiTheme="majorBidi" w:hAnsiTheme="majorBidi" w:cstheme="majorBidi"/>
          <w:sz w:val="24"/>
          <w:szCs w:val="24"/>
        </w:rPr>
        <w:t>r, tangkrus, timbangan digital</w:t>
      </w:r>
      <w:r w:rsidRPr="002D542C">
        <w:rPr>
          <w:rFonts w:asciiTheme="majorBidi" w:hAnsiTheme="majorBidi" w:cstheme="majorBidi"/>
          <w:sz w:val="24"/>
          <w:szCs w:val="24"/>
        </w:rPr>
        <w:t xml:space="preserve">, </w:t>
      </w:r>
      <w:r w:rsidR="006E0257" w:rsidRPr="002D542C">
        <w:rPr>
          <w:rFonts w:asciiTheme="majorBidi" w:hAnsiTheme="majorBidi" w:cstheme="majorBidi"/>
          <w:sz w:val="24"/>
          <w:szCs w:val="24"/>
        </w:rPr>
        <w:t xml:space="preserve">erlenmeyer, bunsen, </w:t>
      </w:r>
      <w:r w:rsidR="007C4511" w:rsidRPr="002D542C">
        <w:rPr>
          <w:rFonts w:asciiTheme="majorBidi" w:hAnsiTheme="majorBidi" w:cstheme="majorBidi"/>
          <w:sz w:val="24"/>
          <w:szCs w:val="24"/>
        </w:rPr>
        <w:t xml:space="preserve">kawat kasa, </w:t>
      </w:r>
      <w:r w:rsidR="006E0257" w:rsidRPr="002D542C">
        <w:rPr>
          <w:rFonts w:asciiTheme="majorBidi" w:hAnsiTheme="majorBidi" w:cstheme="majorBidi"/>
          <w:sz w:val="24"/>
          <w:szCs w:val="24"/>
        </w:rPr>
        <w:t>kaca arloji,</w:t>
      </w:r>
      <w:r w:rsidR="00C10689" w:rsidRPr="002D542C">
        <w:rPr>
          <w:rFonts w:asciiTheme="majorBidi" w:hAnsiTheme="majorBidi" w:cstheme="majorBidi"/>
          <w:sz w:val="24"/>
          <w:szCs w:val="24"/>
        </w:rPr>
        <w:t xml:space="preserve"> buret, corong, kaki tiga</w:t>
      </w:r>
      <w:r w:rsidR="00463543">
        <w:rPr>
          <w:rFonts w:asciiTheme="majorBidi" w:hAnsiTheme="majorBidi" w:cstheme="majorBidi"/>
          <w:sz w:val="24"/>
          <w:szCs w:val="24"/>
        </w:rPr>
        <w:t xml:space="preserve">, </w:t>
      </w:r>
      <w:r w:rsidR="0000092C">
        <w:rPr>
          <w:rFonts w:asciiTheme="majorBidi" w:hAnsiTheme="majorBidi" w:cstheme="majorBidi"/>
          <w:sz w:val="24"/>
          <w:szCs w:val="24"/>
        </w:rPr>
        <w:t xml:space="preserve">alat destilasi, </w:t>
      </w:r>
      <w:r w:rsidR="00463543">
        <w:rPr>
          <w:rFonts w:asciiTheme="majorBidi" w:hAnsiTheme="majorBidi" w:cstheme="majorBidi"/>
          <w:sz w:val="24"/>
          <w:szCs w:val="24"/>
        </w:rPr>
        <w:t xml:space="preserve">waring blender, labu destilasi, batu didih, tabung reaksi, </w:t>
      </w:r>
      <w:r w:rsidR="0000092C">
        <w:rPr>
          <w:rFonts w:asciiTheme="majorBidi" w:hAnsiTheme="majorBidi" w:cstheme="majorBidi"/>
          <w:sz w:val="24"/>
          <w:szCs w:val="24"/>
        </w:rPr>
        <w:t>dan spektrofotometer</w:t>
      </w:r>
      <w:r w:rsidR="00C10689" w:rsidRPr="002D542C">
        <w:rPr>
          <w:rFonts w:asciiTheme="majorBidi" w:hAnsiTheme="majorBidi" w:cstheme="majorBidi"/>
          <w:sz w:val="24"/>
          <w:szCs w:val="24"/>
        </w:rPr>
        <w:t>.</w:t>
      </w:r>
      <w:r w:rsidR="00D92124" w:rsidRPr="002D542C">
        <w:rPr>
          <w:rFonts w:asciiTheme="majorBidi" w:hAnsiTheme="majorBidi" w:cstheme="majorBidi"/>
          <w:sz w:val="24"/>
          <w:szCs w:val="24"/>
        </w:rPr>
        <w:t xml:space="preserve"> </w:t>
      </w:r>
    </w:p>
    <w:p w:rsidR="00F9496C" w:rsidRPr="002D542C" w:rsidRDefault="00F9496C" w:rsidP="00FB395B">
      <w:pPr>
        <w:pStyle w:val="Heading2"/>
        <w:spacing w:before="0" w:line="480" w:lineRule="auto"/>
        <w:jc w:val="both"/>
        <w:rPr>
          <w:rFonts w:asciiTheme="majorBidi" w:hAnsiTheme="majorBidi"/>
          <w:color w:val="auto"/>
          <w:sz w:val="24"/>
          <w:szCs w:val="24"/>
        </w:rPr>
      </w:pPr>
      <w:bookmarkStart w:id="48" w:name="_Toc468307858"/>
      <w:r w:rsidRPr="002D542C">
        <w:rPr>
          <w:rFonts w:asciiTheme="majorBidi" w:hAnsiTheme="majorBidi"/>
          <w:color w:val="auto"/>
          <w:sz w:val="24"/>
          <w:szCs w:val="24"/>
        </w:rPr>
        <w:t>Metode Penelitian</w:t>
      </w:r>
      <w:bookmarkEnd w:id="48"/>
    </w:p>
    <w:p w:rsidR="00A300FB" w:rsidRDefault="00FB395B" w:rsidP="009F5475">
      <w:pPr>
        <w:spacing w:after="0" w:line="480" w:lineRule="auto"/>
        <w:ind w:firstLine="576"/>
        <w:jc w:val="both"/>
        <w:rPr>
          <w:rFonts w:asciiTheme="majorBidi" w:hAnsiTheme="majorBidi" w:cstheme="majorBidi"/>
          <w:sz w:val="24"/>
          <w:szCs w:val="24"/>
        </w:rPr>
        <w:sectPr w:rsidR="00A300FB" w:rsidSect="00E55C57">
          <w:headerReference w:type="default" r:id="rId34"/>
          <w:footerReference w:type="default" r:id="rId35"/>
          <w:pgSz w:w="11906" w:h="16838"/>
          <w:pgMar w:top="2268" w:right="1701" w:bottom="1701" w:left="2268" w:header="708" w:footer="708" w:gutter="0"/>
          <w:cols w:space="708"/>
          <w:docGrid w:linePitch="360"/>
        </w:sectPr>
      </w:pPr>
      <w:r>
        <w:rPr>
          <w:rFonts w:asciiTheme="majorBidi" w:hAnsiTheme="majorBidi" w:cstheme="majorBidi"/>
          <w:sz w:val="24"/>
          <w:szCs w:val="24"/>
        </w:rPr>
        <w:t>Percobaan pendugaan</w:t>
      </w:r>
      <w:r w:rsidR="00294282" w:rsidRPr="002D542C">
        <w:rPr>
          <w:rFonts w:asciiTheme="majorBidi" w:hAnsiTheme="majorBidi" w:cstheme="majorBidi"/>
          <w:sz w:val="24"/>
          <w:szCs w:val="24"/>
        </w:rPr>
        <w:t xml:space="preserve"> umur simpan keripik </w:t>
      </w:r>
      <w:r w:rsidR="003571AA">
        <w:rPr>
          <w:rFonts w:asciiTheme="majorBidi" w:hAnsiTheme="majorBidi" w:cstheme="majorBidi"/>
          <w:sz w:val="24"/>
          <w:szCs w:val="24"/>
        </w:rPr>
        <w:t xml:space="preserve">tempe </w:t>
      </w:r>
      <w:r>
        <w:rPr>
          <w:rFonts w:asciiTheme="majorBidi" w:hAnsiTheme="majorBidi" w:cstheme="majorBidi"/>
          <w:sz w:val="24"/>
          <w:szCs w:val="24"/>
        </w:rPr>
        <w:t>sebelum dilakukan pengemasan dan penyimpanan terlebih dahulu dilakukan analis</w:t>
      </w:r>
      <w:r w:rsidR="000A1361">
        <w:rPr>
          <w:rFonts w:asciiTheme="majorBidi" w:hAnsiTheme="majorBidi" w:cstheme="majorBidi"/>
          <w:sz w:val="24"/>
          <w:szCs w:val="24"/>
        </w:rPr>
        <w:t xml:space="preserve">is kimia terhadap kadar air, </w:t>
      </w:r>
      <w:r>
        <w:rPr>
          <w:rFonts w:asciiTheme="majorBidi" w:hAnsiTheme="majorBidi" w:cstheme="majorBidi"/>
          <w:sz w:val="24"/>
          <w:szCs w:val="24"/>
        </w:rPr>
        <w:t xml:space="preserve">kadar FFA, </w:t>
      </w:r>
      <w:r w:rsidR="000A1361">
        <w:rPr>
          <w:rFonts w:asciiTheme="majorBidi" w:hAnsiTheme="majorBidi" w:cstheme="majorBidi"/>
          <w:sz w:val="24"/>
          <w:szCs w:val="24"/>
        </w:rPr>
        <w:t xml:space="preserve">dan bilangan TBA </w:t>
      </w:r>
      <w:r>
        <w:rPr>
          <w:rFonts w:asciiTheme="majorBidi" w:hAnsiTheme="majorBidi" w:cstheme="majorBidi"/>
          <w:sz w:val="24"/>
          <w:szCs w:val="24"/>
        </w:rPr>
        <w:t xml:space="preserve">selanjutnya keripik tempe yang digunakan sebagai sampel penelitian dikemas menggunakan 3 jenis kemasan yang berbeda yaitu plastik </w:t>
      </w:r>
      <w:r w:rsidR="00D77AC5">
        <w:rPr>
          <w:rFonts w:asciiTheme="majorBidi" w:hAnsiTheme="majorBidi" w:cstheme="majorBidi"/>
          <w:sz w:val="24"/>
          <w:szCs w:val="24"/>
        </w:rPr>
        <w:t>PP</w:t>
      </w:r>
      <w:r>
        <w:rPr>
          <w:rFonts w:asciiTheme="majorBidi" w:hAnsiTheme="majorBidi" w:cstheme="majorBidi"/>
          <w:sz w:val="24"/>
          <w:szCs w:val="24"/>
        </w:rPr>
        <w:t>, alumunium foil, serta kombinasi plastik dan alumunium</w:t>
      </w:r>
    </w:p>
    <w:p w:rsidR="00D77AC5" w:rsidRDefault="00FB395B" w:rsidP="00A300FB">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foil</w:t>
      </w:r>
      <w:r w:rsidR="00D77AC5">
        <w:rPr>
          <w:rFonts w:asciiTheme="majorBidi" w:hAnsiTheme="majorBidi" w:cstheme="majorBidi"/>
          <w:sz w:val="24"/>
          <w:szCs w:val="24"/>
        </w:rPr>
        <w:t xml:space="preserve"> (</w:t>
      </w:r>
      <w:r w:rsidR="00D77AC5" w:rsidRPr="00D77AC5">
        <w:rPr>
          <w:rFonts w:asciiTheme="majorBidi" w:hAnsiTheme="majorBidi" w:cstheme="majorBidi"/>
          <w:i/>
          <w:iCs/>
          <w:sz w:val="24"/>
          <w:szCs w:val="24"/>
        </w:rPr>
        <w:t>standing</w:t>
      </w:r>
      <w:r w:rsidR="00D77AC5">
        <w:rPr>
          <w:rFonts w:asciiTheme="majorBidi" w:hAnsiTheme="majorBidi" w:cstheme="majorBidi"/>
          <w:sz w:val="24"/>
          <w:szCs w:val="24"/>
        </w:rPr>
        <w:t xml:space="preserve"> </w:t>
      </w:r>
      <w:r w:rsidR="00D77AC5" w:rsidRPr="00D77AC5">
        <w:rPr>
          <w:rFonts w:asciiTheme="majorBidi" w:hAnsiTheme="majorBidi" w:cstheme="majorBidi"/>
          <w:i/>
          <w:iCs/>
          <w:sz w:val="24"/>
          <w:szCs w:val="24"/>
        </w:rPr>
        <w:t>pouch</w:t>
      </w:r>
      <w:r w:rsidR="00D77AC5">
        <w:rPr>
          <w:rFonts w:asciiTheme="majorBidi" w:hAnsiTheme="majorBidi" w:cstheme="majorBidi"/>
          <w:sz w:val="24"/>
          <w:szCs w:val="24"/>
        </w:rPr>
        <w:t xml:space="preserve">), kemudian disimpan pada suhu yang berbeda. Keripik tempe yang telah dikemas dalam kemasan yang berbeda dan disimpan pada suhu yang berbeda pula selanjutnya selang interval 5 hari sekali dilakukan sampling dan diuji respon kimia serta sifat organoleptik produk, meliputi atribut rasa, aroma, dan tekstur. </w:t>
      </w:r>
    </w:p>
    <w:p w:rsidR="00D77AC5" w:rsidRPr="00860E07" w:rsidRDefault="00D77AC5" w:rsidP="00D77AC5">
      <w:pPr>
        <w:pStyle w:val="Heading2"/>
        <w:spacing w:before="0" w:line="480" w:lineRule="auto"/>
        <w:jc w:val="both"/>
        <w:rPr>
          <w:rFonts w:asciiTheme="majorBidi" w:hAnsiTheme="majorBidi"/>
          <w:color w:val="auto"/>
          <w:sz w:val="24"/>
          <w:szCs w:val="24"/>
        </w:rPr>
      </w:pPr>
      <w:bookmarkStart w:id="49" w:name="_Toc468307859"/>
      <w:r w:rsidRPr="00860E07">
        <w:rPr>
          <w:rFonts w:asciiTheme="majorBidi" w:hAnsiTheme="majorBidi"/>
          <w:color w:val="auto"/>
          <w:sz w:val="24"/>
          <w:szCs w:val="24"/>
        </w:rPr>
        <w:t>Rancangan Perlakuan</w:t>
      </w:r>
      <w:bookmarkEnd w:id="49"/>
    </w:p>
    <w:p w:rsidR="00D77AC5" w:rsidRDefault="00D77AC5" w:rsidP="009F5475">
      <w:pPr>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 xml:space="preserve">Rancangan perlakuan </w:t>
      </w:r>
      <w:r>
        <w:rPr>
          <w:rFonts w:asciiTheme="majorBidi" w:hAnsiTheme="majorBidi" w:cstheme="majorBidi"/>
          <w:sz w:val="24"/>
          <w:szCs w:val="24"/>
        </w:rPr>
        <w:t>yang akan</w:t>
      </w:r>
      <w:r w:rsidRPr="002D542C">
        <w:rPr>
          <w:rFonts w:asciiTheme="majorBidi" w:hAnsiTheme="majorBidi" w:cstheme="majorBidi"/>
          <w:sz w:val="24"/>
          <w:szCs w:val="24"/>
        </w:rPr>
        <w:t xml:space="preserve"> dilakukan</w:t>
      </w:r>
      <w:r>
        <w:rPr>
          <w:rFonts w:asciiTheme="majorBidi" w:hAnsiTheme="majorBidi" w:cstheme="majorBidi"/>
          <w:sz w:val="24"/>
          <w:szCs w:val="24"/>
        </w:rPr>
        <w:t xml:space="preserve"> yaitu </w:t>
      </w:r>
      <w:r w:rsidRPr="002D542C">
        <w:rPr>
          <w:rFonts w:asciiTheme="majorBidi" w:hAnsiTheme="majorBidi" w:cstheme="majorBidi"/>
          <w:sz w:val="24"/>
          <w:szCs w:val="24"/>
        </w:rPr>
        <w:t xml:space="preserve">penyimpanan keripik tempe yang telah dikemas </w:t>
      </w:r>
      <w:r>
        <w:rPr>
          <w:rFonts w:asciiTheme="majorBidi" w:hAnsiTheme="majorBidi" w:cstheme="majorBidi"/>
          <w:sz w:val="24"/>
          <w:szCs w:val="24"/>
        </w:rPr>
        <w:t>di dalam</w:t>
      </w:r>
      <w:r w:rsidRPr="002D542C">
        <w:rPr>
          <w:rFonts w:asciiTheme="majorBidi" w:hAnsiTheme="majorBidi" w:cstheme="majorBidi"/>
          <w:sz w:val="24"/>
          <w:szCs w:val="24"/>
        </w:rPr>
        <w:t xml:space="preserve"> kemasan</w:t>
      </w:r>
      <w:r>
        <w:rPr>
          <w:rFonts w:asciiTheme="majorBidi" w:hAnsiTheme="majorBidi" w:cstheme="majorBidi"/>
          <w:sz w:val="24"/>
          <w:szCs w:val="24"/>
        </w:rPr>
        <w:t xml:space="preserve"> plastik PP, alumunium foil, serta kombinasi plastik dan alumunium foil (</w:t>
      </w:r>
      <w:r w:rsidRPr="00D77AC5">
        <w:rPr>
          <w:rFonts w:asciiTheme="majorBidi" w:hAnsiTheme="majorBidi" w:cstheme="majorBidi"/>
          <w:i/>
          <w:iCs/>
          <w:sz w:val="24"/>
          <w:szCs w:val="24"/>
        </w:rPr>
        <w:t>standing</w:t>
      </w:r>
      <w:r>
        <w:rPr>
          <w:rFonts w:asciiTheme="majorBidi" w:hAnsiTheme="majorBidi" w:cstheme="majorBidi"/>
          <w:sz w:val="24"/>
          <w:szCs w:val="24"/>
        </w:rPr>
        <w:t xml:space="preserve"> </w:t>
      </w:r>
      <w:r w:rsidRPr="00D77AC5">
        <w:rPr>
          <w:rFonts w:asciiTheme="majorBidi" w:hAnsiTheme="majorBidi" w:cstheme="majorBidi"/>
          <w:i/>
          <w:iCs/>
          <w:sz w:val="24"/>
          <w:szCs w:val="24"/>
        </w:rPr>
        <w:t>pouch</w:t>
      </w:r>
      <w:r w:rsidR="009F5475">
        <w:rPr>
          <w:rFonts w:asciiTheme="majorBidi" w:hAnsiTheme="majorBidi" w:cstheme="majorBidi"/>
          <w:sz w:val="24"/>
          <w:szCs w:val="24"/>
        </w:rPr>
        <w:t>) dan disimpan pada suhu 2</w:t>
      </w:r>
      <w:r>
        <w:rPr>
          <w:rFonts w:asciiTheme="majorBidi" w:hAnsiTheme="majorBidi" w:cstheme="majorBidi"/>
          <w:sz w:val="24"/>
          <w:szCs w:val="24"/>
        </w:rPr>
        <w:t xml:space="preserve">5°C, </w:t>
      </w:r>
      <w:r w:rsidR="009F5475">
        <w:rPr>
          <w:rFonts w:asciiTheme="majorBidi" w:hAnsiTheme="majorBidi" w:cstheme="majorBidi"/>
          <w:sz w:val="24"/>
          <w:szCs w:val="24"/>
        </w:rPr>
        <w:t>3</w:t>
      </w:r>
      <w:r>
        <w:rPr>
          <w:rFonts w:asciiTheme="majorBidi" w:hAnsiTheme="majorBidi" w:cstheme="majorBidi"/>
          <w:sz w:val="24"/>
          <w:szCs w:val="24"/>
        </w:rPr>
        <w:t>5</w:t>
      </w:r>
      <w:r w:rsidRPr="002D542C">
        <w:rPr>
          <w:rFonts w:asciiTheme="majorBidi" w:hAnsiTheme="majorBidi" w:cstheme="majorBidi"/>
          <w:sz w:val="24"/>
          <w:szCs w:val="24"/>
        </w:rPr>
        <w:t xml:space="preserve">°C, dan </w:t>
      </w:r>
      <w:r w:rsidR="009F5475">
        <w:rPr>
          <w:rFonts w:asciiTheme="majorBidi" w:hAnsiTheme="majorBidi" w:cstheme="majorBidi"/>
          <w:sz w:val="24"/>
          <w:szCs w:val="24"/>
        </w:rPr>
        <w:t>4</w:t>
      </w:r>
      <w:r w:rsidRPr="002D542C">
        <w:rPr>
          <w:rFonts w:asciiTheme="majorBidi" w:hAnsiTheme="majorBidi" w:cstheme="majorBidi"/>
          <w:sz w:val="24"/>
          <w:szCs w:val="24"/>
        </w:rPr>
        <w:t>5°C.</w:t>
      </w:r>
    </w:p>
    <w:p w:rsidR="00D77AC5" w:rsidRPr="002D542C" w:rsidRDefault="00D77AC5" w:rsidP="00D77AC5">
      <w:pPr>
        <w:pStyle w:val="Heading3"/>
        <w:spacing w:before="0" w:line="480" w:lineRule="auto"/>
        <w:jc w:val="both"/>
        <w:rPr>
          <w:rFonts w:asciiTheme="majorBidi" w:hAnsiTheme="majorBidi"/>
          <w:color w:val="auto"/>
          <w:sz w:val="24"/>
          <w:szCs w:val="24"/>
        </w:rPr>
      </w:pPr>
      <w:bookmarkStart w:id="50" w:name="_Toc468307860"/>
      <w:r w:rsidRPr="002D542C">
        <w:rPr>
          <w:rFonts w:asciiTheme="majorBidi" w:hAnsiTheme="majorBidi"/>
          <w:color w:val="auto"/>
          <w:sz w:val="24"/>
          <w:szCs w:val="24"/>
        </w:rPr>
        <w:t>Rancangan Percobaan</w:t>
      </w:r>
      <w:bookmarkEnd w:id="50"/>
    </w:p>
    <w:p w:rsidR="00D77AC5" w:rsidRDefault="00D77AC5" w:rsidP="00D77AC5">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w:t>
      </w:r>
      <w:r w:rsidRPr="002D542C">
        <w:rPr>
          <w:rFonts w:asciiTheme="majorBidi" w:hAnsiTheme="majorBidi" w:cstheme="majorBidi"/>
          <w:sz w:val="24"/>
          <w:szCs w:val="24"/>
        </w:rPr>
        <w:t xml:space="preserve">ercobaan yang </w:t>
      </w:r>
      <w:r>
        <w:rPr>
          <w:rFonts w:asciiTheme="majorBidi" w:hAnsiTheme="majorBidi" w:cstheme="majorBidi"/>
          <w:sz w:val="24"/>
          <w:szCs w:val="24"/>
        </w:rPr>
        <w:t>akan dilakukan</w:t>
      </w:r>
      <w:r w:rsidRPr="002D542C">
        <w:rPr>
          <w:rFonts w:asciiTheme="majorBidi" w:hAnsiTheme="majorBidi" w:cstheme="majorBidi"/>
          <w:sz w:val="24"/>
          <w:szCs w:val="24"/>
        </w:rPr>
        <w:t xml:space="preserve"> dalam p</w:t>
      </w:r>
      <w:r>
        <w:rPr>
          <w:rFonts w:asciiTheme="majorBidi" w:hAnsiTheme="majorBidi" w:cstheme="majorBidi"/>
          <w:sz w:val="24"/>
          <w:szCs w:val="24"/>
        </w:rPr>
        <w:t>enelitian ini adalah menganalisis</w:t>
      </w:r>
      <w:r w:rsidRPr="002D542C">
        <w:rPr>
          <w:rFonts w:asciiTheme="majorBidi" w:hAnsiTheme="majorBidi" w:cstheme="majorBidi"/>
          <w:sz w:val="24"/>
          <w:szCs w:val="24"/>
        </w:rPr>
        <w:t xml:space="preserve"> respon kimi</w:t>
      </w:r>
      <w:r>
        <w:rPr>
          <w:rFonts w:asciiTheme="majorBidi" w:hAnsiTheme="majorBidi" w:cstheme="majorBidi"/>
          <w:sz w:val="24"/>
          <w:szCs w:val="24"/>
        </w:rPr>
        <w:t>a</w:t>
      </w:r>
      <w:r w:rsidRPr="002D542C">
        <w:rPr>
          <w:rFonts w:asciiTheme="majorBidi" w:hAnsiTheme="majorBidi" w:cstheme="majorBidi"/>
          <w:sz w:val="24"/>
          <w:szCs w:val="24"/>
        </w:rPr>
        <w:t xml:space="preserve"> dan organoleptik </w:t>
      </w:r>
      <w:r>
        <w:rPr>
          <w:rFonts w:asciiTheme="majorBidi" w:hAnsiTheme="majorBidi" w:cstheme="majorBidi"/>
          <w:sz w:val="24"/>
          <w:szCs w:val="24"/>
        </w:rPr>
        <w:t xml:space="preserve">terhadap keripik tempe setelah disimpan, kemudian </w:t>
      </w:r>
      <w:r w:rsidRPr="002D542C">
        <w:rPr>
          <w:rFonts w:asciiTheme="majorBidi" w:hAnsiTheme="majorBidi" w:cstheme="majorBidi"/>
          <w:sz w:val="24"/>
          <w:szCs w:val="24"/>
        </w:rPr>
        <w:t>dilakukan perhitungan dengan menggunakan model Arrhenius.</w:t>
      </w:r>
      <w:r>
        <w:rPr>
          <w:rFonts w:asciiTheme="majorBidi" w:hAnsiTheme="majorBidi" w:cstheme="majorBidi"/>
          <w:sz w:val="24"/>
          <w:szCs w:val="24"/>
        </w:rPr>
        <w:t xml:space="preserve"> Hasil analisis kimia keripik tempe dapat dilihat pada Tabel 4.</w:t>
      </w:r>
    </w:p>
    <w:p w:rsidR="00D77AC5" w:rsidRDefault="00D77AC5" w:rsidP="00D77AC5">
      <w:pPr>
        <w:spacing w:after="0" w:line="480" w:lineRule="auto"/>
        <w:jc w:val="both"/>
        <w:rPr>
          <w:rFonts w:asciiTheme="majorBidi" w:hAnsiTheme="majorBidi" w:cstheme="majorBidi"/>
          <w:sz w:val="24"/>
          <w:szCs w:val="24"/>
        </w:rPr>
      </w:pPr>
    </w:p>
    <w:p w:rsidR="00D77AC5" w:rsidRDefault="00D77AC5" w:rsidP="00D77AC5">
      <w:pPr>
        <w:pStyle w:val="Caption"/>
        <w:keepNext/>
        <w:jc w:val="both"/>
        <w:rPr>
          <w:rFonts w:asciiTheme="majorBidi" w:hAnsiTheme="majorBidi" w:cstheme="majorBidi"/>
          <w:color w:val="auto"/>
          <w:sz w:val="24"/>
          <w:szCs w:val="24"/>
        </w:rPr>
      </w:pPr>
    </w:p>
    <w:p w:rsidR="00D77AC5" w:rsidRDefault="00D77AC5" w:rsidP="00D77AC5">
      <w:pPr>
        <w:pStyle w:val="Caption"/>
        <w:keepNext/>
        <w:jc w:val="both"/>
        <w:rPr>
          <w:rFonts w:asciiTheme="majorBidi" w:hAnsiTheme="majorBidi" w:cstheme="majorBidi"/>
          <w:color w:val="auto"/>
          <w:sz w:val="24"/>
          <w:szCs w:val="24"/>
        </w:rPr>
      </w:pPr>
    </w:p>
    <w:p w:rsidR="00D77AC5" w:rsidRDefault="00D77AC5" w:rsidP="00D77AC5">
      <w:pPr>
        <w:pStyle w:val="Caption"/>
        <w:keepNext/>
        <w:jc w:val="both"/>
        <w:rPr>
          <w:rFonts w:asciiTheme="majorBidi" w:hAnsiTheme="majorBidi" w:cstheme="majorBidi"/>
          <w:color w:val="auto"/>
          <w:sz w:val="24"/>
          <w:szCs w:val="24"/>
        </w:rPr>
      </w:pPr>
    </w:p>
    <w:p w:rsidR="00D77AC5" w:rsidRDefault="00D77AC5" w:rsidP="00D77AC5">
      <w:pPr>
        <w:pStyle w:val="Caption"/>
        <w:keepNext/>
        <w:jc w:val="both"/>
        <w:rPr>
          <w:rFonts w:asciiTheme="majorBidi" w:hAnsiTheme="majorBidi" w:cstheme="majorBidi"/>
          <w:color w:val="auto"/>
          <w:sz w:val="24"/>
          <w:szCs w:val="24"/>
        </w:rPr>
      </w:pPr>
    </w:p>
    <w:p w:rsidR="00D77AC5" w:rsidRDefault="00D77AC5" w:rsidP="00D77AC5">
      <w:pPr>
        <w:pStyle w:val="Caption"/>
        <w:keepNext/>
        <w:jc w:val="both"/>
        <w:rPr>
          <w:rFonts w:asciiTheme="majorBidi" w:hAnsiTheme="majorBidi" w:cstheme="majorBidi"/>
          <w:color w:val="auto"/>
          <w:sz w:val="24"/>
          <w:szCs w:val="24"/>
        </w:rPr>
      </w:pPr>
    </w:p>
    <w:p w:rsidR="00D77AC5" w:rsidRDefault="00D77AC5" w:rsidP="00D77AC5">
      <w:pPr>
        <w:spacing w:after="0" w:line="480" w:lineRule="auto"/>
        <w:ind w:firstLine="720"/>
        <w:jc w:val="both"/>
        <w:rPr>
          <w:rFonts w:asciiTheme="majorBidi" w:hAnsiTheme="majorBidi" w:cstheme="majorBidi"/>
          <w:sz w:val="24"/>
          <w:szCs w:val="24"/>
        </w:rPr>
      </w:pPr>
    </w:p>
    <w:p w:rsidR="00D77AC5" w:rsidRDefault="00D77AC5" w:rsidP="00D77AC5">
      <w:pPr>
        <w:spacing w:after="0" w:line="480" w:lineRule="auto"/>
        <w:ind w:firstLine="720"/>
        <w:jc w:val="both"/>
        <w:rPr>
          <w:rFonts w:asciiTheme="majorBidi" w:hAnsiTheme="majorBidi" w:cstheme="majorBidi"/>
          <w:sz w:val="24"/>
          <w:szCs w:val="24"/>
        </w:rPr>
      </w:pPr>
    </w:p>
    <w:p w:rsidR="00D77AC5" w:rsidRDefault="00D77AC5" w:rsidP="009F5475">
      <w:pPr>
        <w:spacing w:after="0" w:line="480" w:lineRule="auto"/>
        <w:jc w:val="both"/>
        <w:rPr>
          <w:rFonts w:asciiTheme="majorBidi" w:hAnsiTheme="majorBidi" w:cstheme="majorBidi"/>
          <w:sz w:val="24"/>
          <w:szCs w:val="24"/>
        </w:rPr>
      </w:pPr>
    </w:p>
    <w:p w:rsidR="00D77AC5" w:rsidRPr="002D542C" w:rsidRDefault="00D77AC5" w:rsidP="00D77AC5">
      <w:pPr>
        <w:pStyle w:val="Caption"/>
        <w:keepNext/>
        <w:jc w:val="both"/>
        <w:rPr>
          <w:rFonts w:asciiTheme="majorBidi" w:hAnsiTheme="majorBidi" w:cstheme="majorBidi"/>
          <w:color w:val="auto"/>
          <w:sz w:val="24"/>
          <w:szCs w:val="24"/>
        </w:rPr>
      </w:pPr>
      <w:bookmarkStart w:id="51" w:name="_Toc468306477"/>
      <w:r w:rsidRPr="002D542C">
        <w:rPr>
          <w:rFonts w:asciiTheme="majorBidi" w:hAnsiTheme="majorBidi" w:cstheme="majorBidi"/>
          <w:color w:val="auto"/>
          <w:sz w:val="24"/>
          <w:szCs w:val="24"/>
        </w:rPr>
        <w:lastRenderedPageBreak/>
        <w:t xml:space="preserve">Tabel </w:t>
      </w:r>
      <w:r w:rsidR="00576606" w:rsidRPr="002D542C">
        <w:rPr>
          <w:rFonts w:asciiTheme="majorBidi" w:hAnsiTheme="majorBidi" w:cstheme="majorBidi"/>
          <w:color w:val="auto"/>
          <w:sz w:val="24"/>
          <w:szCs w:val="24"/>
        </w:rPr>
        <w:fldChar w:fldCharType="begin"/>
      </w:r>
      <w:r w:rsidRPr="002D542C">
        <w:rPr>
          <w:rFonts w:asciiTheme="majorBidi" w:hAnsiTheme="majorBidi" w:cstheme="majorBidi"/>
          <w:color w:val="auto"/>
          <w:sz w:val="24"/>
          <w:szCs w:val="24"/>
        </w:rPr>
        <w:instrText xml:space="preserve"> SEQ Tabel \* ARABIC </w:instrText>
      </w:r>
      <w:r w:rsidR="00576606" w:rsidRPr="002D542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w:t>
      </w:r>
      <w:r w:rsidR="00576606" w:rsidRPr="002D542C">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Hasil Analisis Kimia </w:t>
      </w:r>
      <w:r w:rsidRPr="002D542C">
        <w:rPr>
          <w:rFonts w:asciiTheme="majorBidi" w:hAnsiTheme="majorBidi" w:cstheme="majorBidi"/>
          <w:color w:val="auto"/>
          <w:sz w:val="24"/>
          <w:szCs w:val="24"/>
        </w:rPr>
        <w:t>Keripik Tempe</w:t>
      </w:r>
      <w:bookmarkEnd w:id="51"/>
    </w:p>
    <w:tbl>
      <w:tblPr>
        <w:tblStyle w:val="TableGrid"/>
        <w:tblW w:w="0" w:type="auto"/>
        <w:jc w:val="center"/>
        <w:tblLook w:val="04A0" w:firstRow="1" w:lastRow="0" w:firstColumn="1" w:lastColumn="0" w:noHBand="0" w:noVBand="1"/>
      </w:tblPr>
      <w:tblGrid>
        <w:gridCol w:w="1430"/>
        <w:gridCol w:w="1630"/>
        <w:gridCol w:w="1630"/>
        <w:gridCol w:w="1163"/>
        <w:gridCol w:w="1163"/>
        <w:gridCol w:w="1137"/>
      </w:tblGrid>
      <w:tr w:rsidR="00D77AC5" w:rsidRPr="002D542C" w:rsidTr="00FD7924">
        <w:trPr>
          <w:jc w:val="center"/>
        </w:trPr>
        <w:tc>
          <w:tcPr>
            <w:tcW w:w="1430" w:type="dxa"/>
            <w:vMerge w:val="restart"/>
            <w:vAlign w:val="center"/>
          </w:tcPr>
          <w:p w:rsidR="00D77AC5" w:rsidRPr="002D542C" w:rsidRDefault="00D77AC5" w:rsidP="00FD7924">
            <w:pPr>
              <w:jc w:val="center"/>
              <w:rPr>
                <w:rFonts w:asciiTheme="majorBidi" w:hAnsiTheme="majorBidi" w:cstheme="majorBidi"/>
                <w:b/>
                <w:bCs/>
                <w:sz w:val="24"/>
                <w:szCs w:val="24"/>
              </w:rPr>
            </w:pPr>
            <w:r w:rsidRPr="002D542C">
              <w:rPr>
                <w:rFonts w:asciiTheme="majorBidi" w:hAnsiTheme="majorBidi" w:cstheme="majorBidi"/>
                <w:b/>
                <w:bCs/>
                <w:sz w:val="24"/>
                <w:szCs w:val="24"/>
              </w:rPr>
              <w:t>Jenis Kemasan</w:t>
            </w:r>
          </w:p>
        </w:tc>
        <w:tc>
          <w:tcPr>
            <w:tcW w:w="1630" w:type="dxa"/>
            <w:vMerge w:val="restart"/>
            <w:vAlign w:val="center"/>
          </w:tcPr>
          <w:p w:rsidR="00D77AC5" w:rsidRPr="002D542C" w:rsidRDefault="00D77AC5" w:rsidP="00FD7924">
            <w:pPr>
              <w:jc w:val="center"/>
              <w:rPr>
                <w:rFonts w:asciiTheme="majorBidi" w:hAnsiTheme="majorBidi" w:cstheme="majorBidi"/>
                <w:b/>
                <w:bCs/>
                <w:sz w:val="24"/>
                <w:szCs w:val="24"/>
              </w:rPr>
            </w:pPr>
            <w:r w:rsidRPr="002D542C">
              <w:rPr>
                <w:rFonts w:asciiTheme="majorBidi" w:hAnsiTheme="majorBidi" w:cstheme="majorBidi"/>
                <w:b/>
                <w:bCs/>
                <w:sz w:val="24"/>
                <w:szCs w:val="24"/>
              </w:rPr>
              <w:t>Suhu Penyimpanan</w:t>
            </w:r>
          </w:p>
        </w:tc>
        <w:tc>
          <w:tcPr>
            <w:tcW w:w="1630" w:type="dxa"/>
            <w:vMerge w:val="restart"/>
            <w:vAlign w:val="center"/>
          </w:tcPr>
          <w:p w:rsidR="00D77AC5" w:rsidRPr="002D542C" w:rsidRDefault="00D77AC5" w:rsidP="00FD7924">
            <w:pPr>
              <w:jc w:val="center"/>
              <w:rPr>
                <w:rFonts w:asciiTheme="majorBidi" w:hAnsiTheme="majorBidi" w:cstheme="majorBidi"/>
                <w:b/>
                <w:bCs/>
                <w:sz w:val="24"/>
                <w:szCs w:val="24"/>
              </w:rPr>
            </w:pPr>
            <w:r w:rsidRPr="002D542C">
              <w:rPr>
                <w:rFonts w:asciiTheme="majorBidi" w:hAnsiTheme="majorBidi" w:cstheme="majorBidi"/>
                <w:b/>
                <w:bCs/>
                <w:sz w:val="24"/>
                <w:szCs w:val="24"/>
              </w:rPr>
              <w:t>Lama Penyimpanan (Hari)</w:t>
            </w:r>
          </w:p>
        </w:tc>
        <w:tc>
          <w:tcPr>
            <w:tcW w:w="3463" w:type="dxa"/>
            <w:gridSpan w:val="3"/>
            <w:vAlign w:val="center"/>
          </w:tcPr>
          <w:p w:rsidR="00D77AC5" w:rsidRPr="002D542C" w:rsidRDefault="00D77AC5" w:rsidP="00FD7924">
            <w:pPr>
              <w:jc w:val="center"/>
              <w:rPr>
                <w:rFonts w:asciiTheme="majorBidi" w:hAnsiTheme="majorBidi" w:cstheme="majorBidi"/>
                <w:b/>
                <w:bCs/>
                <w:sz w:val="24"/>
                <w:szCs w:val="24"/>
              </w:rPr>
            </w:pPr>
            <w:r w:rsidRPr="002D542C">
              <w:rPr>
                <w:rFonts w:asciiTheme="majorBidi" w:hAnsiTheme="majorBidi" w:cstheme="majorBidi"/>
                <w:b/>
                <w:bCs/>
                <w:sz w:val="24"/>
                <w:szCs w:val="24"/>
              </w:rPr>
              <w:t>Hasil Analisis</w:t>
            </w:r>
          </w:p>
        </w:tc>
      </w:tr>
      <w:tr w:rsidR="00D77AC5" w:rsidRPr="002D542C" w:rsidTr="00FD7924">
        <w:trPr>
          <w:jc w:val="center"/>
        </w:trPr>
        <w:tc>
          <w:tcPr>
            <w:tcW w:w="1430" w:type="dxa"/>
            <w:vMerge/>
            <w:vAlign w:val="center"/>
          </w:tcPr>
          <w:p w:rsidR="00D77AC5" w:rsidRPr="002D542C" w:rsidRDefault="00D77AC5" w:rsidP="00FD7924">
            <w:pPr>
              <w:jc w:val="center"/>
              <w:rPr>
                <w:rFonts w:asciiTheme="majorBidi" w:hAnsiTheme="majorBidi" w:cstheme="majorBidi"/>
                <w:b/>
                <w:bCs/>
                <w:sz w:val="24"/>
                <w:szCs w:val="24"/>
              </w:rPr>
            </w:pPr>
          </w:p>
        </w:tc>
        <w:tc>
          <w:tcPr>
            <w:tcW w:w="1630" w:type="dxa"/>
            <w:vMerge/>
            <w:vAlign w:val="center"/>
          </w:tcPr>
          <w:p w:rsidR="00D77AC5" w:rsidRPr="002D542C" w:rsidRDefault="00D77AC5" w:rsidP="00FD7924">
            <w:pPr>
              <w:jc w:val="center"/>
              <w:rPr>
                <w:rFonts w:asciiTheme="majorBidi" w:hAnsiTheme="majorBidi" w:cstheme="majorBidi"/>
                <w:b/>
                <w:bCs/>
                <w:sz w:val="24"/>
                <w:szCs w:val="24"/>
              </w:rPr>
            </w:pPr>
          </w:p>
        </w:tc>
        <w:tc>
          <w:tcPr>
            <w:tcW w:w="1630" w:type="dxa"/>
            <w:vMerge/>
            <w:vAlign w:val="center"/>
          </w:tcPr>
          <w:p w:rsidR="00D77AC5" w:rsidRPr="002D542C" w:rsidRDefault="00D77AC5" w:rsidP="00FD7924">
            <w:pPr>
              <w:jc w:val="center"/>
              <w:rPr>
                <w:rFonts w:asciiTheme="majorBidi" w:hAnsiTheme="majorBidi" w:cstheme="majorBidi"/>
                <w:b/>
                <w:bCs/>
                <w:sz w:val="24"/>
                <w:szCs w:val="24"/>
              </w:rPr>
            </w:pPr>
          </w:p>
        </w:tc>
        <w:tc>
          <w:tcPr>
            <w:tcW w:w="1163" w:type="dxa"/>
            <w:vAlign w:val="center"/>
          </w:tcPr>
          <w:p w:rsidR="00D77AC5" w:rsidRPr="002D542C" w:rsidRDefault="00D77AC5" w:rsidP="00FD7924">
            <w:pPr>
              <w:jc w:val="center"/>
              <w:rPr>
                <w:rFonts w:asciiTheme="majorBidi" w:hAnsiTheme="majorBidi" w:cstheme="majorBidi"/>
                <w:b/>
                <w:bCs/>
                <w:sz w:val="24"/>
                <w:szCs w:val="24"/>
              </w:rPr>
            </w:pPr>
            <w:r w:rsidRPr="002D542C">
              <w:rPr>
                <w:rFonts w:asciiTheme="majorBidi" w:hAnsiTheme="majorBidi" w:cstheme="majorBidi"/>
                <w:b/>
                <w:bCs/>
                <w:sz w:val="24"/>
                <w:szCs w:val="24"/>
              </w:rPr>
              <w:t>Kadar Air</w:t>
            </w:r>
          </w:p>
        </w:tc>
        <w:tc>
          <w:tcPr>
            <w:tcW w:w="1163" w:type="dxa"/>
            <w:vAlign w:val="center"/>
          </w:tcPr>
          <w:p w:rsidR="00D77AC5" w:rsidRPr="002D542C" w:rsidRDefault="00D77AC5" w:rsidP="00FD7924">
            <w:pPr>
              <w:jc w:val="center"/>
              <w:rPr>
                <w:rFonts w:asciiTheme="majorBidi" w:hAnsiTheme="majorBidi" w:cstheme="majorBidi"/>
                <w:b/>
                <w:bCs/>
                <w:sz w:val="24"/>
                <w:szCs w:val="24"/>
              </w:rPr>
            </w:pPr>
            <w:r>
              <w:rPr>
                <w:rFonts w:asciiTheme="majorBidi" w:hAnsiTheme="majorBidi" w:cstheme="majorBidi"/>
                <w:b/>
                <w:bCs/>
                <w:sz w:val="24"/>
                <w:szCs w:val="24"/>
              </w:rPr>
              <w:t>Kadar FFA</w:t>
            </w:r>
          </w:p>
        </w:tc>
        <w:tc>
          <w:tcPr>
            <w:tcW w:w="1137" w:type="dxa"/>
          </w:tcPr>
          <w:p w:rsidR="00D77AC5" w:rsidRDefault="00D77AC5" w:rsidP="00FD7924">
            <w:pPr>
              <w:jc w:val="center"/>
              <w:rPr>
                <w:rFonts w:asciiTheme="majorBidi" w:hAnsiTheme="majorBidi" w:cstheme="majorBidi"/>
                <w:b/>
                <w:bCs/>
                <w:sz w:val="24"/>
                <w:szCs w:val="24"/>
              </w:rPr>
            </w:pPr>
            <w:r>
              <w:rPr>
                <w:rFonts w:asciiTheme="majorBidi" w:hAnsiTheme="majorBidi" w:cstheme="majorBidi"/>
                <w:b/>
                <w:bCs/>
                <w:sz w:val="24"/>
                <w:szCs w:val="24"/>
              </w:rPr>
              <w:t>Bilangan TBA</w:t>
            </w:r>
          </w:p>
        </w:tc>
      </w:tr>
      <w:tr w:rsidR="00D77AC5" w:rsidRPr="002D542C" w:rsidTr="00FD7924">
        <w:trPr>
          <w:jc w:val="center"/>
        </w:trPr>
        <w:tc>
          <w:tcPr>
            <w:tcW w:w="1430" w:type="dxa"/>
            <w:vMerge w:val="restart"/>
            <w:vAlign w:val="center"/>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Plastik PP, alumunium foil, kombinasi plastik dan alumunium foil (standing pouch)</w:t>
            </w:r>
          </w:p>
        </w:tc>
        <w:tc>
          <w:tcPr>
            <w:tcW w:w="1630" w:type="dxa"/>
            <w:vMerge w:val="restart"/>
            <w:vAlign w:val="center"/>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2</w:t>
            </w:r>
            <w:r w:rsidRPr="002D542C">
              <w:rPr>
                <w:rFonts w:asciiTheme="majorBidi" w:hAnsiTheme="majorBidi" w:cstheme="majorBidi"/>
                <w:sz w:val="24"/>
                <w:szCs w:val="24"/>
              </w:rPr>
              <w:t>5°C</w:t>
            </w:r>
          </w:p>
        </w:tc>
        <w:tc>
          <w:tcPr>
            <w:tcW w:w="1630" w:type="dxa"/>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0</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vAlign w:val="center"/>
          </w:tcPr>
          <w:p w:rsidR="00D77AC5" w:rsidRPr="002D542C" w:rsidRDefault="00D77AC5" w:rsidP="00FD7924">
            <w:pPr>
              <w:jc w:val="center"/>
              <w:rPr>
                <w:rFonts w:asciiTheme="majorBidi" w:hAnsiTheme="majorBidi" w:cstheme="majorBidi"/>
                <w:sz w:val="24"/>
                <w:szCs w:val="24"/>
              </w:rPr>
            </w:pPr>
          </w:p>
        </w:tc>
        <w:tc>
          <w:tcPr>
            <w:tcW w:w="1630" w:type="dxa"/>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5</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vAlign w:val="center"/>
          </w:tcPr>
          <w:p w:rsidR="00D77AC5" w:rsidRPr="002D542C" w:rsidRDefault="00D77AC5" w:rsidP="00FD7924">
            <w:pPr>
              <w:jc w:val="center"/>
              <w:rPr>
                <w:rFonts w:asciiTheme="majorBidi" w:hAnsiTheme="majorBidi" w:cstheme="majorBidi"/>
                <w:sz w:val="24"/>
                <w:szCs w:val="24"/>
              </w:rPr>
            </w:pPr>
          </w:p>
        </w:tc>
        <w:tc>
          <w:tcPr>
            <w:tcW w:w="1630" w:type="dxa"/>
          </w:tcPr>
          <w:p w:rsidR="00D77AC5" w:rsidRPr="002D542C" w:rsidRDefault="00D77AC5" w:rsidP="00FD7924">
            <w:pPr>
              <w:jc w:val="center"/>
              <w:rPr>
                <w:rFonts w:asciiTheme="majorBidi" w:hAnsiTheme="majorBidi" w:cstheme="majorBidi"/>
                <w:sz w:val="24"/>
                <w:szCs w:val="24"/>
              </w:rPr>
            </w:pPr>
            <w:r w:rsidRPr="002D542C">
              <w:rPr>
                <w:rFonts w:asciiTheme="majorBidi" w:hAnsiTheme="majorBidi" w:cstheme="majorBidi"/>
                <w:sz w:val="24"/>
                <w:szCs w:val="24"/>
              </w:rPr>
              <w:t>1</w:t>
            </w:r>
            <w:r>
              <w:rPr>
                <w:rFonts w:asciiTheme="majorBidi" w:hAnsiTheme="majorBidi" w:cstheme="majorBidi"/>
                <w:sz w:val="24"/>
                <w:szCs w:val="24"/>
              </w:rPr>
              <w:t>0</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vAlign w:val="center"/>
          </w:tcPr>
          <w:p w:rsidR="00D77AC5" w:rsidRPr="002D542C" w:rsidRDefault="00D77AC5" w:rsidP="00FD7924">
            <w:pPr>
              <w:jc w:val="center"/>
              <w:rPr>
                <w:rFonts w:asciiTheme="majorBidi" w:hAnsiTheme="majorBidi" w:cstheme="majorBidi"/>
                <w:sz w:val="24"/>
                <w:szCs w:val="24"/>
              </w:rPr>
            </w:pPr>
          </w:p>
        </w:tc>
        <w:tc>
          <w:tcPr>
            <w:tcW w:w="1630" w:type="dxa"/>
          </w:tcPr>
          <w:p w:rsidR="00D77AC5" w:rsidRPr="002D542C" w:rsidRDefault="00D77AC5" w:rsidP="00FD7924">
            <w:pPr>
              <w:jc w:val="center"/>
              <w:rPr>
                <w:rFonts w:asciiTheme="majorBidi" w:hAnsiTheme="majorBidi" w:cstheme="majorBidi"/>
                <w:sz w:val="24"/>
                <w:szCs w:val="24"/>
              </w:rPr>
            </w:pPr>
            <w:r w:rsidRPr="002D542C">
              <w:rPr>
                <w:rFonts w:asciiTheme="majorBidi" w:hAnsiTheme="majorBidi" w:cstheme="majorBidi"/>
                <w:sz w:val="24"/>
                <w:szCs w:val="24"/>
              </w:rPr>
              <w:t>1</w:t>
            </w:r>
            <w:r>
              <w:rPr>
                <w:rFonts w:asciiTheme="majorBidi" w:hAnsiTheme="majorBidi" w:cstheme="majorBidi"/>
                <w:sz w:val="24"/>
                <w:szCs w:val="24"/>
              </w:rPr>
              <w:t>5</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vAlign w:val="center"/>
          </w:tcPr>
          <w:p w:rsidR="00D77AC5" w:rsidRPr="002D542C" w:rsidRDefault="00D77AC5" w:rsidP="00FD7924">
            <w:pPr>
              <w:jc w:val="center"/>
              <w:rPr>
                <w:rFonts w:asciiTheme="majorBidi" w:hAnsiTheme="majorBidi" w:cstheme="majorBidi"/>
                <w:sz w:val="24"/>
                <w:szCs w:val="24"/>
              </w:rPr>
            </w:pPr>
          </w:p>
        </w:tc>
        <w:tc>
          <w:tcPr>
            <w:tcW w:w="1630" w:type="dxa"/>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20</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val="restart"/>
            <w:vAlign w:val="center"/>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35</w:t>
            </w:r>
            <w:r w:rsidRPr="002D542C">
              <w:rPr>
                <w:rFonts w:asciiTheme="majorBidi" w:hAnsiTheme="majorBidi" w:cstheme="majorBidi"/>
                <w:sz w:val="24"/>
                <w:szCs w:val="24"/>
              </w:rPr>
              <w:t>°C</w:t>
            </w:r>
          </w:p>
        </w:tc>
        <w:tc>
          <w:tcPr>
            <w:tcW w:w="1630" w:type="dxa"/>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0</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vAlign w:val="center"/>
          </w:tcPr>
          <w:p w:rsidR="00D77AC5" w:rsidRPr="002D542C" w:rsidRDefault="00D77AC5" w:rsidP="00FD7924">
            <w:pPr>
              <w:jc w:val="center"/>
              <w:rPr>
                <w:rFonts w:asciiTheme="majorBidi" w:hAnsiTheme="majorBidi" w:cstheme="majorBidi"/>
                <w:sz w:val="24"/>
                <w:szCs w:val="24"/>
              </w:rPr>
            </w:pPr>
          </w:p>
        </w:tc>
        <w:tc>
          <w:tcPr>
            <w:tcW w:w="1630" w:type="dxa"/>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5</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vAlign w:val="center"/>
          </w:tcPr>
          <w:p w:rsidR="00D77AC5" w:rsidRPr="002D542C" w:rsidRDefault="00D77AC5" w:rsidP="00FD7924">
            <w:pPr>
              <w:jc w:val="center"/>
              <w:rPr>
                <w:rFonts w:asciiTheme="majorBidi" w:hAnsiTheme="majorBidi" w:cstheme="majorBidi"/>
                <w:sz w:val="24"/>
                <w:szCs w:val="24"/>
              </w:rPr>
            </w:pPr>
          </w:p>
        </w:tc>
        <w:tc>
          <w:tcPr>
            <w:tcW w:w="1630" w:type="dxa"/>
          </w:tcPr>
          <w:p w:rsidR="00D77AC5" w:rsidRPr="002D542C" w:rsidRDefault="00D77AC5" w:rsidP="00FD7924">
            <w:pPr>
              <w:jc w:val="center"/>
              <w:rPr>
                <w:rFonts w:asciiTheme="majorBidi" w:hAnsiTheme="majorBidi" w:cstheme="majorBidi"/>
                <w:sz w:val="24"/>
                <w:szCs w:val="24"/>
              </w:rPr>
            </w:pPr>
            <w:r w:rsidRPr="002D542C">
              <w:rPr>
                <w:rFonts w:asciiTheme="majorBidi" w:hAnsiTheme="majorBidi" w:cstheme="majorBidi"/>
                <w:sz w:val="24"/>
                <w:szCs w:val="24"/>
              </w:rPr>
              <w:t>1</w:t>
            </w:r>
            <w:r>
              <w:rPr>
                <w:rFonts w:asciiTheme="majorBidi" w:hAnsiTheme="majorBidi" w:cstheme="majorBidi"/>
                <w:sz w:val="24"/>
                <w:szCs w:val="24"/>
              </w:rPr>
              <w:t>0</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vAlign w:val="center"/>
          </w:tcPr>
          <w:p w:rsidR="00D77AC5" w:rsidRPr="002D542C" w:rsidRDefault="00D77AC5" w:rsidP="00FD7924">
            <w:pPr>
              <w:jc w:val="center"/>
              <w:rPr>
                <w:rFonts w:asciiTheme="majorBidi" w:hAnsiTheme="majorBidi" w:cstheme="majorBidi"/>
                <w:sz w:val="24"/>
                <w:szCs w:val="24"/>
              </w:rPr>
            </w:pPr>
          </w:p>
        </w:tc>
        <w:tc>
          <w:tcPr>
            <w:tcW w:w="1630" w:type="dxa"/>
          </w:tcPr>
          <w:p w:rsidR="00D77AC5" w:rsidRPr="002D542C" w:rsidRDefault="00D77AC5" w:rsidP="00FD7924">
            <w:pPr>
              <w:jc w:val="center"/>
              <w:rPr>
                <w:rFonts w:asciiTheme="majorBidi" w:hAnsiTheme="majorBidi" w:cstheme="majorBidi"/>
                <w:sz w:val="24"/>
                <w:szCs w:val="24"/>
              </w:rPr>
            </w:pPr>
            <w:r w:rsidRPr="002D542C">
              <w:rPr>
                <w:rFonts w:asciiTheme="majorBidi" w:hAnsiTheme="majorBidi" w:cstheme="majorBidi"/>
                <w:sz w:val="24"/>
                <w:szCs w:val="24"/>
              </w:rPr>
              <w:t>1</w:t>
            </w:r>
            <w:r>
              <w:rPr>
                <w:rFonts w:asciiTheme="majorBidi" w:hAnsiTheme="majorBidi" w:cstheme="majorBidi"/>
                <w:sz w:val="24"/>
                <w:szCs w:val="24"/>
              </w:rPr>
              <w:t>5</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vAlign w:val="center"/>
          </w:tcPr>
          <w:p w:rsidR="00D77AC5" w:rsidRPr="002D542C" w:rsidRDefault="00D77AC5" w:rsidP="00FD7924">
            <w:pPr>
              <w:jc w:val="center"/>
              <w:rPr>
                <w:rFonts w:asciiTheme="majorBidi" w:hAnsiTheme="majorBidi" w:cstheme="majorBidi"/>
                <w:sz w:val="24"/>
                <w:szCs w:val="24"/>
              </w:rPr>
            </w:pPr>
          </w:p>
        </w:tc>
        <w:tc>
          <w:tcPr>
            <w:tcW w:w="1630" w:type="dxa"/>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20</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val="restart"/>
            <w:vAlign w:val="center"/>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4</w:t>
            </w:r>
            <w:r w:rsidRPr="002D542C">
              <w:rPr>
                <w:rFonts w:asciiTheme="majorBidi" w:hAnsiTheme="majorBidi" w:cstheme="majorBidi"/>
                <w:sz w:val="24"/>
                <w:szCs w:val="24"/>
              </w:rPr>
              <w:t>5°C</w:t>
            </w:r>
          </w:p>
        </w:tc>
        <w:tc>
          <w:tcPr>
            <w:tcW w:w="1630" w:type="dxa"/>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0</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tcPr>
          <w:p w:rsidR="00D77AC5" w:rsidRPr="002D542C" w:rsidRDefault="00D77AC5" w:rsidP="00FD7924">
            <w:pPr>
              <w:jc w:val="center"/>
              <w:rPr>
                <w:rFonts w:asciiTheme="majorBidi" w:hAnsiTheme="majorBidi" w:cstheme="majorBidi"/>
                <w:sz w:val="24"/>
                <w:szCs w:val="24"/>
              </w:rPr>
            </w:pPr>
          </w:p>
        </w:tc>
        <w:tc>
          <w:tcPr>
            <w:tcW w:w="1630" w:type="dxa"/>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5</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tcPr>
          <w:p w:rsidR="00D77AC5" w:rsidRPr="002D542C" w:rsidRDefault="00D77AC5" w:rsidP="00FD7924">
            <w:pPr>
              <w:jc w:val="center"/>
              <w:rPr>
                <w:rFonts w:asciiTheme="majorBidi" w:hAnsiTheme="majorBidi" w:cstheme="majorBidi"/>
                <w:sz w:val="24"/>
                <w:szCs w:val="24"/>
              </w:rPr>
            </w:pPr>
          </w:p>
        </w:tc>
        <w:tc>
          <w:tcPr>
            <w:tcW w:w="1630" w:type="dxa"/>
          </w:tcPr>
          <w:p w:rsidR="00D77AC5" w:rsidRPr="002D542C" w:rsidRDefault="00D77AC5" w:rsidP="00FD7924">
            <w:pPr>
              <w:jc w:val="center"/>
              <w:rPr>
                <w:rFonts w:asciiTheme="majorBidi" w:hAnsiTheme="majorBidi" w:cstheme="majorBidi"/>
                <w:sz w:val="24"/>
                <w:szCs w:val="24"/>
              </w:rPr>
            </w:pPr>
            <w:r w:rsidRPr="002D542C">
              <w:rPr>
                <w:rFonts w:asciiTheme="majorBidi" w:hAnsiTheme="majorBidi" w:cstheme="majorBidi"/>
                <w:sz w:val="24"/>
                <w:szCs w:val="24"/>
              </w:rPr>
              <w:t>1</w:t>
            </w:r>
            <w:r>
              <w:rPr>
                <w:rFonts w:asciiTheme="majorBidi" w:hAnsiTheme="majorBidi" w:cstheme="majorBidi"/>
                <w:sz w:val="24"/>
                <w:szCs w:val="24"/>
              </w:rPr>
              <w:t>0</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tcPr>
          <w:p w:rsidR="00D77AC5" w:rsidRPr="002D542C" w:rsidRDefault="00D77AC5" w:rsidP="00FD7924">
            <w:pPr>
              <w:jc w:val="center"/>
              <w:rPr>
                <w:rFonts w:asciiTheme="majorBidi" w:hAnsiTheme="majorBidi" w:cstheme="majorBidi"/>
                <w:sz w:val="24"/>
                <w:szCs w:val="24"/>
              </w:rPr>
            </w:pPr>
          </w:p>
        </w:tc>
        <w:tc>
          <w:tcPr>
            <w:tcW w:w="1630" w:type="dxa"/>
          </w:tcPr>
          <w:p w:rsidR="00D77AC5" w:rsidRPr="002D542C" w:rsidRDefault="00D77AC5" w:rsidP="00FD7924">
            <w:pPr>
              <w:jc w:val="center"/>
              <w:rPr>
                <w:rFonts w:asciiTheme="majorBidi" w:hAnsiTheme="majorBidi" w:cstheme="majorBidi"/>
                <w:sz w:val="24"/>
                <w:szCs w:val="24"/>
              </w:rPr>
            </w:pPr>
            <w:r w:rsidRPr="002D542C">
              <w:rPr>
                <w:rFonts w:asciiTheme="majorBidi" w:hAnsiTheme="majorBidi" w:cstheme="majorBidi"/>
                <w:sz w:val="24"/>
                <w:szCs w:val="24"/>
              </w:rPr>
              <w:t>1</w:t>
            </w:r>
            <w:r>
              <w:rPr>
                <w:rFonts w:asciiTheme="majorBidi" w:hAnsiTheme="majorBidi" w:cstheme="majorBidi"/>
                <w:sz w:val="24"/>
                <w:szCs w:val="24"/>
              </w:rPr>
              <w:t>5</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r w:rsidR="00D77AC5" w:rsidRPr="002D542C" w:rsidTr="00FD7924">
        <w:trPr>
          <w:jc w:val="center"/>
        </w:trPr>
        <w:tc>
          <w:tcPr>
            <w:tcW w:w="1430" w:type="dxa"/>
            <w:vMerge/>
          </w:tcPr>
          <w:p w:rsidR="00D77AC5" w:rsidRPr="002D542C" w:rsidRDefault="00D77AC5" w:rsidP="00FD7924">
            <w:pPr>
              <w:jc w:val="center"/>
              <w:rPr>
                <w:rFonts w:asciiTheme="majorBidi" w:hAnsiTheme="majorBidi" w:cstheme="majorBidi"/>
                <w:sz w:val="24"/>
                <w:szCs w:val="24"/>
              </w:rPr>
            </w:pPr>
          </w:p>
        </w:tc>
        <w:tc>
          <w:tcPr>
            <w:tcW w:w="1630" w:type="dxa"/>
            <w:vMerge/>
          </w:tcPr>
          <w:p w:rsidR="00D77AC5" w:rsidRPr="002D542C" w:rsidRDefault="00D77AC5" w:rsidP="00FD7924">
            <w:pPr>
              <w:jc w:val="center"/>
              <w:rPr>
                <w:rFonts w:asciiTheme="majorBidi" w:hAnsiTheme="majorBidi" w:cstheme="majorBidi"/>
                <w:sz w:val="24"/>
                <w:szCs w:val="24"/>
              </w:rPr>
            </w:pPr>
          </w:p>
        </w:tc>
        <w:tc>
          <w:tcPr>
            <w:tcW w:w="1630" w:type="dxa"/>
          </w:tcPr>
          <w:p w:rsidR="00D77AC5" w:rsidRPr="002D542C" w:rsidRDefault="00D77AC5" w:rsidP="00FD7924">
            <w:pPr>
              <w:jc w:val="center"/>
              <w:rPr>
                <w:rFonts w:asciiTheme="majorBidi" w:hAnsiTheme="majorBidi" w:cstheme="majorBidi"/>
                <w:sz w:val="24"/>
                <w:szCs w:val="24"/>
              </w:rPr>
            </w:pPr>
            <w:r>
              <w:rPr>
                <w:rFonts w:asciiTheme="majorBidi" w:hAnsiTheme="majorBidi" w:cstheme="majorBidi"/>
                <w:sz w:val="24"/>
                <w:szCs w:val="24"/>
              </w:rPr>
              <w:t>20</w:t>
            </w:r>
          </w:p>
        </w:tc>
        <w:tc>
          <w:tcPr>
            <w:tcW w:w="1163" w:type="dxa"/>
          </w:tcPr>
          <w:p w:rsidR="00D77AC5" w:rsidRPr="002D542C" w:rsidRDefault="00D77AC5" w:rsidP="00FD7924">
            <w:pPr>
              <w:jc w:val="both"/>
              <w:rPr>
                <w:rFonts w:asciiTheme="majorBidi" w:hAnsiTheme="majorBidi" w:cstheme="majorBidi"/>
                <w:sz w:val="24"/>
                <w:szCs w:val="24"/>
              </w:rPr>
            </w:pPr>
          </w:p>
        </w:tc>
        <w:tc>
          <w:tcPr>
            <w:tcW w:w="1163" w:type="dxa"/>
          </w:tcPr>
          <w:p w:rsidR="00D77AC5" w:rsidRPr="002D542C" w:rsidRDefault="00D77AC5" w:rsidP="00FD7924">
            <w:pPr>
              <w:jc w:val="both"/>
              <w:rPr>
                <w:rFonts w:asciiTheme="majorBidi" w:hAnsiTheme="majorBidi" w:cstheme="majorBidi"/>
                <w:sz w:val="24"/>
                <w:szCs w:val="24"/>
              </w:rPr>
            </w:pPr>
          </w:p>
        </w:tc>
        <w:tc>
          <w:tcPr>
            <w:tcW w:w="1137" w:type="dxa"/>
          </w:tcPr>
          <w:p w:rsidR="00D77AC5" w:rsidRPr="002D542C" w:rsidRDefault="00D77AC5" w:rsidP="00FD7924">
            <w:pPr>
              <w:jc w:val="both"/>
              <w:rPr>
                <w:rFonts w:asciiTheme="majorBidi" w:hAnsiTheme="majorBidi" w:cstheme="majorBidi"/>
                <w:sz w:val="24"/>
                <w:szCs w:val="24"/>
              </w:rPr>
            </w:pPr>
          </w:p>
        </w:tc>
      </w:tr>
    </w:tbl>
    <w:p w:rsidR="00D77AC5" w:rsidRDefault="00D77AC5" w:rsidP="00D77AC5">
      <w:pPr>
        <w:spacing w:after="0" w:line="480" w:lineRule="auto"/>
        <w:ind w:firstLine="720"/>
        <w:jc w:val="both"/>
        <w:rPr>
          <w:rFonts w:asciiTheme="majorBidi" w:hAnsiTheme="majorBidi" w:cstheme="majorBidi"/>
          <w:sz w:val="24"/>
          <w:szCs w:val="24"/>
        </w:rPr>
      </w:pPr>
    </w:p>
    <w:p w:rsidR="00D77AC5" w:rsidRDefault="00D77AC5" w:rsidP="00D77AC5">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Data h</w:t>
      </w:r>
      <w:r w:rsidRPr="002D542C">
        <w:rPr>
          <w:rFonts w:asciiTheme="majorBidi" w:hAnsiTheme="majorBidi" w:cstheme="majorBidi"/>
          <w:sz w:val="24"/>
          <w:szCs w:val="24"/>
        </w:rPr>
        <w:t xml:space="preserve">asil </w:t>
      </w:r>
      <w:r>
        <w:rPr>
          <w:rFonts w:asciiTheme="majorBidi" w:hAnsiTheme="majorBidi" w:cstheme="majorBidi"/>
          <w:sz w:val="24"/>
          <w:szCs w:val="24"/>
        </w:rPr>
        <w:t xml:space="preserve">pengamatan kemudian dihitung menggunakan regresi linear dengan persamaan: </w:t>
      </w:r>
    </w:p>
    <w:p w:rsidR="00D77AC5" w:rsidRDefault="00D77AC5" w:rsidP="00D77AC5">
      <w:pPr>
        <w:spacing w:after="0" w:line="480" w:lineRule="auto"/>
        <w:ind w:firstLine="720"/>
        <w:jc w:val="center"/>
        <w:rPr>
          <w:rFonts w:asciiTheme="majorBidi" w:hAnsiTheme="majorBidi" w:cstheme="majorBidi"/>
          <w:sz w:val="24"/>
          <w:szCs w:val="24"/>
        </w:rPr>
      </w:pPr>
      <w:r>
        <w:rPr>
          <w:rFonts w:asciiTheme="majorBidi" w:hAnsiTheme="majorBidi" w:cstheme="majorBidi"/>
          <w:sz w:val="24"/>
          <w:szCs w:val="24"/>
        </w:rPr>
        <w:t>y</w:t>
      </w:r>
      <w:r w:rsidRPr="00480256">
        <w:rPr>
          <w:rFonts w:asciiTheme="majorBidi" w:hAnsiTheme="majorBidi" w:cstheme="majorBidi"/>
          <w:sz w:val="24"/>
          <w:szCs w:val="24"/>
        </w:rPr>
        <w:t xml:space="preserve"> = a + bx</w:t>
      </w:r>
    </w:p>
    <w:p w:rsidR="00D77AC5" w:rsidRPr="002D542C" w:rsidRDefault="00D77AC5" w:rsidP="00D77AC5">
      <w:pPr>
        <w:spacing w:before="240" w:after="0" w:line="240" w:lineRule="auto"/>
        <w:jc w:val="both"/>
        <w:rPr>
          <w:rFonts w:asciiTheme="majorBidi" w:hAnsiTheme="majorBidi" w:cstheme="majorBidi"/>
          <w:sz w:val="24"/>
          <w:szCs w:val="24"/>
        </w:rPr>
      </w:pPr>
      <w:r w:rsidRPr="002D542C">
        <w:rPr>
          <w:rFonts w:asciiTheme="majorBidi" w:hAnsiTheme="majorBidi" w:cstheme="majorBidi"/>
          <w:sz w:val="24"/>
          <w:szCs w:val="24"/>
        </w:rPr>
        <w:t>Dimana: y = nilai analisis</w:t>
      </w:r>
    </w:p>
    <w:p w:rsidR="00D77AC5" w:rsidRPr="002D542C" w:rsidRDefault="00D77AC5" w:rsidP="00D77AC5">
      <w:pPr>
        <w:spacing w:after="0" w:line="240" w:lineRule="auto"/>
        <w:jc w:val="both"/>
        <w:rPr>
          <w:rFonts w:asciiTheme="majorBidi" w:hAnsiTheme="majorBidi" w:cstheme="majorBidi"/>
          <w:sz w:val="24"/>
          <w:szCs w:val="24"/>
        </w:rPr>
      </w:pPr>
      <w:r w:rsidRPr="002D542C">
        <w:rPr>
          <w:rFonts w:asciiTheme="majorBidi" w:hAnsiTheme="majorBidi" w:cstheme="majorBidi"/>
          <w:sz w:val="24"/>
          <w:szCs w:val="24"/>
        </w:rPr>
        <w:tab/>
        <w:t xml:space="preserve">  a =  nilai analisis pada s</w:t>
      </w:r>
      <w:r w:rsidR="007047AF">
        <w:rPr>
          <w:rFonts w:asciiTheme="majorBidi" w:hAnsiTheme="majorBidi" w:cstheme="majorBidi"/>
          <w:sz w:val="24"/>
          <w:szCs w:val="24"/>
        </w:rPr>
        <w:t>a</w:t>
      </w:r>
      <w:r w:rsidRPr="002D542C">
        <w:rPr>
          <w:rFonts w:asciiTheme="majorBidi" w:hAnsiTheme="majorBidi" w:cstheme="majorBidi"/>
          <w:sz w:val="24"/>
          <w:szCs w:val="24"/>
        </w:rPr>
        <w:t>at mulai disimpan</w:t>
      </w:r>
    </w:p>
    <w:p w:rsidR="00D77AC5" w:rsidRPr="002D542C" w:rsidRDefault="00D77AC5" w:rsidP="00D77AC5">
      <w:pPr>
        <w:spacing w:after="0" w:line="240" w:lineRule="auto"/>
        <w:jc w:val="both"/>
        <w:rPr>
          <w:rFonts w:asciiTheme="majorBidi" w:hAnsiTheme="majorBidi" w:cstheme="majorBidi"/>
          <w:sz w:val="24"/>
          <w:szCs w:val="24"/>
        </w:rPr>
      </w:pPr>
      <w:r w:rsidRPr="002D542C">
        <w:rPr>
          <w:rFonts w:asciiTheme="majorBidi" w:hAnsiTheme="majorBidi" w:cstheme="majorBidi"/>
          <w:sz w:val="24"/>
          <w:szCs w:val="24"/>
        </w:rPr>
        <w:tab/>
        <w:t xml:space="preserve">  b = laju nilai analisis (k)</w:t>
      </w:r>
    </w:p>
    <w:p w:rsidR="00D77AC5" w:rsidRPr="002D542C" w:rsidRDefault="00D77AC5" w:rsidP="00D77AC5">
      <w:pPr>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tab/>
        <w:t xml:space="preserve">  x = waktu simpan (hari)</w:t>
      </w:r>
    </w:p>
    <w:p w:rsidR="00D77AC5" w:rsidRPr="002D542C" w:rsidRDefault="00D77AC5" w:rsidP="00D77AC5">
      <w:pPr>
        <w:spacing w:after="0" w:line="480" w:lineRule="auto"/>
        <w:jc w:val="both"/>
        <w:rPr>
          <w:rFonts w:asciiTheme="majorBidi" w:hAnsiTheme="majorBidi" w:cstheme="majorBidi"/>
          <w:sz w:val="24"/>
          <w:szCs w:val="24"/>
        </w:rPr>
      </w:pPr>
      <w:r>
        <w:rPr>
          <w:rFonts w:asciiTheme="majorBidi" w:hAnsiTheme="majorBidi" w:cstheme="majorBidi"/>
          <w:sz w:val="24"/>
          <w:szCs w:val="24"/>
        </w:rPr>
        <w:t>P</w:t>
      </w:r>
      <w:r w:rsidRPr="002D542C">
        <w:rPr>
          <w:rFonts w:asciiTheme="majorBidi" w:hAnsiTheme="majorBidi" w:cstheme="majorBidi"/>
          <w:sz w:val="24"/>
          <w:szCs w:val="24"/>
        </w:rPr>
        <w:t>enyimpanan pada suhu 25°C, 3</w:t>
      </w:r>
      <w:r>
        <w:rPr>
          <w:rFonts w:asciiTheme="majorBidi" w:hAnsiTheme="majorBidi" w:cstheme="majorBidi"/>
          <w:sz w:val="24"/>
          <w:szCs w:val="24"/>
        </w:rPr>
        <w:t>5</w:t>
      </w:r>
      <w:r w:rsidRPr="002D542C">
        <w:rPr>
          <w:rFonts w:asciiTheme="majorBidi" w:hAnsiTheme="majorBidi" w:cstheme="majorBidi"/>
          <w:sz w:val="24"/>
          <w:szCs w:val="24"/>
        </w:rPr>
        <w:t xml:space="preserve">°C, dan </w:t>
      </w:r>
      <w:r>
        <w:rPr>
          <w:rFonts w:asciiTheme="majorBidi" w:hAnsiTheme="majorBidi" w:cstheme="majorBidi"/>
          <w:sz w:val="24"/>
          <w:szCs w:val="24"/>
        </w:rPr>
        <w:t>4</w:t>
      </w:r>
      <w:r w:rsidRPr="002D542C">
        <w:rPr>
          <w:rFonts w:asciiTheme="majorBidi" w:hAnsiTheme="majorBidi" w:cstheme="majorBidi"/>
          <w:sz w:val="24"/>
          <w:szCs w:val="24"/>
        </w:rPr>
        <w:t>5°C persamaan regresinya adalah:</w:t>
      </w:r>
    </w:p>
    <w:p w:rsidR="00D77AC5" w:rsidRPr="002D542C" w:rsidRDefault="00D77AC5" w:rsidP="00D77AC5">
      <w:pPr>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t>Suhu 25°C : y = a + bx (k = b)</w:t>
      </w:r>
    </w:p>
    <w:p w:rsidR="00D77AC5" w:rsidRPr="002D542C" w:rsidRDefault="00D77AC5" w:rsidP="00D77AC5">
      <w:pPr>
        <w:spacing w:after="0" w:line="480" w:lineRule="auto"/>
        <w:jc w:val="both"/>
        <w:rPr>
          <w:rFonts w:asciiTheme="majorBidi" w:hAnsiTheme="majorBidi" w:cstheme="majorBidi"/>
          <w:sz w:val="24"/>
          <w:szCs w:val="24"/>
        </w:rPr>
      </w:pPr>
      <w:r>
        <w:rPr>
          <w:rFonts w:asciiTheme="majorBidi" w:hAnsiTheme="majorBidi" w:cstheme="majorBidi"/>
          <w:sz w:val="24"/>
          <w:szCs w:val="24"/>
        </w:rPr>
        <w:t>Suhu 35</w:t>
      </w:r>
      <w:r w:rsidRPr="002D542C">
        <w:rPr>
          <w:rFonts w:asciiTheme="majorBidi" w:hAnsiTheme="majorBidi" w:cstheme="majorBidi"/>
          <w:sz w:val="24"/>
          <w:szCs w:val="24"/>
        </w:rPr>
        <w:t>°C : y = a + bx (k = b)</w:t>
      </w:r>
    </w:p>
    <w:p w:rsidR="00D77AC5" w:rsidRPr="002D542C" w:rsidRDefault="00D77AC5" w:rsidP="00D77AC5">
      <w:pPr>
        <w:spacing w:after="0" w:line="480" w:lineRule="auto"/>
        <w:jc w:val="both"/>
        <w:rPr>
          <w:rFonts w:asciiTheme="majorBidi" w:hAnsiTheme="majorBidi" w:cstheme="majorBidi"/>
          <w:sz w:val="24"/>
          <w:szCs w:val="24"/>
        </w:rPr>
      </w:pPr>
      <w:r>
        <w:rPr>
          <w:rFonts w:asciiTheme="majorBidi" w:hAnsiTheme="majorBidi" w:cstheme="majorBidi"/>
          <w:sz w:val="24"/>
          <w:szCs w:val="24"/>
        </w:rPr>
        <w:t>Suhu 45</w:t>
      </w:r>
      <w:r w:rsidRPr="002D542C">
        <w:rPr>
          <w:rFonts w:asciiTheme="majorBidi" w:hAnsiTheme="majorBidi" w:cstheme="majorBidi"/>
          <w:sz w:val="24"/>
          <w:szCs w:val="24"/>
        </w:rPr>
        <w:t>°C : y = a + bx (k = b)</w:t>
      </w:r>
    </w:p>
    <w:p w:rsidR="00D77AC5" w:rsidRPr="002D542C" w:rsidRDefault="00D77AC5" w:rsidP="00D77AC5">
      <w:pPr>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t xml:space="preserve">Selanjutnya nilai k </w:t>
      </w:r>
      <w:r>
        <w:rPr>
          <w:rFonts w:asciiTheme="majorBidi" w:hAnsiTheme="majorBidi" w:cstheme="majorBidi"/>
          <w:sz w:val="24"/>
          <w:szCs w:val="24"/>
        </w:rPr>
        <w:t xml:space="preserve">pada tiap-tiap suhu </w:t>
      </w:r>
      <w:r w:rsidRPr="002D542C">
        <w:rPr>
          <w:rFonts w:asciiTheme="majorBidi" w:hAnsiTheme="majorBidi" w:cstheme="majorBidi"/>
          <w:sz w:val="24"/>
          <w:szCs w:val="24"/>
        </w:rPr>
        <w:t xml:space="preserve">diterapkan dalam </w:t>
      </w:r>
      <w:r>
        <w:rPr>
          <w:rFonts w:asciiTheme="majorBidi" w:hAnsiTheme="majorBidi" w:cstheme="majorBidi"/>
          <w:sz w:val="24"/>
          <w:szCs w:val="24"/>
        </w:rPr>
        <w:t>persamaan</w:t>
      </w:r>
      <w:r w:rsidRPr="002D542C">
        <w:rPr>
          <w:rFonts w:asciiTheme="majorBidi" w:hAnsiTheme="majorBidi" w:cstheme="majorBidi"/>
          <w:sz w:val="24"/>
          <w:szCs w:val="24"/>
        </w:rPr>
        <w:t xml:space="preserve"> Arrhenius, yaitu:</w:t>
      </w:r>
    </w:p>
    <w:p w:rsidR="00D77AC5" w:rsidRPr="002D542C" w:rsidRDefault="00D77AC5" w:rsidP="00D77AC5">
      <w:pPr>
        <w:spacing w:after="0" w:line="480" w:lineRule="auto"/>
        <w:jc w:val="center"/>
        <w:rPr>
          <w:rFonts w:asciiTheme="majorBidi" w:hAnsiTheme="majorBidi" w:cstheme="majorBidi"/>
          <w:sz w:val="24"/>
          <w:szCs w:val="24"/>
        </w:rPr>
      </w:pPr>
      <w:r w:rsidRPr="002D542C">
        <w:rPr>
          <w:rFonts w:asciiTheme="majorBidi" w:hAnsiTheme="majorBidi" w:cstheme="majorBidi"/>
          <w:sz w:val="24"/>
          <w:szCs w:val="24"/>
        </w:rPr>
        <w:lastRenderedPageBreak/>
        <w:t xml:space="preserve"> </w:t>
      </w:r>
      <w:r w:rsidRPr="00883EE7">
        <w:rPr>
          <w:rFonts w:asciiTheme="majorBidi" w:hAnsiTheme="majorBidi" w:cstheme="majorBidi"/>
          <w:sz w:val="24"/>
          <w:szCs w:val="24"/>
        </w:rPr>
        <w:t>ln k = ln k</w:t>
      </w:r>
      <w:r w:rsidRPr="00883EE7">
        <w:rPr>
          <w:rFonts w:asciiTheme="majorBidi" w:hAnsiTheme="majorBidi" w:cstheme="majorBidi"/>
          <w:sz w:val="24"/>
          <w:szCs w:val="24"/>
          <w:vertAlign w:val="subscript"/>
        </w:rPr>
        <w:t>0</w:t>
      </w:r>
      <w:r w:rsidRPr="00883EE7">
        <w:rPr>
          <w:rFonts w:asciiTheme="majorBidi" w:hAnsiTheme="majorBidi" w:cstheme="majorBidi"/>
          <w:sz w:val="24"/>
          <w:szCs w:val="24"/>
        </w:rPr>
        <w:t xml:space="preserve"> – E/RT</w:t>
      </w:r>
    </w:p>
    <w:p w:rsidR="00D77AC5" w:rsidRPr="002D542C" w:rsidRDefault="00D77AC5" w:rsidP="00D77AC5">
      <w:pPr>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t>karena ln k</w:t>
      </w:r>
      <w:r w:rsidRPr="002D542C">
        <w:rPr>
          <w:rFonts w:asciiTheme="majorBidi" w:hAnsiTheme="majorBidi" w:cstheme="majorBidi"/>
          <w:sz w:val="24"/>
          <w:szCs w:val="24"/>
          <w:vertAlign w:val="subscript"/>
        </w:rPr>
        <w:t>0</w:t>
      </w:r>
      <w:r w:rsidRPr="002D542C">
        <w:rPr>
          <w:rFonts w:asciiTheme="majorBidi" w:hAnsiTheme="majorBidi" w:cstheme="majorBidi"/>
          <w:sz w:val="24"/>
          <w:szCs w:val="24"/>
        </w:rPr>
        <w:t xml:space="preserve"> dan –E/RT merupakan bilangan konstanta, maka persamaan tersebut dapat dituliskan sebagai:</w:t>
      </w:r>
    </w:p>
    <w:p w:rsidR="00D77AC5" w:rsidRPr="002D542C" w:rsidRDefault="00D77AC5" w:rsidP="00D77AC5">
      <w:pPr>
        <w:spacing w:after="0" w:line="480" w:lineRule="auto"/>
        <w:jc w:val="center"/>
        <w:rPr>
          <w:rFonts w:asciiTheme="majorBidi" w:hAnsiTheme="majorBidi" w:cstheme="majorBidi"/>
          <w:sz w:val="24"/>
          <w:szCs w:val="24"/>
        </w:rPr>
      </w:pPr>
      <w:r w:rsidRPr="00883EE7">
        <w:rPr>
          <w:rFonts w:asciiTheme="majorBidi" w:hAnsiTheme="majorBidi" w:cstheme="majorBidi"/>
          <w:sz w:val="24"/>
          <w:szCs w:val="24"/>
        </w:rPr>
        <w:t xml:space="preserve">ln k = </w:t>
      </w:r>
      <w:r>
        <w:rPr>
          <w:rFonts w:asciiTheme="majorBidi" w:hAnsiTheme="majorBidi" w:cstheme="majorBidi"/>
          <w:sz w:val="24"/>
          <w:szCs w:val="24"/>
        </w:rPr>
        <w:t>A + B . 1/T</w:t>
      </w:r>
    </w:p>
    <w:p w:rsidR="00D77AC5" w:rsidRDefault="00D77AC5" w:rsidP="00D77AC5">
      <w:pPr>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t>sehingga apabila setiap nilai k dan 1/T diplotkan dalam sebuah grafik, maka akan diperoleh gambar sebagai berikut:</w:t>
      </w:r>
    </w:p>
    <w:p w:rsidR="00D77AC5" w:rsidRDefault="007B7E28" w:rsidP="00D77AC5">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g">
            <w:drawing>
              <wp:anchor distT="0" distB="0" distL="114300" distR="114300" simplePos="0" relativeHeight="251725824" behindDoc="0" locked="0" layoutInCell="1" allowOverlap="1">
                <wp:simplePos x="0" y="0"/>
                <wp:positionH relativeFrom="column">
                  <wp:posOffset>112395</wp:posOffset>
                </wp:positionH>
                <wp:positionV relativeFrom="paragraph">
                  <wp:posOffset>-635</wp:posOffset>
                </wp:positionV>
                <wp:extent cx="4838700" cy="1914525"/>
                <wp:effectExtent l="9525" t="8890" r="9525" b="635"/>
                <wp:wrapNone/>
                <wp:docPr id="2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1914525"/>
                          <a:chOff x="2445" y="12030"/>
                          <a:chExt cx="7620" cy="2475"/>
                        </a:xfrm>
                      </wpg:grpSpPr>
                      <wps:wsp>
                        <wps:cNvPr id="27" name="Rectangle 100"/>
                        <wps:cNvSpPr>
                          <a:spLocks noChangeArrowheads="1"/>
                        </wps:cNvSpPr>
                        <wps:spPr bwMode="auto">
                          <a:xfrm>
                            <a:off x="2445" y="12030"/>
                            <a:ext cx="7620" cy="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101"/>
                        <wps:cNvCnPr>
                          <a:cxnSpLocks noChangeShapeType="1"/>
                        </wps:cNvCnPr>
                        <wps:spPr bwMode="auto">
                          <a:xfrm>
                            <a:off x="4478" y="12236"/>
                            <a:ext cx="0" cy="18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02"/>
                        <wps:cNvCnPr>
                          <a:cxnSpLocks noChangeShapeType="1"/>
                        </wps:cNvCnPr>
                        <wps:spPr bwMode="auto">
                          <a:xfrm>
                            <a:off x="4611" y="12518"/>
                            <a:ext cx="2316"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03"/>
                        <wps:cNvSpPr>
                          <a:spLocks noChangeArrowheads="1"/>
                        </wps:cNvSpPr>
                        <wps:spPr bwMode="auto">
                          <a:xfrm>
                            <a:off x="5381" y="14056"/>
                            <a:ext cx="75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546" w:rsidRPr="008803BA" w:rsidRDefault="00293546" w:rsidP="00D77AC5">
                              <w:pPr>
                                <w:rPr>
                                  <w:rFonts w:asciiTheme="majorBidi" w:hAnsiTheme="majorBidi" w:cstheme="majorBidi"/>
                                  <w:sz w:val="24"/>
                                  <w:szCs w:val="24"/>
                                </w:rPr>
                              </w:pPr>
                              <w:r w:rsidRPr="008803BA">
                                <w:rPr>
                                  <w:rFonts w:asciiTheme="majorBidi" w:hAnsiTheme="majorBidi" w:cstheme="majorBidi"/>
                                  <w:sz w:val="24"/>
                                  <w:szCs w:val="24"/>
                                </w:rPr>
                                <w:t>1/T</w:t>
                              </w:r>
                            </w:p>
                          </w:txbxContent>
                        </wps:txbx>
                        <wps:bodyPr rot="0" vert="horz" wrap="square" lIns="91440" tIns="45720" rIns="91440" bIns="45720" anchor="t" anchorCtr="0" upright="1">
                          <a:noAutofit/>
                        </wps:bodyPr>
                      </wps:wsp>
                      <wps:wsp>
                        <wps:cNvPr id="36" name="Rectangle 104"/>
                        <wps:cNvSpPr>
                          <a:spLocks noChangeArrowheads="1"/>
                        </wps:cNvSpPr>
                        <wps:spPr bwMode="auto">
                          <a:xfrm>
                            <a:off x="3789" y="12975"/>
                            <a:ext cx="775"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546" w:rsidRPr="008803BA" w:rsidRDefault="00293546" w:rsidP="00D77AC5">
                              <w:pPr>
                                <w:jc w:val="right"/>
                                <w:rPr>
                                  <w:rFonts w:asciiTheme="majorBidi" w:hAnsiTheme="majorBidi" w:cstheme="majorBidi"/>
                                  <w:sz w:val="24"/>
                                  <w:szCs w:val="24"/>
                                </w:rPr>
                              </w:pPr>
                              <w:r w:rsidRPr="008803BA">
                                <w:rPr>
                                  <w:rFonts w:asciiTheme="majorBidi" w:hAnsiTheme="majorBidi" w:cstheme="majorBidi"/>
                                  <w:sz w:val="24"/>
                                  <w:szCs w:val="24"/>
                                </w:rPr>
                                <w:t>ln k</w:t>
                              </w:r>
                            </w:p>
                          </w:txbxContent>
                        </wps:txbx>
                        <wps:bodyPr rot="0" vert="horz" wrap="square" lIns="91440" tIns="45720" rIns="91440" bIns="45720" anchor="t" anchorCtr="0" upright="1">
                          <a:noAutofit/>
                        </wps:bodyPr>
                      </wps:wsp>
                      <wps:wsp>
                        <wps:cNvPr id="37" name="Rectangle 105"/>
                        <wps:cNvSpPr>
                          <a:spLocks noChangeArrowheads="1"/>
                        </wps:cNvSpPr>
                        <wps:spPr bwMode="auto">
                          <a:xfrm>
                            <a:off x="5768" y="12578"/>
                            <a:ext cx="3356"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546" w:rsidRPr="008803BA" w:rsidRDefault="00293546" w:rsidP="00D77AC5">
                              <w:pPr>
                                <w:spacing w:after="0" w:line="360" w:lineRule="auto"/>
                                <w:rPr>
                                  <w:rFonts w:asciiTheme="majorBidi" w:hAnsiTheme="majorBidi" w:cstheme="majorBidi"/>
                                  <w:sz w:val="24"/>
                                  <w:szCs w:val="24"/>
                                </w:rPr>
                              </w:pPr>
                              <w:r w:rsidRPr="008803BA">
                                <w:rPr>
                                  <w:rFonts w:asciiTheme="majorBidi" w:hAnsiTheme="majorBidi" w:cstheme="majorBidi"/>
                                  <w:sz w:val="24"/>
                                  <w:szCs w:val="24"/>
                                </w:rPr>
                                <w:t>ln k = ln k</w:t>
                              </w:r>
                              <w:r w:rsidRPr="008803BA">
                                <w:rPr>
                                  <w:rFonts w:asciiTheme="majorBidi" w:hAnsiTheme="majorBidi" w:cstheme="majorBidi"/>
                                  <w:sz w:val="24"/>
                                  <w:szCs w:val="24"/>
                                  <w:vertAlign w:val="subscript"/>
                                </w:rPr>
                                <w:t>0</w:t>
                              </w:r>
                              <w:r w:rsidRPr="008803BA">
                                <w:rPr>
                                  <w:rFonts w:asciiTheme="majorBidi" w:hAnsiTheme="majorBidi" w:cstheme="majorBidi"/>
                                  <w:sz w:val="24"/>
                                  <w:szCs w:val="24"/>
                                </w:rPr>
                                <w:t xml:space="preserve"> – E/RT (1/T)</w:t>
                              </w:r>
                            </w:p>
                            <w:p w:rsidR="00293546" w:rsidRPr="008803BA" w:rsidRDefault="00293546" w:rsidP="00D77AC5">
                              <w:pPr>
                                <w:rPr>
                                  <w:rFonts w:asciiTheme="majorBidi" w:hAnsiTheme="majorBidi" w:cstheme="majorBidi"/>
                                  <w:sz w:val="24"/>
                                  <w:szCs w:val="24"/>
                                </w:rPr>
                              </w:pPr>
                              <w:r w:rsidRPr="008803BA">
                                <w:rPr>
                                  <w:rFonts w:asciiTheme="majorBidi" w:hAnsiTheme="majorBidi" w:cstheme="majorBidi"/>
                                  <w:sz w:val="24"/>
                                  <w:szCs w:val="24"/>
                                </w:rPr>
                                <w:t>ln k = A – B (1/T)</w:t>
                              </w:r>
                            </w:p>
                          </w:txbxContent>
                        </wps:txbx>
                        <wps:bodyPr rot="0" vert="horz" wrap="square" lIns="91440" tIns="45720" rIns="91440" bIns="45720" anchor="t" anchorCtr="0" upright="1">
                          <a:noAutofit/>
                        </wps:bodyPr>
                      </wps:wsp>
                      <wps:wsp>
                        <wps:cNvPr id="38" name="AutoShape 106"/>
                        <wps:cNvCnPr>
                          <a:cxnSpLocks noChangeShapeType="1"/>
                        </wps:cNvCnPr>
                        <wps:spPr bwMode="auto">
                          <a:xfrm>
                            <a:off x="4478" y="14078"/>
                            <a:ext cx="27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 o:spid="_x0000_s1027" style="position:absolute;left:0;text-align:left;margin-left:8.85pt;margin-top:-.05pt;width:381pt;height:150.75pt;z-index:251725824" coordorigin="2445,12030" coordsize="7620,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">
                <v:rect id="Rectangle 100" o:spid="_x0000_s1028" style="position:absolute;left:2445;top:12030;width:7620;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AutoShape 101" o:spid="_x0000_s1029" type="#_x0000_t32" style="position:absolute;left:4478;top:12236;width:0;height:1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02" o:spid="_x0000_s1030" type="#_x0000_t32" style="position:absolute;left:4611;top:12518;width:2316;height:1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rect id="Rectangle 103" o:spid="_x0000_s1031" style="position:absolute;left:5381;top:14056;width:75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293546" w:rsidRPr="008803BA" w:rsidRDefault="00293546" w:rsidP="00D77AC5">
                        <w:pPr>
                          <w:rPr>
                            <w:rFonts w:asciiTheme="majorBidi" w:hAnsiTheme="majorBidi" w:cstheme="majorBidi"/>
                            <w:sz w:val="24"/>
                            <w:szCs w:val="24"/>
                          </w:rPr>
                        </w:pPr>
                        <w:r w:rsidRPr="008803BA">
                          <w:rPr>
                            <w:rFonts w:asciiTheme="majorBidi" w:hAnsiTheme="majorBidi" w:cstheme="majorBidi"/>
                            <w:sz w:val="24"/>
                            <w:szCs w:val="24"/>
                          </w:rPr>
                          <w:t>1/T</w:t>
                        </w:r>
                      </w:p>
                    </w:txbxContent>
                  </v:textbox>
                </v:rect>
                <v:rect id="Rectangle 104" o:spid="_x0000_s1032" style="position:absolute;left:3789;top:12975;width:775;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v:textbox>
                    <w:txbxContent>
                      <w:p w:rsidR="00293546" w:rsidRPr="008803BA" w:rsidRDefault="00293546" w:rsidP="00D77AC5">
                        <w:pPr>
                          <w:jc w:val="right"/>
                          <w:rPr>
                            <w:rFonts w:asciiTheme="majorBidi" w:hAnsiTheme="majorBidi" w:cstheme="majorBidi"/>
                            <w:sz w:val="24"/>
                            <w:szCs w:val="24"/>
                          </w:rPr>
                        </w:pPr>
                        <w:r w:rsidRPr="008803BA">
                          <w:rPr>
                            <w:rFonts w:asciiTheme="majorBidi" w:hAnsiTheme="majorBidi" w:cstheme="majorBidi"/>
                            <w:sz w:val="24"/>
                            <w:szCs w:val="24"/>
                          </w:rPr>
                          <w:t>ln k</w:t>
                        </w:r>
                      </w:p>
                    </w:txbxContent>
                  </v:textbox>
                </v:rect>
                <v:rect id="Rectangle 105" o:spid="_x0000_s1033" style="position:absolute;left:5768;top:12578;width:3356;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textbox>
                    <w:txbxContent>
                      <w:p w:rsidR="00293546" w:rsidRPr="008803BA" w:rsidRDefault="00293546" w:rsidP="00D77AC5">
                        <w:pPr>
                          <w:spacing w:after="0" w:line="360" w:lineRule="auto"/>
                          <w:rPr>
                            <w:rFonts w:asciiTheme="majorBidi" w:hAnsiTheme="majorBidi" w:cstheme="majorBidi"/>
                            <w:sz w:val="24"/>
                            <w:szCs w:val="24"/>
                          </w:rPr>
                        </w:pPr>
                        <w:r w:rsidRPr="008803BA">
                          <w:rPr>
                            <w:rFonts w:asciiTheme="majorBidi" w:hAnsiTheme="majorBidi" w:cstheme="majorBidi"/>
                            <w:sz w:val="24"/>
                            <w:szCs w:val="24"/>
                          </w:rPr>
                          <w:t>ln k = ln k</w:t>
                        </w:r>
                        <w:r w:rsidRPr="008803BA">
                          <w:rPr>
                            <w:rFonts w:asciiTheme="majorBidi" w:hAnsiTheme="majorBidi" w:cstheme="majorBidi"/>
                            <w:sz w:val="24"/>
                            <w:szCs w:val="24"/>
                            <w:vertAlign w:val="subscript"/>
                          </w:rPr>
                          <w:t>0</w:t>
                        </w:r>
                        <w:r w:rsidRPr="008803BA">
                          <w:rPr>
                            <w:rFonts w:asciiTheme="majorBidi" w:hAnsiTheme="majorBidi" w:cstheme="majorBidi"/>
                            <w:sz w:val="24"/>
                            <w:szCs w:val="24"/>
                          </w:rPr>
                          <w:t xml:space="preserve"> – E/RT (1/T)</w:t>
                        </w:r>
                      </w:p>
                      <w:p w:rsidR="00293546" w:rsidRPr="008803BA" w:rsidRDefault="00293546" w:rsidP="00D77AC5">
                        <w:pPr>
                          <w:rPr>
                            <w:rFonts w:asciiTheme="majorBidi" w:hAnsiTheme="majorBidi" w:cstheme="majorBidi"/>
                            <w:sz w:val="24"/>
                            <w:szCs w:val="24"/>
                          </w:rPr>
                        </w:pPr>
                        <w:r w:rsidRPr="008803BA">
                          <w:rPr>
                            <w:rFonts w:asciiTheme="majorBidi" w:hAnsiTheme="majorBidi" w:cstheme="majorBidi"/>
                            <w:sz w:val="24"/>
                            <w:szCs w:val="24"/>
                          </w:rPr>
                          <w:t>ln k = A – B (1/T)</w:t>
                        </w:r>
                      </w:p>
                    </w:txbxContent>
                  </v:textbox>
                </v:rect>
                <v:shape id="AutoShape 106" o:spid="_x0000_s1034" type="#_x0000_t32" style="position:absolute;left:4478;top:1407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group>
            </w:pict>
          </mc:Fallback>
        </mc:AlternateContent>
      </w:r>
    </w:p>
    <w:p w:rsidR="00D77AC5" w:rsidRDefault="00D77AC5" w:rsidP="00D77AC5">
      <w:pPr>
        <w:spacing w:after="0" w:line="480" w:lineRule="auto"/>
        <w:jc w:val="both"/>
        <w:rPr>
          <w:rFonts w:asciiTheme="majorBidi" w:hAnsiTheme="majorBidi" w:cstheme="majorBidi"/>
          <w:sz w:val="24"/>
          <w:szCs w:val="24"/>
        </w:rPr>
      </w:pPr>
    </w:p>
    <w:p w:rsidR="00D77AC5" w:rsidRDefault="00D77AC5" w:rsidP="00D77AC5">
      <w:pPr>
        <w:spacing w:after="0" w:line="480" w:lineRule="auto"/>
        <w:jc w:val="both"/>
        <w:rPr>
          <w:rFonts w:asciiTheme="majorBidi" w:hAnsiTheme="majorBidi" w:cstheme="majorBidi"/>
          <w:sz w:val="24"/>
          <w:szCs w:val="24"/>
        </w:rPr>
      </w:pPr>
    </w:p>
    <w:p w:rsidR="00D77AC5" w:rsidRDefault="00D77AC5" w:rsidP="00D77AC5">
      <w:pPr>
        <w:spacing w:after="0" w:line="480" w:lineRule="auto"/>
        <w:jc w:val="both"/>
        <w:rPr>
          <w:rFonts w:asciiTheme="majorBidi" w:hAnsiTheme="majorBidi" w:cstheme="majorBidi"/>
          <w:sz w:val="24"/>
          <w:szCs w:val="24"/>
        </w:rPr>
      </w:pPr>
    </w:p>
    <w:p w:rsidR="00D77AC5" w:rsidRDefault="00D77AC5" w:rsidP="00D77AC5">
      <w:pPr>
        <w:spacing w:after="0" w:line="480" w:lineRule="auto"/>
        <w:jc w:val="both"/>
        <w:rPr>
          <w:rFonts w:asciiTheme="majorBidi" w:hAnsiTheme="majorBidi" w:cstheme="majorBidi"/>
          <w:sz w:val="24"/>
          <w:szCs w:val="24"/>
        </w:rPr>
      </w:pPr>
    </w:p>
    <w:p w:rsidR="00D77AC5" w:rsidRDefault="00D77AC5" w:rsidP="00D77AC5">
      <w:pPr>
        <w:spacing w:after="0" w:line="480" w:lineRule="auto"/>
        <w:jc w:val="both"/>
        <w:rPr>
          <w:rFonts w:asciiTheme="majorBidi" w:hAnsiTheme="majorBidi" w:cstheme="majorBidi"/>
          <w:sz w:val="24"/>
          <w:szCs w:val="24"/>
        </w:rPr>
      </w:pPr>
    </w:p>
    <w:p w:rsidR="00D77AC5" w:rsidRPr="002D542C" w:rsidRDefault="00D77AC5" w:rsidP="00D77AC5">
      <w:pPr>
        <w:spacing w:after="0" w:line="480" w:lineRule="auto"/>
        <w:jc w:val="both"/>
        <w:rPr>
          <w:rFonts w:asciiTheme="majorBidi" w:hAnsiTheme="majorBidi" w:cstheme="majorBidi"/>
          <w:sz w:val="24"/>
          <w:szCs w:val="24"/>
        </w:rPr>
      </w:pPr>
      <w:r>
        <w:rPr>
          <w:rFonts w:asciiTheme="majorBidi" w:hAnsiTheme="majorBidi" w:cstheme="majorBidi"/>
          <w:sz w:val="24"/>
          <w:szCs w:val="24"/>
        </w:rPr>
        <w:t>B</w:t>
      </w:r>
      <w:r w:rsidRPr="002D542C">
        <w:rPr>
          <w:rFonts w:asciiTheme="majorBidi" w:hAnsiTheme="majorBidi" w:cstheme="majorBidi"/>
          <w:sz w:val="24"/>
          <w:szCs w:val="24"/>
        </w:rPr>
        <w:t>esarnya nilai E dapat diperoleh, yaitu sebagai berikut:</w:t>
      </w:r>
    </w:p>
    <w:p w:rsidR="00D77AC5" w:rsidRPr="002D542C" w:rsidRDefault="00D77AC5" w:rsidP="00D77AC5">
      <w:pPr>
        <w:tabs>
          <w:tab w:val="center" w:pos="3968"/>
          <w:tab w:val="left" w:pos="5073"/>
        </w:tabs>
        <w:spacing w:after="0" w:line="480" w:lineRule="auto"/>
        <w:rPr>
          <w:rFonts w:asciiTheme="majorBidi" w:hAnsiTheme="majorBidi" w:cstheme="majorBidi"/>
          <w:sz w:val="24"/>
          <w:szCs w:val="24"/>
        </w:rPr>
      </w:pPr>
      <w:r>
        <w:rPr>
          <w:rFonts w:asciiTheme="majorBidi" w:hAnsiTheme="majorBidi" w:cstheme="majorBidi"/>
          <w:sz w:val="24"/>
          <w:szCs w:val="24"/>
        </w:rPr>
        <w:tab/>
        <w:t>-E/R = B</w:t>
      </w:r>
      <w:r>
        <w:rPr>
          <w:rFonts w:asciiTheme="majorBidi" w:hAnsiTheme="majorBidi" w:cstheme="majorBidi"/>
          <w:sz w:val="24"/>
          <w:szCs w:val="24"/>
        </w:rPr>
        <w:tab/>
      </w:r>
    </w:p>
    <w:p w:rsidR="00D77AC5" w:rsidRPr="002D542C" w:rsidRDefault="00D77AC5" w:rsidP="00D77AC5">
      <w:pPr>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t>dan nilai k</w:t>
      </w:r>
      <w:r w:rsidRPr="002D542C">
        <w:rPr>
          <w:rFonts w:asciiTheme="majorBidi" w:hAnsiTheme="majorBidi" w:cstheme="majorBidi"/>
          <w:sz w:val="24"/>
          <w:szCs w:val="24"/>
          <w:vertAlign w:val="subscript"/>
        </w:rPr>
        <w:t>0</w:t>
      </w:r>
      <w:r w:rsidRPr="002D542C">
        <w:rPr>
          <w:rFonts w:asciiTheme="majorBidi" w:hAnsiTheme="majorBidi" w:cstheme="majorBidi"/>
          <w:sz w:val="24"/>
          <w:szCs w:val="24"/>
        </w:rPr>
        <w:t xml:space="preserve"> diperoleh sebagai berikut:</w:t>
      </w:r>
    </w:p>
    <w:p w:rsidR="00D77AC5" w:rsidRPr="002D542C" w:rsidRDefault="00D77AC5" w:rsidP="00D77AC5">
      <w:pPr>
        <w:spacing w:after="0" w:line="480" w:lineRule="auto"/>
        <w:jc w:val="center"/>
        <w:rPr>
          <w:rFonts w:asciiTheme="majorBidi" w:hAnsiTheme="majorBidi" w:cstheme="majorBidi"/>
          <w:sz w:val="24"/>
          <w:szCs w:val="24"/>
        </w:rPr>
      </w:pPr>
      <w:r w:rsidRPr="00883EE7">
        <w:rPr>
          <w:rFonts w:asciiTheme="majorBidi" w:hAnsiTheme="majorBidi" w:cstheme="majorBidi"/>
          <w:sz w:val="24"/>
          <w:szCs w:val="24"/>
        </w:rPr>
        <w:t>ln k</w:t>
      </w:r>
      <w:r w:rsidRPr="00286A65">
        <w:rPr>
          <w:rFonts w:asciiTheme="majorBidi" w:hAnsiTheme="majorBidi" w:cstheme="majorBidi"/>
          <w:sz w:val="24"/>
          <w:szCs w:val="24"/>
          <w:vertAlign w:val="subscript"/>
        </w:rPr>
        <w:t>0</w:t>
      </w:r>
      <w:r w:rsidRPr="00883EE7">
        <w:rPr>
          <w:rFonts w:asciiTheme="majorBidi" w:hAnsiTheme="majorBidi" w:cstheme="majorBidi"/>
          <w:sz w:val="24"/>
          <w:szCs w:val="24"/>
        </w:rPr>
        <w:t xml:space="preserve"> = </w:t>
      </w:r>
      <w:r>
        <w:rPr>
          <w:rFonts w:asciiTheme="majorBidi" w:hAnsiTheme="majorBidi" w:cstheme="majorBidi"/>
          <w:sz w:val="24"/>
          <w:szCs w:val="24"/>
        </w:rPr>
        <w:t xml:space="preserve">A </w:t>
      </w:r>
    </w:p>
    <w:p w:rsidR="00D77AC5" w:rsidRPr="002D542C" w:rsidRDefault="00D77AC5" w:rsidP="00D77AC5">
      <w:pPr>
        <w:spacing w:after="0" w:line="480" w:lineRule="auto"/>
        <w:jc w:val="both"/>
        <w:rPr>
          <w:rFonts w:asciiTheme="majorBidi" w:hAnsiTheme="majorBidi" w:cstheme="majorBidi"/>
          <w:sz w:val="24"/>
          <w:szCs w:val="24"/>
        </w:rPr>
      </w:pPr>
      <w:r>
        <w:rPr>
          <w:rFonts w:asciiTheme="majorBidi" w:hAnsiTheme="majorBidi" w:cstheme="majorBidi"/>
          <w:sz w:val="24"/>
          <w:szCs w:val="24"/>
        </w:rPr>
        <w:t>M</w:t>
      </w:r>
      <w:r w:rsidRPr="002D542C">
        <w:rPr>
          <w:rFonts w:asciiTheme="majorBidi" w:hAnsiTheme="majorBidi" w:cstheme="majorBidi"/>
          <w:sz w:val="24"/>
          <w:szCs w:val="24"/>
        </w:rPr>
        <w:t>odel atau persamaan untuk laju penurunan mutu tersebut adalah:</w:t>
      </w:r>
    </w:p>
    <w:p w:rsidR="00D77AC5" w:rsidRPr="002D542C" w:rsidRDefault="00D77AC5" w:rsidP="00D77AC5">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k = </w:t>
      </w:r>
      <w:r w:rsidRPr="00883EE7">
        <w:rPr>
          <w:rFonts w:asciiTheme="majorBidi" w:hAnsiTheme="majorBidi" w:cstheme="majorBidi"/>
          <w:sz w:val="24"/>
          <w:szCs w:val="24"/>
        </w:rPr>
        <w:t>k</w:t>
      </w:r>
      <w:r w:rsidRPr="00286A65">
        <w:rPr>
          <w:rFonts w:asciiTheme="majorBidi" w:hAnsiTheme="majorBidi" w:cstheme="majorBidi"/>
          <w:sz w:val="24"/>
          <w:szCs w:val="24"/>
          <w:vertAlign w:val="subscript"/>
        </w:rPr>
        <w:t>0</w:t>
      </w:r>
      <w:r>
        <w:rPr>
          <w:rFonts w:asciiTheme="majorBidi" w:hAnsiTheme="majorBidi" w:cstheme="majorBidi"/>
          <w:sz w:val="24"/>
          <w:szCs w:val="24"/>
        </w:rPr>
        <w:t xml:space="preserve"> . </w:t>
      </w:r>
      <m:oMath>
        <m:sSup>
          <m:sSupPr>
            <m:ctrlPr>
              <w:rPr>
                <w:rFonts w:ascii="Cambria Math" w:hAnsiTheme="majorBidi" w:cstheme="majorBidi"/>
                <w:iCs/>
                <w:sz w:val="24"/>
                <w:szCs w:val="24"/>
              </w:rPr>
            </m:ctrlPr>
          </m:sSupPr>
          <m:e>
            <m:r>
              <m:rPr>
                <m:sty m:val="p"/>
              </m:rPr>
              <w:rPr>
                <w:rFonts w:ascii="Cambria Math" w:hAnsiTheme="majorBidi" w:cstheme="majorBidi"/>
                <w:sz w:val="24"/>
                <w:szCs w:val="24"/>
              </w:rPr>
              <m:t>e</m:t>
            </m:r>
          </m:e>
          <m:sup>
            <m:r>
              <m:rPr>
                <m:sty m:val="p"/>
              </m:rPr>
              <w:rPr>
                <w:rFonts w:asciiTheme="majorBidi" w:hAnsiTheme="majorBidi" w:cstheme="majorBidi"/>
                <w:sz w:val="24"/>
                <w:szCs w:val="24"/>
              </w:rPr>
              <m:t>-</m:t>
            </m:r>
            <m:r>
              <m:rPr>
                <m:sty m:val="p"/>
              </m:rPr>
              <w:rPr>
                <w:rFonts w:ascii="Cambria Math" w:hAnsiTheme="majorBidi" w:cstheme="majorBidi"/>
                <w:sz w:val="24"/>
                <w:szCs w:val="24"/>
              </w:rPr>
              <m:t>E/RT</m:t>
            </m:r>
          </m:sup>
        </m:sSup>
      </m:oMath>
      <w:r w:rsidRPr="00951350">
        <w:rPr>
          <w:rFonts w:asciiTheme="majorBidi" w:hAnsiTheme="majorBidi" w:cstheme="majorBidi"/>
          <w:iCs/>
          <w:sz w:val="24"/>
          <w:szCs w:val="24"/>
        </w:rPr>
        <w:t xml:space="preserve">  </w:t>
      </w:r>
    </w:p>
    <w:p w:rsidR="00D77AC5" w:rsidRPr="00CA3148" w:rsidRDefault="00D77AC5" w:rsidP="00D77AC5">
      <w:pPr>
        <w:spacing w:after="0" w:line="480" w:lineRule="auto"/>
        <w:jc w:val="both"/>
        <w:rPr>
          <w:rFonts w:asciiTheme="majorBidi" w:hAnsiTheme="majorBidi" w:cstheme="majorBidi"/>
          <w:sz w:val="24"/>
          <w:szCs w:val="24"/>
        </w:rPr>
      </w:pPr>
      <w:r w:rsidRPr="002D542C">
        <w:rPr>
          <w:rFonts w:asciiTheme="majorBidi" w:hAnsiTheme="majorBidi" w:cstheme="majorBidi"/>
          <w:sz w:val="24"/>
          <w:szCs w:val="24"/>
        </w:rPr>
        <w:t>untuk mengetahui umur simpan (ts) maka persamaan dapat diubah menjadi sebagai berikut:</w:t>
      </w:r>
    </w:p>
    <w:p w:rsidR="00D77AC5" w:rsidRPr="00B246FA" w:rsidRDefault="00D77AC5" w:rsidP="00D77AC5">
      <w:pPr>
        <w:spacing w:line="480" w:lineRule="auto"/>
        <w:jc w:val="center"/>
        <w:rPr>
          <w:rFonts w:asciiTheme="majorBidi" w:hAnsiTheme="majorBidi" w:cstheme="majorBidi"/>
          <w:sz w:val="24"/>
          <w:szCs w:val="24"/>
        </w:rPr>
      </w:pPr>
      <w:r w:rsidRPr="00B246FA">
        <w:rPr>
          <w:rFonts w:asciiTheme="majorBidi" w:hAnsiTheme="majorBidi" w:cstheme="majorBidi"/>
          <w:sz w:val="24"/>
          <w:szCs w:val="24"/>
        </w:rPr>
        <w:t xml:space="preserve">ts = </w:t>
      </w:r>
      <m:oMath>
        <m:f>
          <m:fPr>
            <m:ctrlPr>
              <w:rPr>
                <w:rFonts w:ascii="Cambria Math" w:hAnsi="Cambria Math" w:cstheme="majorBidi"/>
                <w:sz w:val="24"/>
                <w:szCs w:val="24"/>
              </w:rPr>
            </m:ctrlPr>
          </m:fPr>
          <m:num>
            <m:r>
              <m:rPr>
                <m:sty m:val="p"/>
              </m:rPr>
              <w:rPr>
                <w:rFonts w:ascii="Cambria Math" w:hAnsi="Cambria Math" w:cstheme="majorBidi"/>
                <w:sz w:val="24"/>
                <w:szCs w:val="24"/>
              </w:rPr>
              <m:t>Qt-Q0</m:t>
            </m:r>
          </m:num>
          <m:den>
            <m:r>
              <m:rPr>
                <m:sty m:val="p"/>
              </m:rPr>
              <w:rPr>
                <w:rFonts w:ascii="Cambria Math" w:hAnsi="Cambria Math" w:cstheme="majorBidi"/>
                <w:sz w:val="24"/>
                <w:szCs w:val="24"/>
              </w:rPr>
              <m:t>k</m:t>
            </m:r>
          </m:den>
        </m:f>
      </m:oMath>
    </w:p>
    <w:p w:rsidR="00D77AC5" w:rsidRPr="002D542C" w:rsidRDefault="00D77AC5" w:rsidP="00D77AC5">
      <w:pPr>
        <w:spacing w:after="0" w:line="240" w:lineRule="auto"/>
        <w:jc w:val="both"/>
        <w:rPr>
          <w:rFonts w:asciiTheme="majorBidi" w:hAnsiTheme="majorBidi" w:cstheme="majorBidi"/>
          <w:iCs/>
          <w:sz w:val="24"/>
          <w:szCs w:val="24"/>
        </w:rPr>
      </w:pPr>
      <w:r w:rsidRPr="002D542C">
        <w:rPr>
          <w:rFonts w:asciiTheme="majorBidi" w:hAnsiTheme="majorBidi" w:cstheme="majorBidi"/>
          <w:iCs/>
          <w:sz w:val="24"/>
          <w:szCs w:val="24"/>
        </w:rPr>
        <w:t>dimana: ts = umur simpan (hari)</w:t>
      </w:r>
    </w:p>
    <w:p w:rsidR="00D77AC5" w:rsidRPr="002D542C" w:rsidRDefault="00D77AC5" w:rsidP="00D77AC5">
      <w:pPr>
        <w:spacing w:after="0" w:line="240" w:lineRule="auto"/>
        <w:jc w:val="both"/>
        <w:rPr>
          <w:rFonts w:asciiTheme="majorBidi" w:hAnsiTheme="majorBidi" w:cstheme="majorBidi"/>
          <w:iCs/>
          <w:sz w:val="24"/>
          <w:szCs w:val="24"/>
        </w:rPr>
      </w:pPr>
      <w:r w:rsidRPr="002D542C">
        <w:rPr>
          <w:rFonts w:asciiTheme="majorBidi" w:hAnsiTheme="majorBidi" w:cstheme="majorBidi"/>
          <w:iCs/>
          <w:sz w:val="24"/>
          <w:szCs w:val="24"/>
        </w:rPr>
        <w:t xml:space="preserve"> </w:t>
      </w:r>
      <w:r w:rsidRPr="002D542C">
        <w:rPr>
          <w:rFonts w:asciiTheme="majorBidi" w:hAnsiTheme="majorBidi" w:cstheme="majorBidi"/>
          <w:iCs/>
          <w:sz w:val="24"/>
          <w:szCs w:val="24"/>
        </w:rPr>
        <w:tab/>
        <w:t xml:space="preserve"> </w:t>
      </w:r>
      <w:r>
        <w:rPr>
          <w:rFonts w:asciiTheme="majorBidi" w:hAnsiTheme="majorBidi" w:cstheme="majorBidi"/>
          <w:iCs/>
          <w:sz w:val="24"/>
          <w:szCs w:val="24"/>
        </w:rPr>
        <w:t>Q</w:t>
      </w:r>
      <w:r>
        <w:rPr>
          <w:rFonts w:asciiTheme="majorBidi" w:hAnsiTheme="majorBidi" w:cstheme="majorBidi"/>
          <w:iCs/>
          <w:sz w:val="24"/>
          <w:szCs w:val="24"/>
          <w:vertAlign w:val="subscript"/>
        </w:rPr>
        <w:t>0</w:t>
      </w:r>
      <w:r w:rsidRPr="002D542C">
        <w:rPr>
          <w:rFonts w:asciiTheme="majorBidi" w:hAnsiTheme="majorBidi" w:cstheme="majorBidi"/>
          <w:iCs/>
          <w:sz w:val="24"/>
          <w:szCs w:val="24"/>
        </w:rPr>
        <w:t xml:space="preserve"> = nilai mutu awal</w:t>
      </w:r>
    </w:p>
    <w:p w:rsidR="00D77AC5" w:rsidRPr="002D542C" w:rsidRDefault="00D77AC5" w:rsidP="00D77AC5">
      <w:pPr>
        <w:spacing w:after="0" w:line="240" w:lineRule="auto"/>
        <w:ind w:firstLine="720"/>
        <w:jc w:val="both"/>
        <w:rPr>
          <w:rFonts w:asciiTheme="majorBidi" w:hAnsiTheme="majorBidi" w:cstheme="majorBidi"/>
          <w:iCs/>
          <w:sz w:val="24"/>
          <w:szCs w:val="24"/>
        </w:rPr>
      </w:pPr>
      <w:r>
        <w:rPr>
          <w:rFonts w:asciiTheme="majorBidi" w:hAnsiTheme="majorBidi" w:cstheme="majorBidi"/>
          <w:iCs/>
          <w:sz w:val="24"/>
          <w:szCs w:val="24"/>
        </w:rPr>
        <w:t xml:space="preserve"> Q</w:t>
      </w:r>
      <w:r w:rsidRPr="002D542C">
        <w:rPr>
          <w:rFonts w:asciiTheme="majorBidi" w:hAnsiTheme="majorBidi" w:cstheme="majorBidi"/>
          <w:iCs/>
          <w:sz w:val="24"/>
          <w:szCs w:val="24"/>
        </w:rPr>
        <w:t>t = nilai batas kritis atau batas mutu akhir</w:t>
      </w:r>
      <w:r w:rsidR="00D95551">
        <w:rPr>
          <w:rFonts w:asciiTheme="majorBidi" w:hAnsiTheme="majorBidi" w:cstheme="majorBidi"/>
          <w:iCs/>
          <w:sz w:val="24"/>
          <w:szCs w:val="24"/>
        </w:rPr>
        <w:t>, ts = umur simpan</w:t>
      </w:r>
    </w:p>
    <w:p w:rsidR="00D77AC5" w:rsidRPr="00CA3148" w:rsidRDefault="00D77AC5" w:rsidP="00D77AC5">
      <w:pPr>
        <w:spacing w:after="0" w:line="480" w:lineRule="auto"/>
        <w:ind w:firstLine="720"/>
        <w:jc w:val="both"/>
        <w:rPr>
          <w:rFonts w:asciiTheme="majorBidi" w:hAnsiTheme="majorBidi" w:cstheme="majorBidi"/>
          <w:iCs/>
          <w:sz w:val="24"/>
          <w:szCs w:val="24"/>
        </w:rPr>
      </w:pPr>
      <w:r w:rsidRPr="002D542C">
        <w:rPr>
          <w:rFonts w:asciiTheme="majorBidi" w:hAnsiTheme="majorBidi" w:cstheme="majorBidi"/>
          <w:iCs/>
          <w:sz w:val="24"/>
          <w:szCs w:val="24"/>
        </w:rPr>
        <w:lastRenderedPageBreak/>
        <w:t xml:space="preserve"> k = konstanta penurunan mutu pada suhu T</w:t>
      </w:r>
    </w:p>
    <w:p w:rsidR="00D77AC5" w:rsidRPr="002D542C" w:rsidRDefault="00D77AC5" w:rsidP="00D77AC5">
      <w:pPr>
        <w:pStyle w:val="Heading3"/>
        <w:spacing w:before="0" w:line="480" w:lineRule="auto"/>
        <w:jc w:val="both"/>
        <w:rPr>
          <w:rFonts w:asciiTheme="majorBidi" w:hAnsiTheme="majorBidi"/>
          <w:color w:val="auto"/>
          <w:sz w:val="24"/>
          <w:szCs w:val="24"/>
        </w:rPr>
      </w:pPr>
      <w:bookmarkStart w:id="52" w:name="_Toc468307861"/>
      <w:r w:rsidRPr="002D542C">
        <w:rPr>
          <w:rFonts w:asciiTheme="majorBidi" w:hAnsiTheme="majorBidi"/>
          <w:color w:val="auto"/>
          <w:sz w:val="24"/>
          <w:szCs w:val="24"/>
        </w:rPr>
        <w:t>Rancangan Analisis</w:t>
      </w:r>
      <w:bookmarkEnd w:id="52"/>
    </w:p>
    <w:p w:rsidR="00D77AC5" w:rsidRPr="002D542C" w:rsidRDefault="00D77AC5" w:rsidP="00D77AC5">
      <w:pPr>
        <w:spacing w:after="0" w:line="480" w:lineRule="auto"/>
        <w:ind w:firstLine="720"/>
        <w:jc w:val="both"/>
        <w:rPr>
          <w:rFonts w:asciiTheme="majorBidi" w:hAnsiTheme="majorBidi" w:cstheme="majorBidi"/>
          <w:sz w:val="24"/>
          <w:szCs w:val="24"/>
        </w:rPr>
      </w:pPr>
      <w:r w:rsidRPr="002D542C">
        <w:rPr>
          <w:rFonts w:asciiTheme="majorBidi" w:hAnsiTheme="majorBidi" w:cstheme="majorBidi"/>
          <w:sz w:val="24"/>
          <w:szCs w:val="24"/>
        </w:rPr>
        <w:t xml:space="preserve">Analisis pada keripik tempe ini adalah pendugaan umur simpan dengan menggunakan metode Arrhenius sehingga dari perhitungan tersebut diperoleh konstanta penurunan mutu (k). Setelah diketahui besarnya </w:t>
      </w:r>
      <w:r>
        <w:rPr>
          <w:rFonts w:asciiTheme="majorBidi" w:hAnsiTheme="majorBidi" w:cstheme="majorBidi"/>
          <w:sz w:val="24"/>
          <w:szCs w:val="24"/>
        </w:rPr>
        <w:t xml:space="preserve">konstanta </w:t>
      </w:r>
      <w:r w:rsidRPr="002D542C">
        <w:rPr>
          <w:rFonts w:asciiTheme="majorBidi" w:hAnsiTheme="majorBidi" w:cstheme="majorBidi"/>
          <w:sz w:val="24"/>
          <w:szCs w:val="24"/>
        </w:rPr>
        <w:t xml:space="preserve">penurunan mutu maka dilanjutkan </w:t>
      </w:r>
      <w:r>
        <w:rPr>
          <w:rFonts w:asciiTheme="majorBidi" w:hAnsiTheme="majorBidi" w:cstheme="majorBidi"/>
          <w:sz w:val="24"/>
          <w:szCs w:val="24"/>
        </w:rPr>
        <w:t>dengan perhitungan umur simpan (ts)</w:t>
      </w:r>
      <w:r w:rsidRPr="002D542C">
        <w:rPr>
          <w:rFonts w:asciiTheme="majorBidi" w:hAnsiTheme="majorBidi" w:cstheme="majorBidi"/>
          <w:sz w:val="24"/>
          <w:szCs w:val="24"/>
        </w:rPr>
        <w:t xml:space="preserve"> sehingga dapat diketahui berapa besar </w:t>
      </w:r>
      <w:r>
        <w:rPr>
          <w:rFonts w:asciiTheme="majorBidi" w:hAnsiTheme="majorBidi" w:cstheme="majorBidi"/>
          <w:sz w:val="24"/>
          <w:szCs w:val="24"/>
        </w:rPr>
        <w:t>umur simpan keripik tempe yang dikemas pada kemasan berbeda dan disimpan pada suhu berbeda.</w:t>
      </w:r>
    </w:p>
    <w:p w:rsidR="00D77AC5" w:rsidRPr="002D542C" w:rsidRDefault="00D77AC5" w:rsidP="00D77AC5">
      <w:pPr>
        <w:pStyle w:val="Heading3"/>
        <w:spacing w:before="0" w:line="480" w:lineRule="auto"/>
        <w:jc w:val="both"/>
        <w:rPr>
          <w:rFonts w:asciiTheme="majorBidi" w:hAnsiTheme="majorBidi"/>
          <w:color w:val="auto"/>
          <w:sz w:val="24"/>
          <w:szCs w:val="24"/>
        </w:rPr>
      </w:pPr>
      <w:bookmarkStart w:id="53" w:name="_Toc468307862"/>
      <w:r w:rsidRPr="002D542C">
        <w:rPr>
          <w:rFonts w:asciiTheme="majorBidi" w:hAnsiTheme="majorBidi"/>
          <w:color w:val="auto"/>
          <w:sz w:val="24"/>
          <w:szCs w:val="24"/>
        </w:rPr>
        <w:t>Rancangan Respon</w:t>
      </w:r>
      <w:bookmarkEnd w:id="53"/>
    </w:p>
    <w:p w:rsidR="00D77AC5" w:rsidRDefault="00D77AC5" w:rsidP="00D77AC5">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 xml:space="preserve">Rancangan respon yang akan dilakukan pada penelitian ini meliputi </w:t>
      </w:r>
      <w:r>
        <w:rPr>
          <w:rFonts w:asciiTheme="majorBidi" w:hAnsiTheme="majorBidi" w:cstheme="majorBidi"/>
          <w:sz w:val="24"/>
          <w:szCs w:val="24"/>
        </w:rPr>
        <w:t>respon kimia</w:t>
      </w:r>
      <w:r w:rsidRPr="002D542C">
        <w:rPr>
          <w:rFonts w:asciiTheme="majorBidi" w:hAnsiTheme="majorBidi" w:cstheme="majorBidi"/>
          <w:sz w:val="24"/>
          <w:szCs w:val="24"/>
        </w:rPr>
        <w:t xml:space="preserve"> dan respon organoleptik.</w:t>
      </w:r>
    </w:p>
    <w:p w:rsidR="00D77AC5" w:rsidRDefault="00D77AC5" w:rsidP="00D77AC5">
      <w:pPr>
        <w:spacing w:after="0" w:line="480" w:lineRule="auto"/>
        <w:jc w:val="both"/>
        <w:rPr>
          <w:rFonts w:asciiTheme="majorBidi" w:hAnsiTheme="majorBidi" w:cstheme="majorBidi"/>
          <w:sz w:val="24"/>
          <w:szCs w:val="24"/>
        </w:rPr>
      </w:pPr>
      <w:r>
        <w:rPr>
          <w:rFonts w:asciiTheme="majorBidi" w:hAnsiTheme="majorBidi" w:cstheme="majorBidi"/>
          <w:sz w:val="24"/>
          <w:szCs w:val="24"/>
        </w:rPr>
        <w:t>1. Respon Kimia</w:t>
      </w:r>
    </w:p>
    <w:p w:rsidR="00D77AC5" w:rsidRDefault="00D77AC5" w:rsidP="00D77AC5">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Respon kimia yang dilakukan terhadap produk keripik tempe yaitu kadar air dengan metode gravimetri, kadar asam lemak bebas (FFA) dengan metode penentuan angka asam, dan bilangan </w:t>
      </w:r>
      <w:r w:rsidRPr="00FC5E7A">
        <w:rPr>
          <w:rFonts w:asciiTheme="majorBidi" w:hAnsiTheme="majorBidi" w:cstheme="majorBidi"/>
          <w:i/>
          <w:iCs/>
          <w:sz w:val="24"/>
          <w:szCs w:val="24"/>
        </w:rPr>
        <w:t>Thio</w:t>
      </w:r>
      <w:r>
        <w:rPr>
          <w:rFonts w:asciiTheme="majorBidi" w:hAnsiTheme="majorBidi" w:cstheme="majorBidi"/>
          <w:i/>
          <w:iCs/>
          <w:sz w:val="24"/>
          <w:szCs w:val="24"/>
        </w:rPr>
        <w:t>b</w:t>
      </w:r>
      <w:r w:rsidRPr="00FC5E7A">
        <w:rPr>
          <w:rFonts w:asciiTheme="majorBidi" w:hAnsiTheme="majorBidi" w:cstheme="majorBidi"/>
          <w:i/>
          <w:iCs/>
          <w:sz w:val="24"/>
          <w:szCs w:val="24"/>
        </w:rPr>
        <w:t>arbituric Acid</w:t>
      </w:r>
      <w:r>
        <w:rPr>
          <w:rFonts w:asciiTheme="majorBidi" w:hAnsiTheme="majorBidi" w:cstheme="majorBidi"/>
          <w:sz w:val="24"/>
          <w:szCs w:val="24"/>
        </w:rPr>
        <w:t xml:space="preserve"> (TBA).</w:t>
      </w:r>
    </w:p>
    <w:p w:rsidR="00D77AC5" w:rsidRPr="002D542C" w:rsidRDefault="00D77AC5" w:rsidP="00D77AC5">
      <w:pPr>
        <w:spacing w:after="0" w:line="480" w:lineRule="auto"/>
        <w:jc w:val="both"/>
        <w:rPr>
          <w:rFonts w:asciiTheme="majorBidi" w:hAnsiTheme="majorBidi" w:cstheme="majorBidi"/>
          <w:sz w:val="24"/>
          <w:szCs w:val="24"/>
        </w:rPr>
      </w:pPr>
      <w:r>
        <w:rPr>
          <w:rFonts w:asciiTheme="majorBidi" w:hAnsiTheme="majorBidi" w:cstheme="majorBidi"/>
          <w:sz w:val="24"/>
          <w:szCs w:val="24"/>
        </w:rPr>
        <w:t>2</w:t>
      </w:r>
      <w:r w:rsidRPr="002D542C">
        <w:rPr>
          <w:rFonts w:asciiTheme="majorBidi" w:hAnsiTheme="majorBidi" w:cstheme="majorBidi"/>
          <w:sz w:val="24"/>
          <w:szCs w:val="24"/>
        </w:rPr>
        <w:t>. Respon Organoleptik</w:t>
      </w:r>
    </w:p>
    <w:p w:rsidR="00D77AC5" w:rsidRDefault="00D77AC5" w:rsidP="005E3F6A">
      <w:pPr>
        <w:spacing w:after="0"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Respon organoleptik yang dilakukan terhadap produk keripik t</w:t>
      </w:r>
      <w:r>
        <w:rPr>
          <w:rFonts w:asciiTheme="majorBidi" w:hAnsiTheme="majorBidi" w:cstheme="majorBidi"/>
          <w:sz w:val="24"/>
          <w:szCs w:val="24"/>
        </w:rPr>
        <w:t>empe adalah aroma, rasa, dan tekstur</w:t>
      </w:r>
      <w:r w:rsidRPr="002D542C">
        <w:rPr>
          <w:rFonts w:asciiTheme="majorBidi" w:hAnsiTheme="majorBidi" w:cstheme="majorBidi"/>
          <w:sz w:val="24"/>
          <w:szCs w:val="24"/>
        </w:rPr>
        <w:t xml:space="preserve"> </w:t>
      </w:r>
      <w:r>
        <w:rPr>
          <w:rFonts w:asciiTheme="majorBidi" w:hAnsiTheme="majorBidi" w:cstheme="majorBidi"/>
          <w:sz w:val="24"/>
          <w:szCs w:val="24"/>
        </w:rPr>
        <w:t xml:space="preserve">(kerenyahan) </w:t>
      </w:r>
      <w:r w:rsidRPr="002D542C">
        <w:rPr>
          <w:rFonts w:asciiTheme="majorBidi" w:hAnsiTheme="majorBidi" w:cstheme="majorBidi"/>
          <w:sz w:val="24"/>
          <w:szCs w:val="24"/>
        </w:rPr>
        <w:t xml:space="preserve">yang paling disukai. Metode yang digunakan dalam pengujian ini yaitu uji hedonik dengan menggunakan </w:t>
      </w:r>
      <w:r w:rsidR="005E3F6A">
        <w:rPr>
          <w:rFonts w:asciiTheme="majorBidi" w:hAnsiTheme="majorBidi" w:cstheme="majorBidi"/>
          <w:sz w:val="24"/>
          <w:szCs w:val="24"/>
        </w:rPr>
        <w:t>20</w:t>
      </w:r>
      <w:r w:rsidRPr="002D542C">
        <w:rPr>
          <w:rFonts w:asciiTheme="majorBidi" w:hAnsiTheme="majorBidi" w:cstheme="majorBidi"/>
          <w:sz w:val="24"/>
          <w:szCs w:val="24"/>
        </w:rPr>
        <w:t xml:space="preserve"> orang panelis. Kriteria penilaian untuk uji hedonik tersebut dapat dilihat pada Tabel </w:t>
      </w:r>
      <w:r>
        <w:rPr>
          <w:rFonts w:asciiTheme="majorBidi" w:hAnsiTheme="majorBidi" w:cstheme="majorBidi"/>
          <w:sz w:val="24"/>
          <w:szCs w:val="24"/>
        </w:rPr>
        <w:t>5.</w:t>
      </w:r>
    </w:p>
    <w:p w:rsidR="00D77AC5" w:rsidRDefault="00D77AC5" w:rsidP="00D77AC5">
      <w:pPr>
        <w:spacing w:after="0" w:line="480" w:lineRule="auto"/>
        <w:ind w:firstLine="576"/>
        <w:jc w:val="both"/>
        <w:rPr>
          <w:rFonts w:asciiTheme="majorBidi" w:hAnsiTheme="majorBidi" w:cstheme="majorBidi"/>
          <w:sz w:val="24"/>
          <w:szCs w:val="24"/>
        </w:rPr>
      </w:pPr>
    </w:p>
    <w:p w:rsidR="00D77AC5" w:rsidRDefault="00D77AC5" w:rsidP="00D77AC5">
      <w:pPr>
        <w:spacing w:after="0" w:line="480" w:lineRule="auto"/>
        <w:ind w:firstLine="576"/>
        <w:jc w:val="both"/>
        <w:rPr>
          <w:rFonts w:asciiTheme="majorBidi" w:hAnsiTheme="majorBidi" w:cstheme="majorBidi"/>
          <w:sz w:val="24"/>
          <w:szCs w:val="24"/>
        </w:rPr>
      </w:pPr>
    </w:p>
    <w:p w:rsidR="00D77AC5" w:rsidRPr="002D542C" w:rsidRDefault="00D77AC5" w:rsidP="00D77AC5">
      <w:pPr>
        <w:pStyle w:val="Caption"/>
        <w:keepNext/>
        <w:jc w:val="both"/>
        <w:rPr>
          <w:rFonts w:asciiTheme="majorBidi" w:hAnsiTheme="majorBidi" w:cstheme="majorBidi"/>
          <w:color w:val="auto"/>
          <w:sz w:val="24"/>
          <w:szCs w:val="24"/>
        </w:rPr>
      </w:pPr>
      <w:bookmarkStart w:id="54" w:name="_Toc468306478"/>
      <w:r w:rsidRPr="002D542C">
        <w:rPr>
          <w:rFonts w:asciiTheme="majorBidi" w:hAnsiTheme="majorBidi" w:cstheme="majorBidi"/>
          <w:color w:val="auto"/>
          <w:sz w:val="24"/>
          <w:szCs w:val="24"/>
        </w:rPr>
        <w:lastRenderedPageBreak/>
        <w:t xml:space="preserve">Tabel </w:t>
      </w:r>
      <w:r w:rsidR="00576606" w:rsidRPr="002D542C">
        <w:rPr>
          <w:rFonts w:asciiTheme="majorBidi" w:hAnsiTheme="majorBidi" w:cstheme="majorBidi"/>
          <w:color w:val="auto"/>
          <w:sz w:val="24"/>
          <w:szCs w:val="24"/>
        </w:rPr>
        <w:fldChar w:fldCharType="begin"/>
      </w:r>
      <w:r w:rsidRPr="002D542C">
        <w:rPr>
          <w:rFonts w:asciiTheme="majorBidi" w:hAnsiTheme="majorBidi" w:cstheme="majorBidi"/>
          <w:color w:val="auto"/>
          <w:sz w:val="24"/>
          <w:szCs w:val="24"/>
        </w:rPr>
        <w:instrText xml:space="preserve"> SEQ Tabel \* ARABIC </w:instrText>
      </w:r>
      <w:r w:rsidR="00576606" w:rsidRPr="002D542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w:t>
      </w:r>
      <w:r w:rsidR="00576606" w:rsidRPr="002D542C">
        <w:rPr>
          <w:rFonts w:asciiTheme="majorBidi" w:hAnsiTheme="majorBidi" w:cstheme="majorBidi"/>
          <w:color w:val="auto"/>
          <w:sz w:val="24"/>
          <w:szCs w:val="24"/>
        </w:rPr>
        <w:fldChar w:fldCharType="end"/>
      </w:r>
      <w:r w:rsidRPr="002D542C">
        <w:rPr>
          <w:rFonts w:asciiTheme="majorBidi" w:hAnsiTheme="majorBidi" w:cstheme="majorBidi"/>
          <w:color w:val="auto"/>
          <w:sz w:val="24"/>
          <w:szCs w:val="24"/>
        </w:rPr>
        <w:t>. Kriteria Uji Organoleptik</w:t>
      </w:r>
      <w:r>
        <w:rPr>
          <w:rFonts w:asciiTheme="majorBidi" w:hAnsiTheme="majorBidi" w:cstheme="majorBidi"/>
          <w:color w:val="auto"/>
          <w:sz w:val="24"/>
          <w:szCs w:val="24"/>
        </w:rPr>
        <w:t xml:space="preserve"> </w:t>
      </w:r>
      <w:r w:rsidRPr="002D542C">
        <w:rPr>
          <w:rFonts w:asciiTheme="majorBidi" w:hAnsiTheme="majorBidi" w:cstheme="majorBidi"/>
          <w:color w:val="auto"/>
          <w:sz w:val="24"/>
          <w:szCs w:val="24"/>
        </w:rPr>
        <w:t>Skala Hedonik</w:t>
      </w:r>
      <w:bookmarkEnd w:id="54"/>
    </w:p>
    <w:tbl>
      <w:tblPr>
        <w:tblStyle w:val="TableGrid"/>
        <w:tblW w:w="0" w:type="auto"/>
        <w:jc w:val="center"/>
        <w:tblLook w:val="04A0" w:firstRow="1" w:lastRow="0" w:firstColumn="1" w:lastColumn="0" w:noHBand="0" w:noVBand="1"/>
      </w:tblPr>
      <w:tblGrid>
        <w:gridCol w:w="4076"/>
        <w:gridCol w:w="4077"/>
      </w:tblGrid>
      <w:tr w:rsidR="00D77AC5" w:rsidRPr="002D542C" w:rsidTr="00FD7924">
        <w:trPr>
          <w:jc w:val="center"/>
        </w:trPr>
        <w:tc>
          <w:tcPr>
            <w:tcW w:w="4076" w:type="dxa"/>
            <w:vAlign w:val="center"/>
          </w:tcPr>
          <w:p w:rsidR="00D77AC5" w:rsidRPr="002D542C" w:rsidRDefault="00D77AC5" w:rsidP="00FD7924">
            <w:pPr>
              <w:spacing w:line="276" w:lineRule="auto"/>
              <w:jc w:val="center"/>
              <w:rPr>
                <w:rFonts w:asciiTheme="majorBidi" w:hAnsiTheme="majorBidi" w:cstheme="majorBidi"/>
                <w:b/>
                <w:bCs/>
                <w:sz w:val="24"/>
                <w:szCs w:val="24"/>
              </w:rPr>
            </w:pPr>
            <w:r w:rsidRPr="002D542C">
              <w:rPr>
                <w:rFonts w:asciiTheme="majorBidi" w:hAnsiTheme="majorBidi" w:cstheme="majorBidi"/>
                <w:b/>
                <w:bCs/>
                <w:sz w:val="24"/>
                <w:szCs w:val="24"/>
              </w:rPr>
              <w:t>Skala Hedonik</w:t>
            </w:r>
          </w:p>
        </w:tc>
        <w:tc>
          <w:tcPr>
            <w:tcW w:w="4077" w:type="dxa"/>
            <w:vAlign w:val="center"/>
          </w:tcPr>
          <w:p w:rsidR="00D77AC5" w:rsidRPr="002D542C" w:rsidRDefault="00D77AC5" w:rsidP="00FD7924">
            <w:pPr>
              <w:spacing w:line="276" w:lineRule="auto"/>
              <w:jc w:val="center"/>
              <w:rPr>
                <w:rFonts w:asciiTheme="majorBidi" w:hAnsiTheme="majorBidi" w:cstheme="majorBidi"/>
                <w:b/>
                <w:bCs/>
                <w:sz w:val="24"/>
                <w:szCs w:val="24"/>
              </w:rPr>
            </w:pPr>
            <w:r w:rsidRPr="002D542C">
              <w:rPr>
                <w:rFonts w:asciiTheme="majorBidi" w:hAnsiTheme="majorBidi" w:cstheme="majorBidi"/>
                <w:b/>
                <w:bCs/>
                <w:sz w:val="24"/>
                <w:szCs w:val="24"/>
              </w:rPr>
              <w:t>Skala Numerik</w:t>
            </w:r>
          </w:p>
        </w:tc>
      </w:tr>
      <w:tr w:rsidR="00D77AC5" w:rsidRPr="002D542C" w:rsidTr="00FD7924">
        <w:trPr>
          <w:jc w:val="center"/>
        </w:trPr>
        <w:tc>
          <w:tcPr>
            <w:tcW w:w="4076" w:type="dxa"/>
            <w:vAlign w:val="center"/>
          </w:tcPr>
          <w:p w:rsidR="00D77AC5" w:rsidRPr="002D542C" w:rsidRDefault="00D77AC5" w:rsidP="00FD7924">
            <w:pPr>
              <w:spacing w:line="276" w:lineRule="auto"/>
              <w:jc w:val="center"/>
              <w:rPr>
                <w:rFonts w:asciiTheme="majorBidi" w:hAnsiTheme="majorBidi" w:cstheme="majorBidi"/>
                <w:sz w:val="24"/>
                <w:szCs w:val="24"/>
              </w:rPr>
            </w:pPr>
            <w:r w:rsidRPr="002D542C">
              <w:rPr>
                <w:rFonts w:asciiTheme="majorBidi" w:hAnsiTheme="majorBidi" w:cstheme="majorBidi"/>
                <w:sz w:val="24"/>
                <w:szCs w:val="24"/>
              </w:rPr>
              <w:t>Sangat suka</w:t>
            </w:r>
          </w:p>
        </w:tc>
        <w:tc>
          <w:tcPr>
            <w:tcW w:w="4077" w:type="dxa"/>
            <w:vAlign w:val="center"/>
          </w:tcPr>
          <w:p w:rsidR="00D77AC5" w:rsidRPr="002D542C" w:rsidRDefault="00D77AC5" w:rsidP="00FD7924">
            <w:pPr>
              <w:spacing w:line="276" w:lineRule="auto"/>
              <w:jc w:val="center"/>
              <w:rPr>
                <w:rFonts w:asciiTheme="majorBidi" w:hAnsiTheme="majorBidi" w:cstheme="majorBidi"/>
                <w:sz w:val="24"/>
                <w:szCs w:val="24"/>
              </w:rPr>
            </w:pPr>
            <w:r w:rsidRPr="002D542C">
              <w:rPr>
                <w:rFonts w:asciiTheme="majorBidi" w:hAnsiTheme="majorBidi" w:cstheme="majorBidi"/>
                <w:sz w:val="24"/>
                <w:szCs w:val="24"/>
              </w:rPr>
              <w:t>6</w:t>
            </w:r>
          </w:p>
        </w:tc>
      </w:tr>
      <w:tr w:rsidR="00D77AC5" w:rsidRPr="002D542C" w:rsidTr="00FD7924">
        <w:trPr>
          <w:jc w:val="center"/>
        </w:trPr>
        <w:tc>
          <w:tcPr>
            <w:tcW w:w="4076" w:type="dxa"/>
            <w:vAlign w:val="center"/>
          </w:tcPr>
          <w:p w:rsidR="00D77AC5" w:rsidRPr="002D542C" w:rsidRDefault="00D77AC5" w:rsidP="00FD7924">
            <w:pPr>
              <w:spacing w:line="276" w:lineRule="auto"/>
              <w:jc w:val="center"/>
              <w:rPr>
                <w:rFonts w:asciiTheme="majorBidi" w:hAnsiTheme="majorBidi" w:cstheme="majorBidi"/>
                <w:sz w:val="24"/>
                <w:szCs w:val="24"/>
              </w:rPr>
            </w:pPr>
            <w:r w:rsidRPr="002D542C">
              <w:rPr>
                <w:rFonts w:asciiTheme="majorBidi" w:hAnsiTheme="majorBidi" w:cstheme="majorBidi"/>
                <w:sz w:val="24"/>
                <w:szCs w:val="24"/>
              </w:rPr>
              <w:t>Suka</w:t>
            </w:r>
          </w:p>
        </w:tc>
        <w:tc>
          <w:tcPr>
            <w:tcW w:w="4077" w:type="dxa"/>
            <w:vAlign w:val="center"/>
          </w:tcPr>
          <w:p w:rsidR="00D77AC5" w:rsidRPr="002D542C" w:rsidRDefault="00D77AC5" w:rsidP="00FD7924">
            <w:pPr>
              <w:spacing w:line="276" w:lineRule="auto"/>
              <w:jc w:val="center"/>
              <w:rPr>
                <w:rFonts w:asciiTheme="majorBidi" w:hAnsiTheme="majorBidi" w:cstheme="majorBidi"/>
                <w:sz w:val="24"/>
                <w:szCs w:val="24"/>
              </w:rPr>
            </w:pPr>
            <w:r w:rsidRPr="002D542C">
              <w:rPr>
                <w:rFonts w:asciiTheme="majorBidi" w:hAnsiTheme="majorBidi" w:cstheme="majorBidi"/>
                <w:sz w:val="24"/>
                <w:szCs w:val="24"/>
              </w:rPr>
              <w:t>5</w:t>
            </w:r>
          </w:p>
        </w:tc>
      </w:tr>
      <w:tr w:rsidR="00D77AC5" w:rsidRPr="002D542C" w:rsidTr="00FD7924">
        <w:trPr>
          <w:jc w:val="center"/>
        </w:trPr>
        <w:tc>
          <w:tcPr>
            <w:tcW w:w="4076" w:type="dxa"/>
            <w:vAlign w:val="center"/>
          </w:tcPr>
          <w:p w:rsidR="00D77AC5" w:rsidRPr="002D542C" w:rsidRDefault="00D77AC5" w:rsidP="00FD7924">
            <w:pPr>
              <w:spacing w:line="276" w:lineRule="auto"/>
              <w:jc w:val="center"/>
              <w:rPr>
                <w:rFonts w:asciiTheme="majorBidi" w:hAnsiTheme="majorBidi" w:cstheme="majorBidi"/>
                <w:sz w:val="24"/>
                <w:szCs w:val="24"/>
              </w:rPr>
            </w:pPr>
            <w:r w:rsidRPr="002D542C">
              <w:rPr>
                <w:rFonts w:asciiTheme="majorBidi" w:hAnsiTheme="majorBidi" w:cstheme="majorBidi"/>
                <w:sz w:val="24"/>
                <w:szCs w:val="24"/>
              </w:rPr>
              <w:t>Agak suka</w:t>
            </w:r>
          </w:p>
        </w:tc>
        <w:tc>
          <w:tcPr>
            <w:tcW w:w="4077" w:type="dxa"/>
            <w:vAlign w:val="center"/>
          </w:tcPr>
          <w:p w:rsidR="00D77AC5" w:rsidRPr="002D542C" w:rsidRDefault="00D77AC5" w:rsidP="00FD7924">
            <w:pPr>
              <w:spacing w:line="276" w:lineRule="auto"/>
              <w:jc w:val="center"/>
              <w:rPr>
                <w:rFonts w:asciiTheme="majorBidi" w:hAnsiTheme="majorBidi" w:cstheme="majorBidi"/>
                <w:sz w:val="24"/>
                <w:szCs w:val="24"/>
              </w:rPr>
            </w:pPr>
            <w:r w:rsidRPr="002D542C">
              <w:rPr>
                <w:rFonts w:asciiTheme="majorBidi" w:hAnsiTheme="majorBidi" w:cstheme="majorBidi"/>
                <w:sz w:val="24"/>
                <w:szCs w:val="24"/>
              </w:rPr>
              <w:t>4</w:t>
            </w:r>
          </w:p>
        </w:tc>
      </w:tr>
      <w:tr w:rsidR="00D77AC5" w:rsidRPr="002D542C" w:rsidTr="00FD7924">
        <w:trPr>
          <w:jc w:val="center"/>
        </w:trPr>
        <w:tc>
          <w:tcPr>
            <w:tcW w:w="4076" w:type="dxa"/>
            <w:vAlign w:val="center"/>
          </w:tcPr>
          <w:p w:rsidR="00D77AC5" w:rsidRPr="002D542C" w:rsidRDefault="00D77AC5" w:rsidP="00FD7924">
            <w:pPr>
              <w:spacing w:line="276" w:lineRule="auto"/>
              <w:jc w:val="center"/>
              <w:rPr>
                <w:rFonts w:asciiTheme="majorBidi" w:hAnsiTheme="majorBidi" w:cstheme="majorBidi"/>
                <w:sz w:val="24"/>
                <w:szCs w:val="24"/>
              </w:rPr>
            </w:pPr>
            <w:r w:rsidRPr="002D542C">
              <w:rPr>
                <w:rFonts w:asciiTheme="majorBidi" w:hAnsiTheme="majorBidi" w:cstheme="majorBidi"/>
                <w:sz w:val="24"/>
                <w:szCs w:val="24"/>
              </w:rPr>
              <w:t>Agak tidak suka</w:t>
            </w:r>
          </w:p>
        </w:tc>
        <w:tc>
          <w:tcPr>
            <w:tcW w:w="4077" w:type="dxa"/>
            <w:vAlign w:val="center"/>
          </w:tcPr>
          <w:p w:rsidR="00D77AC5" w:rsidRPr="002D542C" w:rsidRDefault="00D77AC5" w:rsidP="00FD7924">
            <w:pPr>
              <w:spacing w:line="276" w:lineRule="auto"/>
              <w:jc w:val="center"/>
              <w:rPr>
                <w:rFonts w:asciiTheme="majorBidi" w:hAnsiTheme="majorBidi" w:cstheme="majorBidi"/>
                <w:sz w:val="24"/>
                <w:szCs w:val="24"/>
              </w:rPr>
            </w:pPr>
            <w:r w:rsidRPr="002D542C">
              <w:rPr>
                <w:rFonts w:asciiTheme="majorBidi" w:hAnsiTheme="majorBidi" w:cstheme="majorBidi"/>
                <w:sz w:val="24"/>
                <w:szCs w:val="24"/>
              </w:rPr>
              <w:t>3</w:t>
            </w:r>
          </w:p>
        </w:tc>
      </w:tr>
      <w:tr w:rsidR="00D77AC5" w:rsidRPr="002D542C" w:rsidTr="00FD7924">
        <w:trPr>
          <w:jc w:val="center"/>
        </w:trPr>
        <w:tc>
          <w:tcPr>
            <w:tcW w:w="4076" w:type="dxa"/>
            <w:vAlign w:val="center"/>
          </w:tcPr>
          <w:p w:rsidR="00D77AC5" w:rsidRPr="002D542C" w:rsidRDefault="00D77AC5" w:rsidP="00FD7924">
            <w:pPr>
              <w:spacing w:line="276" w:lineRule="auto"/>
              <w:jc w:val="center"/>
              <w:rPr>
                <w:rFonts w:asciiTheme="majorBidi" w:hAnsiTheme="majorBidi" w:cstheme="majorBidi"/>
                <w:sz w:val="24"/>
                <w:szCs w:val="24"/>
              </w:rPr>
            </w:pPr>
            <w:r w:rsidRPr="002D542C">
              <w:rPr>
                <w:rFonts w:asciiTheme="majorBidi" w:hAnsiTheme="majorBidi" w:cstheme="majorBidi"/>
                <w:sz w:val="24"/>
                <w:szCs w:val="24"/>
              </w:rPr>
              <w:t>Tidak suka</w:t>
            </w:r>
          </w:p>
        </w:tc>
        <w:tc>
          <w:tcPr>
            <w:tcW w:w="4077" w:type="dxa"/>
            <w:vAlign w:val="center"/>
          </w:tcPr>
          <w:p w:rsidR="00D77AC5" w:rsidRPr="002D542C" w:rsidRDefault="00D77AC5" w:rsidP="00FD7924">
            <w:pPr>
              <w:spacing w:line="276" w:lineRule="auto"/>
              <w:jc w:val="center"/>
              <w:rPr>
                <w:rFonts w:asciiTheme="majorBidi" w:hAnsiTheme="majorBidi" w:cstheme="majorBidi"/>
                <w:sz w:val="24"/>
                <w:szCs w:val="24"/>
              </w:rPr>
            </w:pPr>
            <w:r w:rsidRPr="002D542C">
              <w:rPr>
                <w:rFonts w:asciiTheme="majorBidi" w:hAnsiTheme="majorBidi" w:cstheme="majorBidi"/>
                <w:sz w:val="24"/>
                <w:szCs w:val="24"/>
              </w:rPr>
              <w:t>2</w:t>
            </w:r>
          </w:p>
        </w:tc>
      </w:tr>
      <w:tr w:rsidR="00D77AC5" w:rsidRPr="002D542C" w:rsidTr="00FD7924">
        <w:trPr>
          <w:jc w:val="center"/>
        </w:trPr>
        <w:tc>
          <w:tcPr>
            <w:tcW w:w="4076" w:type="dxa"/>
            <w:vAlign w:val="center"/>
          </w:tcPr>
          <w:p w:rsidR="00D77AC5" w:rsidRPr="002D542C" w:rsidRDefault="00D77AC5" w:rsidP="00FD7924">
            <w:pPr>
              <w:spacing w:line="276" w:lineRule="auto"/>
              <w:jc w:val="center"/>
              <w:rPr>
                <w:rFonts w:asciiTheme="majorBidi" w:hAnsiTheme="majorBidi" w:cstheme="majorBidi"/>
                <w:sz w:val="24"/>
                <w:szCs w:val="24"/>
              </w:rPr>
            </w:pPr>
            <w:r w:rsidRPr="002D542C">
              <w:rPr>
                <w:rFonts w:asciiTheme="majorBidi" w:hAnsiTheme="majorBidi" w:cstheme="majorBidi"/>
                <w:sz w:val="24"/>
                <w:szCs w:val="24"/>
              </w:rPr>
              <w:t>Sangat tidak suka</w:t>
            </w:r>
          </w:p>
        </w:tc>
        <w:tc>
          <w:tcPr>
            <w:tcW w:w="4077" w:type="dxa"/>
            <w:vAlign w:val="center"/>
          </w:tcPr>
          <w:p w:rsidR="00D77AC5" w:rsidRPr="002D542C" w:rsidRDefault="00D77AC5" w:rsidP="00FD7924">
            <w:pPr>
              <w:spacing w:line="276" w:lineRule="auto"/>
              <w:jc w:val="center"/>
              <w:rPr>
                <w:rFonts w:asciiTheme="majorBidi" w:hAnsiTheme="majorBidi" w:cstheme="majorBidi"/>
                <w:sz w:val="24"/>
                <w:szCs w:val="24"/>
              </w:rPr>
            </w:pPr>
            <w:r w:rsidRPr="002D542C">
              <w:rPr>
                <w:rFonts w:asciiTheme="majorBidi" w:hAnsiTheme="majorBidi" w:cstheme="majorBidi"/>
                <w:sz w:val="24"/>
                <w:szCs w:val="24"/>
              </w:rPr>
              <w:t>1</w:t>
            </w:r>
          </w:p>
        </w:tc>
      </w:tr>
    </w:tbl>
    <w:p w:rsidR="00D77AC5" w:rsidRPr="002D542C" w:rsidRDefault="00D77AC5" w:rsidP="00D77AC5">
      <w:pPr>
        <w:spacing w:after="0" w:line="480" w:lineRule="auto"/>
        <w:jc w:val="both"/>
        <w:rPr>
          <w:rFonts w:asciiTheme="majorBidi" w:hAnsiTheme="majorBidi" w:cstheme="majorBidi"/>
          <w:sz w:val="24"/>
          <w:szCs w:val="24"/>
        </w:rPr>
      </w:pPr>
      <w:r>
        <w:rPr>
          <w:rFonts w:asciiTheme="majorBidi" w:hAnsiTheme="majorBidi" w:cstheme="majorBidi"/>
          <w:sz w:val="24"/>
          <w:szCs w:val="24"/>
        </w:rPr>
        <w:t>Sumber: Soekarto, 1985</w:t>
      </w:r>
    </w:p>
    <w:p w:rsidR="00D77AC5" w:rsidRPr="002D542C" w:rsidRDefault="00D77AC5" w:rsidP="00D77AC5">
      <w:pPr>
        <w:pStyle w:val="Heading2"/>
        <w:spacing w:before="0" w:line="480" w:lineRule="auto"/>
        <w:jc w:val="both"/>
        <w:rPr>
          <w:rFonts w:asciiTheme="majorBidi" w:hAnsiTheme="majorBidi"/>
          <w:color w:val="auto"/>
          <w:sz w:val="24"/>
          <w:szCs w:val="24"/>
        </w:rPr>
      </w:pPr>
      <w:bookmarkStart w:id="55" w:name="_Toc468307863"/>
      <w:r w:rsidRPr="002D542C">
        <w:rPr>
          <w:rFonts w:asciiTheme="majorBidi" w:hAnsiTheme="majorBidi"/>
          <w:color w:val="auto"/>
          <w:sz w:val="24"/>
          <w:szCs w:val="24"/>
        </w:rPr>
        <w:t>Prosedur Penelitian</w:t>
      </w:r>
      <w:bookmarkEnd w:id="55"/>
    </w:p>
    <w:p w:rsidR="00D77AC5" w:rsidRDefault="00D77AC5" w:rsidP="00D77AC5">
      <w:pPr>
        <w:spacing w:line="480" w:lineRule="auto"/>
        <w:ind w:firstLine="576"/>
        <w:jc w:val="both"/>
        <w:rPr>
          <w:rFonts w:asciiTheme="majorBidi" w:hAnsiTheme="majorBidi" w:cstheme="majorBidi"/>
          <w:sz w:val="24"/>
          <w:szCs w:val="24"/>
        </w:rPr>
        <w:sectPr w:rsidR="00D77AC5" w:rsidSect="00E55C57">
          <w:headerReference w:type="default" r:id="rId36"/>
          <w:footerReference w:type="default" r:id="rId37"/>
          <w:pgSz w:w="11906" w:h="16838"/>
          <w:pgMar w:top="2268" w:right="1701" w:bottom="1701" w:left="2268" w:header="708" w:footer="708" w:gutter="0"/>
          <w:cols w:space="708"/>
          <w:docGrid w:linePitch="360"/>
        </w:sectPr>
      </w:pPr>
      <w:r w:rsidRPr="002D542C">
        <w:rPr>
          <w:rFonts w:asciiTheme="majorBidi" w:hAnsiTheme="majorBidi" w:cstheme="majorBidi"/>
          <w:sz w:val="24"/>
          <w:szCs w:val="24"/>
        </w:rPr>
        <w:t xml:space="preserve">Produk keripik tempe dikemas dengan menggunakan </w:t>
      </w:r>
      <w:r>
        <w:rPr>
          <w:rFonts w:asciiTheme="majorBidi" w:hAnsiTheme="majorBidi" w:cstheme="majorBidi"/>
          <w:sz w:val="24"/>
          <w:szCs w:val="24"/>
        </w:rPr>
        <w:t>3</w:t>
      </w:r>
      <w:r w:rsidRPr="002D542C">
        <w:rPr>
          <w:rFonts w:asciiTheme="majorBidi" w:hAnsiTheme="majorBidi" w:cstheme="majorBidi"/>
          <w:sz w:val="24"/>
          <w:szCs w:val="24"/>
        </w:rPr>
        <w:t xml:space="preserve"> jenis kemasan yang berbeda, yaitu: </w:t>
      </w:r>
      <w:r>
        <w:rPr>
          <w:rFonts w:asciiTheme="majorBidi" w:hAnsiTheme="majorBidi" w:cstheme="majorBidi"/>
          <w:sz w:val="24"/>
          <w:szCs w:val="24"/>
        </w:rPr>
        <w:t>plastik PP, alumunium foil, dan kombinasi plastik dan alumunium foil</w:t>
      </w:r>
      <w:r w:rsidR="00186BEE">
        <w:rPr>
          <w:rFonts w:asciiTheme="majorBidi" w:hAnsiTheme="majorBidi" w:cstheme="majorBidi"/>
          <w:sz w:val="24"/>
          <w:szCs w:val="24"/>
        </w:rPr>
        <w:t xml:space="preserve"> (</w:t>
      </w:r>
      <w:r w:rsidR="00186BEE">
        <w:rPr>
          <w:rFonts w:asciiTheme="majorBidi" w:hAnsiTheme="majorBidi" w:cstheme="majorBidi"/>
          <w:i/>
          <w:iCs/>
          <w:sz w:val="24"/>
          <w:szCs w:val="24"/>
        </w:rPr>
        <w:t>standing pouch</w:t>
      </w:r>
      <w:r w:rsidR="00186BEE">
        <w:rPr>
          <w:rFonts w:asciiTheme="majorBidi" w:hAnsiTheme="majorBidi" w:cstheme="majorBidi"/>
          <w:sz w:val="24"/>
          <w:szCs w:val="24"/>
        </w:rPr>
        <w:t>)</w:t>
      </w:r>
      <w:r w:rsidRPr="002D542C">
        <w:rPr>
          <w:rFonts w:asciiTheme="majorBidi" w:hAnsiTheme="majorBidi" w:cstheme="majorBidi"/>
          <w:sz w:val="24"/>
          <w:szCs w:val="24"/>
        </w:rPr>
        <w:t>. Setelah itu dilakukan penyimpanan pada suhu 25°C, 3</w:t>
      </w:r>
      <w:r>
        <w:rPr>
          <w:rFonts w:asciiTheme="majorBidi" w:hAnsiTheme="majorBidi" w:cstheme="majorBidi"/>
          <w:sz w:val="24"/>
          <w:szCs w:val="24"/>
        </w:rPr>
        <w:t>5</w:t>
      </w:r>
      <w:r w:rsidRPr="002D542C">
        <w:rPr>
          <w:rFonts w:asciiTheme="majorBidi" w:hAnsiTheme="majorBidi" w:cstheme="majorBidi"/>
          <w:sz w:val="24"/>
          <w:szCs w:val="24"/>
        </w:rPr>
        <w:t xml:space="preserve">°C, dan </w:t>
      </w:r>
      <w:r>
        <w:rPr>
          <w:rFonts w:asciiTheme="majorBidi" w:hAnsiTheme="majorBidi" w:cstheme="majorBidi"/>
          <w:sz w:val="24"/>
          <w:szCs w:val="24"/>
        </w:rPr>
        <w:t>4</w:t>
      </w:r>
      <w:r w:rsidRPr="002D542C">
        <w:rPr>
          <w:rFonts w:asciiTheme="majorBidi" w:hAnsiTheme="majorBidi" w:cstheme="majorBidi"/>
          <w:sz w:val="24"/>
          <w:szCs w:val="24"/>
        </w:rPr>
        <w:t>5°C dengan waktu penyimpanan selama 2</w:t>
      </w:r>
      <w:r>
        <w:rPr>
          <w:rFonts w:asciiTheme="majorBidi" w:hAnsiTheme="majorBidi" w:cstheme="majorBidi"/>
          <w:sz w:val="24"/>
          <w:szCs w:val="24"/>
        </w:rPr>
        <w:t>0</w:t>
      </w:r>
      <w:r w:rsidRPr="002D542C">
        <w:rPr>
          <w:rFonts w:asciiTheme="majorBidi" w:hAnsiTheme="majorBidi" w:cstheme="majorBidi"/>
          <w:sz w:val="24"/>
          <w:szCs w:val="24"/>
        </w:rPr>
        <w:t xml:space="preserve"> hari</w:t>
      </w:r>
      <w:r>
        <w:rPr>
          <w:rFonts w:asciiTheme="majorBidi" w:hAnsiTheme="majorBidi" w:cstheme="majorBidi"/>
          <w:sz w:val="24"/>
          <w:szCs w:val="24"/>
        </w:rPr>
        <w:t xml:space="preserve"> dengan rentang pengamatan pada hari ke 0, 5, 10, 15, dan 20</w:t>
      </w:r>
      <w:r w:rsidRPr="002D542C">
        <w:rPr>
          <w:rFonts w:asciiTheme="majorBidi" w:hAnsiTheme="majorBidi" w:cstheme="majorBidi"/>
          <w:sz w:val="24"/>
          <w:szCs w:val="24"/>
        </w:rPr>
        <w:t xml:space="preserve">. Kemudian dilakukan analisis </w:t>
      </w:r>
      <w:r>
        <w:rPr>
          <w:rFonts w:asciiTheme="majorBidi" w:hAnsiTheme="majorBidi" w:cstheme="majorBidi"/>
          <w:sz w:val="24"/>
          <w:szCs w:val="24"/>
        </w:rPr>
        <w:t>kimia</w:t>
      </w:r>
      <w:r w:rsidRPr="002D542C">
        <w:rPr>
          <w:rFonts w:asciiTheme="majorBidi" w:hAnsiTheme="majorBidi" w:cstheme="majorBidi"/>
          <w:sz w:val="24"/>
          <w:szCs w:val="24"/>
        </w:rPr>
        <w:t xml:space="preserve"> dan organoleptik terhadap produk. Data yang diperoleh dari hasil analisis tersebut diolah den</w:t>
      </w:r>
      <w:r>
        <w:rPr>
          <w:rFonts w:asciiTheme="majorBidi" w:hAnsiTheme="majorBidi" w:cstheme="majorBidi"/>
          <w:sz w:val="24"/>
          <w:szCs w:val="24"/>
        </w:rPr>
        <w:t xml:space="preserve">gan menggunakan model Arrhenius </w:t>
      </w:r>
      <w:r w:rsidRPr="002D542C">
        <w:rPr>
          <w:rFonts w:asciiTheme="majorBidi" w:hAnsiTheme="majorBidi" w:cstheme="majorBidi"/>
          <w:sz w:val="24"/>
          <w:szCs w:val="24"/>
        </w:rPr>
        <w:t>untuk menduga umur simpan produk keripik tempe.</w:t>
      </w:r>
      <w:r>
        <w:rPr>
          <w:rFonts w:asciiTheme="majorBidi" w:hAnsiTheme="majorBidi" w:cstheme="majorBidi"/>
          <w:sz w:val="24"/>
          <w:szCs w:val="24"/>
        </w:rPr>
        <w:t xml:space="preserve"> Diagram alir penelitian pendahuluan dapat dilihat pada Gambar 4, sedangkan diagram alir penelitian utama dapat dilihat pada Gambar 5. </w:t>
      </w:r>
    </w:p>
    <w:p w:rsidR="00D77AC5" w:rsidRDefault="007B7E28" w:rsidP="00D77AC5">
      <w:pPr>
        <w:spacing w:line="480" w:lineRule="auto"/>
        <w:ind w:firstLine="576"/>
        <w:jc w:val="both"/>
        <w:rPr>
          <w:rFonts w:asciiTheme="majorBidi" w:hAnsiTheme="majorBidi" w:cstheme="majorBidi"/>
          <w:sz w:val="24"/>
          <w:szCs w:val="24"/>
        </w:rPr>
      </w:pPr>
      <w:r>
        <w:rPr>
          <w:noProof/>
        </w:rPr>
        <w:lastRenderedPageBreak/>
        <mc:AlternateContent>
          <mc:Choice Requires="wps">
            <w:drawing>
              <wp:anchor distT="0" distB="0" distL="114300" distR="114300" simplePos="0" relativeHeight="251727872" behindDoc="0" locked="0" layoutInCell="1" allowOverlap="1">
                <wp:simplePos x="0" y="0"/>
                <wp:positionH relativeFrom="column">
                  <wp:posOffset>570865</wp:posOffset>
                </wp:positionH>
                <wp:positionV relativeFrom="paragraph">
                  <wp:posOffset>343535</wp:posOffset>
                </wp:positionV>
                <wp:extent cx="4203700" cy="6393180"/>
                <wp:effectExtent l="10795" t="12065" r="5080" b="5080"/>
                <wp:wrapNone/>
                <wp:docPr id="2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0" cy="6393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44.95pt;margin-top:27.05pt;width:331pt;height:50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wrfAIAAP8E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" filled="f"/>
            </w:pict>
          </mc:Fallback>
        </mc:AlternateContent>
      </w:r>
    </w:p>
    <w:p w:rsidR="00D77AC5" w:rsidRDefault="00D77AC5" w:rsidP="00D77AC5">
      <w:pPr>
        <w:keepNext/>
        <w:spacing w:line="480" w:lineRule="auto"/>
        <w:ind w:firstLine="576"/>
        <w:jc w:val="center"/>
      </w:pPr>
      <w:r>
        <w:object w:dxaOrig="3675" w:dyaOrig="8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412.65pt" o:ole="">
            <v:imagedata r:id="rId38" o:title=""/>
          </v:shape>
          <o:OLEObject Type="Embed" ProgID="Visio.Drawing.15" ShapeID="_x0000_i1025" DrawAspect="Content" ObjectID="_1550466449" r:id="rId39"/>
        </w:object>
      </w:r>
    </w:p>
    <w:p w:rsidR="00D77AC5" w:rsidRDefault="00D77AC5" w:rsidP="00D77AC5">
      <w:pPr>
        <w:pStyle w:val="Caption"/>
        <w:jc w:val="center"/>
      </w:pPr>
    </w:p>
    <w:p w:rsidR="00D77AC5" w:rsidRDefault="00D77AC5" w:rsidP="00D77AC5">
      <w:pPr>
        <w:pStyle w:val="Caption"/>
        <w:jc w:val="center"/>
      </w:pPr>
    </w:p>
    <w:p w:rsidR="00D77AC5" w:rsidRDefault="00D77AC5" w:rsidP="00D77AC5">
      <w:pPr>
        <w:pStyle w:val="Caption"/>
        <w:jc w:val="center"/>
      </w:pPr>
    </w:p>
    <w:p w:rsidR="00D77AC5" w:rsidRPr="002E776F" w:rsidRDefault="00D77AC5" w:rsidP="00D77AC5">
      <w:pPr>
        <w:pStyle w:val="Caption"/>
        <w:jc w:val="center"/>
        <w:rPr>
          <w:rFonts w:asciiTheme="majorBidi" w:hAnsiTheme="majorBidi" w:cstheme="majorBidi"/>
          <w:color w:val="auto"/>
          <w:sz w:val="24"/>
          <w:szCs w:val="24"/>
        </w:rPr>
        <w:sectPr w:rsidR="00D77AC5" w:rsidRPr="002E776F" w:rsidSect="00E55C57">
          <w:headerReference w:type="default" r:id="rId40"/>
          <w:footerReference w:type="default" r:id="rId41"/>
          <w:pgSz w:w="11906" w:h="16838"/>
          <w:pgMar w:top="2268" w:right="1701" w:bottom="1701" w:left="2268" w:header="708" w:footer="708" w:gutter="0"/>
          <w:cols w:space="708"/>
          <w:docGrid w:linePitch="360"/>
        </w:sectPr>
      </w:pPr>
      <w:bookmarkStart w:id="56" w:name="_Toc468307121"/>
      <w:r w:rsidRPr="002E776F">
        <w:rPr>
          <w:rFonts w:asciiTheme="majorBidi" w:hAnsiTheme="majorBidi" w:cstheme="majorBidi"/>
          <w:color w:val="auto"/>
          <w:sz w:val="24"/>
          <w:szCs w:val="24"/>
        </w:rPr>
        <w:t xml:space="preserve">Gambar </w:t>
      </w:r>
      <w:r w:rsidR="00576606" w:rsidRPr="002E776F">
        <w:rPr>
          <w:rFonts w:asciiTheme="majorBidi" w:hAnsiTheme="majorBidi" w:cstheme="majorBidi"/>
          <w:color w:val="auto"/>
          <w:sz w:val="24"/>
          <w:szCs w:val="24"/>
        </w:rPr>
        <w:fldChar w:fldCharType="begin"/>
      </w:r>
      <w:r w:rsidRPr="002E776F">
        <w:rPr>
          <w:rFonts w:asciiTheme="majorBidi" w:hAnsiTheme="majorBidi" w:cstheme="majorBidi"/>
          <w:color w:val="auto"/>
          <w:sz w:val="24"/>
          <w:szCs w:val="24"/>
        </w:rPr>
        <w:instrText xml:space="preserve"> SEQ Gambar \* ARABIC </w:instrText>
      </w:r>
      <w:r w:rsidR="00576606" w:rsidRPr="002E776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w:t>
      </w:r>
      <w:r w:rsidR="00576606" w:rsidRPr="002E776F">
        <w:rPr>
          <w:rFonts w:asciiTheme="majorBidi" w:hAnsiTheme="majorBidi" w:cstheme="majorBidi"/>
          <w:color w:val="auto"/>
          <w:sz w:val="24"/>
          <w:szCs w:val="24"/>
        </w:rPr>
        <w:fldChar w:fldCharType="end"/>
      </w:r>
      <w:r w:rsidRPr="002E776F">
        <w:rPr>
          <w:rFonts w:asciiTheme="majorBidi" w:hAnsiTheme="majorBidi" w:cstheme="majorBidi"/>
          <w:color w:val="auto"/>
          <w:sz w:val="24"/>
          <w:szCs w:val="24"/>
        </w:rPr>
        <w:t>. Diagram Alir Penelitian Pendahuluan</w:t>
      </w:r>
      <w:bookmarkEnd w:id="56"/>
    </w:p>
    <w:p w:rsidR="00D77AC5" w:rsidRPr="002D542C" w:rsidRDefault="007B7E28" w:rsidP="00D77AC5">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726848" behindDoc="0" locked="0" layoutInCell="1" allowOverlap="1">
                <wp:simplePos x="0" y="0"/>
                <wp:positionH relativeFrom="column">
                  <wp:posOffset>461645</wp:posOffset>
                </wp:positionH>
                <wp:positionV relativeFrom="paragraph">
                  <wp:posOffset>370840</wp:posOffset>
                </wp:positionV>
                <wp:extent cx="4203700" cy="6580505"/>
                <wp:effectExtent l="6350" t="10795" r="9525" b="9525"/>
                <wp:wrapNone/>
                <wp:docPr id="2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0" cy="6580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36.35pt;margin-top:29.2pt;width:331pt;height:51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" filled="f"/>
            </w:pict>
          </mc:Fallback>
        </mc:AlternateContent>
      </w:r>
    </w:p>
    <w:p w:rsidR="00D77AC5" w:rsidRPr="002D542C" w:rsidRDefault="00D77AC5" w:rsidP="00D77AC5">
      <w:pPr>
        <w:keepNext/>
        <w:jc w:val="center"/>
        <w:rPr>
          <w:rFonts w:asciiTheme="majorBidi" w:hAnsiTheme="majorBidi" w:cstheme="majorBidi"/>
        </w:rPr>
      </w:pPr>
      <w:r w:rsidRPr="0095529E">
        <w:t xml:space="preserve"> </w:t>
      </w:r>
      <w:r w:rsidR="00EC34E5">
        <w:object w:dxaOrig="5460" w:dyaOrig="9645">
          <v:shape id="_x0000_i1026" type="#_x0000_t75" style="width:274.05pt;height:481.45pt" o:ole="">
            <v:imagedata r:id="rId42" o:title=""/>
          </v:shape>
          <o:OLEObject Type="Embed" ProgID="Visio.Drawing.15" ShapeID="_x0000_i1026" DrawAspect="Content" ObjectID="_1550466450" r:id="rId43"/>
        </w:object>
      </w:r>
    </w:p>
    <w:p w:rsidR="00D77AC5" w:rsidRDefault="00D77AC5" w:rsidP="00D77AC5">
      <w:pPr>
        <w:pStyle w:val="Caption"/>
        <w:jc w:val="center"/>
        <w:rPr>
          <w:rFonts w:asciiTheme="majorBidi" w:hAnsiTheme="majorBidi" w:cstheme="majorBidi"/>
          <w:color w:val="auto"/>
          <w:sz w:val="24"/>
          <w:szCs w:val="24"/>
        </w:rPr>
      </w:pPr>
    </w:p>
    <w:p w:rsidR="00D77AC5" w:rsidRDefault="00D77AC5" w:rsidP="00D77AC5">
      <w:pPr>
        <w:pStyle w:val="Caption"/>
        <w:jc w:val="center"/>
        <w:rPr>
          <w:rFonts w:asciiTheme="majorBidi" w:hAnsiTheme="majorBidi" w:cstheme="majorBidi"/>
          <w:color w:val="auto"/>
          <w:sz w:val="24"/>
          <w:szCs w:val="24"/>
        </w:rPr>
        <w:sectPr w:rsidR="00D77AC5" w:rsidSect="00E55C57">
          <w:headerReference w:type="default" r:id="rId44"/>
          <w:footerReference w:type="default" r:id="rId45"/>
          <w:pgSz w:w="11906" w:h="16838"/>
          <w:pgMar w:top="2268" w:right="1701" w:bottom="1701" w:left="2268" w:header="708" w:footer="708" w:gutter="0"/>
          <w:cols w:space="708"/>
          <w:docGrid w:linePitch="360"/>
        </w:sectPr>
      </w:pPr>
      <w:bookmarkStart w:id="57" w:name="_Toc468307122"/>
      <w:r w:rsidRPr="002D542C">
        <w:rPr>
          <w:rFonts w:asciiTheme="majorBidi" w:hAnsiTheme="majorBidi" w:cstheme="majorBidi"/>
          <w:color w:val="auto"/>
          <w:sz w:val="24"/>
          <w:szCs w:val="24"/>
        </w:rPr>
        <w:t xml:space="preserve">Gambar </w:t>
      </w:r>
      <w:r w:rsidR="00576606" w:rsidRPr="002D542C">
        <w:rPr>
          <w:rFonts w:asciiTheme="majorBidi" w:hAnsiTheme="majorBidi" w:cstheme="majorBidi"/>
          <w:color w:val="auto"/>
          <w:sz w:val="24"/>
          <w:szCs w:val="24"/>
        </w:rPr>
        <w:fldChar w:fldCharType="begin"/>
      </w:r>
      <w:r w:rsidRPr="002D542C">
        <w:rPr>
          <w:rFonts w:asciiTheme="majorBidi" w:hAnsiTheme="majorBidi" w:cstheme="majorBidi"/>
          <w:color w:val="auto"/>
          <w:sz w:val="24"/>
          <w:szCs w:val="24"/>
        </w:rPr>
        <w:instrText xml:space="preserve"> SEQ Gambar \* ARABIC </w:instrText>
      </w:r>
      <w:r w:rsidR="00576606" w:rsidRPr="002D542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w:t>
      </w:r>
      <w:r w:rsidR="00576606" w:rsidRPr="002D542C">
        <w:rPr>
          <w:rFonts w:asciiTheme="majorBidi" w:hAnsiTheme="majorBidi" w:cstheme="majorBidi"/>
          <w:color w:val="auto"/>
          <w:sz w:val="24"/>
          <w:szCs w:val="24"/>
        </w:rPr>
        <w:fldChar w:fldCharType="end"/>
      </w:r>
      <w:r w:rsidRPr="002D542C">
        <w:rPr>
          <w:rFonts w:asciiTheme="majorBidi" w:hAnsiTheme="majorBidi" w:cstheme="majorBidi"/>
          <w:color w:val="auto"/>
          <w:sz w:val="24"/>
          <w:szCs w:val="24"/>
        </w:rPr>
        <w:t>. Diagram Alir Penelitian</w:t>
      </w:r>
      <w:r>
        <w:rPr>
          <w:rFonts w:asciiTheme="majorBidi" w:hAnsiTheme="majorBidi" w:cstheme="majorBidi"/>
          <w:color w:val="auto"/>
          <w:sz w:val="24"/>
          <w:szCs w:val="24"/>
        </w:rPr>
        <w:t xml:space="preserve"> Utama</w:t>
      </w:r>
      <w:bookmarkEnd w:id="57"/>
    </w:p>
    <w:p w:rsidR="008B354D" w:rsidRPr="00396F0F" w:rsidRDefault="008E230E" w:rsidP="00396F0F">
      <w:pPr>
        <w:pStyle w:val="Heading1"/>
        <w:numPr>
          <w:ilvl w:val="0"/>
          <w:numId w:val="0"/>
        </w:numPr>
        <w:spacing w:before="0" w:line="720" w:lineRule="auto"/>
        <w:ind w:left="432"/>
        <w:jc w:val="center"/>
        <w:rPr>
          <w:rFonts w:asciiTheme="majorBidi" w:hAnsiTheme="majorBidi"/>
          <w:color w:val="auto"/>
          <w:sz w:val="24"/>
          <w:szCs w:val="24"/>
        </w:rPr>
      </w:pPr>
      <w:bookmarkStart w:id="58" w:name="_Toc468307864"/>
      <w:r w:rsidRPr="00396F0F">
        <w:rPr>
          <w:rFonts w:asciiTheme="majorBidi" w:hAnsiTheme="majorBidi"/>
          <w:color w:val="auto"/>
          <w:sz w:val="24"/>
          <w:szCs w:val="24"/>
        </w:rPr>
        <w:lastRenderedPageBreak/>
        <w:t>BAB IV HASIL DAN PEMBAHASAN</w:t>
      </w:r>
      <w:bookmarkEnd w:id="58"/>
    </w:p>
    <w:p w:rsidR="008E230E" w:rsidRDefault="008E230E" w:rsidP="005B0E7B">
      <w:pPr>
        <w:pStyle w:val="NoSpacing"/>
        <w:spacing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Bab</w:t>
      </w:r>
      <w:r w:rsidR="005E17D5">
        <w:rPr>
          <w:rFonts w:asciiTheme="majorBidi" w:hAnsiTheme="majorBidi" w:cstheme="majorBidi"/>
          <w:sz w:val="24"/>
          <w:szCs w:val="24"/>
        </w:rPr>
        <w:t xml:space="preserve"> ini menguraikan mengenai</w:t>
      </w:r>
      <w:r w:rsidR="00BE1164">
        <w:rPr>
          <w:rFonts w:asciiTheme="majorBidi" w:hAnsiTheme="majorBidi" w:cstheme="majorBidi"/>
          <w:sz w:val="24"/>
          <w:szCs w:val="24"/>
        </w:rPr>
        <w:t xml:space="preserve"> </w:t>
      </w:r>
      <w:r w:rsidR="005E17D5">
        <w:rPr>
          <w:rFonts w:asciiTheme="majorBidi" w:hAnsiTheme="majorBidi" w:cstheme="majorBidi"/>
          <w:sz w:val="24"/>
          <w:szCs w:val="24"/>
        </w:rPr>
        <w:t>:</w:t>
      </w:r>
      <w:r w:rsidRPr="002D542C">
        <w:rPr>
          <w:rFonts w:asciiTheme="majorBidi" w:hAnsiTheme="majorBidi" w:cstheme="majorBidi"/>
          <w:sz w:val="24"/>
          <w:szCs w:val="24"/>
        </w:rPr>
        <w:t xml:space="preserve"> (</w:t>
      </w:r>
      <w:r w:rsidR="005E17D5">
        <w:rPr>
          <w:rFonts w:asciiTheme="majorBidi" w:hAnsiTheme="majorBidi" w:cstheme="majorBidi"/>
          <w:sz w:val="24"/>
          <w:szCs w:val="24"/>
        </w:rPr>
        <w:t>1</w:t>
      </w:r>
      <w:r w:rsidRPr="002D542C">
        <w:rPr>
          <w:rFonts w:asciiTheme="majorBidi" w:hAnsiTheme="majorBidi" w:cstheme="majorBidi"/>
          <w:sz w:val="24"/>
          <w:szCs w:val="24"/>
        </w:rPr>
        <w:t xml:space="preserve">) </w:t>
      </w:r>
      <w:r>
        <w:rPr>
          <w:rFonts w:asciiTheme="majorBidi" w:hAnsiTheme="majorBidi" w:cstheme="majorBidi"/>
          <w:sz w:val="24"/>
          <w:szCs w:val="24"/>
        </w:rPr>
        <w:t>Kadar Air, (</w:t>
      </w:r>
      <w:r w:rsidR="005E17D5">
        <w:rPr>
          <w:rFonts w:asciiTheme="majorBidi" w:hAnsiTheme="majorBidi" w:cstheme="majorBidi"/>
          <w:sz w:val="24"/>
          <w:szCs w:val="24"/>
        </w:rPr>
        <w:t>2</w:t>
      </w:r>
      <w:r>
        <w:rPr>
          <w:rFonts w:asciiTheme="majorBidi" w:hAnsiTheme="majorBidi" w:cstheme="majorBidi"/>
          <w:sz w:val="24"/>
          <w:szCs w:val="24"/>
        </w:rPr>
        <w:t xml:space="preserve">) Kadar </w:t>
      </w:r>
      <w:r w:rsidR="005E17D5">
        <w:rPr>
          <w:rFonts w:asciiTheme="majorBidi" w:hAnsiTheme="majorBidi" w:cstheme="majorBidi"/>
          <w:sz w:val="24"/>
          <w:szCs w:val="24"/>
        </w:rPr>
        <w:t>Asam Lemak Bebas (</w:t>
      </w:r>
      <w:r>
        <w:rPr>
          <w:rFonts w:asciiTheme="majorBidi" w:hAnsiTheme="majorBidi" w:cstheme="majorBidi"/>
          <w:sz w:val="24"/>
          <w:szCs w:val="24"/>
        </w:rPr>
        <w:t>FFA</w:t>
      </w:r>
      <w:r w:rsidR="005E17D5">
        <w:rPr>
          <w:rFonts w:asciiTheme="majorBidi" w:hAnsiTheme="majorBidi" w:cstheme="majorBidi"/>
          <w:sz w:val="24"/>
          <w:szCs w:val="24"/>
        </w:rPr>
        <w:t>)</w:t>
      </w:r>
      <w:r>
        <w:rPr>
          <w:rFonts w:asciiTheme="majorBidi" w:hAnsiTheme="majorBidi" w:cstheme="majorBidi"/>
          <w:sz w:val="24"/>
          <w:szCs w:val="24"/>
        </w:rPr>
        <w:t>, (</w:t>
      </w:r>
      <w:r w:rsidR="005E17D5">
        <w:rPr>
          <w:rFonts w:asciiTheme="majorBidi" w:hAnsiTheme="majorBidi" w:cstheme="majorBidi"/>
          <w:sz w:val="24"/>
          <w:szCs w:val="24"/>
        </w:rPr>
        <w:t>3</w:t>
      </w:r>
      <w:r>
        <w:rPr>
          <w:rFonts w:asciiTheme="majorBidi" w:hAnsiTheme="majorBidi" w:cstheme="majorBidi"/>
          <w:sz w:val="24"/>
          <w:szCs w:val="24"/>
        </w:rPr>
        <w:t xml:space="preserve">) </w:t>
      </w:r>
      <w:r w:rsidR="005E17D5">
        <w:rPr>
          <w:rFonts w:asciiTheme="majorBidi" w:hAnsiTheme="majorBidi" w:cstheme="majorBidi"/>
          <w:sz w:val="24"/>
          <w:szCs w:val="24"/>
        </w:rPr>
        <w:t>Bilangan Asam Tiobarbiturat</w:t>
      </w:r>
      <w:r>
        <w:rPr>
          <w:rFonts w:asciiTheme="majorBidi" w:hAnsiTheme="majorBidi" w:cstheme="majorBidi"/>
          <w:sz w:val="24"/>
          <w:szCs w:val="24"/>
        </w:rPr>
        <w:t xml:space="preserve"> </w:t>
      </w:r>
      <w:r w:rsidR="005E17D5">
        <w:rPr>
          <w:rFonts w:asciiTheme="majorBidi" w:hAnsiTheme="majorBidi" w:cstheme="majorBidi"/>
          <w:sz w:val="24"/>
          <w:szCs w:val="24"/>
        </w:rPr>
        <w:t>(</w:t>
      </w:r>
      <w:r>
        <w:rPr>
          <w:rFonts w:asciiTheme="majorBidi" w:hAnsiTheme="majorBidi" w:cstheme="majorBidi"/>
          <w:sz w:val="24"/>
          <w:szCs w:val="24"/>
        </w:rPr>
        <w:t>TBA</w:t>
      </w:r>
      <w:r w:rsidR="005E17D5">
        <w:rPr>
          <w:rFonts w:asciiTheme="majorBidi" w:hAnsiTheme="majorBidi" w:cstheme="majorBidi"/>
          <w:sz w:val="24"/>
          <w:szCs w:val="24"/>
        </w:rPr>
        <w:t>)</w:t>
      </w:r>
      <w:r>
        <w:rPr>
          <w:rFonts w:asciiTheme="majorBidi" w:hAnsiTheme="majorBidi" w:cstheme="majorBidi"/>
          <w:sz w:val="24"/>
          <w:szCs w:val="24"/>
        </w:rPr>
        <w:t>, (</w:t>
      </w:r>
      <w:r w:rsidR="005E17D5">
        <w:rPr>
          <w:rFonts w:asciiTheme="majorBidi" w:hAnsiTheme="majorBidi" w:cstheme="majorBidi"/>
          <w:sz w:val="24"/>
          <w:szCs w:val="24"/>
        </w:rPr>
        <w:t>4</w:t>
      </w:r>
      <w:r>
        <w:rPr>
          <w:rFonts w:asciiTheme="majorBidi" w:hAnsiTheme="majorBidi" w:cstheme="majorBidi"/>
          <w:sz w:val="24"/>
          <w:szCs w:val="24"/>
        </w:rPr>
        <w:t>) Uji Hedonik</w:t>
      </w:r>
      <w:r w:rsidRPr="002D542C">
        <w:rPr>
          <w:rFonts w:asciiTheme="majorBidi" w:hAnsiTheme="majorBidi" w:cstheme="majorBidi"/>
          <w:sz w:val="24"/>
          <w:szCs w:val="24"/>
        </w:rPr>
        <w:t>.</w:t>
      </w:r>
    </w:p>
    <w:p w:rsidR="00396F0F" w:rsidRPr="00396F0F" w:rsidRDefault="00396F0F" w:rsidP="00396F0F">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59" w:name="_Toc467564985"/>
      <w:bookmarkStart w:id="60" w:name="_Toc468306291"/>
      <w:bookmarkStart w:id="61" w:name="_Toc468306389"/>
      <w:bookmarkStart w:id="62" w:name="_Toc468307701"/>
      <w:bookmarkStart w:id="63" w:name="_Toc468307865"/>
      <w:bookmarkEnd w:id="59"/>
      <w:bookmarkEnd w:id="60"/>
      <w:bookmarkEnd w:id="61"/>
      <w:bookmarkEnd w:id="62"/>
      <w:bookmarkEnd w:id="63"/>
    </w:p>
    <w:p w:rsidR="00483322" w:rsidRDefault="00483322" w:rsidP="00483322">
      <w:pPr>
        <w:pStyle w:val="Heading2"/>
        <w:spacing w:before="0" w:line="480" w:lineRule="auto"/>
        <w:jc w:val="both"/>
        <w:rPr>
          <w:rFonts w:asciiTheme="majorBidi" w:hAnsiTheme="majorBidi"/>
          <w:color w:val="auto"/>
          <w:sz w:val="24"/>
          <w:szCs w:val="24"/>
        </w:rPr>
      </w:pPr>
      <w:bookmarkStart w:id="64" w:name="_Toc468307866"/>
      <w:r w:rsidRPr="00483322">
        <w:rPr>
          <w:rFonts w:asciiTheme="majorBidi" w:hAnsiTheme="majorBidi"/>
          <w:color w:val="auto"/>
          <w:sz w:val="24"/>
          <w:szCs w:val="24"/>
        </w:rPr>
        <w:t>Kadar Air</w:t>
      </w:r>
      <w:bookmarkEnd w:id="64"/>
    </w:p>
    <w:p w:rsidR="00483322" w:rsidRDefault="00483322" w:rsidP="00BD58C4">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 xml:space="preserve">Berdasarkan hasil pengamatan </w:t>
      </w:r>
      <w:r w:rsidR="00791973">
        <w:rPr>
          <w:rFonts w:asciiTheme="majorBidi" w:hAnsiTheme="majorBidi" w:cstheme="majorBidi"/>
          <w:sz w:val="24"/>
          <w:szCs w:val="24"/>
        </w:rPr>
        <w:t xml:space="preserve">kadar air </w:t>
      </w:r>
      <w:r w:rsidR="009C3F88">
        <w:rPr>
          <w:rFonts w:asciiTheme="majorBidi" w:hAnsiTheme="majorBidi" w:cstheme="majorBidi"/>
          <w:sz w:val="24"/>
          <w:szCs w:val="24"/>
        </w:rPr>
        <w:t>ke</w:t>
      </w:r>
      <w:r w:rsidR="007E0B87">
        <w:rPr>
          <w:rFonts w:asciiTheme="majorBidi" w:hAnsiTheme="majorBidi" w:cstheme="majorBidi"/>
          <w:sz w:val="24"/>
          <w:szCs w:val="24"/>
        </w:rPr>
        <w:t>r</w:t>
      </w:r>
      <w:r w:rsidR="009C3F88">
        <w:rPr>
          <w:rFonts w:asciiTheme="majorBidi" w:hAnsiTheme="majorBidi" w:cstheme="majorBidi"/>
          <w:sz w:val="24"/>
          <w:szCs w:val="24"/>
        </w:rPr>
        <w:t>i</w:t>
      </w:r>
      <w:r w:rsidR="00410734">
        <w:rPr>
          <w:rFonts w:asciiTheme="majorBidi" w:hAnsiTheme="majorBidi" w:cstheme="majorBidi"/>
          <w:sz w:val="24"/>
          <w:szCs w:val="24"/>
        </w:rPr>
        <w:t xml:space="preserve">pik tempe </w:t>
      </w:r>
      <w:r w:rsidR="00791973">
        <w:rPr>
          <w:rFonts w:asciiTheme="majorBidi" w:hAnsiTheme="majorBidi" w:cstheme="majorBidi"/>
          <w:sz w:val="24"/>
          <w:szCs w:val="24"/>
        </w:rPr>
        <w:t>yang dikemas menggunakan kemasan alumunium</w:t>
      </w:r>
      <w:r w:rsidR="00410734">
        <w:rPr>
          <w:rFonts w:asciiTheme="majorBidi" w:hAnsiTheme="majorBidi" w:cstheme="majorBidi"/>
          <w:sz w:val="24"/>
          <w:szCs w:val="24"/>
        </w:rPr>
        <w:t xml:space="preserve"> </w:t>
      </w:r>
      <w:r w:rsidR="00791973">
        <w:rPr>
          <w:rFonts w:asciiTheme="majorBidi" w:hAnsiTheme="majorBidi" w:cstheme="majorBidi"/>
          <w:sz w:val="24"/>
          <w:szCs w:val="24"/>
        </w:rPr>
        <w:t xml:space="preserve">foil, </w:t>
      </w:r>
      <w:r w:rsidR="00925DE2">
        <w:rPr>
          <w:rFonts w:asciiTheme="majorBidi" w:hAnsiTheme="majorBidi" w:cstheme="majorBidi"/>
          <w:sz w:val="24"/>
          <w:szCs w:val="24"/>
        </w:rPr>
        <w:t xml:space="preserve">kemasan kombinasi, dan kemasan plastik PP </w:t>
      </w:r>
      <w:r w:rsidR="00791973">
        <w:rPr>
          <w:rFonts w:asciiTheme="majorBidi" w:hAnsiTheme="majorBidi" w:cstheme="majorBidi"/>
          <w:sz w:val="24"/>
          <w:szCs w:val="24"/>
        </w:rPr>
        <w:t xml:space="preserve">dapat diketahui bahwa </w:t>
      </w:r>
      <w:r>
        <w:rPr>
          <w:rFonts w:asciiTheme="majorBidi" w:hAnsiTheme="majorBidi" w:cstheme="majorBidi"/>
          <w:sz w:val="24"/>
          <w:szCs w:val="24"/>
        </w:rPr>
        <w:t>terjadi peningkatan kadar air</w:t>
      </w:r>
      <w:r w:rsidR="00410734">
        <w:rPr>
          <w:rFonts w:asciiTheme="majorBidi" w:hAnsiTheme="majorBidi" w:cstheme="majorBidi"/>
          <w:sz w:val="24"/>
          <w:szCs w:val="24"/>
        </w:rPr>
        <w:t xml:space="preserve"> selama proses penyimpanan</w:t>
      </w:r>
      <w:r w:rsidR="008D43C9">
        <w:rPr>
          <w:rFonts w:asciiTheme="majorBidi" w:hAnsiTheme="majorBidi" w:cstheme="majorBidi"/>
          <w:sz w:val="24"/>
          <w:szCs w:val="24"/>
        </w:rPr>
        <w:t xml:space="preserve">, seperti yang dapat dilihat pada Tabel </w:t>
      </w:r>
      <w:r w:rsidR="00FB044C">
        <w:rPr>
          <w:rFonts w:asciiTheme="majorBidi" w:hAnsiTheme="majorBidi" w:cstheme="majorBidi"/>
          <w:sz w:val="24"/>
          <w:szCs w:val="24"/>
        </w:rPr>
        <w:t>6</w:t>
      </w:r>
      <w:r w:rsidR="008D43C9">
        <w:rPr>
          <w:rFonts w:asciiTheme="majorBidi" w:hAnsiTheme="majorBidi" w:cstheme="majorBidi"/>
          <w:sz w:val="24"/>
          <w:szCs w:val="24"/>
        </w:rPr>
        <w:t xml:space="preserve">.  </w:t>
      </w:r>
    </w:p>
    <w:p w:rsidR="00FB044C" w:rsidRPr="00FB044C" w:rsidRDefault="00FB044C" w:rsidP="003E6677">
      <w:pPr>
        <w:pStyle w:val="Caption"/>
        <w:keepNext/>
        <w:jc w:val="both"/>
        <w:rPr>
          <w:rFonts w:asciiTheme="majorBidi" w:hAnsiTheme="majorBidi" w:cstheme="majorBidi"/>
          <w:color w:val="auto"/>
          <w:sz w:val="24"/>
          <w:szCs w:val="24"/>
        </w:rPr>
      </w:pPr>
      <w:bookmarkStart w:id="65" w:name="_Toc468306479"/>
      <w:r w:rsidRPr="00FB044C">
        <w:rPr>
          <w:rFonts w:asciiTheme="majorBidi" w:hAnsiTheme="majorBidi" w:cstheme="majorBidi"/>
          <w:color w:val="auto"/>
          <w:sz w:val="24"/>
          <w:szCs w:val="24"/>
        </w:rPr>
        <w:t xml:space="preserve">Tabel </w:t>
      </w:r>
      <w:r w:rsidR="00576606" w:rsidRPr="00FB044C">
        <w:rPr>
          <w:rFonts w:asciiTheme="majorBidi" w:hAnsiTheme="majorBidi" w:cstheme="majorBidi"/>
          <w:color w:val="auto"/>
          <w:sz w:val="24"/>
          <w:szCs w:val="24"/>
        </w:rPr>
        <w:fldChar w:fldCharType="begin"/>
      </w:r>
      <w:r w:rsidRPr="00FB044C">
        <w:rPr>
          <w:rFonts w:asciiTheme="majorBidi" w:hAnsiTheme="majorBidi" w:cstheme="majorBidi"/>
          <w:color w:val="auto"/>
          <w:sz w:val="24"/>
          <w:szCs w:val="24"/>
        </w:rPr>
        <w:instrText xml:space="preserve"> SEQ Tabel \* ARABIC </w:instrText>
      </w:r>
      <w:r w:rsidR="00576606" w:rsidRPr="00FB04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w:t>
      </w:r>
      <w:r w:rsidR="00576606" w:rsidRPr="00FB044C">
        <w:rPr>
          <w:rFonts w:asciiTheme="majorBidi" w:hAnsiTheme="majorBidi" w:cstheme="majorBidi"/>
          <w:color w:val="auto"/>
          <w:sz w:val="24"/>
          <w:szCs w:val="24"/>
        </w:rPr>
        <w:fldChar w:fldCharType="end"/>
      </w:r>
      <w:r w:rsidRPr="00FB044C">
        <w:rPr>
          <w:rFonts w:asciiTheme="majorBidi" w:hAnsiTheme="majorBidi" w:cstheme="majorBidi"/>
          <w:color w:val="auto"/>
          <w:sz w:val="24"/>
          <w:szCs w:val="24"/>
        </w:rPr>
        <w:t>. Kadar Air Keripik Tempe Selama Penyimpanan</w:t>
      </w:r>
      <w:bookmarkEnd w:id="65"/>
      <w:r w:rsidR="00791973">
        <w:rPr>
          <w:rFonts w:asciiTheme="majorBidi" w:hAnsiTheme="majorBidi" w:cstheme="majorBidi"/>
          <w:color w:val="auto"/>
          <w:sz w:val="24"/>
          <w:szCs w:val="24"/>
        </w:rPr>
        <w:t xml:space="preserve"> </w:t>
      </w:r>
    </w:p>
    <w:tbl>
      <w:tblPr>
        <w:tblW w:w="5000" w:type="pct"/>
        <w:tblLook w:val="04A0" w:firstRow="1" w:lastRow="0" w:firstColumn="1" w:lastColumn="0" w:noHBand="0" w:noVBand="1"/>
      </w:tblPr>
      <w:tblGrid>
        <w:gridCol w:w="1938"/>
        <w:gridCol w:w="3097"/>
        <w:gridCol w:w="1039"/>
        <w:gridCol w:w="1040"/>
        <w:gridCol w:w="1039"/>
      </w:tblGrid>
      <w:tr w:rsidR="008D3D05" w:rsidRPr="00925DE2" w:rsidTr="00910C0C">
        <w:trPr>
          <w:trHeight w:val="31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3D05" w:rsidRPr="00925DE2" w:rsidRDefault="008D3D05" w:rsidP="00910C0C">
            <w:pPr>
              <w:spacing w:after="0" w:line="240" w:lineRule="auto"/>
              <w:jc w:val="center"/>
              <w:rPr>
                <w:rFonts w:ascii="Times New Roman" w:eastAsia="Times New Roman" w:hAnsi="Times New Roman" w:cs="Times New Roman"/>
                <w:b/>
                <w:bCs/>
                <w:color w:val="000000"/>
                <w:sz w:val="24"/>
                <w:szCs w:val="24"/>
              </w:rPr>
            </w:pPr>
            <w:r w:rsidRPr="00925DE2">
              <w:rPr>
                <w:rFonts w:ascii="Times New Roman" w:eastAsia="Times New Roman" w:hAnsi="Times New Roman" w:cs="Times New Roman"/>
                <w:b/>
                <w:bCs/>
                <w:color w:val="000000"/>
                <w:sz w:val="24"/>
                <w:szCs w:val="24"/>
              </w:rPr>
              <w:t>Kemasan</w:t>
            </w:r>
          </w:p>
        </w:tc>
        <w:tc>
          <w:tcPr>
            <w:tcW w:w="13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3D05" w:rsidRPr="00925DE2" w:rsidRDefault="008D3D05" w:rsidP="00910C0C">
            <w:pPr>
              <w:spacing w:after="0" w:line="240" w:lineRule="auto"/>
              <w:jc w:val="center"/>
              <w:rPr>
                <w:rFonts w:ascii="Times New Roman" w:eastAsia="Times New Roman" w:hAnsi="Times New Roman" w:cs="Times New Roman"/>
                <w:b/>
                <w:bCs/>
                <w:color w:val="000000"/>
                <w:sz w:val="24"/>
                <w:szCs w:val="24"/>
              </w:rPr>
            </w:pPr>
            <w:r w:rsidRPr="00925DE2">
              <w:rPr>
                <w:rFonts w:ascii="Times New Roman" w:eastAsia="Times New Roman" w:hAnsi="Times New Roman" w:cs="Times New Roman"/>
                <w:b/>
                <w:bCs/>
                <w:color w:val="000000"/>
                <w:sz w:val="24"/>
                <w:szCs w:val="24"/>
              </w:rPr>
              <w:t>Waktu Penyimpanan (Hari)</w:t>
            </w:r>
          </w:p>
        </w:tc>
        <w:tc>
          <w:tcPr>
            <w:tcW w:w="2343" w:type="pct"/>
            <w:gridSpan w:val="3"/>
            <w:tcBorders>
              <w:top w:val="single" w:sz="4" w:space="0" w:color="auto"/>
              <w:left w:val="nil"/>
              <w:bottom w:val="single" w:sz="4" w:space="0" w:color="auto"/>
              <w:right w:val="single" w:sz="4" w:space="0" w:color="auto"/>
            </w:tcBorders>
            <w:shd w:val="clear" w:color="auto" w:fill="auto"/>
            <w:noWrap/>
            <w:vAlign w:val="center"/>
            <w:hideMark/>
          </w:tcPr>
          <w:p w:rsidR="008D3D05" w:rsidRPr="00925DE2" w:rsidRDefault="008D3D05" w:rsidP="00910C0C">
            <w:pPr>
              <w:spacing w:after="0" w:line="240" w:lineRule="auto"/>
              <w:jc w:val="center"/>
              <w:rPr>
                <w:rFonts w:ascii="Times New Roman" w:eastAsia="Times New Roman" w:hAnsi="Times New Roman" w:cs="Times New Roman"/>
                <w:b/>
                <w:bCs/>
                <w:color w:val="000000"/>
                <w:sz w:val="24"/>
                <w:szCs w:val="24"/>
              </w:rPr>
            </w:pPr>
            <w:r w:rsidRPr="00925DE2">
              <w:rPr>
                <w:rFonts w:ascii="Times New Roman" w:eastAsia="Times New Roman" w:hAnsi="Times New Roman" w:cs="Times New Roman"/>
                <w:b/>
                <w:bCs/>
                <w:color w:val="000000"/>
                <w:sz w:val="24"/>
                <w:szCs w:val="24"/>
              </w:rPr>
              <w:t>Suhu Penyimpanan</w:t>
            </w:r>
          </w:p>
        </w:tc>
      </w:tr>
      <w:tr w:rsidR="008D3D05" w:rsidRPr="00925DE2" w:rsidTr="00910C0C">
        <w:trPr>
          <w:trHeight w:val="315"/>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b/>
                <w:bCs/>
                <w:color w:val="000000"/>
                <w:sz w:val="24"/>
                <w:szCs w:val="24"/>
              </w:rPr>
            </w:pPr>
          </w:p>
        </w:tc>
        <w:tc>
          <w:tcPr>
            <w:tcW w:w="1326" w:type="pct"/>
            <w:vMerge/>
            <w:tcBorders>
              <w:top w:val="single" w:sz="4" w:space="0" w:color="auto"/>
              <w:left w:val="single" w:sz="4" w:space="0" w:color="auto"/>
              <w:bottom w:val="single" w:sz="4" w:space="0" w:color="auto"/>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b/>
                <w:bCs/>
                <w:color w:val="000000"/>
                <w:sz w:val="24"/>
                <w:szCs w:val="24"/>
              </w:rPr>
            </w:pP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b/>
                <w:bCs/>
                <w:color w:val="000000"/>
                <w:sz w:val="24"/>
                <w:szCs w:val="24"/>
              </w:rPr>
            </w:pPr>
            <w:r w:rsidRPr="00925DE2">
              <w:rPr>
                <w:rFonts w:ascii="Times New Roman" w:eastAsia="Times New Roman" w:hAnsi="Times New Roman" w:cs="Times New Roman"/>
                <w:b/>
                <w:bCs/>
                <w:color w:val="000000"/>
                <w:sz w:val="24"/>
                <w:szCs w:val="24"/>
              </w:rPr>
              <w:t>25°C</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b/>
                <w:bCs/>
                <w:color w:val="000000"/>
                <w:sz w:val="24"/>
                <w:szCs w:val="24"/>
              </w:rPr>
            </w:pPr>
            <w:r w:rsidRPr="00925DE2">
              <w:rPr>
                <w:rFonts w:ascii="Times New Roman" w:eastAsia="Times New Roman" w:hAnsi="Times New Roman" w:cs="Times New Roman"/>
                <w:b/>
                <w:bCs/>
                <w:color w:val="000000"/>
                <w:sz w:val="24"/>
                <w:szCs w:val="24"/>
              </w:rPr>
              <w:t>35°C</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b/>
                <w:bCs/>
                <w:color w:val="000000"/>
                <w:sz w:val="24"/>
                <w:szCs w:val="24"/>
              </w:rPr>
            </w:pPr>
            <w:r w:rsidRPr="00925DE2">
              <w:rPr>
                <w:rFonts w:ascii="Times New Roman" w:eastAsia="Times New Roman" w:hAnsi="Times New Roman" w:cs="Times New Roman"/>
                <w:b/>
                <w:bCs/>
                <w:color w:val="000000"/>
                <w:sz w:val="24"/>
                <w:szCs w:val="24"/>
              </w:rPr>
              <w:t>45°C</w:t>
            </w:r>
          </w:p>
        </w:tc>
      </w:tr>
      <w:tr w:rsidR="008D3D05" w:rsidRPr="00925DE2" w:rsidTr="00910C0C">
        <w:trPr>
          <w:trHeight w:val="315"/>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b/>
                <w:bCs/>
                <w:color w:val="000000"/>
                <w:sz w:val="24"/>
                <w:szCs w:val="24"/>
              </w:rPr>
            </w:pPr>
          </w:p>
        </w:tc>
        <w:tc>
          <w:tcPr>
            <w:tcW w:w="1326" w:type="pct"/>
            <w:vMerge/>
            <w:tcBorders>
              <w:top w:val="single" w:sz="4" w:space="0" w:color="auto"/>
              <w:left w:val="single" w:sz="4" w:space="0" w:color="auto"/>
              <w:bottom w:val="single" w:sz="4" w:space="0" w:color="auto"/>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b/>
                <w:bCs/>
                <w:color w:val="000000"/>
                <w:sz w:val="24"/>
                <w:szCs w:val="24"/>
              </w:rPr>
            </w:pPr>
          </w:p>
        </w:tc>
        <w:tc>
          <w:tcPr>
            <w:tcW w:w="2343" w:type="pct"/>
            <w:gridSpan w:val="3"/>
            <w:tcBorders>
              <w:top w:val="single" w:sz="4" w:space="0" w:color="auto"/>
              <w:left w:val="nil"/>
              <w:bottom w:val="single" w:sz="4" w:space="0" w:color="auto"/>
              <w:right w:val="single" w:sz="4" w:space="0" w:color="auto"/>
            </w:tcBorders>
            <w:shd w:val="clear" w:color="auto" w:fill="auto"/>
            <w:noWrap/>
            <w:vAlign w:val="center"/>
            <w:hideMark/>
          </w:tcPr>
          <w:p w:rsidR="008D3D05" w:rsidRPr="00925DE2" w:rsidRDefault="008D3D05" w:rsidP="00910C0C">
            <w:pPr>
              <w:spacing w:after="0" w:line="240" w:lineRule="auto"/>
              <w:jc w:val="center"/>
              <w:rPr>
                <w:rFonts w:ascii="Times New Roman" w:eastAsia="Times New Roman" w:hAnsi="Times New Roman" w:cs="Times New Roman"/>
                <w:b/>
                <w:bCs/>
                <w:color w:val="000000"/>
                <w:sz w:val="24"/>
                <w:szCs w:val="24"/>
              </w:rPr>
            </w:pPr>
            <w:r w:rsidRPr="00925DE2">
              <w:rPr>
                <w:rFonts w:ascii="Times New Roman" w:eastAsia="Times New Roman" w:hAnsi="Times New Roman" w:cs="Times New Roman"/>
                <w:b/>
                <w:bCs/>
                <w:color w:val="000000"/>
                <w:sz w:val="24"/>
                <w:szCs w:val="24"/>
              </w:rPr>
              <w:t>Kadar Air (%)</w:t>
            </w:r>
          </w:p>
        </w:tc>
      </w:tr>
      <w:tr w:rsidR="008D3D05" w:rsidRPr="00925DE2" w:rsidTr="00910C0C">
        <w:trPr>
          <w:trHeight w:val="315"/>
        </w:trPr>
        <w:tc>
          <w:tcPr>
            <w:tcW w:w="13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Alumunium Foil</w:t>
            </w: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0</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0,5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0,5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0,5</w:t>
            </w:r>
          </w:p>
        </w:tc>
      </w:tr>
      <w:tr w:rsidR="008D3D05" w:rsidRPr="00925DE2" w:rsidTr="00910C0C">
        <w:trPr>
          <w:trHeight w:val="315"/>
        </w:trPr>
        <w:tc>
          <w:tcPr>
            <w:tcW w:w="1332" w:type="pct"/>
            <w:vMerge/>
            <w:tcBorders>
              <w:top w:val="nil"/>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w:t>
            </w:r>
          </w:p>
        </w:tc>
      </w:tr>
      <w:tr w:rsidR="008D3D05" w:rsidRPr="00925DE2" w:rsidTr="00910C0C">
        <w:trPr>
          <w:trHeight w:val="315"/>
        </w:trPr>
        <w:tc>
          <w:tcPr>
            <w:tcW w:w="1332" w:type="pct"/>
            <w:vMerge/>
            <w:tcBorders>
              <w:top w:val="nil"/>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10</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r>
      <w:tr w:rsidR="008D3D05" w:rsidRPr="00925DE2" w:rsidTr="00910C0C">
        <w:trPr>
          <w:trHeight w:val="315"/>
        </w:trPr>
        <w:tc>
          <w:tcPr>
            <w:tcW w:w="1332" w:type="pct"/>
            <w:vMerge/>
            <w:tcBorders>
              <w:top w:val="nil"/>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r>
      <w:tr w:rsidR="008D3D05" w:rsidRPr="00925DE2" w:rsidTr="00910C0C">
        <w:trPr>
          <w:trHeight w:val="315"/>
        </w:trPr>
        <w:tc>
          <w:tcPr>
            <w:tcW w:w="1332" w:type="pct"/>
            <w:vMerge/>
            <w:tcBorders>
              <w:top w:val="nil"/>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20</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3</w:t>
            </w:r>
          </w:p>
        </w:tc>
      </w:tr>
      <w:tr w:rsidR="008D3D05" w:rsidRPr="00925DE2" w:rsidTr="00910C0C">
        <w:trPr>
          <w:trHeight w:val="315"/>
        </w:trPr>
        <w:tc>
          <w:tcPr>
            <w:tcW w:w="13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Kombinasi</w:t>
            </w: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0</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0,5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0,5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0,5</w:t>
            </w:r>
          </w:p>
        </w:tc>
      </w:tr>
      <w:tr w:rsidR="008D3D05" w:rsidRPr="00925DE2" w:rsidTr="00910C0C">
        <w:trPr>
          <w:trHeight w:val="315"/>
        </w:trPr>
        <w:tc>
          <w:tcPr>
            <w:tcW w:w="1332" w:type="pct"/>
            <w:vMerge/>
            <w:tcBorders>
              <w:top w:val="nil"/>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r>
      <w:tr w:rsidR="008D3D05" w:rsidRPr="00925DE2" w:rsidTr="00910C0C">
        <w:trPr>
          <w:trHeight w:val="315"/>
        </w:trPr>
        <w:tc>
          <w:tcPr>
            <w:tcW w:w="1332" w:type="pct"/>
            <w:vMerge/>
            <w:tcBorders>
              <w:top w:val="nil"/>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10</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r>
      <w:tr w:rsidR="008D3D05" w:rsidRPr="00925DE2" w:rsidTr="00910C0C">
        <w:trPr>
          <w:trHeight w:val="315"/>
        </w:trPr>
        <w:tc>
          <w:tcPr>
            <w:tcW w:w="1332" w:type="pct"/>
            <w:vMerge/>
            <w:tcBorders>
              <w:top w:val="nil"/>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2,5</w:t>
            </w:r>
          </w:p>
        </w:tc>
      </w:tr>
      <w:tr w:rsidR="008D3D05" w:rsidRPr="00925DE2" w:rsidTr="00910C0C">
        <w:trPr>
          <w:trHeight w:val="315"/>
        </w:trPr>
        <w:tc>
          <w:tcPr>
            <w:tcW w:w="1332" w:type="pct"/>
            <w:vMerge/>
            <w:tcBorders>
              <w:top w:val="nil"/>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20</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3</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4</w:t>
            </w:r>
          </w:p>
        </w:tc>
      </w:tr>
      <w:tr w:rsidR="008D3D05" w:rsidRPr="00925DE2" w:rsidTr="00910C0C">
        <w:trPr>
          <w:trHeight w:val="315"/>
        </w:trPr>
        <w:tc>
          <w:tcPr>
            <w:tcW w:w="13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Plastik PP</w:t>
            </w: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0</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0,5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0,5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0,5</w:t>
            </w:r>
          </w:p>
        </w:tc>
      </w:tr>
      <w:tr w:rsidR="008D3D05" w:rsidRPr="00925DE2" w:rsidTr="00910C0C">
        <w:trPr>
          <w:trHeight w:val="315"/>
        </w:trPr>
        <w:tc>
          <w:tcPr>
            <w:tcW w:w="1332" w:type="pct"/>
            <w:vMerge/>
            <w:tcBorders>
              <w:top w:val="nil"/>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r>
      <w:tr w:rsidR="008D3D05" w:rsidRPr="00925DE2" w:rsidTr="00910C0C">
        <w:trPr>
          <w:trHeight w:val="315"/>
        </w:trPr>
        <w:tc>
          <w:tcPr>
            <w:tcW w:w="1332" w:type="pct"/>
            <w:vMerge/>
            <w:tcBorders>
              <w:top w:val="nil"/>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10</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w:t>
            </w:r>
          </w:p>
        </w:tc>
      </w:tr>
      <w:tr w:rsidR="008D3D05" w:rsidRPr="00925DE2" w:rsidTr="00910C0C">
        <w:trPr>
          <w:trHeight w:val="315"/>
        </w:trPr>
        <w:tc>
          <w:tcPr>
            <w:tcW w:w="1332" w:type="pct"/>
            <w:vMerge/>
            <w:tcBorders>
              <w:top w:val="nil"/>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2,5</w:t>
            </w:r>
          </w:p>
        </w:tc>
      </w:tr>
      <w:tr w:rsidR="008D3D05" w:rsidRPr="00925DE2" w:rsidTr="00910C0C">
        <w:trPr>
          <w:trHeight w:val="315"/>
        </w:trPr>
        <w:tc>
          <w:tcPr>
            <w:tcW w:w="1332" w:type="pct"/>
            <w:vMerge/>
            <w:tcBorders>
              <w:top w:val="nil"/>
              <w:left w:val="single" w:sz="4" w:space="0" w:color="auto"/>
              <w:bottom w:val="single" w:sz="4" w:space="0" w:color="000000"/>
              <w:right w:val="single" w:sz="4" w:space="0" w:color="auto"/>
            </w:tcBorders>
            <w:vAlign w:val="center"/>
            <w:hideMark/>
          </w:tcPr>
          <w:p w:rsidR="008D3D05" w:rsidRPr="00925DE2" w:rsidRDefault="008D3D05" w:rsidP="00910C0C">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20</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3</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3,5</w:t>
            </w:r>
          </w:p>
        </w:tc>
        <w:tc>
          <w:tcPr>
            <w:tcW w:w="781" w:type="pct"/>
            <w:tcBorders>
              <w:top w:val="nil"/>
              <w:left w:val="nil"/>
              <w:bottom w:val="single" w:sz="4" w:space="0" w:color="auto"/>
              <w:right w:val="single" w:sz="4" w:space="0" w:color="auto"/>
            </w:tcBorders>
            <w:shd w:val="clear" w:color="auto" w:fill="auto"/>
            <w:noWrap/>
            <w:vAlign w:val="bottom"/>
            <w:hideMark/>
          </w:tcPr>
          <w:p w:rsidR="008D3D05" w:rsidRPr="00925DE2" w:rsidRDefault="008D3D05" w:rsidP="00910C0C">
            <w:pPr>
              <w:spacing w:after="0" w:line="240" w:lineRule="auto"/>
              <w:jc w:val="center"/>
              <w:rPr>
                <w:rFonts w:ascii="Times New Roman" w:eastAsia="Times New Roman" w:hAnsi="Times New Roman" w:cs="Times New Roman"/>
                <w:color w:val="000000"/>
                <w:sz w:val="24"/>
                <w:szCs w:val="24"/>
              </w:rPr>
            </w:pPr>
            <w:r w:rsidRPr="00925DE2">
              <w:rPr>
                <w:rFonts w:ascii="Times New Roman" w:eastAsia="Times New Roman" w:hAnsi="Times New Roman" w:cs="Times New Roman"/>
                <w:color w:val="000000"/>
                <w:sz w:val="24"/>
                <w:szCs w:val="24"/>
              </w:rPr>
              <w:t>5</w:t>
            </w:r>
          </w:p>
        </w:tc>
      </w:tr>
    </w:tbl>
    <w:p w:rsidR="003E6677" w:rsidRDefault="003E6677" w:rsidP="00F07AC8">
      <w:pPr>
        <w:spacing w:after="0" w:line="480" w:lineRule="auto"/>
        <w:jc w:val="both"/>
        <w:rPr>
          <w:rFonts w:asciiTheme="majorBidi" w:hAnsiTheme="majorBidi" w:cstheme="majorBidi"/>
          <w:sz w:val="24"/>
          <w:szCs w:val="24"/>
        </w:rPr>
      </w:pPr>
    </w:p>
    <w:p w:rsidR="00772116" w:rsidRDefault="00653742" w:rsidP="00925DE2">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 xml:space="preserve">Perubahan </w:t>
      </w:r>
      <w:r w:rsidRPr="00653742">
        <w:rPr>
          <w:rFonts w:asciiTheme="majorBidi" w:hAnsiTheme="majorBidi" w:cstheme="majorBidi"/>
          <w:sz w:val="24"/>
          <w:szCs w:val="24"/>
        </w:rPr>
        <w:t xml:space="preserve">kadar air keripik tempe </w:t>
      </w:r>
      <w:r w:rsidR="00925DE2">
        <w:rPr>
          <w:rFonts w:asciiTheme="majorBidi" w:hAnsiTheme="majorBidi" w:cstheme="majorBidi"/>
          <w:sz w:val="24"/>
          <w:szCs w:val="24"/>
        </w:rPr>
        <w:t>tersebut kemudian</w:t>
      </w:r>
      <w:r>
        <w:rPr>
          <w:rFonts w:asciiTheme="majorBidi" w:hAnsiTheme="majorBidi" w:cstheme="majorBidi"/>
          <w:sz w:val="24"/>
          <w:szCs w:val="24"/>
        </w:rPr>
        <w:t xml:space="preserve"> </w:t>
      </w:r>
      <w:r w:rsidR="00C855F5">
        <w:rPr>
          <w:rFonts w:asciiTheme="majorBidi" w:hAnsiTheme="majorBidi" w:cstheme="majorBidi"/>
          <w:sz w:val="24"/>
          <w:szCs w:val="24"/>
        </w:rPr>
        <w:t>diplot</w:t>
      </w:r>
      <w:r w:rsidR="00925DE2">
        <w:rPr>
          <w:rFonts w:asciiTheme="majorBidi" w:hAnsiTheme="majorBidi" w:cstheme="majorBidi"/>
          <w:sz w:val="24"/>
          <w:szCs w:val="24"/>
        </w:rPr>
        <w:t>kan</w:t>
      </w:r>
      <w:r w:rsidR="00C855F5">
        <w:rPr>
          <w:rFonts w:asciiTheme="majorBidi" w:hAnsiTheme="majorBidi" w:cstheme="majorBidi"/>
          <w:sz w:val="24"/>
          <w:szCs w:val="24"/>
        </w:rPr>
        <w:t xml:space="preserve"> ke dalam kurva </w:t>
      </w:r>
      <w:r w:rsidR="00BD58C4">
        <w:rPr>
          <w:rFonts w:asciiTheme="majorBidi" w:hAnsiTheme="majorBidi" w:cstheme="majorBidi"/>
          <w:sz w:val="24"/>
          <w:szCs w:val="24"/>
        </w:rPr>
        <w:t>pada Gambar 6</w:t>
      </w:r>
      <w:r w:rsidR="00772116">
        <w:rPr>
          <w:rFonts w:asciiTheme="majorBidi" w:hAnsiTheme="majorBidi" w:cstheme="majorBidi"/>
          <w:sz w:val="24"/>
          <w:szCs w:val="24"/>
        </w:rPr>
        <w:t>.</w:t>
      </w:r>
    </w:p>
    <w:p w:rsidR="00772116" w:rsidRDefault="00772116" w:rsidP="00772116">
      <w:pPr>
        <w:spacing w:after="0" w:line="480" w:lineRule="auto"/>
        <w:jc w:val="both"/>
        <w:rPr>
          <w:rFonts w:asciiTheme="majorBidi" w:hAnsiTheme="majorBidi" w:cstheme="majorBidi"/>
          <w:sz w:val="24"/>
          <w:szCs w:val="24"/>
        </w:rPr>
        <w:sectPr w:rsidR="00772116" w:rsidSect="00E55C57">
          <w:headerReference w:type="default" r:id="rId46"/>
          <w:footerReference w:type="default" r:id="rId47"/>
          <w:pgSz w:w="11906" w:h="16838"/>
          <w:pgMar w:top="2268" w:right="1701" w:bottom="1701" w:left="2268" w:header="708" w:footer="708" w:gutter="0"/>
          <w:cols w:space="708"/>
          <w:docGrid w:linePitch="360"/>
        </w:sectPr>
      </w:pPr>
    </w:p>
    <w:p w:rsidR="00BD58C4" w:rsidRDefault="00F07AC8" w:rsidP="00772116">
      <w:pPr>
        <w:keepNext/>
        <w:spacing w:after="0"/>
        <w:ind w:right="-1" w:firstLine="576"/>
        <w:jc w:val="center"/>
      </w:pPr>
      <w:r w:rsidRPr="00F07AC8">
        <w:rPr>
          <w:rFonts w:asciiTheme="majorBidi" w:hAnsiTheme="majorBidi" w:cstheme="majorBidi"/>
          <w:noProof/>
          <w:sz w:val="24"/>
          <w:szCs w:val="24"/>
        </w:rPr>
        <w:lastRenderedPageBreak/>
        <w:drawing>
          <wp:inline distT="0" distB="0" distL="0" distR="0">
            <wp:extent cx="4572000" cy="1843200"/>
            <wp:effectExtent l="19050" t="0" r="19050" b="4650"/>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25DE2" w:rsidRPr="00925DE2" w:rsidRDefault="00925DE2" w:rsidP="00925DE2">
      <w:pPr>
        <w:keepNext/>
        <w:spacing w:after="0" w:line="480" w:lineRule="auto"/>
        <w:ind w:firstLine="576"/>
        <w:jc w:val="center"/>
        <w:rPr>
          <w:rFonts w:asciiTheme="majorBidi" w:hAnsiTheme="majorBidi" w:cstheme="majorBidi"/>
          <w:sz w:val="24"/>
          <w:szCs w:val="24"/>
        </w:rPr>
      </w:pPr>
      <w:r w:rsidRPr="00925DE2">
        <w:rPr>
          <w:rFonts w:asciiTheme="majorBidi" w:hAnsiTheme="majorBidi" w:cstheme="majorBidi"/>
          <w:sz w:val="24"/>
          <w:szCs w:val="24"/>
        </w:rPr>
        <w:t>(a)</w:t>
      </w:r>
      <w:r w:rsidR="002D256F">
        <w:rPr>
          <w:rFonts w:asciiTheme="majorBidi" w:hAnsiTheme="majorBidi" w:cstheme="majorBidi"/>
          <w:sz w:val="24"/>
          <w:szCs w:val="24"/>
        </w:rPr>
        <w:t xml:space="preserve"> Alumunium Foil</w:t>
      </w:r>
    </w:p>
    <w:p w:rsidR="00925DE2" w:rsidRDefault="00925DE2" w:rsidP="00925DE2">
      <w:pPr>
        <w:keepNext/>
        <w:spacing w:after="0"/>
        <w:ind w:firstLine="576"/>
        <w:jc w:val="center"/>
      </w:pPr>
      <w:r w:rsidRPr="00925DE2">
        <w:rPr>
          <w:noProof/>
        </w:rPr>
        <w:drawing>
          <wp:inline distT="0" distB="0" distL="0" distR="0">
            <wp:extent cx="4572000" cy="1843200"/>
            <wp:effectExtent l="19050" t="0" r="19050" b="4650"/>
            <wp:docPr id="4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25DE2" w:rsidRPr="00925DE2" w:rsidRDefault="00925DE2" w:rsidP="00925DE2">
      <w:pPr>
        <w:keepNext/>
        <w:spacing w:after="0" w:line="480" w:lineRule="auto"/>
        <w:ind w:firstLine="576"/>
        <w:jc w:val="center"/>
        <w:rPr>
          <w:rFonts w:asciiTheme="majorBidi" w:hAnsiTheme="majorBidi" w:cstheme="majorBidi"/>
          <w:sz w:val="24"/>
          <w:szCs w:val="24"/>
        </w:rPr>
      </w:pPr>
      <w:r w:rsidRPr="00925DE2">
        <w:rPr>
          <w:rFonts w:asciiTheme="majorBidi" w:hAnsiTheme="majorBidi" w:cstheme="majorBidi"/>
          <w:sz w:val="24"/>
          <w:szCs w:val="24"/>
        </w:rPr>
        <w:t>(b)</w:t>
      </w:r>
      <w:r w:rsidR="002D256F">
        <w:rPr>
          <w:rFonts w:asciiTheme="majorBidi" w:hAnsiTheme="majorBidi" w:cstheme="majorBidi"/>
          <w:sz w:val="24"/>
          <w:szCs w:val="24"/>
        </w:rPr>
        <w:t xml:space="preserve"> Kombinasi</w:t>
      </w:r>
    </w:p>
    <w:p w:rsidR="00925DE2" w:rsidRDefault="00925DE2" w:rsidP="00925DE2">
      <w:pPr>
        <w:keepNext/>
        <w:spacing w:after="0"/>
        <w:ind w:firstLine="576"/>
        <w:jc w:val="center"/>
      </w:pPr>
      <w:r w:rsidRPr="00925DE2">
        <w:rPr>
          <w:noProof/>
        </w:rPr>
        <w:drawing>
          <wp:inline distT="0" distB="0" distL="0" distR="0">
            <wp:extent cx="4572000" cy="1843200"/>
            <wp:effectExtent l="19050" t="0" r="19050" b="4650"/>
            <wp:docPr id="4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25DE2" w:rsidRPr="00925DE2" w:rsidRDefault="00925DE2" w:rsidP="00925DE2">
      <w:pPr>
        <w:keepNext/>
        <w:spacing w:after="0" w:line="480" w:lineRule="auto"/>
        <w:ind w:firstLine="576"/>
        <w:jc w:val="center"/>
        <w:rPr>
          <w:rFonts w:asciiTheme="majorBidi" w:hAnsiTheme="majorBidi" w:cstheme="majorBidi"/>
          <w:sz w:val="24"/>
          <w:szCs w:val="24"/>
        </w:rPr>
      </w:pPr>
      <w:r w:rsidRPr="00925DE2">
        <w:rPr>
          <w:rFonts w:asciiTheme="majorBidi" w:hAnsiTheme="majorBidi" w:cstheme="majorBidi"/>
          <w:sz w:val="24"/>
          <w:szCs w:val="24"/>
        </w:rPr>
        <w:t>(c)</w:t>
      </w:r>
      <w:r w:rsidR="002D256F">
        <w:rPr>
          <w:rFonts w:asciiTheme="majorBidi" w:hAnsiTheme="majorBidi" w:cstheme="majorBidi"/>
          <w:sz w:val="24"/>
          <w:szCs w:val="24"/>
        </w:rPr>
        <w:t xml:space="preserve"> Plastik PP</w:t>
      </w:r>
    </w:p>
    <w:p w:rsidR="00C855F5" w:rsidRPr="00BD58C4" w:rsidRDefault="00BD58C4" w:rsidP="00BD58C4">
      <w:pPr>
        <w:pStyle w:val="Caption"/>
        <w:jc w:val="center"/>
        <w:rPr>
          <w:rFonts w:asciiTheme="majorBidi" w:hAnsiTheme="majorBidi" w:cstheme="majorBidi"/>
          <w:color w:val="auto"/>
          <w:sz w:val="24"/>
          <w:szCs w:val="24"/>
        </w:rPr>
      </w:pPr>
      <w:bookmarkStart w:id="66" w:name="_Toc468307123"/>
      <w:r w:rsidRPr="00BD58C4">
        <w:rPr>
          <w:rFonts w:asciiTheme="majorBidi" w:hAnsiTheme="majorBidi" w:cstheme="majorBidi"/>
          <w:color w:val="auto"/>
          <w:sz w:val="24"/>
          <w:szCs w:val="24"/>
        </w:rPr>
        <w:t xml:space="preserve">Gambar </w:t>
      </w:r>
      <w:r w:rsidR="00576606" w:rsidRPr="00BD58C4">
        <w:rPr>
          <w:rFonts w:asciiTheme="majorBidi" w:hAnsiTheme="majorBidi" w:cstheme="majorBidi"/>
          <w:color w:val="auto"/>
          <w:sz w:val="24"/>
          <w:szCs w:val="24"/>
        </w:rPr>
        <w:fldChar w:fldCharType="begin"/>
      </w:r>
      <w:r w:rsidRPr="00BD58C4">
        <w:rPr>
          <w:rFonts w:asciiTheme="majorBidi" w:hAnsiTheme="majorBidi" w:cstheme="majorBidi"/>
          <w:color w:val="auto"/>
          <w:sz w:val="24"/>
          <w:szCs w:val="24"/>
        </w:rPr>
        <w:instrText xml:space="preserve"> SEQ Gambar \* ARABIC </w:instrText>
      </w:r>
      <w:r w:rsidR="00576606" w:rsidRPr="00BD58C4">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w:t>
      </w:r>
      <w:r w:rsidR="00576606" w:rsidRPr="00BD58C4">
        <w:rPr>
          <w:rFonts w:asciiTheme="majorBidi" w:hAnsiTheme="majorBidi" w:cstheme="majorBidi"/>
          <w:color w:val="auto"/>
          <w:sz w:val="24"/>
          <w:szCs w:val="24"/>
        </w:rPr>
        <w:fldChar w:fldCharType="end"/>
      </w:r>
      <w:r w:rsidRPr="00BD58C4">
        <w:rPr>
          <w:rFonts w:asciiTheme="majorBidi" w:hAnsiTheme="majorBidi" w:cstheme="majorBidi"/>
          <w:color w:val="auto"/>
          <w:sz w:val="24"/>
          <w:szCs w:val="24"/>
        </w:rPr>
        <w:t xml:space="preserve">. Kurva Hubungan Waktu Penyimpanan Terhadap Kadar Air Keripik Tempe dalam Kemasan </w:t>
      </w:r>
      <w:r w:rsidR="00925DE2">
        <w:rPr>
          <w:rFonts w:asciiTheme="majorBidi" w:hAnsiTheme="majorBidi" w:cstheme="majorBidi"/>
          <w:color w:val="auto"/>
          <w:sz w:val="24"/>
          <w:szCs w:val="24"/>
        </w:rPr>
        <w:t xml:space="preserve">(a) </w:t>
      </w:r>
      <w:r w:rsidRPr="00BD58C4">
        <w:rPr>
          <w:rFonts w:asciiTheme="majorBidi" w:hAnsiTheme="majorBidi" w:cstheme="majorBidi"/>
          <w:color w:val="auto"/>
          <w:sz w:val="24"/>
          <w:szCs w:val="24"/>
        </w:rPr>
        <w:t>Alumunium Foil</w:t>
      </w:r>
      <w:r w:rsidR="00925DE2">
        <w:rPr>
          <w:rFonts w:asciiTheme="majorBidi" w:hAnsiTheme="majorBidi" w:cstheme="majorBidi"/>
          <w:color w:val="auto"/>
          <w:sz w:val="24"/>
          <w:szCs w:val="24"/>
        </w:rPr>
        <w:t>, (b) Kombinasi, (c) Plastik PP</w:t>
      </w:r>
      <w:bookmarkEnd w:id="66"/>
    </w:p>
    <w:p w:rsidR="00BD58C4" w:rsidRDefault="00BD58C4" w:rsidP="00BD58C4">
      <w:pPr>
        <w:spacing w:after="0" w:line="240" w:lineRule="auto"/>
        <w:jc w:val="both"/>
        <w:rPr>
          <w:rFonts w:asciiTheme="majorBidi" w:hAnsiTheme="majorBidi" w:cstheme="majorBidi"/>
          <w:sz w:val="24"/>
          <w:szCs w:val="24"/>
        </w:rPr>
      </w:pPr>
    </w:p>
    <w:p w:rsidR="0037123E" w:rsidRDefault="00FB044C" w:rsidP="001E3FE6">
      <w:pPr>
        <w:spacing w:after="0" w:line="480" w:lineRule="auto"/>
        <w:ind w:firstLine="720"/>
        <w:jc w:val="both"/>
        <w:rPr>
          <w:rFonts w:asciiTheme="majorBidi" w:hAnsiTheme="majorBidi" w:cstheme="majorBidi"/>
          <w:sz w:val="24"/>
          <w:szCs w:val="24"/>
        </w:rPr>
      </w:pPr>
      <w:r w:rsidRPr="00653742">
        <w:rPr>
          <w:rFonts w:asciiTheme="majorBidi" w:hAnsiTheme="majorBidi" w:cstheme="majorBidi"/>
          <w:sz w:val="24"/>
          <w:szCs w:val="24"/>
        </w:rPr>
        <w:lastRenderedPageBreak/>
        <w:t xml:space="preserve">Data pada Tabel 6 selanjutnya ditentukan persamaan regresinya. </w:t>
      </w:r>
      <w:r w:rsidR="00010CAE" w:rsidRPr="00653742">
        <w:rPr>
          <w:rFonts w:asciiTheme="majorBidi" w:hAnsiTheme="majorBidi" w:cstheme="majorBidi"/>
          <w:sz w:val="24"/>
          <w:szCs w:val="24"/>
        </w:rPr>
        <w:t>H</w:t>
      </w:r>
      <w:r w:rsidRPr="00653742">
        <w:rPr>
          <w:rFonts w:asciiTheme="majorBidi" w:hAnsiTheme="majorBidi" w:cstheme="majorBidi"/>
          <w:sz w:val="24"/>
          <w:szCs w:val="24"/>
        </w:rPr>
        <w:t>a</w:t>
      </w:r>
      <w:r w:rsidR="00010CAE" w:rsidRPr="00653742">
        <w:rPr>
          <w:rFonts w:asciiTheme="majorBidi" w:hAnsiTheme="majorBidi" w:cstheme="majorBidi"/>
          <w:sz w:val="24"/>
          <w:szCs w:val="24"/>
        </w:rPr>
        <w:t xml:space="preserve">sil </w:t>
      </w:r>
      <w:r w:rsidR="00C855F5">
        <w:rPr>
          <w:rFonts w:asciiTheme="majorBidi" w:hAnsiTheme="majorBidi" w:cstheme="majorBidi"/>
          <w:sz w:val="24"/>
          <w:szCs w:val="24"/>
        </w:rPr>
        <w:t xml:space="preserve">penentuan persamaan regresi dari masing-masing perlakuan disajikan pada Tabel </w:t>
      </w:r>
      <w:r w:rsidR="0037123E">
        <w:rPr>
          <w:rFonts w:asciiTheme="majorBidi" w:hAnsiTheme="majorBidi" w:cstheme="majorBidi"/>
          <w:sz w:val="24"/>
          <w:szCs w:val="24"/>
        </w:rPr>
        <w:t>7</w:t>
      </w:r>
      <w:r w:rsidR="00C855F5">
        <w:rPr>
          <w:rFonts w:asciiTheme="majorBidi" w:hAnsiTheme="majorBidi" w:cstheme="majorBidi"/>
          <w:sz w:val="24"/>
          <w:szCs w:val="24"/>
        </w:rPr>
        <w:t>.</w:t>
      </w:r>
      <w:r w:rsidR="001E3FE6" w:rsidRPr="001E3FE6">
        <w:rPr>
          <w:rFonts w:asciiTheme="majorBidi" w:hAnsiTheme="majorBidi" w:cstheme="majorBidi"/>
          <w:sz w:val="24"/>
          <w:szCs w:val="24"/>
        </w:rPr>
        <w:t xml:space="preserve"> </w:t>
      </w:r>
    </w:p>
    <w:p w:rsidR="0037123E" w:rsidRPr="0037123E" w:rsidRDefault="0037123E" w:rsidP="00925DE2">
      <w:pPr>
        <w:pStyle w:val="Caption"/>
        <w:keepNext/>
        <w:jc w:val="both"/>
        <w:rPr>
          <w:rFonts w:asciiTheme="majorBidi" w:hAnsiTheme="majorBidi" w:cstheme="majorBidi"/>
          <w:color w:val="auto"/>
          <w:sz w:val="24"/>
          <w:szCs w:val="24"/>
        </w:rPr>
      </w:pPr>
      <w:bookmarkStart w:id="67" w:name="_Toc468306480"/>
      <w:r w:rsidRPr="0037123E">
        <w:rPr>
          <w:rFonts w:asciiTheme="majorBidi" w:hAnsiTheme="majorBidi" w:cstheme="majorBidi"/>
          <w:color w:val="auto"/>
          <w:sz w:val="24"/>
          <w:szCs w:val="24"/>
        </w:rPr>
        <w:t>Tabel</w:t>
      </w:r>
      <w:r w:rsidR="00A236AE">
        <w:rPr>
          <w:rFonts w:asciiTheme="majorBidi" w:hAnsiTheme="majorBidi" w:cstheme="majorBidi"/>
          <w:color w:val="auto"/>
          <w:sz w:val="24"/>
          <w:szCs w:val="24"/>
        </w:rPr>
        <w:t xml:space="preserve"> </w:t>
      </w:r>
      <w:r w:rsidR="00576606" w:rsidRPr="0037123E">
        <w:rPr>
          <w:rFonts w:asciiTheme="majorBidi" w:hAnsiTheme="majorBidi" w:cstheme="majorBidi"/>
          <w:color w:val="auto"/>
          <w:sz w:val="24"/>
          <w:szCs w:val="24"/>
        </w:rPr>
        <w:fldChar w:fldCharType="begin"/>
      </w:r>
      <w:r w:rsidRPr="0037123E">
        <w:rPr>
          <w:rFonts w:asciiTheme="majorBidi" w:hAnsiTheme="majorBidi" w:cstheme="majorBidi"/>
          <w:color w:val="auto"/>
          <w:sz w:val="24"/>
          <w:szCs w:val="24"/>
        </w:rPr>
        <w:instrText xml:space="preserve"> SEQ Tabel \* ARABIC </w:instrText>
      </w:r>
      <w:r w:rsidR="00576606" w:rsidRPr="0037123E">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w:t>
      </w:r>
      <w:r w:rsidR="00576606" w:rsidRPr="0037123E">
        <w:rPr>
          <w:rFonts w:asciiTheme="majorBidi" w:hAnsiTheme="majorBidi" w:cstheme="majorBidi"/>
          <w:color w:val="auto"/>
          <w:sz w:val="24"/>
          <w:szCs w:val="24"/>
        </w:rPr>
        <w:fldChar w:fldCharType="end"/>
      </w:r>
      <w:r w:rsidRPr="0037123E">
        <w:rPr>
          <w:rFonts w:asciiTheme="majorBidi" w:hAnsiTheme="majorBidi" w:cstheme="majorBidi"/>
          <w:color w:val="auto"/>
          <w:sz w:val="24"/>
          <w:szCs w:val="24"/>
        </w:rPr>
        <w:t xml:space="preserve">. Persamaan Regresi Linear </w:t>
      </w:r>
      <w:r w:rsidR="00BD58C4">
        <w:rPr>
          <w:rFonts w:asciiTheme="majorBidi" w:hAnsiTheme="majorBidi" w:cstheme="majorBidi"/>
          <w:color w:val="auto"/>
          <w:sz w:val="24"/>
          <w:szCs w:val="24"/>
        </w:rPr>
        <w:t>Kurva</w:t>
      </w:r>
      <w:r w:rsidRPr="0037123E">
        <w:rPr>
          <w:rFonts w:asciiTheme="majorBidi" w:hAnsiTheme="majorBidi" w:cstheme="majorBidi"/>
          <w:color w:val="auto"/>
          <w:sz w:val="24"/>
          <w:szCs w:val="24"/>
        </w:rPr>
        <w:t xml:space="preserve"> Hubungan Waktu Penyimpanan </w:t>
      </w:r>
      <w:r w:rsidR="001E3FE6">
        <w:rPr>
          <w:rFonts w:asciiTheme="majorBidi" w:hAnsiTheme="majorBidi" w:cstheme="majorBidi"/>
          <w:color w:val="auto"/>
          <w:sz w:val="24"/>
          <w:szCs w:val="24"/>
        </w:rPr>
        <w:t xml:space="preserve">(hari) </w:t>
      </w:r>
      <w:r w:rsidRPr="0037123E">
        <w:rPr>
          <w:rFonts w:asciiTheme="majorBidi" w:hAnsiTheme="majorBidi" w:cstheme="majorBidi"/>
          <w:color w:val="auto"/>
          <w:sz w:val="24"/>
          <w:szCs w:val="24"/>
        </w:rPr>
        <w:t xml:space="preserve">dengan Kadar Air </w:t>
      </w:r>
      <w:r w:rsidR="001E3FE6">
        <w:rPr>
          <w:rFonts w:asciiTheme="majorBidi" w:hAnsiTheme="majorBidi" w:cstheme="majorBidi"/>
          <w:color w:val="auto"/>
          <w:sz w:val="24"/>
          <w:szCs w:val="24"/>
        </w:rPr>
        <w:t xml:space="preserve">(%) </w:t>
      </w:r>
      <w:r w:rsidRPr="0037123E">
        <w:rPr>
          <w:rFonts w:asciiTheme="majorBidi" w:hAnsiTheme="majorBidi" w:cstheme="majorBidi"/>
          <w:color w:val="auto"/>
          <w:sz w:val="24"/>
          <w:szCs w:val="24"/>
        </w:rPr>
        <w:t>Keripik Tempe</w:t>
      </w:r>
      <w:bookmarkEnd w:id="67"/>
      <w:r w:rsidR="00BD58C4">
        <w:rPr>
          <w:rFonts w:asciiTheme="majorBidi" w:hAnsiTheme="majorBidi" w:cstheme="majorBidi"/>
          <w:color w:val="auto"/>
          <w:sz w:val="24"/>
          <w:szCs w:val="24"/>
        </w:rPr>
        <w:t xml:space="preserve"> </w:t>
      </w:r>
    </w:p>
    <w:tbl>
      <w:tblPr>
        <w:tblW w:w="5000" w:type="pct"/>
        <w:jc w:val="center"/>
        <w:tblLook w:val="04A0" w:firstRow="1" w:lastRow="0" w:firstColumn="1" w:lastColumn="0" w:noHBand="0" w:noVBand="1"/>
      </w:tblPr>
      <w:tblGrid>
        <w:gridCol w:w="873"/>
        <w:gridCol w:w="2725"/>
        <w:gridCol w:w="740"/>
        <w:gridCol w:w="972"/>
        <w:gridCol w:w="881"/>
        <w:gridCol w:w="941"/>
        <w:gridCol w:w="1021"/>
      </w:tblGrid>
      <w:tr w:rsidR="00C75D51" w:rsidRPr="00C75D51" w:rsidTr="00C75D51">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Kemasan Alumunium Foil</w:t>
            </w:r>
          </w:p>
        </w:tc>
      </w:tr>
      <w:tr w:rsidR="00C75D51" w:rsidRPr="00C75D51" w:rsidTr="00C75D51">
        <w:trPr>
          <w:trHeight w:val="315"/>
          <w:jc w:val="center"/>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Suhu</w:t>
            </w:r>
          </w:p>
        </w:tc>
        <w:tc>
          <w:tcPr>
            <w:tcW w:w="1671"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Persamaan Regresi</w:t>
            </w:r>
          </w:p>
        </w:tc>
        <w:tc>
          <w:tcPr>
            <w:tcW w:w="454"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r</w:t>
            </w:r>
          </w:p>
        </w:tc>
        <w:tc>
          <w:tcPr>
            <w:tcW w:w="59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Nilai k</w:t>
            </w:r>
          </w:p>
        </w:tc>
        <w:tc>
          <w:tcPr>
            <w:tcW w:w="540"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ln k</w:t>
            </w:r>
          </w:p>
        </w:tc>
        <w:tc>
          <w:tcPr>
            <w:tcW w:w="577"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T (°K)</w:t>
            </w:r>
          </w:p>
        </w:tc>
        <w:tc>
          <w:tcPr>
            <w:tcW w:w="62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1/T</w:t>
            </w:r>
          </w:p>
        </w:tc>
      </w:tr>
      <w:tr w:rsidR="00C75D51" w:rsidRPr="00C75D51" w:rsidTr="00C75D51">
        <w:trPr>
          <w:trHeight w:val="315"/>
          <w:jc w:val="center"/>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25°C</w:t>
            </w:r>
          </w:p>
        </w:tc>
        <w:tc>
          <w:tcPr>
            <w:tcW w:w="1671"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y = 0,4 + 0,09</w:t>
            </w:r>
            <w:r>
              <w:rPr>
                <w:rFonts w:ascii="Times New Roman" w:eastAsia="Times New Roman" w:hAnsi="Times New Roman" w:cs="Times New Roman"/>
                <w:color w:val="000000"/>
                <w:sz w:val="24"/>
                <w:szCs w:val="24"/>
              </w:rPr>
              <w:t xml:space="preserve"> x</w:t>
            </w:r>
          </w:p>
        </w:tc>
        <w:tc>
          <w:tcPr>
            <w:tcW w:w="454"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0,94</w:t>
            </w:r>
          </w:p>
        </w:tc>
        <w:tc>
          <w:tcPr>
            <w:tcW w:w="59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0,09</w:t>
            </w:r>
          </w:p>
        </w:tc>
        <w:tc>
          <w:tcPr>
            <w:tcW w:w="540"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-2,408</w:t>
            </w:r>
          </w:p>
        </w:tc>
        <w:tc>
          <w:tcPr>
            <w:tcW w:w="577"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298</w:t>
            </w:r>
          </w:p>
        </w:tc>
        <w:tc>
          <w:tcPr>
            <w:tcW w:w="62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0,0034</w:t>
            </w:r>
          </w:p>
        </w:tc>
      </w:tr>
      <w:tr w:rsidR="00C75D51" w:rsidRPr="00C75D51" w:rsidTr="00C75D51">
        <w:trPr>
          <w:trHeight w:val="315"/>
          <w:jc w:val="center"/>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35°C</w:t>
            </w:r>
          </w:p>
        </w:tc>
        <w:tc>
          <w:tcPr>
            <w:tcW w:w="1671"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y = 0,5 + 0,09</w:t>
            </w:r>
            <w:r>
              <w:rPr>
                <w:rFonts w:ascii="Times New Roman" w:eastAsia="Times New Roman" w:hAnsi="Times New Roman" w:cs="Times New Roman"/>
                <w:color w:val="000000"/>
                <w:sz w:val="24"/>
                <w:szCs w:val="24"/>
              </w:rPr>
              <w:t xml:space="preserve"> x</w:t>
            </w:r>
          </w:p>
        </w:tc>
        <w:tc>
          <w:tcPr>
            <w:tcW w:w="454"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0,96</w:t>
            </w:r>
          </w:p>
        </w:tc>
        <w:tc>
          <w:tcPr>
            <w:tcW w:w="59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0,09</w:t>
            </w:r>
          </w:p>
        </w:tc>
        <w:tc>
          <w:tcPr>
            <w:tcW w:w="540"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-2,408</w:t>
            </w:r>
          </w:p>
        </w:tc>
        <w:tc>
          <w:tcPr>
            <w:tcW w:w="577"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308</w:t>
            </w:r>
          </w:p>
        </w:tc>
        <w:tc>
          <w:tcPr>
            <w:tcW w:w="62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0,0032</w:t>
            </w:r>
          </w:p>
        </w:tc>
      </w:tr>
      <w:tr w:rsidR="00C75D51" w:rsidRPr="00C75D51" w:rsidTr="00C75D51">
        <w:trPr>
          <w:trHeight w:val="315"/>
          <w:jc w:val="center"/>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45°C</w:t>
            </w:r>
          </w:p>
        </w:tc>
        <w:tc>
          <w:tcPr>
            <w:tcW w:w="1671"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y = 0,4 + 0,11</w:t>
            </w:r>
            <w:r>
              <w:rPr>
                <w:rFonts w:ascii="Times New Roman" w:eastAsia="Times New Roman" w:hAnsi="Times New Roman" w:cs="Times New Roman"/>
                <w:color w:val="000000"/>
                <w:sz w:val="24"/>
                <w:szCs w:val="24"/>
              </w:rPr>
              <w:t xml:space="preserve"> x</w:t>
            </w:r>
          </w:p>
        </w:tc>
        <w:tc>
          <w:tcPr>
            <w:tcW w:w="454"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0,93</w:t>
            </w:r>
          </w:p>
        </w:tc>
        <w:tc>
          <w:tcPr>
            <w:tcW w:w="59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0,11</w:t>
            </w:r>
          </w:p>
        </w:tc>
        <w:tc>
          <w:tcPr>
            <w:tcW w:w="540"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-2,207</w:t>
            </w:r>
          </w:p>
        </w:tc>
        <w:tc>
          <w:tcPr>
            <w:tcW w:w="577"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318</w:t>
            </w:r>
          </w:p>
        </w:tc>
        <w:tc>
          <w:tcPr>
            <w:tcW w:w="62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0,0031</w:t>
            </w:r>
          </w:p>
        </w:tc>
      </w:tr>
      <w:tr w:rsidR="00C75D51" w:rsidRPr="00C75D51" w:rsidTr="00C75D51">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Kemasan Kombinasi</w:t>
            </w:r>
          </w:p>
        </w:tc>
      </w:tr>
      <w:tr w:rsidR="00C75D51" w:rsidRPr="00C75D51" w:rsidTr="00C75D51">
        <w:trPr>
          <w:trHeight w:val="315"/>
          <w:jc w:val="center"/>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Suhu</w:t>
            </w:r>
          </w:p>
        </w:tc>
        <w:tc>
          <w:tcPr>
            <w:tcW w:w="1671"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Persamaan Regresi</w:t>
            </w:r>
          </w:p>
        </w:tc>
        <w:tc>
          <w:tcPr>
            <w:tcW w:w="454"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r</w:t>
            </w:r>
          </w:p>
        </w:tc>
        <w:tc>
          <w:tcPr>
            <w:tcW w:w="59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Nilai k</w:t>
            </w:r>
          </w:p>
        </w:tc>
        <w:tc>
          <w:tcPr>
            <w:tcW w:w="540"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ln k</w:t>
            </w:r>
          </w:p>
        </w:tc>
        <w:tc>
          <w:tcPr>
            <w:tcW w:w="577"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T (°K)</w:t>
            </w:r>
          </w:p>
        </w:tc>
        <w:tc>
          <w:tcPr>
            <w:tcW w:w="62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1/T</w:t>
            </w:r>
          </w:p>
        </w:tc>
      </w:tr>
      <w:tr w:rsidR="00C75D51" w:rsidRPr="00C75D51" w:rsidTr="00C75D51">
        <w:trPr>
          <w:trHeight w:val="315"/>
          <w:jc w:val="center"/>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25°C</w:t>
            </w:r>
          </w:p>
        </w:tc>
        <w:tc>
          <w:tcPr>
            <w:tcW w:w="1671"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y = 0,8 + 0,09</w:t>
            </w:r>
            <w:r>
              <w:rPr>
                <w:rFonts w:ascii="Times New Roman" w:eastAsia="Times New Roman" w:hAnsi="Times New Roman" w:cs="Times New Roman"/>
                <w:color w:val="000000"/>
                <w:sz w:val="24"/>
                <w:szCs w:val="24"/>
              </w:rPr>
              <w:t xml:space="preserve"> x</w:t>
            </w:r>
          </w:p>
        </w:tc>
        <w:tc>
          <w:tcPr>
            <w:tcW w:w="454"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0,94</w:t>
            </w:r>
          </w:p>
        </w:tc>
        <w:tc>
          <w:tcPr>
            <w:tcW w:w="59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0,09</w:t>
            </w:r>
          </w:p>
        </w:tc>
        <w:tc>
          <w:tcPr>
            <w:tcW w:w="540"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-2,408</w:t>
            </w:r>
          </w:p>
        </w:tc>
        <w:tc>
          <w:tcPr>
            <w:tcW w:w="577"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298</w:t>
            </w:r>
          </w:p>
        </w:tc>
        <w:tc>
          <w:tcPr>
            <w:tcW w:w="62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0,0034</w:t>
            </w:r>
          </w:p>
        </w:tc>
      </w:tr>
      <w:tr w:rsidR="00C75D51" w:rsidRPr="00C75D51" w:rsidTr="00C75D51">
        <w:trPr>
          <w:trHeight w:val="315"/>
          <w:jc w:val="center"/>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35°C</w:t>
            </w:r>
          </w:p>
        </w:tc>
        <w:tc>
          <w:tcPr>
            <w:tcW w:w="1671"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y = 0,3 + 0,13</w:t>
            </w:r>
            <w:r>
              <w:rPr>
                <w:rFonts w:ascii="Times New Roman" w:eastAsia="Times New Roman" w:hAnsi="Times New Roman" w:cs="Times New Roman"/>
                <w:color w:val="000000"/>
                <w:sz w:val="24"/>
                <w:szCs w:val="24"/>
              </w:rPr>
              <w:t xml:space="preserve"> x</w:t>
            </w:r>
          </w:p>
        </w:tc>
        <w:tc>
          <w:tcPr>
            <w:tcW w:w="454"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0,95</w:t>
            </w:r>
          </w:p>
        </w:tc>
        <w:tc>
          <w:tcPr>
            <w:tcW w:w="59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0,13</w:t>
            </w:r>
          </w:p>
        </w:tc>
        <w:tc>
          <w:tcPr>
            <w:tcW w:w="540"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-2,040</w:t>
            </w:r>
          </w:p>
        </w:tc>
        <w:tc>
          <w:tcPr>
            <w:tcW w:w="577"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308</w:t>
            </w:r>
          </w:p>
        </w:tc>
        <w:tc>
          <w:tcPr>
            <w:tcW w:w="62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0,0032</w:t>
            </w:r>
          </w:p>
        </w:tc>
      </w:tr>
      <w:tr w:rsidR="00C75D51" w:rsidRPr="00C75D51" w:rsidTr="00C75D51">
        <w:trPr>
          <w:trHeight w:val="315"/>
          <w:jc w:val="center"/>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45°C</w:t>
            </w:r>
          </w:p>
        </w:tc>
        <w:tc>
          <w:tcPr>
            <w:tcW w:w="1671"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y = 0,4 + 0,16</w:t>
            </w:r>
            <w:r>
              <w:rPr>
                <w:rFonts w:ascii="Times New Roman" w:eastAsia="Times New Roman" w:hAnsi="Times New Roman" w:cs="Times New Roman"/>
                <w:color w:val="000000"/>
                <w:sz w:val="24"/>
                <w:szCs w:val="24"/>
              </w:rPr>
              <w:t xml:space="preserve"> x</w:t>
            </w:r>
          </w:p>
        </w:tc>
        <w:tc>
          <w:tcPr>
            <w:tcW w:w="454"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0,92</w:t>
            </w:r>
          </w:p>
        </w:tc>
        <w:tc>
          <w:tcPr>
            <w:tcW w:w="59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0,16</w:t>
            </w:r>
          </w:p>
        </w:tc>
        <w:tc>
          <w:tcPr>
            <w:tcW w:w="540"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-1,833</w:t>
            </w:r>
          </w:p>
        </w:tc>
        <w:tc>
          <w:tcPr>
            <w:tcW w:w="577"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318</w:t>
            </w:r>
          </w:p>
        </w:tc>
        <w:tc>
          <w:tcPr>
            <w:tcW w:w="62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0,0031</w:t>
            </w:r>
          </w:p>
        </w:tc>
      </w:tr>
      <w:tr w:rsidR="00C75D51" w:rsidRPr="00C75D51" w:rsidTr="00C75D51">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Kemasan Plastik PP</w:t>
            </w:r>
          </w:p>
        </w:tc>
      </w:tr>
      <w:tr w:rsidR="00C75D51" w:rsidRPr="00C75D51" w:rsidTr="00C75D51">
        <w:trPr>
          <w:trHeight w:val="315"/>
          <w:jc w:val="center"/>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Suhu</w:t>
            </w:r>
          </w:p>
        </w:tc>
        <w:tc>
          <w:tcPr>
            <w:tcW w:w="1671"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Persamaan Regresi</w:t>
            </w:r>
          </w:p>
        </w:tc>
        <w:tc>
          <w:tcPr>
            <w:tcW w:w="454"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r</w:t>
            </w:r>
          </w:p>
        </w:tc>
        <w:tc>
          <w:tcPr>
            <w:tcW w:w="59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Nilai k</w:t>
            </w:r>
          </w:p>
        </w:tc>
        <w:tc>
          <w:tcPr>
            <w:tcW w:w="540"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ln k</w:t>
            </w:r>
          </w:p>
        </w:tc>
        <w:tc>
          <w:tcPr>
            <w:tcW w:w="577"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T (°K)</w:t>
            </w:r>
          </w:p>
        </w:tc>
        <w:tc>
          <w:tcPr>
            <w:tcW w:w="62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b/>
                <w:bCs/>
                <w:color w:val="000000"/>
                <w:sz w:val="24"/>
                <w:szCs w:val="24"/>
              </w:rPr>
            </w:pPr>
            <w:r w:rsidRPr="00C75D51">
              <w:rPr>
                <w:rFonts w:ascii="Times New Roman" w:eastAsia="Times New Roman" w:hAnsi="Times New Roman" w:cs="Times New Roman"/>
                <w:b/>
                <w:bCs/>
                <w:color w:val="000000"/>
                <w:sz w:val="24"/>
                <w:szCs w:val="24"/>
              </w:rPr>
              <w:t>1/T</w:t>
            </w:r>
          </w:p>
        </w:tc>
      </w:tr>
      <w:tr w:rsidR="00C75D51" w:rsidRPr="00C75D51" w:rsidTr="00C75D51">
        <w:trPr>
          <w:trHeight w:val="315"/>
          <w:jc w:val="center"/>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25°C</w:t>
            </w:r>
          </w:p>
        </w:tc>
        <w:tc>
          <w:tcPr>
            <w:tcW w:w="1671"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y = 0,7 + 0,12</w:t>
            </w:r>
            <w:r>
              <w:rPr>
                <w:rFonts w:ascii="Times New Roman" w:eastAsia="Times New Roman" w:hAnsi="Times New Roman" w:cs="Times New Roman"/>
                <w:color w:val="000000"/>
                <w:sz w:val="24"/>
                <w:szCs w:val="24"/>
              </w:rPr>
              <w:t xml:space="preserve"> x</w:t>
            </w:r>
          </w:p>
        </w:tc>
        <w:tc>
          <w:tcPr>
            <w:tcW w:w="454"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0,99</w:t>
            </w:r>
          </w:p>
        </w:tc>
        <w:tc>
          <w:tcPr>
            <w:tcW w:w="59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0,12</w:t>
            </w:r>
          </w:p>
        </w:tc>
        <w:tc>
          <w:tcPr>
            <w:tcW w:w="540"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-2,120</w:t>
            </w:r>
          </w:p>
        </w:tc>
        <w:tc>
          <w:tcPr>
            <w:tcW w:w="577"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298</w:t>
            </w:r>
          </w:p>
        </w:tc>
        <w:tc>
          <w:tcPr>
            <w:tcW w:w="62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0,0034</w:t>
            </w:r>
          </w:p>
        </w:tc>
      </w:tr>
      <w:tr w:rsidR="00C75D51" w:rsidRPr="00C75D51" w:rsidTr="00C75D51">
        <w:trPr>
          <w:trHeight w:val="315"/>
          <w:jc w:val="center"/>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35°C</w:t>
            </w:r>
          </w:p>
        </w:tc>
        <w:tc>
          <w:tcPr>
            <w:tcW w:w="1671"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y = 0,5 + 0,12</w:t>
            </w:r>
            <w:r>
              <w:rPr>
                <w:rFonts w:ascii="Times New Roman" w:eastAsia="Times New Roman" w:hAnsi="Times New Roman" w:cs="Times New Roman"/>
                <w:color w:val="000000"/>
                <w:sz w:val="24"/>
                <w:szCs w:val="24"/>
              </w:rPr>
              <w:t xml:space="preserve"> x</w:t>
            </w:r>
          </w:p>
        </w:tc>
        <w:tc>
          <w:tcPr>
            <w:tcW w:w="454"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0,87</w:t>
            </w:r>
          </w:p>
        </w:tc>
        <w:tc>
          <w:tcPr>
            <w:tcW w:w="59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0,12</w:t>
            </w:r>
          </w:p>
        </w:tc>
        <w:tc>
          <w:tcPr>
            <w:tcW w:w="540"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-2,120</w:t>
            </w:r>
          </w:p>
        </w:tc>
        <w:tc>
          <w:tcPr>
            <w:tcW w:w="577"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308</w:t>
            </w:r>
          </w:p>
        </w:tc>
        <w:tc>
          <w:tcPr>
            <w:tcW w:w="62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0,0032</w:t>
            </w:r>
          </w:p>
        </w:tc>
      </w:tr>
      <w:tr w:rsidR="00C75D51" w:rsidRPr="00C75D51" w:rsidTr="00C75D51">
        <w:trPr>
          <w:trHeight w:val="315"/>
          <w:jc w:val="center"/>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45°C</w:t>
            </w:r>
          </w:p>
        </w:tc>
        <w:tc>
          <w:tcPr>
            <w:tcW w:w="1671"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y = 0,3 + 0,2</w:t>
            </w:r>
            <w:r>
              <w:rPr>
                <w:rFonts w:ascii="Times New Roman" w:eastAsia="Times New Roman" w:hAnsi="Times New Roman" w:cs="Times New Roman"/>
                <w:color w:val="000000"/>
                <w:sz w:val="24"/>
                <w:szCs w:val="24"/>
              </w:rPr>
              <w:t xml:space="preserve"> x</w:t>
            </w:r>
          </w:p>
        </w:tc>
        <w:tc>
          <w:tcPr>
            <w:tcW w:w="454"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0,94</w:t>
            </w:r>
          </w:p>
        </w:tc>
        <w:tc>
          <w:tcPr>
            <w:tcW w:w="59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0,2</w:t>
            </w:r>
          </w:p>
        </w:tc>
        <w:tc>
          <w:tcPr>
            <w:tcW w:w="540"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-1,609</w:t>
            </w:r>
          </w:p>
        </w:tc>
        <w:tc>
          <w:tcPr>
            <w:tcW w:w="577"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318</w:t>
            </w:r>
          </w:p>
        </w:tc>
        <w:tc>
          <w:tcPr>
            <w:tcW w:w="626" w:type="pct"/>
            <w:tcBorders>
              <w:top w:val="nil"/>
              <w:left w:val="nil"/>
              <w:bottom w:val="single" w:sz="4" w:space="0" w:color="auto"/>
              <w:right w:val="single" w:sz="4" w:space="0" w:color="auto"/>
            </w:tcBorders>
            <w:shd w:val="clear" w:color="auto" w:fill="auto"/>
            <w:noWrap/>
            <w:vAlign w:val="center"/>
            <w:hideMark/>
          </w:tcPr>
          <w:p w:rsidR="00C75D51" w:rsidRPr="00C75D51" w:rsidRDefault="00C75D51" w:rsidP="00C75D51">
            <w:pPr>
              <w:spacing w:after="0" w:line="240" w:lineRule="auto"/>
              <w:jc w:val="center"/>
              <w:rPr>
                <w:rFonts w:ascii="Times New Roman" w:eastAsia="Times New Roman" w:hAnsi="Times New Roman" w:cs="Times New Roman"/>
                <w:color w:val="000000"/>
                <w:sz w:val="24"/>
                <w:szCs w:val="24"/>
              </w:rPr>
            </w:pPr>
            <w:r w:rsidRPr="00C75D51">
              <w:rPr>
                <w:rFonts w:ascii="Times New Roman" w:eastAsia="Times New Roman" w:hAnsi="Times New Roman" w:cs="Times New Roman"/>
                <w:color w:val="000000"/>
                <w:sz w:val="24"/>
                <w:szCs w:val="24"/>
              </w:rPr>
              <w:t>0,0031</w:t>
            </w:r>
          </w:p>
        </w:tc>
      </w:tr>
    </w:tbl>
    <w:p w:rsidR="0037123E" w:rsidRDefault="0037123E" w:rsidP="00483322">
      <w:pPr>
        <w:spacing w:after="0" w:line="480" w:lineRule="auto"/>
        <w:ind w:firstLine="576"/>
        <w:jc w:val="both"/>
        <w:rPr>
          <w:rFonts w:asciiTheme="majorBidi" w:hAnsiTheme="majorBidi" w:cstheme="majorBidi"/>
          <w:sz w:val="24"/>
          <w:szCs w:val="24"/>
        </w:rPr>
      </w:pPr>
    </w:p>
    <w:p w:rsidR="00903B27" w:rsidRDefault="0037123E" w:rsidP="00925BB3">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Dari persamaan pada Tabel 7 didapat nilai a dan b</w:t>
      </w:r>
      <w:r w:rsidR="00D84B59">
        <w:rPr>
          <w:rFonts w:asciiTheme="majorBidi" w:hAnsiTheme="majorBidi" w:cstheme="majorBidi"/>
          <w:sz w:val="24"/>
          <w:szCs w:val="24"/>
        </w:rPr>
        <w:t xml:space="preserve"> pada masing-masing </w:t>
      </w:r>
      <w:r w:rsidR="00C75D51">
        <w:rPr>
          <w:rFonts w:asciiTheme="majorBidi" w:hAnsiTheme="majorBidi" w:cstheme="majorBidi"/>
          <w:sz w:val="24"/>
          <w:szCs w:val="24"/>
        </w:rPr>
        <w:t>jenis kemas</w:t>
      </w:r>
      <w:r w:rsidR="00E56B0A">
        <w:rPr>
          <w:rFonts w:asciiTheme="majorBidi" w:hAnsiTheme="majorBidi" w:cstheme="majorBidi"/>
          <w:sz w:val="24"/>
          <w:szCs w:val="24"/>
        </w:rPr>
        <w:t>a</w:t>
      </w:r>
      <w:r w:rsidR="00C75D51">
        <w:rPr>
          <w:rFonts w:asciiTheme="majorBidi" w:hAnsiTheme="majorBidi" w:cstheme="majorBidi"/>
          <w:sz w:val="24"/>
          <w:szCs w:val="24"/>
        </w:rPr>
        <w:t xml:space="preserve">n dan </w:t>
      </w:r>
      <w:r w:rsidR="00D84B59">
        <w:rPr>
          <w:rFonts w:asciiTheme="majorBidi" w:hAnsiTheme="majorBidi" w:cstheme="majorBidi"/>
          <w:sz w:val="24"/>
          <w:szCs w:val="24"/>
        </w:rPr>
        <w:t>suhu</w:t>
      </w:r>
      <w:r w:rsidR="00C75D51">
        <w:rPr>
          <w:rFonts w:asciiTheme="majorBidi" w:hAnsiTheme="majorBidi" w:cstheme="majorBidi"/>
          <w:sz w:val="24"/>
          <w:szCs w:val="24"/>
        </w:rPr>
        <w:t xml:space="preserve"> penyimpanan</w:t>
      </w:r>
      <w:r w:rsidR="00624C08">
        <w:rPr>
          <w:rFonts w:asciiTheme="majorBidi" w:hAnsiTheme="majorBidi" w:cstheme="majorBidi"/>
          <w:sz w:val="24"/>
          <w:szCs w:val="24"/>
        </w:rPr>
        <w:t xml:space="preserve">, dimana a adalah kadar air saat mulai disimpan, b adalah laju </w:t>
      </w:r>
      <w:r w:rsidR="00925BB3">
        <w:rPr>
          <w:rFonts w:asciiTheme="majorBidi" w:hAnsiTheme="majorBidi" w:cstheme="majorBidi"/>
          <w:sz w:val="24"/>
          <w:szCs w:val="24"/>
        </w:rPr>
        <w:t>peningkatan</w:t>
      </w:r>
      <w:r w:rsidR="00624C08">
        <w:rPr>
          <w:rFonts w:asciiTheme="majorBidi" w:hAnsiTheme="majorBidi" w:cstheme="majorBidi"/>
          <w:sz w:val="24"/>
          <w:szCs w:val="24"/>
        </w:rPr>
        <w:t xml:space="preserve"> kadar air (k), x adalah waktu penyimpanan (hari), dan y adalah kadar air.</w:t>
      </w:r>
      <w:r w:rsidR="00B53C3F">
        <w:rPr>
          <w:rFonts w:asciiTheme="majorBidi" w:hAnsiTheme="majorBidi" w:cstheme="majorBidi"/>
          <w:sz w:val="24"/>
          <w:szCs w:val="24"/>
        </w:rPr>
        <w:t xml:space="preserve"> </w:t>
      </w:r>
    </w:p>
    <w:p w:rsidR="0037123E" w:rsidRDefault="004C41F5" w:rsidP="00C376AD">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Nilai b kadar air tertinggi terdapat pada keripik tempe yang disimpan pada suhu 45</w:t>
      </w:r>
      <w:r>
        <w:rPr>
          <w:rFonts w:ascii="Calibri" w:hAnsi="Calibri" w:cs="Calibri"/>
          <w:sz w:val="24"/>
          <w:szCs w:val="24"/>
        </w:rPr>
        <w:t>°</w:t>
      </w:r>
      <w:r>
        <w:rPr>
          <w:rFonts w:asciiTheme="majorBidi" w:hAnsiTheme="majorBidi" w:cstheme="majorBidi"/>
          <w:sz w:val="24"/>
          <w:szCs w:val="24"/>
        </w:rPr>
        <w:t>C untuk masing-masing kemasan alumunium foil, kombinasi, dan plastik PP yaitu 0,11, 0,16, dan 0,2</w:t>
      </w:r>
      <w:r w:rsidR="00C376AD">
        <w:rPr>
          <w:rFonts w:asciiTheme="majorBidi" w:hAnsiTheme="majorBidi" w:cstheme="majorBidi"/>
          <w:sz w:val="24"/>
          <w:szCs w:val="24"/>
        </w:rPr>
        <w:t>. S</w:t>
      </w:r>
      <w:r>
        <w:rPr>
          <w:rFonts w:asciiTheme="majorBidi" w:hAnsiTheme="majorBidi" w:cstheme="majorBidi"/>
          <w:sz w:val="24"/>
          <w:szCs w:val="24"/>
        </w:rPr>
        <w:t>edangkan suhu penyimpanan 25</w:t>
      </w:r>
      <w:r>
        <w:rPr>
          <w:rFonts w:ascii="Calibri" w:hAnsi="Calibri" w:cs="Calibri"/>
          <w:sz w:val="24"/>
          <w:szCs w:val="24"/>
        </w:rPr>
        <w:t>°</w:t>
      </w:r>
      <w:r>
        <w:rPr>
          <w:rFonts w:asciiTheme="majorBidi" w:hAnsiTheme="majorBidi" w:cstheme="majorBidi"/>
          <w:sz w:val="24"/>
          <w:szCs w:val="24"/>
        </w:rPr>
        <w:t>C dan 35</w:t>
      </w:r>
      <w:r>
        <w:rPr>
          <w:rFonts w:ascii="Calibri" w:hAnsi="Calibri" w:cs="Calibri"/>
          <w:sz w:val="24"/>
          <w:szCs w:val="24"/>
        </w:rPr>
        <w:t>°</w:t>
      </w:r>
      <w:r>
        <w:rPr>
          <w:rFonts w:asciiTheme="majorBidi" w:hAnsiTheme="majorBidi" w:cstheme="majorBidi"/>
          <w:sz w:val="24"/>
          <w:szCs w:val="24"/>
        </w:rPr>
        <w:t xml:space="preserve">C yaitu 0,09 dan 0,09 (kemasan alumunium foil), 0,09 dan 0,13 (kemasan kombinasi), 0,12 dan 0,12 (kemasan plastik PP). Hal ini menunjukkan laju kadar air pada suhu </w:t>
      </w:r>
      <w:r>
        <w:rPr>
          <w:rFonts w:asciiTheme="majorBidi" w:hAnsiTheme="majorBidi" w:cstheme="majorBidi"/>
          <w:sz w:val="24"/>
          <w:szCs w:val="24"/>
        </w:rPr>
        <w:lastRenderedPageBreak/>
        <w:t>45</w:t>
      </w:r>
      <w:r>
        <w:rPr>
          <w:rFonts w:ascii="Calibri" w:hAnsi="Calibri" w:cs="Calibri"/>
          <w:sz w:val="24"/>
          <w:szCs w:val="24"/>
        </w:rPr>
        <w:t>°</w:t>
      </w:r>
      <w:r>
        <w:rPr>
          <w:rFonts w:asciiTheme="majorBidi" w:hAnsiTheme="majorBidi" w:cstheme="majorBidi"/>
          <w:sz w:val="24"/>
          <w:szCs w:val="24"/>
        </w:rPr>
        <w:t>C selama penyimpanan dari hari ke-0 hingga hari ke-20 mengalami kenaikan lebih cepat dibandingkan dengan suhu penyimpanan 25</w:t>
      </w:r>
      <w:r>
        <w:rPr>
          <w:rFonts w:ascii="Calibri" w:hAnsi="Calibri" w:cs="Calibri"/>
          <w:sz w:val="24"/>
          <w:szCs w:val="24"/>
        </w:rPr>
        <w:t>°</w:t>
      </w:r>
      <w:r>
        <w:rPr>
          <w:rFonts w:asciiTheme="majorBidi" w:hAnsiTheme="majorBidi" w:cstheme="majorBidi"/>
          <w:sz w:val="24"/>
          <w:szCs w:val="24"/>
        </w:rPr>
        <w:t>C  dan 35</w:t>
      </w:r>
      <w:r>
        <w:rPr>
          <w:rFonts w:ascii="Calibri" w:hAnsi="Calibri" w:cs="Calibri"/>
          <w:sz w:val="24"/>
          <w:szCs w:val="24"/>
        </w:rPr>
        <w:t>°</w:t>
      </w:r>
      <w:r>
        <w:rPr>
          <w:rFonts w:asciiTheme="majorBidi" w:hAnsiTheme="majorBidi" w:cstheme="majorBidi"/>
          <w:sz w:val="24"/>
          <w:szCs w:val="24"/>
        </w:rPr>
        <w:t>C. Artinya makin tinggi kadar air maka makin besar penurunan mutunya. Nilai b atau koefisien regresi menunjukkan nilai positif untuk suhu 25</w:t>
      </w:r>
      <w:r>
        <w:rPr>
          <w:rFonts w:ascii="Calibri" w:hAnsi="Calibri" w:cs="Calibri"/>
          <w:sz w:val="24"/>
          <w:szCs w:val="24"/>
        </w:rPr>
        <w:t>°</w:t>
      </w:r>
      <w:r>
        <w:rPr>
          <w:rFonts w:asciiTheme="majorBidi" w:hAnsiTheme="majorBidi" w:cstheme="majorBidi"/>
          <w:sz w:val="24"/>
          <w:szCs w:val="24"/>
        </w:rPr>
        <w:t>C, 35</w:t>
      </w:r>
      <w:r>
        <w:rPr>
          <w:rFonts w:ascii="Calibri" w:hAnsi="Calibri" w:cs="Calibri"/>
          <w:sz w:val="24"/>
          <w:szCs w:val="24"/>
        </w:rPr>
        <w:t>°</w:t>
      </w:r>
      <w:r>
        <w:rPr>
          <w:rFonts w:asciiTheme="majorBidi" w:hAnsiTheme="majorBidi" w:cstheme="majorBidi"/>
          <w:sz w:val="24"/>
          <w:szCs w:val="24"/>
        </w:rPr>
        <w:t>C, dan 45</w:t>
      </w:r>
      <w:r>
        <w:rPr>
          <w:rFonts w:ascii="Calibri" w:hAnsi="Calibri" w:cs="Calibri"/>
          <w:sz w:val="24"/>
          <w:szCs w:val="24"/>
        </w:rPr>
        <w:t>°</w:t>
      </w:r>
      <w:r>
        <w:rPr>
          <w:rFonts w:asciiTheme="majorBidi" w:hAnsiTheme="majorBidi" w:cstheme="majorBidi"/>
          <w:sz w:val="24"/>
          <w:szCs w:val="24"/>
        </w:rPr>
        <w:t xml:space="preserve">C sehingga dapat dikatakan bahwa setiap </w:t>
      </w:r>
      <w:r w:rsidR="006C464A">
        <w:rPr>
          <w:rFonts w:asciiTheme="majorBidi" w:hAnsiTheme="majorBidi" w:cstheme="majorBidi"/>
          <w:sz w:val="24"/>
          <w:szCs w:val="24"/>
        </w:rPr>
        <w:t xml:space="preserve">nilai </w:t>
      </w:r>
      <w:r>
        <w:rPr>
          <w:rFonts w:asciiTheme="majorBidi" w:hAnsiTheme="majorBidi" w:cstheme="majorBidi"/>
          <w:sz w:val="24"/>
          <w:szCs w:val="24"/>
        </w:rPr>
        <w:t xml:space="preserve">x (lama penyimpanan) menaikkan </w:t>
      </w:r>
      <w:r w:rsidR="006C464A">
        <w:rPr>
          <w:rFonts w:asciiTheme="majorBidi" w:hAnsiTheme="majorBidi" w:cstheme="majorBidi"/>
          <w:sz w:val="24"/>
          <w:szCs w:val="24"/>
        </w:rPr>
        <w:t xml:space="preserve">nilai </w:t>
      </w:r>
      <w:r>
        <w:rPr>
          <w:rFonts w:asciiTheme="majorBidi" w:hAnsiTheme="majorBidi" w:cstheme="majorBidi"/>
          <w:sz w:val="24"/>
          <w:szCs w:val="24"/>
        </w:rPr>
        <w:t>y (kadar air). Akan tetapi setiap suhu menunjukkan nilai b yang berbeda, hal ini menunjukkan derajat kemiringan yang berbeda pula.</w:t>
      </w:r>
      <w:r w:rsidR="003F0C88">
        <w:rPr>
          <w:rFonts w:asciiTheme="majorBidi" w:hAnsiTheme="majorBidi" w:cstheme="majorBidi"/>
          <w:sz w:val="24"/>
          <w:szCs w:val="24"/>
        </w:rPr>
        <w:t xml:space="preserve"> </w:t>
      </w:r>
    </w:p>
    <w:p w:rsidR="004C41F5" w:rsidRDefault="004C41F5" w:rsidP="00DF6C12">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 xml:space="preserve">Koefisien relasi (r) pada setiap suhu memiliki nilai positif maka menandakan adanya hubungan linier sempurna langsung. Terlihat pada suhu </w:t>
      </w:r>
      <w:r w:rsidR="00367CC7">
        <w:rPr>
          <w:rFonts w:asciiTheme="majorBidi" w:hAnsiTheme="majorBidi" w:cstheme="majorBidi"/>
          <w:sz w:val="24"/>
          <w:szCs w:val="24"/>
        </w:rPr>
        <w:t>penyimpanan 25</w:t>
      </w:r>
      <w:r w:rsidR="00367CC7">
        <w:rPr>
          <w:rFonts w:ascii="Calibri" w:hAnsi="Calibri" w:cs="Calibri"/>
          <w:sz w:val="24"/>
          <w:szCs w:val="24"/>
        </w:rPr>
        <w:t>°</w:t>
      </w:r>
      <w:r w:rsidR="00367CC7">
        <w:rPr>
          <w:rFonts w:asciiTheme="majorBidi" w:hAnsiTheme="majorBidi" w:cstheme="majorBidi"/>
          <w:sz w:val="24"/>
          <w:szCs w:val="24"/>
        </w:rPr>
        <w:t>C</w:t>
      </w:r>
      <w:r w:rsidR="00C97B83">
        <w:rPr>
          <w:rFonts w:asciiTheme="majorBidi" w:hAnsiTheme="majorBidi" w:cstheme="majorBidi"/>
          <w:sz w:val="24"/>
          <w:szCs w:val="24"/>
        </w:rPr>
        <w:t xml:space="preserve"> yaitu 0,94 (kemasan alumunium foil), 0,9</w:t>
      </w:r>
      <w:r w:rsidR="00DF6C12">
        <w:rPr>
          <w:rFonts w:asciiTheme="majorBidi" w:hAnsiTheme="majorBidi" w:cstheme="majorBidi"/>
          <w:sz w:val="24"/>
          <w:szCs w:val="24"/>
        </w:rPr>
        <w:t>4</w:t>
      </w:r>
      <w:r w:rsidR="00C97B83">
        <w:rPr>
          <w:rFonts w:asciiTheme="majorBidi" w:hAnsiTheme="majorBidi" w:cstheme="majorBidi"/>
          <w:sz w:val="24"/>
          <w:szCs w:val="24"/>
        </w:rPr>
        <w:t xml:space="preserve"> (kemasan kombinasi), dan 0,9</w:t>
      </w:r>
      <w:r w:rsidR="00DF6C12">
        <w:rPr>
          <w:rFonts w:asciiTheme="majorBidi" w:hAnsiTheme="majorBidi" w:cstheme="majorBidi"/>
          <w:sz w:val="24"/>
          <w:szCs w:val="24"/>
        </w:rPr>
        <w:t>9</w:t>
      </w:r>
      <w:r w:rsidR="00C97B83">
        <w:rPr>
          <w:rFonts w:asciiTheme="majorBidi" w:hAnsiTheme="majorBidi" w:cstheme="majorBidi"/>
          <w:sz w:val="24"/>
          <w:szCs w:val="24"/>
        </w:rPr>
        <w:t xml:space="preserve"> (kemasan plastik PP), suhu 35</w:t>
      </w:r>
      <w:r w:rsidR="00C97B83">
        <w:rPr>
          <w:rFonts w:ascii="Calibri" w:hAnsi="Calibri" w:cs="Calibri"/>
          <w:sz w:val="24"/>
          <w:szCs w:val="24"/>
        </w:rPr>
        <w:t>°</w:t>
      </w:r>
      <w:r w:rsidR="00C97B83">
        <w:rPr>
          <w:rFonts w:asciiTheme="majorBidi" w:hAnsiTheme="majorBidi" w:cstheme="majorBidi"/>
          <w:sz w:val="24"/>
          <w:szCs w:val="24"/>
        </w:rPr>
        <w:t>C yaitu 0,9</w:t>
      </w:r>
      <w:r w:rsidR="00DF6C12">
        <w:rPr>
          <w:rFonts w:asciiTheme="majorBidi" w:hAnsiTheme="majorBidi" w:cstheme="majorBidi"/>
          <w:sz w:val="24"/>
          <w:szCs w:val="24"/>
        </w:rPr>
        <w:t>6</w:t>
      </w:r>
      <w:r w:rsidR="00C97B83">
        <w:rPr>
          <w:rFonts w:asciiTheme="majorBidi" w:hAnsiTheme="majorBidi" w:cstheme="majorBidi"/>
          <w:sz w:val="24"/>
          <w:szCs w:val="24"/>
        </w:rPr>
        <w:t xml:space="preserve"> (kemasan alumunium foil), 0,95 (kema</w:t>
      </w:r>
      <w:r w:rsidR="00DF6C12">
        <w:rPr>
          <w:rFonts w:asciiTheme="majorBidi" w:hAnsiTheme="majorBidi" w:cstheme="majorBidi"/>
          <w:sz w:val="24"/>
          <w:szCs w:val="24"/>
        </w:rPr>
        <w:t>san kombinasi), dan 0,87</w:t>
      </w:r>
      <w:r w:rsidR="00C97B83">
        <w:rPr>
          <w:rFonts w:asciiTheme="majorBidi" w:hAnsiTheme="majorBidi" w:cstheme="majorBidi"/>
          <w:sz w:val="24"/>
          <w:szCs w:val="24"/>
        </w:rPr>
        <w:t xml:space="preserve"> (kemasan plastik PP), dan suhu 45</w:t>
      </w:r>
      <w:r w:rsidR="00C97B83">
        <w:rPr>
          <w:rFonts w:ascii="Calibri" w:hAnsi="Calibri" w:cs="Calibri"/>
          <w:sz w:val="24"/>
          <w:szCs w:val="24"/>
        </w:rPr>
        <w:t>°</w:t>
      </w:r>
      <w:r w:rsidR="00C97B83">
        <w:rPr>
          <w:rFonts w:asciiTheme="majorBidi" w:hAnsiTheme="majorBidi" w:cstheme="majorBidi"/>
          <w:sz w:val="24"/>
          <w:szCs w:val="24"/>
        </w:rPr>
        <w:t>C yaitu 0,9</w:t>
      </w:r>
      <w:r w:rsidR="00DF6C12">
        <w:rPr>
          <w:rFonts w:asciiTheme="majorBidi" w:hAnsiTheme="majorBidi" w:cstheme="majorBidi"/>
          <w:sz w:val="24"/>
          <w:szCs w:val="24"/>
        </w:rPr>
        <w:t>3 (kemasan alumunium foil), 0,92</w:t>
      </w:r>
      <w:r w:rsidR="00C97B83">
        <w:rPr>
          <w:rFonts w:asciiTheme="majorBidi" w:hAnsiTheme="majorBidi" w:cstheme="majorBidi"/>
          <w:sz w:val="24"/>
          <w:szCs w:val="24"/>
        </w:rPr>
        <w:t xml:space="preserve"> (kemasan kombinasi), dan 0,94 (kemasan plastik PP). Maka </w:t>
      </w:r>
      <w:r w:rsidR="00903B27">
        <w:rPr>
          <w:rFonts w:asciiTheme="majorBidi" w:hAnsiTheme="majorBidi" w:cstheme="majorBidi"/>
          <w:sz w:val="24"/>
          <w:szCs w:val="24"/>
        </w:rPr>
        <w:t xml:space="preserve">hal tersebut </w:t>
      </w:r>
      <w:r w:rsidR="00C97B83">
        <w:rPr>
          <w:rFonts w:asciiTheme="majorBidi" w:hAnsiTheme="majorBidi" w:cstheme="majorBidi"/>
          <w:sz w:val="24"/>
          <w:szCs w:val="24"/>
        </w:rPr>
        <w:t>menunjukkan hubungan lama penyimpanan sangat mempengaruhi nilai kadar air pada masing-masing suhu penyimpanan dan jenis kemasan.</w:t>
      </w:r>
    </w:p>
    <w:p w:rsidR="00B53C3F" w:rsidRDefault="00B53C3F" w:rsidP="007672D5">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Selanjutnya nilai ln k ini diterapkan ke dalam rumus Arrhenius, yaitu:</w:t>
      </w:r>
    </w:p>
    <w:p w:rsidR="00B53C3F" w:rsidRPr="007672D5" w:rsidRDefault="007672D5" w:rsidP="007672D5">
      <w:pPr>
        <w:spacing w:after="0" w:line="480" w:lineRule="auto"/>
        <w:jc w:val="center"/>
        <w:rPr>
          <w:rFonts w:asciiTheme="majorBidi" w:hAnsiTheme="majorBidi" w:cstheme="majorBidi"/>
          <w:sz w:val="24"/>
          <w:szCs w:val="24"/>
        </w:rPr>
      </w:pPr>
      <w:r>
        <w:rPr>
          <w:rFonts w:asciiTheme="majorBidi" w:hAnsiTheme="majorBidi" w:cstheme="majorBidi"/>
          <w:sz w:val="24"/>
          <w:szCs w:val="24"/>
        </w:rPr>
        <w:t>k</w:t>
      </w:r>
      <w:r w:rsidR="00B53C3F">
        <w:rPr>
          <w:rFonts w:asciiTheme="majorBidi" w:hAnsiTheme="majorBidi" w:cstheme="majorBidi"/>
          <w:sz w:val="24"/>
          <w:szCs w:val="24"/>
        </w:rPr>
        <w:t xml:space="preserve"> = </w:t>
      </w:r>
      <w:r w:rsidRPr="00883EE7">
        <w:rPr>
          <w:rFonts w:asciiTheme="majorBidi" w:hAnsiTheme="majorBidi" w:cstheme="majorBidi"/>
          <w:sz w:val="24"/>
          <w:szCs w:val="24"/>
        </w:rPr>
        <w:t>k</w:t>
      </w:r>
      <w:r w:rsidRPr="00883EE7">
        <w:rPr>
          <w:rFonts w:asciiTheme="majorBidi" w:hAnsiTheme="majorBidi" w:cstheme="majorBidi"/>
          <w:sz w:val="24"/>
          <w:szCs w:val="24"/>
          <w:vertAlign w:val="subscript"/>
        </w:rPr>
        <w:t>0</w:t>
      </w:r>
      <w:r>
        <w:rPr>
          <w:rFonts w:asciiTheme="majorBidi" w:hAnsiTheme="majorBidi" w:cstheme="majorBidi"/>
          <w:sz w:val="24"/>
          <w:szCs w:val="24"/>
        </w:rPr>
        <w:t xml:space="preserve"> . </w:t>
      </w:r>
      <m:oMath>
        <m:sSup>
          <m:sSupPr>
            <m:ctrlPr>
              <w:rPr>
                <w:rFonts w:ascii="Cambria Math" w:hAnsi="Cambria Math" w:cstheme="majorBidi"/>
                <w:iCs/>
                <w:sz w:val="24"/>
                <w:szCs w:val="24"/>
              </w:rPr>
            </m:ctrlPr>
          </m:sSupPr>
          <m:e>
            <m:r>
              <m:rPr>
                <m:sty m:val="p"/>
              </m:rPr>
              <w:rPr>
                <w:rFonts w:ascii="Cambria Math" w:hAnsi="Cambria Math" w:cstheme="majorBidi"/>
                <w:sz w:val="24"/>
                <w:szCs w:val="24"/>
              </w:rPr>
              <m:t>e</m:t>
            </m:r>
          </m:e>
          <m:sup>
            <m:r>
              <m:rPr>
                <m:sty m:val="p"/>
              </m:rPr>
              <w:rPr>
                <w:rFonts w:ascii="Cambria Math" w:hAnsi="Cambria Math" w:cstheme="majorBidi"/>
                <w:sz w:val="24"/>
                <w:szCs w:val="24"/>
              </w:rPr>
              <m:t>-E/RT</m:t>
            </m:r>
          </m:sup>
        </m:sSup>
      </m:oMath>
    </w:p>
    <w:p w:rsidR="007672D5" w:rsidRDefault="007672D5" w:rsidP="007672D5">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atau </w:t>
      </w:r>
      <w:r w:rsidR="00B53C3F" w:rsidRPr="00883EE7">
        <w:rPr>
          <w:rFonts w:asciiTheme="majorBidi" w:hAnsiTheme="majorBidi" w:cstheme="majorBidi"/>
          <w:sz w:val="24"/>
          <w:szCs w:val="24"/>
        </w:rPr>
        <w:t>ln k = ln k</w:t>
      </w:r>
      <w:r w:rsidR="00B53C3F" w:rsidRPr="00883EE7">
        <w:rPr>
          <w:rFonts w:asciiTheme="majorBidi" w:hAnsiTheme="majorBidi" w:cstheme="majorBidi"/>
          <w:sz w:val="24"/>
          <w:szCs w:val="24"/>
          <w:vertAlign w:val="subscript"/>
        </w:rPr>
        <w:t>0</w:t>
      </w:r>
      <w:r w:rsidR="00B53C3F" w:rsidRPr="00883EE7">
        <w:rPr>
          <w:rFonts w:asciiTheme="majorBidi" w:hAnsiTheme="majorBidi" w:cstheme="majorBidi"/>
          <w:sz w:val="24"/>
          <w:szCs w:val="24"/>
        </w:rPr>
        <w:t xml:space="preserve"> – E/RT</w:t>
      </w:r>
    </w:p>
    <w:p w:rsidR="00B53C3F" w:rsidRPr="002D542C" w:rsidRDefault="00894B75" w:rsidP="00903B2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w:t>
      </w:r>
      <w:r w:rsidR="00B53C3F" w:rsidRPr="002D542C">
        <w:rPr>
          <w:rFonts w:asciiTheme="majorBidi" w:hAnsiTheme="majorBidi" w:cstheme="majorBidi"/>
          <w:sz w:val="24"/>
          <w:szCs w:val="24"/>
        </w:rPr>
        <w:t>arena ln k</w:t>
      </w:r>
      <w:r w:rsidR="00B53C3F" w:rsidRPr="002D542C">
        <w:rPr>
          <w:rFonts w:asciiTheme="majorBidi" w:hAnsiTheme="majorBidi" w:cstheme="majorBidi"/>
          <w:sz w:val="24"/>
          <w:szCs w:val="24"/>
          <w:vertAlign w:val="subscript"/>
        </w:rPr>
        <w:t>0</w:t>
      </w:r>
      <w:r w:rsidR="00B53C3F" w:rsidRPr="002D542C">
        <w:rPr>
          <w:rFonts w:asciiTheme="majorBidi" w:hAnsiTheme="majorBidi" w:cstheme="majorBidi"/>
          <w:sz w:val="24"/>
          <w:szCs w:val="24"/>
        </w:rPr>
        <w:t xml:space="preserve"> dan –E/RT merupakan bilangan konstanta, maka persamaan tersebut dapat dituliskan sebagai:</w:t>
      </w:r>
    </w:p>
    <w:p w:rsidR="00B53C3F" w:rsidRDefault="00B53C3F" w:rsidP="00B53C3F">
      <w:pPr>
        <w:spacing w:after="0" w:line="480" w:lineRule="auto"/>
        <w:jc w:val="center"/>
        <w:rPr>
          <w:rFonts w:asciiTheme="majorBidi" w:hAnsiTheme="majorBidi" w:cstheme="majorBidi"/>
          <w:sz w:val="24"/>
          <w:szCs w:val="24"/>
        </w:rPr>
      </w:pPr>
      <w:r w:rsidRPr="00883EE7">
        <w:rPr>
          <w:rFonts w:asciiTheme="majorBidi" w:hAnsiTheme="majorBidi" w:cstheme="majorBidi"/>
          <w:sz w:val="24"/>
          <w:szCs w:val="24"/>
        </w:rPr>
        <w:t xml:space="preserve">ln k = </w:t>
      </w:r>
      <w:r>
        <w:rPr>
          <w:rFonts w:asciiTheme="majorBidi" w:hAnsiTheme="majorBidi" w:cstheme="majorBidi"/>
          <w:sz w:val="24"/>
          <w:szCs w:val="24"/>
        </w:rPr>
        <w:t>A + B . 1/T</w:t>
      </w:r>
    </w:p>
    <w:p w:rsidR="007672D5" w:rsidRDefault="007672D5" w:rsidP="007672D5">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t>Sehingga apabila setiap nilai k dan 1/T diplotkan dalam satu kurva, maka akan diperoleh kurva seperti</w:t>
      </w:r>
      <w:r w:rsidR="00E56B0A">
        <w:rPr>
          <w:rFonts w:asciiTheme="majorBidi" w:hAnsiTheme="majorBidi" w:cstheme="majorBidi"/>
          <w:sz w:val="24"/>
          <w:szCs w:val="24"/>
        </w:rPr>
        <w:t xml:space="preserve"> pada Gambar 7</w:t>
      </w:r>
      <w:r>
        <w:rPr>
          <w:rFonts w:asciiTheme="majorBidi" w:hAnsiTheme="majorBidi" w:cstheme="majorBidi"/>
          <w:sz w:val="24"/>
          <w:szCs w:val="24"/>
        </w:rPr>
        <w:t>.</w:t>
      </w:r>
    </w:p>
    <w:p w:rsidR="00D84B59" w:rsidRDefault="00C75D51" w:rsidP="00C75D51">
      <w:pPr>
        <w:keepNext/>
        <w:spacing w:after="0"/>
        <w:jc w:val="center"/>
      </w:pPr>
      <w:r w:rsidRPr="00C75D51">
        <w:rPr>
          <w:noProof/>
        </w:rPr>
        <w:drawing>
          <wp:inline distT="0" distB="0" distL="0" distR="0">
            <wp:extent cx="5039995" cy="1750985"/>
            <wp:effectExtent l="19050" t="0" r="27305" b="1615"/>
            <wp:docPr id="4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75D51" w:rsidRPr="00C75D51" w:rsidRDefault="00C75D51" w:rsidP="00C75D51">
      <w:pPr>
        <w:pStyle w:val="Caption"/>
        <w:spacing w:after="0" w:line="480" w:lineRule="auto"/>
        <w:jc w:val="center"/>
        <w:rPr>
          <w:rFonts w:asciiTheme="majorBidi" w:hAnsiTheme="majorBidi" w:cstheme="majorBidi"/>
          <w:b w:val="0"/>
          <w:bCs w:val="0"/>
          <w:color w:val="auto"/>
          <w:sz w:val="24"/>
          <w:szCs w:val="24"/>
        </w:rPr>
      </w:pPr>
      <w:r w:rsidRPr="00C75D51">
        <w:rPr>
          <w:rFonts w:asciiTheme="majorBidi" w:hAnsiTheme="majorBidi" w:cstheme="majorBidi"/>
          <w:b w:val="0"/>
          <w:bCs w:val="0"/>
          <w:color w:val="auto"/>
          <w:sz w:val="24"/>
          <w:szCs w:val="24"/>
        </w:rPr>
        <w:t>(a)</w:t>
      </w:r>
      <w:r w:rsidR="00CB6D11">
        <w:rPr>
          <w:rFonts w:asciiTheme="majorBidi" w:hAnsiTheme="majorBidi" w:cstheme="majorBidi"/>
          <w:b w:val="0"/>
          <w:bCs w:val="0"/>
          <w:color w:val="auto"/>
          <w:sz w:val="24"/>
          <w:szCs w:val="24"/>
        </w:rPr>
        <w:t xml:space="preserve"> Alumunium Foil</w:t>
      </w:r>
    </w:p>
    <w:p w:rsidR="00C75D51" w:rsidRDefault="00C75D51" w:rsidP="00C75D51">
      <w:pPr>
        <w:pStyle w:val="Caption"/>
        <w:spacing w:after="0" w:line="276" w:lineRule="auto"/>
        <w:jc w:val="center"/>
        <w:rPr>
          <w:rFonts w:asciiTheme="majorBidi" w:hAnsiTheme="majorBidi" w:cstheme="majorBidi"/>
          <w:color w:val="auto"/>
          <w:sz w:val="24"/>
          <w:szCs w:val="24"/>
        </w:rPr>
      </w:pPr>
      <w:r w:rsidRPr="00C75D51">
        <w:rPr>
          <w:rFonts w:asciiTheme="majorBidi" w:hAnsiTheme="majorBidi" w:cstheme="majorBidi"/>
          <w:noProof/>
          <w:color w:val="auto"/>
          <w:sz w:val="24"/>
          <w:szCs w:val="24"/>
        </w:rPr>
        <w:drawing>
          <wp:inline distT="0" distB="0" distL="0" distR="0">
            <wp:extent cx="5039995" cy="1750663"/>
            <wp:effectExtent l="19050" t="0" r="27305" b="1937"/>
            <wp:docPr id="4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75D51" w:rsidRPr="00C75D51" w:rsidRDefault="00C75D51" w:rsidP="00C75D51">
      <w:pPr>
        <w:spacing w:after="0" w:line="480" w:lineRule="auto"/>
        <w:jc w:val="center"/>
        <w:rPr>
          <w:rFonts w:asciiTheme="majorBidi" w:hAnsiTheme="majorBidi" w:cstheme="majorBidi"/>
          <w:sz w:val="24"/>
          <w:szCs w:val="24"/>
        </w:rPr>
      </w:pPr>
      <w:r w:rsidRPr="00C75D51">
        <w:rPr>
          <w:rFonts w:asciiTheme="majorBidi" w:hAnsiTheme="majorBidi" w:cstheme="majorBidi"/>
          <w:sz w:val="24"/>
          <w:szCs w:val="24"/>
        </w:rPr>
        <w:t>(b)</w:t>
      </w:r>
      <w:r w:rsidR="00CB6D11">
        <w:rPr>
          <w:rFonts w:asciiTheme="majorBidi" w:hAnsiTheme="majorBidi" w:cstheme="majorBidi"/>
          <w:sz w:val="24"/>
          <w:szCs w:val="24"/>
        </w:rPr>
        <w:t xml:space="preserve"> Kombinasi</w:t>
      </w:r>
    </w:p>
    <w:p w:rsidR="00C75D51" w:rsidRDefault="00C75D51" w:rsidP="00C75D51">
      <w:pPr>
        <w:spacing w:after="0"/>
        <w:jc w:val="center"/>
      </w:pPr>
      <w:r w:rsidRPr="00C75D51">
        <w:rPr>
          <w:noProof/>
        </w:rPr>
        <w:drawing>
          <wp:inline distT="0" distB="0" distL="0" distR="0">
            <wp:extent cx="5039995" cy="1750663"/>
            <wp:effectExtent l="19050" t="0" r="27305" b="1937"/>
            <wp:docPr id="4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75D51" w:rsidRPr="00C75D51" w:rsidRDefault="00C75D51" w:rsidP="00C75D51">
      <w:pPr>
        <w:spacing w:after="0" w:line="480" w:lineRule="auto"/>
        <w:jc w:val="center"/>
        <w:rPr>
          <w:rFonts w:asciiTheme="majorBidi" w:hAnsiTheme="majorBidi" w:cstheme="majorBidi"/>
          <w:sz w:val="24"/>
          <w:szCs w:val="24"/>
        </w:rPr>
      </w:pPr>
      <w:r w:rsidRPr="00C75D51">
        <w:rPr>
          <w:rFonts w:asciiTheme="majorBidi" w:hAnsiTheme="majorBidi" w:cstheme="majorBidi"/>
          <w:sz w:val="24"/>
          <w:szCs w:val="24"/>
        </w:rPr>
        <w:t>(c)</w:t>
      </w:r>
      <w:r w:rsidR="00CB6D11">
        <w:rPr>
          <w:rFonts w:asciiTheme="majorBidi" w:hAnsiTheme="majorBidi" w:cstheme="majorBidi"/>
          <w:sz w:val="24"/>
          <w:szCs w:val="24"/>
        </w:rPr>
        <w:t xml:space="preserve"> Plastik PP</w:t>
      </w:r>
    </w:p>
    <w:p w:rsidR="007672D5" w:rsidRDefault="00D84B59" w:rsidP="00C75D51">
      <w:pPr>
        <w:pStyle w:val="Caption"/>
        <w:jc w:val="center"/>
        <w:rPr>
          <w:rFonts w:asciiTheme="majorBidi" w:hAnsiTheme="majorBidi" w:cstheme="majorBidi"/>
          <w:color w:val="auto"/>
          <w:sz w:val="24"/>
          <w:szCs w:val="24"/>
        </w:rPr>
      </w:pPr>
      <w:bookmarkStart w:id="68" w:name="_Toc468307124"/>
      <w:r w:rsidRPr="00D84B59">
        <w:rPr>
          <w:rFonts w:asciiTheme="majorBidi" w:hAnsiTheme="majorBidi" w:cstheme="majorBidi"/>
          <w:color w:val="auto"/>
          <w:sz w:val="24"/>
          <w:szCs w:val="24"/>
        </w:rPr>
        <w:t xml:space="preserve">Gambar </w:t>
      </w:r>
      <w:r w:rsidR="00576606" w:rsidRPr="00D84B59">
        <w:rPr>
          <w:rFonts w:asciiTheme="majorBidi" w:hAnsiTheme="majorBidi" w:cstheme="majorBidi"/>
          <w:color w:val="auto"/>
          <w:sz w:val="24"/>
          <w:szCs w:val="24"/>
        </w:rPr>
        <w:fldChar w:fldCharType="begin"/>
      </w:r>
      <w:r w:rsidRPr="00D84B59">
        <w:rPr>
          <w:rFonts w:asciiTheme="majorBidi" w:hAnsiTheme="majorBidi" w:cstheme="majorBidi"/>
          <w:color w:val="auto"/>
          <w:sz w:val="24"/>
          <w:szCs w:val="24"/>
        </w:rPr>
        <w:instrText xml:space="preserve"> SEQ Gambar \* ARABIC </w:instrText>
      </w:r>
      <w:r w:rsidR="00576606" w:rsidRPr="00D84B59">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w:t>
      </w:r>
      <w:r w:rsidR="00576606" w:rsidRPr="00D84B59">
        <w:rPr>
          <w:rFonts w:asciiTheme="majorBidi" w:hAnsiTheme="majorBidi" w:cstheme="majorBidi"/>
          <w:color w:val="auto"/>
          <w:sz w:val="24"/>
          <w:szCs w:val="24"/>
        </w:rPr>
        <w:fldChar w:fldCharType="end"/>
      </w:r>
      <w:r w:rsidR="00581CCD">
        <w:rPr>
          <w:rFonts w:asciiTheme="majorBidi" w:hAnsiTheme="majorBidi" w:cstheme="majorBidi"/>
          <w:color w:val="auto"/>
          <w:sz w:val="24"/>
          <w:szCs w:val="24"/>
        </w:rPr>
        <w:t>. Kurva Hubungan A</w:t>
      </w:r>
      <w:r w:rsidRPr="00D84B59">
        <w:rPr>
          <w:rFonts w:asciiTheme="majorBidi" w:hAnsiTheme="majorBidi" w:cstheme="majorBidi"/>
          <w:color w:val="auto"/>
          <w:sz w:val="24"/>
          <w:szCs w:val="24"/>
        </w:rPr>
        <w:t xml:space="preserve">ntara </w:t>
      </w:r>
      <w:r>
        <w:rPr>
          <w:rFonts w:asciiTheme="majorBidi" w:hAnsiTheme="majorBidi" w:cstheme="majorBidi"/>
          <w:color w:val="auto"/>
          <w:sz w:val="24"/>
          <w:szCs w:val="24"/>
        </w:rPr>
        <w:t>ln k</w:t>
      </w:r>
      <w:r w:rsidRPr="00D84B59">
        <w:rPr>
          <w:rFonts w:asciiTheme="majorBidi" w:hAnsiTheme="majorBidi" w:cstheme="majorBidi"/>
          <w:color w:val="auto"/>
          <w:sz w:val="24"/>
          <w:szCs w:val="24"/>
        </w:rPr>
        <w:t xml:space="preserve"> dengan </w:t>
      </w:r>
      <w:r>
        <w:rPr>
          <w:rFonts w:asciiTheme="majorBidi" w:hAnsiTheme="majorBidi" w:cstheme="majorBidi"/>
          <w:color w:val="auto"/>
          <w:sz w:val="24"/>
          <w:szCs w:val="24"/>
        </w:rPr>
        <w:t>1/T</w:t>
      </w:r>
      <w:r w:rsidRPr="00D84B59">
        <w:rPr>
          <w:rFonts w:asciiTheme="majorBidi" w:hAnsiTheme="majorBidi" w:cstheme="majorBidi"/>
          <w:color w:val="auto"/>
          <w:sz w:val="24"/>
          <w:szCs w:val="24"/>
        </w:rPr>
        <w:t xml:space="preserve"> Kadar Air Keripik Tempe </w:t>
      </w:r>
      <w:r w:rsidR="00174589" w:rsidRPr="00BD58C4">
        <w:rPr>
          <w:rFonts w:asciiTheme="majorBidi" w:hAnsiTheme="majorBidi" w:cstheme="majorBidi"/>
          <w:color w:val="auto"/>
          <w:sz w:val="24"/>
          <w:szCs w:val="24"/>
        </w:rPr>
        <w:t xml:space="preserve">dalam Kemasan </w:t>
      </w:r>
      <w:r w:rsidR="00174589">
        <w:rPr>
          <w:rFonts w:asciiTheme="majorBidi" w:hAnsiTheme="majorBidi" w:cstheme="majorBidi"/>
          <w:color w:val="auto"/>
          <w:sz w:val="24"/>
          <w:szCs w:val="24"/>
        </w:rPr>
        <w:t xml:space="preserve">(a) </w:t>
      </w:r>
      <w:r w:rsidR="00174589" w:rsidRPr="00BD58C4">
        <w:rPr>
          <w:rFonts w:asciiTheme="majorBidi" w:hAnsiTheme="majorBidi" w:cstheme="majorBidi"/>
          <w:color w:val="auto"/>
          <w:sz w:val="24"/>
          <w:szCs w:val="24"/>
        </w:rPr>
        <w:t>Alumunium Foil</w:t>
      </w:r>
      <w:r w:rsidR="00174589">
        <w:rPr>
          <w:rFonts w:asciiTheme="majorBidi" w:hAnsiTheme="majorBidi" w:cstheme="majorBidi"/>
          <w:color w:val="auto"/>
          <w:sz w:val="24"/>
          <w:szCs w:val="24"/>
        </w:rPr>
        <w:t>, (b) Kombinasi, (c) Plastik PP</w:t>
      </w:r>
      <w:bookmarkEnd w:id="68"/>
    </w:p>
    <w:p w:rsidR="00D84B59" w:rsidRPr="00D84B59" w:rsidRDefault="00D84B59" w:rsidP="00D84B59">
      <w:pPr>
        <w:spacing w:after="0" w:line="240" w:lineRule="auto"/>
      </w:pPr>
    </w:p>
    <w:p w:rsidR="00C97B83" w:rsidRDefault="00C97B83" w:rsidP="00903B27">
      <w:pPr>
        <w:spacing w:after="0" w:line="480" w:lineRule="auto"/>
        <w:jc w:val="both"/>
        <w:rPr>
          <w:rFonts w:asciiTheme="majorBidi" w:hAnsiTheme="majorBidi" w:cstheme="majorBidi"/>
          <w:sz w:val="24"/>
          <w:szCs w:val="24"/>
        </w:rPr>
      </w:pPr>
    </w:p>
    <w:p w:rsidR="008A1164" w:rsidRDefault="00E90644" w:rsidP="003867A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Dari </w:t>
      </w:r>
      <w:r w:rsidR="00D84B59">
        <w:rPr>
          <w:rFonts w:asciiTheme="majorBidi" w:hAnsiTheme="majorBidi" w:cstheme="majorBidi"/>
          <w:sz w:val="24"/>
          <w:szCs w:val="24"/>
        </w:rPr>
        <w:t>kurva</w:t>
      </w:r>
      <w:r>
        <w:rPr>
          <w:rFonts w:asciiTheme="majorBidi" w:hAnsiTheme="majorBidi" w:cstheme="majorBidi"/>
          <w:sz w:val="24"/>
          <w:szCs w:val="24"/>
        </w:rPr>
        <w:t xml:space="preserve"> hubungan ln k dengan 1/T di atas maka d</w:t>
      </w:r>
      <w:r w:rsidR="00AF6DB2">
        <w:rPr>
          <w:rFonts w:asciiTheme="majorBidi" w:hAnsiTheme="majorBidi" w:cstheme="majorBidi"/>
          <w:sz w:val="24"/>
          <w:szCs w:val="24"/>
        </w:rPr>
        <w:t>idapatkan persamaan regresi lin</w:t>
      </w:r>
      <w:r>
        <w:rPr>
          <w:rFonts w:asciiTheme="majorBidi" w:hAnsiTheme="majorBidi" w:cstheme="majorBidi"/>
          <w:sz w:val="24"/>
          <w:szCs w:val="24"/>
        </w:rPr>
        <w:t>e</w:t>
      </w:r>
      <w:r w:rsidR="00AF6DB2">
        <w:rPr>
          <w:rFonts w:asciiTheme="majorBidi" w:hAnsiTheme="majorBidi" w:cstheme="majorBidi"/>
          <w:sz w:val="24"/>
          <w:szCs w:val="24"/>
        </w:rPr>
        <w:t>a</w:t>
      </w:r>
      <w:r>
        <w:rPr>
          <w:rFonts w:asciiTheme="majorBidi" w:hAnsiTheme="majorBidi" w:cstheme="majorBidi"/>
          <w:sz w:val="24"/>
          <w:szCs w:val="24"/>
        </w:rPr>
        <w:t>r</w:t>
      </w:r>
      <w:r w:rsidR="00581CCD">
        <w:rPr>
          <w:rFonts w:asciiTheme="majorBidi" w:hAnsiTheme="majorBidi" w:cstheme="majorBidi"/>
          <w:sz w:val="24"/>
          <w:szCs w:val="24"/>
        </w:rPr>
        <w:t xml:space="preserve"> untuk kemasan alumunium foil</w:t>
      </w:r>
      <w:r>
        <w:rPr>
          <w:rFonts w:asciiTheme="majorBidi" w:hAnsiTheme="majorBidi" w:cstheme="majorBidi"/>
          <w:sz w:val="24"/>
          <w:szCs w:val="24"/>
        </w:rPr>
        <w:t xml:space="preserve"> </w:t>
      </w:r>
      <w:r w:rsidR="00581CCD">
        <w:rPr>
          <w:rFonts w:asciiTheme="majorBidi" w:hAnsiTheme="majorBidi" w:cstheme="majorBidi"/>
          <w:sz w:val="24"/>
          <w:szCs w:val="24"/>
        </w:rPr>
        <w:t xml:space="preserve">yaitu </w:t>
      </w:r>
      <w:r w:rsidR="00D84B59">
        <w:rPr>
          <w:rFonts w:asciiTheme="majorBidi" w:hAnsiTheme="majorBidi" w:cstheme="majorBidi"/>
          <w:sz w:val="24"/>
          <w:szCs w:val="24"/>
        </w:rPr>
        <w:t>ln k = -0,484 – 574,286 x</w:t>
      </w:r>
      <w:r w:rsidR="00581CCD">
        <w:rPr>
          <w:rFonts w:asciiTheme="majorBidi" w:hAnsiTheme="majorBidi" w:cstheme="majorBidi"/>
          <w:sz w:val="24"/>
          <w:szCs w:val="24"/>
        </w:rPr>
        <w:t>, untuk kemasan kombinasi yaitu ln k = 4,068 – 1905,714 x, dan untuk kemasan PP yaitu ln k = -2,771 – 1460 x</w:t>
      </w:r>
      <w:r w:rsidR="005C0C45">
        <w:rPr>
          <w:rFonts w:asciiTheme="majorBidi" w:hAnsiTheme="majorBidi" w:cstheme="majorBidi"/>
          <w:sz w:val="24"/>
          <w:szCs w:val="24"/>
        </w:rPr>
        <w:t xml:space="preserve">. </w:t>
      </w:r>
      <w:r w:rsidR="003867A2">
        <w:rPr>
          <w:rFonts w:asciiTheme="majorBidi" w:hAnsiTheme="majorBidi" w:cstheme="majorBidi"/>
          <w:sz w:val="24"/>
          <w:szCs w:val="24"/>
        </w:rPr>
        <w:t>Kurva pada Gambar 7 menunjukkan bahwa semakin kecil ln k maka nilai 1/T semakin besar, sedangkan n</w:t>
      </w:r>
      <w:r w:rsidR="008A1164">
        <w:rPr>
          <w:rFonts w:asciiTheme="majorBidi" w:hAnsiTheme="majorBidi" w:cstheme="majorBidi"/>
          <w:sz w:val="24"/>
          <w:szCs w:val="24"/>
        </w:rPr>
        <w:t xml:space="preserve">ilai b atau koefisien regresi yang dihasilkan memberi nilai negatif yang menandakan adanya penurunan ln k kadar air oleh kenaikan suhu 1/T. </w:t>
      </w:r>
    </w:p>
    <w:p w:rsidR="00E90644" w:rsidRDefault="001D7F2D" w:rsidP="001D7F2D">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N</w:t>
      </w:r>
      <w:r w:rsidR="00E90644">
        <w:rPr>
          <w:rFonts w:asciiTheme="majorBidi" w:hAnsiTheme="majorBidi" w:cstheme="majorBidi"/>
          <w:sz w:val="24"/>
          <w:szCs w:val="24"/>
        </w:rPr>
        <w:t xml:space="preserve">ilai E dapat </w:t>
      </w:r>
      <w:r w:rsidR="005C0C45">
        <w:rPr>
          <w:rFonts w:asciiTheme="majorBidi" w:hAnsiTheme="majorBidi" w:cstheme="majorBidi"/>
          <w:sz w:val="24"/>
          <w:szCs w:val="24"/>
        </w:rPr>
        <w:t>dihitung</w:t>
      </w:r>
      <w:r w:rsidR="00E90644">
        <w:rPr>
          <w:rFonts w:asciiTheme="majorBidi" w:hAnsiTheme="majorBidi" w:cstheme="majorBidi"/>
          <w:sz w:val="24"/>
          <w:szCs w:val="24"/>
        </w:rPr>
        <w:t xml:space="preserve"> dengan menggunakan rumus</w:t>
      </w:r>
      <w:r w:rsidR="00A14F7E">
        <w:rPr>
          <w:rFonts w:asciiTheme="majorBidi" w:hAnsiTheme="majorBidi" w:cstheme="majorBidi"/>
          <w:sz w:val="24"/>
          <w:szCs w:val="24"/>
        </w:rPr>
        <w:t>:</w:t>
      </w:r>
    </w:p>
    <w:p w:rsidR="00A14F7E" w:rsidRDefault="00A14F7E" w:rsidP="00A14F7E">
      <w:pPr>
        <w:spacing w:after="0" w:line="480" w:lineRule="auto"/>
        <w:jc w:val="center"/>
        <w:rPr>
          <w:rFonts w:asciiTheme="majorBidi" w:hAnsiTheme="majorBidi" w:cstheme="majorBidi"/>
          <w:sz w:val="24"/>
          <w:szCs w:val="24"/>
        </w:rPr>
      </w:pPr>
      <w:r>
        <w:rPr>
          <w:rFonts w:asciiTheme="majorBidi" w:hAnsiTheme="majorBidi" w:cstheme="majorBidi"/>
          <w:sz w:val="24"/>
          <w:szCs w:val="24"/>
        </w:rPr>
        <w:t>-E/R = B</w:t>
      </w:r>
    </w:p>
    <w:p w:rsidR="00472F7A" w:rsidRDefault="00A14F7E" w:rsidP="00E65460">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Dimana nilai R dapat diketahui sebagai nilai konstanta gas sebesar 1,986 kal/mol. </w:t>
      </w:r>
      <w:r w:rsidR="00C97B83">
        <w:rPr>
          <w:rFonts w:asciiTheme="majorBidi" w:hAnsiTheme="majorBidi" w:cstheme="majorBidi"/>
          <w:sz w:val="24"/>
          <w:szCs w:val="24"/>
        </w:rPr>
        <w:t>Sehingga didapat nilai</w:t>
      </w:r>
      <w:r w:rsidR="00AF6DB2">
        <w:rPr>
          <w:rFonts w:asciiTheme="majorBidi" w:hAnsiTheme="majorBidi" w:cstheme="majorBidi"/>
          <w:sz w:val="24"/>
          <w:szCs w:val="24"/>
        </w:rPr>
        <w:t xml:space="preserve"> </w:t>
      </w:r>
      <w:r w:rsidR="00C97B83">
        <w:rPr>
          <w:rFonts w:asciiTheme="majorBidi" w:hAnsiTheme="majorBidi" w:cstheme="majorBidi"/>
          <w:sz w:val="24"/>
          <w:szCs w:val="24"/>
        </w:rPr>
        <w:t>energi aktivasi</w:t>
      </w:r>
      <w:r w:rsidR="00527188">
        <w:rPr>
          <w:rFonts w:asciiTheme="majorBidi" w:hAnsiTheme="majorBidi" w:cstheme="majorBidi"/>
          <w:sz w:val="24"/>
          <w:szCs w:val="24"/>
        </w:rPr>
        <w:t xml:space="preserve"> </w:t>
      </w:r>
      <w:r w:rsidR="00C97B83">
        <w:rPr>
          <w:rFonts w:asciiTheme="majorBidi" w:hAnsiTheme="majorBidi" w:cstheme="majorBidi"/>
          <w:sz w:val="24"/>
          <w:szCs w:val="24"/>
        </w:rPr>
        <w:t xml:space="preserve">(E) </w:t>
      </w:r>
      <w:r w:rsidR="00581CCD">
        <w:rPr>
          <w:rFonts w:asciiTheme="majorBidi" w:hAnsiTheme="majorBidi" w:cstheme="majorBidi"/>
          <w:sz w:val="24"/>
          <w:szCs w:val="24"/>
        </w:rPr>
        <w:t xml:space="preserve">untuk kemasan alumunium foil </w:t>
      </w:r>
      <w:r w:rsidR="00AF6DB2">
        <w:rPr>
          <w:rFonts w:asciiTheme="majorBidi" w:hAnsiTheme="majorBidi" w:cstheme="majorBidi"/>
          <w:sz w:val="24"/>
          <w:szCs w:val="24"/>
        </w:rPr>
        <w:t>sebesar 1140,532 kal/mol</w:t>
      </w:r>
      <w:r w:rsidR="00AF6DB2">
        <w:rPr>
          <w:rFonts w:ascii="Calibri" w:hAnsi="Calibri" w:cs="Calibri"/>
          <w:sz w:val="24"/>
          <w:szCs w:val="24"/>
        </w:rPr>
        <w:t>°</w:t>
      </w:r>
      <w:r w:rsidR="00AF6DB2">
        <w:rPr>
          <w:rFonts w:asciiTheme="majorBidi" w:hAnsiTheme="majorBidi" w:cstheme="majorBidi"/>
          <w:sz w:val="24"/>
          <w:szCs w:val="24"/>
        </w:rPr>
        <w:t>K</w:t>
      </w:r>
      <w:r w:rsidR="00527188">
        <w:rPr>
          <w:rFonts w:asciiTheme="majorBidi" w:hAnsiTheme="majorBidi" w:cstheme="majorBidi"/>
          <w:sz w:val="24"/>
          <w:szCs w:val="24"/>
        </w:rPr>
        <w:t xml:space="preserve">, </w:t>
      </w:r>
      <w:r w:rsidR="00581CCD">
        <w:rPr>
          <w:rFonts w:asciiTheme="majorBidi" w:hAnsiTheme="majorBidi" w:cstheme="majorBidi"/>
          <w:sz w:val="24"/>
          <w:szCs w:val="24"/>
        </w:rPr>
        <w:t>kemasan kombinasi sebesar 3784,748 kal/mol</w:t>
      </w:r>
      <w:r w:rsidR="00581CCD">
        <w:rPr>
          <w:rFonts w:ascii="Calibri" w:hAnsi="Calibri" w:cs="Calibri"/>
          <w:sz w:val="24"/>
          <w:szCs w:val="24"/>
        </w:rPr>
        <w:t>°</w:t>
      </w:r>
      <w:r w:rsidR="00581CCD">
        <w:rPr>
          <w:rFonts w:asciiTheme="majorBidi" w:hAnsiTheme="majorBidi" w:cstheme="majorBidi"/>
          <w:sz w:val="24"/>
          <w:szCs w:val="24"/>
        </w:rPr>
        <w:t>K, dan kemasan PP sebesar 2899,560 kal/mol</w:t>
      </w:r>
      <w:r w:rsidR="00581CCD">
        <w:rPr>
          <w:rFonts w:ascii="Calibri" w:hAnsi="Calibri" w:cs="Calibri"/>
          <w:sz w:val="24"/>
          <w:szCs w:val="24"/>
        </w:rPr>
        <w:t>°</w:t>
      </w:r>
      <w:r w:rsidR="00581CCD">
        <w:rPr>
          <w:rFonts w:asciiTheme="majorBidi" w:hAnsiTheme="majorBidi" w:cstheme="majorBidi"/>
          <w:sz w:val="24"/>
          <w:szCs w:val="24"/>
        </w:rPr>
        <w:t>K</w:t>
      </w:r>
      <w:r w:rsidR="00AF6DB2">
        <w:rPr>
          <w:rFonts w:asciiTheme="majorBidi" w:hAnsiTheme="majorBidi" w:cstheme="majorBidi"/>
          <w:sz w:val="24"/>
          <w:szCs w:val="24"/>
        </w:rPr>
        <w:t xml:space="preserve">. </w:t>
      </w:r>
      <w:r w:rsidR="00527188">
        <w:rPr>
          <w:rFonts w:asciiTheme="majorBidi" w:hAnsiTheme="majorBidi" w:cstheme="majorBidi"/>
          <w:sz w:val="24"/>
          <w:szCs w:val="24"/>
        </w:rPr>
        <w:t>Artinya dibutuhkan energi sebesar 1140,532 kal/mol</w:t>
      </w:r>
      <w:r w:rsidR="00527188">
        <w:rPr>
          <w:rFonts w:ascii="Calibri" w:hAnsi="Calibri" w:cs="Calibri"/>
          <w:sz w:val="24"/>
          <w:szCs w:val="24"/>
        </w:rPr>
        <w:t>°</w:t>
      </w:r>
      <w:r w:rsidR="00527188">
        <w:rPr>
          <w:rFonts w:asciiTheme="majorBidi" w:hAnsiTheme="majorBidi" w:cstheme="majorBidi"/>
          <w:sz w:val="24"/>
          <w:szCs w:val="24"/>
        </w:rPr>
        <w:t>K, 3784,748 kal/mol</w:t>
      </w:r>
      <w:r w:rsidR="00527188">
        <w:rPr>
          <w:rFonts w:ascii="Calibri" w:hAnsi="Calibri" w:cs="Calibri"/>
          <w:sz w:val="24"/>
          <w:szCs w:val="24"/>
        </w:rPr>
        <w:t>°</w:t>
      </w:r>
      <w:r w:rsidR="00527188">
        <w:rPr>
          <w:rFonts w:asciiTheme="majorBidi" w:hAnsiTheme="majorBidi" w:cstheme="majorBidi"/>
          <w:sz w:val="24"/>
          <w:szCs w:val="24"/>
        </w:rPr>
        <w:t>K, dan 2899,560 kal/mol</w:t>
      </w:r>
      <w:r w:rsidR="00527188">
        <w:rPr>
          <w:rFonts w:ascii="Calibri" w:hAnsi="Calibri" w:cs="Calibri"/>
          <w:sz w:val="24"/>
          <w:szCs w:val="24"/>
        </w:rPr>
        <w:t>°</w:t>
      </w:r>
      <w:r w:rsidR="00527188">
        <w:rPr>
          <w:rFonts w:asciiTheme="majorBidi" w:hAnsiTheme="majorBidi" w:cstheme="majorBidi"/>
          <w:sz w:val="24"/>
          <w:szCs w:val="24"/>
        </w:rPr>
        <w:t xml:space="preserve">K untuk meningkatkan kadar air pada keripik tempe yang dikemas dengan kemasan alumunium foil, kombinasi, dan plastik PP. </w:t>
      </w:r>
      <w:r w:rsidR="00472F7A">
        <w:rPr>
          <w:rFonts w:asciiTheme="majorBidi" w:hAnsiTheme="majorBidi" w:cstheme="majorBidi"/>
          <w:sz w:val="24"/>
          <w:szCs w:val="24"/>
        </w:rPr>
        <w:t>Semakin besar nilai energi aktivasi</w:t>
      </w:r>
      <w:r w:rsidR="00E65460">
        <w:rPr>
          <w:rFonts w:asciiTheme="majorBidi" w:hAnsiTheme="majorBidi" w:cstheme="majorBidi"/>
          <w:sz w:val="24"/>
          <w:szCs w:val="24"/>
        </w:rPr>
        <w:t xml:space="preserve"> (E) maka </w:t>
      </w:r>
      <w:r w:rsidR="00472F7A">
        <w:rPr>
          <w:rFonts w:asciiTheme="majorBidi" w:hAnsiTheme="majorBidi" w:cstheme="majorBidi"/>
          <w:sz w:val="24"/>
          <w:szCs w:val="24"/>
        </w:rPr>
        <w:t>laju reaksi akan semakin lambat</w:t>
      </w:r>
      <w:r w:rsidR="00E65460">
        <w:rPr>
          <w:rFonts w:asciiTheme="majorBidi" w:hAnsiTheme="majorBidi" w:cstheme="majorBidi"/>
          <w:sz w:val="24"/>
          <w:szCs w:val="24"/>
        </w:rPr>
        <w:t xml:space="preserve">.  </w:t>
      </w:r>
    </w:p>
    <w:p w:rsidR="00A14F7E" w:rsidRDefault="00E65460" w:rsidP="00472F7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Selanjutnya</w:t>
      </w:r>
      <w:r w:rsidR="00A14F7E">
        <w:rPr>
          <w:rFonts w:asciiTheme="majorBidi" w:hAnsiTheme="majorBidi" w:cstheme="majorBidi"/>
          <w:sz w:val="24"/>
          <w:szCs w:val="24"/>
        </w:rPr>
        <w:t xml:space="preserve"> </w:t>
      </w:r>
      <w:r w:rsidR="005C0C45">
        <w:rPr>
          <w:rFonts w:asciiTheme="majorBidi" w:hAnsiTheme="majorBidi" w:cstheme="majorBidi"/>
          <w:sz w:val="24"/>
          <w:szCs w:val="24"/>
        </w:rPr>
        <w:t xml:space="preserve">nilai </w:t>
      </w:r>
      <w:r w:rsidR="00A14F7E">
        <w:rPr>
          <w:rFonts w:asciiTheme="majorBidi" w:hAnsiTheme="majorBidi" w:cstheme="majorBidi"/>
          <w:sz w:val="24"/>
          <w:szCs w:val="24"/>
        </w:rPr>
        <w:t>k</w:t>
      </w:r>
      <w:r w:rsidR="00A14F7E" w:rsidRPr="00A14F7E">
        <w:rPr>
          <w:rFonts w:asciiTheme="majorBidi" w:hAnsiTheme="majorBidi" w:cstheme="majorBidi"/>
          <w:sz w:val="24"/>
          <w:szCs w:val="24"/>
          <w:vertAlign w:val="subscript"/>
        </w:rPr>
        <w:t>0</w:t>
      </w:r>
      <w:r w:rsidR="00A14F7E">
        <w:rPr>
          <w:rFonts w:asciiTheme="majorBidi" w:hAnsiTheme="majorBidi" w:cstheme="majorBidi"/>
          <w:sz w:val="24"/>
          <w:szCs w:val="24"/>
        </w:rPr>
        <w:t xml:space="preserve"> dapat dihitung </w:t>
      </w:r>
      <w:r w:rsidR="005C0C45">
        <w:rPr>
          <w:rFonts w:asciiTheme="majorBidi" w:hAnsiTheme="majorBidi" w:cstheme="majorBidi"/>
          <w:sz w:val="24"/>
          <w:szCs w:val="24"/>
        </w:rPr>
        <w:t>dengan menggunak</w:t>
      </w:r>
      <w:r w:rsidR="003B38C3">
        <w:rPr>
          <w:rFonts w:asciiTheme="majorBidi" w:hAnsiTheme="majorBidi" w:cstheme="majorBidi"/>
          <w:sz w:val="24"/>
          <w:szCs w:val="24"/>
        </w:rPr>
        <w:t>a</w:t>
      </w:r>
      <w:r w:rsidR="005C0C45">
        <w:rPr>
          <w:rFonts w:asciiTheme="majorBidi" w:hAnsiTheme="majorBidi" w:cstheme="majorBidi"/>
          <w:sz w:val="24"/>
          <w:szCs w:val="24"/>
        </w:rPr>
        <w:t>n rumus:</w:t>
      </w:r>
    </w:p>
    <w:p w:rsidR="005C0C45" w:rsidRDefault="005C0C45" w:rsidP="005C0C45">
      <w:pPr>
        <w:spacing w:after="0" w:line="480" w:lineRule="auto"/>
        <w:jc w:val="center"/>
        <w:rPr>
          <w:rFonts w:asciiTheme="majorBidi" w:hAnsiTheme="majorBidi" w:cstheme="majorBidi"/>
          <w:sz w:val="24"/>
          <w:szCs w:val="24"/>
        </w:rPr>
      </w:pPr>
      <w:r>
        <w:rPr>
          <w:rFonts w:asciiTheme="majorBidi" w:hAnsiTheme="majorBidi" w:cstheme="majorBidi"/>
          <w:sz w:val="24"/>
          <w:szCs w:val="24"/>
        </w:rPr>
        <w:t>ln k</w:t>
      </w:r>
      <w:r w:rsidRPr="005C0C45">
        <w:rPr>
          <w:rFonts w:asciiTheme="majorBidi" w:hAnsiTheme="majorBidi" w:cstheme="majorBidi"/>
          <w:sz w:val="24"/>
          <w:szCs w:val="24"/>
          <w:vertAlign w:val="subscript"/>
        </w:rPr>
        <w:t>0</w:t>
      </w:r>
      <w:r>
        <w:rPr>
          <w:rFonts w:asciiTheme="majorBidi" w:hAnsiTheme="majorBidi" w:cstheme="majorBidi"/>
          <w:sz w:val="24"/>
          <w:szCs w:val="24"/>
        </w:rPr>
        <w:t xml:space="preserve"> = A</w:t>
      </w:r>
    </w:p>
    <w:p w:rsidR="003634CC" w:rsidRDefault="00AF6DB2" w:rsidP="00E81FC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Sehingga didapat nilai k</w:t>
      </w:r>
      <w:r w:rsidRPr="00A14F7E">
        <w:rPr>
          <w:rFonts w:asciiTheme="majorBidi" w:hAnsiTheme="majorBidi" w:cstheme="majorBidi"/>
          <w:sz w:val="24"/>
          <w:szCs w:val="24"/>
          <w:vertAlign w:val="subscript"/>
        </w:rPr>
        <w:t>0</w:t>
      </w:r>
      <w:r>
        <w:rPr>
          <w:rFonts w:asciiTheme="majorBidi" w:hAnsiTheme="majorBidi" w:cstheme="majorBidi"/>
          <w:sz w:val="24"/>
          <w:szCs w:val="24"/>
          <w:vertAlign w:val="subscript"/>
        </w:rPr>
        <w:t xml:space="preserve"> </w:t>
      </w:r>
      <w:r w:rsidR="00581CCD">
        <w:rPr>
          <w:rFonts w:asciiTheme="majorBidi" w:hAnsiTheme="majorBidi" w:cstheme="majorBidi"/>
          <w:sz w:val="24"/>
          <w:szCs w:val="24"/>
        </w:rPr>
        <w:t xml:space="preserve">untuk kemasan alumunium foil </w:t>
      </w:r>
      <w:r>
        <w:rPr>
          <w:rFonts w:asciiTheme="majorBidi" w:hAnsiTheme="majorBidi" w:cstheme="majorBidi"/>
          <w:sz w:val="24"/>
          <w:szCs w:val="24"/>
        </w:rPr>
        <w:t>sebesar 0,616</w:t>
      </w:r>
      <w:r w:rsidR="00581CCD">
        <w:rPr>
          <w:rFonts w:asciiTheme="majorBidi" w:hAnsiTheme="majorBidi" w:cstheme="majorBidi"/>
          <w:sz w:val="24"/>
          <w:szCs w:val="24"/>
        </w:rPr>
        <w:t>, kemasan kombinasi sebesar 58,440, dan kemasan PP sebesar 15,975</w:t>
      </w:r>
      <w:r>
        <w:rPr>
          <w:rFonts w:asciiTheme="majorBidi" w:hAnsiTheme="majorBidi" w:cstheme="majorBidi"/>
          <w:sz w:val="24"/>
          <w:szCs w:val="24"/>
        </w:rPr>
        <w:t xml:space="preserve">. </w:t>
      </w:r>
      <w:r w:rsidR="003B38C3">
        <w:rPr>
          <w:rFonts w:asciiTheme="majorBidi" w:hAnsiTheme="majorBidi" w:cstheme="majorBidi"/>
          <w:sz w:val="24"/>
          <w:szCs w:val="24"/>
        </w:rPr>
        <w:t xml:space="preserve">Setelah didapatkan </w:t>
      </w:r>
      <w:r w:rsidR="00F012F5">
        <w:rPr>
          <w:rFonts w:asciiTheme="majorBidi" w:hAnsiTheme="majorBidi" w:cstheme="majorBidi"/>
          <w:sz w:val="24"/>
          <w:szCs w:val="24"/>
        </w:rPr>
        <w:t>model</w:t>
      </w:r>
      <w:r w:rsidR="003B38C3">
        <w:rPr>
          <w:rFonts w:asciiTheme="majorBidi" w:hAnsiTheme="majorBidi" w:cstheme="majorBidi"/>
          <w:sz w:val="24"/>
          <w:szCs w:val="24"/>
        </w:rPr>
        <w:t xml:space="preserve"> Arrhenius seperti di atas, maka </w:t>
      </w:r>
      <w:r w:rsidR="00F012F5">
        <w:rPr>
          <w:rFonts w:asciiTheme="majorBidi" w:hAnsiTheme="majorBidi" w:cstheme="majorBidi"/>
          <w:sz w:val="24"/>
          <w:szCs w:val="24"/>
        </w:rPr>
        <w:t xml:space="preserve">laju peningkatan kadar air (k) </w:t>
      </w:r>
      <w:r w:rsidR="00F012F5">
        <w:rPr>
          <w:rFonts w:asciiTheme="majorBidi" w:hAnsiTheme="majorBidi" w:cstheme="majorBidi"/>
          <w:sz w:val="24"/>
          <w:szCs w:val="24"/>
        </w:rPr>
        <w:lastRenderedPageBreak/>
        <w:t xml:space="preserve">keripik tempe </w:t>
      </w:r>
      <w:r w:rsidR="003634CC">
        <w:rPr>
          <w:rFonts w:asciiTheme="majorBidi" w:hAnsiTheme="majorBidi" w:cstheme="majorBidi"/>
          <w:sz w:val="24"/>
          <w:szCs w:val="24"/>
        </w:rPr>
        <w:t xml:space="preserve">pada masing-masing jenis kemasan dan suhu penyimpanan </w:t>
      </w:r>
      <w:r w:rsidR="00F012F5">
        <w:rPr>
          <w:rFonts w:asciiTheme="majorBidi" w:hAnsiTheme="majorBidi" w:cstheme="majorBidi"/>
          <w:sz w:val="24"/>
          <w:szCs w:val="24"/>
        </w:rPr>
        <w:t>dapat diketahui</w:t>
      </w:r>
      <w:r w:rsidR="00E81FCC">
        <w:rPr>
          <w:rFonts w:asciiTheme="majorBidi" w:hAnsiTheme="majorBidi" w:cstheme="majorBidi"/>
          <w:sz w:val="24"/>
          <w:szCs w:val="24"/>
        </w:rPr>
        <w:t xml:space="preserve"> dengan menggunakan rumus</w:t>
      </w:r>
      <w:r w:rsidR="003634CC">
        <w:rPr>
          <w:rFonts w:asciiTheme="majorBidi" w:hAnsiTheme="majorBidi" w:cstheme="majorBidi"/>
          <w:sz w:val="24"/>
          <w:szCs w:val="24"/>
        </w:rPr>
        <w:t>:</w:t>
      </w:r>
    </w:p>
    <w:p w:rsidR="003634CC" w:rsidRDefault="003634CC" w:rsidP="003634CC">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k = </w:t>
      </w:r>
      <w:r w:rsidRPr="00883EE7">
        <w:rPr>
          <w:rFonts w:asciiTheme="majorBidi" w:hAnsiTheme="majorBidi" w:cstheme="majorBidi"/>
          <w:sz w:val="24"/>
          <w:szCs w:val="24"/>
        </w:rPr>
        <w:t>k</w:t>
      </w:r>
      <w:r w:rsidRPr="00286A65">
        <w:rPr>
          <w:rFonts w:asciiTheme="majorBidi" w:hAnsiTheme="majorBidi" w:cstheme="majorBidi"/>
          <w:sz w:val="24"/>
          <w:szCs w:val="24"/>
          <w:vertAlign w:val="subscript"/>
        </w:rPr>
        <w:t>0</w:t>
      </w:r>
      <w:r>
        <w:rPr>
          <w:rFonts w:asciiTheme="majorBidi" w:hAnsiTheme="majorBidi" w:cstheme="majorBidi"/>
          <w:sz w:val="24"/>
          <w:szCs w:val="24"/>
        </w:rPr>
        <w:t xml:space="preserve"> . </w:t>
      </w:r>
      <m:oMath>
        <m:sSup>
          <m:sSupPr>
            <m:ctrlPr>
              <w:rPr>
                <w:rFonts w:ascii="Cambria Math" w:hAnsiTheme="majorBidi" w:cstheme="majorBidi"/>
                <w:iCs/>
                <w:sz w:val="24"/>
                <w:szCs w:val="24"/>
              </w:rPr>
            </m:ctrlPr>
          </m:sSupPr>
          <m:e>
            <m:r>
              <m:rPr>
                <m:sty m:val="p"/>
              </m:rPr>
              <w:rPr>
                <w:rFonts w:ascii="Cambria Math" w:hAnsiTheme="majorBidi" w:cstheme="majorBidi"/>
                <w:sz w:val="24"/>
                <w:szCs w:val="24"/>
              </w:rPr>
              <m:t>e</m:t>
            </m:r>
          </m:e>
          <m:sup>
            <m:r>
              <m:rPr>
                <m:sty m:val="p"/>
              </m:rPr>
              <w:rPr>
                <w:rFonts w:ascii="Cambria Math" w:hAnsi="Cambria Math" w:cstheme="majorBidi"/>
                <w:sz w:val="24"/>
                <w:szCs w:val="24"/>
              </w:rPr>
              <m:t>-</m:t>
            </m:r>
            <m:r>
              <m:rPr>
                <m:sty m:val="p"/>
              </m:rPr>
              <w:rPr>
                <w:rFonts w:ascii="Cambria Math" w:hAnsiTheme="majorBidi" w:cstheme="majorBidi"/>
                <w:sz w:val="24"/>
                <w:szCs w:val="24"/>
              </w:rPr>
              <m:t>E/RT</m:t>
            </m:r>
          </m:sup>
        </m:sSup>
      </m:oMath>
      <w:r w:rsidRPr="00951350">
        <w:rPr>
          <w:rFonts w:asciiTheme="majorBidi" w:hAnsiTheme="majorBidi" w:cstheme="majorBidi"/>
          <w:iCs/>
          <w:sz w:val="24"/>
          <w:szCs w:val="24"/>
        </w:rPr>
        <w:t xml:space="preserve">  </w:t>
      </w:r>
    </w:p>
    <w:p w:rsidR="005B6931" w:rsidRPr="008A1164" w:rsidRDefault="003634CC" w:rsidP="008A1164">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N</w:t>
      </w:r>
      <w:r w:rsidR="00F012F5">
        <w:rPr>
          <w:rFonts w:asciiTheme="majorBidi" w:hAnsiTheme="majorBidi" w:cstheme="majorBidi"/>
          <w:sz w:val="24"/>
          <w:szCs w:val="24"/>
        </w:rPr>
        <w:t xml:space="preserve">ilai k tersebut dapat dilihat pada </w:t>
      </w:r>
      <w:r w:rsidR="00925BB3">
        <w:rPr>
          <w:rFonts w:asciiTheme="majorBidi" w:hAnsiTheme="majorBidi" w:cstheme="majorBidi"/>
          <w:sz w:val="24"/>
          <w:szCs w:val="24"/>
        </w:rPr>
        <w:t xml:space="preserve">Tabel </w:t>
      </w:r>
      <w:r w:rsidR="00AF6DB2">
        <w:rPr>
          <w:rFonts w:asciiTheme="majorBidi" w:hAnsiTheme="majorBidi" w:cstheme="majorBidi"/>
          <w:sz w:val="24"/>
          <w:szCs w:val="24"/>
        </w:rPr>
        <w:t>8</w:t>
      </w:r>
      <w:r w:rsidR="00925BB3">
        <w:rPr>
          <w:rFonts w:asciiTheme="majorBidi" w:hAnsiTheme="majorBidi" w:cstheme="majorBidi"/>
          <w:sz w:val="24"/>
          <w:szCs w:val="24"/>
        </w:rPr>
        <w:t>.</w:t>
      </w:r>
    </w:p>
    <w:p w:rsidR="00AF6DB2" w:rsidRPr="00AF6DB2" w:rsidRDefault="00AF6DB2" w:rsidP="005B6931">
      <w:pPr>
        <w:pStyle w:val="Caption"/>
        <w:keepNext/>
        <w:jc w:val="both"/>
        <w:rPr>
          <w:rFonts w:asciiTheme="majorBidi" w:hAnsiTheme="majorBidi" w:cstheme="majorBidi"/>
          <w:color w:val="auto"/>
          <w:sz w:val="24"/>
          <w:szCs w:val="24"/>
        </w:rPr>
      </w:pPr>
      <w:bookmarkStart w:id="69" w:name="_Toc468306481"/>
      <w:r w:rsidRPr="00AF6DB2">
        <w:rPr>
          <w:rFonts w:asciiTheme="majorBidi" w:hAnsiTheme="majorBidi" w:cstheme="majorBidi"/>
          <w:color w:val="auto"/>
          <w:sz w:val="24"/>
          <w:szCs w:val="24"/>
        </w:rPr>
        <w:t xml:space="preserve">Tabel </w:t>
      </w:r>
      <w:r w:rsidR="00576606" w:rsidRPr="00AF6DB2">
        <w:rPr>
          <w:rFonts w:asciiTheme="majorBidi" w:hAnsiTheme="majorBidi" w:cstheme="majorBidi"/>
          <w:color w:val="auto"/>
          <w:sz w:val="24"/>
          <w:szCs w:val="24"/>
        </w:rPr>
        <w:fldChar w:fldCharType="begin"/>
      </w:r>
      <w:r w:rsidRPr="00AF6DB2">
        <w:rPr>
          <w:rFonts w:asciiTheme="majorBidi" w:hAnsiTheme="majorBidi" w:cstheme="majorBidi"/>
          <w:color w:val="auto"/>
          <w:sz w:val="24"/>
          <w:szCs w:val="24"/>
        </w:rPr>
        <w:instrText xml:space="preserve"> SEQ Tabel \* ARABIC </w:instrText>
      </w:r>
      <w:r w:rsidR="00576606" w:rsidRPr="00AF6DB2">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w:t>
      </w:r>
      <w:r w:rsidR="00576606" w:rsidRPr="00AF6DB2">
        <w:rPr>
          <w:rFonts w:asciiTheme="majorBidi" w:hAnsiTheme="majorBidi" w:cstheme="majorBidi"/>
          <w:color w:val="auto"/>
          <w:sz w:val="24"/>
          <w:szCs w:val="24"/>
        </w:rPr>
        <w:fldChar w:fldCharType="end"/>
      </w:r>
      <w:r w:rsidRPr="00AF6DB2">
        <w:rPr>
          <w:rFonts w:asciiTheme="majorBidi" w:hAnsiTheme="majorBidi" w:cstheme="majorBidi"/>
          <w:color w:val="auto"/>
          <w:sz w:val="24"/>
          <w:szCs w:val="24"/>
        </w:rPr>
        <w:t>. Nilai Laju Peningka</w:t>
      </w:r>
      <w:r w:rsidR="00882FE5">
        <w:rPr>
          <w:rFonts w:asciiTheme="majorBidi" w:hAnsiTheme="majorBidi" w:cstheme="majorBidi"/>
          <w:color w:val="auto"/>
          <w:sz w:val="24"/>
          <w:szCs w:val="24"/>
        </w:rPr>
        <w:t>tan Kadar Air (k) Keripik Tempe</w:t>
      </w:r>
      <w:bookmarkEnd w:id="69"/>
    </w:p>
    <w:tbl>
      <w:tblPr>
        <w:tblW w:w="5000" w:type="pct"/>
        <w:jc w:val="center"/>
        <w:tblLook w:val="04A0" w:firstRow="1" w:lastRow="0" w:firstColumn="1" w:lastColumn="0" w:noHBand="0" w:noVBand="1"/>
      </w:tblPr>
      <w:tblGrid>
        <w:gridCol w:w="2627"/>
        <w:gridCol w:w="2627"/>
        <w:gridCol w:w="2899"/>
      </w:tblGrid>
      <w:tr w:rsidR="00E81FCC" w:rsidRPr="00AF6DB2" w:rsidTr="00E81FCC">
        <w:trPr>
          <w:trHeight w:val="300"/>
          <w:jc w:val="center"/>
        </w:trPr>
        <w:tc>
          <w:tcPr>
            <w:tcW w:w="1611" w:type="pct"/>
            <w:tcBorders>
              <w:top w:val="single" w:sz="4" w:space="0" w:color="auto"/>
              <w:left w:val="single" w:sz="4" w:space="0" w:color="auto"/>
              <w:bottom w:val="single" w:sz="4" w:space="0" w:color="auto"/>
              <w:right w:val="single" w:sz="4" w:space="0" w:color="auto"/>
            </w:tcBorders>
          </w:tcPr>
          <w:p w:rsidR="00E81FCC" w:rsidRPr="00AF6DB2" w:rsidRDefault="00E81FCC" w:rsidP="00AF6DB2">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Kemasan</w:t>
            </w:r>
          </w:p>
        </w:tc>
        <w:tc>
          <w:tcPr>
            <w:tcW w:w="1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FCC" w:rsidRPr="00AF6DB2" w:rsidRDefault="00E81FCC" w:rsidP="00AF6DB2">
            <w:pPr>
              <w:spacing w:after="0" w:line="240" w:lineRule="auto"/>
              <w:jc w:val="center"/>
              <w:rPr>
                <w:rFonts w:asciiTheme="majorBidi" w:eastAsia="Times New Roman" w:hAnsiTheme="majorBidi" w:cstheme="majorBidi"/>
                <w:b/>
                <w:bCs/>
                <w:color w:val="000000"/>
                <w:sz w:val="24"/>
                <w:szCs w:val="24"/>
              </w:rPr>
            </w:pPr>
            <w:r w:rsidRPr="00AF6DB2">
              <w:rPr>
                <w:rFonts w:asciiTheme="majorBidi" w:eastAsia="Times New Roman" w:hAnsiTheme="majorBidi" w:cstheme="majorBidi"/>
                <w:b/>
                <w:bCs/>
                <w:color w:val="000000"/>
                <w:sz w:val="24"/>
                <w:szCs w:val="24"/>
              </w:rPr>
              <w:t>Suhu</w:t>
            </w:r>
          </w:p>
        </w:tc>
        <w:tc>
          <w:tcPr>
            <w:tcW w:w="1778" w:type="pct"/>
            <w:tcBorders>
              <w:top w:val="single" w:sz="4" w:space="0" w:color="auto"/>
              <w:left w:val="nil"/>
              <w:bottom w:val="single" w:sz="4" w:space="0" w:color="auto"/>
              <w:right w:val="single" w:sz="4" w:space="0" w:color="auto"/>
            </w:tcBorders>
            <w:shd w:val="clear" w:color="auto" w:fill="auto"/>
            <w:noWrap/>
            <w:vAlign w:val="center"/>
            <w:hideMark/>
          </w:tcPr>
          <w:p w:rsidR="00E81FCC" w:rsidRPr="00AF6DB2" w:rsidRDefault="00E81FCC" w:rsidP="00AF6DB2">
            <w:pPr>
              <w:spacing w:after="0" w:line="240" w:lineRule="auto"/>
              <w:jc w:val="center"/>
              <w:rPr>
                <w:rFonts w:asciiTheme="majorBidi" w:eastAsia="Times New Roman" w:hAnsiTheme="majorBidi" w:cstheme="majorBidi"/>
                <w:b/>
                <w:bCs/>
                <w:color w:val="000000"/>
                <w:sz w:val="24"/>
                <w:szCs w:val="24"/>
              </w:rPr>
            </w:pPr>
            <w:r w:rsidRPr="00AF6DB2">
              <w:rPr>
                <w:rFonts w:asciiTheme="majorBidi" w:eastAsia="Times New Roman" w:hAnsiTheme="majorBidi" w:cstheme="majorBidi"/>
                <w:b/>
                <w:bCs/>
                <w:color w:val="000000"/>
                <w:sz w:val="24"/>
                <w:szCs w:val="24"/>
              </w:rPr>
              <w:t>Nilai k</w:t>
            </w:r>
          </w:p>
        </w:tc>
      </w:tr>
      <w:tr w:rsidR="00E81FCC" w:rsidRPr="00AF6DB2" w:rsidTr="00E81FCC">
        <w:trPr>
          <w:trHeight w:val="300"/>
          <w:jc w:val="center"/>
        </w:trPr>
        <w:tc>
          <w:tcPr>
            <w:tcW w:w="1611" w:type="pct"/>
            <w:vMerge w:val="restart"/>
            <w:tcBorders>
              <w:top w:val="nil"/>
              <w:left w:val="single" w:sz="4" w:space="0" w:color="auto"/>
              <w:right w:val="single" w:sz="4" w:space="0" w:color="auto"/>
            </w:tcBorders>
            <w:vAlign w:val="center"/>
          </w:tcPr>
          <w:p w:rsidR="00E81FCC" w:rsidRPr="00AF6DB2" w:rsidRDefault="00E81FCC" w:rsidP="00E81FC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Alumunium Foil</w:t>
            </w: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E81FCC" w:rsidRPr="00AF6DB2" w:rsidRDefault="00E81FCC" w:rsidP="00AF6DB2">
            <w:pPr>
              <w:spacing w:after="0" w:line="240" w:lineRule="auto"/>
              <w:jc w:val="center"/>
              <w:rPr>
                <w:rFonts w:asciiTheme="majorBidi" w:eastAsia="Times New Roman" w:hAnsiTheme="majorBidi" w:cstheme="majorBidi"/>
                <w:color w:val="000000"/>
                <w:sz w:val="24"/>
                <w:szCs w:val="24"/>
              </w:rPr>
            </w:pPr>
            <w:r w:rsidRPr="00AF6DB2">
              <w:rPr>
                <w:rFonts w:asciiTheme="majorBidi" w:eastAsia="Times New Roman" w:hAnsiTheme="majorBidi" w:cstheme="majorBidi"/>
                <w:color w:val="000000"/>
                <w:sz w:val="24"/>
                <w:szCs w:val="24"/>
              </w:rPr>
              <w:t>25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E81FCC" w:rsidRPr="00AF6DB2" w:rsidRDefault="00E81FCC" w:rsidP="00AF6DB2">
            <w:pPr>
              <w:spacing w:after="0" w:line="240" w:lineRule="auto"/>
              <w:jc w:val="center"/>
              <w:rPr>
                <w:rFonts w:asciiTheme="majorBidi" w:eastAsia="Times New Roman" w:hAnsiTheme="majorBidi" w:cstheme="majorBidi"/>
                <w:color w:val="000000"/>
                <w:sz w:val="24"/>
                <w:szCs w:val="24"/>
              </w:rPr>
            </w:pPr>
            <w:r w:rsidRPr="00AF6DB2">
              <w:rPr>
                <w:rFonts w:asciiTheme="majorBidi" w:eastAsia="Times New Roman" w:hAnsiTheme="majorBidi" w:cstheme="majorBidi"/>
                <w:color w:val="000000"/>
                <w:sz w:val="24"/>
                <w:szCs w:val="24"/>
              </w:rPr>
              <w:t>0,087</w:t>
            </w:r>
          </w:p>
        </w:tc>
      </w:tr>
      <w:tr w:rsidR="00E81FCC" w:rsidRPr="00AF6DB2" w:rsidTr="00E81FCC">
        <w:trPr>
          <w:trHeight w:val="300"/>
          <w:jc w:val="center"/>
        </w:trPr>
        <w:tc>
          <w:tcPr>
            <w:tcW w:w="1611" w:type="pct"/>
            <w:vMerge/>
            <w:tcBorders>
              <w:left w:val="single" w:sz="4" w:space="0" w:color="auto"/>
              <w:right w:val="single" w:sz="4" w:space="0" w:color="auto"/>
            </w:tcBorders>
            <w:vAlign w:val="center"/>
          </w:tcPr>
          <w:p w:rsidR="00E81FCC" w:rsidRPr="00AF6DB2" w:rsidRDefault="00E81FCC" w:rsidP="00E81FCC">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E81FCC" w:rsidRPr="00AF6DB2" w:rsidRDefault="00E81FCC" w:rsidP="00AF6DB2">
            <w:pPr>
              <w:spacing w:after="0" w:line="240" w:lineRule="auto"/>
              <w:jc w:val="center"/>
              <w:rPr>
                <w:rFonts w:asciiTheme="majorBidi" w:eastAsia="Times New Roman" w:hAnsiTheme="majorBidi" w:cstheme="majorBidi"/>
                <w:color w:val="000000"/>
                <w:sz w:val="24"/>
                <w:szCs w:val="24"/>
              </w:rPr>
            </w:pPr>
            <w:r w:rsidRPr="00AF6DB2">
              <w:rPr>
                <w:rFonts w:asciiTheme="majorBidi" w:eastAsia="Times New Roman" w:hAnsiTheme="majorBidi" w:cstheme="majorBidi"/>
                <w:color w:val="000000"/>
                <w:sz w:val="24"/>
                <w:szCs w:val="24"/>
              </w:rPr>
              <w:t>35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E81FCC" w:rsidRPr="00AF6DB2" w:rsidRDefault="00E81FCC" w:rsidP="00AF6DB2">
            <w:pPr>
              <w:spacing w:after="0" w:line="240" w:lineRule="auto"/>
              <w:jc w:val="center"/>
              <w:rPr>
                <w:rFonts w:asciiTheme="majorBidi" w:eastAsia="Times New Roman" w:hAnsiTheme="majorBidi" w:cstheme="majorBidi"/>
                <w:color w:val="000000"/>
                <w:sz w:val="24"/>
                <w:szCs w:val="24"/>
              </w:rPr>
            </w:pPr>
            <w:r w:rsidRPr="00AF6DB2">
              <w:rPr>
                <w:rFonts w:asciiTheme="majorBidi" w:eastAsia="Times New Roman" w:hAnsiTheme="majorBidi" w:cstheme="majorBidi"/>
                <w:color w:val="000000"/>
                <w:sz w:val="24"/>
                <w:szCs w:val="24"/>
              </w:rPr>
              <w:t>0,098</w:t>
            </w:r>
          </w:p>
        </w:tc>
      </w:tr>
      <w:tr w:rsidR="00E81FCC" w:rsidRPr="00AF6DB2" w:rsidTr="00E81FCC">
        <w:trPr>
          <w:trHeight w:val="300"/>
          <w:jc w:val="center"/>
        </w:trPr>
        <w:tc>
          <w:tcPr>
            <w:tcW w:w="1611" w:type="pct"/>
            <w:vMerge/>
            <w:tcBorders>
              <w:left w:val="single" w:sz="4" w:space="0" w:color="auto"/>
              <w:bottom w:val="single" w:sz="4" w:space="0" w:color="auto"/>
              <w:right w:val="single" w:sz="4" w:space="0" w:color="auto"/>
            </w:tcBorders>
            <w:vAlign w:val="center"/>
          </w:tcPr>
          <w:p w:rsidR="00E81FCC" w:rsidRPr="00AF6DB2" w:rsidRDefault="00E81FCC" w:rsidP="00E81FCC">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E81FCC" w:rsidRPr="00AF6DB2" w:rsidRDefault="00E81FCC" w:rsidP="00AF6DB2">
            <w:pPr>
              <w:spacing w:after="0" w:line="240" w:lineRule="auto"/>
              <w:jc w:val="center"/>
              <w:rPr>
                <w:rFonts w:asciiTheme="majorBidi" w:eastAsia="Times New Roman" w:hAnsiTheme="majorBidi" w:cstheme="majorBidi"/>
                <w:color w:val="000000"/>
                <w:sz w:val="24"/>
                <w:szCs w:val="24"/>
              </w:rPr>
            </w:pPr>
            <w:r w:rsidRPr="00AF6DB2">
              <w:rPr>
                <w:rFonts w:asciiTheme="majorBidi" w:eastAsia="Times New Roman" w:hAnsiTheme="majorBidi" w:cstheme="majorBidi"/>
                <w:color w:val="000000"/>
                <w:sz w:val="24"/>
                <w:szCs w:val="24"/>
              </w:rPr>
              <w:t>45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E81FCC" w:rsidRPr="00AF6DB2" w:rsidRDefault="00E81FCC" w:rsidP="00AF6DB2">
            <w:pPr>
              <w:spacing w:after="0" w:line="240" w:lineRule="auto"/>
              <w:jc w:val="center"/>
              <w:rPr>
                <w:rFonts w:asciiTheme="majorBidi" w:eastAsia="Times New Roman" w:hAnsiTheme="majorBidi" w:cstheme="majorBidi"/>
                <w:color w:val="000000"/>
                <w:sz w:val="24"/>
                <w:szCs w:val="24"/>
              </w:rPr>
            </w:pPr>
            <w:r w:rsidRPr="00AF6DB2">
              <w:rPr>
                <w:rFonts w:asciiTheme="majorBidi" w:eastAsia="Times New Roman" w:hAnsiTheme="majorBidi" w:cstheme="majorBidi"/>
                <w:color w:val="000000"/>
                <w:sz w:val="24"/>
                <w:szCs w:val="24"/>
              </w:rPr>
              <w:t>0,104</w:t>
            </w:r>
          </w:p>
        </w:tc>
      </w:tr>
      <w:tr w:rsidR="00E81FCC" w:rsidRPr="00E81FCC" w:rsidTr="00E81FCC">
        <w:trPr>
          <w:trHeight w:val="300"/>
          <w:jc w:val="center"/>
        </w:trPr>
        <w:tc>
          <w:tcPr>
            <w:tcW w:w="1611" w:type="pct"/>
            <w:vMerge w:val="restart"/>
            <w:tcBorders>
              <w:top w:val="nil"/>
              <w:left w:val="single" w:sz="4" w:space="0" w:color="auto"/>
              <w:right w:val="single" w:sz="4" w:space="0" w:color="auto"/>
            </w:tcBorders>
            <w:vAlign w:val="center"/>
          </w:tcPr>
          <w:p w:rsidR="00E81FCC" w:rsidRPr="00E81FCC" w:rsidRDefault="00E81FCC" w:rsidP="00E81FC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Kombinasi</w:t>
            </w: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25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0,090</w:t>
            </w:r>
          </w:p>
        </w:tc>
      </w:tr>
      <w:tr w:rsidR="00E81FCC" w:rsidRPr="00E81FCC" w:rsidTr="00E81FCC">
        <w:trPr>
          <w:trHeight w:val="300"/>
          <w:jc w:val="center"/>
        </w:trPr>
        <w:tc>
          <w:tcPr>
            <w:tcW w:w="1611" w:type="pct"/>
            <w:vMerge/>
            <w:tcBorders>
              <w:left w:val="single" w:sz="4" w:space="0" w:color="auto"/>
              <w:right w:val="single" w:sz="4" w:space="0" w:color="auto"/>
            </w:tcBorders>
            <w:vAlign w:val="center"/>
          </w:tcPr>
          <w:p w:rsidR="00E81FCC" w:rsidRPr="00E81FCC" w:rsidRDefault="00E81FCC" w:rsidP="00E81FCC">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35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0,131</w:t>
            </w:r>
          </w:p>
        </w:tc>
      </w:tr>
      <w:tr w:rsidR="00E81FCC" w:rsidRPr="00E81FCC" w:rsidTr="00E81FCC">
        <w:trPr>
          <w:trHeight w:val="300"/>
          <w:jc w:val="center"/>
        </w:trPr>
        <w:tc>
          <w:tcPr>
            <w:tcW w:w="1611" w:type="pct"/>
            <w:vMerge/>
            <w:tcBorders>
              <w:left w:val="single" w:sz="4" w:space="0" w:color="auto"/>
              <w:bottom w:val="single" w:sz="4" w:space="0" w:color="auto"/>
              <w:right w:val="single" w:sz="4" w:space="0" w:color="auto"/>
            </w:tcBorders>
            <w:vAlign w:val="center"/>
          </w:tcPr>
          <w:p w:rsidR="00E81FCC" w:rsidRPr="00E81FCC" w:rsidRDefault="00E81FCC" w:rsidP="00E81FCC">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45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0,159</w:t>
            </w:r>
          </w:p>
        </w:tc>
      </w:tr>
      <w:tr w:rsidR="00E81FCC" w:rsidRPr="00E81FCC" w:rsidTr="00E81FCC">
        <w:trPr>
          <w:trHeight w:val="300"/>
          <w:jc w:val="center"/>
        </w:trPr>
        <w:tc>
          <w:tcPr>
            <w:tcW w:w="1611" w:type="pct"/>
            <w:vMerge w:val="restart"/>
            <w:tcBorders>
              <w:top w:val="nil"/>
              <w:left w:val="single" w:sz="4" w:space="0" w:color="auto"/>
              <w:right w:val="single" w:sz="4" w:space="0" w:color="auto"/>
            </w:tcBorders>
            <w:vAlign w:val="center"/>
          </w:tcPr>
          <w:p w:rsidR="00E81FCC" w:rsidRPr="00E81FCC" w:rsidRDefault="00E81FCC" w:rsidP="00E81FC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Plastik PP</w:t>
            </w: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25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0,112</w:t>
            </w:r>
          </w:p>
        </w:tc>
      </w:tr>
      <w:tr w:rsidR="00E81FCC" w:rsidRPr="00E81FCC" w:rsidTr="001858EE">
        <w:trPr>
          <w:trHeight w:val="300"/>
          <w:jc w:val="center"/>
        </w:trPr>
        <w:tc>
          <w:tcPr>
            <w:tcW w:w="1611" w:type="pct"/>
            <w:vMerge/>
            <w:tcBorders>
              <w:left w:val="single" w:sz="4" w:space="0" w:color="auto"/>
              <w:right w:val="single" w:sz="4" w:space="0" w:color="auto"/>
            </w:tcBorders>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35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0,149</w:t>
            </w:r>
          </w:p>
        </w:tc>
      </w:tr>
      <w:tr w:rsidR="00E81FCC" w:rsidRPr="00E81FCC" w:rsidTr="001858EE">
        <w:trPr>
          <w:trHeight w:val="300"/>
          <w:jc w:val="center"/>
        </w:trPr>
        <w:tc>
          <w:tcPr>
            <w:tcW w:w="1611" w:type="pct"/>
            <w:vMerge/>
            <w:tcBorders>
              <w:left w:val="single" w:sz="4" w:space="0" w:color="auto"/>
              <w:bottom w:val="single" w:sz="4" w:space="0" w:color="auto"/>
              <w:right w:val="single" w:sz="4" w:space="0" w:color="auto"/>
            </w:tcBorders>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45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E81FCC" w:rsidRPr="00E81FCC" w:rsidRDefault="00E81FCC" w:rsidP="001858EE">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0,173</w:t>
            </w:r>
          </w:p>
        </w:tc>
      </w:tr>
    </w:tbl>
    <w:p w:rsidR="00925BB3" w:rsidRPr="003B38C3" w:rsidRDefault="00925BB3" w:rsidP="00B242F3">
      <w:pPr>
        <w:spacing w:after="0" w:line="240" w:lineRule="auto"/>
        <w:jc w:val="both"/>
        <w:rPr>
          <w:rFonts w:asciiTheme="majorBidi" w:hAnsiTheme="majorBidi" w:cstheme="majorBidi"/>
          <w:sz w:val="24"/>
          <w:szCs w:val="24"/>
        </w:rPr>
      </w:pPr>
    </w:p>
    <w:p w:rsidR="006F5A2A" w:rsidRDefault="006F5A2A" w:rsidP="006F5A2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Hasil pada tabel di atas menunjukkan bahwa besarnya nilai k keripik tempe selama penyimpanan ditentukan oleh suhu dan jenis kemasan yang memiliki permeabilitas berbeda. Semakin tinggi suhu penyimpanan dan semakin besar nilai permeabilitas kemasan maka semakin besar nilai k produk. Nilai k menunjukkan perubahan kadar air produk terhadap waktu.</w:t>
      </w:r>
      <w:r w:rsidR="00472F7A">
        <w:rPr>
          <w:rFonts w:asciiTheme="majorBidi" w:hAnsiTheme="majorBidi" w:cstheme="majorBidi"/>
          <w:sz w:val="24"/>
          <w:szCs w:val="24"/>
        </w:rPr>
        <w:t xml:space="preserve"> Semakin besar nilai k, laju penurunan mutu menjadi lebih cepat.</w:t>
      </w:r>
    </w:p>
    <w:p w:rsidR="007672D5" w:rsidRDefault="00B246FA" w:rsidP="00B246F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Dar</w:t>
      </w:r>
      <w:r w:rsidR="00B242F3">
        <w:rPr>
          <w:rFonts w:asciiTheme="majorBidi" w:hAnsiTheme="majorBidi" w:cstheme="majorBidi"/>
          <w:sz w:val="24"/>
          <w:szCs w:val="24"/>
        </w:rPr>
        <w:t>i hasil perhitungan pada Tabel 8</w:t>
      </w:r>
      <w:r>
        <w:rPr>
          <w:rFonts w:asciiTheme="majorBidi" w:hAnsiTheme="majorBidi" w:cstheme="majorBidi"/>
          <w:sz w:val="24"/>
          <w:szCs w:val="24"/>
        </w:rPr>
        <w:t>, maka dapat dihitung umur simpan keripik tempe dengan menggunakan rumus:</w:t>
      </w:r>
    </w:p>
    <w:p w:rsidR="00B53C3F" w:rsidRDefault="00B246FA" w:rsidP="00B246FA">
      <w:pPr>
        <w:spacing w:after="0" w:line="480" w:lineRule="auto"/>
        <w:jc w:val="center"/>
        <w:rPr>
          <w:rFonts w:asciiTheme="majorBidi" w:hAnsiTheme="majorBidi" w:cstheme="majorBidi"/>
          <w:sz w:val="24"/>
          <w:szCs w:val="24"/>
        </w:rPr>
      </w:pPr>
      <w:r w:rsidRPr="00B246FA">
        <w:rPr>
          <w:rFonts w:asciiTheme="majorBidi" w:hAnsiTheme="majorBidi" w:cstheme="majorBidi"/>
          <w:sz w:val="24"/>
          <w:szCs w:val="24"/>
        </w:rPr>
        <w:t xml:space="preserve">ts = </w:t>
      </w:r>
      <m:oMath>
        <m:f>
          <m:fPr>
            <m:ctrlPr>
              <w:rPr>
                <w:rFonts w:ascii="Cambria Math" w:hAnsi="Cambria Math" w:cstheme="majorBidi"/>
                <w:sz w:val="24"/>
                <w:szCs w:val="24"/>
              </w:rPr>
            </m:ctrlPr>
          </m:fPr>
          <m:num>
            <m:r>
              <m:rPr>
                <m:sty m:val="p"/>
              </m:rPr>
              <w:rPr>
                <w:rFonts w:ascii="Cambria Math" w:hAnsi="Cambria Math" w:cstheme="majorBidi"/>
                <w:sz w:val="24"/>
                <w:szCs w:val="24"/>
              </w:rPr>
              <m:t>Qt-Q0</m:t>
            </m:r>
          </m:num>
          <m:den>
            <m:r>
              <m:rPr>
                <m:sty m:val="p"/>
              </m:rPr>
              <w:rPr>
                <w:rFonts w:ascii="Cambria Math" w:hAnsi="Cambria Math" w:cstheme="majorBidi"/>
                <w:sz w:val="24"/>
                <w:szCs w:val="24"/>
              </w:rPr>
              <m:t>k</m:t>
            </m:r>
          </m:den>
        </m:f>
      </m:oMath>
    </w:p>
    <w:p w:rsidR="00956DB2" w:rsidRDefault="006B7003" w:rsidP="003634CC">
      <w:pPr>
        <w:spacing w:after="0" w:line="480" w:lineRule="auto"/>
        <w:jc w:val="both"/>
        <w:rPr>
          <w:rFonts w:asciiTheme="majorBidi" w:hAnsiTheme="majorBidi" w:cstheme="majorBidi"/>
          <w:sz w:val="24"/>
          <w:szCs w:val="24"/>
        </w:rPr>
      </w:pPr>
      <w:r>
        <w:rPr>
          <w:rFonts w:asciiTheme="majorBidi" w:hAnsiTheme="majorBidi" w:cstheme="majorBidi"/>
          <w:sz w:val="24"/>
          <w:szCs w:val="24"/>
        </w:rPr>
        <w:t>dimana kadar air kritis (Q</w:t>
      </w:r>
      <w:r w:rsidRPr="006B7003">
        <w:rPr>
          <w:rFonts w:asciiTheme="majorBidi" w:hAnsiTheme="majorBidi" w:cstheme="majorBidi"/>
          <w:sz w:val="24"/>
          <w:szCs w:val="24"/>
          <w:vertAlign w:val="subscript"/>
        </w:rPr>
        <w:t>t</w:t>
      </w:r>
      <w:r>
        <w:rPr>
          <w:rFonts w:asciiTheme="majorBidi" w:hAnsiTheme="majorBidi" w:cstheme="majorBidi"/>
          <w:sz w:val="24"/>
          <w:szCs w:val="24"/>
        </w:rPr>
        <w:t xml:space="preserve">) keripik tempe menurut SNI 01-2602-1992 adalah maksimal 3%, sehingga umur simpan keripik tempe </w:t>
      </w:r>
      <w:r w:rsidR="00B242F3">
        <w:rPr>
          <w:rFonts w:asciiTheme="majorBidi" w:hAnsiTheme="majorBidi" w:cstheme="majorBidi"/>
          <w:sz w:val="24"/>
          <w:szCs w:val="24"/>
        </w:rPr>
        <w:t xml:space="preserve">pada masing-masing </w:t>
      </w:r>
      <w:r w:rsidR="003634CC">
        <w:rPr>
          <w:rFonts w:asciiTheme="majorBidi" w:hAnsiTheme="majorBidi" w:cstheme="majorBidi"/>
          <w:sz w:val="24"/>
          <w:szCs w:val="24"/>
        </w:rPr>
        <w:t xml:space="preserve">jenis kemasan dan </w:t>
      </w:r>
      <w:r w:rsidR="00B242F3">
        <w:rPr>
          <w:rFonts w:asciiTheme="majorBidi" w:hAnsiTheme="majorBidi" w:cstheme="majorBidi"/>
          <w:sz w:val="24"/>
          <w:szCs w:val="24"/>
        </w:rPr>
        <w:t xml:space="preserve">suhu </w:t>
      </w:r>
      <w:r w:rsidR="003634CC">
        <w:rPr>
          <w:rFonts w:asciiTheme="majorBidi" w:hAnsiTheme="majorBidi" w:cstheme="majorBidi"/>
          <w:sz w:val="24"/>
          <w:szCs w:val="24"/>
        </w:rPr>
        <w:t xml:space="preserve">penyimpanan </w:t>
      </w:r>
      <w:r w:rsidR="00B242F3">
        <w:rPr>
          <w:rFonts w:asciiTheme="majorBidi" w:hAnsiTheme="majorBidi" w:cstheme="majorBidi"/>
          <w:sz w:val="24"/>
          <w:szCs w:val="24"/>
        </w:rPr>
        <w:t>dapat dilihat pada Tabel 9</w:t>
      </w:r>
      <w:r>
        <w:rPr>
          <w:rFonts w:asciiTheme="majorBidi" w:hAnsiTheme="majorBidi" w:cstheme="majorBidi"/>
          <w:sz w:val="24"/>
          <w:szCs w:val="24"/>
        </w:rPr>
        <w:t>.</w:t>
      </w:r>
    </w:p>
    <w:p w:rsidR="00956DB2" w:rsidRPr="00956DB2" w:rsidRDefault="00956DB2" w:rsidP="008E2C24">
      <w:pPr>
        <w:pStyle w:val="Caption"/>
        <w:keepNext/>
        <w:jc w:val="both"/>
        <w:rPr>
          <w:rFonts w:asciiTheme="majorBidi" w:hAnsiTheme="majorBidi" w:cstheme="majorBidi"/>
          <w:color w:val="auto"/>
          <w:sz w:val="24"/>
          <w:szCs w:val="24"/>
        </w:rPr>
      </w:pPr>
      <w:bookmarkStart w:id="70" w:name="_Toc468306482"/>
      <w:r w:rsidRPr="00956DB2">
        <w:rPr>
          <w:rFonts w:asciiTheme="majorBidi" w:hAnsiTheme="majorBidi" w:cstheme="majorBidi"/>
          <w:color w:val="auto"/>
          <w:sz w:val="24"/>
          <w:szCs w:val="24"/>
        </w:rPr>
        <w:lastRenderedPageBreak/>
        <w:t xml:space="preserve">Tabel </w:t>
      </w:r>
      <w:r w:rsidR="00576606" w:rsidRPr="00956DB2">
        <w:rPr>
          <w:rFonts w:asciiTheme="majorBidi" w:hAnsiTheme="majorBidi" w:cstheme="majorBidi"/>
          <w:color w:val="auto"/>
          <w:sz w:val="24"/>
          <w:szCs w:val="24"/>
        </w:rPr>
        <w:fldChar w:fldCharType="begin"/>
      </w:r>
      <w:r w:rsidRPr="00956DB2">
        <w:rPr>
          <w:rFonts w:asciiTheme="majorBidi" w:hAnsiTheme="majorBidi" w:cstheme="majorBidi"/>
          <w:color w:val="auto"/>
          <w:sz w:val="24"/>
          <w:szCs w:val="24"/>
        </w:rPr>
        <w:instrText xml:space="preserve"> SEQ Tabel \* ARABIC </w:instrText>
      </w:r>
      <w:r w:rsidR="00576606" w:rsidRPr="00956DB2">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9</w:t>
      </w:r>
      <w:r w:rsidR="00576606" w:rsidRPr="00956DB2">
        <w:rPr>
          <w:rFonts w:asciiTheme="majorBidi" w:hAnsiTheme="majorBidi" w:cstheme="majorBidi"/>
          <w:color w:val="auto"/>
          <w:sz w:val="24"/>
          <w:szCs w:val="24"/>
        </w:rPr>
        <w:fldChar w:fldCharType="end"/>
      </w:r>
      <w:r w:rsidRPr="00956DB2">
        <w:rPr>
          <w:rFonts w:asciiTheme="majorBidi" w:hAnsiTheme="majorBidi" w:cstheme="majorBidi"/>
          <w:color w:val="auto"/>
          <w:sz w:val="24"/>
          <w:szCs w:val="24"/>
        </w:rPr>
        <w:t>. Umur Simpan Keripik Tempe Berdasarkan Parameter Kadar Air</w:t>
      </w:r>
      <w:bookmarkEnd w:id="70"/>
    </w:p>
    <w:tbl>
      <w:tblPr>
        <w:tblStyle w:val="TableGrid"/>
        <w:tblW w:w="5000" w:type="pct"/>
        <w:tblLook w:val="04A0" w:firstRow="1" w:lastRow="0" w:firstColumn="1" w:lastColumn="0" w:noHBand="0" w:noVBand="1"/>
      </w:tblPr>
      <w:tblGrid>
        <w:gridCol w:w="2687"/>
        <w:gridCol w:w="2687"/>
        <w:gridCol w:w="2779"/>
      </w:tblGrid>
      <w:tr w:rsidR="008E2C24" w:rsidRPr="00956DB2" w:rsidTr="008E2C24">
        <w:tc>
          <w:tcPr>
            <w:tcW w:w="1648" w:type="pct"/>
          </w:tcPr>
          <w:p w:rsidR="008E2C24" w:rsidRPr="00956DB2" w:rsidRDefault="008E2C24" w:rsidP="00956DB2">
            <w:pPr>
              <w:jc w:val="center"/>
              <w:rPr>
                <w:rFonts w:asciiTheme="majorBidi" w:hAnsiTheme="majorBidi" w:cstheme="majorBidi"/>
                <w:b/>
                <w:bCs/>
                <w:sz w:val="24"/>
                <w:szCs w:val="24"/>
              </w:rPr>
            </w:pPr>
            <w:r>
              <w:rPr>
                <w:rFonts w:asciiTheme="majorBidi" w:hAnsiTheme="majorBidi" w:cstheme="majorBidi"/>
                <w:b/>
                <w:bCs/>
                <w:sz w:val="24"/>
                <w:szCs w:val="24"/>
              </w:rPr>
              <w:t>Kemasan</w:t>
            </w:r>
          </w:p>
        </w:tc>
        <w:tc>
          <w:tcPr>
            <w:tcW w:w="1648" w:type="pct"/>
            <w:vAlign w:val="center"/>
          </w:tcPr>
          <w:p w:rsidR="008E2C24" w:rsidRPr="00956DB2" w:rsidRDefault="008E2C24" w:rsidP="00956DB2">
            <w:pPr>
              <w:jc w:val="center"/>
              <w:rPr>
                <w:rFonts w:asciiTheme="majorBidi" w:hAnsiTheme="majorBidi" w:cstheme="majorBidi"/>
                <w:b/>
                <w:bCs/>
                <w:sz w:val="24"/>
                <w:szCs w:val="24"/>
              </w:rPr>
            </w:pPr>
            <w:r w:rsidRPr="00956DB2">
              <w:rPr>
                <w:rFonts w:asciiTheme="majorBidi" w:hAnsiTheme="majorBidi" w:cstheme="majorBidi"/>
                <w:b/>
                <w:bCs/>
                <w:sz w:val="24"/>
                <w:szCs w:val="24"/>
              </w:rPr>
              <w:t>Suhu</w:t>
            </w:r>
          </w:p>
        </w:tc>
        <w:tc>
          <w:tcPr>
            <w:tcW w:w="1704" w:type="pct"/>
            <w:vAlign w:val="center"/>
          </w:tcPr>
          <w:p w:rsidR="008E2C24" w:rsidRPr="00956DB2" w:rsidRDefault="008E2C24" w:rsidP="00956DB2">
            <w:pPr>
              <w:jc w:val="center"/>
              <w:rPr>
                <w:rFonts w:asciiTheme="majorBidi" w:hAnsiTheme="majorBidi" w:cstheme="majorBidi"/>
                <w:b/>
                <w:bCs/>
                <w:sz w:val="24"/>
                <w:szCs w:val="24"/>
              </w:rPr>
            </w:pPr>
            <w:r w:rsidRPr="00956DB2">
              <w:rPr>
                <w:rFonts w:asciiTheme="majorBidi" w:hAnsiTheme="majorBidi" w:cstheme="majorBidi"/>
                <w:b/>
                <w:bCs/>
                <w:sz w:val="24"/>
                <w:szCs w:val="24"/>
              </w:rPr>
              <w:t>Umur Simpan</w:t>
            </w:r>
          </w:p>
        </w:tc>
      </w:tr>
      <w:tr w:rsidR="008E2C24" w:rsidRPr="00956DB2" w:rsidTr="008E2C24">
        <w:tc>
          <w:tcPr>
            <w:tcW w:w="1648" w:type="pct"/>
            <w:vMerge w:val="restart"/>
            <w:vAlign w:val="center"/>
          </w:tcPr>
          <w:p w:rsidR="008E2C24" w:rsidRPr="00956DB2" w:rsidRDefault="008E2C24" w:rsidP="008E2C24">
            <w:pPr>
              <w:jc w:val="center"/>
              <w:rPr>
                <w:rFonts w:asciiTheme="majorBidi" w:hAnsiTheme="majorBidi" w:cstheme="majorBidi"/>
                <w:sz w:val="24"/>
                <w:szCs w:val="24"/>
              </w:rPr>
            </w:pPr>
            <w:r>
              <w:rPr>
                <w:rFonts w:asciiTheme="majorBidi" w:hAnsiTheme="majorBidi" w:cstheme="majorBidi"/>
                <w:sz w:val="24"/>
                <w:szCs w:val="24"/>
              </w:rPr>
              <w:t>Alumunium Foil</w:t>
            </w:r>
          </w:p>
        </w:tc>
        <w:tc>
          <w:tcPr>
            <w:tcW w:w="1648" w:type="pct"/>
            <w:vAlign w:val="center"/>
          </w:tcPr>
          <w:p w:rsidR="008E2C24" w:rsidRPr="00956DB2" w:rsidRDefault="008E2C24" w:rsidP="00956DB2">
            <w:pPr>
              <w:jc w:val="center"/>
              <w:rPr>
                <w:rFonts w:asciiTheme="majorBidi" w:hAnsiTheme="majorBidi" w:cstheme="majorBidi"/>
                <w:sz w:val="24"/>
                <w:szCs w:val="24"/>
              </w:rPr>
            </w:pPr>
            <w:r w:rsidRPr="00956DB2">
              <w:rPr>
                <w:rFonts w:asciiTheme="majorBidi" w:hAnsiTheme="majorBidi" w:cstheme="majorBidi"/>
                <w:sz w:val="24"/>
                <w:szCs w:val="24"/>
              </w:rPr>
              <w:t>25°C</w:t>
            </w:r>
          </w:p>
        </w:tc>
        <w:tc>
          <w:tcPr>
            <w:tcW w:w="1704" w:type="pct"/>
            <w:vAlign w:val="center"/>
          </w:tcPr>
          <w:p w:rsidR="008E2C24" w:rsidRPr="00956DB2" w:rsidRDefault="008E2C24" w:rsidP="00956DB2">
            <w:pPr>
              <w:jc w:val="center"/>
              <w:rPr>
                <w:rFonts w:asciiTheme="majorBidi" w:hAnsiTheme="majorBidi" w:cstheme="majorBidi"/>
                <w:sz w:val="24"/>
                <w:szCs w:val="24"/>
              </w:rPr>
            </w:pPr>
            <w:r>
              <w:rPr>
                <w:rFonts w:asciiTheme="majorBidi" w:hAnsiTheme="majorBidi" w:cstheme="majorBidi"/>
                <w:sz w:val="24"/>
                <w:szCs w:val="24"/>
              </w:rPr>
              <w:t>28,60 hari</w:t>
            </w:r>
          </w:p>
        </w:tc>
      </w:tr>
      <w:tr w:rsidR="008E2C24" w:rsidRPr="00956DB2" w:rsidTr="008E2C24">
        <w:tc>
          <w:tcPr>
            <w:tcW w:w="1648" w:type="pct"/>
            <w:vMerge/>
            <w:vAlign w:val="center"/>
          </w:tcPr>
          <w:p w:rsidR="008E2C24" w:rsidRPr="00956DB2" w:rsidRDefault="008E2C24" w:rsidP="008E2C24">
            <w:pPr>
              <w:jc w:val="center"/>
              <w:rPr>
                <w:rFonts w:asciiTheme="majorBidi" w:hAnsiTheme="majorBidi" w:cstheme="majorBidi"/>
                <w:sz w:val="24"/>
                <w:szCs w:val="24"/>
              </w:rPr>
            </w:pPr>
          </w:p>
        </w:tc>
        <w:tc>
          <w:tcPr>
            <w:tcW w:w="1648" w:type="pct"/>
            <w:vAlign w:val="center"/>
          </w:tcPr>
          <w:p w:rsidR="008E2C24" w:rsidRPr="00956DB2" w:rsidRDefault="008E2C24" w:rsidP="00956DB2">
            <w:pPr>
              <w:jc w:val="center"/>
              <w:rPr>
                <w:rFonts w:asciiTheme="majorBidi" w:hAnsiTheme="majorBidi" w:cstheme="majorBidi"/>
                <w:sz w:val="24"/>
                <w:szCs w:val="24"/>
              </w:rPr>
            </w:pPr>
            <w:r w:rsidRPr="00956DB2">
              <w:rPr>
                <w:rFonts w:asciiTheme="majorBidi" w:hAnsiTheme="majorBidi" w:cstheme="majorBidi"/>
                <w:sz w:val="24"/>
                <w:szCs w:val="24"/>
              </w:rPr>
              <w:t>35°C</w:t>
            </w:r>
          </w:p>
        </w:tc>
        <w:tc>
          <w:tcPr>
            <w:tcW w:w="1704" w:type="pct"/>
            <w:vAlign w:val="center"/>
          </w:tcPr>
          <w:p w:rsidR="008E2C24" w:rsidRPr="00956DB2" w:rsidRDefault="008E2C24" w:rsidP="00956DB2">
            <w:pPr>
              <w:jc w:val="center"/>
              <w:rPr>
                <w:rFonts w:asciiTheme="majorBidi" w:hAnsiTheme="majorBidi" w:cstheme="majorBidi"/>
                <w:sz w:val="24"/>
                <w:szCs w:val="24"/>
              </w:rPr>
            </w:pPr>
            <w:r>
              <w:rPr>
                <w:rFonts w:asciiTheme="majorBidi" w:hAnsiTheme="majorBidi" w:cstheme="majorBidi"/>
                <w:sz w:val="24"/>
                <w:szCs w:val="24"/>
              </w:rPr>
              <w:t>25,50 hari</w:t>
            </w:r>
          </w:p>
        </w:tc>
      </w:tr>
      <w:tr w:rsidR="008E2C24" w:rsidRPr="00956DB2" w:rsidTr="008E2C24">
        <w:tc>
          <w:tcPr>
            <w:tcW w:w="1648" w:type="pct"/>
            <w:vMerge/>
            <w:vAlign w:val="center"/>
          </w:tcPr>
          <w:p w:rsidR="008E2C24" w:rsidRPr="00956DB2" w:rsidRDefault="008E2C24" w:rsidP="008E2C24">
            <w:pPr>
              <w:jc w:val="center"/>
              <w:rPr>
                <w:rFonts w:asciiTheme="majorBidi" w:hAnsiTheme="majorBidi" w:cstheme="majorBidi"/>
                <w:sz w:val="24"/>
                <w:szCs w:val="24"/>
              </w:rPr>
            </w:pPr>
          </w:p>
        </w:tc>
        <w:tc>
          <w:tcPr>
            <w:tcW w:w="1648" w:type="pct"/>
            <w:vAlign w:val="center"/>
          </w:tcPr>
          <w:p w:rsidR="008E2C24" w:rsidRPr="00956DB2" w:rsidRDefault="008E2C24" w:rsidP="00956DB2">
            <w:pPr>
              <w:jc w:val="center"/>
              <w:rPr>
                <w:rFonts w:asciiTheme="majorBidi" w:hAnsiTheme="majorBidi" w:cstheme="majorBidi"/>
                <w:sz w:val="24"/>
                <w:szCs w:val="24"/>
              </w:rPr>
            </w:pPr>
            <w:r w:rsidRPr="00956DB2">
              <w:rPr>
                <w:rFonts w:asciiTheme="majorBidi" w:hAnsiTheme="majorBidi" w:cstheme="majorBidi"/>
                <w:sz w:val="24"/>
                <w:szCs w:val="24"/>
              </w:rPr>
              <w:t>45°C</w:t>
            </w:r>
          </w:p>
        </w:tc>
        <w:tc>
          <w:tcPr>
            <w:tcW w:w="1704" w:type="pct"/>
            <w:vAlign w:val="center"/>
          </w:tcPr>
          <w:p w:rsidR="008E2C24" w:rsidRPr="00956DB2" w:rsidRDefault="008E2C24" w:rsidP="00956DB2">
            <w:pPr>
              <w:jc w:val="center"/>
              <w:rPr>
                <w:rFonts w:asciiTheme="majorBidi" w:hAnsiTheme="majorBidi" w:cstheme="majorBidi"/>
                <w:sz w:val="24"/>
                <w:szCs w:val="24"/>
              </w:rPr>
            </w:pPr>
            <w:r>
              <w:rPr>
                <w:rFonts w:asciiTheme="majorBidi" w:hAnsiTheme="majorBidi" w:cstheme="majorBidi"/>
                <w:sz w:val="24"/>
                <w:szCs w:val="24"/>
              </w:rPr>
              <w:t>24,07 hari</w:t>
            </w:r>
          </w:p>
        </w:tc>
      </w:tr>
      <w:tr w:rsidR="008E2C24" w:rsidRPr="00956DB2" w:rsidTr="008E2C24">
        <w:tc>
          <w:tcPr>
            <w:tcW w:w="1648" w:type="pct"/>
            <w:vMerge w:val="restart"/>
            <w:vAlign w:val="center"/>
          </w:tcPr>
          <w:p w:rsidR="008E2C24" w:rsidRPr="00956DB2" w:rsidRDefault="008E2C24" w:rsidP="008E2C24">
            <w:pPr>
              <w:jc w:val="center"/>
              <w:rPr>
                <w:rFonts w:asciiTheme="majorBidi" w:hAnsiTheme="majorBidi" w:cstheme="majorBidi"/>
                <w:sz w:val="24"/>
                <w:szCs w:val="24"/>
              </w:rPr>
            </w:pPr>
            <w:r>
              <w:rPr>
                <w:rFonts w:asciiTheme="majorBidi" w:hAnsiTheme="majorBidi" w:cstheme="majorBidi"/>
                <w:sz w:val="24"/>
                <w:szCs w:val="24"/>
              </w:rPr>
              <w:t>Kombinasi</w:t>
            </w:r>
          </w:p>
        </w:tc>
        <w:tc>
          <w:tcPr>
            <w:tcW w:w="1648" w:type="pct"/>
            <w:vAlign w:val="center"/>
          </w:tcPr>
          <w:p w:rsidR="008E2C24" w:rsidRPr="00956DB2" w:rsidRDefault="008E2C24" w:rsidP="001858EE">
            <w:pPr>
              <w:jc w:val="center"/>
              <w:rPr>
                <w:rFonts w:asciiTheme="majorBidi" w:hAnsiTheme="majorBidi" w:cstheme="majorBidi"/>
                <w:sz w:val="24"/>
                <w:szCs w:val="24"/>
              </w:rPr>
            </w:pPr>
            <w:r w:rsidRPr="00956DB2">
              <w:rPr>
                <w:rFonts w:asciiTheme="majorBidi" w:hAnsiTheme="majorBidi" w:cstheme="majorBidi"/>
                <w:sz w:val="24"/>
                <w:szCs w:val="24"/>
              </w:rPr>
              <w:t>25°C</w:t>
            </w:r>
          </w:p>
        </w:tc>
        <w:tc>
          <w:tcPr>
            <w:tcW w:w="1704" w:type="pct"/>
            <w:vAlign w:val="center"/>
          </w:tcPr>
          <w:p w:rsidR="008E2C24" w:rsidRDefault="008E2C24" w:rsidP="00956DB2">
            <w:pPr>
              <w:jc w:val="center"/>
              <w:rPr>
                <w:rFonts w:asciiTheme="majorBidi" w:hAnsiTheme="majorBidi" w:cstheme="majorBidi"/>
                <w:sz w:val="24"/>
                <w:szCs w:val="24"/>
              </w:rPr>
            </w:pPr>
            <w:r>
              <w:rPr>
                <w:rFonts w:asciiTheme="majorBidi" w:hAnsiTheme="majorBidi" w:cstheme="majorBidi"/>
                <w:sz w:val="24"/>
                <w:szCs w:val="24"/>
              </w:rPr>
              <w:t>27,88 hari</w:t>
            </w:r>
          </w:p>
        </w:tc>
      </w:tr>
      <w:tr w:rsidR="008E2C24" w:rsidRPr="00956DB2" w:rsidTr="008E2C24">
        <w:tc>
          <w:tcPr>
            <w:tcW w:w="1648" w:type="pct"/>
            <w:vMerge/>
            <w:vAlign w:val="center"/>
          </w:tcPr>
          <w:p w:rsidR="008E2C24" w:rsidRPr="00956DB2" w:rsidRDefault="008E2C24" w:rsidP="008E2C24">
            <w:pPr>
              <w:jc w:val="center"/>
              <w:rPr>
                <w:rFonts w:asciiTheme="majorBidi" w:hAnsiTheme="majorBidi" w:cstheme="majorBidi"/>
                <w:sz w:val="24"/>
                <w:szCs w:val="24"/>
              </w:rPr>
            </w:pPr>
          </w:p>
        </w:tc>
        <w:tc>
          <w:tcPr>
            <w:tcW w:w="1648" w:type="pct"/>
            <w:vAlign w:val="center"/>
          </w:tcPr>
          <w:p w:rsidR="008E2C24" w:rsidRPr="00956DB2" w:rsidRDefault="008E2C24" w:rsidP="001858EE">
            <w:pPr>
              <w:jc w:val="center"/>
              <w:rPr>
                <w:rFonts w:asciiTheme="majorBidi" w:hAnsiTheme="majorBidi" w:cstheme="majorBidi"/>
                <w:sz w:val="24"/>
                <w:szCs w:val="24"/>
              </w:rPr>
            </w:pPr>
            <w:r w:rsidRPr="00956DB2">
              <w:rPr>
                <w:rFonts w:asciiTheme="majorBidi" w:hAnsiTheme="majorBidi" w:cstheme="majorBidi"/>
                <w:sz w:val="24"/>
                <w:szCs w:val="24"/>
              </w:rPr>
              <w:t>35°C</w:t>
            </w:r>
          </w:p>
        </w:tc>
        <w:tc>
          <w:tcPr>
            <w:tcW w:w="1704" w:type="pct"/>
            <w:vAlign w:val="center"/>
          </w:tcPr>
          <w:p w:rsidR="008E2C24" w:rsidRDefault="008E2C24" w:rsidP="00956DB2">
            <w:pPr>
              <w:jc w:val="center"/>
              <w:rPr>
                <w:rFonts w:asciiTheme="majorBidi" w:hAnsiTheme="majorBidi" w:cstheme="majorBidi"/>
                <w:sz w:val="24"/>
                <w:szCs w:val="24"/>
              </w:rPr>
            </w:pPr>
            <w:r>
              <w:rPr>
                <w:rFonts w:asciiTheme="majorBidi" w:hAnsiTheme="majorBidi" w:cstheme="majorBidi"/>
                <w:sz w:val="24"/>
                <w:szCs w:val="24"/>
              </w:rPr>
              <w:t>19,04 hari</w:t>
            </w:r>
          </w:p>
        </w:tc>
      </w:tr>
      <w:tr w:rsidR="008E2C24" w:rsidRPr="00956DB2" w:rsidTr="008E2C24">
        <w:tc>
          <w:tcPr>
            <w:tcW w:w="1648" w:type="pct"/>
            <w:vMerge/>
            <w:vAlign w:val="center"/>
          </w:tcPr>
          <w:p w:rsidR="008E2C24" w:rsidRPr="00956DB2" w:rsidRDefault="008E2C24" w:rsidP="008E2C24">
            <w:pPr>
              <w:jc w:val="center"/>
              <w:rPr>
                <w:rFonts w:asciiTheme="majorBidi" w:hAnsiTheme="majorBidi" w:cstheme="majorBidi"/>
                <w:sz w:val="24"/>
                <w:szCs w:val="24"/>
              </w:rPr>
            </w:pPr>
          </w:p>
        </w:tc>
        <w:tc>
          <w:tcPr>
            <w:tcW w:w="1648" w:type="pct"/>
            <w:vAlign w:val="center"/>
          </w:tcPr>
          <w:p w:rsidR="008E2C24" w:rsidRPr="00956DB2" w:rsidRDefault="008E2C24" w:rsidP="001858EE">
            <w:pPr>
              <w:jc w:val="center"/>
              <w:rPr>
                <w:rFonts w:asciiTheme="majorBidi" w:hAnsiTheme="majorBidi" w:cstheme="majorBidi"/>
                <w:sz w:val="24"/>
                <w:szCs w:val="24"/>
              </w:rPr>
            </w:pPr>
            <w:r w:rsidRPr="00956DB2">
              <w:rPr>
                <w:rFonts w:asciiTheme="majorBidi" w:hAnsiTheme="majorBidi" w:cstheme="majorBidi"/>
                <w:sz w:val="24"/>
                <w:szCs w:val="24"/>
              </w:rPr>
              <w:t>45°C</w:t>
            </w:r>
          </w:p>
        </w:tc>
        <w:tc>
          <w:tcPr>
            <w:tcW w:w="1704" w:type="pct"/>
            <w:vAlign w:val="center"/>
          </w:tcPr>
          <w:p w:rsidR="008E2C24" w:rsidRDefault="008E2C24" w:rsidP="00956DB2">
            <w:pPr>
              <w:jc w:val="center"/>
              <w:rPr>
                <w:rFonts w:asciiTheme="majorBidi" w:hAnsiTheme="majorBidi" w:cstheme="majorBidi"/>
                <w:sz w:val="24"/>
                <w:szCs w:val="24"/>
              </w:rPr>
            </w:pPr>
            <w:r>
              <w:rPr>
                <w:rFonts w:asciiTheme="majorBidi" w:hAnsiTheme="majorBidi" w:cstheme="majorBidi"/>
                <w:sz w:val="24"/>
                <w:szCs w:val="24"/>
              </w:rPr>
              <w:t>15,74 hari</w:t>
            </w:r>
          </w:p>
        </w:tc>
      </w:tr>
      <w:tr w:rsidR="008E2C24" w:rsidRPr="00956DB2" w:rsidTr="008E2C24">
        <w:tc>
          <w:tcPr>
            <w:tcW w:w="1648" w:type="pct"/>
            <w:vMerge w:val="restart"/>
            <w:vAlign w:val="center"/>
          </w:tcPr>
          <w:p w:rsidR="008E2C24" w:rsidRPr="00956DB2" w:rsidRDefault="008E2C24" w:rsidP="008E2C24">
            <w:pPr>
              <w:jc w:val="center"/>
              <w:rPr>
                <w:rFonts w:asciiTheme="majorBidi" w:hAnsiTheme="majorBidi" w:cstheme="majorBidi"/>
                <w:sz w:val="24"/>
                <w:szCs w:val="24"/>
              </w:rPr>
            </w:pPr>
            <w:r>
              <w:rPr>
                <w:rFonts w:asciiTheme="majorBidi" w:hAnsiTheme="majorBidi" w:cstheme="majorBidi"/>
                <w:sz w:val="24"/>
                <w:szCs w:val="24"/>
              </w:rPr>
              <w:t>Plastik PP</w:t>
            </w:r>
          </w:p>
        </w:tc>
        <w:tc>
          <w:tcPr>
            <w:tcW w:w="1648" w:type="pct"/>
            <w:vAlign w:val="center"/>
          </w:tcPr>
          <w:p w:rsidR="008E2C24" w:rsidRPr="00956DB2" w:rsidRDefault="008E2C24" w:rsidP="001858EE">
            <w:pPr>
              <w:jc w:val="center"/>
              <w:rPr>
                <w:rFonts w:asciiTheme="majorBidi" w:hAnsiTheme="majorBidi" w:cstheme="majorBidi"/>
                <w:sz w:val="24"/>
                <w:szCs w:val="24"/>
              </w:rPr>
            </w:pPr>
            <w:r w:rsidRPr="00956DB2">
              <w:rPr>
                <w:rFonts w:asciiTheme="majorBidi" w:hAnsiTheme="majorBidi" w:cstheme="majorBidi"/>
                <w:sz w:val="24"/>
                <w:szCs w:val="24"/>
              </w:rPr>
              <w:t>25°C</w:t>
            </w:r>
          </w:p>
        </w:tc>
        <w:tc>
          <w:tcPr>
            <w:tcW w:w="1704" w:type="pct"/>
            <w:vAlign w:val="center"/>
          </w:tcPr>
          <w:p w:rsidR="008E2C24" w:rsidRDefault="008E2C24" w:rsidP="00956DB2">
            <w:pPr>
              <w:jc w:val="center"/>
              <w:rPr>
                <w:rFonts w:asciiTheme="majorBidi" w:hAnsiTheme="majorBidi" w:cstheme="majorBidi"/>
                <w:sz w:val="24"/>
                <w:szCs w:val="24"/>
              </w:rPr>
            </w:pPr>
            <w:r>
              <w:rPr>
                <w:rFonts w:asciiTheme="majorBidi" w:hAnsiTheme="majorBidi" w:cstheme="majorBidi"/>
                <w:sz w:val="24"/>
                <w:szCs w:val="24"/>
              </w:rPr>
              <w:t>22,40 hari</w:t>
            </w:r>
          </w:p>
        </w:tc>
      </w:tr>
      <w:tr w:rsidR="008E2C24" w:rsidRPr="00956DB2" w:rsidTr="008E2C24">
        <w:tc>
          <w:tcPr>
            <w:tcW w:w="1648" w:type="pct"/>
            <w:vMerge/>
          </w:tcPr>
          <w:p w:rsidR="008E2C24" w:rsidRPr="00956DB2" w:rsidRDefault="008E2C24" w:rsidP="001858EE">
            <w:pPr>
              <w:jc w:val="center"/>
              <w:rPr>
                <w:rFonts w:asciiTheme="majorBidi" w:hAnsiTheme="majorBidi" w:cstheme="majorBidi"/>
                <w:sz w:val="24"/>
                <w:szCs w:val="24"/>
              </w:rPr>
            </w:pPr>
          </w:p>
        </w:tc>
        <w:tc>
          <w:tcPr>
            <w:tcW w:w="1648" w:type="pct"/>
            <w:vAlign w:val="center"/>
          </w:tcPr>
          <w:p w:rsidR="008E2C24" w:rsidRPr="00956DB2" w:rsidRDefault="008E2C24" w:rsidP="001858EE">
            <w:pPr>
              <w:jc w:val="center"/>
              <w:rPr>
                <w:rFonts w:asciiTheme="majorBidi" w:hAnsiTheme="majorBidi" w:cstheme="majorBidi"/>
                <w:sz w:val="24"/>
                <w:szCs w:val="24"/>
              </w:rPr>
            </w:pPr>
            <w:r w:rsidRPr="00956DB2">
              <w:rPr>
                <w:rFonts w:asciiTheme="majorBidi" w:hAnsiTheme="majorBidi" w:cstheme="majorBidi"/>
                <w:sz w:val="24"/>
                <w:szCs w:val="24"/>
              </w:rPr>
              <w:t>35°C</w:t>
            </w:r>
          </w:p>
        </w:tc>
        <w:tc>
          <w:tcPr>
            <w:tcW w:w="1704" w:type="pct"/>
            <w:vAlign w:val="center"/>
          </w:tcPr>
          <w:p w:rsidR="008E2C24" w:rsidRDefault="008E2C24" w:rsidP="00956DB2">
            <w:pPr>
              <w:jc w:val="center"/>
              <w:rPr>
                <w:rFonts w:asciiTheme="majorBidi" w:hAnsiTheme="majorBidi" w:cstheme="majorBidi"/>
                <w:sz w:val="24"/>
                <w:szCs w:val="24"/>
              </w:rPr>
            </w:pPr>
            <w:r>
              <w:rPr>
                <w:rFonts w:asciiTheme="majorBidi" w:hAnsiTheme="majorBidi" w:cstheme="majorBidi"/>
                <w:sz w:val="24"/>
                <w:szCs w:val="24"/>
              </w:rPr>
              <w:t>16,73 hari</w:t>
            </w:r>
          </w:p>
        </w:tc>
      </w:tr>
      <w:tr w:rsidR="008E2C24" w:rsidRPr="00956DB2" w:rsidTr="008E2C24">
        <w:tc>
          <w:tcPr>
            <w:tcW w:w="1648" w:type="pct"/>
            <w:vMerge/>
          </w:tcPr>
          <w:p w:rsidR="008E2C24" w:rsidRPr="00956DB2" w:rsidRDefault="008E2C24" w:rsidP="001858EE">
            <w:pPr>
              <w:jc w:val="center"/>
              <w:rPr>
                <w:rFonts w:asciiTheme="majorBidi" w:hAnsiTheme="majorBidi" w:cstheme="majorBidi"/>
                <w:sz w:val="24"/>
                <w:szCs w:val="24"/>
              </w:rPr>
            </w:pPr>
          </w:p>
        </w:tc>
        <w:tc>
          <w:tcPr>
            <w:tcW w:w="1648" w:type="pct"/>
            <w:vAlign w:val="center"/>
          </w:tcPr>
          <w:p w:rsidR="008E2C24" w:rsidRPr="00956DB2" w:rsidRDefault="008E2C24" w:rsidP="001858EE">
            <w:pPr>
              <w:jc w:val="center"/>
              <w:rPr>
                <w:rFonts w:asciiTheme="majorBidi" w:hAnsiTheme="majorBidi" w:cstheme="majorBidi"/>
                <w:sz w:val="24"/>
                <w:szCs w:val="24"/>
              </w:rPr>
            </w:pPr>
            <w:r w:rsidRPr="00956DB2">
              <w:rPr>
                <w:rFonts w:asciiTheme="majorBidi" w:hAnsiTheme="majorBidi" w:cstheme="majorBidi"/>
                <w:sz w:val="24"/>
                <w:szCs w:val="24"/>
              </w:rPr>
              <w:t>45°C</w:t>
            </w:r>
          </w:p>
        </w:tc>
        <w:tc>
          <w:tcPr>
            <w:tcW w:w="1704" w:type="pct"/>
            <w:vAlign w:val="center"/>
          </w:tcPr>
          <w:p w:rsidR="008E2C24" w:rsidRDefault="008E2C24" w:rsidP="00956DB2">
            <w:pPr>
              <w:jc w:val="center"/>
              <w:rPr>
                <w:rFonts w:asciiTheme="majorBidi" w:hAnsiTheme="majorBidi" w:cstheme="majorBidi"/>
                <w:sz w:val="24"/>
                <w:szCs w:val="24"/>
              </w:rPr>
            </w:pPr>
            <w:r>
              <w:rPr>
                <w:rFonts w:asciiTheme="majorBidi" w:hAnsiTheme="majorBidi" w:cstheme="majorBidi"/>
                <w:sz w:val="24"/>
                <w:szCs w:val="24"/>
              </w:rPr>
              <w:t>14,46 hari</w:t>
            </w:r>
          </w:p>
        </w:tc>
      </w:tr>
    </w:tbl>
    <w:p w:rsidR="007F5DF6" w:rsidRDefault="007F5DF6" w:rsidP="008E2C24">
      <w:pPr>
        <w:spacing w:after="0" w:line="480" w:lineRule="auto"/>
        <w:jc w:val="both"/>
        <w:rPr>
          <w:rFonts w:asciiTheme="majorBidi" w:hAnsiTheme="majorBidi" w:cstheme="majorBidi"/>
          <w:sz w:val="24"/>
          <w:szCs w:val="24"/>
        </w:rPr>
      </w:pPr>
    </w:p>
    <w:p w:rsidR="00277A84" w:rsidRDefault="00692B62" w:rsidP="004C41F5">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pengamatan, diketahui bahwa nilai kadar air keripik tempe mengalami peningkatan selama proses penyimpanan</w:t>
      </w:r>
      <w:r w:rsidR="00653804">
        <w:rPr>
          <w:rFonts w:asciiTheme="majorBidi" w:hAnsiTheme="majorBidi" w:cstheme="majorBidi"/>
          <w:sz w:val="24"/>
          <w:szCs w:val="24"/>
        </w:rPr>
        <w:t>. Hal ini ditandai dengan nilai b yang menunjukkan konstanta penurunan mutu dari kadar air</w:t>
      </w:r>
      <w:r w:rsidR="00D040D1">
        <w:rPr>
          <w:rFonts w:asciiTheme="majorBidi" w:hAnsiTheme="majorBidi" w:cstheme="majorBidi"/>
          <w:sz w:val="24"/>
          <w:szCs w:val="24"/>
        </w:rPr>
        <w:t>, dimana nilai b yang terbesar menunjukkan penurunan mutu yang paling besar. Sedangkan nilai a menunjukkan nilai dimana penin</w:t>
      </w:r>
      <w:r w:rsidR="004C41F5">
        <w:rPr>
          <w:rFonts w:asciiTheme="majorBidi" w:hAnsiTheme="majorBidi" w:cstheme="majorBidi"/>
          <w:sz w:val="24"/>
          <w:szCs w:val="24"/>
        </w:rPr>
        <w:t xml:space="preserve">gkatan kadar air mulai terjadi. </w:t>
      </w:r>
      <w:r w:rsidR="00D040D1">
        <w:rPr>
          <w:rFonts w:asciiTheme="majorBidi" w:hAnsiTheme="majorBidi" w:cstheme="majorBidi"/>
          <w:sz w:val="24"/>
          <w:szCs w:val="24"/>
        </w:rPr>
        <w:t xml:space="preserve">Dengan demikian, penurunan mutu </w:t>
      </w:r>
      <w:r w:rsidR="008A1164">
        <w:rPr>
          <w:rFonts w:asciiTheme="majorBidi" w:hAnsiTheme="majorBidi" w:cstheme="majorBidi"/>
          <w:sz w:val="24"/>
          <w:szCs w:val="24"/>
        </w:rPr>
        <w:t xml:space="preserve">(nilai k) </w:t>
      </w:r>
      <w:r w:rsidR="00D040D1">
        <w:rPr>
          <w:rFonts w:asciiTheme="majorBidi" w:hAnsiTheme="majorBidi" w:cstheme="majorBidi"/>
          <w:sz w:val="24"/>
          <w:szCs w:val="24"/>
        </w:rPr>
        <w:t xml:space="preserve">yang paling besar terjadi pada suhu </w:t>
      </w:r>
      <w:r w:rsidR="001858EE">
        <w:rPr>
          <w:rFonts w:asciiTheme="majorBidi" w:hAnsiTheme="majorBidi" w:cstheme="majorBidi"/>
          <w:sz w:val="24"/>
          <w:szCs w:val="24"/>
        </w:rPr>
        <w:t>4</w:t>
      </w:r>
      <w:r w:rsidR="00D040D1" w:rsidRPr="00956DB2">
        <w:rPr>
          <w:rFonts w:asciiTheme="majorBidi" w:hAnsiTheme="majorBidi" w:cstheme="majorBidi"/>
          <w:sz w:val="24"/>
          <w:szCs w:val="24"/>
        </w:rPr>
        <w:t>5°C</w:t>
      </w:r>
      <w:r w:rsidR="00D040D1">
        <w:rPr>
          <w:rFonts w:asciiTheme="majorBidi" w:hAnsiTheme="majorBidi" w:cstheme="majorBidi"/>
          <w:sz w:val="24"/>
          <w:szCs w:val="24"/>
        </w:rPr>
        <w:t xml:space="preserve"> untuk masing-masing jenis kemasan</w:t>
      </w:r>
      <w:r w:rsidR="00BD37F9">
        <w:rPr>
          <w:rFonts w:asciiTheme="majorBidi" w:hAnsiTheme="majorBidi" w:cstheme="majorBidi"/>
          <w:sz w:val="24"/>
          <w:szCs w:val="24"/>
        </w:rPr>
        <w:t>, untuk kemasan alumunium foil yaitu sebesar 0,</w:t>
      </w:r>
      <w:r w:rsidR="00337E62">
        <w:rPr>
          <w:rFonts w:asciiTheme="majorBidi" w:hAnsiTheme="majorBidi" w:cstheme="majorBidi"/>
          <w:sz w:val="24"/>
          <w:szCs w:val="24"/>
        </w:rPr>
        <w:t>104</w:t>
      </w:r>
      <w:r w:rsidR="00BD37F9">
        <w:rPr>
          <w:rFonts w:asciiTheme="majorBidi" w:hAnsiTheme="majorBidi" w:cstheme="majorBidi"/>
          <w:sz w:val="24"/>
          <w:szCs w:val="24"/>
        </w:rPr>
        <w:t>, kemasan kombinasi 0,</w:t>
      </w:r>
      <w:r w:rsidR="00337E62">
        <w:rPr>
          <w:rFonts w:asciiTheme="majorBidi" w:hAnsiTheme="majorBidi" w:cstheme="majorBidi"/>
          <w:sz w:val="24"/>
          <w:szCs w:val="24"/>
        </w:rPr>
        <w:t>15</w:t>
      </w:r>
      <w:r w:rsidR="00BD37F9">
        <w:rPr>
          <w:rFonts w:asciiTheme="majorBidi" w:hAnsiTheme="majorBidi" w:cstheme="majorBidi"/>
          <w:sz w:val="24"/>
          <w:szCs w:val="24"/>
        </w:rPr>
        <w:t>9, dan kemasan plastik PP 0,1</w:t>
      </w:r>
      <w:r w:rsidR="00337E62">
        <w:rPr>
          <w:rFonts w:asciiTheme="majorBidi" w:hAnsiTheme="majorBidi" w:cstheme="majorBidi"/>
          <w:sz w:val="24"/>
          <w:szCs w:val="24"/>
        </w:rPr>
        <w:t>73</w:t>
      </w:r>
      <w:r w:rsidR="00BD37F9">
        <w:rPr>
          <w:rFonts w:asciiTheme="majorBidi" w:hAnsiTheme="majorBidi" w:cstheme="majorBidi"/>
          <w:sz w:val="24"/>
          <w:szCs w:val="24"/>
        </w:rPr>
        <w:t xml:space="preserve">. </w:t>
      </w:r>
      <w:r w:rsidR="008A07BF">
        <w:rPr>
          <w:rFonts w:asciiTheme="majorBidi" w:hAnsiTheme="majorBidi" w:cstheme="majorBidi"/>
          <w:sz w:val="24"/>
          <w:szCs w:val="24"/>
        </w:rPr>
        <w:t xml:space="preserve">Penurunan mutu (nilai k) yang terbesar terdapat pada kemasan plastik PP, hal ini menunjukkan bahwa kemasan yang paling berpengaruh terhadap peningkatan kadar air keripik tempe dari yang tertinggi hingga terendah adalah kemasan plastik PP, kombinasi, dan alumunium foil. </w:t>
      </w:r>
    </w:p>
    <w:p w:rsidR="00692B62" w:rsidRDefault="00830E4B" w:rsidP="004C41F5">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perhitungan, diperoleh umur simpan paling lama untuk kemasan alumunium foil pada suhu 2</w:t>
      </w:r>
      <w:r w:rsidRPr="00956DB2">
        <w:rPr>
          <w:rFonts w:asciiTheme="majorBidi" w:hAnsiTheme="majorBidi" w:cstheme="majorBidi"/>
          <w:sz w:val="24"/>
          <w:szCs w:val="24"/>
        </w:rPr>
        <w:t>5°C</w:t>
      </w:r>
      <w:r>
        <w:rPr>
          <w:rFonts w:asciiTheme="majorBidi" w:hAnsiTheme="majorBidi" w:cstheme="majorBidi"/>
          <w:sz w:val="24"/>
          <w:szCs w:val="24"/>
        </w:rPr>
        <w:t xml:space="preserve"> yaitu </w:t>
      </w:r>
      <w:r w:rsidR="00BD37F9">
        <w:rPr>
          <w:rFonts w:asciiTheme="majorBidi" w:hAnsiTheme="majorBidi" w:cstheme="majorBidi"/>
          <w:sz w:val="24"/>
          <w:szCs w:val="24"/>
        </w:rPr>
        <w:t>28,60</w:t>
      </w:r>
      <w:r w:rsidR="0012323B">
        <w:rPr>
          <w:rFonts w:asciiTheme="majorBidi" w:hAnsiTheme="majorBidi" w:cstheme="majorBidi"/>
          <w:sz w:val="24"/>
          <w:szCs w:val="24"/>
        </w:rPr>
        <w:t xml:space="preserve"> hari</w:t>
      </w:r>
      <w:r>
        <w:rPr>
          <w:rFonts w:asciiTheme="majorBidi" w:hAnsiTheme="majorBidi" w:cstheme="majorBidi"/>
          <w:sz w:val="24"/>
          <w:szCs w:val="24"/>
        </w:rPr>
        <w:t>, suhu 3</w:t>
      </w:r>
      <w:r w:rsidRPr="00956DB2">
        <w:rPr>
          <w:rFonts w:asciiTheme="majorBidi" w:hAnsiTheme="majorBidi" w:cstheme="majorBidi"/>
          <w:sz w:val="24"/>
          <w:szCs w:val="24"/>
        </w:rPr>
        <w:t>5°C</w:t>
      </w:r>
      <w:r w:rsidR="0012323B">
        <w:rPr>
          <w:rFonts w:asciiTheme="majorBidi" w:hAnsiTheme="majorBidi" w:cstheme="majorBidi"/>
          <w:sz w:val="24"/>
          <w:szCs w:val="24"/>
        </w:rPr>
        <w:t xml:space="preserve"> </w:t>
      </w:r>
      <w:r w:rsidR="00BD37F9">
        <w:rPr>
          <w:rFonts w:asciiTheme="majorBidi" w:hAnsiTheme="majorBidi" w:cstheme="majorBidi"/>
          <w:sz w:val="24"/>
          <w:szCs w:val="24"/>
        </w:rPr>
        <w:t>25,50</w:t>
      </w:r>
      <w:r w:rsidR="0012323B">
        <w:rPr>
          <w:rFonts w:asciiTheme="majorBidi" w:hAnsiTheme="majorBidi" w:cstheme="majorBidi"/>
          <w:sz w:val="24"/>
          <w:szCs w:val="24"/>
        </w:rPr>
        <w:t xml:space="preserve"> hari, dan suhu </w:t>
      </w:r>
      <w:r w:rsidR="0012323B" w:rsidRPr="00956DB2">
        <w:rPr>
          <w:rFonts w:asciiTheme="majorBidi" w:hAnsiTheme="majorBidi" w:cstheme="majorBidi"/>
          <w:sz w:val="24"/>
          <w:szCs w:val="24"/>
        </w:rPr>
        <w:t>45°C</w:t>
      </w:r>
      <w:r w:rsidR="0012323B">
        <w:rPr>
          <w:rFonts w:asciiTheme="majorBidi" w:hAnsiTheme="majorBidi" w:cstheme="majorBidi"/>
          <w:sz w:val="24"/>
          <w:szCs w:val="24"/>
        </w:rPr>
        <w:t xml:space="preserve"> </w:t>
      </w:r>
      <w:r w:rsidR="00BD37F9">
        <w:rPr>
          <w:rFonts w:asciiTheme="majorBidi" w:hAnsiTheme="majorBidi" w:cstheme="majorBidi"/>
          <w:sz w:val="24"/>
          <w:szCs w:val="24"/>
        </w:rPr>
        <w:t>24,07</w:t>
      </w:r>
      <w:r w:rsidR="0012323B">
        <w:rPr>
          <w:rFonts w:asciiTheme="majorBidi" w:hAnsiTheme="majorBidi" w:cstheme="majorBidi"/>
          <w:sz w:val="24"/>
          <w:szCs w:val="24"/>
        </w:rPr>
        <w:t xml:space="preserve"> hari. Untuk kemasan </w:t>
      </w:r>
      <w:r w:rsidR="00BD37F9">
        <w:rPr>
          <w:rFonts w:asciiTheme="majorBidi" w:hAnsiTheme="majorBidi" w:cstheme="majorBidi"/>
          <w:sz w:val="24"/>
          <w:szCs w:val="24"/>
        </w:rPr>
        <w:t>kombinasi,</w:t>
      </w:r>
      <w:r w:rsidR="0012323B">
        <w:rPr>
          <w:rFonts w:asciiTheme="majorBidi" w:hAnsiTheme="majorBidi" w:cstheme="majorBidi"/>
          <w:sz w:val="24"/>
          <w:szCs w:val="24"/>
        </w:rPr>
        <w:t xml:space="preserve"> umur simpan paling lama pada suhu 2</w:t>
      </w:r>
      <w:r w:rsidR="0012323B" w:rsidRPr="00956DB2">
        <w:rPr>
          <w:rFonts w:asciiTheme="majorBidi" w:hAnsiTheme="majorBidi" w:cstheme="majorBidi"/>
          <w:sz w:val="24"/>
          <w:szCs w:val="24"/>
        </w:rPr>
        <w:t>5°C</w:t>
      </w:r>
      <w:r w:rsidR="0012323B">
        <w:rPr>
          <w:rFonts w:asciiTheme="majorBidi" w:hAnsiTheme="majorBidi" w:cstheme="majorBidi"/>
          <w:sz w:val="24"/>
          <w:szCs w:val="24"/>
        </w:rPr>
        <w:t xml:space="preserve"> yaitu </w:t>
      </w:r>
      <w:r w:rsidR="00BD37F9">
        <w:rPr>
          <w:rFonts w:asciiTheme="majorBidi" w:hAnsiTheme="majorBidi" w:cstheme="majorBidi"/>
          <w:sz w:val="24"/>
          <w:szCs w:val="24"/>
        </w:rPr>
        <w:t>27,88</w:t>
      </w:r>
      <w:r w:rsidR="00EB3012">
        <w:rPr>
          <w:rFonts w:asciiTheme="majorBidi" w:hAnsiTheme="majorBidi" w:cstheme="majorBidi"/>
          <w:sz w:val="24"/>
          <w:szCs w:val="24"/>
        </w:rPr>
        <w:t xml:space="preserve"> hari</w:t>
      </w:r>
      <w:r w:rsidR="0012323B">
        <w:rPr>
          <w:rFonts w:asciiTheme="majorBidi" w:hAnsiTheme="majorBidi" w:cstheme="majorBidi"/>
          <w:sz w:val="24"/>
          <w:szCs w:val="24"/>
        </w:rPr>
        <w:t>, suhu 3</w:t>
      </w:r>
      <w:r w:rsidR="0012323B" w:rsidRPr="00956DB2">
        <w:rPr>
          <w:rFonts w:asciiTheme="majorBidi" w:hAnsiTheme="majorBidi" w:cstheme="majorBidi"/>
          <w:sz w:val="24"/>
          <w:szCs w:val="24"/>
        </w:rPr>
        <w:t>5°C</w:t>
      </w:r>
      <w:r w:rsidR="0012323B">
        <w:rPr>
          <w:rFonts w:asciiTheme="majorBidi" w:hAnsiTheme="majorBidi" w:cstheme="majorBidi"/>
          <w:sz w:val="24"/>
          <w:szCs w:val="24"/>
        </w:rPr>
        <w:t xml:space="preserve"> </w:t>
      </w:r>
      <w:r w:rsidR="00BD37F9">
        <w:rPr>
          <w:rFonts w:asciiTheme="majorBidi" w:hAnsiTheme="majorBidi" w:cstheme="majorBidi"/>
          <w:sz w:val="24"/>
          <w:szCs w:val="24"/>
        </w:rPr>
        <w:t>19,04</w:t>
      </w:r>
      <w:r w:rsidR="0012323B">
        <w:rPr>
          <w:rFonts w:asciiTheme="majorBidi" w:hAnsiTheme="majorBidi" w:cstheme="majorBidi"/>
          <w:sz w:val="24"/>
          <w:szCs w:val="24"/>
        </w:rPr>
        <w:t xml:space="preserve"> hari, dan suhu </w:t>
      </w:r>
      <w:r w:rsidR="0012323B" w:rsidRPr="00956DB2">
        <w:rPr>
          <w:rFonts w:asciiTheme="majorBidi" w:hAnsiTheme="majorBidi" w:cstheme="majorBidi"/>
          <w:sz w:val="24"/>
          <w:szCs w:val="24"/>
        </w:rPr>
        <w:t>45°C</w:t>
      </w:r>
      <w:r w:rsidR="0012323B">
        <w:rPr>
          <w:rFonts w:asciiTheme="majorBidi" w:hAnsiTheme="majorBidi" w:cstheme="majorBidi"/>
          <w:sz w:val="24"/>
          <w:szCs w:val="24"/>
        </w:rPr>
        <w:t xml:space="preserve"> </w:t>
      </w:r>
      <w:r w:rsidR="00BD37F9">
        <w:rPr>
          <w:rFonts w:asciiTheme="majorBidi" w:hAnsiTheme="majorBidi" w:cstheme="majorBidi"/>
          <w:sz w:val="24"/>
          <w:szCs w:val="24"/>
        </w:rPr>
        <w:t>15,74</w:t>
      </w:r>
      <w:r w:rsidR="0012323B">
        <w:rPr>
          <w:rFonts w:asciiTheme="majorBidi" w:hAnsiTheme="majorBidi" w:cstheme="majorBidi"/>
          <w:sz w:val="24"/>
          <w:szCs w:val="24"/>
        </w:rPr>
        <w:t xml:space="preserve"> hari. </w:t>
      </w:r>
      <w:r w:rsidR="0012323B">
        <w:rPr>
          <w:rFonts w:asciiTheme="majorBidi" w:hAnsiTheme="majorBidi" w:cstheme="majorBidi"/>
          <w:sz w:val="24"/>
          <w:szCs w:val="24"/>
        </w:rPr>
        <w:lastRenderedPageBreak/>
        <w:t>Sedangkan untuk kemasan plastik PP</w:t>
      </w:r>
      <w:r w:rsidR="00BD37F9">
        <w:rPr>
          <w:rFonts w:asciiTheme="majorBidi" w:hAnsiTheme="majorBidi" w:cstheme="majorBidi"/>
          <w:sz w:val="24"/>
          <w:szCs w:val="24"/>
        </w:rPr>
        <w:t>,</w:t>
      </w:r>
      <w:r w:rsidR="0012323B">
        <w:rPr>
          <w:rFonts w:asciiTheme="majorBidi" w:hAnsiTheme="majorBidi" w:cstheme="majorBidi"/>
          <w:sz w:val="24"/>
          <w:szCs w:val="24"/>
        </w:rPr>
        <w:t xml:space="preserve"> umur simpan paling lama pada suhu 2</w:t>
      </w:r>
      <w:r w:rsidR="0012323B" w:rsidRPr="00956DB2">
        <w:rPr>
          <w:rFonts w:asciiTheme="majorBidi" w:hAnsiTheme="majorBidi" w:cstheme="majorBidi"/>
          <w:sz w:val="24"/>
          <w:szCs w:val="24"/>
        </w:rPr>
        <w:t>5°C</w:t>
      </w:r>
      <w:r w:rsidR="0012323B">
        <w:rPr>
          <w:rFonts w:asciiTheme="majorBidi" w:hAnsiTheme="majorBidi" w:cstheme="majorBidi"/>
          <w:sz w:val="24"/>
          <w:szCs w:val="24"/>
        </w:rPr>
        <w:t xml:space="preserve"> yaitu </w:t>
      </w:r>
      <w:r w:rsidR="00BD37F9">
        <w:rPr>
          <w:rFonts w:asciiTheme="majorBidi" w:hAnsiTheme="majorBidi" w:cstheme="majorBidi"/>
          <w:sz w:val="24"/>
          <w:szCs w:val="24"/>
        </w:rPr>
        <w:t>22,40</w:t>
      </w:r>
      <w:r w:rsidR="00EB3012">
        <w:rPr>
          <w:rFonts w:asciiTheme="majorBidi" w:hAnsiTheme="majorBidi" w:cstheme="majorBidi"/>
          <w:sz w:val="24"/>
          <w:szCs w:val="24"/>
        </w:rPr>
        <w:t xml:space="preserve"> hari</w:t>
      </w:r>
      <w:r w:rsidR="0012323B">
        <w:rPr>
          <w:rFonts w:asciiTheme="majorBidi" w:hAnsiTheme="majorBidi" w:cstheme="majorBidi"/>
          <w:sz w:val="24"/>
          <w:szCs w:val="24"/>
        </w:rPr>
        <w:t>, suhu 3</w:t>
      </w:r>
      <w:r w:rsidR="0012323B" w:rsidRPr="00956DB2">
        <w:rPr>
          <w:rFonts w:asciiTheme="majorBidi" w:hAnsiTheme="majorBidi" w:cstheme="majorBidi"/>
          <w:sz w:val="24"/>
          <w:szCs w:val="24"/>
        </w:rPr>
        <w:t>5°C</w:t>
      </w:r>
      <w:r w:rsidR="0012323B">
        <w:rPr>
          <w:rFonts w:asciiTheme="majorBidi" w:hAnsiTheme="majorBidi" w:cstheme="majorBidi"/>
          <w:sz w:val="24"/>
          <w:szCs w:val="24"/>
        </w:rPr>
        <w:t xml:space="preserve"> </w:t>
      </w:r>
      <w:r w:rsidR="00BD37F9">
        <w:rPr>
          <w:rFonts w:asciiTheme="majorBidi" w:hAnsiTheme="majorBidi" w:cstheme="majorBidi"/>
          <w:sz w:val="24"/>
          <w:szCs w:val="24"/>
        </w:rPr>
        <w:t>16,73</w:t>
      </w:r>
      <w:r w:rsidR="0012323B">
        <w:rPr>
          <w:rFonts w:asciiTheme="majorBidi" w:hAnsiTheme="majorBidi" w:cstheme="majorBidi"/>
          <w:sz w:val="24"/>
          <w:szCs w:val="24"/>
        </w:rPr>
        <w:t xml:space="preserve"> hari, dan suhu </w:t>
      </w:r>
      <w:r w:rsidR="0012323B" w:rsidRPr="00956DB2">
        <w:rPr>
          <w:rFonts w:asciiTheme="majorBidi" w:hAnsiTheme="majorBidi" w:cstheme="majorBidi"/>
          <w:sz w:val="24"/>
          <w:szCs w:val="24"/>
        </w:rPr>
        <w:t>45°C</w:t>
      </w:r>
      <w:r w:rsidR="0012323B">
        <w:rPr>
          <w:rFonts w:asciiTheme="majorBidi" w:hAnsiTheme="majorBidi" w:cstheme="majorBidi"/>
          <w:sz w:val="24"/>
          <w:szCs w:val="24"/>
        </w:rPr>
        <w:t xml:space="preserve"> </w:t>
      </w:r>
      <w:r w:rsidR="00BD37F9">
        <w:rPr>
          <w:rFonts w:asciiTheme="majorBidi" w:hAnsiTheme="majorBidi" w:cstheme="majorBidi"/>
          <w:sz w:val="24"/>
          <w:szCs w:val="24"/>
        </w:rPr>
        <w:t>14,46</w:t>
      </w:r>
      <w:r w:rsidR="0012323B">
        <w:rPr>
          <w:rFonts w:asciiTheme="majorBidi" w:hAnsiTheme="majorBidi" w:cstheme="majorBidi"/>
          <w:sz w:val="24"/>
          <w:szCs w:val="24"/>
        </w:rPr>
        <w:t xml:space="preserve"> hari.</w:t>
      </w:r>
    </w:p>
    <w:p w:rsidR="0012323B" w:rsidRDefault="0012323B" w:rsidP="00B870E5">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Kadar air merupakan suatu komponen penting dalam </w:t>
      </w:r>
      <w:r w:rsidR="00677299">
        <w:rPr>
          <w:rFonts w:asciiTheme="majorBidi" w:hAnsiTheme="majorBidi" w:cstheme="majorBidi"/>
          <w:sz w:val="24"/>
          <w:szCs w:val="24"/>
        </w:rPr>
        <w:t xml:space="preserve">bahan pangan, terutama produk kering, karena dapat menentukan sifat fisik produk tersebut seperti kerenyahan. Selain mempengaruhi sifat fisik, kadar air juga dapat mempengaruhi sifat kimia, sifat mikrobiologis, dan perubahan lainnya seperti perubahan enzimatis dan non enzimatis. Kadar air akan mengalami perubahan selama penyimpanan, sehingga kadar air sangat berpengaruh dalam menentukan daya tahan suatu bahan pangan. </w:t>
      </w:r>
      <w:r w:rsidR="00462A98">
        <w:rPr>
          <w:rFonts w:asciiTheme="majorBidi" w:hAnsiTheme="majorBidi" w:cstheme="majorBidi"/>
          <w:sz w:val="24"/>
          <w:szCs w:val="24"/>
        </w:rPr>
        <w:t>Sesuai dengan pernya</w:t>
      </w:r>
      <w:r w:rsidR="00B870E5">
        <w:rPr>
          <w:rFonts w:asciiTheme="majorBidi" w:hAnsiTheme="majorBidi" w:cstheme="majorBidi"/>
          <w:sz w:val="24"/>
          <w:szCs w:val="24"/>
        </w:rPr>
        <w:t xml:space="preserve">taan </w:t>
      </w:r>
      <w:r w:rsidR="00462A98">
        <w:rPr>
          <w:rFonts w:asciiTheme="majorBidi" w:hAnsiTheme="majorBidi" w:cstheme="majorBidi"/>
          <w:sz w:val="24"/>
          <w:szCs w:val="24"/>
        </w:rPr>
        <w:t>Herawati (2008) bahwa faktor yang sangat berpengaruh terhadap penurunan mutu produk pangan adalah perubahan kadar air dalam produk.</w:t>
      </w:r>
    </w:p>
    <w:p w:rsidR="00462A98" w:rsidRPr="006B7003" w:rsidRDefault="00462A98" w:rsidP="00080EC0">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Kadar air keripik tempe </w:t>
      </w:r>
      <w:r w:rsidR="000C1754">
        <w:rPr>
          <w:rFonts w:asciiTheme="majorBidi" w:hAnsiTheme="majorBidi" w:cstheme="majorBidi"/>
          <w:sz w:val="24"/>
          <w:szCs w:val="24"/>
        </w:rPr>
        <w:t xml:space="preserve">dalam kemasan alumunium foil, </w:t>
      </w:r>
      <w:r w:rsidR="00BD37F9">
        <w:rPr>
          <w:rFonts w:asciiTheme="majorBidi" w:hAnsiTheme="majorBidi" w:cstheme="majorBidi"/>
          <w:sz w:val="24"/>
          <w:szCs w:val="24"/>
        </w:rPr>
        <w:t>kombinasi</w:t>
      </w:r>
      <w:r w:rsidR="000C1754">
        <w:rPr>
          <w:rFonts w:asciiTheme="majorBidi" w:hAnsiTheme="majorBidi" w:cstheme="majorBidi"/>
          <w:sz w:val="24"/>
          <w:szCs w:val="24"/>
        </w:rPr>
        <w:t xml:space="preserve">, dan plastik PP </w:t>
      </w:r>
      <w:r>
        <w:rPr>
          <w:rFonts w:asciiTheme="majorBidi" w:hAnsiTheme="majorBidi" w:cstheme="majorBidi"/>
          <w:sz w:val="24"/>
          <w:szCs w:val="24"/>
        </w:rPr>
        <w:t xml:space="preserve">selama penyimpanan </w:t>
      </w:r>
      <w:r w:rsidR="000C1754">
        <w:rPr>
          <w:rFonts w:asciiTheme="majorBidi" w:hAnsiTheme="majorBidi" w:cstheme="majorBidi"/>
          <w:sz w:val="24"/>
          <w:szCs w:val="24"/>
        </w:rPr>
        <w:t>cenderung meningkat pada ketiga suhu yaitu 2</w:t>
      </w:r>
      <w:r w:rsidR="000C1754" w:rsidRPr="00956DB2">
        <w:rPr>
          <w:rFonts w:asciiTheme="majorBidi" w:hAnsiTheme="majorBidi" w:cstheme="majorBidi"/>
          <w:sz w:val="24"/>
          <w:szCs w:val="24"/>
        </w:rPr>
        <w:t>5°C</w:t>
      </w:r>
      <w:r w:rsidR="000C1754">
        <w:rPr>
          <w:rFonts w:asciiTheme="majorBidi" w:hAnsiTheme="majorBidi" w:cstheme="majorBidi"/>
          <w:sz w:val="24"/>
          <w:szCs w:val="24"/>
        </w:rPr>
        <w:t>, 3</w:t>
      </w:r>
      <w:r w:rsidR="000C1754" w:rsidRPr="00956DB2">
        <w:rPr>
          <w:rFonts w:asciiTheme="majorBidi" w:hAnsiTheme="majorBidi" w:cstheme="majorBidi"/>
          <w:sz w:val="24"/>
          <w:szCs w:val="24"/>
        </w:rPr>
        <w:t>5°C</w:t>
      </w:r>
      <w:r w:rsidR="000C1754">
        <w:rPr>
          <w:rFonts w:asciiTheme="majorBidi" w:hAnsiTheme="majorBidi" w:cstheme="majorBidi"/>
          <w:sz w:val="24"/>
          <w:szCs w:val="24"/>
        </w:rPr>
        <w:t xml:space="preserve">, dan </w:t>
      </w:r>
      <w:r w:rsidR="000C1754" w:rsidRPr="00956DB2">
        <w:rPr>
          <w:rFonts w:asciiTheme="majorBidi" w:hAnsiTheme="majorBidi" w:cstheme="majorBidi"/>
          <w:sz w:val="24"/>
          <w:szCs w:val="24"/>
        </w:rPr>
        <w:t>45°C</w:t>
      </w:r>
      <w:r w:rsidR="00EF66F2">
        <w:rPr>
          <w:rFonts w:asciiTheme="majorBidi" w:hAnsiTheme="majorBidi" w:cstheme="majorBidi"/>
          <w:sz w:val="24"/>
          <w:szCs w:val="24"/>
        </w:rPr>
        <w:t>. S</w:t>
      </w:r>
      <w:r w:rsidR="000C1754">
        <w:rPr>
          <w:rFonts w:asciiTheme="majorBidi" w:hAnsiTheme="majorBidi" w:cstheme="majorBidi"/>
          <w:sz w:val="24"/>
          <w:szCs w:val="24"/>
        </w:rPr>
        <w:t>emakin tinggi</w:t>
      </w:r>
      <w:r w:rsidR="00BD22BE">
        <w:rPr>
          <w:rFonts w:asciiTheme="majorBidi" w:hAnsiTheme="majorBidi" w:cstheme="majorBidi"/>
          <w:sz w:val="24"/>
          <w:szCs w:val="24"/>
        </w:rPr>
        <w:t xml:space="preserve"> suhu penyimpanan maka peningkatan kadar airnya semakin </w:t>
      </w:r>
      <w:r w:rsidR="00BD37F9">
        <w:rPr>
          <w:rFonts w:asciiTheme="majorBidi" w:hAnsiTheme="majorBidi" w:cstheme="majorBidi"/>
          <w:sz w:val="24"/>
          <w:szCs w:val="24"/>
        </w:rPr>
        <w:t>tinggi</w:t>
      </w:r>
      <w:r w:rsidR="00F06C8E">
        <w:rPr>
          <w:rFonts w:asciiTheme="majorBidi" w:hAnsiTheme="majorBidi" w:cstheme="majorBidi"/>
          <w:sz w:val="24"/>
          <w:szCs w:val="24"/>
        </w:rPr>
        <w:t xml:space="preserve">. Hal tersebut diduga </w:t>
      </w:r>
      <w:r w:rsidR="008E1110">
        <w:rPr>
          <w:rFonts w:asciiTheme="majorBidi" w:hAnsiTheme="majorBidi" w:cstheme="majorBidi"/>
          <w:sz w:val="24"/>
          <w:szCs w:val="24"/>
        </w:rPr>
        <w:t>karena</w:t>
      </w:r>
      <w:r w:rsidR="00F06C8E">
        <w:rPr>
          <w:rFonts w:asciiTheme="majorBidi" w:hAnsiTheme="majorBidi" w:cstheme="majorBidi"/>
          <w:sz w:val="24"/>
          <w:szCs w:val="24"/>
        </w:rPr>
        <w:t xml:space="preserve"> </w:t>
      </w:r>
      <w:r w:rsidR="005D2BF4">
        <w:rPr>
          <w:rFonts w:asciiTheme="majorBidi" w:hAnsiTheme="majorBidi" w:cstheme="majorBidi"/>
          <w:sz w:val="24"/>
          <w:szCs w:val="24"/>
        </w:rPr>
        <w:t xml:space="preserve">menurut Wigelar (2013), </w:t>
      </w:r>
      <w:r w:rsidR="00277A84">
        <w:rPr>
          <w:rFonts w:asciiTheme="majorBidi" w:hAnsiTheme="majorBidi" w:cstheme="majorBidi"/>
          <w:sz w:val="24"/>
          <w:szCs w:val="24"/>
        </w:rPr>
        <w:t xml:space="preserve">produk pangan yang dikeringkan memiliki </w:t>
      </w:r>
      <w:r w:rsidR="00F06C8E">
        <w:rPr>
          <w:rFonts w:asciiTheme="majorBidi" w:hAnsiTheme="majorBidi" w:cstheme="majorBidi"/>
          <w:sz w:val="24"/>
          <w:szCs w:val="24"/>
        </w:rPr>
        <w:t xml:space="preserve">sifat </w:t>
      </w:r>
      <w:r w:rsidR="00277A84">
        <w:rPr>
          <w:rFonts w:asciiTheme="majorBidi" w:hAnsiTheme="majorBidi" w:cstheme="majorBidi"/>
          <w:sz w:val="24"/>
          <w:szCs w:val="24"/>
        </w:rPr>
        <w:t xml:space="preserve">lebih </w:t>
      </w:r>
      <w:r w:rsidR="00F06C8E">
        <w:rPr>
          <w:rFonts w:asciiTheme="majorBidi" w:hAnsiTheme="majorBidi" w:cstheme="majorBidi"/>
          <w:sz w:val="24"/>
          <w:szCs w:val="24"/>
        </w:rPr>
        <w:t xml:space="preserve">higroskopis </w:t>
      </w:r>
      <w:r w:rsidR="00277A84">
        <w:rPr>
          <w:rFonts w:asciiTheme="majorBidi" w:hAnsiTheme="majorBidi" w:cstheme="majorBidi"/>
          <w:sz w:val="24"/>
          <w:szCs w:val="24"/>
        </w:rPr>
        <w:t>dibandingkan dengan produk asalnya</w:t>
      </w:r>
      <w:r w:rsidR="00F06C8E">
        <w:rPr>
          <w:rFonts w:asciiTheme="majorBidi" w:hAnsiTheme="majorBidi" w:cstheme="majorBidi"/>
          <w:sz w:val="24"/>
          <w:szCs w:val="24"/>
        </w:rPr>
        <w:t xml:space="preserve">, </w:t>
      </w:r>
      <w:r w:rsidR="00375AFC">
        <w:rPr>
          <w:rFonts w:asciiTheme="majorBidi" w:hAnsiTheme="majorBidi" w:cstheme="majorBidi"/>
          <w:sz w:val="24"/>
          <w:szCs w:val="24"/>
        </w:rPr>
        <w:t xml:space="preserve">ini dikarenakan </w:t>
      </w:r>
      <w:r w:rsidR="00277A84">
        <w:rPr>
          <w:rFonts w:asciiTheme="majorBidi" w:hAnsiTheme="majorBidi" w:cstheme="majorBidi"/>
          <w:sz w:val="24"/>
          <w:szCs w:val="24"/>
        </w:rPr>
        <w:t xml:space="preserve">produk yang dikeringkan akan memiliki pori-pori yang cukup banyak dan kering </w:t>
      </w:r>
      <w:r w:rsidR="00F06C8E">
        <w:rPr>
          <w:rFonts w:asciiTheme="majorBidi" w:hAnsiTheme="majorBidi" w:cstheme="majorBidi"/>
          <w:sz w:val="24"/>
          <w:szCs w:val="24"/>
        </w:rPr>
        <w:t xml:space="preserve">sehingga </w:t>
      </w:r>
      <w:r w:rsidR="00375AFC">
        <w:rPr>
          <w:rFonts w:asciiTheme="majorBidi" w:hAnsiTheme="majorBidi" w:cstheme="majorBidi"/>
          <w:sz w:val="24"/>
          <w:szCs w:val="24"/>
        </w:rPr>
        <w:t xml:space="preserve">dapat dengan mudah menyerap </w:t>
      </w:r>
      <w:r w:rsidR="00080EC0">
        <w:rPr>
          <w:rFonts w:asciiTheme="majorBidi" w:hAnsiTheme="majorBidi" w:cstheme="majorBidi"/>
          <w:sz w:val="24"/>
          <w:szCs w:val="24"/>
        </w:rPr>
        <w:t>air.</w:t>
      </w:r>
      <w:r w:rsidR="00375AFC">
        <w:rPr>
          <w:rFonts w:asciiTheme="majorBidi" w:hAnsiTheme="majorBidi" w:cstheme="majorBidi"/>
          <w:sz w:val="24"/>
          <w:szCs w:val="24"/>
        </w:rPr>
        <w:t xml:space="preserve"> </w:t>
      </w:r>
      <w:r w:rsidR="00080EC0">
        <w:rPr>
          <w:rFonts w:asciiTheme="majorBidi" w:hAnsiTheme="majorBidi" w:cstheme="majorBidi"/>
          <w:sz w:val="24"/>
          <w:szCs w:val="24"/>
        </w:rPr>
        <w:t>Hal tersebut</w:t>
      </w:r>
      <w:r w:rsidR="00F06C8E">
        <w:rPr>
          <w:rFonts w:asciiTheme="majorBidi" w:hAnsiTheme="majorBidi" w:cstheme="majorBidi"/>
          <w:sz w:val="24"/>
          <w:szCs w:val="24"/>
        </w:rPr>
        <w:t xml:space="preserve"> menyebabkan kadar air meningkat seiring dengan lamanya waktu penyimpanan. Menurut Maulana (2011) higroskopis adalah kemampuan suatu zat untuk menyerap molekul air dari lingkungannya. Jika kelembaban relatif lingkungan tinggi, bahan akan menyerap sejumlah air dari lingkungan untuk menyesuaikan dengan kelembaban relatif lingkungan. Hal ini menyebabkan nilai </w:t>
      </w:r>
      <w:r w:rsidR="00F06C8E">
        <w:rPr>
          <w:rFonts w:asciiTheme="majorBidi" w:hAnsiTheme="majorBidi" w:cstheme="majorBidi"/>
          <w:sz w:val="24"/>
          <w:szCs w:val="24"/>
        </w:rPr>
        <w:lastRenderedPageBreak/>
        <w:t>kadar air mengalami peningkatan.</w:t>
      </w:r>
      <w:r w:rsidR="00C02935">
        <w:rPr>
          <w:rFonts w:asciiTheme="majorBidi" w:hAnsiTheme="majorBidi" w:cstheme="majorBidi"/>
          <w:sz w:val="24"/>
          <w:szCs w:val="24"/>
        </w:rPr>
        <w:t xml:space="preserve"> Menurut Harris dan Fadli (2014) p</w:t>
      </w:r>
      <w:r w:rsidR="00C02935" w:rsidRPr="007A6905">
        <w:rPr>
          <w:rFonts w:asciiTheme="majorBidi" w:hAnsiTheme="majorBidi" w:cstheme="majorBidi"/>
          <w:sz w:val="24"/>
          <w:szCs w:val="24"/>
        </w:rPr>
        <w:t>eningkatan kadar air melalui penyerapan</w:t>
      </w:r>
      <w:r w:rsidR="00C02935">
        <w:rPr>
          <w:rFonts w:asciiTheme="majorBidi" w:hAnsiTheme="majorBidi" w:cstheme="majorBidi"/>
          <w:sz w:val="24"/>
          <w:szCs w:val="24"/>
        </w:rPr>
        <w:t xml:space="preserve"> </w:t>
      </w:r>
      <w:r w:rsidR="00C02935" w:rsidRPr="007A6905">
        <w:rPr>
          <w:rFonts w:asciiTheme="majorBidi" w:hAnsiTheme="majorBidi" w:cstheme="majorBidi"/>
          <w:sz w:val="24"/>
          <w:szCs w:val="24"/>
        </w:rPr>
        <w:t>uap air dari lingkungan menyebabkan produk</w:t>
      </w:r>
      <w:r w:rsidR="00C02935">
        <w:rPr>
          <w:rFonts w:asciiTheme="majorBidi" w:hAnsiTheme="majorBidi" w:cstheme="majorBidi"/>
          <w:sz w:val="24"/>
          <w:szCs w:val="24"/>
        </w:rPr>
        <w:t xml:space="preserve"> </w:t>
      </w:r>
      <w:r w:rsidR="00C02935" w:rsidRPr="007A6905">
        <w:rPr>
          <w:rFonts w:asciiTheme="majorBidi" w:hAnsiTheme="majorBidi" w:cstheme="majorBidi"/>
          <w:sz w:val="24"/>
          <w:szCs w:val="24"/>
        </w:rPr>
        <w:t>pangan tersebut menurun mutunya. Penurunan</w:t>
      </w:r>
      <w:r w:rsidR="00C02935">
        <w:rPr>
          <w:rFonts w:asciiTheme="majorBidi" w:hAnsiTheme="majorBidi" w:cstheme="majorBidi"/>
          <w:sz w:val="24"/>
          <w:szCs w:val="24"/>
        </w:rPr>
        <w:t xml:space="preserve"> </w:t>
      </w:r>
      <w:r w:rsidR="00C02935" w:rsidRPr="007A6905">
        <w:rPr>
          <w:rFonts w:asciiTheme="majorBidi" w:hAnsiTheme="majorBidi" w:cstheme="majorBidi"/>
          <w:sz w:val="24"/>
          <w:szCs w:val="24"/>
        </w:rPr>
        <w:t>mutu tersebut dapat diartikan bahwa produk</w:t>
      </w:r>
      <w:r w:rsidR="00C02935">
        <w:rPr>
          <w:rFonts w:asciiTheme="majorBidi" w:hAnsiTheme="majorBidi" w:cstheme="majorBidi"/>
          <w:sz w:val="24"/>
          <w:szCs w:val="24"/>
        </w:rPr>
        <w:t xml:space="preserve"> </w:t>
      </w:r>
      <w:r w:rsidR="00C02935" w:rsidRPr="007A6905">
        <w:rPr>
          <w:rFonts w:asciiTheme="majorBidi" w:hAnsiTheme="majorBidi" w:cstheme="majorBidi"/>
          <w:sz w:val="24"/>
          <w:szCs w:val="24"/>
        </w:rPr>
        <w:t>pangan sudah mencapai batas umur simpannya</w:t>
      </w:r>
      <w:r w:rsidR="00C02935">
        <w:rPr>
          <w:rFonts w:asciiTheme="majorBidi" w:hAnsiTheme="majorBidi" w:cstheme="majorBidi"/>
          <w:sz w:val="24"/>
          <w:szCs w:val="24"/>
        </w:rPr>
        <w:t xml:space="preserve"> </w:t>
      </w:r>
      <w:r w:rsidR="00C02935" w:rsidRPr="007A6905">
        <w:rPr>
          <w:rFonts w:asciiTheme="majorBidi" w:hAnsiTheme="majorBidi" w:cstheme="majorBidi"/>
          <w:sz w:val="24"/>
          <w:szCs w:val="24"/>
        </w:rPr>
        <w:t>karena sudah melewati batas kritis kadar airnya.</w:t>
      </w:r>
    </w:p>
    <w:p w:rsidR="00554D63" w:rsidRDefault="00F06C8E" w:rsidP="003D3D87">
      <w:pPr>
        <w:spacing w:after="0" w:line="480" w:lineRule="auto"/>
        <w:jc w:val="both"/>
        <w:rPr>
          <w:rFonts w:asciiTheme="majorBidi" w:hAnsiTheme="majorBidi" w:cstheme="majorBidi"/>
          <w:sz w:val="24"/>
          <w:szCs w:val="24"/>
        </w:rPr>
      </w:pPr>
      <w:r>
        <w:tab/>
      </w:r>
      <w:r w:rsidRPr="00F06C8E">
        <w:rPr>
          <w:rFonts w:asciiTheme="majorBidi" w:hAnsiTheme="majorBidi" w:cstheme="majorBidi"/>
          <w:sz w:val="24"/>
          <w:szCs w:val="24"/>
        </w:rPr>
        <w:t xml:space="preserve">Selain dipengaruhi oleh suhu penyimpanan, peningkatan kadar air juga </w:t>
      </w:r>
      <w:r w:rsidR="00DE4B26">
        <w:rPr>
          <w:rFonts w:asciiTheme="majorBidi" w:hAnsiTheme="majorBidi" w:cstheme="majorBidi"/>
          <w:sz w:val="24"/>
          <w:szCs w:val="24"/>
        </w:rPr>
        <w:t xml:space="preserve">dapat </w:t>
      </w:r>
      <w:r>
        <w:rPr>
          <w:rFonts w:asciiTheme="majorBidi" w:hAnsiTheme="majorBidi" w:cstheme="majorBidi"/>
          <w:sz w:val="24"/>
          <w:szCs w:val="24"/>
        </w:rPr>
        <w:t>disebabkan oleh jenis kemasan yang digunakan</w:t>
      </w:r>
      <w:r w:rsidR="00831492">
        <w:rPr>
          <w:rFonts w:asciiTheme="majorBidi" w:hAnsiTheme="majorBidi" w:cstheme="majorBidi"/>
          <w:sz w:val="24"/>
          <w:szCs w:val="24"/>
        </w:rPr>
        <w:t>, karena s</w:t>
      </w:r>
      <w:r w:rsidR="001A0FF1">
        <w:rPr>
          <w:rFonts w:asciiTheme="majorBidi" w:hAnsiTheme="majorBidi" w:cstheme="majorBidi"/>
          <w:sz w:val="24"/>
          <w:szCs w:val="24"/>
        </w:rPr>
        <w:t>etiap jenis kemasan memiliki nilai permeabilitas yang berbeda</w:t>
      </w:r>
      <w:r w:rsidR="00831492">
        <w:rPr>
          <w:rFonts w:asciiTheme="majorBidi" w:hAnsiTheme="majorBidi" w:cstheme="majorBidi"/>
          <w:sz w:val="24"/>
          <w:szCs w:val="24"/>
        </w:rPr>
        <w:t xml:space="preserve">. </w:t>
      </w:r>
      <w:r w:rsidR="00DE4B26">
        <w:rPr>
          <w:rFonts w:asciiTheme="majorBidi" w:hAnsiTheme="majorBidi" w:cstheme="majorBidi"/>
          <w:sz w:val="24"/>
          <w:szCs w:val="24"/>
        </w:rPr>
        <w:t xml:space="preserve">Menurut Wijaya (2007), naiknya kadar air dapat disebabkan </w:t>
      </w:r>
      <w:r w:rsidR="00A7289F">
        <w:rPr>
          <w:rFonts w:asciiTheme="majorBidi" w:hAnsiTheme="majorBidi" w:cstheme="majorBidi"/>
          <w:sz w:val="24"/>
          <w:szCs w:val="24"/>
        </w:rPr>
        <w:t xml:space="preserve">oleh </w:t>
      </w:r>
      <w:r w:rsidR="00DE4B26">
        <w:rPr>
          <w:rFonts w:asciiTheme="majorBidi" w:hAnsiTheme="majorBidi" w:cstheme="majorBidi"/>
          <w:sz w:val="24"/>
          <w:szCs w:val="24"/>
        </w:rPr>
        <w:t>adanya permeabilitas bahan kemasan produk terhadap uap air. Penggunaan suhu penyimpanan yang berbeda dapat mempengaruhi sifat per</w:t>
      </w:r>
      <w:r w:rsidR="00701834">
        <w:rPr>
          <w:rFonts w:asciiTheme="majorBidi" w:hAnsiTheme="majorBidi" w:cstheme="majorBidi"/>
          <w:sz w:val="24"/>
          <w:szCs w:val="24"/>
        </w:rPr>
        <w:t xml:space="preserve">meabilitas bahan kemasan. </w:t>
      </w:r>
      <w:r w:rsidR="00DE4B26">
        <w:rPr>
          <w:rFonts w:asciiTheme="majorBidi" w:hAnsiTheme="majorBidi" w:cstheme="majorBidi"/>
          <w:sz w:val="24"/>
          <w:szCs w:val="24"/>
        </w:rPr>
        <w:t>Semakin tinggi suhu penyimpanan, maka permeabilitas bahan kemasan terhadap uap air akan semakin meningkat.</w:t>
      </w:r>
      <w:r w:rsidR="004B2832">
        <w:rPr>
          <w:rFonts w:asciiTheme="majorBidi" w:hAnsiTheme="majorBidi" w:cstheme="majorBidi"/>
          <w:sz w:val="24"/>
          <w:szCs w:val="24"/>
        </w:rPr>
        <w:t xml:space="preserve"> </w:t>
      </w:r>
      <w:r w:rsidR="003D3D87">
        <w:rPr>
          <w:rFonts w:asciiTheme="majorBidi" w:hAnsiTheme="majorBidi" w:cstheme="majorBidi"/>
          <w:sz w:val="24"/>
          <w:szCs w:val="24"/>
        </w:rPr>
        <w:t xml:space="preserve">Meningkatnya sifat permeabilitas ini akan membuat semakin banyak uap air dari lingkungan yang melewati bahan kemasan. </w:t>
      </w:r>
      <w:r w:rsidR="004B2832">
        <w:rPr>
          <w:rFonts w:asciiTheme="majorBidi" w:hAnsiTheme="majorBidi" w:cstheme="majorBidi"/>
          <w:sz w:val="24"/>
          <w:szCs w:val="24"/>
        </w:rPr>
        <w:t>Menurut Wigelar (2013), suhu yang lebih tinggi akan menyebabkan memuainya kemasan sehingga pori-pori kemasan akan membesar</w:t>
      </w:r>
      <w:r w:rsidR="003D3D87">
        <w:rPr>
          <w:rFonts w:asciiTheme="majorBidi" w:hAnsiTheme="majorBidi" w:cstheme="majorBidi"/>
          <w:sz w:val="24"/>
          <w:szCs w:val="24"/>
        </w:rPr>
        <w:t xml:space="preserve">, maka pennyerapan uap air akan lebih cepat terjadi. </w:t>
      </w:r>
      <w:r w:rsidR="00C91C8F">
        <w:rPr>
          <w:rFonts w:asciiTheme="majorBidi" w:hAnsiTheme="majorBidi" w:cstheme="majorBidi"/>
          <w:sz w:val="24"/>
          <w:szCs w:val="24"/>
        </w:rPr>
        <w:t>Menurut Akbar, dkk.</w:t>
      </w:r>
      <w:r w:rsidR="003F2A63">
        <w:rPr>
          <w:rFonts w:asciiTheme="majorBidi" w:hAnsiTheme="majorBidi" w:cstheme="majorBidi"/>
          <w:sz w:val="24"/>
          <w:szCs w:val="24"/>
        </w:rPr>
        <w:t>,</w:t>
      </w:r>
      <w:r w:rsidR="00C91C8F">
        <w:rPr>
          <w:rFonts w:asciiTheme="majorBidi" w:hAnsiTheme="majorBidi" w:cstheme="majorBidi"/>
          <w:sz w:val="24"/>
          <w:szCs w:val="24"/>
        </w:rPr>
        <w:t xml:space="preserve"> (2013) dalam Wulandari, dkk.</w:t>
      </w:r>
      <w:r w:rsidR="003F2A63">
        <w:rPr>
          <w:rFonts w:asciiTheme="majorBidi" w:hAnsiTheme="majorBidi" w:cstheme="majorBidi"/>
          <w:sz w:val="24"/>
          <w:szCs w:val="24"/>
        </w:rPr>
        <w:t>,</w:t>
      </w:r>
      <w:r w:rsidR="00C91C8F">
        <w:rPr>
          <w:rFonts w:asciiTheme="majorBidi" w:hAnsiTheme="majorBidi" w:cstheme="majorBidi"/>
          <w:sz w:val="24"/>
          <w:szCs w:val="24"/>
        </w:rPr>
        <w:t xml:space="preserve"> (2013), umumya nilai permeabilitas film kemasan berguna untuk memperkirakan daya simpan produk yang dikemas.</w:t>
      </w:r>
    </w:p>
    <w:p w:rsidR="008E230E" w:rsidRDefault="00B3616C" w:rsidP="00845930">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Menurut Sunoto (2006) ; Sampurno (2006) dalam Rosalina dan Silvia (2015), </w:t>
      </w:r>
      <w:r w:rsidR="004549C7">
        <w:rPr>
          <w:rFonts w:asciiTheme="majorBidi" w:hAnsiTheme="majorBidi" w:cstheme="majorBidi"/>
          <w:sz w:val="24"/>
          <w:szCs w:val="24"/>
        </w:rPr>
        <w:t>sifat permeabilitas terhadap laju transmisi uap air untuk kemasan alumunium foil adalah 0-1 g/m</w:t>
      </w:r>
      <w:r w:rsidR="004549C7" w:rsidRPr="004549C7">
        <w:rPr>
          <w:rFonts w:asciiTheme="majorBidi" w:hAnsiTheme="majorBidi" w:cstheme="majorBidi"/>
          <w:sz w:val="24"/>
          <w:szCs w:val="24"/>
          <w:vertAlign w:val="superscript"/>
        </w:rPr>
        <w:t>2</w:t>
      </w:r>
      <w:r w:rsidR="004549C7">
        <w:rPr>
          <w:rFonts w:asciiTheme="majorBidi" w:hAnsiTheme="majorBidi" w:cstheme="majorBidi"/>
          <w:sz w:val="24"/>
          <w:szCs w:val="24"/>
        </w:rPr>
        <w:t>/hari dan untuk kemasan polipropilen (PP) adalah 9,3-11 g/m</w:t>
      </w:r>
      <w:r w:rsidR="004549C7" w:rsidRPr="004549C7">
        <w:rPr>
          <w:rFonts w:asciiTheme="majorBidi" w:hAnsiTheme="majorBidi" w:cstheme="majorBidi"/>
          <w:sz w:val="24"/>
          <w:szCs w:val="24"/>
          <w:vertAlign w:val="superscript"/>
        </w:rPr>
        <w:t>2</w:t>
      </w:r>
      <w:r w:rsidR="004549C7">
        <w:rPr>
          <w:rFonts w:asciiTheme="majorBidi" w:hAnsiTheme="majorBidi" w:cstheme="majorBidi"/>
          <w:sz w:val="24"/>
          <w:szCs w:val="24"/>
        </w:rPr>
        <w:t xml:space="preserve">/hari. Sedangkan menurut Robertson (1993) dalam Maulana (2011), nilai permeabilitas uap air pada </w:t>
      </w:r>
      <w:r w:rsidR="00D701E0">
        <w:rPr>
          <w:rFonts w:asciiTheme="majorBidi" w:hAnsiTheme="majorBidi" w:cstheme="majorBidi"/>
          <w:sz w:val="24"/>
          <w:szCs w:val="24"/>
        </w:rPr>
        <w:t>plastik PP sebesar 1,114-1,771 g/m</w:t>
      </w:r>
      <w:r w:rsidR="00D701E0" w:rsidRPr="004549C7">
        <w:rPr>
          <w:rFonts w:asciiTheme="majorBidi" w:hAnsiTheme="majorBidi" w:cstheme="majorBidi"/>
          <w:sz w:val="24"/>
          <w:szCs w:val="24"/>
          <w:vertAlign w:val="superscript"/>
        </w:rPr>
        <w:t>2</w:t>
      </w:r>
      <w:r w:rsidR="00845930">
        <w:rPr>
          <w:rFonts w:asciiTheme="majorBidi" w:hAnsiTheme="majorBidi" w:cstheme="majorBidi"/>
          <w:sz w:val="24"/>
          <w:szCs w:val="24"/>
        </w:rPr>
        <w:t>/24 jam</w:t>
      </w:r>
      <w:r w:rsidR="00D701E0">
        <w:rPr>
          <w:rFonts w:asciiTheme="majorBidi" w:hAnsiTheme="majorBidi" w:cstheme="majorBidi"/>
          <w:sz w:val="24"/>
          <w:szCs w:val="24"/>
        </w:rPr>
        <w:t xml:space="preserve"> dan </w:t>
      </w:r>
      <w:r w:rsidR="00D701E0">
        <w:rPr>
          <w:rFonts w:asciiTheme="majorBidi" w:hAnsiTheme="majorBidi" w:cstheme="majorBidi"/>
          <w:sz w:val="24"/>
          <w:szCs w:val="24"/>
        </w:rPr>
        <w:lastRenderedPageBreak/>
        <w:t>alumunium foil sebesar 0,076-0,129 g/m</w:t>
      </w:r>
      <w:r w:rsidR="00D701E0" w:rsidRPr="004549C7">
        <w:rPr>
          <w:rFonts w:asciiTheme="majorBidi" w:hAnsiTheme="majorBidi" w:cstheme="majorBidi"/>
          <w:sz w:val="24"/>
          <w:szCs w:val="24"/>
          <w:vertAlign w:val="superscript"/>
        </w:rPr>
        <w:t>2</w:t>
      </w:r>
      <w:r w:rsidR="00D701E0">
        <w:rPr>
          <w:rFonts w:asciiTheme="majorBidi" w:hAnsiTheme="majorBidi" w:cstheme="majorBidi"/>
          <w:sz w:val="24"/>
          <w:szCs w:val="24"/>
        </w:rPr>
        <w:t>/24 jam</w:t>
      </w:r>
      <w:r w:rsidR="004549C7">
        <w:rPr>
          <w:rFonts w:asciiTheme="majorBidi" w:hAnsiTheme="majorBidi" w:cstheme="majorBidi"/>
          <w:sz w:val="24"/>
          <w:szCs w:val="24"/>
        </w:rPr>
        <w:t>.</w:t>
      </w:r>
      <w:r w:rsidR="00554D63">
        <w:rPr>
          <w:rFonts w:asciiTheme="majorBidi" w:hAnsiTheme="majorBidi" w:cstheme="majorBidi"/>
          <w:sz w:val="24"/>
          <w:szCs w:val="24"/>
        </w:rPr>
        <w:t xml:space="preserve"> Ahmad, dkk. (2014) menyebutkan bahwa, kemasan kombinasi plastik dan alumunium foil (</w:t>
      </w:r>
      <w:r w:rsidR="00554D63" w:rsidRPr="00554D63">
        <w:rPr>
          <w:rFonts w:asciiTheme="majorBidi" w:hAnsiTheme="majorBidi" w:cstheme="majorBidi"/>
          <w:i/>
          <w:iCs/>
          <w:sz w:val="24"/>
          <w:szCs w:val="24"/>
        </w:rPr>
        <w:t>standing</w:t>
      </w:r>
      <w:r w:rsidR="00554D63">
        <w:rPr>
          <w:rFonts w:asciiTheme="majorBidi" w:hAnsiTheme="majorBidi" w:cstheme="majorBidi"/>
          <w:sz w:val="24"/>
          <w:szCs w:val="24"/>
        </w:rPr>
        <w:t xml:space="preserve"> </w:t>
      </w:r>
      <w:r w:rsidR="00554D63" w:rsidRPr="00554D63">
        <w:rPr>
          <w:rFonts w:asciiTheme="majorBidi" w:hAnsiTheme="majorBidi" w:cstheme="majorBidi"/>
          <w:i/>
          <w:iCs/>
          <w:sz w:val="24"/>
          <w:szCs w:val="24"/>
        </w:rPr>
        <w:t>pouch</w:t>
      </w:r>
      <w:r w:rsidR="00554D63">
        <w:rPr>
          <w:rFonts w:asciiTheme="majorBidi" w:hAnsiTheme="majorBidi" w:cstheme="majorBidi"/>
          <w:sz w:val="24"/>
          <w:szCs w:val="24"/>
        </w:rPr>
        <w:t xml:space="preserve">) </w:t>
      </w:r>
      <w:r w:rsidR="00554D63" w:rsidRPr="00F2349D">
        <w:rPr>
          <w:rFonts w:asciiTheme="majorBidi" w:hAnsiTheme="majorBidi" w:cstheme="majorBidi"/>
          <w:sz w:val="24"/>
          <w:szCs w:val="24"/>
        </w:rPr>
        <w:t xml:space="preserve">memiliki dua sisi dengan bahan yang berbeda yaitu plastik transparan yang teridentifikasi sebagai bahan yang tersusun dari </w:t>
      </w:r>
      <w:r w:rsidR="00554D63" w:rsidRPr="00F2349D">
        <w:rPr>
          <w:rFonts w:asciiTheme="majorBidi" w:hAnsiTheme="majorBidi" w:cstheme="majorBidi"/>
          <w:i/>
          <w:iCs/>
          <w:sz w:val="24"/>
          <w:szCs w:val="24"/>
        </w:rPr>
        <w:t xml:space="preserve">Ethylene Vinil Acetate </w:t>
      </w:r>
      <w:r w:rsidR="00554D63" w:rsidRPr="00F2349D">
        <w:rPr>
          <w:rFonts w:asciiTheme="majorBidi" w:hAnsiTheme="majorBidi" w:cstheme="majorBidi"/>
          <w:sz w:val="24"/>
          <w:szCs w:val="24"/>
        </w:rPr>
        <w:t>dengan permeabilitas 15,73 g/m</w:t>
      </w:r>
      <w:r w:rsidR="00554D63">
        <w:rPr>
          <w:rFonts w:asciiTheme="majorBidi" w:hAnsiTheme="majorBidi" w:cstheme="majorBidi"/>
          <w:sz w:val="24"/>
          <w:szCs w:val="24"/>
          <w:vertAlign w:val="superscript"/>
        </w:rPr>
        <w:t>2</w:t>
      </w:r>
      <w:r w:rsidR="00554D63" w:rsidRPr="00F2349D">
        <w:rPr>
          <w:rFonts w:asciiTheme="majorBidi" w:hAnsiTheme="majorBidi" w:cstheme="majorBidi"/>
          <w:sz w:val="24"/>
          <w:szCs w:val="24"/>
        </w:rPr>
        <w:t xml:space="preserve">.24 jam dan sisi yang satunya berwarna silver yang teridentifikasi tersusun dari bahan </w:t>
      </w:r>
      <w:r w:rsidR="00554D63" w:rsidRPr="00F2349D">
        <w:rPr>
          <w:rFonts w:asciiTheme="majorBidi" w:hAnsiTheme="majorBidi" w:cstheme="majorBidi"/>
          <w:i/>
          <w:iCs/>
          <w:sz w:val="24"/>
          <w:szCs w:val="24"/>
        </w:rPr>
        <w:t>Polyprophilene</w:t>
      </w:r>
      <w:r w:rsidR="00554D63" w:rsidRPr="00F2349D">
        <w:rPr>
          <w:rFonts w:asciiTheme="majorBidi" w:hAnsiTheme="majorBidi" w:cstheme="majorBidi"/>
          <w:sz w:val="24"/>
          <w:szCs w:val="24"/>
        </w:rPr>
        <w:t xml:space="preserve"> (PP) dengan permeabilitas 35,47 g/m</w:t>
      </w:r>
      <w:r w:rsidR="00554D63">
        <w:rPr>
          <w:rFonts w:asciiTheme="majorBidi" w:hAnsiTheme="majorBidi" w:cstheme="majorBidi"/>
          <w:sz w:val="24"/>
          <w:szCs w:val="24"/>
          <w:vertAlign w:val="superscript"/>
        </w:rPr>
        <w:t>2</w:t>
      </w:r>
      <w:r w:rsidR="00080EC0">
        <w:rPr>
          <w:rFonts w:asciiTheme="majorBidi" w:hAnsiTheme="majorBidi" w:cstheme="majorBidi"/>
          <w:sz w:val="24"/>
          <w:szCs w:val="24"/>
        </w:rPr>
        <w:t>.24 jam,</w:t>
      </w:r>
      <w:r w:rsidR="00554D63">
        <w:rPr>
          <w:rFonts w:asciiTheme="majorBidi" w:hAnsiTheme="majorBidi" w:cstheme="majorBidi"/>
          <w:sz w:val="24"/>
          <w:szCs w:val="24"/>
        </w:rPr>
        <w:t xml:space="preserve"> </w:t>
      </w:r>
      <w:r w:rsidR="00080EC0">
        <w:rPr>
          <w:rFonts w:asciiTheme="majorBidi" w:hAnsiTheme="majorBidi" w:cstheme="majorBidi"/>
          <w:sz w:val="24"/>
          <w:szCs w:val="24"/>
        </w:rPr>
        <w:t>s</w:t>
      </w:r>
      <w:r w:rsidR="00554D63">
        <w:rPr>
          <w:rFonts w:asciiTheme="majorBidi" w:hAnsiTheme="majorBidi" w:cstheme="majorBidi"/>
          <w:sz w:val="24"/>
          <w:szCs w:val="24"/>
        </w:rPr>
        <w:t xml:space="preserve">edangkan untuk kemasan </w:t>
      </w:r>
      <w:r w:rsidR="00554D63" w:rsidRPr="00F2349D">
        <w:rPr>
          <w:rFonts w:asciiTheme="majorBidi" w:hAnsiTheme="majorBidi" w:cstheme="majorBidi"/>
          <w:sz w:val="24"/>
          <w:szCs w:val="24"/>
        </w:rPr>
        <w:t xml:space="preserve">plastik jenis </w:t>
      </w:r>
      <w:r w:rsidR="00554D63" w:rsidRPr="00F2349D">
        <w:rPr>
          <w:rFonts w:asciiTheme="majorBidi" w:hAnsiTheme="majorBidi" w:cstheme="majorBidi"/>
          <w:i/>
          <w:iCs/>
          <w:sz w:val="24"/>
          <w:szCs w:val="24"/>
        </w:rPr>
        <w:t xml:space="preserve">Polyprophilene </w:t>
      </w:r>
      <w:r w:rsidR="00554D63" w:rsidRPr="00F2349D">
        <w:rPr>
          <w:rFonts w:asciiTheme="majorBidi" w:hAnsiTheme="majorBidi" w:cstheme="majorBidi"/>
          <w:sz w:val="24"/>
          <w:szCs w:val="24"/>
        </w:rPr>
        <w:t>(PP) dengan permeabilitas</w:t>
      </w:r>
      <w:r w:rsidR="00554D63">
        <w:rPr>
          <w:rFonts w:asciiTheme="majorBidi" w:hAnsiTheme="majorBidi" w:cstheme="majorBidi"/>
          <w:sz w:val="24"/>
          <w:szCs w:val="24"/>
        </w:rPr>
        <w:t xml:space="preserve"> </w:t>
      </w:r>
      <w:r w:rsidR="00554D63" w:rsidRPr="00F2349D">
        <w:rPr>
          <w:rFonts w:asciiTheme="majorBidi" w:hAnsiTheme="majorBidi" w:cstheme="majorBidi"/>
          <w:sz w:val="24"/>
          <w:szCs w:val="24"/>
        </w:rPr>
        <w:t>29,60 g/m</w:t>
      </w:r>
      <w:r w:rsidR="00554D63" w:rsidRPr="00554D63">
        <w:rPr>
          <w:rFonts w:asciiTheme="majorBidi" w:hAnsiTheme="majorBidi" w:cstheme="majorBidi"/>
          <w:sz w:val="24"/>
          <w:szCs w:val="24"/>
          <w:vertAlign w:val="superscript"/>
        </w:rPr>
        <w:t>2</w:t>
      </w:r>
      <w:r w:rsidR="00554D63" w:rsidRPr="00F2349D">
        <w:rPr>
          <w:rFonts w:asciiTheme="majorBidi" w:hAnsiTheme="majorBidi" w:cstheme="majorBidi"/>
          <w:sz w:val="24"/>
          <w:szCs w:val="24"/>
        </w:rPr>
        <w:t>.24 jam.</w:t>
      </w:r>
    </w:p>
    <w:p w:rsidR="008E1110" w:rsidRDefault="008E1110" w:rsidP="00080EC0">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412F11">
        <w:rPr>
          <w:rFonts w:asciiTheme="majorBidi" w:hAnsiTheme="majorBidi" w:cstheme="majorBidi"/>
          <w:sz w:val="24"/>
          <w:szCs w:val="24"/>
        </w:rPr>
        <w:t>Kemampuan permeabilitas tiap kemasan berbeda-beda dan akan berpengaruh terhadap laju transmisi uap air. Semakin rendah laju transmisi uap air suatu kemasan, semakin sedikit jumlah uap air yang mampu menembus kemasan</w:t>
      </w:r>
      <w:r>
        <w:rPr>
          <w:rFonts w:asciiTheme="majorBidi" w:hAnsiTheme="majorBidi" w:cstheme="majorBidi"/>
          <w:sz w:val="24"/>
          <w:szCs w:val="24"/>
        </w:rPr>
        <w:t xml:space="preserve"> (Sembiring dan Hidayat, 2012)</w:t>
      </w:r>
      <w:r w:rsidRPr="00412F11">
        <w:rPr>
          <w:rFonts w:asciiTheme="majorBidi" w:hAnsiTheme="majorBidi" w:cstheme="majorBidi"/>
          <w:sz w:val="24"/>
          <w:szCs w:val="24"/>
        </w:rPr>
        <w:t>.</w:t>
      </w:r>
      <w:r w:rsidR="00EA0502">
        <w:rPr>
          <w:rFonts w:asciiTheme="majorBidi" w:hAnsiTheme="majorBidi" w:cstheme="majorBidi"/>
          <w:sz w:val="24"/>
          <w:szCs w:val="24"/>
        </w:rPr>
        <w:t xml:space="preserve"> </w:t>
      </w:r>
      <w:r w:rsidR="00BC5A40">
        <w:rPr>
          <w:rFonts w:asciiTheme="majorBidi" w:hAnsiTheme="majorBidi" w:cstheme="majorBidi"/>
          <w:sz w:val="24"/>
          <w:szCs w:val="24"/>
        </w:rPr>
        <w:t xml:space="preserve">Oleh karena itu, laju peningkatan kadar air </w:t>
      </w:r>
      <w:r w:rsidR="00146FE2">
        <w:rPr>
          <w:rFonts w:asciiTheme="majorBidi" w:hAnsiTheme="majorBidi" w:cstheme="majorBidi"/>
          <w:sz w:val="24"/>
          <w:szCs w:val="24"/>
        </w:rPr>
        <w:t xml:space="preserve">keripik tempe </w:t>
      </w:r>
      <w:r w:rsidR="00BC5A40">
        <w:rPr>
          <w:rFonts w:asciiTheme="majorBidi" w:hAnsiTheme="majorBidi" w:cstheme="majorBidi"/>
          <w:sz w:val="24"/>
          <w:szCs w:val="24"/>
        </w:rPr>
        <w:t xml:space="preserve">pada kemasan plastik PP merupakan yang paling tinggi karena permeabilitas atau </w:t>
      </w:r>
      <w:r w:rsidR="00146FE2">
        <w:rPr>
          <w:rFonts w:asciiTheme="majorBidi" w:hAnsiTheme="majorBidi" w:cstheme="majorBidi"/>
          <w:sz w:val="24"/>
          <w:szCs w:val="24"/>
        </w:rPr>
        <w:t xml:space="preserve">laju transmisi uap airnya lebih tinggi dibandingkan kemasan </w:t>
      </w:r>
      <w:r w:rsidR="00080EC0">
        <w:rPr>
          <w:rFonts w:asciiTheme="majorBidi" w:hAnsiTheme="majorBidi" w:cstheme="majorBidi"/>
          <w:sz w:val="24"/>
          <w:szCs w:val="24"/>
        </w:rPr>
        <w:t>kombinasi</w:t>
      </w:r>
      <w:r w:rsidR="00146FE2">
        <w:rPr>
          <w:rFonts w:asciiTheme="majorBidi" w:hAnsiTheme="majorBidi" w:cstheme="majorBidi"/>
          <w:sz w:val="24"/>
          <w:szCs w:val="24"/>
        </w:rPr>
        <w:t xml:space="preserve"> dan alumunium foil. Menurut Maulana (2011), permeabilitas uap air juga dapat dipengaruhi oleh ketebalan pada tiap kemasan, dimana semakin tebal </w:t>
      </w:r>
      <w:r w:rsidR="001D2852">
        <w:rPr>
          <w:rFonts w:asciiTheme="majorBidi" w:hAnsiTheme="majorBidi" w:cstheme="majorBidi"/>
          <w:sz w:val="24"/>
          <w:szCs w:val="24"/>
        </w:rPr>
        <w:t>bahan kemasan maka akan semakin kecil nilai permeabilitasnya, sehingga semakin sedikit jumlah uap air yang dapat menembus bahan kemasan</w:t>
      </w:r>
      <w:r w:rsidR="009F79EB">
        <w:rPr>
          <w:rFonts w:asciiTheme="majorBidi" w:hAnsiTheme="majorBidi" w:cstheme="majorBidi"/>
          <w:sz w:val="24"/>
          <w:szCs w:val="24"/>
        </w:rPr>
        <w:t xml:space="preserve"> dan menjadikan produk lebih terlindung serta tahan lama.</w:t>
      </w:r>
      <w:r w:rsidR="00C91C8F">
        <w:rPr>
          <w:rFonts w:asciiTheme="majorBidi" w:hAnsiTheme="majorBidi" w:cstheme="majorBidi"/>
          <w:sz w:val="24"/>
          <w:szCs w:val="24"/>
        </w:rPr>
        <w:t xml:space="preserve"> Menurut Wulandari, dkk. (2013), plastik kemasan yang tipis memiliki permeabilitas uap air yang lebih besar, sehingga laju penetrasi uap air masuk ke dalam kemasan semak</w:t>
      </w:r>
      <w:r w:rsidR="00B870E5">
        <w:rPr>
          <w:rFonts w:asciiTheme="majorBidi" w:hAnsiTheme="majorBidi" w:cstheme="majorBidi"/>
          <w:sz w:val="24"/>
          <w:szCs w:val="24"/>
        </w:rPr>
        <w:t>i</w:t>
      </w:r>
      <w:r w:rsidR="00C91C8F">
        <w:rPr>
          <w:rFonts w:asciiTheme="majorBidi" w:hAnsiTheme="majorBidi" w:cstheme="majorBidi"/>
          <w:sz w:val="24"/>
          <w:szCs w:val="24"/>
        </w:rPr>
        <w:t>n besar dan laju perubahan kadar air semakin cepat.</w:t>
      </w:r>
    </w:p>
    <w:p w:rsidR="00156227" w:rsidRDefault="00B36AF7" w:rsidP="00156227">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00156227">
        <w:rPr>
          <w:rFonts w:asciiTheme="majorBidi" w:hAnsiTheme="majorBidi" w:cstheme="majorBidi"/>
          <w:sz w:val="24"/>
          <w:szCs w:val="24"/>
        </w:rPr>
        <w:t>Menurut Winarno (1991), air yang ada dalam produk akan menyebabkan proses hidrolisis, dimana lemak akan bereaksi dengan air sehingga terurai menjadi asam lemak dan gliserol, adanya asam lemak bebas (FFA) yang dihasilkan selama proses hidrolisis tersebut akan mengakibatkan ketengikan pada produk. Selanjutnya, asam lemak bebas yang dihasilkan tadi akan mengalami proses oksidasi, dimana asam lemak bebas akan bereaksi dengan oksigen dan terurai menjadi senyawa peroksida karena adanya cahaya dan suhu tinggi, senyawa peroksida ini bersifat tidak stabil sehingga akan terdegradasi menjadi senyawa aldehid, senyawa aldehid yang terbentuk akan teridentifikasi menjadi nilai TBA jika sudah direaksikan dengan larutan TBA, pembentukan senyawa aldehid yang mudah menguap akan menyebabkan bau khas yang disebut ketengikan.</w:t>
      </w:r>
      <w:r w:rsidR="00DD5715">
        <w:rPr>
          <w:rFonts w:asciiTheme="majorBidi" w:hAnsiTheme="majorBidi" w:cstheme="majorBidi"/>
          <w:sz w:val="24"/>
          <w:szCs w:val="24"/>
        </w:rPr>
        <w:t xml:space="preserve"> Menurut Ma’aruf (1990) dalam Dewi, dkk. (2011), TBA menghasilka bau dan rasa yang tidak enak dari senyawa-senyawa seperti hexanal, pentanal, dan malonaldehide.</w:t>
      </w:r>
    </w:p>
    <w:p w:rsidR="00B36AF7" w:rsidRDefault="00644E9D" w:rsidP="00156227">
      <w:pPr>
        <w:autoSpaceDE w:val="0"/>
        <w:autoSpaceDN w:val="0"/>
        <w:adjustRightInd w:val="0"/>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Pada penelitian Kusumah (2014) juga menyatakan bahwa, k</w:t>
      </w:r>
      <w:r w:rsidR="00B36AF7">
        <w:rPr>
          <w:rFonts w:asciiTheme="majorBidi" w:hAnsiTheme="majorBidi" w:cstheme="majorBidi"/>
          <w:sz w:val="24"/>
          <w:szCs w:val="24"/>
        </w:rPr>
        <w:t>adar</w:t>
      </w:r>
      <w:r w:rsidR="00CB2DAB">
        <w:rPr>
          <w:rFonts w:asciiTheme="majorBidi" w:hAnsiTheme="majorBidi" w:cstheme="majorBidi"/>
          <w:sz w:val="24"/>
          <w:szCs w:val="24"/>
        </w:rPr>
        <w:t xml:space="preserve"> air semakin meningkat jika disimpan pada suhu yang semakin tinggi dan waktu yang lama</w:t>
      </w:r>
      <w:r w:rsidR="00F01795">
        <w:rPr>
          <w:rFonts w:asciiTheme="majorBidi" w:hAnsiTheme="majorBidi" w:cstheme="majorBidi"/>
          <w:sz w:val="24"/>
          <w:szCs w:val="24"/>
        </w:rPr>
        <w:t>,</w:t>
      </w:r>
      <w:r w:rsidR="00CB2DAB">
        <w:rPr>
          <w:rFonts w:asciiTheme="majorBidi" w:hAnsiTheme="majorBidi" w:cstheme="majorBidi"/>
          <w:sz w:val="24"/>
          <w:szCs w:val="24"/>
        </w:rPr>
        <w:t xml:space="preserve"> hal ini mempengaruhi proses ketengikan lemak terutama pada nilai FFA dan TBA karena nilai FFA dan TBA dapat meningkat diakibatkan oleh adanya kand</w:t>
      </w:r>
      <w:r w:rsidR="00F01795">
        <w:rPr>
          <w:rFonts w:asciiTheme="majorBidi" w:hAnsiTheme="majorBidi" w:cstheme="majorBidi"/>
          <w:sz w:val="24"/>
          <w:szCs w:val="24"/>
        </w:rPr>
        <w:t>u</w:t>
      </w:r>
      <w:r w:rsidR="00CB2DAB">
        <w:rPr>
          <w:rFonts w:asciiTheme="majorBidi" w:hAnsiTheme="majorBidi" w:cstheme="majorBidi"/>
          <w:sz w:val="24"/>
          <w:szCs w:val="24"/>
        </w:rPr>
        <w:t>ngan air dalam produk. Pada kerusakan FFA air dapat memberikan nilai peroksida dan mengakibatkan kerusakan gugus aldehid TBA produk.</w:t>
      </w:r>
    </w:p>
    <w:p w:rsidR="003867A2" w:rsidRPr="00412F11" w:rsidRDefault="003867A2" w:rsidP="003867A2">
      <w:pPr>
        <w:autoSpaceDE w:val="0"/>
        <w:autoSpaceDN w:val="0"/>
        <w:adjustRightInd w:val="0"/>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 xml:space="preserve">Menurut Raharjo (2004) </w:t>
      </w:r>
      <w:r w:rsidRPr="004645B7">
        <w:rPr>
          <w:rFonts w:asciiTheme="majorBidi" w:hAnsiTheme="majorBidi" w:cstheme="majorBidi"/>
          <w:sz w:val="24"/>
          <w:szCs w:val="24"/>
        </w:rPr>
        <w:t xml:space="preserve">kadar air yang terdapat pada produk yang bercampur dengan komponen lemak dalam jangka waktu yang lama akan menyebabkan ketengikan hidrolitik. Dalam reaksi hidrolisis, trigliserida akan terhidrolisis menjadi digliserida, monogliserida dan asam lemak bebas. Asam </w:t>
      </w:r>
      <w:r w:rsidRPr="004645B7">
        <w:rPr>
          <w:rFonts w:asciiTheme="majorBidi" w:hAnsiTheme="majorBidi" w:cstheme="majorBidi"/>
          <w:sz w:val="24"/>
          <w:szCs w:val="24"/>
        </w:rPr>
        <w:lastRenderedPageBreak/>
        <w:t>lemak tidak jenuh memiliki ikatan rangkap yang dapat mengikat oksigen membentuk peroksida. Peroksida merupakan bahan kimia yang dapat mempercepat proses oksidasi.</w:t>
      </w:r>
    </w:p>
    <w:p w:rsidR="008E1110" w:rsidRDefault="008E1110" w:rsidP="000E7BF8">
      <w:pPr>
        <w:pStyle w:val="Heading2"/>
        <w:spacing w:before="0" w:line="480" w:lineRule="auto"/>
        <w:jc w:val="both"/>
        <w:rPr>
          <w:rFonts w:asciiTheme="majorBidi" w:hAnsiTheme="majorBidi"/>
          <w:color w:val="auto"/>
          <w:sz w:val="24"/>
          <w:szCs w:val="24"/>
        </w:rPr>
      </w:pPr>
      <w:r>
        <w:t xml:space="preserve"> </w:t>
      </w:r>
      <w:bookmarkStart w:id="71" w:name="_Toc468307867"/>
      <w:r w:rsidR="000E7BF8" w:rsidRPr="000E7BF8">
        <w:rPr>
          <w:rFonts w:asciiTheme="majorBidi" w:hAnsiTheme="majorBidi"/>
          <w:color w:val="auto"/>
          <w:sz w:val="24"/>
          <w:szCs w:val="24"/>
        </w:rPr>
        <w:t xml:space="preserve">Kadar </w:t>
      </w:r>
      <w:r w:rsidR="005E17D5">
        <w:rPr>
          <w:rFonts w:asciiTheme="majorBidi" w:hAnsiTheme="majorBidi"/>
          <w:color w:val="auto"/>
          <w:sz w:val="24"/>
          <w:szCs w:val="24"/>
        </w:rPr>
        <w:t>Asam Lemak Bebas (</w:t>
      </w:r>
      <w:r w:rsidR="000E7BF8" w:rsidRPr="000E7BF8">
        <w:rPr>
          <w:rFonts w:asciiTheme="majorBidi" w:hAnsiTheme="majorBidi"/>
          <w:color w:val="auto"/>
          <w:sz w:val="24"/>
          <w:szCs w:val="24"/>
        </w:rPr>
        <w:t>FFA</w:t>
      </w:r>
      <w:r w:rsidR="005E17D5">
        <w:rPr>
          <w:rFonts w:asciiTheme="majorBidi" w:hAnsiTheme="majorBidi"/>
          <w:color w:val="auto"/>
          <w:sz w:val="24"/>
          <w:szCs w:val="24"/>
        </w:rPr>
        <w:t>)</w:t>
      </w:r>
      <w:bookmarkEnd w:id="71"/>
    </w:p>
    <w:p w:rsidR="001E3FE6" w:rsidRDefault="001E3FE6" w:rsidP="001B4A90">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 xml:space="preserve">Berdasarkan hasil pengamatan kadar FFA </w:t>
      </w:r>
      <w:r w:rsidR="001B4A90">
        <w:rPr>
          <w:rFonts w:asciiTheme="majorBidi" w:hAnsiTheme="majorBidi" w:cstheme="majorBidi"/>
          <w:sz w:val="24"/>
          <w:szCs w:val="24"/>
        </w:rPr>
        <w:t>keripik</w:t>
      </w:r>
      <w:r>
        <w:rPr>
          <w:rFonts w:asciiTheme="majorBidi" w:hAnsiTheme="majorBidi" w:cstheme="majorBidi"/>
          <w:sz w:val="24"/>
          <w:szCs w:val="24"/>
        </w:rPr>
        <w:t xml:space="preserve"> tempe yang dikemas menggunakan kemasan alumunium foil, kemasan kombinasi, dan kemasan plastik PP dapat diketahui bahwa terjadi peningkatan kadar FFA selama proses penyimpanan, seperti yang dapat dilihat pada Tabel 10.  </w:t>
      </w:r>
    </w:p>
    <w:p w:rsidR="000E7BF8" w:rsidRPr="003D3D87" w:rsidRDefault="000E7BF8" w:rsidP="003D3D87">
      <w:pPr>
        <w:spacing w:line="240" w:lineRule="auto"/>
        <w:jc w:val="both"/>
        <w:rPr>
          <w:rFonts w:asciiTheme="majorBidi" w:hAnsiTheme="majorBidi" w:cstheme="majorBidi"/>
          <w:b/>
          <w:bCs/>
          <w:sz w:val="24"/>
          <w:szCs w:val="24"/>
        </w:rPr>
      </w:pPr>
      <w:r>
        <w:rPr>
          <w:rFonts w:asciiTheme="majorBidi" w:hAnsiTheme="majorBidi" w:cstheme="majorBidi"/>
          <w:sz w:val="24"/>
          <w:szCs w:val="24"/>
        </w:rPr>
        <w:t xml:space="preserve">  </w:t>
      </w:r>
      <w:bookmarkStart w:id="72" w:name="_Toc468306483"/>
      <w:r w:rsidRPr="003D3D87">
        <w:rPr>
          <w:rFonts w:asciiTheme="majorBidi" w:hAnsiTheme="majorBidi" w:cstheme="majorBidi"/>
          <w:b/>
          <w:bCs/>
          <w:sz w:val="24"/>
          <w:szCs w:val="24"/>
        </w:rPr>
        <w:t xml:space="preserve">Tabel </w:t>
      </w:r>
      <w:r w:rsidR="00576606" w:rsidRPr="003D3D87">
        <w:rPr>
          <w:rFonts w:asciiTheme="majorBidi" w:hAnsiTheme="majorBidi" w:cstheme="majorBidi"/>
          <w:b/>
          <w:bCs/>
          <w:sz w:val="24"/>
          <w:szCs w:val="24"/>
        </w:rPr>
        <w:fldChar w:fldCharType="begin"/>
      </w:r>
      <w:r w:rsidRPr="003D3D87">
        <w:rPr>
          <w:rFonts w:asciiTheme="majorBidi" w:hAnsiTheme="majorBidi" w:cstheme="majorBidi"/>
          <w:b/>
          <w:bCs/>
          <w:sz w:val="24"/>
          <w:szCs w:val="24"/>
        </w:rPr>
        <w:instrText xml:space="preserve"> SEQ Tabel \* ARABIC </w:instrText>
      </w:r>
      <w:r w:rsidR="00576606" w:rsidRPr="003D3D87">
        <w:rPr>
          <w:rFonts w:asciiTheme="majorBidi" w:hAnsiTheme="majorBidi" w:cstheme="majorBidi"/>
          <w:b/>
          <w:bCs/>
          <w:sz w:val="24"/>
          <w:szCs w:val="24"/>
        </w:rPr>
        <w:fldChar w:fldCharType="separate"/>
      </w:r>
      <w:r w:rsidR="00293546">
        <w:rPr>
          <w:rFonts w:asciiTheme="majorBidi" w:hAnsiTheme="majorBidi" w:cstheme="majorBidi"/>
          <w:b/>
          <w:bCs/>
          <w:noProof/>
          <w:sz w:val="24"/>
          <w:szCs w:val="24"/>
        </w:rPr>
        <w:t>10</w:t>
      </w:r>
      <w:r w:rsidR="00576606" w:rsidRPr="003D3D87">
        <w:rPr>
          <w:rFonts w:asciiTheme="majorBidi" w:hAnsiTheme="majorBidi" w:cstheme="majorBidi"/>
          <w:b/>
          <w:bCs/>
          <w:sz w:val="24"/>
          <w:szCs w:val="24"/>
        </w:rPr>
        <w:fldChar w:fldCharType="end"/>
      </w:r>
      <w:r w:rsidRPr="003D3D87">
        <w:rPr>
          <w:rFonts w:asciiTheme="majorBidi" w:hAnsiTheme="majorBidi" w:cstheme="majorBidi"/>
          <w:b/>
          <w:bCs/>
          <w:sz w:val="24"/>
          <w:szCs w:val="24"/>
        </w:rPr>
        <w:t>. Kadar FFA Keripik Tempe Selama Penyimpanan</w:t>
      </w:r>
      <w:bookmarkEnd w:id="72"/>
    </w:p>
    <w:tbl>
      <w:tblPr>
        <w:tblW w:w="5000" w:type="pct"/>
        <w:tblLook w:val="04A0" w:firstRow="1" w:lastRow="0" w:firstColumn="1" w:lastColumn="0" w:noHBand="0" w:noVBand="1"/>
      </w:tblPr>
      <w:tblGrid>
        <w:gridCol w:w="1938"/>
        <w:gridCol w:w="3097"/>
        <w:gridCol w:w="1039"/>
        <w:gridCol w:w="1040"/>
        <w:gridCol w:w="1039"/>
      </w:tblGrid>
      <w:tr w:rsidR="00BD620A" w:rsidRPr="00BD620A" w:rsidTr="00BD620A">
        <w:trPr>
          <w:trHeight w:val="31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D620A" w:rsidRPr="00BD620A" w:rsidRDefault="00BD620A" w:rsidP="00BD620A">
            <w:pPr>
              <w:spacing w:after="0" w:line="240" w:lineRule="auto"/>
              <w:jc w:val="center"/>
              <w:rPr>
                <w:rFonts w:ascii="Times New Roman" w:eastAsia="Times New Roman" w:hAnsi="Times New Roman" w:cs="Times New Roman"/>
                <w:b/>
                <w:bCs/>
                <w:color w:val="000000"/>
                <w:sz w:val="24"/>
                <w:szCs w:val="24"/>
              </w:rPr>
            </w:pPr>
            <w:r w:rsidRPr="00BD620A">
              <w:rPr>
                <w:rFonts w:ascii="Times New Roman" w:eastAsia="Times New Roman" w:hAnsi="Times New Roman" w:cs="Times New Roman"/>
                <w:b/>
                <w:bCs/>
                <w:color w:val="000000"/>
                <w:sz w:val="24"/>
                <w:szCs w:val="24"/>
              </w:rPr>
              <w:t>Kemasan</w:t>
            </w:r>
          </w:p>
        </w:tc>
        <w:tc>
          <w:tcPr>
            <w:tcW w:w="13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20A" w:rsidRPr="00BD620A" w:rsidRDefault="00BD620A" w:rsidP="00BD620A">
            <w:pPr>
              <w:spacing w:after="0" w:line="240" w:lineRule="auto"/>
              <w:jc w:val="center"/>
              <w:rPr>
                <w:rFonts w:ascii="Times New Roman" w:eastAsia="Times New Roman" w:hAnsi="Times New Roman" w:cs="Times New Roman"/>
                <w:b/>
                <w:bCs/>
                <w:color w:val="000000"/>
                <w:sz w:val="24"/>
                <w:szCs w:val="24"/>
              </w:rPr>
            </w:pPr>
            <w:r w:rsidRPr="00BD620A">
              <w:rPr>
                <w:rFonts w:ascii="Times New Roman" w:eastAsia="Times New Roman" w:hAnsi="Times New Roman" w:cs="Times New Roman"/>
                <w:b/>
                <w:bCs/>
                <w:color w:val="000000"/>
                <w:sz w:val="24"/>
                <w:szCs w:val="24"/>
              </w:rPr>
              <w:t>Waktu Penyimpanan (Hari)</w:t>
            </w:r>
          </w:p>
        </w:tc>
        <w:tc>
          <w:tcPr>
            <w:tcW w:w="2343" w:type="pct"/>
            <w:gridSpan w:val="3"/>
            <w:tcBorders>
              <w:top w:val="single" w:sz="4" w:space="0" w:color="auto"/>
              <w:left w:val="nil"/>
              <w:bottom w:val="single" w:sz="4" w:space="0" w:color="auto"/>
              <w:right w:val="single" w:sz="4" w:space="0" w:color="auto"/>
            </w:tcBorders>
            <w:shd w:val="clear" w:color="auto" w:fill="auto"/>
            <w:noWrap/>
            <w:vAlign w:val="center"/>
            <w:hideMark/>
          </w:tcPr>
          <w:p w:rsidR="00BD620A" w:rsidRPr="00BD620A" w:rsidRDefault="00BD620A" w:rsidP="00BD620A">
            <w:pPr>
              <w:spacing w:after="0" w:line="240" w:lineRule="auto"/>
              <w:jc w:val="center"/>
              <w:rPr>
                <w:rFonts w:ascii="Times New Roman" w:eastAsia="Times New Roman" w:hAnsi="Times New Roman" w:cs="Times New Roman"/>
                <w:b/>
                <w:bCs/>
                <w:color w:val="000000"/>
                <w:sz w:val="24"/>
                <w:szCs w:val="24"/>
              </w:rPr>
            </w:pPr>
            <w:r w:rsidRPr="00BD620A">
              <w:rPr>
                <w:rFonts w:ascii="Times New Roman" w:eastAsia="Times New Roman" w:hAnsi="Times New Roman" w:cs="Times New Roman"/>
                <w:b/>
                <w:bCs/>
                <w:color w:val="000000"/>
                <w:sz w:val="24"/>
                <w:szCs w:val="24"/>
              </w:rPr>
              <w:t>Suhu Penyimpanan</w:t>
            </w:r>
          </w:p>
        </w:tc>
      </w:tr>
      <w:tr w:rsidR="00BD620A" w:rsidRPr="00BD620A" w:rsidTr="00BD620A">
        <w:trPr>
          <w:trHeight w:val="315"/>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b/>
                <w:bCs/>
                <w:color w:val="000000"/>
                <w:sz w:val="24"/>
                <w:szCs w:val="24"/>
              </w:rPr>
            </w:pPr>
          </w:p>
        </w:tc>
        <w:tc>
          <w:tcPr>
            <w:tcW w:w="1326" w:type="pct"/>
            <w:vMerge/>
            <w:tcBorders>
              <w:top w:val="single" w:sz="4" w:space="0" w:color="auto"/>
              <w:left w:val="single" w:sz="4" w:space="0" w:color="auto"/>
              <w:bottom w:val="single" w:sz="4" w:space="0" w:color="auto"/>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b/>
                <w:bCs/>
                <w:color w:val="000000"/>
                <w:sz w:val="24"/>
                <w:szCs w:val="24"/>
              </w:rPr>
            </w:pP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b/>
                <w:bCs/>
                <w:color w:val="000000"/>
                <w:sz w:val="24"/>
                <w:szCs w:val="24"/>
              </w:rPr>
            </w:pPr>
            <w:r w:rsidRPr="00BD620A">
              <w:rPr>
                <w:rFonts w:ascii="Times New Roman" w:eastAsia="Times New Roman" w:hAnsi="Times New Roman" w:cs="Times New Roman"/>
                <w:b/>
                <w:bCs/>
                <w:color w:val="000000"/>
                <w:sz w:val="24"/>
                <w:szCs w:val="24"/>
              </w:rPr>
              <w:t>25°C</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b/>
                <w:bCs/>
                <w:color w:val="000000"/>
                <w:sz w:val="24"/>
                <w:szCs w:val="24"/>
              </w:rPr>
            </w:pPr>
            <w:r w:rsidRPr="00BD620A">
              <w:rPr>
                <w:rFonts w:ascii="Times New Roman" w:eastAsia="Times New Roman" w:hAnsi="Times New Roman" w:cs="Times New Roman"/>
                <w:b/>
                <w:bCs/>
                <w:color w:val="000000"/>
                <w:sz w:val="24"/>
                <w:szCs w:val="24"/>
              </w:rPr>
              <w:t>35°C</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b/>
                <w:bCs/>
                <w:color w:val="000000"/>
                <w:sz w:val="24"/>
                <w:szCs w:val="24"/>
              </w:rPr>
            </w:pPr>
            <w:r w:rsidRPr="00BD620A">
              <w:rPr>
                <w:rFonts w:ascii="Times New Roman" w:eastAsia="Times New Roman" w:hAnsi="Times New Roman" w:cs="Times New Roman"/>
                <w:b/>
                <w:bCs/>
                <w:color w:val="000000"/>
                <w:sz w:val="24"/>
                <w:szCs w:val="24"/>
              </w:rPr>
              <w:t>45°C</w:t>
            </w:r>
          </w:p>
        </w:tc>
      </w:tr>
      <w:tr w:rsidR="00BD620A" w:rsidRPr="00BD620A" w:rsidTr="00BD620A">
        <w:trPr>
          <w:trHeight w:val="315"/>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b/>
                <w:bCs/>
                <w:color w:val="000000"/>
                <w:sz w:val="24"/>
                <w:szCs w:val="24"/>
              </w:rPr>
            </w:pPr>
          </w:p>
        </w:tc>
        <w:tc>
          <w:tcPr>
            <w:tcW w:w="1326" w:type="pct"/>
            <w:vMerge/>
            <w:tcBorders>
              <w:top w:val="single" w:sz="4" w:space="0" w:color="auto"/>
              <w:left w:val="single" w:sz="4" w:space="0" w:color="auto"/>
              <w:bottom w:val="single" w:sz="4" w:space="0" w:color="auto"/>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b/>
                <w:bCs/>
                <w:color w:val="000000"/>
                <w:sz w:val="24"/>
                <w:szCs w:val="24"/>
              </w:rPr>
            </w:pPr>
          </w:p>
        </w:tc>
        <w:tc>
          <w:tcPr>
            <w:tcW w:w="2343" w:type="pct"/>
            <w:gridSpan w:val="3"/>
            <w:tcBorders>
              <w:top w:val="single" w:sz="4" w:space="0" w:color="auto"/>
              <w:left w:val="nil"/>
              <w:bottom w:val="single" w:sz="4" w:space="0" w:color="auto"/>
              <w:right w:val="single" w:sz="4" w:space="0" w:color="auto"/>
            </w:tcBorders>
            <w:shd w:val="clear" w:color="auto" w:fill="auto"/>
            <w:noWrap/>
            <w:vAlign w:val="center"/>
            <w:hideMark/>
          </w:tcPr>
          <w:p w:rsidR="00BD620A" w:rsidRPr="00BD620A" w:rsidRDefault="00BD620A" w:rsidP="00BD620A">
            <w:pPr>
              <w:spacing w:after="0" w:line="240" w:lineRule="auto"/>
              <w:jc w:val="center"/>
              <w:rPr>
                <w:rFonts w:ascii="Times New Roman" w:eastAsia="Times New Roman" w:hAnsi="Times New Roman" w:cs="Times New Roman"/>
                <w:b/>
                <w:bCs/>
                <w:color w:val="000000"/>
                <w:sz w:val="24"/>
                <w:szCs w:val="24"/>
              </w:rPr>
            </w:pPr>
            <w:r w:rsidRPr="00BD620A">
              <w:rPr>
                <w:rFonts w:ascii="Times New Roman" w:eastAsia="Times New Roman" w:hAnsi="Times New Roman" w:cs="Times New Roman"/>
                <w:b/>
                <w:bCs/>
                <w:color w:val="000000"/>
                <w:sz w:val="24"/>
                <w:szCs w:val="24"/>
              </w:rPr>
              <w:t>Kadar FFA (%)</w:t>
            </w:r>
          </w:p>
        </w:tc>
      </w:tr>
      <w:tr w:rsidR="00BD620A" w:rsidRPr="00BD620A" w:rsidTr="00BD620A">
        <w:trPr>
          <w:trHeight w:val="315"/>
        </w:trPr>
        <w:tc>
          <w:tcPr>
            <w:tcW w:w="13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Alumunium Foil</w:t>
            </w: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0,32</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0,32</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0,32</w:t>
            </w:r>
          </w:p>
        </w:tc>
      </w:tr>
      <w:tr w:rsidR="00BD620A" w:rsidRPr="00BD620A" w:rsidTr="00BD620A">
        <w:trPr>
          <w:trHeight w:val="315"/>
        </w:trPr>
        <w:tc>
          <w:tcPr>
            <w:tcW w:w="1332" w:type="pct"/>
            <w:vMerge/>
            <w:tcBorders>
              <w:top w:val="nil"/>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5</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0,6</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0,72</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0,72</w:t>
            </w:r>
          </w:p>
        </w:tc>
      </w:tr>
      <w:tr w:rsidR="00BD620A" w:rsidRPr="00BD620A" w:rsidTr="00BD620A">
        <w:trPr>
          <w:trHeight w:val="315"/>
        </w:trPr>
        <w:tc>
          <w:tcPr>
            <w:tcW w:w="1332" w:type="pct"/>
            <w:vMerge/>
            <w:tcBorders>
              <w:top w:val="nil"/>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10</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0,68</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0,72</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0,8</w:t>
            </w:r>
          </w:p>
        </w:tc>
      </w:tr>
      <w:tr w:rsidR="00BD620A" w:rsidRPr="00BD620A" w:rsidTr="00BD620A">
        <w:trPr>
          <w:trHeight w:val="315"/>
        </w:trPr>
        <w:tc>
          <w:tcPr>
            <w:tcW w:w="1332" w:type="pct"/>
            <w:vMerge/>
            <w:tcBorders>
              <w:top w:val="nil"/>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0,84</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0,8</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0,96</w:t>
            </w:r>
          </w:p>
        </w:tc>
      </w:tr>
      <w:tr w:rsidR="00BD620A" w:rsidRPr="00BD620A" w:rsidTr="00BD620A">
        <w:trPr>
          <w:trHeight w:val="315"/>
        </w:trPr>
        <w:tc>
          <w:tcPr>
            <w:tcW w:w="1332" w:type="pct"/>
            <w:vMerge/>
            <w:tcBorders>
              <w:top w:val="nil"/>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20</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0,92</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1,16</w:t>
            </w:r>
          </w:p>
        </w:tc>
      </w:tr>
      <w:tr w:rsidR="00BD620A" w:rsidRPr="00BD620A" w:rsidTr="00BD620A">
        <w:trPr>
          <w:trHeight w:val="315"/>
        </w:trPr>
        <w:tc>
          <w:tcPr>
            <w:tcW w:w="13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Kombinasi</w:t>
            </w: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0,32</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0,32</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0,32</w:t>
            </w:r>
          </w:p>
        </w:tc>
      </w:tr>
      <w:tr w:rsidR="00BD620A" w:rsidRPr="00BD620A" w:rsidTr="00BD620A">
        <w:trPr>
          <w:trHeight w:val="315"/>
        </w:trPr>
        <w:tc>
          <w:tcPr>
            <w:tcW w:w="1332" w:type="pct"/>
            <w:vMerge/>
            <w:tcBorders>
              <w:top w:val="nil"/>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5</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0,84</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0,8</w:t>
            </w:r>
          </w:p>
        </w:tc>
      </w:tr>
      <w:tr w:rsidR="00BD620A" w:rsidRPr="00BD620A" w:rsidTr="00BD620A">
        <w:trPr>
          <w:trHeight w:val="315"/>
        </w:trPr>
        <w:tc>
          <w:tcPr>
            <w:tcW w:w="1332" w:type="pct"/>
            <w:vMerge/>
            <w:tcBorders>
              <w:top w:val="nil"/>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10</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1,04</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0,88</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0,88</w:t>
            </w:r>
          </w:p>
        </w:tc>
      </w:tr>
      <w:tr w:rsidR="00BD620A" w:rsidRPr="00BD620A" w:rsidTr="00BD620A">
        <w:trPr>
          <w:trHeight w:val="315"/>
        </w:trPr>
        <w:tc>
          <w:tcPr>
            <w:tcW w:w="1332" w:type="pct"/>
            <w:vMerge/>
            <w:tcBorders>
              <w:top w:val="nil"/>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1,08</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0,88</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w:t>
            </w:r>
          </w:p>
        </w:tc>
      </w:tr>
      <w:tr w:rsidR="00BD620A" w:rsidRPr="00BD620A" w:rsidTr="00BD620A">
        <w:trPr>
          <w:trHeight w:val="315"/>
        </w:trPr>
        <w:tc>
          <w:tcPr>
            <w:tcW w:w="1332" w:type="pct"/>
            <w:vMerge/>
            <w:tcBorders>
              <w:top w:val="nil"/>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20</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1,1</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1,12</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1,3</w:t>
            </w:r>
          </w:p>
        </w:tc>
      </w:tr>
      <w:tr w:rsidR="00BD620A" w:rsidRPr="00BD620A" w:rsidTr="00BD620A">
        <w:trPr>
          <w:trHeight w:val="315"/>
        </w:trPr>
        <w:tc>
          <w:tcPr>
            <w:tcW w:w="13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Plastik PP</w:t>
            </w: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0,32</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0,32</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0,32</w:t>
            </w:r>
          </w:p>
        </w:tc>
      </w:tr>
      <w:tr w:rsidR="00BD620A" w:rsidRPr="00BD620A" w:rsidTr="00BD620A">
        <w:trPr>
          <w:trHeight w:val="315"/>
        </w:trPr>
        <w:tc>
          <w:tcPr>
            <w:tcW w:w="1332" w:type="pct"/>
            <w:vMerge/>
            <w:tcBorders>
              <w:top w:val="nil"/>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5</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0,48</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0,56</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w:t>
            </w:r>
          </w:p>
        </w:tc>
      </w:tr>
      <w:tr w:rsidR="00BD620A" w:rsidRPr="00BD620A" w:rsidTr="00BD620A">
        <w:trPr>
          <w:trHeight w:val="315"/>
        </w:trPr>
        <w:tc>
          <w:tcPr>
            <w:tcW w:w="1332" w:type="pct"/>
            <w:vMerge/>
            <w:tcBorders>
              <w:top w:val="nil"/>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10</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0,8</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0,88</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1,04</w:t>
            </w:r>
          </w:p>
        </w:tc>
      </w:tr>
      <w:tr w:rsidR="00BD620A" w:rsidRPr="00BD620A" w:rsidTr="00BD620A">
        <w:trPr>
          <w:trHeight w:val="315"/>
        </w:trPr>
        <w:tc>
          <w:tcPr>
            <w:tcW w:w="1332" w:type="pct"/>
            <w:vMerge/>
            <w:tcBorders>
              <w:top w:val="nil"/>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15</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0,96</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1,08</w:t>
            </w:r>
          </w:p>
        </w:tc>
      </w:tr>
      <w:tr w:rsidR="00BD620A" w:rsidRPr="00BD620A" w:rsidTr="00BD620A">
        <w:trPr>
          <w:trHeight w:val="315"/>
        </w:trPr>
        <w:tc>
          <w:tcPr>
            <w:tcW w:w="1332" w:type="pct"/>
            <w:vMerge/>
            <w:tcBorders>
              <w:top w:val="nil"/>
              <w:left w:val="single" w:sz="4" w:space="0" w:color="auto"/>
              <w:bottom w:val="single" w:sz="4" w:space="0" w:color="000000"/>
              <w:right w:val="single" w:sz="4" w:space="0" w:color="auto"/>
            </w:tcBorders>
            <w:vAlign w:val="center"/>
            <w:hideMark/>
          </w:tcPr>
          <w:p w:rsidR="00BD620A" w:rsidRPr="00BD620A" w:rsidRDefault="00BD620A" w:rsidP="00BD620A">
            <w:pPr>
              <w:spacing w:after="0" w:line="240" w:lineRule="auto"/>
              <w:rPr>
                <w:rFonts w:ascii="Times New Roman" w:eastAsia="Times New Roman" w:hAnsi="Times New Roman" w:cs="Times New Roman"/>
                <w:color w:val="000000"/>
                <w:sz w:val="24"/>
                <w:szCs w:val="24"/>
              </w:rPr>
            </w:pPr>
          </w:p>
        </w:tc>
        <w:tc>
          <w:tcPr>
            <w:tcW w:w="1326"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20</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0,96</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1,3</w:t>
            </w:r>
          </w:p>
        </w:tc>
        <w:tc>
          <w:tcPr>
            <w:tcW w:w="781" w:type="pct"/>
            <w:tcBorders>
              <w:top w:val="nil"/>
              <w:left w:val="nil"/>
              <w:bottom w:val="single" w:sz="4" w:space="0" w:color="auto"/>
              <w:right w:val="single" w:sz="4" w:space="0" w:color="auto"/>
            </w:tcBorders>
            <w:shd w:val="clear" w:color="auto" w:fill="auto"/>
            <w:noWrap/>
            <w:vAlign w:val="bottom"/>
            <w:hideMark/>
          </w:tcPr>
          <w:p w:rsidR="00BD620A" w:rsidRPr="00BD620A" w:rsidRDefault="00BD620A" w:rsidP="00BD620A">
            <w:pPr>
              <w:spacing w:after="0" w:line="240" w:lineRule="auto"/>
              <w:jc w:val="center"/>
              <w:rPr>
                <w:rFonts w:ascii="Times New Roman" w:eastAsia="Times New Roman" w:hAnsi="Times New Roman" w:cs="Times New Roman"/>
                <w:color w:val="000000"/>
                <w:sz w:val="24"/>
                <w:szCs w:val="24"/>
              </w:rPr>
            </w:pPr>
            <w:r w:rsidRPr="00BD620A">
              <w:rPr>
                <w:rFonts w:ascii="Times New Roman" w:eastAsia="Times New Roman" w:hAnsi="Times New Roman" w:cs="Times New Roman"/>
                <w:color w:val="000000"/>
                <w:sz w:val="24"/>
                <w:szCs w:val="24"/>
              </w:rPr>
              <w:t>1,5</w:t>
            </w:r>
          </w:p>
        </w:tc>
      </w:tr>
    </w:tbl>
    <w:p w:rsidR="000E7BF8" w:rsidRDefault="000E7BF8" w:rsidP="000E7BF8">
      <w:pPr>
        <w:spacing w:after="0" w:line="480" w:lineRule="auto"/>
        <w:ind w:firstLine="576"/>
        <w:jc w:val="both"/>
        <w:rPr>
          <w:rFonts w:asciiTheme="majorBidi" w:hAnsiTheme="majorBidi" w:cstheme="majorBidi"/>
          <w:sz w:val="24"/>
          <w:szCs w:val="24"/>
        </w:rPr>
      </w:pPr>
    </w:p>
    <w:p w:rsidR="00E56B0A" w:rsidRDefault="001E3FE6" w:rsidP="00C02935">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 xml:space="preserve">Perubahan </w:t>
      </w:r>
      <w:r w:rsidRPr="00653742">
        <w:rPr>
          <w:rFonts w:asciiTheme="majorBidi" w:hAnsiTheme="majorBidi" w:cstheme="majorBidi"/>
          <w:sz w:val="24"/>
          <w:szCs w:val="24"/>
        </w:rPr>
        <w:t xml:space="preserve">kadar </w:t>
      </w:r>
      <w:r>
        <w:rPr>
          <w:rFonts w:asciiTheme="majorBidi" w:hAnsiTheme="majorBidi" w:cstheme="majorBidi"/>
          <w:sz w:val="24"/>
          <w:szCs w:val="24"/>
        </w:rPr>
        <w:t>FFA</w:t>
      </w:r>
      <w:r w:rsidRPr="00653742">
        <w:rPr>
          <w:rFonts w:asciiTheme="majorBidi" w:hAnsiTheme="majorBidi" w:cstheme="majorBidi"/>
          <w:sz w:val="24"/>
          <w:szCs w:val="24"/>
        </w:rPr>
        <w:t xml:space="preserve"> keripik tempe </w:t>
      </w:r>
      <w:r>
        <w:rPr>
          <w:rFonts w:asciiTheme="majorBidi" w:hAnsiTheme="majorBidi" w:cstheme="majorBidi"/>
          <w:sz w:val="24"/>
          <w:szCs w:val="24"/>
        </w:rPr>
        <w:t>tersebut kemudian diplotkan ke dalam kurva pada Gambar 8.</w:t>
      </w:r>
    </w:p>
    <w:p w:rsidR="000E7BF8" w:rsidRDefault="00AA6424" w:rsidP="007C668B">
      <w:pPr>
        <w:spacing w:after="0"/>
        <w:ind w:firstLine="576"/>
        <w:jc w:val="both"/>
        <w:rPr>
          <w:rFonts w:asciiTheme="majorBidi" w:hAnsiTheme="majorBidi" w:cstheme="majorBidi"/>
          <w:sz w:val="24"/>
          <w:szCs w:val="24"/>
        </w:rPr>
      </w:pPr>
      <w:r w:rsidRPr="00AA6424">
        <w:rPr>
          <w:rFonts w:asciiTheme="majorBidi" w:hAnsiTheme="majorBidi" w:cstheme="majorBidi"/>
          <w:noProof/>
          <w:sz w:val="24"/>
          <w:szCs w:val="24"/>
        </w:rPr>
        <w:lastRenderedPageBreak/>
        <w:drawing>
          <wp:inline distT="0" distB="0" distL="0" distR="0">
            <wp:extent cx="4572000" cy="1843200"/>
            <wp:effectExtent l="19050" t="0" r="19050" b="4650"/>
            <wp:docPr id="4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A6424" w:rsidRDefault="00AA6424" w:rsidP="00AA6424">
      <w:pPr>
        <w:spacing w:after="0" w:line="480" w:lineRule="auto"/>
        <w:ind w:firstLine="576"/>
        <w:jc w:val="center"/>
        <w:rPr>
          <w:rFonts w:asciiTheme="majorBidi" w:hAnsiTheme="majorBidi" w:cstheme="majorBidi"/>
          <w:sz w:val="24"/>
          <w:szCs w:val="24"/>
        </w:rPr>
      </w:pPr>
      <w:r>
        <w:rPr>
          <w:rFonts w:asciiTheme="majorBidi" w:hAnsiTheme="majorBidi" w:cstheme="majorBidi"/>
          <w:sz w:val="24"/>
          <w:szCs w:val="24"/>
        </w:rPr>
        <w:t>(a)</w:t>
      </w:r>
      <w:r w:rsidR="007E0B87">
        <w:rPr>
          <w:rFonts w:asciiTheme="majorBidi" w:hAnsiTheme="majorBidi" w:cstheme="majorBidi"/>
          <w:sz w:val="24"/>
          <w:szCs w:val="24"/>
        </w:rPr>
        <w:t xml:space="preserve"> Alumunium Foil</w:t>
      </w:r>
    </w:p>
    <w:p w:rsidR="00AA6424" w:rsidRDefault="00AA6424" w:rsidP="00AA6424">
      <w:pPr>
        <w:spacing w:after="0"/>
        <w:ind w:firstLine="576"/>
        <w:jc w:val="center"/>
        <w:rPr>
          <w:rFonts w:asciiTheme="majorBidi" w:hAnsiTheme="majorBidi" w:cstheme="majorBidi"/>
          <w:sz w:val="24"/>
          <w:szCs w:val="24"/>
        </w:rPr>
      </w:pPr>
      <w:r w:rsidRPr="00AA6424">
        <w:rPr>
          <w:rFonts w:asciiTheme="majorBidi" w:hAnsiTheme="majorBidi" w:cstheme="majorBidi"/>
          <w:noProof/>
          <w:sz w:val="24"/>
          <w:szCs w:val="24"/>
        </w:rPr>
        <w:drawing>
          <wp:inline distT="0" distB="0" distL="0" distR="0">
            <wp:extent cx="4572000" cy="1843200"/>
            <wp:effectExtent l="19050" t="0" r="19050" b="4650"/>
            <wp:docPr id="4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A6424" w:rsidRDefault="00AA6424" w:rsidP="00AA6424">
      <w:pPr>
        <w:spacing w:after="0" w:line="480" w:lineRule="auto"/>
        <w:ind w:firstLine="576"/>
        <w:jc w:val="center"/>
        <w:rPr>
          <w:rFonts w:asciiTheme="majorBidi" w:hAnsiTheme="majorBidi" w:cstheme="majorBidi"/>
          <w:sz w:val="24"/>
          <w:szCs w:val="24"/>
        </w:rPr>
      </w:pPr>
      <w:r>
        <w:rPr>
          <w:rFonts w:asciiTheme="majorBidi" w:hAnsiTheme="majorBidi" w:cstheme="majorBidi"/>
          <w:sz w:val="24"/>
          <w:szCs w:val="24"/>
        </w:rPr>
        <w:t>(b)</w:t>
      </w:r>
      <w:r w:rsidR="007E0B87">
        <w:rPr>
          <w:rFonts w:asciiTheme="majorBidi" w:hAnsiTheme="majorBidi" w:cstheme="majorBidi"/>
          <w:sz w:val="24"/>
          <w:szCs w:val="24"/>
        </w:rPr>
        <w:t xml:space="preserve"> Kombinasi</w:t>
      </w:r>
    </w:p>
    <w:p w:rsidR="00AA6424" w:rsidRDefault="00AA6424" w:rsidP="00AA6424">
      <w:pPr>
        <w:keepNext/>
        <w:spacing w:after="0"/>
        <w:ind w:firstLine="576"/>
        <w:jc w:val="center"/>
      </w:pPr>
      <w:r w:rsidRPr="00AA6424">
        <w:rPr>
          <w:rFonts w:asciiTheme="majorBidi" w:hAnsiTheme="majorBidi" w:cstheme="majorBidi"/>
          <w:noProof/>
          <w:sz w:val="24"/>
          <w:szCs w:val="24"/>
        </w:rPr>
        <w:drawing>
          <wp:inline distT="0" distB="0" distL="0" distR="0">
            <wp:extent cx="4572000" cy="1843200"/>
            <wp:effectExtent l="19050" t="0" r="19050" b="4650"/>
            <wp:docPr id="4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A6424" w:rsidRDefault="00AA6424" w:rsidP="00AA6424">
      <w:pPr>
        <w:spacing w:after="0" w:line="480" w:lineRule="auto"/>
        <w:ind w:firstLine="576"/>
        <w:jc w:val="center"/>
        <w:rPr>
          <w:rFonts w:asciiTheme="majorBidi" w:hAnsiTheme="majorBidi" w:cstheme="majorBidi"/>
          <w:sz w:val="24"/>
          <w:szCs w:val="24"/>
        </w:rPr>
      </w:pPr>
      <w:r>
        <w:rPr>
          <w:rFonts w:asciiTheme="majorBidi" w:hAnsiTheme="majorBidi" w:cstheme="majorBidi"/>
          <w:sz w:val="24"/>
          <w:szCs w:val="24"/>
        </w:rPr>
        <w:t>(c)</w:t>
      </w:r>
      <w:r w:rsidR="007E0B87">
        <w:rPr>
          <w:rFonts w:asciiTheme="majorBidi" w:hAnsiTheme="majorBidi" w:cstheme="majorBidi"/>
          <w:sz w:val="24"/>
          <w:szCs w:val="24"/>
        </w:rPr>
        <w:t xml:space="preserve"> Plastik PP</w:t>
      </w:r>
    </w:p>
    <w:p w:rsidR="00AA6424" w:rsidRPr="00AA6424" w:rsidRDefault="00AA6424" w:rsidP="00AA6424">
      <w:pPr>
        <w:pStyle w:val="Caption"/>
        <w:jc w:val="center"/>
        <w:rPr>
          <w:rFonts w:asciiTheme="majorBidi" w:hAnsiTheme="majorBidi" w:cstheme="majorBidi"/>
          <w:color w:val="auto"/>
          <w:sz w:val="24"/>
          <w:szCs w:val="24"/>
        </w:rPr>
      </w:pPr>
      <w:bookmarkStart w:id="73" w:name="_Toc468307125"/>
      <w:r w:rsidRPr="00AA6424">
        <w:rPr>
          <w:rFonts w:asciiTheme="majorBidi" w:hAnsiTheme="majorBidi" w:cstheme="majorBidi"/>
          <w:color w:val="auto"/>
          <w:sz w:val="24"/>
          <w:szCs w:val="24"/>
        </w:rPr>
        <w:t xml:space="preserve">Gambar </w:t>
      </w:r>
      <w:r w:rsidR="00576606" w:rsidRPr="00AA6424">
        <w:rPr>
          <w:rFonts w:asciiTheme="majorBidi" w:hAnsiTheme="majorBidi" w:cstheme="majorBidi"/>
          <w:color w:val="auto"/>
          <w:sz w:val="24"/>
          <w:szCs w:val="24"/>
        </w:rPr>
        <w:fldChar w:fldCharType="begin"/>
      </w:r>
      <w:r w:rsidRPr="00AA6424">
        <w:rPr>
          <w:rFonts w:asciiTheme="majorBidi" w:hAnsiTheme="majorBidi" w:cstheme="majorBidi"/>
          <w:color w:val="auto"/>
          <w:sz w:val="24"/>
          <w:szCs w:val="24"/>
        </w:rPr>
        <w:instrText xml:space="preserve"> SEQ Gambar \* ARABIC </w:instrText>
      </w:r>
      <w:r w:rsidR="00576606" w:rsidRPr="00AA6424">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w:t>
      </w:r>
      <w:r w:rsidR="00576606" w:rsidRPr="00AA6424">
        <w:rPr>
          <w:rFonts w:asciiTheme="majorBidi" w:hAnsiTheme="majorBidi" w:cstheme="majorBidi"/>
          <w:color w:val="auto"/>
          <w:sz w:val="24"/>
          <w:szCs w:val="24"/>
        </w:rPr>
        <w:fldChar w:fldCharType="end"/>
      </w:r>
      <w:r w:rsidRPr="00AA6424">
        <w:rPr>
          <w:rFonts w:asciiTheme="majorBidi" w:hAnsiTheme="majorBidi" w:cstheme="majorBidi"/>
          <w:color w:val="auto"/>
          <w:sz w:val="24"/>
          <w:szCs w:val="24"/>
        </w:rPr>
        <w:t xml:space="preserve">. Kurva Hubungan Waktu Penyimpanan Terhadap Kadar </w:t>
      </w:r>
      <w:r>
        <w:rPr>
          <w:rFonts w:asciiTheme="majorBidi" w:hAnsiTheme="majorBidi" w:cstheme="majorBidi"/>
          <w:color w:val="auto"/>
          <w:sz w:val="24"/>
          <w:szCs w:val="24"/>
        </w:rPr>
        <w:t>FFA</w:t>
      </w:r>
      <w:r w:rsidRPr="00AA6424">
        <w:rPr>
          <w:rFonts w:asciiTheme="majorBidi" w:hAnsiTheme="majorBidi" w:cstheme="majorBidi"/>
          <w:color w:val="auto"/>
          <w:sz w:val="24"/>
          <w:szCs w:val="24"/>
        </w:rPr>
        <w:t xml:space="preserve"> Keripik Tempe dalam Kemasan (a) Alumunium Foil, (b) Kombinasi, (c) Plastik PP</w:t>
      </w:r>
      <w:bookmarkEnd w:id="73"/>
    </w:p>
    <w:p w:rsidR="00AA6424" w:rsidRDefault="00AA6424" w:rsidP="00AA6424">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lastRenderedPageBreak/>
        <w:t>Data pada Tabel 10</w:t>
      </w:r>
      <w:r w:rsidR="000E7BF8" w:rsidRPr="00653742">
        <w:rPr>
          <w:rFonts w:asciiTheme="majorBidi" w:hAnsiTheme="majorBidi" w:cstheme="majorBidi"/>
          <w:sz w:val="24"/>
          <w:szCs w:val="24"/>
        </w:rPr>
        <w:t xml:space="preserve"> selanjutnya ditentukan persamaan regresinya. Hasil </w:t>
      </w:r>
      <w:r w:rsidR="000E7BF8">
        <w:rPr>
          <w:rFonts w:asciiTheme="majorBidi" w:hAnsiTheme="majorBidi" w:cstheme="majorBidi"/>
          <w:sz w:val="24"/>
          <w:szCs w:val="24"/>
        </w:rPr>
        <w:t>penentuan persamaan regresi dari masing-masing p</w:t>
      </w:r>
      <w:r>
        <w:rPr>
          <w:rFonts w:asciiTheme="majorBidi" w:hAnsiTheme="majorBidi" w:cstheme="majorBidi"/>
          <w:sz w:val="24"/>
          <w:szCs w:val="24"/>
        </w:rPr>
        <w:t>erlakuan disajikan pada Tabel 11</w:t>
      </w:r>
      <w:r w:rsidR="000E7BF8">
        <w:rPr>
          <w:rFonts w:asciiTheme="majorBidi" w:hAnsiTheme="majorBidi" w:cstheme="majorBidi"/>
          <w:sz w:val="24"/>
          <w:szCs w:val="24"/>
        </w:rPr>
        <w:t>.</w:t>
      </w:r>
    </w:p>
    <w:p w:rsidR="000E7BF8" w:rsidRPr="0037123E" w:rsidRDefault="000E7BF8" w:rsidP="001E3FE6">
      <w:pPr>
        <w:pStyle w:val="Caption"/>
        <w:keepNext/>
        <w:jc w:val="both"/>
        <w:rPr>
          <w:rFonts w:asciiTheme="majorBidi" w:hAnsiTheme="majorBidi" w:cstheme="majorBidi"/>
          <w:color w:val="auto"/>
          <w:sz w:val="24"/>
          <w:szCs w:val="24"/>
        </w:rPr>
      </w:pPr>
      <w:bookmarkStart w:id="74" w:name="_Toc468306484"/>
      <w:r w:rsidRPr="0037123E">
        <w:rPr>
          <w:rFonts w:asciiTheme="majorBidi" w:hAnsiTheme="majorBidi" w:cstheme="majorBidi"/>
          <w:color w:val="auto"/>
          <w:sz w:val="24"/>
          <w:szCs w:val="24"/>
        </w:rPr>
        <w:t xml:space="preserve">Tabel </w:t>
      </w:r>
      <w:r w:rsidR="00576606" w:rsidRPr="0037123E">
        <w:rPr>
          <w:rFonts w:asciiTheme="majorBidi" w:hAnsiTheme="majorBidi" w:cstheme="majorBidi"/>
          <w:color w:val="auto"/>
          <w:sz w:val="24"/>
          <w:szCs w:val="24"/>
        </w:rPr>
        <w:fldChar w:fldCharType="begin"/>
      </w:r>
      <w:r w:rsidRPr="0037123E">
        <w:rPr>
          <w:rFonts w:asciiTheme="majorBidi" w:hAnsiTheme="majorBidi" w:cstheme="majorBidi"/>
          <w:color w:val="auto"/>
          <w:sz w:val="24"/>
          <w:szCs w:val="24"/>
        </w:rPr>
        <w:instrText xml:space="preserve"> SEQ Tabel \* ARABIC </w:instrText>
      </w:r>
      <w:r w:rsidR="00576606" w:rsidRPr="0037123E">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11</w:t>
      </w:r>
      <w:r w:rsidR="00576606" w:rsidRPr="0037123E">
        <w:rPr>
          <w:rFonts w:asciiTheme="majorBidi" w:hAnsiTheme="majorBidi" w:cstheme="majorBidi"/>
          <w:color w:val="auto"/>
          <w:sz w:val="24"/>
          <w:szCs w:val="24"/>
        </w:rPr>
        <w:fldChar w:fldCharType="end"/>
      </w:r>
      <w:r w:rsidRPr="0037123E">
        <w:rPr>
          <w:rFonts w:asciiTheme="majorBidi" w:hAnsiTheme="majorBidi" w:cstheme="majorBidi"/>
          <w:color w:val="auto"/>
          <w:sz w:val="24"/>
          <w:szCs w:val="24"/>
        </w:rPr>
        <w:t xml:space="preserve">. Persamaan Regresi Linear </w:t>
      </w:r>
      <w:r w:rsidR="001E3FE6">
        <w:rPr>
          <w:rFonts w:asciiTheme="majorBidi" w:hAnsiTheme="majorBidi" w:cstheme="majorBidi"/>
          <w:color w:val="auto"/>
          <w:sz w:val="24"/>
          <w:szCs w:val="24"/>
        </w:rPr>
        <w:t>Kurva</w:t>
      </w:r>
      <w:r w:rsidRPr="0037123E">
        <w:rPr>
          <w:rFonts w:asciiTheme="majorBidi" w:hAnsiTheme="majorBidi" w:cstheme="majorBidi"/>
          <w:color w:val="auto"/>
          <w:sz w:val="24"/>
          <w:szCs w:val="24"/>
        </w:rPr>
        <w:t xml:space="preserve"> Hubungan Waktu Penyimpanan (hari) dengan Kadar </w:t>
      </w:r>
      <w:r>
        <w:rPr>
          <w:rFonts w:asciiTheme="majorBidi" w:hAnsiTheme="majorBidi" w:cstheme="majorBidi"/>
          <w:color w:val="auto"/>
          <w:sz w:val="24"/>
          <w:szCs w:val="24"/>
        </w:rPr>
        <w:t>FFA</w:t>
      </w:r>
      <w:r w:rsidRPr="0037123E">
        <w:rPr>
          <w:rFonts w:asciiTheme="majorBidi" w:hAnsiTheme="majorBidi" w:cstheme="majorBidi"/>
          <w:color w:val="auto"/>
          <w:sz w:val="24"/>
          <w:szCs w:val="24"/>
        </w:rPr>
        <w:t xml:space="preserve"> (%) Keripik Tempe</w:t>
      </w:r>
      <w:bookmarkEnd w:id="74"/>
    </w:p>
    <w:tbl>
      <w:tblPr>
        <w:tblW w:w="5000" w:type="pct"/>
        <w:tblLook w:val="04A0" w:firstRow="1" w:lastRow="0" w:firstColumn="1" w:lastColumn="0" w:noHBand="0" w:noVBand="1"/>
      </w:tblPr>
      <w:tblGrid>
        <w:gridCol w:w="867"/>
        <w:gridCol w:w="2725"/>
        <w:gridCol w:w="735"/>
        <w:gridCol w:w="1013"/>
        <w:gridCol w:w="874"/>
        <w:gridCol w:w="928"/>
        <w:gridCol w:w="1011"/>
      </w:tblGrid>
      <w:tr w:rsidR="00AA6424" w:rsidRPr="00AA6424" w:rsidTr="00AA6424">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Kemasan Alumunium Foil</w:t>
            </w:r>
          </w:p>
        </w:tc>
      </w:tr>
      <w:tr w:rsidR="00AA6424" w:rsidRPr="00AA6424" w:rsidTr="00AA6424">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Suhu</w:t>
            </w:r>
          </w:p>
        </w:tc>
        <w:tc>
          <w:tcPr>
            <w:tcW w:w="167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Persamaan Regresi</w:t>
            </w:r>
          </w:p>
        </w:tc>
        <w:tc>
          <w:tcPr>
            <w:tcW w:w="45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r</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Nilai k</w:t>
            </w:r>
          </w:p>
        </w:tc>
        <w:tc>
          <w:tcPr>
            <w:tcW w:w="536"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ln k</w:t>
            </w:r>
          </w:p>
        </w:tc>
        <w:tc>
          <w:tcPr>
            <w:tcW w:w="569"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T (°K)</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1/T</w:t>
            </w:r>
          </w:p>
        </w:tc>
      </w:tr>
      <w:tr w:rsidR="00AA6424" w:rsidRPr="00AA6424" w:rsidTr="00AA6424">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25°C</w:t>
            </w:r>
          </w:p>
        </w:tc>
        <w:tc>
          <w:tcPr>
            <w:tcW w:w="167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y = 0,384 + 0,0288</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0,97</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0,0288</w:t>
            </w:r>
          </w:p>
        </w:tc>
        <w:tc>
          <w:tcPr>
            <w:tcW w:w="536"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-3,547</w:t>
            </w:r>
          </w:p>
        </w:tc>
        <w:tc>
          <w:tcPr>
            <w:tcW w:w="569"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298</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0,0034</w:t>
            </w:r>
          </w:p>
        </w:tc>
      </w:tr>
      <w:tr w:rsidR="00AA6424" w:rsidRPr="00AA6424" w:rsidTr="00AA6424">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35°C</w:t>
            </w:r>
          </w:p>
        </w:tc>
        <w:tc>
          <w:tcPr>
            <w:tcW w:w="167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y = 0,424 + 0,0288</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0,92</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0,0288</w:t>
            </w:r>
          </w:p>
        </w:tc>
        <w:tc>
          <w:tcPr>
            <w:tcW w:w="536"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-3,547</w:t>
            </w:r>
          </w:p>
        </w:tc>
        <w:tc>
          <w:tcPr>
            <w:tcW w:w="569"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308</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0,0032</w:t>
            </w:r>
          </w:p>
        </w:tc>
      </w:tr>
      <w:tr w:rsidR="00AA6424" w:rsidRPr="00AA6424" w:rsidTr="00AA6424">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45°C</w:t>
            </w:r>
          </w:p>
        </w:tc>
        <w:tc>
          <w:tcPr>
            <w:tcW w:w="167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y = 0,408 + 0,0384</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0,97</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0,0384</w:t>
            </w:r>
          </w:p>
        </w:tc>
        <w:tc>
          <w:tcPr>
            <w:tcW w:w="536"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-3,260</w:t>
            </w:r>
          </w:p>
        </w:tc>
        <w:tc>
          <w:tcPr>
            <w:tcW w:w="569"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318</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0,0031</w:t>
            </w:r>
          </w:p>
        </w:tc>
      </w:tr>
      <w:tr w:rsidR="00AA6424" w:rsidRPr="00AA6424" w:rsidTr="00AA6424">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Kemasan Kombinasi</w:t>
            </w:r>
          </w:p>
        </w:tc>
      </w:tr>
      <w:tr w:rsidR="00AA6424" w:rsidRPr="00AA6424" w:rsidTr="00AA6424">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Suhu</w:t>
            </w:r>
          </w:p>
        </w:tc>
        <w:tc>
          <w:tcPr>
            <w:tcW w:w="167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Persamaan Regresi</w:t>
            </w:r>
          </w:p>
        </w:tc>
        <w:tc>
          <w:tcPr>
            <w:tcW w:w="45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r</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Nilai k</w:t>
            </w:r>
          </w:p>
        </w:tc>
        <w:tc>
          <w:tcPr>
            <w:tcW w:w="536"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ln k</w:t>
            </w:r>
          </w:p>
        </w:tc>
        <w:tc>
          <w:tcPr>
            <w:tcW w:w="569"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T (°K)</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1/T</w:t>
            </w:r>
          </w:p>
        </w:tc>
      </w:tr>
      <w:tr w:rsidR="00AA6424" w:rsidRPr="00AA6424" w:rsidTr="00AA6424">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25°C</w:t>
            </w:r>
          </w:p>
        </w:tc>
        <w:tc>
          <w:tcPr>
            <w:tcW w:w="167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y = 0,58 + 0,0328</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0,78</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0,0328</w:t>
            </w:r>
          </w:p>
        </w:tc>
        <w:tc>
          <w:tcPr>
            <w:tcW w:w="536"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-3,417</w:t>
            </w:r>
          </w:p>
        </w:tc>
        <w:tc>
          <w:tcPr>
            <w:tcW w:w="569"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298</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0,0034</w:t>
            </w:r>
          </w:p>
        </w:tc>
      </w:tr>
      <w:tr w:rsidR="00AA6424" w:rsidRPr="00AA6424" w:rsidTr="00AA6424">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35°C</w:t>
            </w:r>
          </w:p>
        </w:tc>
        <w:tc>
          <w:tcPr>
            <w:tcW w:w="167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y = 0,48 + 0,0328</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0,88</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0,0328</w:t>
            </w:r>
          </w:p>
        </w:tc>
        <w:tc>
          <w:tcPr>
            <w:tcW w:w="536"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-3,417</w:t>
            </w:r>
          </w:p>
        </w:tc>
        <w:tc>
          <w:tcPr>
            <w:tcW w:w="569"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308</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0,0032</w:t>
            </w:r>
          </w:p>
        </w:tc>
      </w:tr>
      <w:tr w:rsidR="00AA6424" w:rsidRPr="00AA6424" w:rsidTr="00AA6424">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45°C</w:t>
            </w:r>
          </w:p>
        </w:tc>
        <w:tc>
          <w:tcPr>
            <w:tcW w:w="167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y = 0,428 + 0,0432</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0,96</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0,0432</w:t>
            </w:r>
          </w:p>
        </w:tc>
        <w:tc>
          <w:tcPr>
            <w:tcW w:w="536"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-3,142</w:t>
            </w:r>
          </w:p>
        </w:tc>
        <w:tc>
          <w:tcPr>
            <w:tcW w:w="569"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318</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0,0031</w:t>
            </w:r>
          </w:p>
        </w:tc>
      </w:tr>
      <w:tr w:rsidR="00AA6424" w:rsidRPr="00AA6424" w:rsidTr="00AA6424">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Kemasan Plastik PP</w:t>
            </w:r>
          </w:p>
        </w:tc>
      </w:tr>
      <w:tr w:rsidR="00AA6424" w:rsidRPr="00AA6424" w:rsidTr="00AA6424">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Suhu</w:t>
            </w:r>
          </w:p>
        </w:tc>
        <w:tc>
          <w:tcPr>
            <w:tcW w:w="167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Persamaan Regresi</w:t>
            </w:r>
          </w:p>
        </w:tc>
        <w:tc>
          <w:tcPr>
            <w:tcW w:w="45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r</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Nilai k</w:t>
            </w:r>
          </w:p>
        </w:tc>
        <w:tc>
          <w:tcPr>
            <w:tcW w:w="536"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ln k</w:t>
            </w:r>
          </w:p>
        </w:tc>
        <w:tc>
          <w:tcPr>
            <w:tcW w:w="569"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T (°K)</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b/>
                <w:bCs/>
                <w:color w:val="000000"/>
                <w:sz w:val="24"/>
                <w:szCs w:val="24"/>
              </w:rPr>
            </w:pPr>
            <w:r w:rsidRPr="00AA6424">
              <w:rPr>
                <w:rFonts w:ascii="Times New Roman" w:eastAsia="Times New Roman" w:hAnsi="Times New Roman" w:cs="Times New Roman"/>
                <w:b/>
                <w:bCs/>
                <w:color w:val="000000"/>
                <w:sz w:val="24"/>
                <w:szCs w:val="24"/>
              </w:rPr>
              <w:t>1/T</w:t>
            </w:r>
          </w:p>
        </w:tc>
      </w:tr>
      <w:tr w:rsidR="00AA6424" w:rsidRPr="00AA6424" w:rsidTr="00AA6424">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25°C</w:t>
            </w:r>
          </w:p>
        </w:tc>
        <w:tc>
          <w:tcPr>
            <w:tcW w:w="167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y = 0,352 + 0,0352</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0,96</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0,0352</w:t>
            </w:r>
          </w:p>
        </w:tc>
        <w:tc>
          <w:tcPr>
            <w:tcW w:w="536"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-3,347</w:t>
            </w:r>
          </w:p>
        </w:tc>
        <w:tc>
          <w:tcPr>
            <w:tcW w:w="569"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298</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0,0034</w:t>
            </w:r>
          </w:p>
        </w:tc>
      </w:tr>
      <w:tr w:rsidR="00AA6424" w:rsidRPr="00AA6424" w:rsidTr="00AA6424">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35°C</w:t>
            </w:r>
          </w:p>
        </w:tc>
        <w:tc>
          <w:tcPr>
            <w:tcW w:w="167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y = 0,332 + 0,048</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0,99</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0,048</w:t>
            </w:r>
          </w:p>
        </w:tc>
        <w:tc>
          <w:tcPr>
            <w:tcW w:w="536"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-3,037</w:t>
            </w:r>
          </w:p>
        </w:tc>
        <w:tc>
          <w:tcPr>
            <w:tcW w:w="569"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308</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0,0032</w:t>
            </w:r>
          </w:p>
        </w:tc>
      </w:tr>
      <w:tr w:rsidR="00AA6424" w:rsidRPr="00AA6424" w:rsidTr="00AA6424">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45°C</w:t>
            </w:r>
          </w:p>
        </w:tc>
        <w:tc>
          <w:tcPr>
            <w:tcW w:w="167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y = 0,5 + 0,0488</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0,84</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0,0488</w:t>
            </w:r>
          </w:p>
        </w:tc>
        <w:tc>
          <w:tcPr>
            <w:tcW w:w="536"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-3,020</w:t>
            </w:r>
          </w:p>
        </w:tc>
        <w:tc>
          <w:tcPr>
            <w:tcW w:w="569"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318</w:t>
            </w:r>
          </w:p>
        </w:tc>
        <w:tc>
          <w:tcPr>
            <w:tcW w:w="621" w:type="pct"/>
            <w:tcBorders>
              <w:top w:val="nil"/>
              <w:left w:val="nil"/>
              <w:bottom w:val="single" w:sz="4" w:space="0" w:color="auto"/>
              <w:right w:val="single" w:sz="4" w:space="0" w:color="auto"/>
            </w:tcBorders>
            <w:shd w:val="clear" w:color="auto" w:fill="auto"/>
            <w:noWrap/>
            <w:vAlign w:val="center"/>
            <w:hideMark/>
          </w:tcPr>
          <w:p w:rsidR="00AA6424" w:rsidRPr="00AA6424" w:rsidRDefault="00AA6424" w:rsidP="00AA6424">
            <w:pPr>
              <w:spacing w:after="0" w:line="240" w:lineRule="auto"/>
              <w:jc w:val="center"/>
              <w:rPr>
                <w:rFonts w:ascii="Times New Roman" w:eastAsia="Times New Roman" w:hAnsi="Times New Roman" w:cs="Times New Roman"/>
                <w:color w:val="000000"/>
                <w:sz w:val="24"/>
                <w:szCs w:val="24"/>
              </w:rPr>
            </w:pPr>
            <w:r w:rsidRPr="00AA6424">
              <w:rPr>
                <w:rFonts w:ascii="Times New Roman" w:eastAsia="Times New Roman" w:hAnsi="Times New Roman" w:cs="Times New Roman"/>
                <w:color w:val="000000"/>
                <w:sz w:val="24"/>
                <w:szCs w:val="24"/>
              </w:rPr>
              <w:t>0,0031</w:t>
            </w:r>
          </w:p>
        </w:tc>
      </w:tr>
    </w:tbl>
    <w:p w:rsidR="000E7BF8" w:rsidRDefault="000E7BF8" w:rsidP="000E7BF8">
      <w:pPr>
        <w:spacing w:after="0" w:line="480" w:lineRule="auto"/>
        <w:ind w:firstLine="576"/>
        <w:jc w:val="both"/>
        <w:rPr>
          <w:rFonts w:asciiTheme="majorBidi" w:hAnsiTheme="majorBidi" w:cstheme="majorBidi"/>
          <w:sz w:val="24"/>
          <w:szCs w:val="24"/>
        </w:rPr>
      </w:pPr>
    </w:p>
    <w:p w:rsidR="007E0B87" w:rsidRDefault="00E56B0A" w:rsidP="00E56B0A">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Dari persamaan pada Tabel 11 didapat nilai a dan b pada masing-masing jenis kemasan dan suhu penyimpanan, dimana a adalah kadar FFA saat mulai disimpan, b adalah laju peningkatan kadar FFA (k), x adalah waktu penyimpanan (hari), dan y adalah kadar air.</w:t>
      </w:r>
    </w:p>
    <w:p w:rsidR="007E0B87" w:rsidRDefault="007E0B87" w:rsidP="00DF6C12">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Nilai b kadar air tertinggi terdapat pada keripik tempe yang disimpan pada suhu 45</w:t>
      </w:r>
      <w:r>
        <w:rPr>
          <w:rFonts w:ascii="Calibri" w:hAnsi="Calibri" w:cs="Calibri"/>
          <w:sz w:val="24"/>
          <w:szCs w:val="24"/>
        </w:rPr>
        <w:t>°</w:t>
      </w:r>
      <w:r>
        <w:rPr>
          <w:rFonts w:asciiTheme="majorBidi" w:hAnsiTheme="majorBidi" w:cstheme="majorBidi"/>
          <w:sz w:val="24"/>
          <w:szCs w:val="24"/>
        </w:rPr>
        <w:t>C untuk masing-masing kemasan alumunium foil, kom</w:t>
      </w:r>
      <w:r w:rsidR="008D3D05">
        <w:rPr>
          <w:rFonts w:asciiTheme="majorBidi" w:hAnsiTheme="majorBidi" w:cstheme="majorBidi"/>
          <w:sz w:val="24"/>
          <w:szCs w:val="24"/>
        </w:rPr>
        <w:t>binasi, dan plastik PP yaitu 0,0384, 0,0432</w:t>
      </w:r>
      <w:r>
        <w:rPr>
          <w:rFonts w:asciiTheme="majorBidi" w:hAnsiTheme="majorBidi" w:cstheme="majorBidi"/>
          <w:sz w:val="24"/>
          <w:szCs w:val="24"/>
        </w:rPr>
        <w:t>, dan 0,</w:t>
      </w:r>
      <w:r w:rsidR="008D3D05">
        <w:rPr>
          <w:rFonts w:asciiTheme="majorBidi" w:hAnsiTheme="majorBidi" w:cstheme="majorBidi"/>
          <w:sz w:val="24"/>
          <w:szCs w:val="24"/>
        </w:rPr>
        <w:t>0488</w:t>
      </w:r>
      <w:r>
        <w:rPr>
          <w:rFonts w:asciiTheme="majorBidi" w:hAnsiTheme="majorBidi" w:cstheme="majorBidi"/>
          <w:sz w:val="24"/>
          <w:szCs w:val="24"/>
        </w:rPr>
        <w:t>. Sedangkan suhu penyimpanan 25</w:t>
      </w:r>
      <w:r>
        <w:rPr>
          <w:rFonts w:ascii="Calibri" w:hAnsi="Calibri" w:cs="Calibri"/>
          <w:sz w:val="24"/>
          <w:szCs w:val="24"/>
        </w:rPr>
        <w:t>°</w:t>
      </w:r>
      <w:r>
        <w:rPr>
          <w:rFonts w:asciiTheme="majorBidi" w:hAnsiTheme="majorBidi" w:cstheme="majorBidi"/>
          <w:sz w:val="24"/>
          <w:szCs w:val="24"/>
        </w:rPr>
        <w:t>C dan 35</w:t>
      </w:r>
      <w:r>
        <w:rPr>
          <w:rFonts w:ascii="Calibri" w:hAnsi="Calibri" w:cs="Calibri"/>
          <w:sz w:val="24"/>
          <w:szCs w:val="24"/>
        </w:rPr>
        <w:t>°</w:t>
      </w:r>
      <w:r>
        <w:rPr>
          <w:rFonts w:asciiTheme="majorBidi" w:hAnsiTheme="majorBidi" w:cstheme="majorBidi"/>
          <w:sz w:val="24"/>
          <w:szCs w:val="24"/>
        </w:rPr>
        <w:t>C yaitu 0,0</w:t>
      </w:r>
      <w:r w:rsidR="008D3D05">
        <w:rPr>
          <w:rFonts w:asciiTheme="majorBidi" w:hAnsiTheme="majorBidi" w:cstheme="majorBidi"/>
          <w:sz w:val="24"/>
          <w:szCs w:val="24"/>
        </w:rPr>
        <w:t>288</w:t>
      </w:r>
      <w:r>
        <w:rPr>
          <w:rFonts w:asciiTheme="majorBidi" w:hAnsiTheme="majorBidi" w:cstheme="majorBidi"/>
          <w:sz w:val="24"/>
          <w:szCs w:val="24"/>
        </w:rPr>
        <w:t xml:space="preserve"> dan 0,0</w:t>
      </w:r>
      <w:r w:rsidR="008D3D05">
        <w:rPr>
          <w:rFonts w:asciiTheme="majorBidi" w:hAnsiTheme="majorBidi" w:cstheme="majorBidi"/>
          <w:sz w:val="24"/>
          <w:szCs w:val="24"/>
        </w:rPr>
        <w:t>288</w:t>
      </w:r>
      <w:r>
        <w:rPr>
          <w:rFonts w:asciiTheme="majorBidi" w:hAnsiTheme="majorBidi" w:cstheme="majorBidi"/>
          <w:sz w:val="24"/>
          <w:szCs w:val="24"/>
        </w:rPr>
        <w:t xml:space="preserve"> (kemasan alumunium foil), 0,0</w:t>
      </w:r>
      <w:r w:rsidR="008D3D05">
        <w:rPr>
          <w:rFonts w:asciiTheme="majorBidi" w:hAnsiTheme="majorBidi" w:cstheme="majorBidi"/>
          <w:sz w:val="24"/>
          <w:szCs w:val="24"/>
        </w:rPr>
        <w:t>328 dan 0,0</w:t>
      </w:r>
      <w:r>
        <w:rPr>
          <w:rFonts w:asciiTheme="majorBidi" w:hAnsiTheme="majorBidi" w:cstheme="majorBidi"/>
          <w:sz w:val="24"/>
          <w:szCs w:val="24"/>
        </w:rPr>
        <w:t>3</w:t>
      </w:r>
      <w:r w:rsidR="008D3D05">
        <w:rPr>
          <w:rFonts w:asciiTheme="majorBidi" w:hAnsiTheme="majorBidi" w:cstheme="majorBidi"/>
          <w:sz w:val="24"/>
          <w:szCs w:val="24"/>
        </w:rPr>
        <w:t>28 (kemasan kombinasi), 0,035</w:t>
      </w:r>
      <w:r w:rsidR="00DF6C12">
        <w:rPr>
          <w:rFonts w:asciiTheme="majorBidi" w:hAnsiTheme="majorBidi" w:cstheme="majorBidi"/>
          <w:sz w:val="24"/>
          <w:szCs w:val="24"/>
        </w:rPr>
        <w:t>2 dan 0,048</w:t>
      </w:r>
      <w:r>
        <w:rPr>
          <w:rFonts w:asciiTheme="majorBidi" w:hAnsiTheme="majorBidi" w:cstheme="majorBidi"/>
          <w:sz w:val="24"/>
          <w:szCs w:val="24"/>
        </w:rPr>
        <w:t xml:space="preserve"> (kemasan plastik PP). Hal ini </w:t>
      </w:r>
      <w:r>
        <w:rPr>
          <w:rFonts w:asciiTheme="majorBidi" w:hAnsiTheme="majorBidi" w:cstheme="majorBidi"/>
          <w:sz w:val="24"/>
          <w:szCs w:val="24"/>
        </w:rPr>
        <w:lastRenderedPageBreak/>
        <w:t>menunjukkan laju kadar air pada suhu 45</w:t>
      </w:r>
      <w:r>
        <w:rPr>
          <w:rFonts w:ascii="Calibri" w:hAnsi="Calibri" w:cs="Calibri"/>
          <w:sz w:val="24"/>
          <w:szCs w:val="24"/>
        </w:rPr>
        <w:t>°</w:t>
      </w:r>
      <w:r>
        <w:rPr>
          <w:rFonts w:asciiTheme="majorBidi" w:hAnsiTheme="majorBidi" w:cstheme="majorBidi"/>
          <w:sz w:val="24"/>
          <w:szCs w:val="24"/>
        </w:rPr>
        <w:t>C selama penyimpanan dari hari ke-0 hingga hari ke-20 mengalami kenaikan lebih cepat dibandingkan dengan suhu penyimpanan 25</w:t>
      </w:r>
      <w:r>
        <w:rPr>
          <w:rFonts w:ascii="Calibri" w:hAnsi="Calibri" w:cs="Calibri"/>
          <w:sz w:val="24"/>
          <w:szCs w:val="24"/>
        </w:rPr>
        <w:t>°</w:t>
      </w:r>
      <w:r>
        <w:rPr>
          <w:rFonts w:asciiTheme="majorBidi" w:hAnsiTheme="majorBidi" w:cstheme="majorBidi"/>
          <w:sz w:val="24"/>
          <w:szCs w:val="24"/>
        </w:rPr>
        <w:t>C  dan 35</w:t>
      </w:r>
      <w:r>
        <w:rPr>
          <w:rFonts w:ascii="Calibri" w:hAnsi="Calibri" w:cs="Calibri"/>
          <w:sz w:val="24"/>
          <w:szCs w:val="24"/>
        </w:rPr>
        <w:t>°</w:t>
      </w:r>
      <w:r>
        <w:rPr>
          <w:rFonts w:asciiTheme="majorBidi" w:hAnsiTheme="majorBidi" w:cstheme="majorBidi"/>
          <w:sz w:val="24"/>
          <w:szCs w:val="24"/>
        </w:rPr>
        <w:t>C. Artinya makin tinggi kadar air maka makin besar penurunan mutunya. Nilai b atau koefisien regresi menunjukkan nilai positif untuk suhu 25</w:t>
      </w:r>
      <w:r>
        <w:rPr>
          <w:rFonts w:ascii="Calibri" w:hAnsi="Calibri" w:cs="Calibri"/>
          <w:sz w:val="24"/>
          <w:szCs w:val="24"/>
        </w:rPr>
        <w:t>°</w:t>
      </w:r>
      <w:r>
        <w:rPr>
          <w:rFonts w:asciiTheme="majorBidi" w:hAnsiTheme="majorBidi" w:cstheme="majorBidi"/>
          <w:sz w:val="24"/>
          <w:szCs w:val="24"/>
        </w:rPr>
        <w:t>C, 35</w:t>
      </w:r>
      <w:r>
        <w:rPr>
          <w:rFonts w:ascii="Calibri" w:hAnsi="Calibri" w:cs="Calibri"/>
          <w:sz w:val="24"/>
          <w:szCs w:val="24"/>
        </w:rPr>
        <w:t>°</w:t>
      </w:r>
      <w:r>
        <w:rPr>
          <w:rFonts w:asciiTheme="majorBidi" w:hAnsiTheme="majorBidi" w:cstheme="majorBidi"/>
          <w:sz w:val="24"/>
          <w:szCs w:val="24"/>
        </w:rPr>
        <w:t>C, dan 45</w:t>
      </w:r>
      <w:r>
        <w:rPr>
          <w:rFonts w:ascii="Calibri" w:hAnsi="Calibri" w:cs="Calibri"/>
          <w:sz w:val="24"/>
          <w:szCs w:val="24"/>
        </w:rPr>
        <w:t>°</w:t>
      </w:r>
      <w:r>
        <w:rPr>
          <w:rFonts w:asciiTheme="majorBidi" w:hAnsiTheme="majorBidi" w:cstheme="majorBidi"/>
          <w:sz w:val="24"/>
          <w:szCs w:val="24"/>
        </w:rPr>
        <w:t xml:space="preserve">C sehingga dapat dikatakan bahwa setiap nilai x (lama penyimpanan) menaikkan nilai y (kadar air). Akan tetapi setiap suhu menunjukkan nilai b yang berbeda, hal ini menunjukkan derajat kemiringan yang berbeda pula. </w:t>
      </w:r>
    </w:p>
    <w:p w:rsidR="00E56B0A" w:rsidRDefault="007E0B87" w:rsidP="00DF6C12">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Koefisien relasi (r) pada setiap suhu memiliki nilai positif maka menandakan adanya hubungan linier sempurna langsung. Terlihat pada suhu penyimpanan 25</w:t>
      </w:r>
      <w:r>
        <w:rPr>
          <w:rFonts w:ascii="Calibri" w:hAnsi="Calibri" w:cs="Calibri"/>
          <w:sz w:val="24"/>
          <w:szCs w:val="24"/>
        </w:rPr>
        <w:t>°</w:t>
      </w:r>
      <w:r>
        <w:rPr>
          <w:rFonts w:asciiTheme="majorBidi" w:hAnsiTheme="majorBidi" w:cstheme="majorBidi"/>
          <w:sz w:val="24"/>
          <w:szCs w:val="24"/>
        </w:rPr>
        <w:t>C yaitu 0,9</w:t>
      </w:r>
      <w:r w:rsidR="00DF6C12">
        <w:rPr>
          <w:rFonts w:asciiTheme="majorBidi" w:hAnsiTheme="majorBidi" w:cstheme="majorBidi"/>
          <w:sz w:val="24"/>
          <w:szCs w:val="24"/>
        </w:rPr>
        <w:t>7 (kemasan alumunium foil), 0,78</w:t>
      </w:r>
      <w:r>
        <w:rPr>
          <w:rFonts w:asciiTheme="majorBidi" w:hAnsiTheme="majorBidi" w:cstheme="majorBidi"/>
          <w:sz w:val="24"/>
          <w:szCs w:val="24"/>
        </w:rPr>
        <w:t xml:space="preserve"> (kemasan kombinasi), dan 0,9</w:t>
      </w:r>
      <w:r w:rsidR="00DF6C12">
        <w:rPr>
          <w:rFonts w:asciiTheme="majorBidi" w:hAnsiTheme="majorBidi" w:cstheme="majorBidi"/>
          <w:sz w:val="24"/>
          <w:szCs w:val="24"/>
        </w:rPr>
        <w:t>6</w:t>
      </w:r>
      <w:r>
        <w:rPr>
          <w:rFonts w:asciiTheme="majorBidi" w:hAnsiTheme="majorBidi" w:cstheme="majorBidi"/>
          <w:sz w:val="24"/>
          <w:szCs w:val="24"/>
        </w:rPr>
        <w:t xml:space="preserve"> (kemasan plastik PP), suhu 35</w:t>
      </w:r>
      <w:r>
        <w:rPr>
          <w:rFonts w:ascii="Calibri" w:hAnsi="Calibri" w:cs="Calibri"/>
          <w:sz w:val="24"/>
          <w:szCs w:val="24"/>
        </w:rPr>
        <w:t>°</w:t>
      </w:r>
      <w:r>
        <w:rPr>
          <w:rFonts w:asciiTheme="majorBidi" w:hAnsiTheme="majorBidi" w:cstheme="majorBidi"/>
          <w:sz w:val="24"/>
          <w:szCs w:val="24"/>
        </w:rPr>
        <w:t>C yaitu 0,9</w:t>
      </w:r>
      <w:r w:rsidR="00DF6C12">
        <w:rPr>
          <w:rFonts w:asciiTheme="majorBidi" w:hAnsiTheme="majorBidi" w:cstheme="majorBidi"/>
          <w:sz w:val="24"/>
          <w:szCs w:val="24"/>
        </w:rPr>
        <w:t>2</w:t>
      </w:r>
      <w:r>
        <w:rPr>
          <w:rFonts w:asciiTheme="majorBidi" w:hAnsiTheme="majorBidi" w:cstheme="majorBidi"/>
          <w:sz w:val="24"/>
          <w:szCs w:val="24"/>
        </w:rPr>
        <w:t xml:space="preserve"> (kemasan alumunium foil), 0,</w:t>
      </w:r>
      <w:r w:rsidR="00DF6C12">
        <w:rPr>
          <w:rFonts w:asciiTheme="majorBidi" w:hAnsiTheme="majorBidi" w:cstheme="majorBidi"/>
          <w:sz w:val="24"/>
          <w:szCs w:val="24"/>
        </w:rPr>
        <w:t>88</w:t>
      </w:r>
      <w:r>
        <w:rPr>
          <w:rFonts w:asciiTheme="majorBidi" w:hAnsiTheme="majorBidi" w:cstheme="majorBidi"/>
          <w:sz w:val="24"/>
          <w:szCs w:val="24"/>
        </w:rPr>
        <w:t xml:space="preserve"> (kemasan kombinasi), dan 0,9</w:t>
      </w:r>
      <w:r w:rsidR="00DF6C12">
        <w:rPr>
          <w:rFonts w:asciiTheme="majorBidi" w:hAnsiTheme="majorBidi" w:cstheme="majorBidi"/>
          <w:sz w:val="24"/>
          <w:szCs w:val="24"/>
        </w:rPr>
        <w:t>9</w:t>
      </w:r>
      <w:r>
        <w:rPr>
          <w:rFonts w:asciiTheme="majorBidi" w:hAnsiTheme="majorBidi" w:cstheme="majorBidi"/>
          <w:sz w:val="24"/>
          <w:szCs w:val="24"/>
        </w:rPr>
        <w:t xml:space="preserve"> (kemasan plastik PP), dan suhu 45</w:t>
      </w:r>
      <w:r>
        <w:rPr>
          <w:rFonts w:ascii="Calibri" w:hAnsi="Calibri" w:cs="Calibri"/>
          <w:sz w:val="24"/>
          <w:szCs w:val="24"/>
        </w:rPr>
        <w:t>°</w:t>
      </w:r>
      <w:r>
        <w:rPr>
          <w:rFonts w:asciiTheme="majorBidi" w:hAnsiTheme="majorBidi" w:cstheme="majorBidi"/>
          <w:sz w:val="24"/>
          <w:szCs w:val="24"/>
        </w:rPr>
        <w:t>C yaitu 0,9</w:t>
      </w:r>
      <w:r w:rsidR="00DF6C12">
        <w:rPr>
          <w:rFonts w:asciiTheme="majorBidi" w:hAnsiTheme="majorBidi" w:cstheme="majorBidi"/>
          <w:sz w:val="24"/>
          <w:szCs w:val="24"/>
        </w:rPr>
        <w:t>7 (kemasan alumunium foil), 0,96 (kemasan kombinasi), dan 0,8</w:t>
      </w:r>
      <w:r>
        <w:rPr>
          <w:rFonts w:asciiTheme="majorBidi" w:hAnsiTheme="majorBidi" w:cstheme="majorBidi"/>
          <w:sz w:val="24"/>
          <w:szCs w:val="24"/>
        </w:rPr>
        <w:t>4 (kemasan plastik PP). Maka hal tersebut menunjukkan hubungan lama penyimpanan sangat mempengaruhi nilai kadar air pada masing-masing suhu penyimpanan dan jenis kemasan.</w:t>
      </w:r>
      <w:r w:rsidR="00E56B0A">
        <w:rPr>
          <w:rFonts w:asciiTheme="majorBidi" w:hAnsiTheme="majorBidi" w:cstheme="majorBidi"/>
          <w:sz w:val="24"/>
          <w:szCs w:val="24"/>
        </w:rPr>
        <w:t xml:space="preserve"> </w:t>
      </w:r>
    </w:p>
    <w:p w:rsidR="00E56B0A" w:rsidRDefault="00E56B0A" w:rsidP="00E56B0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Selanjutnya nilai ln k ini diterapkan ke dalam rumus Arrhenius, yaitu:</w:t>
      </w:r>
    </w:p>
    <w:p w:rsidR="00E56B0A" w:rsidRPr="007672D5" w:rsidRDefault="00E56B0A" w:rsidP="00E56B0A">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k = </w:t>
      </w:r>
      <w:r w:rsidRPr="00883EE7">
        <w:rPr>
          <w:rFonts w:asciiTheme="majorBidi" w:hAnsiTheme="majorBidi" w:cstheme="majorBidi"/>
          <w:sz w:val="24"/>
          <w:szCs w:val="24"/>
        </w:rPr>
        <w:t>k</w:t>
      </w:r>
      <w:r w:rsidRPr="00883EE7">
        <w:rPr>
          <w:rFonts w:asciiTheme="majorBidi" w:hAnsiTheme="majorBidi" w:cstheme="majorBidi"/>
          <w:sz w:val="24"/>
          <w:szCs w:val="24"/>
          <w:vertAlign w:val="subscript"/>
        </w:rPr>
        <w:t>0</w:t>
      </w:r>
      <w:r>
        <w:rPr>
          <w:rFonts w:asciiTheme="majorBidi" w:hAnsiTheme="majorBidi" w:cstheme="majorBidi"/>
          <w:sz w:val="24"/>
          <w:szCs w:val="24"/>
        </w:rPr>
        <w:t xml:space="preserve"> . </w:t>
      </w:r>
      <m:oMath>
        <m:sSup>
          <m:sSupPr>
            <m:ctrlPr>
              <w:rPr>
                <w:rFonts w:ascii="Cambria Math" w:hAnsi="Cambria Math" w:cstheme="majorBidi"/>
                <w:iCs/>
                <w:sz w:val="24"/>
                <w:szCs w:val="24"/>
              </w:rPr>
            </m:ctrlPr>
          </m:sSupPr>
          <m:e>
            <m:r>
              <m:rPr>
                <m:sty m:val="p"/>
              </m:rPr>
              <w:rPr>
                <w:rFonts w:ascii="Cambria Math" w:hAnsi="Cambria Math" w:cstheme="majorBidi"/>
                <w:sz w:val="24"/>
                <w:szCs w:val="24"/>
              </w:rPr>
              <m:t>e</m:t>
            </m:r>
          </m:e>
          <m:sup>
            <m:r>
              <m:rPr>
                <m:sty m:val="p"/>
              </m:rPr>
              <w:rPr>
                <w:rFonts w:ascii="Cambria Math" w:hAnsi="Cambria Math" w:cstheme="majorBidi"/>
                <w:sz w:val="24"/>
                <w:szCs w:val="24"/>
              </w:rPr>
              <m:t>-E/RT</m:t>
            </m:r>
          </m:sup>
        </m:sSup>
      </m:oMath>
    </w:p>
    <w:p w:rsidR="00E56B0A" w:rsidRDefault="00E56B0A" w:rsidP="00E56B0A">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atau </w:t>
      </w:r>
      <w:r w:rsidRPr="00883EE7">
        <w:rPr>
          <w:rFonts w:asciiTheme="majorBidi" w:hAnsiTheme="majorBidi" w:cstheme="majorBidi"/>
          <w:sz w:val="24"/>
          <w:szCs w:val="24"/>
        </w:rPr>
        <w:t>ln k = ln k</w:t>
      </w:r>
      <w:r w:rsidRPr="00883EE7">
        <w:rPr>
          <w:rFonts w:asciiTheme="majorBidi" w:hAnsiTheme="majorBidi" w:cstheme="majorBidi"/>
          <w:sz w:val="24"/>
          <w:szCs w:val="24"/>
          <w:vertAlign w:val="subscript"/>
        </w:rPr>
        <w:t>0</w:t>
      </w:r>
      <w:r w:rsidRPr="00883EE7">
        <w:rPr>
          <w:rFonts w:asciiTheme="majorBidi" w:hAnsiTheme="majorBidi" w:cstheme="majorBidi"/>
          <w:sz w:val="24"/>
          <w:szCs w:val="24"/>
        </w:rPr>
        <w:t xml:space="preserve"> – E/RT</w:t>
      </w:r>
    </w:p>
    <w:p w:rsidR="00E56B0A" w:rsidRPr="002D542C" w:rsidRDefault="00E56B0A" w:rsidP="00E56B0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w:t>
      </w:r>
      <w:r w:rsidRPr="002D542C">
        <w:rPr>
          <w:rFonts w:asciiTheme="majorBidi" w:hAnsiTheme="majorBidi" w:cstheme="majorBidi"/>
          <w:sz w:val="24"/>
          <w:szCs w:val="24"/>
        </w:rPr>
        <w:t>arena ln k</w:t>
      </w:r>
      <w:r w:rsidRPr="002D542C">
        <w:rPr>
          <w:rFonts w:asciiTheme="majorBidi" w:hAnsiTheme="majorBidi" w:cstheme="majorBidi"/>
          <w:sz w:val="24"/>
          <w:szCs w:val="24"/>
          <w:vertAlign w:val="subscript"/>
        </w:rPr>
        <w:t>0</w:t>
      </w:r>
      <w:r w:rsidRPr="002D542C">
        <w:rPr>
          <w:rFonts w:asciiTheme="majorBidi" w:hAnsiTheme="majorBidi" w:cstheme="majorBidi"/>
          <w:sz w:val="24"/>
          <w:szCs w:val="24"/>
        </w:rPr>
        <w:t xml:space="preserve"> dan –E/RT merupakan bilangan konstanta, maka persamaan tersebut dapat dituliskan sebagai:</w:t>
      </w:r>
    </w:p>
    <w:p w:rsidR="00E56B0A" w:rsidRDefault="00E56B0A" w:rsidP="00E56B0A">
      <w:pPr>
        <w:spacing w:after="0" w:line="480" w:lineRule="auto"/>
        <w:jc w:val="center"/>
        <w:rPr>
          <w:rFonts w:asciiTheme="majorBidi" w:hAnsiTheme="majorBidi" w:cstheme="majorBidi"/>
          <w:sz w:val="24"/>
          <w:szCs w:val="24"/>
        </w:rPr>
      </w:pPr>
      <w:r w:rsidRPr="00883EE7">
        <w:rPr>
          <w:rFonts w:asciiTheme="majorBidi" w:hAnsiTheme="majorBidi" w:cstheme="majorBidi"/>
          <w:sz w:val="24"/>
          <w:szCs w:val="24"/>
        </w:rPr>
        <w:t xml:space="preserve">ln k = </w:t>
      </w:r>
      <w:r>
        <w:rPr>
          <w:rFonts w:asciiTheme="majorBidi" w:hAnsiTheme="majorBidi" w:cstheme="majorBidi"/>
          <w:sz w:val="24"/>
          <w:szCs w:val="24"/>
        </w:rPr>
        <w:t>A + B . 1/T</w:t>
      </w:r>
    </w:p>
    <w:p w:rsidR="00E56B0A" w:rsidRDefault="00E56B0A" w:rsidP="00E56B0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t>Sehingga apabila setiap nilai k dan 1/T diplotkan dalam satu kurva, maka akan diperoleh kurva seperti</w:t>
      </w:r>
      <w:r w:rsidR="007C668B">
        <w:rPr>
          <w:rFonts w:asciiTheme="majorBidi" w:hAnsiTheme="majorBidi" w:cstheme="majorBidi"/>
          <w:sz w:val="24"/>
          <w:szCs w:val="24"/>
        </w:rPr>
        <w:t xml:space="preserve"> pada Gambar 9</w:t>
      </w:r>
      <w:r>
        <w:rPr>
          <w:rFonts w:asciiTheme="majorBidi" w:hAnsiTheme="majorBidi" w:cstheme="majorBidi"/>
          <w:sz w:val="24"/>
          <w:szCs w:val="24"/>
        </w:rPr>
        <w:t>.</w:t>
      </w:r>
    </w:p>
    <w:p w:rsidR="000E7BF8" w:rsidRDefault="00236DD3" w:rsidP="00236DD3">
      <w:pPr>
        <w:spacing w:after="0"/>
        <w:jc w:val="center"/>
        <w:rPr>
          <w:rFonts w:asciiTheme="majorBidi" w:hAnsiTheme="majorBidi" w:cstheme="majorBidi"/>
          <w:sz w:val="24"/>
          <w:szCs w:val="24"/>
        </w:rPr>
      </w:pPr>
      <w:r w:rsidRPr="00236DD3">
        <w:rPr>
          <w:rFonts w:asciiTheme="majorBidi" w:hAnsiTheme="majorBidi" w:cstheme="majorBidi"/>
          <w:noProof/>
          <w:sz w:val="24"/>
          <w:szCs w:val="24"/>
        </w:rPr>
        <w:drawing>
          <wp:inline distT="0" distB="0" distL="0" distR="0">
            <wp:extent cx="5039995" cy="1750663"/>
            <wp:effectExtent l="19050" t="0" r="27305" b="1937"/>
            <wp:docPr id="5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36DD3" w:rsidRDefault="00236DD3" w:rsidP="00236DD3">
      <w:pPr>
        <w:spacing w:after="0" w:line="480" w:lineRule="auto"/>
        <w:jc w:val="center"/>
        <w:rPr>
          <w:rFonts w:asciiTheme="majorBidi" w:hAnsiTheme="majorBidi" w:cstheme="majorBidi"/>
          <w:sz w:val="24"/>
          <w:szCs w:val="24"/>
        </w:rPr>
      </w:pPr>
      <w:r>
        <w:rPr>
          <w:rFonts w:asciiTheme="majorBidi" w:hAnsiTheme="majorBidi" w:cstheme="majorBidi"/>
          <w:sz w:val="24"/>
          <w:szCs w:val="24"/>
        </w:rPr>
        <w:t>(a)</w:t>
      </w:r>
      <w:r w:rsidR="007E0B87">
        <w:rPr>
          <w:rFonts w:asciiTheme="majorBidi" w:hAnsiTheme="majorBidi" w:cstheme="majorBidi"/>
          <w:sz w:val="24"/>
          <w:szCs w:val="24"/>
        </w:rPr>
        <w:t xml:space="preserve"> Alumunium Foil</w:t>
      </w:r>
    </w:p>
    <w:p w:rsidR="00236DD3" w:rsidRDefault="00236DD3" w:rsidP="00236DD3">
      <w:pPr>
        <w:spacing w:after="0"/>
        <w:jc w:val="center"/>
        <w:rPr>
          <w:rFonts w:asciiTheme="majorBidi" w:hAnsiTheme="majorBidi" w:cstheme="majorBidi"/>
          <w:sz w:val="24"/>
          <w:szCs w:val="24"/>
        </w:rPr>
      </w:pPr>
      <w:r w:rsidRPr="00236DD3">
        <w:rPr>
          <w:rFonts w:asciiTheme="majorBidi" w:hAnsiTheme="majorBidi" w:cstheme="majorBidi"/>
          <w:noProof/>
          <w:sz w:val="24"/>
          <w:szCs w:val="24"/>
        </w:rPr>
        <w:drawing>
          <wp:inline distT="0" distB="0" distL="0" distR="0">
            <wp:extent cx="5039995" cy="1750663"/>
            <wp:effectExtent l="19050" t="0" r="27305" b="1937"/>
            <wp:docPr id="5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36DD3" w:rsidRDefault="00236DD3" w:rsidP="00236DD3">
      <w:pPr>
        <w:spacing w:after="0" w:line="480" w:lineRule="auto"/>
        <w:jc w:val="center"/>
        <w:rPr>
          <w:rFonts w:asciiTheme="majorBidi" w:hAnsiTheme="majorBidi" w:cstheme="majorBidi"/>
          <w:sz w:val="24"/>
          <w:szCs w:val="24"/>
        </w:rPr>
      </w:pPr>
      <w:r>
        <w:rPr>
          <w:rFonts w:asciiTheme="majorBidi" w:hAnsiTheme="majorBidi" w:cstheme="majorBidi"/>
          <w:sz w:val="24"/>
          <w:szCs w:val="24"/>
        </w:rPr>
        <w:t>(b)</w:t>
      </w:r>
      <w:r w:rsidR="007E0B87">
        <w:rPr>
          <w:rFonts w:asciiTheme="majorBidi" w:hAnsiTheme="majorBidi" w:cstheme="majorBidi"/>
          <w:sz w:val="24"/>
          <w:szCs w:val="24"/>
        </w:rPr>
        <w:t xml:space="preserve"> Kombinasi</w:t>
      </w:r>
    </w:p>
    <w:p w:rsidR="00236DD3" w:rsidRDefault="00236DD3" w:rsidP="00236DD3">
      <w:pPr>
        <w:keepNext/>
        <w:spacing w:after="0"/>
        <w:jc w:val="center"/>
      </w:pPr>
      <w:r w:rsidRPr="00236DD3">
        <w:rPr>
          <w:rFonts w:asciiTheme="majorBidi" w:hAnsiTheme="majorBidi" w:cstheme="majorBidi"/>
          <w:noProof/>
          <w:sz w:val="24"/>
          <w:szCs w:val="24"/>
        </w:rPr>
        <w:drawing>
          <wp:inline distT="0" distB="0" distL="0" distR="0">
            <wp:extent cx="5039995" cy="1750663"/>
            <wp:effectExtent l="19050" t="0" r="27305" b="1937"/>
            <wp:docPr id="5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36DD3" w:rsidRDefault="00236DD3" w:rsidP="00236DD3">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 (c)</w:t>
      </w:r>
      <w:r w:rsidR="007E0B87">
        <w:rPr>
          <w:rFonts w:asciiTheme="majorBidi" w:hAnsiTheme="majorBidi" w:cstheme="majorBidi"/>
          <w:sz w:val="24"/>
          <w:szCs w:val="24"/>
        </w:rPr>
        <w:t xml:space="preserve"> Plastik PP</w:t>
      </w:r>
    </w:p>
    <w:p w:rsidR="00236DD3" w:rsidRPr="00236DD3" w:rsidRDefault="00236DD3" w:rsidP="00D86818">
      <w:pPr>
        <w:pStyle w:val="Caption"/>
        <w:jc w:val="center"/>
        <w:rPr>
          <w:rFonts w:asciiTheme="majorBidi" w:hAnsiTheme="majorBidi" w:cstheme="majorBidi"/>
          <w:color w:val="auto"/>
          <w:sz w:val="24"/>
          <w:szCs w:val="24"/>
        </w:rPr>
      </w:pPr>
      <w:bookmarkStart w:id="75" w:name="_Toc468307126"/>
      <w:r w:rsidRPr="00236DD3">
        <w:rPr>
          <w:rFonts w:asciiTheme="majorBidi" w:hAnsiTheme="majorBidi" w:cstheme="majorBidi"/>
          <w:color w:val="auto"/>
          <w:sz w:val="24"/>
          <w:szCs w:val="24"/>
        </w:rPr>
        <w:t xml:space="preserve">Gambar </w:t>
      </w:r>
      <w:r w:rsidR="00576606" w:rsidRPr="00236DD3">
        <w:rPr>
          <w:rFonts w:asciiTheme="majorBidi" w:hAnsiTheme="majorBidi" w:cstheme="majorBidi"/>
          <w:color w:val="auto"/>
          <w:sz w:val="24"/>
          <w:szCs w:val="24"/>
        </w:rPr>
        <w:fldChar w:fldCharType="begin"/>
      </w:r>
      <w:r w:rsidRPr="00236DD3">
        <w:rPr>
          <w:rFonts w:asciiTheme="majorBidi" w:hAnsiTheme="majorBidi" w:cstheme="majorBidi"/>
          <w:color w:val="auto"/>
          <w:sz w:val="24"/>
          <w:szCs w:val="24"/>
        </w:rPr>
        <w:instrText xml:space="preserve"> SEQ Gambar \* ARABIC </w:instrText>
      </w:r>
      <w:r w:rsidR="00576606" w:rsidRPr="00236DD3">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9</w:t>
      </w:r>
      <w:r w:rsidR="00576606" w:rsidRPr="00236DD3">
        <w:rPr>
          <w:rFonts w:asciiTheme="majorBidi" w:hAnsiTheme="majorBidi" w:cstheme="majorBidi"/>
          <w:color w:val="auto"/>
          <w:sz w:val="24"/>
          <w:szCs w:val="24"/>
        </w:rPr>
        <w:fldChar w:fldCharType="end"/>
      </w:r>
      <w:r w:rsidRPr="00236DD3">
        <w:rPr>
          <w:rFonts w:asciiTheme="majorBidi" w:hAnsiTheme="majorBidi" w:cstheme="majorBidi"/>
          <w:color w:val="auto"/>
          <w:sz w:val="24"/>
          <w:szCs w:val="24"/>
        </w:rPr>
        <w:t xml:space="preserve">. Kurva Hubungan Antara ln k dengan 1/T Kadar </w:t>
      </w:r>
      <w:r w:rsidR="00D86818">
        <w:rPr>
          <w:rFonts w:asciiTheme="majorBidi" w:hAnsiTheme="majorBidi" w:cstheme="majorBidi"/>
          <w:color w:val="auto"/>
          <w:sz w:val="24"/>
          <w:szCs w:val="24"/>
        </w:rPr>
        <w:t>FFA</w:t>
      </w:r>
      <w:r w:rsidRPr="00236DD3">
        <w:rPr>
          <w:rFonts w:asciiTheme="majorBidi" w:hAnsiTheme="majorBidi" w:cstheme="majorBidi"/>
          <w:color w:val="auto"/>
          <w:sz w:val="24"/>
          <w:szCs w:val="24"/>
        </w:rPr>
        <w:t xml:space="preserve"> Keripik Tempe dalam Kemasan (a) Alumunium Foil, (b) Kombinasi, (c) Plastik PP</w:t>
      </w:r>
      <w:bookmarkEnd w:id="75"/>
    </w:p>
    <w:p w:rsidR="00236DD3" w:rsidRDefault="00236DD3" w:rsidP="00236DD3">
      <w:pPr>
        <w:spacing w:after="0" w:line="480" w:lineRule="auto"/>
        <w:jc w:val="center"/>
        <w:rPr>
          <w:rFonts w:asciiTheme="majorBidi" w:hAnsiTheme="majorBidi" w:cstheme="majorBidi"/>
          <w:sz w:val="24"/>
          <w:szCs w:val="24"/>
        </w:rPr>
      </w:pPr>
    </w:p>
    <w:p w:rsidR="00585E14" w:rsidRDefault="00280FB1" w:rsidP="00D5367E">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Dari kurva hubungan ln k dengan 1/T di atas maka didapatkan persamaan regresi linear untuk kemasan alumunium foil yaitu ln k = -0,8 – 820 x, untuk kemasan kombinasi yaitu ln k = -0,785 – 785,714 x, dan</w:t>
      </w:r>
      <w:r w:rsidR="00585E14">
        <w:rPr>
          <w:rFonts w:asciiTheme="majorBidi" w:hAnsiTheme="majorBidi" w:cstheme="majorBidi"/>
          <w:sz w:val="24"/>
          <w:szCs w:val="24"/>
        </w:rPr>
        <w:t xml:space="preserve"> untuk kemasan PP yaitu ln k = </w:t>
      </w:r>
      <w:r>
        <w:rPr>
          <w:rFonts w:asciiTheme="majorBidi" w:hAnsiTheme="majorBidi" w:cstheme="majorBidi"/>
          <w:sz w:val="24"/>
          <w:szCs w:val="24"/>
        </w:rPr>
        <w:t xml:space="preserve">0,602 – 1155,714 x. </w:t>
      </w:r>
      <w:r w:rsidR="00CD0D23">
        <w:rPr>
          <w:rFonts w:asciiTheme="majorBidi" w:hAnsiTheme="majorBidi" w:cstheme="majorBidi"/>
          <w:sz w:val="24"/>
          <w:szCs w:val="24"/>
        </w:rPr>
        <w:t xml:space="preserve">Kurva pada Gambar 9 menunjukkan bahwa semakin kecil ln k maka nilai 1/T semakin besar, sedangkan nilai b atau koefisien regresi yang dihasilkan memberi nilai negatif yang menandakan adanya penurunan ln k kadar </w:t>
      </w:r>
      <w:r w:rsidR="00D5367E">
        <w:rPr>
          <w:rFonts w:asciiTheme="majorBidi" w:hAnsiTheme="majorBidi" w:cstheme="majorBidi"/>
          <w:sz w:val="24"/>
          <w:szCs w:val="24"/>
        </w:rPr>
        <w:t>FFA</w:t>
      </w:r>
      <w:r w:rsidR="00CD0D23">
        <w:rPr>
          <w:rFonts w:asciiTheme="majorBidi" w:hAnsiTheme="majorBidi" w:cstheme="majorBidi"/>
          <w:sz w:val="24"/>
          <w:szCs w:val="24"/>
        </w:rPr>
        <w:t xml:space="preserve"> oleh kenaikan suhu 1/T.</w:t>
      </w:r>
    </w:p>
    <w:p w:rsidR="00280FB1" w:rsidRDefault="00585E14" w:rsidP="00585E14">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N</w:t>
      </w:r>
      <w:r w:rsidR="00280FB1">
        <w:rPr>
          <w:rFonts w:asciiTheme="majorBidi" w:hAnsiTheme="majorBidi" w:cstheme="majorBidi"/>
          <w:sz w:val="24"/>
          <w:szCs w:val="24"/>
        </w:rPr>
        <w:t>ilai E dapat dihitung dengan menggunakan rumus:</w:t>
      </w:r>
    </w:p>
    <w:p w:rsidR="00280FB1" w:rsidRDefault="00280FB1" w:rsidP="00280FB1">
      <w:pPr>
        <w:spacing w:after="0" w:line="480" w:lineRule="auto"/>
        <w:jc w:val="center"/>
        <w:rPr>
          <w:rFonts w:asciiTheme="majorBidi" w:hAnsiTheme="majorBidi" w:cstheme="majorBidi"/>
          <w:sz w:val="24"/>
          <w:szCs w:val="24"/>
        </w:rPr>
      </w:pPr>
      <w:r>
        <w:rPr>
          <w:rFonts w:asciiTheme="majorBidi" w:hAnsiTheme="majorBidi" w:cstheme="majorBidi"/>
          <w:sz w:val="24"/>
          <w:szCs w:val="24"/>
        </w:rPr>
        <w:t>-E/R = B</w:t>
      </w:r>
    </w:p>
    <w:p w:rsidR="00CD0D23" w:rsidRDefault="00280FB1" w:rsidP="00D5367E">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Dimana nilai R dapat diketahui sebagai nilai konstanta gas sebesar 1,986 kal/mol. Sehingga didapat nilai </w:t>
      </w:r>
      <w:r w:rsidR="00CD0D23">
        <w:rPr>
          <w:rFonts w:asciiTheme="majorBidi" w:hAnsiTheme="majorBidi" w:cstheme="majorBidi"/>
          <w:sz w:val="24"/>
          <w:szCs w:val="24"/>
        </w:rPr>
        <w:t>energi aktivasi (</w:t>
      </w:r>
      <w:r>
        <w:rPr>
          <w:rFonts w:asciiTheme="majorBidi" w:hAnsiTheme="majorBidi" w:cstheme="majorBidi"/>
          <w:sz w:val="24"/>
          <w:szCs w:val="24"/>
        </w:rPr>
        <w:t>E</w:t>
      </w:r>
      <w:r w:rsidR="00CD0D23">
        <w:rPr>
          <w:rFonts w:asciiTheme="majorBidi" w:hAnsiTheme="majorBidi" w:cstheme="majorBidi"/>
          <w:sz w:val="24"/>
          <w:szCs w:val="24"/>
        </w:rPr>
        <w:t>)</w:t>
      </w:r>
      <w:r>
        <w:rPr>
          <w:rFonts w:asciiTheme="majorBidi" w:hAnsiTheme="majorBidi" w:cstheme="majorBidi"/>
          <w:sz w:val="24"/>
          <w:szCs w:val="24"/>
        </w:rPr>
        <w:t xml:space="preserve"> untuk kemasan alumunium foil sebesar </w:t>
      </w:r>
      <w:r w:rsidR="00110096">
        <w:rPr>
          <w:rFonts w:asciiTheme="majorBidi" w:hAnsiTheme="majorBidi" w:cstheme="majorBidi"/>
          <w:sz w:val="24"/>
          <w:szCs w:val="24"/>
        </w:rPr>
        <w:t>1628,5</w:t>
      </w:r>
      <w:r>
        <w:rPr>
          <w:rFonts w:asciiTheme="majorBidi" w:hAnsiTheme="majorBidi" w:cstheme="majorBidi"/>
          <w:sz w:val="24"/>
          <w:szCs w:val="24"/>
        </w:rPr>
        <w:t>2</w:t>
      </w:r>
      <w:r w:rsidR="00110096">
        <w:rPr>
          <w:rFonts w:asciiTheme="majorBidi" w:hAnsiTheme="majorBidi" w:cstheme="majorBidi"/>
          <w:sz w:val="24"/>
          <w:szCs w:val="24"/>
        </w:rPr>
        <w:t>0</w:t>
      </w:r>
      <w:r>
        <w:rPr>
          <w:rFonts w:asciiTheme="majorBidi" w:hAnsiTheme="majorBidi" w:cstheme="majorBidi"/>
          <w:sz w:val="24"/>
          <w:szCs w:val="24"/>
        </w:rPr>
        <w:t xml:space="preserve"> kal/mol</w:t>
      </w:r>
      <w:r>
        <w:rPr>
          <w:rFonts w:ascii="Calibri" w:hAnsi="Calibri" w:cs="Calibri"/>
          <w:sz w:val="24"/>
          <w:szCs w:val="24"/>
        </w:rPr>
        <w:t>°</w:t>
      </w:r>
      <w:r>
        <w:rPr>
          <w:rFonts w:asciiTheme="majorBidi" w:hAnsiTheme="majorBidi" w:cstheme="majorBidi"/>
          <w:sz w:val="24"/>
          <w:szCs w:val="24"/>
        </w:rPr>
        <w:t xml:space="preserve">K, kemasan kombinasi sebesar </w:t>
      </w:r>
      <w:r w:rsidR="00110096">
        <w:rPr>
          <w:rFonts w:asciiTheme="majorBidi" w:hAnsiTheme="majorBidi" w:cstheme="majorBidi"/>
          <w:sz w:val="24"/>
          <w:szCs w:val="24"/>
        </w:rPr>
        <w:t>1560,</w:t>
      </w:r>
      <w:r>
        <w:rPr>
          <w:rFonts w:asciiTheme="majorBidi" w:hAnsiTheme="majorBidi" w:cstheme="majorBidi"/>
          <w:sz w:val="24"/>
          <w:szCs w:val="24"/>
        </w:rPr>
        <w:t>4</w:t>
      </w:r>
      <w:r w:rsidR="00110096">
        <w:rPr>
          <w:rFonts w:asciiTheme="majorBidi" w:hAnsiTheme="majorBidi" w:cstheme="majorBidi"/>
          <w:sz w:val="24"/>
          <w:szCs w:val="24"/>
        </w:rPr>
        <w:t>2</w:t>
      </w:r>
      <w:r>
        <w:rPr>
          <w:rFonts w:asciiTheme="majorBidi" w:hAnsiTheme="majorBidi" w:cstheme="majorBidi"/>
          <w:sz w:val="24"/>
          <w:szCs w:val="24"/>
        </w:rPr>
        <w:t>8 kal/mol</w:t>
      </w:r>
      <w:r>
        <w:rPr>
          <w:rFonts w:ascii="Calibri" w:hAnsi="Calibri" w:cs="Calibri"/>
          <w:sz w:val="24"/>
          <w:szCs w:val="24"/>
        </w:rPr>
        <w:t>°</w:t>
      </w:r>
      <w:r w:rsidR="00110096">
        <w:rPr>
          <w:rFonts w:asciiTheme="majorBidi" w:hAnsiTheme="majorBidi" w:cstheme="majorBidi"/>
          <w:sz w:val="24"/>
          <w:szCs w:val="24"/>
        </w:rPr>
        <w:t>K, dan kemasan PP sebesar 2295</w:t>
      </w:r>
      <w:r>
        <w:rPr>
          <w:rFonts w:asciiTheme="majorBidi" w:hAnsiTheme="majorBidi" w:cstheme="majorBidi"/>
          <w:sz w:val="24"/>
          <w:szCs w:val="24"/>
        </w:rPr>
        <w:t>,</w:t>
      </w:r>
      <w:r w:rsidR="00110096">
        <w:rPr>
          <w:rFonts w:asciiTheme="majorBidi" w:hAnsiTheme="majorBidi" w:cstheme="majorBidi"/>
          <w:sz w:val="24"/>
          <w:szCs w:val="24"/>
        </w:rPr>
        <w:t>248</w:t>
      </w:r>
      <w:r>
        <w:rPr>
          <w:rFonts w:asciiTheme="majorBidi" w:hAnsiTheme="majorBidi" w:cstheme="majorBidi"/>
          <w:sz w:val="24"/>
          <w:szCs w:val="24"/>
        </w:rPr>
        <w:t xml:space="preserve"> kal/mol</w:t>
      </w:r>
      <w:r>
        <w:rPr>
          <w:rFonts w:ascii="Calibri" w:hAnsi="Calibri" w:cs="Calibri"/>
          <w:sz w:val="24"/>
          <w:szCs w:val="24"/>
        </w:rPr>
        <w:t>°</w:t>
      </w:r>
      <w:r>
        <w:rPr>
          <w:rFonts w:asciiTheme="majorBidi" w:hAnsiTheme="majorBidi" w:cstheme="majorBidi"/>
          <w:sz w:val="24"/>
          <w:szCs w:val="24"/>
        </w:rPr>
        <w:t xml:space="preserve">K. </w:t>
      </w:r>
      <w:r w:rsidR="00CD0D23">
        <w:rPr>
          <w:rFonts w:asciiTheme="majorBidi" w:hAnsiTheme="majorBidi" w:cstheme="majorBidi"/>
          <w:sz w:val="24"/>
          <w:szCs w:val="24"/>
        </w:rPr>
        <w:t>Artinya dibutuhkan energi sebesar 1628,520 kal/mol</w:t>
      </w:r>
      <w:r w:rsidR="00CD0D23">
        <w:rPr>
          <w:rFonts w:ascii="Calibri" w:hAnsi="Calibri" w:cs="Calibri"/>
          <w:sz w:val="24"/>
          <w:szCs w:val="24"/>
        </w:rPr>
        <w:t>°</w:t>
      </w:r>
      <w:r w:rsidR="00CD0D23">
        <w:rPr>
          <w:rFonts w:asciiTheme="majorBidi" w:hAnsiTheme="majorBidi" w:cstheme="majorBidi"/>
          <w:sz w:val="24"/>
          <w:szCs w:val="24"/>
        </w:rPr>
        <w:t>K, 1560,428 kal/mol</w:t>
      </w:r>
      <w:r w:rsidR="00CD0D23">
        <w:rPr>
          <w:rFonts w:ascii="Calibri" w:hAnsi="Calibri" w:cs="Calibri"/>
          <w:sz w:val="24"/>
          <w:szCs w:val="24"/>
        </w:rPr>
        <w:t>°</w:t>
      </w:r>
      <w:r w:rsidR="00CD0D23">
        <w:rPr>
          <w:rFonts w:asciiTheme="majorBidi" w:hAnsiTheme="majorBidi" w:cstheme="majorBidi"/>
          <w:sz w:val="24"/>
          <w:szCs w:val="24"/>
        </w:rPr>
        <w:t>K, dan 2295,248 kal/mol</w:t>
      </w:r>
      <w:r w:rsidR="00CD0D23">
        <w:rPr>
          <w:rFonts w:ascii="Calibri" w:hAnsi="Calibri" w:cs="Calibri"/>
          <w:sz w:val="24"/>
          <w:szCs w:val="24"/>
        </w:rPr>
        <w:t>°</w:t>
      </w:r>
      <w:r w:rsidR="00CD0D23">
        <w:rPr>
          <w:rFonts w:asciiTheme="majorBidi" w:hAnsiTheme="majorBidi" w:cstheme="majorBidi"/>
          <w:sz w:val="24"/>
          <w:szCs w:val="24"/>
        </w:rPr>
        <w:t xml:space="preserve">K untuk meningkatkan kadar </w:t>
      </w:r>
      <w:r w:rsidR="00D5367E">
        <w:rPr>
          <w:rFonts w:asciiTheme="majorBidi" w:hAnsiTheme="majorBidi" w:cstheme="majorBidi"/>
          <w:sz w:val="24"/>
          <w:szCs w:val="24"/>
        </w:rPr>
        <w:t>FFA</w:t>
      </w:r>
      <w:r w:rsidR="00CD0D23">
        <w:rPr>
          <w:rFonts w:asciiTheme="majorBidi" w:hAnsiTheme="majorBidi" w:cstheme="majorBidi"/>
          <w:sz w:val="24"/>
          <w:szCs w:val="24"/>
        </w:rPr>
        <w:t xml:space="preserve"> pada keripik tempe yang dikemas dengan kemasan alumunium foil, kombinasi, dan plastik PP. Semakin besar nilai energi aktivasi (E) maka laju reaksi akan semakin lambat.  </w:t>
      </w:r>
    </w:p>
    <w:p w:rsidR="00280FB1" w:rsidRDefault="00CD0D23" w:rsidP="00CD0D2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Selanjutnya</w:t>
      </w:r>
      <w:r w:rsidR="00280FB1">
        <w:rPr>
          <w:rFonts w:asciiTheme="majorBidi" w:hAnsiTheme="majorBidi" w:cstheme="majorBidi"/>
          <w:sz w:val="24"/>
          <w:szCs w:val="24"/>
        </w:rPr>
        <w:t xml:space="preserve"> nilai k</w:t>
      </w:r>
      <w:r w:rsidR="00280FB1" w:rsidRPr="00A14F7E">
        <w:rPr>
          <w:rFonts w:asciiTheme="majorBidi" w:hAnsiTheme="majorBidi" w:cstheme="majorBidi"/>
          <w:sz w:val="24"/>
          <w:szCs w:val="24"/>
          <w:vertAlign w:val="subscript"/>
        </w:rPr>
        <w:t>0</w:t>
      </w:r>
      <w:r w:rsidR="00280FB1">
        <w:rPr>
          <w:rFonts w:asciiTheme="majorBidi" w:hAnsiTheme="majorBidi" w:cstheme="majorBidi"/>
          <w:sz w:val="24"/>
          <w:szCs w:val="24"/>
        </w:rPr>
        <w:t xml:space="preserve"> dapat dihitung dengan menggunakan rumus:</w:t>
      </w:r>
    </w:p>
    <w:p w:rsidR="00280FB1" w:rsidRDefault="00280FB1" w:rsidP="00280FB1">
      <w:pPr>
        <w:spacing w:after="0" w:line="480" w:lineRule="auto"/>
        <w:jc w:val="center"/>
        <w:rPr>
          <w:rFonts w:asciiTheme="majorBidi" w:hAnsiTheme="majorBidi" w:cstheme="majorBidi"/>
          <w:sz w:val="24"/>
          <w:szCs w:val="24"/>
        </w:rPr>
      </w:pPr>
      <w:r>
        <w:rPr>
          <w:rFonts w:asciiTheme="majorBidi" w:hAnsiTheme="majorBidi" w:cstheme="majorBidi"/>
          <w:sz w:val="24"/>
          <w:szCs w:val="24"/>
        </w:rPr>
        <w:t>ln k</w:t>
      </w:r>
      <w:r w:rsidRPr="005C0C45">
        <w:rPr>
          <w:rFonts w:asciiTheme="majorBidi" w:hAnsiTheme="majorBidi" w:cstheme="majorBidi"/>
          <w:sz w:val="24"/>
          <w:szCs w:val="24"/>
          <w:vertAlign w:val="subscript"/>
        </w:rPr>
        <w:t>0</w:t>
      </w:r>
      <w:r>
        <w:rPr>
          <w:rFonts w:asciiTheme="majorBidi" w:hAnsiTheme="majorBidi" w:cstheme="majorBidi"/>
          <w:sz w:val="24"/>
          <w:szCs w:val="24"/>
        </w:rPr>
        <w:t xml:space="preserve"> = A</w:t>
      </w:r>
    </w:p>
    <w:p w:rsidR="00280FB1" w:rsidRDefault="00280FB1" w:rsidP="00337E6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Sehingga didapat nilai k</w:t>
      </w:r>
      <w:r w:rsidRPr="00A14F7E">
        <w:rPr>
          <w:rFonts w:asciiTheme="majorBidi" w:hAnsiTheme="majorBidi" w:cstheme="majorBidi"/>
          <w:sz w:val="24"/>
          <w:szCs w:val="24"/>
          <w:vertAlign w:val="subscript"/>
        </w:rPr>
        <w:t>0</w:t>
      </w:r>
      <w:r>
        <w:rPr>
          <w:rFonts w:asciiTheme="majorBidi" w:hAnsiTheme="majorBidi" w:cstheme="majorBidi"/>
          <w:sz w:val="24"/>
          <w:szCs w:val="24"/>
          <w:vertAlign w:val="subscript"/>
        </w:rPr>
        <w:t xml:space="preserve"> </w:t>
      </w:r>
      <w:r>
        <w:rPr>
          <w:rFonts w:asciiTheme="majorBidi" w:hAnsiTheme="majorBidi" w:cstheme="majorBidi"/>
          <w:sz w:val="24"/>
          <w:szCs w:val="24"/>
        </w:rPr>
        <w:t>untuk kemasan alumunium foil sebesar 0,</w:t>
      </w:r>
      <w:r w:rsidR="007C668B">
        <w:rPr>
          <w:rFonts w:asciiTheme="majorBidi" w:hAnsiTheme="majorBidi" w:cstheme="majorBidi"/>
          <w:sz w:val="24"/>
          <w:szCs w:val="24"/>
        </w:rPr>
        <w:t>449</w:t>
      </w:r>
      <w:r>
        <w:rPr>
          <w:rFonts w:asciiTheme="majorBidi" w:hAnsiTheme="majorBidi" w:cstheme="majorBidi"/>
          <w:sz w:val="24"/>
          <w:szCs w:val="24"/>
        </w:rPr>
        <w:t xml:space="preserve">, kemasan kombinasi sebesar </w:t>
      </w:r>
      <w:r w:rsidR="007C668B">
        <w:rPr>
          <w:rFonts w:asciiTheme="majorBidi" w:hAnsiTheme="majorBidi" w:cstheme="majorBidi"/>
          <w:sz w:val="24"/>
          <w:szCs w:val="24"/>
        </w:rPr>
        <w:t>0</w:t>
      </w:r>
      <w:r>
        <w:rPr>
          <w:rFonts w:asciiTheme="majorBidi" w:hAnsiTheme="majorBidi" w:cstheme="majorBidi"/>
          <w:sz w:val="24"/>
          <w:szCs w:val="24"/>
        </w:rPr>
        <w:t>,4</w:t>
      </w:r>
      <w:r w:rsidR="007C668B">
        <w:rPr>
          <w:rFonts w:asciiTheme="majorBidi" w:hAnsiTheme="majorBidi" w:cstheme="majorBidi"/>
          <w:sz w:val="24"/>
          <w:szCs w:val="24"/>
        </w:rPr>
        <w:t>56, dan kemasan PP sebesar 1</w:t>
      </w:r>
      <w:r>
        <w:rPr>
          <w:rFonts w:asciiTheme="majorBidi" w:hAnsiTheme="majorBidi" w:cstheme="majorBidi"/>
          <w:sz w:val="24"/>
          <w:szCs w:val="24"/>
        </w:rPr>
        <w:t>,</w:t>
      </w:r>
      <w:r w:rsidR="007C668B">
        <w:rPr>
          <w:rFonts w:asciiTheme="majorBidi" w:hAnsiTheme="majorBidi" w:cstheme="majorBidi"/>
          <w:sz w:val="24"/>
          <w:szCs w:val="24"/>
        </w:rPr>
        <w:t>826</w:t>
      </w:r>
      <w:r>
        <w:rPr>
          <w:rFonts w:asciiTheme="majorBidi" w:hAnsiTheme="majorBidi" w:cstheme="majorBidi"/>
          <w:sz w:val="24"/>
          <w:szCs w:val="24"/>
        </w:rPr>
        <w:t xml:space="preserve">. Setelah didapatkan model Arrhenius seperti di atas, maka laju peningkatan kadar </w:t>
      </w:r>
      <w:r w:rsidR="00337E62">
        <w:rPr>
          <w:rFonts w:asciiTheme="majorBidi" w:hAnsiTheme="majorBidi" w:cstheme="majorBidi"/>
          <w:sz w:val="24"/>
          <w:szCs w:val="24"/>
        </w:rPr>
        <w:t>FFA</w:t>
      </w:r>
      <w:r>
        <w:rPr>
          <w:rFonts w:asciiTheme="majorBidi" w:hAnsiTheme="majorBidi" w:cstheme="majorBidi"/>
          <w:sz w:val="24"/>
          <w:szCs w:val="24"/>
        </w:rPr>
        <w:t xml:space="preserve"> (k) </w:t>
      </w:r>
      <w:r>
        <w:rPr>
          <w:rFonts w:asciiTheme="majorBidi" w:hAnsiTheme="majorBidi" w:cstheme="majorBidi"/>
          <w:sz w:val="24"/>
          <w:szCs w:val="24"/>
        </w:rPr>
        <w:lastRenderedPageBreak/>
        <w:t>keripik tempe pada masing-masing jenis kemasan dan suhu penyimpanan dapat diketahui dengan menggunakan rumus:</w:t>
      </w:r>
    </w:p>
    <w:p w:rsidR="00280FB1" w:rsidRDefault="00280FB1" w:rsidP="00280FB1">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k = </w:t>
      </w:r>
      <w:r w:rsidRPr="00883EE7">
        <w:rPr>
          <w:rFonts w:asciiTheme="majorBidi" w:hAnsiTheme="majorBidi" w:cstheme="majorBidi"/>
          <w:sz w:val="24"/>
          <w:szCs w:val="24"/>
        </w:rPr>
        <w:t>k</w:t>
      </w:r>
      <w:r w:rsidRPr="00286A65">
        <w:rPr>
          <w:rFonts w:asciiTheme="majorBidi" w:hAnsiTheme="majorBidi" w:cstheme="majorBidi"/>
          <w:sz w:val="24"/>
          <w:szCs w:val="24"/>
          <w:vertAlign w:val="subscript"/>
        </w:rPr>
        <w:t>0</w:t>
      </w:r>
      <w:r>
        <w:rPr>
          <w:rFonts w:asciiTheme="majorBidi" w:hAnsiTheme="majorBidi" w:cstheme="majorBidi"/>
          <w:sz w:val="24"/>
          <w:szCs w:val="24"/>
        </w:rPr>
        <w:t xml:space="preserve"> . </w:t>
      </w:r>
      <m:oMath>
        <m:sSup>
          <m:sSupPr>
            <m:ctrlPr>
              <w:rPr>
                <w:rFonts w:ascii="Cambria Math" w:hAnsiTheme="majorBidi" w:cstheme="majorBidi"/>
                <w:iCs/>
                <w:sz w:val="24"/>
                <w:szCs w:val="24"/>
              </w:rPr>
            </m:ctrlPr>
          </m:sSupPr>
          <m:e>
            <m:r>
              <m:rPr>
                <m:sty m:val="p"/>
              </m:rPr>
              <w:rPr>
                <w:rFonts w:ascii="Cambria Math" w:hAnsiTheme="majorBidi" w:cstheme="majorBidi"/>
                <w:sz w:val="24"/>
                <w:szCs w:val="24"/>
              </w:rPr>
              <m:t>e</m:t>
            </m:r>
          </m:e>
          <m:sup>
            <m:r>
              <m:rPr>
                <m:sty m:val="p"/>
              </m:rPr>
              <w:rPr>
                <w:rFonts w:ascii="Cambria Math" w:hAnsi="Cambria Math" w:cstheme="majorBidi"/>
                <w:sz w:val="24"/>
                <w:szCs w:val="24"/>
              </w:rPr>
              <m:t>-</m:t>
            </m:r>
            <m:r>
              <m:rPr>
                <m:sty m:val="p"/>
              </m:rPr>
              <w:rPr>
                <w:rFonts w:ascii="Cambria Math" w:hAnsiTheme="majorBidi" w:cstheme="majorBidi"/>
                <w:sz w:val="24"/>
                <w:szCs w:val="24"/>
              </w:rPr>
              <m:t>E/RT</m:t>
            </m:r>
          </m:sup>
        </m:sSup>
      </m:oMath>
      <w:r w:rsidRPr="00951350">
        <w:rPr>
          <w:rFonts w:asciiTheme="majorBidi" w:hAnsiTheme="majorBidi" w:cstheme="majorBidi"/>
          <w:iCs/>
          <w:sz w:val="24"/>
          <w:szCs w:val="24"/>
        </w:rPr>
        <w:t xml:space="preserve">  </w:t>
      </w:r>
    </w:p>
    <w:p w:rsidR="007C668B" w:rsidRDefault="00280FB1" w:rsidP="003867A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Nilai k tersebut dapat dilihat pada Tabel </w:t>
      </w:r>
      <w:r w:rsidR="007C668B">
        <w:rPr>
          <w:rFonts w:asciiTheme="majorBidi" w:hAnsiTheme="majorBidi" w:cstheme="majorBidi"/>
          <w:sz w:val="24"/>
          <w:szCs w:val="24"/>
        </w:rPr>
        <w:t>12</w:t>
      </w:r>
      <w:r>
        <w:rPr>
          <w:rFonts w:asciiTheme="majorBidi" w:hAnsiTheme="majorBidi" w:cstheme="majorBidi"/>
          <w:sz w:val="24"/>
          <w:szCs w:val="24"/>
        </w:rPr>
        <w:t>.</w:t>
      </w:r>
    </w:p>
    <w:p w:rsidR="007C668B" w:rsidRPr="00AF6DB2" w:rsidRDefault="007C668B" w:rsidP="00337E62">
      <w:pPr>
        <w:pStyle w:val="Caption"/>
        <w:keepNext/>
        <w:jc w:val="both"/>
        <w:rPr>
          <w:rFonts w:asciiTheme="majorBidi" w:hAnsiTheme="majorBidi" w:cstheme="majorBidi"/>
          <w:color w:val="auto"/>
          <w:sz w:val="24"/>
          <w:szCs w:val="24"/>
        </w:rPr>
      </w:pPr>
      <w:bookmarkStart w:id="76" w:name="_Toc468306485"/>
      <w:r w:rsidRPr="00AF6DB2">
        <w:rPr>
          <w:rFonts w:asciiTheme="majorBidi" w:hAnsiTheme="majorBidi" w:cstheme="majorBidi"/>
          <w:color w:val="auto"/>
          <w:sz w:val="24"/>
          <w:szCs w:val="24"/>
        </w:rPr>
        <w:t xml:space="preserve">Tabel </w:t>
      </w:r>
      <w:r w:rsidR="00576606" w:rsidRPr="00AF6DB2">
        <w:rPr>
          <w:rFonts w:asciiTheme="majorBidi" w:hAnsiTheme="majorBidi" w:cstheme="majorBidi"/>
          <w:color w:val="auto"/>
          <w:sz w:val="24"/>
          <w:szCs w:val="24"/>
        </w:rPr>
        <w:fldChar w:fldCharType="begin"/>
      </w:r>
      <w:r w:rsidRPr="00AF6DB2">
        <w:rPr>
          <w:rFonts w:asciiTheme="majorBidi" w:hAnsiTheme="majorBidi" w:cstheme="majorBidi"/>
          <w:color w:val="auto"/>
          <w:sz w:val="24"/>
          <w:szCs w:val="24"/>
        </w:rPr>
        <w:instrText xml:space="preserve"> SEQ Tabel \* ARABIC </w:instrText>
      </w:r>
      <w:r w:rsidR="00576606" w:rsidRPr="00AF6DB2">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12</w:t>
      </w:r>
      <w:r w:rsidR="00576606" w:rsidRPr="00AF6DB2">
        <w:rPr>
          <w:rFonts w:asciiTheme="majorBidi" w:hAnsiTheme="majorBidi" w:cstheme="majorBidi"/>
          <w:color w:val="auto"/>
          <w:sz w:val="24"/>
          <w:szCs w:val="24"/>
        </w:rPr>
        <w:fldChar w:fldCharType="end"/>
      </w:r>
      <w:r w:rsidRPr="00AF6DB2">
        <w:rPr>
          <w:rFonts w:asciiTheme="majorBidi" w:hAnsiTheme="majorBidi" w:cstheme="majorBidi"/>
          <w:color w:val="auto"/>
          <w:sz w:val="24"/>
          <w:szCs w:val="24"/>
        </w:rPr>
        <w:t>. Nilai Laju Peningka</w:t>
      </w:r>
      <w:r>
        <w:rPr>
          <w:rFonts w:asciiTheme="majorBidi" w:hAnsiTheme="majorBidi" w:cstheme="majorBidi"/>
          <w:color w:val="auto"/>
          <w:sz w:val="24"/>
          <w:szCs w:val="24"/>
        </w:rPr>
        <w:t xml:space="preserve">tan Kadar </w:t>
      </w:r>
      <w:r w:rsidR="00337E62">
        <w:rPr>
          <w:rFonts w:asciiTheme="majorBidi" w:hAnsiTheme="majorBidi" w:cstheme="majorBidi"/>
          <w:color w:val="auto"/>
          <w:sz w:val="24"/>
          <w:szCs w:val="24"/>
        </w:rPr>
        <w:t>FFA</w:t>
      </w:r>
      <w:r>
        <w:rPr>
          <w:rFonts w:asciiTheme="majorBidi" w:hAnsiTheme="majorBidi" w:cstheme="majorBidi"/>
          <w:color w:val="auto"/>
          <w:sz w:val="24"/>
          <w:szCs w:val="24"/>
        </w:rPr>
        <w:t xml:space="preserve"> (k) Keripik Tempe</w:t>
      </w:r>
      <w:bookmarkEnd w:id="76"/>
    </w:p>
    <w:tbl>
      <w:tblPr>
        <w:tblW w:w="5000" w:type="pct"/>
        <w:jc w:val="center"/>
        <w:tblLook w:val="04A0" w:firstRow="1" w:lastRow="0" w:firstColumn="1" w:lastColumn="0" w:noHBand="0" w:noVBand="1"/>
      </w:tblPr>
      <w:tblGrid>
        <w:gridCol w:w="2627"/>
        <w:gridCol w:w="2627"/>
        <w:gridCol w:w="2899"/>
      </w:tblGrid>
      <w:tr w:rsidR="007C668B" w:rsidRPr="00AF6DB2" w:rsidTr="00337E62">
        <w:trPr>
          <w:trHeight w:val="300"/>
          <w:jc w:val="center"/>
        </w:trPr>
        <w:tc>
          <w:tcPr>
            <w:tcW w:w="1611" w:type="pct"/>
            <w:tcBorders>
              <w:top w:val="single" w:sz="4" w:space="0" w:color="auto"/>
              <w:left w:val="single" w:sz="4" w:space="0" w:color="auto"/>
              <w:bottom w:val="single" w:sz="4" w:space="0" w:color="auto"/>
              <w:right w:val="single" w:sz="4" w:space="0" w:color="auto"/>
            </w:tcBorders>
          </w:tcPr>
          <w:p w:rsidR="007C668B" w:rsidRPr="00AF6DB2" w:rsidRDefault="007C668B" w:rsidP="00337E62">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Kemasan</w:t>
            </w:r>
          </w:p>
        </w:tc>
        <w:tc>
          <w:tcPr>
            <w:tcW w:w="1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68B" w:rsidRPr="00AF6DB2" w:rsidRDefault="007C668B" w:rsidP="00337E62">
            <w:pPr>
              <w:spacing w:after="0" w:line="240" w:lineRule="auto"/>
              <w:jc w:val="center"/>
              <w:rPr>
                <w:rFonts w:asciiTheme="majorBidi" w:eastAsia="Times New Roman" w:hAnsiTheme="majorBidi" w:cstheme="majorBidi"/>
                <w:b/>
                <w:bCs/>
                <w:color w:val="000000"/>
                <w:sz w:val="24"/>
                <w:szCs w:val="24"/>
              </w:rPr>
            </w:pPr>
            <w:r w:rsidRPr="00AF6DB2">
              <w:rPr>
                <w:rFonts w:asciiTheme="majorBidi" w:eastAsia="Times New Roman" w:hAnsiTheme="majorBidi" w:cstheme="majorBidi"/>
                <w:b/>
                <w:bCs/>
                <w:color w:val="000000"/>
                <w:sz w:val="24"/>
                <w:szCs w:val="24"/>
              </w:rPr>
              <w:t>Suhu</w:t>
            </w:r>
          </w:p>
        </w:tc>
        <w:tc>
          <w:tcPr>
            <w:tcW w:w="1778" w:type="pct"/>
            <w:tcBorders>
              <w:top w:val="single" w:sz="4" w:space="0" w:color="auto"/>
              <w:left w:val="nil"/>
              <w:bottom w:val="single" w:sz="4" w:space="0" w:color="auto"/>
              <w:right w:val="single" w:sz="4" w:space="0" w:color="auto"/>
            </w:tcBorders>
            <w:shd w:val="clear" w:color="auto" w:fill="auto"/>
            <w:noWrap/>
            <w:vAlign w:val="center"/>
            <w:hideMark/>
          </w:tcPr>
          <w:p w:rsidR="007C668B" w:rsidRPr="00AF6DB2" w:rsidRDefault="007C668B" w:rsidP="00337E62">
            <w:pPr>
              <w:spacing w:after="0" w:line="240" w:lineRule="auto"/>
              <w:jc w:val="center"/>
              <w:rPr>
                <w:rFonts w:asciiTheme="majorBidi" w:eastAsia="Times New Roman" w:hAnsiTheme="majorBidi" w:cstheme="majorBidi"/>
                <w:b/>
                <w:bCs/>
                <w:color w:val="000000"/>
                <w:sz w:val="24"/>
                <w:szCs w:val="24"/>
              </w:rPr>
            </w:pPr>
            <w:r w:rsidRPr="00AF6DB2">
              <w:rPr>
                <w:rFonts w:asciiTheme="majorBidi" w:eastAsia="Times New Roman" w:hAnsiTheme="majorBidi" w:cstheme="majorBidi"/>
                <w:b/>
                <w:bCs/>
                <w:color w:val="000000"/>
                <w:sz w:val="24"/>
                <w:szCs w:val="24"/>
              </w:rPr>
              <w:t>Nilai k</w:t>
            </w:r>
          </w:p>
        </w:tc>
      </w:tr>
      <w:tr w:rsidR="007C668B" w:rsidRPr="00AF6DB2" w:rsidTr="00337E62">
        <w:trPr>
          <w:trHeight w:val="300"/>
          <w:jc w:val="center"/>
        </w:trPr>
        <w:tc>
          <w:tcPr>
            <w:tcW w:w="1611" w:type="pct"/>
            <w:vMerge w:val="restart"/>
            <w:tcBorders>
              <w:top w:val="nil"/>
              <w:left w:val="single" w:sz="4" w:space="0" w:color="auto"/>
              <w:right w:val="single" w:sz="4" w:space="0" w:color="auto"/>
            </w:tcBorders>
            <w:vAlign w:val="center"/>
          </w:tcPr>
          <w:p w:rsidR="007C668B" w:rsidRPr="00AF6DB2" w:rsidRDefault="007C668B" w:rsidP="00337E62">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Alumunium Foil</w:t>
            </w: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7C668B" w:rsidRPr="00AF6DB2" w:rsidRDefault="007C668B" w:rsidP="00337E62">
            <w:pPr>
              <w:spacing w:after="0" w:line="240" w:lineRule="auto"/>
              <w:jc w:val="center"/>
              <w:rPr>
                <w:rFonts w:asciiTheme="majorBidi" w:eastAsia="Times New Roman" w:hAnsiTheme="majorBidi" w:cstheme="majorBidi"/>
                <w:color w:val="000000"/>
                <w:sz w:val="24"/>
                <w:szCs w:val="24"/>
              </w:rPr>
            </w:pPr>
            <w:r w:rsidRPr="00AF6DB2">
              <w:rPr>
                <w:rFonts w:asciiTheme="majorBidi" w:eastAsia="Times New Roman" w:hAnsiTheme="majorBidi" w:cstheme="majorBidi"/>
                <w:color w:val="000000"/>
                <w:sz w:val="24"/>
                <w:szCs w:val="24"/>
              </w:rPr>
              <w:t>25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7C668B" w:rsidRPr="00AF6DB2" w:rsidRDefault="007C668B" w:rsidP="00337E62">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0,028</w:t>
            </w:r>
          </w:p>
        </w:tc>
      </w:tr>
      <w:tr w:rsidR="007C668B" w:rsidRPr="00AF6DB2" w:rsidTr="00337E62">
        <w:trPr>
          <w:trHeight w:val="300"/>
          <w:jc w:val="center"/>
        </w:trPr>
        <w:tc>
          <w:tcPr>
            <w:tcW w:w="1611" w:type="pct"/>
            <w:vMerge/>
            <w:tcBorders>
              <w:left w:val="single" w:sz="4" w:space="0" w:color="auto"/>
              <w:right w:val="single" w:sz="4" w:space="0" w:color="auto"/>
            </w:tcBorders>
            <w:vAlign w:val="center"/>
          </w:tcPr>
          <w:p w:rsidR="007C668B" w:rsidRPr="00AF6DB2" w:rsidRDefault="007C668B" w:rsidP="00337E62">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7C668B" w:rsidRPr="00AF6DB2" w:rsidRDefault="007C668B" w:rsidP="00337E62">
            <w:pPr>
              <w:spacing w:after="0" w:line="240" w:lineRule="auto"/>
              <w:jc w:val="center"/>
              <w:rPr>
                <w:rFonts w:asciiTheme="majorBidi" w:eastAsia="Times New Roman" w:hAnsiTheme="majorBidi" w:cstheme="majorBidi"/>
                <w:color w:val="000000"/>
                <w:sz w:val="24"/>
                <w:szCs w:val="24"/>
              </w:rPr>
            </w:pPr>
            <w:r w:rsidRPr="00AF6DB2">
              <w:rPr>
                <w:rFonts w:asciiTheme="majorBidi" w:eastAsia="Times New Roman" w:hAnsiTheme="majorBidi" w:cstheme="majorBidi"/>
                <w:color w:val="000000"/>
                <w:sz w:val="24"/>
                <w:szCs w:val="24"/>
              </w:rPr>
              <w:t>35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7C668B" w:rsidRPr="00AF6DB2" w:rsidRDefault="007C668B" w:rsidP="00337E62">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0,033</w:t>
            </w:r>
          </w:p>
        </w:tc>
      </w:tr>
      <w:tr w:rsidR="007C668B" w:rsidRPr="00AF6DB2" w:rsidTr="00337E62">
        <w:trPr>
          <w:trHeight w:val="300"/>
          <w:jc w:val="center"/>
        </w:trPr>
        <w:tc>
          <w:tcPr>
            <w:tcW w:w="1611" w:type="pct"/>
            <w:vMerge/>
            <w:tcBorders>
              <w:left w:val="single" w:sz="4" w:space="0" w:color="auto"/>
              <w:bottom w:val="single" w:sz="4" w:space="0" w:color="auto"/>
              <w:right w:val="single" w:sz="4" w:space="0" w:color="auto"/>
            </w:tcBorders>
            <w:vAlign w:val="center"/>
          </w:tcPr>
          <w:p w:rsidR="007C668B" w:rsidRPr="00AF6DB2" w:rsidRDefault="007C668B" w:rsidP="00337E62">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7C668B" w:rsidRPr="00AF6DB2" w:rsidRDefault="007C668B" w:rsidP="00337E62">
            <w:pPr>
              <w:spacing w:after="0" w:line="240" w:lineRule="auto"/>
              <w:jc w:val="center"/>
              <w:rPr>
                <w:rFonts w:asciiTheme="majorBidi" w:eastAsia="Times New Roman" w:hAnsiTheme="majorBidi" w:cstheme="majorBidi"/>
                <w:color w:val="000000"/>
                <w:sz w:val="24"/>
                <w:szCs w:val="24"/>
              </w:rPr>
            </w:pPr>
            <w:r w:rsidRPr="00AF6DB2">
              <w:rPr>
                <w:rFonts w:asciiTheme="majorBidi" w:eastAsia="Times New Roman" w:hAnsiTheme="majorBidi" w:cstheme="majorBidi"/>
                <w:color w:val="000000"/>
                <w:sz w:val="24"/>
                <w:szCs w:val="24"/>
              </w:rPr>
              <w:t>45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7C668B" w:rsidRPr="00AF6DB2" w:rsidRDefault="007C668B" w:rsidP="00337E62">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0,035</w:t>
            </w:r>
          </w:p>
        </w:tc>
      </w:tr>
      <w:tr w:rsidR="007C668B" w:rsidRPr="00E81FCC" w:rsidTr="00337E62">
        <w:trPr>
          <w:trHeight w:val="300"/>
          <w:jc w:val="center"/>
        </w:trPr>
        <w:tc>
          <w:tcPr>
            <w:tcW w:w="1611" w:type="pct"/>
            <w:vMerge w:val="restart"/>
            <w:tcBorders>
              <w:top w:val="nil"/>
              <w:left w:val="single" w:sz="4" w:space="0" w:color="auto"/>
              <w:right w:val="single" w:sz="4" w:space="0" w:color="auto"/>
            </w:tcBorders>
            <w:vAlign w:val="center"/>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Kombinasi</w:t>
            </w: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25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0,032</w:t>
            </w:r>
          </w:p>
        </w:tc>
      </w:tr>
      <w:tr w:rsidR="007C668B" w:rsidRPr="00E81FCC" w:rsidTr="00337E62">
        <w:trPr>
          <w:trHeight w:val="300"/>
          <w:jc w:val="center"/>
        </w:trPr>
        <w:tc>
          <w:tcPr>
            <w:tcW w:w="1611" w:type="pct"/>
            <w:vMerge/>
            <w:tcBorders>
              <w:left w:val="single" w:sz="4" w:space="0" w:color="auto"/>
              <w:right w:val="single" w:sz="4" w:space="0" w:color="auto"/>
            </w:tcBorders>
            <w:vAlign w:val="center"/>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35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0,037</w:t>
            </w:r>
          </w:p>
        </w:tc>
      </w:tr>
      <w:tr w:rsidR="007C668B" w:rsidRPr="00E81FCC" w:rsidTr="00337E62">
        <w:trPr>
          <w:trHeight w:val="300"/>
          <w:jc w:val="center"/>
        </w:trPr>
        <w:tc>
          <w:tcPr>
            <w:tcW w:w="1611" w:type="pct"/>
            <w:vMerge/>
            <w:tcBorders>
              <w:left w:val="single" w:sz="4" w:space="0" w:color="auto"/>
              <w:bottom w:val="single" w:sz="4" w:space="0" w:color="auto"/>
              <w:right w:val="single" w:sz="4" w:space="0" w:color="auto"/>
            </w:tcBorders>
            <w:vAlign w:val="center"/>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45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0,040</w:t>
            </w:r>
          </w:p>
        </w:tc>
      </w:tr>
      <w:tr w:rsidR="007C668B" w:rsidRPr="00E81FCC" w:rsidTr="00337E62">
        <w:trPr>
          <w:trHeight w:val="300"/>
          <w:jc w:val="center"/>
        </w:trPr>
        <w:tc>
          <w:tcPr>
            <w:tcW w:w="1611" w:type="pct"/>
            <w:vMerge w:val="restart"/>
            <w:tcBorders>
              <w:top w:val="nil"/>
              <w:left w:val="single" w:sz="4" w:space="0" w:color="auto"/>
              <w:right w:val="single" w:sz="4" w:space="0" w:color="auto"/>
            </w:tcBorders>
            <w:vAlign w:val="center"/>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Plastik PP</w:t>
            </w: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25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0,036</w:t>
            </w:r>
          </w:p>
        </w:tc>
      </w:tr>
      <w:tr w:rsidR="007C668B" w:rsidRPr="00E81FCC" w:rsidTr="00337E62">
        <w:trPr>
          <w:trHeight w:val="300"/>
          <w:jc w:val="center"/>
        </w:trPr>
        <w:tc>
          <w:tcPr>
            <w:tcW w:w="1611" w:type="pct"/>
            <w:vMerge/>
            <w:tcBorders>
              <w:left w:val="single" w:sz="4" w:space="0" w:color="auto"/>
              <w:right w:val="single" w:sz="4" w:space="0" w:color="auto"/>
            </w:tcBorders>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35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0,045</w:t>
            </w:r>
          </w:p>
        </w:tc>
      </w:tr>
      <w:tr w:rsidR="007C668B" w:rsidRPr="00E81FCC" w:rsidTr="00337E62">
        <w:trPr>
          <w:trHeight w:val="300"/>
          <w:jc w:val="center"/>
        </w:trPr>
        <w:tc>
          <w:tcPr>
            <w:tcW w:w="1611" w:type="pct"/>
            <w:vMerge/>
            <w:tcBorders>
              <w:left w:val="single" w:sz="4" w:space="0" w:color="auto"/>
              <w:bottom w:val="single" w:sz="4" w:space="0" w:color="auto"/>
              <w:right w:val="single" w:sz="4" w:space="0" w:color="auto"/>
            </w:tcBorders>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45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7C668B" w:rsidRPr="00E81FCC" w:rsidRDefault="007C668B" w:rsidP="00337E62">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0,051</w:t>
            </w:r>
          </w:p>
        </w:tc>
      </w:tr>
    </w:tbl>
    <w:p w:rsidR="007C668B" w:rsidRPr="003B38C3" w:rsidRDefault="007C668B" w:rsidP="007C668B">
      <w:pPr>
        <w:spacing w:after="0" w:line="240" w:lineRule="auto"/>
        <w:jc w:val="both"/>
        <w:rPr>
          <w:rFonts w:asciiTheme="majorBidi" w:hAnsiTheme="majorBidi" w:cstheme="majorBidi"/>
          <w:sz w:val="24"/>
          <w:szCs w:val="24"/>
        </w:rPr>
      </w:pPr>
    </w:p>
    <w:p w:rsidR="00CD0D23" w:rsidRDefault="00CD0D23" w:rsidP="00D5367E">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Hasil pada tabel di atas menunjukkan bahwa besarnya nilai k keripik tempe selama penyimpanan ditentukan oleh suhu dan jenis kemasan yang memiliki permeabilitas berbeda. Semakin tinggi suhu penyimpanan dan semakin besar nilai permeabilitas kemasan maka semakin besar nilai k produk. Nilai k menunjukkan perubahan kadar </w:t>
      </w:r>
      <w:r w:rsidR="00D5367E">
        <w:rPr>
          <w:rFonts w:asciiTheme="majorBidi" w:hAnsiTheme="majorBidi" w:cstheme="majorBidi"/>
          <w:sz w:val="24"/>
          <w:szCs w:val="24"/>
        </w:rPr>
        <w:t>FFA</w:t>
      </w:r>
      <w:r>
        <w:rPr>
          <w:rFonts w:asciiTheme="majorBidi" w:hAnsiTheme="majorBidi" w:cstheme="majorBidi"/>
          <w:sz w:val="24"/>
          <w:szCs w:val="24"/>
        </w:rPr>
        <w:t xml:space="preserve"> produk terhadap waktu. Semakin besar nilai k, laju penurunan mutu menjadi lebih cepat.</w:t>
      </w:r>
    </w:p>
    <w:p w:rsidR="007C668B" w:rsidRDefault="007C668B" w:rsidP="007C668B">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Dari hasil perhitungan pada Tabel 12, maka dapat dihitung umur simpan keripik tempe dengan menggunakan rumus:</w:t>
      </w:r>
    </w:p>
    <w:p w:rsidR="007C668B" w:rsidRDefault="007C668B" w:rsidP="007C668B">
      <w:pPr>
        <w:spacing w:after="0" w:line="480" w:lineRule="auto"/>
        <w:jc w:val="center"/>
        <w:rPr>
          <w:rFonts w:asciiTheme="majorBidi" w:hAnsiTheme="majorBidi" w:cstheme="majorBidi"/>
          <w:sz w:val="24"/>
          <w:szCs w:val="24"/>
        </w:rPr>
      </w:pPr>
      <w:r w:rsidRPr="00B246FA">
        <w:rPr>
          <w:rFonts w:asciiTheme="majorBidi" w:hAnsiTheme="majorBidi" w:cstheme="majorBidi"/>
          <w:sz w:val="24"/>
          <w:szCs w:val="24"/>
        </w:rPr>
        <w:t xml:space="preserve">ts = </w:t>
      </w:r>
      <m:oMath>
        <m:f>
          <m:fPr>
            <m:ctrlPr>
              <w:rPr>
                <w:rFonts w:ascii="Cambria Math" w:hAnsi="Cambria Math" w:cstheme="majorBidi"/>
                <w:sz w:val="24"/>
                <w:szCs w:val="24"/>
              </w:rPr>
            </m:ctrlPr>
          </m:fPr>
          <m:num>
            <m:r>
              <m:rPr>
                <m:sty m:val="p"/>
              </m:rPr>
              <w:rPr>
                <w:rFonts w:ascii="Cambria Math" w:hAnsi="Cambria Math" w:cstheme="majorBidi"/>
                <w:sz w:val="24"/>
                <w:szCs w:val="24"/>
              </w:rPr>
              <m:t>Qt-Q0</m:t>
            </m:r>
          </m:num>
          <m:den>
            <m:r>
              <m:rPr>
                <m:sty m:val="p"/>
              </m:rPr>
              <w:rPr>
                <w:rFonts w:ascii="Cambria Math" w:hAnsi="Cambria Math" w:cstheme="majorBidi"/>
                <w:sz w:val="24"/>
                <w:szCs w:val="24"/>
              </w:rPr>
              <m:t>k</m:t>
            </m:r>
          </m:den>
        </m:f>
      </m:oMath>
    </w:p>
    <w:p w:rsidR="007C668B" w:rsidRDefault="007C668B" w:rsidP="007C668B">
      <w:pPr>
        <w:spacing w:after="0" w:line="480" w:lineRule="auto"/>
        <w:jc w:val="both"/>
        <w:rPr>
          <w:rFonts w:asciiTheme="majorBidi" w:hAnsiTheme="majorBidi" w:cstheme="majorBidi"/>
          <w:sz w:val="24"/>
          <w:szCs w:val="24"/>
        </w:rPr>
      </w:pPr>
      <w:r>
        <w:rPr>
          <w:rFonts w:asciiTheme="majorBidi" w:hAnsiTheme="majorBidi" w:cstheme="majorBidi"/>
          <w:sz w:val="24"/>
          <w:szCs w:val="24"/>
        </w:rPr>
        <w:t>dimana kadar FFA kritis (Q</w:t>
      </w:r>
      <w:r w:rsidRPr="006B7003">
        <w:rPr>
          <w:rFonts w:asciiTheme="majorBidi" w:hAnsiTheme="majorBidi" w:cstheme="majorBidi"/>
          <w:sz w:val="24"/>
          <w:szCs w:val="24"/>
          <w:vertAlign w:val="subscript"/>
        </w:rPr>
        <w:t>t</w:t>
      </w:r>
      <w:r>
        <w:rPr>
          <w:rFonts w:asciiTheme="majorBidi" w:hAnsiTheme="majorBidi" w:cstheme="majorBidi"/>
          <w:sz w:val="24"/>
          <w:szCs w:val="24"/>
        </w:rPr>
        <w:t>) keripik tempe menurut SNI 01-2602-1992 adalah maksimal 3%, sehingga umur simpan keripik tempe pada masing-masing jenis kemasan dan suhu penyimpanan dapat dilihat pada Tabel 13.</w:t>
      </w:r>
    </w:p>
    <w:p w:rsidR="007C668B" w:rsidRPr="00956DB2" w:rsidRDefault="007C668B" w:rsidP="00337E62">
      <w:pPr>
        <w:pStyle w:val="Caption"/>
        <w:keepNext/>
        <w:jc w:val="both"/>
        <w:rPr>
          <w:rFonts w:asciiTheme="majorBidi" w:hAnsiTheme="majorBidi" w:cstheme="majorBidi"/>
          <w:color w:val="auto"/>
          <w:sz w:val="24"/>
          <w:szCs w:val="24"/>
        </w:rPr>
      </w:pPr>
      <w:bookmarkStart w:id="77" w:name="_Toc468306486"/>
      <w:r w:rsidRPr="00956DB2">
        <w:rPr>
          <w:rFonts w:asciiTheme="majorBidi" w:hAnsiTheme="majorBidi" w:cstheme="majorBidi"/>
          <w:color w:val="auto"/>
          <w:sz w:val="24"/>
          <w:szCs w:val="24"/>
        </w:rPr>
        <w:lastRenderedPageBreak/>
        <w:t xml:space="preserve">Tabel </w:t>
      </w:r>
      <w:r w:rsidR="00576606" w:rsidRPr="00956DB2">
        <w:rPr>
          <w:rFonts w:asciiTheme="majorBidi" w:hAnsiTheme="majorBidi" w:cstheme="majorBidi"/>
          <w:color w:val="auto"/>
          <w:sz w:val="24"/>
          <w:szCs w:val="24"/>
        </w:rPr>
        <w:fldChar w:fldCharType="begin"/>
      </w:r>
      <w:r w:rsidRPr="00956DB2">
        <w:rPr>
          <w:rFonts w:asciiTheme="majorBidi" w:hAnsiTheme="majorBidi" w:cstheme="majorBidi"/>
          <w:color w:val="auto"/>
          <w:sz w:val="24"/>
          <w:szCs w:val="24"/>
        </w:rPr>
        <w:instrText xml:space="preserve"> SEQ Tabel \* ARABIC </w:instrText>
      </w:r>
      <w:r w:rsidR="00576606" w:rsidRPr="00956DB2">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13</w:t>
      </w:r>
      <w:r w:rsidR="00576606" w:rsidRPr="00956DB2">
        <w:rPr>
          <w:rFonts w:asciiTheme="majorBidi" w:hAnsiTheme="majorBidi" w:cstheme="majorBidi"/>
          <w:color w:val="auto"/>
          <w:sz w:val="24"/>
          <w:szCs w:val="24"/>
        </w:rPr>
        <w:fldChar w:fldCharType="end"/>
      </w:r>
      <w:r w:rsidRPr="00956DB2">
        <w:rPr>
          <w:rFonts w:asciiTheme="majorBidi" w:hAnsiTheme="majorBidi" w:cstheme="majorBidi"/>
          <w:color w:val="auto"/>
          <w:sz w:val="24"/>
          <w:szCs w:val="24"/>
        </w:rPr>
        <w:t xml:space="preserve">. Umur Simpan Keripik Tempe Berdasarkan Parameter Kadar </w:t>
      </w:r>
      <w:r w:rsidR="00337E62">
        <w:rPr>
          <w:rFonts w:asciiTheme="majorBidi" w:hAnsiTheme="majorBidi" w:cstheme="majorBidi"/>
          <w:color w:val="auto"/>
          <w:sz w:val="24"/>
          <w:szCs w:val="24"/>
        </w:rPr>
        <w:t>FFA</w:t>
      </w:r>
      <w:bookmarkEnd w:id="77"/>
    </w:p>
    <w:tbl>
      <w:tblPr>
        <w:tblStyle w:val="TableGrid"/>
        <w:tblW w:w="5000" w:type="pct"/>
        <w:tblLook w:val="04A0" w:firstRow="1" w:lastRow="0" w:firstColumn="1" w:lastColumn="0" w:noHBand="0" w:noVBand="1"/>
      </w:tblPr>
      <w:tblGrid>
        <w:gridCol w:w="2687"/>
        <w:gridCol w:w="2687"/>
        <w:gridCol w:w="2779"/>
      </w:tblGrid>
      <w:tr w:rsidR="007C668B" w:rsidRPr="00956DB2" w:rsidTr="00337E62">
        <w:tc>
          <w:tcPr>
            <w:tcW w:w="1648" w:type="pct"/>
          </w:tcPr>
          <w:p w:rsidR="007C668B" w:rsidRPr="00956DB2" w:rsidRDefault="007C668B" w:rsidP="00337E62">
            <w:pPr>
              <w:jc w:val="center"/>
              <w:rPr>
                <w:rFonts w:asciiTheme="majorBidi" w:hAnsiTheme="majorBidi" w:cstheme="majorBidi"/>
                <w:b/>
                <w:bCs/>
                <w:sz w:val="24"/>
                <w:szCs w:val="24"/>
              </w:rPr>
            </w:pPr>
            <w:r>
              <w:rPr>
                <w:rFonts w:asciiTheme="majorBidi" w:hAnsiTheme="majorBidi" w:cstheme="majorBidi"/>
                <w:b/>
                <w:bCs/>
                <w:sz w:val="24"/>
                <w:szCs w:val="24"/>
              </w:rPr>
              <w:t>Kemasan</w:t>
            </w:r>
          </w:p>
        </w:tc>
        <w:tc>
          <w:tcPr>
            <w:tcW w:w="1648" w:type="pct"/>
            <w:vAlign w:val="center"/>
          </w:tcPr>
          <w:p w:rsidR="007C668B" w:rsidRPr="00956DB2" w:rsidRDefault="007C668B" w:rsidP="00337E62">
            <w:pPr>
              <w:jc w:val="center"/>
              <w:rPr>
                <w:rFonts w:asciiTheme="majorBidi" w:hAnsiTheme="majorBidi" w:cstheme="majorBidi"/>
                <w:b/>
                <w:bCs/>
                <w:sz w:val="24"/>
                <w:szCs w:val="24"/>
              </w:rPr>
            </w:pPr>
            <w:r w:rsidRPr="00956DB2">
              <w:rPr>
                <w:rFonts w:asciiTheme="majorBidi" w:hAnsiTheme="majorBidi" w:cstheme="majorBidi"/>
                <w:b/>
                <w:bCs/>
                <w:sz w:val="24"/>
                <w:szCs w:val="24"/>
              </w:rPr>
              <w:t>Suhu</w:t>
            </w:r>
          </w:p>
        </w:tc>
        <w:tc>
          <w:tcPr>
            <w:tcW w:w="1704" w:type="pct"/>
            <w:vAlign w:val="center"/>
          </w:tcPr>
          <w:p w:rsidR="007C668B" w:rsidRPr="00956DB2" w:rsidRDefault="007C668B" w:rsidP="00337E62">
            <w:pPr>
              <w:jc w:val="center"/>
              <w:rPr>
                <w:rFonts w:asciiTheme="majorBidi" w:hAnsiTheme="majorBidi" w:cstheme="majorBidi"/>
                <w:b/>
                <w:bCs/>
                <w:sz w:val="24"/>
                <w:szCs w:val="24"/>
              </w:rPr>
            </w:pPr>
            <w:r w:rsidRPr="00956DB2">
              <w:rPr>
                <w:rFonts w:asciiTheme="majorBidi" w:hAnsiTheme="majorBidi" w:cstheme="majorBidi"/>
                <w:b/>
                <w:bCs/>
                <w:sz w:val="24"/>
                <w:szCs w:val="24"/>
              </w:rPr>
              <w:t>Umur Simpan</w:t>
            </w:r>
          </w:p>
        </w:tc>
      </w:tr>
      <w:tr w:rsidR="007C668B" w:rsidRPr="00956DB2" w:rsidTr="00337E62">
        <w:tc>
          <w:tcPr>
            <w:tcW w:w="1648" w:type="pct"/>
            <w:vMerge w:val="restart"/>
            <w:vAlign w:val="center"/>
          </w:tcPr>
          <w:p w:rsidR="007C668B" w:rsidRPr="00956DB2" w:rsidRDefault="007C668B" w:rsidP="00337E62">
            <w:pPr>
              <w:jc w:val="center"/>
              <w:rPr>
                <w:rFonts w:asciiTheme="majorBidi" w:hAnsiTheme="majorBidi" w:cstheme="majorBidi"/>
                <w:sz w:val="24"/>
                <w:szCs w:val="24"/>
              </w:rPr>
            </w:pPr>
            <w:r>
              <w:rPr>
                <w:rFonts w:asciiTheme="majorBidi" w:hAnsiTheme="majorBidi" w:cstheme="majorBidi"/>
                <w:sz w:val="24"/>
                <w:szCs w:val="24"/>
              </w:rPr>
              <w:t>Alumunium Foil</w:t>
            </w:r>
          </w:p>
        </w:tc>
        <w:tc>
          <w:tcPr>
            <w:tcW w:w="1648" w:type="pct"/>
            <w:vAlign w:val="center"/>
          </w:tcPr>
          <w:p w:rsidR="007C668B" w:rsidRPr="00956DB2" w:rsidRDefault="007C668B" w:rsidP="00337E62">
            <w:pPr>
              <w:jc w:val="center"/>
              <w:rPr>
                <w:rFonts w:asciiTheme="majorBidi" w:hAnsiTheme="majorBidi" w:cstheme="majorBidi"/>
                <w:sz w:val="24"/>
                <w:szCs w:val="24"/>
              </w:rPr>
            </w:pPr>
            <w:r w:rsidRPr="00956DB2">
              <w:rPr>
                <w:rFonts w:asciiTheme="majorBidi" w:hAnsiTheme="majorBidi" w:cstheme="majorBidi"/>
                <w:sz w:val="24"/>
                <w:szCs w:val="24"/>
              </w:rPr>
              <w:t>25°C</w:t>
            </w:r>
          </w:p>
        </w:tc>
        <w:tc>
          <w:tcPr>
            <w:tcW w:w="1704" w:type="pct"/>
            <w:vAlign w:val="center"/>
          </w:tcPr>
          <w:p w:rsidR="007C668B" w:rsidRPr="00956DB2" w:rsidRDefault="007C668B" w:rsidP="007C668B">
            <w:pPr>
              <w:jc w:val="center"/>
              <w:rPr>
                <w:rFonts w:asciiTheme="majorBidi" w:hAnsiTheme="majorBidi" w:cstheme="majorBidi"/>
                <w:sz w:val="24"/>
                <w:szCs w:val="24"/>
              </w:rPr>
            </w:pPr>
            <w:r>
              <w:rPr>
                <w:rFonts w:asciiTheme="majorBidi" w:hAnsiTheme="majorBidi" w:cstheme="majorBidi"/>
                <w:sz w:val="24"/>
                <w:szCs w:val="24"/>
              </w:rPr>
              <w:t>24,61 hari</w:t>
            </w:r>
          </w:p>
        </w:tc>
      </w:tr>
      <w:tr w:rsidR="007C668B" w:rsidRPr="00956DB2" w:rsidTr="00337E62">
        <w:tc>
          <w:tcPr>
            <w:tcW w:w="1648" w:type="pct"/>
            <w:vMerge/>
            <w:vAlign w:val="center"/>
          </w:tcPr>
          <w:p w:rsidR="007C668B" w:rsidRPr="00956DB2" w:rsidRDefault="007C668B" w:rsidP="00337E62">
            <w:pPr>
              <w:jc w:val="center"/>
              <w:rPr>
                <w:rFonts w:asciiTheme="majorBidi" w:hAnsiTheme="majorBidi" w:cstheme="majorBidi"/>
                <w:sz w:val="24"/>
                <w:szCs w:val="24"/>
              </w:rPr>
            </w:pPr>
          </w:p>
        </w:tc>
        <w:tc>
          <w:tcPr>
            <w:tcW w:w="1648" w:type="pct"/>
            <w:vAlign w:val="center"/>
          </w:tcPr>
          <w:p w:rsidR="007C668B" w:rsidRPr="00956DB2" w:rsidRDefault="007C668B" w:rsidP="00337E62">
            <w:pPr>
              <w:jc w:val="center"/>
              <w:rPr>
                <w:rFonts w:asciiTheme="majorBidi" w:hAnsiTheme="majorBidi" w:cstheme="majorBidi"/>
                <w:sz w:val="24"/>
                <w:szCs w:val="24"/>
              </w:rPr>
            </w:pPr>
            <w:r w:rsidRPr="00956DB2">
              <w:rPr>
                <w:rFonts w:asciiTheme="majorBidi" w:hAnsiTheme="majorBidi" w:cstheme="majorBidi"/>
                <w:sz w:val="24"/>
                <w:szCs w:val="24"/>
              </w:rPr>
              <w:t>35°C</w:t>
            </w:r>
          </w:p>
        </w:tc>
        <w:tc>
          <w:tcPr>
            <w:tcW w:w="1704" w:type="pct"/>
            <w:vAlign w:val="center"/>
          </w:tcPr>
          <w:p w:rsidR="007C668B" w:rsidRPr="00956DB2" w:rsidRDefault="007C668B" w:rsidP="00337E62">
            <w:pPr>
              <w:jc w:val="center"/>
              <w:rPr>
                <w:rFonts w:asciiTheme="majorBidi" w:hAnsiTheme="majorBidi" w:cstheme="majorBidi"/>
                <w:sz w:val="24"/>
                <w:szCs w:val="24"/>
              </w:rPr>
            </w:pPr>
            <w:r>
              <w:rPr>
                <w:rFonts w:asciiTheme="majorBidi" w:hAnsiTheme="majorBidi" w:cstheme="majorBidi"/>
                <w:sz w:val="24"/>
                <w:szCs w:val="24"/>
              </w:rPr>
              <w:t>20,89 hari</w:t>
            </w:r>
          </w:p>
        </w:tc>
      </w:tr>
      <w:tr w:rsidR="007C668B" w:rsidRPr="00956DB2" w:rsidTr="00337E62">
        <w:tc>
          <w:tcPr>
            <w:tcW w:w="1648" w:type="pct"/>
            <w:vMerge/>
            <w:vAlign w:val="center"/>
          </w:tcPr>
          <w:p w:rsidR="007C668B" w:rsidRPr="00956DB2" w:rsidRDefault="007C668B" w:rsidP="00337E62">
            <w:pPr>
              <w:jc w:val="center"/>
              <w:rPr>
                <w:rFonts w:asciiTheme="majorBidi" w:hAnsiTheme="majorBidi" w:cstheme="majorBidi"/>
                <w:sz w:val="24"/>
                <w:szCs w:val="24"/>
              </w:rPr>
            </w:pPr>
          </w:p>
        </w:tc>
        <w:tc>
          <w:tcPr>
            <w:tcW w:w="1648" w:type="pct"/>
            <w:vAlign w:val="center"/>
          </w:tcPr>
          <w:p w:rsidR="007C668B" w:rsidRPr="00956DB2" w:rsidRDefault="007C668B" w:rsidP="00337E62">
            <w:pPr>
              <w:jc w:val="center"/>
              <w:rPr>
                <w:rFonts w:asciiTheme="majorBidi" w:hAnsiTheme="majorBidi" w:cstheme="majorBidi"/>
                <w:sz w:val="24"/>
                <w:szCs w:val="24"/>
              </w:rPr>
            </w:pPr>
            <w:r w:rsidRPr="00956DB2">
              <w:rPr>
                <w:rFonts w:asciiTheme="majorBidi" w:hAnsiTheme="majorBidi" w:cstheme="majorBidi"/>
                <w:sz w:val="24"/>
                <w:szCs w:val="24"/>
              </w:rPr>
              <w:t>45°C</w:t>
            </w:r>
          </w:p>
        </w:tc>
        <w:tc>
          <w:tcPr>
            <w:tcW w:w="1704" w:type="pct"/>
            <w:vAlign w:val="center"/>
          </w:tcPr>
          <w:p w:rsidR="007C668B" w:rsidRPr="00956DB2" w:rsidRDefault="007C668B" w:rsidP="007C668B">
            <w:pPr>
              <w:jc w:val="center"/>
              <w:rPr>
                <w:rFonts w:asciiTheme="majorBidi" w:hAnsiTheme="majorBidi" w:cstheme="majorBidi"/>
                <w:sz w:val="24"/>
                <w:szCs w:val="24"/>
              </w:rPr>
            </w:pPr>
            <w:r>
              <w:rPr>
                <w:rFonts w:asciiTheme="majorBidi" w:hAnsiTheme="majorBidi" w:cstheme="majorBidi"/>
                <w:sz w:val="24"/>
                <w:szCs w:val="24"/>
              </w:rPr>
              <w:t>19,24 hari</w:t>
            </w:r>
          </w:p>
        </w:tc>
      </w:tr>
      <w:tr w:rsidR="007C668B" w:rsidRPr="00956DB2" w:rsidTr="00337E62">
        <w:tc>
          <w:tcPr>
            <w:tcW w:w="1648" w:type="pct"/>
            <w:vMerge w:val="restart"/>
            <w:vAlign w:val="center"/>
          </w:tcPr>
          <w:p w:rsidR="007C668B" w:rsidRPr="00956DB2" w:rsidRDefault="007C668B" w:rsidP="00337E62">
            <w:pPr>
              <w:jc w:val="center"/>
              <w:rPr>
                <w:rFonts w:asciiTheme="majorBidi" w:hAnsiTheme="majorBidi" w:cstheme="majorBidi"/>
                <w:sz w:val="24"/>
                <w:szCs w:val="24"/>
              </w:rPr>
            </w:pPr>
            <w:r>
              <w:rPr>
                <w:rFonts w:asciiTheme="majorBidi" w:hAnsiTheme="majorBidi" w:cstheme="majorBidi"/>
                <w:sz w:val="24"/>
                <w:szCs w:val="24"/>
              </w:rPr>
              <w:t>Kombinasi</w:t>
            </w:r>
          </w:p>
        </w:tc>
        <w:tc>
          <w:tcPr>
            <w:tcW w:w="1648" w:type="pct"/>
            <w:vAlign w:val="center"/>
          </w:tcPr>
          <w:p w:rsidR="007C668B" w:rsidRPr="00956DB2" w:rsidRDefault="007C668B" w:rsidP="00337E62">
            <w:pPr>
              <w:jc w:val="center"/>
              <w:rPr>
                <w:rFonts w:asciiTheme="majorBidi" w:hAnsiTheme="majorBidi" w:cstheme="majorBidi"/>
                <w:sz w:val="24"/>
                <w:szCs w:val="24"/>
              </w:rPr>
            </w:pPr>
            <w:r w:rsidRPr="00956DB2">
              <w:rPr>
                <w:rFonts w:asciiTheme="majorBidi" w:hAnsiTheme="majorBidi" w:cstheme="majorBidi"/>
                <w:sz w:val="24"/>
                <w:szCs w:val="24"/>
              </w:rPr>
              <w:t>25°C</w:t>
            </w:r>
          </w:p>
        </w:tc>
        <w:tc>
          <w:tcPr>
            <w:tcW w:w="1704" w:type="pct"/>
            <w:vAlign w:val="center"/>
          </w:tcPr>
          <w:p w:rsidR="007C668B" w:rsidRDefault="007C668B" w:rsidP="00337E62">
            <w:pPr>
              <w:jc w:val="center"/>
              <w:rPr>
                <w:rFonts w:asciiTheme="majorBidi" w:hAnsiTheme="majorBidi" w:cstheme="majorBidi"/>
                <w:sz w:val="24"/>
                <w:szCs w:val="24"/>
              </w:rPr>
            </w:pPr>
            <w:r>
              <w:rPr>
                <w:rFonts w:asciiTheme="majorBidi" w:hAnsiTheme="majorBidi" w:cstheme="majorBidi"/>
                <w:sz w:val="24"/>
                <w:szCs w:val="24"/>
              </w:rPr>
              <w:t>21,57 hari</w:t>
            </w:r>
          </w:p>
        </w:tc>
      </w:tr>
      <w:tr w:rsidR="007C668B" w:rsidRPr="00956DB2" w:rsidTr="00337E62">
        <w:tc>
          <w:tcPr>
            <w:tcW w:w="1648" w:type="pct"/>
            <w:vMerge/>
            <w:vAlign w:val="center"/>
          </w:tcPr>
          <w:p w:rsidR="007C668B" w:rsidRPr="00956DB2" w:rsidRDefault="007C668B" w:rsidP="00337E62">
            <w:pPr>
              <w:jc w:val="center"/>
              <w:rPr>
                <w:rFonts w:asciiTheme="majorBidi" w:hAnsiTheme="majorBidi" w:cstheme="majorBidi"/>
                <w:sz w:val="24"/>
                <w:szCs w:val="24"/>
              </w:rPr>
            </w:pPr>
          </w:p>
        </w:tc>
        <w:tc>
          <w:tcPr>
            <w:tcW w:w="1648" w:type="pct"/>
            <w:vAlign w:val="center"/>
          </w:tcPr>
          <w:p w:rsidR="007C668B" w:rsidRPr="00956DB2" w:rsidRDefault="007C668B" w:rsidP="00337E62">
            <w:pPr>
              <w:jc w:val="center"/>
              <w:rPr>
                <w:rFonts w:asciiTheme="majorBidi" w:hAnsiTheme="majorBidi" w:cstheme="majorBidi"/>
                <w:sz w:val="24"/>
                <w:szCs w:val="24"/>
              </w:rPr>
            </w:pPr>
            <w:r w:rsidRPr="00956DB2">
              <w:rPr>
                <w:rFonts w:asciiTheme="majorBidi" w:hAnsiTheme="majorBidi" w:cstheme="majorBidi"/>
                <w:sz w:val="24"/>
                <w:szCs w:val="24"/>
              </w:rPr>
              <w:t>35°C</w:t>
            </w:r>
          </w:p>
        </w:tc>
        <w:tc>
          <w:tcPr>
            <w:tcW w:w="1704" w:type="pct"/>
            <w:vAlign w:val="center"/>
          </w:tcPr>
          <w:p w:rsidR="007C668B" w:rsidRDefault="007C668B" w:rsidP="007C668B">
            <w:pPr>
              <w:jc w:val="center"/>
              <w:rPr>
                <w:rFonts w:asciiTheme="majorBidi" w:hAnsiTheme="majorBidi" w:cstheme="majorBidi"/>
                <w:sz w:val="24"/>
                <w:szCs w:val="24"/>
              </w:rPr>
            </w:pPr>
            <w:r>
              <w:rPr>
                <w:rFonts w:asciiTheme="majorBidi" w:hAnsiTheme="majorBidi" w:cstheme="majorBidi"/>
                <w:sz w:val="24"/>
                <w:szCs w:val="24"/>
              </w:rPr>
              <w:t>18,43 hari</w:t>
            </w:r>
          </w:p>
        </w:tc>
      </w:tr>
      <w:tr w:rsidR="007C668B" w:rsidRPr="00956DB2" w:rsidTr="00337E62">
        <w:tc>
          <w:tcPr>
            <w:tcW w:w="1648" w:type="pct"/>
            <w:vMerge/>
            <w:vAlign w:val="center"/>
          </w:tcPr>
          <w:p w:rsidR="007C668B" w:rsidRPr="00956DB2" w:rsidRDefault="007C668B" w:rsidP="00337E62">
            <w:pPr>
              <w:jc w:val="center"/>
              <w:rPr>
                <w:rFonts w:asciiTheme="majorBidi" w:hAnsiTheme="majorBidi" w:cstheme="majorBidi"/>
                <w:sz w:val="24"/>
                <w:szCs w:val="24"/>
              </w:rPr>
            </w:pPr>
          </w:p>
        </w:tc>
        <w:tc>
          <w:tcPr>
            <w:tcW w:w="1648" w:type="pct"/>
            <w:vAlign w:val="center"/>
          </w:tcPr>
          <w:p w:rsidR="007C668B" w:rsidRPr="00956DB2" w:rsidRDefault="007C668B" w:rsidP="00337E62">
            <w:pPr>
              <w:jc w:val="center"/>
              <w:rPr>
                <w:rFonts w:asciiTheme="majorBidi" w:hAnsiTheme="majorBidi" w:cstheme="majorBidi"/>
                <w:sz w:val="24"/>
                <w:szCs w:val="24"/>
              </w:rPr>
            </w:pPr>
            <w:r w:rsidRPr="00956DB2">
              <w:rPr>
                <w:rFonts w:asciiTheme="majorBidi" w:hAnsiTheme="majorBidi" w:cstheme="majorBidi"/>
                <w:sz w:val="24"/>
                <w:szCs w:val="24"/>
              </w:rPr>
              <w:t>45°C</w:t>
            </w:r>
          </w:p>
        </w:tc>
        <w:tc>
          <w:tcPr>
            <w:tcW w:w="1704" w:type="pct"/>
            <w:vAlign w:val="center"/>
          </w:tcPr>
          <w:p w:rsidR="007C668B" w:rsidRDefault="007C668B" w:rsidP="00337E62">
            <w:pPr>
              <w:jc w:val="center"/>
              <w:rPr>
                <w:rFonts w:asciiTheme="majorBidi" w:hAnsiTheme="majorBidi" w:cstheme="majorBidi"/>
                <w:sz w:val="24"/>
                <w:szCs w:val="24"/>
              </w:rPr>
            </w:pPr>
            <w:r>
              <w:rPr>
                <w:rFonts w:asciiTheme="majorBidi" w:hAnsiTheme="majorBidi" w:cstheme="majorBidi"/>
                <w:sz w:val="24"/>
                <w:szCs w:val="24"/>
              </w:rPr>
              <w:t>17,04 hari</w:t>
            </w:r>
          </w:p>
        </w:tc>
      </w:tr>
      <w:tr w:rsidR="007C668B" w:rsidRPr="00956DB2" w:rsidTr="00337E62">
        <w:tc>
          <w:tcPr>
            <w:tcW w:w="1648" w:type="pct"/>
            <w:vMerge w:val="restart"/>
            <w:vAlign w:val="center"/>
          </w:tcPr>
          <w:p w:rsidR="007C668B" w:rsidRPr="00956DB2" w:rsidRDefault="007C668B" w:rsidP="00337E62">
            <w:pPr>
              <w:jc w:val="center"/>
              <w:rPr>
                <w:rFonts w:asciiTheme="majorBidi" w:hAnsiTheme="majorBidi" w:cstheme="majorBidi"/>
                <w:sz w:val="24"/>
                <w:szCs w:val="24"/>
              </w:rPr>
            </w:pPr>
            <w:r>
              <w:rPr>
                <w:rFonts w:asciiTheme="majorBidi" w:hAnsiTheme="majorBidi" w:cstheme="majorBidi"/>
                <w:sz w:val="24"/>
                <w:szCs w:val="24"/>
              </w:rPr>
              <w:t>Plastik PP</w:t>
            </w:r>
          </w:p>
        </w:tc>
        <w:tc>
          <w:tcPr>
            <w:tcW w:w="1648" w:type="pct"/>
            <w:vAlign w:val="center"/>
          </w:tcPr>
          <w:p w:rsidR="007C668B" w:rsidRPr="00956DB2" w:rsidRDefault="007C668B" w:rsidP="00337E62">
            <w:pPr>
              <w:jc w:val="center"/>
              <w:rPr>
                <w:rFonts w:asciiTheme="majorBidi" w:hAnsiTheme="majorBidi" w:cstheme="majorBidi"/>
                <w:sz w:val="24"/>
                <w:szCs w:val="24"/>
              </w:rPr>
            </w:pPr>
            <w:r w:rsidRPr="00956DB2">
              <w:rPr>
                <w:rFonts w:asciiTheme="majorBidi" w:hAnsiTheme="majorBidi" w:cstheme="majorBidi"/>
                <w:sz w:val="24"/>
                <w:szCs w:val="24"/>
              </w:rPr>
              <w:t>25°C</w:t>
            </w:r>
          </w:p>
        </w:tc>
        <w:tc>
          <w:tcPr>
            <w:tcW w:w="1704" w:type="pct"/>
            <w:vAlign w:val="center"/>
          </w:tcPr>
          <w:p w:rsidR="007C668B" w:rsidRDefault="007C668B" w:rsidP="007C668B">
            <w:pPr>
              <w:jc w:val="center"/>
              <w:rPr>
                <w:rFonts w:asciiTheme="majorBidi" w:hAnsiTheme="majorBidi" w:cstheme="majorBidi"/>
                <w:sz w:val="24"/>
                <w:szCs w:val="24"/>
              </w:rPr>
            </w:pPr>
            <w:r>
              <w:rPr>
                <w:rFonts w:asciiTheme="majorBidi" w:hAnsiTheme="majorBidi" w:cstheme="majorBidi"/>
                <w:sz w:val="24"/>
                <w:szCs w:val="24"/>
              </w:rPr>
              <w:t>18,95 hari</w:t>
            </w:r>
          </w:p>
        </w:tc>
      </w:tr>
      <w:tr w:rsidR="007C668B" w:rsidRPr="00956DB2" w:rsidTr="00337E62">
        <w:tc>
          <w:tcPr>
            <w:tcW w:w="1648" w:type="pct"/>
            <w:vMerge/>
          </w:tcPr>
          <w:p w:rsidR="007C668B" w:rsidRPr="00956DB2" w:rsidRDefault="007C668B" w:rsidP="00337E62">
            <w:pPr>
              <w:jc w:val="center"/>
              <w:rPr>
                <w:rFonts w:asciiTheme="majorBidi" w:hAnsiTheme="majorBidi" w:cstheme="majorBidi"/>
                <w:sz w:val="24"/>
                <w:szCs w:val="24"/>
              </w:rPr>
            </w:pPr>
          </w:p>
        </w:tc>
        <w:tc>
          <w:tcPr>
            <w:tcW w:w="1648" w:type="pct"/>
            <w:vAlign w:val="center"/>
          </w:tcPr>
          <w:p w:rsidR="007C668B" w:rsidRPr="00956DB2" w:rsidRDefault="007C668B" w:rsidP="00337E62">
            <w:pPr>
              <w:jc w:val="center"/>
              <w:rPr>
                <w:rFonts w:asciiTheme="majorBidi" w:hAnsiTheme="majorBidi" w:cstheme="majorBidi"/>
                <w:sz w:val="24"/>
                <w:szCs w:val="24"/>
              </w:rPr>
            </w:pPr>
            <w:r w:rsidRPr="00956DB2">
              <w:rPr>
                <w:rFonts w:asciiTheme="majorBidi" w:hAnsiTheme="majorBidi" w:cstheme="majorBidi"/>
                <w:sz w:val="24"/>
                <w:szCs w:val="24"/>
              </w:rPr>
              <w:t>35°C</w:t>
            </w:r>
          </w:p>
        </w:tc>
        <w:tc>
          <w:tcPr>
            <w:tcW w:w="1704" w:type="pct"/>
            <w:vAlign w:val="center"/>
          </w:tcPr>
          <w:p w:rsidR="007C668B" w:rsidRDefault="007C668B" w:rsidP="007C668B">
            <w:pPr>
              <w:jc w:val="center"/>
              <w:rPr>
                <w:rFonts w:asciiTheme="majorBidi" w:hAnsiTheme="majorBidi" w:cstheme="majorBidi"/>
                <w:sz w:val="24"/>
                <w:szCs w:val="24"/>
              </w:rPr>
            </w:pPr>
            <w:r>
              <w:rPr>
                <w:rFonts w:asciiTheme="majorBidi" w:hAnsiTheme="majorBidi" w:cstheme="majorBidi"/>
                <w:sz w:val="24"/>
                <w:szCs w:val="24"/>
              </w:rPr>
              <w:t>15,04 hari</w:t>
            </w:r>
          </w:p>
        </w:tc>
      </w:tr>
      <w:tr w:rsidR="007C668B" w:rsidRPr="00956DB2" w:rsidTr="00337E62">
        <w:tc>
          <w:tcPr>
            <w:tcW w:w="1648" w:type="pct"/>
            <w:vMerge/>
          </w:tcPr>
          <w:p w:rsidR="007C668B" w:rsidRPr="00956DB2" w:rsidRDefault="007C668B" w:rsidP="00337E62">
            <w:pPr>
              <w:jc w:val="center"/>
              <w:rPr>
                <w:rFonts w:asciiTheme="majorBidi" w:hAnsiTheme="majorBidi" w:cstheme="majorBidi"/>
                <w:sz w:val="24"/>
                <w:szCs w:val="24"/>
              </w:rPr>
            </w:pPr>
          </w:p>
        </w:tc>
        <w:tc>
          <w:tcPr>
            <w:tcW w:w="1648" w:type="pct"/>
            <w:vAlign w:val="center"/>
          </w:tcPr>
          <w:p w:rsidR="007C668B" w:rsidRPr="00956DB2" w:rsidRDefault="007C668B" w:rsidP="00337E62">
            <w:pPr>
              <w:jc w:val="center"/>
              <w:rPr>
                <w:rFonts w:asciiTheme="majorBidi" w:hAnsiTheme="majorBidi" w:cstheme="majorBidi"/>
                <w:sz w:val="24"/>
                <w:szCs w:val="24"/>
              </w:rPr>
            </w:pPr>
            <w:r w:rsidRPr="00956DB2">
              <w:rPr>
                <w:rFonts w:asciiTheme="majorBidi" w:hAnsiTheme="majorBidi" w:cstheme="majorBidi"/>
                <w:sz w:val="24"/>
                <w:szCs w:val="24"/>
              </w:rPr>
              <w:t>45°C</w:t>
            </w:r>
          </w:p>
        </w:tc>
        <w:tc>
          <w:tcPr>
            <w:tcW w:w="1704" w:type="pct"/>
            <w:vAlign w:val="center"/>
          </w:tcPr>
          <w:p w:rsidR="007C668B" w:rsidRDefault="007C668B" w:rsidP="00337E62">
            <w:pPr>
              <w:jc w:val="center"/>
              <w:rPr>
                <w:rFonts w:asciiTheme="majorBidi" w:hAnsiTheme="majorBidi" w:cstheme="majorBidi"/>
                <w:sz w:val="24"/>
                <w:szCs w:val="24"/>
              </w:rPr>
            </w:pPr>
            <w:r>
              <w:rPr>
                <w:rFonts w:asciiTheme="majorBidi" w:hAnsiTheme="majorBidi" w:cstheme="majorBidi"/>
                <w:sz w:val="24"/>
                <w:szCs w:val="24"/>
              </w:rPr>
              <w:t>13,40 hari</w:t>
            </w:r>
          </w:p>
        </w:tc>
      </w:tr>
    </w:tbl>
    <w:p w:rsidR="000E7BF8" w:rsidRDefault="000E7BF8" w:rsidP="000E7BF8">
      <w:pPr>
        <w:spacing w:after="0" w:line="480" w:lineRule="auto"/>
        <w:jc w:val="both"/>
        <w:rPr>
          <w:rFonts w:asciiTheme="majorBidi" w:hAnsiTheme="majorBidi" w:cstheme="majorBidi"/>
          <w:sz w:val="24"/>
          <w:szCs w:val="24"/>
        </w:rPr>
      </w:pPr>
    </w:p>
    <w:p w:rsidR="00CD0D23" w:rsidRDefault="00BB0809" w:rsidP="00D5367E">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pengamatan, diketahui bahwa nilai kadar FFA keripik tempe mengalami peningkatan selama proses penyimpanan. Hal ini ditandai dengan nilai b yang menunjukkan konstanta penurunan mutu dari kadar FFA, dimana nilai b yang terbesar menunjukkan penurunan mutu yang paling besar. Sedangkan nilai a menunjukkan nilai dimana peningkatan kadar FFA mulai terjadi. </w:t>
      </w:r>
      <w:r w:rsidR="00337E62">
        <w:rPr>
          <w:rFonts w:asciiTheme="majorBidi" w:hAnsiTheme="majorBidi" w:cstheme="majorBidi"/>
          <w:sz w:val="24"/>
          <w:szCs w:val="24"/>
        </w:rPr>
        <w:t xml:space="preserve">Dengan demikian, penurunan mutu </w:t>
      </w:r>
      <w:r w:rsidR="00CD0D23">
        <w:rPr>
          <w:rFonts w:asciiTheme="majorBidi" w:hAnsiTheme="majorBidi" w:cstheme="majorBidi"/>
          <w:sz w:val="24"/>
          <w:szCs w:val="24"/>
        </w:rPr>
        <w:t xml:space="preserve">(nilai k) </w:t>
      </w:r>
      <w:r w:rsidR="00337E62">
        <w:rPr>
          <w:rFonts w:asciiTheme="majorBidi" w:hAnsiTheme="majorBidi" w:cstheme="majorBidi"/>
          <w:sz w:val="24"/>
          <w:szCs w:val="24"/>
        </w:rPr>
        <w:t>yang paling besar terjadi pada suhu 4</w:t>
      </w:r>
      <w:r w:rsidR="00337E62" w:rsidRPr="00956DB2">
        <w:rPr>
          <w:rFonts w:asciiTheme="majorBidi" w:hAnsiTheme="majorBidi" w:cstheme="majorBidi"/>
          <w:sz w:val="24"/>
          <w:szCs w:val="24"/>
        </w:rPr>
        <w:t>5°C</w:t>
      </w:r>
      <w:r w:rsidR="00337E62">
        <w:rPr>
          <w:rFonts w:asciiTheme="majorBidi" w:hAnsiTheme="majorBidi" w:cstheme="majorBidi"/>
          <w:sz w:val="24"/>
          <w:szCs w:val="24"/>
        </w:rPr>
        <w:t xml:space="preserve"> untuk masing-masing jenis kemasan, untuk kemasan alumunium foil yaitu sebesar 0,035, kemasan kombinasi 0,040</w:t>
      </w:r>
      <w:r w:rsidR="00CD0D23">
        <w:rPr>
          <w:rFonts w:asciiTheme="majorBidi" w:hAnsiTheme="majorBidi" w:cstheme="majorBidi"/>
          <w:sz w:val="24"/>
          <w:szCs w:val="24"/>
        </w:rPr>
        <w:t xml:space="preserve">, dan kemasan plastik PP 0,051. Penurunan mutu (nilai k) yang terbesar terdapat pada kemasan plastik PP, hal ini menunjukkan bahwa kemasan yang paling berpengaruh terhadap peningkatan kadar </w:t>
      </w:r>
      <w:r w:rsidR="00D5367E">
        <w:rPr>
          <w:rFonts w:asciiTheme="majorBidi" w:hAnsiTheme="majorBidi" w:cstheme="majorBidi"/>
          <w:sz w:val="24"/>
          <w:szCs w:val="24"/>
        </w:rPr>
        <w:t>FFA</w:t>
      </w:r>
      <w:r w:rsidR="00CD0D23">
        <w:rPr>
          <w:rFonts w:asciiTheme="majorBidi" w:hAnsiTheme="majorBidi" w:cstheme="majorBidi"/>
          <w:sz w:val="24"/>
          <w:szCs w:val="24"/>
        </w:rPr>
        <w:t xml:space="preserve"> keripik tempe dari yang tertinggi hingga terendah adalah kemasan plastik PP, kombinasi, dan alumunium foil.</w:t>
      </w:r>
    </w:p>
    <w:p w:rsidR="00BB0809" w:rsidRDefault="00BB0809" w:rsidP="00337E6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perhitungan, diperoleh umur simpan paling lama untuk kemasan alumunium foil pada suhu 2</w:t>
      </w:r>
      <w:r w:rsidRPr="00956DB2">
        <w:rPr>
          <w:rFonts w:asciiTheme="majorBidi" w:hAnsiTheme="majorBidi" w:cstheme="majorBidi"/>
          <w:sz w:val="24"/>
          <w:szCs w:val="24"/>
        </w:rPr>
        <w:t>5°C</w:t>
      </w:r>
      <w:r>
        <w:rPr>
          <w:rFonts w:asciiTheme="majorBidi" w:hAnsiTheme="majorBidi" w:cstheme="majorBidi"/>
          <w:sz w:val="24"/>
          <w:szCs w:val="24"/>
        </w:rPr>
        <w:t xml:space="preserve"> yaitu </w:t>
      </w:r>
      <w:r w:rsidR="00337E62">
        <w:rPr>
          <w:rFonts w:asciiTheme="majorBidi" w:hAnsiTheme="majorBidi" w:cstheme="majorBidi"/>
          <w:sz w:val="24"/>
          <w:szCs w:val="24"/>
        </w:rPr>
        <w:t>24,61</w:t>
      </w:r>
      <w:r w:rsidR="009842BE">
        <w:rPr>
          <w:rFonts w:asciiTheme="majorBidi" w:hAnsiTheme="majorBidi" w:cstheme="majorBidi"/>
          <w:sz w:val="24"/>
          <w:szCs w:val="24"/>
        </w:rPr>
        <w:t xml:space="preserve"> hari</w:t>
      </w:r>
      <w:r>
        <w:rPr>
          <w:rFonts w:asciiTheme="majorBidi" w:hAnsiTheme="majorBidi" w:cstheme="majorBidi"/>
          <w:sz w:val="24"/>
          <w:szCs w:val="24"/>
        </w:rPr>
        <w:t>, suhu 3</w:t>
      </w:r>
      <w:r w:rsidRPr="00956DB2">
        <w:rPr>
          <w:rFonts w:asciiTheme="majorBidi" w:hAnsiTheme="majorBidi" w:cstheme="majorBidi"/>
          <w:sz w:val="24"/>
          <w:szCs w:val="24"/>
        </w:rPr>
        <w:t>5°C</w:t>
      </w:r>
      <w:r>
        <w:rPr>
          <w:rFonts w:asciiTheme="majorBidi" w:hAnsiTheme="majorBidi" w:cstheme="majorBidi"/>
          <w:sz w:val="24"/>
          <w:szCs w:val="24"/>
        </w:rPr>
        <w:t xml:space="preserve"> </w:t>
      </w:r>
      <w:r w:rsidR="00337E62">
        <w:rPr>
          <w:rFonts w:asciiTheme="majorBidi" w:hAnsiTheme="majorBidi" w:cstheme="majorBidi"/>
          <w:sz w:val="24"/>
          <w:szCs w:val="24"/>
        </w:rPr>
        <w:t>20,89</w:t>
      </w:r>
      <w:r>
        <w:rPr>
          <w:rFonts w:asciiTheme="majorBidi" w:hAnsiTheme="majorBidi" w:cstheme="majorBidi"/>
          <w:sz w:val="24"/>
          <w:szCs w:val="24"/>
        </w:rPr>
        <w:t xml:space="preserve"> hari, dan suhu </w:t>
      </w:r>
      <w:r w:rsidRPr="00956DB2">
        <w:rPr>
          <w:rFonts w:asciiTheme="majorBidi" w:hAnsiTheme="majorBidi" w:cstheme="majorBidi"/>
          <w:sz w:val="24"/>
          <w:szCs w:val="24"/>
        </w:rPr>
        <w:t>45°C</w:t>
      </w:r>
      <w:r>
        <w:rPr>
          <w:rFonts w:asciiTheme="majorBidi" w:hAnsiTheme="majorBidi" w:cstheme="majorBidi"/>
          <w:sz w:val="24"/>
          <w:szCs w:val="24"/>
        </w:rPr>
        <w:t xml:space="preserve"> </w:t>
      </w:r>
      <w:r w:rsidR="00337E62">
        <w:rPr>
          <w:rFonts w:asciiTheme="majorBidi" w:hAnsiTheme="majorBidi" w:cstheme="majorBidi"/>
          <w:sz w:val="24"/>
          <w:szCs w:val="24"/>
        </w:rPr>
        <w:t>19,24</w:t>
      </w:r>
      <w:r>
        <w:rPr>
          <w:rFonts w:asciiTheme="majorBidi" w:hAnsiTheme="majorBidi" w:cstheme="majorBidi"/>
          <w:sz w:val="24"/>
          <w:szCs w:val="24"/>
        </w:rPr>
        <w:t xml:space="preserve"> hari. Untuk kemasan </w:t>
      </w:r>
      <w:r w:rsidR="00337E62">
        <w:rPr>
          <w:rFonts w:asciiTheme="majorBidi" w:hAnsiTheme="majorBidi" w:cstheme="majorBidi"/>
          <w:sz w:val="24"/>
          <w:szCs w:val="24"/>
        </w:rPr>
        <w:t>kombinasi</w:t>
      </w:r>
      <w:r>
        <w:rPr>
          <w:rFonts w:asciiTheme="majorBidi" w:hAnsiTheme="majorBidi" w:cstheme="majorBidi"/>
          <w:sz w:val="24"/>
          <w:szCs w:val="24"/>
        </w:rPr>
        <w:t xml:space="preserve"> umur simpan paling lama pada suhu 2</w:t>
      </w:r>
      <w:r w:rsidRPr="00956DB2">
        <w:rPr>
          <w:rFonts w:asciiTheme="majorBidi" w:hAnsiTheme="majorBidi" w:cstheme="majorBidi"/>
          <w:sz w:val="24"/>
          <w:szCs w:val="24"/>
        </w:rPr>
        <w:t>5°C</w:t>
      </w:r>
      <w:r>
        <w:rPr>
          <w:rFonts w:asciiTheme="majorBidi" w:hAnsiTheme="majorBidi" w:cstheme="majorBidi"/>
          <w:sz w:val="24"/>
          <w:szCs w:val="24"/>
        </w:rPr>
        <w:t xml:space="preserve"> yaitu </w:t>
      </w:r>
      <w:r w:rsidR="00337E62">
        <w:rPr>
          <w:rFonts w:asciiTheme="majorBidi" w:hAnsiTheme="majorBidi" w:cstheme="majorBidi"/>
          <w:sz w:val="24"/>
          <w:szCs w:val="24"/>
        </w:rPr>
        <w:t>21,57 hari</w:t>
      </w:r>
      <w:r>
        <w:rPr>
          <w:rFonts w:asciiTheme="majorBidi" w:hAnsiTheme="majorBidi" w:cstheme="majorBidi"/>
          <w:sz w:val="24"/>
          <w:szCs w:val="24"/>
        </w:rPr>
        <w:t>, suhu 3</w:t>
      </w:r>
      <w:r w:rsidRPr="00956DB2">
        <w:rPr>
          <w:rFonts w:asciiTheme="majorBidi" w:hAnsiTheme="majorBidi" w:cstheme="majorBidi"/>
          <w:sz w:val="24"/>
          <w:szCs w:val="24"/>
        </w:rPr>
        <w:t>5°C</w:t>
      </w:r>
      <w:r>
        <w:rPr>
          <w:rFonts w:asciiTheme="majorBidi" w:hAnsiTheme="majorBidi" w:cstheme="majorBidi"/>
          <w:sz w:val="24"/>
          <w:szCs w:val="24"/>
        </w:rPr>
        <w:t xml:space="preserve"> </w:t>
      </w:r>
      <w:r w:rsidR="00337E62">
        <w:rPr>
          <w:rFonts w:asciiTheme="majorBidi" w:hAnsiTheme="majorBidi" w:cstheme="majorBidi"/>
          <w:sz w:val="24"/>
          <w:szCs w:val="24"/>
        </w:rPr>
        <w:t>18,43</w:t>
      </w:r>
      <w:r>
        <w:rPr>
          <w:rFonts w:asciiTheme="majorBidi" w:hAnsiTheme="majorBidi" w:cstheme="majorBidi"/>
          <w:sz w:val="24"/>
          <w:szCs w:val="24"/>
        </w:rPr>
        <w:t xml:space="preserve"> hari, dan suhu </w:t>
      </w:r>
      <w:r w:rsidRPr="00956DB2">
        <w:rPr>
          <w:rFonts w:asciiTheme="majorBidi" w:hAnsiTheme="majorBidi" w:cstheme="majorBidi"/>
          <w:sz w:val="24"/>
          <w:szCs w:val="24"/>
        </w:rPr>
        <w:t>45°C</w:t>
      </w:r>
      <w:r>
        <w:rPr>
          <w:rFonts w:asciiTheme="majorBidi" w:hAnsiTheme="majorBidi" w:cstheme="majorBidi"/>
          <w:sz w:val="24"/>
          <w:szCs w:val="24"/>
        </w:rPr>
        <w:t xml:space="preserve"> </w:t>
      </w:r>
      <w:r w:rsidR="00337E62">
        <w:rPr>
          <w:rFonts w:asciiTheme="majorBidi" w:hAnsiTheme="majorBidi" w:cstheme="majorBidi"/>
          <w:sz w:val="24"/>
          <w:szCs w:val="24"/>
        </w:rPr>
        <w:t>17,04</w:t>
      </w:r>
      <w:r>
        <w:rPr>
          <w:rFonts w:asciiTheme="majorBidi" w:hAnsiTheme="majorBidi" w:cstheme="majorBidi"/>
          <w:sz w:val="24"/>
          <w:szCs w:val="24"/>
        </w:rPr>
        <w:t xml:space="preserve"> hari. </w:t>
      </w:r>
      <w:r>
        <w:rPr>
          <w:rFonts w:asciiTheme="majorBidi" w:hAnsiTheme="majorBidi" w:cstheme="majorBidi"/>
          <w:sz w:val="24"/>
          <w:szCs w:val="24"/>
        </w:rPr>
        <w:lastRenderedPageBreak/>
        <w:t>Sedangkan untuk kemasan plastik PP umur simpan paling lama pada suhu 2</w:t>
      </w:r>
      <w:r w:rsidRPr="00956DB2">
        <w:rPr>
          <w:rFonts w:asciiTheme="majorBidi" w:hAnsiTheme="majorBidi" w:cstheme="majorBidi"/>
          <w:sz w:val="24"/>
          <w:szCs w:val="24"/>
        </w:rPr>
        <w:t>5°C</w:t>
      </w:r>
      <w:r>
        <w:rPr>
          <w:rFonts w:asciiTheme="majorBidi" w:hAnsiTheme="majorBidi" w:cstheme="majorBidi"/>
          <w:sz w:val="24"/>
          <w:szCs w:val="24"/>
        </w:rPr>
        <w:t xml:space="preserve"> yaitu </w:t>
      </w:r>
      <w:r w:rsidR="00337E62">
        <w:rPr>
          <w:rFonts w:asciiTheme="majorBidi" w:hAnsiTheme="majorBidi" w:cstheme="majorBidi"/>
          <w:sz w:val="24"/>
          <w:szCs w:val="24"/>
        </w:rPr>
        <w:t>18,95</w:t>
      </w:r>
      <w:r w:rsidR="00F839F2">
        <w:rPr>
          <w:rFonts w:asciiTheme="majorBidi" w:hAnsiTheme="majorBidi" w:cstheme="majorBidi"/>
          <w:sz w:val="24"/>
          <w:szCs w:val="24"/>
        </w:rPr>
        <w:t xml:space="preserve"> hari</w:t>
      </w:r>
      <w:r>
        <w:rPr>
          <w:rFonts w:asciiTheme="majorBidi" w:hAnsiTheme="majorBidi" w:cstheme="majorBidi"/>
          <w:sz w:val="24"/>
          <w:szCs w:val="24"/>
        </w:rPr>
        <w:t>, suhu 3</w:t>
      </w:r>
      <w:r w:rsidRPr="00956DB2">
        <w:rPr>
          <w:rFonts w:asciiTheme="majorBidi" w:hAnsiTheme="majorBidi" w:cstheme="majorBidi"/>
          <w:sz w:val="24"/>
          <w:szCs w:val="24"/>
        </w:rPr>
        <w:t>5°C</w:t>
      </w:r>
      <w:r>
        <w:rPr>
          <w:rFonts w:asciiTheme="majorBidi" w:hAnsiTheme="majorBidi" w:cstheme="majorBidi"/>
          <w:sz w:val="24"/>
          <w:szCs w:val="24"/>
        </w:rPr>
        <w:t xml:space="preserve"> </w:t>
      </w:r>
      <w:r w:rsidR="00337E62">
        <w:rPr>
          <w:rFonts w:asciiTheme="majorBidi" w:hAnsiTheme="majorBidi" w:cstheme="majorBidi"/>
          <w:sz w:val="24"/>
          <w:szCs w:val="24"/>
        </w:rPr>
        <w:t>15,04</w:t>
      </w:r>
      <w:r>
        <w:rPr>
          <w:rFonts w:asciiTheme="majorBidi" w:hAnsiTheme="majorBidi" w:cstheme="majorBidi"/>
          <w:sz w:val="24"/>
          <w:szCs w:val="24"/>
        </w:rPr>
        <w:t xml:space="preserve"> hari, dan suhu </w:t>
      </w:r>
      <w:r w:rsidRPr="00956DB2">
        <w:rPr>
          <w:rFonts w:asciiTheme="majorBidi" w:hAnsiTheme="majorBidi" w:cstheme="majorBidi"/>
          <w:sz w:val="24"/>
          <w:szCs w:val="24"/>
        </w:rPr>
        <w:t>45°C</w:t>
      </w:r>
      <w:r>
        <w:rPr>
          <w:rFonts w:asciiTheme="majorBidi" w:hAnsiTheme="majorBidi" w:cstheme="majorBidi"/>
          <w:sz w:val="24"/>
          <w:szCs w:val="24"/>
        </w:rPr>
        <w:t xml:space="preserve"> </w:t>
      </w:r>
      <w:r w:rsidR="00337E62">
        <w:rPr>
          <w:rFonts w:asciiTheme="majorBidi" w:hAnsiTheme="majorBidi" w:cstheme="majorBidi"/>
          <w:sz w:val="24"/>
          <w:szCs w:val="24"/>
        </w:rPr>
        <w:t>13,40</w:t>
      </w:r>
      <w:r>
        <w:rPr>
          <w:rFonts w:asciiTheme="majorBidi" w:hAnsiTheme="majorBidi" w:cstheme="majorBidi"/>
          <w:sz w:val="24"/>
          <w:szCs w:val="24"/>
        </w:rPr>
        <w:t xml:space="preserve"> hari.</w:t>
      </w:r>
    </w:p>
    <w:p w:rsidR="00BB0809" w:rsidRDefault="00C9182F" w:rsidP="002225E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Asam lemak bebas</w:t>
      </w:r>
      <w:r w:rsidR="001A19A4">
        <w:rPr>
          <w:rFonts w:asciiTheme="majorBidi" w:hAnsiTheme="majorBidi" w:cstheme="majorBidi"/>
          <w:sz w:val="24"/>
          <w:szCs w:val="24"/>
        </w:rPr>
        <w:t xml:space="preserve"> merupakan hasil perombakan yang terjadi pada asam lemak yang disebabkan adanya reaksi kompleks pada minyak. Sehingga kerusakan pada bahan pangan yang melalui proses penggorengan dapat terjadi akibat jumlah asam lemak bebas yang semakin meningkat dan menyebabkan ketengikan (Rismariani, 2015). Jumlah asam-asam lemak bebas yang semakin meningkat </w:t>
      </w:r>
      <w:r w:rsidR="00F24DCB">
        <w:rPr>
          <w:rFonts w:asciiTheme="majorBidi" w:hAnsiTheme="majorBidi" w:cstheme="majorBidi"/>
          <w:sz w:val="24"/>
          <w:szCs w:val="24"/>
        </w:rPr>
        <w:t>merupakan tanda dari adanya proses ketengikan dalam bahan pangan. Asam-asam lemak bebas dihasilkan dari proses hidrolisis karena terdapatnya sejumlah air dalam lemak atau minyak. Hasil hidrolis</w:t>
      </w:r>
      <w:r w:rsidR="00861835">
        <w:rPr>
          <w:rFonts w:asciiTheme="majorBidi" w:hAnsiTheme="majorBidi" w:cstheme="majorBidi"/>
          <w:sz w:val="24"/>
          <w:szCs w:val="24"/>
        </w:rPr>
        <w:t>is</w:t>
      </w:r>
      <w:r w:rsidR="00F24DCB">
        <w:rPr>
          <w:rFonts w:asciiTheme="majorBidi" w:hAnsiTheme="majorBidi" w:cstheme="majorBidi"/>
          <w:sz w:val="24"/>
          <w:szCs w:val="24"/>
        </w:rPr>
        <w:t xml:space="preserve"> lemak dalam bahan pangan tidak hanya mengakibatkan bau yang tidak enak, tetapi juga dapat menurunkan nilai gizi, karena kerusakan vitamin larut lemak dan asam lemak esensial dalam lemak (Ketaren, </w:t>
      </w:r>
      <w:r w:rsidR="002225E6">
        <w:rPr>
          <w:rFonts w:asciiTheme="majorBidi" w:hAnsiTheme="majorBidi" w:cstheme="majorBidi"/>
          <w:sz w:val="24"/>
          <w:szCs w:val="24"/>
        </w:rPr>
        <w:t>2008</w:t>
      </w:r>
      <w:r w:rsidR="00F24DCB">
        <w:rPr>
          <w:rFonts w:asciiTheme="majorBidi" w:hAnsiTheme="majorBidi" w:cstheme="majorBidi"/>
          <w:sz w:val="24"/>
          <w:szCs w:val="24"/>
        </w:rPr>
        <w:t xml:space="preserve">). </w:t>
      </w:r>
    </w:p>
    <w:p w:rsidR="00807D41" w:rsidRDefault="007926E7" w:rsidP="0083171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Kadar FFA keripik tempe dalam kemasan alumunium foil, </w:t>
      </w:r>
      <w:r w:rsidR="0083171A">
        <w:rPr>
          <w:rFonts w:asciiTheme="majorBidi" w:hAnsiTheme="majorBidi" w:cstheme="majorBidi"/>
          <w:sz w:val="24"/>
          <w:szCs w:val="24"/>
        </w:rPr>
        <w:t>kombinasi</w:t>
      </w:r>
      <w:r>
        <w:rPr>
          <w:rFonts w:asciiTheme="majorBidi" w:hAnsiTheme="majorBidi" w:cstheme="majorBidi"/>
          <w:sz w:val="24"/>
          <w:szCs w:val="24"/>
        </w:rPr>
        <w:t>, dan plastik PP selama penyimpanan cenderung meningkat pada ketiga suhu yaitu 2</w:t>
      </w:r>
      <w:r w:rsidRPr="00956DB2">
        <w:rPr>
          <w:rFonts w:asciiTheme="majorBidi" w:hAnsiTheme="majorBidi" w:cstheme="majorBidi"/>
          <w:sz w:val="24"/>
          <w:szCs w:val="24"/>
        </w:rPr>
        <w:t>5°C</w:t>
      </w:r>
      <w:r>
        <w:rPr>
          <w:rFonts w:asciiTheme="majorBidi" w:hAnsiTheme="majorBidi" w:cstheme="majorBidi"/>
          <w:sz w:val="24"/>
          <w:szCs w:val="24"/>
        </w:rPr>
        <w:t>, 3</w:t>
      </w:r>
      <w:r w:rsidRPr="00956DB2">
        <w:rPr>
          <w:rFonts w:asciiTheme="majorBidi" w:hAnsiTheme="majorBidi" w:cstheme="majorBidi"/>
          <w:sz w:val="24"/>
          <w:szCs w:val="24"/>
        </w:rPr>
        <w:t>5°C</w:t>
      </w:r>
      <w:r>
        <w:rPr>
          <w:rFonts w:asciiTheme="majorBidi" w:hAnsiTheme="majorBidi" w:cstheme="majorBidi"/>
          <w:sz w:val="24"/>
          <w:szCs w:val="24"/>
        </w:rPr>
        <w:t xml:space="preserve">, dan </w:t>
      </w:r>
      <w:r w:rsidRPr="00956DB2">
        <w:rPr>
          <w:rFonts w:asciiTheme="majorBidi" w:hAnsiTheme="majorBidi" w:cstheme="majorBidi"/>
          <w:sz w:val="24"/>
          <w:szCs w:val="24"/>
        </w:rPr>
        <w:t>45°C</w:t>
      </w:r>
      <w:r>
        <w:rPr>
          <w:rFonts w:asciiTheme="majorBidi" w:hAnsiTheme="majorBidi" w:cstheme="majorBidi"/>
          <w:sz w:val="24"/>
          <w:szCs w:val="24"/>
        </w:rPr>
        <w:t xml:space="preserve">. Semakin tinggi suhu penyimpanan maka peningkatan kadar FFA pun semakin tinggi. Hal ini karena menurut Hapsari (2014), suhu yang lebih tinggi membuat reksi kerusakan secara kimia yang terjadi dalam produk menjadi lebih cepat. Lebih jauh, reaksi hidrolisis dapat dipercepat dengan bantuan </w:t>
      </w:r>
      <w:r w:rsidR="005E17E4">
        <w:rPr>
          <w:rFonts w:asciiTheme="majorBidi" w:hAnsiTheme="majorBidi" w:cstheme="majorBidi"/>
          <w:sz w:val="24"/>
          <w:szCs w:val="24"/>
        </w:rPr>
        <w:t>s</w:t>
      </w:r>
      <w:r>
        <w:rPr>
          <w:rFonts w:asciiTheme="majorBidi" w:hAnsiTheme="majorBidi" w:cstheme="majorBidi"/>
          <w:sz w:val="24"/>
          <w:szCs w:val="24"/>
        </w:rPr>
        <w:t>uhu tinggi sebagai katalis. Menurut Maulana (2011),</w:t>
      </w:r>
      <w:r w:rsidR="005E17E4">
        <w:rPr>
          <w:rFonts w:asciiTheme="majorBidi" w:hAnsiTheme="majorBidi" w:cstheme="majorBidi"/>
          <w:sz w:val="24"/>
          <w:szCs w:val="24"/>
        </w:rPr>
        <w:t xml:space="preserve"> </w:t>
      </w:r>
      <w:r>
        <w:rPr>
          <w:rFonts w:asciiTheme="majorBidi" w:hAnsiTheme="majorBidi" w:cstheme="majorBidi"/>
          <w:sz w:val="24"/>
          <w:szCs w:val="24"/>
        </w:rPr>
        <w:t xml:space="preserve">semakin lama penyimpanan, maka proses oksidasi dan hidrolisa akan semakin meningkat intensitas aktivitasnya sehingga memberi kenaikan pada nilai asam lemak bebasnya, yang menyebabkan </w:t>
      </w:r>
      <w:r w:rsidR="00807D41">
        <w:rPr>
          <w:rFonts w:asciiTheme="majorBidi" w:hAnsiTheme="majorBidi" w:cstheme="majorBidi"/>
          <w:sz w:val="24"/>
          <w:szCs w:val="24"/>
        </w:rPr>
        <w:t>timbulnya ketengikan pada produk</w:t>
      </w:r>
      <w:r>
        <w:rPr>
          <w:rFonts w:asciiTheme="majorBidi" w:hAnsiTheme="majorBidi" w:cstheme="majorBidi"/>
          <w:sz w:val="24"/>
          <w:szCs w:val="24"/>
        </w:rPr>
        <w:t>.</w:t>
      </w:r>
      <w:r w:rsidR="00807D41">
        <w:rPr>
          <w:rFonts w:asciiTheme="majorBidi" w:hAnsiTheme="majorBidi" w:cstheme="majorBidi"/>
          <w:sz w:val="24"/>
          <w:szCs w:val="24"/>
        </w:rPr>
        <w:t xml:space="preserve"> Selain itu, </w:t>
      </w:r>
      <w:r w:rsidR="00807D41">
        <w:rPr>
          <w:rFonts w:asciiTheme="majorBidi" w:hAnsiTheme="majorBidi" w:cstheme="majorBidi"/>
          <w:sz w:val="24"/>
          <w:szCs w:val="24"/>
        </w:rPr>
        <w:lastRenderedPageBreak/>
        <w:t>menurut Rismariani (2015), semakin lama penggunaan minyak untuk menggoreng semakin tinggi pula kandungan asam lemak bebas yang terbentuk.</w:t>
      </w:r>
    </w:p>
    <w:p w:rsidR="004532D1" w:rsidRDefault="005E17E4" w:rsidP="000E408E">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Jenis kemasan yang berbeda dapat berpengaruh terhadap kadar asam lemak bebas keripik tempe selama penyimpanan</w:t>
      </w:r>
      <w:r w:rsidR="00846B2E">
        <w:rPr>
          <w:rFonts w:asciiTheme="majorBidi" w:hAnsiTheme="majorBidi" w:cstheme="majorBidi"/>
          <w:sz w:val="24"/>
          <w:szCs w:val="24"/>
        </w:rPr>
        <w:t>. Setiap jenis kemasan memiliki permeabilitas terhadap oksigen yang berbeda, sehingga dapat mempengaruhi proses oksidasi yang terjadi pada produk. Menurut Sunoto (2006) ; Sampurno (2006) dalam Rosalina dan Silvia (2015), sifat permeabilitas terhadap laju transmisi oksigen untuk kemasan alumunium foil adalah 0-1 mic/m</w:t>
      </w:r>
      <w:r w:rsidR="00846B2E" w:rsidRPr="004549C7">
        <w:rPr>
          <w:rFonts w:asciiTheme="majorBidi" w:hAnsiTheme="majorBidi" w:cstheme="majorBidi"/>
          <w:sz w:val="24"/>
          <w:szCs w:val="24"/>
          <w:vertAlign w:val="superscript"/>
        </w:rPr>
        <w:t>2</w:t>
      </w:r>
      <w:r w:rsidR="00846B2E">
        <w:rPr>
          <w:rFonts w:asciiTheme="majorBidi" w:hAnsiTheme="majorBidi" w:cstheme="majorBidi"/>
          <w:sz w:val="24"/>
          <w:szCs w:val="24"/>
        </w:rPr>
        <w:t>/hari/atm dan untuk kemasan polipropilen (PP) adalah 3340 mic/m</w:t>
      </w:r>
      <w:r w:rsidR="00846B2E" w:rsidRPr="004549C7">
        <w:rPr>
          <w:rFonts w:asciiTheme="majorBidi" w:hAnsiTheme="majorBidi" w:cstheme="majorBidi"/>
          <w:sz w:val="24"/>
          <w:szCs w:val="24"/>
          <w:vertAlign w:val="superscript"/>
        </w:rPr>
        <w:t>2</w:t>
      </w:r>
      <w:r w:rsidR="00846B2E">
        <w:rPr>
          <w:rFonts w:asciiTheme="majorBidi" w:hAnsiTheme="majorBidi" w:cstheme="majorBidi"/>
          <w:sz w:val="24"/>
          <w:szCs w:val="24"/>
        </w:rPr>
        <w:t>/hari/atm.</w:t>
      </w:r>
      <w:r w:rsidR="001A0FF1">
        <w:rPr>
          <w:rFonts w:asciiTheme="majorBidi" w:hAnsiTheme="majorBidi" w:cstheme="majorBidi"/>
          <w:sz w:val="24"/>
          <w:szCs w:val="24"/>
        </w:rPr>
        <w:t xml:space="preserve"> </w:t>
      </w:r>
      <w:r w:rsidR="00846B2E">
        <w:rPr>
          <w:rFonts w:asciiTheme="majorBidi" w:hAnsiTheme="majorBidi" w:cstheme="majorBidi"/>
          <w:sz w:val="24"/>
          <w:szCs w:val="24"/>
        </w:rPr>
        <w:t>Sed</w:t>
      </w:r>
      <w:r w:rsidR="001A0FF1">
        <w:rPr>
          <w:rFonts w:asciiTheme="majorBidi" w:hAnsiTheme="majorBidi" w:cstheme="majorBidi"/>
          <w:sz w:val="24"/>
          <w:szCs w:val="24"/>
        </w:rPr>
        <w:t>a</w:t>
      </w:r>
      <w:r w:rsidR="00846B2E">
        <w:rPr>
          <w:rFonts w:asciiTheme="majorBidi" w:hAnsiTheme="majorBidi" w:cstheme="majorBidi"/>
          <w:sz w:val="24"/>
          <w:szCs w:val="24"/>
        </w:rPr>
        <w:t xml:space="preserve">ngkan menurut Maulana (2011) </w:t>
      </w:r>
      <w:r w:rsidR="001A0FF1">
        <w:rPr>
          <w:rFonts w:asciiTheme="majorBidi" w:hAnsiTheme="majorBidi" w:cstheme="majorBidi"/>
          <w:sz w:val="24"/>
          <w:szCs w:val="24"/>
        </w:rPr>
        <w:t>laju transmisi oksigen pada plastik PP sebesar 0,714 cc/m</w:t>
      </w:r>
      <w:r w:rsidR="001A0FF1" w:rsidRPr="001A0FF1">
        <w:rPr>
          <w:rFonts w:asciiTheme="majorBidi" w:hAnsiTheme="majorBidi" w:cstheme="majorBidi"/>
          <w:sz w:val="24"/>
          <w:szCs w:val="24"/>
          <w:vertAlign w:val="superscript"/>
        </w:rPr>
        <w:t>2</w:t>
      </w:r>
      <w:r w:rsidR="00607F58">
        <w:rPr>
          <w:rFonts w:asciiTheme="majorBidi" w:hAnsiTheme="majorBidi" w:cstheme="majorBidi"/>
          <w:sz w:val="24"/>
          <w:szCs w:val="24"/>
        </w:rPr>
        <w:t>/24 jam</w:t>
      </w:r>
      <w:r w:rsidR="001A0FF1">
        <w:rPr>
          <w:rFonts w:asciiTheme="majorBidi" w:hAnsiTheme="majorBidi" w:cstheme="majorBidi"/>
          <w:sz w:val="24"/>
          <w:szCs w:val="24"/>
        </w:rPr>
        <w:t xml:space="preserve"> dan alumunium foil sebesar 0,2933 cc/m</w:t>
      </w:r>
      <w:r w:rsidR="001A0FF1" w:rsidRPr="001A0FF1">
        <w:rPr>
          <w:rFonts w:asciiTheme="majorBidi" w:hAnsiTheme="majorBidi" w:cstheme="majorBidi"/>
          <w:sz w:val="24"/>
          <w:szCs w:val="24"/>
          <w:vertAlign w:val="superscript"/>
        </w:rPr>
        <w:t>2</w:t>
      </w:r>
      <w:r w:rsidR="001A0FF1">
        <w:rPr>
          <w:rFonts w:asciiTheme="majorBidi" w:hAnsiTheme="majorBidi" w:cstheme="majorBidi"/>
          <w:sz w:val="24"/>
          <w:szCs w:val="24"/>
        </w:rPr>
        <w:t>/24 jam.</w:t>
      </w:r>
    </w:p>
    <w:p w:rsidR="000E408E" w:rsidRDefault="004532D1" w:rsidP="004532D1">
      <w:pPr>
        <w:autoSpaceDE w:val="0"/>
        <w:autoSpaceDN w:val="0"/>
        <w:adjustRightInd w:val="0"/>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S</w:t>
      </w:r>
      <w:r w:rsidRPr="00E24CBF">
        <w:rPr>
          <w:rFonts w:asciiTheme="majorBidi" w:hAnsiTheme="majorBidi" w:cstheme="majorBidi"/>
          <w:sz w:val="24"/>
          <w:szCs w:val="24"/>
        </w:rPr>
        <w:t xml:space="preserve">truktur molekul bahan kemasan alumunium foil lebih rapat dibandingkan dengan bahan kemasan </w:t>
      </w:r>
      <w:r>
        <w:rPr>
          <w:rFonts w:asciiTheme="majorBidi" w:hAnsiTheme="majorBidi" w:cstheme="majorBidi"/>
          <w:sz w:val="24"/>
          <w:szCs w:val="24"/>
        </w:rPr>
        <w:t>lain, sehingga akan memperlambat proses masuknya uap air dan oksigen melalui pori-pori bahan kemasan</w:t>
      </w:r>
      <w:r w:rsidRPr="00E24CBF">
        <w:rPr>
          <w:rFonts w:asciiTheme="majorBidi" w:hAnsiTheme="majorBidi" w:cstheme="majorBidi"/>
          <w:sz w:val="24"/>
          <w:szCs w:val="24"/>
        </w:rPr>
        <w:t xml:space="preserve">. </w:t>
      </w:r>
      <w:r>
        <w:rPr>
          <w:rFonts w:asciiTheme="majorBidi" w:hAnsiTheme="majorBidi" w:cstheme="majorBidi"/>
          <w:sz w:val="24"/>
          <w:szCs w:val="24"/>
        </w:rPr>
        <w:t xml:space="preserve">Kerapatan struktur molekul bahan kemasan akan menyebabkan tingkat laju transmisi uap air bahan kemasan alumunium foil akan rendah (Sanjaya, 2007). </w:t>
      </w:r>
      <w:r w:rsidRPr="00E24CBF">
        <w:rPr>
          <w:rFonts w:asciiTheme="majorBidi" w:hAnsiTheme="majorBidi" w:cstheme="majorBidi"/>
          <w:sz w:val="24"/>
          <w:szCs w:val="24"/>
        </w:rPr>
        <w:t>Hal ini disebabkan adanya logam pada bahan kemasan alumunium foil yang merupakan kemasan logam murni.</w:t>
      </w:r>
      <w:r>
        <w:rPr>
          <w:rFonts w:asciiTheme="majorBidi" w:hAnsiTheme="majorBidi" w:cstheme="majorBidi"/>
          <w:sz w:val="24"/>
          <w:szCs w:val="24"/>
        </w:rPr>
        <w:t xml:space="preserve"> </w:t>
      </w:r>
      <w:r w:rsidRPr="00E24CBF">
        <w:rPr>
          <w:rFonts w:asciiTheme="majorBidi" w:hAnsiTheme="majorBidi" w:cstheme="majorBidi"/>
          <w:sz w:val="24"/>
          <w:szCs w:val="24"/>
        </w:rPr>
        <w:t>Kem</w:t>
      </w:r>
      <w:r>
        <w:rPr>
          <w:rFonts w:asciiTheme="majorBidi" w:hAnsiTheme="majorBidi" w:cstheme="majorBidi"/>
          <w:sz w:val="24"/>
          <w:szCs w:val="24"/>
        </w:rPr>
        <w:t xml:space="preserve">asan alumunium foil lebih mampu </w:t>
      </w:r>
      <w:r w:rsidRPr="00E24CBF">
        <w:rPr>
          <w:rFonts w:asciiTheme="majorBidi" w:hAnsiTheme="majorBidi" w:cstheme="majorBidi"/>
          <w:sz w:val="24"/>
          <w:szCs w:val="24"/>
        </w:rPr>
        <w:t>mempertahankan nilai kadar asam lemak bebas dibandingkan</w:t>
      </w:r>
      <w:r>
        <w:rPr>
          <w:rFonts w:asciiTheme="majorBidi" w:hAnsiTheme="majorBidi" w:cstheme="majorBidi"/>
          <w:sz w:val="24"/>
          <w:szCs w:val="24"/>
        </w:rPr>
        <w:t xml:space="preserve"> kemasan lainnya,</w:t>
      </w:r>
      <w:r w:rsidRPr="00E24CBF">
        <w:rPr>
          <w:rFonts w:asciiTheme="majorBidi" w:hAnsiTheme="majorBidi" w:cstheme="majorBidi"/>
          <w:sz w:val="24"/>
          <w:szCs w:val="24"/>
        </w:rPr>
        <w:t xml:space="preserve"> </w:t>
      </w:r>
      <w:r>
        <w:rPr>
          <w:rFonts w:asciiTheme="majorBidi" w:hAnsiTheme="majorBidi" w:cstheme="majorBidi"/>
          <w:sz w:val="24"/>
          <w:szCs w:val="24"/>
        </w:rPr>
        <w:t>karena</w:t>
      </w:r>
      <w:r w:rsidRPr="00E24CBF">
        <w:rPr>
          <w:rFonts w:asciiTheme="majorBidi" w:hAnsiTheme="majorBidi" w:cstheme="majorBidi"/>
          <w:sz w:val="24"/>
          <w:szCs w:val="24"/>
        </w:rPr>
        <w:t xml:space="preserve"> kemasan alumunium foil lebih mampu menahan</w:t>
      </w:r>
      <w:r>
        <w:rPr>
          <w:rFonts w:asciiTheme="majorBidi" w:hAnsiTheme="majorBidi" w:cstheme="majorBidi"/>
          <w:sz w:val="24"/>
          <w:szCs w:val="24"/>
        </w:rPr>
        <w:t xml:space="preserve"> masuknya gas dan </w:t>
      </w:r>
      <w:r w:rsidRPr="00E24CBF">
        <w:rPr>
          <w:rFonts w:asciiTheme="majorBidi" w:hAnsiTheme="majorBidi" w:cstheme="majorBidi"/>
          <w:sz w:val="24"/>
          <w:szCs w:val="24"/>
        </w:rPr>
        <w:t>uap air sehingga ketengikan yang disebabkan oleh reaksi oksidasi dan hidrolisis</w:t>
      </w:r>
      <w:r>
        <w:rPr>
          <w:rFonts w:asciiTheme="majorBidi" w:hAnsiTheme="majorBidi" w:cstheme="majorBidi"/>
          <w:sz w:val="24"/>
          <w:szCs w:val="24"/>
        </w:rPr>
        <w:t xml:space="preserve"> dapat </w:t>
      </w:r>
      <w:r w:rsidRPr="00E24CBF">
        <w:rPr>
          <w:rFonts w:asciiTheme="majorBidi" w:hAnsiTheme="majorBidi" w:cstheme="majorBidi"/>
          <w:sz w:val="24"/>
          <w:szCs w:val="24"/>
        </w:rPr>
        <w:t>diminimalisir</w:t>
      </w:r>
      <w:r>
        <w:rPr>
          <w:rFonts w:asciiTheme="majorBidi" w:hAnsiTheme="majorBidi" w:cstheme="majorBidi"/>
          <w:sz w:val="24"/>
          <w:szCs w:val="24"/>
        </w:rPr>
        <w:t xml:space="preserve"> (Maulana, 2011)</w:t>
      </w:r>
      <w:r w:rsidRPr="00E24CBF">
        <w:rPr>
          <w:rFonts w:asciiTheme="majorBidi" w:hAnsiTheme="majorBidi" w:cstheme="majorBidi"/>
          <w:sz w:val="24"/>
          <w:szCs w:val="24"/>
        </w:rPr>
        <w:t xml:space="preserve">. </w:t>
      </w:r>
    </w:p>
    <w:p w:rsidR="00F50074" w:rsidRPr="00F50074" w:rsidRDefault="00F50074" w:rsidP="00F50074">
      <w:pPr>
        <w:pStyle w:val="Heading2"/>
        <w:spacing w:before="0" w:line="480" w:lineRule="auto"/>
        <w:jc w:val="both"/>
        <w:rPr>
          <w:rFonts w:asciiTheme="majorBidi" w:hAnsiTheme="majorBidi"/>
          <w:color w:val="auto"/>
          <w:sz w:val="24"/>
          <w:szCs w:val="24"/>
        </w:rPr>
      </w:pPr>
      <w:bookmarkStart w:id="78" w:name="_Toc468307868"/>
      <w:r w:rsidRPr="00F50074">
        <w:rPr>
          <w:rFonts w:asciiTheme="majorBidi" w:hAnsiTheme="majorBidi"/>
          <w:color w:val="auto"/>
          <w:sz w:val="24"/>
          <w:szCs w:val="24"/>
        </w:rPr>
        <w:lastRenderedPageBreak/>
        <w:t xml:space="preserve">Bilangan </w:t>
      </w:r>
      <w:r w:rsidR="005E17D5">
        <w:rPr>
          <w:rFonts w:asciiTheme="majorBidi" w:hAnsiTheme="majorBidi"/>
          <w:color w:val="auto"/>
          <w:sz w:val="24"/>
          <w:szCs w:val="24"/>
        </w:rPr>
        <w:t>Asam Tiobarbiturat (</w:t>
      </w:r>
      <w:r w:rsidRPr="00F50074">
        <w:rPr>
          <w:rFonts w:asciiTheme="majorBidi" w:hAnsiTheme="majorBidi"/>
          <w:color w:val="auto"/>
          <w:sz w:val="24"/>
          <w:szCs w:val="24"/>
        </w:rPr>
        <w:t>TBA</w:t>
      </w:r>
      <w:r w:rsidR="005E17D5">
        <w:rPr>
          <w:rFonts w:asciiTheme="majorBidi" w:hAnsiTheme="majorBidi"/>
          <w:color w:val="auto"/>
          <w:sz w:val="24"/>
          <w:szCs w:val="24"/>
        </w:rPr>
        <w:t>)</w:t>
      </w:r>
      <w:bookmarkEnd w:id="78"/>
    </w:p>
    <w:p w:rsidR="00775DD2" w:rsidRDefault="00775DD2" w:rsidP="00842B37">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Berdasarkan hasil pengamatan bilangan TBA ke</w:t>
      </w:r>
      <w:r w:rsidR="00842B37">
        <w:rPr>
          <w:rFonts w:asciiTheme="majorBidi" w:hAnsiTheme="majorBidi" w:cstheme="majorBidi"/>
          <w:sz w:val="24"/>
          <w:szCs w:val="24"/>
        </w:rPr>
        <w:t>r</w:t>
      </w:r>
      <w:r>
        <w:rPr>
          <w:rFonts w:asciiTheme="majorBidi" w:hAnsiTheme="majorBidi" w:cstheme="majorBidi"/>
          <w:sz w:val="24"/>
          <w:szCs w:val="24"/>
        </w:rPr>
        <w:t xml:space="preserve">ipik tempe yang dikemas menggunakan kemasan alumunium foil, kemasan kombinasi, dan kemasan plastik PP dapat diketahui bahwa terjadi peningkatan bilangan TBA selama proses penyimpanan, seperti yang dapat dilihat pada Tabel 14.  </w:t>
      </w:r>
    </w:p>
    <w:p w:rsidR="005E17D5" w:rsidRPr="00FB044C" w:rsidRDefault="005E17D5" w:rsidP="005E17D5">
      <w:pPr>
        <w:pStyle w:val="Caption"/>
        <w:keepNext/>
        <w:jc w:val="both"/>
        <w:rPr>
          <w:rFonts w:asciiTheme="majorBidi" w:hAnsiTheme="majorBidi" w:cstheme="majorBidi"/>
          <w:color w:val="auto"/>
          <w:sz w:val="24"/>
          <w:szCs w:val="24"/>
        </w:rPr>
      </w:pPr>
      <w:bookmarkStart w:id="79" w:name="_Toc468306487"/>
      <w:r w:rsidRPr="00FB044C">
        <w:rPr>
          <w:rFonts w:asciiTheme="majorBidi" w:hAnsiTheme="majorBidi" w:cstheme="majorBidi"/>
          <w:color w:val="auto"/>
          <w:sz w:val="24"/>
          <w:szCs w:val="24"/>
        </w:rPr>
        <w:t xml:space="preserve">Tabel </w:t>
      </w:r>
      <w:r w:rsidR="00576606" w:rsidRPr="00FB044C">
        <w:rPr>
          <w:rFonts w:asciiTheme="majorBidi" w:hAnsiTheme="majorBidi" w:cstheme="majorBidi"/>
          <w:color w:val="auto"/>
          <w:sz w:val="24"/>
          <w:szCs w:val="24"/>
        </w:rPr>
        <w:fldChar w:fldCharType="begin"/>
      </w:r>
      <w:r w:rsidRPr="00FB044C">
        <w:rPr>
          <w:rFonts w:asciiTheme="majorBidi" w:hAnsiTheme="majorBidi" w:cstheme="majorBidi"/>
          <w:color w:val="auto"/>
          <w:sz w:val="24"/>
          <w:szCs w:val="24"/>
        </w:rPr>
        <w:instrText xml:space="preserve"> SEQ Tabel \* ARABIC </w:instrText>
      </w:r>
      <w:r w:rsidR="00576606" w:rsidRPr="00FB04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14</w:t>
      </w:r>
      <w:r w:rsidR="00576606" w:rsidRPr="00FB044C">
        <w:rPr>
          <w:rFonts w:asciiTheme="majorBidi" w:hAnsiTheme="majorBidi" w:cstheme="majorBidi"/>
          <w:color w:val="auto"/>
          <w:sz w:val="24"/>
          <w:szCs w:val="24"/>
        </w:rPr>
        <w:fldChar w:fldCharType="end"/>
      </w:r>
      <w:r w:rsidRPr="00FB044C">
        <w:rPr>
          <w:rFonts w:asciiTheme="majorBidi" w:hAnsiTheme="majorBidi" w:cstheme="majorBidi"/>
          <w:color w:val="auto"/>
          <w:sz w:val="24"/>
          <w:szCs w:val="24"/>
        </w:rPr>
        <w:t xml:space="preserve">. </w:t>
      </w:r>
      <w:r>
        <w:rPr>
          <w:rFonts w:asciiTheme="majorBidi" w:hAnsiTheme="majorBidi" w:cstheme="majorBidi"/>
          <w:color w:val="auto"/>
          <w:sz w:val="24"/>
          <w:szCs w:val="24"/>
        </w:rPr>
        <w:t>Bilangan TBA</w:t>
      </w:r>
      <w:r w:rsidRPr="00FB044C">
        <w:rPr>
          <w:rFonts w:asciiTheme="majorBidi" w:hAnsiTheme="majorBidi" w:cstheme="majorBidi"/>
          <w:color w:val="auto"/>
          <w:sz w:val="24"/>
          <w:szCs w:val="24"/>
        </w:rPr>
        <w:t xml:space="preserve"> Keripik Tempe Selama Penyimpanan</w:t>
      </w:r>
      <w:bookmarkEnd w:id="79"/>
    </w:p>
    <w:tbl>
      <w:tblPr>
        <w:tblW w:w="5000" w:type="pct"/>
        <w:tblLook w:val="04A0" w:firstRow="1" w:lastRow="0" w:firstColumn="1" w:lastColumn="0" w:noHBand="0" w:noVBand="1"/>
      </w:tblPr>
      <w:tblGrid>
        <w:gridCol w:w="1532"/>
        <w:gridCol w:w="2577"/>
        <w:gridCol w:w="1348"/>
        <w:gridCol w:w="1348"/>
        <w:gridCol w:w="1348"/>
      </w:tblGrid>
      <w:tr w:rsidR="00775DD2" w:rsidRPr="00775DD2" w:rsidTr="00775DD2">
        <w:trPr>
          <w:trHeight w:val="315"/>
        </w:trPr>
        <w:tc>
          <w:tcPr>
            <w:tcW w:w="9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75DD2" w:rsidRPr="00775DD2" w:rsidRDefault="00775DD2" w:rsidP="00775DD2">
            <w:pPr>
              <w:spacing w:after="0" w:line="240" w:lineRule="auto"/>
              <w:jc w:val="center"/>
              <w:rPr>
                <w:rFonts w:ascii="Times New Roman" w:eastAsia="Times New Roman" w:hAnsi="Times New Roman" w:cs="Times New Roman"/>
                <w:b/>
                <w:bCs/>
                <w:color w:val="000000"/>
                <w:sz w:val="24"/>
                <w:szCs w:val="24"/>
              </w:rPr>
            </w:pPr>
            <w:r w:rsidRPr="00775DD2">
              <w:rPr>
                <w:rFonts w:ascii="Times New Roman" w:eastAsia="Times New Roman" w:hAnsi="Times New Roman" w:cs="Times New Roman"/>
                <w:b/>
                <w:bCs/>
                <w:color w:val="000000"/>
                <w:sz w:val="24"/>
                <w:szCs w:val="24"/>
              </w:rPr>
              <w:t>Kemasan</w:t>
            </w:r>
          </w:p>
        </w:tc>
        <w:tc>
          <w:tcPr>
            <w:tcW w:w="15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DD2" w:rsidRPr="00775DD2" w:rsidRDefault="00775DD2" w:rsidP="00775DD2">
            <w:pPr>
              <w:spacing w:after="0" w:line="240" w:lineRule="auto"/>
              <w:jc w:val="center"/>
              <w:rPr>
                <w:rFonts w:ascii="Times New Roman" w:eastAsia="Times New Roman" w:hAnsi="Times New Roman" w:cs="Times New Roman"/>
                <w:b/>
                <w:bCs/>
                <w:color w:val="000000"/>
                <w:sz w:val="24"/>
                <w:szCs w:val="24"/>
              </w:rPr>
            </w:pPr>
            <w:r w:rsidRPr="00775DD2">
              <w:rPr>
                <w:rFonts w:ascii="Times New Roman" w:eastAsia="Times New Roman" w:hAnsi="Times New Roman" w:cs="Times New Roman"/>
                <w:b/>
                <w:bCs/>
                <w:color w:val="000000"/>
                <w:sz w:val="24"/>
                <w:szCs w:val="24"/>
              </w:rPr>
              <w:t>Waktu Penyimpanan (Hari)</w:t>
            </w:r>
          </w:p>
        </w:tc>
        <w:tc>
          <w:tcPr>
            <w:tcW w:w="2480" w:type="pct"/>
            <w:gridSpan w:val="3"/>
            <w:tcBorders>
              <w:top w:val="single" w:sz="4" w:space="0" w:color="auto"/>
              <w:left w:val="nil"/>
              <w:bottom w:val="single" w:sz="4" w:space="0" w:color="auto"/>
              <w:right w:val="single" w:sz="4" w:space="0" w:color="auto"/>
            </w:tcBorders>
            <w:shd w:val="clear" w:color="auto" w:fill="auto"/>
            <w:noWrap/>
            <w:vAlign w:val="center"/>
            <w:hideMark/>
          </w:tcPr>
          <w:p w:rsidR="00775DD2" w:rsidRPr="00775DD2" w:rsidRDefault="00775DD2" w:rsidP="00775DD2">
            <w:pPr>
              <w:spacing w:after="0" w:line="240" w:lineRule="auto"/>
              <w:jc w:val="center"/>
              <w:rPr>
                <w:rFonts w:ascii="Times New Roman" w:eastAsia="Times New Roman" w:hAnsi="Times New Roman" w:cs="Times New Roman"/>
                <w:b/>
                <w:bCs/>
                <w:color w:val="000000"/>
                <w:sz w:val="24"/>
                <w:szCs w:val="24"/>
              </w:rPr>
            </w:pPr>
            <w:r w:rsidRPr="00775DD2">
              <w:rPr>
                <w:rFonts w:ascii="Times New Roman" w:eastAsia="Times New Roman" w:hAnsi="Times New Roman" w:cs="Times New Roman"/>
                <w:b/>
                <w:bCs/>
                <w:color w:val="000000"/>
                <w:sz w:val="24"/>
                <w:szCs w:val="24"/>
              </w:rPr>
              <w:t>Suhu Penyimpanan</w:t>
            </w:r>
          </w:p>
        </w:tc>
      </w:tr>
      <w:tr w:rsidR="00775DD2" w:rsidRPr="00775DD2" w:rsidTr="00775DD2">
        <w:trPr>
          <w:trHeight w:val="315"/>
        </w:trPr>
        <w:tc>
          <w:tcPr>
            <w:tcW w:w="940" w:type="pct"/>
            <w:vMerge/>
            <w:tcBorders>
              <w:top w:val="single" w:sz="4" w:space="0" w:color="auto"/>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b/>
                <w:bCs/>
                <w:color w:val="000000"/>
                <w:sz w:val="24"/>
                <w:szCs w:val="24"/>
              </w:rPr>
            </w:pPr>
          </w:p>
        </w:tc>
        <w:tc>
          <w:tcPr>
            <w:tcW w:w="1580" w:type="pct"/>
            <w:vMerge/>
            <w:tcBorders>
              <w:top w:val="single" w:sz="4" w:space="0" w:color="auto"/>
              <w:left w:val="single" w:sz="4" w:space="0" w:color="auto"/>
              <w:bottom w:val="single" w:sz="4" w:space="0" w:color="auto"/>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b/>
                <w:bCs/>
                <w:color w:val="000000"/>
                <w:sz w:val="24"/>
                <w:szCs w:val="24"/>
              </w:rPr>
            </w:pP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b/>
                <w:bCs/>
                <w:color w:val="000000"/>
                <w:sz w:val="24"/>
                <w:szCs w:val="24"/>
              </w:rPr>
            </w:pPr>
            <w:r w:rsidRPr="00775DD2">
              <w:rPr>
                <w:rFonts w:ascii="Times New Roman" w:eastAsia="Times New Roman" w:hAnsi="Times New Roman" w:cs="Times New Roman"/>
                <w:b/>
                <w:bCs/>
                <w:color w:val="000000"/>
                <w:sz w:val="24"/>
                <w:szCs w:val="24"/>
              </w:rPr>
              <w:t>25°C</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b/>
                <w:bCs/>
                <w:color w:val="000000"/>
                <w:sz w:val="24"/>
                <w:szCs w:val="24"/>
              </w:rPr>
            </w:pPr>
            <w:r w:rsidRPr="00775DD2">
              <w:rPr>
                <w:rFonts w:ascii="Times New Roman" w:eastAsia="Times New Roman" w:hAnsi="Times New Roman" w:cs="Times New Roman"/>
                <w:b/>
                <w:bCs/>
                <w:color w:val="000000"/>
                <w:sz w:val="24"/>
                <w:szCs w:val="24"/>
              </w:rPr>
              <w:t>35°C</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b/>
                <w:bCs/>
                <w:color w:val="000000"/>
                <w:sz w:val="24"/>
                <w:szCs w:val="24"/>
              </w:rPr>
            </w:pPr>
            <w:r w:rsidRPr="00775DD2">
              <w:rPr>
                <w:rFonts w:ascii="Times New Roman" w:eastAsia="Times New Roman" w:hAnsi="Times New Roman" w:cs="Times New Roman"/>
                <w:b/>
                <w:bCs/>
                <w:color w:val="000000"/>
                <w:sz w:val="24"/>
                <w:szCs w:val="24"/>
              </w:rPr>
              <w:t>45°C</w:t>
            </w:r>
          </w:p>
        </w:tc>
      </w:tr>
      <w:tr w:rsidR="00775DD2" w:rsidRPr="00775DD2" w:rsidTr="00775DD2">
        <w:trPr>
          <w:trHeight w:val="315"/>
        </w:trPr>
        <w:tc>
          <w:tcPr>
            <w:tcW w:w="940" w:type="pct"/>
            <w:vMerge/>
            <w:tcBorders>
              <w:top w:val="single" w:sz="4" w:space="0" w:color="auto"/>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b/>
                <w:bCs/>
                <w:color w:val="000000"/>
                <w:sz w:val="24"/>
                <w:szCs w:val="24"/>
              </w:rPr>
            </w:pPr>
          </w:p>
        </w:tc>
        <w:tc>
          <w:tcPr>
            <w:tcW w:w="1580" w:type="pct"/>
            <w:vMerge/>
            <w:tcBorders>
              <w:top w:val="single" w:sz="4" w:space="0" w:color="auto"/>
              <w:left w:val="single" w:sz="4" w:space="0" w:color="auto"/>
              <w:bottom w:val="single" w:sz="4" w:space="0" w:color="auto"/>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b/>
                <w:bCs/>
                <w:color w:val="000000"/>
                <w:sz w:val="24"/>
                <w:szCs w:val="24"/>
              </w:rPr>
            </w:pPr>
          </w:p>
        </w:tc>
        <w:tc>
          <w:tcPr>
            <w:tcW w:w="2480" w:type="pct"/>
            <w:gridSpan w:val="3"/>
            <w:tcBorders>
              <w:top w:val="single" w:sz="4" w:space="0" w:color="auto"/>
              <w:left w:val="nil"/>
              <w:bottom w:val="single" w:sz="4" w:space="0" w:color="auto"/>
              <w:right w:val="single" w:sz="4" w:space="0" w:color="auto"/>
            </w:tcBorders>
            <w:shd w:val="clear" w:color="auto" w:fill="auto"/>
            <w:noWrap/>
            <w:vAlign w:val="center"/>
            <w:hideMark/>
          </w:tcPr>
          <w:p w:rsidR="00775DD2" w:rsidRPr="00775DD2" w:rsidRDefault="00775DD2" w:rsidP="00775DD2">
            <w:pPr>
              <w:spacing w:after="0" w:line="240" w:lineRule="auto"/>
              <w:jc w:val="center"/>
              <w:rPr>
                <w:rFonts w:ascii="Times New Roman" w:eastAsia="Times New Roman" w:hAnsi="Times New Roman" w:cs="Times New Roman"/>
                <w:b/>
                <w:bCs/>
                <w:color w:val="000000"/>
                <w:sz w:val="24"/>
                <w:szCs w:val="24"/>
              </w:rPr>
            </w:pPr>
            <w:r w:rsidRPr="00775DD2">
              <w:rPr>
                <w:rFonts w:ascii="Times New Roman" w:eastAsia="Times New Roman" w:hAnsi="Times New Roman" w:cs="Times New Roman"/>
                <w:b/>
                <w:bCs/>
                <w:color w:val="000000"/>
                <w:sz w:val="24"/>
                <w:szCs w:val="24"/>
              </w:rPr>
              <w:t>Bilangan TBA (mg malonaldehid/kg sampel)</w:t>
            </w:r>
          </w:p>
        </w:tc>
      </w:tr>
      <w:tr w:rsidR="00775DD2" w:rsidRPr="00775DD2" w:rsidTr="00775DD2">
        <w:trPr>
          <w:trHeight w:val="315"/>
        </w:trPr>
        <w:tc>
          <w:tcPr>
            <w:tcW w:w="9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Alumunium Foil</w:t>
            </w: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0,150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0,150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0,150</w:t>
            </w:r>
          </w:p>
        </w:tc>
      </w:tr>
      <w:tr w:rsidR="00775DD2" w:rsidRPr="00775DD2" w:rsidTr="00775DD2">
        <w:trPr>
          <w:trHeight w:val="315"/>
        </w:trPr>
        <w:tc>
          <w:tcPr>
            <w:tcW w:w="940" w:type="pct"/>
            <w:vMerge/>
            <w:tcBorders>
              <w:top w:val="nil"/>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color w:val="000000"/>
                <w:sz w:val="24"/>
                <w:szCs w:val="24"/>
              </w:rPr>
            </w:pP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5</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0,753</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0,426</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0,445</w:t>
            </w:r>
          </w:p>
        </w:tc>
      </w:tr>
      <w:tr w:rsidR="00775DD2" w:rsidRPr="00775DD2" w:rsidTr="00775DD2">
        <w:trPr>
          <w:trHeight w:val="315"/>
        </w:trPr>
        <w:tc>
          <w:tcPr>
            <w:tcW w:w="940" w:type="pct"/>
            <w:vMerge/>
            <w:tcBorders>
              <w:top w:val="nil"/>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color w:val="000000"/>
                <w:sz w:val="24"/>
                <w:szCs w:val="24"/>
              </w:rPr>
            </w:pP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0,955</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0,744</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0,688</w:t>
            </w:r>
          </w:p>
        </w:tc>
      </w:tr>
      <w:tr w:rsidR="00775DD2" w:rsidRPr="00775DD2" w:rsidTr="00775DD2">
        <w:trPr>
          <w:trHeight w:val="315"/>
        </w:trPr>
        <w:tc>
          <w:tcPr>
            <w:tcW w:w="940" w:type="pct"/>
            <w:vMerge/>
            <w:tcBorders>
              <w:top w:val="nil"/>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color w:val="000000"/>
                <w:sz w:val="24"/>
                <w:szCs w:val="24"/>
              </w:rPr>
            </w:pP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15</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0,956</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1,212</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1,170</w:t>
            </w:r>
          </w:p>
        </w:tc>
      </w:tr>
      <w:tr w:rsidR="00775DD2" w:rsidRPr="00775DD2" w:rsidTr="00775DD2">
        <w:trPr>
          <w:trHeight w:val="315"/>
        </w:trPr>
        <w:tc>
          <w:tcPr>
            <w:tcW w:w="940" w:type="pct"/>
            <w:vMerge/>
            <w:tcBorders>
              <w:top w:val="nil"/>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color w:val="000000"/>
                <w:sz w:val="24"/>
                <w:szCs w:val="24"/>
              </w:rPr>
            </w:pP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20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1,278</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1,381</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1,568</w:t>
            </w:r>
          </w:p>
        </w:tc>
      </w:tr>
      <w:tr w:rsidR="00775DD2" w:rsidRPr="00775DD2" w:rsidTr="00775DD2">
        <w:trPr>
          <w:trHeight w:val="315"/>
        </w:trPr>
        <w:tc>
          <w:tcPr>
            <w:tcW w:w="9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Kombinasi</w:t>
            </w: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0,150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0,150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0,150</w:t>
            </w:r>
          </w:p>
        </w:tc>
      </w:tr>
      <w:tr w:rsidR="00775DD2" w:rsidRPr="00775DD2" w:rsidTr="00775DD2">
        <w:trPr>
          <w:trHeight w:val="315"/>
        </w:trPr>
        <w:tc>
          <w:tcPr>
            <w:tcW w:w="940" w:type="pct"/>
            <w:vMerge/>
            <w:tcBorders>
              <w:top w:val="nil"/>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color w:val="000000"/>
                <w:sz w:val="24"/>
                <w:szCs w:val="24"/>
              </w:rPr>
            </w:pP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5</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0,655</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0,360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0,646</w:t>
            </w:r>
          </w:p>
        </w:tc>
      </w:tr>
      <w:tr w:rsidR="00775DD2" w:rsidRPr="00775DD2" w:rsidTr="00775DD2">
        <w:trPr>
          <w:trHeight w:val="315"/>
        </w:trPr>
        <w:tc>
          <w:tcPr>
            <w:tcW w:w="940" w:type="pct"/>
            <w:vMerge/>
            <w:tcBorders>
              <w:top w:val="nil"/>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color w:val="000000"/>
                <w:sz w:val="24"/>
                <w:szCs w:val="24"/>
              </w:rPr>
            </w:pP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0,708</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0,749</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1,048</w:t>
            </w:r>
          </w:p>
        </w:tc>
      </w:tr>
      <w:tr w:rsidR="00775DD2" w:rsidRPr="00775DD2" w:rsidTr="00775DD2">
        <w:trPr>
          <w:trHeight w:val="315"/>
        </w:trPr>
        <w:tc>
          <w:tcPr>
            <w:tcW w:w="940" w:type="pct"/>
            <w:vMerge/>
            <w:tcBorders>
              <w:top w:val="nil"/>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color w:val="000000"/>
                <w:sz w:val="24"/>
                <w:szCs w:val="24"/>
              </w:rPr>
            </w:pP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15</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1,039</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1,072</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1,165</w:t>
            </w:r>
          </w:p>
        </w:tc>
      </w:tr>
      <w:tr w:rsidR="00775DD2" w:rsidRPr="00775DD2" w:rsidTr="00775DD2">
        <w:trPr>
          <w:trHeight w:val="315"/>
        </w:trPr>
        <w:tc>
          <w:tcPr>
            <w:tcW w:w="940" w:type="pct"/>
            <w:vMerge/>
            <w:tcBorders>
              <w:top w:val="nil"/>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color w:val="000000"/>
                <w:sz w:val="24"/>
                <w:szCs w:val="24"/>
              </w:rPr>
            </w:pP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20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1,236</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1,338</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1,867</w:t>
            </w:r>
          </w:p>
        </w:tc>
      </w:tr>
      <w:tr w:rsidR="00775DD2" w:rsidRPr="00775DD2" w:rsidTr="00775DD2">
        <w:trPr>
          <w:trHeight w:val="315"/>
        </w:trPr>
        <w:tc>
          <w:tcPr>
            <w:tcW w:w="9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Plastik PP</w:t>
            </w: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0,150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0,150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0,150</w:t>
            </w:r>
          </w:p>
        </w:tc>
      </w:tr>
      <w:tr w:rsidR="00775DD2" w:rsidRPr="00775DD2" w:rsidTr="00775DD2">
        <w:trPr>
          <w:trHeight w:val="315"/>
        </w:trPr>
        <w:tc>
          <w:tcPr>
            <w:tcW w:w="940" w:type="pct"/>
            <w:vMerge/>
            <w:tcBorders>
              <w:top w:val="nil"/>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color w:val="000000"/>
                <w:sz w:val="24"/>
                <w:szCs w:val="24"/>
              </w:rPr>
            </w:pP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5</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0,314</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0,342</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0,777</w:t>
            </w:r>
          </w:p>
        </w:tc>
      </w:tr>
      <w:tr w:rsidR="00775DD2" w:rsidRPr="00775DD2" w:rsidTr="00775DD2">
        <w:trPr>
          <w:trHeight w:val="315"/>
        </w:trPr>
        <w:tc>
          <w:tcPr>
            <w:tcW w:w="940" w:type="pct"/>
            <w:vMerge/>
            <w:tcBorders>
              <w:top w:val="nil"/>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color w:val="000000"/>
                <w:sz w:val="24"/>
                <w:szCs w:val="24"/>
              </w:rPr>
            </w:pP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0,538</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0,571</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1,034</w:t>
            </w:r>
          </w:p>
        </w:tc>
      </w:tr>
      <w:tr w:rsidR="00775DD2" w:rsidRPr="00775DD2" w:rsidTr="00775DD2">
        <w:trPr>
          <w:trHeight w:val="315"/>
        </w:trPr>
        <w:tc>
          <w:tcPr>
            <w:tcW w:w="940" w:type="pct"/>
            <w:vMerge/>
            <w:tcBorders>
              <w:top w:val="nil"/>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color w:val="000000"/>
                <w:sz w:val="24"/>
                <w:szCs w:val="24"/>
              </w:rPr>
            </w:pP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15</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1,081</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0,983</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1,338</w:t>
            </w:r>
          </w:p>
        </w:tc>
      </w:tr>
      <w:tr w:rsidR="00775DD2" w:rsidRPr="00775DD2" w:rsidTr="00775DD2">
        <w:trPr>
          <w:trHeight w:val="315"/>
        </w:trPr>
        <w:tc>
          <w:tcPr>
            <w:tcW w:w="940" w:type="pct"/>
            <w:vMerge/>
            <w:tcBorders>
              <w:top w:val="nil"/>
              <w:left w:val="single" w:sz="4" w:space="0" w:color="auto"/>
              <w:bottom w:val="single" w:sz="4" w:space="0" w:color="000000"/>
              <w:right w:val="single" w:sz="4" w:space="0" w:color="auto"/>
            </w:tcBorders>
            <w:vAlign w:val="center"/>
            <w:hideMark/>
          </w:tcPr>
          <w:p w:rsidR="00775DD2" w:rsidRPr="00775DD2" w:rsidRDefault="00775DD2" w:rsidP="00775DD2">
            <w:pPr>
              <w:spacing w:after="0" w:line="240" w:lineRule="auto"/>
              <w:rPr>
                <w:rFonts w:ascii="Times New Roman" w:eastAsia="Times New Roman" w:hAnsi="Times New Roman" w:cs="Times New Roman"/>
                <w:color w:val="000000"/>
                <w:sz w:val="24"/>
                <w:szCs w:val="24"/>
              </w:rPr>
            </w:pPr>
          </w:p>
        </w:tc>
        <w:tc>
          <w:tcPr>
            <w:tcW w:w="1580"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20</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1,287</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1,521</w:t>
            </w:r>
          </w:p>
        </w:tc>
        <w:tc>
          <w:tcPr>
            <w:tcW w:w="827" w:type="pct"/>
            <w:tcBorders>
              <w:top w:val="nil"/>
              <w:left w:val="nil"/>
              <w:bottom w:val="single" w:sz="4" w:space="0" w:color="auto"/>
              <w:right w:val="single" w:sz="4" w:space="0" w:color="auto"/>
            </w:tcBorders>
            <w:shd w:val="clear" w:color="auto" w:fill="auto"/>
            <w:noWrap/>
            <w:vAlign w:val="bottom"/>
            <w:hideMark/>
          </w:tcPr>
          <w:p w:rsidR="00775DD2" w:rsidRPr="00775DD2" w:rsidRDefault="00775DD2" w:rsidP="00775DD2">
            <w:pPr>
              <w:spacing w:after="0" w:line="240" w:lineRule="auto"/>
              <w:jc w:val="center"/>
              <w:rPr>
                <w:rFonts w:ascii="Times New Roman" w:eastAsia="Times New Roman" w:hAnsi="Times New Roman" w:cs="Times New Roman"/>
                <w:color w:val="000000"/>
                <w:sz w:val="24"/>
                <w:szCs w:val="24"/>
              </w:rPr>
            </w:pPr>
            <w:r w:rsidRPr="00775DD2">
              <w:rPr>
                <w:rFonts w:ascii="Times New Roman" w:eastAsia="Times New Roman" w:hAnsi="Times New Roman" w:cs="Times New Roman"/>
                <w:color w:val="000000"/>
                <w:sz w:val="24"/>
                <w:szCs w:val="24"/>
              </w:rPr>
              <w:t>2,345</w:t>
            </w:r>
          </w:p>
        </w:tc>
      </w:tr>
    </w:tbl>
    <w:p w:rsidR="005E17D5" w:rsidRDefault="005E17D5" w:rsidP="005E17D5">
      <w:pPr>
        <w:spacing w:after="0" w:line="480" w:lineRule="auto"/>
        <w:ind w:firstLine="576"/>
        <w:jc w:val="both"/>
        <w:rPr>
          <w:rFonts w:asciiTheme="majorBidi" w:hAnsiTheme="majorBidi" w:cstheme="majorBidi"/>
          <w:sz w:val="24"/>
          <w:szCs w:val="24"/>
        </w:rPr>
      </w:pPr>
    </w:p>
    <w:p w:rsidR="00953E71" w:rsidRDefault="00953E71" w:rsidP="00953E71">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Perubahan bilangan TBA</w:t>
      </w:r>
      <w:r w:rsidRPr="00653742">
        <w:rPr>
          <w:rFonts w:asciiTheme="majorBidi" w:hAnsiTheme="majorBidi" w:cstheme="majorBidi"/>
          <w:sz w:val="24"/>
          <w:szCs w:val="24"/>
        </w:rPr>
        <w:t xml:space="preserve"> keripik tempe </w:t>
      </w:r>
      <w:r>
        <w:rPr>
          <w:rFonts w:asciiTheme="majorBidi" w:hAnsiTheme="majorBidi" w:cstheme="majorBidi"/>
          <w:sz w:val="24"/>
          <w:szCs w:val="24"/>
        </w:rPr>
        <w:t>tersebut kemudian diplotkan ke dalam kurva pada Gambar 10.</w:t>
      </w:r>
    </w:p>
    <w:p w:rsidR="005E17D5" w:rsidRDefault="00953E71" w:rsidP="00953E71">
      <w:pPr>
        <w:spacing w:after="0"/>
        <w:ind w:firstLine="576"/>
        <w:jc w:val="both"/>
        <w:rPr>
          <w:rFonts w:asciiTheme="majorBidi" w:hAnsiTheme="majorBidi" w:cstheme="majorBidi"/>
          <w:sz w:val="24"/>
          <w:szCs w:val="24"/>
        </w:rPr>
      </w:pPr>
      <w:r w:rsidRPr="00953E71">
        <w:rPr>
          <w:rFonts w:asciiTheme="majorBidi" w:hAnsiTheme="majorBidi" w:cstheme="majorBidi"/>
          <w:noProof/>
          <w:sz w:val="24"/>
          <w:szCs w:val="24"/>
        </w:rPr>
        <w:lastRenderedPageBreak/>
        <w:drawing>
          <wp:inline distT="0" distB="0" distL="0" distR="0">
            <wp:extent cx="4572000" cy="1843200"/>
            <wp:effectExtent l="19050" t="0" r="19050" b="4650"/>
            <wp:docPr id="5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53E71" w:rsidRDefault="00953E71" w:rsidP="00953E71">
      <w:pPr>
        <w:spacing w:after="0" w:line="480" w:lineRule="auto"/>
        <w:ind w:firstLine="576"/>
        <w:jc w:val="center"/>
        <w:rPr>
          <w:rFonts w:asciiTheme="majorBidi" w:hAnsiTheme="majorBidi" w:cstheme="majorBidi"/>
          <w:sz w:val="24"/>
          <w:szCs w:val="24"/>
        </w:rPr>
      </w:pPr>
      <w:r>
        <w:rPr>
          <w:rFonts w:asciiTheme="majorBidi" w:hAnsiTheme="majorBidi" w:cstheme="majorBidi"/>
          <w:sz w:val="24"/>
          <w:szCs w:val="24"/>
        </w:rPr>
        <w:t>(a)</w:t>
      </w:r>
      <w:r w:rsidR="0010107C">
        <w:rPr>
          <w:rFonts w:asciiTheme="majorBidi" w:hAnsiTheme="majorBidi" w:cstheme="majorBidi"/>
          <w:sz w:val="24"/>
          <w:szCs w:val="24"/>
        </w:rPr>
        <w:t xml:space="preserve"> Alumunium Foil</w:t>
      </w:r>
    </w:p>
    <w:p w:rsidR="00953E71" w:rsidRDefault="00953E71" w:rsidP="00953E71">
      <w:pPr>
        <w:spacing w:after="0"/>
        <w:ind w:firstLine="576"/>
        <w:jc w:val="center"/>
        <w:rPr>
          <w:rFonts w:asciiTheme="majorBidi" w:hAnsiTheme="majorBidi" w:cstheme="majorBidi"/>
          <w:sz w:val="24"/>
          <w:szCs w:val="24"/>
        </w:rPr>
      </w:pPr>
      <w:r w:rsidRPr="00953E71">
        <w:rPr>
          <w:rFonts w:asciiTheme="majorBidi" w:hAnsiTheme="majorBidi" w:cstheme="majorBidi"/>
          <w:noProof/>
          <w:sz w:val="24"/>
          <w:szCs w:val="24"/>
        </w:rPr>
        <w:drawing>
          <wp:inline distT="0" distB="0" distL="0" distR="0">
            <wp:extent cx="4572000" cy="1843200"/>
            <wp:effectExtent l="19050" t="0" r="19050" b="4650"/>
            <wp:docPr id="5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53E71" w:rsidRDefault="00953E71" w:rsidP="00953E71">
      <w:pPr>
        <w:spacing w:after="0" w:line="480" w:lineRule="auto"/>
        <w:ind w:firstLine="576"/>
        <w:jc w:val="center"/>
        <w:rPr>
          <w:rFonts w:asciiTheme="majorBidi" w:hAnsiTheme="majorBidi" w:cstheme="majorBidi"/>
          <w:sz w:val="24"/>
          <w:szCs w:val="24"/>
        </w:rPr>
      </w:pPr>
      <w:r>
        <w:rPr>
          <w:rFonts w:asciiTheme="majorBidi" w:hAnsiTheme="majorBidi" w:cstheme="majorBidi"/>
          <w:sz w:val="24"/>
          <w:szCs w:val="24"/>
        </w:rPr>
        <w:t>(b)</w:t>
      </w:r>
      <w:r w:rsidR="0010107C">
        <w:rPr>
          <w:rFonts w:asciiTheme="majorBidi" w:hAnsiTheme="majorBidi" w:cstheme="majorBidi"/>
          <w:sz w:val="24"/>
          <w:szCs w:val="24"/>
        </w:rPr>
        <w:t xml:space="preserve"> Kombinasi</w:t>
      </w:r>
    </w:p>
    <w:p w:rsidR="00953E71" w:rsidRDefault="00953E71" w:rsidP="00953E71">
      <w:pPr>
        <w:keepNext/>
        <w:spacing w:after="0"/>
        <w:ind w:firstLine="576"/>
        <w:jc w:val="center"/>
      </w:pPr>
      <w:r w:rsidRPr="00953E71">
        <w:rPr>
          <w:rFonts w:asciiTheme="majorBidi" w:hAnsiTheme="majorBidi" w:cstheme="majorBidi"/>
          <w:noProof/>
          <w:sz w:val="24"/>
          <w:szCs w:val="24"/>
        </w:rPr>
        <w:drawing>
          <wp:inline distT="0" distB="0" distL="0" distR="0">
            <wp:extent cx="4572000" cy="1843200"/>
            <wp:effectExtent l="19050" t="0" r="19050" b="4650"/>
            <wp:docPr id="5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53E71" w:rsidRDefault="00953E71" w:rsidP="00953E71">
      <w:pPr>
        <w:spacing w:after="0" w:line="480" w:lineRule="auto"/>
        <w:ind w:firstLine="576"/>
        <w:jc w:val="center"/>
        <w:rPr>
          <w:rFonts w:asciiTheme="majorBidi" w:hAnsiTheme="majorBidi" w:cstheme="majorBidi"/>
          <w:sz w:val="24"/>
          <w:szCs w:val="24"/>
        </w:rPr>
      </w:pPr>
      <w:r>
        <w:rPr>
          <w:rFonts w:asciiTheme="majorBidi" w:hAnsiTheme="majorBidi" w:cstheme="majorBidi"/>
          <w:sz w:val="24"/>
          <w:szCs w:val="24"/>
        </w:rPr>
        <w:t>(c)</w:t>
      </w:r>
      <w:r w:rsidR="0010107C">
        <w:rPr>
          <w:rFonts w:asciiTheme="majorBidi" w:hAnsiTheme="majorBidi" w:cstheme="majorBidi"/>
          <w:sz w:val="24"/>
          <w:szCs w:val="24"/>
        </w:rPr>
        <w:t xml:space="preserve"> Plastik PP</w:t>
      </w:r>
    </w:p>
    <w:p w:rsidR="00953E71" w:rsidRPr="00953E71" w:rsidRDefault="00953E71" w:rsidP="00953E71">
      <w:pPr>
        <w:pStyle w:val="Caption"/>
        <w:jc w:val="center"/>
        <w:rPr>
          <w:rFonts w:asciiTheme="majorBidi" w:hAnsiTheme="majorBidi" w:cstheme="majorBidi"/>
          <w:color w:val="auto"/>
          <w:sz w:val="24"/>
          <w:szCs w:val="24"/>
        </w:rPr>
      </w:pPr>
      <w:bookmarkStart w:id="80" w:name="_Toc468307127"/>
      <w:r w:rsidRPr="00953E71">
        <w:rPr>
          <w:rFonts w:asciiTheme="majorBidi" w:hAnsiTheme="majorBidi" w:cstheme="majorBidi"/>
          <w:color w:val="auto"/>
          <w:sz w:val="24"/>
          <w:szCs w:val="24"/>
        </w:rPr>
        <w:t xml:space="preserve">Gambar </w:t>
      </w:r>
      <w:r w:rsidR="00576606" w:rsidRPr="00953E71">
        <w:rPr>
          <w:rFonts w:asciiTheme="majorBidi" w:hAnsiTheme="majorBidi" w:cstheme="majorBidi"/>
          <w:color w:val="auto"/>
          <w:sz w:val="24"/>
          <w:szCs w:val="24"/>
        </w:rPr>
        <w:fldChar w:fldCharType="begin"/>
      </w:r>
      <w:r w:rsidRPr="00953E71">
        <w:rPr>
          <w:rFonts w:asciiTheme="majorBidi" w:hAnsiTheme="majorBidi" w:cstheme="majorBidi"/>
          <w:color w:val="auto"/>
          <w:sz w:val="24"/>
          <w:szCs w:val="24"/>
        </w:rPr>
        <w:instrText xml:space="preserve"> SEQ Gambar \* ARABIC </w:instrText>
      </w:r>
      <w:r w:rsidR="00576606" w:rsidRPr="00953E71">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10</w:t>
      </w:r>
      <w:r w:rsidR="00576606" w:rsidRPr="00953E71">
        <w:rPr>
          <w:rFonts w:asciiTheme="majorBidi" w:hAnsiTheme="majorBidi" w:cstheme="majorBidi"/>
          <w:color w:val="auto"/>
          <w:sz w:val="24"/>
          <w:szCs w:val="24"/>
        </w:rPr>
        <w:fldChar w:fldCharType="end"/>
      </w:r>
      <w:r w:rsidRPr="00953E71">
        <w:rPr>
          <w:rFonts w:asciiTheme="majorBidi" w:hAnsiTheme="majorBidi" w:cstheme="majorBidi"/>
          <w:color w:val="auto"/>
          <w:sz w:val="24"/>
          <w:szCs w:val="24"/>
        </w:rPr>
        <w:t xml:space="preserve">. Kurva Hubungan Waktu Penyimpanan Terhadap </w:t>
      </w:r>
      <w:r>
        <w:rPr>
          <w:rFonts w:asciiTheme="majorBidi" w:hAnsiTheme="majorBidi" w:cstheme="majorBidi"/>
          <w:color w:val="auto"/>
          <w:sz w:val="24"/>
          <w:szCs w:val="24"/>
        </w:rPr>
        <w:t>Bilangan TBA</w:t>
      </w:r>
      <w:r w:rsidRPr="00953E71">
        <w:rPr>
          <w:rFonts w:asciiTheme="majorBidi" w:hAnsiTheme="majorBidi" w:cstheme="majorBidi"/>
          <w:color w:val="auto"/>
          <w:sz w:val="24"/>
          <w:szCs w:val="24"/>
        </w:rPr>
        <w:t xml:space="preserve"> Keripik Tempe dalam Kemasan (a) Alumunium Foil, (b) Kombinasi, (c) Plastik PP</w:t>
      </w:r>
      <w:bookmarkEnd w:id="80"/>
    </w:p>
    <w:p w:rsidR="005E17D5" w:rsidRDefault="005E17D5" w:rsidP="00953E71">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lastRenderedPageBreak/>
        <w:t>Data pada Tabel 1</w:t>
      </w:r>
      <w:r w:rsidR="00953E71">
        <w:rPr>
          <w:rFonts w:asciiTheme="majorBidi" w:hAnsiTheme="majorBidi" w:cstheme="majorBidi"/>
          <w:sz w:val="24"/>
          <w:szCs w:val="24"/>
        </w:rPr>
        <w:t>4</w:t>
      </w:r>
      <w:r w:rsidRPr="00653742">
        <w:rPr>
          <w:rFonts w:asciiTheme="majorBidi" w:hAnsiTheme="majorBidi" w:cstheme="majorBidi"/>
          <w:sz w:val="24"/>
          <w:szCs w:val="24"/>
        </w:rPr>
        <w:t xml:space="preserve"> selanjutnya ditentukan persamaan regresinya. Hasil </w:t>
      </w:r>
      <w:r>
        <w:rPr>
          <w:rFonts w:asciiTheme="majorBidi" w:hAnsiTheme="majorBidi" w:cstheme="majorBidi"/>
          <w:sz w:val="24"/>
          <w:szCs w:val="24"/>
        </w:rPr>
        <w:t>penentuan persamaan regresi dari masing-masing p</w:t>
      </w:r>
      <w:r w:rsidR="00953E71">
        <w:rPr>
          <w:rFonts w:asciiTheme="majorBidi" w:hAnsiTheme="majorBidi" w:cstheme="majorBidi"/>
          <w:sz w:val="24"/>
          <w:szCs w:val="24"/>
        </w:rPr>
        <w:t>erlakuan disajikan pada Tabel 15</w:t>
      </w:r>
      <w:r>
        <w:rPr>
          <w:rFonts w:asciiTheme="majorBidi" w:hAnsiTheme="majorBidi" w:cstheme="majorBidi"/>
          <w:sz w:val="24"/>
          <w:szCs w:val="24"/>
        </w:rPr>
        <w:t>.</w:t>
      </w:r>
    </w:p>
    <w:p w:rsidR="005E17D5" w:rsidRPr="0037123E" w:rsidRDefault="005E17D5" w:rsidP="002F75EC">
      <w:pPr>
        <w:pStyle w:val="Caption"/>
        <w:keepNext/>
        <w:jc w:val="both"/>
        <w:rPr>
          <w:rFonts w:asciiTheme="majorBidi" w:hAnsiTheme="majorBidi" w:cstheme="majorBidi"/>
          <w:color w:val="auto"/>
          <w:sz w:val="24"/>
          <w:szCs w:val="24"/>
        </w:rPr>
      </w:pPr>
      <w:bookmarkStart w:id="81" w:name="_Toc468306488"/>
      <w:r w:rsidRPr="0037123E">
        <w:rPr>
          <w:rFonts w:asciiTheme="majorBidi" w:hAnsiTheme="majorBidi" w:cstheme="majorBidi"/>
          <w:color w:val="auto"/>
          <w:sz w:val="24"/>
          <w:szCs w:val="24"/>
        </w:rPr>
        <w:t xml:space="preserve">Tabel </w:t>
      </w:r>
      <w:r w:rsidR="00576606" w:rsidRPr="0037123E">
        <w:rPr>
          <w:rFonts w:asciiTheme="majorBidi" w:hAnsiTheme="majorBidi" w:cstheme="majorBidi"/>
          <w:color w:val="auto"/>
          <w:sz w:val="24"/>
          <w:szCs w:val="24"/>
        </w:rPr>
        <w:fldChar w:fldCharType="begin"/>
      </w:r>
      <w:r w:rsidRPr="0037123E">
        <w:rPr>
          <w:rFonts w:asciiTheme="majorBidi" w:hAnsiTheme="majorBidi" w:cstheme="majorBidi"/>
          <w:color w:val="auto"/>
          <w:sz w:val="24"/>
          <w:szCs w:val="24"/>
        </w:rPr>
        <w:instrText xml:space="preserve"> SEQ Tabel \* ARABIC </w:instrText>
      </w:r>
      <w:r w:rsidR="00576606" w:rsidRPr="0037123E">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15</w:t>
      </w:r>
      <w:r w:rsidR="00576606" w:rsidRPr="0037123E">
        <w:rPr>
          <w:rFonts w:asciiTheme="majorBidi" w:hAnsiTheme="majorBidi" w:cstheme="majorBidi"/>
          <w:color w:val="auto"/>
          <w:sz w:val="24"/>
          <w:szCs w:val="24"/>
        </w:rPr>
        <w:fldChar w:fldCharType="end"/>
      </w:r>
      <w:r w:rsidRPr="0037123E">
        <w:rPr>
          <w:rFonts w:asciiTheme="majorBidi" w:hAnsiTheme="majorBidi" w:cstheme="majorBidi"/>
          <w:color w:val="auto"/>
          <w:sz w:val="24"/>
          <w:szCs w:val="24"/>
        </w:rPr>
        <w:t xml:space="preserve">. Persamaan Regresi Linear </w:t>
      </w:r>
      <w:r w:rsidR="002F75EC">
        <w:rPr>
          <w:rFonts w:asciiTheme="majorBidi" w:hAnsiTheme="majorBidi" w:cstheme="majorBidi"/>
          <w:color w:val="auto"/>
          <w:sz w:val="24"/>
          <w:szCs w:val="24"/>
        </w:rPr>
        <w:t>Kurva</w:t>
      </w:r>
      <w:r w:rsidRPr="0037123E">
        <w:rPr>
          <w:rFonts w:asciiTheme="majorBidi" w:hAnsiTheme="majorBidi" w:cstheme="majorBidi"/>
          <w:color w:val="auto"/>
          <w:sz w:val="24"/>
          <w:szCs w:val="24"/>
        </w:rPr>
        <w:t xml:space="preserve"> Hubungan Waktu Penyimpanan (hari) dengan </w:t>
      </w:r>
      <w:r>
        <w:rPr>
          <w:rFonts w:asciiTheme="majorBidi" w:hAnsiTheme="majorBidi" w:cstheme="majorBidi"/>
          <w:color w:val="auto"/>
          <w:sz w:val="24"/>
          <w:szCs w:val="24"/>
        </w:rPr>
        <w:t>Bilangan TBA</w:t>
      </w:r>
      <w:r w:rsidRPr="0037123E">
        <w:rPr>
          <w:rFonts w:asciiTheme="majorBidi" w:hAnsiTheme="majorBidi" w:cstheme="majorBidi"/>
          <w:color w:val="auto"/>
          <w:sz w:val="24"/>
          <w:szCs w:val="24"/>
        </w:rPr>
        <w:t xml:space="preserve"> (%) Keripik Tempe</w:t>
      </w:r>
      <w:bookmarkEnd w:id="81"/>
    </w:p>
    <w:tbl>
      <w:tblPr>
        <w:tblW w:w="5000" w:type="pct"/>
        <w:tblLook w:val="04A0" w:firstRow="1" w:lastRow="0" w:firstColumn="1" w:lastColumn="0" w:noHBand="0" w:noVBand="1"/>
      </w:tblPr>
      <w:tblGrid>
        <w:gridCol w:w="836"/>
        <w:gridCol w:w="2793"/>
        <w:gridCol w:w="709"/>
        <w:gridCol w:w="1113"/>
        <w:gridCol w:w="844"/>
        <w:gridCol w:w="879"/>
        <w:gridCol w:w="979"/>
      </w:tblGrid>
      <w:tr w:rsidR="002F75EC" w:rsidRPr="002F75EC" w:rsidTr="002F75EC">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Kemasan Alumunium Foil</w:t>
            </w:r>
          </w:p>
        </w:tc>
      </w:tr>
      <w:tr w:rsidR="002F75EC" w:rsidRPr="002F75EC" w:rsidTr="002F75E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Suhu</w:t>
            </w:r>
          </w:p>
        </w:tc>
        <w:tc>
          <w:tcPr>
            <w:tcW w:w="1716"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Persamaan Regresi</w:t>
            </w:r>
          </w:p>
        </w:tc>
        <w:tc>
          <w:tcPr>
            <w:tcW w:w="438"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r</w:t>
            </w:r>
          </w:p>
        </w:tc>
        <w:tc>
          <w:tcPr>
            <w:tcW w:w="685"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Nilai k</w:t>
            </w:r>
          </w:p>
        </w:tc>
        <w:tc>
          <w:tcPr>
            <w:tcW w:w="520"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ln k</w:t>
            </w:r>
          </w:p>
        </w:tc>
        <w:tc>
          <w:tcPr>
            <w:tcW w:w="522"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T (°K)</w:t>
            </w:r>
          </w:p>
        </w:tc>
        <w:tc>
          <w:tcPr>
            <w:tcW w:w="603"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1/T</w:t>
            </w:r>
          </w:p>
        </w:tc>
      </w:tr>
      <w:tr w:rsidR="002F75EC" w:rsidRPr="002F75EC" w:rsidTr="002F75E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25°C</w:t>
            </w:r>
          </w:p>
        </w:tc>
        <w:tc>
          <w:tcPr>
            <w:tcW w:w="1716" w:type="pct"/>
            <w:tcBorders>
              <w:top w:val="nil"/>
              <w:left w:val="nil"/>
              <w:bottom w:val="single" w:sz="4" w:space="0" w:color="auto"/>
              <w:right w:val="single" w:sz="4" w:space="0" w:color="auto"/>
            </w:tcBorders>
            <w:shd w:val="clear" w:color="auto" w:fill="auto"/>
            <w:noWrap/>
            <w:vAlign w:val="center"/>
            <w:hideMark/>
          </w:tcPr>
          <w:p w:rsidR="002F75EC" w:rsidRPr="002F75EC" w:rsidRDefault="002210AE" w:rsidP="002F75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0,3267 + 0,04916 x</w:t>
            </w:r>
          </w:p>
        </w:tc>
        <w:tc>
          <w:tcPr>
            <w:tcW w:w="438"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0,93</w:t>
            </w:r>
          </w:p>
        </w:tc>
        <w:tc>
          <w:tcPr>
            <w:tcW w:w="685"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0,04916</w:t>
            </w:r>
          </w:p>
        </w:tc>
        <w:tc>
          <w:tcPr>
            <w:tcW w:w="520"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-3,013</w:t>
            </w:r>
          </w:p>
        </w:tc>
        <w:tc>
          <w:tcPr>
            <w:tcW w:w="522"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298</w:t>
            </w:r>
          </w:p>
        </w:tc>
        <w:tc>
          <w:tcPr>
            <w:tcW w:w="603"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0,0034</w:t>
            </w:r>
          </w:p>
        </w:tc>
      </w:tr>
      <w:tr w:rsidR="002F75EC" w:rsidRPr="002F75EC" w:rsidTr="002F75E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35°C</w:t>
            </w:r>
          </w:p>
        </w:tc>
        <w:tc>
          <w:tcPr>
            <w:tcW w:w="1716" w:type="pct"/>
            <w:tcBorders>
              <w:top w:val="nil"/>
              <w:left w:val="nil"/>
              <w:bottom w:val="single" w:sz="4" w:space="0" w:color="auto"/>
              <w:right w:val="single" w:sz="4" w:space="0" w:color="auto"/>
            </w:tcBorders>
            <w:shd w:val="clear" w:color="auto" w:fill="auto"/>
            <w:noWrap/>
            <w:vAlign w:val="center"/>
            <w:hideMark/>
          </w:tcPr>
          <w:p w:rsidR="002F75EC" w:rsidRPr="002F75EC" w:rsidRDefault="002210AE" w:rsidP="002F75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0,1329 + 0,06496 x</w:t>
            </w:r>
          </w:p>
        </w:tc>
        <w:tc>
          <w:tcPr>
            <w:tcW w:w="438"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0,99</w:t>
            </w:r>
          </w:p>
        </w:tc>
        <w:tc>
          <w:tcPr>
            <w:tcW w:w="685"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0,06496</w:t>
            </w:r>
          </w:p>
        </w:tc>
        <w:tc>
          <w:tcPr>
            <w:tcW w:w="520"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-2,734</w:t>
            </w:r>
          </w:p>
        </w:tc>
        <w:tc>
          <w:tcPr>
            <w:tcW w:w="522"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308</w:t>
            </w:r>
          </w:p>
        </w:tc>
        <w:tc>
          <w:tcPr>
            <w:tcW w:w="603"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0,0032</w:t>
            </w:r>
          </w:p>
        </w:tc>
      </w:tr>
      <w:tr w:rsidR="002F75EC" w:rsidRPr="002F75EC" w:rsidTr="002F75E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45°C</w:t>
            </w:r>
          </w:p>
        </w:tc>
        <w:tc>
          <w:tcPr>
            <w:tcW w:w="1716" w:type="pct"/>
            <w:tcBorders>
              <w:top w:val="nil"/>
              <w:left w:val="nil"/>
              <w:bottom w:val="single" w:sz="4" w:space="0" w:color="auto"/>
              <w:right w:val="single" w:sz="4" w:space="0" w:color="auto"/>
            </w:tcBorders>
            <w:shd w:val="clear" w:color="auto" w:fill="auto"/>
            <w:noWrap/>
            <w:vAlign w:val="center"/>
            <w:hideMark/>
          </w:tcPr>
          <w:p w:rsidR="002F75EC" w:rsidRPr="002F75EC" w:rsidRDefault="002210AE" w:rsidP="002F75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0,0917 + 0,07123 x</w:t>
            </w:r>
          </w:p>
        </w:tc>
        <w:tc>
          <w:tcPr>
            <w:tcW w:w="438"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0,99</w:t>
            </w:r>
          </w:p>
        </w:tc>
        <w:tc>
          <w:tcPr>
            <w:tcW w:w="685"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0,07123</w:t>
            </w:r>
          </w:p>
        </w:tc>
        <w:tc>
          <w:tcPr>
            <w:tcW w:w="520"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-2,642</w:t>
            </w:r>
          </w:p>
        </w:tc>
        <w:tc>
          <w:tcPr>
            <w:tcW w:w="522"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318</w:t>
            </w:r>
          </w:p>
        </w:tc>
        <w:tc>
          <w:tcPr>
            <w:tcW w:w="603"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0,0031</w:t>
            </w:r>
          </w:p>
        </w:tc>
      </w:tr>
      <w:tr w:rsidR="002F75EC" w:rsidRPr="002F75EC" w:rsidTr="002F75EC">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Kemasan Kombinasi</w:t>
            </w:r>
          </w:p>
        </w:tc>
      </w:tr>
      <w:tr w:rsidR="002F75EC" w:rsidRPr="002F75EC" w:rsidTr="002F75E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Suhu</w:t>
            </w:r>
          </w:p>
        </w:tc>
        <w:tc>
          <w:tcPr>
            <w:tcW w:w="1716"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Persamaan Regresi</w:t>
            </w:r>
          </w:p>
        </w:tc>
        <w:tc>
          <w:tcPr>
            <w:tcW w:w="438"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r</w:t>
            </w:r>
          </w:p>
        </w:tc>
        <w:tc>
          <w:tcPr>
            <w:tcW w:w="685"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Nilai k</w:t>
            </w:r>
          </w:p>
        </w:tc>
        <w:tc>
          <w:tcPr>
            <w:tcW w:w="520"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ln k</w:t>
            </w:r>
          </w:p>
        </w:tc>
        <w:tc>
          <w:tcPr>
            <w:tcW w:w="522"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T (°K)</w:t>
            </w:r>
          </w:p>
        </w:tc>
        <w:tc>
          <w:tcPr>
            <w:tcW w:w="603"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1/T</w:t>
            </w:r>
          </w:p>
        </w:tc>
      </w:tr>
      <w:tr w:rsidR="002F75EC" w:rsidRPr="002F75EC" w:rsidTr="002F75E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25°C</w:t>
            </w:r>
          </w:p>
        </w:tc>
        <w:tc>
          <w:tcPr>
            <w:tcW w:w="1716" w:type="pct"/>
            <w:tcBorders>
              <w:top w:val="nil"/>
              <w:left w:val="nil"/>
              <w:bottom w:val="single" w:sz="4" w:space="0" w:color="auto"/>
              <w:right w:val="single" w:sz="4" w:space="0" w:color="auto"/>
            </w:tcBorders>
            <w:shd w:val="clear" w:color="auto" w:fill="auto"/>
            <w:noWrap/>
            <w:vAlign w:val="center"/>
            <w:hideMark/>
          </w:tcPr>
          <w:p w:rsidR="002F75EC" w:rsidRPr="002F75EC" w:rsidRDefault="002210AE" w:rsidP="002F75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0,2464 + 0,05111 x</w:t>
            </w:r>
          </w:p>
        </w:tc>
        <w:tc>
          <w:tcPr>
            <w:tcW w:w="438"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0,97</w:t>
            </w:r>
          </w:p>
        </w:tc>
        <w:tc>
          <w:tcPr>
            <w:tcW w:w="685"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0,05111</w:t>
            </w:r>
          </w:p>
        </w:tc>
        <w:tc>
          <w:tcPr>
            <w:tcW w:w="520"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-2,974</w:t>
            </w:r>
          </w:p>
        </w:tc>
        <w:tc>
          <w:tcPr>
            <w:tcW w:w="522"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298</w:t>
            </w:r>
          </w:p>
        </w:tc>
        <w:tc>
          <w:tcPr>
            <w:tcW w:w="603"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0,0034</w:t>
            </w:r>
          </w:p>
        </w:tc>
      </w:tr>
      <w:tr w:rsidR="002F75EC" w:rsidRPr="002F75EC" w:rsidTr="002F75E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35°C</w:t>
            </w:r>
          </w:p>
        </w:tc>
        <w:tc>
          <w:tcPr>
            <w:tcW w:w="1716" w:type="pct"/>
            <w:tcBorders>
              <w:top w:val="nil"/>
              <w:left w:val="nil"/>
              <w:bottom w:val="single" w:sz="4" w:space="0" w:color="auto"/>
              <w:right w:val="single" w:sz="4" w:space="0" w:color="auto"/>
            </w:tcBorders>
            <w:shd w:val="clear" w:color="auto" w:fill="auto"/>
            <w:noWrap/>
            <w:vAlign w:val="center"/>
            <w:hideMark/>
          </w:tcPr>
          <w:p w:rsidR="002F75EC" w:rsidRPr="002F75EC" w:rsidRDefault="002210AE" w:rsidP="002F75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0,1160 + 0,06178 x</w:t>
            </w:r>
          </w:p>
        </w:tc>
        <w:tc>
          <w:tcPr>
            <w:tcW w:w="438"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0,99</w:t>
            </w:r>
          </w:p>
        </w:tc>
        <w:tc>
          <w:tcPr>
            <w:tcW w:w="685"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0,06178</w:t>
            </w:r>
          </w:p>
        </w:tc>
        <w:tc>
          <w:tcPr>
            <w:tcW w:w="520"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-2,784</w:t>
            </w:r>
          </w:p>
        </w:tc>
        <w:tc>
          <w:tcPr>
            <w:tcW w:w="522"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308</w:t>
            </w:r>
          </w:p>
        </w:tc>
        <w:tc>
          <w:tcPr>
            <w:tcW w:w="603"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0,0032</w:t>
            </w:r>
          </w:p>
        </w:tc>
      </w:tr>
      <w:tr w:rsidR="002F75EC" w:rsidRPr="002F75EC" w:rsidTr="002F75E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45°C</w:t>
            </w:r>
          </w:p>
        </w:tc>
        <w:tc>
          <w:tcPr>
            <w:tcW w:w="1716" w:type="pct"/>
            <w:tcBorders>
              <w:top w:val="nil"/>
              <w:left w:val="nil"/>
              <w:bottom w:val="single" w:sz="4" w:space="0" w:color="auto"/>
              <w:right w:val="single" w:sz="4" w:space="0" w:color="auto"/>
            </w:tcBorders>
            <w:shd w:val="clear" w:color="auto" w:fill="auto"/>
            <w:noWrap/>
            <w:vAlign w:val="center"/>
            <w:hideMark/>
          </w:tcPr>
          <w:p w:rsidR="002F75EC" w:rsidRPr="002F75EC" w:rsidRDefault="002210AE" w:rsidP="002F75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0,1844 + 0,07909 x</w:t>
            </w:r>
          </w:p>
        </w:tc>
        <w:tc>
          <w:tcPr>
            <w:tcW w:w="438"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0,98</w:t>
            </w:r>
          </w:p>
        </w:tc>
        <w:tc>
          <w:tcPr>
            <w:tcW w:w="685"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0,07909</w:t>
            </w:r>
          </w:p>
        </w:tc>
        <w:tc>
          <w:tcPr>
            <w:tcW w:w="520"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-2,537</w:t>
            </w:r>
          </w:p>
        </w:tc>
        <w:tc>
          <w:tcPr>
            <w:tcW w:w="522"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318</w:t>
            </w:r>
          </w:p>
        </w:tc>
        <w:tc>
          <w:tcPr>
            <w:tcW w:w="603"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0,0031</w:t>
            </w:r>
          </w:p>
        </w:tc>
      </w:tr>
      <w:tr w:rsidR="002F75EC" w:rsidRPr="002F75EC" w:rsidTr="002F75EC">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Kemasan Plastik PP</w:t>
            </w:r>
          </w:p>
        </w:tc>
      </w:tr>
      <w:tr w:rsidR="002F75EC" w:rsidRPr="002F75EC" w:rsidTr="002F75E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Suhu</w:t>
            </w:r>
          </w:p>
        </w:tc>
        <w:tc>
          <w:tcPr>
            <w:tcW w:w="1716"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Persamaan Regresi</w:t>
            </w:r>
          </w:p>
        </w:tc>
        <w:tc>
          <w:tcPr>
            <w:tcW w:w="438"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r</w:t>
            </w:r>
          </w:p>
        </w:tc>
        <w:tc>
          <w:tcPr>
            <w:tcW w:w="685"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Nilai k</w:t>
            </w:r>
          </w:p>
        </w:tc>
        <w:tc>
          <w:tcPr>
            <w:tcW w:w="520"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ln k</w:t>
            </w:r>
          </w:p>
        </w:tc>
        <w:tc>
          <w:tcPr>
            <w:tcW w:w="522"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T (°K)</w:t>
            </w:r>
          </w:p>
        </w:tc>
        <w:tc>
          <w:tcPr>
            <w:tcW w:w="603"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b/>
                <w:bCs/>
                <w:color w:val="000000"/>
                <w:sz w:val="24"/>
                <w:szCs w:val="24"/>
              </w:rPr>
            </w:pPr>
            <w:r w:rsidRPr="002F75EC">
              <w:rPr>
                <w:rFonts w:ascii="Times New Roman" w:eastAsia="Times New Roman" w:hAnsi="Times New Roman" w:cs="Times New Roman"/>
                <w:b/>
                <w:bCs/>
                <w:color w:val="000000"/>
                <w:sz w:val="24"/>
                <w:szCs w:val="24"/>
              </w:rPr>
              <w:t>1/T</w:t>
            </w:r>
          </w:p>
        </w:tc>
      </w:tr>
      <w:tr w:rsidR="002F75EC" w:rsidRPr="002F75EC" w:rsidTr="002F75E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25°C</w:t>
            </w:r>
          </w:p>
        </w:tc>
        <w:tc>
          <w:tcPr>
            <w:tcW w:w="1716" w:type="pct"/>
            <w:tcBorders>
              <w:top w:val="nil"/>
              <w:left w:val="nil"/>
              <w:bottom w:val="single" w:sz="4" w:space="0" w:color="auto"/>
              <w:right w:val="single" w:sz="4" w:space="0" w:color="auto"/>
            </w:tcBorders>
            <w:shd w:val="clear" w:color="auto" w:fill="auto"/>
            <w:noWrap/>
            <w:vAlign w:val="center"/>
            <w:hideMark/>
          </w:tcPr>
          <w:p w:rsidR="002F75EC" w:rsidRPr="002F75EC" w:rsidRDefault="002210AE" w:rsidP="002F75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0,0655 + 0,06084 x</w:t>
            </w:r>
          </w:p>
        </w:tc>
        <w:tc>
          <w:tcPr>
            <w:tcW w:w="438"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0,98</w:t>
            </w:r>
          </w:p>
        </w:tc>
        <w:tc>
          <w:tcPr>
            <w:tcW w:w="685"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0,06084</w:t>
            </w:r>
          </w:p>
        </w:tc>
        <w:tc>
          <w:tcPr>
            <w:tcW w:w="520"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-2,800</w:t>
            </w:r>
          </w:p>
        </w:tc>
        <w:tc>
          <w:tcPr>
            <w:tcW w:w="522"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298</w:t>
            </w:r>
          </w:p>
        </w:tc>
        <w:tc>
          <w:tcPr>
            <w:tcW w:w="603"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0,0034</w:t>
            </w:r>
          </w:p>
        </w:tc>
      </w:tr>
      <w:tr w:rsidR="002F75EC" w:rsidRPr="002F75EC" w:rsidTr="002F75E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35°C</w:t>
            </w:r>
          </w:p>
        </w:tc>
        <w:tc>
          <w:tcPr>
            <w:tcW w:w="1716" w:type="pct"/>
            <w:tcBorders>
              <w:top w:val="nil"/>
              <w:left w:val="nil"/>
              <w:bottom w:val="single" w:sz="4" w:space="0" w:color="auto"/>
              <w:right w:val="single" w:sz="4" w:space="0" w:color="auto"/>
            </w:tcBorders>
            <w:shd w:val="clear" w:color="auto" w:fill="auto"/>
            <w:noWrap/>
            <w:vAlign w:val="center"/>
            <w:hideMark/>
          </w:tcPr>
          <w:p w:rsidR="002F75EC" w:rsidRPr="002F75EC" w:rsidRDefault="002210AE" w:rsidP="002F75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0,0365 + 0,06767 x</w:t>
            </w:r>
          </w:p>
        </w:tc>
        <w:tc>
          <w:tcPr>
            <w:tcW w:w="438"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0,98</w:t>
            </w:r>
          </w:p>
        </w:tc>
        <w:tc>
          <w:tcPr>
            <w:tcW w:w="685"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0,06767</w:t>
            </w:r>
          </w:p>
        </w:tc>
        <w:tc>
          <w:tcPr>
            <w:tcW w:w="520"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-2,693</w:t>
            </w:r>
          </w:p>
        </w:tc>
        <w:tc>
          <w:tcPr>
            <w:tcW w:w="522"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308</w:t>
            </w:r>
          </w:p>
        </w:tc>
        <w:tc>
          <w:tcPr>
            <w:tcW w:w="603"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0,0032</w:t>
            </w:r>
          </w:p>
        </w:tc>
      </w:tr>
      <w:tr w:rsidR="002F75EC" w:rsidRPr="002F75EC" w:rsidTr="002F75E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45°C</w:t>
            </w:r>
          </w:p>
        </w:tc>
        <w:tc>
          <w:tcPr>
            <w:tcW w:w="1716" w:type="pct"/>
            <w:tcBorders>
              <w:top w:val="nil"/>
              <w:left w:val="nil"/>
              <w:bottom w:val="single" w:sz="4" w:space="0" w:color="auto"/>
              <w:right w:val="single" w:sz="4" w:space="0" w:color="auto"/>
            </w:tcBorders>
            <w:shd w:val="clear" w:color="auto" w:fill="auto"/>
            <w:noWrap/>
            <w:vAlign w:val="center"/>
            <w:hideMark/>
          </w:tcPr>
          <w:p w:rsidR="002F75EC" w:rsidRPr="002F75EC" w:rsidRDefault="002210AE" w:rsidP="002F75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0,1384 + 0,09904 x</w:t>
            </w:r>
          </w:p>
        </w:tc>
        <w:tc>
          <w:tcPr>
            <w:tcW w:w="438"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0,97</w:t>
            </w:r>
          </w:p>
        </w:tc>
        <w:tc>
          <w:tcPr>
            <w:tcW w:w="685"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0,09904</w:t>
            </w:r>
          </w:p>
        </w:tc>
        <w:tc>
          <w:tcPr>
            <w:tcW w:w="520"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-2,312</w:t>
            </w:r>
          </w:p>
        </w:tc>
        <w:tc>
          <w:tcPr>
            <w:tcW w:w="522"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318</w:t>
            </w:r>
          </w:p>
        </w:tc>
        <w:tc>
          <w:tcPr>
            <w:tcW w:w="603" w:type="pct"/>
            <w:tcBorders>
              <w:top w:val="nil"/>
              <w:left w:val="nil"/>
              <w:bottom w:val="single" w:sz="4" w:space="0" w:color="auto"/>
              <w:right w:val="single" w:sz="4" w:space="0" w:color="auto"/>
            </w:tcBorders>
            <w:shd w:val="clear" w:color="auto" w:fill="auto"/>
            <w:noWrap/>
            <w:vAlign w:val="center"/>
            <w:hideMark/>
          </w:tcPr>
          <w:p w:rsidR="002F75EC" w:rsidRPr="002F75EC" w:rsidRDefault="002F75EC" w:rsidP="002F75EC">
            <w:pPr>
              <w:spacing w:after="0" w:line="240" w:lineRule="auto"/>
              <w:jc w:val="center"/>
              <w:rPr>
                <w:rFonts w:ascii="Times New Roman" w:eastAsia="Times New Roman" w:hAnsi="Times New Roman" w:cs="Times New Roman"/>
                <w:color w:val="000000"/>
                <w:sz w:val="24"/>
                <w:szCs w:val="24"/>
              </w:rPr>
            </w:pPr>
            <w:r w:rsidRPr="002F75EC">
              <w:rPr>
                <w:rFonts w:ascii="Times New Roman" w:eastAsia="Times New Roman" w:hAnsi="Times New Roman" w:cs="Times New Roman"/>
                <w:color w:val="000000"/>
                <w:sz w:val="24"/>
                <w:szCs w:val="24"/>
              </w:rPr>
              <w:t>0,0031</w:t>
            </w:r>
          </w:p>
        </w:tc>
      </w:tr>
    </w:tbl>
    <w:p w:rsidR="005E17D5" w:rsidRDefault="005E17D5" w:rsidP="005E17D5">
      <w:pPr>
        <w:spacing w:after="0" w:line="480" w:lineRule="auto"/>
        <w:ind w:firstLine="576"/>
        <w:jc w:val="both"/>
        <w:rPr>
          <w:rFonts w:asciiTheme="majorBidi" w:hAnsiTheme="majorBidi" w:cstheme="majorBidi"/>
          <w:sz w:val="24"/>
          <w:szCs w:val="24"/>
        </w:rPr>
      </w:pPr>
    </w:p>
    <w:p w:rsidR="00842B37" w:rsidRDefault="002F75EC" w:rsidP="00D86818">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 xml:space="preserve">Dari persamaan pada Tabel 15 didapat nilai a dan b pada masing-masing jenis kemasan dan suhu penyimpanan, dimana a adalah </w:t>
      </w:r>
      <w:r w:rsidR="00D86818">
        <w:rPr>
          <w:rFonts w:asciiTheme="majorBidi" w:hAnsiTheme="majorBidi" w:cstheme="majorBidi"/>
          <w:sz w:val="24"/>
          <w:szCs w:val="24"/>
        </w:rPr>
        <w:t>bilangan TBA</w:t>
      </w:r>
      <w:r>
        <w:rPr>
          <w:rFonts w:asciiTheme="majorBidi" w:hAnsiTheme="majorBidi" w:cstheme="majorBidi"/>
          <w:sz w:val="24"/>
          <w:szCs w:val="24"/>
        </w:rPr>
        <w:t xml:space="preserve"> saat mulai disimpan, b adalah laju peningkatan </w:t>
      </w:r>
      <w:r w:rsidR="00D86818">
        <w:rPr>
          <w:rFonts w:asciiTheme="majorBidi" w:hAnsiTheme="majorBidi" w:cstheme="majorBidi"/>
          <w:sz w:val="24"/>
          <w:szCs w:val="24"/>
        </w:rPr>
        <w:t>bilangan TBA</w:t>
      </w:r>
      <w:r>
        <w:rPr>
          <w:rFonts w:asciiTheme="majorBidi" w:hAnsiTheme="majorBidi" w:cstheme="majorBidi"/>
          <w:sz w:val="24"/>
          <w:szCs w:val="24"/>
        </w:rPr>
        <w:t xml:space="preserve"> (k), x adalah waktu penyimpanan (hari), dan y adalah kadar air.</w:t>
      </w:r>
    </w:p>
    <w:p w:rsidR="00842B37" w:rsidRDefault="00842B37" w:rsidP="00910C0C">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Nilai b kadar air tertinggi terdapat pada keripik tempe yang disimpan pada suhu 45</w:t>
      </w:r>
      <w:r>
        <w:rPr>
          <w:rFonts w:ascii="Calibri" w:hAnsi="Calibri" w:cs="Calibri"/>
          <w:sz w:val="24"/>
          <w:szCs w:val="24"/>
        </w:rPr>
        <w:t>°</w:t>
      </w:r>
      <w:r>
        <w:rPr>
          <w:rFonts w:asciiTheme="majorBidi" w:hAnsiTheme="majorBidi" w:cstheme="majorBidi"/>
          <w:sz w:val="24"/>
          <w:szCs w:val="24"/>
        </w:rPr>
        <w:t>C untuk masing-masing kemasan alumunium foil, kombinasi, dan plastik PP yaitu 0,0</w:t>
      </w:r>
      <w:r w:rsidR="00D15E55">
        <w:rPr>
          <w:rFonts w:asciiTheme="majorBidi" w:hAnsiTheme="majorBidi" w:cstheme="majorBidi"/>
          <w:sz w:val="24"/>
          <w:szCs w:val="24"/>
        </w:rPr>
        <w:t>712</w:t>
      </w:r>
      <w:r>
        <w:rPr>
          <w:rFonts w:asciiTheme="majorBidi" w:hAnsiTheme="majorBidi" w:cstheme="majorBidi"/>
          <w:sz w:val="24"/>
          <w:szCs w:val="24"/>
        </w:rPr>
        <w:t>3, 0,0</w:t>
      </w:r>
      <w:r w:rsidR="00D15E55">
        <w:rPr>
          <w:rFonts w:asciiTheme="majorBidi" w:hAnsiTheme="majorBidi" w:cstheme="majorBidi"/>
          <w:sz w:val="24"/>
          <w:szCs w:val="24"/>
        </w:rPr>
        <w:t>7909</w:t>
      </w:r>
      <w:r>
        <w:rPr>
          <w:rFonts w:asciiTheme="majorBidi" w:hAnsiTheme="majorBidi" w:cstheme="majorBidi"/>
          <w:sz w:val="24"/>
          <w:szCs w:val="24"/>
        </w:rPr>
        <w:t>, dan 0,0</w:t>
      </w:r>
      <w:r w:rsidR="00D15E55">
        <w:rPr>
          <w:rFonts w:asciiTheme="majorBidi" w:hAnsiTheme="majorBidi" w:cstheme="majorBidi"/>
          <w:sz w:val="24"/>
          <w:szCs w:val="24"/>
        </w:rPr>
        <w:t>990</w:t>
      </w:r>
      <w:r>
        <w:rPr>
          <w:rFonts w:asciiTheme="majorBidi" w:hAnsiTheme="majorBidi" w:cstheme="majorBidi"/>
          <w:sz w:val="24"/>
          <w:szCs w:val="24"/>
        </w:rPr>
        <w:t>4. Sedangkan suhu penyimpanan 25</w:t>
      </w:r>
      <w:r>
        <w:rPr>
          <w:rFonts w:ascii="Calibri" w:hAnsi="Calibri" w:cs="Calibri"/>
          <w:sz w:val="24"/>
          <w:szCs w:val="24"/>
        </w:rPr>
        <w:t>°</w:t>
      </w:r>
      <w:r>
        <w:rPr>
          <w:rFonts w:asciiTheme="majorBidi" w:hAnsiTheme="majorBidi" w:cstheme="majorBidi"/>
          <w:sz w:val="24"/>
          <w:szCs w:val="24"/>
        </w:rPr>
        <w:t>C dan 35</w:t>
      </w:r>
      <w:r>
        <w:rPr>
          <w:rFonts w:ascii="Calibri" w:hAnsi="Calibri" w:cs="Calibri"/>
          <w:sz w:val="24"/>
          <w:szCs w:val="24"/>
        </w:rPr>
        <w:t>°</w:t>
      </w:r>
      <w:r>
        <w:rPr>
          <w:rFonts w:asciiTheme="majorBidi" w:hAnsiTheme="majorBidi" w:cstheme="majorBidi"/>
          <w:sz w:val="24"/>
          <w:szCs w:val="24"/>
        </w:rPr>
        <w:t>C yaitu 0,0</w:t>
      </w:r>
      <w:r w:rsidR="00910C0C">
        <w:rPr>
          <w:rFonts w:asciiTheme="majorBidi" w:hAnsiTheme="majorBidi" w:cstheme="majorBidi"/>
          <w:sz w:val="24"/>
          <w:szCs w:val="24"/>
        </w:rPr>
        <w:t>4916</w:t>
      </w:r>
      <w:r>
        <w:rPr>
          <w:rFonts w:asciiTheme="majorBidi" w:hAnsiTheme="majorBidi" w:cstheme="majorBidi"/>
          <w:sz w:val="24"/>
          <w:szCs w:val="24"/>
        </w:rPr>
        <w:t xml:space="preserve"> dan 0,0</w:t>
      </w:r>
      <w:r w:rsidR="00910C0C">
        <w:rPr>
          <w:rFonts w:asciiTheme="majorBidi" w:hAnsiTheme="majorBidi" w:cstheme="majorBidi"/>
          <w:sz w:val="24"/>
          <w:szCs w:val="24"/>
        </w:rPr>
        <w:t>6496</w:t>
      </w:r>
      <w:r>
        <w:rPr>
          <w:rFonts w:asciiTheme="majorBidi" w:hAnsiTheme="majorBidi" w:cstheme="majorBidi"/>
          <w:sz w:val="24"/>
          <w:szCs w:val="24"/>
        </w:rPr>
        <w:t xml:space="preserve"> (kemasan alumunium foil), 0,0328 dan 0,0328 (kemasan kombinasi), 0,05</w:t>
      </w:r>
      <w:r w:rsidR="00910C0C">
        <w:rPr>
          <w:rFonts w:asciiTheme="majorBidi" w:hAnsiTheme="majorBidi" w:cstheme="majorBidi"/>
          <w:sz w:val="24"/>
          <w:szCs w:val="24"/>
        </w:rPr>
        <w:t>111</w:t>
      </w:r>
      <w:r>
        <w:rPr>
          <w:rFonts w:asciiTheme="majorBidi" w:hAnsiTheme="majorBidi" w:cstheme="majorBidi"/>
          <w:sz w:val="24"/>
          <w:szCs w:val="24"/>
        </w:rPr>
        <w:t xml:space="preserve"> dan 0,0</w:t>
      </w:r>
      <w:r w:rsidR="00910C0C">
        <w:rPr>
          <w:rFonts w:asciiTheme="majorBidi" w:hAnsiTheme="majorBidi" w:cstheme="majorBidi"/>
          <w:sz w:val="24"/>
          <w:szCs w:val="24"/>
        </w:rPr>
        <w:t>617</w:t>
      </w:r>
      <w:r>
        <w:rPr>
          <w:rFonts w:asciiTheme="majorBidi" w:hAnsiTheme="majorBidi" w:cstheme="majorBidi"/>
          <w:sz w:val="24"/>
          <w:szCs w:val="24"/>
        </w:rPr>
        <w:t xml:space="preserve">8 (kemasan plastik PP). Hal ini </w:t>
      </w:r>
      <w:r>
        <w:rPr>
          <w:rFonts w:asciiTheme="majorBidi" w:hAnsiTheme="majorBidi" w:cstheme="majorBidi"/>
          <w:sz w:val="24"/>
          <w:szCs w:val="24"/>
        </w:rPr>
        <w:lastRenderedPageBreak/>
        <w:t>menunjukkan laju kadar air pada suhu 45</w:t>
      </w:r>
      <w:r>
        <w:rPr>
          <w:rFonts w:ascii="Calibri" w:hAnsi="Calibri" w:cs="Calibri"/>
          <w:sz w:val="24"/>
          <w:szCs w:val="24"/>
        </w:rPr>
        <w:t>°</w:t>
      </w:r>
      <w:r>
        <w:rPr>
          <w:rFonts w:asciiTheme="majorBidi" w:hAnsiTheme="majorBidi" w:cstheme="majorBidi"/>
          <w:sz w:val="24"/>
          <w:szCs w:val="24"/>
        </w:rPr>
        <w:t>C selama penyimpanan dari hari ke-0 hingga hari ke-20 mengalami kenaikan lebih cepat dibandingkan dengan suhu penyimpanan 25</w:t>
      </w:r>
      <w:r>
        <w:rPr>
          <w:rFonts w:ascii="Calibri" w:hAnsi="Calibri" w:cs="Calibri"/>
          <w:sz w:val="24"/>
          <w:szCs w:val="24"/>
        </w:rPr>
        <w:t>°</w:t>
      </w:r>
      <w:r>
        <w:rPr>
          <w:rFonts w:asciiTheme="majorBidi" w:hAnsiTheme="majorBidi" w:cstheme="majorBidi"/>
          <w:sz w:val="24"/>
          <w:szCs w:val="24"/>
        </w:rPr>
        <w:t>C  dan 35</w:t>
      </w:r>
      <w:r>
        <w:rPr>
          <w:rFonts w:ascii="Calibri" w:hAnsi="Calibri" w:cs="Calibri"/>
          <w:sz w:val="24"/>
          <w:szCs w:val="24"/>
        </w:rPr>
        <w:t>°</w:t>
      </w:r>
      <w:r>
        <w:rPr>
          <w:rFonts w:asciiTheme="majorBidi" w:hAnsiTheme="majorBidi" w:cstheme="majorBidi"/>
          <w:sz w:val="24"/>
          <w:szCs w:val="24"/>
        </w:rPr>
        <w:t>C. Artinya makin tinggi kadar air maka makin besar penurunan mutunya. Nilai b atau koefisien regresi menunjukkan nilai positif untuk suhu 25</w:t>
      </w:r>
      <w:r>
        <w:rPr>
          <w:rFonts w:ascii="Calibri" w:hAnsi="Calibri" w:cs="Calibri"/>
          <w:sz w:val="24"/>
          <w:szCs w:val="24"/>
        </w:rPr>
        <w:t>°</w:t>
      </w:r>
      <w:r>
        <w:rPr>
          <w:rFonts w:asciiTheme="majorBidi" w:hAnsiTheme="majorBidi" w:cstheme="majorBidi"/>
          <w:sz w:val="24"/>
          <w:szCs w:val="24"/>
        </w:rPr>
        <w:t>C, 35</w:t>
      </w:r>
      <w:r>
        <w:rPr>
          <w:rFonts w:ascii="Calibri" w:hAnsi="Calibri" w:cs="Calibri"/>
          <w:sz w:val="24"/>
          <w:szCs w:val="24"/>
        </w:rPr>
        <w:t>°</w:t>
      </w:r>
      <w:r>
        <w:rPr>
          <w:rFonts w:asciiTheme="majorBidi" w:hAnsiTheme="majorBidi" w:cstheme="majorBidi"/>
          <w:sz w:val="24"/>
          <w:szCs w:val="24"/>
        </w:rPr>
        <w:t>C, dan 45</w:t>
      </w:r>
      <w:r>
        <w:rPr>
          <w:rFonts w:ascii="Calibri" w:hAnsi="Calibri" w:cs="Calibri"/>
          <w:sz w:val="24"/>
          <w:szCs w:val="24"/>
        </w:rPr>
        <w:t>°</w:t>
      </w:r>
      <w:r>
        <w:rPr>
          <w:rFonts w:asciiTheme="majorBidi" w:hAnsiTheme="majorBidi" w:cstheme="majorBidi"/>
          <w:sz w:val="24"/>
          <w:szCs w:val="24"/>
        </w:rPr>
        <w:t xml:space="preserve">C sehingga dapat dikatakan bahwa setiap nilai x (lama penyimpanan) menaikkan nilai y (kadar air). Akan tetapi setiap suhu menunjukkan nilai b yang berbeda, hal ini menunjukkan derajat kemiringan yang berbeda pula. </w:t>
      </w:r>
    </w:p>
    <w:p w:rsidR="002F75EC" w:rsidRDefault="00842B37" w:rsidP="008F121B">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Koefisien relasi (r) pada setiap suhu memiliki nilai positif maka menandakan adanya hubungan linier sempurna langsung. Terlihat pada suhu penyimpanan 25</w:t>
      </w:r>
      <w:r>
        <w:rPr>
          <w:rFonts w:ascii="Calibri" w:hAnsi="Calibri" w:cs="Calibri"/>
          <w:sz w:val="24"/>
          <w:szCs w:val="24"/>
        </w:rPr>
        <w:t>°</w:t>
      </w:r>
      <w:r>
        <w:rPr>
          <w:rFonts w:asciiTheme="majorBidi" w:hAnsiTheme="majorBidi" w:cstheme="majorBidi"/>
          <w:sz w:val="24"/>
          <w:szCs w:val="24"/>
        </w:rPr>
        <w:t>C yaitu 0,9</w:t>
      </w:r>
      <w:r w:rsidR="00910C0C">
        <w:rPr>
          <w:rFonts w:asciiTheme="majorBidi" w:hAnsiTheme="majorBidi" w:cstheme="majorBidi"/>
          <w:sz w:val="24"/>
          <w:szCs w:val="24"/>
        </w:rPr>
        <w:t>3</w:t>
      </w:r>
      <w:r>
        <w:rPr>
          <w:rFonts w:asciiTheme="majorBidi" w:hAnsiTheme="majorBidi" w:cstheme="majorBidi"/>
          <w:sz w:val="24"/>
          <w:szCs w:val="24"/>
        </w:rPr>
        <w:t xml:space="preserve"> (kemasan alumunium foil), 0,</w:t>
      </w:r>
      <w:r w:rsidR="00910C0C">
        <w:rPr>
          <w:rFonts w:asciiTheme="majorBidi" w:hAnsiTheme="majorBidi" w:cstheme="majorBidi"/>
          <w:sz w:val="24"/>
          <w:szCs w:val="24"/>
        </w:rPr>
        <w:t>97</w:t>
      </w:r>
      <w:r>
        <w:rPr>
          <w:rFonts w:asciiTheme="majorBidi" w:hAnsiTheme="majorBidi" w:cstheme="majorBidi"/>
          <w:sz w:val="24"/>
          <w:szCs w:val="24"/>
        </w:rPr>
        <w:t xml:space="preserve"> (kemasan kombinasi), dan 0,9</w:t>
      </w:r>
      <w:r w:rsidR="00910C0C">
        <w:rPr>
          <w:rFonts w:asciiTheme="majorBidi" w:hAnsiTheme="majorBidi" w:cstheme="majorBidi"/>
          <w:sz w:val="24"/>
          <w:szCs w:val="24"/>
        </w:rPr>
        <w:t>8</w:t>
      </w:r>
      <w:r>
        <w:rPr>
          <w:rFonts w:asciiTheme="majorBidi" w:hAnsiTheme="majorBidi" w:cstheme="majorBidi"/>
          <w:sz w:val="24"/>
          <w:szCs w:val="24"/>
        </w:rPr>
        <w:t xml:space="preserve"> (kemasan plastik PP), suhu 35</w:t>
      </w:r>
      <w:r>
        <w:rPr>
          <w:rFonts w:ascii="Calibri" w:hAnsi="Calibri" w:cs="Calibri"/>
          <w:sz w:val="24"/>
          <w:szCs w:val="24"/>
        </w:rPr>
        <w:t>°</w:t>
      </w:r>
      <w:r>
        <w:rPr>
          <w:rFonts w:asciiTheme="majorBidi" w:hAnsiTheme="majorBidi" w:cstheme="majorBidi"/>
          <w:sz w:val="24"/>
          <w:szCs w:val="24"/>
        </w:rPr>
        <w:t>C yaitu 0,9</w:t>
      </w:r>
      <w:r w:rsidR="00910C0C">
        <w:rPr>
          <w:rFonts w:asciiTheme="majorBidi" w:hAnsiTheme="majorBidi" w:cstheme="majorBidi"/>
          <w:sz w:val="24"/>
          <w:szCs w:val="24"/>
        </w:rPr>
        <w:t>9</w:t>
      </w:r>
      <w:r>
        <w:rPr>
          <w:rFonts w:asciiTheme="majorBidi" w:hAnsiTheme="majorBidi" w:cstheme="majorBidi"/>
          <w:sz w:val="24"/>
          <w:szCs w:val="24"/>
        </w:rPr>
        <w:t xml:space="preserve"> (kemasan alumunium foil), 0,</w:t>
      </w:r>
      <w:r w:rsidR="00910C0C">
        <w:rPr>
          <w:rFonts w:asciiTheme="majorBidi" w:hAnsiTheme="majorBidi" w:cstheme="majorBidi"/>
          <w:sz w:val="24"/>
          <w:szCs w:val="24"/>
        </w:rPr>
        <w:t>99</w:t>
      </w:r>
      <w:r>
        <w:rPr>
          <w:rFonts w:asciiTheme="majorBidi" w:hAnsiTheme="majorBidi" w:cstheme="majorBidi"/>
          <w:sz w:val="24"/>
          <w:szCs w:val="24"/>
        </w:rPr>
        <w:t xml:space="preserve"> (kemasan kombinasi), dan 0,9</w:t>
      </w:r>
      <w:r w:rsidR="00910C0C">
        <w:rPr>
          <w:rFonts w:asciiTheme="majorBidi" w:hAnsiTheme="majorBidi" w:cstheme="majorBidi"/>
          <w:sz w:val="24"/>
          <w:szCs w:val="24"/>
        </w:rPr>
        <w:t>8</w:t>
      </w:r>
      <w:r>
        <w:rPr>
          <w:rFonts w:asciiTheme="majorBidi" w:hAnsiTheme="majorBidi" w:cstheme="majorBidi"/>
          <w:sz w:val="24"/>
          <w:szCs w:val="24"/>
        </w:rPr>
        <w:t xml:space="preserve"> (kemasan plastik PP), dan suhu 45</w:t>
      </w:r>
      <w:r>
        <w:rPr>
          <w:rFonts w:ascii="Calibri" w:hAnsi="Calibri" w:cs="Calibri"/>
          <w:sz w:val="24"/>
          <w:szCs w:val="24"/>
        </w:rPr>
        <w:t>°</w:t>
      </w:r>
      <w:r>
        <w:rPr>
          <w:rFonts w:asciiTheme="majorBidi" w:hAnsiTheme="majorBidi" w:cstheme="majorBidi"/>
          <w:sz w:val="24"/>
          <w:szCs w:val="24"/>
        </w:rPr>
        <w:t>C yaitu 0,9</w:t>
      </w:r>
      <w:r w:rsidR="008F121B">
        <w:rPr>
          <w:rFonts w:asciiTheme="majorBidi" w:hAnsiTheme="majorBidi" w:cstheme="majorBidi"/>
          <w:sz w:val="24"/>
          <w:szCs w:val="24"/>
        </w:rPr>
        <w:t>9</w:t>
      </w:r>
      <w:r>
        <w:rPr>
          <w:rFonts w:asciiTheme="majorBidi" w:hAnsiTheme="majorBidi" w:cstheme="majorBidi"/>
          <w:sz w:val="24"/>
          <w:szCs w:val="24"/>
        </w:rPr>
        <w:t xml:space="preserve"> (kemasan alumunium foil), 0,9</w:t>
      </w:r>
      <w:r w:rsidR="008F121B">
        <w:rPr>
          <w:rFonts w:asciiTheme="majorBidi" w:hAnsiTheme="majorBidi" w:cstheme="majorBidi"/>
          <w:sz w:val="24"/>
          <w:szCs w:val="24"/>
        </w:rPr>
        <w:t>8</w:t>
      </w:r>
      <w:r>
        <w:rPr>
          <w:rFonts w:asciiTheme="majorBidi" w:hAnsiTheme="majorBidi" w:cstheme="majorBidi"/>
          <w:sz w:val="24"/>
          <w:szCs w:val="24"/>
        </w:rPr>
        <w:t xml:space="preserve"> (kemasan kombinasi), dan 0,</w:t>
      </w:r>
      <w:r w:rsidR="008F121B">
        <w:rPr>
          <w:rFonts w:asciiTheme="majorBidi" w:hAnsiTheme="majorBidi" w:cstheme="majorBidi"/>
          <w:sz w:val="24"/>
          <w:szCs w:val="24"/>
        </w:rPr>
        <w:t>97</w:t>
      </w:r>
      <w:r>
        <w:rPr>
          <w:rFonts w:asciiTheme="majorBidi" w:hAnsiTheme="majorBidi" w:cstheme="majorBidi"/>
          <w:sz w:val="24"/>
          <w:szCs w:val="24"/>
        </w:rPr>
        <w:t xml:space="preserve"> (kemasan plastik PP). Maka hal tersebut menunjukkan hubungan lama penyimpanan sangat mempengaruhi nilai kadar air pada masing-masing suhu penyimpanan dan jenis kemasan. </w:t>
      </w:r>
      <w:r w:rsidR="002F75EC">
        <w:rPr>
          <w:rFonts w:asciiTheme="majorBidi" w:hAnsiTheme="majorBidi" w:cstheme="majorBidi"/>
          <w:sz w:val="24"/>
          <w:szCs w:val="24"/>
        </w:rPr>
        <w:t xml:space="preserve"> </w:t>
      </w:r>
    </w:p>
    <w:p w:rsidR="002F75EC" w:rsidRDefault="002F75EC" w:rsidP="002F75E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Selanjutnya nilai ln k ini diterapkan ke dalam rumus Arrhenius, yaitu:</w:t>
      </w:r>
    </w:p>
    <w:p w:rsidR="002F75EC" w:rsidRPr="007672D5" w:rsidRDefault="002F75EC" w:rsidP="002F75EC">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k = </w:t>
      </w:r>
      <w:r w:rsidRPr="00883EE7">
        <w:rPr>
          <w:rFonts w:asciiTheme="majorBidi" w:hAnsiTheme="majorBidi" w:cstheme="majorBidi"/>
          <w:sz w:val="24"/>
          <w:szCs w:val="24"/>
        </w:rPr>
        <w:t>k</w:t>
      </w:r>
      <w:r w:rsidRPr="00883EE7">
        <w:rPr>
          <w:rFonts w:asciiTheme="majorBidi" w:hAnsiTheme="majorBidi" w:cstheme="majorBidi"/>
          <w:sz w:val="24"/>
          <w:szCs w:val="24"/>
          <w:vertAlign w:val="subscript"/>
        </w:rPr>
        <w:t>0</w:t>
      </w:r>
      <w:r>
        <w:rPr>
          <w:rFonts w:asciiTheme="majorBidi" w:hAnsiTheme="majorBidi" w:cstheme="majorBidi"/>
          <w:sz w:val="24"/>
          <w:szCs w:val="24"/>
        </w:rPr>
        <w:t xml:space="preserve"> . </w:t>
      </w:r>
      <m:oMath>
        <m:sSup>
          <m:sSupPr>
            <m:ctrlPr>
              <w:rPr>
                <w:rFonts w:ascii="Cambria Math" w:hAnsi="Cambria Math" w:cstheme="majorBidi"/>
                <w:iCs/>
                <w:sz w:val="24"/>
                <w:szCs w:val="24"/>
              </w:rPr>
            </m:ctrlPr>
          </m:sSupPr>
          <m:e>
            <m:r>
              <m:rPr>
                <m:sty m:val="p"/>
              </m:rPr>
              <w:rPr>
                <w:rFonts w:ascii="Cambria Math" w:hAnsi="Cambria Math" w:cstheme="majorBidi"/>
                <w:sz w:val="24"/>
                <w:szCs w:val="24"/>
              </w:rPr>
              <m:t>e</m:t>
            </m:r>
          </m:e>
          <m:sup>
            <m:r>
              <m:rPr>
                <m:sty m:val="p"/>
              </m:rPr>
              <w:rPr>
                <w:rFonts w:ascii="Cambria Math" w:hAnsi="Cambria Math" w:cstheme="majorBidi"/>
                <w:sz w:val="24"/>
                <w:szCs w:val="24"/>
              </w:rPr>
              <m:t>-E/RT</m:t>
            </m:r>
          </m:sup>
        </m:sSup>
      </m:oMath>
    </w:p>
    <w:p w:rsidR="002F75EC" w:rsidRDefault="002F75EC" w:rsidP="002F75EC">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atau </w:t>
      </w:r>
      <w:r w:rsidRPr="00883EE7">
        <w:rPr>
          <w:rFonts w:asciiTheme="majorBidi" w:hAnsiTheme="majorBidi" w:cstheme="majorBidi"/>
          <w:sz w:val="24"/>
          <w:szCs w:val="24"/>
        </w:rPr>
        <w:t>ln k = ln k</w:t>
      </w:r>
      <w:r w:rsidRPr="00883EE7">
        <w:rPr>
          <w:rFonts w:asciiTheme="majorBidi" w:hAnsiTheme="majorBidi" w:cstheme="majorBidi"/>
          <w:sz w:val="24"/>
          <w:szCs w:val="24"/>
          <w:vertAlign w:val="subscript"/>
        </w:rPr>
        <w:t>0</w:t>
      </w:r>
      <w:r w:rsidRPr="00883EE7">
        <w:rPr>
          <w:rFonts w:asciiTheme="majorBidi" w:hAnsiTheme="majorBidi" w:cstheme="majorBidi"/>
          <w:sz w:val="24"/>
          <w:szCs w:val="24"/>
        </w:rPr>
        <w:t xml:space="preserve"> – E/RT</w:t>
      </w:r>
    </w:p>
    <w:p w:rsidR="002F75EC" w:rsidRPr="002D542C" w:rsidRDefault="002F75EC" w:rsidP="002F75E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w:t>
      </w:r>
      <w:r w:rsidRPr="002D542C">
        <w:rPr>
          <w:rFonts w:asciiTheme="majorBidi" w:hAnsiTheme="majorBidi" w:cstheme="majorBidi"/>
          <w:sz w:val="24"/>
          <w:szCs w:val="24"/>
        </w:rPr>
        <w:t>arena ln k</w:t>
      </w:r>
      <w:r w:rsidRPr="002D542C">
        <w:rPr>
          <w:rFonts w:asciiTheme="majorBidi" w:hAnsiTheme="majorBidi" w:cstheme="majorBidi"/>
          <w:sz w:val="24"/>
          <w:szCs w:val="24"/>
          <w:vertAlign w:val="subscript"/>
        </w:rPr>
        <w:t>0</w:t>
      </w:r>
      <w:r w:rsidRPr="002D542C">
        <w:rPr>
          <w:rFonts w:asciiTheme="majorBidi" w:hAnsiTheme="majorBidi" w:cstheme="majorBidi"/>
          <w:sz w:val="24"/>
          <w:szCs w:val="24"/>
        </w:rPr>
        <w:t xml:space="preserve"> dan –E/RT merupakan bilangan konstanta, maka persamaan tersebut dapat dituliskan sebagai:</w:t>
      </w:r>
    </w:p>
    <w:p w:rsidR="002F75EC" w:rsidRDefault="002F75EC" w:rsidP="002F75EC">
      <w:pPr>
        <w:spacing w:after="0" w:line="480" w:lineRule="auto"/>
        <w:jc w:val="center"/>
        <w:rPr>
          <w:rFonts w:asciiTheme="majorBidi" w:hAnsiTheme="majorBidi" w:cstheme="majorBidi"/>
          <w:sz w:val="24"/>
          <w:szCs w:val="24"/>
        </w:rPr>
      </w:pPr>
      <w:r w:rsidRPr="00883EE7">
        <w:rPr>
          <w:rFonts w:asciiTheme="majorBidi" w:hAnsiTheme="majorBidi" w:cstheme="majorBidi"/>
          <w:sz w:val="24"/>
          <w:szCs w:val="24"/>
        </w:rPr>
        <w:t xml:space="preserve">ln k = </w:t>
      </w:r>
      <w:r>
        <w:rPr>
          <w:rFonts w:asciiTheme="majorBidi" w:hAnsiTheme="majorBidi" w:cstheme="majorBidi"/>
          <w:sz w:val="24"/>
          <w:szCs w:val="24"/>
        </w:rPr>
        <w:t>A + B . 1/T</w:t>
      </w:r>
    </w:p>
    <w:p w:rsidR="002F75EC" w:rsidRDefault="002F75EC" w:rsidP="002F75EC">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t>Sehingga apabila setiap nilai k dan 1/T diplotkan dalam satu kurva, maka akan diperoleh kurva seperti</w:t>
      </w:r>
      <w:r w:rsidR="00D86818">
        <w:rPr>
          <w:rFonts w:asciiTheme="majorBidi" w:hAnsiTheme="majorBidi" w:cstheme="majorBidi"/>
          <w:sz w:val="24"/>
          <w:szCs w:val="24"/>
        </w:rPr>
        <w:t xml:space="preserve"> pada Gambar 11</w:t>
      </w:r>
      <w:r>
        <w:rPr>
          <w:rFonts w:asciiTheme="majorBidi" w:hAnsiTheme="majorBidi" w:cstheme="majorBidi"/>
          <w:sz w:val="24"/>
          <w:szCs w:val="24"/>
        </w:rPr>
        <w:t>.</w:t>
      </w:r>
    </w:p>
    <w:p w:rsidR="005E17D5" w:rsidRDefault="00D86818" w:rsidP="00D86818">
      <w:pPr>
        <w:spacing w:after="0"/>
        <w:jc w:val="both"/>
        <w:rPr>
          <w:rFonts w:asciiTheme="majorBidi" w:hAnsiTheme="majorBidi" w:cstheme="majorBidi"/>
          <w:sz w:val="24"/>
          <w:szCs w:val="24"/>
        </w:rPr>
      </w:pPr>
      <w:r w:rsidRPr="00D86818">
        <w:rPr>
          <w:rFonts w:asciiTheme="majorBidi" w:hAnsiTheme="majorBidi" w:cstheme="majorBidi"/>
          <w:noProof/>
          <w:sz w:val="24"/>
          <w:szCs w:val="24"/>
        </w:rPr>
        <w:drawing>
          <wp:inline distT="0" distB="0" distL="0" distR="0">
            <wp:extent cx="5039995" cy="1750663"/>
            <wp:effectExtent l="19050" t="0" r="27305" b="1937"/>
            <wp:docPr id="5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86818" w:rsidRDefault="00D86818" w:rsidP="00D86818">
      <w:pPr>
        <w:spacing w:after="0" w:line="480" w:lineRule="auto"/>
        <w:jc w:val="center"/>
        <w:rPr>
          <w:rFonts w:asciiTheme="majorBidi" w:hAnsiTheme="majorBidi" w:cstheme="majorBidi"/>
          <w:sz w:val="24"/>
          <w:szCs w:val="24"/>
        </w:rPr>
      </w:pPr>
      <w:r>
        <w:rPr>
          <w:rFonts w:asciiTheme="majorBidi" w:hAnsiTheme="majorBidi" w:cstheme="majorBidi"/>
          <w:sz w:val="24"/>
          <w:szCs w:val="24"/>
        </w:rPr>
        <w:t>(a)</w:t>
      </w:r>
      <w:r w:rsidR="0010107C">
        <w:rPr>
          <w:rFonts w:asciiTheme="majorBidi" w:hAnsiTheme="majorBidi" w:cstheme="majorBidi"/>
          <w:sz w:val="24"/>
          <w:szCs w:val="24"/>
        </w:rPr>
        <w:t xml:space="preserve"> Alumunium Foil</w:t>
      </w:r>
    </w:p>
    <w:p w:rsidR="00D86818" w:rsidRDefault="00D86818" w:rsidP="00D86818">
      <w:pPr>
        <w:spacing w:after="0"/>
        <w:jc w:val="center"/>
        <w:rPr>
          <w:rFonts w:asciiTheme="majorBidi" w:hAnsiTheme="majorBidi" w:cstheme="majorBidi"/>
          <w:sz w:val="24"/>
          <w:szCs w:val="24"/>
        </w:rPr>
      </w:pPr>
      <w:r w:rsidRPr="00D86818">
        <w:rPr>
          <w:rFonts w:asciiTheme="majorBidi" w:hAnsiTheme="majorBidi" w:cstheme="majorBidi"/>
          <w:noProof/>
          <w:sz w:val="24"/>
          <w:szCs w:val="24"/>
        </w:rPr>
        <w:drawing>
          <wp:inline distT="0" distB="0" distL="0" distR="0">
            <wp:extent cx="5039995" cy="1750663"/>
            <wp:effectExtent l="19050" t="0" r="27305" b="1937"/>
            <wp:docPr id="5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86818" w:rsidRDefault="00D86818" w:rsidP="00D86818">
      <w:pPr>
        <w:spacing w:after="0" w:line="480" w:lineRule="auto"/>
        <w:jc w:val="center"/>
        <w:rPr>
          <w:rFonts w:asciiTheme="majorBidi" w:hAnsiTheme="majorBidi" w:cstheme="majorBidi"/>
          <w:sz w:val="24"/>
          <w:szCs w:val="24"/>
        </w:rPr>
      </w:pPr>
      <w:r>
        <w:rPr>
          <w:rFonts w:asciiTheme="majorBidi" w:hAnsiTheme="majorBidi" w:cstheme="majorBidi"/>
          <w:sz w:val="24"/>
          <w:szCs w:val="24"/>
        </w:rPr>
        <w:t>(b)</w:t>
      </w:r>
      <w:r w:rsidR="0010107C">
        <w:rPr>
          <w:rFonts w:asciiTheme="majorBidi" w:hAnsiTheme="majorBidi" w:cstheme="majorBidi"/>
          <w:sz w:val="24"/>
          <w:szCs w:val="24"/>
        </w:rPr>
        <w:t xml:space="preserve"> Kombinasi</w:t>
      </w:r>
    </w:p>
    <w:p w:rsidR="00D86818" w:rsidRDefault="00D86818" w:rsidP="00D86818">
      <w:pPr>
        <w:keepNext/>
        <w:spacing w:after="0"/>
        <w:jc w:val="center"/>
      </w:pPr>
      <w:r w:rsidRPr="00D86818">
        <w:rPr>
          <w:rFonts w:asciiTheme="majorBidi" w:hAnsiTheme="majorBidi" w:cstheme="majorBidi"/>
          <w:noProof/>
          <w:sz w:val="24"/>
          <w:szCs w:val="24"/>
        </w:rPr>
        <w:drawing>
          <wp:inline distT="0" distB="0" distL="0" distR="0">
            <wp:extent cx="5039995" cy="1750663"/>
            <wp:effectExtent l="19050" t="0" r="27305" b="1937"/>
            <wp:docPr id="5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86818" w:rsidRDefault="00D86818" w:rsidP="00D86818">
      <w:pPr>
        <w:spacing w:after="0" w:line="480" w:lineRule="auto"/>
        <w:jc w:val="center"/>
        <w:rPr>
          <w:rFonts w:asciiTheme="majorBidi" w:hAnsiTheme="majorBidi" w:cstheme="majorBidi"/>
          <w:sz w:val="24"/>
          <w:szCs w:val="24"/>
        </w:rPr>
      </w:pPr>
      <w:r>
        <w:rPr>
          <w:rFonts w:asciiTheme="majorBidi" w:hAnsiTheme="majorBidi" w:cstheme="majorBidi"/>
          <w:sz w:val="24"/>
          <w:szCs w:val="24"/>
        </w:rPr>
        <w:t>(c)</w:t>
      </w:r>
      <w:r w:rsidR="0010107C">
        <w:rPr>
          <w:rFonts w:asciiTheme="majorBidi" w:hAnsiTheme="majorBidi" w:cstheme="majorBidi"/>
          <w:sz w:val="24"/>
          <w:szCs w:val="24"/>
        </w:rPr>
        <w:t xml:space="preserve"> Plastik PP</w:t>
      </w:r>
    </w:p>
    <w:p w:rsidR="00D86818" w:rsidRPr="00D86818" w:rsidRDefault="00D86818" w:rsidP="00D86818">
      <w:pPr>
        <w:pStyle w:val="Caption"/>
        <w:jc w:val="center"/>
        <w:rPr>
          <w:rFonts w:asciiTheme="majorBidi" w:hAnsiTheme="majorBidi" w:cstheme="majorBidi"/>
          <w:color w:val="auto"/>
          <w:sz w:val="24"/>
          <w:szCs w:val="24"/>
        </w:rPr>
      </w:pPr>
      <w:bookmarkStart w:id="82" w:name="_Toc468307128"/>
      <w:r w:rsidRPr="00D86818">
        <w:rPr>
          <w:rFonts w:asciiTheme="majorBidi" w:hAnsiTheme="majorBidi" w:cstheme="majorBidi"/>
          <w:color w:val="auto"/>
          <w:sz w:val="24"/>
          <w:szCs w:val="24"/>
        </w:rPr>
        <w:t xml:space="preserve">Gambar </w:t>
      </w:r>
      <w:r w:rsidR="00576606" w:rsidRPr="00D86818">
        <w:rPr>
          <w:rFonts w:asciiTheme="majorBidi" w:hAnsiTheme="majorBidi" w:cstheme="majorBidi"/>
          <w:color w:val="auto"/>
          <w:sz w:val="24"/>
          <w:szCs w:val="24"/>
        </w:rPr>
        <w:fldChar w:fldCharType="begin"/>
      </w:r>
      <w:r w:rsidRPr="00D86818">
        <w:rPr>
          <w:rFonts w:asciiTheme="majorBidi" w:hAnsiTheme="majorBidi" w:cstheme="majorBidi"/>
          <w:color w:val="auto"/>
          <w:sz w:val="24"/>
          <w:szCs w:val="24"/>
        </w:rPr>
        <w:instrText xml:space="preserve"> SEQ Gambar \* ARABIC </w:instrText>
      </w:r>
      <w:r w:rsidR="00576606" w:rsidRPr="00D86818">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11</w:t>
      </w:r>
      <w:r w:rsidR="00576606" w:rsidRPr="00D86818">
        <w:rPr>
          <w:rFonts w:asciiTheme="majorBidi" w:hAnsiTheme="majorBidi" w:cstheme="majorBidi"/>
          <w:color w:val="auto"/>
          <w:sz w:val="24"/>
          <w:szCs w:val="24"/>
        </w:rPr>
        <w:fldChar w:fldCharType="end"/>
      </w:r>
      <w:r w:rsidRPr="00D86818">
        <w:rPr>
          <w:rFonts w:asciiTheme="majorBidi" w:hAnsiTheme="majorBidi" w:cstheme="majorBidi"/>
          <w:color w:val="auto"/>
          <w:sz w:val="24"/>
          <w:szCs w:val="24"/>
        </w:rPr>
        <w:t>. Kurva Hubungan Antara ln k dengan 1/T Bilangan TBA Keripik Tempe dalam Kemasan (a) Alumunium Foil, (b) Kombinasi, (c) Plastik PP</w:t>
      </w:r>
      <w:bookmarkEnd w:id="82"/>
    </w:p>
    <w:p w:rsidR="00386F29" w:rsidRDefault="00820C1E" w:rsidP="00386F2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Dari kurva hubungan ln k dengan 1/T di atas maka didapatkan persamaan regresi linear untuk kemasan alumunium foil yaitu ln k = 1,275 – 1259,286 x, untuk kemasan kombinasi yaitu ln k = 1,711 – 1384,286 x, dan untuk kemasan PP yaitu ln k = 2,154 – 1470,714 x. </w:t>
      </w:r>
      <w:r w:rsidR="00D5367E">
        <w:rPr>
          <w:rFonts w:asciiTheme="majorBidi" w:hAnsiTheme="majorBidi" w:cstheme="majorBidi"/>
          <w:sz w:val="24"/>
          <w:szCs w:val="24"/>
        </w:rPr>
        <w:t>Kurva pada Gambar 11 menunjukkan bahwa semakin kecil ln k maka nilai 1/T semakin besar, sedangkan nilai b atau koefisien regresi yang dihasilkan memberi nilai negatif yang menandakan adanya penurunan ln k kadar FFA bilangan TBA oleh kenaikan suhu 1/T.</w:t>
      </w:r>
    </w:p>
    <w:p w:rsidR="00820C1E" w:rsidRDefault="00386F29" w:rsidP="00386F2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N</w:t>
      </w:r>
      <w:r w:rsidR="00820C1E">
        <w:rPr>
          <w:rFonts w:asciiTheme="majorBidi" w:hAnsiTheme="majorBidi" w:cstheme="majorBidi"/>
          <w:sz w:val="24"/>
          <w:szCs w:val="24"/>
        </w:rPr>
        <w:t>ilai E dapat dihitung dengan menggunakan rumus:</w:t>
      </w:r>
    </w:p>
    <w:p w:rsidR="00820C1E" w:rsidRDefault="00820C1E" w:rsidP="00820C1E">
      <w:pPr>
        <w:spacing w:after="0" w:line="480" w:lineRule="auto"/>
        <w:jc w:val="center"/>
        <w:rPr>
          <w:rFonts w:asciiTheme="majorBidi" w:hAnsiTheme="majorBidi" w:cstheme="majorBidi"/>
          <w:sz w:val="24"/>
          <w:szCs w:val="24"/>
        </w:rPr>
      </w:pPr>
      <w:r>
        <w:rPr>
          <w:rFonts w:asciiTheme="majorBidi" w:hAnsiTheme="majorBidi" w:cstheme="majorBidi"/>
          <w:sz w:val="24"/>
          <w:szCs w:val="24"/>
        </w:rPr>
        <w:t>-E/R = B</w:t>
      </w:r>
    </w:p>
    <w:p w:rsidR="00D5367E" w:rsidRDefault="00820C1E" w:rsidP="00D5367E">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Dimana nilai R dapat diketahui sebagai nilai konstanta gas sebesar 1,986 kal/mol. Sehingga didapat nilai E untuk kemasan alumunium foil sebesar </w:t>
      </w:r>
      <w:r w:rsidR="003A0F77">
        <w:rPr>
          <w:rFonts w:asciiTheme="majorBidi" w:hAnsiTheme="majorBidi" w:cstheme="majorBidi"/>
          <w:sz w:val="24"/>
          <w:szCs w:val="24"/>
        </w:rPr>
        <w:t>2500,942</w:t>
      </w:r>
      <w:r>
        <w:rPr>
          <w:rFonts w:asciiTheme="majorBidi" w:hAnsiTheme="majorBidi" w:cstheme="majorBidi"/>
          <w:sz w:val="24"/>
          <w:szCs w:val="24"/>
        </w:rPr>
        <w:t xml:space="preserve"> kal/mol</w:t>
      </w:r>
      <w:r>
        <w:rPr>
          <w:rFonts w:ascii="Calibri" w:hAnsi="Calibri" w:cs="Calibri"/>
          <w:sz w:val="24"/>
          <w:szCs w:val="24"/>
        </w:rPr>
        <w:t>°</w:t>
      </w:r>
      <w:r>
        <w:rPr>
          <w:rFonts w:asciiTheme="majorBidi" w:hAnsiTheme="majorBidi" w:cstheme="majorBidi"/>
          <w:sz w:val="24"/>
          <w:szCs w:val="24"/>
        </w:rPr>
        <w:t xml:space="preserve">K, kemasan kombinasi sebesar </w:t>
      </w:r>
      <w:r w:rsidR="003A0F77">
        <w:rPr>
          <w:rFonts w:asciiTheme="majorBidi" w:hAnsiTheme="majorBidi" w:cstheme="majorBidi"/>
          <w:sz w:val="24"/>
          <w:szCs w:val="24"/>
        </w:rPr>
        <w:t>2749,192</w:t>
      </w:r>
      <w:r>
        <w:rPr>
          <w:rFonts w:asciiTheme="majorBidi" w:hAnsiTheme="majorBidi" w:cstheme="majorBidi"/>
          <w:sz w:val="24"/>
          <w:szCs w:val="24"/>
        </w:rPr>
        <w:t xml:space="preserve"> kal/mol</w:t>
      </w:r>
      <w:r>
        <w:rPr>
          <w:rFonts w:ascii="Calibri" w:hAnsi="Calibri" w:cs="Calibri"/>
          <w:sz w:val="24"/>
          <w:szCs w:val="24"/>
        </w:rPr>
        <w:t>°</w:t>
      </w:r>
      <w:r>
        <w:rPr>
          <w:rFonts w:asciiTheme="majorBidi" w:hAnsiTheme="majorBidi" w:cstheme="majorBidi"/>
          <w:sz w:val="24"/>
          <w:szCs w:val="24"/>
        </w:rPr>
        <w:t xml:space="preserve">K, dan kemasan PP sebesar </w:t>
      </w:r>
      <w:r w:rsidR="003A0F77">
        <w:rPr>
          <w:rFonts w:asciiTheme="majorBidi" w:hAnsiTheme="majorBidi" w:cstheme="majorBidi"/>
          <w:sz w:val="24"/>
          <w:szCs w:val="24"/>
        </w:rPr>
        <w:t>2920,838</w:t>
      </w:r>
      <w:r>
        <w:rPr>
          <w:rFonts w:asciiTheme="majorBidi" w:hAnsiTheme="majorBidi" w:cstheme="majorBidi"/>
          <w:sz w:val="24"/>
          <w:szCs w:val="24"/>
        </w:rPr>
        <w:t xml:space="preserve"> kal/mol</w:t>
      </w:r>
      <w:r>
        <w:rPr>
          <w:rFonts w:ascii="Calibri" w:hAnsi="Calibri" w:cs="Calibri"/>
          <w:sz w:val="24"/>
          <w:szCs w:val="24"/>
        </w:rPr>
        <w:t>°</w:t>
      </w:r>
      <w:r>
        <w:rPr>
          <w:rFonts w:asciiTheme="majorBidi" w:hAnsiTheme="majorBidi" w:cstheme="majorBidi"/>
          <w:sz w:val="24"/>
          <w:szCs w:val="24"/>
        </w:rPr>
        <w:t xml:space="preserve">K. </w:t>
      </w:r>
      <w:r w:rsidR="00D5367E">
        <w:rPr>
          <w:rFonts w:asciiTheme="majorBidi" w:hAnsiTheme="majorBidi" w:cstheme="majorBidi"/>
          <w:sz w:val="24"/>
          <w:szCs w:val="24"/>
        </w:rPr>
        <w:t>Artinya dibutuhkan energi sebesar 2500,942 kal/mol</w:t>
      </w:r>
      <w:r w:rsidR="00D5367E">
        <w:rPr>
          <w:rFonts w:ascii="Calibri" w:hAnsi="Calibri" w:cs="Calibri"/>
          <w:sz w:val="24"/>
          <w:szCs w:val="24"/>
        </w:rPr>
        <w:t>°</w:t>
      </w:r>
      <w:r w:rsidR="00D5367E">
        <w:rPr>
          <w:rFonts w:asciiTheme="majorBidi" w:hAnsiTheme="majorBidi" w:cstheme="majorBidi"/>
          <w:sz w:val="24"/>
          <w:szCs w:val="24"/>
        </w:rPr>
        <w:t>K, 2749,192 kal/mol</w:t>
      </w:r>
      <w:r w:rsidR="00D5367E">
        <w:rPr>
          <w:rFonts w:ascii="Calibri" w:hAnsi="Calibri" w:cs="Calibri"/>
          <w:sz w:val="24"/>
          <w:szCs w:val="24"/>
        </w:rPr>
        <w:t>°</w:t>
      </w:r>
      <w:r w:rsidR="00D5367E">
        <w:rPr>
          <w:rFonts w:asciiTheme="majorBidi" w:hAnsiTheme="majorBidi" w:cstheme="majorBidi"/>
          <w:sz w:val="24"/>
          <w:szCs w:val="24"/>
        </w:rPr>
        <w:t>K, dan 2920,838 kal/mol</w:t>
      </w:r>
      <w:r w:rsidR="00D5367E">
        <w:rPr>
          <w:rFonts w:ascii="Calibri" w:hAnsi="Calibri" w:cs="Calibri"/>
          <w:sz w:val="24"/>
          <w:szCs w:val="24"/>
        </w:rPr>
        <w:t>°</w:t>
      </w:r>
      <w:r w:rsidR="00D5367E">
        <w:rPr>
          <w:rFonts w:asciiTheme="majorBidi" w:hAnsiTheme="majorBidi" w:cstheme="majorBidi"/>
          <w:sz w:val="24"/>
          <w:szCs w:val="24"/>
        </w:rPr>
        <w:t xml:space="preserve">K untuk meningkatkan bilangan TBA pada keripik tempe yang dikemas dengan kemasan alumunium foil, kombinasi, dan plastik PP. Semakin besar nilai energi aktivasi (E) maka laju reaksi akan semakin lambat.  </w:t>
      </w:r>
    </w:p>
    <w:p w:rsidR="00820C1E" w:rsidRDefault="00D5367E" w:rsidP="00D5367E">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Selanjutnya</w:t>
      </w:r>
      <w:r w:rsidR="00820C1E">
        <w:rPr>
          <w:rFonts w:asciiTheme="majorBidi" w:hAnsiTheme="majorBidi" w:cstheme="majorBidi"/>
          <w:sz w:val="24"/>
          <w:szCs w:val="24"/>
        </w:rPr>
        <w:t xml:space="preserve"> nilai k</w:t>
      </w:r>
      <w:r w:rsidR="00820C1E" w:rsidRPr="00A14F7E">
        <w:rPr>
          <w:rFonts w:asciiTheme="majorBidi" w:hAnsiTheme="majorBidi" w:cstheme="majorBidi"/>
          <w:sz w:val="24"/>
          <w:szCs w:val="24"/>
          <w:vertAlign w:val="subscript"/>
        </w:rPr>
        <w:t>0</w:t>
      </w:r>
      <w:r w:rsidR="00820C1E">
        <w:rPr>
          <w:rFonts w:asciiTheme="majorBidi" w:hAnsiTheme="majorBidi" w:cstheme="majorBidi"/>
          <w:sz w:val="24"/>
          <w:szCs w:val="24"/>
        </w:rPr>
        <w:t xml:space="preserve"> dapat dihitung dengan menggunakan rumus:</w:t>
      </w:r>
    </w:p>
    <w:p w:rsidR="00820C1E" w:rsidRDefault="00820C1E" w:rsidP="00820C1E">
      <w:pPr>
        <w:spacing w:after="0" w:line="480" w:lineRule="auto"/>
        <w:jc w:val="center"/>
        <w:rPr>
          <w:rFonts w:asciiTheme="majorBidi" w:hAnsiTheme="majorBidi" w:cstheme="majorBidi"/>
          <w:sz w:val="24"/>
          <w:szCs w:val="24"/>
        </w:rPr>
      </w:pPr>
      <w:r>
        <w:rPr>
          <w:rFonts w:asciiTheme="majorBidi" w:hAnsiTheme="majorBidi" w:cstheme="majorBidi"/>
          <w:sz w:val="24"/>
          <w:szCs w:val="24"/>
        </w:rPr>
        <w:t>ln k</w:t>
      </w:r>
      <w:r w:rsidRPr="005C0C45">
        <w:rPr>
          <w:rFonts w:asciiTheme="majorBidi" w:hAnsiTheme="majorBidi" w:cstheme="majorBidi"/>
          <w:sz w:val="24"/>
          <w:szCs w:val="24"/>
          <w:vertAlign w:val="subscript"/>
        </w:rPr>
        <w:t>0</w:t>
      </w:r>
      <w:r>
        <w:rPr>
          <w:rFonts w:asciiTheme="majorBidi" w:hAnsiTheme="majorBidi" w:cstheme="majorBidi"/>
          <w:sz w:val="24"/>
          <w:szCs w:val="24"/>
        </w:rPr>
        <w:t xml:space="preserve"> = A</w:t>
      </w:r>
    </w:p>
    <w:p w:rsidR="00820C1E" w:rsidRDefault="00820C1E" w:rsidP="00201D0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Sehingga didapat nilai k</w:t>
      </w:r>
      <w:r w:rsidRPr="00A14F7E">
        <w:rPr>
          <w:rFonts w:asciiTheme="majorBidi" w:hAnsiTheme="majorBidi" w:cstheme="majorBidi"/>
          <w:sz w:val="24"/>
          <w:szCs w:val="24"/>
          <w:vertAlign w:val="subscript"/>
        </w:rPr>
        <w:t>0</w:t>
      </w:r>
      <w:r>
        <w:rPr>
          <w:rFonts w:asciiTheme="majorBidi" w:hAnsiTheme="majorBidi" w:cstheme="majorBidi"/>
          <w:sz w:val="24"/>
          <w:szCs w:val="24"/>
          <w:vertAlign w:val="subscript"/>
        </w:rPr>
        <w:t xml:space="preserve"> </w:t>
      </w:r>
      <w:r>
        <w:rPr>
          <w:rFonts w:asciiTheme="majorBidi" w:hAnsiTheme="majorBidi" w:cstheme="majorBidi"/>
          <w:sz w:val="24"/>
          <w:szCs w:val="24"/>
        </w:rPr>
        <w:t xml:space="preserve">untuk kemasan alumunium foil sebesar </w:t>
      </w:r>
      <w:r w:rsidR="003A0F77">
        <w:rPr>
          <w:rFonts w:asciiTheme="majorBidi" w:hAnsiTheme="majorBidi" w:cstheme="majorBidi"/>
          <w:sz w:val="24"/>
          <w:szCs w:val="24"/>
        </w:rPr>
        <w:t>3,579</w:t>
      </w:r>
      <w:r>
        <w:rPr>
          <w:rFonts w:asciiTheme="majorBidi" w:hAnsiTheme="majorBidi" w:cstheme="majorBidi"/>
          <w:sz w:val="24"/>
          <w:szCs w:val="24"/>
        </w:rPr>
        <w:t xml:space="preserve">, kemasan kombinasi sebesar </w:t>
      </w:r>
      <w:r w:rsidR="003A0F77">
        <w:rPr>
          <w:rFonts w:asciiTheme="majorBidi" w:hAnsiTheme="majorBidi" w:cstheme="majorBidi"/>
          <w:sz w:val="24"/>
          <w:szCs w:val="24"/>
        </w:rPr>
        <w:t>5,534</w:t>
      </w:r>
      <w:r>
        <w:rPr>
          <w:rFonts w:asciiTheme="majorBidi" w:hAnsiTheme="majorBidi" w:cstheme="majorBidi"/>
          <w:sz w:val="24"/>
          <w:szCs w:val="24"/>
        </w:rPr>
        <w:t xml:space="preserve">, dan kemasan PP sebesar </w:t>
      </w:r>
      <w:r w:rsidR="003A0F77">
        <w:rPr>
          <w:rFonts w:asciiTheme="majorBidi" w:hAnsiTheme="majorBidi" w:cstheme="majorBidi"/>
          <w:sz w:val="24"/>
          <w:szCs w:val="24"/>
        </w:rPr>
        <w:t>8,619</w:t>
      </w:r>
      <w:r>
        <w:rPr>
          <w:rFonts w:asciiTheme="majorBidi" w:hAnsiTheme="majorBidi" w:cstheme="majorBidi"/>
          <w:sz w:val="24"/>
          <w:szCs w:val="24"/>
        </w:rPr>
        <w:t xml:space="preserve">. Setelah didapatkan model Arrhenius seperti di atas, maka laju peningkatan </w:t>
      </w:r>
      <w:r w:rsidR="00201D08">
        <w:rPr>
          <w:rFonts w:asciiTheme="majorBidi" w:hAnsiTheme="majorBidi" w:cstheme="majorBidi"/>
          <w:sz w:val="24"/>
          <w:szCs w:val="24"/>
        </w:rPr>
        <w:t>bilangan TBA</w:t>
      </w:r>
      <w:r>
        <w:rPr>
          <w:rFonts w:asciiTheme="majorBidi" w:hAnsiTheme="majorBidi" w:cstheme="majorBidi"/>
          <w:sz w:val="24"/>
          <w:szCs w:val="24"/>
        </w:rPr>
        <w:t xml:space="preserve"> </w:t>
      </w:r>
      <w:r>
        <w:rPr>
          <w:rFonts w:asciiTheme="majorBidi" w:hAnsiTheme="majorBidi" w:cstheme="majorBidi"/>
          <w:sz w:val="24"/>
          <w:szCs w:val="24"/>
        </w:rPr>
        <w:lastRenderedPageBreak/>
        <w:t>(k) keripik tempe pada masing-masing jenis kemasan dan suhu penyimpanan dapat diketahui dengan menggunakan rumus:</w:t>
      </w:r>
    </w:p>
    <w:p w:rsidR="00820C1E" w:rsidRDefault="00820C1E" w:rsidP="00820C1E">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k = </w:t>
      </w:r>
      <w:r w:rsidRPr="00883EE7">
        <w:rPr>
          <w:rFonts w:asciiTheme="majorBidi" w:hAnsiTheme="majorBidi" w:cstheme="majorBidi"/>
          <w:sz w:val="24"/>
          <w:szCs w:val="24"/>
        </w:rPr>
        <w:t>k</w:t>
      </w:r>
      <w:r w:rsidRPr="00286A65">
        <w:rPr>
          <w:rFonts w:asciiTheme="majorBidi" w:hAnsiTheme="majorBidi" w:cstheme="majorBidi"/>
          <w:sz w:val="24"/>
          <w:szCs w:val="24"/>
          <w:vertAlign w:val="subscript"/>
        </w:rPr>
        <w:t>0</w:t>
      </w:r>
      <w:r>
        <w:rPr>
          <w:rFonts w:asciiTheme="majorBidi" w:hAnsiTheme="majorBidi" w:cstheme="majorBidi"/>
          <w:sz w:val="24"/>
          <w:szCs w:val="24"/>
        </w:rPr>
        <w:t xml:space="preserve"> . </w:t>
      </w:r>
      <m:oMath>
        <m:sSup>
          <m:sSupPr>
            <m:ctrlPr>
              <w:rPr>
                <w:rFonts w:ascii="Cambria Math" w:hAnsiTheme="majorBidi" w:cstheme="majorBidi"/>
                <w:iCs/>
                <w:sz w:val="24"/>
                <w:szCs w:val="24"/>
              </w:rPr>
            </m:ctrlPr>
          </m:sSupPr>
          <m:e>
            <m:r>
              <m:rPr>
                <m:sty m:val="p"/>
              </m:rPr>
              <w:rPr>
                <w:rFonts w:ascii="Cambria Math" w:hAnsiTheme="majorBidi" w:cstheme="majorBidi"/>
                <w:sz w:val="24"/>
                <w:szCs w:val="24"/>
              </w:rPr>
              <m:t>e</m:t>
            </m:r>
          </m:e>
          <m:sup>
            <m:r>
              <m:rPr>
                <m:sty m:val="p"/>
              </m:rPr>
              <w:rPr>
                <w:rFonts w:ascii="Cambria Math" w:hAnsi="Cambria Math" w:cstheme="majorBidi"/>
                <w:sz w:val="24"/>
                <w:szCs w:val="24"/>
              </w:rPr>
              <m:t>-</m:t>
            </m:r>
            <m:r>
              <m:rPr>
                <m:sty m:val="p"/>
              </m:rPr>
              <w:rPr>
                <w:rFonts w:ascii="Cambria Math" w:hAnsiTheme="majorBidi" w:cstheme="majorBidi"/>
                <w:sz w:val="24"/>
                <w:szCs w:val="24"/>
              </w:rPr>
              <m:t>E/RT</m:t>
            </m:r>
          </m:sup>
        </m:sSup>
      </m:oMath>
      <w:r w:rsidRPr="00951350">
        <w:rPr>
          <w:rFonts w:asciiTheme="majorBidi" w:hAnsiTheme="majorBidi" w:cstheme="majorBidi"/>
          <w:iCs/>
          <w:sz w:val="24"/>
          <w:szCs w:val="24"/>
        </w:rPr>
        <w:t xml:space="preserve">  </w:t>
      </w:r>
    </w:p>
    <w:p w:rsidR="00820C1E" w:rsidRDefault="00820C1E" w:rsidP="00D5367E">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Nilai k tersebut dapat dilihat pada Tabel 1</w:t>
      </w:r>
      <w:r w:rsidR="00201D08">
        <w:rPr>
          <w:rFonts w:asciiTheme="majorBidi" w:hAnsiTheme="majorBidi" w:cstheme="majorBidi"/>
          <w:sz w:val="24"/>
          <w:szCs w:val="24"/>
        </w:rPr>
        <w:t>6</w:t>
      </w:r>
      <w:r>
        <w:rPr>
          <w:rFonts w:asciiTheme="majorBidi" w:hAnsiTheme="majorBidi" w:cstheme="majorBidi"/>
          <w:sz w:val="24"/>
          <w:szCs w:val="24"/>
        </w:rPr>
        <w:t>.</w:t>
      </w:r>
    </w:p>
    <w:p w:rsidR="00820C1E" w:rsidRPr="00AF6DB2" w:rsidRDefault="00820C1E" w:rsidP="00201D08">
      <w:pPr>
        <w:pStyle w:val="Caption"/>
        <w:keepNext/>
        <w:jc w:val="both"/>
        <w:rPr>
          <w:rFonts w:asciiTheme="majorBidi" w:hAnsiTheme="majorBidi" w:cstheme="majorBidi"/>
          <w:color w:val="auto"/>
          <w:sz w:val="24"/>
          <w:szCs w:val="24"/>
        </w:rPr>
      </w:pPr>
      <w:bookmarkStart w:id="83" w:name="_Toc468306489"/>
      <w:r w:rsidRPr="00AF6DB2">
        <w:rPr>
          <w:rFonts w:asciiTheme="majorBidi" w:hAnsiTheme="majorBidi" w:cstheme="majorBidi"/>
          <w:color w:val="auto"/>
          <w:sz w:val="24"/>
          <w:szCs w:val="24"/>
        </w:rPr>
        <w:t xml:space="preserve">Tabel </w:t>
      </w:r>
      <w:r w:rsidR="00576606" w:rsidRPr="00AF6DB2">
        <w:rPr>
          <w:rFonts w:asciiTheme="majorBidi" w:hAnsiTheme="majorBidi" w:cstheme="majorBidi"/>
          <w:color w:val="auto"/>
          <w:sz w:val="24"/>
          <w:szCs w:val="24"/>
        </w:rPr>
        <w:fldChar w:fldCharType="begin"/>
      </w:r>
      <w:r w:rsidRPr="00AF6DB2">
        <w:rPr>
          <w:rFonts w:asciiTheme="majorBidi" w:hAnsiTheme="majorBidi" w:cstheme="majorBidi"/>
          <w:color w:val="auto"/>
          <w:sz w:val="24"/>
          <w:szCs w:val="24"/>
        </w:rPr>
        <w:instrText xml:space="preserve"> SEQ Tabel \* ARABIC </w:instrText>
      </w:r>
      <w:r w:rsidR="00576606" w:rsidRPr="00AF6DB2">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16</w:t>
      </w:r>
      <w:r w:rsidR="00576606" w:rsidRPr="00AF6DB2">
        <w:rPr>
          <w:rFonts w:asciiTheme="majorBidi" w:hAnsiTheme="majorBidi" w:cstheme="majorBidi"/>
          <w:color w:val="auto"/>
          <w:sz w:val="24"/>
          <w:szCs w:val="24"/>
        </w:rPr>
        <w:fldChar w:fldCharType="end"/>
      </w:r>
      <w:r w:rsidRPr="00AF6DB2">
        <w:rPr>
          <w:rFonts w:asciiTheme="majorBidi" w:hAnsiTheme="majorBidi" w:cstheme="majorBidi"/>
          <w:color w:val="auto"/>
          <w:sz w:val="24"/>
          <w:szCs w:val="24"/>
        </w:rPr>
        <w:t>. Nilai Laju Peningka</w:t>
      </w:r>
      <w:r>
        <w:rPr>
          <w:rFonts w:asciiTheme="majorBidi" w:hAnsiTheme="majorBidi" w:cstheme="majorBidi"/>
          <w:color w:val="auto"/>
          <w:sz w:val="24"/>
          <w:szCs w:val="24"/>
        </w:rPr>
        <w:t xml:space="preserve">tan </w:t>
      </w:r>
      <w:r w:rsidR="00201D08">
        <w:rPr>
          <w:rFonts w:asciiTheme="majorBidi" w:hAnsiTheme="majorBidi" w:cstheme="majorBidi"/>
          <w:color w:val="auto"/>
          <w:sz w:val="24"/>
          <w:szCs w:val="24"/>
        </w:rPr>
        <w:t>bilangan TBA</w:t>
      </w:r>
      <w:r>
        <w:rPr>
          <w:rFonts w:asciiTheme="majorBidi" w:hAnsiTheme="majorBidi" w:cstheme="majorBidi"/>
          <w:color w:val="auto"/>
          <w:sz w:val="24"/>
          <w:szCs w:val="24"/>
        </w:rPr>
        <w:t xml:space="preserve"> (k) Keripik Tempe</w:t>
      </w:r>
      <w:bookmarkEnd w:id="83"/>
    </w:p>
    <w:tbl>
      <w:tblPr>
        <w:tblW w:w="5000" w:type="pct"/>
        <w:jc w:val="center"/>
        <w:tblLook w:val="04A0" w:firstRow="1" w:lastRow="0" w:firstColumn="1" w:lastColumn="0" w:noHBand="0" w:noVBand="1"/>
      </w:tblPr>
      <w:tblGrid>
        <w:gridCol w:w="2627"/>
        <w:gridCol w:w="2627"/>
        <w:gridCol w:w="2899"/>
      </w:tblGrid>
      <w:tr w:rsidR="00820C1E" w:rsidRPr="00AF6DB2" w:rsidTr="00675FDA">
        <w:trPr>
          <w:trHeight w:val="300"/>
          <w:jc w:val="center"/>
        </w:trPr>
        <w:tc>
          <w:tcPr>
            <w:tcW w:w="1611" w:type="pct"/>
            <w:tcBorders>
              <w:top w:val="single" w:sz="4" w:space="0" w:color="auto"/>
              <w:left w:val="single" w:sz="4" w:space="0" w:color="auto"/>
              <w:bottom w:val="single" w:sz="4" w:space="0" w:color="auto"/>
              <w:right w:val="single" w:sz="4" w:space="0" w:color="auto"/>
            </w:tcBorders>
          </w:tcPr>
          <w:p w:rsidR="00820C1E" w:rsidRPr="00AF6DB2" w:rsidRDefault="00820C1E" w:rsidP="00675FDA">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Kemasan</w:t>
            </w:r>
          </w:p>
        </w:tc>
        <w:tc>
          <w:tcPr>
            <w:tcW w:w="1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C1E" w:rsidRPr="00AF6DB2" w:rsidRDefault="00820C1E" w:rsidP="00675FDA">
            <w:pPr>
              <w:spacing w:after="0" w:line="240" w:lineRule="auto"/>
              <w:jc w:val="center"/>
              <w:rPr>
                <w:rFonts w:asciiTheme="majorBidi" w:eastAsia="Times New Roman" w:hAnsiTheme="majorBidi" w:cstheme="majorBidi"/>
                <w:b/>
                <w:bCs/>
                <w:color w:val="000000"/>
                <w:sz w:val="24"/>
                <w:szCs w:val="24"/>
              </w:rPr>
            </w:pPr>
            <w:r w:rsidRPr="00AF6DB2">
              <w:rPr>
                <w:rFonts w:asciiTheme="majorBidi" w:eastAsia="Times New Roman" w:hAnsiTheme="majorBidi" w:cstheme="majorBidi"/>
                <w:b/>
                <w:bCs/>
                <w:color w:val="000000"/>
                <w:sz w:val="24"/>
                <w:szCs w:val="24"/>
              </w:rPr>
              <w:t>Suhu</w:t>
            </w:r>
          </w:p>
        </w:tc>
        <w:tc>
          <w:tcPr>
            <w:tcW w:w="1778" w:type="pct"/>
            <w:tcBorders>
              <w:top w:val="single" w:sz="4" w:space="0" w:color="auto"/>
              <w:left w:val="nil"/>
              <w:bottom w:val="single" w:sz="4" w:space="0" w:color="auto"/>
              <w:right w:val="single" w:sz="4" w:space="0" w:color="auto"/>
            </w:tcBorders>
            <w:shd w:val="clear" w:color="auto" w:fill="auto"/>
            <w:noWrap/>
            <w:vAlign w:val="center"/>
            <w:hideMark/>
          </w:tcPr>
          <w:p w:rsidR="00820C1E" w:rsidRPr="00AF6DB2" w:rsidRDefault="00820C1E" w:rsidP="00675FDA">
            <w:pPr>
              <w:spacing w:after="0" w:line="240" w:lineRule="auto"/>
              <w:jc w:val="center"/>
              <w:rPr>
                <w:rFonts w:asciiTheme="majorBidi" w:eastAsia="Times New Roman" w:hAnsiTheme="majorBidi" w:cstheme="majorBidi"/>
                <w:b/>
                <w:bCs/>
                <w:color w:val="000000"/>
                <w:sz w:val="24"/>
                <w:szCs w:val="24"/>
              </w:rPr>
            </w:pPr>
            <w:r w:rsidRPr="00AF6DB2">
              <w:rPr>
                <w:rFonts w:asciiTheme="majorBidi" w:eastAsia="Times New Roman" w:hAnsiTheme="majorBidi" w:cstheme="majorBidi"/>
                <w:b/>
                <w:bCs/>
                <w:color w:val="000000"/>
                <w:sz w:val="24"/>
                <w:szCs w:val="24"/>
              </w:rPr>
              <w:t>Nilai k</w:t>
            </w:r>
          </w:p>
        </w:tc>
      </w:tr>
      <w:tr w:rsidR="00820C1E" w:rsidRPr="00AF6DB2" w:rsidTr="00675FDA">
        <w:trPr>
          <w:trHeight w:val="300"/>
          <w:jc w:val="center"/>
        </w:trPr>
        <w:tc>
          <w:tcPr>
            <w:tcW w:w="1611" w:type="pct"/>
            <w:vMerge w:val="restart"/>
            <w:tcBorders>
              <w:top w:val="nil"/>
              <w:left w:val="single" w:sz="4" w:space="0" w:color="auto"/>
              <w:right w:val="single" w:sz="4" w:space="0" w:color="auto"/>
            </w:tcBorders>
            <w:vAlign w:val="center"/>
          </w:tcPr>
          <w:p w:rsidR="00820C1E" w:rsidRPr="00AF6DB2" w:rsidRDefault="00820C1E" w:rsidP="00675FD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Alumunium Foil</w:t>
            </w: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820C1E" w:rsidRPr="00AF6DB2" w:rsidRDefault="00820C1E" w:rsidP="00675FDA">
            <w:pPr>
              <w:spacing w:after="0" w:line="240" w:lineRule="auto"/>
              <w:jc w:val="center"/>
              <w:rPr>
                <w:rFonts w:asciiTheme="majorBidi" w:eastAsia="Times New Roman" w:hAnsiTheme="majorBidi" w:cstheme="majorBidi"/>
                <w:color w:val="000000"/>
                <w:sz w:val="24"/>
                <w:szCs w:val="24"/>
              </w:rPr>
            </w:pPr>
            <w:r w:rsidRPr="00AF6DB2">
              <w:rPr>
                <w:rFonts w:asciiTheme="majorBidi" w:eastAsia="Times New Roman" w:hAnsiTheme="majorBidi" w:cstheme="majorBidi"/>
                <w:color w:val="000000"/>
                <w:sz w:val="24"/>
                <w:szCs w:val="24"/>
              </w:rPr>
              <w:t>25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820C1E" w:rsidRPr="00AF6DB2" w:rsidRDefault="00201D08" w:rsidP="00675FD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0,049</w:t>
            </w:r>
          </w:p>
        </w:tc>
      </w:tr>
      <w:tr w:rsidR="00820C1E" w:rsidRPr="00AF6DB2" w:rsidTr="00675FDA">
        <w:trPr>
          <w:trHeight w:val="300"/>
          <w:jc w:val="center"/>
        </w:trPr>
        <w:tc>
          <w:tcPr>
            <w:tcW w:w="1611" w:type="pct"/>
            <w:vMerge/>
            <w:tcBorders>
              <w:left w:val="single" w:sz="4" w:space="0" w:color="auto"/>
              <w:right w:val="single" w:sz="4" w:space="0" w:color="auto"/>
            </w:tcBorders>
            <w:vAlign w:val="center"/>
          </w:tcPr>
          <w:p w:rsidR="00820C1E" w:rsidRPr="00AF6DB2" w:rsidRDefault="00820C1E" w:rsidP="00675FDA">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820C1E" w:rsidRPr="00AF6DB2" w:rsidRDefault="00820C1E" w:rsidP="00675FDA">
            <w:pPr>
              <w:spacing w:after="0" w:line="240" w:lineRule="auto"/>
              <w:jc w:val="center"/>
              <w:rPr>
                <w:rFonts w:asciiTheme="majorBidi" w:eastAsia="Times New Roman" w:hAnsiTheme="majorBidi" w:cstheme="majorBidi"/>
                <w:color w:val="000000"/>
                <w:sz w:val="24"/>
                <w:szCs w:val="24"/>
              </w:rPr>
            </w:pPr>
            <w:r w:rsidRPr="00AF6DB2">
              <w:rPr>
                <w:rFonts w:asciiTheme="majorBidi" w:eastAsia="Times New Roman" w:hAnsiTheme="majorBidi" w:cstheme="majorBidi"/>
                <w:color w:val="000000"/>
                <w:sz w:val="24"/>
                <w:szCs w:val="24"/>
              </w:rPr>
              <w:t>35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820C1E" w:rsidRPr="00AF6DB2" w:rsidRDefault="00201D08" w:rsidP="00675FD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0,064</w:t>
            </w:r>
          </w:p>
        </w:tc>
      </w:tr>
      <w:tr w:rsidR="00820C1E" w:rsidRPr="00AF6DB2" w:rsidTr="00675FDA">
        <w:trPr>
          <w:trHeight w:val="300"/>
          <w:jc w:val="center"/>
        </w:trPr>
        <w:tc>
          <w:tcPr>
            <w:tcW w:w="1611" w:type="pct"/>
            <w:vMerge/>
            <w:tcBorders>
              <w:left w:val="single" w:sz="4" w:space="0" w:color="auto"/>
              <w:bottom w:val="single" w:sz="4" w:space="0" w:color="auto"/>
              <w:right w:val="single" w:sz="4" w:space="0" w:color="auto"/>
            </w:tcBorders>
            <w:vAlign w:val="center"/>
          </w:tcPr>
          <w:p w:rsidR="00820C1E" w:rsidRPr="00AF6DB2" w:rsidRDefault="00820C1E" w:rsidP="00675FDA">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820C1E" w:rsidRPr="00AF6DB2" w:rsidRDefault="00820C1E" w:rsidP="00675FDA">
            <w:pPr>
              <w:spacing w:after="0" w:line="240" w:lineRule="auto"/>
              <w:jc w:val="center"/>
              <w:rPr>
                <w:rFonts w:asciiTheme="majorBidi" w:eastAsia="Times New Roman" w:hAnsiTheme="majorBidi" w:cstheme="majorBidi"/>
                <w:color w:val="000000"/>
                <w:sz w:val="24"/>
                <w:szCs w:val="24"/>
              </w:rPr>
            </w:pPr>
            <w:r w:rsidRPr="00AF6DB2">
              <w:rPr>
                <w:rFonts w:asciiTheme="majorBidi" w:eastAsia="Times New Roman" w:hAnsiTheme="majorBidi" w:cstheme="majorBidi"/>
                <w:color w:val="000000"/>
                <w:sz w:val="24"/>
                <w:szCs w:val="24"/>
              </w:rPr>
              <w:t>45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820C1E" w:rsidRPr="00AF6DB2" w:rsidRDefault="00201D08" w:rsidP="00675FD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0,072</w:t>
            </w:r>
          </w:p>
        </w:tc>
      </w:tr>
      <w:tr w:rsidR="00820C1E" w:rsidRPr="00E81FCC" w:rsidTr="00675FDA">
        <w:trPr>
          <w:trHeight w:val="300"/>
          <w:jc w:val="center"/>
        </w:trPr>
        <w:tc>
          <w:tcPr>
            <w:tcW w:w="1611" w:type="pct"/>
            <w:vMerge w:val="restart"/>
            <w:tcBorders>
              <w:top w:val="nil"/>
              <w:left w:val="single" w:sz="4" w:space="0" w:color="auto"/>
              <w:right w:val="single" w:sz="4" w:space="0" w:color="auto"/>
            </w:tcBorders>
            <w:vAlign w:val="center"/>
          </w:tcPr>
          <w:p w:rsidR="00820C1E" w:rsidRPr="00E81FCC" w:rsidRDefault="00820C1E" w:rsidP="00675FD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Kombinasi</w:t>
            </w: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820C1E" w:rsidRPr="00E81FCC" w:rsidRDefault="00820C1E" w:rsidP="00675FDA">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25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820C1E" w:rsidRPr="00E81FCC" w:rsidRDefault="00201D08" w:rsidP="00675FD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0,050</w:t>
            </w:r>
          </w:p>
        </w:tc>
      </w:tr>
      <w:tr w:rsidR="00820C1E" w:rsidRPr="00E81FCC" w:rsidTr="00675FDA">
        <w:trPr>
          <w:trHeight w:val="300"/>
          <w:jc w:val="center"/>
        </w:trPr>
        <w:tc>
          <w:tcPr>
            <w:tcW w:w="1611" w:type="pct"/>
            <w:vMerge/>
            <w:tcBorders>
              <w:left w:val="single" w:sz="4" w:space="0" w:color="auto"/>
              <w:right w:val="single" w:sz="4" w:space="0" w:color="auto"/>
            </w:tcBorders>
            <w:vAlign w:val="center"/>
          </w:tcPr>
          <w:p w:rsidR="00820C1E" w:rsidRPr="00E81FCC" w:rsidRDefault="00820C1E" w:rsidP="00675FDA">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820C1E" w:rsidRPr="00E81FCC" w:rsidRDefault="00820C1E" w:rsidP="00675FDA">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35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820C1E" w:rsidRPr="00E81FCC" w:rsidRDefault="00201D08" w:rsidP="00675FD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0,066</w:t>
            </w:r>
          </w:p>
        </w:tc>
      </w:tr>
      <w:tr w:rsidR="00820C1E" w:rsidRPr="00E81FCC" w:rsidTr="00675FDA">
        <w:trPr>
          <w:trHeight w:val="300"/>
          <w:jc w:val="center"/>
        </w:trPr>
        <w:tc>
          <w:tcPr>
            <w:tcW w:w="1611" w:type="pct"/>
            <w:vMerge/>
            <w:tcBorders>
              <w:left w:val="single" w:sz="4" w:space="0" w:color="auto"/>
              <w:bottom w:val="single" w:sz="4" w:space="0" w:color="auto"/>
              <w:right w:val="single" w:sz="4" w:space="0" w:color="auto"/>
            </w:tcBorders>
            <w:vAlign w:val="center"/>
          </w:tcPr>
          <w:p w:rsidR="00820C1E" w:rsidRPr="00E81FCC" w:rsidRDefault="00820C1E" w:rsidP="00675FDA">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820C1E" w:rsidRPr="00E81FCC" w:rsidRDefault="00820C1E" w:rsidP="00675FDA">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45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820C1E" w:rsidRPr="00E81FCC" w:rsidRDefault="00201D08" w:rsidP="00675FD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0,076</w:t>
            </w:r>
          </w:p>
        </w:tc>
      </w:tr>
      <w:tr w:rsidR="00820C1E" w:rsidRPr="00E81FCC" w:rsidTr="00675FDA">
        <w:trPr>
          <w:trHeight w:val="300"/>
          <w:jc w:val="center"/>
        </w:trPr>
        <w:tc>
          <w:tcPr>
            <w:tcW w:w="1611" w:type="pct"/>
            <w:vMerge w:val="restart"/>
            <w:tcBorders>
              <w:top w:val="nil"/>
              <w:left w:val="single" w:sz="4" w:space="0" w:color="auto"/>
              <w:right w:val="single" w:sz="4" w:space="0" w:color="auto"/>
            </w:tcBorders>
            <w:vAlign w:val="center"/>
          </w:tcPr>
          <w:p w:rsidR="00820C1E" w:rsidRPr="00E81FCC" w:rsidRDefault="00820C1E" w:rsidP="00675FD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Plastik PP</w:t>
            </w: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820C1E" w:rsidRPr="00E81FCC" w:rsidRDefault="00820C1E" w:rsidP="00675FDA">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25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820C1E" w:rsidRPr="00E81FCC" w:rsidRDefault="00201D08" w:rsidP="00675FD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0,058</w:t>
            </w:r>
          </w:p>
        </w:tc>
      </w:tr>
      <w:tr w:rsidR="00820C1E" w:rsidRPr="00E81FCC" w:rsidTr="00675FDA">
        <w:trPr>
          <w:trHeight w:val="300"/>
          <w:jc w:val="center"/>
        </w:trPr>
        <w:tc>
          <w:tcPr>
            <w:tcW w:w="1611" w:type="pct"/>
            <w:vMerge/>
            <w:tcBorders>
              <w:left w:val="single" w:sz="4" w:space="0" w:color="auto"/>
              <w:right w:val="single" w:sz="4" w:space="0" w:color="auto"/>
            </w:tcBorders>
          </w:tcPr>
          <w:p w:rsidR="00820C1E" w:rsidRPr="00E81FCC" w:rsidRDefault="00820C1E" w:rsidP="00675FDA">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820C1E" w:rsidRPr="00E81FCC" w:rsidRDefault="00820C1E" w:rsidP="00675FDA">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35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820C1E" w:rsidRPr="00E81FCC" w:rsidRDefault="00201D08" w:rsidP="00675FD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0,078</w:t>
            </w:r>
          </w:p>
        </w:tc>
      </w:tr>
      <w:tr w:rsidR="00820C1E" w:rsidRPr="00E81FCC" w:rsidTr="00675FDA">
        <w:trPr>
          <w:trHeight w:val="300"/>
          <w:jc w:val="center"/>
        </w:trPr>
        <w:tc>
          <w:tcPr>
            <w:tcW w:w="1611" w:type="pct"/>
            <w:vMerge/>
            <w:tcBorders>
              <w:left w:val="single" w:sz="4" w:space="0" w:color="auto"/>
              <w:bottom w:val="single" w:sz="4" w:space="0" w:color="auto"/>
              <w:right w:val="single" w:sz="4" w:space="0" w:color="auto"/>
            </w:tcBorders>
          </w:tcPr>
          <w:p w:rsidR="00820C1E" w:rsidRPr="00E81FCC" w:rsidRDefault="00820C1E" w:rsidP="00675FDA">
            <w:pPr>
              <w:spacing w:after="0" w:line="240" w:lineRule="auto"/>
              <w:jc w:val="center"/>
              <w:rPr>
                <w:rFonts w:asciiTheme="majorBidi" w:eastAsia="Times New Roman" w:hAnsiTheme="majorBidi" w:cstheme="majorBidi"/>
                <w:color w:val="000000"/>
                <w:sz w:val="24"/>
                <w:szCs w:val="24"/>
              </w:rPr>
            </w:pPr>
          </w:p>
        </w:tc>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820C1E" w:rsidRPr="00E81FCC" w:rsidRDefault="00820C1E" w:rsidP="00675FDA">
            <w:pPr>
              <w:spacing w:after="0" w:line="240" w:lineRule="auto"/>
              <w:jc w:val="center"/>
              <w:rPr>
                <w:rFonts w:asciiTheme="majorBidi" w:eastAsia="Times New Roman" w:hAnsiTheme="majorBidi" w:cstheme="majorBidi"/>
                <w:color w:val="000000"/>
                <w:sz w:val="24"/>
                <w:szCs w:val="24"/>
              </w:rPr>
            </w:pPr>
            <w:r w:rsidRPr="00E81FCC">
              <w:rPr>
                <w:rFonts w:asciiTheme="majorBidi" w:eastAsia="Times New Roman" w:hAnsiTheme="majorBidi" w:cstheme="majorBidi"/>
                <w:color w:val="000000"/>
                <w:sz w:val="24"/>
                <w:szCs w:val="24"/>
              </w:rPr>
              <w:t>45</w:t>
            </w:r>
            <w:r>
              <w:rPr>
                <w:rFonts w:ascii="Calibri" w:eastAsia="Times New Roman" w:hAnsi="Calibri" w:cs="Calibri"/>
                <w:color w:val="000000"/>
                <w:sz w:val="24"/>
                <w:szCs w:val="24"/>
              </w:rPr>
              <w:t>°</w:t>
            </w:r>
            <w:r>
              <w:rPr>
                <w:rFonts w:asciiTheme="majorBidi" w:eastAsia="Times New Roman" w:hAnsiTheme="majorBidi" w:cstheme="majorBidi"/>
                <w:color w:val="000000"/>
                <w:sz w:val="24"/>
                <w:szCs w:val="24"/>
              </w:rPr>
              <w:t>C</w:t>
            </w:r>
          </w:p>
        </w:tc>
        <w:tc>
          <w:tcPr>
            <w:tcW w:w="1778" w:type="pct"/>
            <w:tcBorders>
              <w:top w:val="nil"/>
              <w:left w:val="nil"/>
              <w:bottom w:val="single" w:sz="4" w:space="0" w:color="auto"/>
              <w:right w:val="single" w:sz="4" w:space="0" w:color="auto"/>
            </w:tcBorders>
            <w:shd w:val="clear" w:color="auto" w:fill="auto"/>
            <w:noWrap/>
            <w:vAlign w:val="center"/>
            <w:hideMark/>
          </w:tcPr>
          <w:p w:rsidR="00820C1E" w:rsidRPr="00E81FCC" w:rsidRDefault="00201D08" w:rsidP="00675FD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0,090</w:t>
            </w:r>
          </w:p>
        </w:tc>
      </w:tr>
    </w:tbl>
    <w:p w:rsidR="00820C1E" w:rsidRPr="003B38C3" w:rsidRDefault="00820C1E" w:rsidP="00820C1E">
      <w:pPr>
        <w:spacing w:after="0" w:line="240" w:lineRule="auto"/>
        <w:jc w:val="both"/>
        <w:rPr>
          <w:rFonts w:asciiTheme="majorBidi" w:hAnsiTheme="majorBidi" w:cstheme="majorBidi"/>
          <w:sz w:val="24"/>
          <w:szCs w:val="24"/>
        </w:rPr>
      </w:pPr>
    </w:p>
    <w:p w:rsidR="00D5367E" w:rsidRDefault="00D5367E" w:rsidP="00D5367E">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Hasil pada tabel di atas menunjukkan bahwa besarnya nilai k keripik tempe selama penyimpanan ditentukan oleh suhu dan jenis kemasan yang memiliki permeabilitas berbeda. Semakin tinggi suhu penyimpanan dan semakin besar nilai permeabilitas kemasan maka semakin besar nilai k produk. Nilai k menunjukkan perubahan bilangan TBA produk terhadap waktu. Semakin besar nilai k, laju penurunan mutu menjadi lebih cepat.</w:t>
      </w:r>
    </w:p>
    <w:p w:rsidR="00820C1E" w:rsidRDefault="00820C1E" w:rsidP="00820C1E">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Dari hasil perhitungan pada </w:t>
      </w:r>
      <w:r w:rsidR="00201D08">
        <w:rPr>
          <w:rFonts w:asciiTheme="majorBidi" w:hAnsiTheme="majorBidi" w:cstheme="majorBidi"/>
          <w:sz w:val="24"/>
          <w:szCs w:val="24"/>
        </w:rPr>
        <w:t>Tabel 16</w:t>
      </w:r>
      <w:r>
        <w:rPr>
          <w:rFonts w:asciiTheme="majorBidi" w:hAnsiTheme="majorBidi" w:cstheme="majorBidi"/>
          <w:sz w:val="24"/>
          <w:szCs w:val="24"/>
        </w:rPr>
        <w:t>, maka dapat dihitung umur simpan keripik tempe dengan menggunakan rumus:</w:t>
      </w:r>
    </w:p>
    <w:p w:rsidR="00820C1E" w:rsidRDefault="00820C1E" w:rsidP="00820C1E">
      <w:pPr>
        <w:spacing w:after="0" w:line="480" w:lineRule="auto"/>
        <w:jc w:val="center"/>
        <w:rPr>
          <w:rFonts w:asciiTheme="majorBidi" w:hAnsiTheme="majorBidi" w:cstheme="majorBidi"/>
          <w:sz w:val="24"/>
          <w:szCs w:val="24"/>
        </w:rPr>
      </w:pPr>
      <w:r w:rsidRPr="00B246FA">
        <w:rPr>
          <w:rFonts w:asciiTheme="majorBidi" w:hAnsiTheme="majorBidi" w:cstheme="majorBidi"/>
          <w:sz w:val="24"/>
          <w:szCs w:val="24"/>
        </w:rPr>
        <w:t xml:space="preserve">ts = </w:t>
      </w:r>
      <m:oMath>
        <m:f>
          <m:fPr>
            <m:ctrlPr>
              <w:rPr>
                <w:rFonts w:ascii="Cambria Math" w:hAnsi="Cambria Math" w:cstheme="majorBidi"/>
                <w:sz w:val="24"/>
                <w:szCs w:val="24"/>
              </w:rPr>
            </m:ctrlPr>
          </m:fPr>
          <m:num>
            <m:r>
              <m:rPr>
                <m:sty m:val="p"/>
              </m:rPr>
              <w:rPr>
                <w:rFonts w:ascii="Cambria Math" w:hAnsi="Cambria Math" w:cstheme="majorBidi"/>
                <w:sz w:val="24"/>
                <w:szCs w:val="24"/>
              </w:rPr>
              <m:t>Qt-Q0</m:t>
            </m:r>
          </m:num>
          <m:den>
            <m:r>
              <m:rPr>
                <m:sty m:val="p"/>
              </m:rPr>
              <w:rPr>
                <w:rFonts w:ascii="Cambria Math" w:hAnsi="Cambria Math" w:cstheme="majorBidi"/>
                <w:sz w:val="24"/>
                <w:szCs w:val="24"/>
              </w:rPr>
              <m:t>k</m:t>
            </m:r>
          </m:den>
        </m:f>
      </m:oMath>
    </w:p>
    <w:p w:rsidR="00820C1E" w:rsidRDefault="00820C1E" w:rsidP="00201D08">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dimana </w:t>
      </w:r>
      <w:r w:rsidR="00201D08">
        <w:rPr>
          <w:rFonts w:asciiTheme="majorBidi" w:hAnsiTheme="majorBidi" w:cstheme="majorBidi"/>
          <w:sz w:val="24"/>
          <w:szCs w:val="24"/>
        </w:rPr>
        <w:t>bilangan</w:t>
      </w:r>
      <w:r>
        <w:rPr>
          <w:rFonts w:asciiTheme="majorBidi" w:hAnsiTheme="majorBidi" w:cstheme="majorBidi"/>
          <w:sz w:val="24"/>
          <w:szCs w:val="24"/>
        </w:rPr>
        <w:t xml:space="preserve"> </w:t>
      </w:r>
      <w:r w:rsidR="006B091F">
        <w:rPr>
          <w:rFonts w:asciiTheme="majorBidi" w:hAnsiTheme="majorBidi" w:cstheme="majorBidi"/>
          <w:sz w:val="24"/>
          <w:szCs w:val="24"/>
        </w:rPr>
        <w:t xml:space="preserve">TBA </w:t>
      </w:r>
      <w:r>
        <w:rPr>
          <w:rFonts w:asciiTheme="majorBidi" w:hAnsiTheme="majorBidi" w:cstheme="majorBidi"/>
          <w:sz w:val="24"/>
          <w:szCs w:val="24"/>
        </w:rPr>
        <w:t>kritis (Q</w:t>
      </w:r>
      <w:r w:rsidRPr="006B7003">
        <w:rPr>
          <w:rFonts w:asciiTheme="majorBidi" w:hAnsiTheme="majorBidi" w:cstheme="majorBidi"/>
          <w:sz w:val="24"/>
          <w:szCs w:val="24"/>
          <w:vertAlign w:val="subscript"/>
        </w:rPr>
        <w:t>t</w:t>
      </w:r>
      <w:r>
        <w:rPr>
          <w:rFonts w:asciiTheme="majorBidi" w:hAnsiTheme="majorBidi" w:cstheme="majorBidi"/>
          <w:sz w:val="24"/>
          <w:szCs w:val="24"/>
        </w:rPr>
        <w:t xml:space="preserve">) keripik tempe </w:t>
      </w:r>
      <w:r w:rsidR="00201D08">
        <w:rPr>
          <w:rFonts w:asciiTheme="majorBidi" w:hAnsiTheme="majorBidi" w:cstheme="majorBidi"/>
          <w:sz w:val="24"/>
          <w:szCs w:val="24"/>
        </w:rPr>
        <w:t>adalah maksimal 3 mg malonaldehid/kg sampel</w:t>
      </w:r>
      <w:r>
        <w:rPr>
          <w:rFonts w:asciiTheme="majorBidi" w:hAnsiTheme="majorBidi" w:cstheme="majorBidi"/>
          <w:sz w:val="24"/>
          <w:szCs w:val="24"/>
        </w:rPr>
        <w:t xml:space="preserve">, </w:t>
      </w:r>
      <w:r w:rsidR="00201D08">
        <w:rPr>
          <w:rFonts w:asciiTheme="majorBidi" w:hAnsiTheme="majorBidi" w:cstheme="majorBidi"/>
          <w:sz w:val="24"/>
          <w:szCs w:val="24"/>
        </w:rPr>
        <w:t xml:space="preserve">karena menurut Ketaren (1986) bahan pangan telah mengalami ketengikan lebih lanjut apabila telah mencapai nilai malonaldehid &gt; 3 </w:t>
      </w:r>
      <w:r w:rsidR="00201D08">
        <w:rPr>
          <w:rFonts w:asciiTheme="majorBidi" w:hAnsiTheme="majorBidi" w:cstheme="majorBidi"/>
          <w:sz w:val="24"/>
          <w:szCs w:val="24"/>
        </w:rPr>
        <w:lastRenderedPageBreak/>
        <w:t xml:space="preserve">mg malonaldehid/kg sampel, </w:t>
      </w:r>
      <w:r>
        <w:rPr>
          <w:rFonts w:asciiTheme="majorBidi" w:hAnsiTheme="majorBidi" w:cstheme="majorBidi"/>
          <w:sz w:val="24"/>
          <w:szCs w:val="24"/>
        </w:rPr>
        <w:t>sehingga umur simpan keripik tempe pada masing-masing jenis kemasan dan suhu penyimpanan dapat dilihat pada Tabel 1</w:t>
      </w:r>
      <w:r w:rsidR="00201D08">
        <w:rPr>
          <w:rFonts w:asciiTheme="majorBidi" w:hAnsiTheme="majorBidi" w:cstheme="majorBidi"/>
          <w:sz w:val="24"/>
          <w:szCs w:val="24"/>
        </w:rPr>
        <w:t>7</w:t>
      </w:r>
      <w:r>
        <w:rPr>
          <w:rFonts w:asciiTheme="majorBidi" w:hAnsiTheme="majorBidi" w:cstheme="majorBidi"/>
          <w:sz w:val="24"/>
          <w:szCs w:val="24"/>
        </w:rPr>
        <w:t>.</w:t>
      </w:r>
    </w:p>
    <w:p w:rsidR="00820C1E" w:rsidRPr="00956DB2" w:rsidRDefault="00820C1E" w:rsidP="00D9405D">
      <w:pPr>
        <w:pStyle w:val="Caption"/>
        <w:keepNext/>
        <w:jc w:val="both"/>
        <w:rPr>
          <w:rFonts w:asciiTheme="majorBidi" w:hAnsiTheme="majorBidi" w:cstheme="majorBidi"/>
          <w:color w:val="auto"/>
          <w:sz w:val="24"/>
          <w:szCs w:val="24"/>
        </w:rPr>
      </w:pPr>
      <w:bookmarkStart w:id="84" w:name="_Toc468306490"/>
      <w:r w:rsidRPr="00956DB2">
        <w:rPr>
          <w:rFonts w:asciiTheme="majorBidi" w:hAnsiTheme="majorBidi" w:cstheme="majorBidi"/>
          <w:color w:val="auto"/>
          <w:sz w:val="24"/>
          <w:szCs w:val="24"/>
        </w:rPr>
        <w:t xml:space="preserve">Tabel </w:t>
      </w:r>
      <w:r w:rsidR="00576606" w:rsidRPr="00956DB2">
        <w:rPr>
          <w:rFonts w:asciiTheme="majorBidi" w:hAnsiTheme="majorBidi" w:cstheme="majorBidi"/>
          <w:color w:val="auto"/>
          <w:sz w:val="24"/>
          <w:szCs w:val="24"/>
        </w:rPr>
        <w:fldChar w:fldCharType="begin"/>
      </w:r>
      <w:r w:rsidRPr="00956DB2">
        <w:rPr>
          <w:rFonts w:asciiTheme="majorBidi" w:hAnsiTheme="majorBidi" w:cstheme="majorBidi"/>
          <w:color w:val="auto"/>
          <w:sz w:val="24"/>
          <w:szCs w:val="24"/>
        </w:rPr>
        <w:instrText xml:space="preserve"> SEQ Tabel \* ARABIC </w:instrText>
      </w:r>
      <w:r w:rsidR="00576606" w:rsidRPr="00956DB2">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17</w:t>
      </w:r>
      <w:r w:rsidR="00576606" w:rsidRPr="00956DB2">
        <w:rPr>
          <w:rFonts w:asciiTheme="majorBidi" w:hAnsiTheme="majorBidi" w:cstheme="majorBidi"/>
          <w:color w:val="auto"/>
          <w:sz w:val="24"/>
          <w:szCs w:val="24"/>
        </w:rPr>
        <w:fldChar w:fldCharType="end"/>
      </w:r>
      <w:r w:rsidRPr="00956DB2">
        <w:rPr>
          <w:rFonts w:asciiTheme="majorBidi" w:hAnsiTheme="majorBidi" w:cstheme="majorBidi"/>
          <w:color w:val="auto"/>
          <w:sz w:val="24"/>
          <w:szCs w:val="24"/>
        </w:rPr>
        <w:t xml:space="preserve">. Umur Simpan Keripik Tempe Berdasarkan Parameter </w:t>
      </w:r>
      <w:r w:rsidR="00D9405D">
        <w:rPr>
          <w:rFonts w:asciiTheme="majorBidi" w:hAnsiTheme="majorBidi" w:cstheme="majorBidi"/>
          <w:color w:val="auto"/>
          <w:sz w:val="24"/>
          <w:szCs w:val="24"/>
        </w:rPr>
        <w:t>Bilangan TBA</w:t>
      </w:r>
      <w:bookmarkEnd w:id="84"/>
    </w:p>
    <w:tbl>
      <w:tblPr>
        <w:tblStyle w:val="TableGrid"/>
        <w:tblW w:w="5000" w:type="pct"/>
        <w:tblLook w:val="04A0" w:firstRow="1" w:lastRow="0" w:firstColumn="1" w:lastColumn="0" w:noHBand="0" w:noVBand="1"/>
      </w:tblPr>
      <w:tblGrid>
        <w:gridCol w:w="2687"/>
        <w:gridCol w:w="2687"/>
        <w:gridCol w:w="2779"/>
      </w:tblGrid>
      <w:tr w:rsidR="00820C1E" w:rsidRPr="00956DB2" w:rsidTr="00675FDA">
        <w:tc>
          <w:tcPr>
            <w:tcW w:w="1648" w:type="pct"/>
          </w:tcPr>
          <w:p w:rsidR="00820C1E" w:rsidRPr="00956DB2" w:rsidRDefault="00820C1E" w:rsidP="00675FDA">
            <w:pPr>
              <w:jc w:val="center"/>
              <w:rPr>
                <w:rFonts w:asciiTheme="majorBidi" w:hAnsiTheme="majorBidi" w:cstheme="majorBidi"/>
                <w:b/>
                <w:bCs/>
                <w:sz w:val="24"/>
                <w:szCs w:val="24"/>
              </w:rPr>
            </w:pPr>
            <w:r>
              <w:rPr>
                <w:rFonts w:asciiTheme="majorBidi" w:hAnsiTheme="majorBidi" w:cstheme="majorBidi"/>
                <w:b/>
                <w:bCs/>
                <w:sz w:val="24"/>
                <w:szCs w:val="24"/>
              </w:rPr>
              <w:t>Kemasan</w:t>
            </w:r>
          </w:p>
        </w:tc>
        <w:tc>
          <w:tcPr>
            <w:tcW w:w="1648" w:type="pct"/>
            <w:vAlign w:val="center"/>
          </w:tcPr>
          <w:p w:rsidR="00820C1E" w:rsidRPr="00956DB2" w:rsidRDefault="00820C1E" w:rsidP="00675FDA">
            <w:pPr>
              <w:jc w:val="center"/>
              <w:rPr>
                <w:rFonts w:asciiTheme="majorBidi" w:hAnsiTheme="majorBidi" w:cstheme="majorBidi"/>
                <w:b/>
                <w:bCs/>
                <w:sz w:val="24"/>
                <w:szCs w:val="24"/>
              </w:rPr>
            </w:pPr>
            <w:r w:rsidRPr="00956DB2">
              <w:rPr>
                <w:rFonts w:asciiTheme="majorBidi" w:hAnsiTheme="majorBidi" w:cstheme="majorBidi"/>
                <w:b/>
                <w:bCs/>
                <w:sz w:val="24"/>
                <w:szCs w:val="24"/>
              </w:rPr>
              <w:t>Suhu</w:t>
            </w:r>
          </w:p>
        </w:tc>
        <w:tc>
          <w:tcPr>
            <w:tcW w:w="1704" w:type="pct"/>
            <w:vAlign w:val="center"/>
          </w:tcPr>
          <w:p w:rsidR="00820C1E" w:rsidRPr="00956DB2" w:rsidRDefault="00820C1E" w:rsidP="00675FDA">
            <w:pPr>
              <w:jc w:val="center"/>
              <w:rPr>
                <w:rFonts w:asciiTheme="majorBidi" w:hAnsiTheme="majorBidi" w:cstheme="majorBidi"/>
                <w:b/>
                <w:bCs/>
                <w:sz w:val="24"/>
                <w:szCs w:val="24"/>
              </w:rPr>
            </w:pPr>
            <w:r w:rsidRPr="00956DB2">
              <w:rPr>
                <w:rFonts w:asciiTheme="majorBidi" w:hAnsiTheme="majorBidi" w:cstheme="majorBidi"/>
                <w:b/>
                <w:bCs/>
                <w:sz w:val="24"/>
                <w:szCs w:val="24"/>
              </w:rPr>
              <w:t>Umur Simpan</w:t>
            </w:r>
          </w:p>
        </w:tc>
      </w:tr>
      <w:tr w:rsidR="00820C1E" w:rsidRPr="00956DB2" w:rsidTr="00675FDA">
        <w:tc>
          <w:tcPr>
            <w:tcW w:w="1648" w:type="pct"/>
            <w:vMerge w:val="restart"/>
            <w:vAlign w:val="center"/>
          </w:tcPr>
          <w:p w:rsidR="00820C1E" w:rsidRPr="00956DB2" w:rsidRDefault="00820C1E" w:rsidP="00675FDA">
            <w:pPr>
              <w:jc w:val="center"/>
              <w:rPr>
                <w:rFonts w:asciiTheme="majorBidi" w:hAnsiTheme="majorBidi" w:cstheme="majorBidi"/>
                <w:sz w:val="24"/>
                <w:szCs w:val="24"/>
              </w:rPr>
            </w:pPr>
            <w:r>
              <w:rPr>
                <w:rFonts w:asciiTheme="majorBidi" w:hAnsiTheme="majorBidi" w:cstheme="majorBidi"/>
                <w:sz w:val="24"/>
                <w:szCs w:val="24"/>
              </w:rPr>
              <w:t>Alumunium Foil</w:t>
            </w:r>
          </w:p>
        </w:tc>
        <w:tc>
          <w:tcPr>
            <w:tcW w:w="1648" w:type="pct"/>
            <w:vAlign w:val="center"/>
          </w:tcPr>
          <w:p w:rsidR="00820C1E" w:rsidRPr="00956DB2" w:rsidRDefault="00820C1E" w:rsidP="00675FDA">
            <w:pPr>
              <w:jc w:val="center"/>
              <w:rPr>
                <w:rFonts w:asciiTheme="majorBidi" w:hAnsiTheme="majorBidi" w:cstheme="majorBidi"/>
                <w:sz w:val="24"/>
                <w:szCs w:val="24"/>
              </w:rPr>
            </w:pPr>
            <w:r w:rsidRPr="00956DB2">
              <w:rPr>
                <w:rFonts w:asciiTheme="majorBidi" w:hAnsiTheme="majorBidi" w:cstheme="majorBidi"/>
                <w:sz w:val="24"/>
                <w:szCs w:val="24"/>
              </w:rPr>
              <w:t>25°C</w:t>
            </w:r>
          </w:p>
        </w:tc>
        <w:tc>
          <w:tcPr>
            <w:tcW w:w="1704" w:type="pct"/>
            <w:vAlign w:val="center"/>
          </w:tcPr>
          <w:p w:rsidR="00820C1E" w:rsidRPr="00956DB2" w:rsidRDefault="00D9405D" w:rsidP="00675FDA">
            <w:pPr>
              <w:jc w:val="center"/>
              <w:rPr>
                <w:rFonts w:asciiTheme="majorBidi" w:hAnsiTheme="majorBidi" w:cstheme="majorBidi"/>
                <w:sz w:val="24"/>
                <w:szCs w:val="24"/>
              </w:rPr>
            </w:pPr>
            <w:r>
              <w:rPr>
                <w:rFonts w:asciiTheme="majorBidi" w:hAnsiTheme="majorBidi" w:cstheme="majorBidi"/>
                <w:sz w:val="24"/>
                <w:szCs w:val="24"/>
              </w:rPr>
              <w:t>57,62</w:t>
            </w:r>
            <w:r w:rsidR="00820C1E">
              <w:rPr>
                <w:rFonts w:asciiTheme="majorBidi" w:hAnsiTheme="majorBidi" w:cstheme="majorBidi"/>
                <w:sz w:val="24"/>
                <w:szCs w:val="24"/>
              </w:rPr>
              <w:t xml:space="preserve"> hari</w:t>
            </w:r>
          </w:p>
        </w:tc>
      </w:tr>
      <w:tr w:rsidR="00820C1E" w:rsidRPr="00956DB2" w:rsidTr="00675FDA">
        <w:tc>
          <w:tcPr>
            <w:tcW w:w="1648" w:type="pct"/>
            <w:vMerge/>
            <w:vAlign w:val="center"/>
          </w:tcPr>
          <w:p w:rsidR="00820C1E" w:rsidRPr="00956DB2" w:rsidRDefault="00820C1E" w:rsidP="00675FDA">
            <w:pPr>
              <w:jc w:val="center"/>
              <w:rPr>
                <w:rFonts w:asciiTheme="majorBidi" w:hAnsiTheme="majorBidi" w:cstheme="majorBidi"/>
                <w:sz w:val="24"/>
                <w:szCs w:val="24"/>
              </w:rPr>
            </w:pPr>
          </w:p>
        </w:tc>
        <w:tc>
          <w:tcPr>
            <w:tcW w:w="1648" w:type="pct"/>
            <w:vAlign w:val="center"/>
          </w:tcPr>
          <w:p w:rsidR="00820C1E" w:rsidRPr="00956DB2" w:rsidRDefault="00820C1E" w:rsidP="00675FDA">
            <w:pPr>
              <w:jc w:val="center"/>
              <w:rPr>
                <w:rFonts w:asciiTheme="majorBidi" w:hAnsiTheme="majorBidi" w:cstheme="majorBidi"/>
                <w:sz w:val="24"/>
                <w:szCs w:val="24"/>
              </w:rPr>
            </w:pPr>
            <w:r w:rsidRPr="00956DB2">
              <w:rPr>
                <w:rFonts w:asciiTheme="majorBidi" w:hAnsiTheme="majorBidi" w:cstheme="majorBidi"/>
                <w:sz w:val="24"/>
                <w:szCs w:val="24"/>
              </w:rPr>
              <w:t>35°C</w:t>
            </w:r>
          </w:p>
        </w:tc>
        <w:tc>
          <w:tcPr>
            <w:tcW w:w="1704" w:type="pct"/>
            <w:vAlign w:val="center"/>
          </w:tcPr>
          <w:p w:rsidR="00820C1E" w:rsidRPr="00956DB2" w:rsidRDefault="00D9405D" w:rsidP="00675FDA">
            <w:pPr>
              <w:jc w:val="center"/>
              <w:rPr>
                <w:rFonts w:asciiTheme="majorBidi" w:hAnsiTheme="majorBidi" w:cstheme="majorBidi"/>
                <w:sz w:val="24"/>
                <w:szCs w:val="24"/>
              </w:rPr>
            </w:pPr>
            <w:r>
              <w:rPr>
                <w:rFonts w:asciiTheme="majorBidi" w:hAnsiTheme="majorBidi" w:cstheme="majorBidi"/>
                <w:sz w:val="24"/>
                <w:szCs w:val="24"/>
              </w:rPr>
              <w:t>44,7</w:t>
            </w:r>
            <w:r w:rsidR="00820C1E">
              <w:rPr>
                <w:rFonts w:asciiTheme="majorBidi" w:hAnsiTheme="majorBidi" w:cstheme="majorBidi"/>
                <w:sz w:val="24"/>
                <w:szCs w:val="24"/>
              </w:rPr>
              <w:t>9 hari</w:t>
            </w:r>
          </w:p>
        </w:tc>
      </w:tr>
      <w:tr w:rsidR="00820C1E" w:rsidRPr="00956DB2" w:rsidTr="00675FDA">
        <w:tc>
          <w:tcPr>
            <w:tcW w:w="1648" w:type="pct"/>
            <w:vMerge/>
            <w:vAlign w:val="center"/>
          </w:tcPr>
          <w:p w:rsidR="00820C1E" w:rsidRPr="00956DB2" w:rsidRDefault="00820C1E" w:rsidP="00675FDA">
            <w:pPr>
              <w:jc w:val="center"/>
              <w:rPr>
                <w:rFonts w:asciiTheme="majorBidi" w:hAnsiTheme="majorBidi" w:cstheme="majorBidi"/>
                <w:sz w:val="24"/>
                <w:szCs w:val="24"/>
              </w:rPr>
            </w:pPr>
          </w:p>
        </w:tc>
        <w:tc>
          <w:tcPr>
            <w:tcW w:w="1648" w:type="pct"/>
            <w:vAlign w:val="center"/>
          </w:tcPr>
          <w:p w:rsidR="00820C1E" w:rsidRPr="00956DB2" w:rsidRDefault="00820C1E" w:rsidP="00675FDA">
            <w:pPr>
              <w:jc w:val="center"/>
              <w:rPr>
                <w:rFonts w:asciiTheme="majorBidi" w:hAnsiTheme="majorBidi" w:cstheme="majorBidi"/>
                <w:sz w:val="24"/>
                <w:szCs w:val="24"/>
              </w:rPr>
            </w:pPr>
            <w:r w:rsidRPr="00956DB2">
              <w:rPr>
                <w:rFonts w:asciiTheme="majorBidi" w:hAnsiTheme="majorBidi" w:cstheme="majorBidi"/>
                <w:sz w:val="24"/>
                <w:szCs w:val="24"/>
              </w:rPr>
              <w:t>45°C</w:t>
            </w:r>
          </w:p>
        </w:tc>
        <w:tc>
          <w:tcPr>
            <w:tcW w:w="1704" w:type="pct"/>
            <w:vAlign w:val="center"/>
          </w:tcPr>
          <w:p w:rsidR="00820C1E" w:rsidRPr="00956DB2" w:rsidRDefault="00D9405D" w:rsidP="00675FDA">
            <w:pPr>
              <w:jc w:val="center"/>
              <w:rPr>
                <w:rFonts w:asciiTheme="majorBidi" w:hAnsiTheme="majorBidi" w:cstheme="majorBidi"/>
                <w:sz w:val="24"/>
                <w:szCs w:val="24"/>
              </w:rPr>
            </w:pPr>
            <w:r>
              <w:rPr>
                <w:rFonts w:asciiTheme="majorBidi" w:hAnsiTheme="majorBidi" w:cstheme="majorBidi"/>
                <w:sz w:val="24"/>
                <w:szCs w:val="24"/>
              </w:rPr>
              <w:t>39,</w:t>
            </w:r>
            <w:r w:rsidR="00820C1E">
              <w:rPr>
                <w:rFonts w:asciiTheme="majorBidi" w:hAnsiTheme="majorBidi" w:cstheme="majorBidi"/>
                <w:sz w:val="24"/>
                <w:szCs w:val="24"/>
              </w:rPr>
              <w:t>4</w:t>
            </w:r>
            <w:r>
              <w:rPr>
                <w:rFonts w:asciiTheme="majorBidi" w:hAnsiTheme="majorBidi" w:cstheme="majorBidi"/>
                <w:sz w:val="24"/>
                <w:szCs w:val="24"/>
              </w:rPr>
              <w:t>9</w:t>
            </w:r>
            <w:r w:rsidR="00820C1E">
              <w:rPr>
                <w:rFonts w:asciiTheme="majorBidi" w:hAnsiTheme="majorBidi" w:cstheme="majorBidi"/>
                <w:sz w:val="24"/>
                <w:szCs w:val="24"/>
              </w:rPr>
              <w:t xml:space="preserve"> hari</w:t>
            </w:r>
          </w:p>
        </w:tc>
      </w:tr>
      <w:tr w:rsidR="00820C1E" w:rsidRPr="00956DB2" w:rsidTr="00675FDA">
        <w:tc>
          <w:tcPr>
            <w:tcW w:w="1648" w:type="pct"/>
            <w:vMerge w:val="restart"/>
            <w:vAlign w:val="center"/>
          </w:tcPr>
          <w:p w:rsidR="00820C1E" w:rsidRPr="00956DB2" w:rsidRDefault="00820C1E" w:rsidP="00675FDA">
            <w:pPr>
              <w:jc w:val="center"/>
              <w:rPr>
                <w:rFonts w:asciiTheme="majorBidi" w:hAnsiTheme="majorBidi" w:cstheme="majorBidi"/>
                <w:sz w:val="24"/>
                <w:szCs w:val="24"/>
              </w:rPr>
            </w:pPr>
            <w:r>
              <w:rPr>
                <w:rFonts w:asciiTheme="majorBidi" w:hAnsiTheme="majorBidi" w:cstheme="majorBidi"/>
                <w:sz w:val="24"/>
                <w:szCs w:val="24"/>
              </w:rPr>
              <w:t>Kombinasi</w:t>
            </w:r>
          </w:p>
        </w:tc>
        <w:tc>
          <w:tcPr>
            <w:tcW w:w="1648" w:type="pct"/>
            <w:vAlign w:val="center"/>
          </w:tcPr>
          <w:p w:rsidR="00820C1E" w:rsidRPr="00956DB2" w:rsidRDefault="00820C1E" w:rsidP="00675FDA">
            <w:pPr>
              <w:jc w:val="center"/>
              <w:rPr>
                <w:rFonts w:asciiTheme="majorBidi" w:hAnsiTheme="majorBidi" w:cstheme="majorBidi"/>
                <w:sz w:val="24"/>
                <w:szCs w:val="24"/>
              </w:rPr>
            </w:pPr>
            <w:r w:rsidRPr="00956DB2">
              <w:rPr>
                <w:rFonts w:asciiTheme="majorBidi" w:hAnsiTheme="majorBidi" w:cstheme="majorBidi"/>
                <w:sz w:val="24"/>
                <w:szCs w:val="24"/>
              </w:rPr>
              <w:t>25°C</w:t>
            </w:r>
          </w:p>
        </w:tc>
        <w:tc>
          <w:tcPr>
            <w:tcW w:w="1704" w:type="pct"/>
            <w:vAlign w:val="center"/>
          </w:tcPr>
          <w:p w:rsidR="00820C1E" w:rsidRDefault="00820C1E" w:rsidP="00675FDA">
            <w:pPr>
              <w:jc w:val="center"/>
              <w:rPr>
                <w:rFonts w:asciiTheme="majorBidi" w:hAnsiTheme="majorBidi" w:cstheme="majorBidi"/>
                <w:sz w:val="24"/>
                <w:szCs w:val="24"/>
              </w:rPr>
            </w:pPr>
            <w:r>
              <w:rPr>
                <w:rFonts w:asciiTheme="majorBidi" w:hAnsiTheme="majorBidi" w:cstheme="majorBidi"/>
                <w:sz w:val="24"/>
                <w:szCs w:val="24"/>
              </w:rPr>
              <w:t>57 hari</w:t>
            </w:r>
          </w:p>
        </w:tc>
      </w:tr>
      <w:tr w:rsidR="00820C1E" w:rsidRPr="00956DB2" w:rsidTr="00675FDA">
        <w:tc>
          <w:tcPr>
            <w:tcW w:w="1648" w:type="pct"/>
            <w:vMerge/>
            <w:vAlign w:val="center"/>
          </w:tcPr>
          <w:p w:rsidR="00820C1E" w:rsidRPr="00956DB2" w:rsidRDefault="00820C1E" w:rsidP="00675FDA">
            <w:pPr>
              <w:jc w:val="center"/>
              <w:rPr>
                <w:rFonts w:asciiTheme="majorBidi" w:hAnsiTheme="majorBidi" w:cstheme="majorBidi"/>
                <w:sz w:val="24"/>
                <w:szCs w:val="24"/>
              </w:rPr>
            </w:pPr>
          </w:p>
        </w:tc>
        <w:tc>
          <w:tcPr>
            <w:tcW w:w="1648" w:type="pct"/>
            <w:vAlign w:val="center"/>
          </w:tcPr>
          <w:p w:rsidR="00820C1E" w:rsidRPr="00956DB2" w:rsidRDefault="00820C1E" w:rsidP="00675FDA">
            <w:pPr>
              <w:jc w:val="center"/>
              <w:rPr>
                <w:rFonts w:asciiTheme="majorBidi" w:hAnsiTheme="majorBidi" w:cstheme="majorBidi"/>
                <w:sz w:val="24"/>
                <w:szCs w:val="24"/>
              </w:rPr>
            </w:pPr>
            <w:r w:rsidRPr="00956DB2">
              <w:rPr>
                <w:rFonts w:asciiTheme="majorBidi" w:hAnsiTheme="majorBidi" w:cstheme="majorBidi"/>
                <w:sz w:val="24"/>
                <w:szCs w:val="24"/>
              </w:rPr>
              <w:t>35°C</w:t>
            </w:r>
          </w:p>
        </w:tc>
        <w:tc>
          <w:tcPr>
            <w:tcW w:w="1704" w:type="pct"/>
            <w:vAlign w:val="center"/>
          </w:tcPr>
          <w:p w:rsidR="00820C1E" w:rsidRDefault="00820C1E" w:rsidP="00675FDA">
            <w:pPr>
              <w:jc w:val="center"/>
              <w:rPr>
                <w:rFonts w:asciiTheme="majorBidi" w:hAnsiTheme="majorBidi" w:cstheme="majorBidi"/>
                <w:sz w:val="24"/>
                <w:szCs w:val="24"/>
              </w:rPr>
            </w:pPr>
            <w:r>
              <w:rPr>
                <w:rFonts w:asciiTheme="majorBidi" w:hAnsiTheme="majorBidi" w:cstheme="majorBidi"/>
                <w:sz w:val="24"/>
                <w:szCs w:val="24"/>
              </w:rPr>
              <w:t>43</w:t>
            </w:r>
            <w:r w:rsidR="00D9405D">
              <w:rPr>
                <w:rFonts w:asciiTheme="majorBidi" w:hAnsiTheme="majorBidi" w:cstheme="majorBidi"/>
                <w:sz w:val="24"/>
                <w:szCs w:val="24"/>
              </w:rPr>
              <w:t>,21</w:t>
            </w:r>
            <w:r>
              <w:rPr>
                <w:rFonts w:asciiTheme="majorBidi" w:hAnsiTheme="majorBidi" w:cstheme="majorBidi"/>
                <w:sz w:val="24"/>
                <w:szCs w:val="24"/>
              </w:rPr>
              <w:t xml:space="preserve"> hari</w:t>
            </w:r>
          </w:p>
        </w:tc>
      </w:tr>
      <w:tr w:rsidR="00820C1E" w:rsidRPr="00956DB2" w:rsidTr="00675FDA">
        <w:tc>
          <w:tcPr>
            <w:tcW w:w="1648" w:type="pct"/>
            <w:vMerge/>
            <w:vAlign w:val="center"/>
          </w:tcPr>
          <w:p w:rsidR="00820C1E" w:rsidRPr="00956DB2" w:rsidRDefault="00820C1E" w:rsidP="00675FDA">
            <w:pPr>
              <w:jc w:val="center"/>
              <w:rPr>
                <w:rFonts w:asciiTheme="majorBidi" w:hAnsiTheme="majorBidi" w:cstheme="majorBidi"/>
                <w:sz w:val="24"/>
                <w:szCs w:val="24"/>
              </w:rPr>
            </w:pPr>
          </w:p>
        </w:tc>
        <w:tc>
          <w:tcPr>
            <w:tcW w:w="1648" w:type="pct"/>
            <w:vAlign w:val="center"/>
          </w:tcPr>
          <w:p w:rsidR="00820C1E" w:rsidRPr="00956DB2" w:rsidRDefault="00820C1E" w:rsidP="00675FDA">
            <w:pPr>
              <w:jc w:val="center"/>
              <w:rPr>
                <w:rFonts w:asciiTheme="majorBidi" w:hAnsiTheme="majorBidi" w:cstheme="majorBidi"/>
                <w:sz w:val="24"/>
                <w:szCs w:val="24"/>
              </w:rPr>
            </w:pPr>
            <w:r w:rsidRPr="00956DB2">
              <w:rPr>
                <w:rFonts w:asciiTheme="majorBidi" w:hAnsiTheme="majorBidi" w:cstheme="majorBidi"/>
                <w:sz w:val="24"/>
                <w:szCs w:val="24"/>
              </w:rPr>
              <w:t>45°C</w:t>
            </w:r>
          </w:p>
        </w:tc>
        <w:tc>
          <w:tcPr>
            <w:tcW w:w="1704" w:type="pct"/>
            <w:vAlign w:val="center"/>
          </w:tcPr>
          <w:p w:rsidR="00820C1E" w:rsidRDefault="00D9405D" w:rsidP="00675FDA">
            <w:pPr>
              <w:jc w:val="center"/>
              <w:rPr>
                <w:rFonts w:asciiTheme="majorBidi" w:hAnsiTheme="majorBidi" w:cstheme="majorBidi"/>
                <w:sz w:val="24"/>
                <w:szCs w:val="24"/>
              </w:rPr>
            </w:pPr>
            <w:r>
              <w:rPr>
                <w:rFonts w:asciiTheme="majorBidi" w:hAnsiTheme="majorBidi" w:cstheme="majorBidi"/>
                <w:sz w:val="24"/>
                <w:szCs w:val="24"/>
              </w:rPr>
              <w:t>37,63</w:t>
            </w:r>
            <w:r w:rsidR="00820C1E">
              <w:rPr>
                <w:rFonts w:asciiTheme="majorBidi" w:hAnsiTheme="majorBidi" w:cstheme="majorBidi"/>
                <w:sz w:val="24"/>
                <w:szCs w:val="24"/>
              </w:rPr>
              <w:t xml:space="preserve"> hari</w:t>
            </w:r>
          </w:p>
        </w:tc>
      </w:tr>
      <w:tr w:rsidR="00820C1E" w:rsidRPr="00956DB2" w:rsidTr="00675FDA">
        <w:tc>
          <w:tcPr>
            <w:tcW w:w="1648" w:type="pct"/>
            <w:vMerge w:val="restart"/>
            <w:vAlign w:val="center"/>
          </w:tcPr>
          <w:p w:rsidR="00820C1E" w:rsidRPr="00956DB2" w:rsidRDefault="00820C1E" w:rsidP="00675FDA">
            <w:pPr>
              <w:jc w:val="center"/>
              <w:rPr>
                <w:rFonts w:asciiTheme="majorBidi" w:hAnsiTheme="majorBidi" w:cstheme="majorBidi"/>
                <w:sz w:val="24"/>
                <w:szCs w:val="24"/>
              </w:rPr>
            </w:pPr>
            <w:r>
              <w:rPr>
                <w:rFonts w:asciiTheme="majorBidi" w:hAnsiTheme="majorBidi" w:cstheme="majorBidi"/>
                <w:sz w:val="24"/>
                <w:szCs w:val="24"/>
              </w:rPr>
              <w:t>Plastik PP</w:t>
            </w:r>
          </w:p>
        </w:tc>
        <w:tc>
          <w:tcPr>
            <w:tcW w:w="1648" w:type="pct"/>
            <w:vAlign w:val="center"/>
          </w:tcPr>
          <w:p w:rsidR="00820C1E" w:rsidRPr="00956DB2" w:rsidRDefault="00820C1E" w:rsidP="00675FDA">
            <w:pPr>
              <w:jc w:val="center"/>
              <w:rPr>
                <w:rFonts w:asciiTheme="majorBidi" w:hAnsiTheme="majorBidi" w:cstheme="majorBidi"/>
                <w:sz w:val="24"/>
                <w:szCs w:val="24"/>
              </w:rPr>
            </w:pPr>
            <w:r w:rsidRPr="00956DB2">
              <w:rPr>
                <w:rFonts w:asciiTheme="majorBidi" w:hAnsiTheme="majorBidi" w:cstheme="majorBidi"/>
                <w:sz w:val="24"/>
                <w:szCs w:val="24"/>
              </w:rPr>
              <w:t>25°C</w:t>
            </w:r>
          </w:p>
        </w:tc>
        <w:tc>
          <w:tcPr>
            <w:tcW w:w="1704" w:type="pct"/>
            <w:vAlign w:val="center"/>
          </w:tcPr>
          <w:p w:rsidR="00820C1E" w:rsidRDefault="00D9405D" w:rsidP="00D9405D">
            <w:pPr>
              <w:jc w:val="center"/>
              <w:rPr>
                <w:rFonts w:asciiTheme="majorBidi" w:hAnsiTheme="majorBidi" w:cstheme="majorBidi"/>
                <w:sz w:val="24"/>
                <w:szCs w:val="24"/>
              </w:rPr>
            </w:pPr>
            <w:r>
              <w:rPr>
                <w:rFonts w:asciiTheme="majorBidi" w:hAnsiTheme="majorBidi" w:cstheme="majorBidi"/>
                <w:sz w:val="24"/>
                <w:szCs w:val="24"/>
              </w:rPr>
              <w:t>4</w:t>
            </w:r>
            <w:r w:rsidR="00DF6424">
              <w:rPr>
                <w:rFonts w:asciiTheme="majorBidi" w:hAnsiTheme="majorBidi" w:cstheme="majorBidi"/>
                <w:sz w:val="24"/>
                <w:szCs w:val="24"/>
              </w:rPr>
              <w:t>9</w:t>
            </w:r>
            <w:r w:rsidR="00820C1E">
              <w:rPr>
                <w:rFonts w:asciiTheme="majorBidi" w:hAnsiTheme="majorBidi" w:cstheme="majorBidi"/>
                <w:sz w:val="24"/>
                <w:szCs w:val="24"/>
              </w:rPr>
              <w:t>,</w:t>
            </w:r>
            <w:r>
              <w:rPr>
                <w:rFonts w:asciiTheme="majorBidi" w:hAnsiTheme="majorBidi" w:cstheme="majorBidi"/>
                <w:sz w:val="24"/>
                <w:szCs w:val="24"/>
              </w:rPr>
              <w:t>10</w:t>
            </w:r>
            <w:r w:rsidR="00820C1E">
              <w:rPr>
                <w:rFonts w:asciiTheme="majorBidi" w:hAnsiTheme="majorBidi" w:cstheme="majorBidi"/>
                <w:sz w:val="24"/>
                <w:szCs w:val="24"/>
              </w:rPr>
              <w:t xml:space="preserve"> hari</w:t>
            </w:r>
          </w:p>
        </w:tc>
      </w:tr>
      <w:tr w:rsidR="00820C1E" w:rsidRPr="00956DB2" w:rsidTr="00675FDA">
        <w:tc>
          <w:tcPr>
            <w:tcW w:w="1648" w:type="pct"/>
            <w:vMerge/>
          </w:tcPr>
          <w:p w:rsidR="00820C1E" w:rsidRPr="00956DB2" w:rsidRDefault="00820C1E" w:rsidP="00675FDA">
            <w:pPr>
              <w:jc w:val="center"/>
              <w:rPr>
                <w:rFonts w:asciiTheme="majorBidi" w:hAnsiTheme="majorBidi" w:cstheme="majorBidi"/>
                <w:sz w:val="24"/>
                <w:szCs w:val="24"/>
              </w:rPr>
            </w:pPr>
          </w:p>
        </w:tc>
        <w:tc>
          <w:tcPr>
            <w:tcW w:w="1648" w:type="pct"/>
            <w:vAlign w:val="center"/>
          </w:tcPr>
          <w:p w:rsidR="00820C1E" w:rsidRPr="00956DB2" w:rsidRDefault="00820C1E" w:rsidP="00675FDA">
            <w:pPr>
              <w:jc w:val="center"/>
              <w:rPr>
                <w:rFonts w:asciiTheme="majorBidi" w:hAnsiTheme="majorBidi" w:cstheme="majorBidi"/>
                <w:sz w:val="24"/>
                <w:szCs w:val="24"/>
              </w:rPr>
            </w:pPr>
            <w:r w:rsidRPr="00956DB2">
              <w:rPr>
                <w:rFonts w:asciiTheme="majorBidi" w:hAnsiTheme="majorBidi" w:cstheme="majorBidi"/>
                <w:sz w:val="24"/>
                <w:szCs w:val="24"/>
              </w:rPr>
              <w:t>35°C</w:t>
            </w:r>
          </w:p>
        </w:tc>
        <w:tc>
          <w:tcPr>
            <w:tcW w:w="1704" w:type="pct"/>
            <w:vAlign w:val="center"/>
          </w:tcPr>
          <w:p w:rsidR="00820C1E" w:rsidRDefault="00D9405D" w:rsidP="00675FDA">
            <w:pPr>
              <w:jc w:val="center"/>
              <w:rPr>
                <w:rFonts w:asciiTheme="majorBidi" w:hAnsiTheme="majorBidi" w:cstheme="majorBidi"/>
                <w:sz w:val="24"/>
                <w:szCs w:val="24"/>
              </w:rPr>
            </w:pPr>
            <w:r>
              <w:rPr>
                <w:rFonts w:asciiTheme="majorBidi" w:hAnsiTheme="majorBidi" w:cstheme="majorBidi"/>
                <w:sz w:val="24"/>
                <w:szCs w:val="24"/>
              </w:rPr>
              <w:t>36,59</w:t>
            </w:r>
            <w:r w:rsidR="00820C1E">
              <w:rPr>
                <w:rFonts w:asciiTheme="majorBidi" w:hAnsiTheme="majorBidi" w:cstheme="majorBidi"/>
                <w:sz w:val="24"/>
                <w:szCs w:val="24"/>
              </w:rPr>
              <w:t xml:space="preserve"> hari</w:t>
            </w:r>
          </w:p>
        </w:tc>
      </w:tr>
      <w:tr w:rsidR="00820C1E" w:rsidRPr="00956DB2" w:rsidTr="00675FDA">
        <w:tc>
          <w:tcPr>
            <w:tcW w:w="1648" w:type="pct"/>
            <w:vMerge/>
          </w:tcPr>
          <w:p w:rsidR="00820C1E" w:rsidRPr="00956DB2" w:rsidRDefault="00820C1E" w:rsidP="00675FDA">
            <w:pPr>
              <w:jc w:val="center"/>
              <w:rPr>
                <w:rFonts w:asciiTheme="majorBidi" w:hAnsiTheme="majorBidi" w:cstheme="majorBidi"/>
                <w:sz w:val="24"/>
                <w:szCs w:val="24"/>
              </w:rPr>
            </w:pPr>
          </w:p>
        </w:tc>
        <w:tc>
          <w:tcPr>
            <w:tcW w:w="1648" w:type="pct"/>
            <w:vAlign w:val="center"/>
          </w:tcPr>
          <w:p w:rsidR="00820C1E" w:rsidRPr="00956DB2" w:rsidRDefault="00820C1E" w:rsidP="00675FDA">
            <w:pPr>
              <w:jc w:val="center"/>
              <w:rPr>
                <w:rFonts w:asciiTheme="majorBidi" w:hAnsiTheme="majorBidi" w:cstheme="majorBidi"/>
                <w:sz w:val="24"/>
                <w:szCs w:val="24"/>
              </w:rPr>
            </w:pPr>
            <w:r w:rsidRPr="00956DB2">
              <w:rPr>
                <w:rFonts w:asciiTheme="majorBidi" w:hAnsiTheme="majorBidi" w:cstheme="majorBidi"/>
                <w:sz w:val="24"/>
                <w:szCs w:val="24"/>
              </w:rPr>
              <w:t>45°C</w:t>
            </w:r>
          </w:p>
        </w:tc>
        <w:tc>
          <w:tcPr>
            <w:tcW w:w="1704" w:type="pct"/>
            <w:vAlign w:val="center"/>
          </w:tcPr>
          <w:p w:rsidR="00820C1E" w:rsidRDefault="00D9405D" w:rsidP="00D9405D">
            <w:pPr>
              <w:jc w:val="center"/>
              <w:rPr>
                <w:rFonts w:asciiTheme="majorBidi" w:hAnsiTheme="majorBidi" w:cstheme="majorBidi"/>
                <w:sz w:val="24"/>
                <w:szCs w:val="24"/>
              </w:rPr>
            </w:pPr>
            <w:r>
              <w:rPr>
                <w:rFonts w:asciiTheme="majorBidi" w:hAnsiTheme="majorBidi" w:cstheme="majorBidi"/>
                <w:sz w:val="24"/>
                <w:szCs w:val="24"/>
              </w:rPr>
              <w:t>31</w:t>
            </w:r>
            <w:r w:rsidR="00820C1E">
              <w:rPr>
                <w:rFonts w:asciiTheme="majorBidi" w:hAnsiTheme="majorBidi" w:cstheme="majorBidi"/>
                <w:sz w:val="24"/>
                <w:szCs w:val="24"/>
              </w:rPr>
              <w:t>,</w:t>
            </w:r>
            <w:r>
              <w:rPr>
                <w:rFonts w:asciiTheme="majorBidi" w:hAnsiTheme="majorBidi" w:cstheme="majorBidi"/>
                <w:sz w:val="24"/>
                <w:szCs w:val="24"/>
              </w:rPr>
              <w:t>58</w:t>
            </w:r>
            <w:r w:rsidR="00820C1E">
              <w:rPr>
                <w:rFonts w:asciiTheme="majorBidi" w:hAnsiTheme="majorBidi" w:cstheme="majorBidi"/>
                <w:sz w:val="24"/>
                <w:szCs w:val="24"/>
              </w:rPr>
              <w:t xml:space="preserve"> hari</w:t>
            </w:r>
          </w:p>
        </w:tc>
      </w:tr>
    </w:tbl>
    <w:p w:rsidR="005E17D5" w:rsidRDefault="005E17D5" w:rsidP="005E17D5">
      <w:pPr>
        <w:spacing w:after="0" w:line="480" w:lineRule="auto"/>
        <w:jc w:val="both"/>
        <w:rPr>
          <w:rFonts w:asciiTheme="majorBidi" w:hAnsiTheme="majorBidi" w:cstheme="majorBidi"/>
          <w:sz w:val="24"/>
          <w:szCs w:val="24"/>
        </w:rPr>
      </w:pPr>
    </w:p>
    <w:p w:rsidR="00D5367E" w:rsidRDefault="005E17D5" w:rsidP="00D5367E">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pengamatan, diketahui bahwa </w:t>
      </w:r>
      <w:r w:rsidR="00B12594">
        <w:rPr>
          <w:rFonts w:asciiTheme="majorBidi" w:hAnsiTheme="majorBidi" w:cstheme="majorBidi"/>
          <w:sz w:val="24"/>
          <w:szCs w:val="24"/>
        </w:rPr>
        <w:t>bilangan TBA</w:t>
      </w:r>
      <w:r>
        <w:rPr>
          <w:rFonts w:asciiTheme="majorBidi" w:hAnsiTheme="majorBidi" w:cstheme="majorBidi"/>
          <w:sz w:val="24"/>
          <w:szCs w:val="24"/>
        </w:rPr>
        <w:t xml:space="preserve"> keripik tempe mengalami peningkatan selama proses penyimpanan. Hal ini ditandai dengan nilai b yang menunjukkan konstanta penurunan mutu dari </w:t>
      </w:r>
      <w:r w:rsidR="00B12594">
        <w:rPr>
          <w:rFonts w:asciiTheme="majorBidi" w:hAnsiTheme="majorBidi" w:cstheme="majorBidi"/>
          <w:sz w:val="24"/>
          <w:szCs w:val="24"/>
        </w:rPr>
        <w:t>bilangan TBA</w:t>
      </w:r>
      <w:r>
        <w:rPr>
          <w:rFonts w:asciiTheme="majorBidi" w:hAnsiTheme="majorBidi" w:cstheme="majorBidi"/>
          <w:sz w:val="24"/>
          <w:szCs w:val="24"/>
        </w:rPr>
        <w:t xml:space="preserve">, dimana nilai b yang terbesar menunjukkan penurunan mutu yang paling besar. Sedangkan nilai a menunjukkan nilai dimana peningkatan </w:t>
      </w:r>
      <w:r w:rsidR="00B12594">
        <w:rPr>
          <w:rFonts w:asciiTheme="majorBidi" w:hAnsiTheme="majorBidi" w:cstheme="majorBidi"/>
          <w:sz w:val="24"/>
          <w:szCs w:val="24"/>
        </w:rPr>
        <w:t>bilangan TBA</w:t>
      </w:r>
      <w:r>
        <w:rPr>
          <w:rFonts w:asciiTheme="majorBidi" w:hAnsiTheme="majorBidi" w:cstheme="majorBidi"/>
          <w:sz w:val="24"/>
          <w:szCs w:val="24"/>
        </w:rPr>
        <w:t xml:space="preserve"> mulai terjadi. </w:t>
      </w:r>
      <w:r w:rsidR="006B091F">
        <w:rPr>
          <w:rFonts w:asciiTheme="majorBidi" w:hAnsiTheme="majorBidi" w:cstheme="majorBidi"/>
          <w:sz w:val="24"/>
          <w:szCs w:val="24"/>
        </w:rPr>
        <w:t>Dengan demikian, penurunan mutu yang paling besar terjadi pada suhu 4</w:t>
      </w:r>
      <w:r w:rsidR="006B091F" w:rsidRPr="00956DB2">
        <w:rPr>
          <w:rFonts w:asciiTheme="majorBidi" w:hAnsiTheme="majorBidi" w:cstheme="majorBidi"/>
          <w:sz w:val="24"/>
          <w:szCs w:val="24"/>
        </w:rPr>
        <w:t>5°C</w:t>
      </w:r>
      <w:r w:rsidR="006B091F">
        <w:rPr>
          <w:rFonts w:asciiTheme="majorBidi" w:hAnsiTheme="majorBidi" w:cstheme="majorBidi"/>
          <w:sz w:val="24"/>
          <w:szCs w:val="24"/>
        </w:rPr>
        <w:t xml:space="preserve"> untuk masing-masing jenis kemasan, untuk kemasan alumunium foil yaitu sebesar 0,072, kemasan kombinasi 0,076</w:t>
      </w:r>
      <w:r w:rsidR="00D5367E">
        <w:rPr>
          <w:rFonts w:asciiTheme="majorBidi" w:hAnsiTheme="majorBidi" w:cstheme="majorBidi"/>
          <w:sz w:val="24"/>
          <w:szCs w:val="24"/>
        </w:rPr>
        <w:t>, dan kemasan plastik PP 0,090. Penurunan mutu (nilai k) yang terbesar terdapat pada kemasan plastik PP, hal ini menunjukkan bahwa kemasan yang paling berpengaruh terhadap peningkatan bilangan TBA keripik tempe dari yang tertinggi hingga terendah adalah kemasan plastik PP, kombinasi, dan alumunium foil.</w:t>
      </w:r>
    </w:p>
    <w:p w:rsidR="005E17D5" w:rsidRDefault="005E17D5" w:rsidP="004C7C6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perhitungan, diperoleh umur simpan paling lama untuk kemasan alumunium foil pada suhu 2</w:t>
      </w:r>
      <w:r w:rsidRPr="00956DB2">
        <w:rPr>
          <w:rFonts w:asciiTheme="majorBidi" w:hAnsiTheme="majorBidi" w:cstheme="majorBidi"/>
          <w:sz w:val="24"/>
          <w:szCs w:val="24"/>
        </w:rPr>
        <w:t>5°C</w:t>
      </w:r>
      <w:r>
        <w:rPr>
          <w:rFonts w:asciiTheme="majorBidi" w:hAnsiTheme="majorBidi" w:cstheme="majorBidi"/>
          <w:sz w:val="24"/>
          <w:szCs w:val="24"/>
        </w:rPr>
        <w:t xml:space="preserve"> yaitu </w:t>
      </w:r>
      <w:r w:rsidR="006B091F">
        <w:rPr>
          <w:rFonts w:asciiTheme="majorBidi" w:hAnsiTheme="majorBidi" w:cstheme="majorBidi"/>
          <w:sz w:val="24"/>
          <w:szCs w:val="24"/>
        </w:rPr>
        <w:t>57,62</w:t>
      </w:r>
      <w:r w:rsidR="00F839F2">
        <w:rPr>
          <w:rFonts w:asciiTheme="majorBidi" w:hAnsiTheme="majorBidi" w:cstheme="majorBidi"/>
          <w:sz w:val="24"/>
          <w:szCs w:val="24"/>
        </w:rPr>
        <w:t xml:space="preserve"> hari</w:t>
      </w:r>
      <w:r>
        <w:rPr>
          <w:rFonts w:asciiTheme="majorBidi" w:hAnsiTheme="majorBidi" w:cstheme="majorBidi"/>
          <w:sz w:val="24"/>
          <w:szCs w:val="24"/>
        </w:rPr>
        <w:t>, suhu 3</w:t>
      </w:r>
      <w:r w:rsidRPr="00956DB2">
        <w:rPr>
          <w:rFonts w:asciiTheme="majorBidi" w:hAnsiTheme="majorBidi" w:cstheme="majorBidi"/>
          <w:sz w:val="24"/>
          <w:szCs w:val="24"/>
        </w:rPr>
        <w:t>5°C</w:t>
      </w:r>
      <w:r>
        <w:rPr>
          <w:rFonts w:asciiTheme="majorBidi" w:hAnsiTheme="majorBidi" w:cstheme="majorBidi"/>
          <w:sz w:val="24"/>
          <w:szCs w:val="24"/>
        </w:rPr>
        <w:t xml:space="preserve"> </w:t>
      </w:r>
      <w:r w:rsidR="006B091F">
        <w:rPr>
          <w:rFonts w:asciiTheme="majorBidi" w:hAnsiTheme="majorBidi" w:cstheme="majorBidi"/>
          <w:sz w:val="24"/>
          <w:szCs w:val="24"/>
        </w:rPr>
        <w:t>44,79</w:t>
      </w:r>
      <w:r>
        <w:rPr>
          <w:rFonts w:asciiTheme="majorBidi" w:hAnsiTheme="majorBidi" w:cstheme="majorBidi"/>
          <w:sz w:val="24"/>
          <w:szCs w:val="24"/>
        </w:rPr>
        <w:t xml:space="preserve"> hari, </w:t>
      </w:r>
      <w:r>
        <w:rPr>
          <w:rFonts w:asciiTheme="majorBidi" w:hAnsiTheme="majorBidi" w:cstheme="majorBidi"/>
          <w:sz w:val="24"/>
          <w:szCs w:val="24"/>
        </w:rPr>
        <w:lastRenderedPageBreak/>
        <w:t xml:space="preserve">dan suhu </w:t>
      </w:r>
      <w:r w:rsidRPr="00956DB2">
        <w:rPr>
          <w:rFonts w:asciiTheme="majorBidi" w:hAnsiTheme="majorBidi" w:cstheme="majorBidi"/>
          <w:sz w:val="24"/>
          <w:szCs w:val="24"/>
        </w:rPr>
        <w:t>45°C</w:t>
      </w:r>
      <w:r>
        <w:rPr>
          <w:rFonts w:asciiTheme="majorBidi" w:hAnsiTheme="majorBidi" w:cstheme="majorBidi"/>
          <w:sz w:val="24"/>
          <w:szCs w:val="24"/>
        </w:rPr>
        <w:t xml:space="preserve"> </w:t>
      </w:r>
      <w:r w:rsidR="006B091F">
        <w:rPr>
          <w:rFonts w:asciiTheme="majorBidi" w:hAnsiTheme="majorBidi" w:cstheme="majorBidi"/>
          <w:sz w:val="24"/>
          <w:szCs w:val="24"/>
        </w:rPr>
        <w:t>39,49</w:t>
      </w:r>
      <w:r>
        <w:rPr>
          <w:rFonts w:asciiTheme="majorBidi" w:hAnsiTheme="majorBidi" w:cstheme="majorBidi"/>
          <w:sz w:val="24"/>
          <w:szCs w:val="24"/>
        </w:rPr>
        <w:t xml:space="preserve"> hari. Untuk kemasan </w:t>
      </w:r>
      <w:r w:rsidR="006B091F">
        <w:rPr>
          <w:rFonts w:asciiTheme="majorBidi" w:hAnsiTheme="majorBidi" w:cstheme="majorBidi"/>
          <w:sz w:val="24"/>
          <w:szCs w:val="24"/>
        </w:rPr>
        <w:t>kombinasi</w:t>
      </w:r>
      <w:r>
        <w:rPr>
          <w:rFonts w:asciiTheme="majorBidi" w:hAnsiTheme="majorBidi" w:cstheme="majorBidi"/>
          <w:sz w:val="24"/>
          <w:szCs w:val="24"/>
        </w:rPr>
        <w:t xml:space="preserve"> umur simpan paling lama pada suhu 2</w:t>
      </w:r>
      <w:r w:rsidRPr="00956DB2">
        <w:rPr>
          <w:rFonts w:asciiTheme="majorBidi" w:hAnsiTheme="majorBidi" w:cstheme="majorBidi"/>
          <w:sz w:val="24"/>
          <w:szCs w:val="24"/>
        </w:rPr>
        <w:t>5°C</w:t>
      </w:r>
      <w:r>
        <w:rPr>
          <w:rFonts w:asciiTheme="majorBidi" w:hAnsiTheme="majorBidi" w:cstheme="majorBidi"/>
          <w:sz w:val="24"/>
          <w:szCs w:val="24"/>
        </w:rPr>
        <w:t xml:space="preserve"> yaitu </w:t>
      </w:r>
      <w:r w:rsidR="006B091F">
        <w:rPr>
          <w:rFonts w:asciiTheme="majorBidi" w:hAnsiTheme="majorBidi" w:cstheme="majorBidi"/>
          <w:sz w:val="24"/>
          <w:szCs w:val="24"/>
        </w:rPr>
        <w:t>57</w:t>
      </w:r>
      <w:r w:rsidR="00F839F2">
        <w:rPr>
          <w:rFonts w:asciiTheme="majorBidi" w:hAnsiTheme="majorBidi" w:cstheme="majorBidi"/>
          <w:sz w:val="24"/>
          <w:szCs w:val="24"/>
        </w:rPr>
        <w:t xml:space="preserve"> hari</w:t>
      </w:r>
      <w:r>
        <w:rPr>
          <w:rFonts w:asciiTheme="majorBidi" w:hAnsiTheme="majorBidi" w:cstheme="majorBidi"/>
          <w:sz w:val="24"/>
          <w:szCs w:val="24"/>
        </w:rPr>
        <w:t>, suhu 3</w:t>
      </w:r>
      <w:r w:rsidRPr="00956DB2">
        <w:rPr>
          <w:rFonts w:asciiTheme="majorBidi" w:hAnsiTheme="majorBidi" w:cstheme="majorBidi"/>
          <w:sz w:val="24"/>
          <w:szCs w:val="24"/>
        </w:rPr>
        <w:t>5°C</w:t>
      </w:r>
      <w:r>
        <w:rPr>
          <w:rFonts w:asciiTheme="majorBidi" w:hAnsiTheme="majorBidi" w:cstheme="majorBidi"/>
          <w:sz w:val="24"/>
          <w:szCs w:val="24"/>
        </w:rPr>
        <w:t xml:space="preserve"> </w:t>
      </w:r>
      <w:r w:rsidR="006B091F">
        <w:rPr>
          <w:rFonts w:asciiTheme="majorBidi" w:hAnsiTheme="majorBidi" w:cstheme="majorBidi"/>
          <w:sz w:val="24"/>
          <w:szCs w:val="24"/>
        </w:rPr>
        <w:t>43,21</w:t>
      </w:r>
      <w:r>
        <w:rPr>
          <w:rFonts w:asciiTheme="majorBidi" w:hAnsiTheme="majorBidi" w:cstheme="majorBidi"/>
          <w:sz w:val="24"/>
          <w:szCs w:val="24"/>
        </w:rPr>
        <w:t xml:space="preserve"> hari, dan suhu </w:t>
      </w:r>
      <w:r w:rsidRPr="00956DB2">
        <w:rPr>
          <w:rFonts w:asciiTheme="majorBidi" w:hAnsiTheme="majorBidi" w:cstheme="majorBidi"/>
          <w:sz w:val="24"/>
          <w:szCs w:val="24"/>
        </w:rPr>
        <w:t>45°C</w:t>
      </w:r>
      <w:r>
        <w:rPr>
          <w:rFonts w:asciiTheme="majorBidi" w:hAnsiTheme="majorBidi" w:cstheme="majorBidi"/>
          <w:sz w:val="24"/>
          <w:szCs w:val="24"/>
        </w:rPr>
        <w:t xml:space="preserve"> </w:t>
      </w:r>
      <w:r w:rsidR="006B091F">
        <w:rPr>
          <w:rFonts w:asciiTheme="majorBidi" w:hAnsiTheme="majorBidi" w:cstheme="majorBidi"/>
          <w:sz w:val="24"/>
          <w:szCs w:val="24"/>
        </w:rPr>
        <w:t>37,63</w:t>
      </w:r>
      <w:r>
        <w:rPr>
          <w:rFonts w:asciiTheme="majorBidi" w:hAnsiTheme="majorBidi" w:cstheme="majorBidi"/>
          <w:sz w:val="24"/>
          <w:szCs w:val="24"/>
        </w:rPr>
        <w:t xml:space="preserve"> hari. Sedangkan untuk kemasan plastik PP umur simpan paling lama pada suhu 2</w:t>
      </w:r>
      <w:r w:rsidRPr="00956DB2">
        <w:rPr>
          <w:rFonts w:asciiTheme="majorBidi" w:hAnsiTheme="majorBidi" w:cstheme="majorBidi"/>
          <w:sz w:val="24"/>
          <w:szCs w:val="24"/>
        </w:rPr>
        <w:t>5°C</w:t>
      </w:r>
      <w:r w:rsidR="009141E0">
        <w:rPr>
          <w:rFonts w:asciiTheme="majorBidi" w:hAnsiTheme="majorBidi" w:cstheme="majorBidi"/>
          <w:sz w:val="24"/>
          <w:szCs w:val="24"/>
        </w:rPr>
        <w:t xml:space="preserve"> yaitu </w:t>
      </w:r>
      <w:r w:rsidR="004C7C6C">
        <w:rPr>
          <w:rFonts w:asciiTheme="majorBidi" w:hAnsiTheme="majorBidi" w:cstheme="majorBidi"/>
          <w:sz w:val="24"/>
          <w:szCs w:val="24"/>
        </w:rPr>
        <w:t>49,10</w:t>
      </w:r>
      <w:r w:rsidR="009141E0">
        <w:rPr>
          <w:rFonts w:asciiTheme="majorBidi" w:hAnsiTheme="majorBidi" w:cstheme="majorBidi"/>
          <w:sz w:val="24"/>
          <w:szCs w:val="24"/>
        </w:rPr>
        <w:t xml:space="preserve"> hari</w:t>
      </w:r>
      <w:r>
        <w:rPr>
          <w:rFonts w:asciiTheme="majorBidi" w:hAnsiTheme="majorBidi" w:cstheme="majorBidi"/>
          <w:sz w:val="24"/>
          <w:szCs w:val="24"/>
        </w:rPr>
        <w:t>, suhu 3</w:t>
      </w:r>
      <w:r w:rsidRPr="00956DB2">
        <w:rPr>
          <w:rFonts w:asciiTheme="majorBidi" w:hAnsiTheme="majorBidi" w:cstheme="majorBidi"/>
          <w:sz w:val="24"/>
          <w:szCs w:val="24"/>
        </w:rPr>
        <w:t>5°C</w:t>
      </w:r>
      <w:r>
        <w:rPr>
          <w:rFonts w:asciiTheme="majorBidi" w:hAnsiTheme="majorBidi" w:cstheme="majorBidi"/>
          <w:sz w:val="24"/>
          <w:szCs w:val="24"/>
        </w:rPr>
        <w:t xml:space="preserve"> </w:t>
      </w:r>
      <w:r w:rsidR="004C7C6C">
        <w:rPr>
          <w:rFonts w:asciiTheme="majorBidi" w:hAnsiTheme="majorBidi" w:cstheme="majorBidi"/>
          <w:sz w:val="24"/>
          <w:szCs w:val="24"/>
        </w:rPr>
        <w:t>36,59</w:t>
      </w:r>
      <w:r>
        <w:rPr>
          <w:rFonts w:asciiTheme="majorBidi" w:hAnsiTheme="majorBidi" w:cstheme="majorBidi"/>
          <w:sz w:val="24"/>
          <w:szCs w:val="24"/>
        </w:rPr>
        <w:t xml:space="preserve"> hari, dan suhu </w:t>
      </w:r>
      <w:r w:rsidRPr="00956DB2">
        <w:rPr>
          <w:rFonts w:asciiTheme="majorBidi" w:hAnsiTheme="majorBidi" w:cstheme="majorBidi"/>
          <w:sz w:val="24"/>
          <w:szCs w:val="24"/>
        </w:rPr>
        <w:t>45°C</w:t>
      </w:r>
      <w:r>
        <w:rPr>
          <w:rFonts w:asciiTheme="majorBidi" w:hAnsiTheme="majorBidi" w:cstheme="majorBidi"/>
          <w:sz w:val="24"/>
          <w:szCs w:val="24"/>
        </w:rPr>
        <w:t xml:space="preserve"> </w:t>
      </w:r>
      <w:r w:rsidR="004C7C6C">
        <w:rPr>
          <w:rFonts w:asciiTheme="majorBidi" w:hAnsiTheme="majorBidi" w:cstheme="majorBidi"/>
          <w:sz w:val="24"/>
          <w:szCs w:val="24"/>
        </w:rPr>
        <w:t>31,58</w:t>
      </w:r>
      <w:r>
        <w:rPr>
          <w:rFonts w:asciiTheme="majorBidi" w:hAnsiTheme="majorBidi" w:cstheme="majorBidi"/>
          <w:sz w:val="24"/>
          <w:szCs w:val="24"/>
        </w:rPr>
        <w:t xml:space="preserve"> hari.</w:t>
      </w:r>
    </w:p>
    <w:p w:rsidR="002D6832" w:rsidRDefault="002D6832" w:rsidP="00F839F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Bilangan TBA keripik tempe dalam kemasan alumunium foil, </w:t>
      </w:r>
      <w:r w:rsidR="0083171A">
        <w:rPr>
          <w:rFonts w:asciiTheme="majorBidi" w:hAnsiTheme="majorBidi" w:cstheme="majorBidi"/>
          <w:sz w:val="24"/>
          <w:szCs w:val="24"/>
        </w:rPr>
        <w:t>kombinasi</w:t>
      </w:r>
      <w:r>
        <w:rPr>
          <w:rFonts w:asciiTheme="majorBidi" w:hAnsiTheme="majorBidi" w:cstheme="majorBidi"/>
          <w:sz w:val="24"/>
          <w:szCs w:val="24"/>
        </w:rPr>
        <w:t>, dan plastik PP selama penyimpanan cenderung meningkat pada ketiga suhu yaitu 2</w:t>
      </w:r>
      <w:r w:rsidRPr="00956DB2">
        <w:rPr>
          <w:rFonts w:asciiTheme="majorBidi" w:hAnsiTheme="majorBidi" w:cstheme="majorBidi"/>
          <w:sz w:val="24"/>
          <w:szCs w:val="24"/>
        </w:rPr>
        <w:t>5°C</w:t>
      </w:r>
      <w:r>
        <w:rPr>
          <w:rFonts w:asciiTheme="majorBidi" w:hAnsiTheme="majorBidi" w:cstheme="majorBidi"/>
          <w:sz w:val="24"/>
          <w:szCs w:val="24"/>
        </w:rPr>
        <w:t>, 3</w:t>
      </w:r>
      <w:r w:rsidRPr="00956DB2">
        <w:rPr>
          <w:rFonts w:asciiTheme="majorBidi" w:hAnsiTheme="majorBidi" w:cstheme="majorBidi"/>
          <w:sz w:val="24"/>
          <w:szCs w:val="24"/>
        </w:rPr>
        <w:t>5°C</w:t>
      </w:r>
      <w:r>
        <w:rPr>
          <w:rFonts w:asciiTheme="majorBidi" w:hAnsiTheme="majorBidi" w:cstheme="majorBidi"/>
          <w:sz w:val="24"/>
          <w:szCs w:val="24"/>
        </w:rPr>
        <w:t xml:space="preserve">, dan </w:t>
      </w:r>
      <w:r w:rsidRPr="00956DB2">
        <w:rPr>
          <w:rFonts w:asciiTheme="majorBidi" w:hAnsiTheme="majorBidi" w:cstheme="majorBidi"/>
          <w:sz w:val="24"/>
          <w:szCs w:val="24"/>
        </w:rPr>
        <w:t>45°C</w:t>
      </w:r>
      <w:r>
        <w:rPr>
          <w:rFonts w:asciiTheme="majorBidi" w:hAnsiTheme="majorBidi" w:cstheme="majorBidi"/>
          <w:sz w:val="24"/>
          <w:szCs w:val="24"/>
        </w:rPr>
        <w:t xml:space="preserve">. Semakin tinggi suhu penyimpanan maka peningkatan bilangan TBA-nya semakin besar. Hal tersebut dikarenakan menurut </w:t>
      </w:r>
      <w:r w:rsidR="00FE0A61">
        <w:rPr>
          <w:rFonts w:asciiTheme="majorBidi" w:hAnsiTheme="majorBidi" w:cstheme="majorBidi"/>
          <w:sz w:val="24"/>
          <w:szCs w:val="24"/>
        </w:rPr>
        <w:t>Winarno (</w:t>
      </w:r>
      <w:r w:rsidR="00F839F2">
        <w:rPr>
          <w:rFonts w:asciiTheme="majorBidi" w:hAnsiTheme="majorBidi" w:cstheme="majorBidi"/>
          <w:sz w:val="24"/>
          <w:szCs w:val="24"/>
        </w:rPr>
        <w:t>1991</w:t>
      </w:r>
      <w:r w:rsidR="00FE0A61">
        <w:rPr>
          <w:rFonts w:asciiTheme="majorBidi" w:hAnsiTheme="majorBidi" w:cstheme="majorBidi"/>
          <w:sz w:val="24"/>
          <w:szCs w:val="24"/>
        </w:rPr>
        <w:t xml:space="preserve">), peningkatan nilai TBA selama penyimpanan disebabkan karena terjadinya kerusakan lemak yang menyebabkan timbulnya bau dan rasa tengik akibat reaksi oksidasi antara asam lemak tidak jenuh yang terdapat dalam produk pangan dengan udara. </w:t>
      </w:r>
      <w:r>
        <w:rPr>
          <w:rFonts w:asciiTheme="majorBidi" w:hAnsiTheme="majorBidi" w:cstheme="majorBidi"/>
          <w:sz w:val="24"/>
          <w:szCs w:val="24"/>
        </w:rPr>
        <w:t>Rismariani (2015)</w:t>
      </w:r>
      <w:r w:rsidR="00FE0A61">
        <w:rPr>
          <w:rFonts w:asciiTheme="majorBidi" w:hAnsiTheme="majorBidi" w:cstheme="majorBidi"/>
          <w:sz w:val="24"/>
          <w:szCs w:val="24"/>
        </w:rPr>
        <w:t xml:space="preserve"> juga menyebutkan bahwa</w:t>
      </w:r>
      <w:r>
        <w:rPr>
          <w:rFonts w:asciiTheme="majorBidi" w:hAnsiTheme="majorBidi" w:cstheme="majorBidi"/>
          <w:sz w:val="24"/>
          <w:szCs w:val="24"/>
        </w:rPr>
        <w:t>, meningkatnya suhu penyimpanan akan mem</w:t>
      </w:r>
      <w:r w:rsidR="006C4528">
        <w:rPr>
          <w:rFonts w:asciiTheme="majorBidi" w:hAnsiTheme="majorBidi" w:cstheme="majorBidi"/>
          <w:sz w:val="24"/>
          <w:szCs w:val="24"/>
        </w:rPr>
        <w:t xml:space="preserve">pengaruhi laju oksidasi produk. </w:t>
      </w:r>
      <w:r w:rsidR="00185AEB">
        <w:rPr>
          <w:rFonts w:asciiTheme="majorBidi" w:hAnsiTheme="majorBidi" w:cstheme="majorBidi"/>
          <w:sz w:val="24"/>
          <w:szCs w:val="24"/>
        </w:rPr>
        <w:t>Sedangkan menurut Ketaren (</w:t>
      </w:r>
      <w:r w:rsidR="007A3668">
        <w:rPr>
          <w:rFonts w:asciiTheme="majorBidi" w:hAnsiTheme="majorBidi" w:cstheme="majorBidi"/>
          <w:sz w:val="24"/>
          <w:szCs w:val="24"/>
        </w:rPr>
        <w:t>2008), peningkatan suhu selama penyimpanan menyebabkan meningkatnya derajat ketengikan akibat oksidasi lemak yang akan berpengaruh terhadap pembentukan malonaldehid pada bahan pangan.</w:t>
      </w:r>
    </w:p>
    <w:p w:rsidR="00F839F2" w:rsidRDefault="00F839F2" w:rsidP="00F839F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Maulana (2011), a</w:t>
      </w:r>
      <w:r w:rsidRPr="00E24CBF">
        <w:rPr>
          <w:rFonts w:asciiTheme="majorBidi" w:hAnsiTheme="majorBidi" w:cstheme="majorBidi"/>
          <w:sz w:val="24"/>
          <w:szCs w:val="24"/>
        </w:rPr>
        <w:t>danya gas (oksigen) menyebabkan te</w:t>
      </w:r>
      <w:r>
        <w:rPr>
          <w:rFonts w:asciiTheme="majorBidi" w:hAnsiTheme="majorBidi" w:cstheme="majorBidi"/>
          <w:sz w:val="24"/>
          <w:szCs w:val="24"/>
        </w:rPr>
        <w:t xml:space="preserve">rjadinya proses oksidasi minyak </w:t>
      </w:r>
      <w:r w:rsidRPr="00E24CBF">
        <w:rPr>
          <w:rFonts w:asciiTheme="majorBidi" w:hAnsiTheme="majorBidi" w:cstheme="majorBidi"/>
          <w:sz w:val="24"/>
          <w:szCs w:val="24"/>
        </w:rPr>
        <w:t>atau lemak,</w:t>
      </w:r>
      <w:r>
        <w:rPr>
          <w:rFonts w:asciiTheme="majorBidi" w:hAnsiTheme="majorBidi" w:cstheme="majorBidi"/>
          <w:sz w:val="24"/>
          <w:szCs w:val="24"/>
        </w:rPr>
        <w:t xml:space="preserve"> </w:t>
      </w:r>
      <w:r w:rsidRPr="00E24CBF">
        <w:rPr>
          <w:rFonts w:asciiTheme="majorBidi" w:hAnsiTheme="majorBidi" w:cstheme="majorBidi"/>
          <w:sz w:val="24"/>
          <w:szCs w:val="24"/>
        </w:rPr>
        <w:t>sehingga terbentuk peroksida dan hidroperok</w:t>
      </w:r>
      <w:r>
        <w:rPr>
          <w:rFonts w:asciiTheme="majorBidi" w:hAnsiTheme="majorBidi" w:cstheme="majorBidi"/>
          <w:sz w:val="24"/>
          <w:szCs w:val="24"/>
        </w:rPr>
        <w:t xml:space="preserve">sida. Tingkat selanjutnya ialah </w:t>
      </w:r>
      <w:r w:rsidRPr="00E24CBF">
        <w:rPr>
          <w:rFonts w:asciiTheme="majorBidi" w:hAnsiTheme="majorBidi" w:cstheme="majorBidi"/>
          <w:sz w:val="24"/>
          <w:szCs w:val="24"/>
        </w:rPr>
        <w:t>terurainya asam-asam</w:t>
      </w:r>
      <w:r>
        <w:rPr>
          <w:rFonts w:asciiTheme="majorBidi" w:hAnsiTheme="majorBidi" w:cstheme="majorBidi"/>
          <w:sz w:val="24"/>
          <w:szCs w:val="24"/>
        </w:rPr>
        <w:t xml:space="preserve"> </w:t>
      </w:r>
      <w:r w:rsidRPr="00E24CBF">
        <w:rPr>
          <w:rFonts w:asciiTheme="majorBidi" w:hAnsiTheme="majorBidi" w:cstheme="majorBidi"/>
          <w:sz w:val="24"/>
          <w:szCs w:val="24"/>
        </w:rPr>
        <w:t>lemak disertai dengan konversi hidr</w:t>
      </w:r>
      <w:r>
        <w:rPr>
          <w:rFonts w:asciiTheme="majorBidi" w:hAnsiTheme="majorBidi" w:cstheme="majorBidi"/>
          <w:sz w:val="24"/>
          <w:szCs w:val="24"/>
        </w:rPr>
        <w:t xml:space="preserve">operoksida menjadi aldehida dan </w:t>
      </w:r>
      <w:r w:rsidRPr="00E24CBF">
        <w:rPr>
          <w:rFonts w:asciiTheme="majorBidi" w:hAnsiTheme="majorBidi" w:cstheme="majorBidi"/>
          <w:sz w:val="24"/>
          <w:szCs w:val="24"/>
        </w:rPr>
        <w:t>keton serta asam-asam lemak</w:t>
      </w:r>
      <w:r>
        <w:rPr>
          <w:rFonts w:asciiTheme="majorBidi" w:hAnsiTheme="majorBidi" w:cstheme="majorBidi"/>
          <w:sz w:val="24"/>
          <w:szCs w:val="24"/>
        </w:rPr>
        <w:t xml:space="preserve"> </w:t>
      </w:r>
      <w:r w:rsidRPr="00E24CBF">
        <w:rPr>
          <w:rFonts w:asciiTheme="majorBidi" w:hAnsiTheme="majorBidi" w:cstheme="majorBidi"/>
          <w:sz w:val="24"/>
          <w:szCs w:val="24"/>
        </w:rPr>
        <w:t>bebas, senyawa aldehida i</w:t>
      </w:r>
      <w:r>
        <w:rPr>
          <w:rFonts w:asciiTheme="majorBidi" w:hAnsiTheme="majorBidi" w:cstheme="majorBidi"/>
          <w:sz w:val="24"/>
          <w:szCs w:val="24"/>
        </w:rPr>
        <w:t>ni akan menimbulkan ketengikan.</w:t>
      </w:r>
    </w:p>
    <w:p w:rsidR="00831492" w:rsidRDefault="00121714" w:rsidP="009C202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Bilangan TBA </w:t>
      </w:r>
      <w:r w:rsidR="00C5313E">
        <w:rPr>
          <w:rFonts w:asciiTheme="majorBidi" w:hAnsiTheme="majorBidi" w:cstheme="majorBidi"/>
          <w:sz w:val="24"/>
          <w:szCs w:val="24"/>
        </w:rPr>
        <w:t>m</w:t>
      </w:r>
      <w:r w:rsidR="009141E0">
        <w:rPr>
          <w:rFonts w:asciiTheme="majorBidi" w:hAnsiTheme="majorBidi" w:cstheme="majorBidi"/>
          <w:sz w:val="24"/>
          <w:szCs w:val="24"/>
        </w:rPr>
        <w:t>e</w:t>
      </w:r>
      <w:r w:rsidR="00C5313E">
        <w:rPr>
          <w:rFonts w:asciiTheme="majorBidi" w:hAnsiTheme="majorBidi" w:cstheme="majorBidi"/>
          <w:sz w:val="24"/>
          <w:szCs w:val="24"/>
        </w:rPr>
        <w:t>nunjukkan jumlah malonaldehid yang ada pada produk, yaitu hasil oksidasi lemak (</w:t>
      </w:r>
      <w:r w:rsidR="009141E0">
        <w:rPr>
          <w:rFonts w:asciiTheme="majorBidi" w:hAnsiTheme="majorBidi" w:cstheme="majorBidi"/>
          <w:sz w:val="24"/>
          <w:szCs w:val="24"/>
        </w:rPr>
        <w:t>Kurniawati, 2007</w:t>
      </w:r>
      <w:r w:rsidR="00C5313E">
        <w:rPr>
          <w:rFonts w:asciiTheme="majorBidi" w:hAnsiTheme="majorBidi" w:cstheme="majorBidi"/>
          <w:sz w:val="24"/>
          <w:szCs w:val="24"/>
        </w:rPr>
        <w:t>).</w:t>
      </w:r>
      <w:r w:rsidR="009141E0">
        <w:rPr>
          <w:rFonts w:asciiTheme="majorBidi" w:hAnsiTheme="majorBidi" w:cstheme="majorBidi"/>
          <w:sz w:val="24"/>
          <w:szCs w:val="24"/>
        </w:rPr>
        <w:t xml:space="preserve"> </w:t>
      </w:r>
      <w:r w:rsidR="009C2028">
        <w:rPr>
          <w:rFonts w:asciiTheme="majorBidi" w:hAnsiTheme="majorBidi" w:cstheme="majorBidi"/>
          <w:sz w:val="24"/>
          <w:szCs w:val="24"/>
        </w:rPr>
        <w:t>P</w:t>
      </w:r>
      <w:r w:rsidR="009141E0">
        <w:rPr>
          <w:rFonts w:asciiTheme="majorBidi" w:hAnsiTheme="majorBidi" w:cstheme="majorBidi"/>
          <w:sz w:val="24"/>
          <w:szCs w:val="24"/>
        </w:rPr>
        <w:t xml:space="preserve">engukuran malonaldehid </w:t>
      </w:r>
      <w:r w:rsidR="009141E0">
        <w:rPr>
          <w:rFonts w:asciiTheme="majorBidi" w:hAnsiTheme="majorBidi" w:cstheme="majorBidi"/>
          <w:sz w:val="24"/>
          <w:szCs w:val="24"/>
        </w:rPr>
        <w:lastRenderedPageBreak/>
        <w:t>merupakan salah satu cara untuk mengukur tingkat ketengikan lemak</w:t>
      </w:r>
      <w:r w:rsidR="009C2028">
        <w:rPr>
          <w:rFonts w:asciiTheme="majorBidi" w:hAnsiTheme="majorBidi" w:cstheme="majorBidi"/>
          <w:sz w:val="24"/>
          <w:szCs w:val="24"/>
        </w:rPr>
        <w:t xml:space="preserve"> (Gordon, 1990 dalam Kurniawati, 2007)</w:t>
      </w:r>
      <w:r w:rsidR="009141E0">
        <w:rPr>
          <w:rFonts w:asciiTheme="majorBidi" w:hAnsiTheme="majorBidi" w:cstheme="majorBidi"/>
          <w:sz w:val="24"/>
          <w:szCs w:val="24"/>
        </w:rPr>
        <w:t>.</w:t>
      </w:r>
      <w:r w:rsidR="00214158">
        <w:rPr>
          <w:rFonts w:asciiTheme="majorBidi" w:hAnsiTheme="majorBidi" w:cstheme="majorBidi"/>
          <w:sz w:val="24"/>
          <w:szCs w:val="24"/>
        </w:rPr>
        <w:t xml:space="preserve"> </w:t>
      </w:r>
      <w:r w:rsidR="00712354">
        <w:rPr>
          <w:rFonts w:asciiTheme="majorBidi" w:hAnsiTheme="majorBidi" w:cstheme="majorBidi"/>
          <w:sz w:val="24"/>
          <w:szCs w:val="24"/>
        </w:rPr>
        <w:t xml:space="preserve">Ketengikan terjadi bila komponen cita rasa dan bau yang mudah menguap terbentuk sebagai akibat kerusakan oksidatif dari lemak dan minyak yang tak jenuh. Komponen-komponen ini menyebabkan bau dan cita rasa yang tak dinginkan dalam lemak dan minyak dan produk-produk yang mengandung lemak dan minyak itu (Buckle </w:t>
      </w:r>
      <w:r w:rsidR="00712354">
        <w:rPr>
          <w:rFonts w:asciiTheme="majorBidi" w:hAnsiTheme="majorBidi" w:cstheme="majorBidi"/>
          <w:i/>
          <w:iCs/>
          <w:sz w:val="24"/>
          <w:szCs w:val="24"/>
        </w:rPr>
        <w:t xml:space="preserve">et </w:t>
      </w:r>
      <w:r w:rsidR="00712354" w:rsidRPr="00712354">
        <w:rPr>
          <w:rFonts w:asciiTheme="majorBidi" w:hAnsiTheme="majorBidi" w:cstheme="majorBidi"/>
          <w:i/>
          <w:iCs/>
          <w:sz w:val="24"/>
          <w:szCs w:val="24"/>
        </w:rPr>
        <w:t>al</w:t>
      </w:r>
      <w:r w:rsidR="00712354" w:rsidRPr="00712354">
        <w:rPr>
          <w:rFonts w:asciiTheme="majorBidi" w:hAnsiTheme="majorBidi" w:cstheme="majorBidi"/>
          <w:sz w:val="24"/>
          <w:szCs w:val="24"/>
        </w:rPr>
        <w:t xml:space="preserve">., </w:t>
      </w:r>
      <w:r w:rsidR="00712354">
        <w:rPr>
          <w:rFonts w:asciiTheme="majorBidi" w:hAnsiTheme="majorBidi" w:cstheme="majorBidi"/>
          <w:sz w:val="24"/>
          <w:szCs w:val="24"/>
        </w:rPr>
        <w:t xml:space="preserve">2010). </w:t>
      </w:r>
      <w:r w:rsidR="009C2028" w:rsidRPr="00712354">
        <w:rPr>
          <w:rFonts w:asciiTheme="majorBidi" w:hAnsiTheme="majorBidi" w:cstheme="majorBidi"/>
          <w:sz w:val="24"/>
          <w:szCs w:val="24"/>
        </w:rPr>
        <w:t>B</w:t>
      </w:r>
      <w:r w:rsidR="00214158" w:rsidRPr="00712354">
        <w:rPr>
          <w:rFonts w:asciiTheme="majorBidi" w:hAnsiTheme="majorBidi" w:cstheme="majorBidi"/>
          <w:sz w:val="24"/>
          <w:szCs w:val="24"/>
        </w:rPr>
        <w:t>ahan</w:t>
      </w:r>
      <w:r w:rsidR="00214158">
        <w:rPr>
          <w:rFonts w:asciiTheme="majorBidi" w:hAnsiTheme="majorBidi" w:cstheme="majorBidi"/>
          <w:sz w:val="24"/>
          <w:szCs w:val="24"/>
        </w:rPr>
        <w:t xml:space="preserve"> pangan telah mengalami ketengikan yang lanjut apabila telah mencapai nilai malonaldehid &gt; 3 mg malonaldehid/kg bahan. </w:t>
      </w:r>
      <w:r w:rsidR="003F1035">
        <w:rPr>
          <w:rFonts w:asciiTheme="majorBidi" w:hAnsiTheme="majorBidi" w:cstheme="majorBidi"/>
          <w:sz w:val="24"/>
          <w:szCs w:val="24"/>
        </w:rPr>
        <w:t>Kekurangan dari metode pengujian TBA yaitu asam TBA bersifat tidak stabil dan mengalami dekomposisi di bawah kondisi pengujian (dengan adanya pemanasan dan asam keras). Hasil degradasi tersebut memiliki warna yang sama (terabsorpsi pada panjang gelombang yang sama) dengan kompleks TBA malonaldehid</w:t>
      </w:r>
      <w:r w:rsidR="009C2028">
        <w:rPr>
          <w:rFonts w:asciiTheme="majorBidi" w:hAnsiTheme="majorBidi" w:cstheme="majorBidi"/>
          <w:sz w:val="24"/>
          <w:szCs w:val="24"/>
        </w:rPr>
        <w:t xml:space="preserve"> (Ketaren, 2008)</w:t>
      </w:r>
      <w:r w:rsidR="003F1035">
        <w:rPr>
          <w:rFonts w:asciiTheme="majorBidi" w:hAnsiTheme="majorBidi" w:cstheme="majorBidi"/>
          <w:sz w:val="24"/>
          <w:szCs w:val="24"/>
        </w:rPr>
        <w:t>.</w:t>
      </w:r>
    </w:p>
    <w:p w:rsidR="006C4528" w:rsidRDefault="005B0E7B" w:rsidP="005B0E7B">
      <w:pPr>
        <w:pStyle w:val="Heading2"/>
        <w:spacing w:before="0" w:line="480" w:lineRule="auto"/>
        <w:jc w:val="both"/>
        <w:rPr>
          <w:rFonts w:asciiTheme="majorBidi" w:hAnsiTheme="majorBidi"/>
          <w:color w:val="auto"/>
          <w:sz w:val="24"/>
          <w:szCs w:val="24"/>
        </w:rPr>
      </w:pPr>
      <w:bookmarkStart w:id="85" w:name="_Toc468307869"/>
      <w:r w:rsidRPr="005B0E7B">
        <w:rPr>
          <w:rFonts w:asciiTheme="majorBidi" w:hAnsiTheme="majorBidi"/>
          <w:color w:val="auto"/>
          <w:sz w:val="24"/>
          <w:szCs w:val="24"/>
        </w:rPr>
        <w:t>Uji Hedonik</w:t>
      </w:r>
      <w:bookmarkEnd w:id="85"/>
    </w:p>
    <w:p w:rsidR="005B0E7B" w:rsidRDefault="007665F2" w:rsidP="00961F51">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 xml:space="preserve">Untuk mengetahui apakah sifat sensorik suatu komoditi atau produk tertentu dapat diterima oleh masyarakat atau tidak, dapat dilakukan suatu pengujian yang disebut uji penerimaan. Salah satu uji penerimaan yang dapat digunakan untuk mengetahui kesan konsumen mengenai baik buruknya suatu produk yaitu uji hedonik. </w:t>
      </w:r>
      <w:r w:rsidR="00961F51">
        <w:rPr>
          <w:rFonts w:asciiTheme="majorBidi" w:hAnsiTheme="majorBidi" w:cstheme="majorBidi"/>
          <w:sz w:val="24"/>
          <w:szCs w:val="24"/>
        </w:rPr>
        <w:t>D</w:t>
      </w:r>
      <w:r w:rsidR="00995CE6">
        <w:rPr>
          <w:rFonts w:asciiTheme="majorBidi" w:hAnsiTheme="majorBidi" w:cstheme="majorBidi"/>
          <w:sz w:val="24"/>
          <w:szCs w:val="24"/>
        </w:rPr>
        <w:t xml:space="preserve">alam uji hedonik panelis dimintakan tanggapan pribadinya </w:t>
      </w:r>
      <w:r w:rsidR="00961F51">
        <w:rPr>
          <w:rFonts w:asciiTheme="majorBidi" w:hAnsiTheme="majorBidi" w:cstheme="majorBidi"/>
          <w:sz w:val="24"/>
          <w:szCs w:val="24"/>
        </w:rPr>
        <w:t>secara spontan mengenai</w:t>
      </w:r>
      <w:r w:rsidR="00995CE6">
        <w:rPr>
          <w:rFonts w:asciiTheme="majorBidi" w:hAnsiTheme="majorBidi" w:cstheme="majorBidi"/>
          <w:sz w:val="24"/>
          <w:szCs w:val="24"/>
        </w:rPr>
        <w:t xml:space="preserve"> kesukaan atau ketidaksukaan</w:t>
      </w:r>
      <w:r w:rsidR="00961F51">
        <w:rPr>
          <w:rFonts w:asciiTheme="majorBidi" w:hAnsiTheme="majorBidi" w:cstheme="majorBidi"/>
          <w:sz w:val="24"/>
          <w:szCs w:val="24"/>
        </w:rPr>
        <w:t xml:space="preserve"> terhadap suatu produk</w:t>
      </w:r>
      <w:r w:rsidR="00995CE6">
        <w:rPr>
          <w:rFonts w:asciiTheme="majorBidi" w:hAnsiTheme="majorBidi" w:cstheme="majorBidi"/>
          <w:sz w:val="24"/>
          <w:szCs w:val="24"/>
        </w:rPr>
        <w:t>.</w:t>
      </w:r>
      <w:r w:rsidR="00632282">
        <w:rPr>
          <w:rFonts w:asciiTheme="majorBidi" w:hAnsiTheme="majorBidi" w:cstheme="majorBidi"/>
          <w:sz w:val="24"/>
          <w:szCs w:val="24"/>
        </w:rPr>
        <w:t xml:space="preserve"> A</w:t>
      </w:r>
      <w:r w:rsidR="009155D1">
        <w:rPr>
          <w:rFonts w:asciiTheme="majorBidi" w:hAnsiTheme="majorBidi" w:cstheme="majorBidi"/>
          <w:sz w:val="24"/>
          <w:szCs w:val="24"/>
        </w:rPr>
        <w:t xml:space="preserve">tribut yang digunakan </w:t>
      </w:r>
      <w:r w:rsidR="00632282">
        <w:rPr>
          <w:rFonts w:asciiTheme="majorBidi" w:hAnsiTheme="majorBidi" w:cstheme="majorBidi"/>
          <w:sz w:val="24"/>
          <w:szCs w:val="24"/>
        </w:rPr>
        <w:t xml:space="preserve">untuk menilai keripik tempe melalui </w:t>
      </w:r>
      <w:r w:rsidR="009155D1">
        <w:rPr>
          <w:rFonts w:asciiTheme="majorBidi" w:hAnsiTheme="majorBidi" w:cstheme="majorBidi"/>
          <w:sz w:val="24"/>
          <w:szCs w:val="24"/>
        </w:rPr>
        <w:t xml:space="preserve">uji hedonik yaitu </w:t>
      </w:r>
      <w:r w:rsidR="00632282">
        <w:rPr>
          <w:rFonts w:asciiTheme="majorBidi" w:hAnsiTheme="majorBidi" w:cstheme="majorBidi"/>
          <w:sz w:val="24"/>
          <w:szCs w:val="24"/>
        </w:rPr>
        <w:t xml:space="preserve">meliputi </w:t>
      </w:r>
      <w:r w:rsidR="009155D1">
        <w:rPr>
          <w:rFonts w:asciiTheme="majorBidi" w:hAnsiTheme="majorBidi" w:cstheme="majorBidi"/>
          <w:sz w:val="24"/>
          <w:szCs w:val="24"/>
        </w:rPr>
        <w:t>rasa, aroma, dan tekstur.</w:t>
      </w:r>
    </w:p>
    <w:p w:rsidR="00632282" w:rsidRDefault="00632282" w:rsidP="00632282">
      <w:pPr>
        <w:pStyle w:val="Heading3"/>
        <w:spacing w:before="0" w:line="480" w:lineRule="auto"/>
        <w:jc w:val="both"/>
        <w:rPr>
          <w:rFonts w:asciiTheme="majorBidi" w:hAnsiTheme="majorBidi"/>
          <w:color w:val="auto"/>
          <w:sz w:val="24"/>
          <w:szCs w:val="24"/>
        </w:rPr>
      </w:pPr>
      <w:bookmarkStart w:id="86" w:name="_Toc468307870"/>
      <w:r w:rsidRPr="00632282">
        <w:rPr>
          <w:rFonts w:asciiTheme="majorBidi" w:hAnsiTheme="majorBidi"/>
          <w:color w:val="auto"/>
          <w:sz w:val="24"/>
          <w:szCs w:val="24"/>
        </w:rPr>
        <w:lastRenderedPageBreak/>
        <w:t>Rasa</w:t>
      </w:r>
      <w:bookmarkEnd w:id="86"/>
    </w:p>
    <w:p w:rsidR="00F8380C" w:rsidRDefault="00F8380C" w:rsidP="00BE189B">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Rasa suatu bahan makanan memegang peranan penting terhadap penerimaan selera konsumen (Soekarto, 1985). </w:t>
      </w:r>
      <w:r w:rsidR="00BE189B" w:rsidRPr="00C759CF">
        <w:rPr>
          <w:rFonts w:asciiTheme="majorBidi" w:hAnsiTheme="majorBidi" w:cstheme="majorBidi"/>
          <w:sz w:val="24"/>
          <w:szCs w:val="24"/>
        </w:rPr>
        <w:t xml:space="preserve">Rasa merupakan komponen sifat sensori yang penting </w:t>
      </w:r>
      <w:r w:rsidR="00BE189B">
        <w:rPr>
          <w:rFonts w:asciiTheme="majorBidi" w:hAnsiTheme="majorBidi" w:cstheme="majorBidi"/>
          <w:sz w:val="24"/>
          <w:szCs w:val="24"/>
        </w:rPr>
        <w:t xml:space="preserve">dalam penerimaan produk pangan. </w:t>
      </w:r>
      <w:r w:rsidR="00BE189B" w:rsidRPr="00C759CF">
        <w:rPr>
          <w:rFonts w:asciiTheme="majorBidi" w:hAnsiTheme="majorBidi" w:cstheme="majorBidi"/>
          <w:sz w:val="24"/>
          <w:szCs w:val="24"/>
        </w:rPr>
        <w:t>Rasa</w:t>
      </w:r>
      <w:r w:rsidR="00BE189B">
        <w:rPr>
          <w:rFonts w:asciiTheme="majorBidi" w:hAnsiTheme="majorBidi" w:cstheme="majorBidi"/>
          <w:sz w:val="24"/>
          <w:szCs w:val="24"/>
        </w:rPr>
        <w:t xml:space="preserve"> </w:t>
      </w:r>
      <w:r w:rsidR="00BE189B" w:rsidRPr="00C759CF">
        <w:rPr>
          <w:rFonts w:asciiTheme="majorBidi" w:hAnsiTheme="majorBidi" w:cstheme="majorBidi"/>
          <w:sz w:val="24"/>
          <w:szCs w:val="24"/>
        </w:rPr>
        <w:t>merupakan faktor yang paling penting dalam mengam</w:t>
      </w:r>
      <w:r w:rsidR="00BE189B">
        <w:rPr>
          <w:rFonts w:asciiTheme="majorBidi" w:hAnsiTheme="majorBidi" w:cstheme="majorBidi"/>
          <w:sz w:val="24"/>
          <w:szCs w:val="24"/>
        </w:rPr>
        <w:t xml:space="preserve">bil keputusan terakhir konsumen </w:t>
      </w:r>
      <w:r w:rsidR="00BE189B" w:rsidRPr="00C759CF">
        <w:rPr>
          <w:rFonts w:asciiTheme="majorBidi" w:hAnsiTheme="majorBidi" w:cstheme="majorBidi"/>
          <w:sz w:val="24"/>
          <w:szCs w:val="24"/>
        </w:rPr>
        <w:t>untuk</w:t>
      </w:r>
      <w:r w:rsidR="00BE189B">
        <w:rPr>
          <w:rFonts w:asciiTheme="majorBidi" w:hAnsiTheme="majorBidi" w:cstheme="majorBidi"/>
          <w:sz w:val="24"/>
          <w:szCs w:val="24"/>
        </w:rPr>
        <w:t xml:space="preserve"> </w:t>
      </w:r>
      <w:r w:rsidR="00BE189B" w:rsidRPr="00C759CF">
        <w:rPr>
          <w:rFonts w:asciiTheme="majorBidi" w:hAnsiTheme="majorBidi" w:cstheme="majorBidi"/>
          <w:sz w:val="24"/>
          <w:szCs w:val="24"/>
        </w:rPr>
        <w:t xml:space="preserve">menerima atau menolak suatu bahan makanan. </w:t>
      </w:r>
      <w:r w:rsidR="00BE189B">
        <w:rPr>
          <w:rFonts w:asciiTheme="majorBidi" w:hAnsiTheme="majorBidi" w:cstheme="majorBidi"/>
          <w:sz w:val="24"/>
          <w:szCs w:val="24"/>
        </w:rPr>
        <w:t xml:space="preserve">Rasa </w:t>
      </w:r>
      <w:r w:rsidR="00BE189B" w:rsidRPr="00C759CF">
        <w:rPr>
          <w:rFonts w:asciiTheme="majorBidi" w:hAnsiTheme="majorBidi" w:cstheme="majorBidi"/>
          <w:sz w:val="24"/>
          <w:szCs w:val="24"/>
        </w:rPr>
        <w:t>dinilai dengan adanya</w:t>
      </w:r>
      <w:r w:rsidR="00BE189B">
        <w:rPr>
          <w:rFonts w:asciiTheme="majorBidi" w:hAnsiTheme="majorBidi" w:cstheme="majorBidi"/>
          <w:sz w:val="24"/>
          <w:szCs w:val="24"/>
        </w:rPr>
        <w:t xml:space="preserve"> </w:t>
      </w:r>
      <w:r w:rsidR="00BE189B" w:rsidRPr="00C759CF">
        <w:rPr>
          <w:rFonts w:asciiTheme="majorBidi" w:hAnsiTheme="majorBidi" w:cstheme="majorBidi"/>
          <w:sz w:val="24"/>
          <w:szCs w:val="24"/>
        </w:rPr>
        <w:t>tanggapan rangsangan kimiawi oleh</w:t>
      </w:r>
      <w:r w:rsidR="00BE189B">
        <w:rPr>
          <w:rFonts w:asciiTheme="majorBidi" w:hAnsiTheme="majorBidi" w:cstheme="majorBidi"/>
          <w:sz w:val="24"/>
          <w:szCs w:val="24"/>
        </w:rPr>
        <w:t xml:space="preserve"> indera pencicip (lidah) dimana </w:t>
      </w:r>
      <w:r w:rsidR="00BE189B" w:rsidRPr="00C759CF">
        <w:rPr>
          <w:rFonts w:asciiTheme="majorBidi" w:hAnsiTheme="majorBidi" w:cstheme="majorBidi"/>
          <w:sz w:val="24"/>
          <w:szCs w:val="24"/>
        </w:rPr>
        <w:t>akhirnya kesatuan interaksi antara</w:t>
      </w:r>
      <w:r w:rsidR="00BE189B">
        <w:rPr>
          <w:rFonts w:asciiTheme="majorBidi" w:hAnsiTheme="majorBidi" w:cstheme="majorBidi"/>
          <w:sz w:val="24"/>
          <w:szCs w:val="24"/>
        </w:rPr>
        <w:t xml:space="preserve"> </w:t>
      </w:r>
      <w:r w:rsidR="00BE189B" w:rsidRPr="00C759CF">
        <w:rPr>
          <w:rFonts w:asciiTheme="majorBidi" w:hAnsiTheme="majorBidi" w:cstheme="majorBidi"/>
          <w:sz w:val="24"/>
          <w:szCs w:val="24"/>
        </w:rPr>
        <w:t>sifat-sifat dari keseluruhan rasa makanan yang dinilai</w:t>
      </w:r>
      <w:r w:rsidR="00BE189B">
        <w:rPr>
          <w:rFonts w:asciiTheme="majorBidi" w:hAnsiTheme="majorBidi" w:cstheme="majorBidi"/>
          <w:sz w:val="24"/>
          <w:szCs w:val="24"/>
        </w:rPr>
        <w:t xml:space="preserve"> (Maulana, 2011)</w:t>
      </w:r>
      <w:r w:rsidR="00BE189B" w:rsidRPr="00C759CF">
        <w:rPr>
          <w:rFonts w:asciiTheme="majorBidi" w:hAnsiTheme="majorBidi" w:cstheme="majorBidi"/>
          <w:sz w:val="24"/>
          <w:szCs w:val="24"/>
        </w:rPr>
        <w:t>.</w:t>
      </w:r>
    </w:p>
    <w:p w:rsidR="00094C0F" w:rsidRPr="00094C0F" w:rsidRDefault="00961F51" w:rsidP="00D641C1">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Data hasil uji hedonik pada hari ke-0</w:t>
      </w:r>
      <w:r w:rsidR="00D641C1">
        <w:rPr>
          <w:rFonts w:asciiTheme="majorBidi" w:hAnsiTheme="majorBidi" w:cstheme="majorBidi"/>
          <w:sz w:val="24"/>
          <w:szCs w:val="24"/>
        </w:rPr>
        <w:t xml:space="preserve"> </w:t>
      </w:r>
      <w:r>
        <w:rPr>
          <w:rFonts w:asciiTheme="majorBidi" w:hAnsiTheme="majorBidi" w:cstheme="majorBidi"/>
          <w:sz w:val="24"/>
          <w:szCs w:val="24"/>
        </w:rPr>
        <w:t>terhadap atribut</w:t>
      </w:r>
      <w:r w:rsidR="00D641C1">
        <w:rPr>
          <w:rFonts w:asciiTheme="majorBidi" w:hAnsiTheme="majorBidi" w:cstheme="majorBidi"/>
          <w:sz w:val="24"/>
          <w:szCs w:val="24"/>
        </w:rPr>
        <w:t xml:space="preserve"> rasa dapat dilihat pada tabel 18</w:t>
      </w:r>
      <w:r>
        <w:rPr>
          <w:rFonts w:asciiTheme="majorBidi" w:hAnsiTheme="majorBidi" w:cstheme="majorBidi"/>
          <w:sz w:val="24"/>
          <w:szCs w:val="24"/>
        </w:rPr>
        <w:t>.</w:t>
      </w:r>
      <w:r w:rsidR="00D641C1">
        <w:rPr>
          <w:rFonts w:asciiTheme="majorBidi" w:hAnsiTheme="majorBidi" w:cstheme="majorBidi"/>
          <w:sz w:val="24"/>
          <w:szCs w:val="24"/>
        </w:rPr>
        <w:t xml:space="preserve"> Dan untuk lebih jelasnya, data tersebut kemudian diplotkan ke dalam grafik pada Gambar 12.</w:t>
      </w:r>
    </w:p>
    <w:p w:rsidR="00094C0F" w:rsidRPr="00094C0F" w:rsidRDefault="00094C0F" w:rsidP="00D641C1">
      <w:pPr>
        <w:pStyle w:val="Caption"/>
        <w:keepNext/>
        <w:jc w:val="both"/>
        <w:rPr>
          <w:rFonts w:asciiTheme="majorBidi" w:hAnsiTheme="majorBidi" w:cstheme="majorBidi"/>
          <w:color w:val="auto"/>
          <w:sz w:val="24"/>
          <w:szCs w:val="24"/>
        </w:rPr>
      </w:pPr>
      <w:bookmarkStart w:id="87" w:name="_Toc468306491"/>
      <w:r w:rsidRPr="00094C0F">
        <w:rPr>
          <w:rFonts w:asciiTheme="majorBidi" w:hAnsiTheme="majorBidi" w:cstheme="majorBidi"/>
          <w:color w:val="auto"/>
          <w:sz w:val="24"/>
          <w:szCs w:val="24"/>
        </w:rPr>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18</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Hasil Uji Hedonik Terhadap Rasa Keripik Tempe Pada Hari Ke-0</w:t>
      </w:r>
      <w:bookmarkEnd w:id="87"/>
    </w:p>
    <w:tbl>
      <w:tblPr>
        <w:tblW w:w="5000" w:type="pct"/>
        <w:jc w:val="center"/>
        <w:tblLook w:val="04A0" w:firstRow="1" w:lastRow="0" w:firstColumn="1" w:lastColumn="0" w:noHBand="0" w:noVBand="1"/>
      </w:tblPr>
      <w:tblGrid>
        <w:gridCol w:w="4512"/>
        <w:gridCol w:w="1994"/>
        <w:gridCol w:w="1647"/>
      </w:tblGrid>
      <w:tr w:rsidR="00D01E5C" w:rsidRPr="00F839F2" w:rsidTr="00D01E5C">
        <w:trPr>
          <w:trHeight w:val="315"/>
          <w:jc w:val="center"/>
        </w:trPr>
        <w:tc>
          <w:tcPr>
            <w:tcW w:w="27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b/>
                <w:bCs/>
                <w:color w:val="000000"/>
                <w:sz w:val="24"/>
                <w:szCs w:val="24"/>
              </w:rPr>
            </w:pPr>
            <w:r w:rsidRPr="00F839F2">
              <w:rPr>
                <w:rFonts w:asciiTheme="majorBidi" w:eastAsia="Times New Roman" w:hAnsiTheme="majorBidi" w:cstheme="majorBidi"/>
                <w:b/>
                <w:bCs/>
                <w:color w:val="000000"/>
                <w:sz w:val="24"/>
                <w:szCs w:val="24"/>
              </w:rPr>
              <w:t>Sampel</w:t>
            </w:r>
          </w:p>
        </w:tc>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b/>
                <w:bCs/>
                <w:sz w:val="24"/>
                <w:szCs w:val="24"/>
              </w:rPr>
            </w:pPr>
            <w:r w:rsidRPr="00F839F2">
              <w:rPr>
                <w:rFonts w:asciiTheme="majorBidi" w:eastAsia="Times New Roman" w:hAnsiTheme="majorBidi" w:cstheme="majorBidi"/>
                <w:b/>
                <w:bCs/>
                <w:sz w:val="24"/>
                <w:szCs w:val="24"/>
              </w:rPr>
              <w:t>Rata-rata Rasa</w:t>
            </w:r>
          </w:p>
        </w:tc>
        <w:tc>
          <w:tcPr>
            <w:tcW w:w="1010" w:type="pct"/>
            <w:tcBorders>
              <w:top w:val="single" w:sz="4" w:space="0" w:color="auto"/>
              <w:left w:val="nil"/>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b/>
                <w:bCs/>
                <w:color w:val="000000"/>
                <w:sz w:val="24"/>
                <w:szCs w:val="24"/>
              </w:rPr>
            </w:pPr>
            <w:r w:rsidRPr="00F839F2">
              <w:rPr>
                <w:rFonts w:asciiTheme="majorBidi" w:eastAsia="Times New Roman" w:hAnsiTheme="majorBidi" w:cstheme="majorBidi"/>
                <w:b/>
                <w:bCs/>
                <w:color w:val="000000"/>
                <w:sz w:val="24"/>
                <w:szCs w:val="24"/>
              </w:rPr>
              <w:t>Taraf Nyata</w:t>
            </w:r>
          </w:p>
        </w:tc>
      </w:tr>
      <w:tr w:rsidR="00D01E5C" w:rsidRPr="00F839F2" w:rsidTr="00D01E5C">
        <w:trPr>
          <w:trHeight w:val="315"/>
          <w:jc w:val="center"/>
        </w:trPr>
        <w:tc>
          <w:tcPr>
            <w:tcW w:w="2767"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D01E5C">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45 PP</w:t>
            </w:r>
            <w:r>
              <w:rPr>
                <w:rFonts w:asciiTheme="majorBidi" w:eastAsia="Times New Roman" w:hAnsiTheme="majorBidi" w:cstheme="majorBidi"/>
                <w:color w:val="000000"/>
                <w:sz w:val="24"/>
                <w:szCs w:val="24"/>
              </w:rPr>
              <w:t xml:space="preserve"> </w:t>
            </w:r>
          </w:p>
          <w:p w:rsidR="00D01E5C" w:rsidRPr="00F839F2" w:rsidRDefault="00D01E5C" w:rsidP="00D01E5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223" w:type="pct"/>
            <w:tcBorders>
              <w:top w:val="nil"/>
              <w:left w:val="single" w:sz="4" w:space="0" w:color="auto"/>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5,05</w:t>
            </w:r>
          </w:p>
        </w:tc>
        <w:tc>
          <w:tcPr>
            <w:tcW w:w="1010" w:type="pct"/>
            <w:tcBorders>
              <w:top w:val="nil"/>
              <w:left w:val="nil"/>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a</w:t>
            </w:r>
          </w:p>
        </w:tc>
      </w:tr>
      <w:tr w:rsidR="00D01E5C" w:rsidRPr="00F839F2" w:rsidTr="00D01E5C">
        <w:trPr>
          <w:trHeight w:val="315"/>
          <w:jc w:val="center"/>
        </w:trPr>
        <w:tc>
          <w:tcPr>
            <w:tcW w:w="2767"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D01E5C">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45 AP</w:t>
            </w:r>
            <w:r>
              <w:rPr>
                <w:rFonts w:asciiTheme="majorBidi" w:eastAsia="Times New Roman" w:hAnsiTheme="majorBidi" w:cstheme="majorBidi"/>
                <w:color w:val="000000"/>
                <w:sz w:val="24"/>
                <w:szCs w:val="24"/>
              </w:rPr>
              <w:t xml:space="preserve"> </w:t>
            </w:r>
          </w:p>
          <w:p w:rsidR="00D01E5C" w:rsidRPr="00F839F2" w:rsidRDefault="00D01E5C" w:rsidP="00D01E5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223" w:type="pct"/>
            <w:tcBorders>
              <w:top w:val="nil"/>
              <w:left w:val="single" w:sz="4" w:space="0" w:color="auto"/>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5,05</w:t>
            </w:r>
          </w:p>
        </w:tc>
        <w:tc>
          <w:tcPr>
            <w:tcW w:w="1010" w:type="pct"/>
            <w:tcBorders>
              <w:top w:val="nil"/>
              <w:left w:val="nil"/>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a</w:t>
            </w:r>
          </w:p>
        </w:tc>
      </w:tr>
      <w:tr w:rsidR="00D01E5C" w:rsidRPr="00F839F2" w:rsidTr="00D01E5C">
        <w:trPr>
          <w:trHeight w:val="315"/>
          <w:jc w:val="center"/>
        </w:trPr>
        <w:tc>
          <w:tcPr>
            <w:tcW w:w="2767"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D01E5C">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35 AP</w:t>
            </w:r>
            <w:r>
              <w:rPr>
                <w:rFonts w:asciiTheme="majorBidi" w:eastAsia="Times New Roman" w:hAnsiTheme="majorBidi" w:cstheme="majorBidi"/>
                <w:color w:val="000000"/>
                <w:sz w:val="24"/>
                <w:szCs w:val="24"/>
              </w:rPr>
              <w:t xml:space="preserve"> </w:t>
            </w:r>
          </w:p>
          <w:p w:rsidR="00D01E5C" w:rsidRPr="00F839F2" w:rsidRDefault="00D01E5C" w:rsidP="00D01E5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223" w:type="pct"/>
            <w:tcBorders>
              <w:top w:val="nil"/>
              <w:left w:val="single" w:sz="4" w:space="0" w:color="auto"/>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5,10</w:t>
            </w:r>
          </w:p>
        </w:tc>
        <w:tc>
          <w:tcPr>
            <w:tcW w:w="1010" w:type="pct"/>
            <w:tcBorders>
              <w:top w:val="nil"/>
              <w:left w:val="nil"/>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a</w:t>
            </w:r>
          </w:p>
        </w:tc>
      </w:tr>
      <w:tr w:rsidR="00D01E5C" w:rsidRPr="00F839F2" w:rsidTr="00D01E5C">
        <w:trPr>
          <w:trHeight w:val="315"/>
          <w:jc w:val="center"/>
        </w:trPr>
        <w:tc>
          <w:tcPr>
            <w:tcW w:w="2767"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D01E5C">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25 AP</w:t>
            </w:r>
            <w:r>
              <w:rPr>
                <w:rFonts w:asciiTheme="majorBidi" w:eastAsia="Times New Roman" w:hAnsiTheme="majorBidi" w:cstheme="majorBidi"/>
                <w:color w:val="000000"/>
                <w:sz w:val="24"/>
                <w:szCs w:val="24"/>
              </w:rPr>
              <w:t xml:space="preserve"> </w:t>
            </w:r>
          </w:p>
          <w:p w:rsidR="00D01E5C" w:rsidRPr="00F839F2" w:rsidRDefault="00D01E5C" w:rsidP="00D01E5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223" w:type="pct"/>
            <w:tcBorders>
              <w:top w:val="nil"/>
              <w:left w:val="single" w:sz="4" w:space="0" w:color="auto"/>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5,15</w:t>
            </w:r>
          </w:p>
        </w:tc>
        <w:tc>
          <w:tcPr>
            <w:tcW w:w="1010" w:type="pct"/>
            <w:tcBorders>
              <w:top w:val="nil"/>
              <w:left w:val="nil"/>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a</w:t>
            </w:r>
          </w:p>
        </w:tc>
      </w:tr>
      <w:tr w:rsidR="00D01E5C" w:rsidRPr="00F839F2" w:rsidTr="00D01E5C">
        <w:trPr>
          <w:trHeight w:val="315"/>
          <w:jc w:val="center"/>
        </w:trPr>
        <w:tc>
          <w:tcPr>
            <w:tcW w:w="2767"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D01E5C">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25 PP</w:t>
            </w:r>
            <w:r>
              <w:rPr>
                <w:rFonts w:asciiTheme="majorBidi" w:eastAsia="Times New Roman" w:hAnsiTheme="majorBidi" w:cstheme="majorBidi"/>
                <w:color w:val="000000"/>
                <w:sz w:val="24"/>
                <w:szCs w:val="24"/>
              </w:rPr>
              <w:t xml:space="preserve"> </w:t>
            </w:r>
          </w:p>
          <w:p w:rsidR="00D01E5C" w:rsidRPr="00F839F2" w:rsidRDefault="00D01E5C" w:rsidP="00D01E5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223" w:type="pct"/>
            <w:tcBorders>
              <w:top w:val="nil"/>
              <w:left w:val="single" w:sz="4" w:space="0" w:color="auto"/>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5,15</w:t>
            </w:r>
          </w:p>
        </w:tc>
        <w:tc>
          <w:tcPr>
            <w:tcW w:w="1010" w:type="pct"/>
            <w:tcBorders>
              <w:top w:val="nil"/>
              <w:left w:val="nil"/>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a</w:t>
            </w:r>
          </w:p>
        </w:tc>
      </w:tr>
      <w:tr w:rsidR="00D01E5C" w:rsidRPr="00F839F2" w:rsidTr="00D01E5C">
        <w:trPr>
          <w:trHeight w:val="315"/>
          <w:jc w:val="center"/>
        </w:trPr>
        <w:tc>
          <w:tcPr>
            <w:tcW w:w="2767"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D01E5C">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45 AL</w:t>
            </w:r>
            <w:r>
              <w:rPr>
                <w:rFonts w:asciiTheme="majorBidi" w:eastAsia="Times New Roman" w:hAnsiTheme="majorBidi" w:cstheme="majorBidi"/>
                <w:color w:val="000000"/>
                <w:sz w:val="24"/>
                <w:szCs w:val="24"/>
              </w:rPr>
              <w:t xml:space="preserve"> </w:t>
            </w:r>
          </w:p>
          <w:p w:rsidR="00D01E5C" w:rsidRPr="00F839F2" w:rsidRDefault="00D01E5C" w:rsidP="00D01E5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223" w:type="pct"/>
            <w:tcBorders>
              <w:top w:val="nil"/>
              <w:left w:val="single" w:sz="4" w:space="0" w:color="auto"/>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5,20</w:t>
            </w:r>
          </w:p>
        </w:tc>
        <w:tc>
          <w:tcPr>
            <w:tcW w:w="1010" w:type="pct"/>
            <w:tcBorders>
              <w:top w:val="nil"/>
              <w:left w:val="nil"/>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a</w:t>
            </w:r>
          </w:p>
        </w:tc>
      </w:tr>
      <w:tr w:rsidR="00D01E5C" w:rsidRPr="00F839F2" w:rsidTr="00D01E5C">
        <w:trPr>
          <w:trHeight w:val="315"/>
          <w:jc w:val="center"/>
        </w:trPr>
        <w:tc>
          <w:tcPr>
            <w:tcW w:w="2767"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D01E5C">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35 PP</w:t>
            </w:r>
            <w:r>
              <w:rPr>
                <w:rFonts w:asciiTheme="majorBidi" w:eastAsia="Times New Roman" w:hAnsiTheme="majorBidi" w:cstheme="majorBidi"/>
                <w:color w:val="000000"/>
                <w:sz w:val="24"/>
                <w:szCs w:val="24"/>
              </w:rPr>
              <w:t xml:space="preserve"> </w:t>
            </w:r>
          </w:p>
          <w:p w:rsidR="00D01E5C" w:rsidRPr="00F839F2" w:rsidRDefault="00D01E5C" w:rsidP="00D01E5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223" w:type="pct"/>
            <w:tcBorders>
              <w:top w:val="nil"/>
              <w:left w:val="single" w:sz="4" w:space="0" w:color="auto"/>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5,20</w:t>
            </w:r>
          </w:p>
        </w:tc>
        <w:tc>
          <w:tcPr>
            <w:tcW w:w="1010" w:type="pct"/>
            <w:tcBorders>
              <w:top w:val="nil"/>
              <w:left w:val="nil"/>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a</w:t>
            </w:r>
          </w:p>
        </w:tc>
      </w:tr>
      <w:tr w:rsidR="00D01E5C" w:rsidRPr="00F839F2" w:rsidTr="00D01E5C">
        <w:trPr>
          <w:trHeight w:val="315"/>
          <w:jc w:val="center"/>
        </w:trPr>
        <w:tc>
          <w:tcPr>
            <w:tcW w:w="2767"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D01E5C">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35 AL</w:t>
            </w:r>
            <w:r>
              <w:rPr>
                <w:rFonts w:asciiTheme="majorBidi" w:eastAsia="Times New Roman" w:hAnsiTheme="majorBidi" w:cstheme="majorBidi"/>
                <w:color w:val="000000"/>
                <w:sz w:val="24"/>
                <w:szCs w:val="24"/>
              </w:rPr>
              <w:t xml:space="preserve"> </w:t>
            </w:r>
          </w:p>
          <w:p w:rsidR="00D01E5C" w:rsidRPr="00F839F2" w:rsidRDefault="00D01E5C" w:rsidP="00D01E5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223" w:type="pct"/>
            <w:tcBorders>
              <w:top w:val="nil"/>
              <w:left w:val="single" w:sz="4" w:space="0" w:color="auto"/>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5,20</w:t>
            </w:r>
          </w:p>
        </w:tc>
        <w:tc>
          <w:tcPr>
            <w:tcW w:w="1010" w:type="pct"/>
            <w:tcBorders>
              <w:top w:val="nil"/>
              <w:left w:val="nil"/>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a</w:t>
            </w:r>
          </w:p>
        </w:tc>
      </w:tr>
      <w:tr w:rsidR="00D01E5C" w:rsidRPr="00F839F2" w:rsidTr="00D01E5C">
        <w:trPr>
          <w:trHeight w:val="315"/>
          <w:jc w:val="center"/>
        </w:trPr>
        <w:tc>
          <w:tcPr>
            <w:tcW w:w="2767"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D01E5C">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25 AL</w:t>
            </w:r>
            <w:r>
              <w:rPr>
                <w:rFonts w:asciiTheme="majorBidi" w:eastAsia="Times New Roman" w:hAnsiTheme="majorBidi" w:cstheme="majorBidi"/>
                <w:color w:val="000000"/>
                <w:sz w:val="24"/>
                <w:szCs w:val="24"/>
              </w:rPr>
              <w:t xml:space="preserve"> </w:t>
            </w:r>
          </w:p>
          <w:p w:rsidR="00D01E5C" w:rsidRPr="00F839F2" w:rsidRDefault="00D01E5C" w:rsidP="00D01E5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223" w:type="pct"/>
            <w:tcBorders>
              <w:top w:val="nil"/>
              <w:left w:val="single" w:sz="4" w:space="0" w:color="auto"/>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5,20</w:t>
            </w:r>
          </w:p>
        </w:tc>
        <w:tc>
          <w:tcPr>
            <w:tcW w:w="1010" w:type="pct"/>
            <w:tcBorders>
              <w:top w:val="nil"/>
              <w:left w:val="nil"/>
              <w:bottom w:val="single" w:sz="4" w:space="0" w:color="auto"/>
              <w:right w:val="single" w:sz="4" w:space="0" w:color="auto"/>
            </w:tcBorders>
            <w:shd w:val="clear" w:color="auto" w:fill="auto"/>
            <w:noWrap/>
            <w:vAlign w:val="center"/>
            <w:hideMark/>
          </w:tcPr>
          <w:p w:rsidR="00D01E5C" w:rsidRPr="00F839F2" w:rsidRDefault="00D01E5C" w:rsidP="00F839F2">
            <w:pPr>
              <w:spacing w:after="0" w:line="240" w:lineRule="auto"/>
              <w:jc w:val="center"/>
              <w:rPr>
                <w:rFonts w:asciiTheme="majorBidi" w:eastAsia="Times New Roman" w:hAnsiTheme="majorBidi" w:cstheme="majorBidi"/>
                <w:color w:val="000000"/>
                <w:sz w:val="24"/>
                <w:szCs w:val="24"/>
              </w:rPr>
            </w:pPr>
            <w:r w:rsidRPr="00F839F2">
              <w:rPr>
                <w:rFonts w:asciiTheme="majorBidi" w:eastAsia="Times New Roman" w:hAnsiTheme="majorBidi" w:cstheme="majorBidi"/>
                <w:color w:val="000000"/>
                <w:sz w:val="24"/>
                <w:szCs w:val="24"/>
              </w:rPr>
              <w:t>a</w:t>
            </w:r>
          </w:p>
        </w:tc>
      </w:tr>
    </w:tbl>
    <w:p w:rsidR="00632282" w:rsidRDefault="00632282" w:rsidP="00632282">
      <w:pPr>
        <w:jc w:val="both"/>
        <w:rPr>
          <w:rFonts w:asciiTheme="majorBidi" w:hAnsiTheme="majorBidi" w:cstheme="majorBidi"/>
          <w:sz w:val="24"/>
          <w:szCs w:val="24"/>
        </w:rPr>
      </w:pPr>
    </w:p>
    <w:p w:rsidR="00450B4B" w:rsidRDefault="00450B4B" w:rsidP="00450B4B">
      <w:pPr>
        <w:keepNext/>
        <w:spacing w:after="0" w:line="480" w:lineRule="auto"/>
        <w:jc w:val="both"/>
      </w:pPr>
      <w:r>
        <w:rPr>
          <w:rFonts w:asciiTheme="majorBidi" w:hAnsiTheme="majorBidi" w:cstheme="majorBidi"/>
          <w:noProof/>
          <w:sz w:val="24"/>
          <w:szCs w:val="24"/>
        </w:rPr>
        <w:lastRenderedPageBreak/>
        <w:drawing>
          <wp:inline distT="0" distB="0" distL="0" distR="0">
            <wp:extent cx="5039995" cy="1857375"/>
            <wp:effectExtent l="19050" t="0" r="273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61F51" w:rsidRDefault="00450B4B" w:rsidP="00450B4B">
      <w:pPr>
        <w:pStyle w:val="Caption"/>
        <w:jc w:val="center"/>
        <w:rPr>
          <w:rFonts w:asciiTheme="majorBidi" w:hAnsiTheme="majorBidi" w:cstheme="majorBidi"/>
          <w:color w:val="auto"/>
          <w:sz w:val="24"/>
          <w:szCs w:val="24"/>
        </w:rPr>
      </w:pPr>
      <w:bookmarkStart w:id="88" w:name="_Toc468307129"/>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12</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Grafik Hasil Uji Hedonik Terhadap Rasa Keripik Tempe Pada Hari Ke-0</w:t>
      </w:r>
      <w:bookmarkEnd w:id="88"/>
    </w:p>
    <w:p w:rsidR="00FF4EEB" w:rsidRDefault="00FF4EEB" w:rsidP="00675FD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uji hedonik keripik tempe pada hari ke-0, dapat diketahui </w:t>
      </w:r>
      <w:r w:rsidR="00675FDA">
        <w:rPr>
          <w:rFonts w:asciiTheme="majorBidi" w:hAnsiTheme="majorBidi" w:cstheme="majorBidi"/>
          <w:sz w:val="24"/>
          <w:szCs w:val="24"/>
        </w:rPr>
        <w:t xml:space="preserve">bahwa panelis menyukai rasa keripik tempe yang belum mengalami penyimpanan. Grafik pada gambar 12 menunjukkan tingkat kesukaan tertinggi terdapat pada keripik tempe yang dikemas menggunakan </w:t>
      </w:r>
      <w:r w:rsidR="002F3FFA">
        <w:rPr>
          <w:rFonts w:asciiTheme="majorBidi" w:hAnsiTheme="majorBidi" w:cstheme="majorBidi"/>
          <w:sz w:val="24"/>
          <w:szCs w:val="24"/>
        </w:rPr>
        <w:t xml:space="preserve">kemasan </w:t>
      </w:r>
      <w:r w:rsidR="00675FDA">
        <w:rPr>
          <w:rFonts w:asciiTheme="majorBidi" w:hAnsiTheme="majorBidi" w:cstheme="majorBidi"/>
          <w:sz w:val="24"/>
          <w:szCs w:val="24"/>
        </w:rPr>
        <w:t>alumunium foil dengan suhu penyimpanan 25</w:t>
      </w:r>
      <w:r w:rsidR="00675FDA">
        <w:rPr>
          <w:rFonts w:ascii="Calibri" w:hAnsi="Calibri" w:cs="Calibri"/>
          <w:sz w:val="24"/>
          <w:szCs w:val="24"/>
        </w:rPr>
        <w:t>°</w:t>
      </w:r>
      <w:r w:rsidR="00675FDA">
        <w:rPr>
          <w:rFonts w:asciiTheme="majorBidi" w:hAnsiTheme="majorBidi" w:cstheme="majorBidi"/>
          <w:sz w:val="24"/>
          <w:szCs w:val="24"/>
        </w:rPr>
        <w:t xml:space="preserve">C, sedangkan tingkat kesukaan terendah terdapat pada keripik tempe yang dikemas menggunakan </w:t>
      </w:r>
      <w:r w:rsidR="002F3FFA">
        <w:rPr>
          <w:rFonts w:asciiTheme="majorBidi" w:hAnsiTheme="majorBidi" w:cstheme="majorBidi"/>
          <w:sz w:val="24"/>
          <w:szCs w:val="24"/>
        </w:rPr>
        <w:t xml:space="preserve">kemasan </w:t>
      </w:r>
      <w:r w:rsidR="00675FDA">
        <w:rPr>
          <w:rFonts w:asciiTheme="majorBidi" w:hAnsiTheme="majorBidi" w:cstheme="majorBidi"/>
          <w:sz w:val="24"/>
          <w:szCs w:val="24"/>
        </w:rPr>
        <w:t>plastik PP dengan suhu penyimpanan 45</w:t>
      </w:r>
      <w:r w:rsidR="00675FDA">
        <w:rPr>
          <w:rFonts w:ascii="Calibri" w:hAnsi="Calibri" w:cs="Calibri"/>
          <w:sz w:val="24"/>
          <w:szCs w:val="24"/>
        </w:rPr>
        <w:t>°</w:t>
      </w:r>
      <w:r w:rsidR="00675FDA">
        <w:rPr>
          <w:rFonts w:asciiTheme="majorBidi" w:hAnsiTheme="majorBidi" w:cstheme="majorBidi"/>
          <w:sz w:val="24"/>
          <w:szCs w:val="24"/>
        </w:rPr>
        <w:t>C.</w:t>
      </w:r>
    </w:p>
    <w:p w:rsidR="00675FDA" w:rsidRDefault="00675FDA" w:rsidP="00675FD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Data hasil uji hedonik pada hari ke-5 terhadap atribut rasa dapat dilihat pada tabel 19. Dan untuk lebih jelasnya, data tersebut kemudian diplotkan ke dalam grafik pada Gambar 13.</w:t>
      </w:r>
    </w:p>
    <w:p w:rsidR="0010107C" w:rsidRDefault="0010107C" w:rsidP="00675FDA">
      <w:pPr>
        <w:spacing w:after="0" w:line="480" w:lineRule="auto"/>
        <w:ind w:firstLine="720"/>
        <w:jc w:val="both"/>
        <w:rPr>
          <w:rFonts w:asciiTheme="majorBidi" w:hAnsiTheme="majorBidi" w:cstheme="majorBidi"/>
          <w:sz w:val="24"/>
          <w:szCs w:val="24"/>
        </w:rPr>
      </w:pPr>
    </w:p>
    <w:p w:rsidR="0010107C" w:rsidRDefault="0010107C" w:rsidP="00675FDA">
      <w:pPr>
        <w:spacing w:after="0" w:line="480" w:lineRule="auto"/>
        <w:ind w:firstLine="720"/>
        <w:jc w:val="both"/>
        <w:rPr>
          <w:rFonts w:asciiTheme="majorBidi" w:hAnsiTheme="majorBidi" w:cstheme="majorBidi"/>
          <w:sz w:val="24"/>
          <w:szCs w:val="24"/>
        </w:rPr>
      </w:pPr>
    </w:p>
    <w:p w:rsidR="0010107C" w:rsidRDefault="0010107C" w:rsidP="00675FDA">
      <w:pPr>
        <w:spacing w:after="0" w:line="480" w:lineRule="auto"/>
        <w:ind w:firstLine="720"/>
        <w:jc w:val="both"/>
        <w:rPr>
          <w:rFonts w:asciiTheme="majorBidi" w:hAnsiTheme="majorBidi" w:cstheme="majorBidi"/>
          <w:sz w:val="24"/>
          <w:szCs w:val="24"/>
        </w:rPr>
      </w:pPr>
    </w:p>
    <w:p w:rsidR="0010107C" w:rsidRDefault="0010107C" w:rsidP="00675FDA">
      <w:pPr>
        <w:spacing w:after="0" w:line="480" w:lineRule="auto"/>
        <w:ind w:firstLine="720"/>
        <w:jc w:val="both"/>
        <w:rPr>
          <w:rFonts w:asciiTheme="majorBidi" w:hAnsiTheme="majorBidi" w:cstheme="majorBidi"/>
          <w:sz w:val="24"/>
          <w:szCs w:val="24"/>
        </w:rPr>
      </w:pPr>
    </w:p>
    <w:p w:rsidR="0010107C" w:rsidRPr="00FF4EEB" w:rsidRDefault="0010107C" w:rsidP="00675FDA">
      <w:pPr>
        <w:spacing w:after="0" w:line="480" w:lineRule="auto"/>
        <w:ind w:firstLine="720"/>
        <w:jc w:val="both"/>
        <w:rPr>
          <w:rFonts w:asciiTheme="majorBidi" w:hAnsiTheme="majorBidi" w:cstheme="majorBidi"/>
          <w:sz w:val="24"/>
          <w:szCs w:val="24"/>
        </w:rPr>
      </w:pPr>
    </w:p>
    <w:p w:rsidR="00E573C1" w:rsidRPr="00094C0F" w:rsidRDefault="00E573C1" w:rsidP="00E573C1">
      <w:pPr>
        <w:pStyle w:val="Caption"/>
        <w:keepNext/>
        <w:jc w:val="both"/>
        <w:rPr>
          <w:rFonts w:asciiTheme="majorBidi" w:hAnsiTheme="majorBidi" w:cstheme="majorBidi"/>
          <w:color w:val="auto"/>
          <w:sz w:val="24"/>
          <w:szCs w:val="24"/>
        </w:rPr>
      </w:pPr>
      <w:bookmarkStart w:id="89" w:name="_Toc468306492"/>
      <w:r w:rsidRPr="00094C0F">
        <w:rPr>
          <w:rFonts w:asciiTheme="majorBidi" w:hAnsiTheme="majorBidi" w:cstheme="majorBidi"/>
          <w:color w:val="auto"/>
          <w:sz w:val="24"/>
          <w:szCs w:val="24"/>
        </w:rPr>
        <w:lastRenderedPageBreak/>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19</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Hasil Uji Hedonik Terhadap R</w:t>
      </w:r>
      <w:r>
        <w:rPr>
          <w:rFonts w:asciiTheme="majorBidi" w:hAnsiTheme="majorBidi" w:cstheme="majorBidi"/>
          <w:color w:val="auto"/>
          <w:sz w:val="24"/>
          <w:szCs w:val="24"/>
        </w:rPr>
        <w:t>asa Keripik Tempe Pada Hari Ke-5</w:t>
      </w:r>
      <w:bookmarkEnd w:id="89"/>
    </w:p>
    <w:tbl>
      <w:tblPr>
        <w:tblW w:w="5000" w:type="pct"/>
        <w:tblLook w:val="04A0" w:firstRow="1" w:lastRow="0" w:firstColumn="1" w:lastColumn="0" w:noHBand="0" w:noVBand="1"/>
      </w:tblPr>
      <w:tblGrid>
        <w:gridCol w:w="4734"/>
        <w:gridCol w:w="1870"/>
        <w:gridCol w:w="1549"/>
      </w:tblGrid>
      <w:tr w:rsidR="00D01E5C" w:rsidRPr="00675FDA" w:rsidTr="00D01E5C">
        <w:trPr>
          <w:trHeight w:val="315"/>
        </w:trPr>
        <w:tc>
          <w:tcPr>
            <w:tcW w:w="2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E5C" w:rsidRPr="00675FDA" w:rsidRDefault="00D01E5C" w:rsidP="00675FDA">
            <w:pPr>
              <w:spacing w:after="0" w:line="240" w:lineRule="auto"/>
              <w:jc w:val="center"/>
              <w:rPr>
                <w:rFonts w:ascii="Times New Roman" w:eastAsia="Times New Roman" w:hAnsi="Times New Roman" w:cs="Times New Roman"/>
                <w:b/>
                <w:bCs/>
                <w:color w:val="000000"/>
                <w:sz w:val="24"/>
                <w:szCs w:val="24"/>
              </w:rPr>
            </w:pPr>
            <w:r w:rsidRPr="00675FDA">
              <w:rPr>
                <w:rFonts w:ascii="Times New Roman" w:eastAsia="Times New Roman" w:hAnsi="Times New Roman" w:cs="Times New Roman"/>
                <w:b/>
                <w:bCs/>
                <w:color w:val="000000"/>
                <w:sz w:val="24"/>
                <w:szCs w:val="24"/>
              </w:rPr>
              <w:t>Sampel</w:t>
            </w:r>
          </w:p>
        </w:tc>
        <w:tc>
          <w:tcPr>
            <w:tcW w:w="1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E5C" w:rsidRPr="00675FDA" w:rsidRDefault="00D01E5C" w:rsidP="00675FDA">
            <w:pPr>
              <w:spacing w:after="0" w:line="240" w:lineRule="auto"/>
              <w:jc w:val="center"/>
              <w:rPr>
                <w:rFonts w:ascii="Times New Roman" w:eastAsia="Times New Roman" w:hAnsi="Times New Roman" w:cs="Times New Roman"/>
                <w:b/>
                <w:bCs/>
                <w:sz w:val="24"/>
                <w:szCs w:val="24"/>
              </w:rPr>
            </w:pPr>
            <w:r w:rsidRPr="00675FDA">
              <w:rPr>
                <w:rFonts w:ascii="Times New Roman" w:eastAsia="Times New Roman" w:hAnsi="Times New Roman" w:cs="Times New Roman"/>
                <w:b/>
                <w:bCs/>
                <w:sz w:val="24"/>
                <w:szCs w:val="24"/>
              </w:rPr>
              <w:t>Rata-rata Rasa</w:t>
            </w:r>
          </w:p>
        </w:tc>
        <w:tc>
          <w:tcPr>
            <w:tcW w:w="950" w:type="pct"/>
            <w:tcBorders>
              <w:top w:val="single" w:sz="4" w:space="0" w:color="auto"/>
              <w:left w:val="nil"/>
              <w:bottom w:val="single" w:sz="4" w:space="0" w:color="auto"/>
              <w:right w:val="single" w:sz="4" w:space="0" w:color="auto"/>
            </w:tcBorders>
            <w:shd w:val="clear" w:color="auto" w:fill="auto"/>
            <w:noWrap/>
            <w:vAlign w:val="center"/>
            <w:hideMark/>
          </w:tcPr>
          <w:p w:rsidR="00D01E5C" w:rsidRPr="00675FDA" w:rsidRDefault="00D01E5C" w:rsidP="00675FDA">
            <w:pPr>
              <w:spacing w:after="0" w:line="240" w:lineRule="auto"/>
              <w:jc w:val="center"/>
              <w:rPr>
                <w:rFonts w:ascii="Times New Roman" w:eastAsia="Times New Roman" w:hAnsi="Times New Roman" w:cs="Times New Roman"/>
                <w:b/>
                <w:bCs/>
                <w:color w:val="000000"/>
                <w:sz w:val="24"/>
                <w:szCs w:val="24"/>
              </w:rPr>
            </w:pPr>
            <w:r w:rsidRPr="00675FDA">
              <w:rPr>
                <w:rFonts w:ascii="Times New Roman" w:eastAsia="Times New Roman" w:hAnsi="Times New Roman" w:cs="Times New Roman"/>
                <w:b/>
                <w:bCs/>
                <w:color w:val="000000"/>
                <w:sz w:val="24"/>
                <w:szCs w:val="24"/>
              </w:rPr>
              <w:t>Taraf Nyata</w:t>
            </w:r>
          </w:p>
        </w:tc>
      </w:tr>
      <w:tr w:rsidR="00D01E5C" w:rsidRPr="00675FDA" w:rsidTr="00D01E5C">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45 PP</w:t>
            </w:r>
            <w:r>
              <w:rPr>
                <w:rFonts w:ascii="Times New Roman" w:eastAsia="Times New Roman" w:hAnsi="Times New Roman" w:cs="Times New Roman"/>
                <w:color w:val="000000"/>
                <w:sz w:val="24"/>
                <w:szCs w:val="24"/>
              </w:rPr>
              <w:t xml:space="preserve"> </w:t>
            </w:r>
          </w:p>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4,40</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675FDA" w:rsidRDefault="00BE189B" w:rsidP="00BE189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675FDA">
              <w:rPr>
                <w:rFonts w:ascii="Times New Roman" w:eastAsia="Times New Roman" w:hAnsi="Times New Roman" w:cs="Times New Roman"/>
                <w:color w:val="000000"/>
                <w:sz w:val="24"/>
                <w:szCs w:val="24"/>
              </w:rPr>
              <w:t xml:space="preserve"> </w:t>
            </w:r>
          </w:p>
        </w:tc>
      </w:tr>
      <w:tr w:rsidR="00D01E5C" w:rsidRPr="00675FDA" w:rsidTr="00D01E5C">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45 AP</w:t>
            </w:r>
            <w:r>
              <w:rPr>
                <w:rFonts w:ascii="Times New Roman" w:eastAsia="Times New Roman" w:hAnsi="Times New Roman" w:cs="Times New Roman"/>
                <w:color w:val="000000"/>
                <w:sz w:val="24"/>
                <w:szCs w:val="24"/>
              </w:rPr>
              <w:t xml:space="preserve"> </w:t>
            </w:r>
          </w:p>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4,55</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675FDA" w:rsidRDefault="00BE189B"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01E5C" w:rsidRPr="00675FDA" w:rsidTr="00D01E5C">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35 PP</w:t>
            </w:r>
            <w:r>
              <w:rPr>
                <w:rFonts w:ascii="Times New Roman" w:eastAsia="Times New Roman" w:hAnsi="Times New Roman" w:cs="Times New Roman"/>
                <w:color w:val="000000"/>
                <w:sz w:val="24"/>
                <w:szCs w:val="24"/>
              </w:rPr>
              <w:t xml:space="preserve"> </w:t>
            </w:r>
          </w:p>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4,60</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675FDA" w:rsidRDefault="00BE189B"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01E5C" w:rsidRPr="00675FDA" w:rsidTr="00D01E5C">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45 AL</w:t>
            </w:r>
            <w:r>
              <w:rPr>
                <w:rFonts w:ascii="Times New Roman" w:eastAsia="Times New Roman" w:hAnsi="Times New Roman" w:cs="Times New Roman"/>
                <w:color w:val="000000"/>
                <w:sz w:val="24"/>
                <w:szCs w:val="24"/>
              </w:rPr>
              <w:t xml:space="preserve"> </w:t>
            </w:r>
          </w:p>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4,60</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675FDA" w:rsidRDefault="00BE189B"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01E5C" w:rsidRPr="00675FDA" w:rsidTr="00D01E5C">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35 AP</w:t>
            </w:r>
            <w:r>
              <w:rPr>
                <w:rFonts w:ascii="Times New Roman" w:eastAsia="Times New Roman" w:hAnsi="Times New Roman" w:cs="Times New Roman"/>
                <w:color w:val="000000"/>
                <w:sz w:val="24"/>
                <w:szCs w:val="24"/>
              </w:rPr>
              <w:t xml:space="preserve"> </w:t>
            </w:r>
          </w:p>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4,65</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675FDA" w:rsidRDefault="00BE189B"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01E5C" w:rsidRPr="00675FDA" w:rsidTr="00D01E5C">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25 PP</w:t>
            </w:r>
            <w:r>
              <w:rPr>
                <w:rFonts w:ascii="Times New Roman" w:eastAsia="Times New Roman" w:hAnsi="Times New Roman" w:cs="Times New Roman"/>
                <w:color w:val="000000"/>
                <w:sz w:val="24"/>
                <w:szCs w:val="24"/>
              </w:rPr>
              <w:t xml:space="preserve"> </w:t>
            </w:r>
          </w:p>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4,80</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675FDA" w:rsidRDefault="00BE189B"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01E5C" w:rsidRPr="00675FDA" w:rsidTr="00D01E5C">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35 AL</w:t>
            </w:r>
            <w:r>
              <w:rPr>
                <w:rFonts w:ascii="Times New Roman" w:eastAsia="Times New Roman" w:hAnsi="Times New Roman" w:cs="Times New Roman"/>
                <w:color w:val="000000"/>
                <w:sz w:val="24"/>
                <w:szCs w:val="24"/>
              </w:rPr>
              <w:t xml:space="preserve"> </w:t>
            </w:r>
          </w:p>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4,85</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675FDA" w:rsidRDefault="00BE189B"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01E5C" w:rsidRPr="00675FDA" w:rsidTr="00D01E5C">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25 AL</w:t>
            </w:r>
            <w:r>
              <w:rPr>
                <w:rFonts w:ascii="Times New Roman" w:eastAsia="Times New Roman" w:hAnsi="Times New Roman" w:cs="Times New Roman"/>
                <w:color w:val="000000"/>
                <w:sz w:val="24"/>
                <w:szCs w:val="24"/>
              </w:rPr>
              <w:t xml:space="preserve"> </w:t>
            </w:r>
          </w:p>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25°C kemasan alumunium</w:t>
            </w:r>
            <w:r>
              <w:rPr>
                <w:rFonts w:asciiTheme="majorBidi" w:eastAsia="Times New Roman" w:hAnsiTheme="majorBidi" w:cstheme="majorBidi"/>
                <w:color w:val="000000"/>
                <w:sz w:val="24"/>
                <w:szCs w:val="24"/>
              </w:rPr>
              <w:t xml:space="preserve"> foil)</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4,85</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675FDA" w:rsidRDefault="00BE189B"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D01E5C" w:rsidRPr="00675FDA" w:rsidTr="00D01E5C">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25 AP</w:t>
            </w:r>
            <w:r>
              <w:rPr>
                <w:rFonts w:ascii="Times New Roman" w:eastAsia="Times New Roman" w:hAnsi="Times New Roman" w:cs="Times New Roman"/>
                <w:color w:val="000000"/>
                <w:sz w:val="24"/>
                <w:szCs w:val="24"/>
              </w:rPr>
              <w:t xml:space="preserve"> </w:t>
            </w:r>
          </w:p>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675FDA" w:rsidRDefault="00D01E5C" w:rsidP="00675FDA">
            <w:pPr>
              <w:spacing w:after="0" w:line="240" w:lineRule="auto"/>
              <w:jc w:val="center"/>
              <w:rPr>
                <w:rFonts w:ascii="Times New Roman" w:eastAsia="Times New Roman" w:hAnsi="Times New Roman" w:cs="Times New Roman"/>
                <w:color w:val="000000"/>
                <w:sz w:val="24"/>
                <w:szCs w:val="24"/>
              </w:rPr>
            </w:pPr>
            <w:r w:rsidRPr="00675FDA">
              <w:rPr>
                <w:rFonts w:ascii="Times New Roman" w:eastAsia="Times New Roman" w:hAnsi="Times New Roman" w:cs="Times New Roman"/>
                <w:color w:val="000000"/>
                <w:sz w:val="24"/>
                <w:szCs w:val="24"/>
              </w:rPr>
              <w:t>4,95</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675FDA" w:rsidRDefault="00BE189B" w:rsidP="00675FD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bl>
    <w:p w:rsidR="00E573C1" w:rsidRPr="00632282" w:rsidRDefault="00E573C1" w:rsidP="00E573C1">
      <w:pPr>
        <w:jc w:val="both"/>
        <w:rPr>
          <w:rFonts w:asciiTheme="majorBidi" w:hAnsiTheme="majorBidi" w:cstheme="majorBidi"/>
          <w:sz w:val="24"/>
          <w:szCs w:val="24"/>
        </w:rPr>
      </w:pPr>
    </w:p>
    <w:p w:rsidR="00E573C1" w:rsidRDefault="00E573C1" w:rsidP="00E573C1">
      <w:pPr>
        <w:keepNext/>
        <w:spacing w:after="0" w:line="480" w:lineRule="auto"/>
        <w:jc w:val="both"/>
      </w:pPr>
      <w:r>
        <w:rPr>
          <w:rFonts w:asciiTheme="majorBidi" w:hAnsiTheme="majorBidi" w:cstheme="majorBidi"/>
          <w:noProof/>
          <w:sz w:val="24"/>
          <w:szCs w:val="24"/>
        </w:rPr>
        <w:drawing>
          <wp:inline distT="0" distB="0" distL="0" distR="0">
            <wp:extent cx="5039995" cy="1857375"/>
            <wp:effectExtent l="19050" t="0" r="27305"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573C1" w:rsidRDefault="00E573C1" w:rsidP="00E573C1">
      <w:pPr>
        <w:pStyle w:val="Caption"/>
        <w:jc w:val="center"/>
        <w:rPr>
          <w:rFonts w:asciiTheme="majorBidi" w:hAnsiTheme="majorBidi" w:cstheme="majorBidi"/>
          <w:color w:val="auto"/>
          <w:sz w:val="24"/>
          <w:szCs w:val="24"/>
        </w:rPr>
      </w:pPr>
      <w:bookmarkStart w:id="90" w:name="_Toc468307130"/>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13</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Grafik Hasil Uji Hedonik Terhadap Rasa Keripik Tempe Pada Hari Ke-</w:t>
      </w:r>
      <w:r>
        <w:rPr>
          <w:rFonts w:asciiTheme="majorBidi" w:hAnsiTheme="majorBidi" w:cstheme="majorBidi"/>
          <w:color w:val="auto"/>
          <w:sz w:val="24"/>
          <w:szCs w:val="24"/>
        </w:rPr>
        <w:t>5</w:t>
      </w:r>
      <w:bookmarkEnd w:id="90"/>
    </w:p>
    <w:p w:rsidR="002F3FFA" w:rsidRDefault="002F3FFA" w:rsidP="002F3FF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uji hedonik keripik tempe pada hari ke-5, dapat diketahui bahwa panelis agak menyukai rasa keripik tempe yang sudah mengalami penyimpanan selama 5 hari. Grafik pada gambar 13 menunjukkan tingkat kesukaan tertinggi terdapat pada keripik tempe yang dikemas menggunakan kemasan kombinasi dengan suhu penyimpanan 25</w:t>
      </w:r>
      <w:r>
        <w:rPr>
          <w:rFonts w:ascii="Calibri" w:hAnsi="Calibri" w:cs="Calibri"/>
          <w:sz w:val="24"/>
          <w:szCs w:val="24"/>
        </w:rPr>
        <w:t>°</w:t>
      </w:r>
      <w:r>
        <w:rPr>
          <w:rFonts w:asciiTheme="majorBidi" w:hAnsiTheme="majorBidi" w:cstheme="majorBidi"/>
          <w:sz w:val="24"/>
          <w:szCs w:val="24"/>
        </w:rPr>
        <w:t xml:space="preserve">C, sedangkan </w:t>
      </w:r>
      <w:r>
        <w:rPr>
          <w:rFonts w:asciiTheme="majorBidi" w:hAnsiTheme="majorBidi" w:cstheme="majorBidi"/>
          <w:sz w:val="24"/>
          <w:szCs w:val="24"/>
        </w:rPr>
        <w:lastRenderedPageBreak/>
        <w:t>tingkat kesukaan terendah terdapat pada keripik tempe yang dikemas menggunakan kemasan plastik PP dengan suhu penyimpanan 45</w:t>
      </w:r>
      <w:r>
        <w:rPr>
          <w:rFonts w:ascii="Calibri" w:hAnsi="Calibri" w:cs="Calibri"/>
          <w:sz w:val="24"/>
          <w:szCs w:val="24"/>
        </w:rPr>
        <w:t>°</w:t>
      </w:r>
      <w:r>
        <w:rPr>
          <w:rFonts w:asciiTheme="majorBidi" w:hAnsiTheme="majorBidi" w:cstheme="majorBidi"/>
          <w:sz w:val="24"/>
          <w:szCs w:val="24"/>
        </w:rPr>
        <w:t>C.</w:t>
      </w:r>
    </w:p>
    <w:p w:rsidR="002F3FFA" w:rsidRDefault="002F3FFA" w:rsidP="00D01E5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Data hasil uji hedonik pada hari ke-10 terhadap atribut rasa dapat dilihat pada tabel 20. Dan untuk lebih jelasnya, data tersebut kemudian diplotkan ke dalam grafik pada Gambar 14.</w:t>
      </w:r>
    </w:p>
    <w:p w:rsidR="00E573C1" w:rsidRPr="00094C0F" w:rsidRDefault="00E573C1" w:rsidP="00E573C1">
      <w:pPr>
        <w:pStyle w:val="Caption"/>
        <w:keepNext/>
        <w:jc w:val="both"/>
        <w:rPr>
          <w:rFonts w:asciiTheme="majorBidi" w:hAnsiTheme="majorBidi" w:cstheme="majorBidi"/>
          <w:color w:val="auto"/>
          <w:sz w:val="24"/>
          <w:szCs w:val="24"/>
        </w:rPr>
      </w:pPr>
      <w:bookmarkStart w:id="91" w:name="_Toc468306493"/>
      <w:r w:rsidRPr="00094C0F">
        <w:rPr>
          <w:rFonts w:asciiTheme="majorBidi" w:hAnsiTheme="majorBidi" w:cstheme="majorBidi"/>
          <w:color w:val="auto"/>
          <w:sz w:val="24"/>
          <w:szCs w:val="24"/>
        </w:rPr>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20</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Hasil Uji Hedonik Terhadap R</w:t>
      </w:r>
      <w:r>
        <w:rPr>
          <w:rFonts w:asciiTheme="majorBidi" w:hAnsiTheme="majorBidi" w:cstheme="majorBidi"/>
          <w:color w:val="auto"/>
          <w:sz w:val="24"/>
          <w:szCs w:val="24"/>
        </w:rPr>
        <w:t>asa Keripik Tempe Pada Hari Ke-10</w:t>
      </w:r>
      <w:bookmarkEnd w:id="91"/>
    </w:p>
    <w:tbl>
      <w:tblPr>
        <w:tblW w:w="5000" w:type="pct"/>
        <w:tblLook w:val="04A0" w:firstRow="1" w:lastRow="0" w:firstColumn="1" w:lastColumn="0" w:noHBand="0" w:noVBand="1"/>
      </w:tblPr>
      <w:tblGrid>
        <w:gridCol w:w="4734"/>
        <w:gridCol w:w="1870"/>
        <w:gridCol w:w="1549"/>
      </w:tblGrid>
      <w:tr w:rsidR="00D01E5C" w:rsidRPr="002F3FFA" w:rsidTr="00944A25">
        <w:trPr>
          <w:trHeight w:val="315"/>
        </w:trPr>
        <w:tc>
          <w:tcPr>
            <w:tcW w:w="2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b/>
                <w:bCs/>
                <w:color w:val="000000"/>
                <w:sz w:val="24"/>
                <w:szCs w:val="24"/>
              </w:rPr>
            </w:pPr>
            <w:r w:rsidRPr="002F3FFA">
              <w:rPr>
                <w:rFonts w:ascii="Times New Roman" w:eastAsia="Times New Roman" w:hAnsi="Times New Roman" w:cs="Times New Roman"/>
                <w:b/>
                <w:bCs/>
                <w:color w:val="000000"/>
                <w:sz w:val="24"/>
                <w:szCs w:val="24"/>
              </w:rPr>
              <w:t>Sampel</w:t>
            </w:r>
          </w:p>
        </w:tc>
        <w:tc>
          <w:tcPr>
            <w:tcW w:w="1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b/>
                <w:bCs/>
                <w:sz w:val="24"/>
                <w:szCs w:val="24"/>
              </w:rPr>
            </w:pPr>
            <w:r w:rsidRPr="002F3FFA">
              <w:rPr>
                <w:rFonts w:ascii="Times New Roman" w:eastAsia="Times New Roman" w:hAnsi="Times New Roman" w:cs="Times New Roman"/>
                <w:b/>
                <w:bCs/>
                <w:sz w:val="24"/>
                <w:szCs w:val="24"/>
              </w:rPr>
              <w:t>Rata-rata Rasa</w:t>
            </w:r>
          </w:p>
        </w:tc>
        <w:tc>
          <w:tcPr>
            <w:tcW w:w="950" w:type="pct"/>
            <w:tcBorders>
              <w:top w:val="single" w:sz="4" w:space="0" w:color="auto"/>
              <w:left w:val="nil"/>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b/>
                <w:bCs/>
                <w:color w:val="000000"/>
                <w:sz w:val="24"/>
                <w:szCs w:val="24"/>
              </w:rPr>
            </w:pPr>
            <w:r w:rsidRPr="002F3FFA">
              <w:rPr>
                <w:rFonts w:ascii="Times New Roman" w:eastAsia="Times New Roman" w:hAnsi="Times New Roman" w:cs="Times New Roman"/>
                <w:b/>
                <w:bCs/>
                <w:color w:val="000000"/>
                <w:sz w:val="24"/>
                <w:szCs w:val="24"/>
              </w:rPr>
              <w:t>Taraf Nyata</w:t>
            </w:r>
          </w:p>
        </w:tc>
      </w:tr>
      <w:tr w:rsidR="00D01E5C" w:rsidRPr="002F3FFA" w:rsidTr="00944A25">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45 PP</w:t>
            </w:r>
            <w:r>
              <w:rPr>
                <w:rFonts w:ascii="Times New Roman" w:eastAsia="Times New Roman" w:hAnsi="Times New Roman" w:cs="Times New Roman"/>
                <w:color w:val="000000"/>
                <w:sz w:val="24"/>
                <w:szCs w:val="24"/>
              </w:rPr>
              <w:t xml:space="preserve"> </w:t>
            </w:r>
          </w:p>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4,05</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a</w:t>
            </w:r>
          </w:p>
        </w:tc>
      </w:tr>
      <w:tr w:rsidR="00D01E5C" w:rsidRPr="002F3FFA" w:rsidTr="00944A25">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35 PP</w:t>
            </w:r>
            <w:r w:rsidR="0010107C">
              <w:rPr>
                <w:rFonts w:ascii="Times New Roman" w:eastAsia="Times New Roman" w:hAnsi="Times New Roman" w:cs="Times New Roman"/>
                <w:color w:val="000000"/>
                <w:sz w:val="24"/>
                <w:szCs w:val="24"/>
              </w:rPr>
              <w:t xml:space="preserve"> </w:t>
            </w:r>
          </w:p>
          <w:p w:rsidR="00D01E5C" w:rsidRPr="002F3FFA" w:rsidRDefault="0010107C" w:rsidP="002F3F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4,40</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ab</w:t>
            </w:r>
          </w:p>
        </w:tc>
      </w:tr>
      <w:tr w:rsidR="00D01E5C" w:rsidRPr="002F3FFA" w:rsidTr="00944A25">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45 AP</w:t>
            </w:r>
            <w:r w:rsidR="0010107C">
              <w:rPr>
                <w:rFonts w:ascii="Times New Roman" w:eastAsia="Times New Roman" w:hAnsi="Times New Roman" w:cs="Times New Roman"/>
                <w:color w:val="000000"/>
                <w:sz w:val="24"/>
                <w:szCs w:val="24"/>
              </w:rPr>
              <w:t xml:space="preserve"> </w:t>
            </w:r>
          </w:p>
          <w:p w:rsidR="00D01E5C" w:rsidRPr="002F3FFA" w:rsidRDefault="0010107C" w:rsidP="002F3F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4,45</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ab</w:t>
            </w:r>
          </w:p>
        </w:tc>
      </w:tr>
      <w:tr w:rsidR="00D01E5C" w:rsidRPr="002F3FFA" w:rsidTr="00944A25">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35 AP</w:t>
            </w:r>
            <w:r w:rsidR="0010107C">
              <w:rPr>
                <w:rFonts w:ascii="Times New Roman" w:eastAsia="Times New Roman" w:hAnsi="Times New Roman" w:cs="Times New Roman"/>
                <w:color w:val="000000"/>
                <w:sz w:val="24"/>
                <w:szCs w:val="24"/>
              </w:rPr>
              <w:t xml:space="preserve"> </w:t>
            </w:r>
          </w:p>
          <w:p w:rsidR="00D01E5C" w:rsidRPr="002F3FFA" w:rsidRDefault="0010107C" w:rsidP="002F3F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4,45</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ab</w:t>
            </w:r>
          </w:p>
        </w:tc>
      </w:tr>
      <w:tr w:rsidR="00D01E5C" w:rsidRPr="002F3FFA" w:rsidTr="00944A25">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35 AL</w:t>
            </w:r>
            <w:r w:rsidR="0010107C">
              <w:rPr>
                <w:rFonts w:ascii="Times New Roman" w:eastAsia="Times New Roman" w:hAnsi="Times New Roman" w:cs="Times New Roman"/>
                <w:color w:val="000000"/>
                <w:sz w:val="24"/>
                <w:szCs w:val="24"/>
              </w:rPr>
              <w:t xml:space="preserve"> </w:t>
            </w:r>
          </w:p>
          <w:p w:rsidR="00D01E5C" w:rsidRPr="002F3FFA" w:rsidRDefault="0010107C" w:rsidP="002F3F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4,45</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ab</w:t>
            </w:r>
          </w:p>
        </w:tc>
      </w:tr>
      <w:tr w:rsidR="00D01E5C" w:rsidRPr="002F3FFA" w:rsidTr="00944A25">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25 PP</w:t>
            </w:r>
            <w:r w:rsidR="0010107C">
              <w:rPr>
                <w:rFonts w:ascii="Times New Roman" w:eastAsia="Times New Roman" w:hAnsi="Times New Roman" w:cs="Times New Roman"/>
                <w:color w:val="000000"/>
                <w:sz w:val="24"/>
                <w:szCs w:val="24"/>
              </w:rPr>
              <w:t xml:space="preserve"> </w:t>
            </w:r>
          </w:p>
          <w:p w:rsidR="00D01E5C" w:rsidRPr="002F3FFA" w:rsidRDefault="0010107C" w:rsidP="002F3F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4,60</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ab</w:t>
            </w:r>
          </w:p>
        </w:tc>
      </w:tr>
      <w:tr w:rsidR="00D01E5C" w:rsidRPr="002F3FFA" w:rsidTr="00944A25">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25 AL</w:t>
            </w:r>
            <w:r w:rsidR="0010107C">
              <w:rPr>
                <w:rFonts w:ascii="Times New Roman" w:eastAsia="Times New Roman" w:hAnsi="Times New Roman" w:cs="Times New Roman"/>
                <w:color w:val="000000"/>
                <w:sz w:val="24"/>
                <w:szCs w:val="24"/>
              </w:rPr>
              <w:t xml:space="preserve"> </w:t>
            </w:r>
          </w:p>
          <w:p w:rsidR="00D01E5C" w:rsidRPr="002F3FFA" w:rsidRDefault="0010107C" w:rsidP="002F3F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4,65</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ab</w:t>
            </w:r>
          </w:p>
        </w:tc>
      </w:tr>
      <w:tr w:rsidR="00D01E5C" w:rsidRPr="002F3FFA" w:rsidTr="00944A25">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25 AP</w:t>
            </w:r>
            <w:r w:rsidR="0010107C">
              <w:rPr>
                <w:rFonts w:ascii="Times New Roman" w:eastAsia="Times New Roman" w:hAnsi="Times New Roman" w:cs="Times New Roman"/>
                <w:color w:val="000000"/>
                <w:sz w:val="24"/>
                <w:szCs w:val="24"/>
              </w:rPr>
              <w:t xml:space="preserve"> </w:t>
            </w:r>
          </w:p>
          <w:p w:rsidR="00D01E5C" w:rsidRPr="002F3FFA" w:rsidRDefault="0010107C" w:rsidP="002F3F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4,65</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b</w:t>
            </w:r>
          </w:p>
        </w:tc>
      </w:tr>
      <w:tr w:rsidR="00D01E5C" w:rsidRPr="002F3FFA" w:rsidTr="00944A25">
        <w:trPr>
          <w:trHeight w:val="315"/>
        </w:trPr>
        <w:tc>
          <w:tcPr>
            <w:tcW w:w="2903" w:type="pct"/>
            <w:tcBorders>
              <w:top w:val="nil"/>
              <w:left w:val="single" w:sz="4" w:space="0" w:color="auto"/>
              <w:bottom w:val="single" w:sz="4" w:space="0" w:color="auto"/>
              <w:right w:val="single" w:sz="4" w:space="0" w:color="auto"/>
            </w:tcBorders>
            <w:shd w:val="clear" w:color="auto" w:fill="auto"/>
            <w:noWrap/>
            <w:vAlign w:val="center"/>
            <w:hideMark/>
          </w:tcPr>
          <w:p w:rsidR="0010107C"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45 AL</w:t>
            </w:r>
            <w:r w:rsidR="0010107C">
              <w:rPr>
                <w:rFonts w:ascii="Times New Roman" w:eastAsia="Times New Roman" w:hAnsi="Times New Roman" w:cs="Times New Roman"/>
                <w:color w:val="000000"/>
                <w:sz w:val="24"/>
                <w:szCs w:val="24"/>
              </w:rPr>
              <w:t xml:space="preserve"> </w:t>
            </w:r>
          </w:p>
          <w:p w:rsidR="00D01E5C" w:rsidRPr="002F3FFA" w:rsidRDefault="0010107C" w:rsidP="002F3F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4,90</w:t>
            </w:r>
          </w:p>
        </w:tc>
        <w:tc>
          <w:tcPr>
            <w:tcW w:w="950" w:type="pct"/>
            <w:tcBorders>
              <w:top w:val="nil"/>
              <w:left w:val="nil"/>
              <w:bottom w:val="single" w:sz="4" w:space="0" w:color="auto"/>
              <w:right w:val="single" w:sz="4" w:space="0" w:color="auto"/>
            </w:tcBorders>
            <w:shd w:val="clear" w:color="auto" w:fill="auto"/>
            <w:noWrap/>
            <w:vAlign w:val="center"/>
            <w:hideMark/>
          </w:tcPr>
          <w:p w:rsidR="00D01E5C" w:rsidRPr="002F3FFA" w:rsidRDefault="00D01E5C"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b</w:t>
            </w:r>
          </w:p>
        </w:tc>
      </w:tr>
    </w:tbl>
    <w:p w:rsidR="00E573C1" w:rsidRPr="00632282" w:rsidRDefault="00E573C1" w:rsidP="00E573C1">
      <w:pPr>
        <w:jc w:val="both"/>
        <w:rPr>
          <w:rFonts w:asciiTheme="majorBidi" w:hAnsiTheme="majorBidi" w:cstheme="majorBidi"/>
          <w:sz w:val="24"/>
          <w:szCs w:val="24"/>
        </w:rPr>
      </w:pPr>
    </w:p>
    <w:p w:rsidR="00E573C1" w:rsidRDefault="00E573C1" w:rsidP="00E573C1">
      <w:pPr>
        <w:keepNext/>
        <w:spacing w:after="0" w:line="480" w:lineRule="auto"/>
        <w:jc w:val="both"/>
      </w:pPr>
      <w:r>
        <w:rPr>
          <w:rFonts w:asciiTheme="majorBidi" w:hAnsiTheme="majorBidi" w:cstheme="majorBidi"/>
          <w:noProof/>
          <w:sz w:val="24"/>
          <w:szCs w:val="24"/>
        </w:rPr>
        <w:lastRenderedPageBreak/>
        <w:drawing>
          <wp:inline distT="0" distB="0" distL="0" distR="0">
            <wp:extent cx="5039995" cy="1857375"/>
            <wp:effectExtent l="19050" t="0" r="27305"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573C1" w:rsidRDefault="00E573C1" w:rsidP="00E573C1">
      <w:pPr>
        <w:pStyle w:val="Caption"/>
        <w:jc w:val="center"/>
        <w:rPr>
          <w:rFonts w:asciiTheme="majorBidi" w:hAnsiTheme="majorBidi" w:cstheme="majorBidi"/>
          <w:color w:val="auto"/>
          <w:sz w:val="24"/>
          <w:szCs w:val="24"/>
        </w:rPr>
      </w:pPr>
      <w:bookmarkStart w:id="92" w:name="_Toc468307131"/>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14</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Grafik Hasil Uji Hedonik Terhadap Rasa Keripik Tempe Pada Hari Ke-</w:t>
      </w:r>
      <w:r>
        <w:rPr>
          <w:rFonts w:asciiTheme="majorBidi" w:hAnsiTheme="majorBidi" w:cstheme="majorBidi"/>
          <w:color w:val="auto"/>
          <w:sz w:val="24"/>
          <w:szCs w:val="24"/>
        </w:rPr>
        <w:t>10</w:t>
      </w:r>
      <w:bookmarkEnd w:id="92"/>
    </w:p>
    <w:p w:rsidR="002F3FFA" w:rsidRDefault="002F3FFA" w:rsidP="00536F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uji hedonik keripik tempe pada hari ke-10, dapat diketahui bahwa panelis agak menyukai rasa keripik tempe yang sudah mengalami penyimpanan selama 10 hari. Grafik pada gambar 14 menunjukkan tingkat kesukaan tertinggi terdapat pada keripik tempe yang dikemas menggunakan kemasan alumunium foil dengan suhu penyimpanan 45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plastik PP dengan suhu penyimpanan 45</w:t>
      </w:r>
      <w:r>
        <w:rPr>
          <w:rFonts w:ascii="Calibri" w:hAnsi="Calibri" w:cs="Calibri"/>
          <w:sz w:val="24"/>
          <w:szCs w:val="24"/>
        </w:rPr>
        <w:t>°</w:t>
      </w:r>
      <w:r>
        <w:rPr>
          <w:rFonts w:asciiTheme="majorBidi" w:hAnsiTheme="majorBidi" w:cstheme="majorBidi"/>
          <w:sz w:val="24"/>
          <w:szCs w:val="24"/>
        </w:rPr>
        <w:t>C.</w:t>
      </w:r>
      <w:r w:rsidR="00152E88">
        <w:rPr>
          <w:rFonts w:asciiTheme="majorBidi" w:hAnsiTheme="majorBidi" w:cstheme="majorBidi"/>
          <w:sz w:val="24"/>
          <w:szCs w:val="24"/>
        </w:rPr>
        <w:t xml:space="preserve"> Bahan kemasan yang digunakan dapat mempengaruhi perubahan rasa pada keripik tempe, karena setiap jenis kemasan memiliki kemampuan berbeda dalam menyerap cahaya dan gas sehingga akan mempengaruhi komponen penyusun citarasa yang ada di dalam produk.</w:t>
      </w:r>
      <w:r w:rsidR="00536F9A">
        <w:rPr>
          <w:rFonts w:asciiTheme="majorBidi" w:hAnsiTheme="majorBidi" w:cstheme="majorBidi"/>
          <w:sz w:val="24"/>
          <w:szCs w:val="24"/>
        </w:rPr>
        <w:t xml:space="preserve"> Menurut Maulana (2011), perubahan rasa selama penyimpanan dipengaruhi dengan meningkatnya kadar asam lemak bebas dan kadar air keripik selama penyimpanan. Selain itu, meningkatnya tingkat kekerasan dan menurunnya kerenyahan pada keripik tersebut menyebabkan terjadinya penurunan rasa pada keripik selama disimpan.</w:t>
      </w:r>
    </w:p>
    <w:p w:rsidR="0010107C" w:rsidRDefault="002F3FFA" w:rsidP="00536F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Data hasil uji hedonik pada hari ke-15 terhadap atribut rasa dapat dilihat pada tabel 21. Dan untuk lebih jelasnya, data tersebut kemudian diplotkan ke dalam grafik pada Gambar 15.</w:t>
      </w:r>
    </w:p>
    <w:p w:rsidR="007E4641" w:rsidRPr="00094C0F" w:rsidRDefault="007E4641" w:rsidP="007E4641">
      <w:pPr>
        <w:pStyle w:val="Caption"/>
        <w:keepNext/>
        <w:jc w:val="both"/>
        <w:rPr>
          <w:rFonts w:asciiTheme="majorBidi" w:hAnsiTheme="majorBidi" w:cstheme="majorBidi"/>
          <w:color w:val="auto"/>
          <w:sz w:val="24"/>
          <w:szCs w:val="24"/>
        </w:rPr>
      </w:pPr>
      <w:bookmarkStart w:id="93" w:name="_Toc468306494"/>
      <w:r w:rsidRPr="00094C0F">
        <w:rPr>
          <w:rFonts w:asciiTheme="majorBidi" w:hAnsiTheme="majorBidi" w:cstheme="majorBidi"/>
          <w:color w:val="auto"/>
          <w:sz w:val="24"/>
          <w:szCs w:val="24"/>
        </w:rPr>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21</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Hasil Uji Hedonik Terhadap R</w:t>
      </w:r>
      <w:r>
        <w:rPr>
          <w:rFonts w:asciiTheme="majorBidi" w:hAnsiTheme="majorBidi" w:cstheme="majorBidi"/>
          <w:color w:val="auto"/>
          <w:sz w:val="24"/>
          <w:szCs w:val="24"/>
        </w:rPr>
        <w:t>asa Keripik Tempe Pada Hari Ke-15</w:t>
      </w:r>
      <w:bookmarkEnd w:id="93"/>
    </w:p>
    <w:tbl>
      <w:tblPr>
        <w:tblW w:w="5000" w:type="pct"/>
        <w:tblLook w:val="04A0" w:firstRow="1" w:lastRow="0" w:firstColumn="1" w:lastColumn="0" w:noHBand="0" w:noVBand="1"/>
      </w:tblPr>
      <w:tblGrid>
        <w:gridCol w:w="3832"/>
        <w:gridCol w:w="2160"/>
        <w:gridCol w:w="2161"/>
      </w:tblGrid>
      <w:tr w:rsidR="002F3FFA" w:rsidRPr="002F3FFA" w:rsidTr="00944A25">
        <w:trPr>
          <w:trHeight w:val="315"/>
        </w:trPr>
        <w:tc>
          <w:tcPr>
            <w:tcW w:w="2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FFA" w:rsidRPr="002F3FFA" w:rsidRDefault="002F3FFA" w:rsidP="002F3FFA">
            <w:pPr>
              <w:spacing w:after="0" w:line="240" w:lineRule="auto"/>
              <w:jc w:val="center"/>
              <w:rPr>
                <w:rFonts w:ascii="Times New Roman" w:eastAsia="Times New Roman" w:hAnsi="Times New Roman" w:cs="Times New Roman"/>
                <w:b/>
                <w:bCs/>
                <w:color w:val="000000"/>
                <w:sz w:val="24"/>
                <w:szCs w:val="24"/>
              </w:rPr>
            </w:pPr>
            <w:r w:rsidRPr="002F3FFA">
              <w:rPr>
                <w:rFonts w:ascii="Times New Roman" w:eastAsia="Times New Roman" w:hAnsi="Times New Roman" w:cs="Times New Roman"/>
                <w:b/>
                <w:bCs/>
                <w:color w:val="000000"/>
                <w:sz w:val="24"/>
                <w:szCs w:val="24"/>
              </w:rPr>
              <w:t>Sampel</w:t>
            </w:r>
          </w:p>
        </w:tc>
        <w:tc>
          <w:tcPr>
            <w:tcW w:w="1325" w:type="pct"/>
            <w:tcBorders>
              <w:top w:val="single" w:sz="4" w:space="0" w:color="auto"/>
              <w:left w:val="nil"/>
              <w:bottom w:val="single" w:sz="4" w:space="0" w:color="auto"/>
              <w:right w:val="single" w:sz="4" w:space="0" w:color="auto"/>
            </w:tcBorders>
            <w:shd w:val="clear" w:color="auto" w:fill="auto"/>
            <w:noWrap/>
            <w:vAlign w:val="center"/>
            <w:hideMark/>
          </w:tcPr>
          <w:p w:rsidR="002F3FFA" w:rsidRPr="002F3FFA" w:rsidRDefault="002F3FFA" w:rsidP="002F3FFA">
            <w:pPr>
              <w:spacing w:after="0" w:line="240" w:lineRule="auto"/>
              <w:jc w:val="center"/>
              <w:rPr>
                <w:rFonts w:ascii="Times New Roman" w:eastAsia="Times New Roman" w:hAnsi="Times New Roman" w:cs="Times New Roman"/>
                <w:b/>
                <w:bCs/>
                <w:sz w:val="24"/>
                <w:szCs w:val="24"/>
              </w:rPr>
            </w:pPr>
            <w:r w:rsidRPr="002F3FFA">
              <w:rPr>
                <w:rFonts w:ascii="Times New Roman" w:eastAsia="Times New Roman" w:hAnsi="Times New Roman" w:cs="Times New Roman"/>
                <w:b/>
                <w:bCs/>
                <w:sz w:val="24"/>
                <w:szCs w:val="24"/>
              </w:rPr>
              <w:t>Rata-rata Rasa</w:t>
            </w:r>
          </w:p>
        </w:tc>
        <w:tc>
          <w:tcPr>
            <w:tcW w:w="1325" w:type="pct"/>
            <w:tcBorders>
              <w:top w:val="single" w:sz="4" w:space="0" w:color="auto"/>
              <w:left w:val="nil"/>
              <w:bottom w:val="single" w:sz="4" w:space="0" w:color="auto"/>
              <w:right w:val="single" w:sz="4" w:space="0" w:color="auto"/>
            </w:tcBorders>
            <w:shd w:val="clear" w:color="auto" w:fill="auto"/>
            <w:noWrap/>
            <w:vAlign w:val="center"/>
            <w:hideMark/>
          </w:tcPr>
          <w:p w:rsidR="002F3FFA" w:rsidRPr="002F3FFA" w:rsidRDefault="002F3FFA" w:rsidP="002F3FFA">
            <w:pPr>
              <w:spacing w:after="0" w:line="240" w:lineRule="auto"/>
              <w:jc w:val="center"/>
              <w:rPr>
                <w:rFonts w:ascii="Times New Roman" w:eastAsia="Times New Roman" w:hAnsi="Times New Roman" w:cs="Times New Roman"/>
                <w:b/>
                <w:bCs/>
                <w:color w:val="000000"/>
                <w:sz w:val="24"/>
                <w:szCs w:val="24"/>
              </w:rPr>
            </w:pPr>
            <w:r w:rsidRPr="002F3FFA">
              <w:rPr>
                <w:rFonts w:ascii="Times New Roman" w:eastAsia="Times New Roman" w:hAnsi="Times New Roman" w:cs="Times New Roman"/>
                <w:b/>
                <w:bCs/>
                <w:color w:val="000000"/>
                <w:sz w:val="24"/>
                <w:szCs w:val="24"/>
              </w:rPr>
              <w:t>Taraf Nyata</w:t>
            </w:r>
          </w:p>
        </w:tc>
      </w:tr>
      <w:tr w:rsidR="002F3FFA" w:rsidRPr="002F3FFA"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35 PP</w:t>
            </w:r>
          </w:p>
          <w:p w:rsidR="00944A25" w:rsidRPr="002F3FFA" w:rsidRDefault="00944A25" w:rsidP="002F3F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3,70</w:t>
            </w:r>
          </w:p>
        </w:tc>
        <w:tc>
          <w:tcPr>
            <w:tcW w:w="1325" w:type="pct"/>
            <w:tcBorders>
              <w:top w:val="nil"/>
              <w:left w:val="nil"/>
              <w:bottom w:val="single" w:sz="4" w:space="0" w:color="auto"/>
              <w:right w:val="single" w:sz="4" w:space="0" w:color="auto"/>
            </w:tcBorders>
            <w:shd w:val="clear" w:color="auto" w:fill="auto"/>
            <w:vAlign w:val="bottom"/>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a</w:t>
            </w:r>
          </w:p>
        </w:tc>
      </w:tr>
      <w:tr w:rsidR="002F3FFA" w:rsidRPr="002F3FFA"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45 PP</w:t>
            </w:r>
          </w:p>
          <w:p w:rsidR="00944A25" w:rsidRPr="002F3FFA" w:rsidRDefault="00944A25" w:rsidP="002F3FFA">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4,00</w:t>
            </w:r>
          </w:p>
        </w:tc>
        <w:tc>
          <w:tcPr>
            <w:tcW w:w="1325" w:type="pct"/>
            <w:tcBorders>
              <w:top w:val="nil"/>
              <w:left w:val="nil"/>
              <w:bottom w:val="single" w:sz="4" w:space="0" w:color="auto"/>
              <w:right w:val="single" w:sz="4" w:space="0" w:color="auto"/>
            </w:tcBorders>
            <w:shd w:val="clear" w:color="auto" w:fill="auto"/>
            <w:vAlign w:val="bottom"/>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ab</w:t>
            </w:r>
          </w:p>
        </w:tc>
      </w:tr>
      <w:tr w:rsidR="002F3FFA" w:rsidRPr="002F3FFA"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35 AP</w:t>
            </w:r>
          </w:p>
          <w:p w:rsidR="00944A25" w:rsidRPr="002F3FFA" w:rsidRDefault="00944A25" w:rsidP="002F3FFA">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4,40</w:t>
            </w:r>
          </w:p>
        </w:tc>
        <w:tc>
          <w:tcPr>
            <w:tcW w:w="1325" w:type="pct"/>
            <w:tcBorders>
              <w:top w:val="nil"/>
              <w:left w:val="nil"/>
              <w:bottom w:val="single" w:sz="4" w:space="0" w:color="auto"/>
              <w:right w:val="single" w:sz="4" w:space="0" w:color="auto"/>
            </w:tcBorders>
            <w:shd w:val="clear" w:color="auto" w:fill="auto"/>
            <w:vAlign w:val="bottom"/>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bc</w:t>
            </w:r>
          </w:p>
        </w:tc>
      </w:tr>
      <w:tr w:rsidR="002F3FFA" w:rsidRPr="002F3FFA"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25 PP</w:t>
            </w:r>
          </w:p>
          <w:p w:rsidR="00944A25" w:rsidRPr="002F3FFA" w:rsidRDefault="00944A25" w:rsidP="002F3FFA">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4,40</w:t>
            </w:r>
          </w:p>
        </w:tc>
        <w:tc>
          <w:tcPr>
            <w:tcW w:w="1325" w:type="pct"/>
            <w:tcBorders>
              <w:top w:val="nil"/>
              <w:left w:val="nil"/>
              <w:bottom w:val="single" w:sz="4" w:space="0" w:color="auto"/>
              <w:right w:val="single" w:sz="4" w:space="0" w:color="auto"/>
            </w:tcBorders>
            <w:shd w:val="clear" w:color="auto" w:fill="auto"/>
            <w:vAlign w:val="bottom"/>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bc</w:t>
            </w:r>
          </w:p>
        </w:tc>
      </w:tr>
      <w:tr w:rsidR="002F3FFA" w:rsidRPr="002F3FFA"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45 AP</w:t>
            </w:r>
          </w:p>
          <w:p w:rsidR="00944A25" w:rsidRPr="002F3FFA" w:rsidRDefault="00944A25" w:rsidP="002F3FFA">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4,55</w:t>
            </w:r>
          </w:p>
        </w:tc>
        <w:tc>
          <w:tcPr>
            <w:tcW w:w="1325" w:type="pct"/>
            <w:tcBorders>
              <w:top w:val="nil"/>
              <w:left w:val="nil"/>
              <w:bottom w:val="single" w:sz="4" w:space="0" w:color="auto"/>
              <w:right w:val="single" w:sz="4" w:space="0" w:color="auto"/>
            </w:tcBorders>
            <w:shd w:val="clear" w:color="auto" w:fill="auto"/>
            <w:vAlign w:val="bottom"/>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bc</w:t>
            </w:r>
          </w:p>
        </w:tc>
      </w:tr>
      <w:tr w:rsidR="002F3FFA" w:rsidRPr="002F3FFA"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25 AP</w:t>
            </w:r>
          </w:p>
          <w:p w:rsidR="00944A25" w:rsidRPr="002F3FFA" w:rsidRDefault="00944A25" w:rsidP="002F3FFA">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4,60</w:t>
            </w:r>
          </w:p>
        </w:tc>
        <w:tc>
          <w:tcPr>
            <w:tcW w:w="1325" w:type="pct"/>
            <w:tcBorders>
              <w:top w:val="nil"/>
              <w:left w:val="nil"/>
              <w:bottom w:val="single" w:sz="4" w:space="0" w:color="auto"/>
              <w:right w:val="single" w:sz="4" w:space="0" w:color="auto"/>
            </w:tcBorders>
            <w:shd w:val="clear" w:color="auto" w:fill="auto"/>
            <w:vAlign w:val="bottom"/>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bc</w:t>
            </w:r>
          </w:p>
        </w:tc>
      </w:tr>
      <w:tr w:rsidR="002F3FFA" w:rsidRPr="002F3FFA"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45 AL</w:t>
            </w:r>
          </w:p>
          <w:p w:rsidR="00944A25" w:rsidRPr="002F3FFA" w:rsidRDefault="00944A25" w:rsidP="002F3FFA">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4,70</w:t>
            </w:r>
          </w:p>
        </w:tc>
        <w:tc>
          <w:tcPr>
            <w:tcW w:w="1325" w:type="pct"/>
            <w:tcBorders>
              <w:top w:val="nil"/>
              <w:left w:val="nil"/>
              <w:bottom w:val="single" w:sz="4" w:space="0" w:color="auto"/>
              <w:right w:val="single" w:sz="4" w:space="0" w:color="auto"/>
            </w:tcBorders>
            <w:shd w:val="clear" w:color="auto" w:fill="auto"/>
            <w:vAlign w:val="bottom"/>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c</w:t>
            </w:r>
          </w:p>
        </w:tc>
      </w:tr>
      <w:tr w:rsidR="002F3FFA" w:rsidRPr="002F3FFA"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35 AL</w:t>
            </w:r>
          </w:p>
          <w:p w:rsidR="00944A25" w:rsidRPr="002F3FFA" w:rsidRDefault="00944A25" w:rsidP="002F3FFA">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4,85</w:t>
            </w:r>
          </w:p>
        </w:tc>
        <w:tc>
          <w:tcPr>
            <w:tcW w:w="1325" w:type="pct"/>
            <w:tcBorders>
              <w:top w:val="nil"/>
              <w:left w:val="nil"/>
              <w:bottom w:val="single" w:sz="4" w:space="0" w:color="auto"/>
              <w:right w:val="single" w:sz="4" w:space="0" w:color="auto"/>
            </w:tcBorders>
            <w:shd w:val="clear" w:color="auto" w:fill="auto"/>
            <w:vAlign w:val="bottom"/>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c</w:t>
            </w:r>
          </w:p>
        </w:tc>
      </w:tr>
      <w:tr w:rsidR="002F3FFA" w:rsidRPr="002F3FFA"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25 AL</w:t>
            </w:r>
          </w:p>
          <w:p w:rsidR="00944A25" w:rsidRPr="002F3FFA" w:rsidRDefault="00944A25" w:rsidP="002F3FFA">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5,05</w:t>
            </w:r>
          </w:p>
        </w:tc>
        <w:tc>
          <w:tcPr>
            <w:tcW w:w="1325" w:type="pct"/>
            <w:tcBorders>
              <w:top w:val="nil"/>
              <w:left w:val="nil"/>
              <w:bottom w:val="single" w:sz="4" w:space="0" w:color="auto"/>
              <w:right w:val="single" w:sz="4" w:space="0" w:color="auto"/>
            </w:tcBorders>
            <w:shd w:val="clear" w:color="auto" w:fill="auto"/>
            <w:vAlign w:val="bottom"/>
            <w:hideMark/>
          </w:tcPr>
          <w:p w:rsidR="002F3FFA" w:rsidRPr="002F3FFA" w:rsidRDefault="002F3FFA" w:rsidP="002F3FFA">
            <w:pPr>
              <w:spacing w:after="0" w:line="240" w:lineRule="auto"/>
              <w:jc w:val="center"/>
              <w:rPr>
                <w:rFonts w:ascii="Times New Roman" w:eastAsia="Times New Roman" w:hAnsi="Times New Roman" w:cs="Times New Roman"/>
                <w:color w:val="000000"/>
                <w:sz w:val="24"/>
                <w:szCs w:val="24"/>
              </w:rPr>
            </w:pPr>
            <w:r w:rsidRPr="002F3FFA">
              <w:rPr>
                <w:rFonts w:ascii="Times New Roman" w:eastAsia="Times New Roman" w:hAnsi="Times New Roman" w:cs="Times New Roman"/>
                <w:color w:val="000000"/>
                <w:sz w:val="24"/>
                <w:szCs w:val="24"/>
              </w:rPr>
              <w:t>c</w:t>
            </w:r>
          </w:p>
        </w:tc>
      </w:tr>
    </w:tbl>
    <w:p w:rsidR="007E4641" w:rsidRPr="00632282" w:rsidRDefault="007E4641" w:rsidP="007E4641">
      <w:pPr>
        <w:jc w:val="both"/>
        <w:rPr>
          <w:rFonts w:asciiTheme="majorBidi" w:hAnsiTheme="majorBidi" w:cstheme="majorBidi"/>
          <w:sz w:val="24"/>
          <w:szCs w:val="24"/>
        </w:rPr>
      </w:pPr>
    </w:p>
    <w:p w:rsidR="007E4641" w:rsidRDefault="007E4641" w:rsidP="007E4641">
      <w:pPr>
        <w:keepNext/>
        <w:spacing w:after="0" w:line="480" w:lineRule="auto"/>
        <w:jc w:val="both"/>
      </w:pPr>
      <w:r>
        <w:rPr>
          <w:rFonts w:asciiTheme="majorBidi" w:hAnsiTheme="majorBidi" w:cstheme="majorBidi"/>
          <w:noProof/>
          <w:sz w:val="24"/>
          <w:szCs w:val="24"/>
        </w:rPr>
        <w:drawing>
          <wp:inline distT="0" distB="0" distL="0" distR="0">
            <wp:extent cx="5039995" cy="1857375"/>
            <wp:effectExtent l="19050" t="0" r="27305"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E4641" w:rsidRDefault="007E4641" w:rsidP="007E4641">
      <w:pPr>
        <w:pStyle w:val="Caption"/>
        <w:jc w:val="center"/>
        <w:rPr>
          <w:rFonts w:asciiTheme="majorBidi" w:hAnsiTheme="majorBidi" w:cstheme="majorBidi"/>
          <w:color w:val="auto"/>
          <w:sz w:val="24"/>
          <w:szCs w:val="24"/>
        </w:rPr>
      </w:pPr>
      <w:bookmarkStart w:id="94" w:name="_Toc468307132"/>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15</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Grafik Hasil Uji Hedonik Terhadap Rasa Keripik Tempe Pada Hari Ke-</w:t>
      </w:r>
      <w:r>
        <w:rPr>
          <w:rFonts w:asciiTheme="majorBidi" w:hAnsiTheme="majorBidi" w:cstheme="majorBidi"/>
          <w:color w:val="auto"/>
          <w:sz w:val="24"/>
          <w:szCs w:val="24"/>
        </w:rPr>
        <w:t>15</w:t>
      </w:r>
      <w:bookmarkEnd w:id="94"/>
    </w:p>
    <w:p w:rsidR="002F3FFA" w:rsidRDefault="002F3FFA" w:rsidP="00A94D0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uji hedonik keripik tempe pada hari ke-1</w:t>
      </w:r>
      <w:r w:rsidR="001D0339">
        <w:rPr>
          <w:rFonts w:asciiTheme="majorBidi" w:hAnsiTheme="majorBidi" w:cstheme="majorBidi"/>
          <w:sz w:val="24"/>
          <w:szCs w:val="24"/>
        </w:rPr>
        <w:t>5</w:t>
      </w:r>
      <w:r>
        <w:rPr>
          <w:rFonts w:asciiTheme="majorBidi" w:hAnsiTheme="majorBidi" w:cstheme="majorBidi"/>
          <w:sz w:val="24"/>
          <w:szCs w:val="24"/>
        </w:rPr>
        <w:t xml:space="preserve">, dapat diketahui bahwa </w:t>
      </w:r>
      <w:r w:rsidR="001D0339">
        <w:rPr>
          <w:rFonts w:asciiTheme="majorBidi" w:hAnsiTheme="majorBidi" w:cstheme="majorBidi"/>
          <w:sz w:val="24"/>
          <w:szCs w:val="24"/>
        </w:rPr>
        <w:t xml:space="preserve">terdapat </w:t>
      </w:r>
      <w:r>
        <w:rPr>
          <w:rFonts w:asciiTheme="majorBidi" w:hAnsiTheme="majorBidi" w:cstheme="majorBidi"/>
          <w:sz w:val="24"/>
          <w:szCs w:val="24"/>
        </w:rPr>
        <w:t xml:space="preserve">panelis </w:t>
      </w:r>
      <w:r w:rsidR="001D0339">
        <w:rPr>
          <w:rFonts w:asciiTheme="majorBidi" w:hAnsiTheme="majorBidi" w:cstheme="majorBidi"/>
          <w:sz w:val="24"/>
          <w:szCs w:val="24"/>
        </w:rPr>
        <w:t xml:space="preserve">yang masih menyukai, </w:t>
      </w:r>
      <w:r>
        <w:rPr>
          <w:rFonts w:asciiTheme="majorBidi" w:hAnsiTheme="majorBidi" w:cstheme="majorBidi"/>
          <w:sz w:val="24"/>
          <w:szCs w:val="24"/>
        </w:rPr>
        <w:t>agak menyukai</w:t>
      </w:r>
      <w:r w:rsidR="001D0339">
        <w:rPr>
          <w:rFonts w:asciiTheme="majorBidi" w:hAnsiTheme="majorBidi" w:cstheme="majorBidi"/>
          <w:sz w:val="24"/>
          <w:szCs w:val="24"/>
        </w:rPr>
        <w:t xml:space="preserve">, dan </w:t>
      </w:r>
      <w:r w:rsidR="00A94D0C">
        <w:rPr>
          <w:rFonts w:asciiTheme="majorBidi" w:hAnsiTheme="majorBidi" w:cstheme="majorBidi"/>
          <w:sz w:val="24"/>
          <w:szCs w:val="24"/>
        </w:rPr>
        <w:t>agak</w:t>
      </w:r>
      <w:r w:rsidR="001D0339">
        <w:rPr>
          <w:rFonts w:asciiTheme="majorBidi" w:hAnsiTheme="majorBidi" w:cstheme="majorBidi"/>
          <w:sz w:val="24"/>
          <w:szCs w:val="24"/>
        </w:rPr>
        <w:t xml:space="preserve"> </w:t>
      </w:r>
      <w:r w:rsidR="001D0339">
        <w:rPr>
          <w:rFonts w:asciiTheme="majorBidi" w:hAnsiTheme="majorBidi" w:cstheme="majorBidi"/>
          <w:sz w:val="24"/>
          <w:szCs w:val="24"/>
        </w:rPr>
        <w:lastRenderedPageBreak/>
        <w:t>tidak menyukai</w:t>
      </w:r>
      <w:r>
        <w:rPr>
          <w:rFonts w:asciiTheme="majorBidi" w:hAnsiTheme="majorBidi" w:cstheme="majorBidi"/>
          <w:sz w:val="24"/>
          <w:szCs w:val="24"/>
        </w:rPr>
        <w:t xml:space="preserve"> rasa keripik tempe yang sudah mengalami penyimpanan selama 1</w:t>
      </w:r>
      <w:r w:rsidR="001D0339">
        <w:rPr>
          <w:rFonts w:asciiTheme="majorBidi" w:hAnsiTheme="majorBidi" w:cstheme="majorBidi"/>
          <w:sz w:val="24"/>
          <w:szCs w:val="24"/>
        </w:rPr>
        <w:t>5</w:t>
      </w:r>
      <w:r>
        <w:rPr>
          <w:rFonts w:asciiTheme="majorBidi" w:hAnsiTheme="majorBidi" w:cstheme="majorBidi"/>
          <w:sz w:val="24"/>
          <w:szCs w:val="24"/>
        </w:rPr>
        <w:t xml:space="preserve"> hari. Grafik pada gambar 1</w:t>
      </w:r>
      <w:r w:rsidR="001D0339">
        <w:rPr>
          <w:rFonts w:asciiTheme="majorBidi" w:hAnsiTheme="majorBidi" w:cstheme="majorBidi"/>
          <w:sz w:val="24"/>
          <w:szCs w:val="24"/>
        </w:rPr>
        <w:t>5</w:t>
      </w:r>
      <w:r>
        <w:rPr>
          <w:rFonts w:asciiTheme="majorBidi" w:hAnsiTheme="majorBidi" w:cstheme="majorBidi"/>
          <w:sz w:val="24"/>
          <w:szCs w:val="24"/>
        </w:rPr>
        <w:t xml:space="preserve"> menunjukkan tingkat kesukaan tertinggi terdapat pada keripik tempe yang dikemas menggunakan kemasan alumunium foil dengan suhu penyimpanan </w:t>
      </w:r>
      <w:r w:rsidR="001D0339">
        <w:rPr>
          <w:rFonts w:asciiTheme="majorBidi" w:hAnsiTheme="majorBidi" w:cstheme="majorBidi"/>
          <w:sz w:val="24"/>
          <w:szCs w:val="24"/>
        </w:rPr>
        <w:t>2</w:t>
      </w:r>
      <w:r>
        <w:rPr>
          <w:rFonts w:asciiTheme="majorBidi" w:hAnsiTheme="majorBidi" w:cstheme="majorBidi"/>
          <w:sz w:val="24"/>
          <w:szCs w:val="24"/>
        </w:rPr>
        <w:t>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plas</w:t>
      </w:r>
      <w:r w:rsidR="001D0339">
        <w:rPr>
          <w:rFonts w:asciiTheme="majorBidi" w:hAnsiTheme="majorBidi" w:cstheme="majorBidi"/>
          <w:sz w:val="24"/>
          <w:szCs w:val="24"/>
        </w:rPr>
        <w:t>tik PP dengan suhu penyimpanan 3</w:t>
      </w:r>
      <w:r>
        <w:rPr>
          <w:rFonts w:asciiTheme="majorBidi" w:hAnsiTheme="majorBidi" w:cstheme="majorBidi"/>
          <w:sz w:val="24"/>
          <w:szCs w:val="24"/>
        </w:rPr>
        <w:t>5</w:t>
      </w:r>
      <w:r>
        <w:rPr>
          <w:rFonts w:ascii="Calibri" w:hAnsi="Calibri" w:cs="Calibri"/>
          <w:sz w:val="24"/>
          <w:szCs w:val="24"/>
        </w:rPr>
        <w:t>°</w:t>
      </w:r>
      <w:r>
        <w:rPr>
          <w:rFonts w:asciiTheme="majorBidi" w:hAnsiTheme="majorBidi" w:cstheme="majorBidi"/>
          <w:sz w:val="24"/>
          <w:szCs w:val="24"/>
        </w:rPr>
        <w:t>C.</w:t>
      </w:r>
    </w:p>
    <w:p w:rsidR="002F3FFA" w:rsidRDefault="002F3FFA" w:rsidP="003D7E5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Data hasil uji hedonik pada hari ke-</w:t>
      </w:r>
      <w:r w:rsidR="003D7E5F">
        <w:rPr>
          <w:rFonts w:asciiTheme="majorBidi" w:hAnsiTheme="majorBidi" w:cstheme="majorBidi"/>
          <w:sz w:val="24"/>
          <w:szCs w:val="24"/>
        </w:rPr>
        <w:t>20</w:t>
      </w:r>
      <w:r>
        <w:rPr>
          <w:rFonts w:asciiTheme="majorBidi" w:hAnsiTheme="majorBidi" w:cstheme="majorBidi"/>
          <w:sz w:val="24"/>
          <w:szCs w:val="24"/>
        </w:rPr>
        <w:t xml:space="preserve"> terhadap atribut rasa dapat dilihat pada tabel 2</w:t>
      </w:r>
      <w:r w:rsidR="003D7E5F">
        <w:rPr>
          <w:rFonts w:asciiTheme="majorBidi" w:hAnsiTheme="majorBidi" w:cstheme="majorBidi"/>
          <w:sz w:val="24"/>
          <w:szCs w:val="24"/>
        </w:rPr>
        <w:t>2</w:t>
      </w:r>
      <w:r>
        <w:rPr>
          <w:rFonts w:asciiTheme="majorBidi" w:hAnsiTheme="majorBidi" w:cstheme="majorBidi"/>
          <w:sz w:val="24"/>
          <w:szCs w:val="24"/>
        </w:rPr>
        <w:t>. Dan untuk lebih jelasnya, data tersebut kemudian diplotkan ke dalam grafik pada Gambar 1</w:t>
      </w:r>
      <w:r w:rsidR="003D7E5F">
        <w:rPr>
          <w:rFonts w:asciiTheme="majorBidi" w:hAnsiTheme="majorBidi" w:cstheme="majorBidi"/>
          <w:sz w:val="24"/>
          <w:szCs w:val="24"/>
        </w:rPr>
        <w:t>6</w:t>
      </w:r>
      <w:r>
        <w:rPr>
          <w:rFonts w:asciiTheme="majorBidi" w:hAnsiTheme="majorBidi" w:cstheme="majorBidi"/>
          <w:sz w:val="24"/>
          <w:szCs w:val="24"/>
        </w:rPr>
        <w:t>.</w:t>
      </w:r>
    </w:p>
    <w:p w:rsidR="007E4641" w:rsidRPr="00094C0F" w:rsidRDefault="007E4641" w:rsidP="007E4641">
      <w:pPr>
        <w:pStyle w:val="Caption"/>
        <w:keepNext/>
        <w:jc w:val="both"/>
        <w:rPr>
          <w:rFonts w:asciiTheme="majorBidi" w:hAnsiTheme="majorBidi" w:cstheme="majorBidi"/>
          <w:color w:val="auto"/>
          <w:sz w:val="24"/>
          <w:szCs w:val="24"/>
        </w:rPr>
      </w:pPr>
      <w:bookmarkStart w:id="95" w:name="_Toc468306495"/>
      <w:r w:rsidRPr="00094C0F">
        <w:rPr>
          <w:rFonts w:asciiTheme="majorBidi" w:hAnsiTheme="majorBidi" w:cstheme="majorBidi"/>
          <w:color w:val="auto"/>
          <w:sz w:val="24"/>
          <w:szCs w:val="24"/>
        </w:rPr>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22</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Hasil Uji Hedonik Terhadap R</w:t>
      </w:r>
      <w:r>
        <w:rPr>
          <w:rFonts w:asciiTheme="majorBidi" w:hAnsiTheme="majorBidi" w:cstheme="majorBidi"/>
          <w:color w:val="auto"/>
          <w:sz w:val="24"/>
          <w:szCs w:val="24"/>
        </w:rPr>
        <w:t>asa Keripik Tempe Pada Hari Ke-20</w:t>
      </w:r>
      <w:bookmarkEnd w:id="95"/>
    </w:p>
    <w:tbl>
      <w:tblPr>
        <w:tblW w:w="5000" w:type="pct"/>
        <w:tblLook w:val="04A0" w:firstRow="1" w:lastRow="0" w:firstColumn="1" w:lastColumn="0" w:noHBand="0" w:noVBand="1"/>
      </w:tblPr>
      <w:tblGrid>
        <w:gridCol w:w="3832"/>
        <w:gridCol w:w="2160"/>
        <w:gridCol w:w="2161"/>
      </w:tblGrid>
      <w:tr w:rsidR="003D7E5F" w:rsidRPr="003D7E5F" w:rsidTr="00944A25">
        <w:trPr>
          <w:trHeight w:val="315"/>
        </w:trPr>
        <w:tc>
          <w:tcPr>
            <w:tcW w:w="2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b/>
                <w:bCs/>
                <w:color w:val="000000"/>
                <w:sz w:val="24"/>
                <w:szCs w:val="24"/>
              </w:rPr>
            </w:pPr>
            <w:r w:rsidRPr="003D7E5F">
              <w:rPr>
                <w:rFonts w:ascii="Times New Roman" w:eastAsia="Times New Roman" w:hAnsi="Times New Roman" w:cs="Times New Roman"/>
                <w:b/>
                <w:bCs/>
                <w:color w:val="000000"/>
                <w:sz w:val="24"/>
                <w:szCs w:val="24"/>
              </w:rPr>
              <w:t>Sampel</w:t>
            </w:r>
          </w:p>
        </w:tc>
        <w:tc>
          <w:tcPr>
            <w:tcW w:w="1325" w:type="pct"/>
            <w:tcBorders>
              <w:top w:val="single" w:sz="4" w:space="0" w:color="auto"/>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b/>
                <w:bCs/>
                <w:sz w:val="24"/>
                <w:szCs w:val="24"/>
              </w:rPr>
            </w:pPr>
            <w:r w:rsidRPr="003D7E5F">
              <w:rPr>
                <w:rFonts w:ascii="Times New Roman" w:eastAsia="Times New Roman" w:hAnsi="Times New Roman" w:cs="Times New Roman"/>
                <w:b/>
                <w:bCs/>
                <w:sz w:val="24"/>
                <w:szCs w:val="24"/>
              </w:rPr>
              <w:t>Rata-rata Rasa</w:t>
            </w:r>
          </w:p>
        </w:tc>
        <w:tc>
          <w:tcPr>
            <w:tcW w:w="1325" w:type="pct"/>
            <w:tcBorders>
              <w:top w:val="single" w:sz="4" w:space="0" w:color="auto"/>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b/>
                <w:bCs/>
                <w:color w:val="000000"/>
                <w:sz w:val="24"/>
                <w:szCs w:val="24"/>
              </w:rPr>
            </w:pPr>
            <w:r w:rsidRPr="003D7E5F">
              <w:rPr>
                <w:rFonts w:ascii="Times New Roman" w:eastAsia="Times New Roman" w:hAnsi="Times New Roman" w:cs="Times New Roman"/>
                <w:b/>
                <w:bCs/>
                <w:color w:val="000000"/>
                <w:sz w:val="24"/>
                <w:szCs w:val="24"/>
              </w:rPr>
              <w:t>Taraf Nyata</w:t>
            </w:r>
          </w:p>
        </w:tc>
      </w:tr>
      <w:tr w:rsidR="003D7E5F" w:rsidRPr="003D7E5F"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944A25"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35 PP</w:t>
            </w:r>
            <w:r w:rsidR="00944A25">
              <w:rPr>
                <w:rFonts w:ascii="Times New Roman" w:eastAsia="Times New Roman" w:hAnsi="Times New Roman" w:cs="Times New Roman"/>
                <w:color w:val="000000"/>
                <w:sz w:val="24"/>
                <w:szCs w:val="24"/>
              </w:rPr>
              <w:t xml:space="preserve"> </w:t>
            </w:r>
          </w:p>
          <w:p w:rsidR="003D7E5F" w:rsidRPr="003D7E5F" w:rsidRDefault="00944A25" w:rsidP="003D7E5F">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3,45</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a</w:t>
            </w:r>
          </w:p>
        </w:tc>
      </w:tr>
      <w:tr w:rsidR="003D7E5F" w:rsidRPr="003D7E5F"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45 PP</w:t>
            </w:r>
          </w:p>
          <w:p w:rsidR="00944A25" w:rsidRPr="003D7E5F" w:rsidRDefault="00944A25" w:rsidP="003D7E5F">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3,70</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a</w:t>
            </w:r>
          </w:p>
        </w:tc>
      </w:tr>
      <w:tr w:rsidR="003D7E5F" w:rsidRPr="003D7E5F"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25 PP</w:t>
            </w:r>
          </w:p>
          <w:p w:rsidR="00944A25" w:rsidRPr="003D7E5F" w:rsidRDefault="00944A25" w:rsidP="003D7E5F">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4,00</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ab</w:t>
            </w:r>
          </w:p>
        </w:tc>
      </w:tr>
      <w:tr w:rsidR="003D7E5F" w:rsidRPr="003D7E5F"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45 AP</w:t>
            </w:r>
          </w:p>
          <w:p w:rsidR="00944A25" w:rsidRPr="003D7E5F" w:rsidRDefault="00944A25" w:rsidP="003D7E5F">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4,30</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bc</w:t>
            </w:r>
          </w:p>
        </w:tc>
      </w:tr>
      <w:tr w:rsidR="003D7E5F" w:rsidRPr="003D7E5F"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45 AL</w:t>
            </w:r>
          </w:p>
          <w:p w:rsidR="00944A25" w:rsidRPr="003D7E5F" w:rsidRDefault="00944A25" w:rsidP="003D7E5F">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4,35</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bc</w:t>
            </w:r>
          </w:p>
        </w:tc>
      </w:tr>
      <w:tr w:rsidR="003D7E5F" w:rsidRPr="003D7E5F"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35 AP</w:t>
            </w:r>
          </w:p>
          <w:p w:rsidR="00944A25" w:rsidRPr="003D7E5F" w:rsidRDefault="00944A25" w:rsidP="003D7E5F">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4,35</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bc</w:t>
            </w:r>
          </w:p>
        </w:tc>
      </w:tr>
      <w:tr w:rsidR="003D7E5F" w:rsidRPr="003D7E5F"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35 AL</w:t>
            </w:r>
          </w:p>
          <w:p w:rsidR="00944A25" w:rsidRPr="003D7E5F" w:rsidRDefault="00944A25" w:rsidP="003D7E5F">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4,45</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bc</w:t>
            </w:r>
          </w:p>
        </w:tc>
      </w:tr>
      <w:tr w:rsidR="003D7E5F" w:rsidRPr="003D7E5F"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25 AP</w:t>
            </w:r>
          </w:p>
          <w:p w:rsidR="00944A25" w:rsidRPr="003D7E5F" w:rsidRDefault="00944A25" w:rsidP="003D7E5F">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4,70</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c</w:t>
            </w:r>
          </w:p>
        </w:tc>
      </w:tr>
      <w:tr w:rsidR="003D7E5F" w:rsidRPr="003D7E5F" w:rsidTr="00944A25">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25 AL</w:t>
            </w:r>
          </w:p>
          <w:p w:rsidR="00944A25" w:rsidRPr="003D7E5F" w:rsidRDefault="00944A25" w:rsidP="003D7E5F">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4,75</w:t>
            </w:r>
          </w:p>
        </w:tc>
        <w:tc>
          <w:tcPr>
            <w:tcW w:w="1325" w:type="pct"/>
            <w:tcBorders>
              <w:top w:val="nil"/>
              <w:left w:val="nil"/>
              <w:bottom w:val="single" w:sz="4" w:space="0" w:color="auto"/>
              <w:right w:val="single" w:sz="4" w:space="0" w:color="auto"/>
            </w:tcBorders>
            <w:shd w:val="clear" w:color="auto" w:fill="auto"/>
            <w:noWrap/>
            <w:vAlign w:val="center"/>
            <w:hideMark/>
          </w:tcPr>
          <w:p w:rsidR="003D7E5F" w:rsidRPr="003D7E5F" w:rsidRDefault="003D7E5F" w:rsidP="003D7E5F">
            <w:pPr>
              <w:spacing w:after="0" w:line="240" w:lineRule="auto"/>
              <w:jc w:val="center"/>
              <w:rPr>
                <w:rFonts w:ascii="Times New Roman" w:eastAsia="Times New Roman" w:hAnsi="Times New Roman" w:cs="Times New Roman"/>
                <w:color w:val="000000"/>
                <w:sz w:val="24"/>
                <w:szCs w:val="24"/>
              </w:rPr>
            </w:pPr>
            <w:r w:rsidRPr="003D7E5F">
              <w:rPr>
                <w:rFonts w:ascii="Times New Roman" w:eastAsia="Times New Roman" w:hAnsi="Times New Roman" w:cs="Times New Roman"/>
                <w:color w:val="000000"/>
                <w:sz w:val="24"/>
                <w:szCs w:val="24"/>
              </w:rPr>
              <w:t>c</w:t>
            </w:r>
          </w:p>
        </w:tc>
      </w:tr>
    </w:tbl>
    <w:p w:rsidR="007E4641" w:rsidRPr="00632282" w:rsidRDefault="007E4641" w:rsidP="007E4641">
      <w:pPr>
        <w:jc w:val="both"/>
        <w:rPr>
          <w:rFonts w:asciiTheme="majorBidi" w:hAnsiTheme="majorBidi" w:cstheme="majorBidi"/>
          <w:sz w:val="24"/>
          <w:szCs w:val="24"/>
        </w:rPr>
      </w:pPr>
    </w:p>
    <w:p w:rsidR="007E4641" w:rsidRDefault="007E4641" w:rsidP="007E4641">
      <w:pPr>
        <w:keepNext/>
        <w:spacing w:after="0" w:line="480" w:lineRule="auto"/>
        <w:jc w:val="both"/>
      </w:pPr>
      <w:r>
        <w:rPr>
          <w:rFonts w:asciiTheme="majorBidi" w:hAnsiTheme="majorBidi" w:cstheme="majorBidi"/>
          <w:noProof/>
          <w:sz w:val="24"/>
          <w:szCs w:val="24"/>
        </w:rPr>
        <w:lastRenderedPageBreak/>
        <w:drawing>
          <wp:inline distT="0" distB="0" distL="0" distR="0">
            <wp:extent cx="5039995" cy="1857375"/>
            <wp:effectExtent l="19050" t="0" r="27305"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E4641" w:rsidRDefault="007E4641" w:rsidP="007E4641">
      <w:pPr>
        <w:pStyle w:val="Caption"/>
        <w:jc w:val="center"/>
        <w:rPr>
          <w:rFonts w:asciiTheme="majorBidi" w:hAnsiTheme="majorBidi" w:cstheme="majorBidi"/>
          <w:color w:val="auto"/>
          <w:sz w:val="24"/>
          <w:szCs w:val="24"/>
        </w:rPr>
      </w:pPr>
      <w:bookmarkStart w:id="96" w:name="_Toc468307133"/>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16</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Grafik Hasil Uji Hedonik Terhadap Rasa Keripik Tempe Pada Hari Ke-</w:t>
      </w:r>
      <w:r>
        <w:rPr>
          <w:rFonts w:asciiTheme="majorBidi" w:hAnsiTheme="majorBidi" w:cstheme="majorBidi"/>
          <w:color w:val="auto"/>
          <w:sz w:val="24"/>
          <w:szCs w:val="24"/>
        </w:rPr>
        <w:t>20</w:t>
      </w:r>
      <w:bookmarkEnd w:id="96"/>
    </w:p>
    <w:p w:rsidR="003D7E5F" w:rsidRDefault="003D7E5F" w:rsidP="00A94D0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uji hedonik keripik tempe pada hari ke-20, dapat diketahui bahwa panelis agak menyukai dan </w:t>
      </w:r>
      <w:r w:rsidR="00A94D0C">
        <w:rPr>
          <w:rFonts w:asciiTheme="majorBidi" w:hAnsiTheme="majorBidi" w:cstheme="majorBidi"/>
          <w:sz w:val="24"/>
          <w:szCs w:val="24"/>
        </w:rPr>
        <w:t>agak</w:t>
      </w:r>
      <w:r>
        <w:rPr>
          <w:rFonts w:asciiTheme="majorBidi" w:hAnsiTheme="majorBidi" w:cstheme="majorBidi"/>
          <w:sz w:val="24"/>
          <w:szCs w:val="24"/>
        </w:rPr>
        <w:t xml:space="preserve"> tidak menyukai rasa keripik tempe yang sudah mengalami penyimpanan selama 20 hari. Grafik pada gambar 16 menunjukkan tingkat kesukaan tertinggi terdapat pada keripik tempe yang dikemas menggunakan kemasan alumunium foil dengan suhu penyimpanan 25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plastik PP dengan suhu penyimpanan 35</w:t>
      </w:r>
      <w:r>
        <w:rPr>
          <w:rFonts w:ascii="Calibri" w:hAnsi="Calibri" w:cs="Calibri"/>
          <w:sz w:val="24"/>
          <w:szCs w:val="24"/>
        </w:rPr>
        <w:t>°</w:t>
      </w:r>
      <w:r>
        <w:rPr>
          <w:rFonts w:asciiTheme="majorBidi" w:hAnsiTheme="majorBidi" w:cstheme="majorBidi"/>
          <w:sz w:val="24"/>
          <w:szCs w:val="24"/>
        </w:rPr>
        <w:t>C.</w:t>
      </w:r>
    </w:p>
    <w:p w:rsidR="00450B4B" w:rsidRDefault="006B5D61" w:rsidP="006B5D61">
      <w:pPr>
        <w:pStyle w:val="Heading3"/>
        <w:spacing w:before="0" w:line="480" w:lineRule="auto"/>
        <w:jc w:val="both"/>
        <w:rPr>
          <w:rFonts w:asciiTheme="majorBidi" w:hAnsiTheme="majorBidi"/>
          <w:color w:val="auto"/>
          <w:sz w:val="24"/>
          <w:szCs w:val="24"/>
        </w:rPr>
      </w:pPr>
      <w:bookmarkStart w:id="97" w:name="_Toc468307871"/>
      <w:r w:rsidRPr="006B5D61">
        <w:rPr>
          <w:rFonts w:asciiTheme="majorBidi" w:hAnsiTheme="majorBidi"/>
          <w:color w:val="auto"/>
          <w:sz w:val="24"/>
          <w:szCs w:val="24"/>
        </w:rPr>
        <w:t>Aroma</w:t>
      </w:r>
      <w:bookmarkEnd w:id="97"/>
      <w:r w:rsidRPr="006B5D61">
        <w:rPr>
          <w:rFonts w:asciiTheme="majorBidi" w:hAnsiTheme="majorBidi"/>
          <w:color w:val="auto"/>
          <w:sz w:val="24"/>
          <w:szCs w:val="24"/>
        </w:rPr>
        <w:t xml:space="preserve"> </w:t>
      </w:r>
    </w:p>
    <w:p w:rsidR="00536F9A" w:rsidRDefault="00536F9A" w:rsidP="000A23A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Aroma bahan makanan banyak menentukan kelezatan bahan makanan tersebut. Dalam banyak hal, enaknya makanan ditentukan oleh baunya (Soekarto, 1985). Aroma adalah sensasi dari senyawa volatil yang diterima oleh rongga hidung (Wijaya, 2009).</w:t>
      </w:r>
    </w:p>
    <w:p w:rsidR="007853CC" w:rsidRDefault="007853CC" w:rsidP="000A23A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Data hasil uji hedonik pada hari ke-0 terhadap atribut </w:t>
      </w:r>
      <w:r w:rsidR="000A23AC">
        <w:rPr>
          <w:rFonts w:asciiTheme="majorBidi" w:hAnsiTheme="majorBidi" w:cstheme="majorBidi"/>
          <w:sz w:val="24"/>
          <w:szCs w:val="24"/>
        </w:rPr>
        <w:t>aroma</w:t>
      </w:r>
      <w:r>
        <w:rPr>
          <w:rFonts w:asciiTheme="majorBidi" w:hAnsiTheme="majorBidi" w:cstheme="majorBidi"/>
          <w:sz w:val="24"/>
          <w:szCs w:val="24"/>
        </w:rPr>
        <w:t xml:space="preserve"> dapat dilihat pada tabel 23. Dan untuk lebih jelasnya, data tersebut kemudian diplotkan ke dalam grafik pada Gambar 1</w:t>
      </w:r>
      <w:r w:rsidR="000A23AC">
        <w:rPr>
          <w:rFonts w:asciiTheme="majorBidi" w:hAnsiTheme="majorBidi" w:cstheme="majorBidi"/>
          <w:sz w:val="24"/>
          <w:szCs w:val="24"/>
        </w:rPr>
        <w:t>7</w:t>
      </w:r>
      <w:r>
        <w:rPr>
          <w:rFonts w:asciiTheme="majorBidi" w:hAnsiTheme="majorBidi" w:cstheme="majorBidi"/>
          <w:sz w:val="24"/>
          <w:szCs w:val="24"/>
        </w:rPr>
        <w:t>.</w:t>
      </w:r>
    </w:p>
    <w:p w:rsidR="002A7E7C" w:rsidRPr="00094C0F" w:rsidRDefault="002A7E7C" w:rsidP="002A7E7C">
      <w:pPr>
        <w:pStyle w:val="Caption"/>
        <w:keepNext/>
        <w:jc w:val="both"/>
        <w:rPr>
          <w:rFonts w:asciiTheme="majorBidi" w:hAnsiTheme="majorBidi" w:cstheme="majorBidi"/>
          <w:color w:val="auto"/>
          <w:sz w:val="24"/>
          <w:szCs w:val="24"/>
        </w:rPr>
      </w:pPr>
      <w:bookmarkStart w:id="98" w:name="_Toc468306496"/>
      <w:r w:rsidRPr="00094C0F">
        <w:rPr>
          <w:rFonts w:asciiTheme="majorBidi" w:hAnsiTheme="majorBidi" w:cstheme="majorBidi"/>
          <w:color w:val="auto"/>
          <w:sz w:val="24"/>
          <w:szCs w:val="24"/>
        </w:rPr>
        <w:lastRenderedPageBreak/>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23</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xml:space="preserve">. Hasil Uji Hedonik Terhadap </w:t>
      </w:r>
      <w:r>
        <w:rPr>
          <w:rFonts w:asciiTheme="majorBidi" w:hAnsiTheme="majorBidi" w:cstheme="majorBidi"/>
          <w:color w:val="auto"/>
          <w:sz w:val="24"/>
          <w:szCs w:val="24"/>
        </w:rPr>
        <w:t>Aroma</w:t>
      </w:r>
      <w:r w:rsidRPr="00094C0F">
        <w:rPr>
          <w:rFonts w:asciiTheme="majorBidi" w:hAnsiTheme="majorBidi" w:cstheme="majorBidi"/>
          <w:color w:val="auto"/>
          <w:sz w:val="24"/>
          <w:szCs w:val="24"/>
        </w:rPr>
        <w:t xml:space="preserve"> Keripik Tempe Pada Hari Ke-0</w:t>
      </w:r>
      <w:bookmarkEnd w:id="98"/>
    </w:p>
    <w:tbl>
      <w:tblPr>
        <w:tblW w:w="5000" w:type="pct"/>
        <w:tblLook w:val="04A0" w:firstRow="1" w:lastRow="0" w:firstColumn="1" w:lastColumn="0" w:noHBand="0" w:noVBand="1"/>
      </w:tblPr>
      <w:tblGrid>
        <w:gridCol w:w="3832"/>
        <w:gridCol w:w="2160"/>
        <w:gridCol w:w="2161"/>
      </w:tblGrid>
      <w:tr w:rsidR="007853CC" w:rsidRPr="007853CC" w:rsidTr="007853CC">
        <w:trPr>
          <w:trHeight w:val="315"/>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b/>
                <w:bCs/>
                <w:color w:val="000000"/>
                <w:sz w:val="24"/>
                <w:szCs w:val="24"/>
              </w:rPr>
            </w:pPr>
            <w:r w:rsidRPr="007853CC">
              <w:rPr>
                <w:rFonts w:ascii="Times New Roman" w:eastAsia="Times New Roman" w:hAnsi="Times New Roman" w:cs="Times New Roman"/>
                <w:b/>
                <w:bCs/>
                <w:color w:val="000000"/>
                <w:sz w:val="24"/>
                <w:szCs w:val="24"/>
              </w:rPr>
              <w:t>Sampel</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7853CC" w:rsidRPr="007853CC" w:rsidRDefault="007853CC" w:rsidP="001004B6">
            <w:pPr>
              <w:spacing w:after="0" w:line="240" w:lineRule="auto"/>
              <w:jc w:val="center"/>
              <w:rPr>
                <w:rFonts w:ascii="Times New Roman" w:eastAsia="Times New Roman" w:hAnsi="Times New Roman" w:cs="Times New Roman"/>
                <w:b/>
                <w:bCs/>
                <w:sz w:val="24"/>
                <w:szCs w:val="24"/>
              </w:rPr>
            </w:pPr>
            <w:r w:rsidRPr="007853CC">
              <w:rPr>
                <w:rFonts w:ascii="Times New Roman" w:eastAsia="Times New Roman" w:hAnsi="Times New Roman" w:cs="Times New Roman"/>
                <w:b/>
                <w:bCs/>
                <w:sz w:val="24"/>
                <w:szCs w:val="24"/>
              </w:rPr>
              <w:t xml:space="preserve">Rata-rata </w:t>
            </w:r>
            <w:r w:rsidR="001004B6">
              <w:rPr>
                <w:rFonts w:ascii="Times New Roman" w:eastAsia="Times New Roman" w:hAnsi="Times New Roman" w:cs="Times New Roman"/>
                <w:b/>
                <w:bCs/>
                <w:sz w:val="24"/>
                <w:szCs w:val="24"/>
              </w:rPr>
              <w:t>Aroma</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b/>
                <w:bCs/>
                <w:color w:val="000000"/>
                <w:sz w:val="24"/>
                <w:szCs w:val="24"/>
              </w:rPr>
            </w:pPr>
            <w:r w:rsidRPr="007853CC">
              <w:rPr>
                <w:rFonts w:ascii="Times New Roman" w:eastAsia="Times New Roman" w:hAnsi="Times New Roman" w:cs="Times New Roman"/>
                <w:b/>
                <w:bCs/>
                <w:color w:val="000000"/>
                <w:sz w:val="24"/>
                <w:szCs w:val="24"/>
              </w:rPr>
              <w:t>Taraf Nyata</w:t>
            </w:r>
          </w:p>
        </w:tc>
      </w:tr>
      <w:tr w:rsidR="007853CC" w:rsidRPr="007853CC" w:rsidTr="0078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853CC" w:rsidRDefault="007853CC" w:rsidP="007853CC">
            <w:pPr>
              <w:spacing w:after="0" w:line="240" w:lineRule="auto"/>
              <w:jc w:val="center"/>
              <w:rPr>
                <w:rFonts w:ascii="Times New Roman" w:eastAsia="Times New Roman" w:hAnsi="Times New Roman" w:cs="Times New Roman"/>
                <w:color w:val="000000"/>
              </w:rPr>
            </w:pPr>
            <w:r w:rsidRPr="007853CC">
              <w:rPr>
                <w:rFonts w:ascii="Times New Roman" w:eastAsia="Times New Roman" w:hAnsi="Times New Roman" w:cs="Times New Roman"/>
                <w:color w:val="000000"/>
              </w:rPr>
              <w:t>45 PP</w:t>
            </w:r>
          </w:p>
          <w:p w:rsidR="00944A25" w:rsidRPr="007853CC" w:rsidRDefault="0035101A" w:rsidP="007853CC">
            <w:pPr>
              <w:spacing w:after="0" w:line="240" w:lineRule="auto"/>
              <w:jc w:val="center"/>
              <w:rPr>
                <w:rFonts w:ascii="Times New Roman" w:eastAsia="Times New Roman" w:hAnsi="Times New Roman" w:cs="Times New Roman"/>
                <w:color w:val="000000"/>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4,65</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a</w:t>
            </w:r>
          </w:p>
        </w:tc>
      </w:tr>
      <w:tr w:rsidR="007853CC" w:rsidRPr="007853CC" w:rsidTr="0078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853CC" w:rsidRDefault="007853CC" w:rsidP="007853CC">
            <w:pPr>
              <w:spacing w:after="0" w:line="240" w:lineRule="auto"/>
              <w:jc w:val="center"/>
              <w:rPr>
                <w:rFonts w:ascii="Times New Roman" w:eastAsia="Times New Roman" w:hAnsi="Times New Roman" w:cs="Times New Roman"/>
                <w:color w:val="000000"/>
              </w:rPr>
            </w:pPr>
            <w:r w:rsidRPr="007853CC">
              <w:rPr>
                <w:rFonts w:ascii="Times New Roman" w:eastAsia="Times New Roman" w:hAnsi="Times New Roman" w:cs="Times New Roman"/>
                <w:color w:val="000000"/>
              </w:rPr>
              <w:t>35 AP</w:t>
            </w:r>
          </w:p>
          <w:p w:rsidR="0035101A" w:rsidRPr="007853CC" w:rsidRDefault="0035101A" w:rsidP="007853CC">
            <w:pPr>
              <w:spacing w:after="0" w:line="240" w:lineRule="auto"/>
              <w:jc w:val="center"/>
              <w:rPr>
                <w:rFonts w:ascii="Times New Roman" w:eastAsia="Times New Roman" w:hAnsi="Times New Roman" w:cs="Times New Roman"/>
                <w:color w:val="000000"/>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4,70</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a</w:t>
            </w:r>
          </w:p>
        </w:tc>
      </w:tr>
      <w:tr w:rsidR="007853CC" w:rsidRPr="007853CC" w:rsidTr="0078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853CC" w:rsidRDefault="007853CC" w:rsidP="007853CC">
            <w:pPr>
              <w:spacing w:after="0" w:line="240" w:lineRule="auto"/>
              <w:jc w:val="center"/>
              <w:rPr>
                <w:rFonts w:ascii="Times New Roman" w:eastAsia="Times New Roman" w:hAnsi="Times New Roman" w:cs="Times New Roman"/>
                <w:color w:val="000000"/>
              </w:rPr>
            </w:pPr>
            <w:r w:rsidRPr="007853CC">
              <w:rPr>
                <w:rFonts w:ascii="Times New Roman" w:eastAsia="Times New Roman" w:hAnsi="Times New Roman" w:cs="Times New Roman"/>
                <w:color w:val="000000"/>
              </w:rPr>
              <w:t>45 AL</w:t>
            </w:r>
          </w:p>
          <w:p w:rsidR="0035101A" w:rsidRPr="007853CC" w:rsidRDefault="0035101A" w:rsidP="007853CC">
            <w:pPr>
              <w:spacing w:after="0" w:line="240" w:lineRule="auto"/>
              <w:jc w:val="center"/>
              <w:rPr>
                <w:rFonts w:ascii="Times New Roman" w:eastAsia="Times New Roman" w:hAnsi="Times New Roman" w:cs="Times New Roman"/>
                <w:color w:val="000000"/>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4,75</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a</w:t>
            </w:r>
          </w:p>
        </w:tc>
      </w:tr>
      <w:tr w:rsidR="007853CC" w:rsidRPr="007853CC" w:rsidTr="0078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853CC" w:rsidRDefault="007853CC" w:rsidP="007853CC">
            <w:pPr>
              <w:spacing w:after="0" w:line="240" w:lineRule="auto"/>
              <w:jc w:val="center"/>
              <w:rPr>
                <w:rFonts w:ascii="Times New Roman" w:eastAsia="Times New Roman" w:hAnsi="Times New Roman" w:cs="Times New Roman"/>
                <w:color w:val="000000"/>
              </w:rPr>
            </w:pPr>
            <w:r w:rsidRPr="007853CC">
              <w:rPr>
                <w:rFonts w:ascii="Times New Roman" w:eastAsia="Times New Roman" w:hAnsi="Times New Roman" w:cs="Times New Roman"/>
                <w:color w:val="000000"/>
              </w:rPr>
              <w:t>25 AP</w:t>
            </w:r>
          </w:p>
          <w:p w:rsidR="0035101A" w:rsidRPr="007853CC" w:rsidRDefault="0035101A" w:rsidP="007853CC">
            <w:pPr>
              <w:spacing w:after="0" w:line="240" w:lineRule="auto"/>
              <w:jc w:val="center"/>
              <w:rPr>
                <w:rFonts w:ascii="Times New Roman" w:eastAsia="Times New Roman" w:hAnsi="Times New Roman" w:cs="Times New Roman"/>
                <w:color w:val="000000"/>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4,80</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a</w:t>
            </w:r>
          </w:p>
        </w:tc>
      </w:tr>
      <w:tr w:rsidR="007853CC" w:rsidRPr="007853CC" w:rsidTr="0078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853CC" w:rsidRDefault="007853CC" w:rsidP="007853CC">
            <w:pPr>
              <w:spacing w:after="0" w:line="240" w:lineRule="auto"/>
              <w:jc w:val="center"/>
              <w:rPr>
                <w:rFonts w:ascii="Times New Roman" w:eastAsia="Times New Roman" w:hAnsi="Times New Roman" w:cs="Times New Roman"/>
                <w:color w:val="000000"/>
              </w:rPr>
            </w:pPr>
            <w:r w:rsidRPr="007853CC">
              <w:rPr>
                <w:rFonts w:ascii="Times New Roman" w:eastAsia="Times New Roman" w:hAnsi="Times New Roman" w:cs="Times New Roman"/>
                <w:color w:val="000000"/>
              </w:rPr>
              <w:t>35 AL</w:t>
            </w:r>
          </w:p>
          <w:p w:rsidR="0035101A" w:rsidRPr="007853CC" w:rsidRDefault="0035101A" w:rsidP="007853CC">
            <w:pPr>
              <w:spacing w:after="0" w:line="240" w:lineRule="auto"/>
              <w:jc w:val="center"/>
              <w:rPr>
                <w:rFonts w:ascii="Times New Roman" w:eastAsia="Times New Roman" w:hAnsi="Times New Roman" w:cs="Times New Roman"/>
                <w:color w:val="000000"/>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4,80</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a</w:t>
            </w:r>
          </w:p>
        </w:tc>
      </w:tr>
      <w:tr w:rsidR="007853CC" w:rsidRPr="007853CC" w:rsidTr="0078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853CC" w:rsidRDefault="007853CC" w:rsidP="007853CC">
            <w:pPr>
              <w:spacing w:after="0" w:line="240" w:lineRule="auto"/>
              <w:jc w:val="center"/>
              <w:rPr>
                <w:rFonts w:ascii="Times New Roman" w:eastAsia="Times New Roman" w:hAnsi="Times New Roman" w:cs="Times New Roman"/>
                <w:color w:val="000000"/>
              </w:rPr>
            </w:pPr>
            <w:r w:rsidRPr="007853CC">
              <w:rPr>
                <w:rFonts w:ascii="Times New Roman" w:eastAsia="Times New Roman" w:hAnsi="Times New Roman" w:cs="Times New Roman"/>
                <w:color w:val="000000"/>
              </w:rPr>
              <w:t>25 PP</w:t>
            </w:r>
          </w:p>
          <w:p w:rsidR="0035101A" w:rsidRPr="007853CC" w:rsidRDefault="0035101A" w:rsidP="007853CC">
            <w:pPr>
              <w:spacing w:after="0" w:line="240" w:lineRule="auto"/>
              <w:jc w:val="center"/>
              <w:rPr>
                <w:rFonts w:ascii="Times New Roman" w:eastAsia="Times New Roman" w:hAnsi="Times New Roman" w:cs="Times New Roman"/>
                <w:color w:val="000000"/>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4,80</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a</w:t>
            </w:r>
          </w:p>
        </w:tc>
      </w:tr>
      <w:tr w:rsidR="007853CC" w:rsidRPr="007853CC" w:rsidTr="0078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853CC" w:rsidRDefault="007853CC" w:rsidP="007853CC">
            <w:pPr>
              <w:spacing w:after="0" w:line="240" w:lineRule="auto"/>
              <w:jc w:val="center"/>
              <w:rPr>
                <w:rFonts w:ascii="Times New Roman" w:eastAsia="Times New Roman" w:hAnsi="Times New Roman" w:cs="Times New Roman"/>
                <w:color w:val="000000"/>
              </w:rPr>
            </w:pPr>
            <w:r w:rsidRPr="007853CC">
              <w:rPr>
                <w:rFonts w:ascii="Times New Roman" w:eastAsia="Times New Roman" w:hAnsi="Times New Roman" w:cs="Times New Roman"/>
                <w:color w:val="000000"/>
              </w:rPr>
              <w:t>45 AP</w:t>
            </w:r>
          </w:p>
          <w:p w:rsidR="0035101A" w:rsidRPr="007853CC" w:rsidRDefault="0035101A" w:rsidP="007853CC">
            <w:pPr>
              <w:spacing w:after="0" w:line="240" w:lineRule="auto"/>
              <w:jc w:val="center"/>
              <w:rPr>
                <w:rFonts w:ascii="Times New Roman" w:eastAsia="Times New Roman" w:hAnsi="Times New Roman" w:cs="Times New Roman"/>
                <w:color w:val="000000"/>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4,90</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a</w:t>
            </w:r>
          </w:p>
        </w:tc>
      </w:tr>
      <w:tr w:rsidR="007853CC" w:rsidRPr="007853CC" w:rsidTr="0078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853CC" w:rsidRDefault="007853CC" w:rsidP="007853CC">
            <w:pPr>
              <w:spacing w:after="0" w:line="240" w:lineRule="auto"/>
              <w:jc w:val="center"/>
              <w:rPr>
                <w:rFonts w:ascii="Times New Roman" w:eastAsia="Times New Roman" w:hAnsi="Times New Roman" w:cs="Times New Roman"/>
                <w:color w:val="000000"/>
              </w:rPr>
            </w:pPr>
            <w:r w:rsidRPr="007853CC">
              <w:rPr>
                <w:rFonts w:ascii="Times New Roman" w:eastAsia="Times New Roman" w:hAnsi="Times New Roman" w:cs="Times New Roman"/>
                <w:color w:val="000000"/>
              </w:rPr>
              <w:t>35 PP</w:t>
            </w:r>
          </w:p>
          <w:p w:rsidR="0035101A" w:rsidRPr="007853CC" w:rsidRDefault="0035101A" w:rsidP="007853CC">
            <w:pPr>
              <w:spacing w:after="0" w:line="240" w:lineRule="auto"/>
              <w:jc w:val="center"/>
              <w:rPr>
                <w:rFonts w:ascii="Times New Roman" w:eastAsia="Times New Roman" w:hAnsi="Times New Roman" w:cs="Times New Roman"/>
                <w:color w:val="000000"/>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4,90</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a</w:t>
            </w:r>
          </w:p>
        </w:tc>
      </w:tr>
      <w:tr w:rsidR="007853CC" w:rsidRPr="007853CC" w:rsidTr="0078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853CC" w:rsidRDefault="007853CC" w:rsidP="007853CC">
            <w:pPr>
              <w:spacing w:after="0" w:line="240" w:lineRule="auto"/>
              <w:jc w:val="center"/>
              <w:rPr>
                <w:rFonts w:ascii="Times New Roman" w:eastAsia="Times New Roman" w:hAnsi="Times New Roman" w:cs="Times New Roman"/>
                <w:color w:val="000000"/>
              </w:rPr>
            </w:pPr>
            <w:r w:rsidRPr="007853CC">
              <w:rPr>
                <w:rFonts w:ascii="Times New Roman" w:eastAsia="Times New Roman" w:hAnsi="Times New Roman" w:cs="Times New Roman"/>
                <w:color w:val="000000"/>
              </w:rPr>
              <w:t>25 AL</w:t>
            </w:r>
          </w:p>
          <w:p w:rsidR="0035101A" w:rsidRPr="007853CC" w:rsidRDefault="0035101A" w:rsidP="007853CC">
            <w:pPr>
              <w:spacing w:after="0" w:line="240" w:lineRule="auto"/>
              <w:jc w:val="center"/>
              <w:rPr>
                <w:rFonts w:ascii="Times New Roman" w:eastAsia="Times New Roman" w:hAnsi="Times New Roman" w:cs="Times New Roman"/>
                <w:color w:val="000000"/>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4,90</w:t>
            </w:r>
          </w:p>
        </w:tc>
        <w:tc>
          <w:tcPr>
            <w:tcW w:w="1657" w:type="pct"/>
            <w:tcBorders>
              <w:top w:val="nil"/>
              <w:left w:val="nil"/>
              <w:bottom w:val="single" w:sz="4" w:space="0" w:color="auto"/>
              <w:right w:val="single" w:sz="4" w:space="0" w:color="auto"/>
            </w:tcBorders>
            <w:shd w:val="clear" w:color="auto" w:fill="auto"/>
            <w:noWrap/>
            <w:vAlign w:val="center"/>
            <w:hideMark/>
          </w:tcPr>
          <w:p w:rsidR="007853CC" w:rsidRPr="007853CC" w:rsidRDefault="007853CC" w:rsidP="007853CC">
            <w:pPr>
              <w:spacing w:after="0" w:line="240" w:lineRule="auto"/>
              <w:jc w:val="center"/>
              <w:rPr>
                <w:rFonts w:ascii="Times New Roman" w:eastAsia="Times New Roman" w:hAnsi="Times New Roman" w:cs="Times New Roman"/>
                <w:color w:val="000000"/>
                <w:sz w:val="24"/>
                <w:szCs w:val="24"/>
              </w:rPr>
            </w:pPr>
            <w:r w:rsidRPr="007853CC">
              <w:rPr>
                <w:rFonts w:ascii="Times New Roman" w:eastAsia="Times New Roman" w:hAnsi="Times New Roman" w:cs="Times New Roman"/>
                <w:color w:val="000000"/>
                <w:sz w:val="24"/>
                <w:szCs w:val="24"/>
              </w:rPr>
              <w:t>a</w:t>
            </w:r>
          </w:p>
        </w:tc>
      </w:tr>
    </w:tbl>
    <w:p w:rsidR="002A7E7C" w:rsidRPr="00632282" w:rsidRDefault="002A7E7C" w:rsidP="002A7E7C">
      <w:pPr>
        <w:jc w:val="both"/>
        <w:rPr>
          <w:rFonts w:asciiTheme="majorBidi" w:hAnsiTheme="majorBidi" w:cstheme="majorBidi"/>
          <w:sz w:val="24"/>
          <w:szCs w:val="24"/>
        </w:rPr>
      </w:pPr>
    </w:p>
    <w:p w:rsidR="002A7E7C" w:rsidRDefault="002A7E7C" w:rsidP="002A7E7C">
      <w:pPr>
        <w:keepNext/>
        <w:spacing w:after="0" w:line="480" w:lineRule="auto"/>
        <w:jc w:val="both"/>
      </w:pPr>
      <w:r>
        <w:rPr>
          <w:rFonts w:asciiTheme="majorBidi" w:hAnsiTheme="majorBidi" w:cstheme="majorBidi"/>
          <w:noProof/>
          <w:sz w:val="24"/>
          <w:szCs w:val="24"/>
        </w:rPr>
        <w:drawing>
          <wp:inline distT="0" distB="0" distL="0" distR="0">
            <wp:extent cx="5039995" cy="1857375"/>
            <wp:effectExtent l="19050" t="0" r="27305"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A7E7C" w:rsidRDefault="002A7E7C" w:rsidP="00D373DB">
      <w:pPr>
        <w:pStyle w:val="Caption"/>
        <w:jc w:val="center"/>
        <w:rPr>
          <w:rFonts w:asciiTheme="majorBidi" w:hAnsiTheme="majorBidi" w:cstheme="majorBidi"/>
          <w:color w:val="auto"/>
          <w:sz w:val="24"/>
          <w:szCs w:val="24"/>
        </w:rPr>
      </w:pPr>
      <w:bookmarkStart w:id="99" w:name="_Toc468307134"/>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17</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xml:space="preserve">. Grafik Hasil Uji Hedonik Terhadap </w:t>
      </w:r>
      <w:r w:rsidR="00D373DB">
        <w:rPr>
          <w:rFonts w:asciiTheme="majorBidi" w:hAnsiTheme="majorBidi" w:cstheme="majorBidi"/>
          <w:color w:val="auto"/>
          <w:sz w:val="24"/>
          <w:szCs w:val="24"/>
        </w:rPr>
        <w:t>Aroma</w:t>
      </w:r>
      <w:r w:rsidRPr="00450B4B">
        <w:rPr>
          <w:rFonts w:asciiTheme="majorBidi" w:hAnsiTheme="majorBidi" w:cstheme="majorBidi"/>
          <w:color w:val="auto"/>
          <w:sz w:val="24"/>
          <w:szCs w:val="24"/>
        </w:rPr>
        <w:t xml:space="preserve"> Keripik Tempe Pada Hari Ke-0</w:t>
      </w:r>
      <w:bookmarkEnd w:id="99"/>
    </w:p>
    <w:p w:rsidR="000A23AC" w:rsidRDefault="000A23AC" w:rsidP="000A23A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uji hedonik keripik tempe pada hari ke-0, dapat diketahui bahwa panelis agak menyukai aroma keripik tempe yang belum mengalami penyimpanan. Grafik pada gambar 17 menunjukkan tingkat kesukaan tertinggi terdapat pada keripik tempe yang dikemas menggunakan kemasan </w:t>
      </w:r>
      <w:r>
        <w:rPr>
          <w:rFonts w:asciiTheme="majorBidi" w:hAnsiTheme="majorBidi" w:cstheme="majorBidi"/>
          <w:sz w:val="24"/>
          <w:szCs w:val="24"/>
        </w:rPr>
        <w:lastRenderedPageBreak/>
        <w:t>alumunium foil dengan suhu penyimpanan 25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kemasan plastik PP dengan suhu penyimpanan 45</w:t>
      </w:r>
      <w:r>
        <w:rPr>
          <w:rFonts w:ascii="Calibri" w:hAnsi="Calibri" w:cs="Calibri"/>
          <w:sz w:val="24"/>
          <w:szCs w:val="24"/>
        </w:rPr>
        <w:t>°</w:t>
      </w:r>
      <w:r>
        <w:rPr>
          <w:rFonts w:asciiTheme="majorBidi" w:hAnsiTheme="majorBidi" w:cstheme="majorBidi"/>
          <w:sz w:val="24"/>
          <w:szCs w:val="24"/>
        </w:rPr>
        <w:t>C.</w:t>
      </w:r>
    </w:p>
    <w:p w:rsidR="000A23AC" w:rsidRPr="00FF4EEB" w:rsidRDefault="000A23AC" w:rsidP="0035101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Data hasil uji hedonik pada hari ke-5 terhadap atribut aroma dapat dilihat pada tabel 24. Dan untuk lebih jelasnya, data tersebut kemudian diplotkan ke dalam grafik pada Gambar 18.</w:t>
      </w:r>
    </w:p>
    <w:p w:rsidR="00D373DB" w:rsidRPr="00094C0F" w:rsidRDefault="00D373DB" w:rsidP="00D373DB">
      <w:pPr>
        <w:pStyle w:val="Caption"/>
        <w:keepNext/>
        <w:jc w:val="both"/>
        <w:rPr>
          <w:rFonts w:asciiTheme="majorBidi" w:hAnsiTheme="majorBidi" w:cstheme="majorBidi"/>
          <w:color w:val="auto"/>
          <w:sz w:val="24"/>
          <w:szCs w:val="24"/>
        </w:rPr>
      </w:pPr>
      <w:bookmarkStart w:id="100" w:name="_Toc468306497"/>
      <w:r w:rsidRPr="00094C0F">
        <w:rPr>
          <w:rFonts w:asciiTheme="majorBidi" w:hAnsiTheme="majorBidi" w:cstheme="majorBidi"/>
          <w:color w:val="auto"/>
          <w:sz w:val="24"/>
          <w:szCs w:val="24"/>
        </w:rPr>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24</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xml:space="preserve">. Hasil Uji Hedonik Terhadap </w:t>
      </w:r>
      <w:r>
        <w:rPr>
          <w:rFonts w:asciiTheme="majorBidi" w:hAnsiTheme="majorBidi" w:cstheme="majorBidi"/>
          <w:color w:val="auto"/>
          <w:sz w:val="24"/>
          <w:szCs w:val="24"/>
        </w:rPr>
        <w:t>Aroma Keripik Tempe Pada Hari Ke-5</w:t>
      </w:r>
      <w:bookmarkEnd w:id="100"/>
    </w:p>
    <w:tbl>
      <w:tblPr>
        <w:tblW w:w="5000" w:type="pct"/>
        <w:tblLook w:val="04A0" w:firstRow="1" w:lastRow="0" w:firstColumn="1" w:lastColumn="0" w:noHBand="0" w:noVBand="1"/>
      </w:tblPr>
      <w:tblGrid>
        <w:gridCol w:w="3832"/>
        <w:gridCol w:w="2160"/>
        <w:gridCol w:w="2161"/>
      </w:tblGrid>
      <w:tr w:rsidR="000A23AC" w:rsidRPr="000A23AC" w:rsidTr="000A23AC">
        <w:trPr>
          <w:trHeight w:val="315"/>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b/>
                <w:bCs/>
                <w:color w:val="000000"/>
                <w:sz w:val="24"/>
                <w:szCs w:val="24"/>
              </w:rPr>
            </w:pPr>
            <w:r w:rsidRPr="000A23AC">
              <w:rPr>
                <w:rFonts w:ascii="Times New Roman" w:eastAsia="Times New Roman" w:hAnsi="Times New Roman" w:cs="Times New Roman"/>
                <w:b/>
                <w:bCs/>
                <w:color w:val="000000"/>
                <w:sz w:val="24"/>
                <w:szCs w:val="24"/>
              </w:rPr>
              <w:t>Sampel</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0A23AC" w:rsidRPr="000A23AC" w:rsidRDefault="000A23AC" w:rsidP="001004B6">
            <w:pPr>
              <w:spacing w:after="0" w:line="240" w:lineRule="auto"/>
              <w:jc w:val="center"/>
              <w:rPr>
                <w:rFonts w:ascii="Times New Roman" w:eastAsia="Times New Roman" w:hAnsi="Times New Roman" w:cs="Times New Roman"/>
                <w:b/>
                <w:bCs/>
                <w:sz w:val="24"/>
                <w:szCs w:val="24"/>
              </w:rPr>
            </w:pPr>
            <w:r w:rsidRPr="000A23AC">
              <w:rPr>
                <w:rFonts w:ascii="Times New Roman" w:eastAsia="Times New Roman" w:hAnsi="Times New Roman" w:cs="Times New Roman"/>
                <w:b/>
                <w:bCs/>
                <w:sz w:val="24"/>
                <w:szCs w:val="24"/>
              </w:rPr>
              <w:t xml:space="preserve">Rata-rata </w:t>
            </w:r>
            <w:r w:rsidR="001004B6">
              <w:rPr>
                <w:rFonts w:ascii="Times New Roman" w:eastAsia="Times New Roman" w:hAnsi="Times New Roman" w:cs="Times New Roman"/>
                <w:b/>
                <w:bCs/>
                <w:sz w:val="24"/>
                <w:szCs w:val="24"/>
              </w:rPr>
              <w:t>Aroma</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b/>
                <w:bCs/>
                <w:color w:val="000000"/>
                <w:sz w:val="24"/>
                <w:szCs w:val="24"/>
              </w:rPr>
            </w:pPr>
            <w:r w:rsidRPr="000A23AC">
              <w:rPr>
                <w:rFonts w:ascii="Times New Roman" w:eastAsia="Times New Roman" w:hAnsi="Times New Roman" w:cs="Times New Roman"/>
                <w:b/>
                <w:bCs/>
                <w:color w:val="000000"/>
                <w:sz w:val="24"/>
                <w:szCs w:val="24"/>
              </w:rPr>
              <w:t>Taraf Nyata</w:t>
            </w:r>
          </w:p>
        </w:tc>
      </w:tr>
      <w:tr w:rsidR="000A23AC" w:rsidRPr="000A23AC" w:rsidTr="000A23A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45 PP</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4,15</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a</w:t>
            </w:r>
          </w:p>
        </w:tc>
      </w:tr>
      <w:tr w:rsidR="000A23AC" w:rsidRPr="000A23AC" w:rsidTr="000A23A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45 AP</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4,30</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ab</w:t>
            </w:r>
          </w:p>
        </w:tc>
      </w:tr>
      <w:tr w:rsidR="000A23AC" w:rsidRPr="000A23AC" w:rsidTr="000A23A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35 AP</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4,50</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ab</w:t>
            </w:r>
          </w:p>
        </w:tc>
      </w:tr>
      <w:tr w:rsidR="000A23AC" w:rsidRPr="000A23AC" w:rsidTr="000A23A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35 PP</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4,60</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ab</w:t>
            </w:r>
          </w:p>
        </w:tc>
      </w:tr>
      <w:tr w:rsidR="000A23AC" w:rsidRPr="000A23AC" w:rsidTr="000A23A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45 AL</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4,65</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b</w:t>
            </w:r>
          </w:p>
        </w:tc>
      </w:tr>
      <w:tr w:rsidR="000A23AC" w:rsidRPr="000A23AC" w:rsidTr="000A23A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25 PP</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4,70</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b</w:t>
            </w:r>
          </w:p>
        </w:tc>
      </w:tr>
      <w:tr w:rsidR="000A23AC" w:rsidRPr="000A23AC" w:rsidTr="000A23A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35 AL</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4,80</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b</w:t>
            </w:r>
          </w:p>
        </w:tc>
      </w:tr>
      <w:tr w:rsidR="000A23AC" w:rsidRPr="000A23AC" w:rsidTr="000A23A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25 AP</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4,80</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b</w:t>
            </w:r>
          </w:p>
        </w:tc>
      </w:tr>
      <w:tr w:rsidR="000A23AC" w:rsidRPr="000A23AC" w:rsidTr="000A23A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25 AL</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4,85</w:t>
            </w:r>
          </w:p>
        </w:tc>
        <w:tc>
          <w:tcPr>
            <w:tcW w:w="1657"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b</w:t>
            </w:r>
          </w:p>
        </w:tc>
      </w:tr>
    </w:tbl>
    <w:p w:rsidR="00D373DB" w:rsidRPr="00632282" w:rsidRDefault="00D373DB" w:rsidP="00D373DB">
      <w:pPr>
        <w:jc w:val="both"/>
        <w:rPr>
          <w:rFonts w:asciiTheme="majorBidi" w:hAnsiTheme="majorBidi" w:cstheme="majorBidi"/>
          <w:sz w:val="24"/>
          <w:szCs w:val="24"/>
        </w:rPr>
      </w:pPr>
    </w:p>
    <w:p w:rsidR="00D373DB" w:rsidRDefault="00D373DB" w:rsidP="00D373DB">
      <w:pPr>
        <w:keepNext/>
        <w:spacing w:after="0" w:line="480" w:lineRule="auto"/>
        <w:jc w:val="both"/>
      </w:pPr>
      <w:r>
        <w:rPr>
          <w:rFonts w:asciiTheme="majorBidi" w:hAnsiTheme="majorBidi" w:cstheme="majorBidi"/>
          <w:noProof/>
          <w:sz w:val="24"/>
          <w:szCs w:val="24"/>
        </w:rPr>
        <w:lastRenderedPageBreak/>
        <w:drawing>
          <wp:inline distT="0" distB="0" distL="0" distR="0">
            <wp:extent cx="5039995" cy="1857375"/>
            <wp:effectExtent l="19050" t="0" r="27305"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373DB" w:rsidRDefault="00D373DB" w:rsidP="00D373DB">
      <w:pPr>
        <w:pStyle w:val="Caption"/>
        <w:jc w:val="center"/>
        <w:rPr>
          <w:rFonts w:asciiTheme="majorBidi" w:hAnsiTheme="majorBidi" w:cstheme="majorBidi"/>
          <w:color w:val="auto"/>
          <w:sz w:val="24"/>
          <w:szCs w:val="24"/>
        </w:rPr>
      </w:pPr>
      <w:bookmarkStart w:id="101" w:name="_Toc468307135"/>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18</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xml:space="preserve">. Grafik Hasil Uji Hedonik Terhadap </w:t>
      </w:r>
      <w:r>
        <w:rPr>
          <w:rFonts w:asciiTheme="majorBidi" w:hAnsiTheme="majorBidi" w:cstheme="majorBidi"/>
          <w:color w:val="auto"/>
          <w:sz w:val="24"/>
          <w:szCs w:val="24"/>
        </w:rPr>
        <w:t>Aroma</w:t>
      </w:r>
      <w:r w:rsidRPr="00450B4B">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5</w:t>
      </w:r>
      <w:bookmarkEnd w:id="101"/>
    </w:p>
    <w:p w:rsidR="00C31B7A" w:rsidRDefault="000A23AC" w:rsidP="00961CD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uji hedonik keripik tempe pada hari ke-5, dapat diketahui bahwa panelis agak menyukai aroma keripik tempe yang sudah mengalami penyimpanan selama 5 hari. Grafik pada gambar 18 menunjukkan tingkat kesukaan tertinggi terdapat pada keripik tempe yang dikemas menggunakan kemasan alumunium foil dengan suhu penyimpanan 25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kemasan plastik PP dengan suhu penyimpanan 45</w:t>
      </w:r>
      <w:r>
        <w:rPr>
          <w:rFonts w:ascii="Calibri" w:hAnsi="Calibri" w:cs="Calibri"/>
          <w:sz w:val="24"/>
          <w:szCs w:val="24"/>
        </w:rPr>
        <w:t>°</w:t>
      </w:r>
      <w:r>
        <w:rPr>
          <w:rFonts w:asciiTheme="majorBidi" w:hAnsiTheme="majorBidi" w:cstheme="majorBidi"/>
          <w:sz w:val="24"/>
          <w:szCs w:val="24"/>
        </w:rPr>
        <w:t>C.</w:t>
      </w:r>
      <w:r w:rsidR="009836D3">
        <w:rPr>
          <w:rFonts w:asciiTheme="majorBidi" w:hAnsiTheme="majorBidi" w:cstheme="majorBidi"/>
          <w:sz w:val="24"/>
          <w:szCs w:val="24"/>
        </w:rPr>
        <w:t xml:space="preserve"> </w:t>
      </w:r>
    </w:p>
    <w:p w:rsidR="000A23AC" w:rsidRDefault="009836D3" w:rsidP="009836D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Perubahan aroma adalah masalah yang sensitif dalam produk pangan. Hal ini disebabkan karena adanya deteksi oleh sel-sel pembau di dalam hidung yang mampu mencium bau yang terbentuk meskipun pada konsentrasi yang sangat rendah. Terbentuknya beberapa molekul </w:t>
      </w:r>
      <w:r w:rsidRPr="00585D75">
        <w:rPr>
          <w:rFonts w:asciiTheme="majorBidi" w:hAnsiTheme="majorBidi" w:cstheme="majorBidi"/>
          <w:i/>
          <w:iCs/>
          <w:sz w:val="24"/>
          <w:szCs w:val="24"/>
        </w:rPr>
        <w:t>off-flavor</w:t>
      </w:r>
      <w:r>
        <w:rPr>
          <w:rFonts w:asciiTheme="majorBidi" w:hAnsiTheme="majorBidi" w:cstheme="majorBidi"/>
          <w:sz w:val="24"/>
          <w:szCs w:val="24"/>
        </w:rPr>
        <w:t xml:space="preserve"> pada produk akan dapat merusak flavor secara keseluruhan. Salah satu yang paling umum adalah terjadinya ketengikan baik akibat dari hidrolisa maupun oksidasi (Arpah, 2001). Cahaya adalah akselerator terhadap timbulnya ketengikan. Kombinasi dari oksigen dan cahaya dapat mempercepat proses oksidasi (Susilawati</w:t>
      </w:r>
      <w:r w:rsidR="00A045CF">
        <w:rPr>
          <w:rFonts w:asciiTheme="majorBidi" w:hAnsiTheme="majorBidi" w:cstheme="majorBidi"/>
          <w:sz w:val="24"/>
          <w:szCs w:val="24"/>
        </w:rPr>
        <w:t xml:space="preserve"> dan Dewi</w:t>
      </w:r>
      <w:r>
        <w:rPr>
          <w:rFonts w:asciiTheme="majorBidi" w:hAnsiTheme="majorBidi" w:cstheme="majorBidi"/>
          <w:sz w:val="24"/>
          <w:szCs w:val="24"/>
        </w:rPr>
        <w:t>, 2011).</w:t>
      </w:r>
    </w:p>
    <w:p w:rsidR="0035101A" w:rsidRDefault="000A23AC" w:rsidP="00C31B7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Data hasil uji hedonik pada hari ke-10 terhadap atribut aroma dapat dilihat pada tabel 25. Dan untuk lebih jelasnya, data tersebut kemudian diplotkan ke dalam grafik pada Gambar 19.</w:t>
      </w:r>
    </w:p>
    <w:p w:rsidR="00D373DB" w:rsidRPr="00094C0F" w:rsidRDefault="00D373DB" w:rsidP="00D373DB">
      <w:pPr>
        <w:pStyle w:val="Caption"/>
        <w:keepNext/>
        <w:jc w:val="both"/>
        <w:rPr>
          <w:rFonts w:asciiTheme="majorBidi" w:hAnsiTheme="majorBidi" w:cstheme="majorBidi"/>
          <w:color w:val="auto"/>
          <w:sz w:val="24"/>
          <w:szCs w:val="24"/>
        </w:rPr>
      </w:pPr>
      <w:bookmarkStart w:id="102" w:name="_Toc468306498"/>
      <w:r w:rsidRPr="00094C0F">
        <w:rPr>
          <w:rFonts w:asciiTheme="majorBidi" w:hAnsiTheme="majorBidi" w:cstheme="majorBidi"/>
          <w:color w:val="auto"/>
          <w:sz w:val="24"/>
          <w:szCs w:val="24"/>
        </w:rPr>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25</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xml:space="preserve">. Hasil Uji Hedonik Terhadap </w:t>
      </w:r>
      <w:r>
        <w:rPr>
          <w:rFonts w:asciiTheme="majorBidi" w:hAnsiTheme="majorBidi" w:cstheme="majorBidi"/>
          <w:color w:val="auto"/>
          <w:sz w:val="24"/>
          <w:szCs w:val="24"/>
        </w:rPr>
        <w:t>Aroma Keripik Tempe Pada Hari Ke-10</w:t>
      </w:r>
      <w:bookmarkEnd w:id="102"/>
    </w:p>
    <w:tbl>
      <w:tblPr>
        <w:tblW w:w="5000" w:type="pct"/>
        <w:tblLook w:val="04A0" w:firstRow="1" w:lastRow="0" w:firstColumn="1" w:lastColumn="0" w:noHBand="0" w:noVBand="1"/>
      </w:tblPr>
      <w:tblGrid>
        <w:gridCol w:w="3832"/>
        <w:gridCol w:w="2160"/>
        <w:gridCol w:w="2161"/>
      </w:tblGrid>
      <w:tr w:rsidR="000A23AC" w:rsidRPr="000A23AC" w:rsidTr="0035101A">
        <w:trPr>
          <w:trHeight w:val="315"/>
        </w:trPr>
        <w:tc>
          <w:tcPr>
            <w:tcW w:w="2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b/>
                <w:bCs/>
                <w:color w:val="000000"/>
                <w:sz w:val="24"/>
                <w:szCs w:val="24"/>
              </w:rPr>
            </w:pPr>
            <w:r w:rsidRPr="000A23AC">
              <w:rPr>
                <w:rFonts w:ascii="Times New Roman" w:eastAsia="Times New Roman" w:hAnsi="Times New Roman" w:cs="Times New Roman"/>
                <w:b/>
                <w:bCs/>
                <w:color w:val="000000"/>
                <w:sz w:val="24"/>
                <w:szCs w:val="24"/>
              </w:rPr>
              <w:t>Sampel</w:t>
            </w:r>
          </w:p>
        </w:tc>
        <w:tc>
          <w:tcPr>
            <w:tcW w:w="1325" w:type="pct"/>
            <w:tcBorders>
              <w:top w:val="single" w:sz="4" w:space="0" w:color="auto"/>
              <w:left w:val="nil"/>
              <w:bottom w:val="single" w:sz="4" w:space="0" w:color="auto"/>
              <w:right w:val="single" w:sz="4" w:space="0" w:color="auto"/>
            </w:tcBorders>
            <w:shd w:val="clear" w:color="auto" w:fill="auto"/>
            <w:noWrap/>
            <w:vAlign w:val="center"/>
            <w:hideMark/>
          </w:tcPr>
          <w:p w:rsidR="000A23AC" w:rsidRPr="000A23AC" w:rsidRDefault="000A23AC" w:rsidP="001004B6">
            <w:pPr>
              <w:spacing w:after="0" w:line="240" w:lineRule="auto"/>
              <w:jc w:val="center"/>
              <w:rPr>
                <w:rFonts w:ascii="Times New Roman" w:eastAsia="Times New Roman" w:hAnsi="Times New Roman" w:cs="Times New Roman"/>
                <w:b/>
                <w:bCs/>
                <w:sz w:val="24"/>
                <w:szCs w:val="24"/>
              </w:rPr>
            </w:pPr>
            <w:r w:rsidRPr="000A23AC">
              <w:rPr>
                <w:rFonts w:ascii="Times New Roman" w:eastAsia="Times New Roman" w:hAnsi="Times New Roman" w:cs="Times New Roman"/>
                <w:b/>
                <w:bCs/>
                <w:sz w:val="24"/>
                <w:szCs w:val="24"/>
              </w:rPr>
              <w:t xml:space="preserve">Rata-rata </w:t>
            </w:r>
            <w:r w:rsidR="001004B6">
              <w:rPr>
                <w:rFonts w:ascii="Times New Roman" w:eastAsia="Times New Roman" w:hAnsi="Times New Roman" w:cs="Times New Roman"/>
                <w:b/>
                <w:bCs/>
                <w:sz w:val="24"/>
                <w:szCs w:val="24"/>
              </w:rPr>
              <w:t>Aroma</w:t>
            </w:r>
          </w:p>
        </w:tc>
        <w:tc>
          <w:tcPr>
            <w:tcW w:w="1325" w:type="pct"/>
            <w:tcBorders>
              <w:top w:val="single" w:sz="4" w:space="0" w:color="auto"/>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b/>
                <w:bCs/>
                <w:color w:val="000000"/>
                <w:sz w:val="24"/>
                <w:szCs w:val="24"/>
              </w:rPr>
            </w:pPr>
            <w:r w:rsidRPr="000A23AC">
              <w:rPr>
                <w:rFonts w:ascii="Times New Roman" w:eastAsia="Times New Roman" w:hAnsi="Times New Roman" w:cs="Times New Roman"/>
                <w:b/>
                <w:bCs/>
                <w:color w:val="000000"/>
                <w:sz w:val="24"/>
                <w:szCs w:val="24"/>
              </w:rPr>
              <w:t>Taraf Nyata</w:t>
            </w:r>
          </w:p>
        </w:tc>
      </w:tr>
      <w:tr w:rsidR="000A23AC" w:rsidRPr="000A23AC" w:rsidTr="0035101A">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35 PP</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3,80</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a</w:t>
            </w:r>
          </w:p>
        </w:tc>
      </w:tr>
      <w:tr w:rsidR="000A23AC" w:rsidRPr="000A23AC" w:rsidTr="0035101A">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35 AL</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3,80</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a</w:t>
            </w:r>
          </w:p>
        </w:tc>
      </w:tr>
      <w:tr w:rsidR="000A23AC" w:rsidRPr="000A23AC" w:rsidTr="0035101A">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45 PP</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3,95</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ab</w:t>
            </w:r>
          </w:p>
        </w:tc>
      </w:tr>
      <w:tr w:rsidR="000A23AC" w:rsidRPr="000A23AC" w:rsidTr="0035101A">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25 PP</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4,10</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ab</w:t>
            </w:r>
          </w:p>
        </w:tc>
      </w:tr>
      <w:tr w:rsidR="000A23AC" w:rsidRPr="000A23AC" w:rsidTr="0035101A">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35 AP</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4,15</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ab</w:t>
            </w:r>
          </w:p>
        </w:tc>
      </w:tr>
      <w:tr w:rsidR="000A23AC" w:rsidRPr="000A23AC" w:rsidTr="0035101A">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25 AP</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4,15</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ab</w:t>
            </w:r>
          </w:p>
        </w:tc>
      </w:tr>
      <w:tr w:rsidR="000A23AC" w:rsidRPr="000A23AC" w:rsidTr="0035101A">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25 AL</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4,25</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ab</w:t>
            </w:r>
          </w:p>
        </w:tc>
      </w:tr>
      <w:tr w:rsidR="000A23AC" w:rsidRPr="000A23AC" w:rsidTr="0035101A">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45 AL</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4,25</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ab</w:t>
            </w:r>
          </w:p>
        </w:tc>
      </w:tr>
      <w:tr w:rsidR="000A23AC" w:rsidRPr="000A23AC" w:rsidTr="0035101A">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45 AP</w:t>
            </w:r>
          </w:p>
          <w:p w:rsidR="0035101A" w:rsidRPr="000A23AC" w:rsidRDefault="0035101A" w:rsidP="000A23A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4,40</w:t>
            </w:r>
          </w:p>
        </w:tc>
        <w:tc>
          <w:tcPr>
            <w:tcW w:w="1325" w:type="pct"/>
            <w:tcBorders>
              <w:top w:val="nil"/>
              <w:left w:val="nil"/>
              <w:bottom w:val="single" w:sz="4" w:space="0" w:color="auto"/>
              <w:right w:val="single" w:sz="4" w:space="0" w:color="auto"/>
            </w:tcBorders>
            <w:shd w:val="clear" w:color="auto" w:fill="auto"/>
            <w:noWrap/>
            <w:vAlign w:val="center"/>
            <w:hideMark/>
          </w:tcPr>
          <w:p w:rsidR="000A23AC" w:rsidRPr="000A23AC" w:rsidRDefault="000A23AC" w:rsidP="000A23AC">
            <w:pPr>
              <w:spacing w:after="0" w:line="240" w:lineRule="auto"/>
              <w:jc w:val="center"/>
              <w:rPr>
                <w:rFonts w:ascii="Times New Roman" w:eastAsia="Times New Roman" w:hAnsi="Times New Roman" w:cs="Times New Roman"/>
                <w:color w:val="000000"/>
                <w:sz w:val="24"/>
                <w:szCs w:val="24"/>
              </w:rPr>
            </w:pPr>
            <w:r w:rsidRPr="000A23AC">
              <w:rPr>
                <w:rFonts w:ascii="Times New Roman" w:eastAsia="Times New Roman" w:hAnsi="Times New Roman" w:cs="Times New Roman"/>
                <w:color w:val="000000"/>
                <w:sz w:val="24"/>
                <w:szCs w:val="24"/>
              </w:rPr>
              <w:t>b</w:t>
            </w:r>
          </w:p>
        </w:tc>
      </w:tr>
    </w:tbl>
    <w:p w:rsidR="00D373DB" w:rsidRPr="00632282" w:rsidRDefault="00D373DB" w:rsidP="00D373DB">
      <w:pPr>
        <w:jc w:val="both"/>
        <w:rPr>
          <w:rFonts w:asciiTheme="majorBidi" w:hAnsiTheme="majorBidi" w:cstheme="majorBidi"/>
          <w:sz w:val="24"/>
          <w:szCs w:val="24"/>
        </w:rPr>
      </w:pPr>
    </w:p>
    <w:p w:rsidR="00D373DB" w:rsidRDefault="00D373DB" w:rsidP="00D373DB">
      <w:pPr>
        <w:keepNext/>
        <w:spacing w:after="0" w:line="480" w:lineRule="auto"/>
        <w:jc w:val="both"/>
      </w:pPr>
      <w:r>
        <w:rPr>
          <w:rFonts w:asciiTheme="majorBidi" w:hAnsiTheme="majorBidi" w:cstheme="majorBidi"/>
          <w:noProof/>
          <w:sz w:val="24"/>
          <w:szCs w:val="24"/>
        </w:rPr>
        <w:drawing>
          <wp:inline distT="0" distB="0" distL="0" distR="0">
            <wp:extent cx="5039995" cy="1857375"/>
            <wp:effectExtent l="19050" t="0" r="27305"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373DB" w:rsidRDefault="00D373DB" w:rsidP="00D373DB">
      <w:pPr>
        <w:pStyle w:val="Caption"/>
        <w:jc w:val="center"/>
        <w:rPr>
          <w:rFonts w:asciiTheme="majorBidi" w:hAnsiTheme="majorBidi" w:cstheme="majorBidi"/>
          <w:color w:val="auto"/>
          <w:sz w:val="24"/>
          <w:szCs w:val="24"/>
        </w:rPr>
      </w:pPr>
      <w:bookmarkStart w:id="103" w:name="_Toc468307136"/>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19</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xml:space="preserve">. Grafik Hasil Uji Hedonik Terhadap </w:t>
      </w:r>
      <w:r>
        <w:rPr>
          <w:rFonts w:asciiTheme="majorBidi" w:hAnsiTheme="majorBidi" w:cstheme="majorBidi"/>
          <w:color w:val="auto"/>
          <w:sz w:val="24"/>
          <w:szCs w:val="24"/>
        </w:rPr>
        <w:t>Aroma</w:t>
      </w:r>
      <w:r w:rsidRPr="00450B4B">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10</w:t>
      </w:r>
      <w:bookmarkEnd w:id="103"/>
    </w:p>
    <w:p w:rsidR="000A23AC" w:rsidRDefault="000A23AC" w:rsidP="000A23A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Berdasarkan hasil uji hedonik keripik tempe pada hari ke-10, dapat diketahui bahwa panelis agak menyukai dan agak tidak menyukai aroma keripik tempe yang sudah mengalami penyimpanan selama 10 hari. Grafik pada gambar 19 menunjukkan tingkat kesukaan tertinggi terdapat pada keripik tempe yang dikemas menggunakan kemasan kombinasi dengan suhu penyimpanan 45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kemasan plastik PP dengan suhu penyimpanan 35</w:t>
      </w:r>
      <w:r>
        <w:rPr>
          <w:rFonts w:ascii="Calibri" w:hAnsi="Calibri" w:cs="Calibri"/>
          <w:sz w:val="24"/>
          <w:szCs w:val="24"/>
        </w:rPr>
        <w:t>°</w:t>
      </w:r>
      <w:r>
        <w:rPr>
          <w:rFonts w:asciiTheme="majorBidi" w:hAnsiTheme="majorBidi" w:cstheme="majorBidi"/>
          <w:sz w:val="24"/>
          <w:szCs w:val="24"/>
        </w:rPr>
        <w:t>C.</w:t>
      </w:r>
    </w:p>
    <w:p w:rsidR="000A23AC" w:rsidRDefault="000A23AC" w:rsidP="007453C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Data hasil uji hedonik pada hari ke-1</w:t>
      </w:r>
      <w:r w:rsidR="00FD7CFC">
        <w:rPr>
          <w:rFonts w:asciiTheme="majorBidi" w:hAnsiTheme="majorBidi" w:cstheme="majorBidi"/>
          <w:sz w:val="24"/>
          <w:szCs w:val="24"/>
        </w:rPr>
        <w:t>5</w:t>
      </w:r>
      <w:r>
        <w:rPr>
          <w:rFonts w:asciiTheme="majorBidi" w:hAnsiTheme="majorBidi" w:cstheme="majorBidi"/>
          <w:sz w:val="24"/>
          <w:szCs w:val="24"/>
        </w:rPr>
        <w:t xml:space="preserve"> terhadap atribut a</w:t>
      </w:r>
      <w:r w:rsidR="007453CC">
        <w:rPr>
          <w:rFonts w:asciiTheme="majorBidi" w:hAnsiTheme="majorBidi" w:cstheme="majorBidi"/>
          <w:sz w:val="24"/>
          <w:szCs w:val="24"/>
        </w:rPr>
        <w:t>roma dapat dilihat pada tabel 26</w:t>
      </w:r>
      <w:r>
        <w:rPr>
          <w:rFonts w:asciiTheme="majorBidi" w:hAnsiTheme="majorBidi" w:cstheme="majorBidi"/>
          <w:sz w:val="24"/>
          <w:szCs w:val="24"/>
        </w:rPr>
        <w:t xml:space="preserve">. Dan untuk lebih jelasnya, data tersebut kemudian diplotkan ke dalam grafik pada Gambar </w:t>
      </w:r>
      <w:r w:rsidR="007453CC">
        <w:rPr>
          <w:rFonts w:asciiTheme="majorBidi" w:hAnsiTheme="majorBidi" w:cstheme="majorBidi"/>
          <w:sz w:val="24"/>
          <w:szCs w:val="24"/>
        </w:rPr>
        <w:t>20</w:t>
      </w:r>
      <w:r>
        <w:rPr>
          <w:rFonts w:asciiTheme="majorBidi" w:hAnsiTheme="majorBidi" w:cstheme="majorBidi"/>
          <w:sz w:val="24"/>
          <w:szCs w:val="24"/>
        </w:rPr>
        <w:t>.</w:t>
      </w:r>
    </w:p>
    <w:p w:rsidR="00D373DB" w:rsidRPr="00094C0F" w:rsidRDefault="00D373DB" w:rsidP="00D373DB">
      <w:pPr>
        <w:pStyle w:val="Caption"/>
        <w:keepNext/>
        <w:jc w:val="both"/>
        <w:rPr>
          <w:rFonts w:asciiTheme="majorBidi" w:hAnsiTheme="majorBidi" w:cstheme="majorBidi"/>
          <w:color w:val="auto"/>
          <w:sz w:val="24"/>
          <w:szCs w:val="24"/>
        </w:rPr>
      </w:pPr>
      <w:bookmarkStart w:id="104" w:name="_Toc468306499"/>
      <w:r w:rsidRPr="00094C0F">
        <w:rPr>
          <w:rFonts w:asciiTheme="majorBidi" w:hAnsiTheme="majorBidi" w:cstheme="majorBidi"/>
          <w:color w:val="auto"/>
          <w:sz w:val="24"/>
          <w:szCs w:val="24"/>
        </w:rPr>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26</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xml:space="preserve">. Hasil Uji Hedonik Terhadap </w:t>
      </w:r>
      <w:r>
        <w:rPr>
          <w:rFonts w:asciiTheme="majorBidi" w:hAnsiTheme="majorBidi" w:cstheme="majorBidi"/>
          <w:color w:val="auto"/>
          <w:sz w:val="24"/>
          <w:szCs w:val="24"/>
        </w:rPr>
        <w:t>Aroma Keripik Tempe Pada Hari Ke-15</w:t>
      </w:r>
      <w:bookmarkEnd w:id="104"/>
    </w:p>
    <w:tbl>
      <w:tblPr>
        <w:tblW w:w="5000" w:type="pct"/>
        <w:tblLook w:val="04A0" w:firstRow="1" w:lastRow="0" w:firstColumn="1" w:lastColumn="0" w:noHBand="0" w:noVBand="1"/>
      </w:tblPr>
      <w:tblGrid>
        <w:gridCol w:w="3832"/>
        <w:gridCol w:w="2160"/>
        <w:gridCol w:w="2161"/>
      </w:tblGrid>
      <w:tr w:rsidR="007453CC" w:rsidRPr="007453CC" w:rsidTr="009B16B4">
        <w:trPr>
          <w:trHeight w:val="315"/>
        </w:trPr>
        <w:tc>
          <w:tcPr>
            <w:tcW w:w="2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b/>
                <w:bCs/>
                <w:color w:val="000000"/>
                <w:sz w:val="24"/>
                <w:szCs w:val="24"/>
              </w:rPr>
            </w:pPr>
            <w:r w:rsidRPr="007453CC">
              <w:rPr>
                <w:rFonts w:ascii="Times New Roman" w:eastAsia="Times New Roman" w:hAnsi="Times New Roman" w:cs="Times New Roman"/>
                <w:b/>
                <w:bCs/>
                <w:color w:val="000000"/>
                <w:sz w:val="24"/>
                <w:szCs w:val="24"/>
              </w:rPr>
              <w:t>Sampel</w:t>
            </w:r>
          </w:p>
        </w:tc>
        <w:tc>
          <w:tcPr>
            <w:tcW w:w="1325" w:type="pct"/>
            <w:tcBorders>
              <w:top w:val="single" w:sz="4" w:space="0" w:color="auto"/>
              <w:left w:val="nil"/>
              <w:bottom w:val="single" w:sz="4" w:space="0" w:color="auto"/>
              <w:right w:val="single" w:sz="4" w:space="0" w:color="auto"/>
            </w:tcBorders>
            <w:shd w:val="clear" w:color="auto" w:fill="auto"/>
            <w:noWrap/>
            <w:vAlign w:val="center"/>
            <w:hideMark/>
          </w:tcPr>
          <w:p w:rsidR="007453CC" w:rsidRPr="007453CC" w:rsidRDefault="007453CC" w:rsidP="001004B6">
            <w:pPr>
              <w:spacing w:after="0" w:line="240" w:lineRule="auto"/>
              <w:jc w:val="center"/>
              <w:rPr>
                <w:rFonts w:ascii="Times New Roman" w:eastAsia="Times New Roman" w:hAnsi="Times New Roman" w:cs="Times New Roman"/>
                <w:b/>
                <w:bCs/>
                <w:sz w:val="24"/>
                <w:szCs w:val="24"/>
              </w:rPr>
            </w:pPr>
            <w:r w:rsidRPr="007453CC">
              <w:rPr>
                <w:rFonts w:ascii="Times New Roman" w:eastAsia="Times New Roman" w:hAnsi="Times New Roman" w:cs="Times New Roman"/>
                <w:b/>
                <w:bCs/>
                <w:sz w:val="24"/>
                <w:szCs w:val="24"/>
              </w:rPr>
              <w:t xml:space="preserve">Rata-rata </w:t>
            </w:r>
            <w:r w:rsidR="001004B6">
              <w:rPr>
                <w:rFonts w:ascii="Times New Roman" w:eastAsia="Times New Roman" w:hAnsi="Times New Roman" w:cs="Times New Roman"/>
                <w:b/>
                <w:bCs/>
                <w:sz w:val="24"/>
                <w:szCs w:val="24"/>
              </w:rPr>
              <w:t>Aroma</w:t>
            </w:r>
          </w:p>
        </w:tc>
        <w:tc>
          <w:tcPr>
            <w:tcW w:w="1325" w:type="pct"/>
            <w:tcBorders>
              <w:top w:val="single" w:sz="4" w:space="0" w:color="auto"/>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b/>
                <w:bCs/>
                <w:color w:val="000000"/>
                <w:sz w:val="24"/>
                <w:szCs w:val="24"/>
              </w:rPr>
            </w:pPr>
            <w:r w:rsidRPr="007453CC">
              <w:rPr>
                <w:rFonts w:ascii="Times New Roman" w:eastAsia="Times New Roman" w:hAnsi="Times New Roman" w:cs="Times New Roman"/>
                <w:b/>
                <w:bCs/>
                <w:color w:val="000000"/>
                <w:sz w:val="24"/>
                <w:szCs w:val="24"/>
              </w:rPr>
              <w:t>Taraf Nyata</w:t>
            </w:r>
          </w:p>
        </w:tc>
      </w:tr>
      <w:tr w:rsidR="007453CC" w:rsidRPr="007453CC" w:rsidTr="009B16B4">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35 PP</w:t>
            </w:r>
          </w:p>
          <w:p w:rsidR="0035101A" w:rsidRPr="007453CC" w:rsidRDefault="0035101A"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3,80</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a</w:t>
            </w:r>
          </w:p>
        </w:tc>
      </w:tr>
      <w:tr w:rsidR="007453CC" w:rsidRPr="007453CC" w:rsidTr="009B16B4">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45 PP</w:t>
            </w:r>
          </w:p>
          <w:p w:rsidR="0035101A" w:rsidRPr="007453CC" w:rsidRDefault="0035101A"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3,85</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a</w:t>
            </w:r>
          </w:p>
        </w:tc>
      </w:tr>
      <w:tr w:rsidR="007453CC" w:rsidRPr="007453CC" w:rsidTr="009B16B4">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45 AP</w:t>
            </w:r>
          </w:p>
          <w:p w:rsidR="0035101A"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4,10</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ab</w:t>
            </w:r>
          </w:p>
        </w:tc>
      </w:tr>
      <w:tr w:rsidR="007453CC" w:rsidRPr="007453CC" w:rsidTr="009B16B4">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25 PP</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4,10</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ab</w:t>
            </w:r>
          </w:p>
        </w:tc>
      </w:tr>
      <w:tr w:rsidR="007453CC" w:rsidRPr="007453CC" w:rsidTr="009B16B4">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35 AP</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4,15</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abc</w:t>
            </w:r>
          </w:p>
        </w:tc>
      </w:tr>
      <w:tr w:rsidR="007453CC" w:rsidRPr="007453CC" w:rsidTr="009B16B4">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25 AP</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4,35</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bc</w:t>
            </w:r>
          </w:p>
        </w:tc>
      </w:tr>
      <w:tr w:rsidR="007453CC" w:rsidRPr="007453CC" w:rsidTr="009B16B4">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35 AL</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4,40</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bc</w:t>
            </w:r>
          </w:p>
        </w:tc>
      </w:tr>
      <w:tr w:rsidR="007453CC" w:rsidRPr="007453CC" w:rsidTr="009B16B4">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45 AL</w:t>
            </w:r>
          </w:p>
          <w:p w:rsidR="009B16B4" w:rsidRPr="007453CC" w:rsidRDefault="009B16B4" w:rsidP="009B16B4">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 xml:space="preserve">) </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4,45</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bc</w:t>
            </w:r>
          </w:p>
        </w:tc>
      </w:tr>
      <w:tr w:rsidR="007453CC" w:rsidRPr="007453CC" w:rsidTr="009B16B4">
        <w:trPr>
          <w:trHeight w:val="315"/>
        </w:trPr>
        <w:tc>
          <w:tcPr>
            <w:tcW w:w="2350"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25 AL</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4,70</w:t>
            </w:r>
          </w:p>
        </w:tc>
        <w:tc>
          <w:tcPr>
            <w:tcW w:w="1325"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c</w:t>
            </w:r>
          </w:p>
        </w:tc>
      </w:tr>
    </w:tbl>
    <w:p w:rsidR="00D373DB" w:rsidRPr="00632282" w:rsidRDefault="00D373DB" w:rsidP="00D373DB">
      <w:pPr>
        <w:jc w:val="both"/>
        <w:rPr>
          <w:rFonts w:asciiTheme="majorBidi" w:hAnsiTheme="majorBidi" w:cstheme="majorBidi"/>
          <w:sz w:val="24"/>
          <w:szCs w:val="24"/>
        </w:rPr>
      </w:pPr>
    </w:p>
    <w:p w:rsidR="00D373DB" w:rsidRDefault="00D373DB" w:rsidP="00D373DB">
      <w:pPr>
        <w:keepNext/>
        <w:spacing w:after="0" w:line="480" w:lineRule="auto"/>
        <w:jc w:val="both"/>
      </w:pPr>
      <w:r>
        <w:rPr>
          <w:rFonts w:asciiTheme="majorBidi" w:hAnsiTheme="majorBidi" w:cstheme="majorBidi"/>
          <w:noProof/>
          <w:sz w:val="24"/>
          <w:szCs w:val="24"/>
        </w:rPr>
        <w:lastRenderedPageBreak/>
        <w:drawing>
          <wp:inline distT="0" distB="0" distL="0" distR="0">
            <wp:extent cx="5039995" cy="1857375"/>
            <wp:effectExtent l="19050" t="0" r="27305"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65405" w:rsidRDefault="00D373DB" w:rsidP="00065405">
      <w:pPr>
        <w:pStyle w:val="Caption"/>
        <w:jc w:val="center"/>
        <w:rPr>
          <w:rFonts w:asciiTheme="majorBidi" w:hAnsiTheme="majorBidi" w:cstheme="majorBidi"/>
          <w:color w:val="auto"/>
          <w:sz w:val="24"/>
          <w:szCs w:val="24"/>
        </w:rPr>
      </w:pPr>
      <w:bookmarkStart w:id="105" w:name="_Toc468307137"/>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20</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xml:space="preserve">. Grafik Hasil Uji Hedonik Terhadap </w:t>
      </w:r>
      <w:r>
        <w:rPr>
          <w:rFonts w:asciiTheme="majorBidi" w:hAnsiTheme="majorBidi" w:cstheme="majorBidi"/>
          <w:color w:val="auto"/>
          <w:sz w:val="24"/>
          <w:szCs w:val="24"/>
        </w:rPr>
        <w:t>Aroma</w:t>
      </w:r>
      <w:r w:rsidRPr="00450B4B">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15</w:t>
      </w:r>
      <w:bookmarkEnd w:id="105"/>
    </w:p>
    <w:p w:rsidR="007453CC" w:rsidRDefault="007453CC" w:rsidP="007453C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uji hedonik keripik tempe pada hari ke-15, dapat diketahui bahwa panelis agak menyukai dan agak tidak menyukai aroma keripik tempe yang sudah mengalami penyimpanan selama 15 hari. Grafik pada gambar 20 menunjukkan tingkat kesukaan tertinggi terdapat pada keripik tempe yang dikemas menggunakan kemasan alumunium foil dengan suhu penyimpanan 25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kemasan plastik PP dengan suhu penyimpanan 35</w:t>
      </w:r>
      <w:r>
        <w:rPr>
          <w:rFonts w:ascii="Calibri" w:hAnsi="Calibri" w:cs="Calibri"/>
          <w:sz w:val="24"/>
          <w:szCs w:val="24"/>
        </w:rPr>
        <w:t>°</w:t>
      </w:r>
      <w:r>
        <w:rPr>
          <w:rFonts w:asciiTheme="majorBidi" w:hAnsiTheme="majorBidi" w:cstheme="majorBidi"/>
          <w:sz w:val="24"/>
          <w:szCs w:val="24"/>
        </w:rPr>
        <w:t>C.</w:t>
      </w:r>
    </w:p>
    <w:p w:rsidR="007453CC" w:rsidRDefault="007453CC" w:rsidP="007453C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Data hasil uji hedonik pada hari ke-20 terhadap atribut aroma dapat dilihat pada tabel 27. Dan untuk lebih jelasnya, data tersebut kemudian diplotkan ke dalam grafik pada Gambar 21.</w:t>
      </w:r>
    </w:p>
    <w:p w:rsidR="009B16B4" w:rsidRDefault="009B16B4" w:rsidP="007453CC">
      <w:pPr>
        <w:spacing w:after="0" w:line="480" w:lineRule="auto"/>
        <w:ind w:firstLine="720"/>
        <w:jc w:val="both"/>
        <w:rPr>
          <w:rFonts w:asciiTheme="majorBidi" w:hAnsiTheme="majorBidi" w:cstheme="majorBidi"/>
          <w:sz w:val="24"/>
          <w:szCs w:val="24"/>
        </w:rPr>
      </w:pPr>
    </w:p>
    <w:p w:rsidR="009B16B4" w:rsidRDefault="009B16B4" w:rsidP="007453CC">
      <w:pPr>
        <w:spacing w:after="0" w:line="480" w:lineRule="auto"/>
        <w:ind w:firstLine="720"/>
        <w:jc w:val="both"/>
        <w:rPr>
          <w:rFonts w:asciiTheme="majorBidi" w:hAnsiTheme="majorBidi" w:cstheme="majorBidi"/>
          <w:sz w:val="24"/>
          <w:szCs w:val="24"/>
        </w:rPr>
      </w:pPr>
    </w:p>
    <w:p w:rsidR="009B16B4" w:rsidRDefault="009B16B4" w:rsidP="007453CC">
      <w:pPr>
        <w:spacing w:after="0" w:line="480" w:lineRule="auto"/>
        <w:ind w:firstLine="720"/>
        <w:jc w:val="both"/>
        <w:rPr>
          <w:rFonts w:asciiTheme="majorBidi" w:hAnsiTheme="majorBidi" w:cstheme="majorBidi"/>
          <w:sz w:val="24"/>
          <w:szCs w:val="24"/>
        </w:rPr>
      </w:pPr>
    </w:p>
    <w:p w:rsidR="009B16B4" w:rsidRDefault="009B16B4" w:rsidP="007453CC">
      <w:pPr>
        <w:spacing w:after="0" w:line="480" w:lineRule="auto"/>
        <w:ind w:firstLine="720"/>
        <w:jc w:val="both"/>
        <w:rPr>
          <w:rFonts w:asciiTheme="majorBidi" w:hAnsiTheme="majorBidi" w:cstheme="majorBidi"/>
          <w:sz w:val="24"/>
          <w:szCs w:val="24"/>
        </w:rPr>
      </w:pPr>
    </w:p>
    <w:p w:rsidR="009B16B4" w:rsidRDefault="009B16B4" w:rsidP="007453CC">
      <w:pPr>
        <w:spacing w:after="0" w:line="480" w:lineRule="auto"/>
        <w:ind w:firstLine="720"/>
        <w:jc w:val="both"/>
        <w:rPr>
          <w:rFonts w:asciiTheme="majorBidi" w:hAnsiTheme="majorBidi" w:cstheme="majorBidi"/>
          <w:sz w:val="24"/>
          <w:szCs w:val="24"/>
        </w:rPr>
      </w:pPr>
    </w:p>
    <w:p w:rsidR="00065405" w:rsidRPr="00094C0F" w:rsidRDefault="00065405" w:rsidP="00065405">
      <w:pPr>
        <w:pStyle w:val="Caption"/>
        <w:keepNext/>
        <w:jc w:val="both"/>
        <w:rPr>
          <w:rFonts w:asciiTheme="majorBidi" w:hAnsiTheme="majorBidi" w:cstheme="majorBidi"/>
          <w:color w:val="auto"/>
          <w:sz w:val="24"/>
          <w:szCs w:val="24"/>
        </w:rPr>
      </w:pPr>
      <w:bookmarkStart w:id="106" w:name="_Toc468306500"/>
      <w:r w:rsidRPr="00094C0F">
        <w:rPr>
          <w:rFonts w:asciiTheme="majorBidi" w:hAnsiTheme="majorBidi" w:cstheme="majorBidi"/>
          <w:color w:val="auto"/>
          <w:sz w:val="24"/>
          <w:szCs w:val="24"/>
        </w:rPr>
        <w:lastRenderedPageBreak/>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27</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xml:space="preserve">. Hasil Uji Hedonik Terhadap </w:t>
      </w:r>
      <w:r>
        <w:rPr>
          <w:rFonts w:asciiTheme="majorBidi" w:hAnsiTheme="majorBidi" w:cstheme="majorBidi"/>
          <w:color w:val="auto"/>
          <w:sz w:val="24"/>
          <w:szCs w:val="24"/>
        </w:rPr>
        <w:t>Aroma Keripik Tempe Pada Hari Ke-20</w:t>
      </w:r>
      <w:bookmarkEnd w:id="106"/>
    </w:p>
    <w:tbl>
      <w:tblPr>
        <w:tblW w:w="5000" w:type="pct"/>
        <w:tblLook w:val="04A0" w:firstRow="1" w:lastRow="0" w:firstColumn="1" w:lastColumn="0" w:noHBand="0" w:noVBand="1"/>
      </w:tblPr>
      <w:tblGrid>
        <w:gridCol w:w="3832"/>
        <w:gridCol w:w="2160"/>
        <w:gridCol w:w="2161"/>
      </w:tblGrid>
      <w:tr w:rsidR="007453CC" w:rsidRPr="007453CC" w:rsidTr="007453CC">
        <w:trPr>
          <w:trHeight w:val="315"/>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b/>
                <w:bCs/>
                <w:color w:val="000000"/>
                <w:sz w:val="24"/>
                <w:szCs w:val="24"/>
              </w:rPr>
            </w:pPr>
            <w:r w:rsidRPr="007453CC">
              <w:rPr>
                <w:rFonts w:ascii="Times New Roman" w:eastAsia="Times New Roman" w:hAnsi="Times New Roman" w:cs="Times New Roman"/>
                <w:b/>
                <w:bCs/>
                <w:color w:val="000000"/>
                <w:sz w:val="24"/>
                <w:szCs w:val="24"/>
              </w:rPr>
              <w:t>Sampel</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7453CC" w:rsidRPr="007453CC" w:rsidRDefault="007453CC" w:rsidP="001004B6">
            <w:pPr>
              <w:spacing w:after="0" w:line="240" w:lineRule="auto"/>
              <w:jc w:val="center"/>
              <w:rPr>
                <w:rFonts w:ascii="Times New Roman" w:eastAsia="Times New Roman" w:hAnsi="Times New Roman" w:cs="Times New Roman"/>
                <w:b/>
                <w:bCs/>
                <w:sz w:val="24"/>
                <w:szCs w:val="24"/>
              </w:rPr>
            </w:pPr>
            <w:r w:rsidRPr="007453CC">
              <w:rPr>
                <w:rFonts w:ascii="Times New Roman" w:eastAsia="Times New Roman" w:hAnsi="Times New Roman" w:cs="Times New Roman"/>
                <w:b/>
                <w:bCs/>
                <w:sz w:val="24"/>
                <w:szCs w:val="24"/>
              </w:rPr>
              <w:t xml:space="preserve">Rata-rata </w:t>
            </w:r>
            <w:r w:rsidR="001004B6">
              <w:rPr>
                <w:rFonts w:ascii="Times New Roman" w:eastAsia="Times New Roman" w:hAnsi="Times New Roman" w:cs="Times New Roman"/>
                <w:b/>
                <w:bCs/>
                <w:sz w:val="24"/>
                <w:szCs w:val="24"/>
              </w:rPr>
              <w:t>Aroma</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b/>
                <w:bCs/>
                <w:color w:val="000000"/>
                <w:sz w:val="24"/>
                <w:szCs w:val="24"/>
              </w:rPr>
            </w:pPr>
            <w:r w:rsidRPr="007453CC">
              <w:rPr>
                <w:rFonts w:ascii="Times New Roman" w:eastAsia="Times New Roman" w:hAnsi="Times New Roman" w:cs="Times New Roman"/>
                <w:b/>
                <w:bCs/>
                <w:color w:val="000000"/>
                <w:sz w:val="24"/>
                <w:szCs w:val="24"/>
              </w:rPr>
              <w:t>Taraf Nyata</w:t>
            </w:r>
          </w:p>
        </w:tc>
      </w:tr>
      <w:tr w:rsidR="007453CC" w:rsidRPr="007453CC" w:rsidTr="0074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35 PP</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3,35</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a</w:t>
            </w:r>
          </w:p>
        </w:tc>
      </w:tr>
      <w:tr w:rsidR="007453CC" w:rsidRPr="007453CC" w:rsidTr="0074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45 PP</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3,45</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a</w:t>
            </w:r>
          </w:p>
        </w:tc>
      </w:tr>
      <w:tr w:rsidR="007453CC" w:rsidRPr="007453CC" w:rsidTr="0074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25 PP</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3,95</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b</w:t>
            </w:r>
          </w:p>
        </w:tc>
      </w:tr>
      <w:tr w:rsidR="007453CC" w:rsidRPr="007453CC" w:rsidTr="0074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45 AP</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4,05</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bc</w:t>
            </w:r>
          </w:p>
        </w:tc>
      </w:tr>
      <w:tr w:rsidR="007453CC" w:rsidRPr="007453CC" w:rsidTr="0074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45 AL</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4,20</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bc</w:t>
            </w:r>
          </w:p>
        </w:tc>
      </w:tr>
      <w:tr w:rsidR="007453CC" w:rsidRPr="007453CC" w:rsidTr="0074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35 AP</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4,30</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bc</w:t>
            </w:r>
          </w:p>
        </w:tc>
      </w:tr>
      <w:tr w:rsidR="007453CC" w:rsidRPr="007453CC" w:rsidTr="0074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35 AL</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4,35</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bc</w:t>
            </w:r>
          </w:p>
        </w:tc>
      </w:tr>
      <w:tr w:rsidR="007453CC" w:rsidRPr="007453CC" w:rsidTr="0074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25 AP</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4,45</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bc</w:t>
            </w:r>
          </w:p>
        </w:tc>
      </w:tr>
      <w:tr w:rsidR="007453CC" w:rsidRPr="007453CC" w:rsidTr="007453CC">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25 AL</w:t>
            </w:r>
          </w:p>
          <w:p w:rsidR="009B16B4" w:rsidRPr="007453CC" w:rsidRDefault="009B16B4" w:rsidP="007453CC">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4,55</w:t>
            </w:r>
          </w:p>
        </w:tc>
        <w:tc>
          <w:tcPr>
            <w:tcW w:w="1657" w:type="pct"/>
            <w:tcBorders>
              <w:top w:val="nil"/>
              <w:left w:val="nil"/>
              <w:bottom w:val="single" w:sz="4" w:space="0" w:color="auto"/>
              <w:right w:val="single" w:sz="4" w:space="0" w:color="auto"/>
            </w:tcBorders>
            <w:shd w:val="clear" w:color="auto" w:fill="auto"/>
            <w:noWrap/>
            <w:vAlign w:val="center"/>
            <w:hideMark/>
          </w:tcPr>
          <w:p w:rsidR="007453CC" w:rsidRPr="007453CC" w:rsidRDefault="007453CC" w:rsidP="007453CC">
            <w:pPr>
              <w:spacing w:after="0" w:line="240" w:lineRule="auto"/>
              <w:jc w:val="center"/>
              <w:rPr>
                <w:rFonts w:ascii="Times New Roman" w:eastAsia="Times New Roman" w:hAnsi="Times New Roman" w:cs="Times New Roman"/>
                <w:color w:val="000000"/>
                <w:sz w:val="24"/>
                <w:szCs w:val="24"/>
              </w:rPr>
            </w:pPr>
            <w:r w:rsidRPr="007453CC">
              <w:rPr>
                <w:rFonts w:ascii="Times New Roman" w:eastAsia="Times New Roman" w:hAnsi="Times New Roman" w:cs="Times New Roman"/>
                <w:color w:val="000000"/>
                <w:sz w:val="24"/>
                <w:szCs w:val="24"/>
              </w:rPr>
              <w:t>c</w:t>
            </w:r>
          </w:p>
        </w:tc>
      </w:tr>
    </w:tbl>
    <w:p w:rsidR="00065405" w:rsidRPr="00632282" w:rsidRDefault="00065405" w:rsidP="00065405">
      <w:pPr>
        <w:jc w:val="both"/>
        <w:rPr>
          <w:rFonts w:asciiTheme="majorBidi" w:hAnsiTheme="majorBidi" w:cstheme="majorBidi"/>
          <w:sz w:val="24"/>
          <w:szCs w:val="24"/>
        </w:rPr>
      </w:pPr>
    </w:p>
    <w:p w:rsidR="00065405" w:rsidRDefault="00065405" w:rsidP="00065405">
      <w:pPr>
        <w:keepNext/>
        <w:spacing w:after="0" w:line="480" w:lineRule="auto"/>
        <w:jc w:val="both"/>
      </w:pPr>
      <w:r>
        <w:rPr>
          <w:rFonts w:asciiTheme="majorBidi" w:hAnsiTheme="majorBidi" w:cstheme="majorBidi"/>
          <w:noProof/>
          <w:sz w:val="24"/>
          <w:szCs w:val="24"/>
        </w:rPr>
        <w:drawing>
          <wp:inline distT="0" distB="0" distL="0" distR="0">
            <wp:extent cx="5039995" cy="1857375"/>
            <wp:effectExtent l="19050" t="0" r="27305"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65405" w:rsidRDefault="00065405" w:rsidP="00065405">
      <w:pPr>
        <w:pStyle w:val="Caption"/>
        <w:jc w:val="center"/>
        <w:rPr>
          <w:rFonts w:asciiTheme="majorBidi" w:hAnsiTheme="majorBidi" w:cstheme="majorBidi"/>
          <w:color w:val="auto"/>
          <w:sz w:val="24"/>
          <w:szCs w:val="24"/>
        </w:rPr>
      </w:pPr>
      <w:bookmarkStart w:id="107" w:name="_Toc468307138"/>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21</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xml:space="preserve">. Grafik Hasil Uji Hedonik Terhadap </w:t>
      </w:r>
      <w:r>
        <w:rPr>
          <w:rFonts w:asciiTheme="majorBidi" w:hAnsiTheme="majorBidi" w:cstheme="majorBidi"/>
          <w:color w:val="auto"/>
          <w:sz w:val="24"/>
          <w:szCs w:val="24"/>
        </w:rPr>
        <w:t>Aroma</w:t>
      </w:r>
      <w:r w:rsidRPr="00450B4B">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20</w:t>
      </w:r>
      <w:bookmarkEnd w:id="107"/>
    </w:p>
    <w:p w:rsidR="007453CC" w:rsidRDefault="007453CC" w:rsidP="007453C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uji hedonik keripik tempe pada hari ke-20, dapat diketahui bahwa panelis agak menyukai dan agak tidak menyukai aroma keripik tempe yang sudah mengalami penyimpanan selama 20 hari. Grafik pada gambar 21 menunjukkan tingkat kesukaan tertinggi terdapat pada keripik tempe yang </w:t>
      </w:r>
      <w:r>
        <w:rPr>
          <w:rFonts w:asciiTheme="majorBidi" w:hAnsiTheme="majorBidi" w:cstheme="majorBidi"/>
          <w:sz w:val="24"/>
          <w:szCs w:val="24"/>
        </w:rPr>
        <w:lastRenderedPageBreak/>
        <w:t>dikemas menggunakan kemasan alumunium foil dengan suhu penyimpanan 25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kemasan plastik PP dengan suhu penyimpanan 35</w:t>
      </w:r>
      <w:r>
        <w:rPr>
          <w:rFonts w:ascii="Calibri" w:hAnsi="Calibri" w:cs="Calibri"/>
          <w:sz w:val="24"/>
          <w:szCs w:val="24"/>
        </w:rPr>
        <w:t>°</w:t>
      </w:r>
      <w:r>
        <w:rPr>
          <w:rFonts w:asciiTheme="majorBidi" w:hAnsiTheme="majorBidi" w:cstheme="majorBidi"/>
          <w:sz w:val="24"/>
          <w:szCs w:val="24"/>
        </w:rPr>
        <w:t>C.</w:t>
      </w:r>
    </w:p>
    <w:p w:rsidR="002A7E7C" w:rsidRDefault="00243B3D" w:rsidP="00243B3D">
      <w:pPr>
        <w:pStyle w:val="Heading3"/>
        <w:spacing w:before="0" w:line="480" w:lineRule="auto"/>
        <w:jc w:val="both"/>
        <w:rPr>
          <w:rFonts w:asciiTheme="majorBidi" w:hAnsiTheme="majorBidi"/>
          <w:color w:val="auto"/>
          <w:sz w:val="24"/>
          <w:szCs w:val="24"/>
        </w:rPr>
      </w:pPr>
      <w:bookmarkStart w:id="108" w:name="_Toc468307872"/>
      <w:r w:rsidRPr="00243B3D">
        <w:rPr>
          <w:rFonts w:asciiTheme="majorBidi" w:hAnsiTheme="majorBidi"/>
          <w:color w:val="auto"/>
          <w:sz w:val="24"/>
          <w:szCs w:val="24"/>
        </w:rPr>
        <w:t>Tekstur</w:t>
      </w:r>
      <w:bookmarkEnd w:id="108"/>
      <w:r w:rsidRPr="00243B3D">
        <w:rPr>
          <w:rFonts w:asciiTheme="majorBidi" w:hAnsiTheme="majorBidi"/>
          <w:color w:val="auto"/>
          <w:sz w:val="24"/>
          <w:szCs w:val="24"/>
        </w:rPr>
        <w:t xml:space="preserve"> </w:t>
      </w:r>
    </w:p>
    <w:p w:rsidR="001004B6" w:rsidRPr="00094C0F" w:rsidRDefault="001004B6" w:rsidP="00C97C24">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Data hasil uji hedonik pada hari ke-0 terhadap atribut aroma dapat dilihat pada tabel 28. Dan untuk lebih jelasnya, data tersebut kemudian diplotkan ke dalam grafik pada Gambar 22.</w:t>
      </w:r>
    </w:p>
    <w:p w:rsidR="00243B3D" w:rsidRPr="00094C0F" w:rsidRDefault="00243B3D" w:rsidP="00B85615">
      <w:pPr>
        <w:pStyle w:val="Caption"/>
        <w:keepNext/>
        <w:jc w:val="both"/>
        <w:rPr>
          <w:rFonts w:asciiTheme="majorBidi" w:hAnsiTheme="majorBidi" w:cstheme="majorBidi"/>
          <w:color w:val="auto"/>
          <w:sz w:val="24"/>
          <w:szCs w:val="24"/>
        </w:rPr>
      </w:pPr>
      <w:bookmarkStart w:id="109" w:name="_Toc468306501"/>
      <w:r w:rsidRPr="00094C0F">
        <w:rPr>
          <w:rFonts w:asciiTheme="majorBidi" w:hAnsiTheme="majorBidi" w:cstheme="majorBidi"/>
          <w:color w:val="auto"/>
          <w:sz w:val="24"/>
          <w:szCs w:val="24"/>
        </w:rPr>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28</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xml:space="preserve">. Hasil Uji Hedonik Terhadap </w:t>
      </w:r>
      <w:r w:rsidR="00B85615">
        <w:rPr>
          <w:rFonts w:asciiTheme="majorBidi" w:hAnsiTheme="majorBidi" w:cstheme="majorBidi"/>
          <w:color w:val="auto"/>
          <w:sz w:val="24"/>
          <w:szCs w:val="24"/>
        </w:rPr>
        <w:t>Tekstur</w:t>
      </w:r>
      <w:r w:rsidRPr="00094C0F">
        <w:rPr>
          <w:rFonts w:asciiTheme="majorBidi" w:hAnsiTheme="majorBidi" w:cstheme="majorBidi"/>
          <w:color w:val="auto"/>
          <w:sz w:val="24"/>
          <w:szCs w:val="24"/>
        </w:rPr>
        <w:t xml:space="preserve"> Keripik Tempe Pada Hari Ke-0</w:t>
      </w:r>
      <w:bookmarkEnd w:id="109"/>
    </w:p>
    <w:tbl>
      <w:tblPr>
        <w:tblW w:w="5000" w:type="pct"/>
        <w:tblLook w:val="04A0" w:firstRow="1" w:lastRow="0" w:firstColumn="1" w:lastColumn="0" w:noHBand="0" w:noVBand="1"/>
      </w:tblPr>
      <w:tblGrid>
        <w:gridCol w:w="3832"/>
        <w:gridCol w:w="2160"/>
        <w:gridCol w:w="2161"/>
      </w:tblGrid>
      <w:tr w:rsidR="001004B6" w:rsidRPr="001004B6" w:rsidTr="001004B6">
        <w:trPr>
          <w:trHeight w:val="315"/>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b/>
                <w:bCs/>
                <w:color w:val="000000"/>
                <w:sz w:val="24"/>
                <w:szCs w:val="24"/>
              </w:rPr>
            </w:pPr>
            <w:r w:rsidRPr="001004B6">
              <w:rPr>
                <w:rFonts w:ascii="Times New Roman" w:eastAsia="Times New Roman" w:hAnsi="Times New Roman" w:cs="Times New Roman"/>
                <w:b/>
                <w:bCs/>
                <w:color w:val="000000"/>
                <w:sz w:val="24"/>
                <w:szCs w:val="24"/>
              </w:rPr>
              <w:t>Sampel</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b/>
                <w:bCs/>
                <w:sz w:val="24"/>
                <w:szCs w:val="24"/>
              </w:rPr>
            </w:pPr>
            <w:r w:rsidRPr="001004B6">
              <w:rPr>
                <w:rFonts w:ascii="Times New Roman" w:eastAsia="Times New Roman" w:hAnsi="Times New Roman" w:cs="Times New Roman"/>
                <w:b/>
                <w:bCs/>
                <w:sz w:val="24"/>
                <w:szCs w:val="24"/>
              </w:rPr>
              <w:t xml:space="preserve">Rata-rata </w:t>
            </w:r>
            <w:r>
              <w:rPr>
                <w:rFonts w:ascii="Times New Roman" w:eastAsia="Times New Roman" w:hAnsi="Times New Roman" w:cs="Times New Roman"/>
                <w:b/>
                <w:bCs/>
                <w:sz w:val="24"/>
                <w:szCs w:val="24"/>
              </w:rPr>
              <w:t>Tekstur</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b/>
                <w:bCs/>
                <w:color w:val="000000"/>
                <w:sz w:val="24"/>
                <w:szCs w:val="24"/>
              </w:rPr>
            </w:pPr>
            <w:r w:rsidRPr="001004B6">
              <w:rPr>
                <w:rFonts w:ascii="Times New Roman" w:eastAsia="Times New Roman" w:hAnsi="Times New Roman" w:cs="Times New Roman"/>
                <w:b/>
                <w:bCs/>
                <w:color w:val="000000"/>
                <w:sz w:val="24"/>
                <w:szCs w:val="24"/>
              </w:rPr>
              <w:t>Taraf Nyata</w:t>
            </w:r>
          </w:p>
        </w:tc>
      </w:tr>
      <w:tr w:rsidR="001004B6" w:rsidRPr="001004B6" w:rsidTr="001004B6">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35 PP</w:t>
            </w:r>
          </w:p>
          <w:p w:rsidR="009B16B4" w:rsidRPr="001004B6" w:rsidRDefault="009B16B4" w:rsidP="001004B6">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4,95</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a</w:t>
            </w:r>
          </w:p>
        </w:tc>
      </w:tr>
      <w:tr w:rsidR="001004B6" w:rsidRPr="001004B6" w:rsidTr="001004B6">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45 AL</w:t>
            </w:r>
          </w:p>
          <w:p w:rsidR="009B16B4" w:rsidRPr="001004B6" w:rsidRDefault="009B16B4" w:rsidP="001004B6">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5,00</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a</w:t>
            </w:r>
          </w:p>
        </w:tc>
      </w:tr>
      <w:tr w:rsidR="001004B6" w:rsidRPr="001004B6" w:rsidTr="001004B6">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45 AP</w:t>
            </w:r>
          </w:p>
          <w:p w:rsidR="009B16B4" w:rsidRPr="001004B6" w:rsidRDefault="009B16B4" w:rsidP="001004B6">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5,00</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a</w:t>
            </w:r>
          </w:p>
        </w:tc>
      </w:tr>
      <w:tr w:rsidR="001004B6" w:rsidRPr="001004B6" w:rsidTr="001004B6">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45 PP</w:t>
            </w:r>
          </w:p>
          <w:p w:rsidR="009B16B4" w:rsidRPr="001004B6" w:rsidRDefault="009B16B4" w:rsidP="001004B6">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5,05</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a</w:t>
            </w:r>
          </w:p>
        </w:tc>
      </w:tr>
      <w:tr w:rsidR="001004B6" w:rsidRPr="001004B6" w:rsidTr="001004B6">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25 PP</w:t>
            </w:r>
          </w:p>
          <w:p w:rsidR="009B16B4" w:rsidRPr="001004B6" w:rsidRDefault="009B16B4" w:rsidP="001004B6">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5,05</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a</w:t>
            </w:r>
          </w:p>
        </w:tc>
      </w:tr>
      <w:tr w:rsidR="001004B6" w:rsidRPr="001004B6" w:rsidTr="001004B6">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35 AL</w:t>
            </w:r>
          </w:p>
          <w:p w:rsidR="009B16B4" w:rsidRPr="001004B6" w:rsidRDefault="009B16B4" w:rsidP="001004B6">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5,20</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a</w:t>
            </w:r>
          </w:p>
        </w:tc>
      </w:tr>
      <w:tr w:rsidR="001004B6" w:rsidRPr="001004B6" w:rsidTr="001004B6">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25 AP</w:t>
            </w:r>
          </w:p>
          <w:p w:rsidR="009B16B4" w:rsidRPr="001004B6" w:rsidRDefault="009B16B4" w:rsidP="001004B6">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5,25</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a</w:t>
            </w:r>
          </w:p>
        </w:tc>
      </w:tr>
      <w:tr w:rsidR="001004B6" w:rsidRPr="001004B6" w:rsidTr="001004B6">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25 AL</w:t>
            </w:r>
          </w:p>
          <w:p w:rsidR="009B16B4" w:rsidRPr="001004B6" w:rsidRDefault="009B16B4" w:rsidP="001004B6">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5,20</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a</w:t>
            </w:r>
          </w:p>
        </w:tc>
      </w:tr>
      <w:tr w:rsidR="001004B6" w:rsidRPr="001004B6" w:rsidTr="001004B6">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35 AP</w:t>
            </w:r>
          </w:p>
          <w:p w:rsidR="009B16B4" w:rsidRPr="001004B6" w:rsidRDefault="009B16B4" w:rsidP="001004B6">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5,40</w:t>
            </w:r>
          </w:p>
        </w:tc>
        <w:tc>
          <w:tcPr>
            <w:tcW w:w="1657" w:type="pct"/>
            <w:tcBorders>
              <w:top w:val="nil"/>
              <w:left w:val="nil"/>
              <w:bottom w:val="single" w:sz="4" w:space="0" w:color="auto"/>
              <w:right w:val="single" w:sz="4" w:space="0" w:color="auto"/>
            </w:tcBorders>
            <w:shd w:val="clear" w:color="auto" w:fill="auto"/>
            <w:noWrap/>
            <w:vAlign w:val="center"/>
            <w:hideMark/>
          </w:tcPr>
          <w:p w:rsidR="001004B6" w:rsidRPr="001004B6" w:rsidRDefault="001004B6" w:rsidP="001004B6">
            <w:pPr>
              <w:spacing w:after="0" w:line="240" w:lineRule="auto"/>
              <w:jc w:val="center"/>
              <w:rPr>
                <w:rFonts w:ascii="Times New Roman" w:eastAsia="Times New Roman" w:hAnsi="Times New Roman" w:cs="Times New Roman"/>
                <w:color w:val="000000"/>
                <w:sz w:val="24"/>
                <w:szCs w:val="24"/>
              </w:rPr>
            </w:pPr>
            <w:r w:rsidRPr="001004B6">
              <w:rPr>
                <w:rFonts w:ascii="Times New Roman" w:eastAsia="Times New Roman" w:hAnsi="Times New Roman" w:cs="Times New Roman"/>
                <w:color w:val="000000"/>
                <w:sz w:val="24"/>
                <w:szCs w:val="24"/>
              </w:rPr>
              <w:t>a</w:t>
            </w:r>
          </w:p>
        </w:tc>
      </w:tr>
    </w:tbl>
    <w:p w:rsidR="00243B3D" w:rsidRPr="00632282" w:rsidRDefault="00243B3D" w:rsidP="00243B3D">
      <w:pPr>
        <w:jc w:val="both"/>
        <w:rPr>
          <w:rFonts w:asciiTheme="majorBidi" w:hAnsiTheme="majorBidi" w:cstheme="majorBidi"/>
          <w:sz w:val="24"/>
          <w:szCs w:val="24"/>
        </w:rPr>
      </w:pPr>
    </w:p>
    <w:p w:rsidR="00243B3D" w:rsidRDefault="00243B3D" w:rsidP="00243B3D">
      <w:pPr>
        <w:keepNext/>
        <w:spacing w:after="0" w:line="480" w:lineRule="auto"/>
        <w:jc w:val="both"/>
      </w:pPr>
      <w:r>
        <w:rPr>
          <w:rFonts w:asciiTheme="majorBidi" w:hAnsiTheme="majorBidi" w:cstheme="majorBidi"/>
          <w:noProof/>
          <w:sz w:val="24"/>
          <w:szCs w:val="24"/>
        </w:rPr>
        <w:lastRenderedPageBreak/>
        <w:drawing>
          <wp:inline distT="0" distB="0" distL="0" distR="0">
            <wp:extent cx="5039995" cy="1857375"/>
            <wp:effectExtent l="19050" t="0" r="27305"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43B3D" w:rsidRDefault="00243B3D" w:rsidP="00B85615">
      <w:pPr>
        <w:pStyle w:val="Caption"/>
        <w:jc w:val="center"/>
        <w:rPr>
          <w:rFonts w:asciiTheme="majorBidi" w:hAnsiTheme="majorBidi" w:cstheme="majorBidi"/>
          <w:color w:val="auto"/>
          <w:sz w:val="24"/>
          <w:szCs w:val="24"/>
        </w:rPr>
      </w:pPr>
      <w:bookmarkStart w:id="110" w:name="_Toc468307139"/>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22</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xml:space="preserve">. Grafik Hasil Uji Hedonik Terhadap </w:t>
      </w:r>
      <w:r w:rsidR="00B85615">
        <w:rPr>
          <w:rFonts w:asciiTheme="majorBidi" w:hAnsiTheme="majorBidi" w:cstheme="majorBidi"/>
          <w:color w:val="auto"/>
          <w:sz w:val="24"/>
          <w:szCs w:val="24"/>
        </w:rPr>
        <w:t>Tekstur</w:t>
      </w:r>
      <w:r w:rsidRPr="00450B4B">
        <w:rPr>
          <w:rFonts w:asciiTheme="majorBidi" w:hAnsiTheme="majorBidi" w:cstheme="majorBidi"/>
          <w:color w:val="auto"/>
          <w:sz w:val="24"/>
          <w:szCs w:val="24"/>
        </w:rPr>
        <w:t xml:space="preserve"> Keripik Tempe Pada Hari Ke-0</w:t>
      </w:r>
      <w:bookmarkEnd w:id="110"/>
    </w:p>
    <w:p w:rsidR="001004B6" w:rsidRDefault="001004B6" w:rsidP="001D262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uji hedonik keripik tempe pada hari ke-0, dapat diketahui bahwa panelis </w:t>
      </w:r>
      <w:r w:rsidR="001D2628">
        <w:rPr>
          <w:rFonts w:asciiTheme="majorBidi" w:hAnsiTheme="majorBidi" w:cstheme="majorBidi"/>
          <w:sz w:val="24"/>
          <w:szCs w:val="24"/>
        </w:rPr>
        <w:t xml:space="preserve">menyukai dan </w:t>
      </w:r>
      <w:r>
        <w:rPr>
          <w:rFonts w:asciiTheme="majorBidi" w:hAnsiTheme="majorBidi" w:cstheme="majorBidi"/>
          <w:sz w:val="24"/>
          <w:szCs w:val="24"/>
        </w:rPr>
        <w:t xml:space="preserve">agak menyukai </w:t>
      </w:r>
      <w:r w:rsidR="001D2628">
        <w:rPr>
          <w:rFonts w:asciiTheme="majorBidi" w:hAnsiTheme="majorBidi" w:cstheme="majorBidi"/>
          <w:sz w:val="24"/>
          <w:szCs w:val="24"/>
        </w:rPr>
        <w:t>tekstur</w:t>
      </w:r>
      <w:r>
        <w:rPr>
          <w:rFonts w:asciiTheme="majorBidi" w:hAnsiTheme="majorBidi" w:cstheme="majorBidi"/>
          <w:sz w:val="24"/>
          <w:szCs w:val="24"/>
        </w:rPr>
        <w:t xml:space="preserve"> keripik tempe yang belum mengalami p</w:t>
      </w:r>
      <w:r w:rsidR="001D2628">
        <w:rPr>
          <w:rFonts w:asciiTheme="majorBidi" w:hAnsiTheme="majorBidi" w:cstheme="majorBidi"/>
          <w:sz w:val="24"/>
          <w:szCs w:val="24"/>
        </w:rPr>
        <w:t>enyimpanan. Grafik pada gambar 22</w:t>
      </w:r>
      <w:r>
        <w:rPr>
          <w:rFonts w:asciiTheme="majorBidi" w:hAnsiTheme="majorBidi" w:cstheme="majorBidi"/>
          <w:sz w:val="24"/>
          <w:szCs w:val="24"/>
        </w:rPr>
        <w:t xml:space="preserve"> menunjukkan tingkat kesukaan tertinggi terdapat pada keripik tempe yang dikemas menggunakan kemasan </w:t>
      </w:r>
      <w:r w:rsidR="001D2628">
        <w:rPr>
          <w:rFonts w:asciiTheme="majorBidi" w:hAnsiTheme="majorBidi" w:cstheme="majorBidi"/>
          <w:sz w:val="24"/>
          <w:szCs w:val="24"/>
        </w:rPr>
        <w:t>kombinasi dengan suhu penyimpanan 3</w:t>
      </w:r>
      <w:r>
        <w:rPr>
          <w:rFonts w:asciiTheme="majorBidi" w:hAnsiTheme="majorBidi" w:cstheme="majorBidi"/>
          <w:sz w:val="24"/>
          <w:szCs w:val="24"/>
        </w:rPr>
        <w:t>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kemasan plas</w:t>
      </w:r>
      <w:r w:rsidR="001D2628">
        <w:rPr>
          <w:rFonts w:asciiTheme="majorBidi" w:hAnsiTheme="majorBidi" w:cstheme="majorBidi"/>
          <w:sz w:val="24"/>
          <w:szCs w:val="24"/>
        </w:rPr>
        <w:t>tik PP dengan suhu penyimpanan 3</w:t>
      </w:r>
      <w:r>
        <w:rPr>
          <w:rFonts w:asciiTheme="majorBidi" w:hAnsiTheme="majorBidi" w:cstheme="majorBidi"/>
          <w:sz w:val="24"/>
          <w:szCs w:val="24"/>
        </w:rPr>
        <w:t>5</w:t>
      </w:r>
      <w:r>
        <w:rPr>
          <w:rFonts w:ascii="Calibri" w:hAnsi="Calibri" w:cs="Calibri"/>
          <w:sz w:val="24"/>
          <w:szCs w:val="24"/>
        </w:rPr>
        <w:t>°</w:t>
      </w:r>
      <w:r>
        <w:rPr>
          <w:rFonts w:asciiTheme="majorBidi" w:hAnsiTheme="majorBidi" w:cstheme="majorBidi"/>
          <w:sz w:val="24"/>
          <w:szCs w:val="24"/>
        </w:rPr>
        <w:t>C.</w:t>
      </w:r>
    </w:p>
    <w:p w:rsidR="00642261" w:rsidRDefault="00642261" w:rsidP="00642261">
      <w:pPr>
        <w:autoSpaceDE w:val="0"/>
        <w:autoSpaceDN w:val="0"/>
        <w:adjustRightInd w:val="0"/>
        <w:spacing w:after="0" w:line="480" w:lineRule="auto"/>
        <w:ind w:firstLine="720"/>
        <w:jc w:val="both"/>
        <w:rPr>
          <w:rFonts w:asciiTheme="majorBidi" w:hAnsiTheme="majorBidi" w:cstheme="majorBidi"/>
          <w:sz w:val="24"/>
          <w:szCs w:val="24"/>
        </w:rPr>
      </w:pPr>
      <w:r w:rsidRPr="008E7759">
        <w:rPr>
          <w:rFonts w:asciiTheme="majorBidi" w:hAnsiTheme="majorBidi" w:cstheme="majorBidi"/>
          <w:sz w:val="24"/>
          <w:szCs w:val="24"/>
        </w:rPr>
        <w:t>Kerenyahan merupakan suatu perubahan sifat fisik pada bahan pangan akibat dari reaksi</w:t>
      </w:r>
      <w:r>
        <w:rPr>
          <w:rFonts w:asciiTheme="majorBidi" w:hAnsiTheme="majorBidi" w:cstheme="majorBidi"/>
          <w:sz w:val="24"/>
          <w:szCs w:val="24"/>
        </w:rPr>
        <w:t xml:space="preserve"> </w:t>
      </w:r>
      <w:r w:rsidRPr="008E7759">
        <w:rPr>
          <w:rFonts w:asciiTheme="majorBidi" w:hAnsiTheme="majorBidi" w:cstheme="majorBidi"/>
          <w:sz w:val="24"/>
          <w:szCs w:val="24"/>
        </w:rPr>
        <w:t>deteriorasi selama penyimpanan yang dipengaruhi oleh kondisi lingkungan seperti suhu dan</w:t>
      </w:r>
      <w:r>
        <w:rPr>
          <w:rFonts w:asciiTheme="majorBidi" w:hAnsiTheme="majorBidi" w:cstheme="majorBidi"/>
          <w:sz w:val="24"/>
          <w:szCs w:val="24"/>
        </w:rPr>
        <w:t xml:space="preserve"> </w:t>
      </w:r>
      <w:r w:rsidRPr="008E7759">
        <w:rPr>
          <w:rFonts w:asciiTheme="majorBidi" w:hAnsiTheme="majorBidi" w:cstheme="majorBidi"/>
          <w:sz w:val="24"/>
          <w:szCs w:val="24"/>
        </w:rPr>
        <w:t>kelembaban relatif. Tergantung pada tingkat deterior</w:t>
      </w:r>
      <w:r>
        <w:rPr>
          <w:rFonts w:asciiTheme="majorBidi" w:hAnsiTheme="majorBidi" w:cstheme="majorBidi"/>
          <w:sz w:val="24"/>
          <w:szCs w:val="24"/>
        </w:rPr>
        <w:t xml:space="preserve">asi yang berlangsung, perubahan </w:t>
      </w:r>
      <w:r w:rsidRPr="008E7759">
        <w:rPr>
          <w:rFonts w:asciiTheme="majorBidi" w:hAnsiTheme="majorBidi" w:cstheme="majorBidi"/>
          <w:sz w:val="24"/>
          <w:szCs w:val="24"/>
        </w:rPr>
        <w:t>tersebut dapat</w:t>
      </w:r>
      <w:r>
        <w:rPr>
          <w:rFonts w:asciiTheme="majorBidi" w:hAnsiTheme="majorBidi" w:cstheme="majorBidi"/>
          <w:sz w:val="24"/>
          <w:szCs w:val="24"/>
        </w:rPr>
        <w:t xml:space="preserve"> </w:t>
      </w:r>
      <w:r w:rsidRPr="008E7759">
        <w:rPr>
          <w:rFonts w:asciiTheme="majorBidi" w:hAnsiTheme="majorBidi" w:cstheme="majorBidi"/>
          <w:sz w:val="24"/>
          <w:szCs w:val="24"/>
        </w:rPr>
        <w:t>menyebabkan produk pangan tidak dapat digu</w:t>
      </w:r>
      <w:r>
        <w:rPr>
          <w:rFonts w:asciiTheme="majorBidi" w:hAnsiTheme="majorBidi" w:cstheme="majorBidi"/>
          <w:sz w:val="24"/>
          <w:szCs w:val="24"/>
        </w:rPr>
        <w:t xml:space="preserve">nakan untuk tujuan seperti yang </w:t>
      </w:r>
      <w:r w:rsidRPr="008E7759">
        <w:rPr>
          <w:rFonts w:asciiTheme="majorBidi" w:hAnsiTheme="majorBidi" w:cstheme="majorBidi"/>
          <w:sz w:val="24"/>
          <w:szCs w:val="24"/>
        </w:rPr>
        <w:t>seharusnya, atau</w:t>
      </w:r>
      <w:r>
        <w:rPr>
          <w:rFonts w:asciiTheme="majorBidi" w:hAnsiTheme="majorBidi" w:cstheme="majorBidi"/>
          <w:sz w:val="24"/>
          <w:szCs w:val="24"/>
        </w:rPr>
        <w:t xml:space="preserve"> </w:t>
      </w:r>
      <w:r w:rsidRPr="008E7759">
        <w:rPr>
          <w:rFonts w:asciiTheme="majorBidi" w:hAnsiTheme="majorBidi" w:cstheme="majorBidi"/>
          <w:sz w:val="24"/>
          <w:szCs w:val="24"/>
        </w:rPr>
        <w:t>bahkan tidak dapat dikonsumsi sehingga dikategorikan sebagai bahan</w:t>
      </w:r>
      <w:r>
        <w:rPr>
          <w:rFonts w:asciiTheme="majorBidi" w:hAnsiTheme="majorBidi" w:cstheme="majorBidi"/>
          <w:sz w:val="24"/>
          <w:szCs w:val="24"/>
        </w:rPr>
        <w:t xml:space="preserve"> </w:t>
      </w:r>
      <w:r w:rsidRPr="008E7759">
        <w:rPr>
          <w:rFonts w:asciiTheme="majorBidi" w:hAnsiTheme="majorBidi" w:cstheme="majorBidi"/>
          <w:sz w:val="24"/>
          <w:szCs w:val="24"/>
        </w:rPr>
        <w:t>kadaluwarsa (Arpah, 2001).</w:t>
      </w:r>
      <w:r>
        <w:rPr>
          <w:rFonts w:asciiTheme="majorBidi" w:hAnsiTheme="majorBidi" w:cstheme="majorBidi"/>
          <w:sz w:val="24"/>
          <w:szCs w:val="24"/>
        </w:rPr>
        <w:t xml:space="preserve"> </w:t>
      </w:r>
    </w:p>
    <w:p w:rsidR="001D2628" w:rsidRDefault="001004B6" w:rsidP="00C97C24">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Data hasil uji hedonik pada hari ke-5 terhadap atribut </w:t>
      </w:r>
      <w:r w:rsidR="001D2628">
        <w:rPr>
          <w:rFonts w:asciiTheme="majorBidi" w:hAnsiTheme="majorBidi" w:cstheme="majorBidi"/>
          <w:sz w:val="24"/>
          <w:szCs w:val="24"/>
        </w:rPr>
        <w:t>tekstur</w:t>
      </w:r>
      <w:r>
        <w:rPr>
          <w:rFonts w:asciiTheme="majorBidi" w:hAnsiTheme="majorBidi" w:cstheme="majorBidi"/>
          <w:sz w:val="24"/>
          <w:szCs w:val="24"/>
        </w:rPr>
        <w:t xml:space="preserve"> dapat dilihat pada tabel 2</w:t>
      </w:r>
      <w:r w:rsidR="001D2628">
        <w:rPr>
          <w:rFonts w:asciiTheme="majorBidi" w:hAnsiTheme="majorBidi" w:cstheme="majorBidi"/>
          <w:sz w:val="24"/>
          <w:szCs w:val="24"/>
        </w:rPr>
        <w:t>9</w:t>
      </w:r>
      <w:r>
        <w:rPr>
          <w:rFonts w:asciiTheme="majorBidi" w:hAnsiTheme="majorBidi" w:cstheme="majorBidi"/>
          <w:sz w:val="24"/>
          <w:szCs w:val="24"/>
        </w:rPr>
        <w:t>. Dan untuk lebih jelasnya, data tersebut kemudian diplotk</w:t>
      </w:r>
      <w:r w:rsidR="001D2628">
        <w:rPr>
          <w:rFonts w:asciiTheme="majorBidi" w:hAnsiTheme="majorBidi" w:cstheme="majorBidi"/>
          <w:sz w:val="24"/>
          <w:szCs w:val="24"/>
        </w:rPr>
        <w:t>an ke dalam grafik pada Gambar 23</w:t>
      </w:r>
      <w:r>
        <w:rPr>
          <w:rFonts w:asciiTheme="majorBidi" w:hAnsiTheme="majorBidi" w:cstheme="majorBidi"/>
          <w:sz w:val="24"/>
          <w:szCs w:val="24"/>
        </w:rPr>
        <w:t>.</w:t>
      </w:r>
    </w:p>
    <w:p w:rsidR="001415E4" w:rsidRPr="00094C0F" w:rsidRDefault="001415E4" w:rsidP="001415E4">
      <w:pPr>
        <w:pStyle w:val="Caption"/>
        <w:keepNext/>
        <w:jc w:val="both"/>
        <w:rPr>
          <w:rFonts w:asciiTheme="majorBidi" w:hAnsiTheme="majorBidi" w:cstheme="majorBidi"/>
          <w:color w:val="auto"/>
          <w:sz w:val="24"/>
          <w:szCs w:val="24"/>
        </w:rPr>
      </w:pPr>
      <w:bookmarkStart w:id="111" w:name="_Toc468306502"/>
      <w:r w:rsidRPr="00094C0F">
        <w:rPr>
          <w:rFonts w:asciiTheme="majorBidi" w:hAnsiTheme="majorBidi" w:cstheme="majorBidi"/>
          <w:color w:val="auto"/>
          <w:sz w:val="24"/>
          <w:szCs w:val="24"/>
        </w:rPr>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29</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xml:space="preserve">. Hasil Uji Hedonik Terhadap </w:t>
      </w:r>
      <w:r>
        <w:rPr>
          <w:rFonts w:asciiTheme="majorBidi" w:hAnsiTheme="majorBidi" w:cstheme="majorBidi"/>
          <w:color w:val="auto"/>
          <w:sz w:val="24"/>
          <w:szCs w:val="24"/>
        </w:rPr>
        <w:t>Tekstur</w:t>
      </w:r>
      <w:r w:rsidRPr="00094C0F">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5</w:t>
      </w:r>
      <w:bookmarkEnd w:id="111"/>
    </w:p>
    <w:tbl>
      <w:tblPr>
        <w:tblW w:w="5000" w:type="pct"/>
        <w:tblLook w:val="04A0" w:firstRow="1" w:lastRow="0" w:firstColumn="1" w:lastColumn="0" w:noHBand="0" w:noVBand="1"/>
      </w:tblPr>
      <w:tblGrid>
        <w:gridCol w:w="3832"/>
        <w:gridCol w:w="2257"/>
        <w:gridCol w:w="2064"/>
      </w:tblGrid>
      <w:tr w:rsidR="001D2628" w:rsidRPr="001D2628" w:rsidTr="001D2628">
        <w:trPr>
          <w:trHeight w:val="315"/>
        </w:trPr>
        <w:tc>
          <w:tcPr>
            <w:tcW w:w="1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b/>
                <w:bCs/>
                <w:color w:val="000000"/>
                <w:sz w:val="24"/>
                <w:szCs w:val="24"/>
              </w:rPr>
            </w:pPr>
            <w:r w:rsidRPr="001D2628">
              <w:rPr>
                <w:rFonts w:ascii="Times New Roman" w:eastAsia="Times New Roman" w:hAnsi="Times New Roman" w:cs="Times New Roman"/>
                <w:b/>
                <w:bCs/>
                <w:color w:val="000000"/>
                <w:sz w:val="24"/>
                <w:szCs w:val="24"/>
              </w:rPr>
              <w:t>Sampel</w:t>
            </w:r>
          </w:p>
        </w:tc>
        <w:tc>
          <w:tcPr>
            <w:tcW w:w="1736" w:type="pct"/>
            <w:tcBorders>
              <w:top w:val="single" w:sz="4" w:space="0" w:color="auto"/>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b/>
                <w:bCs/>
                <w:sz w:val="24"/>
                <w:szCs w:val="24"/>
              </w:rPr>
            </w:pPr>
            <w:r w:rsidRPr="001D2628">
              <w:rPr>
                <w:rFonts w:ascii="Times New Roman" w:eastAsia="Times New Roman" w:hAnsi="Times New Roman" w:cs="Times New Roman"/>
                <w:b/>
                <w:bCs/>
                <w:sz w:val="24"/>
                <w:szCs w:val="24"/>
              </w:rPr>
              <w:t xml:space="preserve">Rata-rata </w:t>
            </w:r>
            <w:r>
              <w:rPr>
                <w:rFonts w:ascii="Times New Roman" w:eastAsia="Times New Roman" w:hAnsi="Times New Roman" w:cs="Times New Roman"/>
                <w:b/>
                <w:bCs/>
                <w:sz w:val="24"/>
                <w:szCs w:val="24"/>
              </w:rPr>
              <w:t>Tekstur</w:t>
            </w:r>
          </w:p>
        </w:tc>
        <w:tc>
          <w:tcPr>
            <w:tcW w:w="1618" w:type="pct"/>
            <w:tcBorders>
              <w:top w:val="single" w:sz="4" w:space="0" w:color="auto"/>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b/>
                <w:bCs/>
                <w:color w:val="000000"/>
                <w:sz w:val="24"/>
                <w:szCs w:val="24"/>
              </w:rPr>
            </w:pPr>
            <w:r w:rsidRPr="001D2628">
              <w:rPr>
                <w:rFonts w:ascii="Times New Roman" w:eastAsia="Times New Roman" w:hAnsi="Times New Roman" w:cs="Times New Roman"/>
                <w:b/>
                <w:bCs/>
                <w:color w:val="000000"/>
                <w:sz w:val="24"/>
                <w:szCs w:val="24"/>
              </w:rPr>
              <w:t>Taraf Nyata</w:t>
            </w:r>
          </w:p>
        </w:tc>
      </w:tr>
      <w:tr w:rsidR="001D2628" w:rsidRPr="001D2628" w:rsidTr="001D2628">
        <w:trPr>
          <w:trHeight w:val="315"/>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45 PP</w:t>
            </w:r>
          </w:p>
          <w:p w:rsidR="009B16B4" w:rsidRPr="001D2628" w:rsidRDefault="009B16B4"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736"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5,00</w:t>
            </w:r>
          </w:p>
        </w:tc>
        <w:tc>
          <w:tcPr>
            <w:tcW w:w="1618"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r w:rsidR="001D2628" w:rsidRPr="001D2628" w:rsidTr="001D2628">
        <w:trPr>
          <w:trHeight w:val="315"/>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45 AP</w:t>
            </w:r>
          </w:p>
          <w:p w:rsidR="009B16B4" w:rsidRPr="001D2628" w:rsidRDefault="009B16B4"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736"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5,05</w:t>
            </w:r>
          </w:p>
        </w:tc>
        <w:tc>
          <w:tcPr>
            <w:tcW w:w="1618"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r w:rsidR="001D2628" w:rsidRPr="001D2628" w:rsidTr="001D2628">
        <w:trPr>
          <w:trHeight w:val="315"/>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35 PP</w:t>
            </w:r>
          </w:p>
          <w:p w:rsidR="009B16B4" w:rsidRPr="001D2628" w:rsidRDefault="009B16B4"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736"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5,05</w:t>
            </w:r>
          </w:p>
        </w:tc>
        <w:tc>
          <w:tcPr>
            <w:tcW w:w="1618"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r w:rsidR="001D2628" w:rsidRPr="001D2628" w:rsidTr="001D2628">
        <w:trPr>
          <w:trHeight w:val="315"/>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35 AP</w:t>
            </w:r>
          </w:p>
          <w:p w:rsidR="009B16B4" w:rsidRPr="001D2628" w:rsidRDefault="009B16B4"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736"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5,10</w:t>
            </w:r>
          </w:p>
        </w:tc>
        <w:tc>
          <w:tcPr>
            <w:tcW w:w="1618"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r w:rsidR="001D2628" w:rsidRPr="001D2628" w:rsidTr="001D2628">
        <w:trPr>
          <w:trHeight w:val="315"/>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35 AL</w:t>
            </w:r>
          </w:p>
          <w:p w:rsidR="009B16B4" w:rsidRPr="001D2628" w:rsidRDefault="009B16B4"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736"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5,15</w:t>
            </w:r>
          </w:p>
        </w:tc>
        <w:tc>
          <w:tcPr>
            <w:tcW w:w="1618"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r w:rsidR="001D2628" w:rsidRPr="001D2628" w:rsidTr="001D2628">
        <w:trPr>
          <w:trHeight w:val="315"/>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25 PP</w:t>
            </w:r>
          </w:p>
          <w:p w:rsidR="000C33EC" w:rsidRPr="001D2628" w:rsidRDefault="000C33EC"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736"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5,15</w:t>
            </w:r>
          </w:p>
        </w:tc>
        <w:tc>
          <w:tcPr>
            <w:tcW w:w="1618"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r w:rsidR="001D2628" w:rsidRPr="001D2628" w:rsidTr="001D2628">
        <w:trPr>
          <w:trHeight w:val="315"/>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45 AL</w:t>
            </w:r>
          </w:p>
          <w:p w:rsidR="000C33EC" w:rsidRPr="001D2628" w:rsidRDefault="000C33EC"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736"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5,20</w:t>
            </w:r>
          </w:p>
        </w:tc>
        <w:tc>
          <w:tcPr>
            <w:tcW w:w="1618"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r w:rsidR="001D2628" w:rsidRPr="001D2628" w:rsidTr="001D2628">
        <w:trPr>
          <w:trHeight w:val="315"/>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25 AP</w:t>
            </w:r>
          </w:p>
          <w:p w:rsidR="000C33EC" w:rsidRPr="001D2628" w:rsidRDefault="000C33EC"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736"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5,25</w:t>
            </w:r>
          </w:p>
        </w:tc>
        <w:tc>
          <w:tcPr>
            <w:tcW w:w="1618"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r w:rsidR="001D2628" w:rsidRPr="001D2628" w:rsidTr="001D2628">
        <w:trPr>
          <w:trHeight w:val="315"/>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25 AL</w:t>
            </w:r>
          </w:p>
          <w:p w:rsidR="000C33EC" w:rsidRPr="001D2628" w:rsidRDefault="000C33EC"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736"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5,35</w:t>
            </w:r>
          </w:p>
        </w:tc>
        <w:tc>
          <w:tcPr>
            <w:tcW w:w="1618"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bl>
    <w:p w:rsidR="001415E4" w:rsidRPr="00632282" w:rsidRDefault="001415E4" w:rsidP="001415E4">
      <w:pPr>
        <w:jc w:val="both"/>
        <w:rPr>
          <w:rFonts w:asciiTheme="majorBidi" w:hAnsiTheme="majorBidi" w:cstheme="majorBidi"/>
          <w:sz w:val="24"/>
          <w:szCs w:val="24"/>
        </w:rPr>
      </w:pPr>
    </w:p>
    <w:p w:rsidR="001415E4" w:rsidRDefault="001415E4" w:rsidP="001415E4">
      <w:pPr>
        <w:keepNext/>
        <w:spacing w:after="0" w:line="480" w:lineRule="auto"/>
        <w:jc w:val="both"/>
      </w:pPr>
      <w:r>
        <w:rPr>
          <w:rFonts w:asciiTheme="majorBidi" w:hAnsiTheme="majorBidi" w:cstheme="majorBidi"/>
          <w:noProof/>
          <w:sz w:val="24"/>
          <w:szCs w:val="24"/>
        </w:rPr>
        <w:drawing>
          <wp:inline distT="0" distB="0" distL="0" distR="0">
            <wp:extent cx="5039995" cy="1857375"/>
            <wp:effectExtent l="19050" t="0" r="27305"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415E4" w:rsidRDefault="001415E4" w:rsidP="001415E4">
      <w:pPr>
        <w:pStyle w:val="Caption"/>
        <w:jc w:val="center"/>
        <w:rPr>
          <w:rFonts w:asciiTheme="majorBidi" w:hAnsiTheme="majorBidi" w:cstheme="majorBidi"/>
          <w:color w:val="auto"/>
          <w:sz w:val="24"/>
          <w:szCs w:val="24"/>
        </w:rPr>
      </w:pPr>
      <w:bookmarkStart w:id="112" w:name="_Toc468307140"/>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23</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xml:space="preserve">. Grafik Hasil Uji Hedonik Terhadap </w:t>
      </w:r>
      <w:r>
        <w:rPr>
          <w:rFonts w:asciiTheme="majorBidi" w:hAnsiTheme="majorBidi" w:cstheme="majorBidi"/>
          <w:color w:val="auto"/>
          <w:sz w:val="24"/>
          <w:szCs w:val="24"/>
        </w:rPr>
        <w:t>Tekstur</w:t>
      </w:r>
      <w:r w:rsidRPr="00450B4B">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5</w:t>
      </w:r>
      <w:bookmarkEnd w:id="112"/>
    </w:p>
    <w:p w:rsidR="001D2628" w:rsidRDefault="001D2628" w:rsidP="001D262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Berdasarkan hasil uji hedonik keripik tempe pada hari ke-5, dapat diketahui bahwa panelis menyukai tekstur keripik tempe yang sudah mengalami penyimpanan selama 5 hari. Grafik pada gambar 23 menunjukkan tingkat kesukaan tertinggi terdapat pada keripik tempe yang dikemas menggunakan kemasan alumunium foil dengan suhu penyimpanan 25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kemasan plastik PP dengan suhu penyimpanan 45</w:t>
      </w:r>
      <w:r>
        <w:rPr>
          <w:rFonts w:ascii="Calibri" w:hAnsi="Calibri" w:cs="Calibri"/>
          <w:sz w:val="24"/>
          <w:szCs w:val="24"/>
        </w:rPr>
        <w:t>°</w:t>
      </w:r>
      <w:r>
        <w:rPr>
          <w:rFonts w:asciiTheme="majorBidi" w:hAnsiTheme="majorBidi" w:cstheme="majorBidi"/>
          <w:sz w:val="24"/>
          <w:szCs w:val="24"/>
        </w:rPr>
        <w:t>C.</w:t>
      </w:r>
    </w:p>
    <w:p w:rsidR="001D2628" w:rsidRDefault="001D2628" w:rsidP="001D262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Data hasil uji hedonik pada hari ke-10 terhadap atribut tekstur dapat dilihat pada tabel 30. Dan untuk lebih jelasnya, data tersebut kemudian diplotkan ke dalam grafik pada Gambar 24.</w:t>
      </w:r>
    </w:p>
    <w:p w:rsidR="001415E4" w:rsidRPr="00094C0F" w:rsidRDefault="001415E4" w:rsidP="001415E4">
      <w:pPr>
        <w:pStyle w:val="Caption"/>
        <w:keepNext/>
        <w:jc w:val="both"/>
        <w:rPr>
          <w:rFonts w:asciiTheme="majorBidi" w:hAnsiTheme="majorBidi" w:cstheme="majorBidi"/>
          <w:color w:val="auto"/>
          <w:sz w:val="24"/>
          <w:szCs w:val="24"/>
        </w:rPr>
      </w:pPr>
      <w:bookmarkStart w:id="113" w:name="_Toc468306503"/>
      <w:r w:rsidRPr="00094C0F">
        <w:rPr>
          <w:rFonts w:asciiTheme="majorBidi" w:hAnsiTheme="majorBidi" w:cstheme="majorBidi"/>
          <w:color w:val="auto"/>
          <w:sz w:val="24"/>
          <w:szCs w:val="24"/>
        </w:rPr>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30</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xml:space="preserve">. Hasil Uji Hedonik Terhadap </w:t>
      </w:r>
      <w:r>
        <w:rPr>
          <w:rFonts w:asciiTheme="majorBidi" w:hAnsiTheme="majorBidi" w:cstheme="majorBidi"/>
          <w:color w:val="auto"/>
          <w:sz w:val="24"/>
          <w:szCs w:val="24"/>
        </w:rPr>
        <w:t>Tekstur</w:t>
      </w:r>
      <w:r w:rsidRPr="00094C0F">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10</w:t>
      </w:r>
      <w:bookmarkEnd w:id="113"/>
    </w:p>
    <w:tbl>
      <w:tblPr>
        <w:tblW w:w="5000" w:type="pct"/>
        <w:tblLook w:val="04A0" w:firstRow="1" w:lastRow="0" w:firstColumn="1" w:lastColumn="0" w:noHBand="0" w:noVBand="1"/>
      </w:tblPr>
      <w:tblGrid>
        <w:gridCol w:w="3832"/>
        <w:gridCol w:w="2160"/>
        <w:gridCol w:w="2161"/>
      </w:tblGrid>
      <w:tr w:rsidR="001D2628" w:rsidRPr="001D2628" w:rsidTr="001D2628">
        <w:trPr>
          <w:trHeight w:val="315"/>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b/>
                <w:bCs/>
                <w:color w:val="000000"/>
                <w:sz w:val="24"/>
                <w:szCs w:val="24"/>
              </w:rPr>
            </w:pPr>
            <w:r w:rsidRPr="001D2628">
              <w:rPr>
                <w:rFonts w:ascii="Times New Roman" w:eastAsia="Times New Roman" w:hAnsi="Times New Roman" w:cs="Times New Roman"/>
                <w:b/>
                <w:bCs/>
                <w:color w:val="000000"/>
                <w:sz w:val="24"/>
                <w:szCs w:val="24"/>
              </w:rPr>
              <w:t>Sampel</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b/>
                <w:bCs/>
                <w:sz w:val="24"/>
                <w:szCs w:val="24"/>
              </w:rPr>
            </w:pPr>
            <w:r w:rsidRPr="001D2628">
              <w:rPr>
                <w:rFonts w:ascii="Times New Roman" w:eastAsia="Times New Roman" w:hAnsi="Times New Roman" w:cs="Times New Roman"/>
                <w:b/>
                <w:bCs/>
                <w:sz w:val="24"/>
                <w:szCs w:val="24"/>
              </w:rPr>
              <w:t xml:space="preserve">Rata-rata </w:t>
            </w:r>
            <w:r>
              <w:rPr>
                <w:rFonts w:ascii="Times New Roman" w:eastAsia="Times New Roman" w:hAnsi="Times New Roman" w:cs="Times New Roman"/>
                <w:b/>
                <w:bCs/>
                <w:sz w:val="24"/>
                <w:szCs w:val="24"/>
              </w:rPr>
              <w:t>Tekstur</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b/>
                <w:bCs/>
                <w:color w:val="000000"/>
                <w:sz w:val="24"/>
                <w:szCs w:val="24"/>
              </w:rPr>
            </w:pPr>
            <w:r w:rsidRPr="001D2628">
              <w:rPr>
                <w:rFonts w:ascii="Times New Roman" w:eastAsia="Times New Roman" w:hAnsi="Times New Roman" w:cs="Times New Roman"/>
                <w:b/>
                <w:bCs/>
                <w:color w:val="000000"/>
                <w:sz w:val="24"/>
                <w:szCs w:val="24"/>
              </w:rPr>
              <w:t>Taraf Nyata</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35 PP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4,75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25 PP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4,95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45 AP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5,00</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35 AP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5,00</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35 AL</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5,05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45 PP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5,15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25 AP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5,15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45 AL</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5,20</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b</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25 AL</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5,20</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b</w:t>
            </w:r>
          </w:p>
        </w:tc>
      </w:tr>
    </w:tbl>
    <w:p w:rsidR="001415E4" w:rsidRPr="00632282" w:rsidRDefault="001415E4" w:rsidP="001415E4">
      <w:pPr>
        <w:jc w:val="both"/>
        <w:rPr>
          <w:rFonts w:asciiTheme="majorBidi" w:hAnsiTheme="majorBidi" w:cstheme="majorBidi"/>
          <w:sz w:val="24"/>
          <w:szCs w:val="24"/>
        </w:rPr>
      </w:pPr>
    </w:p>
    <w:p w:rsidR="001415E4" w:rsidRDefault="001415E4" w:rsidP="001415E4">
      <w:pPr>
        <w:keepNext/>
        <w:spacing w:after="0" w:line="480" w:lineRule="auto"/>
        <w:jc w:val="both"/>
      </w:pPr>
      <w:r>
        <w:rPr>
          <w:rFonts w:asciiTheme="majorBidi" w:hAnsiTheme="majorBidi" w:cstheme="majorBidi"/>
          <w:noProof/>
          <w:sz w:val="24"/>
          <w:szCs w:val="24"/>
        </w:rPr>
        <w:lastRenderedPageBreak/>
        <w:drawing>
          <wp:inline distT="0" distB="0" distL="0" distR="0">
            <wp:extent cx="5039995" cy="1857375"/>
            <wp:effectExtent l="19050" t="0" r="27305"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415E4" w:rsidRDefault="001415E4" w:rsidP="001415E4">
      <w:pPr>
        <w:pStyle w:val="Caption"/>
        <w:jc w:val="center"/>
        <w:rPr>
          <w:rFonts w:asciiTheme="majorBidi" w:hAnsiTheme="majorBidi" w:cstheme="majorBidi"/>
          <w:color w:val="auto"/>
          <w:sz w:val="24"/>
          <w:szCs w:val="24"/>
        </w:rPr>
      </w:pPr>
      <w:bookmarkStart w:id="114" w:name="_Toc468307141"/>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24</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xml:space="preserve">. Grafik Hasil Uji Hedonik Terhadap </w:t>
      </w:r>
      <w:r>
        <w:rPr>
          <w:rFonts w:asciiTheme="majorBidi" w:hAnsiTheme="majorBidi" w:cstheme="majorBidi"/>
          <w:color w:val="auto"/>
          <w:sz w:val="24"/>
          <w:szCs w:val="24"/>
        </w:rPr>
        <w:t>Tekstur</w:t>
      </w:r>
      <w:r w:rsidRPr="00450B4B">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10</w:t>
      </w:r>
      <w:bookmarkEnd w:id="114"/>
    </w:p>
    <w:p w:rsidR="001D2628" w:rsidRDefault="001D2628" w:rsidP="001D262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uji hedonik keripik tempe pada hari ke-10, dapat diketahui bahwa panelis menyukai dan agak menyukai tekstur keripik tempe yang sudah mengalami penyimpanan selama 10 hari. Grafik pada gambar 24 menunjukkan tingkat kesukaan tertinggi terdapat pada keripik tempe yang dikemas menggunakan kemasan alumunium foil dengan suhu penyimpanan 25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kemasan plastik PP dengan suhu penyimpanan 35</w:t>
      </w:r>
      <w:r>
        <w:rPr>
          <w:rFonts w:ascii="Calibri" w:hAnsi="Calibri" w:cs="Calibri"/>
          <w:sz w:val="24"/>
          <w:szCs w:val="24"/>
        </w:rPr>
        <w:t>°</w:t>
      </w:r>
      <w:r>
        <w:rPr>
          <w:rFonts w:asciiTheme="majorBidi" w:hAnsiTheme="majorBidi" w:cstheme="majorBidi"/>
          <w:sz w:val="24"/>
          <w:szCs w:val="24"/>
        </w:rPr>
        <w:t>C.</w:t>
      </w:r>
    </w:p>
    <w:p w:rsidR="008A539A" w:rsidRDefault="008A539A" w:rsidP="008A539A">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Penurunan kerenyahan selama penyimpanan menurut Maulana (2011), d</w:t>
      </w:r>
      <w:r w:rsidRPr="008E7759">
        <w:rPr>
          <w:rFonts w:asciiTheme="majorBidi" w:hAnsiTheme="majorBidi" w:cstheme="majorBidi"/>
          <w:sz w:val="24"/>
          <w:szCs w:val="24"/>
        </w:rPr>
        <w:t>isebabkan</w:t>
      </w:r>
      <w:r>
        <w:rPr>
          <w:rFonts w:asciiTheme="majorBidi" w:hAnsiTheme="majorBidi" w:cstheme="majorBidi"/>
          <w:sz w:val="24"/>
          <w:szCs w:val="24"/>
        </w:rPr>
        <w:t xml:space="preserve"> </w:t>
      </w:r>
      <w:r w:rsidRPr="008E7759">
        <w:rPr>
          <w:rFonts w:asciiTheme="majorBidi" w:hAnsiTheme="majorBidi" w:cstheme="majorBidi"/>
          <w:sz w:val="24"/>
          <w:szCs w:val="24"/>
        </w:rPr>
        <w:t xml:space="preserve">karena selama penyimpanan kelembaban </w:t>
      </w:r>
      <w:r>
        <w:rPr>
          <w:rFonts w:asciiTheme="majorBidi" w:hAnsiTheme="majorBidi" w:cstheme="majorBidi"/>
          <w:sz w:val="24"/>
          <w:szCs w:val="24"/>
        </w:rPr>
        <w:t xml:space="preserve">relatif yang tinggi dalam ruang </w:t>
      </w:r>
      <w:r w:rsidRPr="008E7759">
        <w:rPr>
          <w:rFonts w:asciiTheme="majorBidi" w:hAnsiTheme="majorBidi" w:cstheme="majorBidi"/>
          <w:sz w:val="24"/>
          <w:szCs w:val="24"/>
        </w:rPr>
        <w:t>penyimpanan menyebabkan</w:t>
      </w:r>
      <w:r>
        <w:rPr>
          <w:rFonts w:asciiTheme="majorBidi" w:hAnsiTheme="majorBidi" w:cstheme="majorBidi"/>
          <w:sz w:val="24"/>
          <w:szCs w:val="24"/>
        </w:rPr>
        <w:t xml:space="preserve"> </w:t>
      </w:r>
      <w:r w:rsidRPr="008E7759">
        <w:rPr>
          <w:rFonts w:asciiTheme="majorBidi" w:hAnsiTheme="majorBidi" w:cstheme="majorBidi"/>
          <w:sz w:val="24"/>
          <w:szCs w:val="24"/>
        </w:rPr>
        <w:t>produk menyerap sejumlah air</w:t>
      </w:r>
      <w:r>
        <w:rPr>
          <w:rFonts w:asciiTheme="majorBidi" w:hAnsiTheme="majorBidi" w:cstheme="majorBidi"/>
          <w:sz w:val="24"/>
          <w:szCs w:val="24"/>
        </w:rPr>
        <w:t xml:space="preserve"> dari lingkungan sehingga kadar </w:t>
      </w:r>
      <w:r w:rsidRPr="008E7759">
        <w:rPr>
          <w:rFonts w:asciiTheme="majorBidi" w:hAnsiTheme="majorBidi" w:cstheme="majorBidi"/>
          <w:sz w:val="24"/>
          <w:szCs w:val="24"/>
        </w:rPr>
        <w:t>air pada keripik salak meningkat dan</w:t>
      </w:r>
      <w:r>
        <w:rPr>
          <w:rFonts w:asciiTheme="majorBidi" w:hAnsiTheme="majorBidi" w:cstheme="majorBidi"/>
          <w:sz w:val="24"/>
          <w:szCs w:val="24"/>
        </w:rPr>
        <w:t xml:space="preserve"> </w:t>
      </w:r>
      <w:r w:rsidRPr="008E7759">
        <w:rPr>
          <w:rFonts w:asciiTheme="majorBidi" w:hAnsiTheme="majorBidi" w:cstheme="majorBidi"/>
          <w:sz w:val="24"/>
          <w:szCs w:val="24"/>
        </w:rPr>
        <w:t>mempengaruhi nilai kerenyahannya.</w:t>
      </w:r>
      <w:r>
        <w:rPr>
          <w:rFonts w:asciiTheme="majorBidi" w:hAnsiTheme="majorBidi" w:cstheme="majorBidi"/>
          <w:sz w:val="24"/>
          <w:szCs w:val="24"/>
        </w:rPr>
        <w:t xml:space="preserve"> Air akan </w:t>
      </w:r>
      <w:r w:rsidRPr="008E7759">
        <w:rPr>
          <w:rFonts w:asciiTheme="majorBidi" w:hAnsiTheme="majorBidi" w:cstheme="majorBidi"/>
          <w:sz w:val="24"/>
          <w:szCs w:val="24"/>
        </w:rPr>
        <w:t>melarutkan dan melunakan matriks pati atau protein</w:t>
      </w:r>
      <w:r>
        <w:rPr>
          <w:rFonts w:asciiTheme="majorBidi" w:hAnsiTheme="majorBidi" w:cstheme="majorBidi"/>
          <w:sz w:val="24"/>
          <w:szCs w:val="24"/>
        </w:rPr>
        <w:t xml:space="preserve"> </w:t>
      </w:r>
      <w:r w:rsidRPr="008E7759">
        <w:rPr>
          <w:rFonts w:asciiTheme="majorBidi" w:hAnsiTheme="majorBidi" w:cstheme="majorBidi"/>
          <w:sz w:val="24"/>
          <w:szCs w:val="24"/>
        </w:rPr>
        <w:t>yan</w:t>
      </w:r>
      <w:r>
        <w:rPr>
          <w:rFonts w:asciiTheme="majorBidi" w:hAnsiTheme="majorBidi" w:cstheme="majorBidi"/>
          <w:sz w:val="24"/>
          <w:szCs w:val="24"/>
        </w:rPr>
        <w:t xml:space="preserve">g ada pada sebagian besar bahan </w:t>
      </w:r>
      <w:r w:rsidRPr="008E7759">
        <w:rPr>
          <w:rFonts w:asciiTheme="majorBidi" w:hAnsiTheme="majorBidi" w:cstheme="majorBidi"/>
          <w:sz w:val="24"/>
          <w:szCs w:val="24"/>
        </w:rPr>
        <w:t>pangan yang mengakibatkan perubahan kekuatan mekanik</w:t>
      </w:r>
      <w:r>
        <w:rPr>
          <w:rFonts w:asciiTheme="majorBidi" w:hAnsiTheme="majorBidi" w:cstheme="majorBidi"/>
          <w:sz w:val="24"/>
          <w:szCs w:val="24"/>
        </w:rPr>
        <w:t xml:space="preserve"> termasuk kerenyahan, sehingga </w:t>
      </w:r>
      <w:r w:rsidRPr="008E7759">
        <w:rPr>
          <w:rFonts w:asciiTheme="majorBidi" w:hAnsiTheme="majorBidi" w:cstheme="majorBidi"/>
          <w:sz w:val="24"/>
          <w:szCs w:val="24"/>
        </w:rPr>
        <w:t xml:space="preserve">semakin meningkatnya kadar air </w:t>
      </w:r>
      <w:r>
        <w:rPr>
          <w:rFonts w:asciiTheme="majorBidi" w:hAnsiTheme="majorBidi" w:cstheme="majorBidi"/>
          <w:sz w:val="24"/>
          <w:szCs w:val="24"/>
        </w:rPr>
        <w:t>produk</w:t>
      </w:r>
      <w:r w:rsidRPr="008E7759">
        <w:rPr>
          <w:rFonts w:asciiTheme="majorBidi" w:hAnsiTheme="majorBidi" w:cstheme="majorBidi"/>
          <w:sz w:val="24"/>
          <w:szCs w:val="24"/>
        </w:rPr>
        <w:t xml:space="preserve"> selama penyimpanan</w:t>
      </w:r>
      <w:r>
        <w:rPr>
          <w:rFonts w:asciiTheme="majorBidi" w:hAnsiTheme="majorBidi" w:cstheme="majorBidi"/>
          <w:sz w:val="24"/>
          <w:szCs w:val="24"/>
        </w:rPr>
        <w:t xml:space="preserve"> akan semakin berkurang </w:t>
      </w:r>
      <w:r w:rsidRPr="008E7759">
        <w:rPr>
          <w:rFonts w:asciiTheme="majorBidi" w:hAnsiTheme="majorBidi" w:cstheme="majorBidi"/>
          <w:sz w:val="24"/>
          <w:szCs w:val="24"/>
        </w:rPr>
        <w:t>kerenyahannya.</w:t>
      </w:r>
    </w:p>
    <w:p w:rsidR="007E5D73" w:rsidRDefault="001D2628" w:rsidP="00B4650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Data hasil uji hedonik pada hari ke-15 terhadap atribut tekstur dapat dilihat pada tabel 31. Dan untuk lebih jelasnya, data tersebut kemudian diplotkan ke dalam grafik pada Gambar 25.</w:t>
      </w:r>
    </w:p>
    <w:p w:rsidR="00923073" w:rsidRPr="00094C0F" w:rsidRDefault="00923073" w:rsidP="00923073">
      <w:pPr>
        <w:pStyle w:val="Caption"/>
        <w:keepNext/>
        <w:jc w:val="both"/>
        <w:rPr>
          <w:rFonts w:asciiTheme="majorBidi" w:hAnsiTheme="majorBidi" w:cstheme="majorBidi"/>
          <w:color w:val="auto"/>
          <w:sz w:val="24"/>
          <w:szCs w:val="24"/>
        </w:rPr>
      </w:pPr>
      <w:bookmarkStart w:id="115" w:name="_Toc468306504"/>
      <w:r w:rsidRPr="00094C0F">
        <w:rPr>
          <w:rFonts w:asciiTheme="majorBidi" w:hAnsiTheme="majorBidi" w:cstheme="majorBidi"/>
          <w:color w:val="auto"/>
          <w:sz w:val="24"/>
          <w:szCs w:val="24"/>
        </w:rPr>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31</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xml:space="preserve">. Hasil Uji Hedonik Terhadap </w:t>
      </w:r>
      <w:r>
        <w:rPr>
          <w:rFonts w:asciiTheme="majorBidi" w:hAnsiTheme="majorBidi" w:cstheme="majorBidi"/>
          <w:color w:val="auto"/>
          <w:sz w:val="24"/>
          <w:szCs w:val="24"/>
        </w:rPr>
        <w:t>Tekstur</w:t>
      </w:r>
      <w:r w:rsidRPr="00094C0F">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15</w:t>
      </w:r>
      <w:bookmarkEnd w:id="115"/>
    </w:p>
    <w:tbl>
      <w:tblPr>
        <w:tblW w:w="5000" w:type="pct"/>
        <w:tblLook w:val="04A0" w:firstRow="1" w:lastRow="0" w:firstColumn="1" w:lastColumn="0" w:noHBand="0" w:noVBand="1"/>
      </w:tblPr>
      <w:tblGrid>
        <w:gridCol w:w="3832"/>
        <w:gridCol w:w="2160"/>
        <w:gridCol w:w="2161"/>
      </w:tblGrid>
      <w:tr w:rsidR="001D2628" w:rsidRPr="001D2628" w:rsidTr="001D2628">
        <w:trPr>
          <w:trHeight w:val="315"/>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b/>
                <w:bCs/>
                <w:color w:val="000000"/>
                <w:sz w:val="24"/>
                <w:szCs w:val="24"/>
              </w:rPr>
            </w:pPr>
            <w:r w:rsidRPr="001D2628">
              <w:rPr>
                <w:rFonts w:ascii="Times New Roman" w:eastAsia="Times New Roman" w:hAnsi="Times New Roman" w:cs="Times New Roman"/>
                <w:b/>
                <w:bCs/>
                <w:color w:val="000000"/>
                <w:sz w:val="24"/>
                <w:szCs w:val="24"/>
              </w:rPr>
              <w:t>Sampel</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b/>
                <w:bCs/>
                <w:sz w:val="24"/>
                <w:szCs w:val="24"/>
              </w:rPr>
            </w:pPr>
            <w:r w:rsidRPr="001D2628">
              <w:rPr>
                <w:rFonts w:ascii="Times New Roman" w:eastAsia="Times New Roman" w:hAnsi="Times New Roman" w:cs="Times New Roman"/>
                <w:b/>
                <w:bCs/>
                <w:sz w:val="24"/>
                <w:szCs w:val="24"/>
              </w:rPr>
              <w:t>Rata-rata Rasa</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b/>
                <w:bCs/>
                <w:color w:val="000000"/>
                <w:sz w:val="24"/>
                <w:szCs w:val="24"/>
              </w:rPr>
            </w:pPr>
            <w:r w:rsidRPr="001D2628">
              <w:rPr>
                <w:rFonts w:ascii="Times New Roman" w:eastAsia="Times New Roman" w:hAnsi="Times New Roman" w:cs="Times New Roman"/>
                <w:b/>
                <w:bCs/>
                <w:color w:val="000000"/>
                <w:sz w:val="24"/>
                <w:szCs w:val="24"/>
              </w:rPr>
              <w:t>Taraf Nyata</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45 PP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4,60</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45 AP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4,65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35 PP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4,70</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25 PP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4,75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abc</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25 AP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4,75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abc</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45 AL</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4,90</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abc</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35 AP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5,05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abc</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25 AL</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5,15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bc</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35 AL</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5,20</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c</w:t>
            </w:r>
          </w:p>
        </w:tc>
      </w:tr>
    </w:tbl>
    <w:p w:rsidR="00923073" w:rsidRPr="00632282" w:rsidRDefault="00923073" w:rsidP="00923073">
      <w:pPr>
        <w:jc w:val="both"/>
        <w:rPr>
          <w:rFonts w:asciiTheme="majorBidi" w:hAnsiTheme="majorBidi" w:cstheme="majorBidi"/>
          <w:sz w:val="24"/>
          <w:szCs w:val="24"/>
        </w:rPr>
      </w:pPr>
    </w:p>
    <w:p w:rsidR="00923073" w:rsidRDefault="00923073" w:rsidP="00923073">
      <w:pPr>
        <w:keepNext/>
        <w:spacing w:after="0" w:line="480" w:lineRule="auto"/>
        <w:jc w:val="both"/>
      </w:pPr>
      <w:r>
        <w:rPr>
          <w:rFonts w:asciiTheme="majorBidi" w:hAnsiTheme="majorBidi" w:cstheme="majorBidi"/>
          <w:noProof/>
          <w:sz w:val="24"/>
          <w:szCs w:val="24"/>
        </w:rPr>
        <w:drawing>
          <wp:inline distT="0" distB="0" distL="0" distR="0">
            <wp:extent cx="5039995" cy="1857375"/>
            <wp:effectExtent l="19050" t="0" r="27305"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35416" w:rsidRDefault="00923073" w:rsidP="00735416">
      <w:pPr>
        <w:pStyle w:val="Caption"/>
        <w:jc w:val="center"/>
        <w:rPr>
          <w:rFonts w:asciiTheme="majorBidi" w:hAnsiTheme="majorBidi" w:cstheme="majorBidi"/>
          <w:color w:val="auto"/>
          <w:sz w:val="24"/>
          <w:szCs w:val="24"/>
        </w:rPr>
      </w:pPr>
      <w:bookmarkStart w:id="116" w:name="_Toc468307142"/>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25</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xml:space="preserve">. Grafik Hasil Uji Hedonik Terhadap </w:t>
      </w:r>
      <w:r>
        <w:rPr>
          <w:rFonts w:asciiTheme="majorBidi" w:hAnsiTheme="majorBidi" w:cstheme="majorBidi"/>
          <w:color w:val="auto"/>
          <w:sz w:val="24"/>
          <w:szCs w:val="24"/>
        </w:rPr>
        <w:t>Tekstur</w:t>
      </w:r>
      <w:r w:rsidRPr="00450B4B">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1</w:t>
      </w:r>
      <w:r w:rsidR="00735416">
        <w:rPr>
          <w:rFonts w:asciiTheme="majorBidi" w:hAnsiTheme="majorBidi" w:cstheme="majorBidi"/>
          <w:color w:val="auto"/>
          <w:sz w:val="24"/>
          <w:szCs w:val="24"/>
        </w:rPr>
        <w:t>5</w:t>
      </w:r>
      <w:bookmarkEnd w:id="116"/>
    </w:p>
    <w:p w:rsidR="001D2628" w:rsidRDefault="001D2628" w:rsidP="001D262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Berdasarkan hasil uji hedonik keripik tempe pada hari ke-15, dapat diketahui bahwa panelis menyukai dan agak menyukai tekstur keripik tempe yang sudah mengalami penyimpanan selama 15 hari. Grafik pada gambar 25 menunjukkan tingkat kesukaan tertinggi terdapat pada keripik tempe yang dikemas menggunakan kemasan alumunium foil dengan suhu penyimpanan 35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kemasan plastik PP dengan suhu penyimpanan 45</w:t>
      </w:r>
      <w:r>
        <w:rPr>
          <w:rFonts w:ascii="Calibri" w:hAnsi="Calibri" w:cs="Calibri"/>
          <w:sz w:val="24"/>
          <w:szCs w:val="24"/>
        </w:rPr>
        <w:t>°</w:t>
      </w:r>
      <w:r>
        <w:rPr>
          <w:rFonts w:asciiTheme="majorBidi" w:hAnsiTheme="majorBidi" w:cstheme="majorBidi"/>
          <w:sz w:val="24"/>
          <w:szCs w:val="24"/>
        </w:rPr>
        <w:t>C.</w:t>
      </w:r>
    </w:p>
    <w:p w:rsidR="001D2628" w:rsidRDefault="001D2628" w:rsidP="001D262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Data hasil uji hedonik pada hari ke-20 terhadap atribut tekstur dapat dilihat pada tabel 32. Dan untuk lebih jelasnya, data tersebut kemudian diplotkan ke dalam grafik pada Gambar 26.</w:t>
      </w:r>
    </w:p>
    <w:p w:rsidR="00735416" w:rsidRPr="00094C0F" w:rsidRDefault="00735416" w:rsidP="00FA2CC8">
      <w:pPr>
        <w:pStyle w:val="Caption"/>
        <w:keepNext/>
        <w:jc w:val="both"/>
        <w:rPr>
          <w:rFonts w:asciiTheme="majorBidi" w:hAnsiTheme="majorBidi" w:cstheme="majorBidi"/>
          <w:color w:val="auto"/>
          <w:sz w:val="24"/>
          <w:szCs w:val="24"/>
        </w:rPr>
      </w:pPr>
      <w:bookmarkStart w:id="117" w:name="_Toc468306505"/>
      <w:r w:rsidRPr="00094C0F">
        <w:rPr>
          <w:rFonts w:asciiTheme="majorBidi" w:hAnsiTheme="majorBidi" w:cstheme="majorBidi"/>
          <w:color w:val="auto"/>
          <w:sz w:val="24"/>
          <w:szCs w:val="24"/>
        </w:rPr>
        <w:t xml:space="preserve">Tabel </w:t>
      </w:r>
      <w:r w:rsidR="00576606" w:rsidRPr="00094C0F">
        <w:rPr>
          <w:rFonts w:asciiTheme="majorBidi" w:hAnsiTheme="majorBidi" w:cstheme="majorBidi"/>
          <w:color w:val="auto"/>
          <w:sz w:val="24"/>
          <w:szCs w:val="24"/>
        </w:rPr>
        <w:fldChar w:fldCharType="begin"/>
      </w:r>
      <w:r w:rsidRPr="00094C0F">
        <w:rPr>
          <w:rFonts w:asciiTheme="majorBidi" w:hAnsiTheme="majorBidi" w:cstheme="majorBidi"/>
          <w:color w:val="auto"/>
          <w:sz w:val="24"/>
          <w:szCs w:val="24"/>
        </w:rPr>
        <w:instrText xml:space="preserve"> SEQ Tabel \* ARABIC </w:instrText>
      </w:r>
      <w:r w:rsidR="00576606" w:rsidRPr="00094C0F">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32</w:t>
      </w:r>
      <w:r w:rsidR="00576606" w:rsidRPr="00094C0F">
        <w:rPr>
          <w:rFonts w:asciiTheme="majorBidi" w:hAnsiTheme="majorBidi" w:cstheme="majorBidi"/>
          <w:color w:val="auto"/>
          <w:sz w:val="24"/>
          <w:szCs w:val="24"/>
        </w:rPr>
        <w:fldChar w:fldCharType="end"/>
      </w:r>
      <w:r w:rsidRPr="00094C0F">
        <w:rPr>
          <w:rFonts w:asciiTheme="majorBidi" w:hAnsiTheme="majorBidi" w:cstheme="majorBidi"/>
          <w:color w:val="auto"/>
          <w:sz w:val="24"/>
          <w:szCs w:val="24"/>
        </w:rPr>
        <w:t xml:space="preserve">. Hasil Uji Hedonik Terhadap </w:t>
      </w:r>
      <w:r>
        <w:rPr>
          <w:rFonts w:asciiTheme="majorBidi" w:hAnsiTheme="majorBidi" w:cstheme="majorBidi"/>
          <w:color w:val="auto"/>
          <w:sz w:val="24"/>
          <w:szCs w:val="24"/>
        </w:rPr>
        <w:t>Tekstur</w:t>
      </w:r>
      <w:r w:rsidRPr="00094C0F">
        <w:rPr>
          <w:rFonts w:asciiTheme="majorBidi" w:hAnsiTheme="majorBidi" w:cstheme="majorBidi"/>
          <w:color w:val="auto"/>
          <w:sz w:val="24"/>
          <w:szCs w:val="24"/>
        </w:rPr>
        <w:t xml:space="preserve"> Keripik Tempe Pada Hari Ke-</w:t>
      </w:r>
      <w:r w:rsidR="00FA2CC8">
        <w:rPr>
          <w:rFonts w:asciiTheme="majorBidi" w:hAnsiTheme="majorBidi" w:cstheme="majorBidi"/>
          <w:color w:val="auto"/>
          <w:sz w:val="24"/>
          <w:szCs w:val="24"/>
        </w:rPr>
        <w:t>20</w:t>
      </w:r>
      <w:bookmarkEnd w:id="117"/>
    </w:p>
    <w:tbl>
      <w:tblPr>
        <w:tblW w:w="5000" w:type="pct"/>
        <w:tblLook w:val="04A0" w:firstRow="1" w:lastRow="0" w:firstColumn="1" w:lastColumn="0" w:noHBand="0" w:noVBand="1"/>
      </w:tblPr>
      <w:tblGrid>
        <w:gridCol w:w="3832"/>
        <w:gridCol w:w="2160"/>
        <w:gridCol w:w="2161"/>
      </w:tblGrid>
      <w:tr w:rsidR="001D2628" w:rsidRPr="001D2628" w:rsidTr="001D2628">
        <w:trPr>
          <w:trHeight w:val="315"/>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b/>
                <w:bCs/>
                <w:color w:val="000000"/>
                <w:sz w:val="24"/>
                <w:szCs w:val="24"/>
              </w:rPr>
            </w:pPr>
            <w:r w:rsidRPr="001D2628">
              <w:rPr>
                <w:rFonts w:ascii="Times New Roman" w:eastAsia="Times New Roman" w:hAnsi="Times New Roman" w:cs="Times New Roman"/>
                <w:b/>
                <w:bCs/>
                <w:color w:val="000000"/>
                <w:sz w:val="24"/>
                <w:szCs w:val="24"/>
              </w:rPr>
              <w:t>Sampel</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b/>
                <w:bCs/>
                <w:sz w:val="24"/>
                <w:szCs w:val="24"/>
              </w:rPr>
            </w:pPr>
            <w:r w:rsidRPr="001D2628">
              <w:rPr>
                <w:rFonts w:ascii="Times New Roman" w:eastAsia="Times New Roman" w:hAnsi="Times New Roman" w:cs="Times New Roman"/>
                <w:b/>
                <w:bCs/>
                <w:sz w:val="24"/>
                <w:szCs w:val="24"/>
              </w:rPr>
              <w:t>Rata-rata Rasa</w:t>
            </w:r>
          </w:p>
        </w:tc>
        <w:tc>
          <w:tcPr>
            <w:tcW w:w="1657" w:type="pct"/>
            <w:tcBorders>
              <w:top w:val="single" w:sz="4" w:space="0" w:color="auto"/>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b/>
                <w:bCs/>
                <w:color w:val="000000"/>
                <w:sz w:val="24"/>
                <w:szCs w:val="24"/>
              </w:rPr>
            </w:pPr>
            <w:r w:rsidRPr="001D2628">
              <w:rPr>
                <w:rFonts w:ascii="Times New Roman" w:eastAsia="Times New Roman" w:hAnsi="Times New Roman" w:cs="Times New Roman"/>
                <w:b/>
                <w:bCs/>
                <w:color w:val="000000"/>
                <w:sz w:val="24"/>
                <w:szCs w:val="24"/>
              </w:rPr>
              <w:t>Taraf Nyata</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35 PP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4,25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45 PP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4,40</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25 PP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plastik PP</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4,45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abc</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45 AP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4,70</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abcd</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25 AP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4,75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bcd</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35 AP</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kombinasi</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4,80</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bcd</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45 AL</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45°C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4,85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cd</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25 AL</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25°C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4,95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d</w:t>
            </w:r>
          </w:p>
        </w:tc>
      </w:tr>
      <w:tr w:rsidR="001D2628" w:rsidRPr="001D2628" w:rsidTr="001D2628">
        <w:trPr>
          <w:trHeight w:val="315"/>
        </w:trPr>
        <w:tc>
          <w:tcPr>
            <w:tcW w:w="1686" w:type="pct"/>
            <w:tcBorders>
              <w:top w:val="nil"/>
              <w:left w:val="single" w:sz="4" w:space="0" w:color="auto"/>
              <w:bottom w:val="single" w:sz="4" w:space="0" w:color="auto"/>
              <w:right w:val="single" w:sz="4" w:space="0" w:color="auto"/>
            </w:tcBorders>
            <w:shd w:val="clear" w:color="auto" w:fill="auto"/>
            <w:noWrap/>
            <w:vAlign w:val="center"/>
            <w:hideMark/>
          </w:tcPr>
          <w:p w:rsid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35 AL</w:t>
            </w:r>
          </w:p>
          <w:p w:rsidR="007E5D73" w:rsidRPr="001D2628" w:rsidRDefault="007E5D73" w:rsidP="001D2628">
            <w:pPr>
              <w:spacing w:after="0" w:line="240" w:lineRule="auto"/>
              <w:jc w:val="center"/>
              <w:rPr>
                <w:rFonts w:ascii="Times New Roman" w:eastAsia="Times New Roman" w:hAnsi="Times New Roman" w:cs="Times New Roman"/>
                <w:color w:val="000000"/>
                <w:sz w:val="24"/>
                <w:szCs w:val="24"/>
              </w:rPr>
            </w:pPr>
            <w:r>
              <w:rPr>
                <w:rFonts w:asciiTheme="majorBidi" w:eastAsia="Times New Roman" w:hAnsiTheme="majorBidi" w:cstheme="majorBidi"/>
                <w:color w:val="000000"/>
                <w:sz w:val="24"/>
                <w:szCs w:val="24"/>
              </w:rPr>
              <w:t>(</w:t>
            </w:r>
            <w:r w:rsidRPr="00F839F2">
              <w:rPr>
                <w:rFonts w:asciiTheme="majorBidi" w:eastAsia="Times New Roman" w:hAnsiTheme="majorBidi" w:cstheme="majorBidi"/>
                <w:color w:val="000000"/>
                <w:sz w:val="24"/>
                <w:szCs w:val="24"/>
              </w:rPr>
              <w:t>suhu 35°C kemasan alumunium foil</w:t>
            </w:r>
            <w:r>
              <w:rPr>
                <w:rFonts w:asciiTheme="majorBidi" w:eastAsia="Times New Roman" w:hAnsiTheme="majorBidi" w:cstheme="majorBidi"/>
                <w:color w:val="000000"/>
                <w:sz w:val="24"/>
                <w:szCs w:val="24"/>
              </w:rPr>
              <w:t>)</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4,95</w:t>
            </w:r>
          </w:p>
        </w:tc>
        <w:tc>
          <w:tcPr>
            <w:tcW w:w="1657" w:type="pct"/>
            <w:tcBorders>
              <w:top w:val="nil"/>
              <w:left w:val="nil"/>
              <w:bottom w:val="single" w:sz="4" w:space="0" w:color="auto"/>
              <w:right w:val="single" w:sz="4" w:space="0" w:color="auto"/>
            </w:tcBorders>
            <w:shd w:val="clear" w:color="auto" w:fill="auto"/>
            <w:noWrap/>
            <w:vAlign w:val="center"/>
            <w:hideMark/>
          </w:tcPr>
          <w:p w:rsidR="001D2628" w:rsidRPr="001D2628" w:rsidRDefault="001D2628" w:rsidP="001D2628">
            <w:pPr>
              <w:spacing w:after="0" w:line="240" w:lineRule="auto"/>
              <w:jc w:val="center"/>
              <w:rPr>
                <w:rFonts w:ascii="Times New Roman" w:eastAsia="Times New Roman" w:hAnsi="Times New Roman" w:cs="Times New Roman"/>
                <w:color w:val="000000"/>
                <w:sz w:val="24"/>
                <w:szCs w:val="24"/>
              </w:rPr>
            </w:pPr>
            <w:r w:rsidRPr="001D2628">
              <w:rPr>
                <w:rFonts w:ascii="Times New Roman" w:eastAsia="Times New Roman" w:hAnsi="Times New Roman" w:cs="Times New Roman"/>
                <w:color w:val="000000"/>
                <w:sz w:val="24"/>
                <w:szCs w:val="24"/>
              </w:rPr>
              <w:t>d</w:t>
            </w:r>
          </w:p>
        </w:tc>
      </w:tr>
    </w:tbl>
    <w:p w:rsidR="00735416" w:rsidRPr="00632282" w:rsidRDefault="00735416" w:rsidP="00735416">
      <w:pPr>
        <w:jc w:val="both"/>
        <w:rPr>
          <w:rFonts w:asciiTheme="majorBidi" w:hAnsiTheme="majorBidi" w:cstheme="majorBidi"/>
          <w:sz w:val="24"/>
          <w:szCs w:val="24"/>
        </w:rPr>
      </w:pPr>
    </w:p>
    <w:p w:rsidR="00735416" w:rsidRDefault="00735416" w:rsidP="00735416">
      <w:pPr>
        <w:keepNext/>
        <w:spacing w:after="0" w:line="480" w:lineRule="auto"/>
        <w:jc w:val="both"/>
      </w:pPr>
      <w:r>
        <w:rPr>
          <w:rFonts w:asciiTheme="majorBidi" w:hAnsiTheme="majorBidi" w:cstheme="majorBidi"/>
          <w:noProof/>
          <w:sz w:val="24"/>
          <w:szCs w:val="24"/>
        </w:rPr>
        <w:lastRenderedPageBreak/>
        <w:drawing>
          <wp:inline distT="0" distB="0" distL="0" distR="0">
            <wp:extent cx="5039995" cy="1857375"/>
            <wp:effectExtent l="19050" t="0" r="27305"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35416" w:rsidRDefault="00735416" w:rsidP="00FA2CC8">
      <w:pPr>
        <w:pStyle w:val="Caption"/>
        <w:jc w:val="center"/>
        <w:rPr>
          <w:rFonts w:asciiTheme="majorBidi" w:hAnsiTheme="majorBidi" w:cstheme="majorBidi"/>
          <w:color w:val="auto"/>
          <w:sz w:val="24"/>
          <w:szCs w:val="24"/>
        </w:rPr>
      </w:pPr>
      <w:bookmarkStart w:id="118" w:name="_Toc468307143"/>
      <w:r w:rsidRPr="00450B4B">
        <w:rPr>
          <w:rFonts w:asciiTheme="majorBidi" w:hAnsiTheme="majorBidi" w:cstheme="majorBidi"/>
          <w:color w:val="auto"/>
          <w:sz w:val="24"/>
          <w:szCs w:val="24"/>
        </w:rPr>
        <w:t xml:space="preserve">Gambar </w:t>
      </w:r>
      <w:r w:rsidR="00576606" w:rsidRPr="00450B4B">
        <w:rPr>
          <w:rFonts w:asciiTheme="majorBidi" w:hAnsiTheme="majorBidi" w:cstheme="majorBidi"/>
          <w:color w:val="auto"/>
          <w:sz w:val="24"/>
          <w:szCs w:val="24"/>
        </w:rPr>
        <w:fldChar w:fldCharType="begin"/>
      </w:r>
      <w:r w:rsidRPr="00450B4B">
        <w:rPr>
          <w:rFonts w:asciiTheme="majorBidi" w:hAnsiTheme="majorBidi" w:cstheme="majorBidi"/>
          <w:color w:val="auto"/>
          <w:sz w:val="24"/>
          <w:szCs w:val="24"/>
        </w:rPr>
        <w:instrText xml:space="preserve"> SEQ Gambar \* ARABIC </w:instrText>
      </w:r>
      <w:r w:rsidR="00576606" w:rsidRPr="00450B4B">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26</w:t>
      </w:r>
      <w:r w:rsidR="00576606" w:rsidRPr="00450B4B">
        <w:rPr>
          <w:rFonts w:asciiTheme="majorBidi" w:hAnsiTheme="majorBidi" w:cstheme="majorBidi"/>
          <w:color w:val="auto"/>
          <w:sz w:val="24"/>
          <w:szCs w:val="24"/>
        </w:rPr>
        <w:fldChar w:fldCharType="end"/>
      </w:r>
      <w:r w:rsidRPr="00450B4B">
        <w:rPr>
          <w:rFonts w:asciiTheme="majorBidi" w:hAnsiTheme="majorBidi" w:cstheme="majorBidi"/>
          <w:color w:val="auto"/>
          <w:sz w:val="24"/>
          <w:szCs w:val="24"/>
        </w:rPr>
        <w:t xml:space="preserve">. Grafik Hasil Uji Hedonik Terhadap </w:t>
      </w:r>
      <w:r>
        <w:rPr>
          <w:rFonts w:asciiTheme="majorBidi" w:hAnsiTheme="majorBidi" w:cstheme="majorBidi"/>
          <w:color w:val="auto"/>
          <w:sz w:val="24"/>
          <w:szCs w:val="24"/>
        </w:rPr>
        <w:t>Tekstur</w:t>
      </w:r>
      <w:r w:rsidRPr="00450B4B">
        <w:rPr>
          <w:rFonts w:asciiTheme="majorBidi" w:hAnsiTheme="majorBidi" w:cstheme="majorBidi"/>
          <w:color w:val="auto"/>
          <w:sz w:val="24"/>
          <w:szCs w:val="24"/>
        </w:rPr>
        <w:t xml:space="preserve"> Keripik Tempe Pada Hari Ke-</w:t>
      </w:r>
      <w:r w:rsidR="00FA2CC8">
        <w:rPr>
          <w:rFonts w:asciiTheme="majorBidi" w:hAnsiTheme="majorBidi" w:cstheme="majorBidi"/>
          <w:color w:val="auto"/>
          <w:sz w:val="24"/>
          <w:szCs w:val="24"/>
        </w:rPr>
        <w:t>20</w:t>
      </w:r>
      <w:bookmarkEnd w:id="118"/>
    </w:p>
    <w:p w:rsidR="001B38E4" w:rsidRDefault="001D2628" w:rsidP="00A76649">
      <w:pPr>
        <w:spacing w:after="0" w:line="480" w:lineRule="auto"/>
        <w:ind w:firstLine="720"/>
        <w:jc w:val="both"/>
        <w:rPr>
          <w:rFonts w:asciiTheme="majorBidi" w:hAnsiTheme="majorBidi" w:cstheme="majorBidi"/>
          <w:sz w:val="24"/>
          <w:szCs w:val="24"/>
        </w:rPr>
        <w:sectPr w:rsidR="001B38E4" w:rsidSect="00E55C57">
          <w:headerReference w:type="default" r:id="rId81"/>
          <w:footerReference w:type="default" r:id="rId82"/>
          <w:pgSz w:w="11906" w:h="16838"/>
          <w:pgMar w:top="2268" w:right="1701" w:bottom="1701" w:left="2268" w:header="708" w:footer="708" w:gutter="0"/>
          <w:cols w:space="708"/>
          <w:docGrid w:linePitch="360"/>
        </w:sectPr>
      </w:pPr>
      <w:r>
        <w:rPr>
          <w:rFonts w:asciiTheme="majorBidi" w:hAnsiTheme="majorBidi" w:cstheme="majorBidi"/>
          <w:sz w:val="24"/>
          <w:szCs w:val="24"/>
        </w:rPr>
        <w:t>Berdasarkan hasil uji hedonik keripik tempe pada hari ke-20, dapat diketahui bahwa panelis agak menyukai tekstur keripik tempe yang sudah mengalami penyimpanan selama 20 hari. Grafik pada gambar 2</w:t>
      </w:r>
      <w:r w:rsidR="00A76649">
        <w:rPr>
          <w:rFonts w:asciiTheme="majorBidi" w:hAnsiTheme="majorBidi" w:cstheme="majorBidi"/>
          <w:sz w:val="24"/>
          <w:szCs w:val="24"/>
        </w:rPr>
        <w:t>6</w:t>
      </w:r>
      <w:r>
        <w:rPr>
          <w:rFonts w:asciiTheme="majorBidi" w:hAnsiTheme="majorBidi" w:cstheme="majorBidi"/>
          <w:sz w:val="24"/>
          <w:szCs w:val="24"/>
        </w:rPr>
        <w:t xml:space="preserve"> menunjukkan tingkat kesukaan tertinggi terdapat pada keripik tempe yang dikemas menggunakan kemasan alumunium foil dengan suhu penyimpanan 35</w:t>
      </w:r>
      <w:r>
        <w:rPr>
          <w:rFonts w:ascii="Calibri" w:hAnsi="Calibri" w:cs="Calibri"/>
          <w:sz w:val="24"/>
          <w:szCs w:val="24"/>
        </w:rPr>
        <w:t>°</w:t>
      </w:r>
      <w:r>
        <w:rPr>
          <w:rFonts w:asciiTheme="majorBidi" w:hAnsiTheme="majorBidi" w:cstheme="majorBidi"/>
          <w:sz w:val="24"/>
          <w:szCs w:val="24"/>
        </w:rPr>
        <w:t>C, sedangkan tingkat kesukaan terendah terdapat pada keripik tempe yang dikemas menggunakan kemasan plas</w:t>
      </w:r>
      <w:r w:rsidR="002D15A2">
        <w:rPr>
          <w:rFonts w:asciiTheme="majorBidi" w:hAnsiTheme="majorBidi" w:cstheme="majorBidi"/>
          <w:sz w:val="24"/>
          <w:szCs w:val="24"/>
        </w:rPr>
        <w:t>tik PP dengan suhu penyimpanan 3</w:t>
      </w:r>
      <w:r>
        <w:rPr>
          <w:rFonts w:asciiTheme="majorBidi" w:hAnsiTheme="majorBidi" w:cstheme="majorBidi"/>
          <w:sz w:val="24"/>
          <w:szCs w:val="24"/>
        </w:rPr>
        <w:t>5</w:t>
      </w:r>
      <w:r>
        <w:rPr>
          <w:rFonts w:ascii="Calibri" w:hAnsi="Calibri" w:cs="Calibri"/>
          <w:sz w:val="24"/>
          <w:szCs w:val="24"/>
        </w:rPr>
        <w:t>°</w:t>
      </w:r>
      <w:r>
        <w:rPr>
          <w:rFonts w:asciiTheme="majorBidi" w:hAnsiTheme="majorBidi" w:cstheme="majorBidi"/>
          <w:sz w:val="24"/>
          <w:szCs w:val="24"/>
        </w:rPr>
        <w:t>C.</w:t>
      </w:r>
    </w:p>
    <w:p w:rsidR="001D2628" w:rsidRPr="001B38E4" w:rsidRDefault="001B38E4" w:rsidP="001B38E4">
      <w:pPr>
        <w:pStyle w:val="Heading1"/>
        <w:numPr>
          <w:ilvl w:val="0"/>
          <w:numId w:val="0"/>
        </w:numPr>
        <w:spacing w:before="0" w:line="720" w:lineRule="auto"/>
        <w:ind w:left="432"/>
        <w:jc w:val="center"/>
        <w:rPr>
          <w:rFonts w:asciiTheme="majorBidi" w:hAnsiTheme="majorBidi"/>
          <w:color w:val="auto"/>
          <w:sz w:val="24"/>
          <w:szCs w:val="24"/>
        </w:rPr>
      </w:pPr>
      <w:bookmarkStart w:id="119" w:name="_Toc468307873"/>
      <w:r w:rsidRPr="001B38E4">
        <w:rPr>
          <w:rFonts w:asciiTheme="majorBidi" w:hAnsiTheme="majorBidi"/>
          <w:color w:val="auto"/>
          <w:sz w:val="24"/>
          <w:szCs w:val="24"/>
        </w:rPr>
        <w:lastRenderedPageBreak/>
        <w:t>BAB V KESIMPULAN DAN SARAN</w:t>
      </w:r>
      <w:bookmarkEnd w:id="119"/>
    </w:p>
    <w:p w:rsidR="001B38E4" w:rsidRDefault="001B38E4" w:rsidP="001B38E4">
      <w:pPr>
        <w:pStyle w:val="NoSpacing"/>
        <w:spacing w:line="480" w:lineRule="auto"/>
        <w:ind w:firstLine="576"/>
        <w:jc w:val="both"/>
        <w:rPr>
          <w:rFonts w:asciiTheme="majorBidi" w:hAnsiTheme="majorBidi" w:cstheme="majorBidi"/>
          <w:sz w:val="24"/>
          <w:szCs w:val="24"/>
        </w:rPr>
      </w:pPr>
      <w:r w:rsidRPr="002D542C">
        <w:rPr>
          <w:rFonts w:asciiTheme="majorBidi" w:hAnsiTheme="majorBidi" w:cstheme="majorBidi"/>
          <w:sz w:val="24"/>
          <w:szCs w:val="24"/>
        </w:rPr>
        <w:t>Bab</w:t>
      </w:r>
      <w:r>
        <w:rPr>
          <w:rFonts w:asciiTheme="majorBidi" w:hAnsiTheme="majorBidi" w:cstheme="majorBidi"/>
          <w:sz w:val="24"/>
          <w:szCs w:val="24"/>
        </w:rPr>
        <w:t xml:space="preserve"> ini menguraikan mengenai</w:t>
      </w:r>
      <w:r w:rsidR="00BE1164">
        <w:rPr>
          <w:rFonts w:asciiTheme="majorBidi" w:hAnsiTheme="majorBidi" w:cstheme="majorBidi"/>
          <w:sz w:val="24"/>
          <w:szCs w:val="24"/>
        </w:rPr>
        <w:t xml:space="preserve"> </w:t>
      </w:r>
      <w:r>
        <w:rPr>
          <w:rFonts w:asciiTheme="majorBidi" w:hAnsiTheme="majorBidi" w:cstheme="majorBidi"/>
          <w:sz w:val="24"/>
          <w:szCs w:val="24"/>
        </w:rPr>
        <w:t>:</w:t>
      </w:r>
      <w:r w:rsidRPr="002D542C">
        <w:rPr>
          <w:rFonts w:asciiTheme="majorBidi" w:hAnsiTheme="majorBidi" w:cstheme="majorBidi"/>
          <w:sz w:val="24"/>
          <w:szCs w:val="24"/>
        </w:rPr>
        <w:t xml:space="preserve"> (</w:t>
      </w:r>
      <w:r>
        <w:rPr>
          <w:rFonts w:asciiTheme="majorBidi" w:hAnsiTheme="majorBidi" w:cstheme="majorBidi"/>
          <w:sz w:val="24"/>
          <w:szCs w:val="24"/>
        </w:rPr>
        <w:t>1</w:t>
      </w:r>
      <w:r w:rsidRPr="002D542C">
        <w:rPr>
          <w:rFonts w:asciiTheme="majorBidi" w:hAnsiTheme="majorBidi" w:cstheme="majorBidi"/>
          <w:sz w:val="24"/>
          <w:szCs w:val="24"/>
        </w:rPr>
        <w:t xml:space="preserve">) </w:t>
      </w:r>
      <w:r>
        <w:rPr>
          <w:rFonts w:asciiTheme="majorBidi" w:hAnsiTheme="majorBidi" w:cstheme="majorBidi"/>
          <w:sz w:val="24"/>
          <w:szCs w:val="24"/>
        </w:rPr>
        <w:t>Kesimpulan dan (2) Saran</w:t>
      </w:r>
      <w:r w:rsidRPr="002D542C">
        <w:rPr>
          <w:rFonts w:asciiTheme="majorBidi" w:hAnsiTheme="majorBidi" w:cstheme="majorBidi"/>
          <w:sz w:val="24"/>
          <w:szCs w:val="24"/>
        </w:rPr>
        <w:t>.</w:t>
      </w:r>
    </w:p>
    <w:p w:rsidR="00FD53F4" w:rsidRPr="00FD53F4" w:rsidRDefault="00FD53F4" w:rsidP="00FD53F4">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120" w:name="_Toc467564994"/>
      <w:bookmarkStart w:id="121" w:name="_Toc468306300"/>
      <w:bookmarkStart w:id="122" w:name="_Toc468306398"/>
      <w:bookmarkStart w:id="123" w:name="_Toc468307710"/>
      <w:bookmarkStart w:id="124" w:name="_Toc468307874"/>
      <w:bookmarkEnd w:id="120"/>
      <w:bookmarkEnd w:id="121"/>
      <w:bookmarkEnd w:id="122"/>
      <w:bookmarkEnd w:id="123"/>
      <w:bookmarkEnd w:id="124"/>
    </w:p>
    <w:p w:rsidR="0062754B" w:rsidRDefault="00FD53F4" w:rsidP="00BF0C4B">
      <w:pPr>
        <w:pStyle w:val="Heading2"/>
        <w:spacing w:before="0" w:line="480" w:lineRule="auto"/>
        <w:jc w:val="both"/>
        <w:rPr>
          <w:rFonts w:asciiTheme="majorBidi" w:hAnsiTheme="majorBidi"/>
          <w:color w:val="auto"/>
          <w:sz w:val="24"/>
          <w:szCs w:val="24"/>
        </w:rPr>
      </w:pPr>
      <w:bookmarkStart w:id="125" w:name="_Toc468307875"/>
      <w:r w:rsidRPr="00FD53F4">
        <w:rPr>
          <w:rFonts w:asciiTheme="majorBidi" w:hAnsiTheme="majorBidi"/>
          <w:color w:val="auto"/>
          <w:sz w:val="24"/>
          <w:szCs w:val="24"/>
        </w:rPr>
        <w:t>Kesimpulan</w:t>
      </w:r>
      <w:bookmarkEnd w:id="125"/>
    </w:p>
    <w:p w:rsidR="001B38E4" w:rsidRDefault="0062754B" w:rsidP="0062754B">
      <w:pPr>
        <w:pStyle w:val="Heading2"/>
        <w:numPr>
          <w:ilvl w:val="0"/>
          <w:numId w:val="0"/>
        </w:numPr>
        <w:spacing w:before="0" w:line="480" w:lineRule="auto"/>
        <w:ind w:firstLine="576"/>
        <w:jc w:val="both"/>
        <w:rPr>
          <w:rFonts w:asciiTheme="majorBidi" w:hAnsiTheme="majorBidi"/>
          <w:color w:val="auto"/>
          <w:sz w:val="24"/>
          <w:szCs w:val="24"/>
        </w:rPr>
      </w:pPr>
      <w:bookmarkStart w:id="126" w:name="_Toc467564996"/>
      <w:bookmarkStart w:id="127" w:name="_Toc468306400"/>
      <w:bookmarkStart w:id="128" w:name="_Toc468307876"/>
      <w:r>
        <w:rPr>
          <w:rFonts w:asciiTheme="majorBidi" w:hAnsiTheme="majorBidi"/>
          <w:b w:val="0"/>
          <w:bCs w:val="0"/>
          <w:color w:val="auto"/>
          <w:sz w:val="24"/>
          <w:szCs w:val="24"/>
        </w:rPr>
        <w:t>Berdasarkan hasil penelitian, dapat diambil kesimpulan sebagai berikut :</w:t>
      </w:r>
      <w:bookmarkEnd w:id="126"/>
      <w:bookmarkEnd w:id="127"/>
      <w:bookmarkEnd w:id="128"/>
      <w:r w:rsidR="00FD53F4" w:rsidRPr="00FD53F4">
        <w:rPr>
          <w:rFonts w:asciiTheme="majorBidi" w:hAnsiTheme="majorBidi"/>
          <w:color w:val="auto"/>
          <w:sz w:val="24"/>
          <w:szCs w:val="24"/>
        </w:rPr>
        <w:t xml:space="preserve"> </w:t>
      </w:r>
    </w:p>
    <w:p w:rsidR="0062754B" w:rsidRDefault="00B22E60" w:rsidP="00FE3286">
      <w:pPr>
        <w:pStyle w:val="ListParagraph"/>
        <w:numPr>
          <w:ilvl w:val="0"/>
          <w:numId w:val="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Berdasarkan laju peningkatan kadar air, </w:t>
      </w:r>
      <w:r w:rsidR="00FE3286">
        <w:rPr>
          <w:rFonts w:asciiTheme="majorBidi" w:hAnsiTheme="majorBidi" w:cstheme="majorBidi"/>
          <w:sz w:val="24"/>
          <w:szCs w:val="24"/>
        </w:rPr>
        <w:t xml:space="preserve">didapatkan umur simpan </w:t>
      </w:r>
      <w:r>
        <w:rPr>
          <w:rFonts w:asciiTheme="majorBidi" w:hAnsiTheme="majorBidi" w:cstheme="majorBidi"/>
          <w:sz w:val="24"/>
          <w:szCs w:val="24"/>
        </w:rPr>
        <w:t xml:space="preserve">keripik tempe yang dikemas menggunakan kemasan alumunium foil yaitu </w:t>
      </w:r>
      <w:r w:rsidR="00F667AD">
        <w:rPr>
          <w:rFonts w:asciiTheme="majorBidi" w:hAnsiTheme="majorBidi" w:cstheme="majorBidi"/>
          <w:sz w:val="24"/>
          <w:szCs w:val="24"/>
        </w:rPr>
        <w:t>28,60 hari pada suhu 25</w:t>
      </w:r>
      <w:r w:rsidR="00F667AD">
        <w:rPr>
          <w:rFonts w:ascii="Calibri" w:hAnsi="Calibri" w:cs="Calibri"/>
          <w:sz w:val="24"/>
          <w:szCs w:val="24"/>
        </w:rPr>
        <w:t>°</w:t>
      </w:r>
      <w:r w:rsidR="00F667AD">
        <w:rPr>
          <w:rFonts w:asciiTheme="majorBidi" w:hAnsiTheme="majorBidi" w:cstheme="majorBidi"/>
          <w:sz w:val="24"/>
          <w:szCs w:val="24"/>
        </w:rPr>
        <w:t>C, 25,50 hari pada suhu 35</w:t>
      </w:r>
      <w:r w:rsidR="00F667AD">
        <w:rPr>
          <w:rFonts w:ascii="Calibri" w:hAnsi="Calibri" w:cs="Calibri"/>
          <w:sz w:val="24"/>
          <w:szCs w:val="24"/>
        </w:rPr>
        <w:t>°</w:t>
      </w:r>
      <w:r w:rsidR="00F667AD">
        <w:rPr>
          <w:rFonts w:asciiTheme="majorBidi" w:hAnsiTheme="majorBidi" w:cstheme="majorBidi"/>
          <w:sz w:val="24"/>
          <w:szCs w:val="24"/>
        </w:rPr>
        <w:t>C, dan 24,07 hari pada suhu 45</w:t>
      </w:r>
      <w:r w:rsidR="00F667AD">
        <w:rPr>
          <w:rFonts w:ascii="Calibri" w:hAnsi="Calibri" w:cs="Calibri"/>
          <w:sz w:val="24"/>
          <w:szCs w:val="24"/>
        </w:rPr>
        <w:t>°</w:t>
      </w:r>
      <w:r w:rsidR="00F667AD">
        <w:rPr>
          <w:rFonts w:asciiTheme="majorBidi" w:hAnsiTheme="majorBidi" w:cstheme="majorBidi"/>
          <w:sz w:val="24"/>
          <w:szCs w:val="24"/>
        </w:rPr>
        <w:t>C. Untuk keripik tempe yang dikemas menggunakan kemasan kombinasi alumunium foil dan plastik PP, memiliki umur simpan yaitu 27,88 hari pada suhu 25</w:t>
      </w:r>
      <w:r w:rsidR="00F667AD">
        <w:rPr>
          <w:rFonts w:ascii="Calibri" w:hAnsi="Calibri" w:cs="Calibri"/>
          <w:sz w:val="24"/>
          <w:szCs w:val="24"/>
        </w:rPr>
        <w:t>°</w:t>
      </w:r>
      <w:r w:rsidR="00F667AD">
        <w:rPr>
          <w:rFonts w:asciiTheme="majorBidi" w:hAnsiTheme="majorBidi" w:cstheme="majorBidi"/>
          <w:sz w:val="24"/>
          <w:szCs w:val="24"/>
        </w:rPr>
        <w:t>C, 19,04 hari pada suhu 35</w:t>
      </w:r>
      <w:r w:rsidR="00F667AD">
        <w:rPr>
          <w:rFonts w:ascii="Calibri" w:hAnsi="Calibri" w:cs="Calibri"/>
          <w:sz w:val="24"/>
          <w:szCs w:val="24"/>
        </w:rPr>
        <w:t>°</w:t>
      </w:r>
      <w:r w:rsidR="00F667AD">
        <w:rPr>
          <w:rFonts w:asciiTheme="majorBidi" w:hAnsiTheme="majorBidi" w:cstheme="majorBidi"/>
          <w:sz w:val="24"/>
          <w:szCs w:val="24"/>
        </w:rPr>
        <w:t>C, dan 15,74 hari pada suhu 45</w:t>
      </w:r>
      <w:r w:rsidR="00F667AD">
        <w:rPr>
          <w:rFonts w:ascii="Calibri" w:hAnsi="Calibri" w:cs="Calibri"/>
          <w:sz w:val="24"/>
          <w:szCs w:val="24"/>
        </w:rPr>
        <w:t>°</w:t>
      </w:r>
      <w:r w:rsidR="00F667AD">
        <w:rPr>
          <w:rFonts w:asciiTheme="majorBidi" w:hAnsiTheme="majorBidi" w:cstheme="majorBidi"/>
          <w:sz w:val="24"/>
          <w:szCs w:val="24"/>
        </w:rPr>
        <w:t>C. Untuk keripik tempe yang dikemas menggunakan plastik PP, memiliki umur simpan yaitu 22,40 hari pada suhu 25</w:t>
      </w:r>
      <w:r w:rsidR="00F667AD">
        <w:rPr>
          <w:rFonts w:ascii="Calibri" w:hAnsi="Calibri" w:cs="Calibri"/>
          <w:sz w:val="24"/>
          <w:szCs w:val="24"/>
        </w:rPr>
        <w:t>°</w:t>
      </w:r>
      <w:r w:rsidR="00F667AD">
        <w:rPr>
          <w:rFonts w:asciiTheme="majorBidi" w:hAnsiTheme="majorBidi" w:cstheme="majorBidi"/>
          <w:sz w:val="24"/>
          <w:szCs w:val="24"/>
        </w:rPr>
        <w:t>C, 16,73 hari pada suhu 35</w:t>
      </w:r>
      <w:r w:rsidR="00F667AD">
        <w:rPr>
          <w:rFonts w:ascii="Calibri" w:hAnsi="Calibri" w:cs="Calibri"/>
          <w:sz w:val="24"/>
          <w:szCs w:val="24"/>
        </w:rPr>
        <w:t>°</w:t>
      </w:r>
      <w:r w:rsidR="00F667AD">
        <w:rPr>
          <w:rFonts w:asciiTheme="majorBidi" w:hAnsiTheme="majorBidi" w:cstheme="majorBidi"/>
          <w:sz w:val="24"/>
          <w:szCs w:val="24"/>
        </w:rPr>
        <w:t>C, dan 14,46 hari pada suhu 45</w:t>
      </w:r>
      <w:r w:rsidR="00F667AD">
        <w:rPr>
          <w:rFonts w:ascii="Calibri" w:hAnsi="Calibri" w:cs="Calibri"/>
          <w:sz w:val="24"/>
          <w:szCs w:val="24"/>
        </w:rPr>
        <w:t>°</w:t>
      </w:r>
      <w:r w:rsidR="00F667AD">
        <w:rPr>
          <w:rFonts w:asciiTheme="majorBidi" w:hAnsiTheme="majorBidi" w:cstheme="majorBidi"/>
          <w:sz w:val="24"/>
          <w:szCs w:val="24"/>
        </w:rPr>
        <w:t>C.</w:t>
      </w:r>
    </w:p>
    <w:p w:rsidR="004F3C02" w:rsidRDefault="00151217" w:rsidP="00FE3286">
      <w:pPr>
        <w:pStyle w:val="ListParagraph"/>
        <w:numPr>
          <w:ilvl w:val="0"/>
          <w:numId w:val="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Berdasarkan laju peningkatan kadar FFA, </w:t>
      </w:r>
      <w:r w:rsidR="00FE3286">
        <w:rPr>
          <w:rFonts w:asciiTheme="majorBidi" w:hAnsiTheme="majorBidi" w:cstheme="majorBidi"/>
          <w:sz w:val="24"/>
          <w:szCs w:val="24"/>
        </w:rPr>
        <w:t xml:space="preserve">didapatkan umur simpan </w:t>
      </w:r>
      <w:r>
        <w:rPr>
          <w:rFonts w:asciiTheme="majorBidi" w:hAnsiTheme="majorBidi" w:cstheme="majorBidi"/>
          <w:sz w:val="24"/>
          <w:szCs w:val="24"/>
        </w:rPr>
        <w:t>keripik tempe yang dikemas menggunakan kemasan alumunium foil yaitu 24,61 hari pada suhu 25</w:t>
      </w:r>
      <w:r>
        <w:rPr>
          <w:rFonts w:ascii="Calibri" w:hAnsi="Calibri" w:cs="Calibri"/>
          <w:sz w:val="24"/>
          <w:szCs w:val="24"/>
        </w:rPr>
        <w:t>°</w:t>
      </w:r>
      <w:r>
        <w:rPr>
          <w:rFonts w:asciiTheme="majorBidi" w:hAnsiTheme="majorBidi" w:cstheme="majorBidi"/>
          <w:sz w:val="24"/>
          <w:szCs w:val="24"/>
        </w:rPr>
        <w:t>C, 20,89 hari pada suhu 35</w:t>
      </w:r>
      <w:r>
        <w:rPr>
          <w:rFonts w:ascii="Calibri" w:hAnsi="Calibri" w:cs="Calibri"/>
          <w:sz w:val="24"/>
          <w:szCs w:val="24"/>
        </w:rPr>
        <w:t>°</w:t>
      </w:r>
      <w:r>
        <w:rPr>
          <w:rFonts w:asciiTheme="majorBidi" w:hAnsiTheme="majorBidi" w:cstheme="majorBidi"/>
          <w:sz w:val="24"/>
          <w:szCs w:val="24"/>
        </w:rPr>
        <w:t>C, dan 19,24 hari pada suhu 45</w:t>
      </w:r>
      <w:r>
        <w:rPr>
          <w:rFonts w:ascii="Calibri" w:hAnsi="Calibri" w:cs="Calibri"/>
          <w:sz w:val="24"/>
          <w:szCs w:val="24"/>
        </w:rPr>
        <w:t>°</w:t>
      </w:r>
      <w:r>
        <w:rPr>
          <w:rFonts w:asciiTheme="majorBidi" w:hAnsiTheme="majorBidi" w:cstheme="majorBidi"/>
          <w:sz w:val="24"/>
          <w:szCs w:val="24"/>
        </w:rPr>
        <w:t>C. Untuk keripik tempe yang dikemas menggunakan kemasan kombinasi alumunium foil dan plastik PP, memiliki umur simpan yaitu 21,57 hari pada suhu 25</w:t>
      </w:r>
      <w:r>
        <w:rPr>
          <w:rFonts w:ascii="Calibri" w:hAnsi="Calibri" w:cs="Calibri"/>
          <w:sz w:val="24"/>
          <w:szCs w:val="24"/>
        </w:rPr>
        <w:t>°</w:t>
      </w:r>
      <w:r>
        <w:rPr>
          <w:rFonts w:asciiTheme="majorBidi" w:hAnsiTheme="majorBidi" w:cstheme="majorBidi"/>
          <w:sz w:val="24"/>
          <w:szCs w:val="24"/>
        </w:rPr>
        <w:t>C, 18,43 hari pada suhu 35</w:t>
      </w:r>
      <w:r>
        <w:rPr>
          <w:rFonts w:ascii="Calibri" w:hAnsi="Calibri" w:cs="Calibri"/>
          <w:sz w:val="24"/>
          <w:szCs w:val="24"/>
        </w:rPr>
        <w:t>°</w:t>
      </w:r>
      <w:r>
        <w:rPr>
          <w:rFonts w:asciiTheme="majorBidi" w:hAnsiTheme="majorBidi" w:cstheme="majorBidi"/>
          <w:sz w:val="24"/>
          <w:szCs w:val="24"/>
        </w:rPr>
        <w:t>C, dan 17,04 hari pada suhu 45</w:t>
      </w:r>
      <w:r>
        <w:rPr>
          <w:rFonts w:ascii="Calibri" w:hAnsi="Calibri" w:cs="Calibri"/>
          <w:sz w:val="24"/>
          <w:szCs w:val="24"/>
        </w:rPr>
        <w:t>°</w:t>
      </w:r>
      <w:r>
        <w:rPr>
          <w:rFonts w:asciiTheme="majorBidi" w:hAnsiTheme="majorBidi" w:cstheme="majorBidi"/>
          <w:sz w:val="24"/>
          <w:szCs w:val="24"/>
        </w:rPr>
        <w:t>C. Untuk keripik tempe yang dikemas menggunakan plastik PP,</w:t>
      </w:r>
      <w:r w:rsidR="00B46506">
        <w:rPr>
          <w:rFonts w:asciiTheme="majorBidi" w:hAnsiTheme="majorBidi" w:cstheme="majorBidi"/>
          <w:sz w:val="24"/>
          <w:szCs w:val="24"/>
        </w:rPr>
        <w:t xml:space="preserve"> memiliki umur simpan yaitu 18,95 hari pada suhu 25</w:t>
      </w:r>
      <w:r w:rsidR="00B46506">
        <w:rPr>
          <w:rFonts w:ascii="Calibri" w:hAnsi="Calibri" w:cs="Calibri"/>
          <w:sz w:val="24"/>
          <w:szCs w:val="24"/>
        </w:rPr>
        <w:t>°</w:t>
      </w:r>
      <w:r w:rsidR="00B46506">
        <w:rPr>
          <w:rFonts w:asciiTheme="majorBidi" w:hAnsiTheme="majorBidi" w:cstheme="majorBidi"/>
          <w:sz w:val="24"/>
          <w:szCs w:val="24"/>
        </w:rPr>
        <w:t>C, 15,04 hari pada suhu 35</w:t>
      </w:r>
      <w:r w:rsidR="00B46506">
        <w:rPr>
          <w:rFonts w:ascii="Calibri" w:hAnsi="Calibri" w:cs="Calibri"/>
          <w:sz w:val="24"/>
          <w:szCs w:val="24"/>
        </w:rPr>
        <w:t>°</w:t>
      </w:r>
      <w:r w:rsidR="00B46506">
        <w:rPr>
          <w:rFonts w:asciiTheme="majorBidi" w:hAnsiTheme="majorBidi" w:cstheme="majorBidi"/>
          <w:sz w:val="24"/>
          <w:szCs w:val="24"/>
        </w:rPr>
        <w:t>C, dan 13,40 hari pada suhu 45</w:t>
      </w:r>
      <w:r w:rsidR="00B46506">
        <w:rPr>
          <w:rFonts w:ascii="Calibri" w:hAnsi="Calibri" w:cs="Calibri"/>
          <w:sz w:val="24"/>
          <w:szCs w:val="24"/>
        </w:rPr>
        <w:t>°</w:t>
      </w:r>
      <w:r w:rsidR="00B46506">
        <w:rPr>
          <w:rFonts w:asciiTheme="majorBidi" w:hAnsiTheme="majorBidi" w:cstheme="majorBidi"/>
          <w:sz w:val="24"/>
          <w:szCs w:val="24"/>
        </w:rPr>
        <w:t>C.</w:t>
      </w:r>
    </w:p>
    <w:p w:rsidR="00B46506" w:rsidRDefault="00B46506" w:rsidP="00B46506">
      <w:pPr>
        <w:pStyle w:val="ListParagraph"/>
        <w:spacing w:after="0" w:line="480" w:lineRule="auto"/>
        <w:jc w:val="both"/>
        <w:rPr>
          <w:rFonts w:asciiTheme="majorBidi" w:hAnsiTheme="majorBidi" w:cstheme="majorBidi"/>
          <w:sz w:val="24"/>
          <w:szCs w:val="24"/>
        </w:rPr>
        <w:sectPr w:rsidR="00B46506" w:rsidSect="00E55C57">
          <w:headerReference w:type="default" r:id="rId83"/>
          <w:footerReference w:type="default" r:id="rId84"/>
          <w:pgSz w:w="11906" w:h="16838"/>
          <w:pgMar w:top="2268" w:right="1701" w:bottom="1701" w:left="2268" w:header="708" w:footer="708" w:gutter="0"/>
          <w:cols w:space="708"/>
          <w:docGrid w:linePitch="360"/>
        </w:sectPr>
      </w:pPr>
    </w:p>
    <w:p w:rsidR="00151217" w:rsidRPr="00B46506" w:rsidRDefault="00151217" w:rsidP="00B46506">
      <w:pPr>
        <w:pStyle w:val="ListParagraph"/>
        <w:numPr>
          <w:ilvl w:val="0"/>
          <w:numId w:val="7"/>
        </w:numPr>
        <w:spacing w:after="0" w:line="480" w:lineRule="auto"/>
        <w:jc w:val="both"/>
        <w:rPr>
          <w:rFonts w:asciiTheme="majorBidi" w:hAnsiTheme="majorBidi" w:cstheme="majorBidi"/>
          <w:sz w:val="24"/>
          <w:szCs w:val="24"/>
        </w:rPr>
      </w:pPr>
      <w:r w:rsidRPr="00B46506">
        <w:rPr>
          <w:rFonts w:asciiTheme="majorBidi" w:hAnsiTheme="majorBidi" w:cstheme="majorBidi"/>
          <w:sz w:val="24"/>
          <w:szCs w:val="24"/>
        </w:rPr>
        <w:lastRenderedPageBreak/>
        <w:t xml:space="preserve">Berdasarkan laju peningkatan </w:t>
      </w:r>
      <w:r w:rsidR="00281147" w:rsidRPr="00B46506">
        <w:rPr>
          <w:rFonts w:asciiTheme="majorBidi" w:hAnsiTheme="majorBidi" w:cstheme="majorBidi"/>
          <w:sz w:val="24"/>
          <w:szCs w:val="24"/>
        </w:rPr>
        <w:t>bilangan TBA</w:t>
      </w:r>
      <w:r w:rsidRPr="00B46506">
        <w:rPr>
          <w:rFonts w:asciiTheme="majorBidi" w:hAnsiTheme="majorBidi" w:cstheme="majorBidi"/>
          <w:sz w:val="24"/>
          <w:szCs w:val="24"/>
        </w:rPr>
        <w:t xml:space="preserve">, </w:t>
      </w:r>
      <w:r w:rsidR="00FE3286" w:rsidRPr="00B46506">
        <w:rPr>
          <w:rFonts w:asciiTheme="majorBidi" w:hAnsiTheme="majorBidi" w:cstheme="majorBidi"/>
          <w:sz w:val="24"/>
          <w:szCs w:val="24"/>
        </w:rPr>
        <w:t xml:space="preserve">didapatkan umur simpan </w:t>
      </w:r>
      <w:r w:rsidRPr="00B46506">
        <w:rPr>
          <w:rFonts w:asciiTheme="majorBidi" w:hAnsiTheme="majorBidi" w:cstheme="majorBidi"/>
          <w:sz w:val="24"/>
          <w:szCs w:val="24"/>
        </w:rPr>
        <w:t xml:space="preserve">keripik tempe yang dikemas menggunakan kemasan alumunium foil yaitu </w:t>
      </w:r>
      <w:r w:rsidR="001E1633" w:rsidRPr="00B46506">
        <w:rPr>
          <w:rFonts w:asciiTheme="majorBidi" w:hAnsiTheme="majorBidi" w:cstheme="majorBidi"/>
          <w:sz w:val="24"/>
          <w:szCs w:val="24"/>
        </w:rPr>
        <w:t>57</w:t>
      </w:r>
      <w:r w:rsidRPr="00B46506">
        <w:rPr>
          <w:rFonts w:asciiTheme="majorBidi" w:hAnsiTheme="majorBidi" w:cstheme="majorBidi"/>
          <w:sz w:val="24"/>
          <w:szCs w:val="24"/>
        </w:rPr>
        <w:t>,6</w:t>
      </w:r>
      <w:r w:rsidR="001E1633" w:rsidRPr="00B46506">
        <w:rPr>
          <w:rFonts w:asciiTheme="majorBidi" w:hAnsiTheme="majorBidi" w:cstheme="majorBidi"/>
          <w:sz w:val="24"/>
          <w:szCs w:val="24"/>
        </w:rPr>
        <w:t>2</w:t>
      </w:r>
      <w:r w:rsidRPr="00B46506">
        <w:rPr>
          <w:rFonts w:asciiTheme="majorBidi" w:hAnsiTheme="majorBidi" w:cstheme="majorBidi"/>
          <w:sz w:val="24"/>
          <w:szCs w:val="24"/>
        </w:rPr>
        <w:t xml:space="preserve"> hari pada suhu 25</w:t>
      </w:r>
      <w:r w:rsidRPr="00B46506">
        <w:rPr>
          <w:rFonts w:ascii="Calibri" w:hAnsi="Calibri" w:cs="Calibri"/>
          <w:sz w:val="24"/>
          <w:szCs w:val="24"/>
        </w:rPr>
        <w:t>°</w:t>
      </w:r>
      <w:r w:rsidRPr="00B46506">
        <w:rPr>
          <w:rFonts w:asciiTheme="majorBidi" w:hAnsiTheme="majorBidi" w:cstheme="majorBidi"/>
          <w:sz w:val="24"/>
          <w:szCs w:val="24"/>
        </w:rPr>
        <w:t xml:space="preserve">C, </w:t>
      </w:r>
      <w:r w:rsidR="001E1633" w:rsidRPr="00B46506">
        <w:rPr>
          <w:rFonts w:asciiTheme="majorBidi" w:hAnsiTheme="majorBidi" w:cstheme="majorBidi"/>
          <w:sz w:val="24"/>
          <w:szCs w:val="24"/>
        </w:rPr>
        <w:t>44</w:t>
      </w:r>
      <w:r w:rsidRPr="00B46506">
        <w:rPr>
          <w:rFonts w:asciiTheme="majorBidi" w:hAnsiTheme="majorBidi" w:cstheme="majorBidi"/>
          <w:sz w:val="24"/>
          <w:szCs w:val="24"/>
        </w:rPr>
        <w:t>,</w:t>
      </w:r>
      <w:r w:rsidR="001E1633" w:rsidRPr="00B46506">
        <w:rPr>
          <w:rFonts w:asciiTheme="majorBidi" w:hAnsiTheme="majorBidi" w:cstheme="majorBidi"/>
          <w:sz w:val="24"/>
          <w:szCs w:val="24"/>
        </w:rPr>
        <w:t>79</w:t>
      </w:r>
      <w:r w:rsidRPr="00B46506">
        <w:rPr>
          <w:rFonts w:asciiTheme="majorBidi" w:hAnsiTheme="majorBidi" w:cstheme="majorBidi"/>
          <w:sz w:val="24"/>
          <w:szCs w:val="24"/>
        </w:rPr>
        <w:t xml:space="preserve"> hari pada suhu 35</w:t>
      </w:r>
      <w:r w:rsidRPr="00B46506">
        <w:rPr>
          <w:rFonts w:ascii="Calibri" w:hAnsi="Calibri" w:cs="Calibri"/>
          <w:sz w:val="24"/>
          <w:szCs w:val="24"/>
        </w:rPr>
        <w:t>°</w:t>
      </w:r>
      <w:r w:rsidRPr="00B46506">
        <w:rPr>
          <w:rFonts w:asciiTheme="majorBidi" w:hAnsiTheme="majorBidi" w:cstheme="majorBidi"/>
          <w:sz w:val="24"/>
          <w:szCs w:val="24"/>
        </w:rPr>
        <w:t xml:space="preserve">C, dan </w:t>
      </w:r>
      <w:r w:rsidR="001E1633" w:rsidRPr="00B46506">
        <w:rPr>
          <w:rFonts w:asciiTheme="majorBidi" w:hAnsiTheme="majorBidi" w:cstheme="majorBidi"/>
          <w:sz w:val="24"/>
          <w:szCs w:val="24"/>
        </w:rPr>
        <w:t>39</w:t>
      </w:r>
      <w:r w:rsidRPr="00B46506">
        <w:rPr>
          <w:rFonts w:asciiTheme="majorBidi" w:hAnsiTheme="majorBidi" w:cstheme="majorBidi"/>
          <w:sz w:val="24"/>
          <w:szCs w:val="24"/>
        </w:rPr>
        <w:t>,</w:t>
      </w:r>
      <w:r w:rsidR="001E1633" w:rsidRPr="00B46506">
        <w:rPr>
          <w:rFonts w:asciiTheme="majorBidi" w:hAnsiTheme="majorBidi" w:cstheme="majorBidi"/>
          <w:sz w:val="24"/>
          <w:szCs w:val="24"/>
        </w:rPr>
        <w:t>49</w:t>
      </w:r>
      <w:r w:rsidRPr="00B46506">
        <w:rPr>
          <w:rFonts w:asciiTheme="majorBidi" w:hAnsiTheme="majorBidi" w:cstheme="majorBidi"/>
          <w:sz w:val="24"/>
          <w:szCs w:val="24"/>
        </w:rPr>
        <w:t xml:space="preserve"> hari pada suhu 45</w:t>
      </w:r>
      <w:r w:rsidRPr="00B46506">
        <w:rPr>
          <w:rFonts w:ascii="Calibri" w:hAnsi="Calibri" w:cs="Calibri"/>
          <w:sz w:val="24"/>
          <w:szCs w:val="24"/>
        </w:rPr>
        <w:t>°</w:t>
      </w:r>
      <w:r w:rsidRPr="00B46506">
        <w:rPr>
          <w:rFonts w:asciiTheme="majorBidi" w:hAnsiTheme="majorBidi" w:cstheme="majorBidi"/>
          <w:sz w:val="24"/>
          <w:szCs w:val="24"/>
        </w:rPr>
        <w:t xml:space="preserve">C. Untuk keripik tempe yang dikemas menggunakan kemasan kombinasi alumunium foil dan plastik </w:t>
      </w:r>
      <w:r w:rsidR="001E1633" w:rsidRPr="00B46506">
        <w:rPr>
          <w:rFonts w:asciiTheme="majorBidi" w:hAnsiTheme="majorBidi" w:cstheme="majorBidi"/>
          <w:sz w:val="24"/>
          <w:szCs w:val="24"/>
        </w:rPr>
        <w:t>PP, memiliki umur simpan yaitu 5</w:t>
      </w:r>
      <w:r w:rsidRPr="00B46506">
        <w:rPr>
          <w:rFonts w:asciiTheme="majorBidi" w:hAnsiTheme="majorBidi" w:cstheme="majorBidi"/>
          <w:sz w:val="24"/>
          <w:szCs w:val="24"/>
        </w:rPr>
        <w:t>7 hari pada suhu 25</w:t>
      </w:r>
      <w:r w:rsidRPr="00B46506">
        <w:rPr>
          <w:rFonts w:ascii="Calibri" w:hAnsi="Calibri" w:cs="Calibri"/>
          <w:sz w:val="24"/>
          <w:szCs w:val="24"/>
        </w:rPr>
        <w:t>°</w:t>
      </w:r>
      <w:r w:rsidRPr="00B46506">
        <w:rPr>
          <w:rFonts w:asciiTheme="majorBidi" w:hAnsiTheme="majorBidi" w:cstheme="majorBidi"/>
          <w:sz w:val="24"/>
          <w:szCs w:val="24"/>
        </w:rPr>
        <w:t xml:space="preserve">C, </w:t>
      </w:r>
      <w:r w:rsidR="001E1633" w:rsidRPr="00B46506">
        <w:rPr>
          <w:rFonts w:asciiTheme="majorBidi" w:hAnsiTheme="majorBidi" w:cstheme="majorBidi"/>
          <w:sz w:val="24"/>
          <w:szCs w:val="24"/>
        </w:rPr>
        <w:t>43</w:t>
      </w:r>
      <w:r w:rsidRPr="00B46506">
        <w:rPr>
          <w:rFonts w:asciiTheme="majorBidi" w:hAnsiTheme="majorBidi" w:cstheme="majorBidi"/>
          <w:sz w:val="24"/>
          <w:szCs w:val="24"/>
        </w:rPr>
        <w:t>,</w:t>
      </w:r>
      <w:r w:rsidR="001E1633" w:rsidRPr="00B46506">
        <w:rPr>
          <w:rFonts w:asciiTheme="majorBidi" w:hAnsiTheme="majorBidi" w:cstheme="majorBidi"/>
          <w:sz w:val="24"/>
          <w:szCs w:val="24"/>
        </w:rPr>
        <w:t>21</w:t>
      </w:r>
      <w:r w:rsidRPr="00B46506">
        <w:rPr>
          <w:rFonts w:asciiTheme="majorBidi" w:hAnsiTheme="majorBidi" w:cstheme="majorBidi"/>
          <w:sz w:val="24"/>
          <w:szCs w:val="24"/>
        </w:rPr>
        <w:t xml:space="preserve"> hari pada suhu 35</w:t>
      </w:r>
      <w:r w:rsidRPr="00B46506">
        <w:rPr>
          <w:rFonts w:ascii="Calibri" w:hAnsi="Calibri" w:cs="Calibri"/>
          <w:sz w:val="24"/>
          <w:szCs w:val="24"/>
        </w:rPr>
        <w:t>°</w:t>
      </w:r>
      <w:r w:rsidRPr="00B46506">
        <w:rPr>
          <w:rFonts w:asciiTheme="majorBidi" w:hAnsiTheme="majorBidi" w:cstheme="majorBidi"/>
          <w:sz w:val="24"/>
          <w:szCs w:val="24"/>
        </w:rPr>
        <w:t xml:space="preserve">C, dan </w:t>
      </w:r>
      <w:r w:rsidR="001E1633" w:rsidRPr="00B46506">
        <w:rPr>
          <w:rFonts w:asciiTheme="majorBidi" w:hAnsiTheme="majorBidi" w:cstheme="majorBidi"/>
          <w:sz w:val="24"/>
          <w:szCs w:val="24"/>
        </w:rPr>
        <w:t>37</w:t>
      </w:r>
      <w:r w:rsidRPr="00B46506">
        <w:rPr>
          <w:rFonts w:asciiTheme="majorBidi" w:hAnsiTheme="majorBidi" w:cstheme="majorBidi"/>
          <w:sz w:val="24"/>
          <w:szCs w:val="24"/>
        </w:rPr>
        <w:t>,</w:t>
      </w:r>
      <w:r w:rsidR="001E1633" w:rsidRPr="00B46506">
        <w:rPr>
          <w:rFonts w:asciiTheme="majorBidi" w:hAnsiTheme="majorBidi" w:cstheme="majorBidi"/>
          <w:sz w:val="24"/>
          <w:szCs w:val="24"/>
        </w:rPr>
        <w:t>63</w:t>
      </w:r>
      <w:r w:rsidRPr="00B46506">
        <w:rPr>
          <w:rFonts w:asciiTheme="majorBidi" w:hAnsiTheme="majorBidi" w:cstheme="majorBidi"/>
          <w:sz w:val="24"/>
          <w:szCs w:val="24"/>
        </w:rPr>
        <w:t xml:space="preserve"> hari pada suhu 45</w:t>
      </w:r>
      <w:r w:rsidRPr="00B46506">
        <w:rPr>
          <w:rFonts w:ascii="Calibri" w:hAnsi="Calibri" w:cs="Calibri"/>
          <w:sz w:val="24"/>
          <w:szCs w:val="24"/>
        </w:rPr>
        <w:t>°</w:t>
      </w:r>
      <w:r w:rsidRPr="00B46506">
        <w:rPr>
          <w:rFonts w:asciiTheme="majorBidi" w:hAnsiTheme="majorBidi" w:cstheme="majorBidi"/>
          <w:sz w:val="24"/>
          <w:szCs w:val="24"/>
        </w:rPr>
        <w:t xml:space="preserve">C. Untuk keripik tempe yang dikemas menggunakan plastik PP, memiliki umur simpan yaitu </w:t>
      </w:r>
      <w:r w:rsidR="001E1633" w:rsidRPr="00B46506">
        <w:rPr>
          <w:rFonts w:asciiTheme="majorBidi" w:hAnsiTheme="majorBidi" w:cstheme="majorBidi"/>
          <w:sz w:val="24"/>
          <w:szCs w:val="24"/>
        </w:rPr>
        <w:t>49</w:t>
      </w:r>
      <w:r w:rsidRPr="00B46506">
        <w:rPr>
          <w:rFonts w:asciiTheme="majorBidi" w:hAnsiTheme="majorBidi" w:cstheme="majorBidi"/>
          <w:sz w:val="24"/>
          <w:szCs w:val="24"/>
        </w:rPr>
        <w:t>,</w:t>
      </w:r>
      <w:r w:rsidR="001E1633" w:rsidRPr="00B46506">
        <w:rPr>
          <w:rFonts w:asciiTheme="majorBidi" w:hAnsiTheme="majorBidi" w:cstheme="majorBidi"/>
          <w:sz w:val="24"/>
          <w:szCs w:val="24"/>
        </w:rPr>
        <w:t>1</w:t>
      </w:r>
      <w:r w:rsidRPr="00B46506">
        <w:rPr>
          <w:rFonts w:asciiTheme="majorBidi" w:hAnsiTheme="majorBidi" w:cstheme="majorBidi"/>
          <w:sz w:val="24"/>
          <w:szCs w:val="24"/>
        </w:rPr>
        <w:t>0 hari pada suhu 25</w:t>
      </w:r>
      <w:r w:rsidRPr="00B46506">
        <w:rPr>
          <w:rFonts w:ascii="Calibri" w:hAnsi="Calibri" w:cs="Calibri"/>
          <w:sz w:val="24"/>
          <w:szCs w:val="24"/>
        </w:rPr>
        <w:t>°</w:t>
      </w:r>
      <w:r w:rsidRPr="00B46506">
        <w:rPr>
          <w:rFonts w:asciiTheme="majorBidi" w:hAnsiTheme="majorBidi" w:cstheme="majorBidi"/>
          <w:sz w:val="24"/>
          <w:szCs w:val="24"/>
        </w:rPr>
        <w:t xml:space="preserve">C, </w:t>
      </w:r>
      <w:r w:rsidR="001E1633" w:rsidRPr="00B46506">
        <w:rPr>
          <w:rFonts w:asciiTheme="majorBidi" w:hAnsiTheme="majorBidi" w:cstheme="majorBidi"/>
          <w:sz w:val="24"/>
          <w:szCs w:val="24"/>
        </w:rPr>
        <w:t>36</w:t>
      </w:r>
      <w:r w:rsidRPr="00B46506">
        <w:rPr>
          <w:rFonts w:asciiTheme="majorBidi" w:hAnsiTheme="majorBidi" w:cstheme="majorBidi"/>
          <w:sz w:val="24"/>
          <w:szCs w:val="24"/>
        </w:rPr>
        <w:t>,</w:t>
      </w:r>
      <w:r w:rsidR="001E1633" w:rsidRPr="00B46506">
        <w:rPr>
          <w:rFonts w:asciiTheme="majorBidi" w:hAnsiTheme="majorBidi" w:cstheme="majorBidi"/>
          <w:sz w:val="24"/>
          <w:szCs w:val="24"/>
        </w:rPr>
        <w:t>59</w:t>
      </w:r>
      <w:r w:rsidRPr="00B46506">
        <w:rPr>
          <w:rFonts w:asciiTheme="majorBidi" w:hAnsiTheme="majorBidi" w:cstheme="majorBidi"/>
          <w:sz w:val="24"/>
          <w:szCs w:val="24"/>
        </w:rPr>
        <w:t xml:space="preserve"> hari pada suhu 35</w:t>
      </w:r>
      <w:r w:rsidRPr="00B46506">
        <w:rPr>
          <w:rFonts w:ascii="Calibri" w:hAnsi="Calibri" w:cs="Calibri"/>
          <w:sz w:val="24"/>
          <w:szCs w:val="24"/>
        </w:rPr>
        <w:t>°</w:t>
      </w:r>
      <w:r w:rsidRPr="00B46506">
        <w:rPr>
          <w:rFonts w:asciiTheme="majorBidi" w:hAnsiTheme="majorBidi" w:cstheme="majorBidi"/>
          <w:sz w:val="24"/>
          <w:szCs w:val="24"/>
        </w:rPr>
        <w:t xml:space="preserve">C, dan </w:t>
      </w:r>
      <w:r w:rsidR="001E1633" w:rsidRPr="00B46506">
        <w:rPr>
          <w:rFonts w:asciiTheme="majorBidi" w:hAnsiTheme="majorBidi" w:cstheme="majorBidi"/>
          <w:sz w:val="24"/>
          <w:szCs w:val="24"/>
        </w:rPr>
        <w:t>31</w:t>
      </w:r>
      <w:r w:rsidRPr="00B46506">
        <w:rPr>
          <w:rFonts w:asciiTheme="majorBidi" w:hAnsiTheme="majorBidi" w:cstheme="majorBidi"/>
          <w:sz w:val="24"/>
          <w:szCs w:val="24"/>
        </w:rPr>
        <w:t>,</w:t>
      </w:r>
      <w:r w:rsidR="001E1633" w:rsidRPr="00B46506">
        <w:rPr>
          <w:rFonts w:asciiTheme="majorBidi" w:hAnsiTheme="majorBidi" w:cstheme="majorBidi"/>
          <w:sz w:val="24"/>
          <w:szCs w:val="24"/>
        </w:rPr>
        <w:t>58</w:t>
      </w:r>
      <w:r w:rsidRPr="00B46506">
        <w:rPr>
          <w:rFonts w:asciiTheme="majorBidi" w:hAnsiTheme="majorBidi" w:cstheme="majorBidi"/>
          <w:sz w:val="24"/>
          <w:szCs w:val="24"/>
        </w:rPr>
        <w:t xml:space="preserve"> hari pada suhu 45</w:t>
      </w:r>
      <w:r w:rsidRPr="00B46506">
        <w:rPr>
          <w:rFonts w:ascii="Calibri" w:hAnsi="Calibri" w:cs="Calibri"/>
          <w:sz w:val="24"/>
          <w:szCs w:val="24"/>
        </w:rPr>
        <w:t>°</w:t>
      </w:r>
      <w:r w:rsidRPr="00B46506">
        <w:rPr>
          <w:rFonts w:asciiTheme="majorBidi" w:hAnsiTheme="majorBidi" w:cstheme="majorBidi"/>
          <w:sz w:val="24"/>
          <w:szCs w:val="24"/>
        </w:rPr>
        <w:t>C.</w:t>
      </w:r>
    </w:p>
    <w:p w:rsidR="00B072F3" w:rsidRPr="00B072F3" w:rsidRDefault="00B072F3" w:rsidP="00B072F3">
      <w:pPr>
        <w:pStyle w:val="ListParagraph"/>
        <w:numPr>
          <w:ilvl w:val="0"/>
          <w:numId w:val="7"/>
        </w:numPr>
        <w:spacing w:after="0" w:line="480" w:lineRule="auto"/>
        <w:jc w:val="both"/>
        <w:rPr>
          <w:rFonts w:asciiTheme="majorBidi" w:hAnsiTheme="majorBidi" w:cstheme="majorBidi"/>
          <w:sz w:val="24"/>
          <w:szCs w:val="24"/>
        </w:rPr>
      </w:pPr>
      <w:r w:rsidRPr="00B072F3">
        <w:rPr>
          <w:rFonts w:asciiTheme="majorBidi" w:hAnsiTheme="majorBidi" w:cstheme="majorBidi"/>
          <w:sz w:val="24"/>
          <w:szCs w:val="24"/>
        </w:rPr>
        <w:t>Peningkatan kadar air tertinggi terdapat pada suhu penyimpanan 45</w:t>
      </w:r>
      <w:r w:rsidRPr="00B072F3">
        <w:rPr>
          <w:rFonts w:ascii="Calibri" w:hAnsi="Calibri" w:cs="Calibri"/>
          <w:sz w:val="24"/>
          <w:szCs w:val="24"/>
        </w:rPr>
        <w:t>°</w:t>
      </w:r>
      <w:r w:rsidRPr="00B072F3">
        <w:rPr>
          <w:rFonts w:asciiTheme="majorBidi" w:hAnsiTheme="majorBidi" w:cstheme="majorBidi"/>
          <w:sz w:val="24"/>
          <w:szCs w:val="24"/>
        </w:rPr>
        <w:t>C untuk kemasan alumunium foil yaitu 3%, kemasan kombinasi yaitu 4%, dan kemasan plastik PP yaitu 5%. Peningkatan kadar FFA tertinggi terdapat pada suhu penyimpanan 45</w:t>
      </w:r>
      <w:r w:rsidRPr="00B072F3">
        <w:rPr>
          <w:rFonts w:ascii="Calibri" w:hAnsi="Calibri" w:cs="Calibri"/>
          <w:sz w:val="24"/>
          <w:szCs w:val="24"/>
        </w:rPr>
        <w:t>°</w:t>
      </w:r>
      <w:r w:rsidRPr="00B072F3">
        <w:rPr>
          <w:rFonts w:asciiTheme="majorBidi" w:hAnsiTheme="majorBidi" w:cstheme="majorBidi"/>
          <w:sz w:val="24"/>
          <w:szCs w:val="24"/>
        </w:rPr>
        <w:t>C untuk kemasan alumunium foil yaitu 1,16%, kemasan kombinasi yaitu 1,3%, dan kemasan plastik PP yaitu 1,5%. Peningkatan bilangan TBA tertinggi terdapat pada suhu penyimpanan 45</w:t>
      </w:r>
      <w:r w:rsidRPr="00B072F3">
        <w:rPr>
          <w:rFonts w:ascii="Calibri" w:hAnsi="Calibri" w:cs="Calibri"/>
          <w:sz w:val="24"/>
          <w:szCs w:val="24"/>
        </w:rPr>
        <w:t>°</w:t>
      </w:r>
      <w:r w:rsidRPr="00B072F3">
        <w:rPr>
          <w:rFonts w:asciiTheme="majorBidi" w:hAnsiTheme="majorBidi" w:cstheme="majorBidi"/>
          <w:sz w:val="24"/>
          <w:szCs w:val="24"/>
        </w:rPr>
        <w:t xml:space="preserve">C untuk kemasan alumunium foil yaitu 1,568 mg malonaldehid/kg sampel, kemasan kombinasi yaitu 1,867 mg malonaldehid/kg sampel, dan kemasan plastik PP yaitu 2,345 mg malonaldehid/kg sampel. </w:t>
      </w:r>
    </w:p>
    <w:p w:rsidR="00072BE2" w:rsidRDefault="00072BE2" w:rsidP="001E1633">
      <w:pPr>
        <w:pStyle w:val="ListParagraph"/>
        <w:numPr>
          <w:ilvl w:val="0"/>
          <w:numId w:val="7"/>
        </w:numPr>
        <w:spacing w:after="0" w:line="480" w:lineRule="auto"/>
        <w:jc w:val="both"/>
        <w:rPr>
          <w:rFonts w:asciiTheme="majorBidi" w:hAnsiTheme="majorBidi" w:cstheme="majorBidi"/>
          <w:sz w:val="24"/>
          <w:szCs w:val="24"/>
        </w:rPr>
      </w:pPr>
      <w:r>
        <w:rPr>
          <w:rFonts w:asciiTheme="majorBidi" w:hAnsiTheme="majorBidi" w:cstheme="majorBidi"/>
          <w:sz w:val="24"/>
          <w:szCs w:val="24"/>
        </w:rPr>
        <w:t>Umur simpan terbaik pada penelitian pendugaan umur simpan keripik tempe ini adalah</w:t>
      </w:r>
      <w:r w:rsidR="002F0DE7">
        <w:rPr>
          <w:rFonts w:asciiTheme="majorBidi" w:hAnsiTheme="majorBidi" w:cstheme="majorBidi"/>
          <w:sz w:val="24"/>
          <w:szCs w:val="24"/>
        </w:rPr>
        <w:t xml:space="preserve"> 57,62 hari</w:t>
      </w:r>
      <w:r>
        <w:rPr>
          <w:rFonts w:asciiTheme="majorBidi" w:hAnsiTheme="majorBidi" w:cstheme="majorBidi"/>
          <w:sz w:val="24"/>
          <w:szCs w:val="24"/>
        </w:rPr>
        <w:t xml:space="preserve"> </w:t>
      </w:r>
      <w:r w:rsidR="002F0DE7">
        <w:rPr>
          <w:rFonts w:asciiTheme="majorBidi" w:hAnsiTheme="majorBidi" w:cstheme="majorBidi"/>
          <w:sz w:val="24"/>
          <w:szCs w:val="24"/>
        </w:rPr>
        <w:t xml:space="preserve">dengan </w:t>
      </w:r>
      <w:r>
        <w:rPr>
          <w:rFonts w:asciiTheme="majorBidi" w:hAnsiTheme="majorBidi" w:cstheme="majorBidi"/>
          <w:sz w:val="24"/>
          <w:szCs w:val="24"/>
        </w:rPr>
        <w:t>berdasarkan parameter bilangan TBA</w:t>
      </w:r>
      <w:r w:rsidR="002F0DE7">
        <w:rPr>
          <w:rFonts w:asciiTheme="majorBidi" w:hAnsiTheme="majorBidi" w:cstheme="majorBidi"/>
          <w:sz w:val="24"/>
          <w:szCs w:val="24"/>
        </w:rPr>
        <w:t xml:space="preserve">. Jenis kemasan yang paling baik adalah alumunium foil karena dapat lebih </w:t>
      </w:r>
      <w:r w:rsidR="002F0DE7">
        <w:rPr>
          <w:rFonts w:asciiTheme="majorBidi" w:hAnsiTheme="majorBidi" w:cstheme="majorBidi"/>
          <w:sz w:val="24"/>
          <w:szCs w:val="24"/>
        </w:rPr>
        <w:lastRenderedPageBreak/>
        <w:t>memperpanjang umur simpan keripik tempe dibandingkan dengan kemasan kombinasi dan plastik PP.</w:t>
      </w:r>
    </w:p>
    <w:p w:rsidR="00A71AF3" w:rsidRPr="00151217" w:rsidRDefault="00A71AF3" w:rsidP="00A71AF3">
      <w:pPr>
        <w:pStyle w:val="ListParagraph"/>
        <w:numPr>
          <w:ilvl w:val="0"/>
          <w:numId w:val="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Berdasarkan hasil uji hedonik terhadap atibut rasa, aroma, dan tekstur yang dilakukan pada hari ke-0 hingga hari ke-20, rata-rata panelis menyukai keripik tempe yang dikemas menggunakan kemasan alumunium foil, karena tingkat kesukaan tertinggi rata-rata terdapat pada keripik tempe yang dikemas dengan kemasan alumunium foil, sedangkan tingkat kesukaan terendah rata-rata terdapat pada keripik tempe yang dikemas dengan kemasan plastik PP. </w:t>
      </w:r>
    </w:p>
    <w:p w:rsidR="00BF0C4B" w:rsidRDefault="00BF0C4B" w:rsidP="0062754B">
      <w:pPr>
        <w:pStyle w:val="Heading2"/>
        <w:spacing w:before="0" w:line="480" w:lineRule="auto"/>
        <w:jc w:val="both"/>
        <w:rPr>
          <w:rFonts w:asciiTheme="majorBidi" w:hAnsiTheme="majorBidi"/>
          <w:color w:val="auto"/>
          <w:sz w:val="24"/>
          <w:szCs w:val="24"/>
        </w:rPr>
      </w:pPr>
      <w:bookmarkStart w:id="129" w:name="_Toc468307877"/>
      <w:r w:rsidRPr="00BF0C4B">
        <w:rPr>
          <w:rFonts w:asciiTheme="majorBidi" w:hAnsiTheme="majorBidi"/>
          <w:color w:val="auto"/>
          <w:sz w:val="24"/>
          <w:szCs w:val="24"/>
        </w:rPr>
        <w:t>Saran</w:t>
      </w:r>
      <w:bookmarkEnd w:id="129"/>
    </w:p>
    <w:p w:rsidR="00FE3286" w:rsidRDefault="00FE3286" w:rsidP="00B57319">
      <w:pPr>
        <w:spacing w:after="0" w:line="480" w:lineRule="auto"/>
        <w:ind w:firstLine="576"/>
        <w:jc w:val="both"/>
        <w:rPr>
          <w:rFonts w:asciiTheme="majorBidi" w:hAnsiTheme="majorBidi" w:cstheme="majorBidi"/>
          <w:sz w:val="24"/>
          <w:szCs w:val="24"/>
        </w:rPr>
      </w:pPr>
      <w:r>
        <w:rPr>
          <w:rFonts w:asciiTheme="majorBidi" w:hAnsiTheme="majorBidi" w:cstheme="majorBidi"/>
          <w:sz w:val="24"/>
          <w:szCs w:val="24"/>
        </w:rPr>
        <w:t>Berdasarkan hasil evaluasi terhadap penelitian yang dilakukan, saran-saran yang dapat disampaikan adalah :</w:t>
      </w:r>
    </w:p>
    <w:p w:rsidR="00A27265" w:rsidRDefault="00A27265" w:rsidP="00A27265">
      <w:pPr>
        <w:pStyle w:val="ListParagraph"/>
        <w:numPr>
          <w:ilvl w:val="0"/>
          <w:numId w:val="17"/>
        </w:numPr>
        <w:spacing w:after="0" w:line="480" w:lineRule="auto"/>
        <w:jc w:val="both"/>
        <w:rPr>
          <w:rFonts w:asciiTheme="majorBidi" w:hAnsiTheme="majorBidi" w:cstheme="majorBidi"/>
          <w:sz w:val="24"/>
          <w:szCs w:val="24"/>
        </w:rPr>
      </w:pPr>
      <w:r>
        <w:rPr>
          <w:rFonts w:asciiTheme="majorBidi" w:hAnsiTheme="majorBidi" w:cstheme="majorBidi"/>
          <w:sz w:val="24"/>
          <w:szCs w:val="24"/>
        </w:rPr>
        <w:t>Diperlukan penelitian lebih lanjut mengenai nilai permeabilitas kemasan kombinasi.</w:t>
      </w:r>
    </w:p>
    <w:p w:rsidR="00A27265" w:rsidRDefault="00A27265" w:rsidP="00FE3286">
      <w:pPr>
        <w:pStyle w:val="ListParagraph"/>
        <w:numPr>
          <w:ilvl w:val="0"/>
          <w:numId w:val="17"/>
        </w:numPr>
        <w:spacing w:after="0" w:line="480" w:lineRule="auto"/>
        <w:jc w:val="both"/>
        <w:rPr>
          <w:rFonts w:asciiTheme="majorBidi" w:hAnsiTheme="majorBidi" w:cstheme="majorBidi"/>
          <w:sz w:val="24"/>
          <w:szCs w:val="24"/>
        </w:rPr>
      </w:pPr>
      <w:r>
        <w:rPr>
          <w:rFonts w:asciiTheme="majorBidi" w:hAnsiTheme="majorBidi" w:cstheme="majorBidi"/>
          <w:sz w:val="24"/>
          <w:szCs w:val="24"/>
        </w:rPr>
        <w:t>Diperlukan penelitian lebih lanjut mengenai ketebalan dari kemasan alumunium foil, kemasan plastik PP, dan kemasan kombinasi.</w:t>
      </w:r>
    </w:p>
    <w:p w:rsidR="00A27265" w:rsidRDefault="00A27265" w:rsidP="00FE3286">
      <w:pPr>
        <w:pStyle w:val="ListParagraph"/>
        <w:numPr>
          <w:ilvl w:val="0"/>
          <w:numId w:val="17"/>
        </w:numPr>
        <w:spacing w:after="0" w:line="480" w:lineRule="auto"/>
        <w:jc w:val="both"/>
        <w:rPr>
          <w:rFonts w:asciiTheme="majorBidi" w:hAnsiTheme="majorBidi" w:cstheme="majorBidi"/>
          <w:sz w:val="24"/>
          <w:szCs w:val="24"/>
        </w:rPr>
      </w:pPr>
      <w:r>
        <w:rPr>
          <w:rFonts w:asciiTheme="majorBidi" w:hAnsiTheme="majorBidi" w:cstheme="majorBidi"/>
          <w:sz w:val="24"/>
          <w:szCs w:val="24"/>
        </w:rPr>
        <w:t>Diperlukan penelitian lebih lanjut untuk menduga umur simpan keripik tempe menggunakan jenis kemasan lain sebagai perbandingan umur simpan.</w:t>
      </w:r>
    </w:p>
    <w:p w:rsidR="0062754B" w:rsidRPr="00FE3286" w:rsidRDefault="0062754B" w:rsidP="00A27265">
      <w:pPr>
        <w:pStyle w:val="ListParagraph"/>
        <w:numPr>
          <w:ilvl w:val="0"/>
          <w:numId w:val="17"/>
        </w:numPr>
        <w:spacing w:after="0" w:line="480" w:lineRule="auto"/>
        <w:jc w:val="both"/>
        <w:rPr>
          <w:rFonts w:asciiTheme="majorBidi" w:hAnsiTheme="majorBidi" w:cstheme="majorBidi"/>
          <w:sz w:val="24"/>
          <w:szCs w:val="24"/>
        </w:rPr>
      </w:pPr>
      <w:r w:rsidRPr="00FE3286">
        <w:rPr>
          <w:rFonts w:asciiTheme="majorBidi" w:hAnsiTheme="majorBidi" w:cstheme="majorBidi"/>
          <w:sz w:val="24"/>
          <w:szCs w:val="24"/>
        </w:rPr>
        <w:t>Diperlukan penelitian lebih lanjut untuk menduga umur simpan keripik tempe berd</w:t>
      </w:r>
      <w:r w:rsidR="00FE3286">
        <w:rPr>
          <w:rFonts w:asciiTheme="majorBidi" w:hAnsiTheme="majorBidi" w:cstheme="majorBidi"/>
          <w:sz w:val="24"/>
          <w:szCs w:val="24"/>
        </w:rPr>
        <w:t xml:space="preserve">asarkan parameter </w:t>
      </w:r>
      <w:r w:rsidR="00A27265">
        <w:rPr>
          <w:rFonts w:asciiTheme="majorBidi" w:hAnsiTheme="majorBidi" w:cstheme="majorBidi"/>
          <w:sz w:val="24"/>
          <w:szCs w:val="24"/>
        </w:rPr>
        <w:t>fisik, parameter mikrobiologi, dan parameter kimia lainnya, karena penelitian ini hanya berdasarkan parameter kimia berupa kadar air, kadar FFA, dan bilangan TBA</w:t>
      </w:r>
      <w:r w:rsidR="00FE3286" w:rsidRPr="00FE3286">
        <w:rPr>
          <w:rFonts w:asciiTheme="majorBidi" w:hAnsiTheme="majorBidi" w:cstheme="majorBidi"/>
          <w:sz w:val="24"/>
          <w:szCs w:val="24"/>
        </w:rPr>
        <w:t xml:space="preserve">. </w:t>
      </w:r>
    </w:p>
    <w:p w:rsidR="001756F2" w:rsidRPr="00BB0809" w:rsidRDefault="001756F2" w:rsidP="002F0DE7">
      <w:pPr>
        <w:spacing w:after="0" w:line="480" w:lineRule="auto"/>
        <w:jc w:val="both"/>
        <w:rPr>
          <w:rFonts w:asciiTheme="majorBidi" w:hAnsiTheme="majorBidi" w:cstheme="majorBidi"/>
          <w:sz w:val="24"/>
          <w:szCs w:val="24"/>
        </w:rPr>
        <w:sectPr w:rsidR="001756F2" w:rsidRPr="00BB0809" w:rsidSect="00E55C57">
          <w:headerReference w:type="default" r:id="rId85"/>
          <w:footerReference w:type="default" r:id="rId86"/>
          <w:pgSz w:w="11906" w:h="16838"/>
          <w:pgMar w:top="2268" w:right="1701" w:bottom="1701" w:left="2268" w:header="708" w:footer="708" w:gutter="0"/>
          <w:cols w:space="708"/>
          <w:docGrid w:linePitch="360"/>
        </w:sectPr>
      </w:pPr>
    </w:p>
    <w:p w:rsidR="008B354D" w:rsidRDefault="008B354D" w:rsidP="008B354D">
      <w:pPr>
        <w:pStyle w:val="Heading1"/>
        <w:numPr>
          <w:ilvl w:val="0"/>
          <w:numId w:val="0"/>
        </w:numPr>
        <w:spacing w:before="0" w:line="720" w:lineRule="auto"/>
        <w:jc w:val="center"/>
        <w:rPr>
          <w:rFonts w:asciiTheme="majorBidi" w:hAnsiTheme="majorBidi"/>
          <w:color w:val="auto"/>
          <w:sz w:val="24"/>
          <w:szCs w:val="24"/>
        </w:rPr>
      </w:pPr>
      <w:bookmarkStart w:id="130" w:name="_Toc468307878"/>
      <w:r w:rsidRPr="002D542C">
        <w:rPr>
          <w:rFonts w:asciiTheme="majorBidi" w:hAnsiTheme="majorBidi"/>
          <w:color w:val="auto"/>
          <w:sz w:val="24"/>
          <w:szCs w:val="24"/>
        </w:rPr>
        <w:lastRenderedPageBreak/>
        <w:t>DAFTAR PUSTAKA</w:t>
      </w:r>
      <w:bookmarkEnd w:id="130"/>
    </w:p>
    <w:p w:rsidR="00DA66A0" w:rsidRPr="00F2349D" w:rsidRDefault="00DA66A0" w:rsidP="00DA66A0">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Ahmad, L., M. Limonu, M. Mahendradatta, dan A. Tawali. 2014. </w:t>
      </w:r>
      <w:r>
        <w:rPr>
          <w:rFonts w:asciiTheme="majorBidi" w:hAnsiTheme="majorBidi" w:cstheme="majorBidi"/>
          <w:b/>
          <w:bCs/>
          <w:sz w:val="24"/>
          <w:szCs w:val="24"/>
        </w:rPr>
        <w:t>Kajian</w:t>
      </w:r>
      <w:r>
        <w:rPr>
          <w:rFonts w:asciiTheme="majorBidi" w:hAnsiTheme="majorBidi" w:cstheme="majorBidi"/>
          <w:b/>
          <w:bCs/>
          <w:sz w:val="24"/>
          <w:szCs w:val="24"/>
        </w:rPr>
        <w:tab/>
        <w:t>Pengembangan “</w:t>
      </w:r>
      <w:r>
        <w:rPr>
          <w:rFonts w:asciiTheme="majorBidi" w:hAnsiTheme="majorBidi" w:cstheme="majorBidi"/>
          <w:b/>
          <w:bCs/>
          <w:i/>
          <w:iCs/>
          <w:sz w:val="24"/>
          <w:szCs w:val="24"/>
        </w:rPr>
        <w:t>Crackers Nike</w:t>
      </w:r>
      <w:r>
        <w:rPr>
          <w:rFonts w:asciiTheme="majorBidi" w:hAnsiTheme="majorBidi" w:cstheme="majorBidi"/>
          <w:b/>
          <w:bCs/>
          <w:sz w:val="24"/>
          <w:szCs w:val="24"/>
        </w:rPr>
        <w:t>” Hasil Formulasi Tepung Jagung dan</w:t>
      </w:r>
      <w:r>
        <w:rPr>
          <w:rFonts w:asciiTheme="majorBidi" w:hAnsiTheme="majorBidi" w:cstheme="majorBidi"/>
          <w:b/>
          <w:bCs/>
          <w:sz w:val="24"/>
          <w:szCs w:val="24"/>
        </w:rPr>
        <w:tab/>
        <w:t>Ikan Nike (Suatu usaha untuk diversifikasi pangan berbasis sumber</w:t>
      </w:r>
      <w:r>
        <w:rPr>
          <w:rFonts w:asciiTheme="majorBidi" w:hAnsiTheme="majorBidi" w:cstheme="majorBidi"/>
          <w:b/>
          <w:bCs/>
          <w:sz w:val="24"/>
          <w:szCs w:val="24"/>
        </w:rPr>
        <w:tab/>
        <w:t>daya lokal)</w:t>
      </w:r>
      <w:r>
        <w:rPr>
          <w:rFonts w:asciiTheme="majorBidi" w:hAnsiTheme="majorBidi" w:cstheme="majorBidi"/>
          <w:sz w:val="24"/>
          <w:szCs w:val="24"/>
        </w:rPr>
        <w:t>. Hibah Penelitian Kerjasama Antar Perguruan Tinggi (Hibah</w:t>
      </w:r>
      <w:r>
        <w:rPr>
          <w:rFonts w:asciiTheme="majorBidi" w:hAnsiTheme="majorBidi" w:cstheme="majorBidi"/>
          <w:sz w:val="24"/>
          <w:szCs w:val="24"/>
        </w:rPr>
        <w:tab/>
        <w:t>Pekerti). Universitas Gorontalo.</w:t>
      </w:r>
    </w:p>
    <w:p w:rsidR="00DA66A0" w:rsidRDefault="00DA66A0" w:rsidP="008B354D">
      <w:pPr>
        <w:autoSpaceDE w:val="0"/>
        <w:autoSpaceDN w:val="0"/>
        <w:adjustRightInd w:val="0"/>
        <w:spacing w:after="0" w:line="240" w:lineRule="auto"/>
        <w:jc w:val="both"/>
        <w:rPr>
          <w:rFonts w:asciiTheme="majorBidi" w:hAnsiTheme="majorBidi" w:cstheme="majorBidi"/>
          <w:sz w:val="24"/>
          <w:szCs w:val="24"/>
        </w:rPr>
      </w:pPr>
    </w:p>
    <w:p w:rsidR="008B354D" w:rsidRPr="00E91EFA" w:rsidRDefault="008B354D" w:rsidP="008B354D">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Anagari, H., S.</w:t>
      </w:r>
      <w:r w:rsidR="00B52167">
        <w:rPr>
          <w:rFonts w:asciiTheme="majorBidi" w:hAnsiTheme="majorBidi" w:cstheme="majorBidi"/>
          <w:sz w:val="24"/>
          <w:szCs w:val="24"/>
        </w:rPr>
        <w:t xml:space="preserve"> </w:t>
      </w:r>
      <w:r w:rsidRPr="00E91EFA">
        <w:rPr>
          <w:rFonts w:asciiTheme="majorBidi" w:hAnsiTheme="majorBidi" w:cstheme="majorBidi"/>
          <w:sz w:val="24"/>
          <w:szCs w:val="24"/>
        </w:rPr>
        <w:t xml:space="preserve">A. Mustaniroh, dan Wignyanto. 2011. </w:t>
      </w:r>
      <w:r w:rsidRPr="00E91EFA">
        <w:rPr>
          <w:rFonts w:asciiTheme="majorBidi" w:hAnsiTheme="majorBidi" w:cstheme="majorBidi"/>
          <w:b/>
          <w:bCs/>
          <w:sz w:val="24"/>
          <w:szCs w:val="24"/>
        </w:rPr>
        <w:t>Penentuan Umur</w:t>
      </w:r>
      <w:r w:rsidRPr="00E91EFA">
        <w:rPr>
          <w:rFonts w:asciiTheme="majorBidi" w:hAnsiTheme="majorBidi" w:cstheme="majorBidi"/>
          <w:b/>
          <w:bCs/>
          <w:sz w:val="24"/>
          <w:szCs w:val="24"/>
        </w:rPr>
        <w:tab/>
        <w:t>Simpan Minuman Fungsional Sari Akar Alang-alang dengan Metode</w:t>
      </w:r>
      <w:r w:rsidRPr="00E91EFA">
        <w:rPr>
          <w:rFonts w:asciiTheme="majorBidi" w:hAnsiTheme="majorBidi" w:cstheme="majorBidi"/>
          <w:b/>
          <w:bCs/>
          <w:sz w:val="24"/>
          <w:szCs w:val="24"/>
        </w:rPr>
        <w:tab/>
      </w:r>
      <w:r w:rsidRPr="00E91EFA">
        <w:rPr>
          <w:rFonts w:asciiTheme="majorBidi" w:hAnsiTheme="majorBidi" w:cstheme="majorBidi"/>
          <w:b/>
          <w:bCs/>
          <w:i/>
          <w:iCs/>
          <w:sz w:val="24"/>
          <w:szCs w:val="24"/>
        </w:rPr>
        <w:t>Accelerated Shelf Life Testing</w:t>
      </w:r>
      <w:r w:rsidRPr="00E91EFA">
        <w:rPr>
          <w:rFonts w:asciiTheme="majorBidi" w:hAnsiTheme="majorBidi" w:cstheme="majorBidi"/>
          <w:b/>
          <w:bCs/>
          <w:sz w:val="24"/>
          <w:szCs w:val="24"/>
        </w:rPr>
        <w:t xml:space="preserve"> (ASLT) (Studi Kasus di UKM “R.Rovit”</w:t>
      </w:r>
      <w:r w:rsidRPr="00E91EFA">
        <w:rPr>
          <w:rFonts w:asciiTheme="majorBidi" w:hAnsiTheme="majorBidi" w:cstheme="majorBidi"/>
          <w:b/>
          <w:bCs/>
          <w:sz w:val="24"/>
          <w:szCs w:val="24"/>
        </w:rPr>
        <w:tab/>
        <w:t>Batu-Malang)</w:t>
      </w:r>
      <w:r w:rsidRPr="00E91EFA">
        <w:rPr>
          <w:rFonts w:asciiTheme="majorBidi" w:hAnsiTheme="majorBidi" w:cstheme="majorBidi"/>
          <w:sz w:val="24"/>
          <w:szCs w:val="24"/>
        </w:rPr>
        <w:t>. Jurnal Agrointek Volume 5, No. 2, Agustus 2011.</w:t>
      </w:r>
    </w:p>
    <w:p w:rsidR="008B354D" w:rsidRDefault="008B354D" w:rsidP="008B354D">
      <w:pPr>
        <w:autoSpaceDE w:val="0"/>
        <w:autoSpaceDN w:val="0"/>
        <w:adjustRightInd w:val="0"/>
        <w:spacing w:after="0" w:line="240" w:lineRule="auto"/>
        <w:jc w:val="both"/>
        <w:rPr>
          <w:rFonts w:asciiTheme="majorBidi" w:hAnsiTheme="majorBidi" w:cstheme="majorBidi"/>
          <w:sz w:val="24"/>
          <w:szCs w:val="24"/>
        </w:rPr>
      </w:pPr>
    </w:p>
    <w:p w:rsidR="008B354D" w:rsidRPr="00CB287F" w:rsidRDefault="008B354D" w:rsidP="008B354D">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AOAC. 1995. </w:t>
      </w:r>
      <w:r>
        <w:rPr>
          <w:rFonts w:asciiTheme="majorBidi" w:hAnsiTheme="majorBidi" w:cstheme="majorBidi"/>
          <w:b/>
          <w:bCs/>
          <w:sz w:val="24"/>
          <w:szCs w:val="24"/>
        </w:rPr>
        <w:t>Association of Official Analytical Chemist</w:t>
      </w:r>
      <w:r>
        <w:rPr>
          <w:rFonts w:asciiTheme="majorBidi" w:hAnsiTheme="majorBidi" w:cstheme="majorBidi"/>
          <w:sz w:val="24"/>
          <w:szCs w:val="24"/>
        </w:rPr>
        <w:t xml:space="preserve">. </w:t>
      </w:r>
      <w:r w:rsidRPr="00CB287F">
        <w:rPr>
          <w:rFonts w:asciiTheme="majorBidi" w:hAnsiTheme="majorBidi" w:cstheme="majorBidi"/>
          <w:b/>
          <w:bCs/>
          <w:sz w:val="24"/>
          <w:szCs w:val="24"/>
        </w:rPr>
        <w:t>Official Methods of</w:t>
      </w:r>
      <w:r w:rsidRPr="00CB287F">
        <w:rPr>
          <w:rFonts w:asciiTheme="majorBidi" w:hAnsiTheme="majorBidi" w:cstheme="majorBidi"/>
          <w:b/>
          <w:bCs/>
          <w:sz w:val="24"/>
          <w:szCs w:val="24"/>
        </w:rPr>
        <w:tab/>
        <w:t>Analysis</w:t>
      </w:r>
      <w:r>
        <w:rPr>
          <w:rFonts w:asciiTheme="majorBidi" w:hAnsiTheme="majorBidi" w:cstheme="majorBidi"/>
          <w:sz w:val="24"/>
          <w:szCs w:val="24"/>
        </w:rPr>
        <w:t xml:space="preserve">. 16th Edition, Volume II. AOAC Press. Washington DC. </w:t>
      </w:r>
    </w:p>
    <w:p w:rsidR="008B354D" w:rsidRPr="00E91EFA" w:rsidRDefault="008B354D" w:rsidP="008B354D">
      <w:pPr>
        <w:autoSpaceDE w:val="0"/>
        <w:autoSpaceDN w:val="0"/>
        <w:adjustRightInd w:val="0"/>
        <w:spacing w:after="0" w:line="240" w:lineRule="auto"/>
        <w:jc w:val="both"/>
        <w:rPr>
          <w:rFonts w:asciiTheme="majorBidi" w:hAnsiTheme="majorBidi" w:cstheme="majorBidi"/>
          <w:sz w:val="24"/>
          <w:szCs w:val="24"/>
        </w:rPr>
      </w:pPr>
    </w:p>
    <w:p w:rsidR="008B354D" w:rsidRPr="00E91EFA" w:rsidRDefault="008B354D" w:rsidP="008B354D">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Arpah. 2001. </w:t>
      </w:r>
      <w:r w:rsidRPr="00E91EFA">
        <w:rPr>
          <w:rFonts w:asciiTheme="majorBidi" w:hAnsiTheme="majorBidi" w:cstheme="majorBidi"/>
          <w:b/>
          <w:bCs/>
          <w:sz w:val="24"/>
          <w:szCs w:val="24"/>
        </w:rPr>
        <w:t>Buku dan Monograf Penentuan Kadaluwarsa Produk Pangan</w:t>
      </w:r>
      <w:r w:rsidRPr="00E91EFA">
        <w:rPr>
          <w:rFonts w:asciiTheme="majorBidi" w:hAnsiTheme="majorBidi" w:cstheme="majorBidi"/>
          <w:sz w:val="24"/>
          <w:szCs w:val="24"/>
        </w:rPr>
        <w:t>.</w:t>
      </w:r>
      <w:r w:rsidRPr="00E91EFA">
        <w:rPr>
          <w:rFonts w:asciiTheme="majorBidi" w:hAnsiTheme="majorBidi" w:cstheme="majorBidi"/>
          <w:sz w:val="24"/>
          <w:szCs w:val="24"/>
        </w:rPr>
        <w:tab/>
        <w:t>Program Studi Ilmu Pangan. Program Pasca Sarjana IPB. Bogor.</w:t>
      </w:r>
    </w:p>
    <w:p w:rsidR="008B354D" w:rsidRPr="00E91EFA" w:rsidRDefault="008B354D" w:rsidP="008B354D">
      <w:pPr>
        <w:autoSpaceDE w:val="0"/>
        <w:autoSpaceDN w:val="0"/>
        <w:adjustRightInd w:val="0"/>
        <w:spacing w:after="0" w:line="240" w:lineRule="auto"/>
        <w:jc w:val="both"/>
        <w:rPr>
          <w:rFonts w:asciiTheme="majorBidi" w:hAnsiTheme="majorBidi" w:cstheme="majorBidi"/>
          <w:sz w:val="24"/>
          <w:szCs w:val="24"/>
        </w:rPr>
      </w:pPr>
    </w:p>
    <w:p w:rsidR="008B354D" w:rsidRPr="00E91EFA" w:rsidRDefault="008B354D" w:rsidP="008B354D">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Astawan, M. 2003. </w:t>
      </w:r>
      <w:r w:rsidRPr="00E91EFA">
        <w:rPr>
          <w:rFonts w:asciiTheme="majorBidi" w:hAnsiTheme="majorBidi" w:cstheme="majorBidi"/>
          <w:b/>
          <w:bCs/>
          <w:sz w:val="24"/>
          <w:szCs w:val="24"/>
        </w:rPr>
        <w:t>Tetap Sehat dengan Produk Makanan Olahan</w:t>
      </w:r>
      <w:r w:rsidRPr="00E91EFA">
        <w:rPr>
          <w:rFonts w:asciiTheme="majorBidi" w:hAnsiTheme="majorBidi" w:cstheme="majorBidi"/>
          <w:sz w:val="24"/>
          <w:szCs w:val="24"/>
        </w:rPr>
        <w:t>. PT. Tiga</w:t>
      </w:r>
      <w:r w:rsidRPr="00E91EFA">
        <w:rPr>
          <w:rFonts w:asciiTheme="majorBidi" w:hAnsiTheme="majorBidi" w:cstheme="majorBidi"/>
          <w:sz w:val="24"/>
          <w:szCs w:val="24"/>
        </w:rPr>
        <w:tab/>
        <w:t>Serangkai Pustaka Mandiri. Solo.</w:t>
      </w:r>
    </w:p>
    <w:p w:rsidR="008B354D" w:rsidRPr="00E91EFA" w:rsidRDefault="008B354D" w:rsidP="008B354D">
      <w:pPr>
        <w:tabs>
          <w:tab w:val="left" w:pos="5760"/>
        </w:tabs>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ab/>
      </w:r>
    </w:p>
    <w:p w:rsidR="00A27265" w:rsidRDefault="008B354D" w:rsidP="00B759A6">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Buckle, K.</w:t>
      </w:r>
      <w:r w:rsidR="00B52167">
        <w:rPr>
          <w:rFonts w:asciiTheme="majorBidi" w:hAnsiTheme="majorBidi" w:cstheme="majorBidi"/>
          <w:sz w:val="24"/>
          <w:szCs w:val="24"/>
        </w:rPr>
        <w:t xml:space="preserve"> </w:t>
      </w:r>
      <w:r w:rsidRPr="00E91EFA">
        <w:rPr>
          <w:rFonts w:asciiTheme="majorBidi" w:hAnsiTheme="majorBidi" w:cstheme="majorBidi"/>
          <w:sz w:val="24"/>
          <w:szCs w:val="24"/>
        </w:rPr>
        <w:t>A., R.</w:t>
      </w:r>
      <w:r w:rsidR="00B52167">
        <w:rPr>
          <w:rFonts w:asciiTheme="majorBidi" w:hAnsiTheme="majorBidi" w:cstheme="majorBidi"/>
          <w:sz w:val="24"/>
          <w:szCs w:val="24"/>
        </w:rPr>
        <w:t xml:space="preserve"> </w:t>
      </w:r>
      <w:r w:rsidRPr="00E91EFA">
        <w:rPr>
          <w:rFonts w:asciiTheme="majorBidi" w:hAnsiTheme="majorBidi" w:cstheme="majorBidi"/>
          <w:sz w:val="24"/>
          <w:szCs w:val="24"/>
        </w:rPr>
        <w:t>A. Edwards, G.</w:t>
      </w:r>
      <w:r w:rsidR="00B52167">
        <w:rPr>
          <w:rFonts w:asciiTheme="majorBidi" w:hAnsiTheme="majorBidi" w:cstheme="majorBidi"/>
          <w:sz w:val="24"/>
          <w:szCs w:val="24"/>
        </w:rPr>
        <w:t xml:space="preserve"> </w:t>
      </w:r>
      <w:r w:rsidRPr="00E91EFA">
        <w:rPr>
          <w:rFonts w:asciiTheme="majorBidi" w:hAnsiTheme="majorBidi" w:cstheme="majorBidi"/>
          <w:sz w:val="24"/>
          <w:szCs w:val="24"/>
        </w:rPr>
        <w:t xml:space="preserve">H. Fleet, dan M. Wootton. </w:t>
      </w:r>
      <w:r w:rsidR="00B759A6">
        <w:rPr>
          <w:rFonts w:asciiTheme="majorBidi" w:hAnsiTheme="majorBidi" w:cstheme="majorBidi"/>
          <w:sz w:val="24"/>
          <w:szCs w:val="24"/>
        </w:rPr>
        <w:t>2010</w:t>
      </w:r>
      <w:r w:rsidRPr="00E91EFA">
        <w:rPr>
          <w:rFonts w:asciiTheme="majorBidi" w:hAnsiTheme="majorBidi" w:cstheme="majorBidi"/>
          <w:sz w:val="24"/>
          <w:szCs w:val="24"/>
        </w:rPr>
        <w:t xml:space="preserve">. </w:t>
      </w:r>
      <w:r w:rsidRPr="00E91EFA">
        <w:rPr>
          <w:rFonts w:asciiTheme="majorBidi" w:hAnsiTheme="majorBidi" w:cstheme="majorBidi"/>
          <w:b/>
          <w:bCs/>
          <w:sz w:val="24"/>
          <w:szCs w:val="24"/>
        </w:rPr>
        <w:t>Ilmu Pangan</w:t>
      </w:r>
      <w:r w:rsidRPr="00E91EFA">
        <w:rPr>
          <w:rFonts w:asciiTheme="majorBidi" w:hAnsiTheme="majorBidi" w:cstheme="majorBidi"/>
          <w:sz w:val="24"/>
          <w:szCs w:val="24"/>
        </w:rPr>
        <w:t>.</w:t>
      </w:r>
      <w:r w:rsidRPr="00E91EFA">
        <w:rPr>
          <w:rFonts w:asciiTheme="majorBidi" w:hAnsiTheme="majorBidi" w:cstheme="majorBidi"/>
          <w:sz w:val="24"/>
          <w:szCs w:val="24"/>
        </w:rPr>
        <w:tab/>
        <w:t>Penerjemah Hari Purnomo dan Adiono. UI Press. Jakarta.</w:t>
      </w:r>
    </w:p>
    <w:p w:rsidR="00A27265" w:rsidRDefault="00A27265" w:rsidP="00B759A6">
      <w:pPr>
        <w:autoSpaceDE w:val="0"/>
        <w:autoSpaceDN w:val="0"/>
        <w:adjustRightInd w:val="0"/>
        <w:spacing w:after="0" w:line="240" w:lineRule="auto"/>
        <w:jc w:val="both"/>
        <w:rPr>
          <w:rFonts w:asciiTheme="majorBidi" w:hAnsiTheme="majorBidi" w:cstheme="majorBidi"/>
          <w:sz w:val="24"/>
          <w:szCs w:val="24"/>
        </w:rPr>
      </w:pPr>
    </w:p>
    <w:p w:rsidR="008B354D" w:rsidRPr="00A27265" w:rsidRDefault="00A27265" w:rsidP="00A27265">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sz w:val="24"/>
          <w:szCs w:val="24"/>
        </w:rPr>
        <w:t xml:space="preserve">Dewi, E. N., R. Ibrahim, dan N. Yuaniva. 2011. </w:t>
      </w:r>
      <w:r>
        <w:rPr>
          <w:rFonts w:asciiTheme="majorBidi" w:hAnsiTheme="majorBidi" w:cstheme="majorBidi"/>
          <w:b/>
          <w:bCs/>
          <w:sz w:val="24"/>
          <w:szCs w:val="24"/>
        </w:rPr>
        <w:t>Daya Simpan Abon Ikan Nila</w:t>
      </w:r>
      <w:r>
        <w:rPr>
          <w:rFonts w:asciiTheme="majorBidi" w:hAnsiTheme="majorBidi" w:cstheme="majorBidi"/>
          <w:b/>
          <w:bCs/>
          <w:sz w:val="24"/>
          <w:szCs w:val="24"/>
        </w:rPr>
        <w:tab/>
        <w:t>Merah (</w:t>
      </w:r>
      <w:r>
        <w:rPr>
          <w:rFonts w:asciiTheme="majorBidi" w:hAnsiTheme="majorBidi" w:cstheme="majorBidi"/>
          <w:b/>
          <w:bCs/>
          <w:i/>
          <w:iCs/>
          <w:sz w:val="24"/>
          <w:szCs w:val="24"/>
        </w:rPr>
        <w:t xml:space="preserve">Oreochromis niloticus </w:t>
      </w:r>
      <w:r w:rsidR="00B52167">
        <w:rPr>
          <w:rFonts w:asciiTheme="majorBidi" w:hAnsiTheme="majorBidi" w:cstheme="majorBidi"/>
          <w:b/>
          <w:bCs/>
          <w:sz w:val="24"/>
          <w:szCs w:val="24"/>
        </w:rPr>
        <w:t xml:space="preserve">Trewavas) yang Diproses </w:t>
      </w:r>
      <w:r>
        <w:rPr>
          <w:rFonts w:asciiTheme="majorBidi" w:hAnsiTheme="majorBidi" w:cstheme="majorBidi"/>
          <w:b/>
          <w:bCs/>
          <w:sz w:val="24"/>
          <w:szCs w:val="24"/>
        </w:rPr>
        <w:t>dengan</w:t>
      </w:r>
      <w:r>
        <w:rPr>
          <w:rFonts w:asciiTheme="majorBidi" w:hAnsiTheme="majorBidi" w:cstheme="majorBidi"/>
          <w:b/>
          <w:bCs/>
          <w:sz w:val="24"/>
          <w:szCs w:val="24"/>
        </w:rPr>
        <w:tab/>
        <w:t>Metode Penggorengan Berbeda</w:t>
      </w:r>
      <w:r w:rsidRPr="00647475">
        <w:rPr>
          <w:rFonts w:asciiTheme="majorBidi" w:hAnsiTheme="majorBidi" w:cstheme="majorBidi"/>
          <w:sz w:val="24"/>
          <w:szCs w:val="24"/>
        </w:rPr>
        <w:t>. Jurnal Saintek Perikan</w:t>
      </w:r>
      <w:r>
        <w:rPr>
          <w:rFonts w:asciiTheme="majorBidi" w:hAnsiTheme="majorBidi" w:cstheme="majorBidi"/>
          <w:sz w:val="24"/>
          <w:szCs w:val="24"/>
        </w:rPr>
        <w:t>an Vol. 6, No. 1,</w:t>
      </w:r>
      <w:r>
        <w:rPr>
          <w:rFonts w:asciiTheme="majorBidi" w:hAnsiTheme="majorBidi" w:cstheme="majorBidi"/>
          <w:sz w:val="24"/>
          <w:szCs w:val="24"/>
        </w:rPr>
        <w:tab/>
      </w:r>
      <w:r w:rsidRPr="00647475">
        <w:rPr>
          <w:rFonts w:asciiTheme="majorBidi" w:hAnsiTheme="majorBidi" w:cstheme="majorBidi"/>
          <w:sz w:val="24"/>
          <w:szCs w:val="24"/>
        </w:rPr>
        <w:t>2011 : 6-12.</w:t>
      </w:r>
      <w:r w:rsidR="008B354D" w:rsidRPr="00E91EFA">
        <w:rPr>
          <w:rFonts w:asciiTheme="majorBidi" w:hAnsiTheme="majorBidi" w:cstheme="majorBidi"/>
          <w:sz w:val="24"/>
          <w:szCs w:val="24"/>
        </w:rPr>
        <w:t xml:space="preserve">  </w:t>
      </w:r>
    </w:p>
    <w:p w:rsidR="008B354D" w:rsidRPr="00E91EFA" w:rsidRDefault="008B354D" w:rsidP="008B354D">
      <w:pPr>
        <w:spacing w:after="0" w:line="240" w:lineRule="auto"/>
        <w:jc w:val="both"/>
        <w:rPr>
          <w:rFonts w:asciiTheme="majorBidi" w:hAnsiTheme="majorBidi" w:cstheme="majorBidi"/>
          <w:sz w:val="24"/>
          <w:szCs w:val="24"/>
        </w:rPr>
      </w:pPr>
    </w:p>
    <w:p w:rsidR="008B354D" w:rsidRPr="00E91EFA" w:rsidRDefault="008B354D" w:rsidP="008B354D">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Estiasih, T. dan Kgs Ahmadi, 2009. </w:t>
      </w:r>
      <w:r w:rsidRPr="00E91EFA">
        <w:rPr>
          <w:rFonts w:asciiTheme="majorBidi" w:hAnsiTheme="majorBidi" w:cstheme="majorBidi"/>
          <w:b/>
          <w:bCs/>
          <w:sz w:val="24"/>
          <w:szCs w:val="24"/>
        </w:rPr>
        <w:t xml:space="preserve">Teknologi Pengolahan Pangan. </w:t>
      </w:r>
      <w:r w:rsidRPr="00E91EFA">
        <w:rPr>
          <w:rFonts w:asciiTheme="majorBidi" w:hAnsiTheme="majorBidi" w:cstheme="majorBidi"/>
          <w:sz w:val="24"/>
          <w:szCs w:val="24"/>
        </w:rPr>
        <w:t>Bumi</w:t>
      </w:r>
      <w:r w:rsidRPr="00E91EFA">
        <w:rPr>
          <w:rFonts w:asciiTheme="majorBidi" w:hAnsiTheme="majorBidi" w:cstheme="majorBidi"/>
          <w:sz w:val="24"/>
          <w:szCs w:val="24"/>
        </w:rPr>
        <w:tab/>
        <w:t>Aksara. Jakarta.</w:t>
      </w:r>
    </w:p>
    <w:p w:rsidR="008B354D" w:rsidRPr="00E91EFA" w:rsidRDefault="008B354D" w:rsidP="008B354D">
      <w:pPr>
        <w:autoSpaceDE w:val="0"/>
        <w:autoSpaceDN w:val="0"/>
        <w:adjustRightInd w:val="0"/>
        <w:spacing w:after="0" w:line="240" w:lineRule="auto"/>
        <w:jc w:val="both"/>
        <w:rPr>
          <w:rFonts w:asciiTheme="majorBidi" w:hAnsiTheme="majorBidi" w:cstheme="majorBidi"/>
          <w:sz w:val="24"/>
          <w:szCs w:val="24"/>
        </w:rPr>
      </w:pPr>
    </w:p>
    <w:p w:rsidR="008B354D" w:rsidRPr="00E91EFA" w:rsidRDefault="008B354D" w:rsidP="008B354D">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Evawati, A.</w:t>
      </w:r>
      <w:r w:rsidR="00B52167">
        <w:rPr>
          <w:rFonts w:asciiTheme="majorBidi" w:hAnsiTheme="majorBidi" w:cstheme="majorBidi"/>
          <w:sz w:val="24"/>
          <w:szCs w:val="24"/>
        </w:rPr>
        <w:t xml:space="preserve"> </w:t>
      </w:r>
      <w:r w:rsidRPr="00E91EFA">
        <w:rPr>
          <w:rFonts w:asciiTheme="majorBidi" w:hAnsiTheme="majorBidi" w:cstheme="majorBidi"/>
          <w:sz w:val="24"/>
          <w:szCs w:val="24"/>
        </w:rPr>
        <w:t xml:space="preserve">A. 2007. </w:t>
      </w:r>
      <w:r w:rsidRPr="00E91EFA">
        <w:rPr>
          <w:rFonts w:asciiTheme="majorBidi" w:hAnsiTheme="majorBidi" w:cstheme="majorBidi"/>
          <w:b/>
          <w:bCs/>
          <w:sz w:val="24"/>
          <w:szCs w:val="24"/>
        </w:rPr>
        <w:t>Mempelajari Pro</w:t>
      </w:r>
      <w:r w:rsidR="00B52167">
        <w:rPr>
          <w:rFonts w:asciiTheme="majorBidi" w:hAnsiTheme="majorBidi" w:cstheme="majorBidi"/>
          <w:b/>
          <w:bCs/>
          <w:sz w:val="24"/>
          <w:szCs w:val="24"/>
        </w:rPr>
        <w:t>ses Pembuatan keripik Ubi Kayu</w:t>
      </w:r>
      <w:r w:rsidR="00B52167">
        <w:rPr>
          <w:rFonts w:asciiTheme="majorBidi" w:hAnsiTheme="majorBidi" w:cstheme="majorBidi"/>
          <w:b/>
          <w:bCs/>
          <w:sz w:val="24"/>
          <w:szCs w:val="24"/>
        </w:rPr>
        <w:tab/>
      </w:r>
      <w:r w:rsidRPr="00E91EFA">
        <w:rPr>
          <w:rFonts w:asciiTheme="majorBidi" w:hAnsiTheme="majorBidi" w:cstheme="majorBidi"/>
          <w:b/>
          <w:bCs/>
          <w:sz w:val="24"/>
          <w:szCs w:val="24"/>
        </w:rPr>
        <w:t>Kajian Lama Gelatinisai Serta Analisa Finansial</w:t>
      </w:r>
      <w:r w:rsidRPr="00E91EFA">
        <w:rPr>
          <w:rFonts w:asciiTheme="majorBidi" w:hAnsiTheme="majorBidi" w:cstheme="majorBidi"/>
          <w:sz w:val="24"/>
          <w:szCs w:val="24"/>
        </w:rPr>
        <w:t>. Jurusan Teknologi</w:t>
      </w:r>
      <w:r w:rsidRPr="00E91EFA">
        <w:rPr>
          <w:rFonts w:asciiTheme="majorBidi" w:hAnsiTheme="majorBidi" w:cstheme="majorBidi"/>
          <w:sz w:val="24"/>
          <w:szCs w:val="24"/>
        </w:rPr>
        <w:tab/>
        <w:t>Hasil Pertanian, Fakultas Pertanian, Universitas Brawijaya. Malang.</w:t>
      </w:r>
    </w:p>
    <w:p w:rsidR="008B354D" w:rsidRPr="00E91EFA" w:rsidRDefault="008B354D" w:rsidP="008B354D">
      <w:pPr>
        <w:autoSpaceDE w:val="0"/>
        <w:autoSpaceDN w:val="0"/>
        <w:adjustRightInd w:val="0"/>
        <w:spacing w:after="0" w:line="240" w:lineRule="auto"/>
        <w:jc w:val="both"/>
        <w:rPr>
          <w:rFonts w:asciiTheme="majorBidi" w:hAnsiTheme="majorBidi" w:cstheme="majorBidi"/>
          <w:sz w:val="24"/>
          <w:szCs w:val="24"/>
        </w:rPr>
      </w:pPr>
    </w:p>
    <w:p w:rsidR="008B354D" w:rsidRDefault="008B354D" w:rsidP="008B354D">
      <w:pPr>
        <w:autoSpaceDE w:val="0"/>
        <w:autoSpaceDN w:val="0"/>
        <w:adjustRightInd w:val="0"/>
        <w:spacing w:after="0" w:line="240" w:lineRule="auto"/>
        <w:jc w:val="both"/>
        <w:rPr>
          <w:rFonts w:asciiTheme="majorBidi" w:hAnsiTheme="majorBidi" w:cstheme="majorBidi"/>
          <w:color w:val="292526"/>
          <w:sz w:val="24"/>
          <w:szCs w:val="24"/>
        </w:rPr>
      </w:pPr>
      <w:r w:rsidRPr="00E91EFA">
        <w:rPr>
          <w:rFonts w:asciiTheme="majorBidi" w:hAnsiTheme="majorBidi" w:cstheme="majorBidi"/>
          <w:color w:val="292526"/>
          <w:sz w:val="24"/>
          <w:szCs w:val="24"/>
        </w:rPr>
        <w:t>Floros, J.</w:t>
      </w:r>
      <w:r w:rsidR="003D2971">
        <w:rPr>
          <w:rFonts w:asciiTheme="majorBidi" w:hAnsiTheme="majorBidi" w:cstheme="majorBidi"/>
          <w:color w:val="292526"/>
          <w:sz w:val="24"/>
          <w:szCs w:val="24"/>
        </w:rPr>
        <w:t xml:space="preserve"> </w:t>
      </w:r>
      <w:r w:rsidRPr="00E91EFA">
        <w:rPr>
          <w:rFonts w:asciiTheme="majorBidi" w:hAnsiTheme="majorBidi" w:cstheme="majorBidi"/>
          <w:color w:val="292526"/>
          <w:sz w:val="24"/>
          <w:szCs w:val="24"/>
        </w:rPr>
        <w:t xml:space="preserve">D. and V. Gnanasekharan. 1993. </w:t>
      </w:r>
      <w:r w:rsidRPr="00E91EFA">
        <w:rPr>
          <w:rFonts w:asciiTheme="majorBidi" w:hAnsiTheme="majorBidi" w:cstheme="majorBidi"/>
          <w:b/>
          <w:bCs/>
          <w:color w:val="292526"/>
          <w:sz w:val="24"/>
          <w:szCs w:val="24"/>
        </w:rPr>
        <w:t>Shelf Life Prediction of Packaged</w:t>
      </w:r>
      <w:r w:rsidRPr="00E91EFA">
        <w:rPr>
          <w:rFonts w:asciiTheme="majorBidi" w:hAnsiTheme="majorBidi" w:cstheme="majorBidi"/>
          <w:b/>
          <w:bCs/>
          <w:color w:val="292526"/>
          <w:sz w:val="24"/>
          <w:szCs w:val="24"/>
        </w:rPr>
        <w:tab/>
        <w:t>Foods: Chemichal, Biological, Physical, and Nutritional Aspects</w:t>
      </w:r>
      <w:r w:rsidRPr="00E91EFA">
        <w:rPr>
          <w:rFonts w:asciiTheme="majorBidi" w:hAnsiTheme="majorBidi" w:cstheme="majorBidi"/>
          <w:color w:val="292526"/>
          <w:sz w:val="24"/>
          <w:szCs w:val="24"/>
        </w:rPr>
        <w:t>.</w:t>
      </w:r>
      <w:r w:rsidRPr="00E91EFA">
        <w:rPr>
          <w:rFonts w:asciiTheme="majorBidi" w:hAnsiTheme="majorBidi" w:cstheme="majorBidi"/>
          <w:b/>
          <w:bCs/>
          <w:color w:val="292526"/>
          <w:sz w:val="24"/>
          <w:szCs w:val="24"/>
        </w:rPr>
        <w:t xml:space="preserve"> </w:t>
      </w:r>
      <w:r w:rsidRPr="00E91EFA">
        <w:rPr>
          <w:rFonts w:asciiTheme="majorBidi" w:hAnsiTheme="majorBidi" w:cstheme="majorBidi"/>
          <w:color w:val="292526"/>
          <w:sz w:val="24"/>
          <w:szCs w:val="24"/>
        </w:rPr>
        <w:t>G.</w:t>
      </w:r>
      <w:r w:rsidRPr="00E91EFA">
        <w:rPr>
          <w:rFonts w:asciiTheme="majorBidi" w:hAnsiTheme="majorBidi" w:cstheme="majorBidi"/>
          <w:color w:val="292526"/>
          <w:sz w:val="24"/>
          <w:szCs w:val="24"/>
        </w:rPr>
        <w:tab/>
        <w:t>Chlaralambous (Ed.). Elsevier Publ.</w:t>
      </w:r>
      <w:r w:rsidRPr="00E91EFA">
        <w:rPr>
          <w:rFonts w:asciiTheme="majorBidi" w:hAnsiTheme="majorBidi" w:cstheme="majorBidi"/>
          <w:b/>
          <w:bCs/>
          <w:color w:val="292526"/>
          <w:sz w:val="24"/>
          <w:szCs w:val="24"/>
        </w:rPr>
        <w:t xml:space="preserve"> </w:t>
      </w:r>
      <w:r w:rsidRPr="00E91EFA">
        <w:rPr>
          <w:rFonts w:asciiTheme="majorBidi" w:hAnsiTheme="majorBidi" w:cstheme="majorBidi"/>
          <w:color w:val="292526"/>
          <w:sz w:val="24"/>
          <w:szCs w:val="24"/>
        </w:rPr>
        <w:t>London.</w:t>
      </w:r>
    </w:p>
    <w:p w:rsidR="002D29ED" w:rsidRDefault="002D29ED" w:rsidP="002D29ED">
      <w:pPr>
        <w:autoSpaceDE w:val="0"/>
        <w:autoSpaceDN w:val="0"/>
        <w:adjustRightInd w:val="0"/>
        <w:spacing w:after="0" w:line="240" w:lineRule="auto"/>
        <w:jc w:val="both"/>
        <w:rPr>
          <w:rFonts w:asciiTheme="majorBidi" w:hAnsiTheme="majorBidi" w:cstheme="majorBidi"/>
          <w:sz w:val="24"/>
          <w:szCs w:val="24"/>
        </w:rPr>
      </w:pPr>
    </w:p>
    <w:p w:rsidR="00EC3B25" w:rsidRDefault="002D29ED" w:rsidP="002D29ED">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Hapsari, R. K. 2014. </w:t>
      </w:r>
      <w:r>
        <w:rPr>
          <w:rFonts w:asciiTheme="majorBidi" w:hAnsiTheme="majorBidi" w:cstheme="majorBidi"/>
          <w:b/>
          <w:bCs/>
          <w:sz w:val="24"/>
          <w:szCs w:val="24"/>
        </w:rPr>
        <w:t xml:space="preserve">Penerapan Metode </w:t>
      </w:r>
      <w:r>
        <w:rPr>
          <w:rFonts w:asciiTheme="majorBidi" w:hAnsiTheme="majorBidi" w:cstheme="majorBidi"/>
          <w:b/>
          <w:bCs/>
          <w:i/>
          <w:iCs/>
          <w:sz w:val="24"/>
          <w:szCs w:val="24"/>
        </w:rPr>
        <w:t>Accelerated Shelf Life Testing</w:t>
      </w:r>
      <w:r>
        <w:rPr>
          <w:rFonts w:asciiTheme="majorBidi" w:hAnsiTheme="majorBidi" w:cstheme="majorBidi"/>
          <w:b/>
          <w:bCs/>
          <w:i/>
          <w:iCs/>
          <w:sz w:val="24"/>
          <w:szCs w:val="24"/>
        </w:rPr>
        <w:tab/>
      </w:r>
      <w:r>
        <w:rPr>
          <w:rFonts w:asciiTheme="majorBidi" w:hAnsiTheme="majorBidi" w:cstheme="majorBidi"/>
          <w:b/>
          <w:bCs/>
          <w:sz w:val="24"/>
          <w:szCs w:val="24"/>
        </w:rPr>
        <w:t>(ASLT)-Arrhenius Untuk Konfirmasi Umur Simpan Produk Biskuit</w:t>
      </w:r>
      <w:r>
        <w:rPr>
          <w:rFonts w:asciiTheme="majorBidi" w:hAnsiTheme="majorBidi" w:cstheme="majorBidi"/>
          <w:sz w:val="24"/>
          <w:szCs w:val="24"/>
        </w:rPr>
        <w:t>.</w:t>
      </w:r>
      <w:r>
        <w:rPr>
          <w:rFonts w:asciiTheme="majorBidi" w:hAnsiTheme="majorBidi" w:cstheme="majorBidi"/>
          <w:sz w:val="24"/>
          <w:szCs w:val="24"/>
        </w:rPr>
        <w:tab/>
        <w:t xml:space="preserve">Skripsi. Departemen Ilmu dan Teknologi Pangan, Fakultas </w:t>
      </w:r>
      <w:r w:rsidR="00EC3B25">
        <w:rPr>
          <w:rFonts w:asciiTheme="majorBidi" w:hAnsiTheme="majorBidi" w:cstheme="majorBidi"/>
          <w:sz w:val="24"/>
          <w:szCs w:val="24"/>
        </w:rPr>
        <w:t>Teknologi</w:t>
      </w:r>
      <w:r w:rsidR="00EC3B25">
        <w:rPr>
          <w:rFonts w:asciiTheme="majorBidi" w:hAnsiTheme="majorBidi" w:cstheme="majorBidi"/>
          <w:sz w:val="24"/>
          <w:szCs w:val="24"/>
        </w:rPr>
        <w:tab/>
        <w:t>Pertanian, IPB. Bogor.</w:t>
      </w:r>
    </w:p>
    <w:p w:rsidR="00EC3B25" w:rsidRDefault="00EC3B25" w:rsidP="002D29ED">
      <w:pPr>
        <w:autoSpaceDE w:val="0"/>
        <w:autoSpaceDN w:val="0"/>
        <w:adjustRightInd w:val="0"/>
        <w:spacing w:after="0" w:line="240" w:lineRule="auto"/>
        <w:jc w:val="both"/>
        <w:rPr>
          <w:rFonts w:asciiTheme="majorBidi" w:hAnsiTheme="majorBidi" w:cstheme="majorBidi"/>
          <w:sz w:val="24"/>
          <w:szCs w:val="24"/>
        </w:rPr>
        <w:sectPr w:rsidR="00EC3B25" w:rsidSect="00E55C57">
          <w:headerReference w:type="default" r:id="rId87"/>
          <w:footerReference w:type="default" r:id="rId88"/>
          <w:pgSz w:w="11906" w:h="16838"/>
          <w:pgMar w:top="2268" w:right="1701" w:bottom="1701" w:left="2268" w:header="708" w:footer="708" w:gutter="0"/>
          <w:cols w:space="708"/>
          <w:docGrid w:linePitch="360"/>
        </w:sectPr>
      </w:pPr>
    </w:p>
    <w:p w:rsidR="008B354D" w:rsidRDefault="008B354D" w:rsidP="008B354D">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lastRenderedPageBreak/>
        <w:t xml:space="preserve">Hariyadi, P. 2004. </w:t>
      </w:r>
      <w:r w:rsidRPr="00E91EFA">
        <w:rPr>
          <w:rFonts w:asciiTheme="majorBidi" w:hAnsiTheme="majorBidi" w:cstheme="majorBidi"/>
          <w:b/>
          <w:bCs/>
          <w:sz w:val="24"/>
          <w:szCs w:val="24"/>
        </w:rPr>
        <w:t>Prinsip-prinsip pendugaan</w:t>
      </w:r>
      <w:r w:rsidRPr="00E91EFA">
        <w:rPr>
          <w:rFonts w:asciiTheme="majorBidi" w:hAnsiTheme="majorBidi" w:cstheme="majorBidi"/>
          <w:color w:val="292526"/>
          <w:sz w:val="24"/>
          <w:szCs w:val="24"/>
        </w:rPr>
        <w:t xml:space="preserve"> </w:t>
      </w:r>
      <w:r w:rsidRPr="00E91EFA">
        <w:rPr>
          <w:rFonts w:asciiTheme="majorBidi" w:hAnsiTheme="majorBidi" w:cstheme="majorBidi"/>
          <w:b/>
          <w:bCs/>
          <w:sz w:val="24"/>
          <w:szCs w:val="24"/>
        </w:rPr>
        <w:t>masa kedaluwarsa dengan</w:t>
      </w:r>
      <w:r w:rsidRPr="00E91EFA">
        <w:rPr>
          <w:rFonts w:asciiTheme="majorBidi" w:hAnsiTheme="majorBidi" w:cstheme="majorBidi"/>
          <w:b/>
          <w:bCs/>
          <w:sz w:val="24"/>
          <w:szCs w:val="24"/>
        </w:rPr>
        <w:tab/>
        <w:t xml:space="preserve">metode </w:t>
      </w:r>
      <w:r w:rsidRPr="00E91EFA">
        <w:rPr>
          <w:rFonts w:asciiTheme="majorBidi" w:hAnsiTheme="majorBidi" w:cstheme="majorBidi"/>
          <w:b/>
          <w:bCs/>
          <w:i/>
          <w:iCs/>
          <w:sz w:val="24"/>
          <w:szCs w:val="24"/>
        </w:rPr>
        <w:t>Accelerated</w:t>
      </w:r>
      <w:r w:rsidRPr="00E91EFA">
        <w:rPr>
          <w:rFonts w:asciiTheme="majorBidi" w:hAnsiTheme="majorBidi" w:cstheme="majorBidi"/>
          <w:color w:val="292526"/>
          <w:sz w:val="24"/>
          <w:szCs w:val="24"/>
        </w:rPr>
        <w:t xml:space="preserve"> </w:t>
      </w:r>
      <w:r w:rsidRPr="00E91EFA">
        <w:rPr>
          <w:rFonts w:asciiTheme="majorBidi" w:hAnsiTheme="majorBidi" w:cstheme="majorBidi"/>
          <w:b/>
          <w:bCs/>
          <w:i/>
          <w:iCs/>
          <w:sz w:val="24"/>
          <w:szCs w:val="24"/>
        </w:rPr>
        <w:t>Shelf Life Test</w:t>
      </w:r>
      <w:r w:rsidRPr="00E91EFA">
        <w:rPr>
          <w:rFonts w:asciiTheme="majorBidi" w:hAnsiTheme="majorBidi" w:cstheme="majorBidi"/>
          <w:sz w:val="24"/>
          <w:szCs w:val="24"/>
        </w:rPr>
        <w:t>. Pelatihan Pendugaan Waktu</w:t>
      </w:r>
      <w:r w:rsidRPr="00E91EFA">
        <w:rPr>
          <w:rFonts w:asciiTheme="majorBidi" w:hAnsiTheme="majorBidi" w:cstheme="majorBidi"/>
          <w:color w:val="292526"/>
          <w:sz w:val="24"/>
          <w:szCs w:val="24"/>
        </w:rPr>
        <w:tab/>
      </w:r>
      <w:r w:rsidRPr="00E91EFA">
        <w:rPr>
          <w:rFonts w:asciiTheme="majorBidi" w:hAnsiTheme="majorBidi" w:cstheme="majorBidi"/>
          <w:sz w:val="24"/>
          <w:szCs w:val="24"/>
        </w:rPr>
        <w:t>Kedaluwarsa (</w:t>
      </w:r>
      <w:r w:rsidRPr="00E91EFA">
        <w:rPr>
          <w:rFonts w:asciiTheme="majorBidi" w:hAnsiTheme="majorBidi" w:cstheme="majorBidi"/>
          <w:i/>
          <w:iCs/>
          <w:sz w:val="24"/>
          <w:szCs w:val="24"/>
        </w:rPr>
        <w:t>Self Life</w:t>
      </w:r>
      <w:r w:rsidRPr="00E91EFA">
        <w:rPr>
          <w:rFonts w:asciiTheme="majorBidi" w:hAnsiTheme="majorBidi" w:cstheme="majorBidi"/>
          <w:sz w:val="24"/>
          <w:szCs w:val="24"/>
        </w:rPr>
        <w:t>). Bogor, 1−2 Desember</w:t>
      </w:r>
      <w:r w:rsidRPr="00E91EFA">
        <w:rPr>
          <w:rFonts w:asciiTheme="majorBidi" w:hAnsiTheme="majorBidi" w:cstheme="majorBidi"/>
          <w:color w:val="292526"/>
          <w:sz w:val="24"/>
          <w:szCs w:val="24"/>
        </w:rPr>
        <w:t xml:space="preserve"> </w:t>
      </w:r>
      <w:r w:rsidRPr="00E91EFA">
        <w:rPr>
          <w:rFonts w:asciiTheme="majorBidi" w:hAnsiTheme="majorBidi" w:cstheme="majorBidi"/>
          <w:sz w:val="24"/>
          <w:szCs w:val="24"/>
        </w:rPr>
        <w:t>2004. Pusat Studi Pangan</w:t>
      </w:r>
      <w:r w:rsidRPr="00E91EFA">
        <w:rPr>
          <w:rFonts w:asciiTheme="majorBidi" w:hAnsiTheme="majorBidi" w:cstheme="majorBidi"/>
          <w:sz w:val="24"/>
          <w:szCs w:val="24"/>
        </w:rPr>
        <w:tab/>
        <w:t>dan Gizi, Institut</w:t>
      </w:r>
      <w:r w:rsidRPr="00E91EFA">
        <w:rPr>
          <w:rFonts w:asciiTheme="majorBidi" w:hAnsiTheme="majorBidi" w:cstheme="majorBidi"/>
          <w:color w:val="292526"/>
          <w:sz w:val="24"/>
          <w:szCs w:val="24"/>
        </w:rPr>
        <w:t xml:space="preserve"> </w:t>
      </w:r>
      <w:r w:rsidRPr="00E91EFA">
        <w:rPr>
          <w:rFonts w:asciiTheme="majorBidi" w:hAnsiTheme="majorBidi" w:cstheme="majorBidi"/>
          <w:sz w:val="24"/>
          <w:szCs w:val="24"/>
        </w:rPr>
        <w:t>Pertanian Bogor.</w:t>
      </w:r>
    </w:p>
    <w:p w:rsidR="00EC3B25" w:rsidRDefault="00EC3B25" w:rsidP="008B354D">
      <w:pPr>
        <w:autoSpaceDE w:val="0"/>
        <w:autoSpaceDN w:val="0"/>
        <w:adjustRightInd w:val="0"/>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Hariyadi, P. 2008. </w:t>
      </w:r>
      <w:r w:rsidRPr="00E91EFA">
        <w:rPr>
          <w:rFonts w:asciiTheme="majorBidi" w:hAnsiTheme="majorBidi" w:cstheme="majorBidi"/>
          <w:b/>
          <w:bCs/>
          <w:sz w:val="24"/>
          <w:szCs w:val="24"/>
        </w:rPr>
        <w:t>Pengemasan Pangan: “You don’t get second chance to</w:t>
      </w:r>
      <w:r w:rsidRPr="00E91EFA">
        <w:rPr>
          <w:rFonts w:asciiTheme="majorBidi" w:hAnsiTheme="majorBidi" w:cstheme="majorBidi"/>
          <w:b/>
          <w:bCs/>
          <w:sz w:val="24"/>
          <w:szCs w:val="24"/>
        </w:rPr>
        <w:tab/>
        <w:t>make a first impression”</w:t>
      </w:r>
      <w:r w:rsidRPr="00E91EFA">
        <w:rPr>
          <w:rFonts w:asciiTheme="majorBidi" w:hAnsiTheme="majorBidi" w:cstheme="majorBidi"/>
          <w:sz w:val="24"/>
          <w:szCs w:val="24"/>
        </w:rPr>
        <w:t>. Artikel Industri Kemasan Indonesia.</w:t>
      </w:r>
      <w:r w:rsidRPr="00E91EFA">
        <w:rPr>
          <w:rFonts w:asciiTheme="majorBidi" w:hAnsiTheme="majorBidi" w:cstheme="majorBidi"/>
          <w:sz w:val="24"/>
          <w:szCs w:val="24"/>
        </w:rPr>
        <w:tab/>
      </w:r>
      <w:hyperlink r:id="rId89" w:history="1">
        <w:r w:rsidRPr="00E91EFA">
          <w:rPr>
            <w:rStyle w:val="Hyperlink"/>
            <w:rFonts w:asciiTheme="majorBidi" w:hAnsiTheme="majorBidi"/>
            <w:color w:val="auto"/>
            <w:sz w:val="24"/>
            <w:szCs w:val="24"/>
          </w:rPr>
          <w:t>http://phariyadi.staff.ipb.ac.id/files/2013/10/Pengemasan-Pangan.pdf</w:t>
        </w:r>
      </w:hyperlink>
      <w:r w:rsidRPr="00E91EFA">
        <w:rPr>
          <w:rFonts w:asciiTheme="majorBidi" w:hAnsiTheme="majorBidi" w:cstheme="majorBidi"/>
          <w:sz w:val="24"/>
          <w:szCs w:val="24"/>
        </w:rPr>
        <w:t>.</w:t>
      </w:r>
      <w:r w:rsidRPr="00E91EFA">
        <w:rPr>
          <w:rFonts w:asciiTheme="majorBidi" w:hAnsiTheme="majorBidi" w:cstheme="majorBidi"/>
          <w:sz w:val="24"/>
          <w:szCs w:val="24"/>
        </w:rPr>
        <w:tab/>
        <w:t>Diakses: 30 April 2016.</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Harris, H. dan M. Fadli. 2014. </w:t>
      </w:r>
      <w:r>
        <w:rPr>
          <w:rFonts w:asciiTheme="majorBidi" w:hAnsiTheme="majorBidi" w:cstheme="majorBidi"/>
          <w:b/>
          <w:bCs/>
          <w:sz w:val="24"/>
          <w:szCs w:val="24"/>
        </w:rPr>
        <w:t>Penentuan Umur Simpan (</w:t>
      </w:r>
      <w:r>
        <w:rPr>
          <w:rFonts w:asciiTheme="majorBidi" w:hAnsiTheme="majorBidi" w:cstheme="majorBidi"/>
          <w:b/>
          <w:bCs/>
          <w:i/>
          <w:iCs/>
          <w:sz w:val="24"/>
          <w:szCs w:val="24"/>
        </w:rPr>
        <w:t>Shelf Life</w:t>
      </w:r>
      <w:r>
        <w:rPr>
          <w:rFonts w:asciiTheme="majorBidi" w:hAnsiTheme="majorBidi" w:cstheme="majorBidi"/>
          <w:b/>
          <w:bCs/>
          <w:sz w:val="24"/>
          <w:szCs w:val="24"/>
        </w:rPr>
        <w:t>) Pundang</w:t>
      </w:r>
      <w:r>
        <w:rPr>
          <w:rFonts w:asciiTheme="majorBidi" w:hAnsiTheme="majorBidi" w:cstheme="majorBidi"/>
          <w:b/>
          <w:bCs/>
          <w:sz w:val="24"/>
          <w:szCs w:val="24"/>
        </w:rPr>
        <w:tab/>
        <w:t>Selulang (</w:t>
      </w:r>
      <w:r>
        <w:rPr>
          <w:rFonts w:asciiTheme="majorBidi" w:hAnsiTheme="majorBidi" w:cstheme="majorBidi"/>
          <w:b/>
          <w:bCs/>
          <w:i/>
          <w:iCs/>
          <w:sz w:val="24"/>
          <w:szCs w:val="24"/>
        </w:rPr>
        <w:t>Rasbora</w:t>
      </w:r>
      <w:r>
        <w:rPr>
          <w:rFonts w:asciiTheme="majorBidi" w:hAnsiTheme="majorBidi" w:cstheme="majorBidi"/>
          <w:b/>
          <w:bCs/>
          <w:sz w:val="24"/>
          <w:szCs w:val="24"/>
        </w:rPr>
        <w:t xml:space="preserve"> </w:t>
      </w:r>
      <w:r w:rsidRPr="007A6905">
        <w:rPr>
          <w:rFonts w:asciiTheme="majorBidi" w:hAnsiTheme="majorBidi" w:cstheme="majorBidi"/>
          <w:b/>
          <w:bCs/>
          <w:i/>
          <w:iCs/>
          <w:sz w:val="24"/>
          <w:szCs w:val="24"/>
        </w:rPr>
        <w:t>sp</w:t>
      </w:r>
      <w:r>
        <w:rPr>
          <w:rFonts w:asciiTheme="majorBidi" w:hAnsiTheme="majorBidi" w:cstheme="majorBidi"/>
          <w:b/>
          <w:bCs/>
          <w:sz w:val="24"/>
          <w:szCs w:val="24"/>
        </w:rPr>
        <w:t>) yang Dikemas Menggunakan Kemasan Vakum</w:t>
      </w:r>
      <w:r>
        <w:rPr>
          <w:rFonts w:asciiTheme="majorBidi" w:hAnsiTheme="majorBidi" w:cstheme="majorBidi"/>
          <w:b/>
          <w:bCs/>
          <w:sz w:val="24"/>
          <w:szCs w:val="24"/>
        </w:rPr>
        <w:tab/>
        <w:t>dan Tanpa Vakum</w:t>
      </w:r>
      <w:r>
        <w:rPr>
          <w:rFonts w:asciiTheme="majorBidi" w:hAnsiTheme="majorBidi" w:cstheme="majorBidi"/>
          <w:sz w:val="24"/>
          <w:szCs w:val="24"/>
        </w:rPr>
        <w:t>. Jurnal Saintek Perikanan Vol. 9, No. 2 : 53-62.</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Pr="00E91EFA" w:rsidRDefault="00EC3B25" w:rsidP="00EC3B25">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Herawati, H. 2008. </w:t>
      </w:r>
      <w:r w:rsidRPr="00E91EFA">
        <w:rPr>
          <w:rFonts w:asciiTheme="majorBidi" w:hAnsiTheme="majorBidi" w:cstheme="majorBidi"/>
          <w:b/>
          <w:bCs/>
          <w:sz w:val="24"/>
          <w:szCs w:val="24"/>
        </w:rPr>
        <w:t>Penentuan Umur Simpan Pada Produk Pangan</w:t>
      </w:r>
      <w:r w:rsidRPr="00E91EFA">
        <w:rPr>
          <w:rFonts w:asciiTheme="majorBidi" w:hAnsiTheme="majorBidi" w:cstheme="majorBidi"/>
          <w:sz w:val="24"/>
          <w:szCs w:val="24"/>
        </w:rPr>
        <w:t>. Jurnal</w:t>
      </w:r>
      <w:r w:rsidRPr="00E91EFA">
        <w:rPr>
          <w:rFonts w:asciiTheme="majorBidi" w:hAnsiTheme="majorBidi" w:cstheme="majorBidi"/>
          <w:sz w:val="24"/>
          <w:szCs w:val="24"/>
        </w:rPr>
        <w:tab/>
        <w:t>Litbang Pertanian, 27 (4), 2008.</w:t>
      </w:r>
    </w:p>
    <w:p w:rsidR="00EC3B25" w:rsidRPr="00E91EFA"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sidRPr="00171A24">
        <w:rPr>
          <w:rFonts w:asciiTheme="majorBidi" w:hAnsiTheme="majorBidi" w:cstheme="majorBidi"/>
          <w:sz w:val="24"/>
          <w:szCs w:val="24"/>
        </w:rPr>
        <w:t xml:space="preserve">Institute of Food Science and Technology. 1974. </w:t>
      </w:r>
      <w:r w:rsidRPr="00171A24">
        <w:rPr>
          <w:rFonts w:asciiTheme="majorBidi" w:hAnsiTheme="majorBidi" w:cstheme="majorBidi"/>
          <w:b/>
          <w:bCs/>
          <w:sz w:val="24"/>
          <w:szCs w:val="24"/>
        </w:rPr>
        <w:t>Shelf Life of Food</w:t>
      </w:r>
      <w:r w:rsidRPr="00171A24">
        <w:rPr>
          <w:rFonts w:asciiTheme="majorBidi" w:hAnsiTheme="majorBidi" w:cstheme="majorBidi"/>
          <w:sz w:val="24"/>
          <w:szCs w:val="24"/>
        </w:rPr>
        <w:t>. J. Food Sci.</w:t>
      </w:r>
      <w:r w:rsidRPr="00171A24">
        <w:rPr>
          <w:rFonts w:asciiTheme="majorBidi" w:hAnsiTheme="majorBidi" w:cstheme="majorBidi"/>
          <w:sz w:val="24"/>
          <w:szCs w:val="24"/>
        </w:rPr>
        <w:tab/>
        <w:t>39</w:t>
      </w:r>
      <w:r w:rsidR="00D92B12">
        <w:rPr>
          <w:rFonts w:asciiTheme="majorBidi" w:hAnsiTheme="majorBidi" w:cstheme="majorBidi"/>
          <w:sz w:val="24"/>
          <w:szCs w:val="24"/>
        </w:rPr>
        <w:t xml:space="preserve"> </w:t>
      </w:r>
      <w:r w:rsidRPr="00171A24">
        <w:rPr>
          <w:rFonts w:asciiTheme="majorBidi" w:hAnsiTheme="majorBidi" w:cstheme="majorBidi"/>
          <w:sz w:val="24"/>
          <w:szCs w:val="24"/>
        </w:rPr>
        <w:t>: 861−865.</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AA746C">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Jaringan Masyarakat Gunung Halimun dan Peka Indonesia. 2006. </w:t>
      </w:r>
      <w:r w:rsidRPr="00E91EFA">
        <w:rPr>
          <w:rFonts w:asciiTheme="majorBidi" w:hAnsiTheme="majorBidi" w:cstheme="majorBidi"/>
          <w:b/>
          <w:bCs/>
          <w:sz w:val="24"/>
          <w:szCs w:val="24"/>
        </w:rPr>
        <w:t>Modul</w:t>
      </w:r>
      <w:r w:rsidRPr="00E91EFA">
        <w:rPr>
          <w:rFonts w:asciiTheme="majorBidi" w:hAnsiTheme="majorBidi" w:cstheme="majorBidi"/>
          <w:b/>
          <w:bCs/>
          <w:sz w:val="24"/>
          <w:szCs w:val="24"/>
        </w:rPr>
        <w:tab/>
        <w:t>Pelatihan Pengolahan Produk Hasil Pertanian</w:t>
      </w:r>
      <w:r>
        <w:rPr>
          <w:rFonts w:asciiTheme="majorBidi" w:hAnsiTheme="majorBidi" w:cstheme="majorBidi"/>
          <w:sz w:val="24"/>
          <w:szCs w:val="24"/>
        </w:rPr>
        <w:t>.</w:t>
      </w:r>
      <w:r w:rsidR="00AA746C">
        <w:rPr>
          <w:rFonts w:asciiTheme="majorBidi" w:hAnsiTheme="majorBidi" w:cstheme="majorBidi"/>
          <w:sz w:val="24"/>
          <w:szCs w:val="24"/>
        </w:rPr>
        <w:t xml:space="preserve"> </w:t>
      </w:r>
      <w:hyperlink w:history="1">
        <w:r w:rsidR="00AA746C" w:rsidRPr="00AA746C">
          <w:rPr>
            <w:rStyle w:val="Hyperlink"/>
            <w:rFonts w:asciiTheme="majorBidi" w:hAnsiTheme="majorBidi" w:cstheme="majorBidi"/>
            <w:color w:val="000000" w:themeColor="text1"/>
            <w:sz w:val="24"/>
            <w:szCs w:val="24"/>
          </w:rPr>
          <w:t>http://peka-</w:t>
        </w:r>
        <w:r w:rsidR="00AA746C" w:rsidRPr="00AA746C">
          <w:rPr>
            <w:rStyle w:val="Hyperlink"/>
            <w:rFonts w:asciiTheme="majorBidi" w:hAnsiTheme="majorBidi" w:cstheme="majorBidi"/>
            <w:color w:val="000000" w:themeColor="text1"/>
            <w:sz w:val="24"/>
            <w:szCs w:val="24"/>
          </w:rPr>
          <w:tab/>
          <w:t>indonesia.org</w:t>
        </w:r>
      </w:hyperlink>
      <w:r w:rsidR="00AA746C">
        <w:rPr>
          <w:rFonts w:asciiTheme="majorBidi" w:hAnsiTheme="majorBidi" w:cstheme="majorBidi"/>
          <w:sz w:val="24"/>
          <w:szCs w:val="24"/>
        </w:rPr>
        <w:t>. Diakses: 1 Mei 2016</w:t>
      </w:r>
      <w:r>
        <w:rPr>
          <w:rFonts w:asciiTheme="majorBidi" w:hAnsiTheme="majorBidi" w:cstheme="majorBidi"/>
          <w:sz w:val="24"/>
          <w:szCs w:val="24"/>
        </w:rPr>
        <w:t xml:space="preserve">. </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Ketaren, S. </w:t>
      </w:r>
      <w:r>
        <w:rPr>
          <w:rFonts w:asciiTheme="majorBidi" w:hAnsiTheme="majorBidi" w:cstheme="majorBidi"/>
          <w:sz w:val="24"/>
          <w:szCs w:val="24"/>
        </w:rPr>
        <w:t>2008</w:t>
      </w:r>
      <w:r w:rsidRPr="00E91EFA">
        <w:rPr>
          <w:rFonts w:asciiTheme="majorBidi" w:hAnsiTheme="majorBidi" w:cstheme="majorBidi"/>
          <w:sz w:val="24"/>
          <w:szCs w:val="24"/>
        </w:rPr>
        <w:t xml:space="preserve">. </w:t>
      </w:r>
      <w:r w:rsidRPr="00E91EFA">
        <w:rPr>
          <w:rFonts w:asciiTheme="majorBidi" w:hAnsiTheme="majorBidi" w:cstheme="majorBidi"/>
          <w:b/>
          <w:bCs/>
          <w:sz w:val="24"/>
          <w:szCs w:val="24"/>
        </w:rPr>
        <w:t>Pengantar Teknologi Minyak dan Lemak Pangan</w:t>
      </w:r>
      <w:r w:rsidRPr="00E91EFA">
        <w:rPr>
          <w:rFonts w:asciiTheme="majorBidi" w:hAnsiTheme="majorBidi" w:cstheme="majorBidi"/>
          <w:sz w:val="24"/>
          <w:szCs w:val="24"/>
        </w:rPr>
        <w:t>. UI Press.</w:t>
      </w:r>
      <w:r w:rsidRPr="00E91EFA">
        <w:rPr>
          <w:rFonts w:asciiTheme="majorBidi" w:hAnsiTheme="majorBidi" w:cstheme="majorBidi"/>
          <w:sz w:val="24"/>
          <w:szCs w:val="24"/>
        </w:rPr>
        <w:tab/>
        <w:t>Jakarta.</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Pr="00E91EFA" w:rsidRDefault="00EC3B25" w:rsidP="00EC3B2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Kurniawati, M. 2007. </w:t>
      </w:r>
      <w:r>
        <w:rPr>
          <w:rFonts w:asciiTheme="majorBidi" w:hAnsiTheme="majorBidi" w:cstheme="majorBidi"/>
          <w:b/>
          <w:bCs/>
          <w:sz w:val="24"/>
          <w:szCs w:val="24"/>
        </w:rPr>
        <w:t>Penentuan Formula Antioksidan Untuk Menghambat</w:t>
      </w:r>
      <w:r>
        <w:rPr>
          <w:rFonts w:asciiTheme="majorBidi" w:hAnsiTheme="majorBidi" w:cstheme="majorBidi"/>
          <w:b/>
          <w:bCs/>
          <w:sz w:val="24"/>
          <w:szCs w:val="24"/>
        </w:rPr>
        <w:tab/>
        <w:t>Ketengikan Pada Bumbu Ayam Goreng Kalasan Selama Satu Bulan</w:t>
      </w:r>
      <w:r>
        <w:rPr>
          <w:rFonts w:asciiTheme="majorBidi" w:hAnsiTheme="majorBidi" w:cstheme="majorBidi"/>
          <w:sz w:val="24"/>
          <w:szCs w:val="24"/>
        </w:rPr>
        <w:t>.</w:t>
      </w:r>
      <w:r>
        <w:rPr>
          <w:rFonts w:asciiTheme="majorBidi" w:hAnsiTheme="majorBidi" w:cstheme="majorBidi"/>
          <w:sz w:val="24"/>
          <w:szCs w:val="24"/>
        </w:rPr>
        <w:tab/>
        <w:t>Skripsi. Fakultas Teknologi Pertanian, IPB. Bogor.</w:t>
      </w:r>
    </w:p>
    <w:p w:rsidR="00EC3B25" w:rsidRPr="00E91EFA"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Kusnandar, F. 2004. </w:t>
      </w:r>
      <w:r w:rsidRPr="00E91EFA">
        <w:rPr>
          <w:rFonts w:asciiTheme="majorBidi" w:hAnsiTheme="majorBidi" w:cstheme="majorBidi"/>
          <w:b/>
          <w:bCs/>
          <w:sz w:val="24"/>
          <w:szCs w:val="24"/>
        </w:rPr>
        <w:t>Aplikasi program computer sebagai alat bantu</w:t>
      </w:r>
      <w:r w:rsidRPr="00E91EFA">
        <w:rPr>
          <w:rFonts w:asciiTheme="majorBidi" w:hAnsiTheme="majorBidi" w:cstheme="majorBidi"/>
          <w:b/>
          <w:bCs/>
          <w:sz w:val="24"/>
          <w:szCs w:val="24"/>
        </w:rPr>
        <w:tab/>
        <w:t>penentuan umur simpan produk pangan: metode Arrhenius.</w:t>
      </w:r>
      <w:r w:rsidRPr="00E91EFA">
        <w:rPr>
          <w:rFonts w:asciiTheme="majorBidi" w:hAnsiTheme="majorBidi" w:cstheme="majorBidi"/>
          <w:b/>
          <w:bCs/>
          <w:sz w:val="24"/>
          <w:szCs w:val="24"/>
        </w:rPr>
        <w:tab/>
      </w:r>
      <w:r w:rsidRPr="00E91EFA">
        <w:rPr>
          <w:rFonts w:asciiTheme="majorBidi" w:hAnsiTheme="majorBidi" w:cstheme="majorBidi"/>
          <w:sz w:val="24"/>
          <w:szCs w:val="24"/>
        </w:rPr>
        <w:t>Pelatihan Pendugaan Waktu Kedaluwarsa (</w:t>
      </w:r>
      <w:r w:rsidRPr="00E91EFA">
        <w:rPr>
          <w:rFonts w:asciiTheme="majorBidi" w:hAnsiTheme="majorBidi" w:cstheme="majorBidi"/>
          <w:i/>
          <w:iCs/>
          <w:sz w:val="24"/>
          <w:szCs w:val="24"/>
        </w:rPr>
        <w:t>Shelf Life</w:t>
      </w:r>
      <w:r w:rsidRPr="00E91EFA">
        <w:rPr>
          <w:rFonts w:asciiTheme="majorBidi" w:hAnsiTheme="majorBidi" w:cstheme="majorBidi"/>
          <w:sz w:val="24"/>
          <w:szCs w:val="24"/>
        </w:rPr>
        <w:t>) Bahan dan Produk</w:t>
      </w:r>
      <w:r w:rsidRPr="00E91EFA">
        <w:rPr>
          <w:rFonts w:asciiTheme="majorBidi" w:hAnsiTheme="majorBidi" w:cstheme="majorBidi"/>
          <w:sz w:val="24"/>
          <w:szCs w:val="24"/>
        </w:rPr>
        <w:tab/>
        <w:t>Pangan. Bogor, 1−2</w:t>
      </w:r>
      <w:r w:rsidRPr="00E91EFA">
        <w:rPr>
          <w:rFonts w:asciiTheme="majorBidi" w:hAnsiTheme="majorBidi" w:cstheme="majorBidi"/>
          <w:b/>
          <w:bCs/>
          <w:sz w:val="24"/>
          <w:szCs w:val="24"/>
        </w:rPr>
        <w:t xml:space="preserve"> </w:t>
      </w:r>
      <w:r w:rsidRPr="00E91EFA">
        <w:rPr>
          <w:rFonts w:asciiTheme="majorBidi" w:hAnsiTheme="majorBidi" w:cstheme="majorBidi"/>
          <w:sz w:val="24"/>
          <w:szCs w:val="24"/>
        </w:rPr>
        <w:t>Desember 2004. Pusat Studi Pangan dan Gizi,</w:t>
      </w:r>
      <w:r w:rsidRPr="00E91EFA">
        <w:rPr>
          <w:rFonts w:asciiTheme="majorBidi" w:hAnsiTheme="majorBidi" w:cstheme="majorBidi"/>
          <w:b/>
          <w:bCs/>
          <w:sz w:val="24"/>
          <w:szCs w:val="24"/>
        </w:rPr>
        <w:tab/>
      </w:r>
      <w:r w:rsidRPr="00E91EFA">
        <w:rPr>
          <w:rFonts w:asciiTheme="majorBidi" w:hAnsiTheme="majorBidi" w:cstheme="majorBidi"/>
          <w:sz w:val="24"/>
          <w:szCs w:val="24"/>
        </w:rPr>
        <w:t>Institut</w:t>
      </w:r>
      <w:r w:rsidRPr="00E91EFA">
        <w:rPr>
          <w:rFonts w:asciiTheme="majorBidi" w:hAnsiTheme="majorBidi" w:cstheme="majorBidi"/>
          <w:sz w:val="24"/>
          <w:szCs w:val="24"/>
        </w:rPr>
        <w:tab/>
        <w:t>Pertanian Bogor.</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Pr="00EC3B25" w:rsidRDefault="00EC3B25" w:rsidP="00EC3B2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Kusumah, P. 2014. </w:t>
      </w:r>
      <w:r>
        <w:rPr>
          <w:rFonts w:asciiTheme="majorBidi" w:hAnsiTheme="majorBidi" w:cstheme="majorBidi"/>
          <w:b/>
          <w:bCs/>
          <w:sz w:val="24"/>
          <w:szCs w:val="24"/>
        </w:rPr>
        <w:t>Pendugaan Umur Simpan Mie Jagung Instan dengan</w:t>
      </w:r>
      <w:r>
        <w:rPr>
          <w:rFonts w:asciiTheme="majorBidi" w:hAnsiTheme="majorBidi" w:cstheme="majorBidi"/>
          <w:b/>
          <w:bCs/>
          <w:sz w:val="24"/>
          <w:szCs w:val="24"/>
        </w:rPr>
        <w:tab/>
        <w:t>Menggunakan Metode Arrhenius</w:t>
      </w:r>
      <w:r>
        <w:rPr>
          <w:rFonts w:asciiTheme="majorBidi" w:hAnsiTheme="majorBidi" w:cstheme="majorBidi"/>
          <w:sz w:val="24"/>
          <w:szCs w:val="24"/>
        </w:rPr>
        <w:t>. Skripsi. Jurusan Teknologi Pangan,</w:t>
      </w:r>
      <w:r>
        <w:rPr>
          <w:rFonts w:asciiTheme="majorBidi" w:hAnsiTheme="majorBidi" w:cstheme="majorBidi"/>
          <w:sz w:val="24"/>
          <w:szCs w:val="24"/>
        </w:rPr>
        <w:tab/>
        <w:t>Fakultas Teknik, Universitas Pasundan. Bandung.</w:t>
      </w:r>
    </w:p>
    <w:p w:rsidR="00EC3B25" w:rsidRPr="00E91EFA"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Pr="00E91EFA" w:rsidRDefault="00EC3B25" w:rsidP="00EC3B25">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Latief. 2000. </w:t>
      </w:r>
      <w:r w:rsidRPr="00E91EFA">
        <w:rPr>
          <w:rFonts w:asciiTheme="majorBidi" w:hAnsiTheme="majorBidi" w:cstheme="majorBidi"/>
          <w:b/>
          <w:bCs/>
          <w:sz w:val="24"/>
          <w:szCs w:val="24"/>
        </w:rPr>
        <w:t>Teknologi Kemasan Plastik Biodegradable</w:t>
      </w:r>
      <w:r w:rsidRPr="00E91EFA">
        <w:rPr>
          <w:rFonts w:asciiTheme="majorBidi" w:hAnsiTheme="majorBidi" w:cstheme="majorBidi"/>
          <w:sz w:val="24"/>
          <w:szCs w:val="24"/>
        </w:rPr>
        <w:t>. Hayati-IPB. Bogor.</w:t>
      </w:r>
    </w:p>
    <w:p w:rsidR="00EC3B25" w:rsidRPr="00E91EFA" w:rsidRDefault="00EC3B25" w:rsidP="00EC3B25">
      <w:pPr>
        <w:spacing w:after="0" w:line="240" w:lineRule="auto"/>
        <w:jc w:val="both"/>
        <w:rPr>
          <w:rFonts w:asciiTheme="majorBidi" w:hAnsiTheme="majorBidi" w:cstheme="majorBidi"/>
          <w:sz w:val="24"/>
          <w:szCs w:val="24"/>
        </w:rPr>
      </w:pPr>
    </w:p>
    <w:p w:rsidR="00EC3B25" w:rsidRPr="00E91EFA" w:rsidRDefault="00EC3B25" w:rsidP="00552C63">
      <w:pPr>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Maulana, F. 2011. </w:t>
      </w:r>
      <w:r w:rsidRPr="00E91EFA">
        <w:rPr>
          <w:rFonts w:asciiTheme="majorBidi" w:hAnsiTheme="majorBidi" w:cstheme="majorBidi"/>
          <w:b/>
          <w:bCs/>
          <w:sz w:val="24"/>
          <w:szCs w:val="24"/>
        </w:rPr>
        <w:t>Pendugaan Umur Simpan Keripik Salak</w:t>
      </w:r>
      <w:r w:rsidRPr="00E91EFA">
        <w:rPr>
          <w:rFonts w:asciiTheme="majorBidi" w:hAnsiTheme="majorBidi" w:cstheme="majorBidi"/>
          <w:sz w:val="24"/>
          <w:szCs w:val="24"/>
        </w:rPr>
        <w:t>. Skripsi.</w:t>
      </w:r>
      <w:r w:rsidRPr="00E91EFA">
        <w:rPr>
          <w:rFonts w:asciiTheme="majorBidi" w:hAnsiTheme="majorBidi" w:cstheme="majorBidi"/>
          <w:sz w:val="24"/>
          <w:szCs w:val="24"/>
        </w:rPr>
        <w:tab/>
        <w:t>Departemen Teknologi Industri Pertanian, Fakultas Teknologi Pertanian,</w:t>
      </w:r>
      <w:r w:rsidRPr="00E91EFA">
        <w:rPr>
          <w:rFonts w:asciiTheme="majorBidi" w:hAnsiTheme="majorBidi" w:cstheme="majorBidi"/>
          <w:sz w:val="24"/>
          <w:szCs w:val="24"/>
        </w:rPr>
        <w:tab/>
        <w:t>IPB. Bogor.</w:t>
      </w:r>
    </w:p>
    <w:p w:rsidR="00EC3B25" w:rsidRDefault="00EC3B25" w:rsidP="00EC3B25">
      <w:pPr>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lastRenderedPageBreak/>
        <w:t xml:space="preserve">Mareta, D. T. dan S. Nur A. 2011. </w:t>
      </w:r>
      <w:r w:rsidRPr="00E91EFA">
        <w:rPr>
          <w:rFonts w:asciiTheme="majorBidi" w:hAnsiTheme="majorBidi" w:cstheme="majorBidi"/>
          <w:b/>
          <w:bCs/>
          <w:sz w:val="24"/>
          <w:szCs w:val="24"/>
        </w:rPr>
        <w:t>Pengemasan Produk Sayuran dengan Bahan</w:t>
      </w:r>
      <w:r w:rsidRPr="00E91EFA">
        <w:rPr>
          <w:rFonts w:asciiTheme="majorBidi" w:hAnsiTheme="majorBidi" w:cstheme="majorBidi"/>
          <w:b/>
          <w:bCs/>
          <w:sz w:val="24"/>
          <w:szCs w:val="24"/>
        </w:rPr>
        <w:tab/>
        <w:t>Kemas Plastik Pada Penyimpanan Suhu Ruang dan Suhu Dingin</w:t>
      </w:r>
      <w:r w:rsidRPr="00E91EFA">
        <w:rPr>
          <w:rFonts w:asciiTheme="majorBidi" w:hAnsiTheme="majorBidi" w:cstheme="majorBidi"/>
          <w:sz w:val="24"/>
          <w:szCs w:val="24"/>
        </w:rPr>
        <w:t>.</w:t>
      </w:r>
      <w:r w:rsidRPr="00E91EFA">
        <w:rPr>
          <w:rFonts w:asciiTheme="majorBidi" w:hAnsiTheme="majorBidi" w:cstheme="majorBidi"/>
          <w:sz w:val="24"/>
          <w:szCs w:val="24"/>
        </w:rPr>
        <w:tab/>
        <w:t>Jurnal Ilmu-ilmu Pertanian, Vol. 7, No. 1, 2011</w:t>
      </w:r>
      <w:r w:rsidR="0082674E">
        <w:rPr>
          <w:rFonts w:asciiTheme="majorBidi" w:hAnsiTheme="majorBidi" w:cstheme="majorBidi"/>
          <w:sz w:val="24"/>
          <w:szCs w:val="24"/>
        </w:rPr>
        <w:t xml:space="preserve"> </w:t>
      </w:r>
      <w:r w:rsidRPr="00E91EFA">
        <w:rPr>
          <w:rFonts w:asciiTheme="majorBidi" w:hAnsiTheme="majorBidi" w:cstheme="majorBidi"/>
          <w:sz w:val="24"/>
          <w:szCs w:val="24"/>
        </w:rPr>
        <w:t>: Hal. 26-40.</w:t>
      </w:r>
    </w:p>
    <w:p w:rsidR="00EC3B25" w:rsidRDefault="00EC3B25" w:rsidP="00EC3B25">
      <w:pPr>
        <w:spacing w:after="0" w:line="240" w:lineRule="auto"/>
        <w:jc w:val="both"/>
        <w:rPr>
          <w:rFonts w:asciiTheme="majorBidi" w:hAnsiTheme="majorBidi" w:cstheme="majorBidi"/>
          <w:sz w:val="24"/>
          <w:szCs w:val="24"/>
        </w:rPr>
      </w:pPr>
    </w:p>
    <w:p w:rsidR="00EC3B25" w:rsidRPr="00E91EFA" w:rsidRDefault="00EC3B25" w:rsidP="00EC3B25">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Muslikhah, S., C. Anam,  </w:t>
      </w:r>
      <w:r w:rsidR="0082674E">
        <w:rPr>
          <w:rFonts w:asciiTheme="majorBidi" w:hAnsiTheme="majorBidi" w:cstheme="majorBidi"/>
          <w:sz w:val="24"/>
          <w:szCs w:val="24"/>
        </w:rPr>
        <w:t xml:space="preserve">dan </w:t>
      </w:r>
      <w:r>
        <w:rPr>
          <w:rFonts w:asciiTheme="majorBidi" w:hAnsiTheme="majorBidi" w:cstheme="majorBidi"/>
          <w:sz w:val="24"/>
          <w:szCs w:val="24"/>
        </w:rPr>
        <w:t xml:space="preserve">MA. M. Andriani. 2013. </w:t>
      </w:r>
      <w:r>
        <w:rPr>
          <w:rFonts w:asciiTheme="majorBidi" w:hAnsiTheme="majorBidi" w:cstheme="majorBidi"/>
          <w:b/>
          <w:bCs/>
          <w:sz w:val="24"/>
          <w:szCs w:val="24"/>
        </w:rPr>
        <w:t>Penyimpanan Tem</w:t>
      </w:r>
      <w:r w:rsidR="0082674E">
        <w:rPr>
          <w:rFonts w:asciiTheme="majorBidi" w:hAnsiTheme="majorBidi" w:cstheme="majorBidi"/>
          <w:b/>
          <w:bCs/>
          <w:sz w:val="24"/>
          <w:szCs w:val="24"/>
        </w:rPr>
        <w:t>pe</w:t>
      </w:r>
      <w:r w:rsidR="0082674E">
        <w:rPr>
          <w:rFonts w:asciiTheme="majorBidi" w:hAnsiTheme="majorBidi" w:cstheme="majorBidi"/>
          <w:b/>
          <w:bCs/>
          <w:sz w:val="24"/>
          <w:szCs w:val="24"/>
        </w:rPr>
        <w:tab/>
        <w:t xml:space="preserve">dengan </w:t>
      </w:r>
      <w:r>
        <w:rPr>
          <w:rFonts w:asciiTheme="majorBidi" w:hAnsiTheme="majorBidi" w:cstheme="majorBidi"/>
          <w:b/>
          <w:bCs/>
          <w:sz w:val="24"/>
          <w:szCs w:val="24"/>
        </w:rPr>
        <w:t>Metode Modifikasi Atmosfer (</w:t>
      </w:r>
      <w:r>
        <w:rPr>
          <w:rFonts w:asciiTheme="majorBidi" w:hAnsiTheme="majorBidi" w:cstheme="majorBidi"/>
          <w:b/>
          <w:bCs/>
          <w:i/>
          <w:iCs/>
          <w:sz w:val="24"/>
          <w:szCs w:val="24"/>
        </w:rPr>
        <w:t>Modified Atmosphere</w:t>
      </w:r>
      <w:r>
        <w:rPr>
          <w:rFonts w:asciiTheme="majorBidi" w:hAnsiTheme="majorBidi" w:cstheme="majorBidi"/>
          <w:b/>
          <w:bCs/>
          <w:sz w:val="24"/>
          <w:szCs w:val="24"/>
        </w:rPr>
        <w:t>) Untuk</w:t>
      </w:r>
      <w:r>
        <w:rPr>
          <w:rFonts w:asciiTheme="majorBidi" w:hAnsiTheme="majorBidi" w:cstheme="majorBidi"/>
          <w:b/>
          <w:bCs/>
          <w:sz w:val="24"/>
          <w:szCs w:val="24"/>
        </w:rPr>
        <w:tab/>
        <w:t>Mempertahankan Kualitas dan Daya Simpan</w:t>
      </w:r>
      <w:r>
        <w:rPr>
          <w:rFonts w:asciiTheme="majorBidi" w:hAnsiTheme="majorBidi" w:cstheme="majorBidi"/>
          <w:sz w:val="24"/>
          <w:szCs w:val="24"/>
        </w:rPr>
        <w:t>. Jurnal Teknosains</w:t>
      </w:r>
      <w:r>
        <w:rPr>
          <w:rFonts w:asciiTheme="majorBidi" w:hAnsiTheme="majorBidi" w:cstheme="majorBidi"/>
          <w:sz w:val="24"/>
          <w:szCs w:val="24"/>
        </w:rPr>
        <w:tab/>
        <w:t>Pangan, Vol. 2, No. 3, Juli 2013.</w:t>
      </w:r>
    </w:p>
    <w:p w:rsidR="00EC3B25" w:rsidRPr="00E91EFA" w:rsidRDefault="00EC3B25" w:rsidP="00EC3B25">
      <w:pPr>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Nurminah, M. 2002. </w:t>
      </w:r>
      <w:r w:rsidRPr="00E91EFA">
        <w:rPr>
          <w:rFonts w:asciiTheme="majorBidi" w:hAnsiTheme="majorBidi" w:cstheme="majorBidi"/>
          <w:b/>
          <w:bCs/>
          <w:sz w:val="24"/>
          <w:szCs w:val="24"/>
        </w:rPr>
        <w:t>Penelitian Sifat Berbagai Bahan Kemasan Plastik dan</w:t>
      </w:r>
      <w:r w:rsidRPr="00E91EFA">
        <w:rPr>
          <w:rFonts w:asciiTheme="majorBidi" w:hAnsiTheme="majorBidi" w:cstheme="majorBidi"/>
          <w:b/>
          <w:bCs/>
          <w:sz w:val="24"/>
          <w:szCs w:val="24"/>
        </w:rPr>
        <w:tab/>
        <w:t>Kertas Serta Pengaruhnya Terhadap Bahan yang Dikemas</w:t>
      </w:r>
      <w:r w:rsidRPr="00E91EFA">
        <w:rPr>
          <w:rFonts w:asciiTheme="majorBidi" w:hAnsiTheme="majorBidi" w:cstheme="majorBidi"/>
          <w:sz w:val="24"/>
          <w:szCs w:val="24"/>
        </w:rPr>
        <w:t>. USU</w:t>
      </w:r>
      <w:r w:rsidRPr="00E91EFA">
        <w:rPr>
          <w:rFonts w:asciiTheme="majorBidi" w:hAnsiTheme="majorBidi" w:cstheme="majorBidi"/>
          <w:sz w:val="24"/>
          <w:szCs w:val="24"/>
        </w:rPr>
        <w:tab/>
        <w:t>Digital Library. Fakultas Pertanian, Jurusan Teknologi Pertanian,</w:t>
      </w:r>
      <w:r w:rsidRPr="00E91EFA">
        <w:rPr>
          <w:rFonts w:asciiTheme="majorBidi" w:hAnsiTheme="majorBidi" w:cstheme="majorBidi"/>
          <w:sz w:val="24"/>
          <w:szCs w:val="24"/>
        </w:rPr>
        <w:tab/>
        <w:t>Universitas Sumatera Utara. Medan.</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Pr="00E91EFA" w:rsidRDefault="00EC3B25" w:rsidP="00EC3B25">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Pramono. 2006. </w:t>
      </w:r>
      <w:r w:rsidRPr="00E91EFA">
        <w:rPr>
          <w:rFonts w:asciiTheme="majorBidi" w:hAnsiTheme="majorBidi" w:cstheme="majorBidi"/>
          <w:b/>
          <w:bCs/>
          <w:sz w:val="24"/>
          <w:szCs w:val="24"/>
        </w:rPr>
        <w:t>Tempe dalam Kehidupan Masyarakat Umumnya</w:t>
      </w:r>
      <w:r w:rsidR="0082674E">
        <w:rPr>
          <w:rFonts w:asciiTheme="majorBidi" w:hAnsiTheme="majorBidi" w:cstheme="majorBidi"/>
          <w:sz w:val="24"/>
          <w:szCs w:val="24"/>
        </w:rPr>
        <w:t>. Penerbit</w:t>
      </w:r>
      <w:r w:rsidR="0082674E">
        <w:rPr>
          <w:rFonts w:asciiTheme="majorBidi" w:hAnsiTheme="majorBidi" w:cstheme="majorBidi"/>
          <w:sz w:val="24"/>
          <w:szCs w:val="24"/>
        </w:rPr>
        <w:tab/>
      </w:r>
      <w:r w:rsidRPr="00E91EFA">
        <w:rPr>
          <w:rFonts w:asciiTheme="majorBidi" w:hAnsiTheme="majorBidi" w:cstheme="majorBidi"/>
          <w:sz w:val="24"/>
          <w:szCs w:val="24"/>
        </w:rPr>
        <w:t>PT</w:t>
      </w:r>
      <w:r w:rsidR="0082674E">
        <w:rPr>
          <w:rFonts w:asciiTheme="majorBidi" w:hAnsiTheme="majorBidi" w:cstheme="majorBidi"/>
          <w:sz w:val="24"/>
          <w:szCs w:val="24"/>
        </w:rPr>
        <w:t xml:space="preserve">. </w:t>
      </w:r>
      <w:r w:rsidRPr="00E91EFA">
        <w:rPr>
          <w:rFonts w:asciiTheme="majorBidi" w:hAnsiTheme="majorBidi" w:cstheme="majorBidi"/>
          <w:sz w:val="24"/>
          <w:szCs w:val="24"/>
        </w:rPr>
        <w:t>Intermasa. Karangan Trenggalek.</w:t>
      </w:r>
    </w:p>
    <w:p w:rsidR="00EC3B25" w:rsidRPr="00E91EFA"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sidRPr="00E91EFA">
        <w:rPr>
          <w:rFonts w:ascii="Times New Roman" w:hAnsi="Times New Roman" w:cs="Times New Roman"/>
          <w:sz w:val="24"/>
          <w:szCs w:val="24"/>
        </w:rPr>
        <w:t xml:space="preserve">Purnomo, H. 1995. </w:t>
      </w:r>
      <w:r w:rsidRPr="00E91EFA">
        <w:rPr>
          <w:rFonts w:ascii="Times New Roman" w:hAnsi="Times New Roman" w:cs="Times New Roman"/>
          <w:b/>
          <w:bCs/>
          <w:sz w:val="24"/>
          <w:szCs w:val="24"/>
        </w:rPr>
        <w:t>Aktivitas Air dan Peranannya dalam Pengawetan Pangan</w:t>
      </w:r>
      <w:r w:rsidRPr="00E91EFA">
        <w:rPr>
          <w:rFonts w:ascii="Times New Roman" w:hAnsi="Times New Roman" w:cs="Times New Roman"/>
          <w:sz w:val="24"/>
          <w:szCs w:val="24"/>
        </w:rPr>
        <w:t>.</w:t>
      </w:r>
      <w:r w:rsidRPr="00E91EFA">
        <w:rPr>
          <w:rFonts w:ascii="Times New Roman" w:hAnsi="Times New Roman" w:cs="Times New Roman"/>
          <w:sz w:val="24"/>
          <w:szCs w:val="24"/>
        </w:rPr>
        <w:tab/>
        <w:t>UI Press. Jakarta.</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Pr="004D4FCB" w:rsidRDefault="00EC3B25" w:rsidP="00EC3B2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Putro, J.</w:t>
      </w:r>
      <w:r w:rsidR="0082674E">
        <w:rPr>
          <w:rFonts w:asciiTheme="majorBidi" w:hAnsiTheme="majorBidi" w:cstheme="majorBidi"/>
          <w:sz w:val="24"/>
          <w:szCs w:val="24"/>
        </w:rPr>
        <w:t xml:space="preserve"> </w:t>
      </w:r>
      <w:r>
        <w:rPr>
          <w:rFonts w:asciiTheme="majorBidi" w:hAnsiTheme="majorBidi" w:cstheme="majorBidi"/>
          <w:sz w:val="24"/>
          <w:szCs w:val="24"/>
        </w:rPr>
        <w:t>S., I.</w:t>
      </w:r>
      <w:r w:rsidR="0082674E">
        <w:rPr>
          <w:rFonts w:asciiTheme="majorBidi" w:hAnsiTheme="majorBidi" w:cstheme="majorBidi"/>
          <w:sz w:val="24"/>
          <w:szCs w:val="24"/>
        </w:rPr>
        <w:t xml:space="preserve"> </w:t>
      </w:r>
      <w:r>
        <w:rPr>
          <w:rFonts w:asciiTheme="majorBidi" w:hAnsiTheme="majorBidi" w:cstheme="majorBidi"/>
          <w:sz w:val="24"/>
          <w:szCs w:val="24"/>
        </w:rPr>
        <w:t xml:space="preserve">W. Budiastra, dan U. Ahmad. 2012. </w:t>
      </w:r>
      <w:r>
        <w:rPr>
          <w:rFonts w:asciiTheme="majorBidi" w:hAnsiTheme="majorBidi" w:cstheme="majorBidi"/>
          <w:b/>
          <w:bCs/>
          <w:sz w:val="24"/>
          <w:szCs w:val="24"/>
        </w:rPr>
        <w:t>Optimasi Penggoengan</w:t>
      </w:r>
      <w:r>
        <w:rPr>
          <w:rFonts w:asciiTheme="majorBidi" w:hAnsiTheme="majorBidi" w:cstheme="majorBidi"/>
          <w:b/>
          <w:bCs/>
          <w:sz w:val="24"/>
          <w:szCs w:val="24"/>
        </w:rPr>
        <w:tab/>
        <w:t>Hampa dan Penyimpanan Keripik Ikan Pepetek (</w:t>
      </w:r>
      <w:r>
        <w:rPr>
          <w:rFonts w:asciiTheme="majorBidi" w:hAnsiTheme="majorBidi" w:cstheme="majorBidi"/>
          <w:b/>
          <w:bCs/>
          <w:i/>
          <w:iCs/>
          <w:sz w:val="24"/>
          <w:szCs w:val="24"/>
        </w:rPr>
        <w:t>Leiognathus sp.</w:t>
      </w:r>
      <w:r>
        <w:rPr>
          <w:rFonts w:asciiTheme="majorBidi" w:hAnsiTheme="majorBidi" w:cstheme="majorBidi"/>
          <w:b/>
          <w:bCs/>
          <w:sz w:val="24"/>
          <w:szCs w:val="24"/>
        </w:rPr>
        <w:t>)</w:t>
      </w:r>
      <w:r>
        <w:rPr>
          <w:rFonts w:asciiTheme="majorBidi" w:hAnsiTheme="majorBidi" w:cstheme="majorBidi"/>
          <w:sz w:val="24"/>
          <w:szCs w:val="24"/>
        </w:rPr>
        <w:t>.</w:t>
      </w:r>
      <w:r>
        <w:rPr>
          <w:rFonts w:asciiTheme="majorBidi" w:hAnsiTheme="majorBidi" w:cstheme="majorBidi"/>
          <w:sz w:val="24"/>
          <w:szCs w:val="24"/>
        </w:rPr>
        <w:tab/>
        <w:t>Jurnal Keteknikan Pertanian, Vol. 26, No. 1, April 2012.</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Pr="00E00097" w:rsidRDefault="00EC3B25" w:rsidP="00EC3B2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Puspita, C. 2016. </w:t>
      </w:r>
      <w:r>
        <w:rPr>
          <w:rFonts w:asciiTheme="majorBidi" w:hAnsiTheme="majorBidi" w:cstheme="majorBidi"/>
          <w:b/>
          <w:bCs/>
          <w:sz w:val="24"/>
          <w:szCs w:val="24"/>
        </w:rPr>
        <w:t>Pendugaan Umur Simpan Keripik Pisang Kepok Putih</w:t>
      </w:r>
      <w:r>
        <w:rPr>
          <w:rFonts w:asciiTheme="majorBidi" w:hAnsiTheme="majorBidi" w:cstheme="majorBidi"/>
          <w:b/>
          <w:bCs/>
          <w:sz w:val="24"/>
          <w:szCs w:val="24"/>
        </w:rPr>
        <w:tab/>
        <w:t>(</w:t>
      </w:r>
      <w:r>
        <w:rPr>
          <w:rFonts w:asciiTheme="majorBidi" w:hAnsiTheme="majorBidi" w:cstheme="majorBidi"/>
          <w:b/>
          <w:bCs/>
          <w:i/>
          <w:iCs/>
          <w:sz w:val="24"/>
          <w:szCs w:val="24"/>
        </w:rPr>
        <w:t>Musa acuminate</w:t>
      </w:r>
      <w:r>
        <w:rPr>
          <w:rFonts w:asciiTheme="majorBidi" w:hAnsiTheme="majorBidi" w:cstheme="majorBidi"/>
          <w:b/>
          <w:bCs/>
          <w:sz w:val="24"/>
          <w:szCs w:val="24"/>
        </w:rPr>
        <w:t xml:space="preserve"> sp.) dalam Berbagai Jenis Kemasan dengan Model</w:t>
      </w:r>
      <w:r>
        <w:rPr>
          <w:rFonts w:asciiTheme="majorBidi" w:hAnsiTheme="majorBidi" w:cstheme="majorBidi"/>
          <w:b/>
          <w:bCs/>
          <w:sz w:val="24"/>
          <w:szCs w:val="24"/>
        </w:rPr>
        <w:tab/>
        <w:t>Pendekatan Arrhenius</w:t>
      </w:r>
      <w:r>
        <w:rPr>
          <w:rFonts w:asciiTheme="majorBidi" w:hAnsiTheme="majorBidi" w:cstheme="majorBidi"/>
          <w:sz w:val="24"/>
          <w:szCs w:val="24"/>
        </w:rPr>
        <w:t>. Skripsi. Fakultas Pertanian. Universitas</w:t>
      </w:r>
      <w:r>
        <w:rPr>
          <w:rFonts w:asciiTheme="majorBidi" w:hAnsiTheme="majorBidi" w:cstheme="majorBidi"/>
          <w:sz w:val="24"/>
          <w:szCs w:val="24"/>
        </w:rPr>
        <w:tab/>
        <w:t>Lampung. Bandar Lampung.</w:t>
      </w:r>
    </w:p>
    <w:p w:rsidR="00EC3B25" w:rsidRPr="00E91EFA"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Rahmawati, F. 2013. </w:t>
      </w:r>
      <w:r w:rsidRPr="00E91EFA">
        <w:rPr>
          <w:rFonts w:asciiTheme="majorBidi" w:hAnsiTheme="majorBidi" w:cstheme="majorBidi"/>
          <w:b/>
          <w:bCs/>
          <w:sz w:val="24"/>
          <w:szCs w:val="24"/>
        </w:rPr>
        <w:t>Pengemasan dan Pelabelan</w:t>
      </w:r>
      <w:r w:rsidRPr="00E91EFA">
        <w:rPr>
          <w:rFonts w:asciiTheme="majorBidi" w:hAnsiTheme="majorBidi" w:cstheme="majorBidi"/>
          <w:sz w:val="24"/>
          <w:szCs w:val="24"/>
        </w:rPr>
        <w:t>. Disampaikan dalam Pelatihan</w:t>
      </w:r>
      <w:r w:rsidRPr="00E91EFA">
        <w:rPr>
          <w:rFonts w:asciiTheme="majorBidi" w:hAnsiTheme="majorBidi" w:cstheme="majorBidi"/>
          <w:sz w:val="24"/>
          <w:szCs w:val="24"/>
        </w:rPr>
        <w:tab/>
        <w:t>Kewirausahaan bagi Kelompok UPPKS, BPPM DIY. Jurusan Pendidikan</w:t>
      </w:r>
      <w:r w:rsidRPr="00E91EFA">
        <w:rPr>
          <w:rFonts w:asciiTheme="majorBidi" w:hAnsiTheme="majorBidi" w:cstheme="majorBidi"/>
          <w:sz w:val="24"/>
          <w:szCs w:val="24"/>
        </w:rPr>
        <w:tab/>
        <w:t>Teknik Bo</w:t>
      </w:r>
      <w:r w:rsidR="0082674E">
        <w:rPr>
          <w:rFonts w:asciiTheme="majorBidi" w:hAnsiTheme="majorBidi" w:cstheme="majorBidi"/>
          <w:sz w:val="24"/>
          <w:szCs w:val="24"/>
        </w:rPr>
        <w:t xml:space="preserve">ga dan Busana, Fakultas Teknik, </w:t>
      </w:r>
      <w:r w:rsidRPr="00E91EFA">
        <w:rPr>
          <w:rFonts w:asciiTheme="majorBidi" w:hAnsiTheme="majorBidi" w:cstheme="majorBidi"/>
          <w:sz w:val="24"/>
          <w:szCs w:val="24"/>
        </w:rPr>
        <w:t>Universitas Negeri</w:t>
      </w:r>
      <w:r w:rsidRPr="00E91EFA">
        <w:rPr>
          <w:rFonts w:asciiTheme="majorBidi" w:hAnsiTheme="majorBidi" w:cstheme="majorBidi"/>
          <w:sz w:val="24"/>
          <w:szCs w:val="24"/>
        </w:rPr>
        <w:tab/>
        <w:t>Yogyakarta.</w:t>
      </w:r>
      <w:r w:rsidR="0082674E">
        <w:rPr>
          <w:rFonts w:asciiTheme="majorBidi" w:hAnsiTheme="majorBidi" w:cstheme="majorBidi"/>
          <w:sz w:val="24"/>
          <w:szCs w:val="24"/>
        </w:rPr>
        <w:t xml:space="preserve"> Yogyakarta.</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sidRPr="004645B7">
        <w:rPr>
          <w:rFonts w:asciiTheme="majorBidi" w:hAnsiTheme="majorBidi" w:cstheme="majorBidi"/>
          <w:sz w:val="24"/>
          <w:szCs w:val="24"/>
        </w:rPr>
        <w:t xml:space="preserve">Raharjo, S. 2004. </w:t>
      </w:r>
      <w:r w:rsidRPr="004645B7">
        <w:rPr>
          <w:rFonts w:asciiTheme="majorBidi" w:hAnsiTheme="majorBidi" w:cstheme="majorBidi"/>
          <w:b/>
          <w:bCs/>
          <w:sz w:val="24"/>
          <w:szCs w:val="24"/>
        </w:rPr>
        <w:t>Kerusakan Oksidatif Pada Makanan</w:t>
      </w:r>
      <w:r>
        <w:rPr>
          <w:rFonts w:asciiTheme="majorBidi" w:hAnsiTheme="majorBidi" w:cstheme="majorBidi"/>
          <w:sz w:val="24"/>
          <w:szCs w:val="24"/>
        </w:rPr>
        <w:t>. UGM Press.</w:t>
      </w:r>
      <w:r>
        <w:rPr>
          <w:rFonts w:asciiTheme="majorBidi" w:hAnsiTheme="majorBidi" w:cstheme="majorBidi"/>
          <w:sz w:val="24"/>
          <w:szCs w:val="24"/>
        </w:rPr>
        <w:tab/>
      </w:r>
      <w:r w:rsidRPr="004645B7">
        <w:rPr>
          <w:rFonts w:asciiTheme="majorBidi" w:hAnsiTheme="majorBidi" w:cstheme="majorBidi"/>
          <w:sz w:val="24"/>
          <w:szCs w:val="24"/>
        </w:rPr>
        <w:t>Yogyakarta</w:t>
      </w:r>
      <w:r>
        <w:rPr>
          <w:rFonts w:asciiTheme="majorBidi" w:hAnsiTheme="majorBidi" w:cstheme="majorBidi"/>
          <w:sz w:val="24"/>
          <w:szCs w:val="24"/>
        </w:rPr>
        <w:t>.</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Pr="00A168C0" w:rsidRDefault="00EC3B25" w:rsidP="00EC3B2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Rismariani. 2015. </w:t>
      </w:r>
      <w:r>
        <w:rPr>
          <w:rFonts w:asciiTheme="majorBidi" w:hAnsiTheme="majorBidi" w:cstheme="majorBidi"/>
          <w:b/>
          <w:bCs/>
          <w:sz w:val="24"/>
          <w:szCs w:val="24"/>
        </w:rPr>
        <w:t>Pendugaan Umur Simpan Abon Cakalang (</w:t>
      </w:r>
      <w:r>
        <w:rPr>
          <w:rFonts w:asciiTheme="majorBidi" w:hAnsiTheme="majorBidi" w:cstheme="majorBidi"/>
          <w:b/>
          <w:bCs/>
          <w:i/>
          <w:iCs/>
          <w:sz w:val="24"/>
          <w:szCs w:val="24"/>
        </w:rPr>
        <w:t>Katsuwonus</w:t>
      </w:r>
      <w:r>
        <w:rPr>
          <w:rFonts w:asciiTheme="majorBidi" w:hAnsiTheme="majorBidi" w:cstheme="majorBidi"/>
          <w:b/>
          <w:bCs/>
          <w:i/>
          <w:iCs/>
          <w:sz w:val="24"/>
          <w:szCs w:val="24"/>
        </w:rPr>
        <w:tab/>
        <w:t>pelamis</w:t>
      </w:r>
      <w:r>
        <w:rPr>
          <w:rFonts w:asciiTheme="majorBidi" w:hAnsiTheme="majorBidi" w:cstheme="majorBidi"/>
          <w:b/>
          <w:bCs/>
          <w:sz w:val="24"/>
          <w:szCs w:val="24"/>
        </w:rPr>
        <w:t>) Menggunakan Metode Arrhenius</w:t>
      </w:r>
      <w:r>
        <w:rPr>
          <w:rFonts w:asciiTheme="majorBidi" w:hAnsiTheme="majorBidi" w:cstheme="majorBidi"/>
          <w:sz w:val="24"/>
          <w:szCs w:val="24"/>
        </w:rPr>
        <w:t>. Skripsi. Jurusan Teknologi</w:t>
      </w:r>
      <w:r>
        <w:rPr>
          <w:rFonts w:asciiTheme="majorBidi" w:hAnsiTheme="majorBidi" w:cstheme="majorBidi"/>
          <w:sz w:val="24"/>
          <w:szCs w:val="24"/>
        </w:rPr>
        <w:tab/>
        <w:t>Pangan, Fakultas Pertanian Universitas Hasanudin. Makassar.</w:t>
      </w:r>
    </w:p>
    <w:p w:rsidR="00EC3B25" w:rsidRPr="00E91EFA"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552C63">
      <w:pPr>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Rosalina, Y. dan E. Silvia. 2015. </w:t>
      </w:r>
      <w:r w:rsidRPr="00E91EFA">
        <w:rPr>
          <w:rFonts w:asciiTheme="majorBidi" w:hAnsiTheme="majorBidi" w:cstheme="majorBidi"/>
          <w:b/>
          <w:bCs/>
          <w:sz w:val="24"/>
          <w:szCs w:val="24"/>
        </w:rPr>
        <w:t>Kajian Perubahan Mutu Selama</w:t>
      </w:r>
      <w:r w:rsidRPr="00E91EFA">
        <w:rPr>
          <w:rFonts w:asciiTheme="majorBidi" w:hAnsiTheme="majorBidi" w:cstheme="majorBidi"/>
          <w:b/>
          <w:bCs/>
          <w:sz w:val="24"/>
          <w:szCs w:val="24"/>
        </w:rPr>
        <w:tab/>
        <w:t>Peyimpanan dan Pendugaan Umur Simpan Keripik Ikan Beledang</w:t>
      </w:r>
      <w:r w:rsidRPr="00E91EFA">
        <w:rPr>
          <w:rFonts w:asciiTheme="majorBidi" w:hAnsiTheme="majorBidi" w:cstheme="majorBidi"/>
          <w:b/>
          <w:bCs/>
          <w:sz w:val="24"/>
          <w:szCs w:val="24"/>
        </w:rPr>
        <w:tab/>
        <w:t>dalam Kemasan Polypropylene Rigid</w:t>
      </w:r>
      <w:r w:rsidRPr="00E91EFA">
        <w:rPr>
          <w:rFonts w:asciiTheme="majorBidi" w:hAnsiTheme="majorBidi" w:cstheme="majorBidi"/>
          <w:sz w:val="24"/>
          <w:szCs w:val="24"/>
        </w:rPr>
        <w:t>. Jurnal Teknologi dan Industri</w:t>
      </w:r>
      <w:r w:rsidRPr="00E91EFA">
        <w:rPr>
          <w:rFonts w:asciiTheme="majorBidi" w:hAnsiTheme="majorBidi" w:cstheme="majorBidi"/>
          <w:sz w:val="24"/>
          <w:szCs w:val="24"/>
        </w:rPr>
        <w:tab/>
        <w:t>Pertanian Indonesia Vol. 7, No. 1, 2015.</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sidRPr="00BE3509">
        <w:rPr>
          <w:rFonts w:asciiTheme="majorBidi" w:hAnsiTheme="majorBidi" w:cstheme="majorBidi"/>
          <w:sz w:val="24"/>
          <w:szCs w:val="24"/>
        </w:rPr>
        <w:lastRenderedPageBreak/>
        <w:t xml:space="preserve">Sanjaya, Y. 2007. </w:t>
      </w:r>
      <w:r>
        <w:rPr>
          <w:rFonts w:asciiTheme="majorBidi" w:hAnsiTheme="majorBidi" w:cstheme="majorBidi"/>
          <w:b/>
          <w:bCs/>
          <w:sz w:val="24"/>
          <w:szCs w:val="24"/>
        </w:rPr>
        <w:t>Pengaruh Lama P</w:t>
      </w:r>
      <w:r w:rsidRPr="00BE3509">
        <w:rPr>
          <w:rFonts w:asciiTheme="majorBidi" w:hAnsiTheme="majorBidi" w:cstheme="majorBidi"/>
          <w:b/>
          <w:bCs/>
          <w:sz w:val="24"/>
          <w:szCs w:val="24"/>
        </w:rPr>
        <w:t xml:space="preserve">erputaran </w:t>
      </w:r>
      <w:r>
        <w:rPr>
          <w:rFonts w:asciiTheme="majorBidi" w:hAnsiTheme="majorBidi" w:cstheme="majorBidi"/>
          <w:b/>
          <w:bCs/>
          <w:i/>
          <w:iCs/>
          <w:sz w:val="24"/>
          <w:szCs w:val="24"/>
        </w:rPr>
        <w:t>S</w:t>
      </w:r>
      <w:r w:rsidRPr="00BE3509">
        <w:rPr>
          <w:rFonts w:asciiTheme="majorBidi" w:hAnsiTheme="majorBidi" w:cstheme="majorBidi"/>
          <w:b/>
          <w:bCs/>
          <w:i/>
          <w:iCs/>
          <w:sz w:val="24"/>
          <w:szCs w:val="24"/>
        </w:rPr>
        <w:t xml:space="preserve">pinner </w:t>
      </w:r>
      <w:r>
        <w:rPr>
          <w:rFonts w:asciiTheme="majorBidi" w:hAnsiTheme="majorBidi" w:cstheme="majorBidi"/>
          <w:b/>
          <w:bCs/>
          <w:sz w:val="24"/>
          <w:szCs w:val="24"/>
        </w:rPr>
        <w:t>dalam Pembuatan</w:t>
      </w:r>
      <w:r>
        <w:rPr>
          <w:rFonts w:asciiTheme="majorBidi" w:hAnsiTheme="majorBidi" w:cstheme="majorBidi"/>
          <w:b/>
          <w:bCs/>
          <w:sz w:val="24"/>
          <w:szCs w:val="24"/>
        </w:rPr>
        <w:tab/>
        <w:t>Keripik S</w:t>
      </w:r>
      <w:r w:rsidRPr="00BE3509">
        <w:rPr>
          <w:rFonts w:asciiTheme="majorBidi" w:hAnsiTheme="majorBidi" w:cstheme="majorBidi"/>
          <w:b/>
          <w:bCs/>
          <w:sz w:val="24"/>
          <w:szCs w:val="24"/>
        </w:rPr>
        <w:t>alak (</w:t>
      </w:r>
      <w:r w:rsidRPr="00BE3509">
        <w:rPr>
          <w:rFonts w:asciiTheme="majorBidi" w:hAnsiTheme="majorBidi" w:cstheme="majorBidi"/>
          <w:b/>
          <w:bCs/>
          <w:i/>
          <w:iCs/>
          <w:sz w:val="24"/>
          <w:szCs w:val="24"/>
        </w:rPr>
        <w:t xml:space="preserve">Salacca edulis </w:t>
      </w:r>
      <w:r>
        <w:rPr>
          <w:rFonts w:asciiTheme="majorBidi" w:hAnsiTheme="majorBidi" w:cstheme="majorBidi"/>
          <w:b/>
          <w:bCs/>
          <w:sz w:val="24"/>
          <w:szCs w:val="24"/>
        </w:rPr>
        <w:t>Reinw) Terhadap Pendugaan Umur</w:t>
      </w:r>
      <w:r>
        <w:rPr>
          <w:rFonts w:asciiTheme="majorBidi" w:hAnsiTheme="majorBidi" w:cstheme="majorBidi"/>
          <w:b/>
          <w:bCs/>
          <w:sz w:val="24"/>
          <w:szCs w:val="24"/>
        </w:rPr>
        <w:tab/>
        <w:t>Simpan dengan Kemasan P</w:t>
      </w:r>
      <w:r w:rsidRPr="00BE3509">
        <w:rPr>
          <w:rFonts w:asciiTheme="majorBidi" w:hAnsiTheme="majorBidi" w:cstheme="majorBidi"/>
          <w:b/>
          <w:bCs/>
          <w:sz w:val="24"/>
          <w:szCs w:val="24"/>
        </w:rPr>
        <w:t xml:space="preserve">lastik </w:t>
      </w:r>
      <w:r>
        <w:rPr>
          <w:rFonts w:asciiTheme="majorBidi" w:hAnsiTheme="majorBidi" w:cstheme="majorBidi"/>
          <w:b/>
          <w:bCs/>
          <w:i/>
          <w:iCs/>
          <w:sz w:val="24"/>
          <w:szCs w:val="24"/>
        </w:rPr>
        <w:t>Oriented P</w:t>
      </w:r>
      <w:r w:rsidRPr="00BE3509">
        <w:rPr>
          <w:rFonts w:asciiTheme="majorBidi" w:hAnsiTheme="majorBidi" w:cstheme="majorBidi"/>
          <w:b/>
          <w:bCs/>
          <w:i/>
          <w:iCs/>
          <w:sz w:val="24"/>
          <w:szCs w:val="24"/>
        </w:rPr>
        <w:t xml:space="preserve">olypropylene </w:t>
      </w:r>
      <w:r w:rsidRPr="00BE3509">
        <w:rPr>
          <w:rFonts w:asciiTheme="majorBidi" w:hAnsiTheme="majorBidi" w:cstheme="majorBidi"/>
          <w:b/>
          <w:bCs/>
          <w:sz w:val="24"/>
          <w:szCs w:val="24"/>
        </w:rPr>
        <w:t>(opp),</w:t>
      </w:r>
      <w:r>
        <w:rPr>
          <w:rFonts w:asciiTheme="majorBidi" w:hAnsiTheme="majorBidi" w:cstheme="majorBidi"/>
          <w:b/>
          <w:bCs/>
          <w:sz w:val="24"/>
          <w:szCs w:val="24"/>
        </w:rPr>
        <w:tab/>
      </w:r>
      <w:r w:rsidRPr="00BE3509">
        <w:rPr>
          <w:rFonts w:asciiTheme="majorBidi" w:hAnsiTheme="majorBidi" w:cstheme="majorBidi"/>
          <w:b/>
          <w:bCs/>
          <w:i/>
          <w:iCs/>
          <w:sz w:val="24"/>
          <w:szCs w:val="24"/>
        </w:rPr>
        <w:t xml:space="preserve">Metalized </w:t>
      </w:r>
      <w:r w:rsidRPr="00BE3509">
        <w:rPr>
          <w:rFonts w:asciiTheme="majorBidi" w:hAnsiTheme="majorBidi" w:cstheme="majorBidi"/>
          <w:b/>
          <w:bCs/>
          <w:sz w:val="24"/>
          <w:szCs w:val="24"/>
        </w:rPr>
        <w:t xml:space="preserve">(co-pp/ me) dan </w:t>
      </w:r>
      <w:r>
        <w:rPr>
          <w:rFonts w:asciiTheme="majorBidi" w:hAnsiTheme="majorBidi" w:cstheme="majorBidi"/>
          <w:b/>
          <w:bCs/>
          <w:sz w:val="24"/>
          <w:szCs w:val="24"/>
        </w:rPr>
        <w:t>Alumunium F</w:t>
      </w:r>
      <w:r w:rsidRPr="00BE3509">
        <w:rPr>
          <w:rFonts w:asciiTheme="majorBidi" w:hAnsiTheme="majorBidi" w:cstheme="majorBidi"/>
          <w:b/>
          <w:bCs/>
          <w:sz w:val="24"/>
          <w:szCs w:val="24"/>
        </w:rPr>
        <w:t>oil</w:t>
      </w:r>
      <w:r w:rsidRPr="00BE3509">
        <w:rPr>
          <w:rFonts w:asciiTheme="majorBidi" w:hAnsiTheme="majorBidi" w:cstheme="majorBidi"/>
          <w:sz w:val="24"/>
          <w:szCs w:val="24"/>
        </w:rPr>
        <w:t>. Skripsi</w:t>
      </w:r>
      <w:r>
        <w:rPr>
          <w:rFonts w:asciiTheme="majorBidi" w:hAnsiTheme="majorBidi" w:cstheme="majorBidi"/>
          <w:sz w:val="24"/>
          <w:szCs w:val="24"/>
        </w:rPr>
        <w:t>. Fakultas Teknologi</w:t>
      </w:r>
      <w:r>
        <w:rPr>
          <w:rFonts w:asciiTheme="majorBidi" w:hAnsiTheme="majorBidi" w:cstheme="majorBidi"/>
          <w:sz w:val="24"/>
          <w:szCs w:val="24"/>
        </w:rPr>
        <w:tab/>
      </w:r>
      <w:r w:rsidRPr="00BE3509">
        <w:rPr>
          <w:rFonts w:asciiTheme="majorBidi" w:hAnsiTheme="majorBidi" w:cstheme="majorBidi"/>
          <w:sz w:val="24"/>
          <w:szCs w:val="24"/>
        </w:rPr>
        <w:t>Pertanian, Institut Pertanian Bogor. Bogor.</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Sembiring, B.</w:t>
      </w:r>
      <w:r w:rsidR="0082674E">
        <w:rPr>
          <w:rFonts w:asciiTheme="majorBidi" w:hAnsiTheme="majorBidi" w:cstheme="majorBidi"/>
          <w:sz w:val="24"/>
          <w:szCs w:val="24"/>
        </w:rPr>
        <w:t xml:space="preserve"> </w:t>
      </w:r>
      <w:r>
        <w:rPr>
          <w:rFonts w:asciiTheme="majorBidi" w:hAnsiTheme="majorBidi" w:cstheme="majorBidi"/>
          <w:sz w:val="24"/>
          <w:szCs w:val="24"/>
        </w:rPr>
        <w:t xml:space="preserve">S. dan T. Hidayat. 2012. </w:t>
      </w:r>
      <w:r>
        <w:rPr>
          <w:rFonts w:asciiTheme="majorBidi" w:hAnsiTheme="majorBidi" w:cstheme="majorBidi"/>
          <w:b/>
          <w:bCs/>
          <w:sz w:val="24"/>
          <w:szCs w:val="24"/>
        </w:rPr>
        <w:t>Perubahan Mutu Lada Hijau Kering</w:t>
      </w:r>
      <w:r>
        <w:rPr>
          <w:rFonts w:asciiTheme="majorBidi" w:hAnsiTheme="majorBidi" w:cstheme="majorBidi"/>
          <w:b/>
          <w:bCs/>
          <w:sz w:val="24"/>
          <w:szCs w:val="24"/>
        </w:rPr>
        <w:tab/>
        <w:t>Selama Penyimpanan Pada Tiga Macam Kemasan dan Tingkatan</w:t>
      </w:r>
      <w:r>
        <w:rPr>
          <w:rFonts w:asciiTheme="majorBidi" w:hAnsiTheme="majorBidi" w:cstheme="majorBidi"/>
          <w:b/>
          <w:bCs/>
          <w:sz w:val="24"/>
          <w:szCs w:val="24"/>
        </w:rPr>
        <w:tab/>
        <w:t>Suhu</w:t>
      </w:r>
      <w:r>
        <w:rPr>
          <w:rFonts w:asciiTheme="majorBidi" w:hAnsiTheme="majorBidi" w:cstheme="majorBidi"/>
          <w:sz w:val="24"/>
          <w:szCs w:val="24"/>
        </w:rPr>
        <w:t>. Jurnal Littri 18 (3), September 2012. Hlm. 115-124.</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EC3B25">
      <w:pPr>
        <w:spacing w:after="0" w:line="240" w:lineRule="auto"/>
        <w:jc w:val="both"/>
        <w:rPr>
          <w:rFonts w:asciiTheme="majorBidi" w:hAnsiTheme="majorBidi" w:cstheme="majorBidi"/>
          <w:sz w:val="24"/>
          <w:szCs w:val="24"/>
        </w:rPr>
      </w:pPr>
      <w:r w:rsidRPr="00FA5B09">
        <w:rPr>
          <w:rFonts w:asciiTheme="majorBidi" w:hAnsiTheme="majorBidi" w:cstheme="majorBidi"/>
          <w:sz w:val="24"/>
          <w:szCs w:val="24"/>
        </w:rPr>
        <w:t xml:space="preserve">Soekarto, </w:t>
      </w:r>
      <w:r>
        <w:rPr>
          <w:rFonts w:asciiTheme="majorBidi" w:hAnsiTheme="majorBidi" w:cstheme="majorBidi"/>
          <w:sz w:val="24"/>
          <w:szCs w:val="24"/>
        </w:rPr>
        <w:t>S.</w:t>
      </w:r>
      <w:r w:rsidR="0082674E">
        <w:rPr>
          <w:rFonts w:asciiTheme="majorBidi" w:hAnsiTheme="majorBidi" w:cstheme="majorBidi"/>
          <w:sz w:val="24"/>
          <w:szCs w:val="24"/>
        </w:rPr>
        <w:t xml:space="preserve"> </w:t>
      </w:r>
      <w:r>
        <w:rPr>
          <w:rFonts w:asciiTheme="majorBidi" w:hAnsiTheme="majorBidi" w:cstheme="majorBidi"/>
          <w:sz w:val="24"/>
          <w:szCs w:val="24"/>
        </w:rPr>
        <w:t xml:space="preserve">T. 1985. </w:t>
      </w:r>
      <w:r>
        <w:rPr>
          <w:rFonts w:asciiTheme="majorBidi" w:hAnsiTheme="majorBidi" w:cstheme="majorBidi"/>
          <w:b/>
          <w:bCs/>
          <w:sz w:val="24"/>
          <w:szCs w:val="24"/>
        </w:rPr>
        <w:t xml:space="preserve">Penilaian Organoleptik </w:t>
      </w:r>
      <w:r w:rsidR="0082674E">
        <w:rPr>
          <w:rFonts w:asciiTheme="majorBidi" w:hAnsiTheme="majorBidi" w:cstheme="majorBidi"/>
          <w:b/>
          <w:bCs/>
          <w:sz w:val="24"/>
          <w:szCs w:val="24"/>
        </w:rPr>
        <w:t>Untuk Industri Pangan dan</w:t>
      </w:r>
      <w:r w:rsidR="0082674E">
        <w:rPr>
          <w:rFonts w:asciiTheme="majorBidi" w:hAnsiTheme="majorBidi" w:cstheme="majorBidi"/>
          <w:b/>
          <w:bCs/>
          <w:sz w:val="24"/>
          <w:szCs w:val="24"/>
        </w:rPr>
        <w:tab/>
        <w:t xml:space="preserve">Hasil </w:t>
      </w:r>
      <w:r>
        <w:rPr>
          <w:rFonts w:asciiTheme="majorBidi" w:hAnsiTheme="majorBidi" w:cstheme="majorBidi"/>
          <w:b/>
          <w:bCs/>
          <w:sz w:val="24"/>
          <w:szCs w:val="24"/>
        </w:rPr>
        <w:t>Pertanian</w:t>
      </w:r>
      <w:r>
        <w:rPr>
          <w:rFonts w:asciiTheme="majorBidi" w:hAnsiTheme="majorBidi" w:cstheme="majorBidi"/>
          <w:sz w:val="24"/>
          <w:szCs w:val="24"/>
        </w:rPr>
        <w:t>. Penerbit Bhratara Karya Aksara. Jakarta.</w:t>
      </w:r>
    </w:p>
    <w:p w:rsidR="00EC3B25" w:rsidRDefault="00EC3B25" w:rsidP="00EC3B25">
      <w:pPr>
        <w:spacing w:after="0" w:line="240" w:lineRule="auto"/>
        <w:jc w:val="both"/>
        <w:rPr>
          <w:rFonts w:asciiTheme="majorBidi" w:hAnsiTheme="majorBidi" w:cstheme="majorBidi"/>
          <w:sz w:val="24"/>
          <w:szCs w:val="24"/>
        </w:rPr>
      </w:pPr>
    </w:p>
    <w:p w:rsidR="00EC3B25" w:rsidRDefault="00EC3B25" w:rsidP="00EC3B25">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Sudarmadji, S., B. Haryono, dan Suhardi. 2010. </w:t>
      </w:r>
      <w:r>
        <w:rPr>
          <w:rFonts w:asciiTheme="majorBidi" w:hAnsiTheme="majorBidi" w:cstheme="majorBidi"/>
          <w:b/>
          <w:bCs/>
          <w:sz w:val="24"/>
          <w:szCs w:val="24"/>
        </w:rPr>
        <w:t>Analisa Bahan Makanan dan</w:t>
      </w:r>
      <w:r>
        <w:rPr>
          <w:rFonts w:asciiTheme="majorBidi" w:hAnsiTheme="majorBidi" w:cstheme="majorBidi"/>
          <w:b/>
          <w:bCs/>
          <w:sz w:val="24"/>
          <w:szCs w:val="24"/>
        </w:rPr>
        <w:tab/>
        <w:t>Pertanian</w:t>
      </w:r>
      <w:r>
        <w:rPr>
          <w:rFonts w:asciiTheme="majorBidi" w:hAnsiTheme="majorBidi" w:cstheme="majorBidi"/>
          <w:sz w:val="24"/>
          <w:szCs w:val="24"/>
        </w:rPr>
        <w:t>. Liberty Yogyakarta. Yogyakarta.</w:t>
      </w:r>
    </w:p>
    <w:p w:rsidR="00EC3B25" w:rsidRPr="00FA5B09" w:rsidRDefault="00EC3B25" w:rsidP="00EC3B25">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EC3B25" w:rsidRDefault="00EC3B25" w:rsidP="00EC3B25">
      <w:pPr>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Sulistyowati, A. 2001. </w:t>
      </w:r>
      <w:r w:rsidRPr="00E91EFA">
        <w:rPr>
          <w:rFonts w:asciiTheme="majorBidi" w:hAnsiTheme="majorBidi" w:cstheme="majorBidi"/>
          <w:b/>
          <w:bCs/>
          <w:sz w:val="24"/>
          <w:szCs w:val="24"/>
        </w:rPr>
        <w:t>Membuat Keripik Buah dan Sayur</w:t>
      </w:r>
      <w:r w:rsidRPr="00E91EFA">
        <w:rPr>
          <w:rFonts w:asciiTheme="majorBidi" w:hAnsiTheme="majorBidi" w:cstheme="majorBidi"/>
          <w:sz w:val="24"/>
          <w:szCs w:val="24"/>
        </w:rPr>
        <w:t>. Puspa Swara.</w:t>
      </w:r>
      <w:r w:rsidRPr="00E91EFA">
        <w:rPr>
          <w:rFonts w:asciiTheme="majorBidi" w:hAnsiTheme="majorBidi" w:cstheme="majorBidi"/>
          <w:sz w:val="24"/>
          <w:szCs w:val="24"/>
        </w:rPr>
        <w:tab/>
        <w:t>Jakarta.</w:t>
      </w:r>
    </w:p>
    <w:p w:rsidR="00A045CF" w:rsidRDefault="00A045CF" w:rsidP="00A045CF">
      <w:pPr>
        <w:autoSpaceDE w:val="0"/>
        <w:autoSpaceDN w:val="0"/>
        <w:adjustRightInd w:val="0"/>
        <w:spacing w:after="0" w:line="240" w:lineRule="auto"/>
        <w:jc w:val="both"/>
        <w:rPr>
          <w:rFonts w:asciiTheme="majorBidi" w:hAnsiTheme="majorBidi" w:cstheme="majorBidi"/>
          <w:sz w:val="24"/>
          <w:szCs w:val="24"/>
        </w:rPr>
      </w:pPr>
    </w:p>
    <w:p w:rsidR="00A045CF" w:rsidRDefault="00A045CF" w:rsidP="00A045CF">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Susilawati dan P.</w:t>
      </w:r>
      <w:r w:rsidR="0082674E">
        <w:rPr>
          <w:rFonts w:asciiTheme="majorBidi" w:hAnsiTheme="majorBidi" w:cstheme="majorBidi"/>
          <w:sz w:val="24"/>
          <w:szCs w:val="24"/>
        </w:rPr>
        <w:t xml:space="preserve"> </w:t>
      </w:r>
      <w:r>
        <w:rPr>
          <w:rFonts w:asciiTheme="majorBidi" w:hAnsiTheme="majorBidi" w:cstheme="majorBidi"/>
          <w:sz w:val="24"/>
          <w:szCs w:val="24"/>
        </w:rPr>
        <w:t xml:space="preserve">C. Dewi. 2011. </w:t>
      </w:r>
      <w:r w:rsidR="003D2971">
        <w:rPr>
          <w:rFonts w:asciiTheme="majorBidi" w:hAnsiTheme="majorBidi" w:cstheme="majorBidi"/>
          <w:b/>
          <w:bCs/>
          <w:sz w:val="24"/>
          <w:szCs w:val="24"/>
        </w:rPr>
        <w:t xml:space="preserve">Pengaruh Jenis Kemasan dan </w:t>
      </w:r>
      <w:r>
        <w:rPr>
          <w:rFonts w:asciiTheme="majorBidi" w:hAnsiTheme="majorBidi" w:cstheme="majorBidi"/>
          <w:b/>
          <w:bCs/>
          <w:sz w:val="24"/>
          <w:szCs w:val="24"/>
        </w:rPr>
        <w:t>Lama</w:t>
      </w:r>
      <w:r>
        <w:rPr>
          <w:rFonts w:asciiTheme="majorBidi" w:hAnsiTheme="majorBidi" w:cstheme="majorBidi"/>
          <w:b/>
          <w:bCs/>
          <w:sz w:val="24"/>
          <w:szCs w:val="24"/>
        </w:rPr>
        <w:tab/>
        <w:t>Penyimpanan Terhadap Sifat Kimia, Mikrobiologi dan Organoleptik</w:t>
      </w:r>
      <w:r>
        <w:rPr>
          <w:rFonts w:asciiTheme="majorBidi" w:hAnsiTheme="majorBidi" w:cstheme="majorBidi"/>
          <w:b/>
          <w:bCs/>
          <w:sz w:val="24"/>
          <w:szCs w:val="24"/>
        </w:rPr>
        <w:tab/>
        <w:t>Permen Karamel Susu Kambing</w:t>
      </w:r>
      <w:r>
        <w:rPr>
          <w:rFonts w:asciiTheme="majorBidi" w:hAnsiTheme="majorBidi" w:cstheme="majorBidi"/>
          <w:sz w:val="24"/>
          <w:szCs w:val="24"/>
        </w:rPr>
        <w:t>. Jurnal Teknologi dan Industri Hasil</w:t>
      </w:r>
      <w:r>
        <w:rPr>
          <w:rFonts w:asciiTheme="majorBidi" w:hAnsiTheme="majorBidi" w:cstheme="majorBidi"/>
          <w:sz w:val="24"/>
          <w:szCs w:val="24"/>
        </w:rPr>
        <w:tab/>
        <w:t>Pertanian Volume 16, No.1</w:t>
      </w:r>
      <w:r w:rsidR="003D2971">
        <w:rPr>
          <w:rFonts w:asciiTheme="majorBidi" w:hAnsiTheme="majorBidi" w:cstheme="majorBidi"/>
          <w:sz w:val="24"/>
          <w:szCs w:val="24"/>
        </w:rPr>
        <w:t>, Maret 2011</w:t>
      </w:r>
      <w:r>
        <w:rPr>
          <w:rFonts w:asciiTheme="majorBidi" w:hAnsiTheme="majorBidi" w:cstheme="majorBidi"/>
          <w:sz w:val="24"/>
          <w:szCs w:val="24"/>
        </w:rPr>
        <w:t>.</w:t>
      </w:r>
    </w:p>
    <w:p w:rsidR="00552C63" w:rsidRDefault="00552C63" w:rsidP="00EC3B25">
      <w:pPr>
        <w:spacing w:after="0" w:line="240" w:lineRule="auto"/>
        <w:jc w:val="both"/>
        <w:rPr>
          <w:rFonts w:asciiTheme="majorBidi" w:hAnsiTheme="majorBidi" w:cstheme="majorBidi"/>
          <w:sz w:val="24"/>
          <w:szCs w:val="24"/>
        </w:rPr>
      </w:pPr>
    </w:p>
    <w:p w:rsidR="00EC3B25" w:rsidRPr="00E91EFA" w:rsidRDefault="00EC3B25" w:rsidP="00EC3B25">
      <w:pPr>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Suradi, K. 2005. </w:t>
      </w:r>
      <w:r w:rsidRPr="00E91EFA">
        <w:rPr>
          <w:rFonts w:asciiTheme="majorBidi" w:hAnsiTheme="majorBidi" w:cstheme="majorBidi"/>
          <w:b/>
          <w:bCs/>
          <w:sz w:val="24"/>
          <w:szCs w:val="24"/>
        </w:rPr>
        <w:t>Pengemasan Bahan Pangan Hasil Ternak dan Penentuan</w:t>
      </w:r>
      <w:r w:rsidRPr="00E91EFA">
        <w:rPr>
          <w:rFonts w:asciiTheme="majorBidi" w:hAnsiTheme="majorBidi" w:cstheme="majorBidi"/>
          <w:b/>
          <w:bCs/>
          <w:sz w:val="24"/>
          <w:szCs w:val="24"/>
        </w:rPr>
        <w:tab/>
        <w:t>Waktu Kadaluarsa</w:t>
      </w:r>
      <w:r w:rsidRPr="00E91EFA">
        <w:rPr>
          <w:rFonts w:asciiTheme="majorBidi" w:hAnsiTheme="majorBidi" w:cstheme="majorBidi"/>
          <w:sz w:val="24"/>
          <w:szCs w:val="24"/>
        </w:rPr>
        <w:t>. Dibawakan dalam seminar</w:t>
      </w:r>
      <w:r w:rsidR="0082674E">
        <w:rPr>
          <w:rFonts w:asciiTheme="majorBidi" w:hAnsiTheme="majorBidi" w:cstheme="majorBidi"/>
          <w:sz w:val="24"/>
          <w:szCs w:val="24"/>
        </w:rPr>
        <w:t xml:space="preserve"> </w:t>
      </w:r>
      <w:r w:rsidRPr="00E91EFA">
        <w:rPr>
          <w:rFonts w:asciiTheme="majorBidi" w:hAnsiTheme="majorBidi" w:cstheme="majorBidi"/>
          <w:sz w:val="24"/>
          <w:szCs w:val="24"/>
        </w:rPr>
        <w:t>: Fasilitas Penanganan</w:t>
      </w:r>
      <w:r w:rsidRPr="00E91EFA">
        <w:rPr>
          <w:rFonts w:asciiTheme="majorBidi" w:hAnsiTheme="majorBidi" w:cstheme="majorBidi"/>
          <w:sz w:val="24"/>
          <w:szCs w:val="24"/>
        </w:rPr>
        <w:tab/>
        <w:t>Pengemasan Olahan Ternak pada tanggal 5-7 Juni 2005 di</w:t>
      </w:r>
      <w:r w:rsidRPr="00E91EFA">
        <w:rPr>
          <w:rFonts w:asciiTheme="majorBidi" w:hAnsiTheme="majorBidi" w:cstheme="majorBidi"/>
          <w:sz w:val="24"/>
          <w:szCs w:val="24"/>
        </w:rPr>
        <w:tab/>
        <w:t>Makasar-</w:t>
      </w:r>
      <w:r w:rsidRPr="00E91EFA">
        <w:rPr>
          <w:rFonts w:asciiTheme="majorBidi" w:hAnsiTheme="majorBidi" w:cstheme="majorBidi"/>
          <w:sz w:val="24"/>
          <w:szCs w:val="24"/>
        </w:rPr>
        <w:tab/>
        <w:t>Sulawesi Selatan.</w:t>
      </w:r>
    </w:p>
    <w:p w:rsidR="00EC3B25" w:rsidRDefault="00EC3B25" w:rsidP="00EC3B25">
      <w:pPr>
        <w:spacing w:after="0" w:line="240" w:lineRule="auto"/>
        <w:jc w:val="both"/>
        <w:rPr>
          <w:rFonts w:asciiTheme="majorBidi" w:hAnsiTheme="majorBidi" w:cstheme="majorBidi"/>
          <w:sz w:val="24"/>
          <w:szCs w:val="24"/>
        </w:rPr>
      </w:pPr>
    </w:p>
    <w:p w:rsidR="00EC3B25" w:rsidRPr="00E91EFA" w:rsidRDefault="00EC3B25" w:rsidP="00EC3B2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Suwandi, dkk. 2015. </w:t>
      </w:r>
      <w:r>
        <w:rPr>
          <w:rFonts w:asciiTheme="majorBidi" w:hAnsiTheme="majorBidi" w:cstheme="majorBidi"/>
          <w:b/>
          <w:bCs/>
          <w:sz w:val="24"/>
          <w:szCs w:val="24"/>
        </w:rPr>
        <w:t>Outlook Komoditas Pertanian Tanaman Pangan</w:t>
      </w:r>
      <w:r>
        <w:rPr>
          <w:rFonts w:asciiTheme="majorBidi" w:hAnsiTheme="majorBidi" w:cstheme="majorBidi"/>
          <w:b/>
          <w:bCs/>
          <w:sz w:val="24"/>
          <w:szCs w:val="24"/>
        </w:rPr>
        <w:tab/>
        <w:t>Kedelai</w:t>
      </w:r>
      <w:r>
        <w:rPr>
          <w:rFonts w:asciiTheme="majorBidi" w:hAnsiTheme="majorBidi" w:cstheme="majorBidi"/>
          <w:sz w:val="24"/>
          <w:szCs w:val="24"/>
        </w:rPr>
        <w:t>. Pusat Data dan Sistem Informasi Pertanian, Kementrian</w:t>
      </w:r>
      <w:r>
        <w:rPr>
          <w:rFonts w:asciiTheme="majorBidi" w:hAnsiTheme="majorBidi" w:cstheme="majorBidi"/>
          <w:sz w:val="24"/>
          <w:szCs w:val="24"/>
        </w:rPr>
        <w:tab/>
        <w:t>Pertanian. Jakarta.</w:t>
      </w:r>
    </w:p>
    <w:p w:rsidR="00EC3B25" w:rsidRPr="00E91EFA" w:rsidRDefault="00EC3B25" w:rsidP="00EC3B25">
      <w:pPr>
        <w:spacing w:after="0" w:line="240" w:lineRule="auto"/>
        <w:jc w:val="both"/>
        <w:rPr>
          <w:rFonts w:asciiTheme="majorBidi" w:hAnsiTheme="majorBidi" w:cstheme="majorBidi"/>
          <w:sz w:val="24"/>
          <w:szCs w:val="24"/>
        </w:rPr>
      </w:pPr>
    </w:p>
    <w:p w:rsidR="00EC3B25" w:rsidRPr="00E91EFA" w:rsidRDefault="00EC3B25" w:rsidP="00EC3B25">
      <w:pPr>
        <w:spacing w:after="0" w:line="240" w:lineRule="auto"/>
        <w:jc w:val="both"/>
        <w:rPr>
          <w:rFonts w:asciiTheme="majorBidi" w:hAnsiTheme="majorBidi" w:cstheme="majorBidi"/>
          <w:sz w:val="24"/>
          <w:szCs w:val="24"/>
        </w:rPr>
      </w:pPr>
      <w:r w:rsidRPr="00E91EFA">
        <w:rPr>
          <w:rFonts w:asciiTheme="majorBidi" w:hAnsiTheme="majorBidi" w:cstheme="majorBidi"/>
          <w:sz w:val="24"/>
          <w:szCs w:val="24"/>
        </w:rPr>
        <w:t xml:space="preserve">Syarief, R. dan H. Halid. 1993. </w:t>
      </w:r>
      <w:r w:rsidRPr="00E91EFA">
        <w:rPr>
          <w:rFonts w:asciiTheme="majorBidi" w:hAnsiTheme="majorBidi" w:cstheme="majorBidi"/>
          <w:b/>
          <w:bCs/>
          <w:sz w:val="24"/>
          <w:szCs w:val="24"/>
        </w:rPr>
        <w:t>Teknologi Penyimpanan Pangan</w:t>
      </w:r>
      <w:r>
        <w:rPr>
          <w:rFonts w:asciiTheme="majorBidi" w:hAnsiTheme="majorBidi" w:cstheme="majorBidi"/>
          <w:sz w:val="24"/>
          <w:szCs w:val="24"/>
        </w:rPr>
        <w:t>.</w:t>
      </w:r>
      <w:r>
        <w:rPr>
          <w:rFonts w:asciiTheme="majorBidi" w:hAnsiTheme="majorBidi" w:cstheme="majorBidi"/>
          <w:sz w:val="24"/>
          <w:szCs w:val="24"/>
        </w:rPr>
        <w:tab/>
        <w:t xml:space="preserve"> Penerbit</w:t>
      </w:r>
      <w:r>
        <w:rPr>
          <w:rFonts w:asciiTheme="majorBidi" w:hAnsiTheme="majorBidi" w:cstheme="majorBidi"/>
          <w:sz w:val="24"/>
          <w:szCs w:val="24"/>
        </w:rPr>
        <w:tab/>
      </w:r>
      <w:r w:rsidRPr="00E91EFA">
        <w:rPr>
          <w:rFonts w:asciiTheme="majorBidi" w:hAnsiTheme="majorBidi" w:cstheme="majorBidi"/>
          <w:sz w:val="24"/>
          <w:szCs w:val="24"/>
        </w:rPr>
        <w:t>Arcan. Bandung.</w:t>
      </w:r>
    </w:p>
    <w:p w:rsidR="00EC3B25" w:rsidRPr="00E91EFA" w:rsidRDefault="00EC3B25" w:rsidP="00EC3B25">
      <w:pPr>
        <w:spacing w:after="0" w:line="240" w:lineRule="auto"/>
        <w:jc w:val="both"/>
        <w:rPr>
          <w:rFonts w:asciiTheme="majorBidi" w:hAnsiTheme="majorBidi" w:cstheme="majorBidi"/>
          <w:sz w:val="24"/>
          <w:szCs w:val="24"/>
        </w:rPr>
      </w:pPr>
    </w:p>
    <w:p w:rsidR="00EC3B25" w:rsidRDefault="00EC3B25" w:rsidP="00EC3B25">
      <w:pPr>
        <w:spacing w:after="0" w:line="240" w:lineRule="auto"/>
        <w:jc w:val="both"/>
        <w:rPr>
          <w:rFonts w:asciiTheme="majorBidi" w:hAnsiTheme="majorBidi" w:cstheme="majorBidi"/>
          <w:sz w:val="24"/>
          <w:szCs w:val="24"/>
        </w:rPr>
      </w:pPr>
      <w:r w:rsidRPr="008B354D">
        <w:rPr>
          <w:rFonts w:asciiTheme="majorBidi" w:hAnsiTheme="majorBidi" w:cstheme="majorBidi"/>
          <w:sz w:val="24"/>
          <w:szCs w:val="24"/>
        </w:rPr>
        <w:t xml:space="preserve">Syarief, R. dan S. Santausa. 1993. </w:t>
      </w:r>
      <w:r w:rsidRPr="008B354D">
        <w:rPr>
          <w:rFonts w:asciiTheme="majorBidi" w:hAnsiTheme="majorBidi" w:cstheme="majorBidi"/>
          <w:b/>
          <w:bCs/>
          <w:sz w:val="24"/>
          <w:szCs w:val="24"/>
        </w:rPr>
        <w:t>Petunjuk Laboratorium Teknologi</w:t>
      </w:r>
      <w:r w:rsidRPr="008B354D">
        <w:rPr>
          <w:rFonts w:asciiTheme="majorBidi" w:hAnsiTheme="majorBidi" w:cstheme="majorBidi"/>
          <w:b/>
          <w:bCs/>
          <w:sz w:val="24"/>
          <w:szCs w:val="24"/>
        </w:rPr>
        <w:tab/>
        <w:t>Pengemasan</w:t>
      </w:r>
      <w:r w:rsidRPr="008B354D">
        <w:rPr>
          <w:rFonts w:asciiTheme="majorBidi" w:hAnsiTheme="majorBidi" w:cstheme="majorBidi"/>
          <w:sz w:val="24"/>
          <w:szCs w:val="24"/>
        </w:rPr>
        <w:t>. Pusat Antar Universitas Pangan dan Gizi, IPB. Bogor.</w:t>
      </w:r>
    </w:p>
    <w:p w:rsidR="00EC3B25" w:rsidRDefault="00EC3B25" w:rsidP="00EC3B25">
      <w:pPr>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Wigelar, O. T. 2013. </w:t>
      </w:r>
      <w:r>
        <w:rPr>
          <w:rFonts w:asciiTheme="majorBidi" w:hAnsiTheme="majorBidi" w:cstheme="majorBidi"/>
          <w:b/>
          <w:bCs/>
          <w:sz w:val="24"/>
          <w:szCs w:val="24"/>
        </w:rPr>
        <w:t>Pendugaan Umur Simpan Susu Skim Serbuk dengan</w:t>
      </w:r>
      <w:r>
        <w:rPr>
          <w:rFonts w:asciiTheme="majorBidi" w:hAnsiTheme="majorBidi" w:cstheme="majorBidi"/>
          <w:b/>
          <w:bCs/>
          <w:sz w:val="24"/>
          <w:szCs w:val="24"/>
        </w:rPr>
        <w:tab/>
        <w:t xml:space="preserve">Metode </w:t>
      </w:r>
      <w:r>
        <w:rPr>
          <w:rFonts w:asciiTheme="majorBidi" w:hAnsiTheme="majorBidi" w:cstheme="majorBidi"/>
          <w:b/>
          <w:bCs/>
          <w:i/>
          <w:iCs/>
          <w:sz w:val="24"/>
          <w:szCs w:val="24"/>
        </w:rPr>
        <w:t>Foam-mat Drying</w:t>
      </w:r>
      <w:r>
        <w:rPr>
          <w:rFonts w:asciiTheme="majorBidi" w:hAnsiTheme="majorBidi" w:cstheme="majorBidi"/>
          <w:b/>
          <w:bCs/>
          <w:sz w:val="24"/>
          <w:szCs w:val="24"/>
        </w:rPr>
        <w:t xml:space="preserve"> dengan Berbagai Suhu Penyimpanan yang</w:t>
      </w:r>
      <w:r>
        <w:rPr>
          <w:rFonts w:asciiTheme="majorBidi" w:hAnsiTheme="majorBidi" w:cstheme="majorBidi"/>
          <w:b/>
          <w:bCs/>
          <w:sz w:val="24"/>
          <w:szCs w:val="24"/>
        </w:rPr>
        <w:tab/>
        <w:t>Dikemas dalam Alumunium Foil</w:t>
      </w:r>
      <w:r>
        <w:rPr>
          <w:rFonts w:asciiTheme="majorBidi" w:hAnsiTheme="majorBidi" w:cstheme="majorBidi"/>
          <w:sz w:val="24"/>
          <w:szCs w:val="24"/>
        </w:rPr>
        <w:t>. Skripsi. Jurusan Teknologi Pangan,</w:t>
      </w:r>
      <w:r>
        <w:rPr>
          <w:rFonts w:asciiTheme="majorBidi" w:hAnsiTheme="majorBidi" w:cstheme="majorBidi"/>
          <w:sz w:val="24"/>
          <w:szCs w:val="24"/>
        </w:rPr>
        <w:tab/>
        <w:t>Fakultas Teknik, Universitas Pasundan. Bandung.</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Wijaya, C. H. 2007. </w:t>
      </w:r>
      <w:r>
        <w:rPr>
          <w:rFonts w:asciiTheme="majorBidi" w:hAnsiTheme="majorBidi" w:cstheme="majorBidi"/>
          <w:b/>
          <w:bCs/>
          <w:sz w:val="24"/>
          <w:szCs w:val="24"/>
        </w:rPr>
        <w:t>Pendugaan Umur Simpan Produk Kopi Insta</w:t>
      </w:r>
      <w:r w:rsidR="0082674E">
        <w:rPr>
          <w:rFonts w:asciiTheme="majorBidi" w:hAnsiTheme="majorBidi" w:cstheme="majorBidi"/>
          <w:b/>
          <w:bCs/>
          <w:sz w:val="24"/>
          <w:szCs w:val="24"/>
        </w:rPr>
        <w:t>n Formula</w:t>
      </w:r>
      <w:r w:rsidR="0082674E">
        <w:rPr>
          <w:rFonts w:asciiTheme="majorBidi" w:hAnsiTheme="majorBidi" w:cstheme="majorBidi"/>
          <w:b/>
          <w:bCs/>
          <w:sz w:val="24"/>
          <w:szCs w:val="24"/>
        </w:rPr>
        <w:tab/>
        <w:t xml:space="preserve">Merk-Z </w:t>
      </w:r>
      <w:r w:rsidR="003D2971">
        <w:rPr>
          <w:rFonts w:asciiTheme="majorBidi" w:hAnsiTheme="majorBidi" w:cstheme="majorBidi"/>
          <w:b/>
          <w:bCs/>
          <w:sz w:val="24"/>
          <w:szCs w:val="24"/>
        </w:rPr>
        <w:t xml:space="preserve">dengan Metode </w:t>
      </w:r>
      <w:r>
        <w:rPr>
          <w:rFonts w:asciiTheme="majorBidi" w:hAnsiTheme="majorBidi" w:cstheme="majorBidi"/>
          <w:b/>
          <w:bCs/>
          <w:sz w:val="24"/>
          <w:szCs w:val="24"/>
        </w:rPr>
        <w:t>Arrhenius</w:t>
      </w:r>
      <w:r>
        <w:rPr>
          <w:rFonts w:asciiTheme="majorBidi" w:hAnsiTheme="majorBidi" w:cstheme="majorBidi"/>
          <w:sz w:val="24"/>
          <w:szCs w:val="24"/>
        </w:rPr>
        <w:t>. Skripsi. Fakultas Teknologi</w:t>
      </w:r>
      <w:r>
        <w:rPr>
          <w:rFonts w:asciiTheme="majorBidi" w:hAnsiTheme="majorBidi" w:cstheme="majorBidi"/>
          <w:sz w:val="24"/>
          <w:szCs w:val="24"/>
        </w:rPr>
        <w:tab/>
        <w:t>Pertanian, IPB. Bogor.</w:t>
      </w:r>
    </w:p>
    <w:p w:rsidR="00B46506" w:rsidRDefault="00B46506" w:rsidP="00EC3B25">
      <w:pPr>
        <w:autoSpaceDE w:val="0"/>
        <w:autoSpaceDN w:val="0"/>
        <w:adjustRightInd w:val="0"/>
        <w:spacing w:after="0" w:line="240" w:lineRule="auto"/>
        <w:jc w:val="both"/>
        <w:rPr>
          <w:rFonts w:asciiTheme="majorBidi" w:hAnsiTheme="majorBidi" w:cstheme="majorBidi"/>
          <w:sz w:val="24"/>
          <w:szCs w:val="24"/>
        </w:rPr>
      </w:pPr>
    </w:p>
    <w:p w:rsidR="00B46506" w:rsidRPr="00B46506" w:rsidRDefault="00B46506" w:rsidP="00552C63">
      <w:pPr>
        <w:autoSpaceDE w:val="0"/>
        <w:autoSpaceDN w:val="0"/>
        <w:adjustRightInd w:val="0"/>
        <w:spacing w:after="0" w:line="240" w:lineRule="auto"/>
        <w:jc w:val="both"/>
        <w:rPr>
          <w:rFonts w:asciiTheme="majorBidi" w:hAnsiTheme="majorBidi" w:cstheme="majorBidi"/>
          <w:sz w:val="24"/>
          <w:szCs w:val="24"/>
        </w:rPr>
      </w:pPr>
      <w:r w:rsidRPr="00B46506">
        <w:rPr>
          <w:rFonts w:asciiTheme="majorBidi" w:hAnsiTheme="majorBidi" w:cstheme="majorBidi"/>
          <w:sz w:val="24"/>
          <w:szCs w:val="24"/>
        </w:rPr>
        <w:t xml:space="preserve">Wijaya, C. H. 2009. </w:t>
      </w:r>
      <w:r w:rsidRPr="00B46506">
        <w:rPr>
          <w:rFonts w:asciiTheme="majorBidi" w:hAnsiTheme="majorBidi" w:cstheme="majorBidi"/>
          <w:b/>
          <w:bCs/>
          <w:sz w:val="24"/>
          <w:szCs w:val="24"/>
        </w:rPr>
        <w:t>Sensasi Rasa</w:t>
      </w:r>
      <w:r w:rsidRPr="00B46506">
        <w:rPr>
          <w:rFonts w:asciiTheme="majorBidi" w:hAnsiTheme="majorBidi" w:cstheme="majorBidi"/>
          <w:sz w:val="24"/>
          <w:szCs w:val="24"/>
        </w:rPr>
        <w:t>. Food Re</w:t>
      </w:r>
      <w:r w:rsidR="003D2971">
        <w:rPr>
          <w:rFonts w:asciiTheme="majorBidi" w:hAnsiTheme="majorBidi" w:cstheme="majorBidi"/>
          <w:sz w:val="24"/>
          <w:szCs w:val="24"/>
        </w:rPr>
        <w:t>view Indonesia Vol. IV, No. 10,</w:t>
      </w:r>
      <w:r w:rsidR="003D2971">
        <w:rPr>
          <w:rFonts w:asciiTheme="majorBidi" w:hAnsiTheme="majorBidi" w:cstheme="majorBidi"/>
          <w:sz w:val="24"/>
          <w:szCs w:val="24"/>
        </w:rPr>
        <w:tab/>
      </w:r>
      <w:r w:rsidRPr="00B46506">
        <w:rPr>
          <w:rFonts w:asciiTheme="majorBidi" w:hAnsiTheme="majorBidi" w:cstheme="majorBidi"/>
          <w:sz w:val="24"/>
          <w:szCs w:val="24"/>
        </w:rPr>
        <w:t>Oktober 2009.</w:t>
      </w:r>
    </w:p>
    <w:p w:rsidR="003D2971" w:rsidRDefault="003D2971" w:rsidP="00EC3B25">
      <w:pPr>
        <w:autoSpaceDE w:val="0"/>
        <w:autoSpaceDN w:val="0"/>
        <w:adjustRightInd w:val="0"/>
        <w:spacing w:after="0" w:line="240" w:lineRule="auto"/>
        <w:jc w:val="both"/>
        <w:rPr>
          <w:rFonts w:asciiTheme="majorBidi" w:hAnsiTheme="majorBidi" w:cstheme="majorBidi"/>
          <w:sz w:val="24"/>
          <w:szCs w:val="24"/>
        </w:rPr>
      </w:pP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Winarno, F. G. 1991. </w:t>
      </w:r>
      <w:r w:rsidRPr="00F046CB">
        <w:rPr>
          <w:rFonts w:asciiTheme="majorBidi" w:hAnsiTheme="majorBidi" w:cstheme="majorBidi"/>
          <w:b/>
          <w:bCs/>
          <w:sz w:val="24"/>
          <w:szCs w:val="24"/>
        </w:rPr>
        <w:t>Kimia Pangan dan Gizi</w:t>
      </w:r>
      <w:r>
        <w:rPr>
          <w:rFonts w:asciiTheme="majorBidi" w:hAnsiTheme="majorBidi" w:cstheme="majorBidi"/>
          <w:sz w:val="24"/>
          <w:szCs w:val="24"/>
        </w:rPr>
        <w:t>. PT Gramedia Pustaka Utama.</w:t>
      </w:r>
      <w:r>
        <w:rPr>
          <w:rFonts w:asciiTheme="majorBidi" w:hAnsiTheme="majorBidi" w:cstheme="majorBidi"/>
          <w:sz w:val="24"/>
          <w:szCs w:val="24"/>
        </w:rPr>
        <w:tab/>
        <w:t>Jakarta.</w:t>
      </w:r>
    </w:p>
    <w:p w:rsidR="00EC3B25" w:rsidRDefault="00EC3B25" w:rsidP="00EC3B25">
      <w:pPr>
        <w:autoSpaceDE w:val="0"/>
        <w:autoSpaceDN w:val="0"/>
        <w:adjustRightInd w:val="0"/>
        <w:spacing w:after="0" w:line="240" w:lineRule="auto"/>
        <w:jc w:val="both"/>
        <w:rPr>
          <w:rFonts w:asciiTheme="majorBidi" w:hAnsiTheme="majorBidi" w:cstheme="majorBidi"/>
          <w:sz w:val="24"/>
          <w:szCs w:val="24"/>
        </w:rPr>
      </w:pPr>
    </w:p>
    <w:p w:rsidR="00EC3B25" w:rsidRPr="00F2349D" w:rsidRDefault="00EC3B25" w:rsidP="00EC3B2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Wulandari, A., S. Waluyo, dan D. D. Novita. 2013. </w:t>
      </w:r>
      <w:r>
        <w:rPr>
          <w:rFonts w:asciiTheme="majorBidi" w:hAnsiTheme="majorBidi" w:cstheme="majorBidi"/>
          <w:b/>
          <w:bCs/>
          <w:sz w:val="24"/>
          <w:szCs w:val="24"/>
        </w:rPr>
        <w:t>Prediksi Umur Simpan</w:t>
      </w:r>
      <w:r>
        <w:rPr>
          <w:rFonts w:asciiTheme="majorBidi" w:hAnsiTheme="majorBidi" w:cstheme="majorBidi"/>
          <w:b/>
          <w:bCs/>
          <w:sz w:val="24"/>
          <w:szCs w:val="24"/>
        </w:rPr>
        <w:tab/>
        <w:t>Kerupuk Kemplang dalam Kemasan Plastik Polipropilen Beberapa</w:t>
      </w:r>
      <w:r>
        <w:rPr>
          <w:rFonts w:asciiTheme="majorBidi" w:hAnsiTheme="majorBidi" w:cstheme="majorBidi"/>
          <w:b/>
          <w:bCs/>
          <w:sz w:val="24"/>
          <w:szCs w:val="24"/>
        </w:rPr>
        <w:tab/>
        <w:t>Ketebalan</w:t>
      </w:r>
      <w:r>
        <w:rPr>
          <w:rFonts w:asciiTheme="majorBidi" w:hAnsiTheme="majorBidi" w:cstheme="majorBidi"/>
          <w:sz w:val="24"/>
          <w:szCs w:val="24"/>
        </w:rPr>
        <w:t>. Jurnal Teknik Pertanian Lampung Vol. 2, No. 2 : 105-114.</w:t>
      </w:r>
    </w:p>
    <w:p w:rsidR="00EC3B25" w:rsidRPr="00E91EFA" w:rsidRDefault="00EC3B25" w:rsidP="008B354D">
      <w:pPr>
        <w:autoSpaceDE w:val="0"/>
        <w:autoSpaceDN w:val="0"/>
        <w:adjustRightInd w:val="0"/>
        <w:spacing w:after="0" w:line="240" w:lineRule="auto"/>
        <w:jc w:val="both"/>
        <w:rPr>
          <w:rFonts w:asciiTheme="majorBidi" w:hAnsiTheme="majorBidi" w:cstheme="majorBidi"/>
          <w:sz w:val="24"/>
          <w:szCs w:val="24"/>
        </w:rPr>
      </w:pPr>
    </w:p>
    <w:p w:rsidR="004A3F71" w:rsidRDefault="004A3F71" w:rsidP="002210AE">
      <w:pPr>
        <w:autoSpaceDE w:val="0"/>
        <w:autoSpaceDN w:val="0"/>
        <w:adjustRightInd w:val="0"/>
        <w:spacing w:after="0" w:line="240" w:lineRule="auto"/>
        <w:jc w:val="both"/>
        <w:rPr>
          <w:rFonts w:asciiTheme="majorBidi" w:hAnsiTheme="majorBidi" w:cstheme="majorBidi"/>
          <w:sz w:val="24"/>
          <w:szCs w:val="24"/>
        </w:rPr>
      </w:pPr>
    </w:p>
    <w:p w:rsidR="002210AE" w:rsidRDefault="002210AE" w:rsidP="008B354D">
      <w:pPr>
        <w:autoSpaceDE w:val="0"/>
        <w:autoSpaceDN w:val="0"/>
        <w:adjustRightInd w:val="0"/>
        <w:spacing w:after="0" w:line="240" w:lineRule="auto"/>
        <w:jc w:val="both"/>
        <w:rPr>
          <w:rFonts w:asciiTheme="majorBidi" w:hAnsiTheme="majorBidi" w:cstheme="majorBidi"/>
          <w:sz w:val="24"/>
          <w:szCs w:val="24"/>
        </w:rPr>
      </w:pPr>
    </w:p>
    <w:p w:rsidR="002D29ED" w:rsidRDefault="002D29ED" w:rsidP="008B354D">
      <w:pPr>
        <w:autoSpaceDE w:val="0"/>
        <w:autoSpaceDN w:val="0"/>
        <w:adjustRightInd w:val="0"/>
        <w:spacing w:after="0" w:line="240" w:lineRule="auto"/>
        <w:jc w:val="both"/>
        <w:rPr>
          <w:rFonts w:asciiTheme="majorBidi" w:hAnsiTheme="majorBidi" w:cstheme="majorBidi"/>
          <w:sz w:val="24"/>
          <w:szCs w:val="24"/>
        </w:rPr>
        <w:sectPr w:rsidR="002D29ED" w:rsidSect="00E55C57">
          <w:headerReference w:type="default" r:id="rId90"/>
          <w:footerReference w:type="default" r:id="rId91"/>
          <w:pgSz w:w="11906" w:h="16838"/>
          <w:pgMar w:top="2268" w:right="1701" w:bottom="1701" w:left="2268" w:header="708" w:footer="708" w:gutter="0"/>
          <w:cols w:space="708"/>
          <w:docGrid w:linePitch="360"/>
        </w:sectPr>
      </w:pPr>
    </w:p>
    <w:p w:rsidR="0014049D" w:rsidRDefault="0014049D" w:rsidP="002D29ED">
      <w:pPr>
        <w:pStyle w:val="Heading1"/>
        <w:numPr>
          <w:ilvl w:val="0"/>
          <w:numId w:val="0"/>
        </w:numPr>
        <w:spacing w:before="0" w:line="720" w:lineRule="auto"/>
        <w:jc w:val="center"/>
        <w:rPr>
          <w:rFonts w:asciiTheme="majorBidi" w:hAnsiTheme="majorBidi"/>
          <w:color w:val="auto"/>
          <w:sz w:val="144"/>
          <w:szCs w:val="144"/>
        </w:rPr>
      </w:pPr>
    </w:p>
    <w:p w:rsidR="002D29ED" w:rsidRPr="0014049D" w:rsidRDefault="002D29ED" w:rsidP="002D29ED">
      <w:pPr>
        <w:pStyle w:val="Heading1"/>
        <w:numPr>
          <w:ilvl w:val="0"/>
          <w:numId w:val="0"/>
        </w:numPr>
        <w:spacing w:before="0" w:line="720" w:lineRule="auto"/>
        <w:jc w:val="center"/>
        <w:rPr>
          <w:rFonts w:asciiTheme="majorBidi" w:hAnsiTheme="majorBidi"/>
          <w:color w:val="auto"/>
          <w:sz w:val="144"/>
          <w:szCs w:val="144"/>
        </w:rPr>
        <w:sectPr w:rsidR="002D29ED" w:rsidRPr="0014049D" w:rsidSect="00E55C57">
          <w:headerReference w:type="default" r:id="rId92"/>
          <w:footerReference w:type="default" r:id="rId93"/>
          <w:pgSz w:w="11906" w:h="16838"/>
          <w:pgMar w:top="2268" w:right="1701" w:bottom="1701" w:left="2268" w:header="708" w:footer="708" w:gutter="0"/>
          <w:cols w:space="708"/>
          <w:docGrid w:linePitch="360"/>
        </w:sectPr>
      </w:pPr>
      <w:bookmarkStart w:id="131" w:name="_Toc468307879"/>
      <w:r w:rsidRPr="0014049D">
        <w:rPr>
          <w:rFonts w:asciiTheme="majorBidi" w:hAnsiTheme="majorBidi"/>
          <w:color w:val="auto"/>
          <w:sz w:val="144"/>
          <w:szCs w:val="144"/>
        </w:rPr>
        <w:t>LAMPIRAN</w:t>
      </w:r>
      <w:bookmarkEnd w:id="131"/>
    </w:p>
    <w:p w:rsidR="00604E0D" w:rsidRDefault="00604E0D" w:rsidP="00604E0D">
      <w:pPr>
        <w:pStyle w:val="Caption"/>
        <w:spacing w:after="0" w:line="480" w:lineRule="auto"/>
        <w:jc w:val="both"/>
        <w:rPr>
          <w:rFonts w:asciiTheme="majorBidi" w:hAnsiTheme="majorBidi" w:cstheme="majorBidi"/>
          <w:color w:val="auto"/>
          <w:sz w:val="24"/>
          <w:szCs w:val="24"/>
        </w:rPr>
      </w:pPr>
      <w:bookmarkStart w:id="132" w:name="_Toc468307593"/>
      <w:r w:rsidRPr="00BF1E77">
        <w:rPr>
          <w:rFonts w:asciiTheme="majorBidi" w:hAnsiTheme="majorBidi" w:cstheme="majorBidi"/>
          <w:color w:val="auto"/>
          <w:sz w:val="24"/>
          <w:szCs w:val="24"/>
        </w:rPr>
        <w:lastRenderedPageBreak/>
        <w:t xml:space="preserve">Lampiran </w:t>
      </w:r>
      <w:r w:rsidR="00576606" w:rsidRPr="00BF1E77">
        <w:rPr>
          <w:rFonts w:asciiTheme="majorBidi" w:hAnsiTheme="majorBidi" w:cstheme="majorBidi"/>
          <w:color w:val="auto"/>
          <w:sz w:val="24"/>
          <w:szCs w:val="24"/>
        </w:rPr>
        <w:fldChar w:fldCharType="begin"/>
      </w:r>
      <w:r w:rsidRPr="00BF1E77">
        <w:rPr>
          <w:rFonts w:asciiTheme="majorBidi" w:hAnsiTheme="majorBidi" w:cstheme="majorBidi"/>
          <w:color w:val="auto"/>
          <w:sz w:val="24"/>
          <w:szCs w:val="24"/>
        </w:rPr>
        <w:instrText xml:space="preserve"> SEQ Lampiran \* ARABIC </w:instrText>
      </w:r>
      <w:r w:rsidR="00576606" w:rsidRPr="00BF1E77">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1</w:t>
      </w:r>
      <w:r w:rsidR="00576606" w:rsidRPr="00BF1E77">
        <w:rPr>
          <w:rFonts w:asciiTheme="majorBidi" w:hAnsiTheme="majorBidi" w:cstheme="majorBidi"/>
          <w:color w:val="auto"/>
          <w:sz w:val="24"/>
          <w:szCs w:val="24"/>
        </w:rPr>
        <w:fldChar w:fldCharType="end"/>
      </w:r>
      <w:r w:rsidRPr="00BF1E77">
        <w:rPr>
          <w:rFonts w:asciiTheme="majorBidi" w:hAnsiTheme="majorBidi" w:cstheme="majorBidi"/>
          <w:color w:val="auto"/>
          <w:sz w:val="24"/>
          <w:szCs w:val="24"/>
        </w:rPr>
        <w:t>. Prosedur Analisis</w:t>
      </w:r>
      <w:bookmarkEnd w:id="132"/>
    </w:p>
    <w:p w:rsidR="00604E0D" w:rsidRPr="00C72699" w:rsidRDefault="00604E0D" w:rsidP="00604E0D">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1. Kadar Air Met</w:t>
      </w:r>
      <w:r w:rsidRPr="00C72699">
        <w:rPr>
          <w:rFonts w:asciiTheme="majorBidi" w:hAnsiTheme="majorBidi" w:cstheme="majorBidi"/>
          <w:b/>
          <w:bCs/>
          <w:sz w:val="24"/>
          <w:szCs w:val="24"/>
        </w:rPr>
        <w:t>ode Gravimetri (AOAC, 1995)</w:t>
      </w:r>
    </w:p>
    <w:p w:rsidR="00604E0D" w:rsidRPr="00F413D0" w:rsidRDefault="00604E0D" w:rsidP="00604E0D">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Sampel sebanyak 1 sampai 2</w:t>
      </w:r>
      <w:r w:rsidRPr="00F413D0">
        <w:rPr>
          <w:rFonts w:asciiTheme="majorBidi" w:hAnsiTheme="majorBidi" w:cstheme="majorBidi"/>
          <w:sz w:val="24"/>
          <w:szCs w:val="24"/>
        </w:rPr>
        <w:t xml:space="preserve"> gram ditimbang </w:t>
      </w:r>
      <w:r>
        <w:rPr>
          <w:rFonts w:asciiTheme="majorBidi" w:hAnsiTheme="majorBidi" w:cstheme="majorBidi"/>
          <w:sz w:val="24"/>
          <w:szCs w:val="24"/>
        </w:rPr>
        <w:t xml:space="preserve">kemudian dimasukkan </w:t>
      </w:r>
      <w:r w:rsidRPr="00F413D0">
        <w:rPr>
          <w:rFonts w:asciiTheme="majorBidi" w:hAnsiTheme="majorBidi" w:cstheme="majorBidi"/>
          <w:sz w:val="24"/>
          <w:szCs w:val="24"/>
        </w:rPr>
        <w:t xml:space="preserve"> </w:t>
      </w:r>
      <w:r>
        <w:rPr>
          <w:rFonts w:asciiTheme="majorBidi" w:hAnsiTheme="majorBidi" w:cstheme="majorBidi"/>
          <w:sz w:val="24"/>
          <w:szCs w:val="24"/>
        </w:rPr>
        <w:t>ke</w:t>
      </w:r>
      <w:r w:rsidRPr="00F413D0">
        <w:rPr>
          <w:rFonts w:asciiTheme="majorBidi" w:hAnsiTheme="majorBidi" w:cstheme="majorBidi"/>
          <w:sz w:val="24"/>
          <w:szCs w:val="24"/>
        </w:rPr>
        <w:t>dalam cawan</w:t>
      </w:r>
      <w:r>
        <w:rPr>
          <w:rFonts w:asciiTheme="majorBidi" w:hAnsiTheme="majorBidi" w:cstheme="majorBidi"/>
          <w:sz w:val="24"/>
          <w:szCs w:val="24"/>
        </w:rPr>
        <w:t xml:space="preserve">. Cawan tersebut dimasukkan kedalam oven dengan suhu 102°C sampai 105°C selama 3 jam, kemudian didinginkan dalam desikator dan ditimbang bobotnya. Ulangi pekerjaan ini hingga didapatkan bobot tetap. Kadar air dihitung </w:t>
      </w:r>
      <w:r w:rsidRPr="00F413D0">
        <w:rPr>
          <w:rFonts w:asciiTheme="majorBidi" w:hAnsiTheme="majorBidi" w:cstheme="majorBidi"/>
          <w:sz w:val="24"/>
          <w:szCs w:val="24"/>
        </w:rPr>
        <w:t>dengan rumus</w:t>
      </w:r>
      <w:r>
        <w:rPr>
          <w:rFonts w:asciiTheme="majorBidi" w:hAnsiTheme="majorBidi" w:cstheme="majorBidi"/>
          <w:sz w:val="24"/>
          <w:szCs w:val="24"/>
        </w:rPr>
        <w:t xml:space="preserve"> sebagai berikut</w:t>
      </w:r>
      <w:r w:rsidRPr="00F413D0">
        <w:rPr>
          <w:rFonts w:asciiTheme="majorBidi" w:hAnsiTheme="majorBidi" w:cstheme="majorBidi"/>
          <w:sz w:val="24"/>
          <w:szCs w:val="24"/>
        </w:rPr>
        <w:t>:</w:t>
      </w:r>
    </w:p>
    <w:p w:rsidR="00604E0D" w:rsidRDefault="007B7E28" w:rsidP="00604E0D">
      <w:pPr>
        <w:spacing w:line="480" w:lineRule="auto"/>
        <w:jc w:val="both"/>
        <w:rPr>
          <w:rFonts w:asciiTheme="majorBidi" w:hAnsiTheme="majorBidi" w:cstheme="majorBidi"/>
          <w:sz w:val="24"/>
          <w:szCs w:val="24"/>
        </w:rPr>
      </w:pPr>
      <w:r>
        <w:rPr>
          <w:rFonts w:asciiTheme="majorBidi" w:eastAsiaTheme="minorHAnsi" w:hAnsiTheme="majorBidi" w:cstheme="majorBidi"/>
          <w:noProof/>
          <w:sz w:val="24"/>
          <w:szCs w:val="24"/>
        </w:rPr>
        <mc:AlternateContent>
          <mc:Choice Requires="wps">
            <w:drawing>
              <wp:anchor distT="0" distB="0" distL="114300" distR="114300" simplePos="0" relativeHeight="251721728" behindDoc="0" locked="0" layoutInCell="1" allowOverlap="1">
                <wp:simplePos x="0" y="0"/>
                <wp:positionH relativeFrom="column">
                  <wp:posOffset>1512570</wp:posOffset>
                </wp:positionH>
                <wp:positionV relativeFrom="paragraph">
                  <wp:posOffset>146050</wp:posOffset>
                </wp:positionV>
                <wp:extent cx="2124075" cy="485775"/>
                <wp:effectExtent l="9525" t="10795" r="9525" b="8255"/>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485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546" w:rsidRDefault="00293546" w:rsidP="00604E0D">
                            <w:pPr>
                              <w:jc w:val="center"/>
                              <w:rPr>
                                <w:rFonts w:asciiTheme="majorBidi" w:hAnsiTheme="majorBidi" w:cstheme="majorBidi"/>
                                <w:sz w:val="24"/>
                                <w:szCs w:val="24"/>
                              </w:rPr>
                            </w:pPr>
                            <w:r>
                              <w:rPr>
                                <w:rFonts w:asciiTheme="majorBidi" w:hAnsiTheme="majorBidi" w:cstheme="majorBidi"/>
                                <w:iCs/>
                                <w:sz w:val="24"/>
                                <w:szCs w:val="24"/>
                              </w:rPr>
                              <w:t xml:space="preserve">% Kadar Air = </w:t>
                            </w:r>
                            <m:oMath>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m:t>
                                  </m:r>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2</m:t>
                                      </m:r>
                                    </m:sub>
                                  </m:sSub>
                                </m:num>
                                <m:den>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m:t>
                                  </m:r>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0</m:t>
                                      </m:r>
                                    </m:sub>
                                  </m:sSub>
                                </m:den>
                              </m:f>
                              <m:r>
                                <w:rPr>
                                  <w:rFonts w:ascii="Cambria Math" w:hAnsi="Cambria Math" w:cstheme="majorBidi"/>
                                  <w:sz w:val="24"/>
                                  <w:szCs w:val="24"/>
                                </w:rPr>
                                <m:t xml:space="preserve"> </m:t>
                              </m:r>
                            </m:oMath>
                            <w:r>
                              <w:rPr>
                                <w:rFonts w:asciiTheme="majorBidi" w:hAnsiTheme="majorBidi" w:cstheme="majorBidi"/>
                                <w:sz w:val="24"/>
                                <w:szCs w:val="24"/>
                              </w:rPr>
                              <w:t>x 100</w:t>
                            </w:r>
                          </w:p>
                          <w:p w:rsidR="00293546" w:rsidRDefault="00293546" w:rsidP="00604E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35" style="position:absolute;left:0;text-align:left;margin-left:119.1pt;margin-top:11.5pt;width:167.25pt;height:3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" filled="f">
                <v:textbox>
                  <w:txbxContent>
                    <w:p w:rsidR="00293546" w:rsidRDefault="00293546" w:rsidP="00604E0D">
                      <w:pPr>
                        <w:jc w:val="center"/>
                        <w:rPr>
                          <w:rFonts w:asciiTheme="majorBidi" w:hAnsiTheme="majorBidi" w:cstheme="majorBidi"/>
                          <w:sz w:val="24"/>
                          <w:szCs w:val="24"/>
                        </w:rPr>
                      </w:pPr>
                      <w:r>
                        <w:rPr>
                          <w:rFonts w:asciiTheme="majorBidi" w:hAnsiTheme="majorBidi" w:cstheme="majorBidi"/>
                          <w:iCs/>
                          <w:sz w:val="24"/>
                          <w:szCs w:val="24"/>
                        </w:rPr>
                        <w:t xml:space="preserve">% Kadar Air = </w:t>
                      </w:r>
                      <m:oMath>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m:t>
                            </m:r>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2</m:t>
                                </m:r>
                              </m:sub>
                            </m:sSub>
                          </m:num>
                          <m:den>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m:t>
                            </m:r>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0</m:t>
                                </m:r>
                              </m:sub>
                            </m:sSub>
                          </m:den>
                        </m:f>
                        <m:r>
                          <w:rPr>
                            <w:rFonts w:ascii="Cambria Math" w:hAnsi="Cambria Math" w:cstheme="majorBidi"/>
                            <w:sz w:val="24"/>
                            <w:szCs w:val="24"/>
                          </w:rPr>
                          <m:t xml:space="preserve"> </m:t>
                        </m:r>
                      </m:oMath>
                      <w:r>
                        <w:rPr>
                          <w:rFonts w:asciiTheme="majorBidi" w:hAnsiTheme="majorBidi" w:cstheme="majorBidi"/>
                          <w:sz w:val="24"/>
                          <w:szCs w:val="24"/>
                        </w:rPr>
                        <w:t>x 100</w:t>
                      </w:r>
                    </w:p>
                    <w:p w:rsidR="00293546" w:rsidRDefault="00293546" w:rsidP="00604E0D">
                      <w:pPr>
                        <w:jc w:val="center"/>
                      </w:pPr>
                    </w:p>
                  </w:txbxContent>
                </v:textbox>
              </v:rect>
            </w:pict>
          </mc:Fallback>
        </mc:AlternateContent>
      </w:r>
    </w:p>
    <w:p w:rsidR="00604E0D" w:rsidRDefault="00604E0D" w:rsidP="00604E0D">
      <w:pPr>
        <w:spacing w:after="0" w:line="480" w:lineRule="auto"/>
        <w:jc w:val="both"/>
        <w:rPr>
          <w:rFonts w:asciiTheme="majorBidi" w:hAnsiTheme="majorBidi" w:cstheme="majorBidi"/>
          <w:sz w:val="24"/>
          <w:szCs w:val="24"/>
        </w:rPr>
      </w:pPr>
    </w:p>
    <w:p w:rsidR="00604E0D" w:rsidRDefault="00604E0D" w:rsidP="00604E0D">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w:t>
      </w:r>
      <w:r>
        <w:rPr>
          <w:rFonts w:asciiTheme="majorBidi" w:hAnsiTheme="majorBidi" w:cstheme="majorBidi"/>
          <w:sz w:val="24"/>
          <w:szCs w:val="24"/>
        </w:rPr>
        <w:tab/>
        <w:t>W</w:t>
      </w:r>
      <w:r w:rsidRPr="00C72699">
        <w:rPr>
          <w:rFonts w:asciiTheme="majorBidi" w:hAnsiTheme="majorBidi" w:cstheme="majorBidi"/>
          <w:sz w:val="24"/>
          <w:szCs w:val="24"/>
          <w:vertAlign w:val="subscript"/>
        </w:rPr>
        <w:t>0</w:t>
      </w:r>
      <w:r>
        <w:rPr>
          <w:rFonts w:asciiTheme="majorBidi" w:hAnsiTheme="majorBidi" w:cstheme="majorBidi"/>
          <w:sz w:val="24"/>
          <w:szCs w:val="24"/>
        </w:rPr>
        <w:t xml:space="preserve"> = Bobot botol timbang kosong (gram)</w:t>
      </w:r>
    </w:p>
    <w:p w:rsidR="00604E0D" w:rsidRDefault="00604E0D" w:rsidP="00604E0D">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W</w:t>
      </w:r>
      <w:r w:rsidRPr="00C72699">
        <w:rPr>
          <w:rFonts w:asciiTheme="majorBidi" w:hAnsiTheme="majorBidi" w:cstheme="majorBidi"/>
          <w:sz w:val="24"/>
          <w:szCs w:val="24"/>
          <w:vertAlign w:val="subscript"/>
        </w:rPr>
        <w:t>1</w:t>
      </w:r>
      <w:r>
        <w:rPr>
          <w:rFonts w:asciiTheme="majorBidi" w:hAnsiTheme="majorBidi" w:cstheme="majorBidi"/>
          <w:sz w:val="24"/>
          <w:szCs w:val="24"/>
        </w:rPr>
        <w:t xml:space="preserve"> = Bobot botol timbang konstan dengan bahan (gram)</w:t>
      </w:r>
    </w:p>
    <w:p w:rsidR="00604E0D" w:rsidRDefault="00604E0D" w:rsidP="00604E0D">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W</w:t>
      </w:r>
      <w:r w:rsidRPr="00C72699">
        <w:rPr>
          <w:rFonts w:asciiTheme="majorBidi" w:hAnsiTheme="majorBidi" w:cstheme="majorBidi"/>
          <w:sz w:val="24"/>
          <w:szCs w:val="24"/>
          <w:vertAlign w:val="subscript"/>
        </w:rPr>
        <w:t>2</w:t>
      </w:r>
      <w:r>
        <w:rPr>
          <w:rFonts w:asciiTheme="majorBidi" w:hAnsiTheme="majorBidi" w:cstheme="majorBidi"/>
          <w:sz w:val="24"/>
          <w:szCs w:val="24"/>
        </w:rPr>
        <w:t xml:space="preserve"> = Bobot botol timbang dengan bahan konstan (gram)</w:t>
      </w:r>
    </w:p>
    <w:p w:rsidR="00604E0D" w:rsidRPr="00C72699" w:rsidRDefault="00604E0D" w:rsidP="00604E0D">
      <w:pPr>
        <w:spacing w:after="0" w:line="480" w:lineRule="auto"/>
        <w:jc w:val="both"/>
        <w:rPr>
          <w:rFonts w:asciiTheme="majorBidi" w:hAnsiTheme="majorBidi" w:cstheme="majorBidi"/>
          <w:b/>
          <w:bCs/>
          <w:sz w:val="24"/>
          <w:szCs w:val="24"/>
        </w:rPr>
      </w:pPr>
      <w:r w:rsidRPr="00C72699">
        <w:rPr>
          <w:rFonts w:asciiTheme="majorBidi" w:hAnsiTheme="majorBidi" w:cstheme="majorBidi"/>
          <w:b/>
          <w:bCs/>
          <w:sz w:val="24"/>
          <w:szCs w:val="24"/>
        </w:rPr>
        <w:t xml:space="preserve">2. Kadar Asam Lemak Bebas / </w:t>
      </w:r>
      <w:r w:rsidRPr="00C72699">
        <w:rPr>
          <w:rFonts w:asciiTheme="majorBidi" w:hAnsiTheme="majorBidi" w:cstheme="majorBidi"/>
          <w:b/>
          <w:bCs/>
          <w:i/>
          <w:iCs/>
          <w:sz w:val="24"/>
          <w:szCs w:val="24"/>
        </w:rPr>
        <w:t>Free Fatty Acid</w:t>
      </w:r>
      <w:r w:rsidRPr="00C72699">
        <w:rPr>
          <w:rFonts w:asciiTheme="majorBidi" w:hAnsiTheme="majorBidi" w:cstheme="majorBidi"/>
          <w:b/>
          <w:bCs/>
          <w:sz w:val="24"/>
          <w:szCs w:val="24"/>
        </w:rPr>
        <w:t xml:space="preserve"> (FFA) (AOAC, 1995)</w:t>
      </w:r>
    </w:p>
    <w:p w:rsidR="00604E0D" w:rsidRDefault="00604E0D" w:rsidP="00604E0D">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Sampel sebanyak 5 sampai 10 gram ditambah 25 ml alkohol netral 95% kemudian dipanaskan 10 menit dalam penangas air sambil diaduk dan ditutup kaca arloji. Setelah didinginkan kemudian dititrasi dengan KOH 0,1N menggunakan indikator </w:t>
      </w:r>
      <w:r>
        <w:rPr>
          <w:rFonts w:asciiTheme="majorBidi" w:hAnsiTheme="majorBidi" w:cstheme="majorBidi"/>
          <w:i/>
          <w:iCs/>
          <w:sz w:val="24"/>
          <w:szCs w:val="24"/>
        </w:rPr>
        <w:t>phenolphthalein</w:t>
      </w:r>
      <w:r>
        <w:rPr>
          <w:rFonts w:asciiTheme="majorBidi" w:hAnsiTheme="majorBidi" w:cstheme="majorBidi"/>
          <w:sz w:val="24"/>
          <w:szCs w:val="24"/>
        </w:rPr>
        <w:t xml:space="preserve"> (PP) hingga tepat warna merah jambu. Kadar FFA dihitung dengan rumus sebagai berikut:</w:t>
      </w:r>
    </w:p>
    <w:p w:rsidR="00604E0D" w:rsidRDefault="007B7E28" w:rsidP="00604E0D">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22752" behindDoc="0" locked="0" layoutInCell="1" allowOverlap="1">
                <wp:simplePos x="0" y="0"/>
                <wp:positionH relativeFrom="column">
                  <wp:posOffset>1426845</wp:posOffset>
                </wp:positionH>
                <wp:positionV relativeFrom="paragraph">
                  <wp:posOffset>35560</wp:posOffset>
                </wp:positionV>
                <wp:extent cx="2124075" cy="485775"/>
                <wp:effectExtent l="9525" t="5715" r="9525" b="13335"/>
                <wp:wrapNone/>
                <wp:docPr id="1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485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546" w:rsidRDefault="00293546" w:rsidP="00604E0D">
                            <w:pPr>
                              <w:jc w:val="center"/>
                              <w:rPr>
                                <w:rFonts w:asciiTheme="majorBidi" w:hAnsiTheme="majorBidi" w:cstheme="majorBidi"/>
                                <w:sz w:val="24"/>
                                <w:szCs w:val="24"/>
                              </w:rPr>
                            </w:pPr>
                            <w:r>
                              <w:rPr>
                                <w:rFonts w:asciiTheme="majorBidi" w:hAnsiTheme="majorBidi" w:cstheme="majorBidi"/>
                                <w:iCs/>
                                <w:sz w:val="24"/>
                                <w:szCs w:val="24"/>
                              </w:rPr>
                              <w:t xml:space="preserve">% FFA = </w:t>
                            </w:r>
                            <m:oMath>
                              <m:f>
                                <m:fPr>
                                  <m:ctrlPr>
                                    <w:rPr>
                                      <w:rFonts w:ascii="Cambria Math" w:hAnsi="Cambria Math" w:cstheme="majorBidi"/>
                                      <w:iCs/>
                                      <w:sz w:val="24"/>
                                      <w:szCs w:val="24"/>
                                    </w:rPr>
                                  </m:ctrlPr>
                                </m:fPr>
                                <m:num>
                                  <m:d>
                                    <m:dPr>
                                      <m:ctrlPr>
                                        <w:rPr>
                                          <w:rFonts w:ascii="Cambria Math" w:hAnsi="Cambria Math" w:cstheme="majorBidi"/>
                                          <w:iCs/>
                                          <w:sz w:val="24"/>
                                          <w:szCs w:val="24"/>
                                        </w:rPr>
                                      </m:ctrlPr>
                                    </m:dPr>
                                    <m:e>
                                      <m:r>
                                        <m:rPr>
                                          <m:sty m:val="p"/>
                                        </m:rPr>
                                        <w:rPr>
                                          <w:rFonts w:ascii="Cambria Math" w:hAnsi="Cambria Math" w:cstheme="majorBidi"/>
                                          <w:sz w:val="24"/>
                                          <w:szCs w:val="24"/>
                                        </w:rPr>
                                        <m:t>V.N</m:t>
                                      </m:r>
                                    </m:e>
                                  </m:d>
                                  <m:r>
                                    <m:rPr>
                                      <m:sty m:val="p"/>
                                    </m:rPr>
                                    <w:rPr>
                                      <w:rFonts w:ascii="Cambria Math" w:hAnsi="Cambria Math" w:cstheme="majorBidi"/>
                                      <w:sz w:val="24"/>
                                      <w:szCs w:val="24"/>
                                    </w:rPr>
                                    <m:t>KOH x BM</m:t>
                                  </m:r>
                                </m:num>
                                <m:den>
                                  <m:r>
                                    <m:rPr>
                                      <m:sty m:val="p"/>
                                    </m:rPr>
                                    <w:rPr>
                                      <w:rFonts w:ascii="Cambria Math" w:hAnsi="Cambria Math" w:cstheme="majorBidi"/>
                                      <w:sz w:val="24"/>
                                      <w:szCs w:val="24"/>
                                    </w:rPr>
                                    <m:t>Ws x 1000</m:t>
                                  </m:r>
                                </m:den>
                              </m:f>
                              <m:r>
                                <w:rPr>
                                  <w:rFonts w:ascii="Cambria Math" w:hAnsi="Cambria Math" w:cstheme="majorBidi"/>
                                  <w:sz w:val="24"/>
                                  <w:szCs w:val="24"/>
                                </w:rPr>
                                <m:t xml:space="preserve"> </m:t>
                              </m:r>
                            </m:oMath>
                            <w:r>
                              <w:rPr>
                                <w:rFonts w:asciiTheme="majorBidi" w:hAnsiTheme="majorBidi" w:cstheme="majorBidi"/>
                                <w:sz w:val="24"/>
                                <w:szCs w:val="24"/>
                              </w:rPr>
                              <w:t>x 100</w:t>
                            </w:r>
                          </w:p>
                          <w:p w:rsidR="00293546" w:rsidRDefault="00293546" w:rsidP="00604E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36" style="position:absolute;left:0;text-align:left;margin-left:112.35pt;margin-top:2.8pt;width:167.25pt;height:3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" filled="f">
                <v:textbox>
                  <w:txbxContent>
                    <w:p w:rsidR="00293546" w:rsidRDefault="00293546" w:rsidP="00604E0D">
                      <w:pPr>
                        <w:jc w:val="center"/>
                        <w:rPr>
                          <w:rFonts w:asciiTheme="majorBidi" w:hAnsiTheme="majorBidi" w:cstheme="majorBidi"/>
                          <w:sz w:val="24"/>
                          <w:szCs w:val="24"/>
                        </w:rPr>
                      </w:pPr>
                      <w:r>
                        <w:rPr>
                          <w:rFonts w:asciiTheme="majorBidi" w:hAnsiTheme="majorBidi" w:cstheme="majorBidi"/>
                          <w:iCs/>
                          <w:sz w:val="24"/>
                          <w:szCs w:val="24"/>
                        </w:rPr>
                        <w:t xml:space="preserve">% FFA = </w:t>
                      </w:r>
                      <m:oMath>
                        <m:f>
                          <m:fPr>
                            <m:ctrlPr>
                              <w:rPr>
                                <w:rFonts w:ascii="Cambria Math" w:hAnsi="Cambria Math" w:cstheme="majorBidi"/>
                                <w:iCs/>
                                <w:sz w:val="24"/>
                                <w:szCs w:val="24"/>
                              </w:rPr>
                            </m:ctrlPr>
                          </m:fPr>
                          <m:num>
                            <m:d>
                              <m:dPr>
                                <m:ctrlPr>
                                  <w:rPr>
                                    <w:rFonts w:ascii="Cambria Math" w:hAnsi="Cambria Math" w:cstheme="majorBidi"/>
                                    <w:iCs/>
                                    <w:sz w:val="24"/>
                                    <w:szCs w:val="24"/>
                                  </w:rPr>
                                </m:ctrlPr>
                              </m:dPr>
                              <m:e>
                                <m:r>
                                  <m:rPr>
                                    <m:sty m:val="p"/>
                                  </m:rPr>
                                  <w:rPr>
                                    <w:rFonts w:ascii="Cambria Math" w:hAnsi="Cambria Math" w:cstheme="majorBidi"/>
                                    <w:sz w:val="24"/>
                                    <w:szCs w:val="24"/>
                                  </w:rPr>
                                  <m:t>V.N</m:t>
                                </m:r>
                              </m:e>
                            </m:d>
                            <m:r>
                              <m:rPr>
                                <m:sty m:val="p"/>
                              </m:rPr>
                              <w:rPr>
                                <w:rFonts w:ascii="Cambria Math" w:hAnsi="Cambria Math" w:cstheme="majorBidi"/>
                                <w:sz w:val="24"/>
                                <w:szCs w:val="24"/>
                              </w:rPr>
                              <m:t>KOH x BM</m:t>
                            </m:r>
                          </m:num>
                          <m:den>
                            <m:r>
                              <m:rPr>
                                <m:sty m:val="p"/>
                              </m:rPr>
                              <w:rPr>
                                <w:rFonts w:ascii="Cambria Math" w:hAnsi="Cambria Math" w:cstheme="majorBidi"/>
                                <w:sz w:val="24"/>
                                <w:szCs w:val="24"/>
                              </w:rPr>
                              <m:t>Ws x 1000</m:t>
                            </m:r>
                          </m:den>
                        </m:f>
                        <m:r>
                          <w:rPr>
                            <w:rFonts w:ascii="Cambria Math" w:hAnsi="Cambria Math" w:cstheme="majorBidi"/>
                            <w:sz w:val="24"/>
                            <w:szCs w:val="24"/>
                          </w:rPr>
                          <m:t xml:space="preserve"> </m:t>
                        </m:r>
                      </m:oMath>
                      <w:r>
                        <w:rPr>
                          <w:rFonts w:asciiTheme="majorBidi" w:hAnsiTheme="majorBidi" w:cstheme="majorBidi"/>
                          <w:sz w:val="24"/>
                          <w:szCs w:val="24"/>
                        </w:rPr>
                        <w:t>x 100</w:t>
                      </w:r>
                    </w:p>
                    <w:p w:rsidR="00293546" w:rsidRDefault="00293546" w:rsidP="00604E0D">
                      <w:pPr>
                        <w:jc w:val="center"/>
                      </w:pPr>
                    </w:p>
                  </w:txbxContent>
                </v:textbox>
              </v:rect>
            </w:pict>
          </mc:Fallback>
        </mc:AlternateContent>
      </w:r>
    </w:p>
    <w:p w:rsidR="00604E0D" w:rsidRDefault="00604E0D" w:rsidP="00604E0D">
      <w:pPr>
        <w:spacing w:after="0" w:line="480" w:lineRule="auto"/>
        <w:jc w:val="both"/>
        <w:rPr>
          <w:rFonts w:asciiTheme="majorBidi" w:hAnsiTheme="majorBidi" w:cstheme="majorBidi"/>
          <w:sz w:val="24"/>
          <w:szCs w:val="24"/>
        </w:rPr>
      </w:pPr>
    </w:p>
    <w:p w:rsidR="00604E0D" w:rsidRDefault="00604E0D" w:rsidP="00ED6904">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w:t>
      </w:r>
      <w:r>
        <w:rPr>
          <w:rFonts w:asciiTheme="majorBidi" w:hAnsiTheme="majorBidi" w:cstheme="majorBidi"/>
          <w:sz w:val="24"/>
          <w:szCs w:val="24"/>
        </w:rPr>
        <w:tab/>
        <w:t>V = Volume titrasi</w:t>
      </w:r>
    </w:p>
    <w:p w:rsidR="00ED6904" w:rsidRDefault="00ED6904" w:rsidP="00ED6904">
      <w:pPr>
        <w:spacing w:after="0" w:line="480" w:lineRule="auto"/>
        <w:jc w:val="both"/>
        <w:rPr>
          <w:rFonts w:asciiTheme="majorBidi" w:hAnsiTheme="majorBidi" w:cstheme="majorBidi"/>
          <w:sz w:val="24"/>
          <w:szCs w:val="24"/>
        </w:rPr>
        <w:sectPr w:rsidR="00ED6904" w:rsidSect="00E55C57">
          <w:headerReference w:type="default" r:id="rId94"/>
          <w:footerReference w:type="default" r:id="rId95"/>
          <w:pgSz w:w="11906" w:h="16838"/>
          <w:pgMar w:top="2268" w:right="1701" w:bottom="1701" w:left="2268" w:header="708" w:footer="708" w:gutter="0"/>
          <w:cols w:space="708"/>
          <w:docGrid w:linePitch="360"/>
        </w:sectPr>
      </w:pPr>
    </w:p>
    <w:p w:rsidR="0014049D" w:rsidRDefault="0014049D" w:rsidP="0014049D">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lastRenderedPageBreak/>
        <w:t>Ws = Berat sampel (gram)</w:t>
      </w:r>
      <w:r w:rsidR="00604E0D">
        <w:rPr>
          <w:rFonts w:asciiTheme="majorBidi" w:hAnsiTheme="majorBidi" w:cstheme="majorBidi"/>
          <w:sz w:val="24"/>
          <w:szCs w:val="24"/>
        </w:rPr>
        <w:tab/>
      </w:r>
      <w:r w:rsidR="00604E0D">
        <w:rPr>
          <w:rFonts w:asciiTheme="majorBidi" w:hAnsiTheme="majorBidi" w:cstheme="majorBidi"/>
          <w:sz w:val="24"/>
          <w:szCs w:val="24"/>
        </w:rPr>
        <w:tab/>
      </w:r>
    </w:p>
    <w:p w:rsidR="0014049D" w:rsidRDefault="00604E0D" w:rsidP="0014049D">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BM = Berat molekul</w:t>
      </w:r>
    </w:p>
    <w:p w:rsidR="00604E0D" w:rsidRDefault="0014049D" w:rsidP="0014049D">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 : (Sudarmadji, dkk., 2010)</w:t>
      </w:r>
    </w:p>
    <w:p w:rsidR="0014049D" w:rsidRDefault="0014049D" w:rsidP="0014049D">
      <w:pPr>
        <w:spacing w:after="0" w:line="480" w:lineRule="auto"/>
        <w:jc w:val="both"/>
        <w:rPr>
          <w:rFonts w:asciiTheme="majorBidi" w:hAnsiTheme="majorBidi" w:cstheme="majorBidi"/>
          <w:sz w:val="24"/>
          <w:szCs w:val="24"/>
        </w:rPr>
      </w:pPr>
      <w:r>
        <w:rPr>
          <w:rFonts w:asciiTheme="majorBidi" w:hAnsiTheme="majorBidi" w:cstheme="majorBidi"/>
          <w:sz w:val="24"/>
          <w:szCs w:val="24"/>
        </w:rPr>
        <w:t>BM dari minyak kelapa sawit, sebagai asam palmitat</w:t>
      </w:r>
      <w:r>
        <w:rPr>
          <w:rFonts w:asciiTheme="majorBidi" w:hAnsiTheme="majorBidi" w:cstheme="majorBidi"/>
          <w:sz w:val="24"/>
          <w:szCs w:val="24"/>
        </w:rPr>
        <w:tab/>
        <w:t>= 256</w:t>
      </w:r>
    </w:p>
    <w:p w:rsidR="0014049D" w:rsidRDefault="0014049D" w:rsidP="0014049D">
      <w:pPr>
        <w:spacing w:after="0" w:line="480" w:lineRule="auto"/>
        <w:jc w:val="both"/>
        <w:rPr>
          <w:rFonts w:asciiTheme="majorBidi" w:hAnsiTheme="majorBidi" w:cstheme="majorBidi"/>
          <w:sz w:val="24"/>
          <w:szCs w:val="24"/>
        </w:rPr>
      </w:pPr>
      <w:r>
        <w:rPr>
          <w:rFonts w:asciiTheme="majorBidi" w:hAnsiTheme="majorBidi" w:cstheme="majorBidi"/>
          <w:sz w:val="24"/>
          <w:szCs w:val="24"/>
        </w:rPr>
        <w:t>BM dari minyak kelapa, sebagai asam laurat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200</w:t>
      </w:r>
    </w:p>
    <w:p w:rsidR="0014049D" w:rsidRDefault="0014049D" w:rsidP="0014049D">
      <w:pPr>
        <w:spacing w:after="0" w:line="480" w:lineRule="auto"/>
        <w:jc w:val="both"/>
        <w:rPr>
          <w:rFonts w:asciiTheme="majorBidi" w:hAnsiTheme="majorBidi" w:cstheme="majorBidi"/>
          <w:sz w:val="24"/>
          <w:szCs w:val="24"/>
        </w:rPr>
      </w:pPr>
      <w:r>
        <w:rPr>
          <w:rFonts w:asciiTheme="majorBidi" w:hAnsiTheme="majorBidi" w:cstheme="majorBidi"/>
          <w:sz w:val="24"/>
          <w:szCs w:val="24"/>
        </w:rPr>
        <w:t>BM dari susu, sebagai asam oleat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282</w:t>
      </w:r>
    </w:p>
    <w:p w:rsidR="0014049D" w:rsidRPr="00C72699" w:rsidRDefault="0014049D" w:rsidP="0014049D">
      <w:pPr>
        <w:spacing w:after="0" w:line="480" w:lineRule="auto"/>
        <w:jc w:val="both"/>
        <w:rPr>
          <w:rFonts w:asciiTheme="majorBidi" w:hAnsiTheme="majorBidi" w:cstheme="majorBidi"/>
          <w:sz w:val="24"/>
          <w:szCs w:val="24"/>
        </w:rPr>
      </w:pPr>
      <w:r>
        <w:rPr>
          <w:rFonts w:asciiTheme="majorBidi" w:hAnsiTheme="majorBidi" w:cstheme="majorBidi"/>
          <w:sz w:val="24"/>
          <w:szCs w:val="24"/>
        </w:rPr>
        <w:t>BM dari jagung dan kedelai, sebagai asam linoleat</w:t>
      </w:r>
      <w:r>
        <w:rPr>
          <w:rFonts w:asciiTheme="majorBidi" w:hAnsiTheme="majorBidi" w:cstheme="majorBidi"/>
          <w:sz w:val="24"/>
          <w:szCs w:val="24"/>
        </w:rPr>
        <w:tab/>
      </w:r>
      <w:r>
        <w:rPr>
          <w:rFonts w:asciiTheme="majorBidi" w:hAnsiTheme="majorBidi" w:cstheme="majorBidi"/>
          <w:sz w:val="24"/>
          <w:szCs w:val="24"/>
        </w:rPr>
        <w:tab/>
        <w:t>= 278</w:t>
      </w:r>
    </w:p>
    <w:p w:rsidR="004C339B" w:rsidRDefault="00604E0D" w:rsidP="00604E0D">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3. Analisis Bilangan TBA</w:t>
      </w:r>
      <w:r w:rsidR="0034514D">
        <w:rPr>
          <w:rFonts w:asciiTheme="majorBidi" w:hAnsiTheme="majorBidi" w:cstheme="majorBidi"/>
          <w:b/>
          <w:bCs/>
          <w:sz w:val="24"/>
          <w:szCs w:val="24"/>
        </w:rPr>
        <w:t xml:space="preserve"> (Woods dan Aurand, 1977</w:t>
      </w:r>
      <w:r w:rsidR="00D47F33">
        <w:rPr>
          <w:rFonts w:asciiTheme="majorBidi" w:hAnsiTheme="majorBidi" w:cstheme="majorBidi"/>
          <w:b/>
          <w:bCs/>
          <w:sz w:val="24"/>
          <w:szCs w:val="24"/>
        </w:rPr>
        <w:t xml:space="preserve"> dalam Kurniawati, 2007</w:t>
      </w:r>
      <w:r w:rsidR="0034514D">
        <w:rPr>
          <w:rFonts w:asciiTheme="majorBidi" w:hAnsiTheme="majorBidi" w:cstheme="majorBidi"/>
          <w:b/>
          <w:bCs/>
          <w:sz w:val="24"/>
          <w:szCs w:val="24"/>
        </w:rPr>
        <w:t>)</w:t>
      </w:r>
    </w:p>
    <w:p w:rsidR="004C339B" w:rsidRDefault="004C339B" w:rsidP="00785DD1">
      <w:pPr>
        <w:autoSpaceDE w:val="0"/>
        <w:autoSpaceDN w:val="0"/>
        <w:adjustRightInd w:val="0"/>
        <w:spacing w:after="0" w:line="480" w:lineRule="auto"/>
        <w:ind w:firstLine="720"/>
        <w:jc w:val="both"/>
        <w:rPr>
          <w:rFonts w:asciiTheme="majorBidi" w:hAnsiTheme="majorBidi" w:cstheme="majorBidi"/>
          <w:sz w:val="24"/>
          <w:szCs w:val="24"/>
        </w:rPr>
      </w:pPr>
      <w:r w:rsidRPr="00343BAC">
        <w:rPr>
          <w:rFonts w:asciiTheme="majorBidi" w:hAnsiTheme="majorBidi" w:cstheme="majorBidi"/>
          <w:sz w:val="24"/>
          <w:szCs w:val="24"/>
        </w:rPr>
        <w:t>Bahan ditimbang sebanyak 10 gram dengan teliti lalu dimasukkan ke dalam penghalus dan ditambahkan 50 ml aquades serta dihancurkan 2 menit. Sampel dipindahkan secara kuantitatif ke dalam labu destilasi sambil dicuci den</w:t>
      </w:r>
      <w:r w:rsidR="0034514D">
        <w:rPr>
          <w:rFonts w:asciiTheme="majorBidi" w:hAnsiTheme="majorBidi" w:cstheme="majorBidi"/>
          <w:sz w:val="24"/>
          <w:szCs w:val="24"/>
        </w:rPr>
        <w:t>gan 4</w:t>
      </w:r>
      <w:r>
        <w:rPr>
          <w:rFonts w:asciiTheme="majorBidi" w:hAnsiTheme="majorBidi" w:cstheme="majorBidi"/>
          <w:sz w:val="24"/>
          <w:szCs w:val="24"/>
        </w:rPr>
        <w:t>7,5 ml aquadest. Sebanyak 2,</w:t>
      </w:r>
      <w:r w:rsidRPr="00343BAC">
        <w:rPr>
          <w:rFonts w:asciiTheme="majorBidi" w:hAnsiTheme="majorBidi" w:cstheme="majorBidi"/>
          <w:sz w:val="24"/>
          <w:szCs w:val="24"/>
        </w:rPr>
        <w:t>5 ml HC</w:t>
      </w:r>
      <w:r>
        <w:rPr>
          <w:rFonts w:asciiTheme="majorBidi" w:hAnsiTheme="majorBidi" w:cstheme="majorBidi"/>
          <w:sz w:val="24"/>
          <w:szCs w:val="24"/>
        </w:rPr>
        <w:t>l</w:t>
      </w:r>
      <w:r w:rsidRPr="00343BAC">
        <w:rPr>
          <w:rFonts w:asciiTheme="majorBidi" w:hAnsiTheme="majorBidi" w:cstheme="majorBidi"/>
          <w:sz w:val="24"/>
          <w:szCs w:val="24"/>
        </w:rPr>
        <w:t xml:space="preserve"> 4 M </w:t>
      </w:r>
      <w:r>
        <w:rPr>
          <w:rFonts w:asciiTheme="majorBidi" w:hAnsiTheme="majorBidi" w:cstheme="majorBidi"/>
          <w:sz w:val="24"/>
          <w:szCs w:val="24"/>
        </w:rPr>
        <w:t>ditambahkan sampai pH 1,</w:t>
      </w:r>
      <w:r w:rsidRPr="00343BAC">
        <w:rPr>
          <w:rFonts w:asciiTheme="majorBidi" w:hAnsiTheme="majorBidi" w:cstheme="majorBidi"/>
          <w:sz w:val="24"/>
          <w:szCs w:val="24"/>
        </w:rPr>
        <w:t>5 lalu dimasukkan batu didih dan pencegah buih</w:t>
      </w:r>
      <w:r w:rsidR="000033D0">
        <w:rPr>
          <w:rFonts w:asciiTheme="majorBidi" w:hAnsiTheme="majorBidi" w:cstheme="majorBidi"/>
          <w:sz w:val="24"/>
          <w:szCs w:val="24"/>
        </w:rPr>
        <w:t xml:space="preserve"> (</w:t>
      </w:r>
      <w:r w:rsidR="000033D0" w:rsidRPr="000033D0">
        <w:rPr>
          <w:rFonts w:asciiTheme="majorBidi" w:hAnsiTheme="majorBidi" w:cstheme="majorBidi"/>
          <w:i/>
          <w:iCs/>
          <w:sz w:val="24"/>
          <w:szCs w:val="24"/>
        </w:rPr>
        <w:t>antifoaming</w:t>
      </w:r>
      <w:r w:rsidR="000033D0">
        <w:rPr>
          <w:rFonts w:asciiTheme="majorBidi" w:hAnsiTheme="majorBidi" w:cstheme="majorBidi"/>
          <w:sz w:val="24"/>
          <w:szCs w:val="24"/>
        </w:rPr>
        <w:t>)</w:t>
      </w:r>
      <w:r w:rsidRPr="00343BAC">
        <w:rPr>
          <w:rFonts w:asciiTheme="majorBidi" w:hAnsiTheme="majorBidi" w:cstheme="majorBidi"/>
          <w:sz w:val="24"/>
          <w:szCs w:val="24"/>
        </w:rPr>
        <w:t xml:space="preserve"> dan didestilasi hingga </w:t>
      </w:r>
      <w:r w:rsidR="00785DD1">
        <w:rPr>
          <w:rFonts w:asciiTheme="majorBidi" w:hAnsiTheme="majorBidi" w:cstheme="majorBidi"/>
          <w:sz w:val="24"/>
          <w:szCs w:val="24"/>
        </w:rPr>
        <w:t>diperoleh</w:t>
      </w:r>
      <w:r w:rsidRPr="00343BAC">
        <w:rPr>
          <w:rFonts w:asciiTheme="majorBidi" w:hAnsiTheme="majorBidi" w:cstheme="majorBidi"/>
          <w:sz w:val="24"/>
          <w:szCs w:val="24"/>
        </w:rPr>
        <w:t xml:space="preserve"> 50 ml destilat selama 10 menit pemanasan. Destilat diaduk kemudian 5 ml destilat dipipet ke dalam tabung tertutup lalu ditambah 5 ml pereaksi TBA. Tabung reaksi ditutup dan dipanaskan 35 menit dalam air mendidih. Blanko disiapkan dengan mencampurkan 5 ml aquades</w:t>
      </w:r>
      <w:r>
        <w:rPr>
          <w:rFonts w:asciiTheme="majorBidi" w:hAnsiTheme="majorBidi" w:cstheme="majorBidi"/>
          <w:sz w:val="24"/>
          <w:szCs w:val="24"/>
        </w:rPr>
        <w:t>t</w:t>
      </w:r>
      <w:r w:rsidRPr="00343BAC">
        <w:rPr>
          <w:rFonts w:asciiTheme="majorBidi" w:hAnsiTheme="majorBidi" w:cstheme="majorBidi"/>
          <w:sz w:val="24"/>
          <w:szCs w:val="24"/>
        </w:rPr>
        <w:t xml:space="preserve"> dan 5 ml pereaksi</w:t>
      </w:r>
      <w:r>
        <w:rPr>
          <w:rFonts w:asciiTheme="majorBidi" w:hAnsiTheme="majorBidi" w:cstheme="majorBidi"/>
          <w:sz w:val="24"/>
          <w:szCs w:val="24"/>
        </w:rPr>
        <w:t xml:space="preserve"> TBA</w:t>
      </w:r>
      <w:r w:rsidRPr="00343BAC">
        <w:rPr>
          <w:rFonts w:asciiTheme="majorBidi" w:hAnsiTheme="majorBidi" w:cstheme="majorBidi"/>
          <w:sz w:val="24"/>
          <w:szCs w:val="24"/>
        </w:rPr>
        <w:t xml:space="preserve">. Tabung reaksi didinginkan 10 menit dan diukur absorbansinya dengan panjang gelombang 528 nm dengan </w:t>
      </w:r>
      <w:r>
        <w:rPr>
          <w:rFonts w:asciiTheme="majorBidi" w:hAnsiTheme="majorBidi" w:cstheme="majorBidi"/>
          <w:sz w:val="24"/>
          <w:szCs w:val="24"/>
        </w:rPr>
        <w:t>menggunakan blanko sebagai titik nol</w:t>
      </w:r>
      <w:r w:rsidRPr="00343BAC">
        <w:rPr>
          <w:rFonts w:asciiTheme="majorBidi" w:hAnsiTheme="majorBidi" w:cstheme="majorBidi"/>
          <w:sz w:val="24"/>
          <w:szCs w:val="24"/>
        </w:rPr>
        <w:t xml:space="preserve">. Pelarut TBA dibuat dengan cara </w:t>
      </w:r>
      <w:r>
        <w:rPr>
          <w:rFonts w:asciiTheme="majorBidi" w:hAnsiTheme="majorBidi" w:cstheme="majorBidi"/>
          <w:sz w:val="24"/>
          <w:szCs w:val="24"/>
        </w:rPr>
        <w:t>mencampur 0,</w:t>
      </w:r>
      <w:r w:rsidRPr="00343BAC">
        <w:rPr>
          <w:rFonts w:asciiTheme="majorBidi" w:hAnsiTheme="majorBidi" w:cstheme="majorBidi"/>
          <w:sz w:val="24"/>
          <w:szCs w:val="24"/>
        </w:rPr>
        <w:t>2883 g TBA dalam 100 ml asam asetat glasial 90%. Pelarutan ini dipercepat dengan pemanasan memakai penangas air. Bilangan TBA dinyatakan dalam mg malonaldehid per kg sampel.</w:t>
      </w:r>
    </w:p>
    <w:p w:rsidR="007E131C" w:rsidRDefault="007B7E28" w:rsidP="00ED6904">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723776" behindDoc="0" locked="0" layoutInCell="1" allowOverlap="1">
                <wp:simplePos x="0" y="0"/>
                <wp:positionH relativeFrom="column">
                  <wp:posOffset>365125</wp:posOffset>
                </wp:positionH>
                <wp:positionV relativeFrom="paragraph">
                  <wp:posOffset>16510</wp:posOffset>
                </wp:positionV>
                <wp:extent cx="3581400" cy="485775"/>
                <wp:effectExtent l="5080" t="8890" r="13970" b="10160"/>
                <wp:wrapNone/>
                <wp:docPr id="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485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546" w:rsidRPr="00542980" w:rsidRDefault="00293546" w:rsidP="007E131C">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Bilangan TBA (mg MDA/kg sampel) = </w:t>
                            </w:r>
                            <m:oMath>
                              <m:f>
                                <m:fPr>
                                  <m:ctrlPr>
                                    <w:rPr>
                                      <w:rFonts w:ascii="Cambria Math" w:hAnsi="Cambria Math" w:cstheme="majorBidi"/>
                                      <w:i/>
                                      <w:sz w:val="24"/>
                                      <w:szCs w:val="24"/>
                                    </w:rPr>
                                  </m:ctrlPr>
                                </m:fPr>
                                <m:num>
                                  <m:r>
                                    <w:rPr>
                                      <w:rFonts w:ascii="Cambria Math" w:hAnsi="Cambria Math" w:cstheme="majorBidi"/>
                                      <w:sz w:val="24"/>
                                      <w:szCs w:val="24"/>
                                    </w:rPr>
                                    <m:t xml:space="preserve">3 </m:t>
                                  </m:r>
                                  <m:r>
                                    <m:rPr>
                                      <m:sty m:val="p"/>
                                    </m:rPr>
                                    <w:rPr>
                                      <w:rFonts w:ascii="Cambria Math" w:hAnsi="Cambria Math" w:cstheme="majorBidi"/>
                                      <w:sz w:val="24"/>
                                      <w:szCs w:val="24"/>
                                    </w:rPr>
                                    <m:t>x</m:t>
                                  </m:r>
                                  <m:r>
                                    <w:rPr>
                                      <w:rFonts w:ascii="Cambria Math" w:hAnsi="Cambria Math" w:cstheme="majorBidi"/>
                                      <w:sz w:val="24"/>
                                      <w:szCs w:val="24"/>
                                    </w:rPr>
                                    <m:t xml:space="preserve"> 7,8 </m:t>
                                  </m:r>
                                  <m:r>
                                    <m:rPr>
                                      <m:sty m:val="p"/>
                                    </m:rPr>
                                    <w:rPr>
                                      <w:rFonts w:ascii="Cambria Math" w:hAnsi="Cambria Math" w:cstheme="majorBidi"/>
                                      <w:sz w:val="24"/>
                                      <w:szCs w:val="24"/>
                                    </w:rPr>
                                    <m:t>x</m:t>
                                  </m:r>
                                  <m:r>
                                    <w:rPr>
                                      <w:rFonts w:ascii="Cambria Math" w:hAnsi="Cambria Math" w:cstheme="majorBidi"/>
                                      <w:sz w:val="24"/>
                                      <w:szCs w:val="24"/>
                                    </w:rPr>
                                    <m:t xml:space="preserve"> </m:t>
                                  </m:r>
                                  <m:r>
                                    <m:rPr>
                                      <m:sty m:val="p"/>
                                    </m:rPr>
                                    <w:rPr>
                                      <w:rFonts w:ascii="Cambria Math" w:hAnsi="Cambria Math" w:cstheme="majorBidi"/>
                                      <w:sz w:val="24"/>
                                      <w:szCs w:val="24"/>
                                    </w:rPr>
                                    <m:t>A x 1000</m:t>
                                  </m:r>
                                </m:num>
                                <m:den>
                                  <m:r>
                                    <m:rPr>
                                      <m:sty m:val="p"/>
                                    </m:rPr>
                                    <w:rPr>
                                      <w:rFonts w:ascii="Cambria Math" w:hAnsi="Cambria Math" w:cstheme="majorBidi"/>
                                      <w:sz w:val="24"/>
                                      <w:szCs w:val="24"/>
                                    </w:rPr>
                                    <m:t>W</m:t>
                                  </m:r>
                                </m:den>
                              </m:f>
                            </m:oMath>
                          </w:p>
                          <w:p w:rsidR="00293546" w:rsidRDefault="00293546" w:rsidP="007E13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37" style="position:absolute;left:0;text-align:left;margin-left:28.75pt;margin-top:1.3pt;width:282pt;height:3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" filled="f">
                <v:textbox>
                  <w:txbxContent>
                    <w:p w:rsidR="00293546" w:rsidRPr="00542980" w:rsidRDefault="00293546" w:rsidP="007E131C">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Bilangan TBA (mg MDA/kg sampel) = </w:t>
                      </w:r>
                      <m:oMath>
                        <m:f>
                          <m:fPr>
                            <m:ctrlPr>
                              <w:rPr>
                                <w:rFonts w:ascii="Cambria Math" w:hAnsi="Cambria Math" w:cstheme="majorBidi"/>
                                <w:i/>
                                <w:sz w:val="24"/>
                                <w:szCs w:val="24"/>
                              </w:rPr>
                            </m:ctrlPr>
                          </m:fPr>
                          <m:num>
                            <m:r>
                              <w:rPr>
                                <w:rFonts w:ascii="Cambria Math" w:hAnsi="Cambria Math" w:cstheme="majorBidi"/>
                                <w:sz w:val="24"/>
                                <w:szCs w:val="24"/>
                              </w:rPr>
                              <m:t xml:space="preserve">3 </m:t>
                            </m:r>
                            <m:r>
                              <m:rPr>
                                <m:sty m:val="p"/>
                              </m:rPr>
                              <w:rPr>
                                <w:rFonts w:ascii="Cambria Math" w:hAnsi="Cambria Math" w:cstheme="majorBidi"/>
                                <w:sz w:val="24"/>
                                <w:szCs w:val="24"/>
                              </w:rPr>
                              <m:t>x</m:t>
                            </m:r>
                            <m:r>
                              <w:rPr>
                                <w:rFonts w:ascii="Cambria Math" w:hAnsi="Cambria Math" w:cstheme="majorBidi"/>
                                <w:sz w:val="24"/>
                                <w:szCs w:val="24"/>
                              </w:rPr>
                              <m:t xml:space="preserve"> 7,8 </m:t>
                            </m:r>
                            <m:r>
                              <m:rPr>
                                <m:sty m:val="p"/>
                              </m:rPr>
                              <w:rPr>
                                <w:rFonts w:ascii="Cambria Math" w:hAnsi="Cambria Math" w:cstheme="majorBidi"/>
                                <w:sz w:val="24"/>
                                <w:szCs w:val="24"/>
                              </w:rPr>
                              <m:t>x</m:t>
                            </m:r>
                            <m:r>
                              <w:rPr>
                                <w:rFonts w:ascii="Cambria Math" w:hAnsi="Cambria Math" w:cstheme="majorBidi"/>
                                <w:sz w:val="24"/>
                                <w:szCs w:val="24"/>
                              </w:rPr>
                              <m:t xml:space="preserve"> </m:t>
                            </m:r>
                            <m:r>
                              <m:rPr>
                                <m:sty m:val="p"/>
                              </m:rPr>
                              <w:rPr>
                                <w:rFonts w:ascii="Cambria Math" w:hAnsi="Cambria Math" w:cstheme="majorBidi"/>
                                <w:sz w:val="24"/>
                                <w:szCs w:val="24"/>
                              </w:rPr>
                              <m:t>A x 1000</m:t>
                            </m:r>
                          </m:num>
                          <m:den>
                            <m:r>
                              <m:rPr>
                                <m:sty m:val="p"/>
                              </m:rPr>
                              <w:rPr>
                                <w:rFonts w:ascii="Cambria Math" w:hAnsi="Cambria Math" w:cstheme="majorBidi"/>
                                <w:sz w:val="24"/>
                                <w:szCs w:val="24"/>
                              </w:rPr>
                              <m:t>W</m:t>
                            </m:r>
                          </m:den>
                        </m:f>
                      </m:oMath>
                    </w:p>
                    <w:p w:rsidR="00293546" w:rsidRDefault="00293546" w:rsidP="007E131C">
                      <w:pPr>
                        <w:jc w:val="center"/>
                      </w:pPr>
                    </w:p>
                  </w:txbxContent>
                </v:textbox>
              </v:rect>
            </w:pict>
          </mc:Fallback>
        </mc:AlternateContent>
      </w:r>
    </w:p>
    <w:p w:rsidR="00ED6904" w:rsidRDefault="00ED6904" w:rsidP="00ED6904">
      <w:pPr>
        <w:autoSpaceDE w:val="0"/>
        <w:autoSpaceDN w:val="0"/>
        <w:adjustRightInd w:val="0"/>
        <w:spacing w:after="0" w:line="480" w:lineRule="auto"/>
        <w:jc w:val="both"/>
        <w:rPr>
          <w:rFonts w:asciiTheme="majorBidi" w:hAnsiTheme="majorBidi" w:cstheme="majorBidi"/>
          <w:sz w:val="24"/>
          <w:szCs w:val="24"/>
        </w:rPr>
      </w:pPr>
    </w:p>
    <w:p w:rsidR="00785DD1" w:rsidRDefault="00785DD1" w:rsidP="004C339B">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Keterangan:</w:t>
      </w:r>
      <w:r>
        <w:rPr>
          <w:rFonts w:asciiTheme="majorBidi" w:hAnsiTheme="majorBidi" w:cstheme="majorBidi"/>
          <w:sz w:val="24"/>
          <w:szCs w:val="24"/>
        </w:rPr>
        <w:tab/>
        <w:t>A = Absorbansi</w:t>
      </w:r>
    </w:p>
    <w:p w:rsidR="007E131C" w:rsidRPr="00343BAC" w:rsidRDefault="00785DD1" w:rsidP="00785DD1">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W = Berat sampel (gram)</w:t>
      </w:r>
    </w:p>
    <w:p w:rsidR="00604E0D" w:rsidRDefault="00604E0D" w:rsidP="00604E0D">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4</w:t>
      </w:r>
      <w:r w:rsidRPr="00D81F86">
        <w:rPr>
          <w:rFonts w:asciiTheme="majorBidi" w:hAnsiTheme="majorBidi" w:cstheme="majorBidi"/>
          <w:b/>
          <w:bCs/>
          <w:sz w:val="24"/>
          <w:szCs w:val="24"/>
        </w:rPr>
        <w:t>. Analisis Organoleptik dengan Uji Hedonik</w:t>
      </w:r>
    </w:p>
    <w:p w:rsidR="00604E0D" w:rsidRDefault="00604E0D" w:rsidP="00604E0D">
      <w:pPr>
        <w:spacing w:after="0" w:line="480" w:lineRule="auto"/>
        <w:ind w:firstLine="720"/>
        <w:jc w:val="both"/>
        <w:rPr>
          <w:rFonts w:asciiTheme="majorBidi" w:hAnsiTheme="majorBidi" w:cstheme="majorBidi"/>
          <w:sz w:val="24"/>
          <w:szCs w:val="24"/>
        </w:rPr>
        <w:sectPr w:rsidR="00604E0D" w:rsidSect="00ED6904">
          <w:headerReference w:type="default" r:id="rId96"/>
          <w:footerReference w:type="default" r:id="rId97"/>
          <w:pgSz w:w="11906" w:h="16838"/>
          <w:pgMar w:top="2268" w:right="1701" w:bottom="1701" w:left="2268" w:header="708" w:footer="708" w:gutter="0"/>
          <w:cols w:space="708"/>
          <w:docGrid w:linePitch="360"/>
        </w:sectPr>
      </w:pPr>
      <w:r>
        <w:rPr>
          <w:rFonts w:asciiTheme="majorBidi" w:hAnsiTheme="majorBidi" w:cstheme="majorBidi"/>
          <w:sz w:val="24"/>
          <w:szCs w:val="24"/>
        </w:rPr>
        <w:t>Analisis organoleptik dilakukan dengan menggunakan uji hedonik. Dalam uji hedonik panelis dimintakan tanggapan pribadinya tentang kesukaan atau sebaliknya ketidaksukaan dengan mengemukakan tingkat kesukaannya. Tingkat-tingkat kesukaan ini disebut skala hedonik, misalnya sangat suka, suka, agak suka, agak tidak suka, tidak suka, sangat tidak suka. Dalam penganalisisan skala hedonik ditransformasikan menjadi skala numerik dengan angka menaik menurut tingkat kesukaan. Dengan data numerik ini dapat dilakukan analisis statistik.</w:t>
      </w:r>
    </w:p>
    <w:p w:rsidR="00604E0D" w:rsidRDefault="00604E0D" w:rsidP="00604E0D">
      <w:pPr>
        <w:pStyle w:val="Caption"/>
        <w:spacing w:after="0" w:line="480" w:lineRule="auto"/>
        <w:jc w:val="both"/>
        <w:rPr>
          <w:rFonts w:asciiTheme="majorBidi" w:hAnsiTheme="majorBidi" w:cstheme="majorBidi"/>
          <w:color w:val="auto"/>
          <w:sz w:val="24"/>
          <w:szCs w:val="24"/>
        </w:rPr>
      </w:pPr>
      <w:bookmarkStart w:id="133" w:name="_Toc468307594"/>
      <w:r w:rsidRPr="006B6AEC">
        <w:rPr>
          <w:rFonts w:asciiTheme="majorBidi" w:hAnsiTheme="majorBidi" w:cstheme="majorBidi"/>
          <w:color w:val="auto"/>
          <w:sz w:val="24"/>
          <w:szCs w:val="24"/>
        </w:rPr>
        <w:lastRenderedPageBreak/>
        <w:t xml:space="preserve">Lampiran </w:t>
      </w:r>
      <w:r w:rsidR="00576606" w:rsidRPr="006B6AEC">
        <w:rPr>
          <w:rFonts w:asciiTheme="majorBidi" w:hAnsiTheme="majorBidi" w:cstheme="majorBidi"/>
          <w:color w:val="auto"/>
          <w:sz w:val="24"/>
          <w:szCs w:val="24"/>
        </w:rPr>
        <w:fldChar w:fldCharType="begin"/>
      </w:r>
      <w:r w:rsidRPr="006B6AEC">
        <w:rPr>
          <w:rFonts w:asciiTheme="majorBidi" w:hAnsiTheme="majorBidi" w:cstheme="majorBidi"/>
          <w:color w:val="auto"/>
          <w:sz w:val="24"/>
          <w:szCs w:val="24"/>
        </w:rPr>
        <w:instrText xml:space="preserve"> SEQ Lampiran \* ARABIC </w:instrText>
      </w:r>
      <w:r w:rsidR="00576606" w:rsidRPr="006B6AE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w:t>
      </w:r>
      <w:r w:rsidR="00576606" w:rsidRPr="006B6AEC">
        <w:rPr>
          <w:rFonts w:asciiTheme="majorBidi" w:hAnsiTheme="majorBidi" w:cstheme="majorBidi"/>
          <w:color w:val="auto"/>
          <w:sz w:val="24"/>
          <w:szCs w:val="24"/>
        </w:rPr>
        <w:fldChar w:fldCharType="end"/>
      </w:r>
      <w:r w:rsidRPr="006B6AEC">
        <w:rPr>
          <w:rFonts w:asciiTheme="majorBidi" w:hAnsiTheme="majorBidi" w:cstheme="majorBidi"/>
          <w:color w:val="auto"/>
          <w:sz w:val="24"/>
          <w:szCs w:val="24"/>
        </w:rPr>
        <w:t>. Formulir Uji Hedonik</w:t>
      </w:r>
      <w:bookmarkEnd w:id="133"/>
    </w:p>
    <w:p w:rsidR="00604E0D" w:rsidRDefault="00604E0D" w:rsidP="00604E0D">
      <w:pPr>
        <w:pStyle w:val="Caption"/>
        <w:spacing w:after="0" w:line="720" w:lineRule="auto"/>
        <w:jc w:val="center"/>
        <w:rPr>
          <w:rFonts w:asciiTheme="majorBidi" w:hAnsiTheme="majorBidi" w:cstheme="majorBidi"/>
          <w:color w:val="auto"/>
          <w:sz w:val="24"/>
          <w:szCs w:val="24"/>
        </w:rPr>
      </w:pPr>
      <w:r>
        <w:rPr>
          <w:rFonts w:asciiTheme="majorBidi" w:hAnsiTheme="majorBidi" w:cstheme="majorBidi"/>
          <w:color w:val="auto"/>
          <w:sz w:val="24"/>
          <w:szCs w:val="24"/>
        </w:rPr>
        <w:t>FORMULIR UJI HEDONIK</w:t>
      </w:r>
    </w:p>
    <w:p w:rsidR="00604E0D" w:rsidRDefault="00604E0D" w:rsidP="00604E0D">
      <w:pPr>
        <w:spacing w:after="0" w:line="480" w:lineRule="auto"/>
        <w:jc w:val="both"/>
        <w:rPr>
          <w:rFonts w:asciiTheme="majorBidi" w:hAnsiTheme="majorBidi" w:cstheme="majorBidi"/>
          <w:sz w:val="24"/>
          <w:szCs w:val="24"/>
        </w:rPr>
      </w:pPr>
      <w:r>
        <w:rPr>
          <w:rFonts w:asciiTheme="majorBidi" w:hAnsiTheme="majorBidi" w:cstheme="majorBidi"/>
          <w:sz w:val="24"/>
          <w:szCs w:val="24"/>
        </w:rPr>
        <w:t>Nama Panelis</w:t>
      </w:r>
      <w:r>
        <w:rPr>
          <w:rFonts w:asciiTheme="majorBidi" w:hAnsiTheme="majorBidi" w:cstheme="majorBidi"/>
          <w:sz w:val="24"/>
          <w:szCs w:val="24"/>
        </w:rPr>
        <w:tab/>
      </w:r>
      <w:r>
        <w:rPr>
          <w:rFonts w:asciiTheme="majorBidi" w:hAnsiTheme="majorBidi" w:cstheme="majorBidi"/>
          <w:sz w:val="24"/>
          <w:szCs w:val="24"/>
        </w:rPr>
        <w:tab/>
        <w:t>:</w:t>
      </w:r>
    </w:p>
    <w:p w:rsidR="00604E0D" w:rsidRDefault="00604E0D" w:rsidP="00604E0D">
      <w:pPr>
        <w:spacing w:after="0" w:line="480" w:lineRule="auto"/>
        <w:jc w:val="both"/>
        <w:rPr>
          <w:rFonts w:asciiTheme="majorBidi" w:hAnsiTheme="majorBidi" w:cstheme="majorBidi"/>
          <w:sz w:val="24"/>
          <w:szCs w:val="24"/>
        </w:rPr>
      </w:pPr>
      <w:r>
        <w:rPr>
          <w:rFonts w:asciiTheme="majorBidi" w:hAnsiTheme="majorBidi" w:cstheme="majorBidi"/>
          <w:sz w:val="24"/>
          <w:szCs w:val="24"/>
        </w:rPr>
        <w:t>Tanggal Pengujian</w:t>
      </w:r>
      <w:r>
        <w:rPr>
          <w:rFonts w:asciiTheme="majorBidi" w:hAnsiTheme="majorBidi" w:cstheme="majorBidi"/>
          <w:sz w:val="24"/>
          <w:szCs w:val="24"/>
        </w:rPr>
        <w:tab/>
        <w:t>:</w:t>
      </w:r>
    </w:p>
    <w:p w:rsidR="00604E0D" w:rsidRDefault="00604E0D" w:rsidP="00604E0D">
      <w:pPr>
        <w:spacing w:after="0" w:line="480" w:lineRule="auto"/>
        <w:jc w:val="both"/>
        <w:rPr>
          <w:rFonts w:asciiTheme="majorBidi" w:hAnsiTheme="majorBidi" w:cstheme="majorBidi"/>
          <w:sz w:val="24"/>
          <w:szCs w:val="24"/>
        </w:rPr>
      </w:pPr>
      <w:r>
        <w:rPr>
          <w:rFonts w:asciiTheme="majorBidi" w:hAnsiTheme="majorBidi" w:cstheme="majorBidi"/>
          <w:sz w:val="24"/>
          <w:szCs w:val="24"/>
        </w:rPr>
        <w:t>Sampel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Keripik Tempe</w:t>
      </w:r>
    </w:p>
    <w:p w:rsidR="00604E0D" w:rsidRPr="006B6AEC" w:rsidRDefault="00604E0D" w:rsidP="00604E0D">
      <w:pPr>
        <w:spacing w:after="0" w:line="480" w:lineRule="auto"/>
        <w:jc w:val="both"/>
        <w:rPr>
          <w:rFonts w:asciiTheme="majorBidi" w:hAnsiTheme="majorBidi" w:cstheme="majorBidi"/>
          <w:sz w:val="24"/>
          <w:szCs w:val="24"/>
        </w:rPr>
      </w:pPr>
      <w:r>
        <w:rPr>
          <w:rFonts w:asciiTheme="majorBidi" w:hAnsiTheme="majorBidi" w:cstheme="majorBidi"/>
          <w:sz w:val="24"/>
          <w:szCs w:val="24"/>
        </w:rPr>
        <w:t>Instruksi</w:t>
      </w:r>
      <w:r>
        <w:rPr>
          <w:rFonts w:asciiTheme="majorBidi" w:hAnsiTheme="majorBidi" w:cstheme="majorBidi"/>
          <w:sz w:val="24"/>
          <w:szCs w:val="24"/>
        </w:rPr>
        <w:tab/>
      </w:r>
      <w:r>
        <w:rPr>
          <w:rFonts w:asciiTheme="majorBidi" w:hAnsiTheme="majorBidi" w:cstheme="majorBidi"/>
          <w:sz w:val="24"/>
          <w:szCs w:val="24"/>
        </w:rPr>
        <w:tab/>
        <w:t>: Berikanlah penilaian pada setiap sampel dengan salah satu angka yang sesuai dengan pernyataan di bawah ini:</w:t>
      </w:r>
    </w:p>
    <w:p w:rsidR="00604E0D" w:rsidRDefault="00604E0D" w:rsidP="00604E0D">
      <w:pPr>
        <w:spacing w:after="0" w:line="480" w:lineRule="auto"/>
        <w:rPr>
          <w:rFonts w:asciiTheme="majorBidi" w:hAnsiTheme="majorBidi" w:cstheme="majorBidi"/>
          <w:sz w:val="24"/>
          <w:szCs w:val="24"/>
        </w:rPr>
      </w:pPr>
      <w:r w:rsidRPr="006B6AEC">
        <w:rPr>
          <w:rFonts w:asciiTheme="majorBidi" w:hAnsiTheme="majorBidi" w:cstheme="majorBidi"/>
          <w:sz w:val="24"/>
          <w:szCs w:val="24"/>
        </w:rPr>
        <w:t xml:space="preserve">1. </w:t>
      </w:r>
      <w:r>
        <w:rPr>
          <w:rFonts w:asciiTheme="majorBidi" w:hAnsiTheme="majorBidi" w:cstheme="majorBidi"/>
          <w:sz w:val="24"/>
          <w:szCs w:val="24"/>
        </w:rPr>
        <w:t>Sangat Tidak Suka</w:t>
      </w:r>
    </w:p>
    <w:p w:rsidR="00604E0D" w:rsidRDefault="00604E0D" w:rsidP="00604E0D">
      <w:pPr>
        <w:spacing w:after="0" w:line="480" w:lineRule="auto"/>
        <w:rPr>
          <w:rFonts w:asciiTheme="majorBidi" w:hAnsiTheme="majorBidi" w:cstheme="majorBidi"/>
          <w:sz w:val="24"/>
          <w:szCs w:val="24"/>
        </w:rPr>
      </w:pPr>
      <w:r>
        <w:rPr>
          <w:rFonts w:asciiTheme="majorBidi" w:hAnsiTheme="majorBidi" w:cstheme="majorBidi"/>
          <w:sz w:val="24"/>
          <w:szCs w:val="24"/>
        </w:rPr>
        <w:t>2. Tidak Suka</w:t>
      </w:r>
    </w:p>
    <w:p w:rsidR="00604E0D" w:rsidRDefault="00604E0D" w:rsidP="00604E0D">
      <w:pPr>
        <w:spacing w:after="0" w:line="480" w:lineRule="auto"/>
        <w:rPr>
          <w:rFonts w:asciiTheme="majorBidi" w:hAnsiTheme="majorBidi" w:cstheme="majorBidi"/>
          <w:sz w:val="24"/>
          <w:szCs w:val="24"/>
        </w:rPr>
      </w:pPr>
      <w:r>
        <w:rPr>
          <w:rFonts w:asciiTheme="majorBidi" w:hAnsiTheme="majorBidi" w:cstheme="majorBidi"/>
          <w:sz w:val="24"/>
          <w:szCs w:val="24"/>
        </w:rPr>
        <w:t>3. Agak Tidak Suka</w:t>
      </w:r>
    </w:p>
    <w:p w:rsidR="00604E0D" w:rsidRDefault="00604E0D" w:rsidP="00604E0D">
      <w:pPr>
        <w:spacing w:after="0" w:line="480" w:lineRule="auto"/>
        <w:rPr>
          <w:rFonts w:asciiTheme="majorBidi" w:hAnsiTheme="majorBidi" w:cstheme="majorBidi"/>
          <w:sz w:val="24"/>
          <w:szCs w:val="24"/>
        </w:rPr>
      </w:pPr>
      <w:r>
        <w:rPr>
          <w:rFonts w:asciiTheme="majorBidi" w:hAnsiTheme="majorBidi" w:cstheme="majorBidi"/>
          <w:sz w:val="24"/>
          <w:szCs w:val="24"/>
        </w:rPr>
        <w:t>4. Agak Suka</w:t>
      </w:r>
    </w:p>
    <w:p w:rsidR="00604E0D" w:rsidRDefault="00604E0D" w:rsidP="00604E0D">
      <w:pPr>
        <w:spacing w:after="0" w:line="480" w:lineRule="auto"/>
        <w:rPr>
          <w:rFonts w:asciiTheme="majorBidi" w:hAnsiTheme="majorBidi" w:cstheme="majorBidi"/>
          <w:sz w:val="24"/>
          <w:szCs w:val="24"/>
        </w:rPr>
      </w:pPr>
      <w:r>
        <w:rPr>
          <w:rFonts w:asciiTheme="majorBidi" w:hAnsiTheme="majorBidi" w:cstheme="majorBidi"/>
          <w:sz w:val="24"/>
          <w:szCs w:val="24"/>
        </w:rPr>
        <w:t>5. Suka</w:t>
      </w:r>
    </w:p>
    <w:p w:rsidR="00604E0D" w:rsidRDefault="00604E0D" w:rsidP="00604E0D">
      <w:pPr>
        <w:spacing w:after="0" w:line="480" w:lineRule="auto"/>
        <w:rPr>
          <w:rFonts w:asciiTheme="majorBidi" w:hAnsiTheme="majorBidi" w:cstheme="majorBidi"/>
          <w:sz w:val="24"/>
          <w:szCs w:val="24"/>
        </w:rPr>
      </w:pPr>
      <w:r>
        <w:rPr>
          <w:rFonts w:asciiTheme="majorBidi" w:hAnsiTheme="majorBidi" w:cstheme="majorBidi"/>
          <w:sz w:val="24"/>
          <w:szCs w:val="24"/>
        </w:rPr>
        <w:t>6. Sangat Suka</w:t>
      </w:r>
    </w:p>
    <w:tbl>
      <w:tblPr>
        <w:tblStyle w:val="TableGrid"/>
        <w:tblW w:w="7960" w:type="dxa"/>
        <w:jc w:val="center"/>
        <w:tblInd w:w="220" w:type="dxa"/>
        <w:tblLook w:val="04A0" w:firstRow="1" w:lastRow="0" w:firstColumn="1" w:lastColumn="0" w:noHBand="0" w:noVBand="1"/>
      </w:tblPr>
      <w:tblGrid>
        <w:gridCol w:w="1483"/>
        <w:gridCol w:w="2310"/>
        <w:gridCol w:w="2311"/>
        <w:gridCol w:w="1856"/>
      </w:tblGrid>
      <w:tr w:rsidR="00F73287" w:rsidRPr="00DC05BC" w:rsidTr="00357B93">
        <w:trPr>
          <w:trHeight w:val="397"/>
          <w:jc w:val="center"/>
        </w:trPr>
        <w:tc>
          <w:tcPr>
            <w:tcW w:w="1483" w:type="dxa"/>
            <w:vMerge w:val="restart"/>
            <w:vAlign w:val="center"/>
          </w:tcPr>
          <w:p w:rsidR="00F73287" w:rsidRPr="00DC05BC" w:rsidRDefault="00F73287" w:rsidP="00357B93">
            <w:pPr>
              <w:jc w:val="center"/>
              <w:rPr>
                <w:rFonts w:asciiTheme="majorBidi" w:hAnsiTheme="majorBidi" w:cstheme="majorBidi"/>
                <w:b/>
                <w:bCs/>
                <w:sz w:val="24"/>
                <w:szCs w:val="24"/>
              </w:rPr>
            </w:pPr>
            <w:r w:rsidRPr="00DC05BC">
              <w:rPr>
                <w:rFonts w:asciiTheme="majorBidi" w:hAnsiTheme="majorBidi" w:cstheme="majorBidi"/>
                <w:b/>
                <w:bCs/>
                <w:sz w:val="24"/>
                <w:szCs w:val="24"/>
              </w:rPr>
              <w:t>Kode Sampel</w:t>
            </w:r>
          </w:p>
        </w:tc>
        <w:tc>
          <w:tcPr>
            <w:tcW w:w="6477" w:type="dxa"/>
            <w:gridSpan w:val="3"/>
            <w:vAlign w:val="center"/>
          </w:tcPr>
          <w:p w:rsidR="00F73287" w:rsidRPr="00DC05BC" w:rsidRDefault="00F73287" w:rsidP="00357B93">
            <w:pPr>
              <w:jc w:val="center"/>
              <w:rPr>
                <w:rFonts w:asciiTheme="majorBidi" w:hAnsiTheme="majorBidi" w:cstheme="majorBidi"/>
                <w:b/>
                <w:bCs/>
                <w:sz w:val="24"/>
                <w:szCs w:val="24"/>
              </w:rPr>
            </w:pPr>
            <w:r w:rsidRPr="00DC05BC">
              <w:rPr>
                <w:rFonts w:asciiTheme="majorBidi" w:hAnsiTheme="majorBidi" w:cstheme="majorBidi"/>
                <w:b/>
                <w:bCs/>
                <w:sz w:val="24"/>
                <w:szCs w:val="24"/>
              </w:rPr>
              <w:t>Atribut Mutu</w:t>
            </w:r>
          </w:p>
        </w:tc>
      </w:tr>
      <w:tr w:rsidR="00F73287" w:rsidRPr="00DC05BC" w:rsidTr="00357B93">
        <w:trPr>
          <w:trHeight w:val="397"/>
          <w:jc w:val="center"/>
        </w:trPr>
        <w:tc>
          <w:tcPr>
            <w:tcW w:w="1483" w:type="dxa"/>
            <w:vMerge/>
            <w:vAlign w:val="center"/>
          </w:tcPr>
          <w:p w:rsidR="00F73287" w:rsidRPr="00DC05BC" w:rsidRDefault="00F73287" w:rsidP="00357B93">
            <w:pPr>
              <w:jc w:val="center"/>
              <w:rPr>
                <w:rFonts w:asciiTheme="majorBidi" w:hAnsiTheme="majorBidi" w:cstheme="majorBidi"/>
                <w:b/>
                <w:bCs/>
                <w:sz w:val="24"/>
                <w:szCs w:val="24"/>
              </w:rPr>
            </w:pPr>
          </w:p>
        </w:tc>
        <w:tc>
          <w:tcPr>
            <w:tcW w:w="2310" w:type="dxa"/>
            <w:vAlign w:val="center"/>
          </w:tcPr>
          <w:p w:rsidR="00F73287" w:rsidRPr="00DC05BC" w:rsidRDefault="00F73287" w:rsidP="00357B93">
            <w:pPr>
              <w:jc w:val="center"/>
              <w:rPr>
                <w:rFonts w:asciiTheme="majorBidi" w:hAnsiTheme="majorBidi" w:cstheme="majorBidi"/>
                <w:b/>
                <w:bCs/>
                <w:sz w:val="24"/>
                <w:szCs w:val="24"/>
              </w:rPr>
            </w:pPr>
            <w:r w:rsidRPr="00DC05BC">
              <w:rPr>
                <w:rFonts w:asciiTheme="majorBidi" w:hAnsiTheme="majorBidi" w:cstheme="majorBidi"/>
                <w:b/>
                <w:bCs/>
                <w:sz w:val="24"/>
                <w:szCs w:val="24"/>
              </w:rPr>
              <w:t>Rasa</w:t>
            </w:r>
          </w:p>
        </w:tc>
        <w:tc>
          <w:tcPr>
            <w:tcW w:w="2311" w:type="dxa"/>
            <w:vAlign w:val="center"/>
          </w:tcPr>
          <w:p w:rsidR="00F73287" w:rsidRPr="00DC05BC" w:rsidRDefault="00F73287" w:rsidP="00357B93">
            <w:pPr>
              <w:jc w:val="center"/>
              <w:rPr>
                <w:rFonts w:asciiTheme="majorBidi" w:hAnsiTheme="majorBidi" w:cstheme="majorBidi"/>
                <w:b/>
                <w:bCs/>
                <w:sz w:val="24"/>
                <w:szCs w:val="24"/>
              </w:rPr>
            </w:pPr>
            <w:r w:rsidRPr="00DC05BC">
              <w:rPr>
                <w:rFonts w:asciiTheme="majorBidi" w:hAnsiTheme="majorBidi" w:cstheme="majorBidi"/>
                <w:b/>
                <w:bCs/>
                <w:sz w:val="24"/>
                <w:szCs w:val="24"/>
              </w:rPr>
              <w:t>Aroma</w:t>
            </w:r>
          </w:p>
        </w:tc>
        <w:tc>
          <w:tcPr>
            <w:tcW w:w="1856" w:type="dxa"/>
            <w:vAlign w:val="center"/>
          </w:tcPr>
          <w:p w:rsidR="00F73287" w:rsidRPr="00DC05BC" w:rsidRDefault="00F73287" w:rsidP="00357B93">
            <w:pPr>
              <w:jc w:val="center"/>
              <w:rPr>
                <w:rFonts w:asciiTheme="majorBidi" w:hAnsiTheme="majorBidi" w:cstheme="majorBidi"/>
                <w:b/>
                <w:bCs/>
                <w:sz w:val="24"/>
                <w:szCs w:val="24"/>
              </w:rPr>
            </w:pPr>
            <w:r w:rsidRPr="00DC05BC">
              <w:rPr>
                <w:rFonts w:asciiTheme="majorBidi" w:hAnsiTheme="majorBidi" w:cstheme="majorBidi"/>
                <w:b/>
                <w:bCs/>
                <w:sz w:val="24"/>
                <w:szCs w:val="24"/>
              </w:rPr>
              <w:t>Tekstur</w:t>
            </w:r>
          </w:p>
        </w:tc>
      </w:tr>
      <w:tr w:rsidR="00F73287" w:rsidRPr="00DC05BC" w:rsidTr="00357B93">
        <w:trPr>
          <w:trHeight w:val="397"/>
          <w:jc w:val="center"/>
        </w:trPr>
        <w:tc>
          <w:tcPr>
            <w:tcW w:w="1483" w:type="dxa"/>
            <w:vAlign w:val="center"/>
          </w:tcPr>
          <w:p w:rsidR="00F73287" w:rsidRPr="00DC05BC" w:rsidRDefault="00F73287" w:rsidP="00357B93">
            <w:pPr>
              <w:jc w:val="center"/>
              <w:rPr>
                <w:rFonts w:asciiTheme="majorBidi" w:hAnsiTheme="majorBidi" w:cstheme="majorBidi"/>
                <w:b/>
                <w:bCs/>
                <w:sz w:val="24"/>
                <w:szCs w:val="24"/>
              </w:rPr>
            </w:pPr>
            <w:r w:rsidRPr="00DC05BC">
              <w:rPr>
                <w:rFonts w:asciiTheme="majorBidi" w:hAnsiTheme="majorBidi" w:cstheme="majorBidi"/>
                <w:b/>
                <w:bCs/>
                <w:sz w:val="24"/>
                <w:szCs w:val="24"/>
              </w:rPr>
              <w:t>2</w:t>
            </w:r>
            <w:r>
              <w:rPr>
                <w:rFonts w:asciiTheme="majorBidi" w:hAnsiTheme="majorBidi" w:cstheme="majorBidi"/>
                <w:b/>
                <w:bCs/>
                <w:sz w:val="24"/>
                <w:szCs w:val="24"/>
              </w:rPr>
              <w:t>29</w:t>
            </w:r>
          </w:p>
        </w:tc>
        <w:tc>
          <w:tcPr>
            <w:tcW w:w="2310" w:type="dxa"/>
            <w:vAlign w:val="center"/>
          </w:tcPr>
          <w:p w:rsidR="00F73287" w:rsidRPr="00DC05BC" w:rsidRDefault="00F73287" w:rsidP="00357B93">
            <w:pPr>
              <w:jc w:val="center"/>
              <w:rPr>
                <w:rFonts w:asciiTheme="majorBidi" w:hAnsiTheme="majorBidi" w:cstheme="majorBidi"/>
                <w:sz w:val="24"/>
                <w:szCs w:val="24"/>
              </w:rPr>
            </w:pPr>
          </w:p>
        </w:tc>
        <w:tc>
          <w:tcPr>
            <w:tcW w:w="2311" w:type="dxa"/>
            <w:vAlign w:val="center"/>
          </w:tcPr>
          <w:p w:rsidR="00F73287" w:rsidRPr="00DC05BC" w:rsidRDefault="00F73287" w:rsidP="00357B93">
            <w:pPr>
              <w:jc w:val="center"/>
              <w:rPr>
                <w:rFonts w:asciiTheme="majorBidi" w:hAnsiTheme="majorBidi" w:cstheme="majorBidi"/>
                <w:sz w:val="24"/>
                <w:szCs w:val="24"/>
              </w:rPr>
            </w:pPr>
          </w:p>
        </w:tc>
        <w:tc>
          <w:tcPr>
            <w:tcW w:w="1856" w:type="dxa"/>
            <w:vAlign w:val="center"/>
          </w:tcPr>
          <w:p w:rsidR="00F73287" w:rsidRPr="00DC05BC" w:rsidRDefault="00F73287" w:rsidP="00357B93">
            <w:pPr>
              <w:jc w:val="center"/>
              <w:rPr>
                <w:rFonts w:asciiTheme="majorBidi" w:hAnsiTheme="majorBidi" w:cstheme="majorBidi"/>
                <w:sz w:val="24"/>
                <w:szCs w:val="24"/>
              </w:rPr>
            </w:pPr>
          </w:p>
        </w:tc>
      </w:tr>
      <w:tr w:rsidR="00F73287" w:rsidRPr="00DC05BC" w:rsidTr="00357B93">
        <w:trPr>
          <w:trHeight w:val="397"/>
          <w:jc w:val="center"/>
        </w:trPr>
        <w:tc>
          <w:tcPr>
            <w:tcW w:w="1483" w:type="dxa"/>
            <w:vAlign w:val="center"/>
          </w:tcPr>
          <w:p w:rsidR="00F73287" w:rsidRPr="00DC05BC" w:rsidRDefault="00F73287" w:rsidP="00357B93">
            <w:pPr>
              <w:jc w:val="center"/>
              <w:rPr>
                <w:rFonts w:asciiTheme="majorBidi" w:hAnsiTheme="majorBidi" w:cstheme="majorBidi"/>
                <w:b/>
                <w:bCs/>
                <w:sz w:val="24"/>
                <w:szCs w:val="24"/>
              </w:rPr>
            </w:pPr>
            <w:r w:rsidRPr="00DC05BC">
              <w:rPr>
                <w:rFonts w:asciiTheme="majorBidi" w:hAnsiTheme="majorBidi" w:cstheme="majorBidi"/>
                <w:b/>
                <w:bCs/>
                <w:sz w:val="24"/>
                <w:szCs w:val="24"/>
              </w:rPr>
              <w:t>2</w:t>
            </w:r>
            <w:r>
              <w:rPr>
                <w:rFonts w:asciiTheme="majorBidi" w:hAnsiTheme="majorBidi" w:cstheme="majorBidi"/>
                <w:b/>
                <w:bCs/>
                <w:sz w:val="24"/>
                <w:szCs w:val="24"/>
              </w:rPr>
              <w:t>07</w:t>
            </w:r>
          </w:p>
        </w:tc>
        <w:tc>
          <w:tcPr>
            <w:tcW w:w="2310" w:type="dxa"/>
            <w:vAlign w:val="center"/>
          </w:tcPr>
          <w:p w:rsidR="00F73287" w:rsidRPr="00DC05BC" w:rsidRDefault="00F73287" w:rsidP="00357B93">
            <w:pPr>
              <w:jc w:val="center"/>
              <w:rPr>
                <w:rFonts w:asciiTheme="majorBidi" w:hAnsiTheme="majorBidi" w:cstheme="majorBidi"/>
                <w:sz w:val="24"/>
                <w:szCs w:val="24"/>
              </w:rPr>
            </w:pPr>
          </w:p>
        </w:tc>
        <w:tc>
          <w:tcPr>
            <w:tcW w:w="2311" w:type="dxa"/>
            <w:vAlign w:val="center"/>
          </w:tcPr>
          <w:p w:rsidR="00F73287" w:rsidRPr="00DC05BC" w:rsidRDefault="00F73287" w:rsidP="00357B93">
            <w:pPr>
              <w:jc w:val="center"/>
              <w:rPr>
                <w:rFonts w:asciiTheme="majorBidi" w:hAnsiTheme="majorBidi" w:cstheme="majorBidi"/>
                <w:sz w:val="24"/>
                <w:szCs w:val="24"/>
              </w:rPr>
            </w:pPr>
          </w:p>
        </w:tc>
        <w:tc>
          <w:tcPr>
            <w:tcW w:w="1856" w:type="dxa"/>
            <w:vAlign w:val="center"/>
          </w:tcPr>
          <w:p w:rsidR="00F73287" w:rsidRPr="00DC05BC" w:rsidRDefault="00F73287" w:rsidP="00357B93">
            <w:pPr>
              <w:jc w:val="center"/>
              <w:rPr>
                <w:rFonts w:asciiTheme="majorBidi" w:hAnsiTheme="majorBidi" w:cstheme="majorBidi"/>
                <w:sz w:val="24"/>
                <w:szCs w:val="24"/>
              </w:rPr>
            </w:pPr>
          </w:p>
        </w:tc>
      </w:tr>
      <w:tr w:rsidR="00F73287" w:rsidRPr="00DC05BC" w:rsidTr="00357B93">
        <w:trPr>
          <w:trHeight w:val="397"/>
          <w:jc w:val="center"/>
        </w:trPr>
        <w:tc>
          <w:tcPr>
            <w:tcW w:w="1483" w:type="dxa"/>
            <w:vAlign w:val="center"/>
          </w:tcPr>
          <w:p w:rsidR="00F73287" w:rsidRPr="00DC05BC" w:rsidRDefault="00F73287" w:rsidP="00357B93">
            <w:pPr>
              <w:jc w:val="center"/>
              <w:rPr>
                <w:rFonts w:asciiTheme="majorBidi" w:hAnsiTheme="majorBidi" w:cstheme="majorBidi"/>
                <w:b/>
                <w:bCs/>
                <w:sz w:val="24"/>
                <w:szCs w:val="24"/>
              </w:rPr>
            </w:pPr>
            <w:r w:rsidRPr="00DC05BC">
              <w:rPr>
                <w:rFonts w:asciiTheme="majorBidi" w:hAnsiTheme="majorBidi" w:cstheme="majorBidi"/>
                <w:b/>
                <w:bCs/>
                <w:sz w:val="24"/>
                <w:szCs w:val="24"/>
              </w:rPr>
              <w:t>2</w:t>
            </w:r>
            <w:r>
              <w:rPr>
                <w:rFonts w:asciiTheme="majorBidi" w:hAnsiTheme="majorBidi" w:cstheme="majorBidi"/>
                <w:b/>
                <w:bCs/>
                <w:sz w:val="24"/>
                <w:szCs w:val="24"/>
              </w:rPr>
              <w:t>93</w:t>
            </w:r>
          </w:p>
        </w:tc>
        <w:tc>
          <w:tcPr>
            <w:tcW w:w="2310" w:type="dxa"/>
            <w:vAlign w:val="center"/>
          </w:tcPr>
          <w:p w:rsidR="00F73287" w:rsidRPr="00DC05BC" w:rsidRDefault="00F73287" w:rsidP="00357B93">
            <w:pPr>
              <w:jc w:val="center"/>
              <w:rPr>
                <w:rFonts w:asciiTheme="majorBidi" w:hAnsiTheme="majorBidi" w:cstheme="majorBidi"/>
                <w:sz w:val="24"/>
                <w:szCs w:val="24"/>
              </w:rPr>
            </w:pPr>
          </w:p>
        </w:tc>
        <w:tc>
          <w:tcPr>
            <w:tcW w:w="2311" w:type="dxa"/>
            <w:vAlign w:val="center"/>
          </w:tcPr>
          <w:p w:rsidR="00F73287" w:rsidRPr="00DC05BC" w:rsidRDefault="00F73287" w:rsidP="00357B93">
            <w:pPr>
              <w:jc w:val="center"/>
              <w:rPr>
                <w:rFonts w:asciiTheme="majorBidi" w:hAnsiTheme="majorBidi" w:cstheme="majorBidi"/>
                <w:sz w:val="24"/>
                <w:szCs w:val="24"/>
              </w:rPr>
            </w:pPr>
          </w:p>
        </w:tc>
        <w:tc>
          <w:tcPr>
            <w:tcW w:w="1856" w:type="dxa"/>
            <w:vAlign w:val="center"/>
          </w:tcPr>
          <w:p w:rsidR="00F73287" w:rsidRPr="00DC05BC" w:rsidRDefault="00F73287" w:rsidP="00357B93">
            <w:pPr>
              <w:jc w:val="center"/>
              <w:rPr>
                <w:rFonts w:asciiTheme="majorBidi" w:hAnsiTheme="majorBidi" w:cstheme="majorBidi"/>
                <w:sz w:val="24"/>
                <w:szCs w:val="24"/>
              </w:rPr>
            </w:pPr>
          </w:p>
        </w:tc>
      </w:tr>
      <w:tr w:rsidR="00F73287" w:rsidRPr="00DC05BC" w:rsidTr="00357B93">
        <w:trPr>
          <w:trHeight w:val="397"/>
          <w:jc w:val="center"/>
        </w:trPr>
        <w:tc>
          <w:tcPr>
            <w:tcW w:w="1483" w:type="dxa"/>
            <w:vAlign w:val="center"/>
          </w:tcPr>
          <w:p w:rsidR="00F73287" w:rsidRPr="00DC05BC" w:rsidRDefault="00F73287" w:rsidP="00357B93">
            <w:pPr>
              <w:jc w:val="center"/>
              <w:rPr>
                <w:rFonts w:asciiTheme="majorBidi" w:hAnsiTheme="majorBidi" w:cstheme="majorBidi"/>
                <w:b/>
                <w:bCs/>
                <w:sz w:val="24"/>
                <w:szCs w:val="24"/>
              </w:rPr>
            </w:pPr>
            <w:r w:rsidRPr="00DC05BC">
              <w:rPr>
                <w:rFonts w:asciiTheme="majorBidi" w:hAnsiTheme="majorBidi" w:cstheme="majorBidi"/>
                <w:b/>
                <w:bCs/>
                <w:sz w:val="24"/>
                <w:szCs w:val="24"/>
              </w:rPr>
              <w:t>3</w:t>
            </w:r>
            <w:r>
              <w:rPr>
                <w:rFonts w:asciiTheme="majorBidi" w:hAnsiTheme="majorBidi" w:cstheme="majorBidi"/>
                <w:b/>
                <w:bCs/>
                <w:sz w:val="24"/>
                <w:szCs w:val="24"/>
              </w:rPr>
              <w:t>29</w:t>
            </w:r>
          </w:p>
        </w:tc>
        <w:tc>
          <w:tcPr>
            <w:tcW w:w="2310" w:type="dxa"/>
            <w:vAlign w:val="center"/>
          </w:tcPr>
          <w:p w:rsidR="00F73287" w:rsidRPr="00DC05BC" w:rsidRDefault="00F73287" w:rsidP="00357B93">
            <w:pPr>
              <w:jc w:val="center"/>
              <w:rPr>
                <w:rFonts w:asciiTheme="majorBidi" w:hAnsiTheme="majorBidi" w:cstheme="majorBidi"/>
                <w:sz w:val="24"/>
                <w:szCs w:val="24"/>
              </w:rPr>
            </w:pPr>
          </w:p>
        </w:tc>
        <w:tc>
          <w:tcPr>
            <w:tcW w:w="2311" w:type="dxa"/>
            <w:vAlign w:val="center"/>
          </w:tcPr>
          <w:p w:rsidR="00F73287" w:rsidRPr="00DC05BC" w:rsidRDefault="00F73287" w:rsidP="00357B93">
            <w:pPr>
              <w:jc w:val="center"/>
              <w:rPr>
                <w:rFonts w:asciiTheme="majorBidi" w:hAnsiTheme="majorBidi" w:cstheme="majorBidi"/>
                <w:sz w:val="24"/>
                <w:szCs w:val="24"/>
              </w:rPr>
            </w:pPr>
          </w:p>
        </w:tc>
        <w:tc>
          <w:tcPr>
            <w:tcW w:w="1856" w:type="dxa"/>
            <w:vAlign w:val="center"/>
          </w:tcPr>
          <w:p w:rsidR="00F73287" w:rsidRPr="00DC05BC" w:rsidRDefault="00F73287" w:rsidP="00357B93">
            <w:pPr>
              <w:jc w:val="center"/>
              <w:rPr>
                <w:rFonts w:asciiTheme="majorBidi" w:hAnsiTheme="majorBidi" w:cstheme="majorBidi"/>
                <w:sz w:val="24"/>
                <w:szCs w:val="24"/>
              </w:rPr>
            </w:pPr>
          </w:p>
        </w:tc>
      </w:tr>
      <w:tr w:rsidR="00F73287" w:rsidRPr="00DC05BC" w:rsidTr="00357B93">
        <w:trPr>
          <w:trHeight w:val="397"/>
          <w:jc w:val="center"/>
        </w:trPr>
        <w:tc>
          <w:tcPr>
            <w:tcW w:w="1483" w:type="dxa"/>
            <w:vAlign w:val="center"/>
          </w:tcPr>
          <w:p w:rsidR="00F73287" w:rsidRPr="00DC05BC" w:rsidRDefault="00F73287" w:rsidP="00357B93">
            <w:pPr>
              <w:jc w:val="center"/>
              <w:rPr>
                <w:rFonts w:asciiTheme="majorBidi" w:hAnsiTheme="majorBidi" w:cstheme="majorBidi"/>
                <w:b/>
                <w:bCs/>
                <w:sz w:val="24"/>
                <w:szCs w:val="24"/>
              </w:rPr>
            </w:pPr>
            <w:r>
              <w:rPr>
                <w:rFonts w:asciiTheme="majorBidi" w:hAnsiTheme="majorBidi" w:cstheme="majorBidi"/>
                <w:b/>
                <w:bCs/>
                <w:sz w:val="24"/>
                <w:szCs w:val="24"/>
              </w:rPr>
              <w:t>307</w:t>
            </w:r>
          </w:p>
        </w:tc>
        <w:tc>
          <w:tcPr>
            <w:tcW w:w="2310" w:type="dxa"/>
            <w:vAlign w:val="center"/>
          </w:tcPr>
          <w:p w:rsidR="00F73287" w:rsidRPr="00DC05BC" w:rsidRDefault="00F73287" w:rsidP="00357B93">
            <w:pPr>
              <w:jc w:val="center"/>
              <w:rPr>
                <w:rFonts w:asciiTheme="majorBidi" w:hAnsiTheme="majorBidi" w:cstheme="majorBidi"/>
                <w:sz w:val="24"/>
                <w:szCs w:val="24"/>
              </w:rPr>
            </w:pPr>
          </w:p>
        </w:tc>
        <w:tc>
          <w:tcPr>
            <w:tcW w:w="2311" w:type="dxa"/>
            <w:vAlign w:val="center"/>
          </w:tcPr>
          <w:p w:rsidR="00F73287" w:rsidRPr="00DC05BC" w:rsidRDefault="00F73287" w:rsidP="00357B93">
            <w:pPr>
              <w:jc w:val="center"/>
              <w:rPr>
                <w:rFonts w:asciiTheme="majorBidi" w:hAnsiTheme="majorBidi" w:cstheme="majorBidi"/>
                <w:sz w:val="24"/>
                <w:szCs w:val="24"/>
              </w:rPr>
            </w:pPr>
          </w:p>
        </w:tc>
        <w:tc>
          <w:tcPr>
            <w:tcW w:w="1856" w:type="dxa"/>
            <w:vAlign w:val="center"/>
          </w:tcPr>
          <w:p w:rsidR="00F73287" w:rsidRPr="00DC05BC" w:rsidRDefault="00F73287" w:rsidP="00357B93">
            <w:pPr>
              <w:jc w:val="center"/>
              <w:rPr>
                <w:rFonts w:asciiTheme="majorBidi" w:hAnsiTheme="majorBidi" w:cstheme="majorBidi"/>
                <w:sz w:val="24"/>
                <w:szCs w:val="24"/>
              </w:rPr>
            </w:pPr>
          </w:p>
        </w:tc>
      </w:tr>
      <w:tr w:rsidR="00F73287" w:rsidRPr="00DC05BC" w:rsidTr="00357B93">
        <w:trPr>
          <w:trHeight w:val="397"/>
          <w:jc w:val="center"/>
        </w:trPr>
        <w:tc>
          <w:tcPr>
            <w:tcW w:w="1483" w:type="dxa"/>
            <w:vAlign w:val="center"/>
          </w:tcPr>
          <w:p w:rsidR="00F73287" w:rsidRPr="00DC05BC" w:rsidRDefault="00F73287" w:rsidP="00357B93">
            <w:pPr>
              <w:jc w:val="center"/>
              <w:rPr>
                <w:rFonts w:asciiTheme="majorBidi" w:hAnsiTheme="majorBidi" w:cstheme="majorBidi"/>
                <w:b/>
                <w:bCs/>
                <w:sz w:val="24"/>
                <w:szCs w:val="24"/>
              </w:rPr>
            </w:pPr>
            <w:r>
              <w:rPr>
                <w:rFonts w:asciiTheme="majorBidi" w:hAnsiTheme="majorBidi" w:cstheme="majorBidi"/>
                <w:b/>
                <w:bCs/>
                <w:sz w:val="24"/>
                <w:szCs w:val="24"/>
              </w:rPr>
              <w:t>393</w:t>
            </w:r>
          </w:p>
        </w:tc>
        <w:tc>
          <w:tcPr>
            <w:tcW w:w="2310" w:type="dxa"/>
            <w:vAlign w:val="center"/>
          </w:tcPr>
          <w:p w:rsidR="00F73287" w:rsidRPr="00DC05BC" w:rsidRDefault="00F73287" w:rsidP="00357B93">
            <w:pPr>
              <w:jc w:val="center"/>
              <w:rPr>
                <w:rFonts w:asciiTheme="majorBidi" w:hAnsiTheme="majorBidi" w:cstheme="majorBidi"/>
                <w:sz w:val="24"/>
                <w:szCs w:val="24"/>
              </w:rPr>
            </w:pPr>
          </w:p>
        </w:tc>
        <w:tc>
          <w:tcPr>
            <w:tcW w:w="2311" w:type="dxa"/>
            <w:vAlign w:val="center"/>
          </w:tcPr>
          <w:p w:rsidR="00F73287" w:rsidRPr="00DC05BC" w:rsidRDefault="00F73287" w:rsidP="00357B93">
            <w:pPr>
              <w:jc w:val="center"/>
              <w:rPr>
                <w:rFonts w:asciiTheme="majorBidi" w:hAnsiTheme="majorBidi" w:cstheme="majorBidi"/>
                <w:sz w:val="24"/>
                <w:szCs w:val="24"/>
              </w:rPr>
            </w:pPr>
          </w:p>
        </w:tc>
        <w:tc>
          <w:tcPr>
            <w:tcW w:w="1856" w:type="dxa"/>
            <w:vAlign w:val="center"/>
          </w:tcPr>
          <w:p w:rsidR="00F73287" w:rsidRPr="00DC05BC" w:rsidRDefault="00F73287" w:rsidP="00357B93">
            <w:pPr>
              <w:jc w:val="center"/>
              <w:rPr>
                <w:rFonts w:asciiTheme="majorBidi" w:hAnsiTheme="majorBidi" w:cstheme="majorBidi"/>
                <w:sz w:val="24"/>
                <w:szCs w:val="24"/>
              </w:rPr>
            </w:pPr>
          </w:p>
        </w:tc>
      </w:tr>
      <w:tr w:rsidR="00F73287" w:rsidRPr="00DC05BC" w:rsidTr="00357B93">
        <w:trPr>
          <w:trHeight w:val="397"/>
          <w:jc w:val="center"/>
        </w:trPr>
        <w:tc>
          <w:tcPr>
            <w:tcW w:w="1483" w:type="dxa"/>
            <w:vAlign w:val="center"/>
          </w:tcPr>
          <w:p w:rsidR="00F73287" w:rsidRPr="00DC05BC" w:rsidRDefault="00F73287" w:rsidP="00357B93">
            <w:pPr>
              <w:jc w:val="center"/>
              <w:rPr>
                <w:rFonts w:asciiTheme="majorBidi" w:hAnsiTheme="majorBidi" w:cstheme="majorBidi"/>
                <w:b/>
                <w:bCs/>
                <w:sz w:val="24"/>
                <w:szCs w:val="24"/>
              </w:rPr>
            </w:pPr>
            <w:r>
              <w:rPr>
                <w:rFonts w:asciiTheme="majorBidi" w:hAnsiTheme="majorBidi" w:cstheme="majorBidi"/>
                <w:b/>
                <w:bCs/>
                <w:sz w:val="24"/>
                <w:szCs w:val="24"/>
              </w:rPr>
              <w:t>429</w:t>
            </w:r>
          </w:p>
        </w:tc>
        <w:tc>
          <w:tcPr>
            <w:tcW w:w="2310" w:type="dxa"/>
            <w:vAlign w:val="center"/>
          </w:tcPr>
          <w:p w:rsidR="00F73287" w:rsidRPr="00DC05BC" w:rsidRDefault="00F73287" w:rsidP="00357B93">
            <w:pPr>
              <w:jc w:val="center"/>
              <w:rPr>
                <w:rFonts w:asciiTheme="majorBidi" w:hAnsiTheme="majorBidi" w:cstheme="majorBidi"/>
                <w:sz w:val="24"/>
                <w:szCs w:val="24"/>
              </w:rPr>
            </w:pPr>
          </w:p>
        </w:tc>
        <w:tc>
          <w:tcPr>
            <w:tcW w:w="2311" w:type="dxa"/>
            <w:vAlign w:val="center"/>
          </w:tcPr>
          <w:p w:rsidR="00F73287" w:rsidRPr="00DC05BC" w:rsidRDefault="00F73287" w:rsidP="00357B93">
            <w:pPr>
              <w:jc w:val="center"/>
              <w:rPr>
                <w:rFonts w:asciiTheme="majorBidi" w:hAnsiTheme="majorBidi" w:cstheme="majorBidi"/>
                <w:sz w:val="24"/>
                <w:szCs w:val="24"/>
              </w:rPr>
            </w:pPr>
          </w:p>
        </w:tc>
        <w:tc>
          <w:tcPr>
            <w:tcW w:w="1856" w:type="dxa"/>
            <w:vAlign w:val="center"/>
          </w:tcPr>
          <w:p w:rsidR="00F73287" w:rsidRPr="00DC05BC" w:rsidRDefault="00F73287" w:rsidP="00357B93">
            <w:pPr>
              <w:jc w:val="center"/>
              <w:rPr>
                <w:rFonts w:asciiTheme="majorBidi" w:hAnsiTheme="majorBidi" w:cstheme="majorBidi"/>
                <w:sz w:val="24"/>
                <w:szCs w:val="24"/>
              </w:rPr>
            </w:pPr>
          </w:p>
        </w:tc>
      </w:tr>
      <w:tr w:rsidR="00F73287" w:rsidRPr="00DC05BC" w:rsidTr="00357B93">
        <w:trPr>
          <w:trHeight w:val="397"/>
          <w:jc w:val="center"/>
        </w:trPr>
        <w:tc>
          <w:tcPr>
            <w:tcW w:w="1483" w:type="dxa"/>
            <w:vAlign w:val="center"/>
          </w:tcPr>
          <w:p w:rsidR="00F73287" w:rsidRPr="00DC05BC" w:rsidRDefault="00F73287" w:rsidP="00357B93">
            <w:pPr>
              <w:jc w:val="center"/>
              <w:rPr>
                <w:rFonts w:asciiTheme="majorBidi" w:hAnsiTheme="majorBidi" w:cstheme="majorBidi"/>
                <w:b/>
                <w:bCs/>
                <w:sz w:val="24"/>
                <w:szCs w:val="24"/>
              </w:rPr>
            </w:pPr>
            <w:r>
              <w:rPr>
                <w:rFonts w:asciiTheme="majorBidi" w:hAnsiTheme="majorBidi" w:cstheme="majorBidi"/>
                <w:b/>
                <w:bCs/>
                <w:sz w:val="24"/>
                <w:szCs w:val="24"/>
              </w:rPr>
              <w:t>407</w:t>
            </w:r>
          </w:p>
        </w:tc>
        <w:tc>
          <w:tcPr>
            <w:tcW w:w="2310" w:type="dxa"/>
            <w:vAlign w:val="center"/>
          </w:tcPr>
          <w:p w:rsidR="00F73287" w:rsidRPr="00DC05BC" w:rsidRDefault="00F73287" w:rsidP="00357B93">
            <w:pPr>
              <w:jc w:val="center"/>
              <w:rPr>
                <w:rFonts w:asciiTheme="majorBidi" w:hAnsiTheme="majorBidi" w:cstheme="majorBidi"/>
                <w:sz w:val="24"/>
                <w:szCs w:val="24"/>
              </w:rPr>
            </w:pPr>
          </w:p>
        </w:tc>
        <w:tc>
          <w:tcPr>
            <w:tcW w:w="2311" w:type="dxa"/>
            <w:vAlign w:val="center"/>
          </w:tcPr>
          <w:p w:rsidR="00F73287" w:rsidRPr="00DC05BC" w:rsidRDefault="00F73287" w:rsidP="00357B93">
            <w:pPr>
              <w:jc w:val="center"/>
              <w:rPr>
                <w:rFonts w:asciiTheme="majorBidi" w:hAnsiTheme="majorBidi" w:cstheme="majorBidi"/>
                <w:sz w:val="24"/>
                <w:szCs w:val="24"/>
              </w:rPr>
            </w:pPr>
          </w:p>
        </w:tc>
        <w:tc>
          <w:tcPr>
            <w:tcW w:w="1856" w:type="dxa"/>
            <w:vAlign w:val="center"/>
          </w:tcPr>
          <w:p w:rsidR="00F73287" w:rsidRPr="00DC05BC" w:rsidRDefault="00F73287" w:rsidP="00357B93">
            <w:pPr>
              <w:jc w:val="center"/>
              <w:rPr>
                <w:rFonts w:asciiTheme="majorBidi" w:hAnsiTheme="majorBidi" w:cstheme="majorBidi"/>
                <w:sz w:val="24"/>
                <w:szCs w:val="24"/>
              </w:rPr>
            </w:pPr>
          </w:p>
        </w:tc>
      </w:tr>
      <w:tr w:rsidR="00F73287" w:rsidRPr="00DC05BC" w:rsidTr="00357B93">
        <w:trPr>
          <w:trHeight w:val="397"/>
          <w:jc w:val="center"/>
        </w:trPr>
        <w:tc>
          <w:tcPr>
            <w:tcW w:w="1483" w:type="dxa"/>
            <w:vAlign w:val="center"/>
          </w:tcPr>
          <w:p w:rsidR="00F73287" w:rsidRPr="00DC05BC" w:rsidRDefault="00F73287" w:rsidP="00357B93">
            <w:pPr>
              <w:jc w:val="center"/>
              <w:rPr>
                <w:rFonts w:asciiTheme="majorBidi" w:hAnsiTheme="majorBidi" w:cstheme="majorBidi"/>
                <w:b/>
                <w:bCs/>
                <w:sz w:val="24"/>
                <w:szCs w:val="24"/>
              </w:rPr>
            </w:pPr>
            <w:r>
              <w:rPr>
                <w:rFonts w:asciiTheme="majorBidi" w:hAnsiTheme="majorBidi" w:cstheme="majorBidi"/>
                <w:b/>
                <w:bCs/>
                <w:sz w:val="24"/>
                <w:szCs w:val="24"/>
              </w:rPr>
              <w:t>493</w:t>
            </w:r>
          </w:p>
        </w:tc>
        <w:tc>
          <w:tcPr>
            <w:tcW w:w="2310" w:type="dxa"/>
            <w:vAlign w:val="center"/>
          </w:tcPr>
          <w:p w:rsidR="00F73287" w:rsidRPr="00DC05BC" w:rsidRDefault="00F73287" w:rsidP="00357B93">
            <w:pPr>
              <w:jc w:val="center"/>
              <w:rPr>
                <w:rFonts w:asciiTheme="majorBidi" w:hAnsiTheme="majorBidi" w:cstheme="majorBidi"/>
                <w:sz w:val="24"/>
                <w:szCs w:val="24"/>
              </w:rPr>
            </w:pPr>
          </w:p>
        </w:tc>
        <w:tc>
          <w:tcPr>
            <w:tcW w:w="2311" w:type="dxa"/>
            <w:vAlign w:val="center"/>
          </w:tcPr>
          <w:p w:rsidR="00F73287" w:rsidRPr="00DC05BC" w:rsidRDefault="00F73287" w:rsidP="00357B93">
            <w:pPr>
              <w:jc w:val="center"/>
              <w:rPr>
                <w:rFonts w:asciiTheme="majorBidi" w:hAnsiTheme="majorBidi" w:cstheme="majorBidi"/>
                <w:sz w:val="24"/>
                <w:szCs w:val="24"/>
              </w:rPr>
            </w:pPr>
          </w:p>
        </w:tc>
        <w:tc>
          <w:tcPr>
            <w:tcW w:w="1856" w:type="dxa"/>
            <w:vAlign w:val="center"/>
          </w:tcPr>
          <w:p w:rsidR="00F73287" w:rsidRPr="00DC05BC" w:rsidRDefault="00F73287" w:rsidP="00357B93">
            <w:pPr>
              <w:jc w:val="center"/>
              <w:rPr>
                <w:rFonts w:asciiTheme="majorBidi" w:hAnsiTheme="majorBidi" w:cstheme="majorBidi"/>
                <w:sz w:val="24"/>
                <w:szCs w:val="24"/>
              </w:rPr>
            </w:pPr>
          </w:p>
        </w:tc>
      </w:tr>
    </w:tbl>
    <w:p w:rsidR="00F73287" w:rsidRPr="006B6AEC" w:rsidRDefault="00F73287" w:rsidP="00604E0D">
      <w:pPr>
        <w:spacing w:after="0" w:line="480" w:lineRule="auto"/>
        <w:rPr>
          <w:rFonts w:asciiTheme="majorBidi" w:hAnsiTheme="majorBidi" w:cstheme="majorBidi"/>
          <w:sz w:val="24"/>
          <w:szCs w:val="24"/>
        </w:rPr>
      </w:pPr>
    </w:p>
    <w:p w:rsidR="00122AEA" w:rsidRDefault="00122AEA" w:rsidP="0000092C">
      <w:pPr>
        <w:spacing w:after="0" w:line="480" w:lineRule="auto"/>
        <w:jc w:val="both"/>
        <w:rPr>
          <w:rFonts w:asciiTheme="majorBidi" w:hAnsiTheme="majorBidi" w:cstheme="majorBidi"/>
          <w:sz w:val="24"/>
          <w:szCs w:val="24"/>
        </w:rPr>
        <w:sectPr w:rsidR="00122AEA" w:rsidSect="00E55C57">
          <w:headerReference w:type="default" r:id="rId98"/>
          <w:footerReference w:type="default" r:id="rId99"/>
          <w:pgSz w:w="11906" w:h="16838"/>
          <w:pgMar w:top="2268" w:right="1701" w:bottom="1701" w:left="2268" w:header="708" w:footer="708" w:gutter="0"/>
          <w:cols w:space="708"/>
          <w:docGrid w:linePitch="360"/>
        </w:sectPr>
      </w:pPr>
    </w:p>
    <w:p w:rsidR="00E55C57" w:rsidRDefault="00357B93" w:rsidP="00C8122E">
      <w:pPr>
        <w:pStyle w:val="Caption"/>
        <w:jc w:val="both"/>
        <w:rPr>
          <w:rFonts w:asciiTheme="majorBidi" w:hAnsiTheme="majorBidi" w:cstheme="majorBidi"/>
          <w:color w:val="auto"/>
          <w:sz w:val="24"/>
          <w:szCs w:val="24"/>
        </w:rPr>
      </w:pPr>
      <w:bookmarkStart w:id="134" w:name="_Toc468307595"/>
      <w:r w:rsidRPr="00A873A9">
        <w:rPr>
          <w:rFonts w:asciiTheme="majorBidi" w:hAnsiTheme="majorBidi" w:cstheme="majorBidi"/>
          <w:color w:val="auto"/>
          <w:sz w:val="24"/>
          <w:szCs w:val="24"/>
        </w:rPr>
        <w:lastRenderedPageBreak/>
        <w:t xml:space="preserve">Lampiran </w:t>
      </w:r>
      <w:r w:rsidR="00576606" w:rsidRPr="00A873A9">
        <w:rPr>
          <w:rFonts w:asciiTheme="majorBidi" w:hAnsiTheme="majorBidi" w:cstheme="majorBidi"/>
          <w:color w:val="auto"/>
          <w:sz w:val="24"/>
          <w:szCs w:val="24"/>
        </w:rPr>
        <w:fldChar w:fldCharType="begin"/>
      </w:r>
      <w:r w:rsidRPr="00A873A9">
        <w:rPr>
          <w:rFonts w:asciiTheme="majorBidi" w:hAnsiTheme="majorBidi" w:cstheme="majorBidi"/>
          <w:color w:val="auto"/>
          <w:sz w:val="24"/>
          <w:szCs w:val="24"/>
        </w:rPr>
        <w:instrText xml:space="preserve"> SEQ Lampiran \* ARABIC </w:instrText>
      </w:r>
      <w:r w:rsidR="00576606" w:rsidRPr="00A873A9">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w:t>
      </w:r>
      <w:r w:rsidR="00576606" w:rsidRPr="00A873A9">
        <w:rPr>
          <w:rFonts w:asciiTheme="majorBidi" w:hAnsiTheme="majorBidi" w:cstheme="majorBidi"/>
          <w:color w:val="auto"/>
          <w:sz w:val="24"/>
          <w:szCs w:val="24"/>
        </w:rPr>
        <w:fldChar w:fldCharType="end"/>
      </w:r>
      <w:r w:rsidRPr="00A873A9">
        <w:rPr>
          <w:rFonts w:asciiTheme="majorBidi" w:hAnsiTheme="majorBidi" w:cstheme="majorBidi"/>
          <w:color w:val="auto"/>
          <w:sz w:val="24"/>
          <w:szCs w:val="24"/>
        </w:rPr>
        <w:t xml:space="preserve">. </w:t>
      </w:r>
      <w:r w:rsidR="00A873A9" w:rsidRPr="00A873A9">
        <w:rPr>
          <w:rFonts w:asciiTheme="majorBidi" w:hAnsiTheme="majorBidi" w:cstheme="majorBidi"/>
          <w:color w:val="auto"/>
          <w:sz w:val="24"/>
          <w:szCs w:val="24"/>
        </w:rPr>
        <w:t>Perhitungan pendugaan umur simpan keripi</w:t>
      </w:r>
      <w:r w:rsidR="00A873A9">
        <w:rPr>
          <w:rFonts w:asciiTheme="majorBidi" w:hAnsiTheme="majorBidi" w:cstheme="majorBidi"/>
          <w:color w:val="auto"/>
          <w:sz w:val="24"/>
          <w:szCs w:val="24"/>
        </w:rPr>
        <w:t>k</w:t>
      </w:r>
      <w:r w:rsidR="00C8122E">
        <w:rPr>
          <w:rFonts w:asciiTheme="majorBidi" w:hAnsiTheme="majorBidi" w:cstheme="majorBidi"/>
          <w:color w:val="auto"/>
          <w:sz w:val="24"/>
          <w:szCs w:val="24"/>
        </w:rPr>
        <w:t xml:space="preserve"> tempe </w:t>
      </w:r>
      <w:r w:rsidR="00A873A9" w:rsidRPr="00A873A9">
        <w:rPr>
          <w:rFonts w:asciiTheme="majorBidi" w:hAnsiTheme="majorBidi" w:cstheme="majorBidi"/>
          <w:color w:val="auto"/>
          <w:sz w:val="24"/>
          <w:szCs w:val="24"/>
        </w:rPr>
        <w:t>berdasarkan parameter kadar air</w:t>
      </w:r>
      <w:bookmarkEnd w:id="134"/>
    </w:p>
    <w:p w:rsidR="00D1783E" w:rsidRPr="00D1783E" w:rsidRDefault="00D1783E" w:rsidP="00C8122E">
      <w:pPr>
        <w:pStyle w:val="Caption"/>
        <w:keepNext/>
        <w:jc w:val="both"/>
        <w:rPr>
          <w:rFonts w:asciiTheme="majorBidi" w:hAnsiTheme="majorBidi" w:cstheme="majorBidi"/>
          <w:color w:val="auto"/>
          <w:sz w:val="24"/>
          <w:szCs w:val="24"/>
        </w:rPr>
      </w:pPr>
      <w:bookmarkStart w:id="135" w:name="_Toc468306506"/>
      <w:r w:rsidRPr="00D1783E">
        <w:rPr>
          <w:rFonts w:asciiTheme="majorBidi" w:hAnsiTheme="majorBidi" w:cstheme="majorBidi"/>
          <w:color w:val="auto"/>
          <w:sz w:val="24"/>
          <w:szCs w:val="24"/>
        </w:rPr>
        <w:t xml:space="preserve">Tabel </w:t>
      </w:r>
      <w:r w:rsidR="00576606" w:rsidRPr="00D1783E">
        <w:rPr>
          <w:rFonts w:asciiTheme="majorBidi" w:hAnsiTheme="majorBidi" w:cstheme="majorBidi"/>
          <w:color w:val="auto"/>
          <w:sz w:val="24"/>
          <w:szCs w:val="24"/>
        </w:rPr>
        <w:fldChar w:fldCharType="begin"/>
      </w:r>
      <w:r w:rsidRPr="00D1783E">
        <w:rPr>
          <w:rFonts w:asciiTheme="majorBidi" w:hAnsiTheme="majorBidi" w:cstheme="majorBidi"/>
          <w:color w:val="auto"/>
          <w:sz w:val="24"/>
          <w:szCs w:val="24"/>
        </w:rPr>
        <w:instrText xml:space="preserve"> SEQ Tabel \* ARABIC </w:instrText>
      </w:r>
      <w:r w:rsidR="00576606" w:rsidRPr="00D1783E">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33</w:t>
      </w:r>
      <w:r w:rsidR="00576606" w:rsidRPr="00D1783E">
        <w:rPr>
          <w:rFonts w:asciiTheme="majorBidi" w:hAnsiTheme="majorBidi" w:cstheme="majorBidi"/>
          <w:color w:val="auto"/>
          <w:sz w:val="24"/>
          <w:szCs w:val="24"/>
        </w:rPr>
        <w:fldChar w:fldCharType="end"/>
      </w:r>
      <w:r w:rsidRPr="00D1783E">
        <w:rPr>
          <w:rFonts w:asciiTheme="majorBidi" w:hAnsiTheme="majorBidi" w:cstheme="majorBidi"/>
          <w:color w:val="auto"/>
          <w:sz w:val="24"/>
          <w:szCs w:val="24"/>
        </w:rPr>
        <w:t>. Hasil Analisis Kadar Air Produk Selama Penyimpanan</w:t>
      </w:r>
      <w:bookmarkEnd w:id="135"/>
    </w:p>
    <w:tbl>
      <w:tblPr>
        <w:tblW w:w="5000" w:type="pct"/>
        <w:tblLook w:val="04A0" w:firstRow="1" w:lastRow="0" w:firstColumn="1" w:lastColumn="0" w:noHBand="0" w:noVBand="1"/>
      </w:tblPr>
      <w:tblGrid>
        <w:gridCol w:w="1941"/>
        <w:gridCol w:w="3097"/>
        <w:gridCol w:w="1038"/>
        <w:gridCol w:w="1038"/>
        <w:gridCol w:w="1039"/>
      </w:tblGrid>
      <w:tr w:rsidR="00C8122E" w:rsidRPr="00C8122E" w:rsidTr="00C8122E">
        <w:trPr>
          <w:trHeight w:val="315"/>
        </w:trPr>
        <w:tc>
          <w:tcPr>
            <w:tcW w:w="13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122E" w:rsidRPr="00C8122E" w:rsidRDefault="00C8122E" w:rsidP="00C8122E">
            <w:pPr>
              <w:spacing w:after="0" w:line="240" w:lineRule="auto"/>
              <w:jc w:val="center"/>
              <w:rPr>
                <w:rFonts w:ascii="Times New Roman" w:eastAsia="Times New Roman" w:hAnsi="Times New Roman" w:cs="Times New Roman"/>
                <w:b/>
                <w:bCs/>
                <w:color w:val="000000"/>
                <w:sz w:val="24"/>
                <w:szCs w:val="24"/>
              </w:rPr>
            </w:pPr>
            <w:r w:rsidRPr="00C8122E">
              <w:rPr>
                <w:rFonts w:ascii="Times New Roman" w:eastAsia="Times New Roman" w:hAnsi="Times New Roman" w:cs="Times New Roman"/>
                <w:b/>
                <w:bCs/>
                <w:color w:val="000000"/>
                <w:sz w:val="24"/>
                <w:szCs w:val="24"/>
              </w:rPr>
              <w:t>Kemasan</w:t>
            </w:r>
          </w:p>
        </w:tc>
        <w:tc>
          <w:tcPr>
            <w:tcW w:w="13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22E" w:rsidRPr="00C8122E" w:rsidRDefault="00C8122E" w:rsidP="00C8122E">
            <w:pPr>
              <w:spacing w:after="0" w:line="240" w:lineRule="auto"/>
              <w:jc w:val="center"/>
              <w:rPr>
                <w:rFonts w:ascii="Times New Roman" w:eastAsia="Times New Roman" w:hAnsi="Times New Roman" w:cs="Times New Roman"/>
                <w:b/>
                <w:bCs/>
                <w:color w:val="000000"/>
                <w:sz w:val="24"/>
                <w:szCs w:val="24"/>
              </w:rPr>
            </w:pPr>
            <w:r w:rsidRPr="00C8122E">
              <w:rPr>
                <w:rFonts w:ascii="Times New Roman" w:eastAsia="Times New Roman" w:hAnsi="Times New Roman" w:cs="Times New Roman"/>
                <w:b/>
                <w:bCs/>
                <w:color w:val="000000"/>
                <w:sz w:val="24"/>
                <w:szCs w:val="24"/>
              </w:rPr>
              <w:t>Waktu Penyimpanan (Hari)</w:t>
            </w:r>
          </w:p>
        </w:tc>
        <w:tc>
          <w:tcPr>
            <w:tcW w:w="2341" w:type="pct"/>
            <w:gridSpan w:val="3"/>
            <w:tcBorders>
              <w:top w:val="single" w:sz="4" w:space="0" w:color="auto"/>
              <w:left w:val="nil"/>
              <w:bottom w:val="single" w:sz="4" w:space="0" w:color="auto"/>
              <w:right w:val="single" w:sz="4" w:space="0" w:color="auto"/>
            </w:tcBorders>
            <w:shd w:val="clear" w:color="auto" w:fill="auto"/>
            <w:noWrap/>
            <w:vAlign w:val="center"/>
            <w:hideMark/>
          </w:tcPr>
          <w:p w:rsidR="00C8122E" w:rsidRPr="00C8122E" w:rsidRDefault="00C8122E" w:rsidP="00C8122E">
            <w:pPr>
              <w:spacing w:after="0" w:line="240" w:lineRule="auto"/>
              <w:jc w:val="center"/>
              <w:rPr>
                <w:rFonts w:ascii="Times New Roman" w:eastAsia="Times New Roman" w:hAnsi="Times New Roman" w:cs="Times New Roman"/>
                <w:b/>
                <w:bCs/>
                <w:color w:val="000000"/>
                <w:sz w:val="24"/>
                <w:szCs w:val="24"/>
              </w:rPr>
            </w:pPr>
            <w:r w:rsidRPr="00C8122E">
              <w:rPr>
                <w:rFonts w:ascii="Times New Roman" w:eastAsia="Times New Roman" w:hAnsi="Times New Roman" w:cs="Times New Roman"/>
                <w:b/>
                <w:bCs/>
                <w:color w:val="000000"/>
                <w:sz w:val="24"/>
                <w:szCs w:val="24"/>
              </w:rPr>
              <w:t>Suhu Penyimpanan</w:t>
            </w:r>
          </w:p>
        </w:tc>
      </w:tr>
      <w:tr w:rsidR="00C8122E" w:rsidRPr="00C8122E" w:rsidTr="00C8122E">
        <w:trPr>
          <w:trHeight w:val="315"/>
        </w:trPr>
        <w:tc>
          <w:tcPr>
            <w:tcW w:w="1334" w:type="pct"/>
            <w:vMerge/>
            <w:tcBorders>
              <w:top w:val="single" w:sz="4" w:space="0" w:color="auto"/>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b/>
                <w:bCs/>
                <w:color w:val="000000"/>
                <w:sz w:val="24"/>
                <w:szCs w:val="24"/>
              </w:rPr>
            </w:pPr>
          </w:p>
        </w:tc>
        <w:tc>
          <w:tcPr>
            <w:tcW w:w="1325" w:type="pct"/>
            <w:vMerge/>
            <w:tcBorders>
              <w:top w:val="single" w:sz="4" w:space="0" w:color="auto"/>
              <w:left w:val="single" w:sz="4" w:space="0" w:color="auto"/>
              <w:bottom w:val="single" w:sz="4" w:space="0" w:color="auto"/>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b/>
                <w:bCs/>
                <w:color w:val="000000"/>
                <w:sz w:val="24"/>
                <w:szCs w:val="24"/>
              </w:rPr>
            </w:pP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b/>
                <w:bCs/>
                <w:color w:val="000000"/>
                <w:sz w:val="24"/>
                <w:szCs w:val="24"/>
              </w:rPr>
            </w:pPr>
            <w:r w:rsidRPr="00C8122E">
              <w:rPr>
                <w:rFonts w:ascii="Times New Roman" w:eastAsia="Times New Roman" w:hAnsi="Times New Roman" w:cs="Times New Roman"/>
                <w:b/>
                <w:bCs/>
                <w:color w:val="000000"/>
                <w:sz w:val="24"/>
                <w:szCs w:val="24"/>
              </w:rPr>
              <w:t>25°C</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b/>
                <w:bCs/>
                <w:color w:val="000000"/>
                <w:sz w:val="24"/>
                <w:szCs w:val="24"/>
              </w:rPr>
            </w:pPr>
            <w:r w:rsidRPr="00C8122E">
              <w:rPr>
                <w:rFonts w:ascii="Times New Roman" w:eastAsia="Times New Roman" w:hAnsi="Times New Roman" w:cs="Times New Roman"/>
                <w:b/>
                <w:bCs/>
                <w:color w:val="000000"/>
                <w:sz w:val="24"/>
                <w:szCs w:val="24"/>
              </w:rPr>
              <w:t>35°C</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b/>
                <w:bCs/>
                <w:color w:val="000000"/>
                <w:sz w:val="24"/>
                <w:szCs w:val="24"/>
              </w:rPr>
            </w:pPr>
            <w:r w:rsidRPr="00C8122E">
              <w:rPr>
                <w:rFonts w:ascii="Times New Roman" w:eastAsia="Times New Roman" w:hAnsi="Times New Roman" w:cs="Times New Roman"/>
                <w:b/>
                <w:bCs/>
                <w:color w:val="000000"/>
                <w:sz w:val="24"/>
                <w:szCs w:val="24"/>
              </w:rPr>
              <w:t>45°C</w:t>
            </w:r>
          </w:p>
        </w:tc>
      </w:tr>
      <w:tr w:rsidR="00C8122E" w:rsidRPr="00C8122E" w:rsidTr="00C8122E">
        <w:trPr>
          <w:trHeight w:val="315"/>
        </w:trPr>
        <w:tc>
          <w:tcPr>
            <w:tcW w:w="1334" w:type="pct"/>
            <w:vMerge/>
            <w:tcBorders>
              <w:top w:val="single" w:sz="4" w:space="0" w:color="auto"/>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b/>
                <w:bCs/>
                <w:color w:val="000000"/>
                <w:sz w:val="24"/>
                <w:szCs w:val="24"/>
              </w:rPr>
            </w:pPr>
          </w:p>
        </w:tc>
        <w:tc>
          <w:tcPr>
            <w:tcW w:w="1325" w:type="pct"/>
            <w:vMerge/>
            <w:tcBorders>
              <w:top w:val="single" w:sz="4" w:space="0" w:color="auto"/>
              <w:left w:val="single" w:sz="4" w:space="0" w:color="auto"/>
              <w:bottom w:val="single" w:sz="4" w:space="0" w:color="auto"/>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b/>
                <w:bCs/>
                <w:color w:val="000000"/>
                <w:sz w:val="24"/>
                <w:szCs w:val="24"/>
              </w:rPr>
            </w:pPr>
          </w:p>
        </w:tc>
        <w:tc>
          <w:tcPr>
            <w:tcW w:w="2341" w:type="pct"/>
            <w:gridSpan w:val="3"/>
            <w:tcBorders>
              <w:top w:val="single" w:sz="4" w:space="0" w:color="auto"/>
              <w:left w:val="nil"/>
              <w:bottom w:val="single" w:sz="4" w:space="0" w:color="auto"/>
              <w:right w:val="single" w:sz="4" w:space="0" w:color="auto"/>
            </w:tcBorders>
            <w:shd w:val="clear" w:color="auto" w:fill="auto"/>
            <w:noWrap/>
            <w:vAlign w:val="center"/>
            <w:hideMark/>
          </w:tcPr>
          <w:p w:rsidR="00C8122E" w:rsidRPr="00C8122E" w:rsidRDefault="00C8122E" w:rsidP="00C8122E">
            <w:pPr>
              <w:spacing w:after="0" w:line="240" w:lineRule="auto"/>
              <w:jc w:val="center"/>
              <w:rPr>
                <w:rFonts w:ascii="Times New Roman" w:eastAsia="Times New Roman" w:hAnsi="Times New Roman" w:cs="Times New Roman"/>
                <w:b/>
                <w:bCs/>
                <w:color w:val="000000"/>
                <w:sz w:val="24"/>
                <w:szCs w:val="24"/>
              </w:rPr>
            </w:pPr>
            <w:r w:rsidRPr="00C8122E">
              <w:rPr>
                <w:rFonts w:ascii="Times New Roman" w:eastAsia="Times New Roman" w:hAnsi="Times New Roman" w:cs="Times New Roman"/>
                <w:b/>
                <w:bCs/>
                <w:color w:val="000000"/>
                <w:sz w:val="24"/>
                <w:szCs w:val="24"/>
              </w:rPr>
              <w:t>Kadar Air (%)</w:t>
            </w:r>
          </w:p>
        </w:tc>
      </w:tr>
      <w:tr w:rsidR="00C8122E" w:rsidRPr="00C8122E" w:rsidTr="00C8122E">
        <w:trPr>
          <w:trHeight w:val="315"/>
        </w:trPr>
        <w:tc>
          <w:tcPr>
            <w:tcW w:w="13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Alumunium Foil</w:t>
            </w: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0</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0,5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0,5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0,5</w:t>
            </w:r>
          </w:p>
        </w:tc>
      </w:tr>
      <w:tr w:rsidR="00C8122E" w:rsidRPr="00C8122E" w:rsidTr="00C8122E">
        <w:trPr>
          <w:trHeight w:val="315"/>
        </w:trPr>
        <w:tc>
          <w:tcPr>
            <w:tcW w:w="1334" w:type="pct"/>
            <w:vMerge/>
            <w:tcBorders>
              <w:top w:val="nil"/>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w:t>
            </w:r>
          </w:p>
        </w:tc>
      </w:tr>
      <w:tr w:rsidR="00C8122E" w:rsidRPr="00C8122E" w:rsidTr="00C8122E">
        <w:trPr>
          <w:trHeight w:val="315"/>
        </w:trPr>
        <w:tc>
          <w:tcPr>
            <w:tcW w:w="1334" w:type="pct"/>
            <w:vMerge/>
            <w:tcBorders>
              <w:top w:val="nil"/>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10</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r>
      <w:tr w:rsidR="00C8122E" w:rsidRPr="00C8122E" w:rsidTr="00C8122E">
        <w:trPr>
          <w:trHeight w:val="315"/>
        </w:trPr>
        <w:tc>
          <w:tcPr>
            <w:tcW w:w="1334" w:type="pct"/>
            <w:vMerge/>
            <w:tcBorders>
              <w:top w:val="nil"/>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r>
      <w:tr w:rsidR="00C8122E" w:rsidRPr="00C8122E" w:rsidTr="00C8122E">
        <w:trPr>
          <w:trHeight w:val="315"/>
        </w:trPr>
        <w:tc>
          <w:tcPr>
            <w:tcW w:w="1334" w:type="pct"/>
            <w:vMerge/>
            <w:tcBorders>
              <w:top w:val="nil"/>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20</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3</w:t>
            </w:r>
          </w:p>
        </w:tc>
      </w:tr>
      <w:tr w:rsidR="00C8122E" w:rsidRPr="00C8122E" w:rsidTr="00C8122E">
        <w:trPr>
          <w:trHeight w:val="315"/>
        </w:trPr>
        <w:tc>
          <w:tcPr>
            <w:tcW w:w="13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Kombinasi</w:t>
            </w: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0</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0,5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0,5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0,5</w:t>
            </w:r>
          </w:p>
        </w:tc>
      </w:tr>
      <w:tr w:rsidR="00C8122E" w:rsidRPr="00C8122E" w:rsidTr="00C8122E">
        <w:trPr>
          <w:trHeight w:val="315"/>
        </w:trPr>
        <w:tc>
          <w:tcPr>
            <w:tcW w:w="1334" w:type="pct"/>
            <w:vMerge/>
            <w:tcBorders>
              <w:top w:val="nil"/>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r>
      <w:tr w:rsidR="00C8122E" w:rsidRPr="00C8122E" w:rsidTr="00C8122E">
        <w:trPr>
          <w:trHeight w:val="315"/>
        </w:trPr>
        <w:tc>
          <w:tcPr>
            <w:tcW w:w="1334" w:type="pct"/>
            <w:vMerge/>
            <w:tcBorders>
              <w:top w:val="nil"/>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10</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r>
      <w:tr w:rsidR="00C8122E" w:rsidRPr="00C8122E" w:rsidTr="00C8122E">
        <w:trPr>
          <w:trHeight w:val="315"/>
        </w:trPr>
        <w:tc>
          <w:tcPr>
            <w:tcW w:w="1334" w:type="pct"/>
            <w:vMerge/>
            <w:tcBorders>
              <w:top w:val="nil"/>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2,5</w:t>
            </w:r>
          </w:p>
        </w:tc>
      </w:tr>
      <w:tr w:rsidR="00C8122E" w:rsidRPr="00C8122E" w:rsidTr="00C8122E">
        <w:trPr>
          <w:trHeight w:val="315"/>
        </w:trPr>
        <w:tc>
          <w:tcPr>
            <w:tcW w:w="1334" w:type="pct"/>
            <w:vMerge/>
            <w:tcBorders>
              <w:top w:val="nil"/>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20</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3</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4</w:t>
            </w:r>
          </w:p>
        </w:tc>
      </w:tr>
      <w:tr w:rsidR="00C8122E" w:rsidRPr="00C8122E" w:rsidTr="00C8122E">
        <w:trPr>
          <w:trHeight w:val="315"/>
        </w:trPr>
        <w:tc>
          <w:tcPr>
            <w:tcW w:w="13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Plastik PP</w:t>
            </w: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0</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0,5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0,5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0,5</w:t>
            </w:r>
          </w:p>
        </w:tc>
      </w:tr>
      <w:tr w:rsidR="00C8122E" w:rsidRPr="00C8122E" w:rsidTr="00C8122E">
        <w:trPr>
          <w:trHeight w:val="315"/>
        </w:trPr>
        <w:tc>
          <w:tcPr>
            <w:tcW w:w="1334" w:type="pct"/>
            <w:vMerge/>
            <w:tcBorders>
              <w:top w:val="nil"/>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r>
      <w:tr w:rsidR="00C8122E" w:rsidRPr="00C8122E" w:rsidTr="00C8122E">
        <w:trPr>
          <w:trHeight w:val="315"/>
        </w:trPr>
        <w:tc>
          <w:tcPr>
            <w:tcW w:w="1334" w:type="pct"/>
            <w:vMerge/>
            <w:tcBorders>
              <w:top w:val="nil"/>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10</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w:t>
            </w:r>
          </w:p>
        </w:tc>
      </w:tr>
      <w:tr w:rsidR="00C8122E" w:rsidRPr="00C8122E" w:rsidTr="00C8122E">
        <w:trPr>
          <w:trHeight w:val="315"/>
        </w:trPr>
        <w:tc>
          <w:tcPr>
            <w:tcW w:w="1334" w:type="pct"/>
            <w:vMerge/>
            <w:tcBorders>
              <w:top w:val="nil"/>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2,5</w:t>
            </w:r>
          </w:p>
        </w:tc>
      </w:tr>
      <w:tr w:rsidR="00C8122E" w:rsidRPr="00C8122E" w:rsidTr="00C8122E">
        <w:trPr>
          <w:trHeight w:val="315"/>
        </w:trPr>
        <w:tc>
          <w:tcPr>
            <w:tcW w:w="1334" w:type="pct"/>
            <w:vMerge/>
            <w:tcBorders>
              <w:top w:val="nil"/>
              <w:left w:val="single" w:sz="4" w:space="0" w:color="auto"/>
              <w:bottom w:val="single" w:sz="4" w:space="0" w:color="000000"/>
              <w:right w:val="single" w:sz="4" w:space="0" w:color="auto"/>
            </w:tcBorders>
            <w:vAlign w:val="center"/>
            <w:hideMark/>
          </w:tcPr>
          <w:p w:rsidR="00C8122E" w:rsidRPr="00C8122E" w:rsidRDefault="00C8122E" w:rsidP="00C8122E">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20</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3</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3,5</w:t>
            </w:r>
          </w:p>
        </w:tc>
        <w:tc>
          <w:tcPr>
            <w:tcW w:w="780" w:type="pct"/>
            <w:tcBorders>
              <w:top w:val="nil"/>
              <w:left w:val="nil"/>
              <w:bottom w:val="single" w:sz="4" w:space="0" w:color="auto"/>
              <w:right w:val="single" w:sz="4" w:space="0" w:color="auto"/>
            </w:tcBorders>
            <w:shd w:val="clear" w:color="auto" w:fill="auto"/>
            <w:noWrap/>
            <w:vAlign w:val="bottom"/>
            <w:hideMark/>
          </w:tcPr>
          <w:p w:rsidR="00C8122E" w:rsidRPr="00C8122E" w:rsidRDefault="00C8122E" w:rsidP="00C8122E">
            <w:pPr>
              <w:spacing w:after="0" w:line="240" w:lineRule="auto"/>
              <w:jc w:val="center"/>
              <w:rPr>
                <w:rFonts w:ascii="Times New Roman" w:eastAsia="Times New Roman" w:hAnsi="Times New Roman" w:cs="Times New Roman"/>
                <w:color w:val="000000"/>
                <w:sz w:val="24"/>
                <w:szCs w:val="24"/>
              </w:rPr>
            </w:pPr>
            <w:r w:rsidRPr="00C8122E">
              <w:rPr>
                <w:rFonts w:ascii="Times New Roman" w:eastAsia="Times New Roman" w:hAnsi="Times New Roman" w:cs="Times New Roman"/>
                <w:color w:val="000000"/>
                <w:sz w:val="24"/>
                <w:szCs w:val="24"/>
              </w:rPr>
              <w:t>5</w:t>
            </w:r>
          </w:p>
        </w:tc>
      </w:tr>
    </w:tbl>
    <w:p w:rsidR="003039CE" w:rsidRDefault="003039CE" w:rsidP="003039CE">
      <w:pPr>
        <w:jc w:val="both"/>
        <w:rPr>
          <w:rFonts w:asciiTheme="majorBidi" w:hAnsiTheme="majorBidi" w:cstheme="majorBidi"/>
          <w:sz w:val="24"/>
          <w:szCs w:val="24"/>
        </w:rPr>
      </w:pPr>
    </w:p>
    <w:p w:rsidR="00D1783E" w:rsidRDefault="00D1783E" w:rsidP="003039CE">
      <w:pPr>
        <w:jc w:val="both"/>
        <w:rPr>
          <w:rFonts w:asciiTheme="majorBidi" w:hAnsiTheme="majorBidi" w:cstheme="majorBidi"/>
          <w:sz w:val="24"/>
          <w:szCs w:val="24"/>
        </w:rPr>
      </w:pPr>
      <w:r>
        <w:rPr>
          <w:rFonts w:asciiTheme="majorBidi" w:hAnsiTheme="majorBidi" w:cstheme="majorBidi"/>
          <w:sz w:val="24"/>
          <w:szCs w:val="24"/>
        </w:rPr>
        <w:t xml:space="preserve">Diketahui : </w:t>
      </w:r>
      <w:r>
        <w:rPr>
          <w:rFonts w:asciiTheme="majorBidi" w:hAnsiTheme="majorBidi" w:cstheme="majorBidi"/>
          <w:sz w:val="24"/>
          <w:szCs w:val="24"/>
        </w:rPr>
        <w:tab/>
        <w:t>W</w:t>
      </w:r>
      <w:r w:rsidRPr="00D1783E">
        <w:rPr>
          <w:rFonts w:asciiTheme="majorBidi" w:hAnsiTheme="majorBidi" w:cstheme="majorBidi"/>
          <w:sz w:val="24"/>
          <w:szCs w:val="24"/>
          <w:vertAlign w:val="subscript"/>
        </w:rPr>
        <w:t>0</w:t>
      </w:r>
      <w:r>
        <w:rPr>
          <w:rFonts w:asciiTheme="majorBidi" w:hAnsiTheme="majorBidi" w:cstheme="majorBidi"/>
          <w:sz w:val="24"/>
          <w:szCs w:val="24"/>
        </w:rPr>
        <w:t xml:space="preserve"> = 25,76 gram</w:t>
      </w:r>
    </w:p>
    <w:p w:rsidR="00D1783E" w:rsidRDefault="00D1783E" w:rsidP="00D1783E">
      <w:pPr>
        <w:ind w:left="1440"/>
        <w:jc w:val="both"/>
        <w:rPr>
          <w:rFonts w:asciiTheme="majorBidi" w:hAnsiTheme="majorBidi" w:cstheme="majorBidi"/>
          <w:sz w:val="24"/>
          <w:szCs w:val="24"/>
        </w:rPr>
      </w:pPr>
      <w:r>
        <w:rPr>
          <w:rFonts w:asciiTheme="majorBidi" w:hAnsiTheme="majorBidi" w:cstheme="majorBidi"/>
          <w:sz w:val="24"/>
          <w:szCs w:val="24"/>
        </w:rPr>
        <w:t>W</w:t>
      </w:r>
      <w:r w:rsidRPr="00D1783E">
        <w:rPr>
          <w:rFonts w:asciiTheme="majorBidi" w:hAnsiTheme="majorBidi" w:cstheme="majorBidi"/>
          <w:sz w:val="24"/>
          <w:szCs w:val="24"/>
          <w:vertAlign w:val="subscript"/>
        </w:rPr>
        <w:t>1</w:t>
      </w:r>
      <w:r>
        <w:rPr>
          <w:rFonts w:asciiTheme="majorBidi" w:hAnsiTheme="majorBidi" w:cstheme="majorBidi"/>
          <w:sz w:val="24"/>
          <w:szCs w:val="24"/>
        </w:rPr>
        <w:t xml:space="preserve"> = 27,76 gram</w:t>
      </w:r>
    </w:p>
    <w:p w:rsidR="00D1783E" w:rsidRDefault="00D1783E" w:rsidP="003039CE">
      <w:pPr>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W</w:t>
      </w:r>
      <w:r w:rsidRPr="00D1783E">
        <w:rPr>
          <w:rFonts w:asciiTheme="majorBidi" w:hAnsiTheme="majorBidi" w:cstheme="majorBidi"/>
          <w:sz w:val="24"/>
          <w:szCs w:val="24"/>
          <w:vertAlign w:val="subscript"/>
        </w:rPr>
        <w:t>2</w:t>
      </w:r>
      <w:r>
        <w:rPr>
          <w:rFonts w:asciiTheme="majorBidi" w:hAnsiTheme="majorBidi" w:cstheme="majorBidi"/>
          <w:sz w:val="24"/>
          <w:szCs w:val="24"/>
        </w:rPr>
        <w:t xml:space="preserve"> = 27,75 gram</w:t>
      </w:r>
    </w:p>
    <w:p w:rsidR="00D1783E" w:rsidRDefault="00D1783E" w:rsidP="003039CE">
      <w:pPr>
        <w:jc w:val="both"/>
        <w:rPr>
          <w:rFonts w:asciiTheme="majorBidi" w:hAnsiTheme="majorBidi" w:cstheme="majorBidi"/>
          <w:sz w:val="24"/>
          <w:szCs w:val="24"/>
        </w:rPr>
      </w:pPr>
      <w:r>
        <w:rPr>
          <w:rFonts w:asciiTheme="majorBidi" w:hAnsiTheme="majorBidi" w:cstheme="majorBidi"/>
          <w:sz w:val="24"/>
          <w:szCs w:val="24"/>
        </w:rPr>
        <w:t xml:space="preserve">Ditanyakan : </w:t>
      </w:r>
      <w:r>
        <w:rPr>
          <w:rFonts w:asciiTheme="majorBidi" w:hAnsiTheme="majorBidi" w:cstheme="majorBidi"/>
          <w:sz w:val="24"/>
          <w:szCs w:val="24"/>
        </w:rPr>
        <w:tab/>
        <w:t>% Kadar air?</w:t>
      </w:r>
    </w:p>
    <w:p w:rsidR="00736D17" w:rsidRDefault="00D1783E" w:rsidP="00736D17">
      <w:pPr>
        <w:jc w:val="both"/>
        <w:rPr>
          <w:rFonts w:asciiTheme="majorBidi" w:hAnsiTheme="majorBidi" w:cstheme="majorBidi"/>
          <w:sz w:val="24"/>
          <w:szCs w:val="24"/>
        </w:rPr>
      </w:pPr>
      <w:r>
        <w:rPr>
          <w:rFonts w:asciiTheme="majorBidi" w:hAnsiTheme="majorBidi" w:cstheme="majorBidi"/>
          <w:sz w:val="24"/>
          <w:szCs w:val="24"/>
        </w:rPr>
        <w:t>Jawab</w:t>
      </w:r>
      <w:r w:rsidR="00736D17">
        <w:rPr>
          <w:rFonts w:asciiTheme="majorBidi" w:hAnsiTheme="majorBidi" w:cstheme="majorBidi"/>
          <w:sz w:val="24"/>
          <w:szCs w:val="24"/>
        </w:rPr>
        <w:t xml:space="preserve"> : </w:t>
      </w:r>
      <w:r w:rsidR="00736D17">
        <w:rPr>
          <w:rFonts w:asciiTheme="majorBidi" w:hAnsiTheme="majorBidi" w:cstheme="majorBidi"/>
          <w:iCs/>
          <w:sz w:val="24"/>
          <w:szCs w:val="24"/>
        </w:rPr>
        <w:t xml:space="preserve">% Kadar Air = </w:t>
      </w:r>
      <m:oMath>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m:t>
            </m:r>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2</m:t>
                </m:r>
              </m:sub>
            </m:sSub>
          </m:num>
          <m:den>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m:t>
            </m:r>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0</m:t>
                </m:r>
              </m:sub>
            </m:sSub>
          </m:den>
        </m:f>
      </m:oMath>
      <w:r w:rsidR="00736D17">
        <w:rPr>
          <w:rFonts w:asciiTheme="majorBidi" w:hAnsiTheme="majorBidi" w:cstheme="majorBidi"/>
          <w:iCs/>
          <w:sz w:val="24"/>
          <w:szCs w:val="24"/>
        </w:rPr>
        <w:t xml:space="preserve"> </w:t>
      </w:r>
      <w:r w:rsidR="00736D17">
        <w:rPr>
          <w:rFonts w:asciiTheme="majorBidi" w:hAnsiTheme="majorBidi" w:cstheme="majorBidi"/>
          <w:sz w:val="24"/>
          <w:szCs w:val="24"/>
        </w:rPr>
        <w:t>x 100</w:t>
      </w:r>
    </w:p>
    <w:p w:rsidR="00736D17" w:rsidRDefault="00736D17" w:rsidP="00736D17">
      <w:pPr>
        <w:ind w:firstLine="720"/>
        <w:jc w:val="both"/>
        <w:rPr>
          <w:rFonts w:asciiTheme="majorBidi" w:hAnsiTheme="majorBidi" w:cstheme="majorBidi"/>
          <w:iCs/>
          <w:sz w:val="24"/>
          <w:szCs w:val="24"/>
        </w:rPr>
      </w:pPr>
      <w:r>
        <w:rPr>
          <w:rFonts w:asciiTheme="majorBidi" w:hAnsiTheme="majorBidi" w:cstheme="majorBidi"/>
          <w:iCs/>
          <w:sz w:val="24"/>
          <w:szCs w:val="24"/>
        </w:rPr>
        <w:t>% Kadar Air</w:t>
      </w:r>
      <w:r>
        <w:rPr>
          <w:rFonts w:asciiTheme="majorBidi" w:hAnsiTheme="majorBidi" w:cstheme="majorBidi"/>
          <w:sz w:val="24"/>
          <w:szCs w:val="24"/>
        </w:rPr>
        <w:t xml:space="preserve"> = </w:t>
      </w:r>
      <m:oMath>
        <m:f>
          <m:fPr>
            <m:ctrlPr>
              <w:rPr>
                <w:rFonts w:ascii="Cambria Math" w:hAnsi="Cambria Math" w:cstheme="majorBidi"/>
                <w:iCs/>
                <w:sz w:val="24"/>
                <w:szCs w:val="24"/>
              </w:rPr>
            </m:ctrlPr>
          </m:fPr>
          <m:num>
            <m:r>
              <m:rPr>
                <m:sty m:val="p"/>
              </m:rPr>
              <w:rPr>
                <w:rFonts w:ascii="Cambria Math" w:hAnsi="Cambria Math" w:cstheme="majorBidi"/>
                <w:sz w:val="24"/>
                <w:szCs w:val="24"/>
              </w:rPr>
              <m:t>27,76- 27,75</m:t>
            </m:r>
          </m:num>
          <m:den>
            <m:r>
              <m:rPr>
                <m:sty m:val="p"/>
              </m:rPr>
              <w:rPr>
                <w:rFonts w:ascii="Cambria Math" w:hAnsi="Cambria Math" w:cstheme="majorBidi"/>
                <w:sz w:val="24"/>
                <w:szCs w:val="24"/>
              </w:rPr>
              <m:t>27,76- 25,76</m:t>
            </m:r>
          </m:den>
        </m:f>
      </m:oMath>
      <w:r>
        <w:rPr>
          <w:rFonts w:asciiTheme="majorBidi" w:hAnsiTheme="majorBidi" w:cstheme="majorBidi"/>
          <w:iCs/>
          <w:sz w:val="24"/>
          <w:szCs w:val="24"/>
        </w:rPr>
        <w:t xml:space="preserve"> x 100</w:t>
      </w:r>
    </w:p>
    <w:p w:rsidR="00BB27B2" w:rsidRDefault="00736D17" w:rsidP="00E230CC">
      <w:pPr>
        <w:ind w:left="720"/>
        <w:jc w:val="both"/>
        <w:rPr>
          <w:rFonts w:asciiTheme="majorBidi" w:hAnsiTheme="majorBidi" w:cstheme="majorBidi"/>
          <w:iCs/>
          <w:sz w:val="24"/>
          <w:szCs w:val="24"/>
        </w:rPr>
      </w:pPr>
      <w:r>
        <w:rPr>
          <w:rFonts w:asciiTheme="majorBidi" w:hAnsiTheme="majorBidi" w:cstheme="majorBidi"/>
          <w:iCs/>
          <w:sz w:val="24"/>
          <w:szCs w:val="24"/>
        </w:rPr>
        <w:t>% Kadar Air</w:t>
      </w:r>
      <w:r>
        <w:rPr>
          <w:rFonts w:asciiTheme="majorBidi" w:hAnsiTheme="majorBidi" w:cstheme="majorBidi"/>
          <w:sz w:val="24"/>
          <w:szCs w:val="24"/>
        </w:rPr>
        <w:t xml:space="preserve"> </w:t>
      </w:r>
      <w:r>
        <w:rPr>
          <w:rFonts w:asciiTheme="majorBidi" w:hAnsiTheme="majorBidi" w:cstheme="majorBidi"/>
          <w:iCs/>
          <w:sz w:val="24"/>
          <w:szCs w:val="24"/>
        </w:rPr>
        <w:t>= 0,5 %</w:t>
      </w:r>
    </w:p>
    <w:p w:rsidR="00BB27B2" w:rsidRDefault="00BB27B2" w:rsidP="00BB27B2">
      <w:pPr>
        <w:jc w:val="both"/>
        <w:rPr>
          <w:rFonts w:asciiTheme="majorBidi" w:hAnsiTheme="majorBidi" w:cstheme="majorBidi"/>
          <w:iCs/>
          <w:sz w:val="24"/>
          <w:szCs w:val="24"/>
        </w:rPr>
        <w:sectPr w:rsidR="00BB27B2" w:rsidSect="00E55C57">
          <w:headerReference w:type="default" r:id="rId100"/>
          <w:footerReference w:type="default" r:id="rId101"/>
          <w:pgSz w:w="11906" w:h="16838"/>
          <w:pgMar w:top="2268" w:right="1701" w:bottom="1701" w:left="2268" w:header="708" w:footer="708" w:gutter="0"/>
          <w:cols w:space="708"/>
          <w:docGrid w:linePitch="360"/>
        </w:sectPr>
      </w:pPr>
    </w:p>
    <w:p w:rsidR="007B74C5" w:rsidRPr="007B74C5" w:rsidRDefault="007B74C5" w:rsidP="00061E1B">
      <w:pPr>
        <w:pStyle w:val="Caption"/>
        <w:keepNext/>
        <w:jc w:val="both"/>
        <w:rPr>
          <w:rFonts w:asciiTheme="majorBidi" w:hAnsiTheme="majorBidi" w:cstheme="majorBidi"/>
          <w:color w:val="auto"/>
          <w:sz w:val="24"/>
          <w:szCs w:val="24"/>
        </w:rPr>
      </w:pPr>
      <w:bookmarkStart w:id="136" w:name="_Toc468306507"/>
      <w:r w:rsidRPr="007B74C5">
        <w:rPr>
          <w:rFonts w:asciiTheme="majorBidi" w:hAnsiTheme="majorBidi" w:cstheme="majorBidi"/>
          <w:color w:val="auto"/>
          <w:sz w:val="24"/>
          <w:szCs w:val="24"/>
        </w:rPr>
        <w:lastRenderedPageBreak/>
        <w:t xml:space="preserve">Tabel </w:t>
      </w:r>
      <w:r w:rsidR="00576606" w:rsidRPr="007B74C5">
        <w:rPr>
          <w:rFonts w:asciiTheme="majorBidi" w:hAnsiTheme="majorBidi" w:cstheme="majorBidi"/>
          <w:color w:val="auto"/>
          <w:sz w:val="24"/>
          <w:szCs w:val="24"/>
        </w:rPr>
        <w:fldChar w:fldCharType="begin"/>
      </w:r>
      <w:r w:rsidRPr="007B74C5">
        <w:rPr>
          <w:rFonts w:asciiTheme="majorBidi" w:hAnsiTheme="majorBidi" w:cstheme="majorBidi"/>
          <w:color w:val="auto"/>
          <w:sz w:val="24"/>
          <w:szCs w:val="24"/>
        </w:rPr>
        <w:instrText xml:space="preserve"> SEQ Tabel \* ARABIC </w:instrText>
      </w:r>
      <w:r w:rsidR="00576606" w:rsidRPr="007B74C5">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34</w:t>
      </w:r>
      <w:r w:rsidR="00576606" w:rsidRPr="007B74C5">
        <w:rPr>
          <w:rFonts w:asciiTheme="majorBidi" w:hAnsiTheme="majorBidi" w:cstheme="majorBidi"/>
          <w:color w:val="auto"/>
          <w:sz w:val="24"/>
          <w:szCs w:val="24"/>
        </w:rPr>
        <w:fldChar w:fldCharType="end"/>
      </w:r>
      <w:r w:rsidRPr="007B74C5">
        <w:rPr>
          <w:rFonts w:asciiTheme="majorBidi" w:hAnsiTheme="majorBidi" w:cstheme="majorBidi"/>
          <w:color w:val="auto"/>
          <w:sz w:val="24"/>
          <w:szCs w:val="24"/>
        </w:rPr>
        <w:t>. Perhitungan Regr</w:t>
      </w:r>
      <w:r w:rsidR="00061E1B">
        <w:rPr>
          <w:rFonts w:asciiTheme="majorBidi" w:hAnsiTheme="majorBidi" w:cstheme="majorBidi"/>
          <w:color w:val="auto"/>
          <w:sz w:val="24"/>
          <w:szCs w:val="24"/>
        </w:rPr>
        <w:t xml:space="preserve">esi Linear Kadar Air </w:t>
      </w:r>
      <w:r w:rsidRPr="007B74C5">
        <w:rPr>
          <w:rFonts w:asciiTheme="majorBidi" w:hAnsiTheme="majorBidi" w:cstheme="majorBidi"/>
          <w:color w:val="auto"/>
          <w:sz w:val="24"/>
          <w:szCs w:val="24"/>
        </w:rPr>
        <w:t>da</w:t>
      </w:r>
      <w:r w:rsidR="006349A0">
        <w:rPr>
          <w:rFonts w:asciiTheme="majorBidi" w:hAnsiTheme="majorBidi" w:cstheme="majorBidi"/>
          <w:color w:val="auto"/>
          <w:sz w:val="24"/>
          <w:szCs w:val="24"/>
        </w:rPr>
        <w:t xml:space="preserve">lam Kemasan </w:t>
      </w:r>
      <w:r w:rsidRPr="007B74C5">
        <w:rPr>
          <w:rFonts w:asciiTheme="majorBidi" w:hAnsiTheme="majorBidi" w:cstheme="majorBidi"/>
          <w:color w:val="auto"/>
          <w:sz w:val="24"/>
          <w:szCs w:val="24"/>
        </w:rPr>
        <w:t>Alumunium Foil</w:t>
      </w:r>
      <w:bookmarkEnd w:id="136"/>
    </w:p>
    <w:tbl>
      <w:tblPr>
        <w:tblW w:w="5000" w:type="pct"/>
        <w:jc w:val="center"/>
        <w:tblLayout w:type="fixed"/>
        <w:tblLook w:val="04A0" w:firstRow="1" w:lastRow="0" w:firstColumn="1" w:lastColumn="0" w:noHBand="0" w:noVBand="1"/>
      </w:tblPr>
      <w:tblGrid>
        <w:gridCol w:w="2377"/>
        <w:gridCol w:w="1404"/>
        <w:gridCol w:w="1433"/>
        <w:gridCol w:w="1419"/>
        <w:gridCol w:w="1520"/>
      </w:tblGrid>
      <w:tr w:rsidR="00061E1B" w:rsidRPr="00061E1B" w:rsidTr="00061E1B">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b/>
                <w:bCs/>
                <w:color w:val="000000"/>
                <w:sz w:val="24"/>
                <w:szCs w:val="24"/>
              </w:rPr>
            </w:pPr>
            <w:r w:rsidRPr="00061E1B">
              <w:rPr>
                <w:rFonts w:ascii="Times New Roman" w:eastAsia="Times New Roman" w:hAnsi="Times New Roman" w:cs="Times New Roman"/>
                <w:b/>
                <w:bCs/>
                <w:color w:val="000000"/>
                <w:sz w:val="24"/>
                <w:szCs w:val="24"/>
              </w:rPr>
              <w:t>Suhu 25°C</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sidRPr="00397BC9">
              <w:rPr>
                <w:rFonts w:ascii="Times New Roman" w:eastAsia="Times New Roman" w:hAnsi="Times New Roman" w:cs="Times New Roman"/>
                <w:b/>
                <w:bCs/>
                <w:color w:val="000000"/>
                <w:sz w:val="24"/>
                <w:szCs w:val="24"/>
              </w:rPr>
              <w:t>Lama Penyimpanan (</w:t>
            </w:r>
            <w:r>
              <w:rPr>
                <w:rFonts w:ascii="Times New Roman" w:eastAsia="Times New Roman" w:hAnsi="Times New Roman" w:cs="Times New Roman"/>
                <w:b/>
                <w:bCs/>
                <w:color w:val="000000"/>
                <w:sz w:val="24"/>
                <w:szCs w:val="24"/>
              </w:rPr>
              <w:t>x</w:t>
            </w:r>
            <w:r w:rsidRPr="00397BC9">
              <w:rPr>
                <w:rFonts w:ascii="Times New Roman" w:eastAsia="Times New Roman" w:hAnsi="Times New Roman" w:cs="Times New Roman"/>
                <w:b/>
                <w:bCs/>
                <w:color w:val="000000"/>
                <w:sz w:val="24"/>
                <w:szCs w:val="24"/>
              </w:rPr>
              <w:t>)</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397BC9">
              <w:rPr>
                <w:rFonts w:ascii="Times New Roman" w:eastAsia="Times New Roman" w:hAnsi="Times New Roman" w:cs="Times New Roman"/>
                <w:b/>
                <w:bCs/>
                <w:color w:val="000000"/>
                <w:sz w:val="24"/>
                <w:szCs w:val="24"/>
                <w:vertAlign w:val="superscript"/>
              </w:rPr>
              <w:t>2</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Air (y</w:t>
            </w:r>
            <w:r w:rsidRPr="00397BC9">
              <w:rPr>
                <w:rFonts w:ascii="Times New Roman" w:eastAsia="Times New Roman" w:hAnsi="Times New Roman" w:cs="Times New Roman"/>
                <w:b/>
                <w:bCs/>
                <w:color w:val="000000"/>
                <w:sz w:val="24"/>
                <w:szCs w:val="24"/>
              </w:rPr>
              <w:t>)</w:t>
            </w:r>
          </w:p>
        </w:tc>
        <w:tc>
          <w:tcPr>
            <w:tcW w:w="868"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397BC9">
              <w:rPr>
                <w:rFonts w:ascii="Times New Roman" w:eastAsia="Times New Roman" w:hAnsi="Times New Roman" w:cs="Times New Roman"/>
                <w:b/>
                <w:bCs/>
                <w:color w:val="000000"/>
                <w:sz w:val="24"/>
                <w:szCs w:val="24"/>
                <w:vertAlign w:val="superscript"/>
              </w:rPr>
              <w:t>2</w:t>
            </w:r>
          </w:p>
        </w:tc>
        <w:tc>
          <w:tcPr>
            <w:tcW w:w="935"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0,5</w:t>
            </w:r>
          </w:p>
        </w:tc>
        <w:tc>
          <w:tcPr>
            <w:tcW w:w="868"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0,25</w:t>
            </w:r>
          </w:p>
        </w:tc>
        <w:tc>
          <w:tcPr>
            <w:tcW w:w="935"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5</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25</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w:t>
            </w:r>
          </w:p>
        </w:tc>
        <w:tc>
          <w:tcPr>
            <w:tcW w:w="868"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w:t>
            </w:r>
          </w:p>
        </w:tc>
        <w:tc>
          <w:tcPr>
            <w:tcW w:w="935"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5</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10</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100</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w:t>
            </w:r>
          </w:p>
        </w:tc>
        <w:tc>
          <w:tcPr>
            <w:tcW w:w="868"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w:t>
            </w:r>
          </w:p>
        </w:tc>
        <w:tc>
          <w:tcPr>
            <w:tcW w:w="935"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10</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15</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225</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1,5</w:t>
            </w:r>
          </w:p>
        </w:tc>
        <w:tc>
          <w:tcPr>
            <w:tcW w:w="868"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2,25</w:t>
            </w:r>
          </w:p>
        </w:tc>
        <w:tc>
          <w:tcPr>
            <w:tcW w:w="935"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22,5</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20</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400</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2,5</w:t>
            </w:r>
          </w:p>
        </w:tc>
        <w:tc>
          <w:tcPr>
            <w:tcW w:w="868"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6,25</w:t>
            </w:r>
          </w:p>
        </w:tc>
        <w:tc>
          <w:tcPr>
            <w:tcW w:w="935"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50</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061E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061E1B">
              <w:rPr>
                <w:rFonts w:ascii="Times New Roman" w:eastAsia="Times New Roman" w:hAnsi="Times New Roman" w:cs="Times New Roman"/>
                <w:color w:val="000000"/>
                <w:sz w:val="24"/>
                <w:szCs w:val="24"/>
              </w:rPr>
              <w:t>50</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sidRPr="00061E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061E1B">
              <w:rPr>
                <w:rFonts w:ascii="Times New Roman" w:eastAsia="Times New Roman" w:hAnsi="Times New Roman" w:cs="Times New Roman"/>
                <w:color w:val="000000"/>
                <w:sz w:val="24"/>
                <w:szCs w:val="24"/>
              </w:rPr>
              <w:t>750</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061E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061E1B">
              <w:rPr>
                <w:rFonts w:ascii="Times New Roman" w:eastAsia="Times New Roman" w:hAnsi="Times New Roman" w:cs="Times New Roman"/>
                <w:color w:val="000000"/>
                <w:sz w:val="24"/>
                <w:szCs w:val="24"/>
              </w:rPr>
              <w:t>6,5</w:t>
            </w:r>
          </w:p>
        </w:tc>
        <w:tc>
          <w:tcPr>
            <w:tcW w:w="868"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sidRPr="00061E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061E1B">
              <w:rPr>
                <w:rFonts w:ascii="Times New Roman" w:eastAsia="Times New Roman" w:hAnsi="Times New Roman" w:cs="Times New Roman"/>
                <w:color w:val="000000"/>
                <w:sz w:val="24"/>
                <w:szCs w:val="24"/>
              </w:rPr>
              <w:t>10,75</w:t>
            </w:r>
          </w:p>
        </w:tc>
        <w:tc>
          <w:tcPr>
            <w:tcW w:w="935"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∑xy</w:t>
            </w:r>
            <w:r w:rsidRPr="00061E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061E1B">
              <w:rPr>
                <w:rFonts w:ascii="Times New Roman" w:eastAsia="Times New Roman" w:hAnsi="Times New Roman" w:cs="Times New Roman"/>
                <w:color w:val="000000"/>
                <w:sz w:val="24"/>
                <w:szCs w:val="24"/>
              </w:rPr>
              <w:t>87,5</w:t>
            </w:r>
          </w:p>
        </w:tc>
      </w:tr>
      <w:tr w:rsidR="00061E1B" w:rsidRPr="00061E1B" w:rsidTr="00061E1B">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b/>
                <w:bCs/>
                <w:color w:val="000000"/>
                <w:sz w:val="24"/>
                <w:szCs w:val="24"/>
              </w:rPr>
            </w:pPr>
            <w:r w:rsidRPr="00061E1B">
              <w:rPr>
                <w:rFonts w:ascii="Times New Roman" w:eastAsia="Times New Roman" w:hAnsi="Times New Roman" w:cs="Times New Roman"/>
                <w:b/>
                <w:bCs/>
                <w:color w:val="000000"/>
                <w:sz w:val="24"/>
                <w:szCs w:val="24"/>
              </w:rPr>
              <w:t>Suhu 35°C</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sidRPr="00397BC9">
              <w:rPr>
                <w:rFonts w:ascii="Times New Roman" w:eastAsia="Times New Roman" w:hAnsi="Times New Roman" w:cs="Times New Roman"/>
                <w:b/>
                <w:bCs/>
                <w:color w:val="000000"/>
                <w:sz w:val="24"/>
                <w:szCs w:val="24"/>
              </w:rPr>
              <w:t>Lama Penyimpanan (</w:t>
            </w:r>
            <w:r>
              <w:rPr>
                <w:rFonts w:ascii="Times New Roman" w:eastAsia="Times New Roman" w:hAnsi="Times New Roman" w:cs="Times New Roman"/>
                <w:b/>
                <w:bCs/>
                <w:color w:val="000000"/>
                <w:sz w:val="24"/>
                <w:szCs w:val="24"/>
              </w:rPr>
              <w:t>x</w:t>
            </w:r>
            <w:r w:rsidRPr="00397BC9">
              <w:rPr>
                <w:rFonts w:ascii="Times New Roman" w:eastAsia="Times New Roman" w:hAnsi="Times New Roman" w:cs="Times New Roman"/>
                <w:b/>
                <w:bCs/>
                <w:color w:val="000000"/>
                <w:sz w:val="24"/>
                <w:szCs w:val="24"/>
              </w:rPr>
              <w:t>)</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397BC9">
              <w:rPr>
                <w:rFonts w:ascii="Times New Roman" w:eastAsia="Times New Roman" w:hAnsi="Times New Roman" w:cs="Times New Roman"/>
                <w:b/>
                <w:bCs/>
                <w:color w:val="000000"/>
                <w:sz w:val="24"/>
                <w:szCs w:val="24"/>
                <w:vertAlign w:val="superscript"/>
              </w:rPr>
              <w:t>2</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Air (y</w:t>
            </w:r>
            <w:r w:rsidRPr="00397BC9">
              <w:rPr>
                <w:rFonts w:ascii="Times New Roman" w:eastAsia="Times New Roman" w:hAnsi="Times New Roman" w:cs="Times New Roman"/>
                <w:b/>
                <w:bCs/>
                <w:color w:val="000000"/>
                <w:sz w:val="24"/>
                <w:szCs w:val="24"/>
              </w:rPr>
              <w:t>)</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397BC9">
              <w:rPr>
                <w:rFonts w:ascii="Times New Roman" w:eastAsia="Times New Roman" w:hAnsi="Times New Roman" w:cs="Times New Roman"/>
                <w:b/>
                <w:bCs/>
                <w:color w:val="000000"/>
                <w:sz w:val="24"/>
                <w:szCs w:val="24"/>
                <w:vertAlign w:val="superscript"/>
              </w:rPr>
              <w:t>2</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0,5</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0,25</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5</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25</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5</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10</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100</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1,5</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2,25</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15</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15</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225</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1,5</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2,25</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22,5</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20</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400</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2,5</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6,25</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50</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397BC9">
              <w:rPr>
                <w:rFonts w:ascii="Times New Roman" w:eastAsia="Times New Roman" w:hAnsi="Times New Roman" w:cs="Times New Roman"/>
                <w:color w:val="000000"/>
                <w:sz w:val="24"/>
                <w:szCs w:val="24"/>
              </w:rPr>
              <w:t>50</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397BC9">
              <w:rPr>
                <w:rFonts w:ascii="Times New Roman" w:eastAsia="Times New Roman" w:hAnsi="Times New Roman" w:cs="Times New Roman"/>
                <w:color w:val="000000"/>
                <w:sz w:val="24"/>
                <w:szCs w:val="24"/>
              </w:rPr>
              <w:t>750</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397BC9">
              <w:rPr>
                <w:rFonts w:ascii="Times New Roman" w:eastAsia="Times New Roman" w:hAnsi="Times New Roman" w:cs="Times New Roman"/>
                <w:color w:val="000000"/>
                <w:sz w:val="24"/>
                <w:szCs w:val="24"/>
              </w:rPr>
              <w:t>7</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397BC9">
              <w:rPr>
                <w:rFonts w:ascii="Times New Roman" w:eastAsia="Times New Roman" w:hAnsi="Times New Roman" w:cs="Times New Roman"/>
                <w:color w:val="000000"/>
                <w:sz w:val="24"/>
                <w:szCs w:val="24"/>
              </w:rPr>
              <w:t>12</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397BC9">
              <w:rPr>
                <w:rFonts w:ascii="Times New Roman" w:eastAsia="Times New Roman" w:hAnsi="Times New Roman" w:cs="Times New Roman"/>
                <w:color w:val="000000"/>
                <w:sz w:val="24"/>
                <w:szCs w:val="24"/>
              </w:rPr>
              <w:t>92,5</w:t>
            </w:r>
          </w:p>
        </w:tc>
      </w:tr>
      <w:tr w:rsidR="00061E1B" w:rsidRPr="00061E1B" w:rsidTr="00061E1B">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b/>
                <w:bCs/>
                <w:color w:val="000000"/>
                <w:sz w:val="24"/>
                <w:szCs w:val="24"/>
              </w:rPr>
            </w:pPr>
            <w:r w:rsidRPr="00061E1B">
              <w:rPr>
                <w:rFonts w:ascii="Times New Roman" w:eastAsia="Times New Roman" w:hAnsi="Times New Roman" w:cs="Times New Roman"/>
                <w:b/>
                <w:bCs/>
                <w:color w:val="000000"/>
                <w:sz w:val="24"/>
                <w:szCs w:val="24"/>
              </w:rPr>
              <w:t>Suhu 45°C</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sidRPr="00397BC9">
              <w:rPr>
                <w:rFonts w:ascii="Times New Roman" w:eastAsia="Times New Roman" w:hAnsi="Times New Roman" w:cs="Times New Roman"/>
                <w:b/>
                <w:bCs/>
                <w:color w:val="000000"/>
                <w:sz w:val="24"/>
                <w:szCs w:val="24"/>
              </w:rPr>
              <w:t>Lama Penyimpanan (</w:t>
            </w:r>
            <w:r>
              <w:rPr>
                <w:rFonts w:ascii="Times New Roman" w:eastAsia="Times New Roman" w:hAnsi="Times New Roman" w:cs="Times New Roman"/>
                <w:b/>
                <w:bCs/>
                <w:color w:val="000000"/>
                <w:sz w:val="24"/>
                <w:szCs w:val="24"/>
              </w:rPr>
              <w:t>x</w:t>
            </w:r>
            <w:r w:rsidRPr="00397BC9">
              <w:rPr>
                <w:rFonts w:ascii="Times New Roman" w:eastAsia="Times New Roman" w:hAnsi="Times New Roman" w:cs="Times New Roman"/>
                <w:b/>
                <w:bCs/>
                <w:color w:val="000000"/>
                <w:sz w:val="24"/>
                <w:szCs w:val="24"/>
              </w:rPr>
              <w:t>)</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397BC9">
              <w:rPr>
                <w:rFonts w:ascii="Times New Roman" w:eastAsia="Times New Roman" w:hAnsi="Times New Roman" w:cs="Times New Roman"/>
                <w:b/>
                <w:bCs/>
                <w:color w:val="000000"/>
                <w:sz w:val="24"/>
                <w:szCs w:val="24"/>
                <w:vertAlign w:val="superscript"/>
              </w:rPr>
              <w:t>2</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Air (y</w:t>
            </w:r>
            <w:r w:rsidRPr="00397BC9">
              <w:rPr>
                <w:rFonts w:ascii="Times New Roman" w:eastAsia="Times New Roman" w:hAnsi="Times New Roman" w:cs="Times New Roman"/>
                <w:b/>
                <w:bCs/>
                <w:color w:val="000000"/>
                <w:sz w:val="24"/>
                <w:szCs w:val="24"/>
              </w:rPr>
              <w:t>)</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397BC9">
              <w:rPr>
                <w:rFonts w:ascii="Times New Roman" w:eastAsia="Times New Roman" w:hAnsi="Times New Roman" w:cs="Times New Roman"/>
                <w:b/>
                <w:bCs/>
                <w:color w:val="000000"/>
                <w:sz w:val="24"/>
                <w:szCs w:val="24"/>
                <w:vertAlign w:val="superscript"/>
              </w:rPr>
              <w:t>2</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397BC9" w:rsidRDefault="00061E1B" w:rsidP="000D05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0,5</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0,25</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0</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5</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25</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5</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10</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100</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1,5</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2,25</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15</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15</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225</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1,5</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2,25</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22,5</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20</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400</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3</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9</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061E1B" w:rsidRDefault="00061E1B" w:rsidP="00061E1B">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color w:val="000000"/>
                <w:sz w:val="24"/>
                <w:szCs w:val="24"/>
              </w:rPr>
              <w:t>60</w:t>
            </w:r>
          </w:p>
        </w:tc>
      </w:tr>
      <w:tr w:rsidR="00061E1B" w:rsidRPr="00061E1B" w:rsidTr="00061E1B">
        <w:trPr>
          <w:trHeight w:val="315"/>
          <w:jc w:val="center"/>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061E1B" w:rsidRPr="00E230CC" w:rsidRDefault="00061E1B" w:rsidP="000D05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E230CC">
              <w:rPr>
                <w:rFonts w:ascii="Times New Roman" w:eastAsia="Times New Roman" w:hAnsi="Times New Roman" w:cs="Times New Roman"/>
                <w:color w:val="000000"/>
                <w:sz w:val="24"/>
                <w:szCs w:val="24"/>
              </w:rPr>
              <w:t>50</w:t>
            </w:r>
          </w:p>
        </w:tc>
        <w:tc>
          <w:tcPr>
            <w:tcW w:w="861" w:type="pct"/>
            <w:tcBorders>
              <w:top w:val="nil"/>
              <w:left w:val="nil"/>
              <w:bottom w:val="single" w:sz="4" w:space="0" w:color="auto"/>
              <w:right w:val="single" w:sz="4" w:space="0" w:color="auto"/>
            </w:tcBorders>
            <w:shd w:val="clear" w:color="auto" w:fill="auto"/>
            <w:noWrap/>
            <w:vAlign w:val="center"/>
            <w:hideMark/>
          </w:tcPr>
          <w:p w:rsidR="00061E1B" w:rsidRPr="00E230CC" w:rsidRDefault="00061E1B" w:rsidP="000D05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E230CC">
              <w:rPr>
                <w:rFonts w:ascii="Times New Roman" w:eastAsia="Times New Roman" w:hAnsi="Times New Roman" w:cs="Times New Roman"/>
                <w:color w:val="000000"/>
                <w:sz w:val="24"/>
                <w:szCs w:val="24"/>
              </w:rPr>
              <w:t>750</w:t>
            </w:r>
          </w:p>
        </w:tc>
        <w:tc>
          <w:tcPr>
            <w:tcW w:w="879" w:type="pct"/>
            <w:tcBorders>
              <w:top w:val="nil"/>
              <w:left w:val="nil"/>
              <w:bottom w:val="single" w:sz="4" w:space="0" w:color="auto"/>
              <w:right w:val="single" w:sz="4" w:space="0" w:color="auto"/>
            </w:tcBorders>
            <w:shd w:val="clear" w:color="auto" w:fill="auto"/>
            <w:noWrap/>
            <w:vAlign w:val="center"/>
            <w:hideMark/>
          </w:tcPr>
          <w:p w:rsidR="00061E1B" w:rsidRPr="00E230CC" w:rsidRDefault="00061E1B" w:rsidP="000D05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E230CC">
              <w:rPr>
                <w:rFonts w:ascii="Times New Roman" w:eastAsia="Times New Roman" w:hAnsi="Times New Roman" w:cs="Times New Roman"/>
                <w:color w:val="000000"/>
                <w:sz w:val="24"/>
                <w:szCs w:val="24"/>
              </w:rPr>
              <w:t>7,5</w:t>
            </w:r>
          </w:p>
        </w:tc>
        <w:tc>
          <w:tcPr>
            <w:tcW w:w="870" w:type="pct"/>
            <w:tcBorders>
              <w:top w:val="nil"/>
              <w:left w:val="nil"/>
              <w:bottom w:val="single" w:sz="4" w:space="0" w:color="auto"/>
              <w:right w:val="single" w:sz="4" w:space="0" w:color="auto"/>
            </w:tcBorders>
            <w:shd w:val="clear" w:color="auto" w:fill="auto"/>
            <w:noWrap/>
            <w:vAlign w:val="center"/>
            <w:hideMark/>
          </w:tcPr>
          <w:p w:rsidR="00061E1B" w:rsidRPr="00E230CC" w:rsidRDefault="00061E1B" w:rsidP="000D05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E230CC">
              <w:rPr>
                <w:rFonts w:ascii="Times New Roman" w:eastAsia="Times New Roman" w:hAnsi="Times New Roman" w:cs="Times New Roman"/>
                <w:color w:val="000000"/>
                <w:sz w:val="24"/>
                <w:szCs w:val="24"/>
              </w:rPr>
              <w:t>14,75</w:t>
            </w:r>
          </w:p>
        </w:tc>
        <w:tc>
          <w:tcPr>
            <w:tcW w:w="932" w:type="pct"/>
            <w:tcBorders>
              <w:top w:val="nil"/>
              <w:left w:val="nil"/>
              <w:bottom w:val="single" w:sz="4" w:space="0" w:color="auto"/>
              <w:right w:val="single" w:sz="4" w:space="0" w:color="auto"/>
            </w:tcBorders>
            <w:shd w:val="clear" w:color="auto" w:fill="auto"/>
            <w:noWrap/>
            <w:vAlign w:val="center"/>
            <w:hideMark/>
          </w:tcPr>
          <w:p w:rsidR="00061E1B" w:rsidRPr="00E230CC" w:rsidRDefault="00061E1B" w:rsidP="000D05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E230CC">
              <w:rPr>
                <w:rFonts w:ascii="Times New Roman" w:eastAsia="Times New Roman" w:hAnsi="Times New Roman" w:cs="Times New Roman"/>
                <w:color w:val="000000"/>
                <w:sz w:val="24"/>
                <w:szCs w:val="24"/>
              </w:rPr>
              <w:t>102,5</w:t>
            </w:r>
          </w:p>
        </w:tc>
      </w:tr>
    </w:tbl>
    <w:p w:rsidR="007B74C5" w:rsidRDefault="007B74C5" w:rsidP="00736D17">
      <w:pPr>
        <w:jc w:val="both"/>
        <w:rPr>
          <w:rFonts w:asciiTheme="majorBidi" w:hAnsiTheme="majorBidi" w:cstheme="majorBidi"/>
          <w:sz w:val="24"/>
          <w:szCs w:val="24"/>
        </w:rPr>
      </w:pPr>
    </w:p>
    <w:p w:rsidR="004F3C02" w:rsidRPr="005101C8" w:rsidRDefault="007B74C5" w:rsidP="005101C8">
      <w:pPr>
        <w:jc w:val="both"/>
        <w:rPr>
          <w:rFonts w:asciiTheme="majorBidi" w:hAnsiTheme="majorBidi" w:cstheme="majorBidi"/>
          <w:iCs/>
          <w:sz w:val="24"/>
          <w:szCs w:val="24"/>
        </w:rPr>
      </w:pPr>
      <w:r>
        <w:rPr>
          <w:rFonts w:asciiTheme="majorBidi" w:hAnsiTheme="majorBidi" w:cstheme="majorBidi"/>
          <w:sz w:val="24"/>
          <w:szCs w:val="24"/>
        </w:rPr>
        <w:t xml:space="preserve">a = </w:t>
      </w:r>
      <m:oMath>
        <m:f>
          <m:fPr>
            <m:ctrlPr>
              <w:rPr>
                <w:rFonts w:ascii="Cambria Math" w:hAnsi="Cambria Math" w:cstheme="majorBidi"/>
                <w:iCs/>
                <w:sz w:val="24"/>
                <w:szCs w:val="24"/>
              </w:rPr>
            </m:ctrlPr>
          </m:fPr>
          <m:num>
            <m:d>
              <m:dPr>
                <m:ctrlPr>
                  <w:rPr>
                    <w:rFonts w:ascii="Cambria Math" w:hAnsi="Cambria Math" w:cstheme="majorBidi"/>
                    <w:iCs/>
                    <w:sz w:val="24"/>
                    <w:szCs w:val="24"/>
                  </w:rPr>
                </m:ctrlPr>
              </m:dPr>
              <m:e>
                <m:r>
                  <m:rPr>
                    <m:sty m:val="p"/>
                  </m:rPr>
                  <w:rPr>
                    <w:rFonts w:ascii="Cambria Math" w:hAnsi="Cambria Math" w:cstheme="majorBidi"/>
                    <w:sz w:val="24"/>
                    <w:szCs w:val="24"/>
                  </w:rPr>
                  <m:t>∑y</m:t>
                </m:r>
              </m:e>
            </m:d>
            <m:d>
              <m:dPr>
                <m:ctrlPr>
                  <w:rPr>
                    <w:rFonts w:ascii="Cambria Math" w:hAnsi="Cambria Math" w:cstheme="majorBidi"/>
                    <w:iCs/>
                    <w:sz w:val="24"/>
                    <w:szCs w:val="24"/>
                  </w:rPr>
                </m:ctrlPr>
              </m:dPr>
              <m:e>
                <m:sSup>
                  <m:sSupPr>
                    <m:ctrlPr>
                      <w:rPr>
                        <w:rFonts w:ascii="Cambria Math" w:hAnsi="Cambria Math" w:cstheme="majorBidi"/>
                        <w:iCs/>
                        <w:sz w:val="24"/>
                        <w:szCs w:val="24"/>
                      </w:rPr>
                    </m:ctrlPr>
                  </m:sSupPr>
                  <m:e>
                    <m:r>
                      <m:rPr>
                        <m:sty m:val="p"/>
                      </m:rPr>
                      <w:rPr>
                        <w:rFonts w:ascii="Cambria Math" w:hAnsi="Cambria Math" w:cstheme="majorBidi"/>
                        <w:sz w:val="24"/>
                        <w:szCs w:val="24"/>
                      </w:rPr>
                      <m:t>∑x</m:t>
                    </m:r>
                  </m:e>
                  <m:sup>
                    <m:r>
                      <m:rPr>
                        <m:sty m:val="p"/>
                      </m:rPr>
                      <w:rPr>
                        <w:rFonts w:ascii="Cambria Math" w:hAnsi="Cambria Math" w:cstheme="majorBidi"/>
                        <w:sz w:val="24"/>
                        <w:szCs w:val="24"/>
                      </w:rPr>
                      <m:t>2</m:t>
                    </m:r>
                  </m:sup>
                </m:sSup>
              </m:e>
            </m:d>
            <m:r>
              <m:rPr>
                <m:sty m:val="p"/>
              </m:rPr>
              <w:rPr>
                <w:rFonts w:ascii="Cambria Math" w:hAnsi="Cambria Math" w:cstheme="majorBidi"/>
                <w:sz w:val="24"/>
                <w:szCs w:val="24"/>
              </w:rPr>
              <m:t xml:space="preserve"> - (∑x)(∑xy)</m:t>
            </m:r>
          </m:num>
          <m:den>
            <m:r>
              <m:rPr>
                <m:sty m:val="p"/>
              </m:rPr>
              <w:rPr>
                <w:rFonts w:ascii="Cambria Math" w:hAnsi="Cambria Math" w:cstheme="majorBidi"/>
                <w:sz w:val="24"/>
                <w:szCs w:val="24"/>
              </w:rPr>
              <m:t>n∑</m:t>
            </m:r>
            <m:sSup>
              <m:sSupPr>
                <m:ctrlPr>
                  <w:rPr>
                    <w:rFonts w:ascii="Cambria Math" w:hAnsi="Cambria Math" w:cstheme="majorBidi"/>
                    <w:iCs/>
                    <w:sz w:val="24"/>
                    <w:szCs w:val="24"/>
                  </w:rPr>
                </m:ctrlPr>
              </m:sSupPr>
              <m:e>
                <m:r>
                  <m:rPr>
                    <m:sty m:val="p"/>
                  </m:rPr>
                  <w:rPr>
                    <w:rFonts w:ascii="Cambria Math" w:hAnsi="Cambria Math" w:cstheme="majorBidi"/>
                    <w:sz w:val="24"/>
                    <w:szCs w:val="24"/>
                  </w:rPr>
                  <m:t>x</m:t>
                </m:r>
              </m:e>
              <m:sup>
                <m:r>
                  <m:rPr>
                    <m:sty m:val="p"/>
                  </m:rPr>
                  <w:rPr>
                    <w:rFonts w:ascii="Cambria Math" w:hAnsi="Cambria Math" w:cstheme="majorBidi"/>
                    <w:sz w:val="24"/>
                    <w:szCs w:val="24"/>
                  </w:rPr>
                  <m:t>2</m:t>
                </m:r>
              </m:sup>
            </m:sSup>
            <m:r>
              <m:rPr>
                <m:sty m:val="p"/>
              </m:rPr>
              <w:rPr>
                <w:rFonts w:ascii="Cambria Math" w:hAnsi="Cambria Math" w:cstheme="majorBidi"/>
                <w:sz w:val="24"/>
                <w:szCs w:val="24"/>
              </w:rPr>
              <m:t xml:space="preserve"> - (∑</m:t>
            </m:r>
            <m:sSup>
              <m:sSupPr>
                <m:ctrlPr>
                  <w:rPr>
                    <w:rFonts w:ascii="Cambria Math" w:hAnsi="Cambria Math" w:cstheme="majorBidi"/>
                    <w:iCs/>
                    <w:sz w:val="24"/>
                    <w:szCs w:val="24"/>
                  </w:rPr>
                </m:ctrlPr>
              </m:sSupPr>
              <m:e>
                <m:r>
                  <m:rPr>
                    <m:sty m:val="p"/>
                  </m:rPr>
                  <w:rPr>
                    <w:rFonts w:ascii="Cambria Math" w:hAnsi="Cambria Math" w:cstheme="majorBidi"/>
                    <w:sz w:val="24"/>
                    <w:szCs w:val="24"/>
                  </w:rPr>
                  <m:t>x)</m:t>
                </m:r>
              </m:e>
              <m:sup>
                <m:r>
                  <m:rPr>
                    <m:sty m:val="p"/>
                  </m:rPr>
                  <w:rPr>
                    <w:rFonts w:ascii="Cambria Math" w:hAnsi="Cambria Math" w:cstheme="majorBidi"/>
                    <w:sz w:val="24"/>
                    <w:szCs w:val="24"/>
                  </w:rPr>
                  <m:t>2</m:t>
                </m:r>
              </m:sup>
            </m:sSup>
          </m:den>
        </m:f>
      </m:oMath>
    </w:p>
    <w:p w:rsidR="005101C8" w:rsidRDefault="005101C8" w:rsidP="005101C8">
      <w:pPr>
        <w:jc w:val="both"/>
        <w:rPr>
          <w:rFonts w:asciiTheme="majorBidi" w:hAnsiTheme="majorBidi" w:cstheme="majorBidi"/>
          <w:sz w:val="24"/>
          <w:szCs w:val="24"/>
        </w:rPr>
      </w:pPr>
      <w:r>
        <w:rPr>
          <w:rFonts w:asciiTheme="majorBidi" w:hAnsiTheme="majorBidi" w:cstheme="majorBidi"/>
          <w:sz w:val="24"/>
          <w:szCs w:val="24"/>
        </w:rPr>
        <w:t xml:space="preserve">a = </w:t>
      </w:r>
      <m:oMath>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3,74</m:t>
                </m:r>
              </m:e>
            </m:d>
            <m:d>
              <m:dPr>
                <m:ctrlPr>
                  <w:rPr>
                    <w:rFonts w:ascii="Cambria Math" w:hAnsi="Cambria Math" w:cstheme="majorBidi"/>
                    <w:i/>
                    <w:sz w:val="24"/>
                    <w:szCs w:val="24"/>
                  </w:rPr>
                </m:ctrlPr>
              </m:dPr>
              <m:e>
                <m:r>
                  <w:rPr>
                    <w:rFonts w:ascii="Cambria Math" w:hAnsi="Cambria Math" w:cstheme="majorBidi"/>
                    <w:sz w:val="24"/>
                    <w:szCs w:val="24"/>
                  </w:rPr>
                  <m:t>750</m:t>
                </m:r>
              </m:e>
            </m:d>
            <m:r>
              <w:rPr>
                <w:rFonts w:ascii="Cambria Math" w:hAnsi="Cambria Math" w:cstheme="majorBidi"/>
                <w:sz w:val="24"/>
                <w:szCs w:val="24"/>
              </w:rPr>
              <m:t xml:space="preserve"> - (50)(43,4)</m:t>
            </m:r>
          </m:num>
          <m:den>
            <m:r>
              <w:rPr>
                <w:rFonts w:ascii="Cambria Math" w:hAnsi="Cambria Math" w:cstheme="majorBidi"/>
                <w:sz w:val="24"/>
                <w:szCs w:val="24"/>
              </w:rPr>
              <m:t xml:space="preserve">(5 </m:t>
            </m:r>
            <m:r>
              <m:rPr>
                <m:sty m:val="p"/>
              </m:rPr>
              <w:rPr>
                <w:rFonts w:ascii="Cambria Math" w:hAnsi="Cambria Math" w:cstheme="majorBidi"/>
                <w:sz w:val="24"/>
                <w:szCs w:val="24"/>
              </w:rPr>
              <m:t>x</m:t>
            </m:r>
            <m:r>
              <w:rPr>
                <w:rFonts w:ascii="Cambria Math" w:hAnsi="Cambria Math" w:cstheme="majorBidi"/>
                <w:sz w:val="24"/>
                <w:szCs w:val="24"/>
              </w:rPr>
              <m:t xml:space="preserve"> 750) - (</m:t>
            </m:r>
            <m:sSup>
              <m:sSupPr>
                <m:ctrlPr>
                  <w:rPr>
                    <w:rFonts w:ascii="Cambria Math" w:hAnsi="Cambria Math" w:cstheme="majorBidi"/>
                    <w:i/>
                    <w:sz w:val="24"/>
                    <w:szCs w:val="24"/>
                  </w:rPr>
                </m:ctrlPr>
              </m:sSupPr>
              <m:e>
                <m:r>
                  <w:rPr>
                    <w:rFonts w:ascii="Cambria Math" w:hAnsi="Cambria Math" w:cstheme="majorBidi"/>
                    <w:sz w:val="24"/>
                    <w:szCs w:val="24"/>
                  </w:rPr>
                  <m:t>50)</m:t>
                </m:r>
              </m:e>
              <m:sup>
                <m:r>
                  <w:rPr>
                    <w:rFonts w:ascii="Cambria Math" w:hAnsi="Cambria Math" w:cstheme="majorBidi"/>
                    <w:sz w:val="24"/>
                    <w:szCs w:val="24"/>
                  </w:rPr>
                  <m:t>2</m:t>
                </m:r>
              </m:sup>
            </m:sSup>
          </m:den>
        </m:f>
      </m:oMath>
    </w:p>
    <w:p w:rsidR="005101C8" w:rsidRDefault="005101C8" w:rsidP="005101C8">
      <w:pPr>
        <w:jc w:val="both"/>
        <w:rPr>
          <w:rFonts w:asciiTheme="majorBidi" w:hAnsiTheme="majorBidi" w:cstheme="majorBidi"/>
          <w:sz w:val="24"/>
          <w:szCs w:val="24"/>
        </w:rPr>
      </w:pPr>
      <w:r>
        <w:rPr>
          <w:rFonts w:asciiTheme="majorBidi" w:hAnsiTheme="majorBidi" w:cstheme="majorBidi"/>
          <w:sz w:val="24"/>
          <w:szCs w:val="24"/>
        </w:rPr>
        <w:t>a = 0,4</w:t>
      </w:r>
    </w:p>
    <w:p w:rsidR="005101C8" w:rsidRDefault="005101C8" w:rsidP="005101C8">
      <w:pPr>
        <w:jc w:val="both"/>
        <w:rPr>
          <w:rFonts w:asciiTheme="majorBidi" w:hAnsiTheme="majorBidi" w:cstheme="majorBidi"/>
          <w:sz w:val="24"/>
          <w:szCs w:val="24"/>
        </w:rPr>
      </w:pPr>
      <w:r>
        <w:rPr>
          <w:rFonts w:asciiTheme="majorBidi" w:hAnsiTheme="majorBidi" w:cstheme="majorBidi"/>
          <w:sz w:val="24"/>
          <w:szCs w:val="24"/>
        </w:rPr>
        <w:t xml:space="preserve">b = </w:t>
      </w:r>
      <m:oMath>
        <m:f>
          <m:fPr>
            <m:ctrlPr>
              <w:rPr>
                <w:rFonts w:ascii="Cambria Math" w:hAnsi="Cambria Math" w:cstheme="majorBidi"/>
                <w:iCs/>
                <w:sz w:val="24"/>
                <w:szCs w:val="24"/>
              </w:rPr>
            </m:ctrlPr>
          </m:fPr>
          <m:num>
            <m:r>
              <m:rPr>
                <m:sty m:val="p"/>
              </m:rPr>
              <w:rPr>
                <w:rFonts w:ascii="Cambria Math" w:hAnsi="Cambria Math" w:cstheme="majorBidi"/>
                <w:sz w:val="24"/>
                <w:szCs w:val="24"/>
              </w:rPr>
              <m:t>n∑xy - (∑x)(∑y)</m:t>
            </m:r>
          </m:num>
          <m:den>
            <m:r>
              <m:rPr>
                <m:sty m:val="p"/>
              </m:rPr>
              <w:rPr>
                <w:rFonts w:ascii="Cambria Math" w:hAnsi="Cambria Math" w:cstheme="majorBidi"/>
                <w:sz w:val="24"/>
                <w:szCs w:val="24"/>
              </w:rPr>
              <m:t>n∑</m:t>
            </m:r>
            <m:sSup>
              <m:sSupPr>
                <m:ctrlPr>
                  <w:rPr>
                    <w:rFonts w:ascii="Cambria Math" w:hAnsi="Cambria Math" w:cstheme="majorBidi"/>
                    <w:iCs/>
                    <w:sz w:val="24"/>
                    <w:szCs w:val="24"/>
                  </w:rPr>
                </m:ctrlPr>
              </m:sSupPr>
              <m:e>
                <m:r>
                  <m:rPr>
                    <m:sty m:val="p"/>
                  </m:rPr>
                  <w:rPr>
                    <w:rFonts w:ascii="Cambria Math" w:hAnsi="Cambria Math" w:cstheme="majorBidi"/>
                    <w:sz w:val="24"/>
                    <w:szCs w:val="24"/>
                  </w:rPr>
                  <m:t>x</m:t>
                </m:r>
              </m:e>
              <m:sup>
                <m:r>
                  <m:rPr>
                    <m:sty m:val="p"/>
                  </m:rPr>
                  <w:rPr>
                    <w:rFonts w:ascii="Cambria Math" w:hAnsi="Cambria Math" w:cstheme="majorBidi"/>
                    <w:sz w:val="24"/>
                    <w:szCs w:val="24"/>
                  </w:rPr>
                  <m:t>2</m:t>
                </m:r>
              </m:sup>
            </m:sSup>
            <m:r>
              <m:rPr>
                <m:sty m:val="p"/>
              </m:rPr>
              <w:rPr>
                <w:rFonts w:ascii="Cambria Math" w:hAnsi="Cambria Math" w:cstheme="majorBidi"/>
                <w:sz w:val="24"/>
                <w:szCs w:val="24"/>
              </w:rPr>
              <m:t xml:space="preserve"> - (∑</m:t>
            </m:r>
            <m:sSup>
              <m:sSupPr>
                <m:ctrlPr>
                  <w:rPr>
                    <w:rFonts w:ascii="Cambria Math" w:hAnsi="Cambria Math" w:cstheme="majorBidi"/>
                    <w:iCs/>
                    <w:sz w:val="24"/>
                    <w:szCs w:val="24"/>
                  </w:rPr>
                </m:ctrlPr>
              </m:sSupPr>
              <m:e>
                <m:r>
                  <m:rPr>
                    <m:sty m:val="p"/>
                  </m:rPr>
                  <w:rPr>
                    <w:rFonts w:ascii="Cambria Math" w:hAnsi="Cambria Math" w:cstheme="majorBidi"/>
                    <w:sz w:val="24"/>
                    <w:szCs w:val="24"/>
                  </w:rPr>
                  <m:t>x)</m:t>
                </m:r>
              </m:e>
              <m:sup>
                <m:r>
                  <m:rPr>
                    <m:sty m:val="p"/>
                  </m:rPr>
                  <w:rPr>
                    <w:rFonts w:ascii="Cambria Math" w:hAnsi="Cambria Math" w:cstheme="majorBidi"/>
                    <w:sz w:val="24"/>
                    <w:szCs w:val="24"/>
                  </w:rPr>
                  <m:t>2</m:t>
                </m:r>
              </m:sup>
            </m:sSup>
          </m:den>
        </m:f>
      </m:oMath>
    </w:p>
    <w:p w:rsidR="005101C8" w:rsidRDefault="005101C8" w:rsidP="005101C8">
      <w:pPr>
        <w:jc w:val="both"/>
        <w:rPr>
          <w:rFonts w:asciiTheme="majorBidi" w:hAnsiTheme="majorBidi" w:cstheme="majorBidi"/>
          <w:sz w:val="24"/>
          <w:szCs w:val="24"/>
        </w:rPr>
      </w:pPr>
      <w:r>
        <w:rPr>
          <w:rFonts w:asciiTheme="majorBidi" w:hAnsiTheme="majorBidi" w:cstheme="majorBidi"/>
          <w:sz w:val="24"/>
          <w:szCs w:val="24"/>
        </w:rPr>
        <w:lastRenderedPageBreak/>
        <w:t xml:space="preserve">b = </w:t>
      </w:r>
      <m:oMath>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 xml:space="preserve">5 </m:t>
                </m:r>
                <m:r>
                  <m:rPr>
                    <m:sty m:val="p"/>
                  </m:rPr>
                  <w:rPr>
                    <w:rFonts w:ascii="Cambria Math" w:hAnsi="Cambria Math" w:cstheme="majorBidi"/>
                    <w:sz w:val="24"/>
                    <w:szCs w:val="24"/>
                  </w:rPr>
                  <m:t>x</m:t>
                </m:r>
                <m:r>
                  <w:rPr>
                    <w:rFonts w:ascii="Cambria Math" w:hAnsi="Cambria Math" w:cstheme="majorBidi"/>
                    <w:sz w:val="24"/>
                    <w:szCs w:val="24"/>
                  </w:rPr>
                  <m:t xml:space="preserve"> 43,4</m:t>
                </m:r>
              </m:e>
            </m:d>
            <m:r>
              <w:rPr>
                <w:rFonts w:ascii="Cambria Math" w:hAnsi="Cambria Math" w:cstheme="majorBidi"/>
                <w:sz w:val="24"/>
                <w:szCs w:val="24"/>
              </w:rPr>
              <m:t xml:space="preserve"> - (50)(3,74)</m:t>
            </m:r>
          </m:num>
          <m:den>
            <m:r>
              <w:rPr>
                <w:rFonts w:ascii="Cambria Math" w:hAnsi="Cambria Math" w:cstheme="majorBidi"/>
                <w:sz w:val="24"/>
                <w:szCs w:val="24"/>
              </w:rPr>
              <m:t xml:space="preserve">(5 </m:t>
            </m:r>
            <m:r>
              <m:rPr>
                <m:sty m:val="p"/>
              </m:rPr>
              <w:rPr>
                <w:rFonts w:ascii="Cambria Math" w:hAnsi="Cambria Math" w:cstheme="majorBidi"/>
                <w:sz w:val="24"/>
                <w:szCs w:val="24"/>
              </w:rPr>
              <m:t>x</m:t>
            </m:r>
            <m:r>
              <w:rPr>
                <w:rFonts w:ascii="Cambria Math" w:hAnsi="Cambria Math" w:cstheme="majorBidi"/>
                <w:sz w:val="24"/>
                <w:szCs w:val="24"/>
              </w:rPr>
              <m:t xml:space="preserve"> 750) - (</m:t>
            </m:r>
            <m:sSup>
              <m:sSupPr>
                <m:ctrlPr>
                  <w:rPr>
                    <w:rFonts w:ascii="Cambria Math" w:hAnsi="Cambria Math" w:cstheme="majorBidi"/>
                    <w:i/>
                    <w:sz w:val="24"/>
                    <w:szCs w:val="24"/>
                  </w:rPr>
                </m:ctrlPr>
              </m:sSupPr>
              <m:e>
                <m:r>
                  <w:rPr>
                    <w:rFonts w:ascii="Cambria Math" w:hAnsi="Cambria Math" w:cstheme="majorBidi"/>
                    <w:sz w:val="24"/>
                    <w:szCs w:val="24"/>
                  </w:rPr>
                  <m:t>50)</m:t>
                </m:r>
              </m:e>
              <m:sup>
                <m:r>
                  <w:rPr>
                    <w:rFonts w:ascii="Cambria Math" w:hAnsi="Cambria Math" w:cstheme="majorBidi"/>
                    <w:sz w:val="24"/>
                    <w:szCs w:val="24"/>
                  </w:rPr>
                  <m:t>2</m:t>
                </m:r>
              </m:sup>
            </m:sSup>
          </m:den>
        </m:f>
      </m:oMath>
    </w:p>
    <w:p w:rsidR="005101C8" w:rsidRDefault="005101C8" w:rsidP="005101C8">
      <w:pPr>
        <w:jc w:val="both"/>
        <w:rPr>
          <w:rFonts w:asciiTheme="majorBidi" w:hAnsiTheme="majorBidi" w:cstheme="majorBidi"/>
          <w:sz w:val="24"/>
          <w:szCs w:val="24"/>
        </w:rPr>
      </w:pPr>
      <w:r>
        <w:rPr>
          <w:rFonts w:asciiTheme="majorBidi" w:hAnsiTheme="majorBidi" w:cstheme="majorBidi"/>
          <w:sz w:val="24"/>
          <w:szCs w:val="24"/>
        </w:rPr>
        <w:t>b = 0,09</w:t>
      </w:r>
    </w:p>
    <w:p w:rsidR="005101C8" w:rsidRDefault="005101C8" w:rsidP="005101C8">
      <w:pPr>
        <w:jc w:val="both"/>
        <w:rPr>
          <w:rFonts w:asciiTheme="majorBidi" w:hAnsiTheme="majorBidi" w:cstheme="majorBidi"/>
          <w:sz w:val="24"/>
          <w:szCs w:val="24"/>
        </w:rPr>
      </w:pPr>
      <w:r>
        <w:rPr>
          <w:rFonts w:asciiTheme="majorBidi" w:hAnsiTheme="majorBidi" w:cstheme="majorBidi"/>
          <w:sz w:val="24"/>
          <w:szCs w:val="24"/>
        </w:rPr>
        <w:t xml:space="preserve">Sehingga didapat persamaan sebagai berikut : </w:t>
      </w:r>
    </w:p>
    <w:p w:rsidR="005101C8" w:rsidRDefault="005101C8" w:rsidP="005101C8">
      <w:pPr>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0,4 + 0,09 x</w:t>
      </w:r>
    </w:p>
    <w:p w:rsidR="005101C8" w:rsidRDefault="005101C8" w:rsidP="005101C8">
      <w:pPr>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0,5 + 0,09 x</w:t>
      </w:r>
    </w:p>
    <w:p w:rsidR="005101C8" w:rsidRDefault="005101C8" w:rsidP="005101C8">
      <w:pPr>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0,3 + 0,11 x</w:t>
      </w:r>
    </w:p>
    <w:p w:rsidR="003F38EE" w:rsidRPr="003F38EE" w:rsidRDefault="003F38EE" w:rsidP="003F38EE">
      <w:pPr>
        <w:pStyle w:val="Caption"/>
        <w:keepNext/>
        <w:jc w:val="both"/>
        <w:rPr>
          <w:rFonts w:asciiTheme="majorBidi" w:hAnsiTheme="majorBidi" w:cstheme="majorBidi"/>
          <w:color w:val="auto"/>
          <w:sz w:val="24"/>
          <w:szCs w:val="24"/>
        </w:rPr>
      </w:pPr>
      <w:bookmarkStart w:id="137" w:name="_Toc468306508"/>
      <w:r w:rsidRPr="003F38EE">
        <w:rPr>
          <w:rFonts w:asciiTheme="majorBidi" w:hAnsiTheme="majorBidi" w:cstheme="majorBidi"/>
          <w:color w:val="auto"/>
          <w:sz w:val="24"/>
          <w:szCs w:val="24"/>
        </w:rPr>
        <w:t xml:space="preserve">Tabel </w:t>
      </w:r>
      <w:r w:rsidR="00576606" w:rsidRPr="003F38EE">
        <w:rPr>
          <w:rFonts w:asciiTheme="majorBidi" w:hAnsiTheme="majorBidi" w:cstheme="majorBidi"/>
          <w:color w:val="auto"/>
          <w:sz w:val="24"/>
          <w:szCs w:val="24"/>
        </w:rPr>
        <w:fldChar w:fldCharType="begin"/>
      </w:r>
      <w:r w:rsidRPr="003F38EE">
        <w:rPr>
          <w:rFonts w:asciiTheme="majorBidi" w:hAnsiTheme="majorBidi" w:cstheme="majorBidi"/>
          <w:color w:val="auto"/>
          <w:sz w:val="24"/>
          <w:szCs w:val="24"/>
        </w:rPr>
        <w:instrText xml:space="preserve"> SEQ Tabel \* ARABIC </w:instrText>
      </w:r>
      <w:r w:rsidR="00576606" w:rsidRPr="003F38EE">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35</w:t>
      </w:r>
      <w:r w:rsidR="00576606" w:rsidRPr="003F38EE">
        <w:rPr>
          <w:rFonts w:asciiTheme="majorBidi" w:hAnsiTheme="majorBidi" w:cstheme="majorBidi"/>
          <w:color w:val="auto"/>
          <w:sz w:val="24"/>
          <w:szCs w:val="24"/>
        </w:rPr>
        <w:fldChar w:fldCharType="end"/>
      </w:r>
      <w:r w:rsidRPr="003F38EE">
        <w:rPr>
          <w:rFonts w:asciiTheme="majorBidi" w:hAnsiTheme="majorBidi" w:cstheme="majorBidi"/>
          <w:color w:val="auto"/>
          <w:sz w:val="24"/>
          <w:szCs w:val="24"/>
        </w:rPr>
        <w:t xml:space="preserve">. Perhitungan Regresi Linear Kadar Air dalam Kemasan </w:t>
      </w:r>
      <w:r>
        <w:rPr>
          <w:rFonts w:asciiTheme="majorBidi" w:hAnsiTheme="majorBidi" w:cstheme="majorBidi"/>
          <w:color w:val="auto"/>
          <w:sz w:val="24"/>
          <w:szCs w:val="24"/>
        </w:rPr>
        <w:t>Kombinasi</w:t>
      </w:r>
      <w:bookmarkEnd w:id="137"/>
    </w:p>
    <w:tbl>
      <w:tblPr>
        <w:tblW w:w="5000" w:type="pct"/>
        <w:jc w:val="center"/>
        <w:tblLayout w:type="fixed"/>
        <w:tblLook w:val="04A0" w:firstRow="1" w:lastRow="0" w:firstColumn="1" w:lastColumn="0" w:noHBand="0" w:noVBand="1"/>
      </w:tblPr>
      <w:tblGrid>
        <w:gridCol w:w="2376"/>
        <w:gridCol w:w="1407"/>
        <w:gridCol w:w="11"/>
        <w:gridCol w:w="1422"/>
        <w:gridCol w:w="1417"/>
        <w:gridCol w:w="1520"/>
      </w:tblGrid>
      <w:tr w:rsidR="00AC02B5" w:rsidRPr="00AC02B5" w:rsidTr="009A72A7">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b/>
                <w:bCs/>
                <w:color w:val="000000"/>
                <w:sz w:val="24"/>
                <w:szCs w:val="24"/>
              </w:rPr>
            </w:pPr>
            <w:r w:rsidRPr="00AC02B5">
              <w:rPr>
                <w:rFonts w:ascii="Times New Roman" w:eastAsia="Times New Roman" w:hAnsi="Times New Roman" w:cs="Times New Roman"/>
                <w:b/>
                <w:bCs/>
                <w:color w:val="000000"/>
                <w:sz w:val="24"/>
                <w:szCs w:val="24"/>
              </w:rPr>
              <w:t>Suhu 25°C</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sidRPr="00397BC9">
              <w:rPr>
                <w:rFonts w:ascii="Times New Roman" w:eastAsia="Times New Roman" w:hAnsi="Times New Roman" w:cs="Times New Roman"/>
                <w:b/>
                <w:bCs/>
                <w:color w:val="000000"/>
                <w:sz w:val="24"/>
                <w:szCs w:val="24"/>
              </w:rPr>
              <w:t>Lama Penyimpanan (</w:t>
            </w:r>
            <w:r>
              <w:rPr>
                <w:rFonts w:ascii="Times New Roman" w:eastAsia="Times New Roman" w:hAnsi="Times New Roman" w:cs="Times New Roman"/>
                <w:b/>
                <w:bCs/>
                <w:color w:val="000000"/>
                <w:sz w:val="24"/>
                <w:szCs w:val="24"/>
              </w:rPr>
              <w:t>x</w:t>
            </w:r>
            <w:r w:rsidRPr="00397BC9">
              <w:rPr>
                <w:rFonts w:ascii="Times New Roman" w:eastAsia="Times New Roman" w:hAnsi="Times New Roman" w:cs="Times New Roman"/>
                <w:b/>
                <w:bCs/>
                <w:color w:val="000000"/>
                <w:sz w:val="24"/>
                <w:szCs w:val="24"/>
              </w:rPr>
              <w:t>)</w:t>
            </w:r>
          </w:p>
        </w:tc>
        <w:tc>
          <w:tcPr>
            <w:tcW w:w="863" w:type="pct"/>
            <w:tcBorders>
              <w:top w:val="nil"/>
              <w:left w:val="nil"/>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397BC9">
              <w:rPr>
                <w:rFonts w:ascii="Times New Roman" w:eastAsia="Times New Roman" w:hAnsi="Times New Roman" w:cs="Times New Roman"/>
                <w:b/>
                <w:bCs/>
                <w:color w:val="000000"/>
                <w:sz w:val="24"/>
                <w:szCs w:val="24"/>
                <w:vertAlign w:val="superscript"/>
              </w:rPr>
              <w:t>2</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Air (y</w:t>
            </w:r>
            <w:r w:rsidRPr="00397BC9">
              <w:rPr>
                <w:rFonts w:ascii="Times New Roman" w:eastAsia="Times New Roman" w:hAnsi="Times New Roman" w:cs="Times New Roman"/>
                <w:b/>
                <w:bCs/>
                <w:color w:val="000000"/>
                <w:sz w:val="24"/>
                <w:szCs w:val="24"/>
              </w:rPr>
              <w:t>)</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397BC9">
              <w:rPr>
                <w:rFonts w:ascii="Times New Roman" w:eastAsia="Times New Roman" w:hAnsi="Times New Roman" w:cs="Times New Roman"/>
                <w:b/>
                <w:bCs/>
                <w:color w:val="000000"/>
                <w:sz w:val="24"/>
                <w:szCs w:val="24"/>
                <w:vertAlign w:val="superscript"/>
              </w:rPr>
              <w:t>2</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w:t>
            </w:r>
          </w:p>
        </w:tc>
        <w:tc>
          <w:tcPr>
            <w:tcW w:w="863"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0,5</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0,25</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5</w:t>
            </w:r>
          </w:p>
        </w:tc>
        <w:tc>
          <w:tcPr>
            <w:tcW w:w="863"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25</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1,5</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2,25</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7,5</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10</w:t>
            </w:r>
          </w:p>
        </w:tc>
        <w:tc>
          <w:tcPr>
            <w:tcW w:w="863"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100</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4</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20</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15</w:t>
            </w:r>
          </w:p>
        </w:tc>
        <w:tc>
          <w:tcPr>
            <w:tcW w:w="863"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225</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4</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30</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20</w:t>
            </w:r>
          </w:p>
        </w:tc>
        <w:tc>
          <w:tcPr>
            <w:tcW w:w="863"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400</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2,5</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6,25</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50</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3F38EE" w:rsidRPr="004A6500"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4A6500">
              <w:rPr>
                <w:rFonts w:ascii="Times New Roman" w:eastAsia="Times New Roman" w:hAnsi="Times New Roman" w:cs="Times New Roman"/>
                <w:color w:val="000000"/>
                <w:sz w:val="24"/>
                <w:szCs w:val="24"/>
              </w:rPr>
              <w:t>50</w:t>
            </w:r>
          </w:p>
        </w:tc>
        <w:tc>
          <w:tcPr>
            <w:tcW w:w="863" w:type="pct"/>
            <w:tcBorders>
              <w:top w:val="nil"/>
              <w:left w:val="nil"/>
              <w:bottom w:val="single" w:sz="4" w:space="0" w:color="auto"/>
              <w:right w:val="single" w:sz="4" w:space="0" w:color="auto"/>
            </w:tcBorders>
            <w:shd w:val="clear" w:color="auto" w:fill="auto"/>
            <w:noWrap/>
            <w:vAlign w:val="center"/>
            <w:hideMark/>
          </w:tcPr>
          <w:p w:rsidR="003F38EE" w:rsidRPr="004A6500"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4A6500">
              <w:rPr>
                <w:rFonts w:ascii="Times New Roman" w:eastAsia="Times New Roman" w:hAnsi="Times New Roman" w:cs="Times New Roman"/>
                <w:color w:val="000000"/>
                <w:sz w:val="24"/>
                <w:szCs w:val="24"/>
              </w:rPr>
              <w:t>750</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3F38EE" w:rsidRPr="004A6500"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4A6500">
              <w:rPr>
                <w:rFonts w:ascii="Times New Roman" w:eastAsia="Times New Roman" w:hAnsi="Times New Roman" w:cs="Times New Roman"/>
                <w:color w:val="000000"/>
                <w:sz w:val="24"/>
                <w:szCs w:val="24"/>
              </w:rPr>
              <w:t>8,5</w:t>
            </w:r>
          </w:p>
        </w:tc>
        <w:tc>
          <w:tcPr>
            <w:tcW w:w="869" w:type="pct"/>
            <w:tcBorders>
              <w:top w:val="nil"/>
              <w:left w:val="nil"/>
              <w:bottom w:val="single" w:sz="4" w:space="0" w:color="auto"/>
              <w:right w:val="single" w:sz="4" w:space="0" w:color="auto"/>
            </w:tcBorders>
            <w:shd w:val="clear" w:color="auto" w:fill="auto"/>
            <w:noWrap/>
            <w:vAlign w:val="center"/>
            <w:hideMark/>
          </w:tcPr>
          <w:p w:rsidR="003F38EE" w:rsidRPr="004A6500"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4A6500">
              <w:rPr>
                <w:rFonts w:ascii="Times New Roman" w:eastAsia="Times New Roman" w:hAnsi="Times New Roman" w:cs="Times New Roman"/>
                <w:color w:val="000000"/>
                <w:sz w:val="24"/>
                <w:szCs w:val="24"/>
              </w:rPr>
              <w:t>16,75</w:t>
            </w:r>
          </w:p>
        </w:tc>
        <w:tc>
          <w:tcPr>
            <w:tcW w:w="932" w:type="pct"/>
            <w:tcBorders>
              <w:top w:val="nil"/>
              <w:left w:val="nil"/>
              <w:bottom w:val="single" w:sz="4" w:space="0" w:color="auto"/>
              <w:right w:val="single" w:sz="4" w:space="0" w:color="auto"/>
            </w:tcBorders>
            <w:shd w:val="clear" w:color="auto" w:fill="auto"/>
            <w:noWrap/>
            <w:vAlign w:val="center"/>
            <w:hideMark/>
          </w:tcPr>
          <w:p w:rsidR="003F38EE" w:rsidRPr="004A6500"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4A6500">
              <w:rPr>
                <w:rFonts w:ascii="Times New Roman" w:eastAsia="Times New Roman" w:hAnsi="Times New Roman" w:cs="Times New Roman"/>
                <w:color w:val="000000"/>
                <w:sz w:val="24"/>
                <w:szCs w:val="24"/>
              </w:rPr>
              <w:t>107,5</w:t>
            </w:r>
          </w:p>
        </w:tc>
      </w:tr>
      <w:tr w:rsidR="00AC02B5" w:rsidRPr="00AC02B5" w:rsidTr="009A72A7">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b/>
                <w:bCs/>
                <w:color w:val="000000"/>
                <w:sz w:val="24"/>
                <w:szCs w:val="24"/>
              </w:rPr>
            </w:pPr>
            <w:r w:rsidRPr="00AC02B5">
              <w:rPr>
                <w:rFonts w:ascii="Times New Roman" w:eastAsia="Times New Roman" w:hAnsi="Times New Roman" w:cs="Times New Roman"/>
                <w:b/>
                <w:bCs/>
                <w:color w:val="000000"/>
                <w:sz w:val="24"/>
                <w:szCs w:val="24"/>
              </w:rPr>
              <w:t>Suhu 35°C</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sidRPr="00397BC9">
              <w:rPr>
                <w:rFonts w:ascii="Times New Roman" w:eastAsia="Times New Roman" w:hAnsi="Times New Roman" w:cs="Times New Roman"/>
                <w:b/>
                <w:bCs/>
                <w:color w:val="000000"/>
                <w:sz w:val="24"/>
                <w:szCs w:val="24"/>
              </w:rPr>
              <w:t>Lama Penyimpanan (</w:t>
            </w:r>
            <w:r>
              <w:rPr>
                <w:rFonts w:ascii="Times New Roman" w:eastAsia="Times New Roman" w:hAnsi="Times New Roman" w:cs="Times New Roman"/>
                <w:b/>
                <w:bCs/>
                <w:color w:val="000000"/>
                <w:sz w:val="24"/>
                <w:szCs w:val="24"/>
              </w:rPr>
              <w:t>x</w:t>
            </w:r>
            <w:r w:rsidRPr="00397BC9">
              <w:rPr>
                <w:rFonts w:ascii="Times New Roman" w:eastAsia="Times New Roman" w:hAnsi="Times New Roman" w:cs="Times New Roman"/>
                <w:b/>
                <w:bCs/>
                <w:color w:val="000000"/>
                <w:sz w:val="24"/>
                <w:szCs w:val="24"/>
              </w:rPr>
              <w:t>)</w:t>
            </w:r>
          </w:p>
        </w:tc>
        <w:tc>
          <w:tcPr>
            <w:tcW w:w="863" w:type="pct"/>
            <w:tcBorders>
              <w:top w:val="nil"/>
              <w:left w:val="nil"/>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397BC9">
              <w:rPr>
                <w:rFonts w:ascii="Times New Roman" w:eastAsia="Times New Roman" w:hAnsi="Times New Roman" w:cs="Times New Roman"/>
                <w:b/>
                <w:bCs/>
                <w:color w:val="000000"/>
                <w:sz w:val="24"/>
                <w:szCs w:val="24"/>
                <w:vertAlign w:val="superscript"/>
              </w:rPr>
              <w:t>2</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Air (y</w:t>
            </w:r>
            <w:r w:rsidRPr="00397BC9">
              <w:rPr>
                <w:rFonts w:ascii="Times New Roman" w:eastAsia="Times New Roman" w:hAnsi="Times New Roman" w:cs="Times New Roman"/>
                <w:b/>
                <w:bCs/>
                <w:color w:val="000000"/>
                <w:sz w:val="24"/>
                <w:szCs w:val="24"/>
              </w:rPr>
              <w:t>)</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397BC9">
              <w:rPr>
                <w:rFonts w:ascii="Times New Roman" w:eastAsia="Times New Roman" w:hAnsi="Times New Roman" w:cs="Times New Roman"/>
                <w:b/>
                <w:bCs/>
                <w:color w:val="000000"/>
                <w:sz w:val="24"/>
                <w:szCs w:val="24"/>
                <w:vertAlign w:val="superscript"/>
              </w:rPr>
              <w:t>2</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w:t>
            </w:r>
          </w:p>
        </w:tc>
        <w:tc>
          <w:tcPr>
            <w:tcW w:w="863"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0,5</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0,25</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5</w:t>
            </w:r>
          </w:p>
        </w:tc>
        <w:tc>
          <w:tcPr>
            <w:tcW w:w="863"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25</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5</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10</w:t>
            </w:r>
          </w:p>
        </w:tc>
        <w:tc>
          <w:tcPr>
            <w:tcW w:w="863"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100</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10</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15</w:t>
            </w:r>
          </w:p>
        </w:tc>
        <w:tc>
          <w:tcPr>
            <w:tcW w:w="863"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225</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2,5</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6,25</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37,5</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20</w:t>
            </w:r>
          </w:p>
        </w:tc>
        <w:tc>
          <w:tcPr>
            <w:tcW w:w="863"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400</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3</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9</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60</w:t>
            </w:r>
          </w:p>
        </w:tc>
      </w:tr>
      <w:tr w:rsidR="003F38EE" w:rsidRPr="00AC02B5" w:rsidTr="009A72A7">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3F38EE" w:rsidRPr="00150633"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150633">
              <w:rPr>
                <w:rFonts w:ascii="Times New Roman" w:eastAsia="Times New Roman" w:hAnsi="Times New Roman" w:cs="Times New Roman"/>
                <w:color w:val="000000"/>
                <w:sz w:val="24"/>
                <w:szCs w:val="24"/>
              </w:rPr>
              <w:t>50</w:t>
            </w:r>
          </w:p>
        </w:tc>
        <w:tc>
          <w:tcPr>
            <w:tcW w:w="863" w:type="pct"/>
            <w:tcBorders>
              <w:top w:val="nil"/>
              <w:left w:val="nil"/>
              <w:bottom w:val="single" w:sz="4" w:space="0" w:color="auto"/>
              <w:right w:val="single" w:sz="4" w:space="0" w:color="auto"/>
            </w:tcBorders>
            <w:shd w:val="clear" w:color="auto" w:fill="auto"/>
            <w:noWrap/>
            <w:vAlign w:val="center"/>
            <w:hideMark/>
          </w:tcPr>
          <w:p w:rsidR="003F38EE" w:rsidRPr="00150633"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150633">
              <w:rPr>
                <w:rFonts w:ascii="Times New Roman" w:eastAsia="Times New Roman" w:hAnsi="Times New Roman" w:cs="Times New Roman"/>
                <w:color w:val="000000"/>
                <w:sz w:val="24"/>
                <w:szCs w:val="24"/>
              </w:rPr>
              <w:t>750</w:t>
            </w:r>
          </w:p>
        </w:tc>
        <w:tc>
          <w:tcPr>
            <w:tcW w:w="879" w:type="pct"/>
            <w:gridSpan w:val="2"/>
            <w:tcBorders>
              <w:top w:val="nil"/>
              <w:left w:val="nil"/>
              <w:bottom w:val="single" w:sz="4" w:space="0" w:color="auto"/>
              <w:right w:val="single" w:sz="4" w:space="0" w:color="auto"/>
            </w:tcBorders>
            <w:shd w:val="clear" w:color="auto" w:fill="auto"/>
            <w:noWrap/>
            <w:vAlign w:val="center"/>
            <w:hideMark/>
          </w:tcPr>
          <w:p w:rsidR="003F38EE" w:rsidRPr="00150633"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150633">
              <w:rPr>
                <w:rFonts w:ascii="Times New Roman" w:eastAsia="Times New Roman" w:hAnsi="Times New Roman" w:cs="Times New Roman"/>
                <w:color w:val="000000"/>
                <w:sz w:val="24"/>
                <w:szCs w:val="24"/>
              </w:rPr>
              <w:t>8</w:t>
            </w:r>
          </w:p>
        </w:tc>
        <w:tc>
          <w:tcPr>
            <w:tcW w:w="869" w:type="pct"/>
            <w:tcBorders>
              <w:top w:val="nil"/>
              <w:left w:val="nil"/>
              <w:bottom w:val="single" w:sz="4" w:space="0" w:color="auto"/>
              <w:right w:val="single" w:sz="4" w:space="0" w:color="auto"/>
            </w:tcBorders>
            <w:shd w:val="clear" w:color="auto" w:fill="auto"/>
            <w:noWrap/>
            <w:vAlign w:val="center"/>
            <w:hideMark/>
          </w:tcPr>
          <w:p w:rsidR="003F38EE" w:rsidRPr="00150633"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150633">
              <w:rPr>
                <w:rFonts w:ascii="Times New Roman" w:eastAsia="Times New Roman" w:hAnsi="Times New Roman" w:cs="Times New Roman"/>
                <w:color w:val="000000"/>
                <w:sz w:val="24"/>
                <w:szCs w:val="24"/>
              </w:rPr>
              <w:t>17,5</w:t>
            </w:r>
          </w:p>
        </w:tc>
        <w:tc>
          <w:tcPr>
            <w:tcW w:w="932" w:type="pct"/>
            <w:tcBorders>
              <w:top w:val="nil"/>
              <w:left w:val="nil"/>
              <w:bottom w:val="single" w:sz="4" w:space="0" w:color="auto"/>
              <w:right w:val="single" w:sz="4" w:space="0" w:color="auto"/>
            </w:tcBorders>
            <w:shd w:val="clear" w:color="auto" w:fill="auto"/>
            <w:noWrap/>
            <w:vAlign w:val="center"/>
            <w:hideMark/>
          </w:tcPr>
          <w:p w:rsidR="003F38EE" w:rsidRPr="00150633"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150633">
              <w:rPr>
                <w:rFonts w:ascii="Times New Roman" w:eastAsia="Times New Roman" w:hAnsi="Times New Roman" w:cs="Times New Roman"/>
                <w:color w:val="000000"/>
                <w:sz w:val="24"/>
                <w:szCs w:val="24"/>
              </w:rPr>
              <w:t>112,5</w:t>
            </w:r>
          </w:p>
        </w:tc>
      </w:tr>
      <w:tr w:rsidR="00AC02B5" w:rsidRPr="00AC02B5" w:rsidTr="009A72A7">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b/>
                <w:bCs/>
                <w:color w:val="000000"/>
                <w:sz w:val="24"/>
                <w:szCs w:val="24"/>
              </w:rPr>
            </w:pPr>
            <w:r w:rsidRPr="00AC02B5">
              <w:rPr>
                <w:rFonts w:ascii="Times New Roman" w:eastAsia="Times New Roman" w:hAnsi="Times New Roman" w:cs="Times New Roman"/>
                <w:b/>
                <w:bCs/>
                <w:color w:val="000000"/>
                <w:sz w:val="24"/>
                <w:szCs w:val="24"/>
              </w:rPr>
              <w:t>Suhu 45°C</w:t>
            </w:r>
          </w:p>
        </w:tc>
      </w:tr>
      <w:tr w:rsidR="003F38EE" w:rsidRPr="00AC02B5"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sidRPr="00397BC9">
              <w:rPr>
                <w:rFonts w:ascii="Times New Roman" w:eastAsia="Times New Roman" w:hAnsi="Times New Roman" w:cs="Times New Roman"/>
                <w:b/>
                <w:bCs/>
                <w:color w:val="000000"/>
                <w:sz w:val="24"/>
                <w:szCs w:val="24"/>
              </w:rPr>
              <w:t>Lama Penyimpanan (</w:t>
            </w:r>
            <w:r>
              <w:rPr>
                <w:rFonts w:ascii="Times New Roman" w:eastAsia="Times New Roman" w:hAnsi="Times New Roman" w:cs="Times New Roman"/>
                <w:b/>
                <w:bCs/>
                <w:color w:val="000000"/>
                <w:sz w:val="24"/>
                <w:szCs w:val="24"/>
              </w:rPr>
              <w:t>x</w:t>
            </w:r>
            <w:r w:rsidRPr="00397BC9">
              <w:rPr>
                <w:rFonts w:ascii="Times New Roman" w:eastAsia="Times New Roman" w:hAnsi="Times New Roman" w:cs="Times New Roman"/>
                <w:b/>
                <w:bCs/>
                <w:color w:val="000000"/>
                <w:sz w:val="24"/>
                <w:szCs w:val="24"/>
              </w:rPr>
              <w:t>)</w:t>
            </w:r>
          </w:p>
        </w:tc>
        <w:tc>
          <w:tcPr>
            <w:tcW w:w="870" w:type="pct"/>
            <w:gridSpan w:val="2"/>
            <w:tcBorders>
              <w:top w:val="nil"/>
              <w:left w:val="nil"/>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397BC9">
              <w:rPr>
                <w:rFonts w:ascii="Times New Roman" w:eastAsia="Times New Roman" w:hAnsi="Times New Roman" w:cs="Times New Roman"/>
                <w:b/>
                <w:bCs/>
                <w:color w:val="000000"/>
                <w:sz w:val="24"/>
                <w:szCs w:val="24"/>
                <w:vertAlign w:val="superscript"/>
              </w:rPr>
              <w:t>2</w:t>
            </w:r>
          </w:p>
        </w:tc>
        <w:tc>
          <w:tcPr>
            <w:tcW w:w="872" w:type="pct"/>
            <w:tcBorders>
              <w:top w:val="nil"/>
              <w:left w:val="nil"/>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Air (y</w:t>
            </w:r>
            <w:r w:rsidRPr="00397BC9">
              <w:rPr>
                <w:rFonts w:ascii="Times New Roman" w:eastAsia="Times New Roman" w:hAnsi="Times New Roman" w:cs="Times New Roman"/>
                <w:b/>
                <w:bCs/>
                <w:color w:val="000000"/>
                <w:sz w:val="24"/>
                <w:szCs w:val="24"/>
              </w:rPr>
              <w:t>)</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397BC9">
              <w:rPr>
                <w:rFonts w:ascii="Times New Roman" w:eastAsia="Times New Roman" w:hAnsi="Times New Roman" w:cs="Times New Roman"/>
                <w:b/>
                <w:bCs/>
                <w:color w:val="000000"/>
                <w:sz w:val="24"/>
                <w:szCs w:val="24"/>
                <w:vertAlign w:val="superscript"/>
              </w:rPr>
              <w:t>2</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397BC9"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3F38EE" w:rsidRPr="00AC02B5"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w:t>
            </w:r>
          </w:p>
        </w:tc>
        <w:tc>
          <w:tcPr>
            <w:tcW w:w="870"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w:t>
            </w:r>
          </w:p>
        </w:tc>
        <w:tc>
          <w:tcPr>
            <w:tcW w:w="87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0,5</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0,25</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0</w:t>
            </w:r>
          </w:p>
        </w:tc>
      </w:tr>
      <w:tr w:rsidR="003F38EE" w:rsidRPr="00AC02B5"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5</w:t>
            </w:r>
          </w:p>
        </w:tc>
        <w:tc>
          <w:tcPr>
            <w:tcW w:w="870"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25</w:t>
            </w:r>
          </w:p>
        </w:tc>
        <w:tc>
          <w:tcPr>
            <w:tcW w:w="87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1,5</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2,25</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7,5</w:t>
            </w:r>
          </w:p>
        </w:tc>
      </w:tr>
      <w:tr w:rsidR="003F38EE" w:rsidRPr="00AC02B5"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10</w:t>
            </w:r>
          </w:p>
        </w:tc>
        <w:tc>
          <w:tcPr>
            <w:tcW w:w="870"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100</w:t>
            </w:r>
          </w:p>
        </w:tc>
        <w:tc>
          <w:tcPr>
            <w:tcW w:w="87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1,5</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2,25</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15</w:t>
            </w:r>
          </w:p>
        </w:tc>
      </w:tr>
      <w:tr w:rsidR="003F38EE" w:rsidRPr="00AC02B5"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15</w:t>
            </w:r>
          </w:p>
        </w:tc>
        <w:tc>
          <w:tcPr>
            <w:tcW w:w="870"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225</w:t>
            </w:r>
          </w:p>
        </w:tc>
        <w:tc>
          <w:tcPr>
            <w:tcW w:w="87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2,5</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6,25</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37,5</w:t>
            </w:r>
          </w:p>
        </w:tc>
      </w:tr>
      <w:tr w:rsidR="003F38EE" w:rsidRPr="00AC02B5"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20</w:t>
            </w:r>
          </w:p>
        </w:tc>
        <w:tc>
          <w:tcPr>
            <w:tcW w:w="870" w:type="pct"/>
            <w:gridSpan w:val="2"/>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400</w:t>
            </w:r>
          </w:p>
        </w:tc>
        <w:tc>
          <w:tcPr>
            <w:tcW w:w="87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4</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16</w:t>
            </w:r>
          </w:p>
        </w:tc>
        <w:tc>
          <w:tcPr>
            <w:tcW w:w="932" w:type="pct"/>
            <w:tcBorders>
              <w:top w:val="nil"/>
              <w:left w:val="nil"/>
              <w:bottom w:val="single" w:sz="4" w:space="0" w:color="auto"/>
              <w:right w:val="single" w:sz="4" w:space="0" w:color="auto"/>
            </w:tcBorders>
            <w:shd w:val="clear" w:color="auto" w:fill="auto"/>
            <w:noWrap/>
            <w:vAlign w:val="center"/>
            <w:hideMark/>
          </w:tcPr>
          <w:p w:rsidR="00AC02B5" w:rsidRPr="00AC02B5" w:rsidRDefault="00AC02B5" w:rsidP="00AC02B5">
            <w:pPr>
              <w:spacing w:after="0" w:line="240" w:lineRule="auto"/>
              <w:jc w:val="center"/>
              <w:rPr>
                <w:rFonts w:ascii="Times New Roman" w:eastAsia="Times New Roman" w:hAnsi="Times New Roman" w:cs="Times New Roman"/>
                <w:color w:val="000000"/>
                <w:sz w:val="24"/>
                <w:szCs w:val="24"/>
              </w:rPr>
            </w:pPr>
            <w:r w:rsidRPr="00AC02B5">
              <w:rPr>
                <w:rFonts w:ascii="Times New Roman" w:eastAsia="Times New Roman" w:hAnsi="Times New Roman" w:cs="Times New Roman"/>
                <w:color w:val="000000"/>
                <w:sz w:val="24"/>
                <w:szCs w:val="24"/>
              </w:rPr>
              <w:t>80</w:t>
            </w:r>
          </w:p>
        </w:tc>
      </w:tr>
      <w:tr w:rsidR="003F38EE" w:rsidRPr="00AC02B5"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3F38EE" w:rsidRPr="00150633"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150633">
              <w:rPr>
                <w:rFonts w:ascii="Times New Roman" w:eastAsia="Times New Roman" w:hAnsi="Times New Roman" w:cs="Times New Roman"/>
                <w:color w:val="000000"/>
                <w:sz w:val="24"/>
                <w:szCs w:val="24"/>
              </w:rPr>
              <w:t>50</w:t>
            </w:r>
          </w:p>
        </w:tc>
        <w:tc>
          <w:tcPr>
            <w:tcW w:w="870" w:type="pct"/>
            <w:gridSpan w:val="2"/>
            <w:tcBorders>
              <w:top w:val="nil"/>
              <w:left w:val="nil"/>
              <w:bottom w:val="single" w:sz="4" w:space="0" w:color="auto"/>
              <w:right w:val="single" w:sz="4" w:space="0" w:color="auto"/>
            </w:tcBorders>
            <w:shd w:val="clear" w:color="auto" w:fill="auto"/>
            <w:noWrap/>
            <w:vAlign w:val="center"/>
            <w:hideMark/>
          </w:tcPr>
          <w:p w:rsidR="003F38EE" w:rsidRPr="00150633"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150633">
              <w:rPr>
                <w:rFonts w:ascii="Times New Roman" w:eastAsia="Times New Roman" w:hAnsi="Times New Roman" w:cs="Times New Roman"/>
                <w:color w:val="000000"/>
                <w:sz w:val="24"/>
                <w:szCs w:val="24"/>
              </w:rPr>
              <w:t>750</w:t>
            </w:r>
          </w:p>
        </w:tc>
        <w:tc>
          <w:tcPr>
            <w:tcW w:w="872" w:type="pct"/>
            <w:tcBorders>
              <w:top w:val="nil"/>
              <w:left w:val="nil"/>
              <w:bottom w:val="single" w:sz="4" w:space="0" w:color="auto"/>
              <w:right w:val="single" w:sz="4" w:space="0" w:color="auto"/>
            </w:tcBorders>
            <w:shd w:val="clear" w:color="auto" w:fill="auto"/>
            <w:noWrap/>
            <w:vAlign w:val="center"/>
            <w:hideMark/>
          </w:tcPr>
          <w:p w:rsidR="003F38EE" w:rsidRPr="00150633"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150633">
              <w:rPr>
                <w:rFonts w:ascii="Times New Roman" w:eastAsia="Times New Roman" w:hAnsi="Times New Roman" w:cs="Times New Roman"/>
                <w:color w:val="000000"/>
                <w:sz w:val="24"/>
                <w:szCs w:val="24"/>
              </w:rPr>
              <w:t>10</w:t>
            </w:r>
          </w:p>
        </w:tc>
        <w:tc>
          <w:tcPr>
            <w:tcW w:w="869" w:type="pct"/>
            <w:tcBorders>
              <w:top w:val="nil"/>
              <w:left w:val="nil"/>
              <w:bottom w:val="single" w:sz="4" w:space="0" w:color="auto"/>
              <w:right w:val="single" w:sz="4" w:space="0" w:color="auto"/>
            </w:tcBorders>
            <w:shd w:val="clear" w:color="auto" w:fill="auto"/>
            <w:noWrap/>
            <w:vAlign w:val="center"/>
            <w:hideMark/>
          </w:tcPr>
          <w:p w:rsidR="003F38EE" w:rsidRPr="00150633"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150633">
              <w:rPr>
                <w:rFonts w:ascii="Times New Roman" w:eastAsia="Times New Roman" w:hAnsi="Times New Roman" w:cs="Times New Roman"/>
                <w:color w:val="000000"/>
                <w:sz w:val="24"/>
                <w:szCs w:val="24"/>
              </w:rPr>
              <w:t>27</w:t>
            </w:r>
          </w:p>
        </w:tc>
        <w:tc>
          <w:tcPr>
            <w:tcW w:w="932" w:type="pct"/>
            <w:tcBorders>
              <w:top w:val="nil"/>
              <w:left w:val="nil"/>
              <w:bottom w:val="single" w:sz="4" w:space="0" w:color="auto"/>
              <w:right w:val="single" w:sz="4" w:space="0" w:color="auto"/>
            </w:tcBorders>
            <w:shd w:val="clear" w:color="auto" w:fill="auto"/>
            <w:noWrap/>
            <w:vAlign w:val="center"/>
            <w:hideMark/>
          </w:tcPr>
          <w:p w:rsidR="003F38EE" w:rsidRPr="00150633" w:rsidRDefault="003F38EE"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150633">
              <w:rPr>
                <w:rFonts w:ascii="Times New Roman" w:eastAsia="Times New Roman" w:hAnsi="Times New Roman" w:cs="Times New Roman"/>
                <w:color w:val="000000"/>
                <w:sz w:val="24"/>
                <w:szCs w:val="24"/>
              </w:rPr>
              <w:t>140</w:t>
            </w:r>
          </w:p>
        </w:tc>
      </w:tr>
    </w:tbl>
    <w:p w:rsidR="00AC02B5" w:rsidRDefault="00AC02B5" w:rsidP="005101C8">
      <w:pPr>
        <w:jc w:val="both"/>
        <w:rPr>
          <w:rFonts w:asciiTheme="majorBidi" w:hAnsiTheme="majorBidi" w:cstheme="majorBidi"/>
          <w:sz w:val="24"/>
          <w:szCs w:val="24"/>
        </w:rPr>
      </w:pPr>
    </w:p>
    <w:p w:rsidR="003F38EE" w:rsidRDefault="003F38EE" w:rsidP="003F38EE">
      <w:pPr>
        <w:jc w:val="both"/>
        <w:rPr>
          <w:rFonts w:asciiTheme="majorBidi" w:hAnsiTheme="majorBidi" w:cstheme="majorBidi"/>
          <w:sz w:val="24"/>
          <w:szCs w:val="24"/>
        </w:rPr>
      </w:pPr>
      <w:r>
        <w:rPr>
          <w:rFonts w:asciiTheme="majorBidi" w:hAnsiTheme="majorBidi" w:cstheme="majorBidi"/>
          <w:sz w:val="24"/>
          <w:szCs w:val="24"/>
        </w:rPr>
        <w:lastRenderedPageBreak/>
        <w:t xml:space="preserve">Sehingga didapat persamaan sebagai berikut : </w:t>
      </w:r>
    </w:p>
    <w:p w:rsidR="003F38EE" w:rsidRDefault="003F38EE" w:rsidP="009A72A7">
      <w:pPr>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 xml:space="preserve">y = </w:t>
      </w:r>
      <w:r w:rsidR="009A72A7">
        <w:rPr>
          <w:rFonts w:asciiTheme="majorBidi" w:hAnsiTheme="majorBidi" w:cstheme="majorBidi"/>
          <w:sz w:val="24"/>
          <w:szCs w:val="24"/>
        </w:rPr>
        <w:t>0,8 + 0,09 x</w:t>
      </w:r>
    </w:p>
    <w:p w:rsidR="003F38EE" w:rsidRDefault="003F38EE" w:rsidP="009A72A7">
      <w:pPr>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 xml:space="preserve">y = </w:t>
      </w:r>
      <w:r w:rsidR="009A72A7">
        <w:rPr>
          <w:rFonts w:asciiTheme="majorBidi" w:hAnsiTheme="majorBidi" w:cstheme="majorBidi"/>
          <w:sz w:val="24"/>
          <w:szCs w:val="24"/>
        </w:rPr>
        <w:t>0,3 + 0,13 x</w:t>
      </w:r>
    </w:p>
    <w:p w:rsidR="003F38EE" w:rsidRDefault="003F38EE" w:rsidP="009A72A7">
      <w:pPr>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 xml:space="preserve">y = </w:t>
      </w:r>
      <w:r w:rsidR="009A72A7">
        <w:rPr>
          <w:rFonts w:asciiTheme="majorBidi" w:hAnsiTheme="majorBidi" w:cstheme="majorBidi"/>
          <w:sz w:val="24"/>
          <w:szCs w:val="24"/>
        </w:rPr>
        <w:t>0,4 + 0,16 x</w:t>
      </w:r>
    </w:p>
    <w:p w:rsidR="009A72A7" w:rsidRPr="009A72A7" w:rsidRDefault="009A72A7" w:rsidP="009A72A7">
      <w:pPr>
        <w:pStyle w:val="Caption"/>
        <w:keepNext/>
        <w:jc w:val="both"/>
        <w:rPr>
          <w:rFonts w:asciiTheme="majorBidi" w:hAnsiTheme="majorBidi" w:cstheme="majorBidi"/>
          <w:color w:val="auto"/>
          <w:sz w:val="24"/>
          <w:szCs w:val="24"/>
        </w:rPr>
      </w:pPr>
      <w:bookmarkStart w:id="138" w:name="_Toc468306509"/>
      <w:r w:rsidRPr="009A72A7">
        <w:rPr>
          <w:rFonts w:asciiTheme="majorBidi" w:hAnsiTheme="majorBidi" w:cstheme="majorBidi"/>
          <w:color w:val="auto"/>
          <w:sz w:val="24"/>
          <w:szCs w:val="24"/>
        </w:rPr>
        <w:t xml:space="preserve">Tabel </w:t>
      </w:r>
      <w:r w:rsidR="00576606" w:rsidRPr="009A72A7">
        <w:rPr>
          <w:rFonts w:asciiTheme="majorBidi" w:hAnsiTheme="majorBidi" w:cstheme="majorBidi"/>
          <w:color w:val="auto"/>
          <w:sz w:val="24"/>
          <w:szCs w:val="24"/>
        </w:rPr>
        <w:fldChar w:fldCharType="begin"/>
      </w:r>
      <w:r w:rsidRPr="009A72A7">
        <w:rPr>
          <w:rFonts w:asciiTheme="majorBidi" w:hAnsiTheme="majorBidi" w:cstheme="majorBidi"/>
          <w:color w:val="auto"/>
          <w:sz w:val="24"/>
          <w:szCs w:val="24"/>
        </w:rPr>
        <w:instrText xml:space="preserve"> SEQ Tabel \* ARABIC </w:instrText>
      </w:r>
      <w:r w:rsidR="00576606" w:rsidRPr="009A72A7">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36</w:t>
      </w:r>
      <w:r w:rsidR="00576606" w:rsidRPr="009A72A7">
        <w:rPr>
          <w:rFonts w:asciiTheme="majorBidi" w:hAnsiTheme="majorBidi" w:cstheme="majorBidi"/>
          <w:color w:val="auto"/>
          <w:sz w:val="24"/>
          <w:szCs w:val="24"/>
        </w:rPr>
        <w:fldChar w:fldCharType="end"/>
      </w:r>
      <w:r w:rsidRPr="009A72A7">
        <w:rPr>
          <w:rFonts w:asciiTheme="majorBidi" w:hAnsiTheme="majorBidi" w:cstheme="majorBidi"/>
          <w:color w:val="auto"/>
          <w:sz w:val="24"/>
          <w:szCs w:val="24"/>
        </w:rPr>
        <w:t xml:space="preserve">. Perhitungan Regresi Linear Kadar Air dalam Kemasan </w:t>
      </w:r>
      <w:r>
        <w:rPr>
          <w:rFonts w:asciiTheme="majorBidi" w:hAnsiTheme="majorBidi" w:cstheme="majorBidi"/>
          <w:color w:val="auto"/>
          <w:sz w:val="24"/>
          <w:szCs w:val="24"/>
        </w:rPr>
        <w:t>Plastik PP</w:t>
      </w:r>
      <w:bookmarkEnd w:id="138"/>
    </w:p>
    <w:tbl>
      <w:tblPr>
        <w:tblW w:w="5000" w:type="pct"/>
        <w:jc w:val="center"/>
        <w:tblLayout w:type="fixed"/>
        <w:tblLook w:val="04A0" w:firstRow="1" w:lastRow="0" w:firstColumn="1" w:lastColumn="0" w:noHBand="0" w:noVBand="1"/>
      </w:tblPr>
      <w:tblGrid>
        <w:gridCol w:w="2375"/>
        <w:gridCol w:w="1419"/>
        <w:gridCol w:w="1419"/>
        <w:gridCol w:w="1415"/>
        <w:gridCol w:w="1525"/>
      </w:tblGrid>
      <w:tr w:rsidR="009A72A7" w:rsidRPr="009A72A7" w:rsidTr="007C2738">
        <w:trPr>
          <w:trHeight w:val="315"/>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b/>
                <w:bCs/>
                <w:color w:val="000000"/>
                <w:sz w:val="24"/>
                <w:szCs w:val="24"/>
              </w:rPr>
            </w:pPr>
            <w:r w:rsidRPr="009A72A7">
              <w:rPr>
                <w:rFonts w:ascii="Times New Roman" w:eastAsia="Times New Roman" w:hAnsi="Times New Roman" w:cs="Times New Roman"/>
                <w:b/>
                <w:bCs/>
                <w:color w:val="000000"/>
                <w:sz w:val="24"/>
                <w:szCs w:val="24"/>
              </w:rPr>
              <w:t>Suhu 25°C</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401450">
              <w:rPr>
                <w:rFonts w:ascii="Times New Roman" w:eastAsia="Times New Roman" w:hAnsi="Times New Roman" w:cs="Times New Roman"/>
                <w:b/>
                <w:bCs/>
                <w:color w:val="000000"/>
                <w:sz w:val="24"/>
                <w:szCs w:val="24"/>
              </w:rPr>
              <w:t>)</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401450">
              <w:rPr>
                <w:rFonts w:ascii="Times New Roman" w:eastAsia="Times New Roman" w:hAnsi="Times New Roman" w:cs="Times New Roman"/>
                <w:b/>
                <w:bCs/>
                <w:color w:val="000000"/>
                <w:sz w:val="24"/>
                <w:szCs w:val="24"/>
                <w:vertAlign w:val="superscript"/>
              </w:rPr>
              <w:t>2</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Air (y</w:t>
            </w:r>
            <w:r w:rsidRPr="00401450">
              <w:rPr>
                <w:rFonts w:ascii="Times New Roman" w:eastAsia="Times New Roman" w:hAnsi="Times New Roman" w:cs="Times New Roman"/>
                <w:b/>
                <w:bCs/>
                <w:color w:val="000000"/>
                <w:sz w:val="24"/>
                <w:szCs w:val="24"/>
              </w:rPr>
              <w:t>)</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401450">
              <w:rPr>
                <w:rFonts w:ascii="Times New Roman" w:eastAsia="Times New Roman" w:hAnsi="Times New Roman" w:cs="Times New Roman"/>
                <w:b/>
                <w:bCs/>
                <w:color w:val="000000"/>
                <w:sz w:val="24"/>
                <w:szCs w:val="24"/>
                <w:vertAlign w:val="superscript"/>
              </w:rPr>
              <w:t>2</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5</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25</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7,5</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100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4</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20</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15</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225</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6,25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37,5</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400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3</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9</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60</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401450">
              <w:rPr>
                <w:rFonts w:ascii="Times New Roman" w:eastAsia="Times New Roman" w:hAnsi="Times New Roman" w:cs="Times New Roman"/>
                <w:color w:val="000000"/>
                <w:sz w:val="24"/>
                <w:szCs w:val="24"/>
              </w:rPr>
              <w:t>50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401450">
              <w:rPr>
                <w:rFonts w:ascii="Times New Roman" w:eastAsia="Times New Roman" w:hAnsi="Times New Roman" w:cs="Times New Roman"/>
                <w:color w:val="000000"/>
                <w:sz w:val="24"/>
                <w:szCs w:val="24"/>
              </w:rPr>
              <w:t>750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401450">
              <w:rPr>
                <w:rFonts w:ascii="Times New Roman" w:eastAsia="Times New Roman" w:hAnsi="Times New Roman" w:cs="Times New Roman"/>
                <w:color w:val="000000"/>
                <w:sz w:val="24"/>
                <w:szCs w:val="24"/>
              </w:rPr>
              <w:t>9,5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401450">
              <w:rPr>
                <w:rFonts w:ascii="Times New Roman" w:eastAsia="Times New Roman" w:hAnsi="Times New Roman" w:cs="Times New Roman"/>
                <w:color w:val="000000"/>
                <w:sz w:val="24"/>
                <w:szCs w:val="24"/>
              </w:rPr>
              <w:t>21,75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401450">
              <w:rPr>
                <w:rFonts w:ascii="Times New Roman" w:eastAsia="Times New Roman" w:hAnsi="Times New Roman" w:cs="Times New Roman"/>
                <w:color w:val="000000"/>
                <w:sz w:val="24"/>
                <w:szCs w:val="24"/>
              </w:rPr>
              <w:t>125</w:t>
            </w:r>
          </w:p>
        </w:tc>
      </w:tr>
      <w:tr w:rsidR="009A72A7" w:rsidRPr="009A72A7" w:rsidTr="007C2738">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b/>
                <w:bCs/>
                <w:color w:val="000000"/>
                <w:sz w:val="24"/>
                <w:szCs w:val="24"/>
              </w:rPr>
            </w:pPr>
            <w:r w:rsidRPr="009A72A7">
              <w:rPr>
                <w:rFonts w:ascii="Times New Roman" w:eastAsia="Times New Roman" w:hAnsi="Times New Roman" w:cs="Times New Roman"/>
                <w:b/>
                <w:bCs/>
                <w:color w:val="000000"/>
                <w:sz w:val="24"/>
                <w:szCs w:val="24"/>
              </w:rPr>
              <w:t>Suhu 35°C</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401450">
              <w:rPr>
                <w:rFonts w:ascii="Times New Roman" w:eastAsia="Times New Roman" w:hAnsi="Times New Roman" w:cs="Times New Roman"/>
                <w:b/>
                <w:bCs/>
                <w:color w:val="000000"/>
                <w:sz w:val="24"/>
                <w:szCs w:val="24"/>
              </w:rPr>
              <w:t>)</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401450">
              <w:rPr>
                <w:rFonts w:ascii="Times New Roman" w:eastAsia="Times New Roman" w:hAnsi="Times New Roman" w:cs="Times New Roman"/>
                <w:b/>
                <w:bCs/>
                <w:color w:val="000000"/>
                <w:sz w:val="24"/>
                <w:szCs w:val="24"/>
                <w:vertAlign w:val="superscript"/>
              </w:rPr>
              <w:t>2</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Air (y</w:t>
            </w:r>
            <w:r w:rsidRPr="00401450">
              <w:rPr>
                <w:rFonts w:ascii="Times New Roman" w:eastAsia="Times New Roman" w:hAnsi="Times New Roman" w:cs="Times New Roman"/>
                <w:b/>
                <w:bCs/>
                <w:color w:val="000000"/>
                <w:sz w:val="24"/>
                <w:szCs w:val="24"/>
              </w:rPr>
              <w:t>)</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401450">
              <w:rPr>
                <w:rFonts w:ascii="Times New Roman" w:eastAsia="Times New Roman" w:hAnsi="Times New Roman" w:cs="Times New Roman"/>
                <w:b/>
                <w:bCs/>
                <w:color w:val="000000"/>
                <w:sz w:val="24"/>
                <w:szCs w:val="24"/>
                <w:vertAlign w:val="superscript"/>
              </w:rPr>
              <w:t>2</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5</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25</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7,5</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100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15</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15</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225</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22,5</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400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3,5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12,25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70</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401450">
              <w:rPr>
                <w:rFonts w:ascii="Times New Roman" w:eastAsia="Times New Roman" w:hAnsi="Times New Roman" w:cs="Times New Roman"/>
                <w:color w:val="000000"/>
                <w:sz w:val="24"/>
                <w:szCs w:val="24"/>
              </w:rPr>
              <w:t>50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401450">
              <w:rPr>
                <w:rFonts w:ascii="Times New Roman" w:eastAsia="Times New Roman" w:hAnsi="Times New Roman" w:cs="Times New Roman"/>
                <w:color w:val="000000"/>
                <w:sz w:val="24"/>
                <w:szCs w:val="24"/>
              </w:rPr>
              <w:t>750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401450">
              <w:rPr>
                <w:rFonts w:ascii="Times New Roman" w:eastAsia="Times New Roman" w:hAnsi="Times New Roman" w:cs="Times New Roman"/>
                <w:color w:val="000000"/>
                <w:sz w:val="24"/>
                <w:szCs w:val="24"/>
              </w:rPr>
              <w:t>8,5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401450">
              <w:rPr>
                <w:rFonts w:ascii="Times New Roman" w:eastAsia="Times New Roman" w:hAnsi="Times New Roman" w:cs="Times New Roman"/>
                <w:color w:val="000000"/>
                <w:sz w:val="24"/>
                <w:szCs w:val="24"/>
              </w:rPr>
              <w:t>19,25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401450">
              <w:rPr>
                <w:rFonts w:ascii="Times New Roman" w:eastAsia="Times New Roman" w:hAnsi="Times New Roman" w:cs="Times New Roman"/>
                <w:color w:val="000000"/>
                <w:sz w:val="24"/>
                <w:szCs w:val="24"/>
              </w:rPr>
              <w:t>115</w:t>
            </w:r>
          </w:p>
        </w:tc>
      </w:tr>
      <w:tr w:rsidR="009A72A7" w:rsidRPr="009A72A7" w:rsidTr="007C2738">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b/>
                <w:bCs/>
                <w:color w:val="000000"/>
                <w:sz w:val="24"/>
                <w:szCs w:val="24"/>
              </w:rPr>
            </w:pPr>
            <w:r w:rsidRPr="009A72A7">
              <w:rPr>
                <w:rFonts w:ascii="Times New Roman" w:eastAsia="Times New Roman" w:hAnsi="Times New Roman" w:cs="Times New Roman"/>
                <w:b/>
                <w:bCs/>
                <w:color w:val="000000"/>
                <w:sz w:val="24"/>
                <w:szCs w:val="24"/>
              </w:rPr>
              <w:t>Suhu 45°C</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401450">
              <w:rPr>
                <w:rFonts w:ascii="Times New Roman" w:eastAsia="Times New Roman" w:hAnsi="Times New Roman" w:cs="Times New Roman"/>
                <w:b/>
                <w:bCs/>
                <w:color w:val="000000"/>
                <w:sz w:val="24"/>
                <w:szCs w:val="24"/>
              </w:rPr>
              <w:t>)</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401450">
              <w:rPr>
                <w:rFonts w:ascii="Times New Roman" w:eastAsia="Times New Roman" w:hAnsi="Times New Roman" w:cs="Times New Roman"/>
                <w:b/>
                <w:bCs/>
                <w:color w:val="000000"/>
                <w:sz w:val="24"/>
                <w:szCs w:val="24"/>
                <w:vertAlign w:val="superscript"/>
              </w:rPr>
              <w:t>2</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Air (y</w:t>
            </w:r>
            <w:r w:rsidRPr="00401450">
              <w:rPr>
                <w:rFonts w:ascii="Times New Roman" w:eastAsia="Times New Roman" w:hAnsi="Times New Roman" w:cs="Times New Roman"/>
                <w:b/>
                <w:bCs/>
                <w:color w:val="000000"/>
                <w:sz w:val="24"/>
                <w:szCs w:val="24"/>
              </w:rPr>
              <w:t>)</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401450">
              <w:rPr>
                <w:rFonts w:ascii="Times New Roman" w:eastAsia="Times New Roman" w:hAnsi="Times New Roman" w:cs="Times New Roman"/>
                <w:b/>
                <w:bCs/>
                <w:color w:val="000000"/>
                <w:sz w:val="24"/>
                <w:szCs w:val="24"/>
                <w:vertAlign w:val="superscript"/>
              </w:rPr>
              <w:t>2</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401450" w:rsidRDefault="009A72A7"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0</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5</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25</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7,5</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100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4</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20</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15</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225</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6,25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37,5</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400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25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9A72A7" w:rsidRDefault="009A72A7" w:rsidP="009A72A7">
            <w:pPr>
              <w:spacing w:after="0" w:line="240" w:lineRule="auto"/>
              <w:jc w:val="center"/>
              <w:rPr>
                <w:rFonts w:ascii="Times New Roman" w:eastAsia="Times New Roman" w:hAnsi="Times New Roman" w:cs="Times New Roman"/>
                <w:color w:val="000000"/>
                <w:sz w:val="24"/>
                <w:szCs w:val="24"/>
              </w:rPr>
            </w:pPr>
            <w:r w:rsidRPr="009A72A7">
              <w:rPr>
                <w:rFonts w:ascii="Times New Roman" w:eastAsia="Times New Roman" w:hAnsi="Times New Roman" w:cs="Times New Roman"/>
                <w:color w:val="000000"/>
                <w:sz w:val="24"/>
                <w:szCs w:val="24"/>
              </w:rPr>
              <w:t>100</w:t>
            </w:r>
          </w:p>
        </w:tc>
      </w:tr>
      <w:tr w:rsidR="009A72A7" w:rsidRPr="009A72A7" w:rsidTr="007C2738">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9A72A7" w:rsidRPr="00B275AD"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B275AD">
              <w:rPr>
                <w:rFonts w:ascii="Times New Roman" w:eastAsia="Times New Roman" w:hAnsi="Times New Roman" w:cs="Times New Roman"/>
                <w:color w:val="000000"/>
                <w:sz w:val="24"/>
                <w:szCs w:val="24"/>
              </w:rPr>
              <w:t>50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B275AD"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B275AD">
              <w:rPr>
                <w:rFonts w:ascii="Times New Roman" w:eastAsia="Times New Roman" w:hAnsi="Times New Roman" w:cs="Times New Roman"/>
                <w:color w:val="000000"/>
                <w:sz w:val="24"/>
                <w:szCs w:val="24"/>
              </w:rPr>
              <w:t>750</w:t>
            </w:r>
          </w:p>
        </w:tc>
        <w:tc>
          <w:tcPr>
            <w:tcW w:w="870" w:type="pct"/>
            <w:tcBorders>
              <w:top w:val="nil"/>
              <w:left w:val="nil"/>
              <w:bottom w:val="single" w:sz="4" w:space="0" w:color="auto"/>
              <w:right w:val="single" w:sz="4" w:space="0" w:color="auto"/>
            </w:tcBorders>
            <w:shd w:val="clear" w:color="auto" w:fill="auto"/>
            <w:noWrap/>
            <w:vAlign w:val="center"/>
            <w:hideMark/>
          </w:tcPr>
          <w:p w:rsidR="009A72A7" w:rsidRPr="00B275AD"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B275AD">
              <w:rPr>
                <w:rFonts w:ascii="Times New Roman" w:eastAsia="Times New Roman" w:hAnsi="Times New Roman" w:cs="Times New Roman"/>
                <w:color w:val="000000"/>
                <w:sz w:val="24"/>
                <w:szCs w:val="24"/>
              </w:rPr>
              <w:t>11,5</w:t>
            </w:r>
          </w:p>
        </w:tc>
        <w:tc>
          <w:tcPr>
            <w:tcW w:w="868" w:type="pct"/>
            <w:tcBorders>
              <w:top w:val="nil"/>
              <w:left w:val="nil"/>
              <w:bottom w:val="single" w:sz="4" w:space="0" w:color="auto"/>
              <w:right w:val="single" w:sz="4" w:space="0" w:color="auto"/>
            </w:tcBorders>
            <w:shd w:val="clear" w:color="auto" w:fill="auto"/>
            <w:noWrap/>
            <w:vAlign w:val="center"/>
            <w:hideMark/>
          </w:tcPr>
          <w:p w:rsidR="009A72A7" w:rsidRPr="00B275AD"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B275AD">
              <w:rPr>
                <w:rFonts w:ascii="Times New Roman" w:eastAsia="Times New Roman" w:hAnsi="Times New Roman" w:cs="Times New Roman"/>
                <w:color w:val="000000"/>
                <w:sz w:val="24"/>
                <w:szCs w:val="24"/>
              </w:rPr>
              <w:t>37,75</w:t>
            </w:r>
          </w:p>
        </w:tc>
        <w:tc>
          <w:tcPr>
            <w:tcW w:w="935" w:type="pct"/>
            <w:tcBorders>
              <w:top w:val="nil"/>
              <w:left w:val="nil"/>
              <w:bottom w:val="single" w:sz="4" w:space="0" w:color="auto"/>
              <w:right w:val="single" w:sz="4" w:space="0" w:color="auto"/>
            </w:tcBorders>
            <w:shd w:val="clear" w:color="auto" w:fill="auto"/>
            <w:noWrap/>
            <w:vAlign w:val="center"/>
            <w:hideMark/>
          </w:tcPr>
          <w:p w:rsidR="009A72A7" w:rsidRPr="00B275AD" w:rsidRDefault="009A72A7"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B275AD">
              <w:rPr>
                <w:rFonts w:ascii="Times New Roman" w:eastAsia="Times New Roman" w:hAnsi="Times New Roman" w:cs="Times New Roman"/>
                <w:color w:val="000000"/>
                <w:sz w:val="24"/>
                <w:szCs w:val="24"/>
              </w:rPr>
              <w:t>165</w:t>
            </w:r>
          </w:p>
        </w:tc>
      </w:tr>
    </w:tbl>
    <w:p w:rsidR="009A72A7" w:rsidRDefault="009A72A7" w:rsidP="009A72A7">
      <w:pPr>
        <w:jc w:val="both"/>
        <w:rPr>
          <w:rFonts w:asciiTheme="majorBidi" w:hAnsiTheme="majorBidi" w:cstheme="majorBidi"/>
          <w:sz w:val="24"/>
          <w:szCs w:val="24"/>
        </w:rPr>
      </w:pPr>
    </w:p>
    <w:p w:rsidR="009A72A7" w:rsidRDefault="009A72A7" w:rsidP="009A72A7">
      <w:pPr>
        <w:jc w:val="both"/>
        <w:rPr>
          <w:rFonts w:asciiTheme="majorBidi" w:hAnsiTheme="majorBidi" w:cstheme="majorBidi"/>
          <w:sz w:val="24"/>
          <w:szCs w:val="24"/>
        </w:rPr>
      </w:pPr>
      <w:r>
        <w:rPr>
          <w:rFonts w:asciiTheme="majorBidi" w:hAnsiTheme="majorBidi" w:cstheme="majorBidi"/>
          <w:sz w:val="24"/>
          <w:szCs w:val="24"/>
        </w:rPr>
        <w:t xml:space="preserve">Sehingga didapat persamaan sebagai berikut : </w:t>
      </w:r>
    </w:p>
    <w:p w:rsidR="009A72A7" w:rsidRDefault="009A72A7" w:rsidP="007C2738">
      <w:pPr>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 xml:space="preserve">y = </w:t>
      </w:r>
      <w:r w:rsidR="007C2738">
        <w:rPr>
          <w:rFonts w:asciiTheme="majorBidi" w:hAnsiTheme="majorBidi" w:cstheme="majorBidi"/>
          <w:sz w:val="24"/>
          <w:szCs w:val="24"/>
        </w:rPr>
        <w:t>0,7 + 0,12 x</w:t>
      </w:r>
    </w:p>
    <w:p w:rsidR="009A72A7" w:rsidRDefault="009A72A7" w:rsidP="007C2738">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 xml:space="preserve">y = </w:t>
      </w:r>
      <w:r w:rsidR="007C2738">
        <w:rPr>
          <w:rFonts w:asciiTheme="majorBidi" w:hAnsiTheme="majorBidi" w:cstheme="majorBidi"/>
          <w:sz w:val="24"/>
          <w:szCs w:val="24"/>
        </w:rPr>
        <w:t>0,5 + 0,12 x</w:t>
      </w:r>
    </w:p>
    <w:p w:rsidR="009A72A7" w:rsidRDefault="009A72A7" w:rsidP="007C2738">
      <w:pPr>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 xml:space="preserve">y = </w:t>
      </w:r>
      <w:r w:rsidR="007C2738">
        <w:rPr>
          <w:rFonts w:asciiTheme="majorBidi" w:hAnsiTheme="majorBidi" w:cstheme="majorBidi"/>
          <w:sz w:val="24"/>
          <w:szCs w:val="24"/>
        </w:rPr>
        <w:t>0,4 + 0,2 x</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Dengan demikian, untuk penyimpanan pada suhu 25</w:t>
      </w:r>
      <w:r>
        <w:rPr>
          <w:rFonts w:ascii="Calibri" w:hAnsi="Calibri" w:cs="Calibri"/>
          <w:sz w:val="24"/>
          <w:szCs w:val="24"/>
        </w:rPr>
        <w:t>°</w:t>
      </w:r>
      <w:r>
        <w:rPr>
          <w:rFonts w:asciiTheme="majorBidi" w:hAnsiTheme="majorBidi" w:cstheme="majorBidi"/>
          <w:sz w:val="24"/>
          <w:szCs w:val="24"/>
        </w:rPr>
        <w:t>C, 35</w:t>
      </w:r>
      <w:r>
        <w:rPr>
          <w:rFonts w:ascii="Calibri" w:hAnsi="Calibri" w:cs="Calibri"/>
          <w:sz w:val="24"/>
          <w:szCs w:val="24"/>
        </w:rPr>
        <w:t>°</w:t>
      </w:r>
      <w:r>
        <w:rPr>
          <w:rFonts w:asciiTheme="majorBidi" w:hAnsiTheme="majorBidi" w:cstheme="majorBidi"/>
          <w:sz w:val="24"/>
          <w:szCs w:val="24"/>
        </w:rPr>
        <w:t>C, dan 45</w:t>
      </w:r>
      <w:r>
        <w:rPr>
          <w:rFonts w:ascii="Calibri" w:hAnsi="Calibri" w:cs="Calibri"/>
          <w:sz w:val="24"/>
          <w:szCs w:val="24"/>
        </w:rPr>
        <w:t>°</w:t>
      </w:r>
      <w:r>
        <w:rPr>
          <w:rFonts w:asciiTheme="majorBidi" w:hAnsiTheme="majorBidi" w:cstheme="majorBidi"/>
          <w:sz w:val="24"/>
          <w:szCs w:val="24"/>
        </w:rPr>
        <w:t>C dalam kemasan alumunium foil, kombinasi, dan plastik PP persamaan regresinya dapat dilihat pada tabel berikut :</w:t>
      </w:r>
    </w:p>
    <w:p w:rsidR="00AC02B5" w:rsidRPr="00B84630" w:rsidRDefault="00AC02B5" w:rsidP="00AC02B5">
      <w:pPr>
        <w:pStyle w:val="Caption"/>
        <w:keepNext/>
        <w:jc w:val="both"/>
        <w:rPr>
          <w:rFonts w:asciiTheme="majorBidi" w:hAnsiTheme="majorBidi" w:cstheme="majorBidi"/>
          <w:color w:val="auto"/>
          <w:sz w:val="24"/>
          <w:szCs w:val="24"/>
        </w:rPr>
      </w:pPr>
      <w:bookmarkStart w:id="139" w:name="_Toc468306510"/>
      <w:r w:rsidRPr="00B84630">
        <w:rPr>
          <w:rFonts w:asciiTheme="majorBidi" w:hAnsiTheme="majorBidi" w:cstheme="majorBidi"/>
          <w:color w:val="auto"/>
          <w:sz w:val="24"/>
          <w:szCs w:val="24"/>
        </w:rPr>
        <w:t xml:space="preserve">Tabel </w:t>
      </w:r>
      <w:r w:rsidR="00576606" w:rsidRPr="00B84630">
        <w:rPr>
          <w:rFonts w:asciiTheme="majorBidi" w:hAnsiTheme="majorBidi" w:cstheme="majorBidi"/>
          <w:color w:val="auto"/>
          <w:sz w:val="24"/>
          <w:szCs w:val="24"/>
        </w:rPr>
        <w:fldChar w:fldCharType="begin"/>
      </w:r>
      <w:r w:rsidRPr="00B84630">
        <w:rPr>
          <w:rFonts w:asciiTheme="majorBidi" w:hAnsiTheme="majorBidi" w:cstheme="majorBidi"/>
          <w:color w:val="auto"/>
          <w:sz w:val="24"/>
          <w:szCs w:val="24"/>
        </w:rPr>
        <w:instrText xml:space="preserve"> SEQ Tabel \* ARABIC </w:instrText>
      </w:r>
      <w:r w:rsidR="00576606" w:rsidRPr="00B84630">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37</w:t>
      </w:r>
      <w:r w:rsidR="00576606" w:rsidRPr="00B84630">
        <w:rPr>
          <w:rFonts w:asciiTheme="majorBidi" w:hAnsiTheme="majorBidi" w:cstheme="majorBidi"/>
          <w:color w:val="auto"/>
          <w:sz w:val="24"/>
          <w:szCs w:val="24"/>
        </w:rPr>
        <w:fldChar w:fldCharType="end"/>
      </w:r>
      <w:r w:rsidRPr="00B84630">
        <w:rPr>
          <w:rFonts w:asciiTheme="majorBidi" w:hAnsiTheme="majorBidi" w:cstheme="majorBidi"/>
          <w:color w:val="auto"/>
          <w:sz w:val="24"/>
          <w:szCs w:val="24"/>
        </w:rPr>
        <w:t xml:space="preserve">. Persamaan Regresi Linear Kadar Air </w:t>
      </w:r>
      <w:r>
        <w:rPr>
          <w:rFonts w:asciiTheme="majorBidi" w:hAnsiTheme="majorBidi" w:cstheme="majorBidi"/>
          <w:color w:val="auto"/>
          <w:sz w:val="24"/>
          <w:szCs w:val="24"/>
        </w:rPr>
        <w:t>Produk</w:t>
      </w:r>
      <w:bookmarkEnd w:id="139"/>
      <w:r>
        <w:rPr>
          <w:rFonts w:asciiTheme="majorBidi" w:hAnsiTheme="majorBidi" w:cstheme="majorBidi"/>
          <w:color w:val="auto"/>
          <w:sz w:val="24"/>
          <w:szCs w:val="24"/>
        </w:rPr>
        <w:t xml:space="preserve"> </w:t>
      </w:r>
    </w:p>
    <w:tbl>
      <w:tblPr>
        <w:tblW w:w="5000" w:type="pct"/>
        <w:tblLook w:val="04A0" w:firstRow="1" w:lastRow="0" w:firstColumn="1" w:lastColumn="0" w:noHBand="0" w:noVBand="1"/>
      </w:tblPr>
      <w:tblGrid>
        <w:gridCol w:w="874"/>
        <w:gridCol w:w="2720"/>
        <w:gridCol w:w="742"/>
        <w:gridCol w:w="973"/>
        <w:gridCol w:w="882"/>
        <w:gridCol w:w="941"/>
        <w:gridCol w:w="1021"/>
      </w:tblGrid>
      <w:tr w:rsidR="00AC02B5" w:rsidRPr="005101C8" w:rsidTr="009A72A7">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Kemasan Alumunium Foil</w:t>
            </w:r>
          </w:p>
        </w:tc>
      </w:tr>
      <w:tr w:rsidR="00AC02B5" w:rsidRPr="005101C8" w:rsidTr="009A72A7">
        <w:trPr>
          <w:trHeight w:val="315"/>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Suhu</w:t>
            </w:r>
          </w:p>
        </w:tc>
        <w:tc>
          <w:tcPr>
            <w:tcW w:w="1668"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Persamaan Regresi</w:t>
            </w:r>
          </w:p>
        </w:tc>
        <w:tc>
          <w:tcPr>
            <w:tcW w:w="455"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r</w:t>
            </w:r>
          </w:p>
        </w:tc>
        <w:tc>
          <w:tcPr>
            <w:tcW w:w="59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Nilai k</w:t>
            </w:r>
          </w:p>
        </w:tc>
        <w:tc>
          <w:tcPr>
            <w:tcW w:w="541"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ln k</w:t>
            </w:r>
          </w:p>
        </w:tc>
        <w:tc>
          <w:tcPr>
            <w:tcW w:w="57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T (°K)</w:t>
            </w:r>
          </w:p>
        </w:tc>
        <w:tc>
          <w:tcPr>
            <w:tcW w:w="626"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1/T</w:t>
            </w:r>
          </w:p>
        </w:tc>
      </w:tr>
      <w:tr w:rsidR="00AC02B5" w:rsidRPr="005101C8" w:rsidTr="009A72A7">
        <w:trPr>
          <w:trHeight w:val="315"/>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25°C</w:t>
            </w:r>
          </w:p>
        </w:tc>
        <w:tc>
          <w:tcPr>
            <w:tcW w:w="1668"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y = 0,4 + 0,09</w:t>
            </w:r>
            <w:r>
              <w:rPr>
                <w:rFonts w:ascii="Times New Roman" w:eastAsia="Times New Roman" w:hAnsi="Times New Roman" w:cs="Times New Roman"/>
                <w:color w:val="000000"/>
                <w:sz w:val="24"/>
                <w:szCs w:val="24"/>
              </w:rPr>
              <w:t xml:space="preserve"> x</w:t>
            </w:r>
          </w:p>
        </w:tc>
        <w:tc>
          <w:tcPr>
            <w:tcW w:w="455"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0,94</w:t>
            </w:r>
          </w:p>
        </w:tc>
        <w:tc>
          <w:tcPr>
            <w:tcW w:w="59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0,09</w:t>
            </w:r>
          </w:p>
        </w:tc>
        <w:tc>
          <w:tcPr>
            <w:tcW w:w="541"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-2,408</w:t>
            </w:r>
          </w:p>
        </w:tc>
        <w:tc>
          <w:tcPr>
            <w:tcW w:w="57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298</w:t>
            </w:r>
          </w:p>
        </w:tc>
        <w:tc>
          <w:tcPr>
            <w:tcW w:w="626"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0,0034</w:t>
            </w:r>
          </w:p>
        </w:tc>
      </w:tr>
      <w:tr w:rsidR="00AC02B5" w:rsidRPr="005101C8" w:rsidTr="009A72A7">
        <w:trPr>
          <w:trHeight w:val="315"/>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35°C</w:t>
            </w:r>
          </w:p>
        </w:tc>
        <w:tc>
          <w:tcPr>
            <w:tcW w:w="1668"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y = 0,5 + 0,09</w:t>
            </w:r>
            <w:r>
              <w:rPr>
                <w:rFonts w:ascii="Times New Roman" w:eastAsia="Times New Roman" w:hAnsi="Times New Roman" w:cs="Times New Roman"/>
                <w:color w:val="000000"/>
                <w:sz w:val="24"/>
                <w:szCs w:val="24"/>
              </w:rPr>
              <w:t xml:space="preserve"> x</w:t>
            </w:r>
          </w:p>
        </w:tc>
        <w:tc>
          <w:tcPr>
            <w:tcW w:w="455"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0,96</w:t>
            </w:r>
          </w:p>
        </w:tc>
        <w:tc>
          <w:tcPr>
            <w:tcW w:w="59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0,09</w:t>
            </w:r>
          </w:p>
        </w:tc>
        <w:tc>
          <w:tcPr>
            <w:tcW w:w="541"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-2,408</w:t>
            </w:r>
          </w:p>
        </w:tc>
        <w:tc>
          <w:tcPr>
            <w:tcW w:w="57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308</w:t>
            </w:r>
          </w:p>
        </w:tc>
        <w:tc>
          <w:tcPr>
            <w:tcW w:w="626"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0,0032</w:t>
            </w:r>
          </w:p>
        </w:tc>
      </w:tr>
      <w:tr w:rsidR="00AC02B5" w:rsidRPr="005101C8" w:rsidTr="009A72A7">
        <w:trPr>
          <w:trHeight w:val="315"/>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45°C</w:t>
            </w:r>
          </w:p>
        </w:tc>
        <w:tc>
          <w:tcPr>
            <w:tcW w:w="1668"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y = 0,4 + 0,11</w:t>
            </w:r>
            <w:r>
              <w:rPr>
                <w:rFonts w:ascii="Times New Roman" w:eastAsia="Times New Roman" w:hAnsi="Times New Roman" w:cs="Times New Roman"/>
                <w:color w:val="000000"/>
                <w:sz w:val="24"/>
                <w:szCs w:val="24"/>
              </w:rPr>
              <w:t xml:space="preserve"> x</w:t>
            </w:r>
          </w:p>
        </w:tc>
        <w:tc>
          <w:tcPr>
            <w:tcW w:w="455"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0,93</w:t>
            </w:r>
          </w:p>
        </w:tc>
        <w:tc>
          <w:tcPr>
            <w:tcW w:w="59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0,11</w:t>
            </w:r>
          </w:p>
        </w:tc>
        <w:tc>
          <w:tcPr>
            <w:tcW w:w="541"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-2,207</w:t>
            </w:r>
          </w:p>
        </w:tc>
        <w:tc>
          <w:tcPr>
            <w:tcW w:w="57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318</w:t>
            </w:r>
          </w:p>
        </w:tc>
        <w:tc>
          <w:tcPr>
            <w:tcW w:w="626"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0,0031</w:t>
            </w:r>
          </w:p>
        </w:tc>
      </w:tr>
      <w:tr w:rsidR="00AC02B5" w:rsidRPr="005101C8" w:rsidTr="009A72A7">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Kemasan Kombinasi</w:t>
            </w:r>
          </w:p>
        </w:tc>
      </w:tr>
      <w:tr w:rsidR="00AC02B5" w:rsidRPr="005101C8" w:rsidTr="009A72A7">
        <w:trPr>
          <w:trHeight w:val="315"/>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Suhu</w:t>
            </w:r>
          </w:p>
        </w:tc>
        <w:tc>
          <w:tcPr>
            <w:tcW w:w="1668"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Persamaan Regresi</w:t>
            </w:r>
          </w:p>
        </w:tc>
        <w:tc>
          <w:tcPr>
            <w:tcW w:w="455"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r</w:t>
            </w:r>
          </w:p>
        </w:tc>
        <w:tc>
          <w:tcPr>
            <w:tcW w:w="59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Nilai k</w:t>
            </w:r>
          </w:p>
        </w:tc>
        <w:tc>
          <w:tcPr>
            <w:tcW w:w="541"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ln k</w:t>
            </w:r>
          </w:p>
        </w:tc>
        <w:tc>
          <w:tcPr>
            <w:tcW w:w="57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T (°K)</w:t>
            </w:r>
          </w:p>
        </w:tc>
        <w:tc>
          <w:tcPr>
            <w:tcW w:w="626"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1/T</w:t>
            </w:r>
          </w:p>
        </w:tc>
      </w:tr>
      <w:tr w:rsidR="00AC02B5" w:rsidRPr="005101C8" w:rsidTr="009A72A7">
        <w:trPr>
          <w:trHeight w:val="315"/>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25°C</w:t>
            </w:r>
          </w:p>
        </w:tc>
        <w:tc>
          <w:tcPr>
            <w:tcW w:w="1668"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y = 0,8 + 0,09</w:t>
            </w:r>
            <w:r>
              <w:rPr>
                <w:rFonts w:ascii="Times New Roman" w:eastAsia="Times New Roman" w:hAnsi="Times New Roman" w:cs="Times New Roman"/>
                <w:color w:val="000000"/>
                <w:sz w:val="24"/>
                <w:szCs w:val="24"/>
              </w:rPr>
              <w:t xml:space="preserve"> x</w:t>
            </w:r>
          </w:p>
        </w:tc>
        <w:tc>
          <w:tcPr>
            <w:tcW w:w="455"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0,94</w:t>
            </w:r>
          </w:p>
        </w:tc>
        <w:tc>
          <w:tcPr>
            <w:tcW w:w="59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0,09</w:t>
            </w:r>
          </w:p>
        </w:tc>
        <w:tc>
          <w:tcPr>
            <w:tcW w:w="541"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-2,408</w:t>
            </w:r>
          </w:p>
        </w:tc>
        <w:tc>
          <w:tcPr>
            <w:tcW w:w="57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298</w:t>
            </w:r>
          </w:p>
        </w:tc>
        <w:tc>
          <w:tcPr>
            <w:tcW w:w="626"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0,0034</w:t>
            </w:r>
          </w:p>
        </w:tc>
      </w:tr>
      <w:tr w:rsidR="00AC02B5" w:rsidRPr="005101C8" w:rsidTr="009A72A7">
        <w:trPr>
          <w:trHeight w:val="315"/>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35°C</w:t>
            </w:r>
          </w:p>
        </w:tc>
        <w:tc>
          <w:tcPr>
            <w:tcW w:w="1668"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y = 0,3 + 0,13</w:t>
            </w:r>
            <w:r>
              <w:rPr>
                <w:rFonts w:ascii="Times New Roman" w:eastAsia="Times New Roman" w:hAnsi="Times New Roman" w:cs="Times New Roman"/>
                <w:color w:val="000000"/>
                <w:sz w:val="24"/>
                <w:szCs w:val="24"/>
              </w:rPr>
              <w:t xml:space="preserve"> x</w:t>
            </w:r>
          </w:p>
        </w:tc>
        <w:tc>
          <w:tcPr>
            <w:tcW w:w="455"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0,95</w:t>
            </w:r>
          </w:p>
        </w:tc>
        <w:tc>
          <w:tcPr>
            <w:tcW w:w="59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0,13</w:t>
            </w:r>
          </w:p>
        </w:tc>
        <w:tc>
          <w:tcPr>
            <w:tcW w:w="541"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-2,040</w:t>
            </w:r>
          </w:p>
        </w:tc>
        <w:tc>
          <w:tcPr>
            <w:tcW w:w="57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308</w:t>
            </w:r>
          </w:p>
        </w:tc>
        <w:tc>
          <w:tcPr>
            <w:tcW w:w="626"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0,0032</w:t>
            </w:r>
          </w:p>
        </w:tc>
      </w:tr>
      <w:tr w:rsidR="00AC02B5" w:rsidRPr="005101C8" w:rsidTr="009A72A7">
        <w:trPr>
          <w:trHeight w:val="315"/>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45°C</w:t>
            </w:r>
          </w:p>
        </w:tc>
        <w:tc>
          <w:tcPr>
            <w:tcW w:w="1668"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y = 0,4 + 0,16</w:t>
            </w:r>
            <w:r>
              <w:rPr>
                <w:rFonts w:ascii="Times New Roman" w:eastAsia="Times New Roman" w:hAnsi="Times New Roman" w:cs="Times New Roman"/>
                <w:color w:val="000000"/>
                <w:sz w:val="24"/>
                <w:szCs w:val="24"/>
              </w:rPr>
              <w:t xml:space="preserve"> x</w:t>
            </w:r>
          </w:p>
        </w:tc>
        <w:tc>
          <w:tcPr>
            <w:tcW w:w="455"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0,92</w:t>
            </w:r>
          </w:p>
        </w:tc>
        <w:tc>
          <w:tcPr>
            <w:tcW w:w="59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0,16</w:t>
            </w:r>
          </w:p>
        </w:tc>
        <w:tc>
          <w:tcPr>
            <w:tcW w:w="541"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-1,833</w:t>
            </w:r>
          </w:p>
        </w:tc>
        <w:tc>
          <w:tcPr>
            <w:tcW w:w="57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318</w:t>
            </w:r>
          </w:p>
        </w:tc>
        <w:tc>
          <w:tcPr>
            <w:tcW w:w="626"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0,0031</w:t>
            </w:r>
          </w:p>
        </w:tc>
      </w:tr>
      <w:tr w:rsidR="00AC02B5" w:rsidRPr="005101C8" w:rsidTr="009A72A7">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Kemasan Plastik PP</w:t>
            </w:r>
          </w:p>
        </w:tc>
      </w:tr>
      <w:tr w:rsidR="00AC02B5" w:rsidRPr="005101C8" w:rsidTr="009A72A7">
        <w:trPr>
          <w:trHeight w:val="315"/>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Suhu</w:t>
            </w:r>
          </w:p>
        </w:tc>
        <w:tc>
          <w:tcPr>
            <w:tcW w:w="1668"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Persamaan Regresi</w:t>
            </w:r>
          </w:p>
        </w:tc>
        <w:tc>
          <w:tcPr>
            <w:tcW w:w="455"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r</w:t>
            </w:r>
          </w:p>
        </w:tc>
        <w:tc>
          <w:tcPr>
            <w:tcW w:w="59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Nilai k</w:t>
            </w:r>
          </w:p>
        </w:tc>
        <w:tc>
          <w:tcPr>
            <w:tcW w:w="541"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ln k</w:t>
            </w:r>
          </w:p>
        </w:tc>
        <w:tc>
          <w:tcPr>
            <w:tcW w:w="57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T (°K)</w:t>
            </w:r>
          </w:p>
        </w:tc>
        <w:tc>
          <w:tcPr>
            <w:tcW w:w="626"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b/>
                <w:bCs/>
                <w:color w:val="000000"/>
                <w:sz w:val="24"/>
                <w:szCs w:val="24"/>
              </w:rPr>
            </w:pPr>
            <w:r w:rsidRPr="005101C8">
              <w:rPr>
                <w:rFonts w:ascii="Times New Roman" w:eastAsia="Times New Roman" w:hAnsi="Times New Roman" w:cs="Times New Roman"/>
                <w:b/>
                <w:bCs/>
                <w:color w:val="000000"/>
                <w:sz w:val="24"/>
                <w:szCs w:val="24"/>
              </w:rPr>
              <w:t>1/T</w:t>
            </w:r>
          </w:p>
        </w:tc>
      </w:tr>
      <w:tr w:rsidR="00AC02B5" w:rsidRPr="005101C8" w:rsidTr="009A72A7">
        <w:trPr>
          <w:trHeight w:val="315"/>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25°C</w:t>
            </w:r>
          </w:p>
        </w:tc>
        <w:tc>
          <w:tcPr>
            <w:tcW w:w="1668"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y = 0,7 + 0,12</w:t>
            </w:r>
            <w:r>
              <w:rPr>
                <w:rFonts w:ascii="Times New Roman" w:eastAsia="Times New Roman" w:hAnsi="Times New Roman" w:cs="Times New Roman"/>
                <w:color w:val="000000"/>
                <w:sz w:val="24"/>
                <w:szCs w:val="24"/>
              </w:rPr>
              <w:t xml:space="preserve"> x</w:t>
            </w:r>
          </w:p>
        </w:tc>
        <w:tc>
          <w:tcPr>
            <w:tcW w:w="455"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0,99</w:t>
            </w:r>
          </w:p>
        </w:tc>
        <w:tc>
          <w:tcPr>
            <w:tcW w:w="59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0,12</w:t>
            </w:r>
          </w:p>
        </w:tc>
        <w:tc>
          <w:tcPr>
            <w:tcW w:w="541"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-2,120</w:t>
            </w:r>
          </w:p>
        </w:tc>
        <w:tc>
          <w:tcPr>
            <w:tcW w:w="57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298</w:t>
            </w:r>
          </w:p>
        </w:tc>
        <w:tc>
          <w:tcPr>
            <w:tcW w:w="626"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0,0034</w:t>
            </w:r>
          </w:p>
        </w:tc>
      </w:tr>
      <w:tr w:rsidR="00AC02B5" w:rsidRPr="005101C8" w:rsidTr="009A72A7">
        <w:trPr>
          <w:trHeight w:val="315"/>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35°C</w:t>
            </w:r>
          </w:p>
        </w:tc>
        <w:tc>
          <w:tcPr>
            <w:tcW w:w="1668"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y = 0,5 + 0,12</w:t>
            </w:r>
            <w:r>
              <w:rPr>
                <w:rFonts w:ascii="Times New Roman" w:eastAsia="Times New Roman" w:hAnsi="Times New Roman" w:cs="Times New Roman"/>
                <w:color w:val="000000"/>
                <w:sz w:val="24"/>
                <w:szCs w:val="24"/>
              </w:rPr>
              <w:t xml:space="preserve"> x</w:t>
            </w:r>
          </w:p>
        </w:tc>
        <w:tc>
          <w:tcPr>
            <w:tcW w:w="455"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0,87</w:t>
            </w:r>
          </w:p>
        </w:tc>
        <w:tc>
          <w:tcPr>
            <w:tcW w:w="59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0,12</w:t>
            </w:r>
          </w:p>
        </w:tc>
        <w:tc>
          <w:tcPr>
            <w:tcW w:w="541"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-2,120</w:t>
            </w:r>
          </w:p>
        </w:tc>
        <w:tc>
          <w:tcPr>
            <w:tcW w:w="57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308</w:t>
            </w:r>
          </w:p>
        </w:tc>
        <w:tc>
          <w:tcPr>
            <w:tcW w:w="626"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0,0032</w:t>
            </w:r>
          </w:p>
        </w:tc>
      </w:tr>
      <w:tr w:rsidR="00AC02B5" w:rsidRPr="005101C8" w:rsidTr="009A72A7">
        <w:trPr>
          <w:trHeight w:val="315"/>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45°C</w:t>
            </w:r>
          </w:p>
        </w:tc>
        <w:tc>
          <w:tcPr>
            <w:tcW w:w="1668"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y = 0,3 + 0,2</w:t>
            </w:r>
            <w:r>
              <w:rPr>
                <w:rFonts w:ascii="Times New Roman" w:eastAsia="Times New Roman" w:hAnsi="Times New Roman" w:cs="Times New Roman"/>
                <w:color w:val="000000"/>
                <w:sz w:val="24"/>
                <w:szCs w:val="24"/>
              </w:rPr>
              <w:t xml:space="preserve"> x</w:t>
            </w:r>
          </w:p>
        </w:tc>
        <w:tc>
          <w:tcPr>
            <w:tcW w:w="455"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0,94</w:t>
            </w:r>
          </w:p>
        </w:tc>
        <w:tc>
          <w:tcPr>
            <w:tcW w:w="59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0,2</w:t>
            </w:r>
          </w:p>
        </w:tc>
        <w:tc>
          <w:tcPr>
            <w:tcW w:w="541"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-1,609</w:t>
            </w:r>
          </w:p>
        </w:tc>
        <w:tc>
          <w:tcPr>
            <w:tcW w:w="577"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318</w:t>
            </w:r>
          </w:p>
        </w:tc>
        <w:tc>
          <w:tcPr>
            <w:tcW w:w="626" w:type="pct"/>
            <w:tcBorders>
              <w:top w:val="nil"/>
              <w:left w:val="nil"/>
              <w:bottom w:val="single" w:sz="4" w:space="0" w:color="auto"/>
              <w:right w:val="single" w:sz="4" w:space="0" w:color="auto"/>
            </w:tcBorders>
            <w:shd w:val="clear" w:color="auto" w:fill="auto"/>
            <w:noWrap/>
            <w:vAlign w:val="center"/>
            <w:hideMark/>
          </w:tcPr>
          <w:p w:rsidR="00AC02B5" w:rsidRPr="005101C8" w:rsidRDefault="00AC02B5" w:rsidP="009A72A7">
            <w:pPr>
              <w:spacing w:after="0" w:line="240" w:lineRule="auto"/>
              <w:jc w:val="center"/>
              <w:rPr>
                <w:rFonts w:ascii="Times New Roman" w:eastAsia="Times New Roman" w:hAnsi="Times New Roman" w:cs="Times New Roman"/>
                <w:color w:val="000000"/>
                <w:sz w:val="24"/>
                <w:szCs w:val="24"/>
              </w:rPr>
            </w:pPr>
            <w:r w:rsidRPr="005101C8">
              <w:rPr>
                <w:rFonts w:ascii="Times New Roman" w:eastAsia="Times New Roman" w:hAnsi="Times New Roman" w:cs="Times New Roman"/>
                <w:color w:val="000000"/>
                <w:sz w:val="24"/>
                <w:szCs w:val="24"/>
              </w:rPr>
              <w:t>0,0031</w:t>
            </w:r>
          </w:p>
        </w:tc>
      </w:tr>
    </w:tbl>
    <w:p w:rsidR="00AC02B5" w:rsidRDefault="00AC02B5" w:rsidP="00AC02B5">
      <w:pPr>
        <w:spacing w:after="0"/>
        <w:jc w:val="both"/>
        <w:rPr>
          <w:rFonts w:asciiTheme="majorBidi" w:hAnsiTheme="majorBidi" w:cstheme="majorBidi"/>
          <w:sz w:val="24"/>
          <w:szCs w:val="24"/>
        </w:rPr>
      </w:pP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Selanjutnya apabila nilai-nilai ln k ini diterapkan dalam rumus Arrhenius, yaitu :</w:t>
      </w:r>
    </w:p>
    <w:p w:rsidR="00AC02B5" w:rsidRDefault="00AC02B5" w:rsidP="00AC02B5">
      <w:pPr>
        <w:spacing w:after="0" w:line="480" w:lineRule="auto"/>
        <w:jc w:val="center"/>
        <w:rPr>
          <w:rFonts w:asciiTheme="majorBidi" w:hAnsiTheme="majorBidi" w:cstheme="majorBidi"/>
          <w:sz w:val="24"/>
          <w:szCs w:val="24"/>
        </w:rPr>
      </w:pPr>
      <w:r>
        <w:rPr>
          <w:rFonts w:asciiTheme="majorBidi" w:hAnsiTheme="majorBidi" w:cstheme="majorBidi"/>
          <w:sz w:val="24"/>
          <w:szCs w:val="24"/>
        </w:rPr>
        <w:t>k = k</w:t>
      </w:r>
      <w:r w:rsidRPr="00B84630">
        <w:rPr>
          <w:rFonts w:asciiTheme="majorBidi" w:hAnsiTheme="majorBidi" w:cstheme="majorBidi"/>
          <w:sz w:val="24"/>
          <w:szCs w:val="24"/>
          <w:vertAlign w:val="subscript"/>
        </w:rPr>
        <w:t>0</w:t>
      </w:r>
      <w:r>
        <w:rPr>
          <w:rFonts w:asciiTheme="majorBidi" w:hAnsiTheme="majorBidi" w:cstheme="majorBidi"/>
          <w:sz w:val="24"/>
          <w:szCs w:val="24"/>
        </w:rPr>
        <w:t xml:space="preserve"> . e</w:t>
      </w:r>
      <w:r>
        <w:rPr>
          <w:rFonts w:asciiTheme="majorBidi" w:hAnsiTheme="majorBidi" w:cstheme="majorBidi"/>
          <w:sz w:val="24"/>
          <w:szCs w:val="24"/>
          <w:vertAlign w:val="superscript"/>
        </w:rPr>
        <w:t>-E/RT</w:t>
      </w:r>
    </w:p>
    <w:p w:rsidR="00AC02B5" w:rsidRDefault="00AC02B5" w:rsidP="00AC02B5">
      <w:pPr>
        <w:spacing w:after="0" w:line="480" w:lineRule="auto"/>
        <w:jc w:val="center"/>
        <w:rPr>
          <w:rFonts w:asciiTheme="majorBidi" w:hAnsiTheme="majorBidi" w:cstheme="majorBidi"/>
          <w:sz w:val="24"/>
          <w:szCs w:val="24"/>
        </w:rPr>
      </w:pPr>
      <w:r>
        <w:rPr>
          <w:rFonts w:asciiTheme="majorBidi" w:hAnsiTheme="majorBidi" w:cstheme="majorBidi"/>
          <w:sz w:val="24"/>
          <w:szCs w:val="24"/>
        </w:rPr>
        <w:t>atau ln k = ln k</w:t>
      </w:r>
      <w:r w:rsidRPr="00B84630">
        <w:rPr>
          <w:rFonts w:asciiTheme="majorBidi" w:hAnsiTheme="majorBidi" w:cstheme="majorBidi"/>
          <w:sz w:val="24"/>
          <w:szCs w:val="24"/>
          <w:vertAlign w:val="subscript"/>
        </w:rPr>
        <w:t>0</w:t>
      </w:r>
      <w:r>
        <w:rPr>
          <w:rFonts w:asciiTheme="majorBidi" w:hAnsiTheme="majorBidi" w:cstheme="majorBidi"/>
          <w:sz w:val="24"/>
          <w:szCs w:val="24"/>
        </w:rPr>
        <w:t xml:space="preserve"> – E/RT</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karena ln k</w:t>
      </w:r>
      <w:r w:rsidRPr="00B84630">
        <w:rPr>
          <w:rFonts w:asciiTheme="majorBidi" w:hAnsiTheme="majorBidi" w:cstheme="majorBidi"/>
          <w:sz w:val="24"/>
          <w:szCs w:val="24"/>
          <w:vertAlign w:val="subscript"/>
        </w:rPr>
        <w:t>0</w:t>
      </w:r>
      <w:r>
        <w:rPr>
          <w:rFonts w:asciiTheme="majorBidi" w:hAnsiTheme="majorBidi" w:cstheme="majorBidi"/>
          <w:sz w:val="24"/>
          <w:szCs w:val="24"/>
        </w:rPr>
        <w:t xml:space="preserve"> dan –E/R merupakan bilangan konstanta, maka persamaan tersebut dapat dituliskan  sebagai :</w:t>
      </w:r>
    </w:p>
    <w:p w:rsidR="00AC02B5" w:rsidRDefault="00AC02B5" w:rsidP="00AC02B5">
      <w:pPr>
        <w:spacing w:after="0" w:line="480" w:lineRule="auto"/>
        <w:jc w:val="center"/>
        <w:rPr>
          <w:rFonts w:asciiTheme="majorBidi" w:hAnsiTheme="majorBidi" w:cstheme="majorBidi"/>
          <w:sz w:val="24"/>
          <w:szCs w:val="24"/>
        </w:rPr>
      </w:pPr>
      <w:r>
        <w:rPr>
          <w:rFonts w:asciiTheme="majorBidi" w:hAnsiTheme="majorBidi" w:cstheme="majorBidi"/>
          <w:sz w:val="24"/>
          <w:szCs w:val="24"/>
        </w:rPr>
        <w:t>ln k = A + B . 1/T</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sehingga apabila setiap nilai k dan 1/T diplotkan dalam sebuah grafik, maka akan diperoleh gambar sebagai berikut :</w:t>
      </w:r>
    </w:p>
    <w:p w:rsidR="00FA5FC4" w:rsidRDefault="00FA5FC4" w:rsidP="00FA5FC4">
      <w:pPr>
        <w:keepNext/>
        <w:spacing w:after="0"/>
        <w:jc w:val="center"/>
      </w:pPr>
      <w:bookmarkStart w:id="140" w:name="_Toc468307144"/>
      <w:r w:rsidRPr="00C75D51">
        <w:rPr>
          <w:noProof/>
        </w:rPr>
        <w:lastRenderedPageBreak/>
        <w:drawing>
          <wp:inline distT="0" distB="0" distL="0" distR="0">
            <wp:extent cx="5039995" cy="1750985"/>
            <wp:effectExtent l="19050" t="0" r="27305" b="1615"/>
            <wp:docPr id="2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A5FC4" w:rsidRPr="00C75D51" w:rsidRDefault="00FA5FC4" w:rsidP="00FA5FC4">
      <w:pPr>
        <w:pStyle w:val="Caption"/>
        <w:spacing w:after="0" w:line="480" w:lineRule="auto"/>
        <w:jc w:val="center"/>
        <w:rPr>
          <w:rFonts w:asciiTheme="majorBidi" w:hAnsiTheme="majorBidi" w:cstheme="majorBidi"/>
          <w:b w:val="0"/>
          <w:bCs w:val="0"/>
          <w:color w:val="auto"/>
          <w:sz w:val="24"/>
          <w:szCs w:val="24"/>
        </w:rPr>
      </w:pPr>
      <w:r w:rsidRPr="00C75D51">
        <w:rPr>
          <w:rFonts w:asciiTheme="majorBidi" w:hAnsiTheme="majorBidi" w:cstheme="majorBidi"/>
          <w:b w:val="0"/>
          <w:bCs w:val="0"/>
          <w:color w:val="auto"/>
          <w:sz w:val="24"/>
          <w:szCs w:val="24"/>
        </w:rPr>
        <w:t>(a)</w:t>
      </w:r>
      <w:r>
        <w:rPr>
          <w:rFonts w:asciiTheme="majorBidi" w:hAnsiTheme="majorBidi" w:cstheme="majorBidi"/>
          <w:b w:val="0"/>
          <w:bCs w:val="0"/>
          <w:color w:val="auto"/>
          <w:sz w:val="24"/>
          <w:szCs w:val="24"/>
        </w:rPr>
        <w:t xml:space="preserve"> Alumunium Foil</w:t>
      </w:r>
    </w:p>
    <w:p w:rsidR="00FA5FC4" w:rsidRDefault="00FA5FC4" w:rsidP="00FA5FC4">
      <w:pPr>
        <w:pStyle w:val="Caption"/>
        <w:spacing w:after="0" w:line="276" w:lineRule="auto"/>
        <w:jc w:val="center"/>
        <w:rPr>
          <w:rFonts w:asciiTheme="majorBidi" w:hAnsiTheme="majorBidi" w:cstheme="majorBidi"/>
          <w:color w:val="auto"/>
          <w:sz w:val="24"/>
          <w:szCs w:val="24"/>
        </w:rPr>
      </w:pPr>
      <w:r w:rsidRPr="00C75D51">
        <w:rPr>
          <w:rFonts w:asciiTheme="majorBidi" w:hAnsiTheme="majorBidi" w:cstheme="majorBidi"/>
          <w:noProof/>
          <w:color w:val="auto"/>
          <w:sz w:val="24"/>
          <w:szCs w:val="24"/>
        </w:rPr>
        <w:drawing>
          <wp:inline distT="0" distB="0" distL="0" distR="0">
            <wp:extent cx="5039995" cy="1750663"/>
            <wp:effectExtent l="19050" t="0" r="27305" b="1937"/>
            <wp:docPr id="3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A5FC4" w:rsidRPr="00C75D51" w:rsidRDefault="00FA5FC4" w:rsidP="00FA5FC4">
      <w:pPr>
        <w:spacing w:after="0" w:line="480" w:lineRule="auto"/>
        <w:jc w:val="center"/>
        <w:rPr>
          <w:rFonts w:asciiTheme="majorBidi" w:hAnsiTheme="majorBidi" w:cstheme="majorBidi"/>
          <w:sz w:val="24"/>
          <w:szCs w:val="24"/>
        </w:rPr>
      </w:pPr>
      <w:r w:rsidRPr="00C75D51">
        <w:rPr>
          <w:rFonts w:asciiTheme="majorBidi" w:hAnsiTheme="majorBidi" w:cstheme="majorBidi"/>
          <w:sz w:val="24"/>
          <w:szCs w:val="24"/>
        </w:rPr>
        <w:t>(b)</w:t>
      </w:r>
      <w:r>
        <w:rPr>
          <w:rFonts w:asciiTheme="majorBidi" w:hAnsiTheme="majorBidi" w:cstheme="majorBidi"/>
          <w:sz w:val="24"/>
          <w:szCs w:val="24"/>
        </w:rPr>
        <w:t xml:space="preserve"> Kombinasi</w:t>
      </w:r>
    </w:p>
    <w:p w:rsidR="00FA5FC4" w:rsidRDefault="00FA5FC4" w:rsidP="00FA5FC4">
      <w:pPr>
        <w:spacing w:after="0"/>
        <w:jc w:val="center"/>
      </w:pPr>
      <w:r w:rsidRPr="00C75D51">
        <w:rPr>
          <w:noProof/>
        </w:rPr>
        <w:drawing>
          <wp:inline distT="0" distB="0" distL="0" distR="0">
            <wp:extent cx="5039995" cy="1750663"/>
            <wp:effectExtent l="19050" t="0" r="27305" b="1937"/>
            <wp:docPr id="3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A5FC4" w:rsidRPr="00C75D51" w:rsidRDefault="00FA5FC4" w:rsidP="00FA5FC4">
      <w:pPr>
        <w:spacing w:after="0" w:line="480" w:lineRule="auto"/>
        <w:jc w:val="center"/>
        <w:rPr>
          <w:rFonts w:asciiTheme="majorBidi" w:hAnsiTheme="majorBidi" w:cstheme="majorBidi"/>
          <w:sz w:val="24"/>
          <w:szCs w:val="24"/>
        </w:rPr>
      </w:pPr>
      <w:r w:rsidRPr="00C75D51">
        <w:rPr>
          <w:rFonts w:asciiTheme="majorBidi" w:hAnsiTheme="majorBidi" w:cstheme="majorBidi"/>
          <w:sz w:val="24"/>
          <w:szCs w:val="24"/>
        </w:rPr>
        <w:t>(c)</w:t>
      </w:r>
      <w:r>
        <w:rPr>
          <w:rFonts w:asciiTheme="majorBidi" w:hAnsiTheme="majorBidi" w:cstheme="majorBidi"/>
          <w:sz w:val="24"/>
          <w:szCs w:val="24"/>
        </w:rPr>
        <w:t xml:space="preserve"> Plastik PP</w:t>
      </w:r>
    </w:p>
    <w:p w:rsidR="00AC02B5" w:rsidRPr="00010DD3" w:rsidRDefault="00AC02B5" w:rsidP="00DB4411">
      <w:pPr>
        <w:pStyle w:val="Caption"/>
        <w:jc w:val="center"/>
        <w:rPr>
          <w:rFonts w:asciiTheme="majorBidi" w:hAnsiTheme="majorBidi" w:cstheme="majorBidi"/>
          <w:color w:val="auto"/>
          <w:sz w:val="24"/>
          <w:szCs w:val="24"/>
        </w:rPr>
      </w:pPr>
      <w:r w:rsidRPr="00215347">
        <w:rPr>
          <w:rFonts w:asciiTheme="majorBidi" w:hAnsiTheme="majorBidi" w:cstheme="majorBidi"/>
          <w:color w:val="auto"/>
          <w:sz w:val="24"/>
          <w:szCs w:val="24"/>
        </w:rPr>
        <w:t xml:space="preserve">Gambar </w:t>
      </w:r>
      <w:r w:rsidR="00576606" w:rsidRPr="00215347">
        <w:rPr>
          <w:rFonts w:asciiTheme="majorBidi" w:hAnsiTheme="majorBidi" w:cstheme="majorBidi"/>
          <w:color w:val="auto"/>
          <w:sz w:val="24"/>
          <w:szCs w:val="24"/>
        </w:rPr>
        <w:fldChar w:fldCharType="begin"/>
      </w:r>
      <w:r w:rsidRPr="00215347">
        <w:rPr>
          <w:rFonts w:asciiTheme="majorBidi" w:hAnsiTheme="majorBidi" w:cstheme="majorBidi"/>
          <w:color w:val="auto"/>
          <w:sz w:val="24"/>
          <w:szCs w:val="24"/>
        </w:rPr>
        <w:instrText xml:space="preserve"> SEQ Gambar \* ARABIC </w:instrText>
      </w:r>
      <w:r w:rsidR="00576606" w:rsidRPr="00215347">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27</w:t>
      </w:r>
      <w:r w:rsidR="00576606" w:rsidRPr="00215347">
        <w:rPr>
          <w:rFonts w:asciiTheme="majorBidi" w:hAnsiTheme="majorBidi" w:cstheme="majorBidi"/>
          <w:color w:val="auto"/>
          <w:sz w:val="24"/>
          <w:szCs w:val="24"/>
        </w:rPr>
        <w:fldChar w:fldCharType="end"/>
      </w:r>
      <w:r w:rsidRPr="00215347">
        <w:rPr>
          <w:rFonts w:asciiTheme="majorBidi" w:hAnsiTheme="majorBidi" w:cstheme="majorBidi"/>
          <w:color w:val="auto"/>
          <w:sz w:val="24"/>
          <w:szCs w:val="24"/>
        </w:rPr>
        <w:t xml:space="preserve">. </w:t>
      </w:r>
      <w:r w:rsidRPr="00D86818">
        <w:rPr>
          <w:rFonts w:asciiTheme="majorBidi" w:hAnsiTheme="majorBidi" w:cstheme="majorBidi"/>
          <w:color w:val="auto"/>
          <w:sz w:val="24"/>
          <w:szCs w:val="24"/>
        </w:rPr>
        <w:t xml:space="preserve">Kurva Hubungan Antara ln k dengan 1/T </w:t>
      </w:r>
      <w:r>
        <w:rPr>
          <w:rFonts w:asciiTheme="majorBidi" w:hAnsiTheme="majorBidi" w:cstheme="majorBidi"/>
          <w:color w:val="auto"/>
          <w:sz w:val="24"/>
          <w:szCs w:val="24"/>
        </w:rPr>
        <w:t>Kadar Air</w:t>
      </w:r>
      <w:r w:rsidRPr="00D86818">
        <w:rPr>
          <w:rFonts w:asciiTheme="majorBidi" w:hAnsiTheme="majorBidi" w:cstheme="majorBidi"/>
          <w:color w:val="auto"/>
          <w:sz w:val="24"/>
          <w:szCs w:val="24"/>
        </w:rPr>
        <w:t xml:space="preserve"> Keripik Tempe dalam Kemasan </w:t>
      </w:r>
      <w:r>
        <w:rPr>
          <w:rFonts w:asciiTheme="majorBidi" w:hAnsiTheme="majorBidi" w:cstheme="majorBidi"/>
          <w:color w:val="auto"/>
          <w:sz w:val="24"/>
          <w:szCs w:val="24"/>
        </w:rPr>
        <w:t xml:space="preserve">(a) </w:t>
      </w:r>
      <w:r w:rsidRPr="00D86818">
        <w:rPr>
          <w:rFonts w:asciiTheme="majorBidi" w:hAnsiTheme="majorBidi" w:cstheme="majorBidi"/>
          <w:color w:val="auto"/>
          <w:sz w:val="24"/>
          <w:szCs w:val="24"/>
        </w:rPr>
        <w:t>Alumunium Foil</w:t>
      </w:r>
      <w:r>
        <w:rPr>
          <w:rFonts w:asciiTheme="majorBidi" w:hAnsiTheme="majorBidi" w:cstheme="majorBidi"/>
          <w:color w:val="auto"/>
          <w:sz w:val="24"/>
          <w:szCs w:val="24"/>
        </w:rPr>
        <w:t>, (b) Kombinasi, (c) Plastik PP</w:t>
      </w:r>
      <w:bookmarkEnd w:id="140"/>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Sehingga didapat persamaan regresi : </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r>
        <w:rPr>
          <w:rFonts w:asciiTheme="majorBidi" w:hAnsiTheme="majorBidi" w:cstheme="majorBidi"/>
          <w:sz w:val="24"/>
          <w:szCs w:val="24"/>
        </w:rPr>
        <w:tab/>
        <w:t>ln k = -0,484 – 574,286 x</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r>
        <w:rPr>
          <w:rFonts w:asciiTheme="majorBidi" w:hAnsiTheme="majorBidi" w:cstheme="majorBidi"/>
          <w:sz w:val="24"/>
          <w:szCs w:val="24"/>
        </w:rPr>
        <w:tab/>
      </w:r>
      <w:r>
        <w:rPr>
          <w:rFonts w:asciiTheme="majorBidi" w:hAnsiTheme="majorBidi" w:cstheme="majorBidi"/>
          <w:sz w:val="24"/>
          <w:szCs w:val="24"/>
        </w:rPr>
        <w:tab/>
        <w:t>ln k = 4,068 – 1905,714 x</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plastik PP,</w:t>
      </w:r>
      <w:r>
        <w:rPr>
          <w:rFonts w:asciiTheme="majorBidi" w:hAnsiTheme="majorBidi" w:cstheme="majorBidi"/>
          <w:sz w:val="24"/>
          <w:szCs w:val="24"/>
        </w:rPr>
        <w:tab/>
      </w:r>
      <w:r>
        <w:rPr>
          <w:rFonts w:asciiTheme="majorBidi" w:hAnsiTheme="majorBidi" w:cstheme="majorBidi"/>
          <w:sz w:val="24"/>
          <w:szCs w:val="24"/>
        </w:rPr>
        <w:tab/>
        <w:t>ln k = 2,771 – 1460 x</w:t>
      </w:r>
    </w:p>
    <w:p w:rsidR="00AC02B5" w:rsidRPr="00215347" w:rsidRDefault="00AC02B5" w:rsidP="00AC02B5">
      <w:pPr>
        <w:pStyle w:val="Caption"/>
        <w:keepNext/>
        <w:jc w:val="both"/>
        <w:rPr>
          <w:rFonts w:asciiTheme="majorBidi" w:hAnsiTheme="majorBidi" w:cstheme="majorBidi"/>
          <w:color w:val="auto"/>
          <w:sz w:val="24"/>
          <w:szCs w:val="24"/>
        </w:rPr>
      </w:pPr>
      <w:bookmarkStart w:id="141" w:name="_Toc468306511"/>
      <w:r w:rsidRPr="00215347">
        <w:rPr>
          <w:rFonts w:asciiTheme="majorBidi" w:hAnsiTheme="majorBidi" w:cstheme="majorBidi"/>
          <w:color w:val="auto"/>
          <w:sz w:val="24"/>
          <w:szCs w:val="24"/>
        </w:rPr>
        <w:lastRenderedPageBreak/>
        <w:t xml:space="preserve">Tabel </w:t>
      </w:r>
      <w:r w:rsidR="00576606" w:rsidRPr="00215347">
        <w:rPr>
          <w:rFonts w:asciiTheme="majorBidi" w:hAnsiTheme="majorBidi" w:cstheme="majorBidi"/>
          <w:color w:val="auto"/>
          <w:sz w:val="24"/>
          <w:szCs w:val="24"/>
        </w:rPr>
        <w:fldChar w:fldCharType="begin"/>
      </w:r>
      <w:r w:rsidRPr="00215347">
        <w:rPr>
          <w:rFonts w:asciiTheme="majorBidi" w:hAnsiTheme="majorBidi" w:cstheme="majorBidi"/>
          <w:color w:val="auto"/>
          <w:sz w:val="24"/>
          <w:szCs w:val="24"/>
        </w:rPr>
        <w:instrText xml:space="preserve"> SEQ Tabel \* ARABIC </w:instrText>
      </w:r>
      <w:r w:rsidR="00576606" w:rsidRPr="00215347">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38</w:t>
      </w:r>
      <w:r w:rsidR="00576606" w:rsidRPr="00215347">
        <w:rPr>
          <w:rFonts w:asciiTheme="majorBidi" w:hAnsiTheme="majorBidi" w:cstheme="majorBidi"/>
          <w:color w:val="auto"/>
          <w:sz w:val="24"/>
          <w:szCs w:val="24"/>
        </w:rPr>
        <w:fldChar w:fldCharType="end"/>
      </w:r>
      <w:r w:rsidRPr="00215347">
        <w:rPr>
          <w:rFonts w:asciiTheme="majorBidi" w:hAnsiTheme="majorBidi" w:cstheme="majorBidi"/>
          <w:color w:val="auto"/>
          <w:sz w:val="24"/>
          <w:szCs w:val="24"/>
        </w:rPr>
        <w:t>. Perhitungan Regresi Linear nilai K dengan 1/T</w:t>
      </w:r>
      <w:r>
        <w:rPr>
          <w:rFonts w:asciiTheme="majorBidi" w:hAnsiTheme="majorBidi" w:cstheme="majorBidi"/>
          <w:color w:val="auto"/>
          <w:sz w:val="24"/>
          <w:szCs w:val="24"/>
        </w:rPr>
        <w:t xml:space="preserve"> Berdasarkan Parameter Kadar Air</w:t>
      </w:r>
      <w:bookmarkEnd w:id="141"/>
    </w:p>
    <w:tbl>
      <w:tblPr>
        <w:tblW w:w="5000" w:type="pct"/>
        <w:tblLayout w:type="fixed"/>
        <w:tblLook w:val="04A0" w:firstRow="1" w:lastRow="0" w:firstColumn="1" w:lastColumn="0" w:noHBand="0" w:noVBand="1"/>
      </w:tblPr>
      <w:tblGrid>
        <w:gridCol w:w="1668"/>
        <w:gridCol w:w="1417"/>
        <w:gridCol w:w="1701"/>
        <w:gridCol w:w="1559"/>
        <w:gridCol w:w="1808"/>
      </w:tblGrid>
      <w:tr w:rsidR="00AC02B5" w:rsidRPr="00010DD3" w:rsidTr="009A72A7">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02B5"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Kemasan Alumunium Foil</w:t>
            </w:r>
          </w:p>
        </w:tc>
      </w:tr>
      <w:tr w:rsidR="00AC02B5" w:rsidRPr="00010DD3" w:rsidTr="009A72A7">
        <w:trPr>
          <w:trHeight w:val="315"/>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b/>
                <w:bCs/>
                <w:color w:val="000000"/>
                <w:sz w:val="24"/>
                <w:szCs w:val="24"/>
              </w:rPr>
            </w:pPr>
            <w:r w:rsidRPr="00010DD3">
              <w:rPr>
                <w:rFonts w:ascii="Times New Roman" w:eastAsia="Times New Roman" w:hAnsi="Times New Roman" w:cs="Times New Roman"/>
                <w:b/>
                <w:bCs/>
                <w:color w:val="000000"/>
                <w:sz w:val="24"/>
                <w:szCs w:val="24"/>
              </w:rPr>
              <w:t>1/T (x)</w:t>
            </w:r>
          </w:p>
        </w:tc>
        <w:tc>
          <w:tcPr>
            <w:tcW w:w="869" w:type="pct"/>
            <w:tcBorders>
              <w:top w:val="single" w:sz="4" w:space="0" w:color="auto"/>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b/>
                <w:bCs/>
                <w:color w:val="000000"/>
                <w:sz w:val="24"/>
                <w:szCs w:val="24"/>
              </w:rPr>
            </w:pPr>
            <w:r w:rsidRPr="00010DD3">
              <w:rPr>
                <w:rFonts w:ascii="Times New Roman" w:eastAsia="Times New Roman" w:hAnsi="Times New Roman" w:cs="Times New Roman"/>
                <w:b/>
                <w:bCs/>
                <w:color w:val="000000"/>
                <w:sz w:val="24"/>
                <w:szCs w:val="24"/>
              </w:rPr>
              <w:t>ln k (y)</w:t>
            </w:r>
          </w:p>
        </w:tc>
        <w:tc>
          <w:tcPr>
            <w:tcW w:w="1043" w:type="pct"/>
            <w:tcBorders>
              <w:top w:val="single" w:sz="4" w:space="0" w:color="auto"/>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b/>
                <w:bCs/>
                <w:color w:val="000000"/>
                <w:sz w:val="24"/>
                <w:szCs w:val="24"/>
              </w:rPr>
            </w:pPr>
            <w:r w:rsidRPr="00010DD3">
              <w:rPr>
                <w:rFonts w:ascii="Times New Roman" w:eastAsia="Times New Roman" w:hAnsi="Times New Roman" w:cs="Times New Roman"/>
                <w:b/>
                <w:bCs/>
                <w:color w:val="000000"/>
                <w:sz w:val="24"/>
                <w:szCs w:val="24"/>
              </w:rPr>
              <w:t>xy</w:t>
            </w:r>
          </w:p>
        </w:tc>
        <w:tc>
          <w:tcPr>
            <w:tcW w:w="956" w:type="pct"/>
            <w:tcBorders>
              <w:top w:val="single" w:sz="4" w:space="0" w:color="auto"/>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010DD3">
              <w:rPr>
                <w:rFonts w:ascii="Times New Roman" w:eastAsia="Times New Roman" w:hAnsi="Times New Roman" w:cs="Times New Roman"/>
                <w:b/>
                <w:bCs/>
                <w:color w:val="000000"/>
                <w:sz w:val="24"/>
                <w:szCs w:val="24"/>
                <w:vertAlign w:val="superscript"/>
              </w:rPr>
              <w:t>2</w:t>
            </w:r>
          </w:p>
        </w:tc>
        <w:tc>
          <w:tcPr>
            <w:tcW w:w="1109" w:type="pct"/>
            <w:tcBorders>
              <w:top w:val="single" w:sz="4" w:space="0" w:color="auto"/>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010DD3">
              <w:rPr>
                <w:rFonts w:ascii="Times New Roman" w:eastAsia="Times New Roman" w:hAnsi="Times New Roman" w:cs="Times New Roman"/>
                <w:b/>
                <w:bCs/>
                <w:color w:val="000000"/>
                <w:sz w:val="24"/>
                <w:szCs w:val="24"/>
                <w:vertAlign w:val="superscript"/>
              </w:rPr>
              <w:t>2</w:t>
            </w:r>
          </w:p>
        </w:tc>
      </w:tr>
      <w:tr w:rsidR="00AC02B5" w:rsidRPr="00010DD3"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0,0034</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-2,408</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-0,0081</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010DD3">
              <w:rPr>
                <w:rFonts w:ascii="Times New Roman" w:eastAsia="Times New Roman" w:hAnsi="Times New Roman" w:cs="Times New Roman"/>
                <w:color w:val="000000"/>
                <w:sz w:val="24"/>
                <w:szCs w:val="24"/>
              </w:rPr>
              <w:t>156</w:t>
            </w:r>
            <w:r>
              <w:rPr>
                <w:rFonts w:ascii="Times New Roman" w:eastAsia="Times New Roman" w:hAnsi="Times New Roman" w:cs="Times New Roman"/>
                <w:color w:val="000000"/>
                <w:sz w:val="24"/>
                <w:szCs w:val="24"/>
              </w:rPr>
              <w:t xml:space="preserve"> x 10</w:t>
            </w:r>
            <w:r>
              <w:rPr>
                <w:rFonts w:ascii="Times New Roman" w:eastAsia="Times New Roman" w:hAnsi="Times New Roman" w:cs="Times New Roman"/>
                <w:color w:val="000000"/>
                <w:sz w:val="24"/>
                <w:szCs w:val="24"/>
                <w:vertAlign w:val="superscript"/>
              </w:rPr>
              <w:t>-5</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5,7982</w:t>
            </w:r>
          </w:p>
        </w:tc>
      </w:tr>
      <w:tr w:rsidR="00AC02B5" w:rsidRPr="00010DD3"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0,0032</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-2,408</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-0,0078</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010DD3">
              <w:rPr>
                <w:rFonts w:ascii="Times New Roman" w:eastAsia="Times New Roman" w:hAnsi="Times New Roman" w:cs="Times New Roman"/>
                <w:color w:val="000000"/>
                <w:sz w:val="24"/>
                <w:szCs w:val="24"/>
              </w:rPr>
              <w:t>024</w:t>
            </w:r>
            <w:r>
              <w:rPr>
                <w:rFonts w:ascii="Times New Roman" w:eastAsia="Times New Roman" w:hAnsi="Times New Roman" w:cs="Times New Roman"/>
                <w:color w:val="000000"/>
                <w:sz w:val="24"/>
                <w:szCs w:val="24"/>
              </w:rPr>
              <w:t xml:space="preserve"> x 10</w:t>
            </w:r>
            <w:r>
              <w:rPr>
                <w:rFonts w:ascii="Times New Roman" w:eastAsia="Times New Roman" w:hAnsi="Times New Roman" w:cs="Times New Roman"/>
                <w:color w:val="000000"/>
                <w:sz w:val="24"/>
                <w:szCs w:val="24"/>
                <w:vertAlign w:val="superscript"/>
              </w:rPr>
              <w:t>-5</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5,7982</w:t>
            </w:r>
          </w:p>
        </w:tc>
      </w:tr>
      <w:tr w:rsidR="00AC02B5" w:rsidRPr="00010DD3"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0,0031</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-2,207</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-0,0069</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,961 x 10</w:t>
            </w:r>
            <w:r>
              <w:rPr>
                <w:rFonts w:ascii="Times New Roman" w:eastAsia="Times New Roman" w:hAnsi="Times New Roman" w:cs="Times New Roman"/>
                <w:color w:val="000000"/>
                <w:sz w:val="24"/>
                <w:szCs w:val="24"/>
                <w:vertAlign w:val="superscript"/>
              </w:rPr>
              <w:t>-5</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sidRPr="00010DD3">
              <w:rPr>
                <w:rFonts w:ascii="Times New Roman" w:eastAsia="Times New Roman" w:hAnsi="Times New Roman" w:cs="Times New Roman"/>
                <w:color w:val="000000"/>
                <w:sz w:val="24"/>
                <w:szCs w:val="24"/>
              </w:rPr>
              <w:t>4,87206</w:t>
            </w:r>
          </w:p>
        </w:tc>
      </w:tr>
      <w:tr w:rsidR="00AC02B5" w:rsidRPr="00010DD3"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010DD3">
              <w:rPr>
                <w:rFonts w:ascii="Times New Roman" w:eastAsia="Times New Roman" w:hAnsi="Times New Roman" w:cs="Times New Roman"/>
                <w:color w:val="000000"/>
                <w:sz w:val="24"/>
                <w:szCs w:val="24"/>
              </w:rPr>
              <w:t>0,00975</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010DD3">
              <w:rPr>
                <w:rFonts w:ascii="Times New Roman" w:eastAsia="Times New Roman" w:hAnsi="Times New Roman" w:cs="Times New Roman"/>
                <w:color w:val="000000"/>
                <w:sz w:val="24"/>
                <w:szCs w:val="24"/>
              </w:rPr>
              <w:t>-7,023</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010DD3">
              <w:rPr>
                <w:rFonts w:ascii="Times New Roman" w:eastAsia="Times New Roman" w:hAnsi="Times New Roman" w:cs="Times New Roman"/>
                <w:color w:val="000000"/>
                <w:sz w:val="24"/>
                <w:szCs w:val="24"/>
              </w:rPr>
              <w:t>-0,0228</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010DD3">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010DD3">
              <w:rPr>
                <w:rFonts w:ascii="Times New Roman" w:eastAsia="Times New Roman" w:hAnsi="Times New Roman" w:cs="Times New Roman"/>
                <w:color w:val="000000"/>
                <w:sz w:val="24"/>
                <w:szCs w:val="24"/>
              </w:rPr>
              <w:t>141</w:t>
            </w:r>
            <w:r>
              <w:rPr>
                <w:rFonts w:ascii="Times New Roman" w:eastAsia="Times New Roman" w:hAnsi="Times New Roman" w:cs="Times New Roman"/>
                <w:color w:val="000000"/>
                <w:sz w:val="24"/>
                <w:szCs w:val="24"/>
              </w:rPr>
              <w:t xml:space="preserve"> x 10</w:t>
            </w:r>
            <w:r>
              <w:rPr>
                <w:rFonts w:ascii="Times New Roman" w:eastAsia="Times New Roman" w:hAnsi="Times New Roman" w:cs="Times New Roman"/>
                <w:color w:val="000000"/>
                <w:sz w:val="24"/>
                <w:szCs w:val="24"/>
                <w:vertAlign w:val="superscript"/>
              </w:rPr>
              <w:t>-5</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010DD3"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010DD3">
              <w:rPr>
                <w:rFonts w:ascii="Times New Roman" w:eastAsia="Times New Roman" w:hAnsi="Times New Roman" w:cs="Times New Roman"/>
                <w:color w:val="000000"/>
                <w:sz w:val="24"/>
                <w:szCs w:val="24"/>
              </w:rPr>
              <w:t>16,4685</w:t>
            </w:r>
          </w:p>
        </w:tc>
      </w:tr>
      <w:tr w:rsidR="00AC02B5" w:rsidRPr="00010DD3" w:rsidTr="009A72A7">
        <w:trPr>
          <w:trHeight w:val="3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AC02B5" w:rsidRPr="000D0501" w:rsidRDefault="00AC02B5" w:rsidP="009A72A7">
            <w:pPr>
              <w:spacing w:after="0" w:line="240" w:lineRule="auto"/>
              <w:jc w:val="center"/>
              <w:rPr>
                <w:rFonts w:ascii="Times New Roman" w:eastAsia="Times New Roman" w:hAnsi="Times New Roman" w:cs="Times New Roman"/>
                <w:b/>
                <w:bCs/>
                <w:color w:val="000000"/>
                <w:sz w:val="24"/>
                <w:szCs w:val="24"/>
              </w:rPr>
            </w:pPr>
            <w:r w:rsidRPr="000D0501">
              <w:rPr>
                <w:rFonts w:ascii="Times New Roman" w:eastAsia="Times New Roman" w:hAnsi="Times New Roman" w:cs="Times New Roman"/>
                <w:b/>
                <w:bCs/>
                <w:color w:val="000000"/>
                <w:sz w:val="24"/>
                <w:szCs w:val="24"/>
              </w:rPr>
              <w:t>Kemasan Kombinasi</w:t>
            </w:r>
          </w:p>
        </w:tc>
      </w:tr>
      <w:tr w:rsidR="00AC02B5" w:rsidRPr="00150633"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0D0501" w:rsidRDefault="00AC02B5" w:rsidP="009A72A7">
            <w:pPr>
              <w:spacing w:after="0" w:line="240" w:lineRule="auto"/>
              <w:jc w:val="center"/>
              <w:rPr>
                <w:rFonts w:ascii="Times New Roman" w:eastAsia="Times New Roman" w:hAnsi="Times New Roman" w:cs="Times New Roman"/>
                <w:b/>
                <w:bCs/>
                <w:color w:val="000000"/>
                <w:sz w:val="24"/>
                <w:szCs w:val="24"/>
              </w:rPr>
            </w:pPr>
            <w:r w:rsidRPr="000D0501">
              <w:rPr>
                <w:rFonts w:ascii="Times New Roman" w:eastAsia="Times New Roman" w:hAnsi="Times New Roman" w:cs="Times New Roman"/>
                <w:b/>
                <w:bCs/>
                <w:color w:val="000000"/>
                <w:sz w:val="24"/>
                <w:szCs w:val="24"/>
              </w:rPr>
              <w:t>1/T (x)</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0D0501" w:rsidRDefault="00AC02B5" w:rsidP="009A72A7">
            <w:pPr>
              <w:spacing w:after="0" w:line="240" w:lineRule="auto"/>
              <w:jc w:val="center"/>
              <w:rPr>
                <w:rFonts w:ascii="Times New Roman" w:eastAsia="Times New Roman" w:hAnsi="Times New Roman" w:cs="Times New Roman"/>
                <w:b/>
                <w:bCs/>
                <w:color w:val="000000"/>
                <w:sz w:val="24"/>
                <w:szCs w:val="24"/>
              </w:rPr>
            </w:pPr>
            <w:r w:rsidRPr="000D0501">
              <w:rPr>
                <w:rFonts w:ascii="Times New Roman" w:eastAsia="Times New Roman" w:hAnsi="Times New Roman" w:cs="Times New Roman"/>
                <w:b/>
                <w:bCs/>
                <w:color w:val="000000"/>
                <w:sz w:val="24"/>
                <w:szCs w:val="24"/>
              </w:rPr>
              <w:t>ln k (y)</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0D0501" w:rsidRDefault="00AC02B5" w:rsidP="009A72A7">
            <w:pPr>
              <w:spacing w:after="0" w:line="240" w:lineRule="auto"/>
              <w:jc w:val="center"/>
              <w:rPr>
                <w:rFonts w:ascii="Times New Roman" w:eastAsia="Times New Roman" w:hAnsi="Times New Roman" w:cs="Times New Roman"/>
                <w:b/>
                <w:bCs/>
                <w:color w:val="000000"/>
                <w:sz w:val="24"/>
                <w:szCs w:val="24"/>
              </w:rPr>
            </w:pPr>
            <w:r w:rsidRPr="000D0501">
              <w:rPr>
                <w:rFonts w:ascii="Times New Roman" w:eastAsia="Times New Roman" w:hAnsi="Times New Roman" w:cs="Times New Roman"/>
                <w:b/>
                <w:bCs/>
                <w:color w:val="000000"/>
                <w:sz w:val="24"/>
                <w:szCs w:val="24"/>
              </w:rPr>
              <w:t>xy</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0D0501" w:rsidRDefault="00AC02B5" w:rsidP="009A72A7">
            <w:pPr>
              <w:spacing w:after="0" w:line="240" w:lineRule="auto"/>
              <w:jc w:val="center"/>
              <w:rPr>
                <w:rFonts w:ascii="Times New Roman" w:eastAsia="Times New Roman" w:hAnsi="Times New Roman" w:cs="Times New Roman"/>
                <w:b/>
                <w:bCs/>
                <w:color w:val="000000"/>
                <w:sz w:val="24"/>
                <w:szCs w:val="24"/>
              </w:rPr>
            </w:pPr>
            <w:r w:rsidRPr="000D0501">
              <w:rPr>
                <w:rFonts w:ascii="Times New Roman" w:eastAsia="Times New Roman" w:hAnsi="Times New Roman" w:cs="Times New Roman"/>
                <w:b/>
                <w:bCs/>
                <w:color w:val="000000"/>
                <w:sz w:val="24"/>
                <w:szCs w:val="24"/>
              </w:rPr>
              <w:t>x</w:t>
            </w:r>
            <w:r w:rsidRPr="000D0501">
              <w:rPr>
                <w:rFonts w:ascii="Times New Roman" w:eastAsia="Times New Roman" w:hAnsi="Times New Roman" w:cs="Times New Roman"/>
                <w:b/>
                <w:bCs/>
                <w:color w:val="000000"/>
                <w:sz w:val="24"/>
                <w:szCs w:val="24"/>
                <w:vertAlign w:val="superscript"/>
              </w:rPr>
              <w:t>2</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0D0501" w:rsidRDefault="00AC02B5" w:rsidP="009A72A7">
            <w:pPr>
              <w:spacing w:after="0" w:line="240" w:lineRule="auto"/>
              <w:jc w:val="center"/>
              <w:rPr>
                <w:rFonts w:ascii="Times New Roman" w:eastAsia="Times New Roman" w:hAnsi="Times New Roman" w:cs="Times New Roman"/>
                <w:b/>
                <w:bCs/>
                <w:color w:val="000000"/>
                <w:sz w:val="24"/>
                <w:szCs w:val="24"/>
              </w:rPr>
            </w:pPr>
            <w:r w:rsidRPr="000D0501">
              <w:rPr>
                <w:rFonts w:ascii="Times New Roman" w:eastAsia="Times New Roman" w:hAnsi="Times New Roman" w:cs="Times New Roman"/>
                <w:b/>
                <w:bCs/>
                <w:color w:val="000000"/>
                <w:sz w:val="24"/>
                <w:szCs w:val="24"/>
              </w:rPr>
              <w:t>y</w:t>
            </w:r>
            <w:r w:rsidRPr="000D0501">
              <w:rPr>
                <w:rFonts w:ascii="Times New Roman" w:eastAsia="Times New Roman" w:hAnsi="Times New Roman" w:cs="Times New Roman"/>
                <w:b/>
                <w:bCs/>
                <w:color w:val="000000"/>
                <w:sz w:val="24"/>
                <w:szCs w:val="24"/>
                <w:vertAlign w:val="superscript"/>
              </w:rPr>
              <w:t>2</w:t>
            </w:r>
          </w:p>
        </w:tc>
      </w:tr>
      <w:tr w:rsidR="00AC02B5" w:rsidRPr="00150633"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0,0034</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-2,408</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-0,0081</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150633">
              <w:rPr>
                <w:rFonts w:ascii="Times New Roman" w:eastAsia="Times New Roman" w:hAnsi="Times New Roman" w:cs="Times New Roman"/>
                <w:color w:val="000000"/>
                <w:sz w:val="24"/>
                <w:szCs w:val="24"/>
              </w:rPr>
              <w:t>156</w:t>
            </w:r>
            <w:r>
              <w:rPr>
                <w:rFonts w:ascii="Times New Roman" w:eastAsia="Times New Roman" w:hAnsi="Times New Roman" w:cs="Times New Roman"/>
                <w:color w:val="000000"/>
                <w:sz w:val="24"/>
                <w:szCs w:val="24"/>
              </w:rPr>
              <w:t xml:space="preserve"> x 10</w:t>
            </w:r>
            <w:r w:rsidRPr="000D0501">
              <w:rPr>
                <w:rFonts w:ascii="Times New Roman" w:eastAsia="Times New Roman" w:hAnsi="Times New Roman" w:cs="Times New Roman"/>
                <w:color w:val="000000"/>
                <w:sz w:val="24"/>
                <w:szCs w:val="24"/>
                <w:vertAlign w:val="superscript"/>
              </w:rPr>
              <w:t>-5</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5,7982</w:t>
            </w:r>
          </w:p>
        </w:tc>
      </w:tr>
      <w:tr w:rsidR="00AC02B5" w:rsidRPr="00150633"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0,0032</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-2,040</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-0,0066</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150633">
              <w:rPr>
                <w:rFonts w:ascii="Times New Roman" w:eastAsia="Times New Roman" w:hAnsi="Times New Roman" w:cs="Times New Roman"/>
                <w:color w:val="000000"/>
                <w:sz w:val="24"/>
                <w:szCs w:val="24"/>
              </w:rPr>
              <w:t>024</w:t>
            </w:r>
            <w:r>
              <w:rPr>
                <w:rFonts w:ascii="Times New Roman" w:eastAsia="Times New Roman" w:hAnsi="Times New Roman" w:cs="Times New Roman"/>
                <w:color w:val="000000"/>
                <w:sz w:val="24"/>
                <w:szCs w:val="24"/>
              </w:rPr>
              <w:t xml:space="preserve"> x 10</w:t>
            </w:r>
            <w:r w:rsidRPr="000D0501">
              <w:rPr>
                <w:rFonts w:ascii="Times New Roman" w:eastAsia="Times New Roman" w:hAnsi="Times New Roman" w:cs="Times New Roman"/>
                <w:color w:val="000000"/>
                <w:sz w:val="24"/>
                <w:szCs w:val="24"/>
                <w:vertAlign w:val="superscript"/>
              </w:rPr>
              <w:t>-5</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4,1625</w:t>
            </w:r>
          </w:p>
        </w:tc>
      </w:tr>
      <w:tr w:rsidR="00AC02B5" w:rsidRPr="00150633"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0,0031</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-1,833</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-0,0058</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150633">
              <w:rPr>
                <w:rFonts w:ascii="Times New Roman" w:eastAsia="Times New Roman" w:hAnsi="Times New Roman" w:cs="Times New Roman"/>
                <w:color w:val="000000"/>
                <w:sz w:val="24"/>
                <w:szCs w:val="24"/>
              </w:rPr>
              <w:t>961</w:t>
            </w:r>
            <w:r>
              <w:rPr>
                <w:rFonts w:ascii="Times New Roman" w:eastAsia="Times New Roman" w:hAnsi="Times New Roman" w:cs="Times New Roman"/>
                <w:color w:val="000000"/>
                <w:sz w:val="24"/>
                <w:szCs w:val="24"/>
              </w:rPr>
              <w:t xml:space="preserve"> x 10</w:t>
            </w:r>
            <w:r w:rsidRPr="000D0501">
              <w:rPr>
                <w:rFonts w:ascii="Times New Roman" w:eastAsia="Times New Roman" w:hAnsi="Times New Roman" w:cs="Times New Roman"/>
                <w:color w:val="000000"/>
                <w:sz w:val="24"/>
                <w:szCs w:val="24"/>
                <w:vertAlign w:val="superscript"/>
              </w:rPr>
              <w:t>-5</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sidRPr="00150633">
              <w:rPr>
                <w:rFonts w:ascii="Times New Roman" w:eastAsia="Times New Roman" w:hAnsi="Times New Roman" w:cs="Times New Roman"/>
                <w:color w:val="000000"/>
                <w:sz w:val="24"/>
                <w:szCs w:val="24"/>
              </w:rPr>
              <w:t>3,35835</w:t>
            </w:r>
          </w:p>
        </w:tc>
      </w:tr>
      <w:tr w:rsidR="00AC02B5" w:rsidRPr="00150633"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150633">
              <w:rPr>
                <w:rFonts w:ascii="Times New Roman" w:eastAsia="Times New Roman" w:hAnsi="Times New Roman" w:cs="Times New Roman"/>
                <w:color w:val="000000"/>
                <w:sz w:val="24"/>
                <w:szCs w:val="24"/>
              </w:rPr>
              <w:t>0,00975</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150633">
              <w:rPr>
                <w:rFonts w:ascii="Times New Roman" w:eastAsia="Times New Roman" w:hAnsi="Times New Roman" w:cs="Times New Roman"/>
                <w:color w:val="000000"/>
                <w:sz w:val="24"/>
                <w:szCs w:val="24"/>
              </w:rPr>
              <w:t>-6,281</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150633">
              <w:rPr>
                <w:rFonts w:ascii="Times New Roman" w:eastAsia="Times New Roman" w:hAnsi="Times New Roman" w:cs="Times New Roman"/>
                <w:color w:val="000000"/>
                <w:sz w:val="24"/>
                <w:szCs w:val="24"/>
              </w:rPr>
              <w:t>-0,0205</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0D0501">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150633">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150633">
              <w:rPr>
                <w:rFonts w:ascii="Times New Roman" w:eastAsia="Times New Roman" w:hAnsi="Times New Roman" w:cs="Times New Roman"/>
                <w:color w:val="000000"/>
                <w:sz w:val="24"/>
                <w:szCs w:val="24"/>
              </w:rPr>
              <w:t>141</w:t>
            </w:r>
            <w:r>
              <w:rPr>
                <w:rFonts w:ascii="Times New Roman" w:eastAsia="Times New Roman" w:hAnsi="Times New Roman" w:cs="Times New Roman"/>
                <w:color w:val="000000"/>
                <w:sz w:val="24"/>
                <w:szCs w:val="24"/>
              </w:rPr>
              <w:t xml:space="preserve"> x 10</w:t>
            </w:r>
            <w:r w:rsidRPr="000D0501">
              <w:rPr>
                <w:rFonts w:ascii="Times New Roman" w:eastAsia="Times New Roman" w:hAnsi="Times New Roman" w:cs="Times New Roman"/>
                <w:color w:val="000000"/>
                <w:sz w:val="24"/>
                <w:szCs w:val="24"/>
                <w:vertAlign w:val="superscript"/>
              </w:rPr>
              <w:t>-5</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150633"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0D0501">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150633">
              <w:rPr>
                <w:rFonts w:ascii="Times New Roman" w:eastAsia="Times New Roman" w:hAnsi="Times New Roman" w:cs="Times New Roman"/>
                <w:color w:val="000000"/>
                <w:sz w:val="24"/>
                <w:szCs w:val="24"/>
              </w:rPr>
              <w:t>13,3191</w:t>
            </w:r>
          </w:p>
        </w:tc>
      </w:tr>
      <w:tr w:rsidR="00AC02B5" w:rsidRPr="00150633" w:rsidTr="009A72A7">
        <w:trPr>
          <w:trHeight w:val="3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AC02B5" w:rsidRPr="000D0501" w:rsidRDefault="00AC02B5" w:rsidP="009A72A7">
            <w:pPr>
              <w:spacing w:after="0" w:line="240" w:lineRule="auto"/>
              <w:jc w:val="center"/>
              <w:rPr>
                <w:rFonts w:ascii="Times New Roman" w:eastAsia="Times New Roman" w:hAnsi="Times New Roman" w:cs="Times New Roman"/>
                <w:b/>
                <w:bCs/>
                <w:color w:val="000000"/>
                <w:sz w:val="24"/>
                <w:szCs w:val="24"/>
              </w:rPr>
            </w:pPr>
            <w:r w:rsidRPr="000D0501">
              <w:rPr>
                <w:rFonts w:ascii="Times New Roman" w:eastAsia="Times New Roman" w:hAnsi="Times New Roman" w:cs="Times New Roman"/>
                <w:b/>
                <w:bCs/>
                <w:color w:val="000000"/>
                <w:sz w:val="24"/>
                <w:szCs w:val="24"/>
              </w:rPr>
              <w:t>Kemasan Plastik PP</w:t>
            </w:r>
          </w:p>
        </w:tc>
      </w:tr>
      <w:tr w:rsidR="00AC02B5" w:rsidRPr="006F0D80"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0D0501" w:rsidRDefault="00AC02B5" w:rsidP="009A72A7">
            <w:pPr>
              <w:spacing w:after="0" w:line="240" w:lineRule="auto"/>
              <w:jc w:val="center"/>
              <w:rPr>
                <w:rFonts w:ascii="Times New Roman" w:eastAsia="Times New Roman" w:hAnsi="Times New Roman" w:cs="Times New Roman"/>
                <w:b/>
                <w:bCs/>
                <w:color w:val="000000"/>
                <w:sz w:val="24"/>
                <w:szCs w:val="24"/>
              </w:rPr>
            </w:pPr>
            <w:r w:rsidRPr="000D0501">
              <w:rPr>
                <w:rFonts w:ascii="Times New Roman" w:eastAsia="Times New Roman" w:hAnsi="Times New Roman" w:cs="Times New Roman"/>
                <w:b/>
                <w:bCs/>
                <w:color w:val="000000"/>
                <w:sz w:val="24"/>
                <w:szCs w:val="24"/>
              </w:rPr>
              <w:t>1/T (x)</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0D0501" w:rsidRDefault="00AC02B5" w:rsidP="009A72A7">
            <w:pPr>
              <w:spacing w:after="0" w:line="240" w:lineRule="auto"/>
              <w:jc w:val="center"/>
              <w:rPr>
                <w:rFonts w:ascii="Times New Roman" w:eastAsia="Times New Roman" w:hAnsi="Times New Roman" w:cs="Times New Roman"/>
                <w:b/>
                <w:bCs/>
                <w:color w:val="000000"/>
                <w:sz w:val="24"/>
                <w:szCs w:val="24"/>
              </w:rPr>
            </w:pPr>
            <w:r w:rsidRPr="000D0501">
              <w:rPr>
                <w:rFonts w:ascii="Times New Roman" w:eastAsia="Times New Roman" w:hAnsi="Times New Roman" w:cs="Times New Roman"/>
                <w:b/>
                <w:bCs/>
                <w:color w:val="000000"/>
                <w:sz w:val="24"/>
                <w:szCs w:val="24"/>
              </w:rPr>
              <w:t>ln k (y)</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0D0501" w:rsidRDefault="00AC02B5" w:rsidP="009A72A7">
            <w:pPr>
              <w:spacing w:after="0" w:line="240" w:lineRule="auto"/>
              <w:jc w:val="center"/>
              <w:rPr>
                <w:rFonts w:ascii="Times New Roman" w:eastAsia="Times New Roman" w:hAnsi="Times New Roman" w:cs="Times New Roman"/>
                <w:b/>
                <w:bCs/>
                <w:color w:val="000000"/>
                <w:sz w:val="24"/>
                <w:szCs w:val="24"/>
              </w:rPr>
            </w:pPr>
            <w:r w:rsidRPr="000D0501">
              <w:rPr>
                <w:rFonts w:ascii="Times New Roman" w:eastAsia="Times New Roman" w:hAnsi="Times New Roman" w:cs="Times New Roman"/>
                <w:b/>
                <w:bCs/>
                <w:color w:val="000000"/>
                <w:sz w:val="24"/>
                <w:szCs w:val="24"/>
              </w:rPr>
              <w:t>xy</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0D0501" w:rsidRDefault="00AC02B5" w:rsidP="009A72A7">
            <w:pPr>
              <w:spacing w:after="0" w:line="240" w:lineRule="auto"/>
              <w:jc w:val="center"/>
              <w:rPr>
                <w:rFonts w:ascii="Times New Roman" w:eastAsia="Times New Roman" w:hAnsi="Times New Roman" w:cs="Times New Roman"/>
                <w:b/>
                <w:bCs/>
                <w:color w:val="000000"/>
                <w:sz w:val="24"/>
                <w:szCs w:val="24"/>
              </w:rPr>
            </w:pPr>
            <w:r w:rsidRPr="000D0501">
              <w:rPr>
                <w:rFonts w:ascii="Times New Roman" w:eastAsia="Times New Roman" w:hAnsi="Times New Roman" w:cs="Times New Roman"/>
                <w:b/>
                <w:bCs/>
                <w:color w:val="000000"/>
                <w:sz w:val="24"/>
                <w:szCs w:val="24"/>
              </w:rPr>
              <w:t>x</w:t>
            </w:r>
            <w:r w:rsidRPr="000D0501">
              <w:rPr>
                <w:rFonts w:ascii="Times New Roman" w:eastAsia="Times New Roman" w:hAnsi="Times New Roman" w:cs="Times New Roman"/>
                <w:b/>
                <w:bCs/>
                <w:color w:val="000000"/>
                <w:sz w:val="24"/>
                <w:szCs w:val="24"/>
                <w:vertAlign w:val="superscript"/>
              </w:rPr>
              <w:t>2</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0D0501" w:rsidRDefault="00AC02B5" w:rsidP="009A72A7">
            <w:pPr>
              <w:spacing w:after="0" w:line="240" w:lineRule="auto"/>
              <w:jc w:val="center"/>
              <w:rPr>
                <w:rFonts w:ascii="Times New Roman" w:eastAsia="Times New Roman" w:hAnsi="Times New Roman" w:cs="Times New Roman"/>
                <w:b/>
                <w:bCs/>
                <w:color w:val="000000"/>
                <w:sz w:val="24"/>
                <w:szCs w:val="24"/>
              </w:rPr>
            </w:pPr>
            <w:r w:rsidRPr="000D0501">
              <w:rPr>
                <w:rFonts w:ascii="Times New Roman" w:eastAsia="Times New Roman" w:hAnsi="Times New Roman" w:cs="Times New Roman"/>
                <w:b/>
                <w:bCs/>
                <w:color w:val="000000"/>
                <w:sz w:val="24"/>
                <w:szCs w:val="24"/>
              </w:rPr>
              <w:t>y</w:t>
            </w:r>
            <w:r w:rsidRPr="000D0501">
              <w:rPr>
                <w:rFonts w:ascii="Times New Roman" w:eastAsia="Times New Roman" w:hAnsi="Times New Roman" w:cs="Times New Roman"/>
                <w:b/>
                <w:bCs/>
                <w:color w:val="000000"/>
                <w:sz w:val="24"/>
                <w:szCs w:val="24"/>
                <w:vertAlign w:val="superscript"/>
              </w:rPr>
              <w:t>2</w:t>
            </w:r>
          </w:p>
        </w:tc>
      </w:tr>
      <w:tr w:rsidR="00AC02B5" w:rsidRPr="006F0D80"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0,0034</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-2,120</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-0,0071</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6F0D80">
              <w:rPr>
                <w:rFonts w:ascii="Times New Roman" w:eastAsia="Times New Roman" w:hAnsi="Times New Roman" w:cs="Times New Roman"/>
                <w:color w:val="000000"/>
                <w:sz w:val="24"/>
                <w:szCs w:val="24"/>
              </w:rPr>
              <w:t>156</w:t>
            </w:r>
            <w:r>
              <w:rPr>
                <w:rFonts w:ascii="Times New Roman" w:eastAsia="Times New Roman" w:hAnsi="Times New Roman" w:cs="Times New Roman"/>
                <w:color w:val="000000"/>
                <w:sz w:val="24"/>
                <w:szCs w:val="24"/>
              </w:rPr>
              <w:t xml:space="preserve"> x 10</w:t>
            </w:r>
            <w:r w:rsidRPr="000D0501">
              <w:rPr>
                <w:rFonts w:ascii="Times New Roman" w:eastAsia="Times New Roman" w:hAnsi="Times New Roman" w:cs="Times New Roman"/>
                <w:color w:val="000000"/>
                <w:sz w:val="24"/>
                <w:szCs w:val="24"/>
                <w:vertAlign w:val="superscript"/>
              </w:rPr>
              <w:t>-5</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4,49552</w:t>
            </w:r>
          </w:p>
        </w:tc>
      </w:tr>
      <w:tr w:rsidR="00AC02B5" w:rsidRPr="006F0D80"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0,0032</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-2,120</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-0,0069</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6F0D80">
              <w:rPr>
                <w:rFonts w:ascii="Times New Roman" w:eastAsia="Times New Roman" w:hAnsi="Times New Roman" w:cs="Times New Roman"/>
                <w:color w:val="000000"/>
                <w:sz w:val="24"/>
                <w:szCs w:val="24"/>
              </w:rPr>
              <w:t>024</w:t>
            </w:r>
            <w:r>
              <w:rPr>
                <w:rFonts w:ascii="Times New Roman" w:eastAsia="Times New Roman" w:hAnsi="Times New Roman" w:cs="Times New Roman"/>
                <w:color w:val="000000"/>
                <w:sz w:val="24"/>
                <w:szCs w:val="24"/>
              </w:rPr>
              <w:t xml:space="preserve"> x 10</w:t>
            </w:r>
            <w:r w:rsidRPr="000D0501">
              <w:rPr>
                <w:rFonts w:ascii="Times New Roman" w:eastAsia="Times New Roman" w:hAnsi="Times New Roman" w:cs="Times New Roman"/>
                <w:color w:val="000000"/>
                <w:sz w:val="24"/>
                <w:szCs w:val="24"/>
                <w:vertAlign w:val="superscript"/>
              </w:rPr>
              <w:t>-5</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4,49552</w:t>
            </w:r>
          </w:p>
        </w:tc>
      </w:tr>
      <w:tr w:rsidR="00AC02B5" w:rsidRPr="006F0D80"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0,0031</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-1,609</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-0,0051</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6F0D80">
              <w:rPr>
                <w:rFonts w:ascii="Times New Roman" w:eastAsia="Times New Roman" w:hAnsi="Times New Roman" w:cs="Times New Roman"/>
                <w:color w:val="000000"/>
                <w:sz w:val="24"/>
                <w:szCs w:val="24"/>
              </w:rPr>
              <w:t>961</w:t>
            </w:r>
            <w:r>
              <w:rPr>
                <w:rFonts w:ascii="Times New Roman" w:eastAsia="Times New Roman" w:hAnsi="Times New Roman" w:cs="Times New Roman"/>
                <w:color w:val="000000"/>
                <w:sz w:val="24"/>
                <w:szCs w:val="24"/>
              </w:rPr>
              <w:t xml:space="preserve"> x 10</w:t>
            </w:r>
            <w:r w:rsidRPr="000D0501">
              <w:rPr>
                <w:rFonts w:ascii="Times New Roman" w:eastAsia="Times New Roman" w:hAnsi="Times New Roman" w:cs="Times New Roman"/>
                <w:color w:val="000000"/>
                <w:sz w:val="24"/>
                <w:szCs w:val="24"/>
                <w:vertAlign w:val="superscript"/>
              </w:rPr>
              <w:t>-5</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sidRPr="006F0D80">
              <w:rPr>
                <w:rFonts w:ascii="Times New Roman" w:eastAsia="Times New Roman" w:hAnsi="Times New Roman" w:cs="Times New Roman"/>
                <w:color w:val="000000"/>
                <w:sz w:val="24"/>
                <w:szCs w:val="24"/>
              </w:rPr>
              <w:t>2,59029</w:t>
            </w:r>
          </w:p>
        </w:tc>
      </w:tr>
      <w:tr w:rsidR="00AC02B5" w:rsidRPr="006F0D80" w:rsidTr="009A72A7">
        <w:trPr>
          <w:trHeight w:val="315"/>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6F0D80">
              <w:rPr>
                <w:rFonts w:ascii="Times New Roman" w:eastAsia="Times New Roman" w:hAnsi="Times New Roman" w:cs="Times New Roman"/>
                <w:color w:val="000000"/>
                <w:sz w:val="24"/>
                <w:szCs w:val="24"/>
              </w:rPr>
              <w:t>0,00975</w:t>
            </w:r>
          </w:p>
        </w:tc>
        <w:tc>
          <w:tcPr>
            <w:tcW w:w="869"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6F0D80">
              <w:rPr>
                <w:rFonts w:ascii="Times New Roman" w:eastAsia="Times New Roman" w:hAnsi="Times New Roman" w:cs="Times New Roman"/>
                <w:color w:val="000000"/>
                <w:sz w:val="24"/>
                <w:szCs w:val="24"/>
              </w:rPr>
              <w:t>-5,850</w:t>
            </w:r>
          </w:p>
        </w:tc>
        <w:tc>
          <w:tcPr>
            <w:tcW w:w="1043"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6F0D80">
              <w:rPr>
                <w:rFonts w:ascii="Times New Roman" w:eastAsia="Times New Roman" w:hAnsi="Times New Roman" w:cs="Times New Roman"/>
                <w:color w:val="000000"/>
                <w:sz w:val="24"/>
                <w:szCs w:val="24"/>
              </w:rPr>
              <w:t>-0,0191</w:t>
            </w:r>
          </w:p>
        </w:tc>
        <w:tc>
          <w:tcPr>
            <w:tcW w:w="956"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0D0501">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6F0D80">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6F0D80">
              <w:rPr>
                <w:rFonts w:ascii="Times New Roman" w:eastAsia="Times New Roman" w:hAnsi="Times New Roman" w:cs="Times New Roman"/>
                <w:color w:val="000000"/>
                <w:sz w:val="24"/>
                <w:szCs w:val="24"/>
              </w:rPr>
              <w:t>141</w:t>
            </w:r>
            <w:r>
              <w:rPr>
                <w:rFonts w:ascii="Times New Roman" w:eastAsia="Times New Roman" w:hAnsi="Times New Roman" w:cs="Times New Roman"/>
                <w:color w:val="000000"/>
                <w:sz w:val="24"/>
                <w:szCs w:val="24"/>
              </w:rPr>
              <w:t xml:space="preserve"> x 10</w:t>
            </w:r>
            <w:r w:rsidRPr="000D0501">
              <w:rPr>
                <w:rFonts w:ascii="Times New Roman" w:eastAsia="Times New Roman" w:hAnsi="Times New Roman" w:cs="Times New Roman"/>
                <w:color w:val="000000"/>
                <w:sz w:val="24"/>
                <w:szCs w:val="24"/>
                <w:vertAlign w:val="superscript"/>
              </w:rPr>
              <w:t>-5</w:t>
            </w:r>
          </w:p>
        </w:tc>
        <w:tc>
          <w:tcPr>
            <w:tcW w:w="1109" w:type="pct"/>
            <w:tcBorders>
              <w:top w:val="nil"/>
              <w:left w:val="nil"/>
              <w:bottom w:val="single" w:sz="4" w:space="0" w:color="auto"/>
              <w:right w:val="single" w:sz="4" w:space="0" w:color="auto"/>
            </w:tcBorders>
            <w:shd w:val="clear" w:color="auto" w:fill="auto"/>
            <w:noWrap/>
            <w:vAlign w:val="center"/>
            <w:hideMark/>
          </w:tcPr>
          <w:p w:rsidR="00AC02B5" w:rsidRPr="006F0D80" w:rsidRDefault="00AC02B5" w:rsidP="009A72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0D0501">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6F0D80">
              <w:rPr>
                <w:rFonts w:ascii="Times New Roman" w:eastAsia="Times New Roman" w:hAnsi="Times New Roman" w:cs="Times New Roman"/>
                <w:color w:val="000000"/>
                <w:sz w:val="24"/>
                <w:szCs w:val="24"/>
              </w:rPr>
              <w:t>11,5813</w:t>
            </w:r>
          </w:p>
        </w:tc>
      </w:tr>
    </w:tbl>
    <w:p w:rsidR="00AC02B5" w:rsidRDefault="00AC02B5" w:rsidP="00AC02B5">
      <w:pPr>
        <w:spacing w:after="0"/>
        <w:jc w:val="both"/>
        <w:rPr>
          <w:rFonts w:asciiTheme="majorBidi" w:hAnsiTheme="majorBidi" w:cstheme="majorBidi"/>
          <w:sz w:val="24"/>
          <w:szCs w:val="24"/>
        </w:rPr>
      </w:pP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Maka didapatkan : </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r>
        <w:rPr>
          <w:rFonts w:asciiTheme="majorBidi" w:hAnsiTheme="majorBidi" w:cstheme="majorBidi"/>
          <w:sz w:val="24"/>
          <w:szCs w:val="24"/>
        </w:rPr>
        <w:tab/>
        <w:t>A = -0,484; B = -574,286; r = -0,76</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r>
        <w:rPr>
          <w:rFonts w:asciiTheme="majorBidi" w:hAnsiTheme="majorBidi" w:cstheme="majorBidi"/>
          <w:sz w:val="24"/>
          <w:szCs w:val="24"/>
        </w:rPr>
        <w:tab/>
      </w:r>
      <w:r>
        <w:rPr>
          <w:rFonts w:asciiTheme="majorBidi" w:hAnsiTheme="majorBidi" w:cstheme="majorBidi"/>
          <w:sz w:val="24"/>
          <w:szCs w:val="24"/>
        </w:rPr>
        <w:tab/>
        <w:t>A = 4,068; B = -1905,714; r = -0,99</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Kemasan plastik PP, </w:t>
      </w:r>
      <w:r>
        <w:rPr>
          <w:rFonts w:asciiTheme="majorBidi" w:hAnsiTheme="majorBidi" w:cstheme="majorBidi"/>
          <w:sz w:val="24"/>
          <w:szCs w:val="24"/>
        </w:rPr>
        <w:tab/>
      </w:r>
      <w:r>
        <w:rPr>
          <w:rFonts w:asciiTheme="majorBidi" w:hAnsiTheme="majorBidi" w:cstheme="majorBidi"/>
          <w:sz w:val="24"/>
          <w:szCs w:val="24"/>
        </w:rPr>
        <w:tab/>
        <w:t>A = 2,771; B = -1460; r = -0,76</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Dengan demikian nilai E dapat diperoleh yaitu sebagai berikut :</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-E/R = B</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-E/R = -574,286</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R = 1,986 kal/mol</w:t>
      </w:r>
      <w:r>
        <w:rPr>
          <w:rFonts w:ascii="Calibri" w:hAnsi="Calibri" w:cs="Calibri"/>
          <w:sz w:val="24"/>
          <w:szCs w:val="24"/>
        </w:rPr>
        <w:t>°</w:t>
      </w:r>
      <w:r>
        <w:rPr>
          <w:rFonts w:asciiTheme="majorBidi" w:hAnsiTheme="majorBidi" w:cstheme="majorBidi"/>
          <w:sz w:val="24"/>
          <w:szCs w:val="24"/>
        </w:rPr>
        <w:t xml:space="preserve">K  </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E = 1140,532 kal/mol</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r>
        <w:rPr>
          <w:rFonts w:asciiTheme="majorBidi" w:hAnsiTheme="majorBidi" w:cstheme="majorBidi"/>
          <w:sz w:val="24"/>
          <w:szCs w:val="24"/>
        </w:rPr>
        <w:tab/>
      </w:r>
      <w:r>
        <w:rPr>
          <w:rFonts w:asciiTheme="majorBidi" w:hAnsiTheme="majorBidi" w:cstheme="majorBidi"/>
          <w:sz w:val="24"/>
          <w:szCs w:val="24"/>
        </w:rPr>
        <w:tab/>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-E/R = -1905,714</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R = 1,986 kal/mol</w:t>
      </w:r>
      <w:r>
        <w:rPr>
          <w:rFonts w:ascii="Calibri" w:hAnsi="Calibri" w:cs="Calibri"/>
          <w:sz w:val="24"/>
          <w:szCs w:val="24"/>
        </w:rPr>
        <w:t>°</w:t>
      </w:r>
      <w:r>
        <w:rPr>
          <w:rFonts w:asciiTheme="majorBidi" w:hAnsiTheme="majorBidi" w:cstheme="majorBidi"/>
          <w:sz w:val="24"/>
          <w:szCs w:val="24"/>
        </w:rPr>
        <w:t>K</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E = 3784,748 kal/mol</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plastik PP,</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-E/R = -1460</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R = 1,986 kal/mol</w:t>
      </w:r>
      <w:r>
        <w:rPr>
          <w:rFonts w:ascii="Calibri" w:hAnsi="Calibri" w:cs="Calibri"/>
          <w:sz w:val="24"/>
          <w:szCs w:val="24"/>
        </w:rPr>
        <w:t>°</w:t>
      </w:r>
      <w:r>
        <w:rPr>
          <w:rFonts w:asciiTheme="majorBidi" w:hAnsiTheme="majorBidi" w:cstheme="majorBidi"/>
          <w:sz w:val="24"/>
          <w:szCs w:val="24"/>
        </w:rPr>
        <w:t>K</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E = 2899,560 kal/mol</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dan nilai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diperoleh sebagai berikut :</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ln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A</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ln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-0,484</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0,616</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ln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4,068</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58,440</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plastik PP,</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ln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2,771</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15,975</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Dengan demikian persamaan untuk laju peningkatan kadar air produk adalah :</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 = k</w:t>
      </w:r>
      <w:r w:rsidRPr="00E426AF">
        <w:rPr>
          <w:rFonts w:asciiTheme="majorBidi" w:hAnsiTheme="majorBidi" w:cstheme="majorBidi"/>
          <w:sz w:val="24"/>
          <w:szCs w:val="24"/>
          <w:vertAlign w:val="subscript"/>
        </w:rPr>
        <w:t>0</w:t>
      </w:r>
      <w:r>
        <w:rPr>
          <w:rFonts w:asciiTheme="majorBidi" w:hAnsiTheme="majorBidi" w:cstheme="majorBidi"/>
          <w:sz w:val="24"/>
          <w:szCs w:val="24"/>
        </w:rPr>
        <w:t xml:space="preserve"> x e</w:t>
      </w:r>
      <w:r>
        <w:rPr>
          <w:rFonts w:asciiTheme="majorBidi" w:hAnsiTheme="majorBidi" w:cstheme="majorBidi"/>
          <w:sz w:val="24"/>
          <w:szCs w:val="24"/>
          <w:vertAlign w:val="superscript"/>
        </w:rPr>
        <w:t>B(1/T)</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dari persamaan tersebut, diperoleh nilai k dari masing-masing suhu yaitu :</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Kemasan alumunium foil</w:t>
      </w:r>
    </w:p>
    <w:p w:rsidR="00AC02B5" w:rsidRPr="00ED6904" w:rsidRDefault="00AC02B5"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0,616 x e</w:t>
      </w:r>
      <w:r>
        <w:rPr>
          <w:rFonts w:asciiTheme="majorBidi" w:hAnsiTheme="majorBidi" w:cstheme="majorBidi"/>
          <w:sz w:val="24"/>
          <w:szCs w:val="24"/>
          <w:vertAlign w:val="superscript"/>
        </w:rPr>
        <w:t>-574,286 (0,0034)</w:t>
      </w:r>
      <w:r w:rsidR="00ED6904">
        <w:rPr>
          <w:rFonts w:asciiTheme="majorBidi" w:hAnsiTheme="majorBidi" w:cstheme="majorBidi"/>
          <w:sz w:val="24"/>
          <w:szCs w:val="24"/>
        </w:rPr>
        <w:t xml:space="preserve"> </w:t>
      </w:r>
      <w:r>
        <w:rPr>
          <w:rFonts w:asciiTheme="majorBidi" w:hAnsiTheme="majorBidi" w:cstheme="majorBidi"/>
          <w:sz w:val="24"/>
          <w:szCs w:val="24"/>
        </w:rPr>
        <w:t>= 0,087/hari</w:t>
      </w:r>
    </w:p>
    <w:p w:rsidR="00AC02B5" w:rsidRPr="00ED6904" w:rsidRDefault="00AC02B5"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0,616 x e</w:t>
      </w:r>
      <w:r>
        <w:rPr>
          <w:rFonts w:asciiTheme="majorBidi" w:hAnsiTheme="majorBidi" w:cstheme="majorBidi"/>
          <w:sz w:val="24"/>
          <w:szCs w:val="24"/>
          <w:vertAlign w:val="superscript"/>
        </w:rPr>
        <w:t>-574,286 (0,0032)</w:t>
      </w:r>
      <w:r w:rsidR="00ED6904">
        <w:rPr>
          <w:rFonts w:asciiTheme="majorBidi" w:hAnsiTheme="majorBidi" w:cstheme="majorBidi"/>
          <w:sz w:val="24"/>
          <w:szCs w:val="24"/>
        </w:rPr>
        <w:t xml:space="preserve"> </w:t>
      </w:r>
      <w:r>
        <w:rPr>
          <w:rFonts w:asciiTheme="majorBidi" w:hAnsiTheme="majorBidi" w:cstheme="majorBidi"/>
          <w:sz w:val="24"/>
          <w:szCs w:val="24"/>
        </w:rPr>
        <w:t>= 0,098/hari</w:t>
      </w:r>
    </w:p>
    <w:p w:rsidR="00AC02B5" w:rsidRPr="00ED6904" w:rsidRDefault="00AC02B5"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0,616 x e</w:t>
      </w:r>
      <w:r>
        <w:rPr>
          <w:rFonts w:asciiTheme="majorBidi" w:hAnsiTheme="majorBidi" w:cstheme="majorBidi"/>
          <w:sz w:val="24"/>
          <w:szCs w:val="24"/>
          <w:vertAlign w:val="superscript"/>
        </w:rPr>
        <w:t>-574,286 (0,0031)</w:t>
      </w:r>
      <w:r w:rsidR="00ED6904">
        <w:rPr>
          <w:rFonts w:asciiTheme="majorBidi" w:hAnsiTheme="majorBidi" w:cstheme="majorBidi"/>
          <w:sz w:val="24"/>
          <w:szCs w:val="24"/>
        </w:rPr>
        <w:t xml:space="preserve"> </w:t>
      </w:r>
      <w:r>
        <w:rPr>
          <w:rFonts w:asciiTheme="majorBidi" w:hAnsiTheme="majorBidi" w:cstheme="majorBidi"/>
          <w:sz w:val="24"/>
          <w:szCs w:val="24"/>
        </w:rPr>
        <w:t>= 0,104/hari</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p>
    <w:p w:rsidR="00AC02B5" w:rsidRPr="00ED6904" w:rsidRDefault="00AC02B5"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58,440 x e</w:t>
      </w:r>
      <w:r>
        <w:rPr>
          <w:rFonts w:asciiTheme="majorBidi" w:hAnsiTheme="majorBidi" w:cstheme="majorBidi"/>
          <w:sz w:val="24"/>
          <w:szCs w:val="24"/>
          <w:vertAlign w:val="superscript"/>
        </w:rPr>
        <w:t>-</w:t>
      </w:r>
      <w:r w:rsidRPr="001F1554">
        <w:rPr>
          <w:rFonts w:asciiTheme="majorBidi" w:hAnsiTheme="majorBidi" w:cstheme="majorBidi"/>
          <w:sz w:val="24"/>
          <w:szCs w:val="24"/>
          <w:vertAlign w:val="superscript"/>
        </w:rPr>
        <w:t xml:space="preserve">1905,714 </w:t>
      </w:r>
      <w:r>
        <w:rPr>
          <w:rFonts w:asciiTheme="majorBidi" w:hAnsiTheme="majorBidi" w:cstheme="majorBidi"/>
          <w:sz w:val="24"/>
          <w:szCs w:val="24"/>
          <w:vertAlign w:val="superscript"/>
        </w:rPr>
        <w:t>(0,0034)</w:t>
      </w:r>
      <w:r w:rsidR="00ED6904">
        <w:rPr>
          <w:rFonts w:asciiTheme="majorBidi" w:hAnsiTheme="majorBidi" w:cstheme="majorBidi"/>
          <w:sz w:val="24"/>
          <w:szCs w:val="24"/>
        </w:rPr>
        <w:t xml:space="preserve"> </w:t>
      </w:r>
      <w:r>
        <w:rPr>
          <w:rFonts w:asciiTheme="majorBidi" w:hAnsiTheme="majorBidi" w:cstheme="majorBidi"/>
          <w:sz w:val="24"/>
          <w:szCs w:val="24"/>
        </w:rPr>
        <w:t>= 0,090/hari</w:t>
      </w:r>
    </w:p>
    <w:p w:rsidR="00AC02B5" w:rsidRPr="00ED6904" w:rsidRDefault="00AC02B5"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58,440 x e</w:t>
      </w:r>
      <w:r>
        <w:rPr>
          <w:rFonts w:asciiTheme="majorBidi" w:hAnsiTheme="majorBidi" w:cstheme="majorBidi"/>
          <w:sz w:val="24"/>
          <w:szCs w:val="24"/>
          <w:vertAlign w:val="superscript"/>
        </w:rPr>
        <w:t>-</w:t>
      </w:r>
      <w:r w:rsidRPr="001F1554">
        <w:rPr>
          <w:rFonts w:asciiTheme="majorBidi" w:hAnsiTheme="majorBidi" w:cstheme="majorBidi"/>
          <w:sz w:val="24"/>
          <w:szCs w:val="24"/>
          <w:vertAlign w:val="superscript"/>
        </w:rPr>
        <w:t xml:space="preserve">1905,714 </w:t>
      </w:r>
      <w:r>
        <w:rPr>
          <w:rFonts w:asciiTheme="majorBidi" w:hAnsiTheme="majorBidi" w:cstheme="majorBidi"/>
          <w:sz w:val="24"/>
          <w:szCs w:val="24"/>
          <w:vertAlign w:val="superscript"/>
        </w:rPr>
        <w:t>(0,0032)</w:t>
      </w:r>
      <w:r w:rsidR="00ED6904">
        <w:rPr>
          <w:rFonts w:asciiTheme="majorBidi" w:hAnsiTheme="majorBidi" w:cstheme="majorBidi"/>
          <w:sz w:val="24"/>
          <w:szCs w:val="24"/>
        </w:rPr>
        <w:t xml:space="preserve"> </w:t>
      </w:r>
      <w:r>
        <w:rPr>
          <w:rFonts w:asciiTheme="majorBidi" w:hAnsiTheme="majorBidi" w:cstheme="majorBidi"/>
          <w:sz w:val="24"/>
          <w:szCs w:val="24"/>
        </w:rPr>
        <w:t>= 0,131/hari</w:t>
      </w:r>
    </w:p>
    <w:p w:rsidR="00AC02B5" w:rsidRPr="00ED6904" w:rsidRDefault="00AC02B5"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58,440 x e</w:t>
      </w:r>
      <w:r>
        <w:rPr>
          <w:rFonts w:asciiTheme="majorBidi" w:hAnsiTheme="majorBidi" w:cstheme="majorBidi"/>
          <w:sz w:val="24"/>
          <w:szCs w:val="24"/>
          <w:vertAlign w:val="superscript"/>
        </w:rPr>
        <w:t>-</w:t>
      </w:r>
      <w:r w:rsidRPr="001F1554">
        <w:rPr>
          <w:rFonts w:asciiTheme="majorBidi" w:hAnsiTheme="majorBidi" w:cstheme="majorBidi"/>
          <w:sz w:val="24"/>
          <w:szCs w:val="24"/>
          <w:vertAlign w:val="superscript"/>
        </w:rPr>
        <w:t xml:space="preserve">1905,714 </w:t>
      </w:r>
      <w:r>
        <w:rPr>
          <w:rFonts w:asciiTheme="majorBidi" w:hAnsiTheme="majorBidi" w:cstheme="majorBidi"/>
          <w:sz w:val="24"/>
          <w:szCs w:val="24"/>
          <w:vertAlign w:val="superscript"/>
        </w:rPr>
        <w:t>(0,0031)</w:t>
      </w:r>
      <w:r w:rsidR="00ED6904">
        <w:rPr>
          <w:rFonts w:asciiTheme="majorBidi" w:hAnsiTheme="majorBidi" w:cstheme="majorBidi"/>
          <w:sz w:val="24"/>
          <w:szCs w:val="24"/>
        </w:rPr>
        <w:t xml:space="preserve"> </w:t>
      </w:r>
      <w:r>
        <w:rPr>
          <w:rFonts w:asciiTheme="majorBidi" w:hAnsiTheme="majorBidi" w:cstheme="majorBidi"/>
          <w:sz w:val="24"/>
          <w:szCs w:val="24"/>
        </w:rPr>
        <w:t>= 0,159/hari</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plastik PP</w:t>
      </w:r>
    </w:p>
    <w:p w:rsidR="00AC02B5" w:rsidRPr="00ED6904" w:rsidRDefault="00AC02B5"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15,975 x e</w:t>
      </w:r>
      <w:r>
        <w:rPr>
          <w:rFonts w:asciiTheme="majorBidi" w:hAnsiTheme="majorBidi" w:cstheme="majorBidi"/>
          <w:sz w:val="24"/>
          <w:szCs w:val="24"/>
          <w:vertAlign w:val="superscript"/>
        </w:rPr>
        <w:t>-1460</w:t>
      </w:r>
      <w:r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(0,0034)</w:t>
      </w:r>
      <w:r w:rsidR="00ED6904">
        <w:rPr>
          <w:rFonts w:asciiTheme="majorBidi" w:hAnsiTheme="majorBidi" w:cstheme="majorBidi"/>
          <w:sz w:val="24"/>
          <w:szCs w:val="24"/>
        </w:rPr>
        <w:t xml:space="preserve"> </w:t>
      </w:r>
      <w:r>
        <w:rPr>
          <w:rFonts w:asciiTheme="majorBidi" w:hAnsiTheme="majorBidi" w:cstheme="majorBidi"/>
          <w:sz w:val="24"/>
          <w:szCs w:val="24"/>
        </w:rPr>
        <w:t>= 0,112/hari</w:t>
      </w:r>
    </w:p>
    <w:p w:rsidR="00AC02B5" w:rsidRPr="00ED6904" w:rsidRDefault="00AC02B5"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15,975 x e</w:t>
      </w:r>
      <w:r>
        <w:rPr>
          <w:rFonts w:asciiTheme="majorBidi" w:hAnsiTheme="majorBidi" w:cstheme="majorBidi"/>
          <w:sz w:val="24"/>
          <w:szCs w:val="24"/>
          <w:vertAlign w:val="superscript"/>
        </w:rPr>
        <w:t>-1460 (0,0032)</w:t>
      </w:r>
      <w:r w:rsidR="00ED6904">
        <w:rPr>
          <w:rFonts w:asciiTheme="majorBidi" w:hAnsiTheme="majorBidi" w:cstheme="majorBidi"/>
          <w:sz w:val="24"/>
          <w:szCs w:val="24"/>
        </w:rPr>
        <w:t xml:space="preserve"> </w:t>
      </w:r>
      <w:r>
        <w:rPr>
          <w:rFonts w:asciiTheme="majorBidi" w:hAnsiTheme="majorBidi" w:cstheme="majorBidi"/>
          <w:sz w:val="24"/>
          <w:szCs w:val="24"/>
        </w:rPr>
        <w:t>= 0,149/hari</w:t>
      </w:r>
    </w:p>
    <w:p w:rsidR="00AC02B5" w:rsidRPr="00ED6904" w:rsidRDefault="00AC02B5"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15,975 x e</w:t>
      </w:r>
      <w:r>
        <w:rPr>
          <w:rFonts w:asciiTheme="majorBidi" w:hAnsiTheme="majorBidi" w:cstheme="majorBidi"/>
          <w:sz w:val="24"/>
          <w:szCs w:val="24"/>
          <w:vertAlign w:val="superscript"/>
        </w:rPr>
        <w:t>-1460 (0,0031)</w:t>
      </w:r>
      <w:r w:rsidR="00ED6904">
        <w:rPr>
          <w:rFonts w:asciiTheme="majorBidi" w:hAnsiTheme="majorBidi" w:cstheme="majorBidi"/>
          <w:sz w:val="24"/>
          <w:szCs w:val="24"/>
        </w:rPr>
        <w:t xml:space="preserve"> </w:t>
      </w:r>
      <w:r>
        <w:rPr>
          <w:rFonts w:asciiTheme="majorBidi" w:hAnsiTheme="majorBidi" w:cstheme="majorBidi"/>
          <w:sz w:val="24"/>
          <w:szCs w:val="24"/>
        </w:rPr>
        <w:t>= 0,173/hari</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dengan kinetika reaksi ordo nol, ts = </w:t>
      </w:r>
      <m:oMath>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t</m:t>
                </m:r>
              </m:sub>
            </m:sSub>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0</m:t>
                </m:r>
              </m:sub>
            </m:sSub>
          </m:num>
          <m:den>
            <m:r>
              <m:rPr>
                <m:sty m:val="p"/>
              </m:rPr>
              <w:rPr>
                <w:rFonts w:ascii="Cambria Math" w:hAnsi="Cambria Math" w:cstheme="majorBidi"/>
                <w:sz w:val="24"/>
                <w:szCs w:val="24"/>
              </w:rPr>
              <m:t>k</m:t>
            </m:r>
          </m:den>
        </m:f>
      </m:oMath>
      <w:r>
        <w:rPr>
          <w:rFonts w:asciiTheme="majorBidi" w:hAnsiTheme="majorBidi" w:cstheme="majorBidi"/>
          <w:sz w:val="24"/>
          <w:szCs w:val="24"/>
        </w:rPr>
        <w:t xml:space="preserve"> </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dimana Qt</w:t>
      </w:r>
      <w:r>
        <w:rPr>
          <w:rFonts w:asciiTheme="majorBidi" w:hAnsiTheme="majorBidi" w:cstheme="majorBidi"/>
          <w:sz w:val="24"/>
          <w:szCs w:val="24"/>
          <w:vertAlign w:val="subscript"/>
        </w:rPr>
        <w:t xml:space="preserve"> </w:t>
      </w:r>
      <w:r>
        <w:rPr>
          <w:rFonts w:asciiTheme="majorBidi" w:hAnsiTheme="majorBidi" w:cstheme="majorBidi"/>
          <w:sz w:val="24"/>
          <w:szCs w:val="24"/>
        </w:rPr>
        <w:t>= kadar air kritis</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ab/>
        <w:t>Q</w:t>
      </w:r>
      <w:r w:rsidRPr="00832D29">
        <w:rPr>
          <w:rFonts w:asciiTheme="majorBidi" w:hAnsiTheme="majorBidi" w:cstheme="majorBidi"/>
          <w:sz w:val="24"/>
          <w:szCs w:val="24"/>
          <w:vertAlign w:val="subscript"/>
        </w:rPr>
        <w:t>0</w:t>
      </w:r>
      <w:r>
        <w:rPr>
          <w:rFonts w:asciiTheme="majorBidi" w:hAnsiTheme="majorBidi" w:cstheme="majorBidi"/>
          <w:sz w:val="24"/>
          <w:szCs w:val="24"/>
        </w:rPr>
        <w:t xml:space="preserve"> = kadar air awal produk</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Maka umur simpan keripik tempe dapat dihitung sebagai berikut :</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3-0,5</m:t>
            </m:r>
          </m:num>
          <m:den>
            <m:r>
              <w:rPr>
                <w:rFonts w:ascii="Cambria Math" w:hAnsi="Cambria Math" w:cstheme="majorBidi"/>
                <w:sz w:val="24"/>
                <w:szCs w:val="24"/>
              </w:rPr>
              <m:t>0,087</m:t>
            </m:r>
          </m:den>
        </m:f>
      </m:oMath>
      <w:r>
        <w:rPr>
          <w:rFonts w:asciiTheme="majorBidi" w:hAnsiTheme="majorBidi" w:cstheme="majorBidi"/>
          <w:sz w:val="24"/>
          <w:szCs w:val="24"/>
        </w:rPr>
        <w:t xml:space="preserve"> = 28,60 hari</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3-0,5</m:t>
            </m:r>
          </m:num>
          <m:den>
            <m:r>
              <w:rPr>
                <w:rFonts w:ascii="Cambria Math" w:hAnsi="Cambria Math" w:cstheme="majorBidi"/>
                <w:sz w:val="24"/>
                <w:szCs w:val="24"/>
              </w:rPr>
              <m:t>0,098</m:t>
            </m:r>
          </m:den>
        </m:f>
      </m:oMath>
      <w:r>
        <w:rPr>
          <w:rFonts w:asciiTheme="majorBidi" w:hAnsiTheme="majorBidi" w:cstheme="majorBidi"/>
          <w:sz w:val="24"/>
          <w:szCs w:val="24"/>
        </w:rPr>
        <w:t xml:space="preserve"> = 25,50 hari</w:t>
      </w:r>
    </w:p>
    <w:p w:rsidR="00ED6904" w:rsidRDefault="00AC02B5" w:rsidP="00FA5FC4">
      <w:pPr>
        <w:spacing w:after="0" w:line="480" w:lineRule="auto"/>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3-0,5</m:t>
            </m:r>
          </m:num>
          <m:den>
            <m:r>
              <w:rPr>
                <w:rFonts w:ascii="Cambria Math" w:hAnsi="Cambria Math" w:cstheme="majorBidi"/>
                <w:sz w:val="24"/>
                <w:szCs w:val="24"/>
              </w:rPr>
              <m:t>0,104</m:t>
            </m:r>
          </m:den>
        </m:f>
      </m:oMath>
      <w:r>
        <w:rPr>
          <w:rFonts w:asciiTheme="majorBidi" w:hAnsiTheme="majorBidi" w:cstheme="majorBidi"/>
          <w:sz w:val="24"/>
          <w:szCs w:val="24"/>
        </w:rPr>
        <w:t xml:space="preserve"> = 24,07 hari</w:t>
      </w:r>
    </w:p>
    <w:p w:rsidR="00FA5FC4" w:rsidRDefault="00FA5FC4" w:rsidP="00AC02B5">
      <w:pPr>
        <w:spacing w:after="0" w:line="480" w:lineRule="auto"/>
        <w:jc w:val="both"/>
        <w:rPr>
          <w:rFonts w:asciiTheme="majorBidi" w:hAnsiTheme="majorBidi" w:cstheme="majorBidi"/>
          <w:sz w:val="24"/>
          <w:szCs w:val="24"/>
        </w:rPr>
      </w:pPr>
    </w:p>
    <w:p w:rsidR="00FA5FC4" w:rsidRDefault="00FA5FC4" w:rsidP="00AC02B5">
      <w:pPr>
        <w:spacing w:after="0" w:line="480" w:lineRule="auto"/>
        <w:jc w:val="both"/>
        <w:rPr>
          <w:rFonts w:asciiTheme="majorBidi" w:hAnsiTheme="majorBidi" w:cstheme="majorBidi"/>
          <w:sz w:val="24"/>
          <w:szCs w:val="24"/>
        </w:rPr>
      </w:pP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Kemasan kombinasi</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3-0,5</m:t>
            </m:r>
          </m:num>
          <m:den>
            <m:r>
              <w:rPr>
                <w:rFonts w:ascii="Cambria Math" w:hAnsi="Cambria Math" w:cstheme="majorBidi"/>
                <w:sz w:val="24"/>
                <w:szCs w:val="24"/>
              </w:rPr>
              <m:t>0,090</m:t>
            </m:r>
          </m:den>
        </m:f>
      </m:oMath>
      <w:r>
        <w:rPr>
          <w:rFonts w:asciiTheme="majorBidi" w:hAnsiTheme="majorBidi" w:cstheme="majorBidi"/>
          <w:sz w:val="24"/>
          <w:szCs w:val="24"/>
        </w:rPr>
        <w:t xml:space="preserve"> = 27,88 hari</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3-0,5</m:t>
            </m:r>
          </m:num>
          <m:den>
            <m:r>
              <w:rPr>
                <w:rFonts w:ascii="Cambria Math" w:hAnsi="Cambria Math" w:cstheme="majorBidi"/>
                <w:sz w:val="24"/>
                <w:szCs w:val="24"/>
              </w:rPr>
              <m:t>0,131</m:t>
            </m:r>
          </m:den>
        </m:f>
      </m:oMath>
      <w:r>
        <w:rPr>
          <w:rFonts w:asciiTheme="majorBidi" w:hAnsiTheme="majorBidi" w:cstheme="majorBidi"/>
          <w:sz w:val="24"/>
          <w:szCs w:val="24"/>
        </w:rPr>
        <w:t xml:space="preserve"> = 19,04 hari</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3-0,5</m:t>
            </m:r>
          </m:num>
          <m:den>
            <m:r>
              <w:rPr>
                <w:rFonts w:ascii="Cambria Math" w:hAnsi="Cambria Math" w:cstheme="majorBidi"/>
                <w:sz w:val="24"/>
                <w:szCs w:val="24"/>
              </w:rPr>
              <m:t>0,159</m:t>
            </m:r>
          </m:den>
        </m:f>
      </m:oMath>
      <w:r>
        <w:rPr>
          <w:rFonts w:asciiTheme="majorBidi" w:hAnsiTheme="majorBidi" w:cstheme="majorBidi"/>
          <w:sz w:val="24"/>
          <w:szCs w:val="24"/>
        </w:rPr>
        <w:t xml:space="preserve"> = 15,74 hari</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plastik PP</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3-0,5</m:t>
            </m:r>
          </m:num>
          <m:den>
            <m:r>
              <w:rPr>
                <w:rFonts w:ascii="Cambria Math" w:hAnsi="Cambria Math" w:cstheme="majorBidi"/>
                <w:sz w:val="24"/>
                <w:szCs w:val="24"/>
              </w:rPr>
              <m:t>0,112</m:t>
            </m:r>
          </m:den>
        </m:f>
      </m:oMath>
      <w:r>
        <w:rPr>
          <w:rFonts w:asciiTheme="majorBidi" w:hAnsiTheme="majorBidi" w:cstheme="majorBidi"/>
          <w:sz w:val="24"/>
          <w:szCs w:val="24"/>
        </w:rPr>
        <w:t xml:space="preserve"> = 22,40 hari</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3-0,5</m:t>
            </m:r>
          </m:num>
          <m:den>
            <m:r>
              <w:rPr>
                <w:rFonts w:ascii="Cambria Math" w:hAnsi="Cambria Math" w:cstheme="majorBidi"/>
                <w:sz w:val="24"/>
                <w:szCs w:val="24"/>
              </w:rPr>
              <m:t>0,149</m:t>
            </m:r>
          </m:den>
        </m:f>
      </m:oMath>
      <w:r>
        <w:rPr>
          <w:rFonts w:asciiTheme="majorBidi" w:hAnsiTheme="majorBidi" w:cstheme="majorBidi"/>
          <w:sz w:val="24"/>
          <w:szCs w:val="24"/>
        </w:rPr>
        <w:t xml:space="preserve"> = 16,73 hari</w:t>
      </w:r>
    </w:p>
    <w:p w:rsidR="00AC02B5" w:rsidRDefault="00AC02B5" w:rsidP="00AC02B5">
      <w:pPr>
        <w:spacing w:after="0" w:line="480" w:lineRule="auto"/>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3-0,5</m:t>
            </m:r>
          </m:num>
          <m:den>
            <m:r>
              <w:rPr>
                <w:rFonts w:ascii="Cambria Math" w:hAnsi="Cambria Math" w:cstheme="majorBidi"/>
                <w:sz w:val="24"/>
                <w:szCs w:val="24"/>
              </w:rPr>
              <m:t>0,173</m:t>
            </m:r>
          </m:den>
        </m:f>
      </m:oMath>
      <w:r>
        <w:rPr>
          <w:rFonts w:asciiTheme="majorBidi" w:hAnsiTheme="majorBidi" w:cstheme="majorBidi"/>
          <w:sz w:val="24"/>
          <w:szCs w:val="24"/>
        </w:rPr>
        <w:t xml:space="preserve"> = 14,46 hari</w:t>
      </w:r>
    </w:p>
    <w:p w:rsidR="00AC02B5" w:rsidRDefault="00AC02B5" w:rsidP="005101C8">
      <w:pPr>
        <w:jc w:val="both"/>
        <w:rPr>
          <w:rFonts w:asciiTheme="majorBidi" w:hAnsiTheme="majorBidi" w:cstheme="majorBidi"/>
          <w:sz w:val="24"/>
          <w:szCs w:val="24"/>
        </w:rPr>
      </w:pPr>
    </w:p>
    <w:p w:rsidR="009429C3" w:rsidRDefault="009429C3" w:rsidP="00476B51">
      <w:pPr>
        <w:spacing w:after="0" w:line="480" w:lineRule="auto"/>
        <w:jc w:val="both"/>
        <w:rPr>
          <w:rFonts w:asciiTheme="majorBidi" w:hAnsiTheme="majorBidi" w:cstheme="majorBidi"/>
          <w:sz w:val="24"/>
          <w:szCs w:val="24"/>
        </w:rPr>
        <w:sectPr w:rsidR="009429C3" w:rsidSect="00E55C57">
          <w:headerReference w:type="default" r:id="rId105"/>
          <w:footerReference w:type="default" r:id="rId106"/>
          <w:pgSz w:w="11906" w:h="16838"/>
          <w:pgMar w:top="2268" w:right="1701" w:bottom="1701" w:left="2268" w:header="708" w:footer="708" w:gutter="0"/>
          <w:cols w:space="708"/>
          <w:docGrid w:linePitch="360"/>
        </w:sectPr>
      </w:pPr>
    </w:p>
    <w:p w:rsidR="009429C3" w:rsidRDefault="009429C3" w:rsidP="00707A07">
      <w:pPr>
        <w:pStyle w:val="Caption"/>
        <w:jc w:val="both"/>
        <w:rPr>
          <w:rFonts w:asciiTheme="majorBidi" w:hAnsiTheme="majorBidi" w:cstheme="majorBidi"/>
          <w:color w:val="auto"/>
          <w:sz w:val="24"/>
          <w:szCs w:val="24"/>
        </w:rPr>
      </w:pPr>
      <w:bookmarkStart w:id="142" w:name="_Toc468307596"/>
      <w:r w:rsidRPr="00A873A9">
        <w:rPr>
          <w:rFonts w:asciiTheme="majorBidi" w:hAnsiTheme="majorBidi" w:cstheme="majorBidi"/>
          <w:color w:val="auto"/>
          <w:sz w:val="24"/>
          <w:szCs w:val="24"/>
        </w:rPr>
        <w:lastRenderedPageBreak/>
        <w:t xml:space="preserve">Lampiran </w:t>
      </w:r>
      <w:r w:rsidR="00576606" w:rsidRPr="00A873A9">
        <w:rPr>
          <w:rFonts w:asciiTheme="majorBidi" w:hAnsiTheme="majorBidi" w:cstheme="majorBidi"/>
          <w:color w:val="auto"/>
          <w:sz w:val="24"/>
          <w:szCs w:val="24"/>
        </w:rPr>
        <w:fldChar w:fldCharType="begin"/>
      </w:r>
      <w:r w:rsidRPr="00A873A9">
        <w:rPr>
          <w:rFonts w:asciiTheme="majorBidi" w:hAnsiTheme="majorBidi" w:cstheme="majorBidi"/>
          <w:color w:val="auto"/>
          <w:sz w:val="24"/>
          <w:szCs w:val="24"/>
        </w:rPr>
        <w:instrText xml:space="preserve"> SEQ Lampiran \* ARABIC </w:instrText>
      </w:r>
      <w:r w:rsidR="00576606" w:rsidRPr="00A873A9">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w:t>
      </w:r>
      <w:r w:rsidR="00576606" w:rsidRPr="00A873A9">
        <w:rPr>
          <w:rFonts w:asciiTheme="majorBidi" w:hAnsiTheme="majorBidi" w:cstheme="majorBidi"/>
          <w:color w:val="auto"/>
          <w:sz w:val="24"/>
          <w:szCs w:val="24"/>
        </w:rPr>
        <w:fldChar w:fldCharType="end"/>
      </w:r>
      <w:r w:rsidRPr="00A873A9">
        <w:rPr>
          <w:rFonts w:asciiTheme="majorBidi" w:hAnsiTheme="majorBidi" w:cstheme="majorBidi"/>
          <w:color w:val="auto"/>
          <w:sz w:val="24"/>
          <w:szCs w:val="24"/>
        </w:rPr>
        <w:t>. Perhitungan pendugaan umur simpan keripi</w:t>
      </w:r>
      <w:r>
        <w:rPr>
          <w:rFonts w:asciiTheme="majorBidi" w:hAnsiTheme="majorBidi" w:cstheme="majorBidi"/>
          <w:color w:val="auto"/>
          <w:sz w:val="24"/>
          <w:szCs w:val="24"/>
        </w:rPr>
        <w:t xml:space="preserve">k tempe </w:t>
      </w:r>
      <w:r w:rsidRPr="00A873A9">
        <w:rPr>
          <w:rFonts w:asciiTheme="majorBidi" w:hAnsiTheme="majorBidi" w:cstheme="majorBidi"/>
          <w:color w:val="auto"/>
          <w:sz w:val="24"/>
          <w:szCs w:val="24"/>
        </w:rPr>
        <w:t xml:space="preserve">berdasarkan parameter kadar </w:t>
      </w:r>
      <w:r>
        <w:rPr>
          <w:rFonts w:asciiTheme="majorBidi" w:hAnsiTheme="majorBidi" w:cstheme="majorBidi"/>
          <w:color w:val="auto"/>
          <w:sz w:val="24"/>
          <w:szCs w:val="24"/>
        </w:rPr>
        <w:t>FFA</w:t>
      </w:r>
      <w:bookmarkEnd w:id="142"/>
    </w:p>
    <w:p w:rsidR="009429C3" w:rsidRPr="00D1783E" w:rsidRDefault="009429C3" w:rsidP="00707A07">
      <w:pPr>
        <w:pStyle w:val="Caption"/>
        <w:keepNext/>
        <w:jc w:val="both"/>
        <w:rPr>
          <w:rFonts w:asciiTheme="majorBidi" w:hAnsiTheme="majorBidi" w:cstheme="majorBidi"/>
          <w:color w:val="auto"/>
          <w:sz w:val="24"/>
          <w:szCs w:val="24"/>
        </w:rPr>
      </w:pPr>
      <w:bookmarkStart w:id="143" w:name="_Toc468306512"/>
      <w:r w:rsidRPr="00D1783E">
        <w:rPr>
          <w:rFonts w:asciiTheme="majorBidi" w:hAnsiTheme="majorBidi" w:cstheme="majorBidi"/>
          <w:color w:val="auto"/>
          <w:sz w:val="24"/>
          <w:szCs w:val="24"/>
        </w:rPr>
        <w:t xml:space="preserve">Tabel </w:t>
      </w:r>
      <w:r w:rsidR="00576606" w:rsidRPr="00D1783E">
        <w:rPr>
          <w:rFonts w:asciiTheme="majorBidi" w:hAnsiTheme="majorBidi" w:cstheme="majorBidi"/>
          <w:color w:val="auto"/>
          <w:sz w:val="24"/>
          <w:szCs w:val="24"/>
        </w:rPr>
        <w:fldChar w:fldCharType="begin"/>
      </w:r>
      <w:r w:rsidRPr="00D1783E">
        <w:rPr>
          <w:rFonts w:asciiTheme="majorBidi" w:hAnsiTheme="majorBidi" w:cstheme="majorBidi"/>
          <w:color w:val="auto"/>
          <w:sz w:val="24"/>
          <w:szCs w:val="24"/>
        </w:rPr>
        <w:instrText xml:space="preserve"> SEQ Tabel \* ARABIC </w:instrText>
      </w:r>
      <w:r w:rsidR="00576606" w:rsidRPr="00D1783E">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39</w:t>
      </w:r>
      <w:r w:rsidR="00576606" w:rsidRPr="00D1783E">
        <w:rPr>
          <w:rFonts w:asciiTheme="majorBidi" w:hAnsiTheme="majorBidi" w:cstheme="majorBidi"/>
          <w:color w:val="auto"/>
          <w:sz w:val="24"/>
          <w:szCs w:val="24"/>
        </w:rPr>
        <w:fldChar w:fldCharType="end"/>
      </w:r>
      <w:r w:rsidRPr="00D1783E">
        <w:rPr>
          <w:rFonts w:asciiTheme="majorBidi" w:hAnsiTheme="majorBidi" w:cstheme="majorBidi"/>
          <w:color w:val="auto"/>
          <w:sz w:val="24"/>
          <w:szCs w:val="24"/>
        </w:rPr>
        <w:t xml:space="preserve">. Hasil Analisis Kadar </w:t>
      </w:r>
      <w:r>
        <w:rPr>
          <w:rFonts w:asciiTheme="majorBidi" w:hAnsiTheme="majorBidi" w:cstheme="majorBidi"/>
          <w:color w:val="auto"/>
          <w:sz w:val="24"/>
          <w:szCs w:val="24"/>
        </w:rPr>
        <w:t>FFA</w:t>
      </w:r>
      <w:r w:rsidRPr="00D1783E">
        <w:rPr>
          <w:rFonts w:asciiTheme="majorBidi" w:hAnsiTheme="majorBidi" w:cstheme="majorBidi"/>
          <w:color w:val="auto"/>
          <w:sz w:val="24"/>
          <w:szCs w:val="24"/>
        </w:rPr>
        <w:t xml:space="preserve"> Produk Selama Penyimpanan</w:t>
      </w:r>
      <w:bookmarkEnd w:id="143"/>
    </w:p>
    <w:tbl>
      <w:tblPr>
        <w:tblW w:w="5000" w:type="pct"/>
        <w:tblLook w:val="04A0" w:firstRow="1" w:lastRow="0" w:firstColumn="1" w:lastColumn="0" w:noHBand="0" w:noVBand="1"/>
      </w:tblPr>
      <w:tblGrid>
        <w:gridCol w:w="1941"/>
        <w:gridCol w:w="3097"/>
        <w:gridCol w:w="1038"/>
        <w:gridCol w:w="1038"/>
        <w:gridCol w:w="1039"/>
      </w:tblGrid>
      <w:tr w:rsidR="00707A07" w:rsidRPr="00707A07" w:rsidTr="00707A07">
        <w:trPr>
          <w:trHeight w:val="315"/>
        </w:trPr>
        <w:tc>
          <w:tcPr>
            <w:tcW w:w="13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7A07" w:rsidRPr="00707A07" w:rsidRDefault="00707A07" w:rsidP="00707A07">
            <w:pPr>
              <w:spacing w:after="0" w:line="240" w:lineRule="auto"/>
              <w:jc w:val="center"/>
              <w:rPr>
                <w:rFonts w:ascii="Times New Roman" w:eastAsia="Times New Roman" w:hAnsi="Times New Roman" w:cs="Times New Roman"/>
                <w:b/>
                <w:bCs/>
                <w:color w:val="000000"/>
                <w:sz w:val="24"/>
                <w:szCs w:val="24"/>
              </w:rPr>
            </w:pPr>
            <w:r w:rsidRPr="00707A07">
              <w:rPr>
                <w:rFonts w:ascii="Times New Roman" w:eastAsia="Times New Roman" w:hAnsi="Times New Roman" w:cs="Times New Roman"/>
                <w:b/>
                <w:bCs/>
                <w:color w:val="000000"/>
                <w:sz w:val="24"/>
                <w:szCs w:val="24"/>
              </w:rPr>
              <w:t>Kemasan</w:t>
            </w:r>
          </w:p>
        </w:tc>
        <w:tc>
          <w:tcPr>
            <w:tcW w:w="13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A07" w:rsidRPr="00707A07" w:rsidRDefault="00707A07" w:rsidP="00707A07">
            <w:pPr>
              <w:spacing w:after="0" w:line="240" w:lineRule="auto"/>
              <w:jc w:val="center"/>
              <w:rPr>
                <w:rFonts w:ascii="Times New Roman" w:eastAsia="Times New Roman" w:hAnsi="Times New Roman" w:cs="Times New Roman"/>
                <w:b/>
                <w:bCs/>
                <w:color w:val="000000"/>
                <w:sz w:val="24"/>
                <w:szCs w:val="24"/>
              </w:rPr>
            </w:pPr>
            <w:r w:rsidRPr="00707A07">
              <w:rPr>
                <w:rFonts w:ascii="Times New Roman" w:eastAsia="Times New Roman" w:hAnsi="Times New Roman" w:cs="Times New Roman"/>
                <w:b/>
                <w:bCs/>
                <w:color w:val="000000"/>
                <w:sz w:val="24"/>
                <w:szCs w:val="24"/>
              </w:rPr>
              <w:t>Waktu Penyimpanan (Hari)</w:t>
            </w:r>
          </w:p>
        </w:tc>
        <w:tc>
          <w:tcPr>
            <w:tcW w:w="2341" w:type="pct"/>
            <w:gridSpan w:val="3"/>
            <w:tcBorders>
              <w:top w:val="single" w:sz="4" w:space="0" w:color="auto"/>
              <w:left w:val="nil"/>
              <w:bottom w:val="single" w:sz="4" w:space="0" w:color="auto"/>
              <w:right w:val="single" w:sz="4" w:space="0" w:color="auto"/>
            </w:tcBorders>
            <w:shd w:val="clear" w:color="auto" w:fill="auto"/>
            <w:noWrap/>
            <w:vAlign w:val="center"/>
            <w:hideMark/>
          </w:tcPr>
          <w:p w:rsidR="00707A07" w:rsidRPr="00707A07" w:rsidRDefault="00707A07" w:rsidP="00707A07">
            <w:pPr>
              <w:spacing w:after="0" w:line="240" w:lineRule="auto"/>
              <w:jc w:val="center"/>
              <w:rPr>
                <w:rFonts w:ascii="Times New Roman" w:eastAsia="Times New Roman" w:hAnsi="Times New Roman" w:cs="Times New Roman"/>
                <w:b/>
                <w:bCs/>
                <w:color w:val="000000"/>
                <w:sz w:val="24"/>
                <w:szCs w:val="24"/>
              </w:rPr>
            </w:pPr>
            <w:r w:rsidRPr="00707A07">
              <w:rPr>
                <w:rFonts w:ascii="Times New Roman" w:eastAsia="Times New Roman" w:hAnsi="Times New Roman" w:cs="Times New Roman"/>
                <w:b/>
                <w:bCs/>
                <w:color w:val="000000"/>
                <w:sz w:val="24"/>
                <w:szCs w:val="24"/>
              </w:rPr>
              <w:t>Suhu Penyimpanan</w:t>
            </w:r>
          </w:p>
        </w:tc>
      </w:tr>
      <w:tr w:rsidR="00707A07" w:rsidRPr="00707A07" w:rsidTr="00707A07">
        <w:trPr>
          <w:trHeight w:val="315"/>
        </w:trPr>
        <w:tc>
          <w:tcPr>
            <w:tcW w:w="1334" w:type="pct"/>
            <w:vMerge/>
            <w:tcBorders>
              <w:top w:val="single" w:sz="4" w:space="0" w:color="auto"/>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b/>
                <w:bCs/>
                <w:color w:val="000000"/>
                <w:sz w:val="24"/>
                <w:szCs w:val="24"/>
              </w:rPr>
            </w:pPr>
          </w:p>
        </w:tc>
        <w:tc>
          <w:tcPr>
            <w:tcW w:w="1325" w:type="pct"/>
            <w:vMerge/>
            <w:tcBorders>
              <w:top w:val="single" w:sz="4" w:space="0" w:color="auto"/>
              <w:left w:val="single" w:sz="4" w:space="0" w:color="auto"/>
              <w:bottom w:val="single" w:sz="4" w:space="0" w:color="auto"/>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b/>
                <w:bCs/>
                <w:color w:val="000000"/>
                <w:sz w:val="24"/>
                <w:szCs w:val="24"/>
              </w:rPr>
            </w:pP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b/>
                <w:bCs/>
                <w:color w:val="000000"/>
                <w:sz w:val="24"/>
                <w:szCs w:val="24"/>
              </w:rPr>
            </w:pPr>
            <w:r w:rsidRPr="00707A07">
              <w:rPr>
                <w:rFonts w:ascii="Times New Roman" w:eastAsia="Times New Roman" w:hAnsi="Times New Roman" w:cs="Times New Roman"/>
                <w:b/>
                <w:bCs/>
                <w:color w:val="000000"/>
                <w:sz w:val="24"/>
                <w:szCs w:val="24"/>
              </w:rPr>
              <w:t>25°C</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b/>
                <w:bCs/>
                <w:color w:val="000000"/>
                <w:sz w:val="24"/>
                <w:szCs w:val="24"/>
              </w:rPr>
            </w:pPr>
            <w:r w:rsidRPr="00707A07">
              <w:rPr>
                <w:rFonts w:ascii="Times New Roman" w:eastAsia="Times New Roman" w:hAnsi="Times New Roman" w:cs="Times New Roman"/>
                <w:b/>
                <w:bCs/>
                <w:color w:val="000000"/>
                <w:sz w:val="24"/>
                <w:szCs w:val="24"/>
              </w:rPr>
              <w:t>35°C</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b/>
                <w:bCs/>
                <w:color w:val="000000"/>
                <w:sz w:val="24"/>
                <w:szCs w:val="24"/>
              </w:rPr>
            </w:pPr>
            <w:r w:rsidRPr="00707A07">
              <w:rPr>
                <w:rFonts w:ascii="Times New Roman" w:eastAsia="Times New Roman" w:hAnsi="Times New Roman" w:cs="Times New Roman"/>
                <w:b/>
                <w:bCs/>
                <w:color w:val="000000"/>
                <w:sz w:val="24"/>
                <w:szCs w:val="24"/>
              </w:rPr>
              <w:t>45°C</w:t>
            </w:r>
          </w:p>
        </w:tc>
      </w:tr>
      <w:tr w:rsidR="00707A07" w:rsidRPr="00707A07" w:rsidTr="00707A07">
        <w:trPr>
          <w:trHeight w:val="315"/>
        </w:trPr>
        <w:tc>
          <w:tcPr>
            <w:tcW w:w="1334" w:type="pct"/>
            <w:vMerge/>
            <w:tcBorders>
              <w:top w:val="single" w:sz="4" w:space="0" w:color="auto"/>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b/>
                <w:bCs/>
                <w:color w:val="000000"/>
                <w:sz w:val="24"/>
                <w:szCs w:val="24"/>
              </w:rPr>
            </w:pPr>
          </w:p>
        </w:tc>
        <w:tc>
          <w:tcPr>
            <w:tcW w:w="1325" w:type="pct"/>
            <w:vMerge/>
            <w:tcBorders>
              <w:top w:val="single" w:sz="4" w:space="0" w:color="auto"/>
              <w:left w:val="single" w:sz="4" w:space="0" w:color="auto"/>
              <w:bottom w:val="single" w:sz="4" w:space="0" w:color="auto"/>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b/>
                <w:bCs/>
                <w:color w:val="000000"/>
                <w:sz w:val="24"/>
                <w:szCs w:val="24"/>
              </w:rPr>
            </w:pPr>
          </w:p>
        </w:tc>
        <w:tc>
          <w:tcPr>
            <w:tcW w:w="2341" w:type="pct"/>
            <w:gridSpan w:val="3"/>
            <w:tcBorders>
              <w:top w:val="single" w:sz="4" w:space="0" w:color="auto"/>
              <w:left w:val="nil"/>
              <w:bottom w:val="single" w:sz="4" w:space="0" w:color="auto"/>
              <w:right w:val="single" w:sz="4" w:space="0" w:color="auto"/>
            </w:tcBorders>
            <w:shd w:val="clear" w:color="auto" w:fill="auto"/>
            <w:noWrap/>
            <w:vAlign w:val="center"/>
            <w:hideMark/>
          </w:tcPr>
          <w:p w:rsidR="00707A07" w:rsidRPr="00707A07" w:rsidRDefault="00707A07" w:rsidP="00707A07">
            <w:pPr>
              <w:spacing w:after="0" w:line="240" w:lineRule="auto"/>
              <w:jc w:val="center"/>
              <w:rPr>
                <w:rFonts w:ascii="Times New Roman" w:eastAsia="Times New Roman" w:hAnsi="Times New Roman" w:cs="Times New Roman"/>
                <w:b/>
                <w:bCs/>
                <w:color w:val="000000"/>
                <w:sz w:val="24"/>
                <w:szCs w:val="24"/>
              </w:rPr>
            </w:pPr>
            <w:r w:rsidRPr="00707A07">
              <w:rPr>
                <w:rFonts w:ascii="Times New Roman" w:eastAsia="Times New Roman" w:hAnsi="Times New Roman" w:cs="Times New Roman"/>
                <w:b/>
                <w:bCs/>
                <w:color w:val="000000"/>
                <w:sz w:val="24"/>
                <w:szCs w:val="24"/>
              </w:rPr>
              <w:t>Kadar FFA (%)</w:t>
            </w:r>
          </w:p>
        </w:tc>
      </w:tr>
      <w:tr w:rsidR="00707A07" w:rsidRPr="00707A07" w:rsidTr="00707A07">
        <w:trPr>
          <w:trHeight w:val="315"/>
        </w:trPr>
        <w:tc>
          <w:tcPr>
            <w:tcW w:w="13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Alumunium Foil</w:t>
            </w: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0,32</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0,32</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0,32</w:t>
            </w:r>
          </w:p>
        </w:tc>
      </w:tr>
      <w:tr w:rsidR="00707A07" w:rsidRPr="00707A07" w:rsidTr="00707A07">
        <w:trPr>
          <w:trHeight w:val="315"/>
        </w:trPr>
        <w:tc>
          <w:tcPr>
            <w:tcW w:w="1334" w:type="pct"/>
            <w:vMerge/>
            <w:tcBorders>
              <w:top w:val="nil"/>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5</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0,6</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0,72</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0,72</w:t>
            </w:r>
          </w:p>
        </w:tc>
      </w:tr>
      <w:tr w:rsidR="00707A07" w:rsidRPr="00707A07" w:rsidTr="00707A07">
        <w:trPr>
          <w:trHeight w:val="315"/>
        </w:trPr>
        <w:tc>
          <w:tcPr>
            <w:tcW w:w="1334" w:type="pct"/>
            <w:vMerge/>
            <w:tcBorders>
              <w:top w:val="nil"/>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10</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0,68</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0,72</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0,8</w:t>
            </w:r>
          </w:p>
        </w:tc>
      </w:tr>
      <w:tr w:rsidR="00707A07" w:rsidRPr="00707A07" w:rsidTr="00707A07">
        <w:trPr>
          <w:trHeight w:val="315"/>
        </w:trPr>
        <w:tc>
          <w:tcPr>
            <w:tcW w:w="1334" w:type="pct"/>
            <w:vMerge/>
            <w:tcBorders>
              <w:top w:val="nil"/>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0,84</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0,8</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0,96</w:t>
            </w:r>
          </w:p>
        </w:tc>
      </w:tr>
      <w:tr w:rsidR="00707A07" w:rsidRPr="00707A07" w:rsidTr="00707A07">
        <w:trPr>
          <w:trHeight w:val="315"/>
        </w:trPr>
        <w:tc>
          <w:tcPr>
            <w:tcW w:w="1334" w:type="pct"/>
            <w:vMerge/>
            <w:tcBorders>
              <w:top w:val="nil"/>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20</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0,92</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1,16</w:t>
            </w:r>
          </w:p>
        </w:tc>
      </w:tr>
      <w:tr w:rsidR="00707A07" w:rsidRPr="00707A07" w:rsidTr="00707A07">
        <w:trPr>
          <w:trHeight w:val="315"/>
        </w:trPr>
        <w:tc>
          <w:tcPr>
            <w:tcW w:w="13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Kombinasi</w:t>
            </w: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0,32</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0,32</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0,32</w:t>
            </w:r>
          </w:p>
        </w:tc>
      </w:tr>
      <w:tr w:rsidR="00707A07" w:rsidRPr="00707A07" w:rsidTr="00707A07">
        <w:trPr>
          <w:trHeight w:val="315"/>
        </w:trPr>
        <w:tc>
          <w:tcPr>
            <w:tcW w:w="1334" w:type="pct"/>
            <w:vMerge/>
            <w:tcBorders>
              <w:top w:val="nil"/>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5</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0,84</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0,8</w:t>
            </w:r>
          </w:p>
        </w:tc>
      </w:tr>
      <w:tr w:rsidR="00707A07" w:rsidRPr="00707A07" w:rsidTr="00707A07">
        <w:trPr>
          <w:trHeight w:val="315"/>
        </w:trPr>
        <w:tc>
          <w:tcPr>
            <w:tcW w:w="1334" w:type="pct"/>
            <w:vMerge/>
            <w:tcBorders>
              <w:top w:val="nil"/>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10</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1,04</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0,88</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0,88</w:t>
            </w:r>
          </w:p>
        </w:tc>
      </w:tr>
      <w:tr w:rsidR="00707A07" w:rsidRPr="00707A07" w:rsidTr="00707A07">
        <w:trPr>
          <w:trHeight w:val="315"/>
        </w:trPr>
        <w:tc>
          <w:tcPr>
            <w:tcW w:w="1334" w:type="pct"/>
            <w:vMerge/>
            <w:tcBorders>
              <w:top w:val="nil"/>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1,08</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0,88</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w:t>
            </w:r>
          </w:p>
        </w:tc>
      </w:tr>
      <w:tr w:rsidR="00707A07" w:rsidRPr="00707A07" w:rsidTr="00707A07">
        <w:trPr>
          <w:trHeight w:val="315"/>
        </w:trPr>
        <w:tc>
          <w:tcPr>
            <w:tcW w:w="1334" w:type="pct"/>
            <w:vMerge/>
            <w:tcBorders>
              <w:top w:val="nil"/>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20</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1,1</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1,12</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1,3</w:t>
            </w:r>
          </w:p>
        </w:tc>
      </w:tr>
      <w:tr w:rsidR="00707A07" w:rsidRPr="00707A07" w:rsidTr="00707A07">
        <w:trPr>
          <w:trHeight w:val="315"/>
        </w:trPr>
        <w:tc>
          <w:tcPr>
            <w:tcW w:w="13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Plastik PP</w:t>
            </w: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0,32</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0,32</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0,32</w:t>
            </w:r>
          </w:p>
        </w:tc>
      </w:tr>
      <w:tr w:rsidR="00707A07" w:rsidRPr="00707A07" w:rsidTr="00707A07">
        <w:trPr>
          <w:trHeight w:val="315"/>
        </w:trPr>
        <w:tc>
          <w:tcPr>
            <w:tcW w:w="1334" w:type="pct"/>
            <w:vMerge/>
            <w:tcBorders>
              <w:top w:val="nil"/>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5</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0,48</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0,56</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w:t>
            </w:r>
          </w:p>
        </w:tc>
      </w:tr>
      <w:tr w:rsidR="00707A07" w:rsidRPr="00707A07" w:rsidTr="00707A07">
        <w:trPr>
          <w:trHeight w:val="315"/>
        </w:trPr>
        <w:tc>
          <w:tcPr>
            <w:tcW w:w="1334" w:type="pct"/>
            <w:vMerge/>
            <w:tcBorders>
              <w:top w:val="nil"/>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10</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0,8</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0,88</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1,04</w:t>
            </w:r>
          </w:p>
        </w:tc>
      </w:tr>
      <w:tr w:rsidR="00707A07" w:rsidRPr="00707A07" w:rsidTr="00707A07">
        <w:trPr>
          <w:trHeight w:val="315"/>
        </w:trPr>
        <w:tc>
          <w:tcPr>
            <w:tcW w:w="1334" w:type="pct"/>
            <w:vMerge/>
            <w:tcBorders>
              <w:top w:val="nil"/>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15</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0,96</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1,08</w:t>
            </w:r>
          </w:p>
        </w:tc>
      </w:tr>
      <w:tr w:rsidR="00707A07" w:rsidRPr="00707A07" w:rsidTr="00707A07">
        <w:trPr>
          <w:trHeight w:val="315"/>
        </w:trPr>
        <w:tc>
          <w:tcPr>
            <w:tcW w:w="1334" w:type="pct"/>
            <w:vMerge/>
            <w:tcBorders>
              <w:top w:val="nil"/>
              <w:left w:val="single" w:sz="4" w:space="0" w:color="auto"/>
              <w:bottom w:val="single" w:sz="4" w:space="0" w:color="000000"/>
              <w:right w:val="single" w:sz="4" w:space="0" w:color="auto"/>
            </w:tcBorders>
            <w:vAlign w:val="center"/>
            <w:hideMark/>
          </w:tcPr>
          <w:p w:rsidR="00707A07" w:rsidRPr="00707A07" w:rsidRDefault="00707A07" w:rsidP="00707A07">
            <w:pPr>
              <w:spacing w:after="0" w:line="240" w:lineRule="auto"/>
              <w:rPr>
                <w:rFonts w:ascii="Times New Roman" w:eastAsia="Times New Roman" w:hAnsi="Times New Roman" w:cs="Times New Roman"/>
                <w:color w:val="000000"/>
                <w:sz w:val="24"/>
                <w:szCs w:val="24"/>
              </w:rPr>
            </w:pPr>
          </w:p>
        </w:tc>
        <w:tc>
          <w:tcPr>
            <w:tcW w:w="1325"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20</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0,96</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1,3</w:t>
            </w:r>
          </w:p>
        </w:tc>
        <w:tc>
          <w:tcPr>
            <w:tcW w:w="780" w:type="pct"/>
            <w:tcBorders>
              <w:top w:val="nil"/>
              <w:left w:val="nil"/>
              <w:bottom w:val="single" w:sz="4" w:space="0" w:color="auto"/>
              <w:right w:val="single" w:sz="4" w:space="0" w:color="auto"/>
            </w:tcBorders>
            <w:shd w:val="clear" w:color="auto" w:fill="auto"/>
            <w:noWrap/>
            <w:vAlign w:val="bottom"/>
            <w:hideMark/>
          </w:tcPr>
          <w:p w:rsidR="00707A07" w:rsidRPr="00707A07" w:rsidRDefault="00707A07" w:rsidP="00707A07">
            <w:pPr>
              <w:spacing w:after="0" w:line="240" w:lineRule="auto"/>
              <w:jc w:val="center"/>
              <w:rPr>
                <w:rFonts w:ascii="Times New Roman" w:eastAsia="Times New Roman" w:hAnsi="Times New Roman" w:cs="Times New Roman"/>
                <w:color w:val="000000"/>
                <w:sz w:val="24"/>
                <w:szCs w:val="24"/>
              </w:rPr>
            </w:pPr>
            <w:r w:rsidRPr="00707A07">
              <w:rPr>
                <w:rFonts w:ascii="Times New Roman" w:eastAsia="Times New Roman" w:hAnsi="Times New Roman" w:cs="Times New Roman"/>
                <w:color w:val="000000"/>
                <w:sz w:val="24"/>
                <w:szCs w:val="24"/>
              </w:rPr>
              <w:t>1,5</w:t>
            </w:r>
          </w:p>
        </w:tc>
      </w:tr>
    </w:tbl>
    <w:p w:rsidR="009429C3" w:rsidRDefault="009429C3" w:rsidP="009429C3">
      <w:pPr>
        <w:jc w:val="both"/>
        <w:rPr>
          <w:rFonts w:asciiTheme="majorBidi" w:hAnsiTheme="majorBidi" w:cstheme="majorBidi"/>
          <w:sz w:val="24"/>
          <w:szCs w:val="24"/>
        </w:rPr>
      </w:pPr>
    </w:p>
    <w:p w:rsidR="002D6BE5" w:rsidRDefault="002D6BE5" w:rsidP="0041475B">
      <w:pPr>
        <w:jc w:val="both"/>
        <w:rPr>
          <w:rFonts w:asciiTheme="majorBidi" w:hAnsiTheme="majorBidi" w:cstheme="majorBidi"/>
          <w:sz w:val="24"/>
          <w:szCs w:val="24"/>
        </w:rPr>
      </w:pPr>
      <w:r>
        <w:rPr>
          <w:rFonts w:asciiTheme="majorBidi" w:hAnsiTheme="majorBidi" w:cstheme="majorBidi"/>
          <w:sz w:val="24"/>
          <w:szCs w:val="24"/>
        </w:rPr>
        <w:t xml:space="preserve">Diketahui : </w:t>
      </w:r>
      <w:r>
        <w:rPr>
          <w:rFonts w:asciiTheme="majorBidi" w:hAnsiTheme="majorBidi" w:cstheme="majorBidi"/>
          <w:sz w:val="24"/>
          <w:szCs w:val="24"/>
        </w:rPr>
        <w:tab/>
      </w:r>
      <w:r w:rsidR="00DB66E0">
        <w:rPr>
          <w:rFonts w:asciiTheme="majorBidi" w:hAnsiTheme="majorBidi" w:cstheme="majorBidi"/>
          <w:sz w:val="24"/>
          <w:szCs w:val="24"/>
        </w:rPr>
        <w:t>V KOH</w:t>
      </w:r>
      <w:r>
        <w:rPr>
          <w:rFonts w:asciiTheme="majorBidi" w:hAnsiTheme="majorBidi" w:cstheme="majorBidi"/>
          <w:sz w:val="24"/>
          <w:szCs w:val="24"/>
        </w:rPr>
        <w:t xml:space="preserve"> = </w:t>
      </w:r>
      <w:r w:rsidR="0041475B">
        <w:rPr>
          <w:rFonts w:asciiTheme="majorBidi" w:hAnsiTheme="majorBidi" w:cstheme="majorBidi"/>
          <w:sz w:val="24"/>
          <w:szCs w:val="24"/>
        </w:rPr>
        <w:t>0</w:t>
      </w:r>
      <w:r>
        <w:rPr>
          <w:rFonts w:asciiTheme="majorBidi" w:hAnsiTheme="majorBidi" w:cstheme="majorBidi"/>
          <w:sz w:val="24"/>
          <w:szCs w:val="24"/>
        </w:rPr>
        <w:t>,</w:t>
      </w:r>
      <w:r w:rsidR="0041475B">
        <w:rPr>
          <w:rFonts w:asciiTheme="majorBidi" w:hAnsiTheme="majorBidi" w:cstheme="majorBidi"/>
          <w:sz w:val="24"/>
          <w:szCs w:val="24"/>
        </w:rPr>
        <w:t>8</w:t>
      </w:r>
      <w:r>
        <w:rPr>
          <w:rFonts w:asciiTheme="majorBidi" w:hAnsiTheme="majorBidi" w:cstheme="majorBidi"/>
          <w:sz w:val="24"/>
          <w:szCs w:val="24"/>
        </w:rPr>
        <w:t xml:space="preserve"> </w:t>
      </w:r>
      <w:r w:rsidR="0041475B">
        <w:rPr>
          <w:rFonts w:asciiTheme="majorBidi" w:hAnsiTheme="majorBidi" w:cstheme="majorBidi"/>
          <w:sz w:val="24"/>
          <w:szCs w:val="24"/>
        </w:rPr>
        <w:t>ml</w:t>
      </w:r>
    </w:p>
    <w:p w:rsidR="002D6BE5" w:rsidRDefault="00DB66E0" w:rsidP="0041475B">
      <w:pPr>
        <w:ind w:left="1440"/>
        <w:jc w:val="both"/>
        <w:rPr>
          <w:rFonts w:asciiTheme="majorBidi" w:hAnsiTheme="majorBidi" w:cstheme="majorBidi"/>
          <w:sz w:val="24"/>
          <w:szCs w:val="24"/>
        </w:rPr>
      </w:pPr>
      <w:r>
        <w:rPr>
          <w:rFonts w:asciiTheme="majorBidi" w:hAnsiTheme="majorBidi" w:cstheme="majorBidi"/>
          <w:sz w:val="24"/>
          <w:szCs w:val="24"/>
        </w:rPr>
        <w:t>N KOH</w:t>
      </w:r>
      <w:r w:rsidR="002D6BE5">
        <w:rPr>
          <w:rFonts w:asciiTheme="majorBidi" w:hAnsiTheme="majorBidi" w:cstheme="majorBidi"/>
          <w:sz w:val="24"/>
          <w:szCs w:val="24"/>
        </w:rPr>
        <w:t xml:space="preserve"> = </w:t>
      </w:r>
      <w:r w:rsidR="0041475B">
        <w:rPr>
          <w:rFonts w:asciiTheme="majorBidi" w:hAnsiTheme="majorBidi" w:cstheme="majorBidi"/>
          <w:sz w:val="24"/>
          <w:szCs w:val="24"/>
        </w:rPr>
        <w:t>0</w:t>
      </w:r>
      <w:r w:rsidR="002D6BE5">
        <w:rPr>
          <w:rFonts w:asciiTheme="majorBidi" w:hAnsiTheme="majorBidi" w:cstheme="majorBidi"/>
          <w:sz w:val="24"/>
          <w:szCs w:val="24"/>
        </w:rPr>
        <w:t>,</w:t>
      </w:r>
      <w:r w:rsidR="0041475B">
        <w:rPr>
          <w:rFonts w:asciiTheme="majorBidi" w:hAnsiTheme="majorBidi" w:cstheme="majorBidi"/>
          <w:sz w:val="24"/>
          <w:szCs w:val="24"/>
        </w:rPr>
        <w:t>1</w:t>
      </w:r>
      <w:r w:rsidR="002D6BE5">
        <w:rPr>
          <w:rFonts w:asciiTheme="majorBidi" w:hAnsiTheme="majorBidi" w:cstheme="majorBidi"/>
          <w:sz w:val="24"/>
          <w:szCs w:val="24"/>
        </w:rPr>
        <w:t xml:space="preserve"> </w:t>
      </w:r>
      <w:r w:rsidR="0041475B">
        <w:rPr>
          <w:rFonts w:asciiTheme="majorBidi" w:hAnsiTheme="majorBidi" w:cstheme="majorBidi"/>
          <w:sz w:val="24"/>
          <w:szCs w:val="24"/>
        </w:rPr>
        <w:t>N</w:t>
      </w:r>
    </w:p>
    <w:p w:rsidR="002D6BE5" w:rsidRDefault="002D6BE5" w:rsidP="0041475B">
      <w:pPr>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DB66E0">
        <w:rPr>
          <w:rFonts w:asciiTheme="majorBidi" w:hAnsiTheme="majorBidi" w:cstheme="majorBidi"/>
          <w:sz w:val="24"/>
          <w:szCs w:val="24"/>
        </w:rPr>
        <w:t>Ws</w:t>
      </w:r>
      <w:r>
        <w:rPr>
          <w:rFonts w:asciiTheme="majorBidi" w:hAnsiTheme="majorBidi" w:cstheme="majorBidi"/>
          <w:sz w:val="24"/>
          <w:szCs w:val="24"/>
        </w:rPr>
        <w:t xml:space="preserve"> =</w:t>
      </w:r>
      <w:r w:rsidR="0041475B">
        <w:rPr>
          <w:rFonts w:asciiTheme="majorBidi" w:hAnsiTheme="majorBidi" w:cstheme="majorBidi"/>
          <w:sz w:val="24"/>
          <w:szCs w:val="24"/>
        </w:rPr>
        <w:t xml:space="preserve"> </w:t>
      </w:r>
      <w:r>
        <w:rPr>
          <w:rFonts w:asciiTheme="majorBidi" w:hAnsiTheme="majorBidi" w:cstheme="majorBidi"/>
          <w:sz w:val="24"/>
          <w:szCs w:val="24"/>
        </w:rPr>
        <w:t>5 gram</w:t>
      </w:r>
    </w:p>
    <w:p w:rsidR="00BF316B" w:rsidRDefault="00BF316B" w:rsidP="00DB66E0">
      <w:pPr>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BM asam lemak (asam laurat) = 200</w:t>
      </w:r>
    </w:p>
    <w:p w:rsidR="002D6BE5" w:rsidRDefault="002D6BE5" w:rsidP="007E696A">
      <w:pPr>
        <w:jc w:val="both"/>
        <w:rPr>
          <w:rFonts w:asciiTheme="majorBidi" w:hAnsiTheme="majorBidi" w:cstheme="majorBidi"/>
          <w:sz w:val="24"/>
          <w:szCs w:val="24"/>
        </w:rPr>
      </w:pPr>
      <w:r>
        <w:rPr>
          <w:rFonts w:asciiTheme="majorBidi" w:hAnsiTheme="majorBidi" w:cstheme="majorBidi"/>
          <w:sz w:val="24"/>
          <w:szCs w:val="24"/>
        </w:rPr>
        <w:t xml:space="preserve">Ditanyakan : </w:t>
      </w:r>
      <w:r>
        <w:rPr>
          <w:rFonts w:asciiTheme="majorBidi" w:hAnsiTheme="majorBidi" w:cstheme="majorBidi"/>
          <w:sz w:val="24"/>
          <w:szCs w:val="24"/>
        </w:rPr>
        <w:tab/>
        <w:t>% FFA?</w:t>
      </w:r>
    </w:p>
    <w:p w:rsidR="002D6BE5" w:rsidRDefault="002D6BE5" w:rsidP="007E696A">
      <w:pPr>
        <w:jc w:val="both"/>
        <w:rPr>
          <w:rFonts w:asciiTheme="majorBidi" w:hAnsiTheme="majorBidi" w:cstheme="majorBidi"/>
          <w:sz w:val="24"/>
          <w:szCs w:val="24"/>
        </w:rPr>
      </w:pPr>
      <w:r>
        <w:rPr>
          <w:rFonts w:asciiTheme="majorBidi" w:hAnsiTheme="majorBidi" w:cstheme="majorBidi"/>
          <w:sz w:val="24"/>
          <w:szCs w:val="24"/>
        </w:rPr>
        <w:t xml:space="preserve">Jawab : </w:t>
      </w:r>
      <w:r>
        <w:rPr>
          <w:rFonts w:asciiTheme="majorBidi" w:hAnsiTheme="majorBidi" w:cstheme="majorBidi"/>
          <w:iCs/>
          <w:sz w:val="24"/>
          <w:szCs w:val="24"/>
        </w:rPr>
        <w:t xml:space="preserve">% FFA = </w:t>
      </w:r>
      <m:oMath>
        <m:f>
          <m:fPr>
            <m:ctrlPr>
              <w:rPr>
                <w:rFonts w:ascii="Cambria Math" w:hAnsi="Cambria Math" w:cstheme="majorBidi"/>
                <w:iCs/>
                <w:sz w:val="24"/>
                <w:szCs w:val="24"/>
              </w:rPr>
            </m:ctrlPr>
          </m:fPr>
          <m:num>
            <m:r>
              <m:rPr>
                <m:sty m:val="p"/>
              </m:rPr>
              <w:rPr>
                <w:rFonts w:ascii="Cambria Math" w:hAnsi="Cambria Math" w:cstheme="majorBidi"/>
                <w:sz w:val="24"/>
                <w:szCs w:val="24"/>
              </w:rPr>
              <m:t xml:space="preserve">V.KOH x N.KOH x BM </m:t>
            </m:r>
          </m:num>
          <m:den>
            <m:r>
              <m:rPr>
                <m:sty m:val="p"/>
              </m:rPr>
              <w:rPr>
                <w:rFonts w:ascii="Cambria Math" w:hAnsi="Cambria Math" w:cstheme="majorBidi"/>
                <w:sz w:val="24"/>
                <w:szCs w:val="24"/>
              </w:rPr>
              <m:t xml:space="preserve"> Ws x 1000</m:t>
            </m:r>
          </m:den>
        </m:f>
      </m:oMath>
      <w:r>
        <w:rPr>
          <w:rFonts w:asciiTheme="majorBidi" w:hAnsiTheme="majorBidi" w:cstheme="majorBidi"/>
          <w:iCs/>
          <w:sz w:val="24"/>
          <w:szCs w:val="24"/>
        </w:rPr>
        <w:t xml:space="preserve"> </w:t>
      </w:r>
      <w:r>
        <w:rPr>
          <w:rFonts w:asciiTheme="majorBidi" w:hAnsiTheme="majorBidi" w:cstheme="majorBidi"/>
          <w:sz w:val="24"/>
          <w:szCs w:val="24"/>
        </w:rPr>
        <w:t>x 100</w:t>
      </w:r>
    </w:p>
    <w:p w:rsidR="002D6BE5" w:rsidRDefault="002D6BE5" w:rsidP="007E696A">
      <w:pPr>
        <w:ind w:firstLine="720"/>
        <w:jc w:val="both"/>
        <w:rPr>
          <w:rFonts w:asciiTheme="majorBidi" w:hAnsiTheme="majorBidi" w:cstheme="majorBidi"/>
          <w:iCs/>
          <w:sz w:val="24"/>
          <w:szCs w:val="24"/>
        </w:rPr>
      </w:pPr>
      <w:r>
        <w:rPr>
          <w:rFonts w:asciiTheme="majorBidi" w:hAnsiTheme="majorBidi" w:cstheme="majorBidi"/>
          <w:iCs/>
          <w:sz w:val="24"/>
          <w:szCs w:val="24"/>
        </w:rPr>
        <w:t>% FFA</w:t>
      </w:r>
      <w:r>
        <w:rPr>
          <w:rFonts w:asciiTheme="majorBidi" w:hAnsiTheme="majorBidi" w:cstheme="majorBidi"/>
          <w:sz w:val="24"/>
          <w:szCs w:val="24"/>
        </w:rPr>
        <w:t xml:space="preserve"> = </w:t>
      </w:r>
      <m:oMath>
        <m:f>
          <m:fPr>
            <m:ctrlPr>
              <w:rPr>
                <w:rFonts w:ascii="Cambria Math" w:hAnsi="Cambria Math" w:cstheme="majorBidi"/>
                <w:iCs/>
                <w:sz w:val="24"/>
                <w:szCs w:val="24"/>
              </w:rPr>
            </m:ctrlPr>
          </m:fPr>
          <m:num>
            <m:r>
              <m:rPr>
                <m:sty m:val="p"/>
              </m:rPr>
              <w:rPr>
                <w:rFonts w:ascii="Cambria Math" w:hAnsi="Cambria Math" w:cstheme="majorBidi"/>
                <w:sz w:val="24"/>
                <w:szCs w:val="24"/>
              </w:rPr>
              <m:t>0,8 x 0,1 x 200</m:t>
            </m:r>
          </m:num>
          <m:den>
            <m:r>
              <m:rPr>
                <m:sty m:val="p"/>
              </m:rPr>
              <w:rPr>
                <w:rFonts w:ascii="Cambria Math" w:hAnsi="Cambria Math" w:cstheme="majorBidi"/>
                <w:sz w:val="24"/>
                <w:szCs w:val="24"/>
              </w:rPr>
              <m:t>5 x 1000</m:t>
            </m:r>
          </m:den>
        </m:f>
      </m:oMath>
      <w:r>
        <w:rPr>
          <w:rFonts w:asciiTheme="majorBidi" w:hAnsiTheme="majorBidi" w:cstheme="majorBidi"/>
          <w:iCs/>
          <w:sz w:val="24"/>
          <w:szCs w:val="24"/>
        </w:rPr>
        <w:t xml:space="preserve"> x 100</w:t>
      </w:r>
    </w:p>
    <w:p w:rsidR="00BB27B2" w:rsidRDefault="002D6BE5" w:rsidP="007E696A">
      <w:pPr>
        <w:ind w:left="720"/>
        <w:jc w:val="both"/>
        <w:rPr>
          <w:rFonts w:asciiTheme="majorBidi" w:hAnsiTheme="majorBidi" w:cstheme="majorBidi"/>
          <w:iCs/>
          <w:sz w:val="24"/>
          <w:szCs w:val="24"/>
        </w:rPr>
      </w:pPr>
      <w:r>
        <w:rPr>
          <w:rFonts w:asciiTheme="majorBidi" w:hAnsiTheme="majorBidi" w:cstheme="majorBidi"/>
          <w:iCs/>
          <w:sz w:val="24"/>
          <w:szCs w:val="24"/>
        </w:rPr>
        <w:t>% FFA</w:t>
      </w:r>
      <w:r>
        <w:rPr>
          <w:rFonts w:asciiTheme="majorBidi" w:hAnsiTheme="majorBidi" w:cstheme="majorBidi"/>
          <w:sz w:val="24"/>
          <w:szCs w:val="24"/>
        </w:rPr>
        <w:t xml:space="preserve"> </w:t>
      </w:r>
      <w:r w:rsidR="0041475B">
        <w:rPr>
          <w:rFonts w:asciiTheme="majorBidi" w:hAnsiTheme="majorBidi" w:cstheme="majorBidi"/>
          <w:iCs/>
          <w:sz w:val="24"/>
          <w:szCs w:val="24"/>
        </w:rPr>
        <w:t>= 0,32</w:t>
      </w:r>
      <w:r>
        <w:rPr>
          <w:rFonts w:asciiTheme="majorBidi" w:hAnsiTheme="majorBidi" w:cstheme="majorBidi"/>
          <w:iCs/>
          <w:sz w:val="24"/>
          <w:szCs w:val="24"/>
        </w:rPr>
        <w:t xml:space="preserve"> %</w:t>
      </w:r>
    </w:p>
    <w:p w:rsidR="00BB27B2" w:rsidRDefault="00BB27B2" w:rsidP="007E696A">
      <w:pPr>
        <w:ind w:left="720"/>
        <w:jc w:val="both"/>
        <w:rPr>
          <w:rFonts w:asciiTheme="majorBidi" w:hAnsiTheme="majorBidi" w:cstheme="majorBidi"/>
          <w:iCs/>
          <w:sz w:val="24"/>
          <w:szCs w:val="24"/>
        </w:rPr>
        <w:sectPr w:rsidR="00BB27B2" w:rsidSect="00E55C57">
          <w:headerReference w:type="default" r:id="rId107"/>
          <w:footerReference w:type="default" r:id="rId108"/>
          <w:pgSz w:w="11906" w:h="16838"/>
          <w:pgMar w:top="2268" w:right="1701" w:bottom="1701" w:left="2268" w:header="708" w:footer="708" w:gutter="0"/>
          <w:cols w:space="708"/>
          <w:docGrid w:linePitch="360"/>
        </w:sectPr>
      </w:pPr>
    </w:p>
    <w:p w:rsidR="009429C3" w:rsidRPr="007B74C5" w:rsidRDefault="009429C3" w:rsidP="00C85506">
      <w:pPr>
        <w:pStyle w:val="Caption"/>
        <w:keepNext/>
        <w:jc w:val="both"/>
        <w:rPr>
          <w:rFonts w:asciiTheme="majorBidi" w:hAnsiTheme="majorBidi" w:cstheme="majorBidi"/>
          <w:color w:val="auto"/>
          <w:sz w:val="24"/>
          <w:szCs w:val="24"/>
        </w:rPr>
      </w:pPr>
      <w:bookmarkStart w:id="144" w:name="_Toc468306513"/>
      <w:r w:rsidRPr="007B74C5">
        <w:rPr>
          <w:rFonts w:asciiTheme="majorBidi" w:hAnsiTheme="majorBidi" w:cstheme="majorBidi"/>
          <w:color w:val="auto"/>
          <w:sz w:val="24"/>
          <w:szCs w:val="24"/>
        </w:rPr>
        <w:lastRenderedPageBreak/>
        <w:t xml:space="preserve">Tabel </w:t>
      </w:r>
      <w:r w:rsidR="00576606" w:rsidRPr="007B74C5">
        <w:rPr>
          <w:rFonts w:asciiTheme="majorBidi" w:hAnsiTheme="majorBidi" w:cstheme="majorBidi"/>
          <w:color w:val="auto"/>
          <w:sz w:val="24"/>
          <w:szCs w:val="24"/>
        </w:rPr>
        <w:fldChar w:fldCharType="begin"/>
      </w:r>
      <w:r w:rsidRPr="007B74C5">
        <w:rPr>
          <w:rFonts w:asciiTheme="majorBidi" w:hAnsiTheme="majorBidi" w:cstheme="majorBidi"/>
          <w:color w:val="auto"/>
          <w:sz w:val="24"/>
          <w:szCs w:val="24"/>
        </w:rPr>
        <w:instrText xml:space="preserve"> SEQ Tabel \* ARABIC </w:instrText>
      </w:r>
      <w:r w:rsidR="00576606" w:rsidRPr="007B74C5">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40</w:t>
      </w:r>
      <w:r w:rsidR="00576606" w:rsidRPr="007B74C5">
        <w:rPr>
          <w:rFonts w:asciiTheme="majorBidi" w:hAnsiTheme="majorBidi" w:cstheme="majorBidi"/>
          <w:color w:val="auto"/>
          <w:sz w:val="24"/>
          <w:szCs w:val="24"/>
        </w:rPr>
        <w:fldChar w:fldCharType="end"/>
      </w:r>
      <w:r w:rsidRPr="007B74C5">
        <w:rPr>
          <w:rFonts w:asciiTheme="majorBidi" w:hAnsiTheme="majorBidi" w:cstheme="majorBidi"/>
          <w:color w:val="auto"/>
          <w:sz w:val="24"/>
          <w:szCs w:val="24"/>
        </w:rPr>
        <w:t>. Perhitungan Regr</w:t>
      </w:r>
      <w:r>
        <w:rPr>
          <w:rFonts w:asciiTheme="majorBidi" w:hAnsiTheme="majorBidi" w:cstheme="majorBidi"/>
          <w:color w:val="auto"/>
          <w:sz w:val="24"/>
          <w:szCs w:val="24"/>
        </w:rPr>
        <w:t xml:space="preserve">esi Linear Kadar </w:t>
      </w:r>
      <w:r w:rsidR="00C85506">
        <w:rPr>
          <w:rFonts w:asciiTheme="majorBidi" w:hAnsiTheme="majorBidi" w:cstheme="majorBidi"/>
          <w:color w:val="auto"/>
          <w:sz w:val="24"/>
          <w:szCs w:val="24"/>
        </w:rPr>
        <w:t>FFA</w:t>
      </w:r>
      <w:r>
        <w:rPr>
          <w:rFonts w:asciiTheme="majorBidi" w:hAnsiTheme="majorBidi" w:cstheme="majorBidi"/>
          <w:color w:val="auto"/>
          <w:sz w:val="24"/>
          <w:szCs w:val="24"/>
        </w:rPr>
        <w:t xml:space="preserve"> </w:t>
      </w:r>
      <w:r w:rsidR="009E65D5">
        <w:rPr>
          <w:rFonts w:asciiTheme="majorBidi" w:hAnsiTheme="majorBidi" w:cstheme="majorBidi"/>
          <w:color w:val="auto"/>
          <w:sz w:val="24"/>
          <w:szCs w:val="24"/>
        </w:rPr>
        <w:t>dalam Kemasan Alumunium Foil</w:t>
      </w:r>
      <w:bookmarkEnd w:id="144"/>
    </w:p>
    <w:tbl>
      <w:tblPr>
        <w:tblW w:w="5000" w:type="pct"/>
        <w:tblLayout w:type="fixed"/>
        <w:tblLook w:val="04A0" w:firstRow="1" w:lastRow="0" w:firstColumn="1" w:lastColumn="0" w:noHBand="0" w:noVBand="1"/>
      </w:tblPr>
      <w:tblGrid>
        <w:gridCol w:w="2376"/>
        <w:gridCol w:w="1277"/>
        <w:gridCol w:w="1559"/>
        <w:gridCol w:w="1560"/>
        <w:gridCol w:w="1381"/>
      </w:tblGrid>
      <w:tr w:rsidR="00707A07" w:rsidRPr="00C85506" w:rsidTr="00707A07">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A07" w:rsidRDefault="00707A07" w:rsidP="00C8550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Suhu 25</w:t>
            </w:r>
            <w:r>
              <w:rPr>
                <w:rFonts w:ascii="Calibri" w:eastAsia="Times New Roman" w:hAnsi="Calibri" w:cs="Calibri"/>
                <w:b/>
                <w:bCs/>
                <w:color w:val="000000"/>
                <w:sz w:val="24"/>
                <w:szCs w:val="24"/>
              </w:rPr>
              <w:t>°</w:t>
            </w:r>
            <w:r>
              <w:rPr>
                <w:rFonts w:ascii="Times New Roman" w:eastAsia="Times New Roman" w:hAnsi="Times New Roman" w:cs="Times New Roman"/>
                <w:b/>
                <w:bCs/>
                <w:color w:val="000000"/>
                <w:sz w:val="24"/>
                <w:szCs w:val="24"/>
              </w:rPr>
              <w:t>C</w:t>
            </w:r>
          </w:p>
        </w:tc>
      </w:tr>
      <w:tr w:rsidR="00C85506" w:rsidRPr="00C85506" w:rsidTr="00C85506">
        <w:trPr>
          <w:trHeight w:val="315"/>
        </w:trPr>
        <w:tc>
          <w:tcPr>
            <w:tcW w:w="1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b/>
                <w:bCs/>
                <w:color w:val="000000"/>
                <w:sz w:val="24"/>
                <w:szCs w:val="24"/>
              </w:rPr>
            </w:pPr>
            <w:r w:rsidRPr="00C85506">
              <w:rPr>
                <w:rFonts w:ascii="Times New Roman" w:eastAsia="Times New Roman" w:hAnsi="Times New Roman" w:cs="Times New Roman"/>
                <w:b/>
                <w:bCs/>
                <w:color w:val="000000"/>
                <w:sz w:val="24"/>
                <w:szCs w:val="24"/>
              </w:rPr>
              <w:t>Lama Penyimpanan (</w:t>
            </w:r>
            <w:r>
              <w:rPr>
                <w:rFonts w:ascii="Times New Roman" w:eastAsia="Times New Roman" w:hAnsi="Times New Roman" w:cs="Times New Roman"/>
                <w:b/>
                <w:bCs/>
                <w:color w:val="000000"/>
                <w:sz w:val="24"/>
                <w:szCs w:val="24"/>
              </w:rPr>
              <w:t>x</w:t>
            </w:r>
            <w:r w:rsidRPr="00C85506">
              <w:rPr>
                <w:rFonts w:ascii="Times New Roman" w:eastAsia="Times New Roman" w:hAnsi="Times New Roman" w:cs="Times New Roman"/>
                <w:b/>
                <w:bCs/>
                <w:color w:val="000000"/>
                <w:sz w:val="24"/>
                <w:szCs w:val="24"/>
              </w:rPr>
              <w:t>)</w:t>
            </w:r>
          </w:p>
        </w:tc>
        <w:tc>
          <w:tcPr>
            <w:tcW w:w="783" w:type="pct"/>
            <w:tcBorders>
              <w:top w:val="single" w:sz="4" w:space="0" w:color="auto"/>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C85506">
              <w:rPr>
                <w:rFonts w:ascii="Times New Roman" w:eastAsia="Times New Roman" w:hAnsi="Times New Roman" w:cs="Times New Roman"/>
                <w:b/>
                <w:bCs/>
                <w:color w:val="000000"/>
                <w:sz w:val="24"/>
                <w:szCs w:val="24"/>
                <w:vertAlign w:val="superscript"/>
              </w:rPr>
              <w:t>2</w:t>
            </w:r>
          </w:p>
        </w:tc>
        <w:tc>
          <w:tcPr>
            <w:tcW w:w="956" w:type="pct"/>
            <w:tcBorders>
              <w:top w:val="single" w:sz="4" w:space="0" w:color="auto"/>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FFA (y</w:t>
            </w:r>
            <w:r w:rsidRPr="00C85506">
              <w:rPr>
                <w:rFonts w:ascii="Times New Roman" w:eastAsia="Times New Roman" w:hAnsi="Times New Roman" w:cs="Times New Roman"/>
                <w:b/>
                <w:bCs/>
                <w:color w:val="000000"/>
                <w:sz w:val="24"/>
                <w:szCs w:val="24"/>
              </w:rPr>
              <w:t>)</w:t>
            </w:r>
          </w:p>
        </w:tc>
        <w:tc>
          <w:tcPr>
            <w:tcW w:w="957" w:type="pct"/>
            <w:tcBorders>
              <w:top w:val="single" w:sz="4" w:space="0" w:color="auto"/>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C85506">
              <w:rPr>
                <w:rFonts w:ascii="Times New Roman" w:eastAsia="Times New Roman" w:hAnsi="Times New Roman" w:cs="Times New Roman"/>
                <w:b/>
                <w:bCs/>
                <w:color w:val="000000"/>
                <w:sz w:val="24"/>
                <w:szCs w:val="24"/>
                <w:vertAlign w:val="superscript"/>
              </w:rPr>
              <w:t>2</w:t>
            </w:r>
          </w:p>
        </w:tc>
        <w:tc>
          <w:tcPr>
            <w:tcW w:w="847" w:type="pct"/>
            <w:tcBorders>
              <w:top w:val="single" w:sz="4" w:space="0" w:color="auto"/>
              <w:left w:val="nil"/>
              <w:bottom w:val="single" w:sz="4" w:space="0" w:color="auto"/>
              <w:right w:val="single" w:sz="4" w:space="0" w:color="auto"/>
            </w:tcBorders>
            <w:shd w:val="clear" w:color="auto" w:fill="auto"/>
            <w:noWrap/>
            <w:vAlign w:val="center"/>
            <w:hideMark/>
          </w:tcPr>
          <w:p w:rsidR="00C85506" w:rsidRPr="00C85506" w:rsidRDefault="009E65D5" w:rsidP="00C8550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00C85506">
              <w:rPr>
                <w:rFonts w:ascii="Times New Roman" w:eastAsia="Times New Roman" w:hAnsi="Times New Roman" w:cs="Times New Roman"/>
                <w:b/>
                <w:bCs/>
                <w:color w:val="000000"/>
                <w:sz w:val="24"/>
                <w:szCs w:val="24"/>
              </w:rPr>
              <w:t>y</w:t>
            </w:r>
          </w:p>
        </w:tc>
      </w:tr>
      <w:tr w:rsidR="00C85506" w:rsidRPr="00C85506" w:rsidTr="00C85506">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w:t>
            </w:r>
          </w:p>
        </w:tc>
        <w:tc>
          <w:tcPr>
            <w:tcW w:w="956"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0,32</w:t>
            </w:r>
          </w:p>
        </w:tc>
        <w:tc>
          <w:tcPr>
            <w:tcW w:w="957"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0,1024</w:t>
            </w:r>
          </w:p>
        </w:tc>
        <w:tc>
          <w:tcPr>
            <w:tcW w:w="847"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w:t>
            </w:r>
          </w:p>
        </w:tc>
      </w:tr>
      <w:tr w:rsidR="00C85506" w:rsidRPr="00C85506" w:rsidTr="00C85506">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25</w:t>
            </w:r>
          </w:p>
        </w:tc>
        <w:tc>
          <w:tcPr>
            <w:tcW w:w="956"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0,6</w:t>
            </w:r>
          </w:p>
        </w:tc>
        <w:tc>
          <w:tcPr>
            <w:tcW w:w="957"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0,36</w:t>
            </w:r>
          </w:p>
        </w:tc>
        <w:tc>
          <w:tcPr>
            <w:tcW w:w="847"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3</w:t>
            </w:r>
          </w:p>
        </w:tc>
      </w:tr>
      <w:tr w:rsidR="00C85506" w:rsidRPr="00C85506" w:rsidTr="00C85506">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100</w:t>
            </w:r>
          </w:p>
        </w:tc>
        <w:tc>
          <w:tcPr>
            <w:tcW w:w="956"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0,68</w:t>
            </w:r>
          </w:p>
        </w:tc>
        <w:tc>
          <w:tcPr>
            <w:tcW w:w="957"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0,4624</w:t>
            </w:r>
          </w:p>
        </w:tc>
        <w:tc>
          <w:tcPr>
            <w:tcW w:w="847"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6,8</w:t>
            </w:r>
          </w:p>
        </w:tc>
      </w:tr>
      <w:tr w:rsidR="00C85506" w:rsidRPr="00C85506" w:rsidTr="00C85506">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225</w:t>
            </w:r>
          </w:p>
        </w:tc>
        <w:tc>
          <w:tcPr>
            <w:tcW w:w="956"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0,84</w:t>
            </w:r>
          </w:p>
        </w:tc>
        <w:tc>
          <w:tcPr>
            <w:tcW w:w="957"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0,7056</w:t>
            </w:r>
          </w:p>
        </w:tc>
        <w:tc>
          <w:tcPr>
            <w:tcW w:w="847"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12,6</w:t>
            </w:r>
          </w:p>
        </w:tc>
      </w:tr>
      <w:tr w:rsidR="00C85506" w:rsidRPr="00C85506" w:rsidTr="00C85506">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400</w:t>
            </w:r>
          </w:p>
        </w:tc>
        <w:tc>
          <w:tcPr>
            <w:tcW w:w="956"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0,92</w:t>
            </w:r>
          </w:p>
        </w:tc>
        <w:tc>
          <w:tcPr>
            <w:tcW w:w="957"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0,8464</w:t>
            </w:r>
          </w:p>
        </w:tc>
        <w:tc>
          <w:tcPr>
            <w:tcW w:w="847"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sidRPr="00C85506">
              <w:rPr>
                <w:rFonts w:ascii="Times New Roman" w:eastAsia="Times New Roman" w:hAnsi="Times New Roman" w:cs="Times New Roman"/>
                <w:color w:val="000000"/>
                <w:sz w:val="24"/>
                <w:szCs w:val="24"/>
              </w:rPr>
              <w:t>18,4</w:t>
            </w:r>
          </w:p>
        </w:tc>
      </w:tr>
      <w:tr w:rsidR="00C85506" w:rsidRPr="00C85506" w:rsidTr="00C85506">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C85506">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C85506">
              <w:rPr>
                <w:rFonts w:ascii="Times New Roman" w:eastAsia="Times New Roman" w:hAnsi="Times New Roman" w:cs="Times New Roman"/>
                <w:color w:val="000000"/>
                <w:sz w:val="24"/>
                <w:szCs w:val="24"/>
              </w:rPr>
              <w:t>750</w:t>
            </w:r>
          </w:p>
        </w:tc>
        <w:tc>
          <w:tcPr>
            <w:tcW w:w="956"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C85506">
              <w:rPr>
                <w:rFonts w:ascii="Times New Roman" w:eastAsia="Times New Roman" w:hAnsi="Times New Roman" w:cs="Times New Roman"/>
                <w:color w:val="000000"/>
                <w:sz w:val="24"/>
                <w:szCs w:val="24"/>
              </w:rPr>
              <w:t>3,36</w:t>
            </w:r>
          </w:p>
        </w:tc>
        <w:tc>
          <w:tcPr>
            <w:tcW w:w="957"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C85506">
              <w:rPr>
                <w:rFonts w:ascii="Times New Roman" w:eastAsia="Times New Roman" w:hAnsi="Times New Roman" w:cs="Times New Roman"/>
                <w:color w:val="000000"/>
                <w:sz w:val="24"/>
                <w:szCs w:val="24"/>
              </w:rPr>
              <w:t>2,4768</w:t>
            </w:r>
          </w:p>
        </w:tc>
        <w:tc>
          <w:tcPr>
            <w:tcW w:w="847" w:type="pct"/>
            <w:tcBorders>
              <w:top w:val="nil"/>
              <w:left w:val="nil"/>
              <w:bottom w:val="single" w:sz="4" w:space="0" w:color="auto"/>
              <w:right w:val="single" w:sz="4" w:space="0" w:color="auto"/>
            </w:tcBorders>
            <w:shd w:val="clear" w:color="auto" w:fill="auto"/>
            <w:noWrap/>
            <w:vAlign w:val="center"/>
            <w:hideMark/>
          </w:tcPr>
          <w:p w:rsidR="00C85506" w:rsidRPr="00C85506" w:rsidRDefault="00C85506" w:rsidP="00C855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C85506">
              <w:rPr>
                <w:rFonts w:ascii="Times New Roman" w:eastAsia="Times New Roman" w:hAnsi="Times New Roman" w:cs="Times New Roman"/>
                <w:color w:val="000000"/>
                <w:sz w:val="24"/>
                <w:szCs w:val="24"/>
              </w:rPr>
              <w:t>40,8</w:t>
            </w:r>
          </w:p>
        </w:tc>
      </w:tr>
      <w:tr w:rsidR="00707A07" w:rsidRPr="00C85506" w:rsidTr="00707A07">
        <w:trPr>
          <w:trHeight w:val="3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707A07" w:rsidRDefault="00707A07" w:rsidP="00C855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Suhu 35</w:t>
            </w:r>
            <w:r>
              <w:rPr>
                <w:rFonts w:ascii="Calibri" w:eastAsia="Times New Roman" w:hAnsi="Calibri" w:cs="Calibri"/>
                <w:b/>
                <w:bCs/>
                <w:color w:val="000000"/>
                <w:sz w:val="24"/>
                <w:szCs w:val="24"/>
              </w:rPr>
              <w:t>°</w:t>
            </w:r>
            <w:r>
              <w:rPr>
                <w:rFonts w:ascii="Times New Roman" w:eastAsia="Times New Roman" w:hAnsi="Times New Roman" w:cs="Times New Roman"/>
                <w:b/>
                <w:bCs/>
                <w:color w:val="000000"/>
                <w:sz w:val="24"/>
                <w:szCs w:val="24"/>
              </w:rPr>
              <w:t>C</w:t>
            </w:r>
          </w:p>
        </w:tc>
      </w:tr>
      <w:tr w:rsidR="00707A07" w:rsidRPr="00C85506"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C85506" w:rsidRDefault="00707A07" w:rsidP="007D3AA9">
            <w:pPr>
              <w:spacing w:after="0" w:line="240" w:lineRule="auto"/>
              <w:jc w:val="center"/>
              <w:rPr>
                <w:rFonts w:ascii="Times New Roman" w:eastAsia="Times New Roman" w:hAnsi="Times New Roman" w:cs="Times New Roman"/>
                <w:b/>
                <w:bCs/>
                <w:color w:val="000000"/>
                <w:sz w:val="24"/>
                <w:szCs w:val="24"/>
              </w:rPr>
            </w:pPr>
            <w:r w:rsidRPr="00C85506">
              <w:rPr>
                <w:rFonts w:ascii="Times New Roman" w:eastAsia="Times New Roman" w:hAnsi="Times New Roman" w:cs="Times New Roman"/>
                <w:b/>
                <w:bCs/>
                <w:color w:val="000000"/>
                <w:sz w:val="24"/>
                <w:szCs w:val="24"/>
              </w:rPr>
              <w:t>Lama Penyimpanan (</w:t>
            </w:r>
            <w:r>
              <w:rPr>
                <w:rFonts w:ascii="Times New Roman" w:eastAsia="Times New Roman" w:hAnsi="Times New Roman" w:cs="Times New Roman"/>
                <w:b/>
                <w:bCs/>
                <w:color w:val="000000"/>
                <w:sz w:val="24"/>
                <w:szCs w:val="24"/>
              </w:rPr>
              <w:t>x</w:t>
            </w:r>
            <w:r w:rsidRPr="00C85506">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C85506" w:rsidRDefault="00707A07" w:rsidP="007D3AA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C85506">
              <w:rPr>
                <w:rFonts w:ascii="Times New Roman" w:eastAsia="Times New Roman" w:hAnsi="Times New Roman" w:cs="Times New Roman"/>
                <w:b/>
                <w:bCs/>
                <w:color w:val="000000"/>
                <w:sz w:val="24"/>
                <w:szCs w:val="24"/>
                <w:vertAlign w:val="superscript"/>
              </w:rPr>
              <w:t>2</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C85506" w:rsidRDefault="00707A07" w:rsidP="007D3AA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FFA (y</w:t>
            </w:r>
            <w:r w:rsidRPr="00C85506">
              <w:rPr>
                <w:rFonts w:ascii="Times New Roman" w:eastAsia="Times New Roman" w:hAnsi="Times New Roman" w:cs="Times New Roman"/>
                <w:b/>
                <w:bCs/>
                <w:color w:val="000000"/>
                <w:sz w:val="24"/>
                <w:szCs w:val="24"/>
              </w:rPr>
              <w:t>)</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C85506" w:rsidRDefault="00707A07" w:rsidP="007D3AA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C85506">
              <w:rPr>
                <w:rFonts w:ascii="Times New Roman" w:eastAsia="Times New Roman" w:hAnsi="Times New Roman" w:cs="Times New Roman"/>
                <w:b/>
                <w:bCs/>
                <w:color w:val="000000"/>
                <w:sz w:val="24"/>
                <w:szCs w:val="24"/>
                <w:vertAlign w:val="superscript"/>
              </w:rPr>
              <w:t>2</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C85506" w:rsidRDefault="009E65D5" w:rsidP="007D3AA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00707A07">
              <w:rPr>
                <w:rFonts w:ascii="Times New Roman" w:eastAsia="Times New Roman" w:hAnsi="Times New Roman" w:cs="Times New Roman"/>
                <w:b/>
                <w:bCs/>
                <w:color w:val="000000"/>
                <w:sz w:val="24"/>
                <w:szCs w:val="24"/>
              </w:rPr>
              <w:t>y</w:t>
            </w:r>
          </w:p>
        </w:tc>
      </w:tr>
      <w:tr w:rsidR="00707A07" w:rsidRPr="00793648"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0</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0,32</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0,1024</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0</w:t>
            </w:r>
          </w:p>
        </w:tc>
      </w:tr>
      <w:tr w:rsidR="00707A07" w:rsidRPr="00793648"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25</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0,72</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0,5184</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3,6</w:t>
            </w:r>
          </w:p>
        </w:tc>
      </w:tr>
      <w:tr w:rsidR="00707A07" w:rsidRPr="00793648"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100</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0,72</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0,5184</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7,2</w:t>
            </w:r>
          </w:p>
        </w:tc>
      </w:tr>
      <w:tr w:rsidR="00707A07" w:rsidRPr="00793648"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225</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0,8</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0,64</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12</w:t>
            </w:r>
          </w:p>
        </w:tc>
      </w:tr>
      <w:tr w:rsidR="00707A07" w:rsidRPr="00793648"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400</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1</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1</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sidRPr="00793648">
              <w:rPr>
                <w:rFonts w:ascii="Times New Roman" w:eastAsia="Times New Roman" w:hAnsi="Times New Roman" w:cs="Times New Roman"/>
                <w:color w:val="000000"/>
                <w:sz w:val="24"/>
                <w:szCs w:val="24"/>
              </w:rPr>
              <w:t>20</w:t>
            </w:r>
          </w:p>
        </w:tc>
      </w:tr>
      <w:tr w:rsidR="00707A07" w:rsidRPr="00793648"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793648">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707A07">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793648">
              <w:rPr>
                <w:rFonts w:ascii="Times New Roman" w:eastAsia="Times New Roman" w:hAnsi="Times New Roman" w:cs="Times New Roman"/>
                <w:color w:val="000000"/>
                <w:sz w:val="24"/>
                <w:szCs w:val="24"/>
              </w:rPr>
              <w:t>750</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793648">
              <w:rPr>
                <w:rFonts w:ascii="Times New Roman" w:eastAsia="Times New Roman" w:hAnsi="Times New Roman" w:cs="Times New Roman"/>
                <w:color w:val="000000"/>
                <w:sz w:val="24"/>
                <w:szCs w:val="24"/>
              </w:rPr>
              <w:t>3,56</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707A07">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793648">
              <w:rPr>
                <w:rFonts w:ascii="Times New Roman" w:eastAsia="Times New Roman" w:hAnsi="Times New Roman" w:cs="Times New Roman"/>
                <w:color w:val="000000"/>
                <w:sz w:val="24"/>
                <w:szCs w:val="24"/>
              </w:rPr>
              <w:t>2,7792</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793648" w:rsidRDefault="00707A07" w:rsidP="007D3A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793648">
              <w:rPr>
                <w:rFonts w:ascii="Times New Roman" w:eastAsia="Times New Roman" w:hAnsi="Times New Roman" w:cs="Times New Roman"/>
                <w:color w:val="000000"/>
                <w:sz w:val="24"/>
                <w:szCs w:val="24"/>
              </w:rPr>
              <w:t>42,8</w:t>
            </w:r>
          </w:p>
        </w:tc>
      </w:tr>
      <w:tr w:rsidR="00707A07" w:rsidRPr="00793648" w:rsidTr="00707A07">
        <w:trPr>
          <w:trHeight w:val="3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707A07" w:rsidRDefault="00707A07" w:rsidP="007D3A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Suhu 45</w:t>
            </w:r>
            <w:r>
              <w:rPr>
                <w:rFonts w:ascii="Calibri" w:eastAsia="Times New Roman" w:hAnsi="Calibri" w:cs="Calibri"/>
                <w:b/>
                <w:bCs/>
                <w:color w:val="000000"/>
                <w:sz w:val="24"/>
                <w:szCs w:val="24"/>
              </w:rPr>
              <w:t>°</w:t>
            </w:r>
            <w:r>
              <w:rPr>
                <w:rFonts w:ascii="Times New Roman" w:eastAsia="Times New Roman" w:hAnsi="Times New Roman" w:cs="Times New Roman"/>
                <w:b/>
                <w:bCs/>
                <w:color w:val="000000"/>
                <w:sz w:val="24"/>
                <w:szCs w:val="24"/>
              </w:rPr>
              <w:t>C</w:t>
            </w:r>
          </w:p>
        </w:tc>
      </w:tr>
      <w:tr w:rsidR="00707A07" w:rsidRPr="00C85506"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C85506" w:rsidRDefault="00707A07" w:rsidP="007D3AA9">
            <w:pPr>
              <w:spacing w:after="0" w:line="240" w:lineRule="auto"/>
              <w:jc w:val="center"/>
              <w:rPr>
                <w:rFonts w:ascii="Times New Roman" w:eastAsia="Times New Roman" w:hAnsi="Times New Roman" w:cs="Times New Roman"/>
                <w:b/>
                <w:bCs/>
                <w:color w:val="000000"/>
                <w:sz w:val="24"/>
                <w:szCs w:val="24"/>
              </w:rPr>
            </w:pPr>
            <w:r w:rsidRPr="00C85506">
              <w:rPr>
                <w:rFonts w:ascii="Times New Roman" w:eastAsia="Times New Roman" w:hAnsi="Times New Roman" w:cs="Times New Roman"/>
                <w:b/>
                <w:bCs/>
                <w:color w:val="000000"/>
                <w:sz w:val="24"/>
                <w:szCs w:val="24"/>
              </w:rPr>
              <w:t>Lama Penyimpanan (</w:t>
            </w:r>
            <w:r>
              <w:rPr>
                <w:rFonts w:ascii="Times New Roman" w:eastAsia="Times New Roman" w:hAnsi="Times New Roman" w:cs="Times New Roman"/>
                <w:b/>
                <w:bCs/>
                <w:color w:val="000000"/>
                <w:sz w:val="24"/>
                <w:szCs w:val="24"/>
              </w:rPr>
              <w:t>x</w:t>
            </w:r>
            <w:r w:rsidRPr="00C85506">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C85506" w:rsidRDefault="00707A07" w:rsidP="007D3AA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C85506">
              <w:rPr>
                <w:rFonts w:ascii="Times New Roman" w:eastAsia="Times New Roman" w:hAnsi="Times New Roman" w:cs="Times New Roman"/>
                <w:b/>
                <w:bCs/>
                <w:color w:val="000000"/>
                <w:sz w:val="24"/>
                <w:szCs w:val="24"/>
                <w:vertAlign w:val="superscript"/>
              </w:rPr>
              <w:t>2</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C85506" w:rsidRDefault="00707A07" w:rsidP="007D3AA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FFA (y</w:t>
            </w:r>
            <w:r w:rsidRPr="00C85506">
              <w:rPr>
                <w:rFonts w:ascii="Times New Roman" w:eastAsia="Times New Roman" w:hAnsi="Times New Roman" w:cs="Times New Roman"/>
                <w:b/>
                <w:bCs/>
                <w:color w:val="000000"/>
                <w:sz w:val="24"/>
                <w:szCs w:val="24"/>
              </w:rPr>
              <w:t>)</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C85506" w:rsidRDefault="00707A07" w:rsidP="007D3AA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C85506">
              <w:rPr>
                <w:rFonts w:ascii="Times New Roman" w:eastAsia="Times New Roman" w:hAnsi="Times New Roman" w:cs="Times New Roman"/>
                <w:b/>
                <w:bCs/>
                <w:color w:val="000000"/>
                <w:sz w:val="24"/>
                <w:szCs w:val="24"/>
                <w:vertAlign w:val="superscript"/>
              </w:rPr>
              <w:t>2</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C85506" w:rsidRDefault="009E65D5" w:rsidP="007D3AA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00707A07">
              <w:rPr>
                <w:rFonts w:ascii="Times New Roman" w:eastAsia="Times New Roman" w:hAnsi="Times New Roman" w:cs="Times New Roman"/>
                <w:b/>
                <w:bCs/>
                <w:color w:val="000000"/>
                <w:sz w:val="24"/>
                <w:szCs w:val="24"/>
              </w:rPr>
              <w:t>y</w:t>
            </w:r>
          </w:p>
        </w:tc>
      </w:tr>
      <w:tr w:rsidR="00707A07" w:rsidRPr="007D6EDE"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0</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0,32</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0,1024</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0</w:t>
            </w:r>
          </w:p>
        </w:tc>
      </w:tr>
      <w:tr w:rsidR="00707A07" w:rsidRPr="007D6EDE"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25</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0,72</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0,5184</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3,6</w:t>
            </w:r>
          </w:p>
        </w:tc>
      </w:tr>
      <w:tr w:rsidR="00707A07" w:rsidRPr="007D6EDE"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100</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0,8</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0,64</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8</w:t>
            </w:r>
          </w:p>
        </w:tc>
      </w:tr>
      <w:tr w:rsidR="00707A07" w:rsidRPr="007D6EDE"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225</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0,96</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0,9216</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14,4</w:t>
            </w:r>
          </w:p>
        </w:tc>
      </w:tr>
      <w:tr w:rsidR="00707A07" w:rsidRPr="007D6EDE"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400</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1,16</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1,3456</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sidRPr="007D6EDE">
              <w:rPr>
                <w:rFonts w:ascii="Times New Roman" w:eastAsia="Times New Roman" w:hAnsi="Times New Roman" w:cs="Times New Roman"/>
                <w:color w:val="000000"/>
                <w:sz w:val="24"/>
                <w:szCs w:val="24"/>
              </w:rPr>
              <w:t>23,2</w:t>
            </w:r>
          </w:p>
        </w:tc>
      </w:tr>
      <w:tr w:rsidR="00707A07" w:rsidRPr="007D6EDE" w:rsidTr="00707A07">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7D6EDE">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707A07">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7D6EDE">
              <w:rPr>
                <w:rFonts w:ascii="Times New Roman" w:eastAsia="Times New Roman" w:hAnsi="Times New Roman" w:cs="Times New Roman"/>
                <w:color w:val="000000"/>
                <w:sz w:val="24"/>
                <w:szCs w:val="24"/>
              </w:rPr>
              <w:t>750</w:t>
            </w:r>
          </w:p>
        </w:tc>
        <w:tc>
          <w:tcPr>
            <w:tcW w:w="956"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7D6EDE">
              <w:rPr>
                <w:rFonts w:ascii="Times New Roman" w:eastAsia="Times New Roman" w:hAnsi="Times New Roman" w:cs="Times New Roman"/>
                <w:color w:val="000000"/>
                <w:sz w:val="24"/>
                <w:szCs w:val="24"/>
              </w:rPr>
              <w:t>3,96</w:t>
            </w:r>
          </w:p>
        </w:tc>
        <w:tc>
          <w:tcPr>
            <w:tcW w:w="957"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07A0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7D6EDE">
              <w:rPr>
                <w:rFonts w:ascii="Times New Roman" w:eastAsia="Times New Roman" w:hAnsi="Times New Roman" w:cs="Times New Roman"/>
                <w:color w:val="000000"/>
                <w:sz w:val="24"/>
                <w:szCs w:val="24"/>
              </w:rPr>
              <w:t>3,528</w:t>
            </w:r>
          </w:p>
        </w:tc>
        <w:tc>
          <w:tcPr>
            <w:tcW w:w="847" w:type="pct"/>
            <w:tcBorders>
              <w:top w:val="nil"/>
              <w:left w:val="nil"/>
              <w:bottom w:val="single" w:sz="4" w:space="0" w:color="auto"/>
              <w:right w:val="single" w:sz="4" w:space="0" w:color="auto"/>
            </w:tcBorders>
            <w:shd w:val="clear" w:color="auto" w:fill="auto"/>
            <w:noWrap/>
            <w:vAlign w:val="center"/>
            <w:hideMark/>
          </w:tcPr>
          <w:p w:rsidR="00707A07" w:rsidRPr="007D6EDE" w:rsidRDefault="00707A07" w:rsidP="007D3A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7D6EDE">
              <w:rPr>
                <w:rFonts w:ascii="Times New Roman" w:eastAsia="Times New Roman" w:hAnsi="Times New Roman" w:cs="Times New Roman"/>
                <w:color w:val="000000"/>
                <w:sz w:val="24"/>
                <w:szCs w:val="24"/>
              </w:rPr>
              <w:t>49,2</w:t>
            </w:r>
          </w:p>
        </w:tc>
      </w:tr>
    </w:tbl>
    <w:p w:rsidR="004F3C02" w:rsidRDefault="004F3C02" w:rsidP="009429C3">
      <w:pPr>
        <w:jc w:val="both"/>
        <w:rPr>
          <w:rFonts w:asciiTheme="majorBidi" w:hAnsiTheme="majorBidi" w:cstheme="majorBidi"/>
          <w:sz w:val="24"/>
          <w:szCs w:val="24"/>
        </w:rPr>
      </w:pPr>
    </w:p>
    <w:p w:rsidR="00BB27B2" w:rsidRDefault="00BB27B2" w:rsidP="00BB27B2">
      <w:pPr>
        <w:jc w:val="both"/>
        <w:rPr>
          <w:rFonts w:asciiTheme="majorBidi" w:hAnsiTheme="majorBidi" w:cstheme="majorBidi"/>
          <w:sz w:val="24"/>
          <w:szCs w:val="24"/>
        </w:rPr>
      </w:pPr>
      <w:r>
        <w:rPr>
          <w:rFonts w:asciiTheme="majorBidi" w:hAnsiTheme="majorBidi" w:cstheme="majorBidi"/>
          <w:sz w:val="24"/>
          <w:szCs w:val="24"/>
        </w:rPr>
        <w:t xml:space="preserve">Sehingga didapat persamaan sebagai berikut : </w:t>
      </w:r>
    </w:p>
    <w:p w:rsidR="00BB27B2" w:rsidRDefault="00BB27B2" w:rsidP="00BB27B2">
      <w:pPr>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0,384 + 0,0288 x</w:t>
      </w:r>
    </w:p>
    <w:p w:rsidR="00BB27B2" w:rsidRDefault="00BB27B2" w:rsidP="00BB27B2">
      <w:pPr>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0,424 + 0,0288 x</w:t>
      </w:r>
    </w:p>
    <w:p w:rsidR="00BB27B2" w:rsidRDefault="00BB27B2" w:rsidP="00BB27B2">
      <w:pPr>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0,408 + 0,0384 x</w:t>
      </w:r>
    </w:p>
    <w:p w:rsidR="00BB27B2" w:rsidRPr="00F85EFD" w:rsidRDefault="00BB27B2" w:rsidP="00BB27B2">
      <w:pPr>
        <w:pStyle w:val="Caption"/>
        <w:keepNext/>
        <w:jc w:val="both"/>
        <w:rPr>
          <w:rFonts w:asciiTheme="majorBidi" w:hAnsiTheme="majorBidi" w:cstheme="majorBidi"/>
          <w:color w:val="auto"/>
          <w:sz w:val="24"/>
          <w:szCs w:val="24"/>
        </w:rPr>
      </w:pPr>
      <w:bookmarkStart w:id="145" w:name="_Toc468306514"/>
      <w:r w:rsidRPr="00F85EFD">
        <w:rPr>
          <w:rFonts w:asciiTheme="majorBidi" w:hAnsiTheme="majorBidi" w:cstheme="majorBidi"/>
          <w:color w:val="auto"/>
          <w:sz w:val="24"/>
          <w:szCs w:val="24"/>
        </w:rPr>
        <w:lastRenderedPageBreak/>
        <w:t xml:space="preserve">Tabel </w:t>
      </w:r>
      <w:r w:rsidR="00576606" w:rsidRPr="00F85EFD">
        <w:rPr>
          <w:rFonts w:asciiTheme="majorBidi" w:hAnsiTheme="majorBidi" w:cstheme="majorBidi"/>
          <w:color w:val="auto"/>
          <w:sz w:val="24"/>
          <w:szCs w:val="24"/>
        </w:rPr>
        <w:fldChar w:fldCharType="begin"/>
      </w:r>
      <w:r w:rsidRPr="00F85EFD">
        <w:rPr>
          <w:rFonts w:asciiTheme="majorBidi" w:hAnsiTheme="majorBidi" w:cstheme="majorBidi"/>
          <w:color w:val="auto"/>
          <w:sz w:val="24"/>
          <w:szCs w:val="24"/>
        </w:rPr>
        <w:instrText xml:space="preserve"> SEQ Tabel \* ARABIC </w:instrText>
      </w:r>
      <w:r w:rsidR="00576606" w:rsidRPr="00F85EF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41</w:t>
      </w:r>
      <w:r w:rsidR="00576606" w:rsidRPr="00F85EFD">
        <w:rPr>
          <w:rFonts w:asciiTheme="majorBidi" w:hAnsiTheme="majorBidi" w:cstheme="majorBidi"/>
          <w:color w:val="auto"/>
          <w:sz w:val="24"/>
          <w:szCs w:val="24"/>
        </w:rPr>
        <w:fldChar w:fldCharType="end"/>
      </w:r>
      <w:r w:rsidRPr="00F85EFD">
        <w:rPr>
          <w:rFonts w:asciiTheme="majorBidi" w:hAnsiTheme="majorBidi" w:cstheme="majorBidi"/>
          <w:color w:val="auto"/>
          <w:sz w:val="24"/>
          <w:szCs w:val="24"/>
        </w:rPr>
        <w:t xml:space="preserve">. Perhitungan Regresi Linear Kadar FFA dalam Kemasan </w:t>
      </w:r>
      <w:r>
        <w:rPr>
          <w:rFonts w:asciiTheme="majorBidi" w:hAnsiTheme="majorBidi" w:cstheme="majorBidi"/>
          <w:color w:val="auto"/>
          <w:sz w:val="24"/>
          <w:szCs w:val="24"/>
        </w:rPr>
        <w:t>Kombinasi</w:t>
      </w:r>
      <w:bookmarkEnd w:id="145"/>
    </w:p>
    <w:tbl>
      <w:tblPr>
        <w:tblW w:w="5000" w:type="pct"/>
        <w:tblLayout w:type="fixed"/>
        <w:tblLook w:val="04A0" w:firstRow="1" w:lastRow="0" w:firstColumn="1" w:lastColumn="0" w:noHBand="0" w:noVBand="1"/>
      </w:tblPr>
      <w:tblGrid>
        <w:gridCol w:w="2375"/>
        <w:gridCol w:w="1277"/>
        <w:gridCol w:w="1559"/>
        <w:gridCol w:w="1559"/>
        <w:gridCol w:w="1383"/>
      </w:tblGrid>
      <w:tr w:rsidR="00BB27B2" w:rsidRPr="009E65D5" w:rsidTr="004F01A1">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heme="majorBidi" w:eastAsia="Times New Roman" w:hAnsiTheme="majorBidi" w:cstheme="majorBidi"/>
                <w:b/>
                <w:bCs/>
                <w:color w:val="000000"/>
                <w:sz w:val="24"/>
                <w:szCs w:val="24"/>
              </w:rPr>
            </w:pPr>
            <w:r w:rsidRPr="009E65D5">
              <w:rPr>
                <w:rFonts w:asciiTheme="majorBidi" w:eastAsia="Times New Roman" w:hAnsiTheme="majorBidi" w:cstheme="majorBidi"/>
                <w:b/>
                <w:bCs/>
                <w:color w:val="000000"/>
                <w:sz w:val="24"/>
                <w:szCs w:val="24"/>
              </w:rPr>
              <w:t>Suhu 25°C</w:t>
            </w:r>
          </w:p>
        </w:tc>
      </w:tr>
      <w:tr w:rsidR="00BB27B2" w:rsidRPr="009E65D5" w:rsidTr="004F01A1">
        <w:trPr>
          <w:trHeight w:val="315"/>
        </w:trPr>
        <w:tc>
          <w:tcPr>
            <w:tcW w:w="1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FD00AC">
              <w:rPr>
                <w:rFonts w:ascii="Times New Roman" w:eastAsia="Times New Roman" w:hAnsi="Times New Roman" w:cs="Times New Roman"/>
                <w:b/>
                <w:bCs/>
                <w:color w:val="000000"/>
                <w:sz w:val="24"/>
                <w:szCs w:val="24"/>
              </w:rPr>
              <w:t>)</w:t>
            </w:r>
          </w:p>
        </w:tc>
        <w:tc>
          <w:tcPr>
            <w:tcW w:w="783" w:type="pct"/>
            <w:tcBorders>
              <w:top w:val="single" w:sz="4" w:space="0" w:color="auto"/>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FD00AC">
              <w:rPr>
                <w:rFonts w:ascii="Times New Roman" w:eastAsia="Times New Roman" w:hAnsi="Times New Roman" w:cs="Times New Roman"/>
                <w:b/>
                <w:bCs/>
                <w:color w:val="000000"/>
                <w:sz w:val="24"/>
                <w:szCs w:val="24"/>
                <w:vertAlign w:val="superscript"/>
              </w:rPr>
              <w:t>2</w:t>
            </w:r>
          </w:p>
        </w:tc>
        <w:tc>
          <w:tcPr>
            <w:tcW w:w="956" w:type="pct"/>
            <w:tcBorders>
              <w:top w:val="single" w:sz="4" w:space="0" w:color="auto"/>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sidRPr="00FD00AC">
              <w:rPr>
                <w:rFonts w:ascii="Times New Roman" w:eastAsia="Times New Roman" w:hAnsi="Times New Roman" w:cs="Times New Roman"/>
                <w:b/>
                <w:bCs/>
                <w:color w:val="000000"/>
                <w:sz w:val="24"/>
                <w:szCs w:val="24"/>
              </w:rPr>
              <w:t>Kadar FFA (</w:t>
            </w:r>
            <w:r>
              <w:rPr>
                <w:rFonts w:ascii="Times New Roman" w:eastAsia="Times New Roman" w:hAnsi="Times New Roman" w:cs="Times New Roman"/>
                <w:b/>
                <w:bCs/>
                <w:color w:val="000000"/>
                <w:sz w:val="24"/>
                <w:szCs w:val="24"/>
              </w:rPr>
              <w:t>y</w:t>
            </w:r>
            <w:r w:rsidRPr="00FD00AC">
              <w:rPr>
                <w:rFonts w:ascii="Times New Roman" w:eastAsia="Times New Roman" w:hAnsi="Times New Roman" w:cs="Times New Roman"/>
                <w:b/>
                <w:bCs/>
                <w:color w:val="000000"/>
                <w:sz w:val="24"/>
                <w:szCs w:val="24"/>
              </w:rPr>
              <w:t>)</w:t>
            </w:r>
          </w:p>
        </w:tc>
        <w:tc>
          <w:tcPr>
            <w:tcW w:w="956" w:type="pct"/>
            <w:tcBorders>
              <w:top w:val="single" w:sz="4" w:space="0" w:color="auto"/>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FD00AC">
              <w:rPr>
                <w:rFonts w:ascii="Times New Roman" w:eastAsia="Times New Roman" w:hAnsi="Times New Roman" w:cs="Times New Roman"/>
                <w:b/>
                <w:bCs/>
                <w:color w:val="000000"/>
                <w:sz w:val="24"/>
                <w:szCs w:val="24"/>
                <w:vertAlign w:val="superscript"/>
              </w:rPr>
              <w:t>2</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0,32</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0,1024</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25</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5</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100</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1,04</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1,0816</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10,4</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225</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1,08</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1,1664</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16,2</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400</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1,1</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1,21</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22</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FD00AC">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FD00AC">
              <w:rPr>
                <w:rFonts w:ascii="Times New Roman" w:eastAsia="Times New Roman" w:hAnsi="Times New Roman" w:cs="Times New Roman"/>
                <w:color w:val="000000"/>
                <w:sz w:val="24"/>
                <w:szCs w:val="24"/>
              </w:rPr>
              <w:t>750</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FD00AC">
              <w:rPr>
                <w:rFonts w:ascii="Times New Roman" w:eastAsia="Times New Roman" w:hAnsi="Times New Roman" w:cs="Times New Roman"/>
                <w:color w:val="000000"/>
                <w:sz w:val="24"/>
                <w:szCs w:val="24"/>
              </w:rPr>
              <w:t>4,54</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FD00AC">
              <w:rPr>
                <w:rFonts w:ascii="Times New Roman" w:eastAsia="Times New Roman" w:hAnsi="Times New Roman" w:cs="Times New Roman"/>
                <w:color w:val="000000"/>
                <w:sz w:val="24"/>
                <w:szCs w:val="24"/>
              </w:rPr>
              <w:t>4,5604</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FD00AC">
              <w:rPr>
                <w:rFonts w:ascii="Times New Roman" w:eastAsia="Times New Roman" w:hAnsi="Times New Roman" w:cs="Times New Roman"/>
                <w:color w:val="000000"/>
                <w:sz w:val="24"/>
                <w:szCs w:val="24"/>
              </w:rPr>
              <w:t>53,6</w:t>
            </w:r>
          </w:p>
        </w:tc>
      </w:tr>
      <w:tr w:rsidR="00BB27B2" w:rsidRPr="009E65D5" w:rsidTr="004F01A1">
        <w:trPr>
          <w:trHeight w:val="3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heme="majorBidi" w:eastAsia="Times New Roman" w:hAnsiTheme="majorBidi" w:cstheme="majorBidi"/>
                <w:b/>
                <w:bCs/>
                <w:color w:val="000000"/>
                <w:sz w:val="24"/>
                <w:szCs w:val="24"/>
              </w:rPr>
              <w:t xml:space="preserve">Suhu </w:t>
            </w:r>
            <w:r>
              <w:rPr>
                <w:rFonts w:asciiTheme="majorBidi" w:eastAsia="Times New Roman" w:hAnsiTheme="majorBidi" w:cstheme="majorBidi"/>
                <w:b/>
                <w:bCs/>
                <w:color w:val="000000"/>
                <w:sz w:val="24"/>
                <w:szCs w:val="24"/>
              </w:rPr>
              <w:t>3</w:t>
            </w:r>
            <w:r w:rsidRPr="009E65D5">
              <w:rPr>
                <w:rFonts w:asciiTheme="majorBidi" w:eastAsia="Times New Roman" w:hAnsiTheme="majorBidi" w:cstheme="majorBidi"/>
                <w:b/>
                <w:bCs/>
                <w:color w:val="000000"/>
                <w:sz w:val="24"/>
                <w:szCs w:val="24"/>
              </w:rPr>
              <w:t>5°C</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FD00AC">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FD00AC">
              <w:rPr>
                <w:rFonts w:ascii="Times New Roman" w:eastAsia="Times New Roman" w:hAnsi="Times New Roman" w:cs="Times New Roman"/>
                <w:b/>
                <w:bCs/>
                <w:color w:val="000000"/>
                <w:sz w:val="24"/>
                <w:szCs w:val="24"/>
                <w:vertAlign w:val="superscript"/>
              </w:rPr>
              <w:t>2</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sidRPr="00FD00AC">
              <w:rPr>
                <w:rFonts w:ascii="Times New Roman" w:eastAsia="Times New Roman" w:hAnsi="Times New Roman" w:cs="Times New Roman"/>
                <w:b/>
                <w:bCs/>
                <w:color w:val="000000"/>
                <w:sz w:val="24"/>
                <w:szCs w:val="24"/>
              </w:rPr>
              <w:t>Kadar FFA (</w:t>
            </w:r>
            <w:r>
              <w:rPr>
                <w:rFonts w:ascii="Times New Roman" w:eastAsia="Times New Roman" w:hAnsi="Times New Roman" w:cs="Times New Roman"/>
                <w:b/>
                <w:bCs/>
                <w:color w:val="000000"/>
                <w:sz w:val="24"/>
                <w:szCs w:val="24"/>
              </w:rPr>
              <w:t>y</w:t>
            </w:r>
            <w:r w:rsidRPr="00FD00AC">
              <w:rPr>
                <w:rFonts w:ascii="Times New Roman" w:eastAsia="Times New Roman" w:hAnsi="Times New Roman" w:cs="Times New Roman"/>
                <w:b/>
                <w:bCs/>
                <w:color w:val="000000"/>
                <w:sz w:val="24"/>
                <w:szCs w:val="24"/>
              </w:rPr>
              <w:t>)</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FD00AC">
              <w:rPr>
                <w:rFonts w:ascii="Times New Roman" w:eastAsia="Times New Roman" w:hAnsi="Times New Roman" w:cs="Times New Roman"/>
                <w:b/>
                <w:bCs/>
                <w:color w:val="000000"/>
                <w:sz w:val="24"/>
                <w:szCs w:val="24"/>
                <w:vertAlign w:val="superscript"/>
              </w:rPr>
              <w:t>2</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0,32</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0,1024</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25</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0,84</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0,7056</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4,2</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100</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0,88</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0,7744</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8,8</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225</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0,88</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0,7744</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13,2</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400</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1,12</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1,2544</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22,4</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C4355C"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C4355C">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C4355C"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C4355C">
              <w:rPr>
                <w:rFonts w:ascii="Times New Roman" w:eastAsia="Times New Roman" w:hAnsi="Times New Roman" w:cs="Times New Roman"/>
                <w:color w:val="000000"/>
                <w:sz w:val="24"/>
                <w:szCs w:val="24"/>
              </w:rPr>
              <w:t>750</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C4355C"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C4355C">
              <w:rPr>
                <w:rFonts w:ascii="Times New Roman" w:eastAsia="Times New Roman" w:hAnsi="Times New Roman" w:cs="Times New Roman"/>
                <w:color w:val="000000"/>
                <w:sz w:val="24"/>
                <w:szCs w:val="24"/>
              </w:rPr>
              <w:t>4,04</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C4355C"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C4355C">
              <w:rPr>
                <w:rFonts w:ascii="Times New Roman" w:eastAsia="Times New Roman" w:hAnsi="Times New Roman" w:cs="Times New Roman"/>
                <w:color w:val="000000"/>
                <w:sz w:val="24"/>
                <w:szCs w:val="24"/>
              </w:rPr>
              <w:t>3,6112</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C4355C"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C4355C">
              <w:rPr>
                <w:rFonts w:ascii="Times New Roman" w:eastAsia="Times New Roman" w:hAnsi="Times New Roman" w:cs="Times New Roman"/>
                <w:color w:val="000000"/>
                <w:sz w:val="24"/>
                <w:szCs w:val="24"/>
              </w:rPr>
              <w:t>48,6</w:t>
            </w:r>
          </w:p>
        </w:tc>
      </w:tr>
      <w:tr w:rsidR="00BB27B2" w:rsidRPr="009E65D5" w:rsidTr="004F01A1">
        <w:trPr>
          <w:trHeight w:val="3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heme="majorBidi" w:eastAsia="Times New Roman" w:hAnsiTheme="majorBidi" w:cstheme="majorBidi"/>
                <w:b/>
                <w:bCs/>
                <w:color w:val="000000"/>
                <w:sz w:val="24"/>
                <w:szCs w:val="24"/>
              </w:rPr>
              <w:t xml:space="preserve">Suhu </w:t>
            </w:r>
            <w:r>
              <w:rPr>
                <w:rFonts w:asciiTheme="majorBidi" w:eastAsia="Times New Roman" w:hAnsiTheme="majorBidi" w:cstheme="majorBidi"/>
                <w:b/>
                <w:bCs/>
                <w:color w:val="000000"/>
                <w:sz w:val="24"/>
                <w:szCs w:val="24"/>
              </w:rPr>
              <w:t>4</w:t>
            </w:r>
            <w:r w:rsidRPr="009E65D5">
              <w:rPr>
                <w:rFonts w:asciiTheme="majorBidi" w:eastAsia="Times New Roman" w:hAnsiTheme="majorBidi" w:cstheme="majorBidi"/>
                <w:b/>
                <w:bCs/>
                <w:color w:val="000000"/>
                <w:sz w:val="24"/>
                <w:szCs w:val="24"/>
              </w:rPr>
              <w:t>5°C</w:t>
            </w:r>
            <w:r w:rsidRPr="009E65D5">
              <w:rPr>
                <w:rFonts w:ascii="Times New Roman" w:eastAsia="Times New Roman" w:hAnsi="Times New Roman" w:cs="Times New Roman"/>
                <w:color w:val="000000"/>
                <w:sz w:val="24"/>
                <w:szCs w:val="24"/>
              </w:rPr>
              <w:t>  </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FD00AC">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FD00AC">
              <w:rPr>
                <w:rFonts w:ascii="Times New Roman" w:eastAsia="Times New Roman" w:hAnsi="Times New Roman" w:cs="Times New Roman"/>
                <w:b/>
                <w:bCs/>
                <w:color w:val="000000"/>
                <w:sz w:val="24"/>
                <w:szCs w:val="24"/>
                <w:vertAlign w:val="superscript"/>
              </w:rPr>
              <w:t>2</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sidRPr="00FD00AC">
              <w:rPr>
                <w:rFonts w:ascii="Times New Roman" w:eastAsia="Times New Roman" w:hAnsi="Times New Roman" w:cs="Times New Roman"/>
                <w:b/>
                <w:bCs/>
                <w:color w:val="000000"/>
                <w:sz w:val="24"/>
                <w:szCs w:val="24"/>
              </w:rPr>
              <w:t>Kadar FFA (</w:t>
            </w:r>
            <w:r>
              <w:rPr>
                <w:rFonts w:ascii="Times New Roman" w:eastAsia="Times New Roman" w:hAnsi="Times New Roman" w:cs="Times New Roman"/>
                <w:b/>
                <w:bCs/>
                <w:color w:val="000000"/>
                <w:sz w:val="24"/>
                <w:szCs w:val="24"/>
              </w:rPr>
              <w:t>y</w:t>
            </w:r>
            <w:r w:rsidRPr="00FD00AC">
              <w:rPr>
                <w:rFonts w:ascii="Times New Roman" w:eastAsia="Times New Roman" w:hAnsi="Times New Roman" w:cs="Times New Roman"/>
                <w:b/>
                <w:bCs/>
                <w:color w:val="000000"/>
                <w:sz w:val="24"/>
                <w:szCs w:val="24"/>
              </w:rPr>
              <w:t>)</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FD00AC">
              <w:rPr>
                <w:rFonts w:ascii="Times New Roman" w:eastAsia="Times New Roman" w:hAnsi="Times New Roman" w:cs="Times New Roman"/>
                <w:b/>
                <w:bCs/>
                <w:color w:val="000000"/>
                <w:sz w:val="24"/>
                <w:szCs w:val="24"/>
                <w:vertAlign w:val="superscript"/>
              </w:rPr>
              <w:t>2</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FD00AC"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0,32</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0,1024</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25</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0,8</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0,64</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4</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100</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0,88</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0,7744</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8,8</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225</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15</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400</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1,3</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1,69</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9E65D5" w:rsidRDefault="00BB27B2" w:rsidP="004F01A1">
            <w:pPr>
              <w:spacing w:after="0" w:line="240" w:lineRule="auto"/>
              <w:jc w:val="center"/>
              <w:rPr>
                <w:rFonts w:ascii="Times New Roman" w:eastAsia="Times New Roman" w:hAnsi="Times New Roman" w:cs="Times New Roman"/>
                <w:color w:val="000000"/>
                <w:sz w:val="24"/>
                <w:szCs w:val="24"/>
              </w:rPr>
            </w:pPr>
            <w:r w:rsidRPr="009E65D5">
              <w:rPr>
                <w:rFonts w:ascii="Times New Roman" w:eastAsia="Times New Roman" w:hAnsi="Times New Roman" w:cs="Times New Roman"/>
                <w:color w:val="000000"/>
                <w:sz w:val="24"/>
                <w:szCs w:val="24"/>
              </w:rPr>
              <w:t>26</w:t>
            </w:r>
          </w:p>
        </w:tc>
      </w:tr>
      <w:tr w:rsidR="00BB27B2" w:rsidRPr="009E65D5"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824EEE"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824EEE">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824EEE"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824EEE">
              <w:rPr>
                <w:rFonts w:ascii="Times New Roman" w:eastAsia="Times New Roman" w:hAnsi="Times New Roman" w:cs="Times New Roman"/>
                <w:color w:val="000000"/>
                <w:sz w:val="24"/>
                <w:szCs w:val="24"/>
              </w:rPr>
              <w:t>750</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824EEE"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824EEE">
              <w:rPr>
                <w:rFonts w:ascii="Times New Roman" w:eastAsia="Times New Roman" w:hAnsi="Times New Roman" w:cs="Times New Roman"/>
                <w:color w:val="000000"/>
                <w:sz w:val="24"/>
                <w:szCs w:val="24"/>
              </w:rPr>
              <w:t>4,3</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824EEE"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824EEE">
              <w:rPr>
                <w:rFonts w:ascii="Times New Roman" w:eastAsia="Times New Roman" w:hAnsi="Times New Roman" w:cs="Times New Roman"/>
                <w:color w:val="000000"/>
                <w:sz w:val="24"/>
                <w:szCs w:val="24"/>
              </w:rPr>
              <w:t>4,2068</w:t>
            </w:r>
          </w:p>
        </w:tc>
        <w:tc>
          <w:tcPr>
            <w:tcW w:w="848" w:type="pct"/>
            <w:tcBorders>
              <w:top w:val="nil"/>
              <w:left w:val="nil"/>
              <w:bottom w:val="single" w:sz="4" w:space="0" w:color="auto"/>
              <w:right w:val="single" w:sz="4" w:space="0" w:color="auto"/>
            </w:tcBorders>
            <w:shd w:val="clear" w:color="auto" w:fill="auto"/>
            <w:noWrap/>
            <w:vAlign w:val="center"/>
            <w:hideMark/>
          </w:tcPr>
          <w:p w:rsidR="00BB27B2" w:rsidRPr="00824EEE"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824EEE">
              <w:rPr>
                <w:rFonts w:ascii="Times New Roman" w:eastAsia="Times New Roman" w:hAnsi="Times New Roman" w:cs="Times New Roman"/>
                <w:color w:val="000000"/>
                <w:sz w:val="24"/>
                <w:szCs w:val="24"/>
              </w:rPr>
              <w:t>53,8</w:t>
            </w:r>
          </w:p>
        </w:tc>
      </w:tr>
    </w:tbl>
    <w:p w:rsidR="00BB27B2" w:rsidRDefault="00BB27B2" w:rsidP="00BB27B2">
      <w:pPr>
        <w:jc w:val="both"/>
        <w:rPr>
          <w:rFonts w:asciiTheme="majorBidi" w:hAnsiTheme="majorBidi" w:cstheme="majorBidi"/>
          <w:sz w:val="24"/>
          <w:szCs w:val="24"/>
        </w:rPr>
      </w:pPr>
    </w:p>
    <w:p w:rsidR="00BB27B2" w:rsidRDefault="00BB27B2" w:rsidP="00BB27B2">
      <w:pPr>
        <w:jc w:val="both"/>
        <w:rPr>
          <w:rFonts w:asciiTheme="majorBidi" w:hAnsiTheme="majorBidi" w:cstheme="majorBidi"/>
          <w:sz w:val="24"/>
          <w:szCs w:val="24"/>
        </w:rPr>
      </w:pPr>
      <w:r>
        <w:rPr>
          <w:rFonts w:asciiTheme="majorBidi" w:hAnsiTheme="majorBidi" w:cstheme="majorBidi"/>
          <w:sz w:val="24"/>
          <w:szCs w:val="24"/>
        </w:rPr>
        <w:t xml:space="preserve">Sehingga didapat persamaan sebagai berikut : </w:t>
      </w:r>
    </w:p>
    <w:p w:rsidR="00BB27B2" w:rsidRDefault="00BB27B2" w:rsidP="00BB27B2">
      <w:pPr>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 xml:space="preserve">y = 0,58 + 0,0328 x </w:t>
      </w:r>
    </w:p>
    <w:p w:rsidR="00BB27B2" w:rsidRDefault="00BB27B2" w:rsidP="00BB27B2">
      <w:pPr>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0,48 + 0,0328 x</w:t>
      </w:r>
    </w:p>
    <w:p w:rsidR="00BB27B2" w:rsidRDefault="00BB27B2" w:rsidP="00BB27B2">
      <w:pPr>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0,428 + 0,0432 x</w:t>
      </w:r>
    </w:p>
    <w:p w:rsidR="00BB27B2" w:rsidRPr="007D3AA9" w:rsidRDefault="00BB27B2" w:rsidP="00BB27B2">
      <w:pPr>
        <w:pStyle w:val="Caption"/>
        <w:keepNext/>
        <w:jc w:val="both"/>
        <w:rPr>
          <w:rFonts w:asciiTheme="majorBidi" w:hAnsiTheme="majorBidi" w:cstheme="majorBidi"/>
          <w:color w:val="auto"/>
          <w:sz w:val="24"/>
          <w:szCs w:val="24"/>
        </w:rPr>
      </w:pPr>
      <w:bookmarkStart w:id="146" w:name="_Toc468306515"/>
      <w:r w:rsidRPr="007D3AA9">
        <w:rPr>
          <w:rFonts w:asciiTheme="majorBidi" w:hAnsiTheme="majorBidi" w:cstheme="majorBidi"/>
          <w:color w:val="auto"/>
          <w:sz w:val="24"/>
          <w:szCs w:val="24"/>
        </w:rPr>
        <w:lastRenderedPageBreak/>
        <w:t xml:space="preserve">Tabel </w:t>
      </w:r>
      <w:r w:rsidR="00576606" w:rsidRPr="007D3AA9">
        <w:rPr>
          <w:rFonts w:asciiTheme="majorBidi" w:hAnsiTheme="majorBidi" w:cstheme="majorBidi"/>
          <w:color w:val="auto"/>
          <w:sz w:val="24"/>
          <w:szCs w:val="24"/>
        </w:rPr>
        <w:fldChar w:fldCharType="begin"/>
      </w:r>
      <w:r w:rsidRPr="007D3AA9">
        <w:rPr>
          <w:rFonts w:asciiTheme="majorBidi" w:hAnsiTheme="majorBidi" w:cstheme="majorBidi"/>
          <w:color w:val="auto"/>
          <w:sz w:val="24"/>
          <w:szCs w:val="24"/>
        </w:rPr>
        <w:instrText xml:space="preserve"> SEQ Tabel \* ARABIC </w:instrText>
      </w:r>
      <w:r w:rsidR="00576606" w:rsidRPr="007D3AA9">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42</w:t>
      </w:r>
      <w:r w:rsidR="00576606" w:rsidRPr="007D3AA9">
        <w:rPr>
          <w:rFonts w:asciiTheme="majorBidi" w:hAnsiTheme="majorBidi" w:cstheme="majorBidi"/>
          <w:color w:val="auto"/>
          <w:sz w:val="24"/>
          <w:szCs w:val="24"/>
        </w:rPr>
        <w:fldChar w:fldCharType="end"/>
      </w:r>
      <w:r w:rsidRPr="007D3AA9">
        <w:rPr>
          <w:rFonts w:asciiTheme="majorBidi" w:hAnsiTheme="majorBidi" w:cstheme="majorBidi"/>
          <w:color w:val="auto"/>
          <w:sz w:val="24"/>
          <w:szCs w:val="24"/>
        </w:rPr>
        <w:t>. Perhitungan Regresi Linear Kadar FFA dalam Kemasan Plastik PP</w:t>
      </w:r>
      <w:bookmarkEnd w:id="146"/>
    </w:p>
    <w:tbl>
      <w:tblPr>
        <w:tblW w:w="5000" w:type="pct"/>
        <w:tblLayout w:type="fixed"/>
        <w:tblLook w:val="04A0" w:firstRow="1" w:lastRow="0" w:firstColumn="1" w:lastColumn="0" w:noHBand="0" w:noVBand="1"/>
      </w:tblPr>
      <w:tblGrid>
        <w:gridCol w:w="2378"/>
        <w:gridCol w:w="1279"/>
        <w:gridCol w:w="1560"/>
        <w:gridCol w:w="1560"/>
        <w:gridCol w:w="1376"/>
      </w:tblGrid>
      <w:tr w:rsidR="00BB27B2" w:rsidRPr="007D3AA9" w:rsidTr="004F01A1">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b/>
                <w:bCs/>
                <w:color w:val="000000"/>
                <w:sz w:val="24"/>
                <w:szCs w:val="24"/>
              </w:rPr>
            </w:pPr>
            <w:r w:rsidRPr="007D3AA9">
              <w:rPr>
                <w:rFonts w:ascii="Times New Roman" w:eastAsia="Times New Roman" w:hAnsi="Times New Roman" w:cs="Times New Roman"/>
                <w:b/>
                <w:bCs/>
                <w:color w:val="000000"/>
                <w:sz w:val="24"/>
                <w:szCs w:val="24"/>
              </w:rPr>
              <w:t>Suhu 25°C</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4E3DAB">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4E3DAB">
              <w:rPr>
                <w:rFonts w:ascii="Times New Roman" w:eastAsia="Times New Roman" w:hAnsi="Times New Roman" w:cs="Times New Roman"/>
                <w:b/>
                <w:bCs/>
                <w:color w:val="000000"/>
                <w:sz w:val="24"/>
                <w:szCs w:val="24"/>
                <w:vertAlign w:val="superscript"/>
              </w:rPr>
              <w:t>2</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FFA (y</w:t>
            </w:r>
            <w:r w:rsidRPr="004E3DAB">
              <w:rPr>
                <w:rFonts w:ascii="Times New Roman" w:eastAsia="Times New Roman" w:hAnsi="Times New Roman" w:cs="Times New Roman"/>
                <w:b/>
                <w:bCs/>
                <w:color w:val="000000"/>
                <w:sz w:val="24"/>
                <w:szCs w:val="24"/>
              </w:rPr>
              <w:t>)</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4E3DAB">
              <w:rPr>
                <w:rFonts w:ascii="Times New Roman" w:eastAsia="Times New Roman" w:hAnsi="Times New Roman" w:cs="Times New Roman"/>
                <w:b/>
                <w:bCs/>
                <w:color w:val="000000"/>
                <w:sz w:val="24"/>
                <w:szCs w:val="24"/>
                <w:vertAlign w:val="superscript"/>
              </w:rPr>
              <w:t>2</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0,32</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0,1024</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25</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0,48</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0,2304</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2,4</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100</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0,8</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0,64</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8</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225</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0,96</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0,9216</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14,4</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400</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0,96</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0,9216</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19,2</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4E3DAB">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4E3DAB">
              <w:rPr>
                <w:rFonts w:ascii="Times New Roman" w:eastAsia="Times New Roman" w:hAnsi="Times New Roman" w:cs="Times New Roman"/>
                <w:color w:val="000000"/>
                <w:sz w:val="24"/>
                <w:szCs w:val="24"/>
              </w:rPr>
              <w:t>750</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4E3DAB">
              <w:rPr>
                <w:rFonts w:ascii="Times New Roman" w:eastAsia="Times New Roman" w:hAnsi="Times New Roman" w:cs="Times New Roman"/>
                <w:color w:val="000000"/>
                <w:sz w:val="24"/>
                <w:szCs w:val="24"/>
              </w:rPr>
              <w:t>3,52</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4E3DAB">
              <w:rPr>
                <w:rFonts w:ascii="Times New Roman" w:eastAsia="Times New Roman" w:hAnsi="Times New Roman" w:cs="Times New Roman"/>
                <w:color w:val="000000"/>
                <w:sz w:val="24"/>
                <w:szCs w:val="24"/>
              </w:rPr>
              <w:t>2,816</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4E3DAB">
              <w:rPr>
                <w:rFonts w:ascii="Times New Roman" w:eastAsia="Times New Roman" w:hAnsi="Times New Roman" w:cs="Times New Roman"/>
                <w:color w:val="000000"/>
                <w:sz w:val="24"/>
                <w:szCs w:val="24"/>
              </w:rPr>
              <w:t>44</w:t>
            </w:r>
          </w:p>
        </w:tc>
      </w:tr>
      <w:tr w:rsidR="00BB27B2" w:rsidRPr="007D3AA9" w:rsidTr="004F01A1">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b/>
                <w:bCs/>
                <w:color w:val="000000"/>
                <w:sz w:val="24"/>
                <w:szCs w:val="24"/>
              </w:rPr>
            </w:pPr>
            <w:r w:rsidRPr="007D3AA9">
              <w:rPr>
                <w:rFonts w:ascii="Times New Roman" w:eastAsia="Times New Roman" w:hAnsi="Times New Roman" w:cs="Times New Roman"/>
                <w:b/>
                <w:bCs/>
                <w:color w:val="000000"/>
                <w:sz w:val="24"/>
                <w:szCs w:val="24"/>
              </w:rPr>
              <w:t>Suhu 35°C</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4E3DAB">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4E3DAB">
              <w:rPr>
                <w:rFonts w:ascii="Times New Roman" w:eastAsia="Times New Roman" w:hAnsi="Times New Roman" w:cs="Times New Roman"/>
                <w:b/>
                <w:bCs/>
                <w:color w:val="000000"/>
                <w:sz w:val="24"/>
                <w:szCs w:val="24"/>
                <w:vertAlign w:val="superscript"/>
              </w:rPr>
              <w:t>2</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FFA (y</w:t>
            </w:r>
            <w:r w:rsidRPr="004E3DAB">
              <w:rPr>
                <w:rFonts w:ascii="Times New Roman" w:eastAsia="Times New Roman" w:hAnsi="Times New Roman" w:cs="Times New Roman"/>
                <w:b/>
                <w:bCs/>
                <w:color w:val="000000"/>
                <w:sz w:val="24"/>
                <w:szCs w:val="24"/>
              </w:rPr>
              <w:t>)</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4E3DAB">
              <w:rPr>
                <w:rFonts w:ascii="Times New Roman" w:eastAsia="Times New Roman" w:hAnsi="Times New Roman" w:cs="Times New Roman"/>
                <w:b/>
                <w:bCs/>
                <w:color w:val="000000"/>
                <w:sz w:val="24"/>
                <w:szCs w:val="24"/>
                <w:vertAlign w:val="superscript"/>
              </w:rPr>
              <w:t>2</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0,32</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0,1024</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25</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0,56</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0,3136</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2,8</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100</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0,88</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0,7744</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8,8</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225</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15</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400</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1,3</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1,69</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26</w:t>
            </w:r>
          </w:p>
        </w:tc>
      </w:tr>
      <w:tr w:rsidR="00BB27B2" w:rsidRPr="007D3AA9" w:rsidTr="004F01A1">
        <w:trPr>
          <w:trHeight w:val="315"/>
        </w:trPr>
        <w:tc>
          <w:tcPr>
            <w:tcW w:w="1458" w:type="pct"/>
            <w:tcBorders>
              <w:top w:val="nil"/>
              <w:left w:val="single" w:sz="4" w:space="0" w:color="auto"/>
              <w:bottom w:val="single" w:sz="4" w:space="0" w:color="auto"/>
              <w:right w:val="single" w:sz="4" w:space="0" w:color="auto"/>
            </w:tcBorders>
            <w:shd w:val="clear" w:color="auto" w:fill="auto"/>
            <w:noWrap/>
            <w:vAlign w:val="center"/>
            <w:hideMark/>
          </w:tcPr>
          <w:p w:rsidR="00BB27B2" w:rsidRPr="00C86CB7"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C86CB7">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BB27B2" w:rsidRPr="00C86CB7"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C86CB7">
              <w:rPr>
                <w:rFonts w:ascii="Times New Roman" w:eastAsia="Times New Roman" w:hAnsi="Times New Roman" w:cs="Times New Roman"/>
                <w:color w:val="000000"/>
                <w:sz w:val="24"/>
                <w:szCs w:val="24"/>
              </w:rPr>
              <w:t>750</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C86CB7"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C86CB7">
              <w:rPr>
                <w:rFonts w:ascii="Times New Roman" w:eastAsia="Times New Roman" w:hAnsi="Times New Roman" w:cs="Times New Roman"/>
                <w:color w:val="000000"/>
                <w:sz w:val="24"/>
                <w:szCs w:val="24"/>
              </w:rPr>
              <w:t>4,06</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C86CB7"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C86CB7">
              <w:rPr>
                <w:rFonts w:ascii="Times New Roman" w:eastAsia="Times New Roman" w:hAnsi="Times New Roman" w:cs="Times New Roman"/>
                <w:color w:val="000000"/>
                <w:sz w:val="24"/>
                <w:szCs w:val="24"/>
              </w:rPr>
              <w:t>3,8804</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C86CB7"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C86CB7">
              <w:rPr>
                <w:rFonts w:ascii="Times New Roman" w:eastAsia="Times New Roman" w:hAnsi="Times New Roman" w:cs="Times New Roman"/>
                <w:color w:val="000000"/>
                <w:sz w:val="24"/>
                <w:szCs w:val="24"/>
              </w:rPr>
              <w:t>52,6</w:t>
            </w:r>
          </w:p>
        </w:tc>
      </w:tr>
      <w:tr w:rsidR="00BB27B2" w:rsidRPr="007D3AA9" w:rsidTr="004F01A1">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b/>
                <w:bCs/>
                <w:color w:val="000000"/>
                <w:sz w:val="24"/>
                <w:szCs w:val="24"/>
              </w:rPr>
            </w:pPr>
            <w:r w:rsidRPr="007D3AA9">
              <w:rPr>
                <w:rFonts w:ascii="Times New Roman" w:eastAsia="Times New Roman" w:hAnsi="Times New Roman" w:cs="Times New Roman"/>
                <w:b/>
                <w:bCs/>
                <w:color w:val="000000"/>
                <w:sz w:val="24"/>
                <w:szCs w:val="24"/>
              </w:rPr>
              <w:t>Suhu 45°C</w:t>
            </w:r>
          </w:p>
        </w:tc>
      </w:tr>
      <w:tr w:rsidR="00BB27B2" w:rsidRPr="007D3AA9"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4E3DAB">
              <w:rPr>
                <w:rFonts w:ascii="Times New Roman" w:eastAsia="Times New Roman" w:hAnsi="Times New Roman" w:cs="Times New Roman"/>
                <w:b/>
                <w:bCs/>
                <w:color w:val="000000"/>
                <w:sz w:val="24"/>
                <w:szCs w:val="24"/>
              </w:rPr>
              <w:t>)</w:t>
            </w:r>
          </w:p>
        </w:tc>
        <w:tc>
          <w:tcPr>
            <w:tcW w:w="784"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4E3DAB">
              <w:rPr>
                <w:rFonts w:ascii="Times New Roman" w:eastAsia="Times New Roman" w:hAnsi="Times New Roman" w:cs="Times New Roman"/>
                <w:b/>
                <w:bCs/>
                <w:color w:val="000000"/>
                <w:sz w:val="24"/>
                <w:szCs w:val="24"/>
                <w:vertAlign w:val="superscript"/>
              </w:rPr>
              <w:t>2</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Kadar FFA (y</w:t>
            </w:r>
            <w:r w:rsidRPr="004E3DAB">
              <w:rPr>
                <w:rFonts w:ascii="Times New Roman" w:eastAsia="Times New Roman" w:hAnsi="Times New Roman" w:cs="Times New Roman"/>
                <w:b/>
                <w:bCs/>
                <w:color w:val="000000"/>
                <w:sz w:val="24"/>
                <w:szCs w:val="24"/>
              </w:rPr>
              <w:t>)</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4E3DAB">
              <w:rPr>
                <w:rFonts w:ascii="Times New Roman" w:eastAsia="Times New Roman" w:hAnsi="Times New Roman" w:cs="Times New Roman"/>
                <w:b/>
                <w:bCs/>
                <w:color w:val="000000"/>
                <w:sz w:val="24"/>
                <w:szCs w:val="24"/>
                <w:vertAlign w:val="superscript"/>
              </w:rPr>
              <w:t>2</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4E3DAB"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BB27B2" w:rsidRPr="007D3AA9"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w:t>
            </w:r>
          </w:p>
        </w:tc>
        <w:tc>
          <w:tcPr>
            <w:tcW w:w="784"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0,32</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0,1024</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0</w:t>
            </w:r>
          </w:p>
        </w:tc>
      </w:tr>
      <w:tr w:rsidR="00BB27B2" w:rsidRPr="007D3AA9"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5</w:t>
            </w:r>
          </w:p>
        </w:tc>
        <w:tc>
          <w:tcPr>
            <w:tcW w:w="784"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25</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5</w:t>
            </w:r>
          </w:p>
        </w:tc>
      </w:tr>
      <w:tr w:rsidR="00BB27B2" w:rsidRPr="007D3AA9"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10</w:t>
            </w:r>
          </w:p>
        </w:tc>
        <w:tc>
          <w:tcPr>
            <w:tcW w:w="784"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100</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1,04</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1,0816</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10,4</w:t>
            </w:r>
          </w:p>
        </w:tc>
      </w:tr>
      <w:tr w:rsidR="00BB27B2" w:rsidRPr="007D3AA9"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15</w:t>
            </w:r>
          </w:p>
        </w:tc>
        <w:tc>
          <w:tcPr>
            <w:tcW w:w="784"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225</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1,08</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1,1664</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16,2</w:t>
            </w:r>
          </w:p>
        </w:tc>
      </w:tr>
      <w:tr w:rsidR="00BB27B2" w:rsidRPr="007D3AA9"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20</w:t>
            </w:r>
          </w:p>
        </w:tc>
        <w:tc>
          <w:tcPr>
            <w:tcW w:w="784"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400</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1,5</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2,25</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D3AA9" w:rsidRDefault="00BB27B2" w:rsidP="004F01A1">
            <w:pPr>
              <w:spacing w:after="0" w:line="240" w:lineRule="auto"/>
              <w:jc w:val="center"/>
              <w:rPr>
                <w:rFonts w:ascii="Times New Roman" w:eastAsia="Times New Roman" w:hAnsi="Times New Roman" w:cs="Times New Roman"/>
                <w:color w:val="000000"/>
                <w:sz w:val="24"/>
                <w:szCs w:val="24"/>
              </w:rPr>
            </w:pPr>
            <w:r w:rsidRPr="007D3AA9">
              <w:rPr>
                <w:rFonts w:ascii="Times New Roman" w:eastAsia="Times New Roman" w:hAnsi="Times New Roman" w:cs="Times New Roman"/>
                <w:color w:val="000000"/>
                <w:sz w:val="24"/>
                <w:szCs w:val="24"/>
              </w:rPr>
              <w:t>30</w:t>
            </w:r>
          </w:p>
        </w:tc>
      </w:tr>
      <w:tr w:rsidR="00BB27B2" w:rsidRPr="007D3AA9" w:rsidTr="004F01A1">
        <w:trPr>
          <w:trHeight w:val="315"/>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BB27B2" w:rsidRPr="007F1259"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7F1259">
              <w:rPr>
                <w:rFonts w:ascii="Times New Roman" w:eastAsia="Times New Roman" w:hAnsi="Times New Roman" w:cs="Times New Roman"/>
                <w:color w:val="000000"/>
                <w:sz w:val="24"/>
                <w:szCs w:val="24"/>
              </w:rPr>
              <w:t>50</w:t>
            </w:r>
          </w:p>
        </w:tc>
        <w:tc>
          <w:tcPr>
            <w:tcW w:w="784" w:type="pct"/>
            <w:tcBorders>
              <w:top w:val="nil"/>
              <w:left w:val="nil"/>
              <w:bottom w:val="single" w:sz="4" w:space="0" w:color="auto"/>
              <w:right w:val="single" w:sz="4" w:space="0" w:color="auto"/>
            </w:tcBorders>
            <w:shd w:val="clear" w:color="auto" w:fill="auto"/>
            <w:noWrap/>
            <w:vAlign w:val="center"/>
            <w:hideMark/>
          </w:tcPr>
          <w:p w:rsidR="00BB27B2" w:rsidRPr="007F1259"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7F1259">
              <w:rPr>
                <w:rFonts w:ascii="Times New Roman" w:eastAsia="Times New Roman" w:hAnsi="Times New Roman" w:cs="Times New Roman"/>
                <w:color w:val="000000"/>
                <w:sz w:val="24"/>
                <w:szCs w:val="24"/>
              </w:rPr>
              <w:t>750</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F1259"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7F1259">
              <w:rPr>
                <w:rFonts w:ascii="Times New Roman" w:eastAsia="Times New Roman" w:hAnsi="Times New Roman" w:cs="Times New Roman"/>
                <w:color w:val="000000"/>
                <w:sz w:val="24"/>
                <w:szCs w:val="24"/>
              </w:rPr>
              <w:t>4,94</w:t>
            </w:r>
          </w:p>
        </w:tc>
        <w:tc>
          <w:tcPr>
            <w:tcW w:w="957" w:type="pct"/>
            <w:tcBorders>
              <w:top w:val="nil"/>
              <w:left w:val="nil"/>
              <w:bottom w:val="single" w:sz="4" w:space="0" w:color="auto"/>
              <w:right w:val="single" w:sz="4" w:space="0" w:color="auto"/>
            </w:tcBorders>
            <w:shd w:val="clear" w:color="auto" w:fill="auto"/>
            <w:noWrap/>
            <w:vAlign w:val="center"/>
            <w:hideMark/>
          </w:tcPr>
          <w:p w:rsidR="00BB27B2" w:rsidRPr="007F1259"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7F1259">
              <w:rPr>
                <w:rFonts w:ascii="Times New Roman" w:eastAsia="Times New Roman" w:hAnsi="Times New Roman" w:cs="Times New Roman"/>
                <w:color w:val="000000"/>
                <w:sz w:val="24"/>
                <w:szCs w:val="24"/>
              </w:rPr>
              <w:t>5,6004</w:t>
            </w:r>
          </w:p>
        </w:tc>
        <w:tc>
          <w:tcPr>
            <w:tcW w:w="846" w:type="pct"/>
            <w:tcBorders>
              <w:top w:val="nil"/>
              <w:left w:val="nil"/>
              <w:bottom w:val="single" w:sz="4" w:space="0" w:color="auto"/>
              <w:right w:val="single" w:sz="4" w:space="0" w:color="auto"/>
            </w:tcBorders>
            <w:shd w:val="clear" w:color="auto" w:fill="auto"/>
            <w:noWrap/>
            <w:vAlign w:val="center"/>
            <w:hideMark/>
          </w:tcPr>
          <w:p w:rsidR="00BB27B2" w:rsidRPr="007F1259"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7F1259">
              <w:rPr>
                <w:rFonts w:ascii="Times New Roman" w:eastAsia="Times New Roman" w:hAnsi="Times New Roman" w:cs="Times New Roman"/>
                <w:color w:val="000000"/>
                <w:sz w:val="24"/>
                <w:szCs w:val="24"/>
              </w:rPr>
              <w:t>61,6</w:t>
            </w:r>
          </w:p>
        </w:tc>
      </w:tr>
    </w:tbl>
    <w:p w:rsidR="00BB27B2" w:rsidRDefault="00BB27B2" w:rsidP="00BB27B2">
      <w:pPr>
        <w:jc w:val="both"/>
        <w:rPr>
          <w:rFonts w:asciiTheme="majorBidi" w:hAnsiTheme="majorBidi" w:cstheme="majorBidi"/>
          <w:sz w:val="24"/>
          <w:szCs w:val="24"/>
        </w:rPr>
      </w:pPr>
    </w:p>
    <w:p w:rsidR="00BB27B2" w:rsidRDefault="00BB27B2" w:rsidP="00BB27B2">
      <w:pPr>
        <w:jc w:val="both"/>
        <w:rPr>
          <w:rFonts w:asciiTheme="majorBidi" w:hAnsiTheme="majorBidi" w:cstheme="majorBidi"/>
          <w:sz w:val="24"/>
          <w:szCs w:val="24"/>
        </w:rPr>
      </w:pPr>
      <w:r>
        <w:rPr>
          <w:rFonts w:asciiTheme="majorBidi" w:hAnsiTheme="majorBidi" w:cstheme="majorBidi"/>
          <w:sz w:val="24"/>
          <w:szCs w:val="24"/>
        </w:rPr>
        <w:t xml:space="preserve">Sehingga didapat persamaan sebagai berikut : </w:t>
      </w:r>
    </w:p>
    <w:p w:rsidR="00BB27B2" w:rsidRDefault="00BB27B2" w:rsidP="00BB27B2">
      <w:pPr>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0,352 + 0,0352 x</w:t>
      </w:r>
    </w:p>
    <w:p w:rsidR="00BB27B2" w:rsidRDefault="00BB27B2" w:rsidP="00BB27B2">
      <w:pPr>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0,332 + 0,048 x</w:t>
      </w:r>
    </w:p>
    <w:p w:rsidR="00BB27B2" w:rsidRDefault="00BB27B2" w:rsidP="00BB27B2">
      <w:pPr>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0,5 + 0,0488 x</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Dengan demikian, untuk penyimpanan pada suhu 25</w:t>
      </w:r>
      <w:r>
        <w:rPr>
          <w:rFonts w:ascii="Calibri" w:hAnsi="Calibri" w:cs="Calibri"/>
          <w:sz w:val="24"/>
          <w:szCs w:val="24"/>
        </w:rPr>
        <w:t>°</w:t>
      </w:r>
      <w:r>
        <w:rPr>
          <w:rFonts w:asciiTheme="majorBidi" w:hAnsiTheme="majorBidi" w:cstheme="majorBidi"/>
          <w:sz w:val="24"/>
          <w:szCs w:val="24"/>
        </w:rPr>
        <w:t>C, 35</w:t>
      </w:r>
      <w:r>
        <w:rPr>
          <w:rFonts w:ascii="Calibri" w:hAnsi="Calibri" w:cs="Calibri"/>
          <w:sz w:val="24"/>
          <w:szCs w:val="24"/>
        </w:rPr>
        <w:t>°</w:t>
      </w:r>
      <w:r>
        <w:rPr>
          <w:rFonts w:asciiTheme="majorBidi" w:hAnsiTheme="majorBidi" w:cstheme="majorBidi"/>
          <w:sz w:val="24"/>
          <w:szCs w:val="24"/>
        </w:rPr>
        <w:t>C, dan 45</w:t>
      </w:r>
      <w:r>
        <w:rPr>
          <w:rFonts w:ascii="Calibri" w:hAnsi="Calibri" w:cs="Calibri"/>
          <w:sz w:val="24"/>
          <w:szCs w:val="24"/>
        </w:rPr>
        <w:t>°</w:t>
      </w:r>
      <w:r>
        <w:rPr>
          <w:rFonts w:asciiTheme="majorBidi" w:hAnsiTheme="majorBidi" w:cstheme="majorBidi"/>
          <w:sz w:val="24"/>
          <w:szCs w:val="24"/>
        </w:rPr>
        <w:t>C dalam kemasan alumunium foil, kombinasi, dan plastik PP persamaan regresinya dapat dilihat pada tabel berikut :</w:t>
      </w:r>
    </w:p>
    <w:p w:rsidR="00BB27B2" w:rsidRPr="00B84630" w:rsidRDefault="00BB27B2" w:rsidP="00BB27B2">
      <w:pPr>
        <w:pStyle w:val="Caption"/>
        <w:keepNext/>
        <w:jc w:val="both"/>
        <w:rPr>
          <w:rFonts w:asciiTheme="majorBidi" w:hAnsiTheme="majorBidi" w:cstheme="majorBidi"/>
          <w:color w:val="auto"/>
          <w:sz w:val="24"/>
          <w:szCs w:val="24"/>
        </w:rPr>
      </w:pPr>
      <w:bookmarkStart w:id="147" w:name="_Toc468306516"/>
      <w:r w:rsidRPr="00B84630">
        <w:rPr>
          <w:rFonts w:asciiTheme="majorBidi" w:hAnsiTheme="majorBidi" w:cstheme="majorBidi"/>
          <w:color w:val="auto"/>
          <w:sz w:val="24"/>
          <w:szCs w:val="24"/>
        </w:rPr>
        <w:t xml:space="preserve">Tabel </w:t>
      </w:r>
      <w:r w:rsidR="00576606" w:rsidRPr="00B84630">
        <w:rPr>
          <w:rFonts w:asciiTheme="majorBidi" w:hAnsiTheme="majorBidi" w:cstheme="majorBidi"/>
          <w:color w:val="auto"/>
          <w:sz w:val="24"/>
          <w:szCs w:val="24"/>
        </w:rPr>
        <w:fldChar w:fldCharType="begin"/>
      </w:r>
      <w:r w:rsidRPr="00B84630">
        <w:rPr>
          <w:rFonts w:asciiTheme="majorBidi" w:hAnsiTheme="majorBidi" w:cstheme="majorBidi"/>
          <w:color w:val="auto"/>
          <w:sz w:val="24"/>
          <w:szCs w:val="24"/>
        </w:rPr>
        <w:instrText xml:space="preserve"> SEQ Tabel \* ARABIC </w:instrText>
      </w:r>
      <w:r w:rsidR="00576606" w:rsidRPr="00B84630">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43</w:t>
      </w:r>
      <w:r w:rsidR="00576606" w:rsidRPr="00B84630">
        <w:rPr>
          <w:rFonts w:asciiTheme="majorBidi" w:hAnsiTheme="majorBidi" w:cstheme="majorBidi"/>
          <w:color w:val="auto"/>
          <w:sz w:val="24"/>
          <w:szCs w:val="24"/>
        </w:rPr>
        <w:fldChar w:fldCharType="end"/>
      </w:r>
      <w:r w:rsidRPr="00B84630">
        <w:rPr>
          <w:rFonts w:asciiTheme="majorBidi" w:hAnsiTheme="majorBidi" w:cstheme="majorBidi"/>
          <w:color w:val="auto"/>
          <w:sz w:val="24"/>
          <w:szCs w:val="24"/>
        </w:rPr>
        <w:t xml:space="preserve">. Persamaan Regresi Linear Kadar </w:t>
      </w:r>
      <w:r>
        <w:rPr>
          <w:rFonts w:asciiTheme="majorBidi" w:hAnsiTheme="majorBidi" w:cstheme="majorBidi"/>
          <w:color w:val="auto"/>
          <w:sz w:val="24"/>
          <w:szCs w:val="24"/>
        </w:rPr>
        <w:t>FFA</w:t>
      </w:r>
      <w:r w:rsidRPr="00B84630">
        <w:rPr>
          <w:rFonts w:asciiTheme="majorBidi" w:hAnsiTheme="majorBidi" w:cstheme="majorBidi"/>
          <w:color w:val="auto"/>
          <w:sz w:val="24"/>
          <w:szCs w:val="24"/>
        </w:rPr>
        <w:t xml:space="preserve"> </w:t>
      </w:r>
      <w:r>
        <w:rPr>
          <w:rFonts w:asciiTheme="majorBidi" w:hAnsiTheme="majorBidi" w:cstheme="majorBidi"/>
          <w:color w:val="auto"/>
          <w:sz w:val="24"/>
          <w:szCs w:val="24"/>
        </w:rPr>
        <w:t>Produk</w:t>
      </w:r>
      <w:bookmarkEnd w:id="147"/>
      <w:r>
        <w:rPr>
          <w:rFonts w:asciiTheme="majorBidi" w:hAnsiTheme="majorBidi" w:cstheme="majorBidi"/>
          <w:color w:val="auto"/>
          <w:sz w:val="24"/>
          <w:szCs w:val="24"/>
        </w:rPr>
        <w:t xml:space="preserve"> </w:t>
      </w:r>
    </w:p>
    <w:tbl>
      <w:tblPr>
        <w:tblW w:w="5000" w:type="pct"/>
        <w:tblLook w:val="04A0" w:firstRow="1" w:lastRow="0" w:firstColumn="1" w:lastColumn="0" w:noHBand="0" w:noVBand="1"/>
      </w:tblPr>
      <w:tblGrid>
        <w:gridCol w:w="868"/>
        <w:gridCol w:w="2720"/>
        <w:gridCol w:w="735"/>
        <w:gridCol w:w="1013"/>
        <w:gridCol w:w="874"/>
        <w:gridCol w:w="929"/>
        <w:gridCol w:w="1014"/>
      </w:tblGrid>
      <w:tr w:rsidR="00BB27B2" w:rsidRPr="00D416EB" w:rsidTr="004F01A1">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Kemasan Alumunium Foil</w:t>
            </w:r>
          </w:p>
        </w:tc>
      </w:tr>
      <w:tr w:rsidR="00BB27B2" w:rsidRPr="00D416EB" w:rsidTr="004F01A1">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Suhu</w:t>
            </w:r>
          </w:p>
        </w:tc>
        <w:tc>
          <w:tcPr>
            <w:tcW w:w="1668"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Persamaan Regresi</w:t>
            </w:r>
          </w:p>
        </w:tc>
        <w:tc>
          <w:tcPr>
            <w:tcW w:w="45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r</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Nilai k</w:t>
            </w:r>
          </w:p>
        </w:tc>
        <w:tc>
          <w:tcPr>
            <w:tcW w:w="536"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ln k</w:t>
            </w:r>
          </w:p>
        </w:tc>
        <w:tc>
          <w:tcPr>
            <w:tcW w:w="570"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T (°K)</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1/T</w:t>
            </w:r>
          </w:p>
        </w:tc>
      </w:tr>
      <w:tr w:rsidR="00BB27B2" w:rsidRPr="00D416EB" w:rsidTr="004F01A1">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25°C</w:t>
            </w:r>
          </w:p>
        </w:tc>
        <w:tc>
          <w:tcPr>
            <w:tcW w:w="1668"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y = 0,384 + 0,0288</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0,97</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0,0288</w:t>
            </w:r>
          </w:p>
        </w:tc>
        <w:tc>
          <w:tcPr>
            <w:tcW w:w="536"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-3,547</w:t>
            </w:r>
          </w:p>
        </w:tc>
        <w:tc>
          <w:tcPr>
            <w:tcW w:w="570"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298</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0,0034</w:t>
            </w:r>
          </w:p>
        </w:tc>
      </w:tr>
      <w:tr w:rsidR="00BB27B2" w:rsidRPr="00D416EB" w:rsidTr="004F01A1">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35°C</w:t>
            </w:r>
          </w:p>
        </w:tc>
        <w:tc>
          <w:tcPr>
            <w:tcW w:w="1668"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y = 0,424 + 0,0288</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0,92</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0,0288</w:t>
            </w:r>
          </w:p>
        </w:tc>
        <w:tc>
          <w:tcPr>
            <w:tcW w:w="536"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-3,547</w:t>
            </w:r>
          </w:p>
        </w:tc>
        <w:tc>
          <w:tcPr>
            <w:tcW w:w="570"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308</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0,0032</w:t>
            </w:r>
          </w:p>
        </w:tc>
      </w:tr>
      <w:tr w:rsidR="00BB27B2" w:rsidRPr="00D416EB" w:rsidTr="004F01A1">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45°C</w:t>
            </w:r>
          </w:p>
        </w:tc>
        <w:tc>
          <w:tcPr>
            <w:tcW w:w="1668"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y = 0,408 + 0,0384</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0,97</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0,0384</w:t>
            </w:r>
          </w:p>
        </w:tc>
        <w:tc>
          <w:tcPr>
            <w:tcW w:w="536"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-3,260</w:t>
            </w:r>
          </w:p>
        </w:tc>
        <w:tc>
          <w:tcPr>
            <w:tcW w:w="570"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318</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0,0031</w:t>
            </w:r>
          </w:p>
        </w:tc>
      </w:tr>
      <w:tr w:rsidR="00BB27B2" w:rsidRPr="00D416EB" w:rsidTr="004F01A1">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Kemasan Kombinasi</w:t>
            </w:r>
          </w:p>
        </w:tc>
      </w:tr>
      <w:tr w:rsidR="00BB27B2" w:rsidRPr="00D416EB" w:rsidTr="004F01A1">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Suhu</w:t>
            </w:r>
          </w:p>
        </w:tc>
        <w:tc>
          <w:tcPr>
            <w:tcW w:w="1668"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Persamaan Regresi</w:t>
            </w:r>
          </w:p>
        </w:tc>
        <w:tc>
          <w:tcPr>
            <w:tcW w:w="45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r</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Nilai k</w:t>
            </w:r>
          </w:p>
        </w:tc>
        <w:tc>
          <w:tcPr>
            <w:tcW w:w="536"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ln k</w:t>
            </w:r>
          </w:p>
        </w:tc>
        <w:tc>
          <w:tcPr>
            <w:tcW w:w="570"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T (°K)</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1/T</w:t>
            </w:r>
          </w:p>
        </w:tc>
      </w:tr>
      <w:tr w:rsidR="00BB27B2" w:rsidRPr="00D416EB" w:rsidTr="004F01A1">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25°C</w:t>
            </w:r>
          </w:p>
        </w:tc>
        <w:tc>
          <w:tcPr>
            <w:tcW w:w="1668"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y = 0,58 + 0,0328</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0,78</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0,0328</w:t>
            </w:r>
          </w:p>
        </w:tc>
        <w:tc>
          <w:tcPr>
            <w:tcW w:w="536"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-3,417</w:t>
            </w:r>
          </w:p>
        </w:tc>
        <w:tc>
          <w:tcPr>
            <w:tcW w:w="570"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298</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0,0034</w:t>
            </w:r>
          </w:p>
        </w:tc>
      </w:tr>
      <w:tr w:rsidR="00BB27B2" w:rsidRPr="00D416EB" w:rsidTr="004F01A1">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35°C</w:t>
            </w:r>
          </w:p>
        </w:tc>
        <w:tc>
          <w:tcPr>
            <w:tcW w:w="1668"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y = 0,48 + 0,0328</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0,88</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0,0328</w:t>
            </w:r>
          </w:p>
        </w:tc>
        <w:tc>
          <w:tcPr>
            <w:tcW w:w="536"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-3,417</w:t>
            </w:r>
          </w:p>
        </w:tc>
        <w:tc>
          <w:tcPr>
            <w:tcW w:w="570"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308</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0,0032</w:t>
            </w:r>
          </w:p>
        </w:tc>
      </w:tr>
      <w:tr w:rsidR="00BB27B2" w:rsidRPr="00D416EB" w:rsidTr="004F01A1">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45°C</w:t>
            </w:r>
          </w:p>
        </w:tc>
        <w:tc>
          <w:tcPr>
            <w:tcW w:w="1668"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y = 0,428 + 0,0432</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0,96</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0,0432</w:t>
            </w:r>
          </w:p>
        </w:tc>
        <w:tc>
          <w:tcPr>
            <w:tcW w:w="536"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-3,142</w:t>
            </w:r>
          </w:p>
        </w:tc>
        <w:tc>
          <w:tcPr>
            <w:tcW w:w="570"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318</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0,0031</w:t>
            </w:r>
          </w:p>
        </w:tc>
      </w:tr>
      <w:tr w:rsidR="00BB27B2" w:rsidRPr="00D416EB" w:rsidTr="004F01A1">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Kemasan Plastik PP</w:t>
            </w:r>
          </w:p>
        </w:tc>
      </w:tr>
      <w:tr w:rsidR="00BB27B2" w:rsidRPr="00D416EB" w:rsidTr="004F01A1">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Suhu</w:t>
            </w:r>
          </w:p>
        </w:tc>
        <w:tc>
          <w:tcPr>
            <w:tcW w:w="1668"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Persamaan Regresi</w:t>
            </w:r>
          </w:p>
        </w:tc>
        <w:tc>
          <w:tcPr>
            <w:tcW w:w="45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r</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Nilai k</w:t>
            </w:r>
          </w:p>
        </w:tc>
        <w:tc>
          <w:tcPr>
            <w:tcW w:w="536"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ln k</w:t>
            </w:r>
          </w:p>
        </w:tc>
        <w:tc>
          <w:tcPr>
            <w:tcW w:w="570"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T (°K)</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b/>
                <w:bCs/>
                <w:color w:val="000000"/>
                <w:sz w:val="24"/>
                <w:szCs w:val="24"/>
              </w:rPr>
            </w:pPr>
            <w:r w:rsidRPr="00D416EB">
              <w:rPr>
                <w:rFonts w:ascii="Times New Roman" w:eastAsia="Times New Roman" w:hAnsi="Times New Roman" w:cs="Times New Roman"/>
                <w:b/>
                <w:bCs/>
                <w:color w:val="000000"/>
                <w:sz w:val="24"/>
                <w:szCs w:val="24"/>
              </w:rPr>
              <w:t>1/T</w:t>
            </w:r>
          </w:p>
        </w:tc>
      </w:tr>
      <w:tr w:rsidR="00BB27B2" w:rsidRPr="00D416EB" w:rsidTr="004F01A1">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25°C</w:t>
            </w:r>
          </w:p>
        </w:tc>
        <w:tc>
          <w:tcPr>
            <w:tcW w:w="1668"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y = 0,352 + 0,0352</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0,96</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0,0352</w:t>
            </w:r>
          </w:p>
        </w:tc>
        <w:tc>
          <w:tcPr>
            <w:tcW w:w="536"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-3,347</w:t>
            </w:r>
          </w:p>
        </w:tc>
        <w:tc>
          <w:tcPr>
            <w:tcW w:w="570"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298</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0,0034</w:t>
            </w:r>
          </w:p>
        </w:tc>
      </w:tr>
      <w:tr w:rsidR="00BB27B2" w:rsidRPr="00D416EB" w:rsidTr="004F01A1">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35°C</w:t>
            </w:r>
          </w:p>
        </w:tc>
        <w:tc>
          <w:tcPr>
            <w:tcW w:w="1668"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y = 0,332 + 0,048</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0,99</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0,048</w:t>
            </w:r>
          </w:p>
        </w:tc>
        <w:tc>
          <w:tcPr>
            <w:tcW w:w="536"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-3,037</w:t>
            </w:r>
          </w:p>
        </w:tc>
        <w:tc>
          <w:tcPr>
            <w:tcW w:w="570"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308</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0,0032</w:t>
            </w:r>
          </w:p>
        </w:tc>
      </w:tr>
      <w:tr w:rsidR="00BB27B2" w:rsidRPr="00D416EB" w:rsidTr="004F01A1">
        <w:trPr>
          <w:trHeight w:val="315"/>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45°C</w:t>
            </w:r>
          </w:p>
        </w:tc>
        <w:tc>
          <w:tcPr>
            <w:tcW w:w="1668"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y = 0,5 + 0,0488</w:t>
            </w:r>
            <w:r>
              <w:rPr>
                <w:rFonts w:ascii="Times New Roman" w:eastAsia="Times New Roman" w:hAnsi="Times New Roman" w:cs="Times New Roman"/>
                <w:color w:val="000000"/>
                <w:sz w:val="24"/>
                <w:szCs w:val="24"/>
              </w:rPr>
              <w:t xml:space="preserve"> x</w:t>
            </w:r>
          </w:p>
        </w:tc>
        <w:tc>
          <w:tcPr>
            <w:tcW w:w="45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0,84</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0,0488</w:t>
            </w:r>
          </w:p>
        </w:tc>
        <w:tc>
          <w:tcPr>
            <w:tcW w:w="536"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-3,020</w:t>
            </w:r>
          </w:p>
        </w:tc>
        <w:tc>
          <w:tcPr>
            <w:tcW w:w="570"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318</w:t>
            </w:r>
          </w:p>
        </w:tc>
        <w:tc>
          <w:tcPr>
            <w:tcW w:w="621" w:type="pct"/>
            <w:tcBorders>
              <w:top w:val="nil"/>
              <w:left w:val="nil"/>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sidRPr="00D416EB">
              <w:rPr>
                <w:rFonts w:ascii="Times New Roman" w:eastAsia="Times New Roman" w:hAnsi="Times New Roman" w:cs="Times New Roman"/>
                <w:color w:val="000000"/>
                <w:sz w:val="24"/>
                <w:szCs w:val="24"/>
              </w:rPr>
              <w:t>0,0031</w:t>
            </w:r>
          </w:p>
        </w:tc>
      </w:tr>
    </w:tbl>
    <w:p w:rsidR="00BB27B2" w:rsidRDefault="00BB27B2" w:rsidP="00BB27B2">
      <w:pPr>
        <w:spacing w:after="0"/>
        <w:jc w:val="both"/>
        <w:rPr>
          <w:rFonts w:asciiTheme="majorBidi" w:hAnsiTheme="majorBidi" w:cstheme="majorBidi"/>
          <w:sz w:val="24"/>
          <w:szCs w:val="24"/>
        </w:rPr>
      </w:pP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Selanjutnya apabila nilai-nilai ln k ini diterapkan dalam rumus Arrhenius, yaitu :</w:t>
      </w:r>
    </w:p>
    <w:p w:rsidR="00BB27B2" w:rsidRDefault="00BB27B2" w:rsidP="00BB27B2">
      <w:pPr>
        <w:spacing w:after="0" w:line="480" w:lineRule="auto"/>
        <w:jc w:val="center"/>
        <w:rPr>
          <w:rFonts w:asciiTheme="majorBidi" w:hAnsiTheme="majorBidi" w:cstheme="majorBidi"/>
          <w:sz w:val="24"/>
          <w:szCs w:val="24"/>
        </w:rPr>
      </w:pPr>
      <w:r>
        <w:rPr>
          <w:rFonts w:asciiTheme="majorBidi" w:hAnsiTheme="majorBidi" w:cstheme="majorBidi"/>
          <w:sz w:val="24"/>
          <w:szCs w:val="24"/>
        </w:rPr>
        <w:t>k = k</w:t>
      </w:r>
      <w:r w:rsidRPr="00B84630">
        <w:rPr>
          <w:rFonts w:asciiTheme="majorBidi" w:hAnsiTheme="majorBidi" w:cstheme="majorBidi"/>
          <w:sz w:val="24"/>
          <w:szCs w:val="24"/>
          <w:vertAlign w:val="subscript"/>
        </w:rPr>
        <w:t>0</w:t>
      </w:r>
      <w:r>
        <w:rPr>
          <w:rFonts w:asciiTheme="majorBidi" w:hAnsiTheme="majorBidi" w:cstheme="majorBidi"/>
          <w:sz w:val="24"/>
          <w:szCs w:val="24"/>
        </w:rPr>
        <w:t xml:space="preserve"> . e</w:t>
      </w:r>
      <w:r>
        <w:rPr>
          <w:rFonts w:asciiTheme="majorBidi" w:hAnsiTheme="majorBidi" w:cstheme="majorBidi"/>
          <w:sz w:val="24"/>
          <w:szCs w:val="24"/>
          <w:vertAlign w:val="superscript"/>
        </w:rPr>
        <w:t>-E/RT</w:t>
      </w:r>
    </w:p>
    <w:p w:rsidR="00BB27B2" w:rsidRDefault="00BB27B2" w:rsidP="00BB27B2">
      <w:pPr>
        <w:spacing w:after="0" w:line="480" w:lineRule="auto"/>
        <w:jc w:val="center"/>
        <w:rPr>
          <w:rFonts w:asciiTheme="majorBidi" w:hAnsiTheme="majorBidi" w:cstheme="majorBidi"/>
          <w:sz w:val="24"/>
          <w:szCs w:val="24"/>
        </w:rPr>
      </w:pPr>
      <w:r>
        <w:rPr>
          <w:rFonts w:asciiTheme="majorBidi" w:hAnsiTheme="majorBidi" w:cstheme="majorBidi"/>
          <w:sz w:val="24"/>
          <w:szCs w:val="24"/>
        </w:rPr>
        <w:t>atau ln k = ln k</w:t>
      </w:r>
      <w:r w:rsidRPr="00B84630">
        <w:rPr>
          <w:rFonts w:asciiTheme="majorBidi" w:hAnsiTheme="majorBidi" w:cstheme="majorBidi"/>
          <w:sz w:val="24"/>
          <w:szCs w:val="24"/>
          <w:vertAlign w:val="subscript"/>
        </w:rPr>
        <w:t>0</w:t>
      </w:r>
      <w:r>
        <w:rPr>
          <w:rFonts w:asciiTheme="majorBidi" w:hAnsiTheme="majorBidi" w:cstheme="majorBidi"/>
          <w:sz w:val="24"/>
          <w:szCs w:val="24"/>
        </w:rPr>
        <w:t xml:space="preserve"> – E/RT</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karena ln k</w:t>
      </w:r>
      <w:r w:rsidRPr="00B84630">
        <w:rPr>
          <w:rFonts w:asciiTheme="majorBidi" w:hAnsiTheme="majorBidi" w:cstheme="majorBidi"/>
          <w:sz w:val="24"/>
          <w:szCs w:val="24"/>
          <w:vertAlign w:val="subscript"/>
        </w:rPr>
        <w:t>0</w:t>
      </w:r>
      <w:r>
        <w:rPr>
          <w:rFonts w:asciiTheme="majorBidi" w:hAnsiTheme="majorBidi" w:cstheme="majorBidi"/>
          <w:sz w:val="24"/>
          <w:szCs w:val="24"/>
        </w:rPr>
        <w:t xml:space="preserve"> dan –E/R merupakan bilangan konstanta, maka persamaan tersebut dapat dituliskan  sebagai :</w:t>
      </w:r>
    </w:p>
    <w:p w:rsidR="00BB27B2" w:rsidRDefault="00BB27B2" w:rsidP="00BB27B2">
      <w:pPr>
        <w:spacing w:after="0" w:line="480" w:lineRule="auto"/>
        <w:jc w:val="center"/>
        <w:rPr>
          <w:rFonts w:asciiTheme="majorBidi" w:hAnsiTheme="majorBidi" w:cstheme="majorBidi"/>
          <w:sz w:val="24"/>
          <w:szCs w:val="24"/>
        </w:rPr>
      </w:pPr>
      <w:r>
        <w:rPr>
          <w:rFonts w:asciiTheme="majorBidi" w:hAnsiTheme="majorBidi" w:cstheme="majorBidi"/>
          <w:sz w:val="24"/>
          <w:szCs w:val="24"/>
        </w:rPr>
        <w:t>ln k = A + B . 1/T</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sehingga apabila setiap nilai k dan 1/T diplotkan dalam sebuah grafik, maka akan diperoleh gambar sebagai berikut :</w:t>
      </w:r>
    </w:p>
    <w:p w:rsidR="00FA5FC4" w:rsidRDefault="00FA5FC4" w:rsidP="00FA5FC4">
      <w:pPr>
        <w:spacing w:after="0"/>
        <w:jc w:val="center"/>
        <w:rPr>
          <w:rFonts w:asciiTheme="majorBidi" w:hAnsiTheme="majorBidi" w:cstheme="majorBidi"/>
          <w:sz w:val="24"/>
          <w:szCs w:val="24"/>
        </w:rPr>
      </w:pPr>
      <w:bookmarkStart w:id="148" w:name="_Toc468307145"/>
      <w:r w:rsidRPr="00236DD3">
        <w:rPr>
          <w:rFonts w:asciiTheme="majorBidi" w:hAnsiTheme="majorBidi" w:cstheme="majorBidi"/>
          <w:noProof/>
          <w:sz w:val="24"/>
          <w:szCs w:val="24"/>
        </w:rPr>
        <w:lastRenderedPageBreak/>
        <w:drawing>
          <wp:inline distT="0" distB="0" distL="0" distR="0">
            <wp:extent cx="5039995" cy="1750663"/>
            <wp:effectExtent l="19050" t="0" r="27305" b="1937"/>
            <wp:docPr id="34"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FA5FC4" w:rsidRDefault="00FA5FC4" w:rsidP="00FA5FC4">
      <w:pPr>
        <w:spacing w:after="0" w:line="480" w:lineRule="auto"/>
        <w:jc w:val="center"/>
        <w:rPr>
          <w:rFonts w:asciiTheme="majorBidi" w:hAnsiTheme="majorBidi" w:cstheme="majorBidi"/>
          <w:sz w:val="24"/>
          <w:szCs w:val="24"/>
        </w:rPr>
      </w:pPr>
      <w:r>
        <w:rPr>
          <w:rFonts w:asciiTheme="majorBidi" w:hAnsiTheme="majorBidi" w:cstheme="majorBidi"/>
          <w:sz w:val="24"/>
          <w:szCs w:val="24"/>
        </w:rPr>
        <w:t>(a) Alumunium Foil</w:t>
      </w:r>
    </w:p>
    <w:p w:rsidR="00FA5FC4" w:rsidRDefault="00FA5FC4" w:rsidP="00FA5FC4">
      <w:pPr>
        <w:spacing w:after="0"/>
        <w:jc w:val="center"/>
        <w:rPr>
          <w:rFonts w:asciiTheme="majorBidi" w:hAnsiTheme="majorBidi" w:cstheme="majorBidi"/>
          <w:sz w:val="24"/>
          <w:szCs w:val="24"/>
        </w:rPr>
      </w:pPr>
      <w:r w:rsidRPr="00236DD3">
        <w:rPr>
          <w:rFonts w:asciiTheme="majorBidi" w:hAnsiTheme="majorBidi" w:cstheme="majorBidi"/>
          <w:noProof/>
          <w:sz w:val="24"/>
          <w:szCs w:val="24"/>
        </w:rPr>
        <w:drawing>
          <wp:inline distT="0" distB="0" distL="0" distR="0">
            <wp:extent cx="5039995" cy="1750663"/>
            <wp:effectExtent l="19050" t="0" r="27305" b="1937"/>
            <wp:docPr id="35"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A5FC4" w:rsidRDefault="00FA5FC4" w:rsidP="00FA5FC4">
      <w:pPr>
        <w:spacing w:after="0" w:line="480" w:lineRule="auto"/>
        <w:jc w:val="center"/>
        <w:rPr>
          <w:rFonts w:asciiTheme="majorBidi" w:hAnsiTheme="majorBidi" w:cstheme="majorBidi"/>
          <w:sz w:val="24"/>
          <w:szCs w:val="24"/>
        </w:rPr>
      </w:pPr>
      <w:r>
        <w:rPr>
          <w:rFonts w:asciiTheme="majorBidi" w:hAnsiTheme="majorBidi" w:cstheme="majorBidi"/>
          <w:sz w:val="24"/>
          <w:szCs w:val="24"/>
        </w:rPr>
        <w:t>(b) Kombinasi</w:t>
      </w:r>
    </w:p>
    <w:p w:rsidR="00FA5FC4" w:rsidRDefault="00FA5FC4" w:rsidP="00FA5FC4">
      <w:pPr>
        <w:keepNext/>
        <w:spacing w:after="0"/>
        <w:jc w:val="center"/>
      </w:pPr>
      <w:r w:rsidRPr="00236DD3">
        <w:rPr>
          <w:rFonts w:asciiTheme="majorBidi" w:hAnsiTheme="majorBidi" w:cstheme="majorBidi"/>
          <w:noProof/>
          <w:sz w:val="24"/>
          <w:szCs w:val="24"/>
        </w:rPr>
        <w:drawing>
          <wp:inline distT="0" distB="0" distL="0" distR="0">
            <wp:extent cx="5039995" cy="1750663"/>
            <wp:effectExtent l="19050" t="0" r="27305" b="1937"/>
            <wp:docPr id="5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A5FC4" w:rsidRDefault="00FA5FC4" w:rsidP="00FA5FC4">
      <w:pPr>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 (c) Plastik PP</w:t>
      </w:r>
    </w:p>
    <w:p w:rsidR="00BB27B2" w:rsidRPr="00010DD3" w:rsidRDefault="00BB27B2" w:rsidP="00BB27B2">
      <w:pPr>
        <w:pStyle w:val="Caption"/>
        <w:jc w:val="center"/>
        <w:rPr>
          <w:rFonts w:asciiTheme="majorBidi" w:hAnsiTheme="majorBidi" w:cstheme="majorBidi"/>
          <w:color w:val="auto"/>
          <w:sz w:val="24"/>
          <w:szCs w:val="24"/>
        </w:rPr>
      </w:pPr>
      <w:r w:rsidRPr="00215347">
        <w:rPr>
          <w:rFonts w:asciiTheme="majorBidi" w:hAnsiTheme="majorBidi" w:cstheme="majorBidi"/>
          <w:color w:val="auto"/>
          <w:sz w:val="24"/>
          <w:szCs w:val="24"/>
        </w:rPr>
        <w:t xml:space="preserve">Gambar </w:t>
      </w:r>
      <w:r w:rsidR="00576606" w:rsidRPr="00215347">
        <w:rPr>
          <w:rFonts w:asciiTheme="majorBidi" w:hAnsiTheme="majorBidi" w:cstheme="majorBidi"/>
          <w:color w:val="auto"/>
          <w:sz w:val="24"/>
          <w:szCs w:val="24"/>
        </w:rPr>
        <w:fldChar w:fldCharType="begin"/>
      </w:r>
      <w:r w:rsidRPr="00215347">
        <w:rPr>
          <w:rFonts w:asciiTheme="majorBidi" w:hAnsiTheme="majorBidi" w:cstheme="majorBidi"/>
          <w:color w:val="auto"/>
          <w:sz w:val="24"/>
          <w:szCs w:val="24"/>
        </w:rPr>
        <w:instrText xml:space="preserve"> SEQ Gambar \* ARABIC </w:instrText>
      </w:r>
      <w:r w:rsidR="00576606" w:rsidRPr="00215347">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28</w:t>
      </w:r>
      <w:r w:rsidR="00576606" w:rsidRPr="00215347">
        <w:rPr>
          <w:rFonts w:asciiTheme="majorBidi" w:hAnsiTheme="majorBidi" w:cstheme="majorBidi"/>
          <w:color w:val="auto"/>
          <w:sz w:val="24"/>
          <w:szCs w:val="24"/>
        </w:rPr>
        <w:fldChar w:fldCharType="end"/>
      </w:r>
      <w:r w:rsidRPr="00215347">
        <w:rPr>
          <w:rFonts w:asciiTheme="majorBidi" w:hAnsiTheme="majorBidi" w:cstheme="majorBidi"/>
          <w:color w:val="auto"/>
          <w:sz w:val="24"/>
          <w:szCs w:val="24"/>
        </w:rPr>
        <w:t xml:space="preserve">. </w:t>
      </w:r>
      <w:r w:rsidRPr="00D86818">
        <w:rPr>
          <w:rFonts w:asciiTheme="majorBidi" w:hAnsiTheme="majorBidi" w:cstheme="majorBidi"/>
          <w:color w:val="auto"/>
          <w:sz w:val="24"/>
          <w:szCs w:val="24"/>
        </w:rPr>
        <w:t xml:space="preserve">Kurva Hubungan Antara ln k dengan 1/T </w:t>
      </w:r>
      <w:r>
        <w:rPr>
          <w:rFonts w:asciiTheme="majorBidi" w:hAnsiTheme="majorBidi" w:cstheme="majorBidi"/>
          <w:color w:val="auto"/>
          <w:sz w:val="24"/>
          <w:szCs w:val="24"/>
        </w:rPr>
        <w:t>Kadar FFA</w:t>
      </w:r>
      <w:r w:rsidRPr="00D86818">
        <w:rPr>
          <w:rFonts w:asciiTheme="majorBidi" w:hAnsiTheme="majorBidi" w:cstheme="majorBidi"/>
          <w:color w:val="auto"/>
          <w:sz w:val="24"/>
          <w:szCs w:val="24"/>
        </w:rPr>
        <w:t xml:space="preserve"> Keripik Tempe dalam Kemasan </w:t>
      </w:r>
      <w:r>
        <w:rPr>
          <w:rFonts w:asciiTheme="majorBidi" w:hAnsiTheme="majorBidi" w:cstheme="majorBidi"/>
          <w:color w:val="auto"/>
          <w:sz w:val="24"/>
          <w:szCs w:val="24"/>
        </w:rPr>
        <w:t>(a) Alumunium Foil, (b) Kombinasi, (c) Plastik PP</w:t>
      </w:r>
      <w:bookmarkEnd w:id="148"/>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Sehingga didapat persamaan regresi : </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Kemasan alumunium foil, </w:t>
      </w:r>
      <w:r>
        <w:rPr>
          <w:rFonts w:asciiTheme="majorBidi" w:hAnsiTheme="majorBidi" w:cstheme="majorBidi"/>
          <w:sz w:val="24"/>
          <w:szCs w:val="24"/>
        </w:rPr>
        <w:tab/>
        <w:t>ln k = -0,8 – 820 x</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r>
        <w:rPr>
          <w:rFonts w:asciiTheme="majorBidi" w:hAnsiTheme="majorBidi" w:cstheme="majorBidi"/>
          <w:sz w:val="24"/>
          <w:szCs w:val="24"/>
        </w:rPr>
        <w:tab/>
      </w:r>
      <w:r>
        <w:rPr>
          <w:rFonts w:asciiTheme="majorBidi" w:hAnsiTheme="majorBidi" w:cstheme="majorBidi"/>
          <w:sz w:val="24"/>
          <w:szCs w:val="24"/>
        </w:rPr>
        <w:tab/>
        <w:t>ln k = -0,785 – 785,714 x</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plastik PP,</w:t>
      </w:r>
      <w:r>
        <w:rPr>
          <w:rFonts w:asciiTheme="majorBidi" w:hAnsiTheme="majorBidi" w:cstheme="majorBidi"/>
          <w:sz w:val="24"/>
          <w:szCs w:val="24"/>
        </w:rPr>
        <w:tab/>
      </w:r>
      <w:r>
        <w:rPr>
          <w:rFonts w:asciiTheme="majorBidi" w:hAnsiTheme="majorBidi" w:cstheme="majorBidi"/>
          <w:sz w:val="24"/>
          <w:szCs w:val="24"/>
        </w:rPr>
        <w:tab/>
        <w:t>ln k = 0,602 – 1155,714 x</w:t>
      </w:r>
    </w:p>
    <w:p w:rsidR="00BB27B2" w:rsidRPr="00215347" w:rsidRDefault="00BB27B2" w:rsidP="00BB27B2">
      <w:pPr>
        <w:pStyle w:val="Caption"/>
        <w:keepNext/>
        <w:jc w:val="both"/>
        <w:rPr>
          <w:rFonts w:asciiTheme="majorBidi" w:hAnsiTheme="majorBidi" w:cstheme="majorBidi"/>
          <w:color w:val="auto"/>
          <w:sz w:val="24"/>
          <w:szCs w:val="24"/>
        </w:rPr>
      </w:pPr>
      <w:bookmarkStart w:id="149" w:name="_Toc468306517"/>
      <w:r w:rsidRPr="00215347">
        <w:rPr>
          <w:rFonts w:asciiTheme="majorBidi" w:hAnsiTheme="majorBidi" w:cstheme="majorBidi"/>
          <w:color w:val="auto"/>
          <w:sz w:val="24"/>
          <w:szCs w:val="24"/>
        </w:rPr>
        <w:lastRenderedPageBreak/>
        <w:t xml:space="preserve">Tabel </w:t>
      </w:r>
      <w:r w:rsidR="00576606" w:rsidRPr="00215347">
        <w:rPr>
          <w:rFonts w:asciiTheme="majorBidi" w:hAnsiTheme="majorBidi" w:cstheme="majorBidi"/>
          <w:color w:val="auto"/>
          <w:sz w:val="24"/>
          <w:szCs w:val="24"/>
        </w:rPr>
        <w:fldChar w:fldCharType="begin"/>
      </w:r>
      <w:r w:rsidRPr="00215347">
        <w:rPr>
          <w:rFonts w:asciiTheme="majorBidi" w:hAnsiTheme="majorBidi" w:cstheme="majorBidi"/>
          <w:color w:val="auto"/>
          <w:sz w:val="24"/>
          <w:szCs w:val="24"/>
        </w:rPr>
        <w:instrText xml:space="preserve"> SEQ Tabel \* ARABIC </w:instrText>
      </w:r>
      <w:r w:rsidR="00576606" w:rsidRPr="00215347">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44</w:t>
      </w:r>
      <w:r w:rsidR="00576606" w:rsidRPr="00215347">
        <w:rPr>
          <w:rFonts w:asciiTheme="majorBidi" w:hAnsiTheme="majorBidi" w:cstheme="majorBidi"/>
          <w:color w:val="auto"/>
          <w:sz w:val="24"/>
          <w:szCs w:val="24"/>
        </w:rPr>
        <w:fldChar w:fldCharType="end"/>
      </w:r>
      <w:r w:rsidRPr="00215347">
        <w:rPr>
          <w:rFonts w:asciiTheme="majorBidi" w:hAnsiTheme="majorBidi" w:cstheme="majorBidi"/>
          <w:color w:val="auto"/>
          <w:sz w:val="24"/>
          <w:szCs w:val="24"/>
        </w:rPr>
        <w:t>. Perhitungan Regresi Linear nilai K dengan 1/T</w:t>
      </w:r>
      <w:r>
        <w:rPr>
          <w:rFonts w:asciiTheme="majorBidi" w:hAnsiTheme="majorBidi" w:cstheme="majorBidi"/>
          <w:color w:val="auto"/>
          <w:sz w:val="24"/>
          <w:szCs w:val="24"/>
        </w:rPr>
        <w:t xml:space="preserve"> Berdasarkan Parameter Kadar FFA</w:t>
      </w:r>
      <w:bookmarkEnd w:id="149"/>
      <w:r>
        <w:rPr>
          <w:rFonts w:asciiTheme="majorBidi" w:hAnsiTheme="majorBidi" w:cstheme="majorBidi"/>
          <w:color w:val="auto"/>
          <w:sz w:val="24"/>
          <w:szCs w:val="24"/>
        </w:rPr>
        <w:t xml:space="preserve"> </w:t>
      </w:r>
    </w:p>
    <w:tbl>
      <w:tblPr>
        <w:tblW w:w="5000" w:type="pct"/>
        <w:tblLayout w:type="fixed"/>
        <w:tblLook w:val="04A0" w:firstRow="1" w:lastRow="0" w:firstColumn="1" w:lastColumn="0" w:noHBand="0" w:noVBand="1"/>
      </w:tblPr>
      <w:tblGrid>
        <w:gridCol w:w="1672"/>
        <w:gridCol w:w="1557"/>
        <w:gridCol w:w="1699"/>
        <w:gridCol w:w="1559"/>
        <w:gridCol w:w="1666"/>
      </w:tblGrid>
      <w:tr w:rsidR="00BB27B2" w:rsidRPr="00A52E36" w:rsidTr="004F01A1">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Kemasan Alumunium Foil</w:t>
            </w:r>
          </w:p>
        </w:tc>
      </w:tr>
      <w:tr w:rsidR="00BB27B2" w:rsidRPr="00A52E36" w:rsidTr="004F01A1">
        <w:trPr>
          <w:trHeight w:val="315"/>
        </w:trPr>
        <w:tc>
          <w:tcPr>
            <w:tcW w:w="10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sidRPr="00A52E36">
              <w:rPr>
                <w:rFonts w:ascii="Times New Roman" w:eastAsia="Times New Roman" w:hAnsi="Times New Roman" w:cs="Times New Roman"/>
                <w:b/>
                <w:bCs/>
                <w:color w:val="000000"/>
                <w:sz w:val="24"/>
                <w:szCs w:val="24"/>
              </w:rPr>
              <w:t>1/T (x)</w:t>
            </w:r>
          </w:p>
        </w:tc>
        <w:tc>
          <w:tcPr>
            <w:tcW w:w="955" w:type="pct"/>
            <w:tcBorders>
              <w:top w:val="single" w:sz="4" w:space="0" w:color="auto"/>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sidRPr="00A52E36">
              <w:rPr>
                <w:rFonts w:ascii="Times New Roman" w:eastAsia="Times New Roman" w:hAnsi="Times New Roman" w:cs="Times New Roman"/>
                <w:b/>
                <w:bCs/>
                <w:color w:val="000000"/>
                <w:sz w:val="24"/>
                <w:szCs w:val="24"/>
              </w:rPr>
              <w:t>ln k (y)</w:t>
            </w:r>
          </w:p>
        </w:tc>
        <w:tc>
          <w:tcPr>
            <w:tcW w:w="1042" w:type="pct"/>
            <w:tcBorders>
              <w:top w:val="single" w:sz="4" w:space="0" w:color="auto"/>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sidRPr="00A52E36">
              <w:rPr>
                <w:rFonts w:ascii="Times New Roman" w:eastAsia="Times New Roman" w:hAnsi="Times New Roman" w:cs="Times New Roman"/>
                <w:b/>
                <w:bCs/>
                <w:color w:val="000000"/>
                <w:sz w:val="24"/>
                <w:szCs w:val="24"/>
              </w:rPr>
              <w:t>xy</w:t>
            </w:r>
          </w:p>
        </w:tc>
        <w:tc>
          <w:tcPr>
            <w:tcW w:w="956" w:type="pct"/>
            <w:tcBorders>
              <w:top w:val="single" w:sz="4" w:space="0" w:color="auto"/>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A52E36">
              <w:rPr>
                <w:rFonts w:ascii="Times New Roman" w:eastAsia="Times New Roman" w:hAnsi="Times New Roman" w:cs="Times New Roman"/>
                <w:b/>
                <w:bCs/>
                <w:color w:val="000000"/>
                <w:sz w:val="24"/>
                <w:szCs w:val="24"/>
                <w:vertAlign w:val="superscript"/>
              </w:rPr>
              <w:t>2</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sidRPr="00A52E36">
              <w:rPr>
                <w:rFonts w:ascii="Times New Roman" w:eastAsia="Times New Roman" w:hAnsi="Times New Roman" w:cs="Times New Roman"/>
                <w:b/>
                <w:bCs/>
                <w:color w:val="000000"/>
                <w:sz w:val="24"/>
                <w:szCs w:val="24"/>
              </w:rPr>
              <w:t>y</w:t>
            </w:r>
            <w:r w:rsidRPr="00A52E36">
              <w:rPr>
                <w:rFonts w:ascii="Times New Roman" w:eastAsia="Times New Roman" w:hAnsi="Times New Roman" w:cs="Times New Roman"/>
                <w:b/>
                <w:bCs/>
                <w:color w:val="000000"/>
                <w:sz w:val="24"/>
                <w:szCs w:val="24"/>
                <w:vertAlign w:val="superscript"/>
              </w:rPr>
              <w:t>2</w:t>
            </w:r>
          </w:p>
        </w:tc>
      </w:tr>
      <w:tr w:rsidR="00BB27B2" w:rsidRPr="00A52E36"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0,0034</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-3,547</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-0,0119</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A52E36">
              <w:rPr>
                <w:rFonts w:ascii="Times New Roman" w:eastAsia="Times New Roman" w:hAnsi="Times New Roman" w:cs="Times New Roman"/>
                <w:color w:val="000000"/>
                <w:sz w:val="24"/>
                <w:szCs w:val="24"/>
              </w:rPr>
              <w:t>156</w:t>
            </w:r>
            <w:r>
              <w:rPr>
                <w:rFonts w:ascii="Times New Roman" w:eastAsia="Times New Roman" w:hAnsi="Times New Roman" w:cs="Times New Roman"/>
                <w:color w:val="000000"/>
                <w:sz w:val="24"/>
                <w:szCs w:val="24"/>
              </w:rPr>
              <w:t xml:space="preserve"> x 10</w:t>
            </w:r>
            <w:r w:rsidRPr="00222A8A">
              <w:rPr>
                <w:rFonts w:ascii="Times New Roman" w:eastAsia="Times New Roman" w:hAnsi="Times New Roman" w:cs="Times New Roman"/>
                <w:color w:val="000000"/>
                <w:sz w:val="24"/>
                <w:szCs w:val="24"/>
                <w:vertAlign w:val="superscript"/>
              </w:rPr>
              <w:t>-5</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12,5839</w:t>
            </w:r>
          </w:p>
        </w:tc>
      </w:tr>
      <w:tr w:rsidR="00BB27B2" w:rsidRPr="00A52E36"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0,0032</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-3,547</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-0,0115</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A52E36">
              <w:rPr>
                <w:rFonts w:ascii="Times New Roman" w:eastAsia="Times New Roman" w:hAnsi="Times New Roman" w:cs="Times New Roman"/>
                <w:color w:val="000000"/>
                <w:sz w:val="24"/>
                <w:szCs w:val="24"/>
              </w:rPr>
              <w:t>024</w:t>
            </w:r>
            <w:r>
              <w:rPr>
                <w:rFonts w:ascii="Times New Roman" w:eastAsia="Times New Roman" w:hAnsi="Times New Roman" w:cs="Times New Roman"/>
                <w:color w:val="000000"/>
                <w:sz w:val="24"/>
                <w:szCs w:val="24"/>
              </w:rPr>
              <w:t xml:space="preserve"> x 10</w:t>
            </w:r>
            <w:r w:rsidRPr="00222A8A">
              <w:rPr>
                <w:rFonts w:ascii="Times New Roman" w:eastAsia="Times New Roman" w:hAnsi="Times New Roman" w:cs="Times New Roman"/>
                <w:color w:val="000000"/>
                <w:sz w:val="24"/>
                <w:szCs w:val="24"/>
                <w:vertAlign w:val="superscript"/>
              </w:rPr>
              <w:t>-5</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12,5839</w:t>
            </w:r>
          </w:p>
        </w:tc>
      </w:tr>
      <w:tr w:rsidR="00BB27B2" w:rsidRPr="00A52E36"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0,0031</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-3,260</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-0,0103</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A52E36">
              <w:rPr>
                <w:rFonts w:ascii="Times New Roman" w:eastAsia="Times New Roman" w:hAnsi="Times New Roman" w:cs="Times New Roman"/>
                <w:color w:val="000000"/>
                <w:sz w:val="24"/>
                <w:szCs w:val="24"/>
              </w:rPr>
              <w:t>961</w:t>
            </w:r>
            <w:r>
              <w:rPr>
                <w:rFonts w:ascii="Times New Roman" w:eastAsia="Times New Roman" w:hAnsi="Times New Roman" w:cs="Times New Roman"/>
                <w:color w:val="000000"/>
                <w:sz w:val="24"/>
                <w:szCs w:val="24"/>
              </w:rPr>
              <w:t xml:space="preserve"> x 10</w:t>
            </w:r>
            <w:r w:rsidRPr="00222A8A">
              <w:rPr>
                <w:rFonts w:ascii="Times New Roman" w:eastAsia="Times New Roman" w:hAnsi="Times New Roman" w:cs="Times New Roman"/>
                <w:color w:val="000000"/>
                <w:sz w:val="24"/>
                <w:szCs w:val="24"/>
                <w:vertAlign w:val="superscript"/>
              </w:rPr>
              <w:t>-5</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sidRPr="00A52E36">
              <w:rPr>
                <w:rFonts w:ascii="Times New Roman" w:eastAsia="Times New Roman" w:hAnsi="Times New Roman" w:cs="Times New Roman"/>
                <w:color w:val="000000"/>
                <w:sz w:val="24"/>
                <w:szCs w:val="24"/>
              </w:rPr>
              <w:t>10,6256</w:t>
            </w:r>
          </w:p>
        </w:tc>
      </w:tr>
      <w:tr w:rsidR="00BB27B2" w:rsidRPr="00A52E36"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A52E36">
              <w:rPr>
                <w:rFonts w:ascii="Times New Roman" w:eastAsia="Times New Roman" w:hAnsi="Times New Roman" w:cs="Times New Roman"/>
                <w:color w:val="000000"/>
                <w:sz w:val="24"/>
                <w:szCs w:val="24"/>
              </w:rPr>
              <w:t>0,00975</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A52E36">
              <w:rPr>
                <w:rFonts w:ascii="Times New Roman" w:eastAsia="Times New Roman" w:hAnsi="Times New Roman" w:cs="Times New Roman"/>
                <w:color w:val="000000"/>
                <w:sz w:val="24"/>
                <w:szCs w:val="24"/>
              </w:rPr>
              <w:t>-10,354</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A52E36">
              <w:rPr>
                <w:rFonts w:ascii="Times New Roman" w:eastAsia="Times New Roman" w:hAnsi="Times New Roman" w:cs="Times New Roman"/>
                <w:color w:val="000000"/>
                <w:sz w:val="24"/>
                <w:szCs w:val="24"/>
              </w:rPr>
              <w:t>-0,0337</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A52E3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A52E36">
              <w:rPr>
                <w:rFonts w:ascii="Times New Roman" w:eastAsia="Times New Roman" w:hAnsi="Times New Roman" w:cs="Times New Roman"/>
                <w:color w:val="000000"/>
                <w:sz w:val="24"/>
                <w:szCs w:val="24"/>
              </w:rPr>
              <w:t>141</w:t>
            </w:r>
            <w:r>
              <w:rPr>
                <w:rFonts w:ascii="Times New Roman" w:eastAsia="Times New Roman" w:hAnsi="Times New Roman" w:cs="Times New Roman"/>
                <w:color w:val="000000"/>
                <w:sz w:val="24"/>
                <w:szCs w:val="24"/>
              </w:rPr>
              <w:t xml:space="preserve"> x 10</w:t>
            </w:r>
            <w:r w:rsidRPr="00222A8A">
              <w:rPr>
                <w:rFonts w:ascii="Times New Roman" w:eastAsia="Times New Roman" w:hAnsi="Times New Roman" w:cs="Times New Roman"/>
                <w:color w:val="000000"/>
                <w:sz w:val="24"/>
                <w:szCs w:val="24"/>
                <w:vertAlign w:val="superscript"/>
              </w:rPr>
              <w:t>-5</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A52E36">
              <w:rPr>
                <w:rFonts w:ascii="Times New Roman" w:eastAsia="Times New Roman" w:hAnsi="Times New Roman" w:cs="Times New Roman"/>
                <w:color w:val="000000"/>
                <w:sz w:val="24"/>
                <w:szCs w:val="24"/>
              </w:rPr>
              <w:t>35,7934</w:t>
            </w:r>
          </w:p>
        </w:tc>
      </w:tr>
      <w:tr w:rsidR="00BB27B2" w:rsidRPr="00C249CF" w:rsidTr="004F01A1">
        <w:trPr>
          <w:trHeight w:val="3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Kemasan Kombinasi</w:t>
            </w:r>
          </w:p>
        </w:tc>
      </w:tr>
      <w:tr w:rsidR="00BB27B2" w:rsidRPr="00C249CF"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sidRPr="00A52E36">
              <w:rPr>
                <w:rFonts w:ascii="Times New Roman" w:eastAsia="Times New Roman" w:hAnsi="Times New Roman" w:cs="Times New Roman"/>
                <w:b/>
                <w:bCs/>
                <w:color w:val="000000"/>
                <w:sz w:val="24"/>
                <w:szCs w:val="24"/>
              </w:rPr>
              <w:t>1/T (x)</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sidRPr="00A52E36">
              <w:rPr>
                <w:rFonts w:ascii="Times New Roman" w:eastAsia="Times New Roman" w:hAnsi="Times New Roman" w:cs="Times New Roman"/>
                <w:b/>
                <w:bCs/>
                <w:color w:val="000000"/>
                <w:sz w:val="24"/>
                <w:szCs w:val="24"/>
              </w:rPr>
              <w:t>ln k (y)</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sidRPr="00A52E36">
              <w:rPr>
                <w:rFonts w:ascii="Times New Roman" w:eastAsia="Times New Roman" w:hAnsi="Times New Roman" w:cs="Times New Roman"/>
                <w:b/>
                <w:bCs/>
                <w:color w:val="000000"/>
                <w:sz w:val="24"/>
                <w:szCs w:val="24"/>
              </w:rPr>
              <w:t>xy</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A52E36">
              <w:rPr>
                <w:rFonts w:ascii="Times New Roman" w:eastAsia="Times New Roman" w:hAnsi="Times New Roman" w:cs="Times New Roman"/>
                <w:b/>
                <w:bCs/>
                <w:color w:val="000000"/>
                <w:sz w:val="24"/>
                <w:szCs w:val="24"/>
                <w:vertAlign w:val="superscript"/>
              </w:rPr>
              <w:t>2</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sidRPr="00A52E36">
              <w:rPr>
                <w:rFonts w:ascii="Times New Roman" w:eastAsia="Times New Roman" w:hAnsi="Times New Roman" w:cs="Times New Roman"/>
                <w:b/>
                <w:bCs/>
                <w:color w:val="000000"/>
                <w:sz w:val="24"/>
                <w:szCs w:val="24"/>
              </w:rPr>
              <w:t>y</w:t>
            </w:r>
            <w:r w:rsidRPr="00A52E36">
              <w:rPr>
                <w:rFonts w:ascii="Times New Roman" w:eastAsia="Times New Roman" w:hAnsi="Times New Roman" w:cs="Times New Roman"/>
                <w:b/>
                <w:bCs/>
                <w:color w:val="000000"/>
                <w:sz w:val="24"/>
                <w:szCs w:val="24"/>
                <w:vertAlign w:val="superscript"/>
              </w:rPr>
              <w:t>2</w:t>
            </w:r>
          </w:p>
        </w:tc>
      </w:tr>
      <w:tr w:rsidR="00BB27B2" w:rsidRPr="00C249CF"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0,0034</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-3,417</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-0,0115</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C249CF">
              <w:rPr>
                <w:rFonts w:ascii="Times New Roman" w:eastAsia="Times New Roman" w:hAnsi="Times New Roman" w:cs="Times New Roman"/>
                <w:color w:val="000000"/>
                <w:sz w:val="24"/>
                <w:szCs w:val="24"/>
              </w:rPr>
              <w:t>156</w:t>
            </w:r>
            <w:r>
              <w:rPr>
                <w:rFonts w:ascii="Times New Roman" w:eastAsia="Times New Roman" w:hAnsi="Times New Roman" w:cs="Times New Roman"/>
                <w:color w:val="000000"/>
                <w:sz w:val="24"/>
                <w:szCs w:val="24"/>
              </w:rPr>
              <w:t xml:space="preserve"> x 10</w:t>
            </w:r>
            <w:r w:rsidRPr="005C7C1D">
              <w:rPr>
                <w:rFonts w:ascii="Times New Roman" w:eastAsia="Times New Roman" w:hAnsi="Times New Roman" w:cs="Times New Roman"/>
                <w:color w:val="000000"/>
                <w:sz w:val="24"/>
                <w:szCs w:val="24"/>
                <w:vertAlign w:val="superscript"/>
              </w:rPr>
              <w:t>-5</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11,6781</w:t>
            </w:r>
          </w:p>
        </w:tc>
      </w:tr>
      <w:tr w:rsidR="00BB27B2" w:rsidRPr="00C249CF"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0,0032</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-3,417</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-0,0111</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C249CF">
              <w:rPr>
                <w:rFonts w:ascii="Times New Roman" w:eastAsia="Times New Roman" w:hAnsi="Times New Roman" w:cs="Times New Roman"/>
                <w:color w:val="000000"/>
                <w:sz w:val="24"/>
                <w:szCs w:val="24"/>
              </w:rPr>
              <w:t>024</w:t>
            </w:r>
            <w:r>
              <w:rPr>
                <w:rFonts w:ascii="Times New Roman" w:eastAsia="Times New Roman" w:hAnsi="Times New Roman" w:cs="Times New Roman"/>
                <w:color w:val="000000"/>
                <w:sz w:val="24"/>
                <w:szCs w:val="24"/>
              </w:rPr>
              <w:t xml:space="preserve"> x 10</w:t>
            </w:r>
            <w:r w:rsidRPr="005C7C1D">
              <w:rPr>
                <w:rFonts w:ascii="Times New Roman" w:eastAsia="Times New Roman" w:hAnsi="Times New Roman" w:cs="Times New Roman"/>
                <w:color w:val="000000"/>
                <w:sz w:val="24"/>
                <w:szCs w:val="24"/>
                <w:vertAlign w:val="superscript"/>
              </w:rPr>
              <w:t>-5</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11,6781</w:t>
            </w:r>
          </w:p>
        </w:tc>
      </w:tr>
      <w:tr w:rsidR="00BB27B2" w:rsidRPr="00C249CF"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0,0031</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-3,142</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-0,0099</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C249CF">
              <w:rPr>
                <w:rFonts w:ascii="Times New Roman" w:eastAsia="Times New Roman" w:hAnsi="Times New Roman" w:cs="Times New Roman"/>
                <w:color w:val="000000"/>
                <w:sz w:val="24"/>
                <w:szCs w:val="24"/>
              </w:rPr>
              <w:t>961</w:t>
            </w:r>
            <w:r>
              <w:rPr>
                <w:rFonts w:ascii="Times New Roman" w:eastAsia="Times New Roman" w:hAnsi="Times New Roman" w:cs="Times New Roman"/>
                <w:color w:val="000000"/>
                <w:sz w:val="24"/>
                <w:szCs w:val="24"/>
              </w:rPr>
              <w:t xml:space="preserve"> x 10</w:t>
            </w:r>
            <w:r w:rsidRPr="005C7C1D">
              <w:rPr>
                <w:rFonts w:ascii="Times New Roman" w:eastAsia="Times New Roman" w:hAnsi="Times New Roman" w:cs="Times New Roman"/>
                <w:color w:val="000000"/>
                <w:sz w:val="24"/>
                <w:szCs w:val="24"/>
                <w:vertAlign w:val="superscript"/>
              </w:rPr>
              <w:t>-5</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sidRPr="00C249CF">
              <w:rPr>
                <w:rFonts w:ascii="Times New Roman" w:eastAsia="Times New Roman" w:hAnsi="Times New Roman" w:cs="Times New Roman"/>
                <w:color w:val="000000"/>
                <w:sz w:val="24"/>
                <w:szCs w:val="24"/>
              </w:rPr>
              <w:t>9,87163</w:t>
            </w:r>
          </w:p>
        </w:tc>
      </w:tr>
      <w:tr w:rsidR="00BB27B2" w:rsidRPr="00C249CF"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C249CF">
              <w:rPr>
                <w:rFonts w:ascii="Times New Roman" w:eastAsia="Times New Roman" w:hAnsi="Times New Roman" w:cs="Times New Roman"/>
                <w:color w:val="000000"/>
                <w:sz w:val="24"/>
                <w:szCs w:val="24"/>
              </w:rPr>
              <w:t>0,00975</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C249CF">
              <w:rPr>
                <w:rFonts w:ascii="Times New Roman" w:eastAsia="Times New Roman" w:hAnsi="Times New Roman" w:cs="Times New Roman"/>
                <w:color w:val="000000"/>
                <w:sz w:val="24"/>
                <w:szCs w:val="24"/>
              </w:rPr>
              <w:t>-9,977</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C249CF">
              <w:rPr>
                <w:rFonts w:ascii="Times New Roman" w:eastAsia="Times New Roman" w:hAnsi="Times New Roman" w:cs="Times New Roman"/>
                <w:color w:val="000000"/>
                <w:sz w:val="24"/>
                <w:szCs w:val="24"/>
              </w:rPr>
              <w:t>-0,0324</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5C7C1D">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C249C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C249CF">
              <w:rPr>
                <w:rFonts w:ascii="Times New Roman" w:eastAsia="Times New Roman" w:hAnsi="Times New Roman" w:cs="Times New Roman"/>
                <w:color w:val="000000"/>
                <w:sz w:val="24"/>
                <w:szCs w:val="24"/>
              </w:rPr>
              <w:t>141</w:t>
            </w:r>
            <w:r>
              <w:rPr>
                <w:rFonts w:ascii="Times New Roman" w:eastAsia="Times New Roman" w:hAnsi="Times New Roman" w:cs="Times New Roman"/>
                <w:color w:val="000000"/>
                <w:sz w:val="24"/>
                <w:szCs w:val="24"/>
              </w:rPr>
              <w:t xml:space="preserve"> x 10</w:t>
            </w:r>
            <w:r w:rsidRPr="005C7C1D">
              <w:rPr>
                <w:rFonts w:ascii="Times New Roman" w:eastAsia="Times New Roman" w:hAnsi="Times New Roman" w:cs="Times New Roman"/>
                <w:color w:val="000000"/>
                <w:sz w:val="24"/>
                <w:szCs w:val="24"/>
                <w:vertAlign w:val="superscript"/>
              </w:rPr>
              <w:t>-5</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C249CF"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5C7C1D">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C249CF">
              <w:rPr>
                <w:rFonts w:ascii="Times New Roman" w:eastAsia="Times New Roman" w:hAnsi="Times New Roman" w:cs="Times New Roman"/>
                <w:color w:val="000000"/>
                <w:sz w:val="24"/>
                <w:szCs w:val="24"/>
              </w:rPr>
              <w:t>33,2279</w:t>
            </w:r>
          </w:p>
        </w:tc>
      </w:tr>
      <w:tr w:rsidR="00BB27B2" w:rsidRPr="00F85822" w:rsidTr="004F01A1">
        <w:trPr>
          <w:trHeight w:val="3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BB27B2" w:rsidRPr="00D416EB"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Kemasan Plastik PP</w:t>
            </w:r>
          </w:p>
        </w:tc>
      </w:tr>
      <w:tr w:rsidR="00BB27B2" w:rsidRPr="00F85822"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sidRPr="00A52E36">
              <w:rPr>
                <w:rFonts w:ascii="Times New Roman" w:eastAsia="Times New Roman" w:hAnsi="Times New Roman" w:cs="Times New Roman"/>
                <w:b/>
                <w:bCs/>
                <w:color w:val="000000"/>
                <w:sz w:val="24"/>
                <w:szCs w:val="24"/>
              </w:rPr>
              <w:t>1/T (x)</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sidRPr="00A52E36">
              <w:rPr>
                <w:rFonts w:ascii="Times New Roman" w:eastAsia="Times New Roman" w:hAnsi="Times New Roman" w:cs="Times New Roman"/>
                <w:b/>
                <w:bCs/>
                <w:color w:val="000000"/>
                <w:sz w:val="24"/>
                <w:szCs w:val="24"/>
              </w:rPr>
              <w:t>ln k (y)</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sidRPr="00A52E36">
              <w:rPr>
                <w:rFonts w:ascii="Times New Roman" w:eastAsia="Times New Roman" w:hAnsi="Times New Roman" w:cs="Times New Roman"/>
                <w:b/>
                <w:bCs/>
                <w:color w:val="000000"/>
                <w:sz w:val="24"/>
                <w:szCs w:val="24"/>
              </w:rPr>
              <w:t>xy</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A52E36">
              <w:rPr>
                <w:rFonts w:ascii="Times New Roman" w:eastAsia="Times New Roman" w:hAnsi="Times New Roman" w:cs="Times New Roman"/>
                <w:b/>
                <w:bCs/>
                <w:color w:val="000000"/>
                <w:sz w:val="24"/>
                <w:szCs w:val="24"/>
                <w:vertAlign w:val="superscript"/>
              </w:rPr>
              <w:t>2</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A52E36" w:rsidRDefault="00BB27B2" w:rsidP="004F01A1">
            <w:pPr>
              <w:spacing w:after="0" w:line="240" w:lineRule="auto"/>
              <w:jc w:val="center"/>
              <w:rPr>
                <w:rFonts w:ascii="Times New Roman" w:eastAsia="Times New Roman" w:hAnsi="Times New Roman" w:cs="Times New Roman"/>
                <w:b/>
                <w:bCs/>
                <w:color w:val="000000"/>
                <w:sz w:val="24"/>
                <w:szCs w:val="24"/>
              </w:rPr>
            </w:pPr>
            <w:r w:rsidRPr="00A52E36">
              <w:rPr>
                <w:rFonts w:ascii="Times New Roman" w:eastAsia="Times New Roman" w:hAnsi="Times New Roman" w:cs="Times New Roman"/>
                <w:b/>
                <w:bCs/>
                <w:color w:val="000000"/>
                <w:sz w:val="24"/>
                <w:szCs w:val="24"/>
              </w:rPr>
              <w:t>y</w:t>
            </w:r>
            <w:r w:rsidRPr="00A52E36">
              <w:rPr>
                <w:rFonts w:ascii="Times New Roman" w:eastAsia="Times New Roman" w:hAnsi="Times New Roman" w:cs="Times New Roman"/>
                <w:b/>
                <w:bCs/>
                <w:color w:val="000000"/>
                <w:sz w:val="24"/>
                <w:szCs w:val="24"/>
                <w:vertAlign w:val="superscript"/>
              </w:rPr>
              <w:t>2</w:t>
            </w:r>
          </w:p>
        </w:tc>
      </w:tr>
      <w:tr w:rsidR="00BB27B2" w:rsidRPr="00F85822"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0,0034</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-3,347</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-0,0112</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F85822">
              <w:rPr>
                <w:rFonts w:ascii="Times New Roman" w:eastAsia="Times New Roman" w:hAnsi="Times New Roman" w:cs="Times New Roman"/>
                <w:color w:val="000000"/>
                <w:sz w:val="24"/>
                <w:szCs w:val="24"/>
              </w:rPr>
              <w:t>156</w:t>
            </w:r>
            <w:r>
              <w:rPr>
                <w:rFonts w:ascii="Times New Roman" w:eastAsia="Times New Roman" w:hAnsi="Times New Roman" w:cs="Times New Roman"/>
                <w:color w:val="000000"/>
                <w:sz w:val="24"/>
                <w:szCs w:val="24"/>
              </w:rPr>
              <w:t xml:space="preserve"> x </w:t>
            </w:r>
            <w:r w:rsidRPr="00D416EB">
              <w:rPr>
                <w:rFonts w:ascii="Times New Roman" w:eastAsia="Times New Roman" w:hAnsi="Times New Roman" w:cs="Times New Roman"/>
                <w:color w:val="000000"/>
                <w:sz w:val="24"/>
                <w:szCs w:val="24"/>
              </w:rPr>
              <w:t>10</w:t>
            </w:r>
            <w:r w:rsidRPr="005C7C1D">
              <w:rPr>
                <w:rFonts w:ascii="Times New Roman" w:eastAsia="Times New Roman" w:hAnsi="Times New Roman" w:cs="Times New Roman"/>
                <w:color w:val="000000"/>
                <w:sz w:val="24"/>
                <w:szCs w:val="24"/>
                <w:vertAlign w:val="superscript"/>
              </w:rPr>
              <w:t>-5</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11,2005</w:t>
            </w:r>
          </w:p>
        </w:tc>
      </w:tr>
      <w:tr w:rsidR="00BB27B2" w:rsidRPr="00F85822"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0,0032</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-3,037</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-0,0099</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F85822">
              <w:rPr>
                <w:rFonts w:ascii="Times New Roman" w:eastAsia="Times New Roman" w:hAnsi="Times New Roman" w:cs="Times New Roman"/>
                <w:color w:val="000000"/>
                <w:sz w:val="24"/>
                <w:szCs w:val="24"/>
              </w:rPr>
              <w:t>024</w:t>
            </w:r>
            <w:r>
              <w:rPr>
                <w:rFonts w:ascii="Times New Roman" w:eastAsia="Times New Roman" w:hAnsi="Times New Roman" w:cs="Times New Roman"/>
                <w:color w:val="000000"/>
                <w:sz w:val="24"/>
                <w:szCs w:val="24"/>
              </w:rPr>
              <w:t xml:space="preserve"> x </w:t>
            </w:r>
            <w:r w:rsidRPr="00D416EB">
              <w:rPr>
                <w:rFonts w:ascii="Times New Roman" w:eastAsia="Times New Roman" w:hAnsi="Times New Roman" w:cs="Times New Roman"/>
                <w:color w:val="000000"/>
                <w:sz w:val="24"/>
                <w:szCs w:val="24"/>
              </w:rPr>
              <w:t>10</w:t>
            </w:r>
            <w:r w:rsidRPr="005C7C1D">
              <w:rPr>
                <w:rFonts w:ascii="Times New Roman" w:eastAsia="Times New Roman" w:hAnsi="Times New Roman" w:cs="Times New Roman"/>
                <w:color w:val="000000"/>
                <w:sz w:val="24"/>
                <w:szCs w:val="24"/>
                <w:vertAlign w:val="superscript"/>
              </w:rPr>
              <w:t>-5</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9,22066</w:t>
            </w:r>
          </w:p>
        </w:tc>
      </w:tr>
      <w:tr w:rsidR="00BB27B2" w:rsidRPr="00F85822"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0,0031</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-3,020</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-0,0095</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F85822">
              <w:rPr>
                <w:rFonts w:ascii="Times New Roman" w:eastAsia="Times New Roman" w:hAnsi="Times New Roman" w:cs="Times New Roman"/>
                <w:color w:val="000000"/>
                <w:sz w:val="24"/>
                <w:szCs w:val="24"/>
              </w:rPr>
              <w:t>961</w:t>
            </w:r>
            <w:r>
              <w:rPr>
                <w:rFonts w:ascii="Times New Roman" w:eastAsia="Times New Roman" w:hAnsi="Times New Roman" w:cs="Times New Roman"/>
                <w:color w:val="000000"/>
                <w:sz w:val="24"/>
                <w:szCs w:val="24"/>
              </w:rPr>
              <w:t xml:space="preserve"> x </w:t>
            </w:r>
            <w:r w:rsidRPr="00D416EB">
              <w:rPr>
                <w:rFonts w:ascii="Times New Roman" w:eastAsia="Times New Roman" w:hAnsi="Times New Roman" w:cs="Times New Roman"/>
                <w:color w:val="000000"/>
                <w:sz w:val="24"/>
                <w:szCs w:val="24"/>
              </w:rPr>
              <w:t>10</w:t>
            </w:r>
            <w:r w:rsidRPr="005C7C1D">
              <w:rPr>
                <w:rFonts w:ascii="Times New Roman" w:eastAsia="Times New Roman" w:hAnsi="Times New Roman" w:cs="Times New Roman"/>
                <w:color w:val="000000"/>
                <w:sz w:val="24"/>
                <w:szCs w:val="24"/>
                <w:vertAlign w:val="superscript"/>
              </w:rPr>
              <w:t>-5</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sidRPr="00F85822">
              <w:rPr>
                <w:rFonts w:ascii="Times New Roman" w:eastAsia="Times New Roman" w:hAnsi="Times New Roman" w:cs="Times New Roman"/>
                <w:color w:val="000000"/>
                <w:sz w:val="24"/>
                <w:szCs w:val="24"/>
              </w:rPr>
              <w:t>9,12055</w:t>
            </w:r>
          </w:p>
        </w:tc>
      </w:tr>
      <w:tr w:rsidR="00BB27B2" w:rsidRPr="00F85822" w:rsidTr="004F01A1">
        <w:trPr>
          <w:trHeight w:val="31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F85822">
              <w:rPr>
                <w:rFonts w:ascii="Times New Roman" w:eastAsia="Times New Roman" w:hAnsi="Times New Roman" w:cs="Times New Roman"/>
                <w:color w:val="000000"/>
                <w:sz w:val="24"/>
                <w:szCs w:val="24"/>
              </w:rPr>
              <w:t>0,00975</w:t>
            </w:r>
          </w:p>
        </w:tc>
        <w:tc>
          <w:tcPr>
            <w:tcW w:w="955"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F85822">
              <w:rPr>
                <w:rFonts w:ascii="Times New Roman" w:eastAsia="Times New Roman" w:hAnsi="Times New Roman" w:cs="Times New Roman"/>
                <w:color w:val="000000"/>
                <w:sz w:val="24"/>
                <w:szCs w:val="24"/>
              </w:rPr>
              <w:t>-9,403</w:t>
            </w:r>
          </w:p>
        </w:tc>
        <w:tc>
          <w:tcPr>
            <w:tcW w:w="1042"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F85822">
              <w:rPr>
                <w:rFonts w:ascii="Times New Roman" w:eastAsia="Times New Roman" w:hAnsi="Times New Roman" w:cs="Times New Roman"/>
                <w:color w:val="000000"/>
                <w:sz w:val="24"/>
                <w:szCs w:val="24"/>
              </w:rPr>
              <w:t>-0,0306</w:t>
            </w:r>
          </w:p>
        </w:tc>
        <w:tc>
          <w:tcPr>
            <w:tcW w:w="956"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5C7C1D">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F8582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F85822">
              <w:rPr>
                <w:rFonts w:ascii="Times New Roman" w:eastAsia="Times New Roman" w:hAnsi="Times New Roman" w:cs="Times New Roman"/>
                <w:color w:val="000000"/>
                <w:sz w:val="24"/>
                <w:szCs w:val="24"/>
              </w:rPr>
              <w:t>141</w:t>
            </w:r>
            <w:r>
              <w:rPr>
                <w:rFonts w:ascii="Times New Roman" w:eastAsia="Times New Roman" w:hAnsi="Times New Roman" w:cs="Times New Roman"/>
                <w:color w:val="000000"/>
                <w:sz w:val="24"/>
                <w:szCs w:val="24"/>
              </w:rPr>
              <w:t xml:space="preserve"> x </w:t>
            </w:r>
            <w:r w:rsidRPr="00D416EB">
              <w:rPr>
                <w:rFonts w:ascii="Times New Roman" w:eastAsia="Times New Roman" w:hAnsi="Times New Roman" w:cs="Times New Roman"/>
                <w:color w:val="000000"/>
                <w:sz w:val="24"/>
                <w:szCs w:val="24"/>
              </w:rPr>
              <w:t>10</w:t>
            </w:r>
            <w:r w:rsidRPr="005C7C1D">
              <w:rPr>
                <w:rFonts w:ascii="Times New Roman" w:eastAsia="Times New Roman" w:hAnsi="Times New Roman" w:cs="Times New Roman"/>
                <w:color w:val="000000"/>
                <w:sz w:val="24"/>
                <w:szCs w:val="24"/>
                <w:vertAlign w:val="superscript"/>
              </w:rPr>
              <w:t>-5</w:t>
            </w:r>
          </w:p>
        </w:tc>
        <w:tc>
          <w:tcPr>
            <w:tcW w:w="1022" w:type="pct"/>
            <w:tcBorders>
              <w:top w:val="nil"/>
              <w:left w:val="nil"/>
              <w:bottom w:val="single" w:sz="4" w:space="0" w:color="auto"/>
              <w:right w:val="single" w:sz="4" w:space="0" w:color="auto"/>
            </w:tcBorders>
            <w:shd w:val="clear" w:color="auto" w:fill="auto"/>
            <w:noWrap/>
            <w:vAlign w:val="center"/>
            <w:hideMark/>
          </w:tcPr>
          <w:p w:rsidR="00BB27B2" w:rsidRPr="00F85822" w:rsidRDefault="00BB27B2" w:rsidP="004F01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5C7C1D">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F85822">
              <w:rPr>
                <w:rFonts w:ascii="Times New Roman" w:eastAsia="Times New Roman" w:hAnsi="Times New Roman" w:cs="Times New Roman"/>
                <w:color w:val="000000"/>
                <w:sz w:val="24"/>
                <w:szCs w:val="24"/>
              </w:rPr>
              <w:t>29,5417</w:t>
            </w:r>
          </w:p>
        </w:tc>
      </w:tr>
    </w:tbl>
    <w:p w:rsidR="00BB27B2" w:rsidRDefault="00BB27B2" w:rsidP="00BB27B2">
      <w:pPr>
        <w:spacing w:after="0"/>
        <w:jc w:val="both"/>
        <w:rPr>
          <w:rFonts w:asciiTheme="majorBidi" w:hAnsiTheme="majorBidi" w:cstheme="majorBidi"/>
          <w:sz w:val="24"/>
          <w:szCs w:val="24"/>
        </w:rPr>
      </w:pP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Maka didapatkan : </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r>
        <w:rPr>
          <w:rFonts w:asciiTheme="majorBidi" w:hAnsiTheme="majorBidi" w:cstheme="majorBidi"/>
          <w:sz w:val="24"/>
          <w:szCs w:val="24"/>
        </w:rPr>
        <w:tab/>
        <w:t>A = -0,8; B = -820; r = -0,76</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r>
        <w:rPr>
          <w:rFonts w:asciiTheme="majorBidi" w:hAnsiTheme="majorBidi" w:cstheme="majorBidi"/>
          <w:sz w:val="24"/>
          <w:szCs w:val="24"/>
        </w:rPr>
        <w:tab/>
      </w:r>
      <w:r>
        <w:rPr>
          <w:rFonts w:asciiTheme="majorBidi" w:hAnsiTheme="majorBidi" w:cstheme="majorBidi"/>
          <w:sz w:val="24"/>
          <w:szCs w:val="24"/>
        </w:rPr>
        <w:tab/>
        <w:t>A = -0,785; B = -785,714; r = -0,76</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Kemasan plastik PP, </w:t>
      </w:r>
      <w:r>
        <w:rPr>
          <w:rFonts w:asciiTheme="majorBidi" w:hAnsiTheme="majorBidi" w:cstheme="majorBidi"/>
          <w:sz w:val="24"/>
          <w:szCs w:val="24"/>
        </w:rPr>
        <w:tab/>
      </w:r>
      <w:r>
        <w:rPr>
          <w:rFonts w:asciiTheme="majorBidi" w:hAnsiTheme="majorBidi" w:cstheme="majorBidi"/>
          <w:sz w:val="24"/>
          <w:szCs w:val="24"/>
        </w:rPr>
        <w:tab/>
        <w:t>A = 0,602; B = -1155,714; r = -0,96</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Dengan demikian nilai E dapat diperoleh yaitu sebagai berikut :</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-E/R = B</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-E/R = -820</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R = 1,986 kal/mol</w:t>
      </w:r>
      <w:r>
        <w:rPr>
          <w:rFonts w:ascii="Calibri" w:hAnsi="Calibri" w:cs="Calibri"/>
          <w:sz w:val="24"/>
          <w:szCs w:val="24"/>
        </w:rPr>
        <w:t>°</w:t>
      </w:r>
      <w:r>
        <w:rPr>
          <w:rFonts w:asciiTheme="majorBidi" w:hAnsiTheme="majorBidi" w:cstheme="majorBidi"/>
          <w:sz w:val="24"/>
          <w:szCs w:val="24"/>
        </w:rPr>
        <w:t>K</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E = 1628,520 kal/mol</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-E/R = -785,714</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R = 1,986 kal/mol</w:t>
      </w:r>
      <w:r>
        <w:rPr>
          <w:rFonts w:ascii="Calibri" w:hAnsi="Calibri" w:cs="Calibri"/>
          <w:sz w:val="24"/>
          <w:szCs w:val="24"/>
        </w:rPr>
        <w:t>°</w:t>
      </w:r>
      <w:r>
        <w:rPr>
          <w:rFonts w:asciiTheme="majorBidi" w:hAnsiTheme="majorBidi" w:cstheme="majorBidi"/>
          <w:sz w:val="24"/>
          <w:szCs w:val="24"/>
        </w:rPr>
        <w:t>K</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E = 1560,428 kal/mol</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plastik PP,</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-E/R = -1155,714</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R = 1,986 kal/mol</w:t>
      </w:r>
      <w:r>
        <w:rPr>
          <w:rFonts w:ascii="Calibri" w:hAnsi="Calibri" w:cs="Calibri"/>
          <w:sz w:val="24"/>
          <w:szCs w:val="24"/>
        </w:rPr>
        <w:t>°</w:t>
      </w:r>
      <w:r>
        <w:rPr>
          <w:rFonts w:asciiTheme="majorBidi" w:hAnsiTheme="majorBidi" w:cstheme="majorBidi"/>
          <w:sz w:val="24"/>
          <w:szCs w:val="24"/>
        </w:rPr>
        <w:t>K</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E = 2295,248 kal/mol</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dan nilai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diperoleh sebagai berikut :</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ln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A</w:t>
      </w:r>
    </w:p>
    <w:p w:rsidR="00BB27B2" w:rsidRPr="00D91F4C" w:rsidRDefault="00BB27B2" w:rsidP="00BB27B2">
      <w:pPr>
        <w:spacing w:after="0" w:line="480" w:lineRule="auto"/>
        <w:jc w:val="both"/>
        <w:rPr>
          <w:rFonts w:asciiTheme="majorBidi" w:hAnsiTheme="majorBidi" w:cstheme="majorBidi"/>
          <w:sz w:val="24"/>
          <w:szCs w:val="24"/>
        </w:rPr>
      </w:pPr>
      <w:r w:rsidRPr="00D91F4C">
        <w:rPr>
          <w:rFonts w:asciiTheme="majorBidi" w:hAnsiTheme="majorBidi" w:cstheme="majorBidi"/>
          <w:sz w:val="24"/>
          <w:szCs w:val="24"/>
        </w:rPr>
        <w:t>Kemasan alumunium foil</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ln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-0,8</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0,449</w:t>
      </w:r>
    </w:p>
    <w:p w:rsidR="00BB27B2" w:rsidRPr="00D91F4C" w:rsidRDefault="00BB27B2" w:rsidP="00BB27B2">
      <w:pPr>
        <w:spacing w:after="0" w:line="480" w:lineRule="auto"/>
        <w:jc w:val="both"/>
        <w:rPr>
          <w:rFonts w:asciiTheme="majorBidi" w:hAnsiTheme="majorBidi" w:cstheme="majorBidi"/>
          <w:sz w:val="24"/>
          <w:szCs w:val="24"/>
        </w:rPr>
      </w:pPr>
      <w:r w:rsidRPr="00D91F4C">
        <w:rPr>
          <w:rFonts w:asciiTheme="majorBidi" w:hAnsiTheme="majorBidi" w:cstheme="majorBidi"/>
          <w:sz w:val="24"/>
          <w:szCs w:val="24"/>
        </w:rPr>
        <w:t>Kemasan kombinasi</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ln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-0,785</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0,456</w:t>
      </w:r>
    </w:p>
    <w:p w:rsidR="00BB27B2" w:rsidRPr="00D91F4C" w:rsidRDefault="00BB27B2" w:rsidP="00BB27B2">
      <w:pPr>
        <w:spacing w:after="0" w:line="480" w:lineRule="auto"/>
        <w:jc w:val="both"/>
        <w:rPr>
          <w:rFonts w:asciiTheme="majorBidi" w:hAnsiTheme="majorBidi" w:cstheme="majorBidi"/>
          <w:sz w:val="24"/>
          <w:szCs w:val="24"/>
        </w:rPr>
      </w:pPr>
      <w:r w:rsidRPr="00D91F4C">
        <w:rPr>
          <w:rFonts w:asciiTheme="majorBidi" w:hAnsiTheme="majorBidi" w:cstheme="majorBidi"/>
          <w:sz w:val="24"/>
          <w:szCs w:val="24"/>
        </w:rPr>
        <w:t>Kemasan plastik PP</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ln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0,602</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1,826</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Dengan demikian persamaan untuk laju peningkatan kadar air produk adalah :</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k = k</w:t>
      </w:r>
      <w:r w:rsidRPr="00E426AF">
        <w:rPr>
          <w:rFonts w:asciiTheme="majorBidi" w:hAnsiTheme="majorBidi" w:cstheme="majorBidi"/>
          <w:sz w:val="24"/>
          <w:szCs w:val="24"/>
          <w:vertAlign w:val="subscript"/>
        </w:rPr>
        <w:t>0</w:t>
      </w:r>
      <w:r>
        <w:rPr>
          <w:rFonts w:asciiTheme="majorBidi" w:hAnsiTheme="majorBidi" w:cstheme="majorBidi"/>
          <w:sz w:val="24"/>
          <w:szCs w:val="24"/>
        </w:rPr>
        <w:t xml:space="preserve"> x e</w:t>
      </w:r>
      <w:r>
        <w:rPr>
          <w:rFonts w:asciiTheme="majorBidi" w:hAnsiTheme="majorBidi" w:cstheme="majorBidi"/>
          <w:sz w:val="24"/>
          <w:szCs w:val="24"/>
          <w:vertAlign w:val="superscript"/>
        </w:rPr>
        <w:t>B(1/T)</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dari persamaan tersebut, diperoleh nilai k dari masing-masing suhu yaitu :</w:t>
      </w:r>
    </w:p>
    <w:p w:rsidR="00BB27B2" w:rsidRPr="00D91F4C" w:rsidRDefault="00BB27B2" w:rsidP="00BB27B2">
      <w:pPr>
        <w:spacing w:after="0" w:line="480" w:lineRule="auto"/>
        <w:jc w:val="both"/>
        <w:rPr>
          <w:rFonts w:asciiTheme="majorBidi" w:hAnsiTheme="majorBidi" w:cstheme="majorBidi"/>
          <w:sz w:val="24"/>
          <w:szCs w:val="24"/>
        </w:rPr>
      </w:pPr>
      <w:r w:rsidRPr="00D91F4C">
        <w:rPr>
          <w:rFonts w:asciiTheme="majorBidi" w:hAnsiTheme="majorBidi" w:cstheme="majorBidi"/>
          <w:sz w:val="24"/>
          <w:szCs w:val="24"/>
        </w:rPr>
        <w:lastRenderedPageBreak/>
        <w:t>Kemasan alumunium foil</w:t>
      </w:r>
    </w:p>
    <w:p w:rsidR="00BB27B2" w:rsidRPr="00ED6904" w:rsidRDefault="00BB27B2"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0,449 x e</w:t>
      </w:r>
      <w:r>
        <w:rPr>
          <w:rFonts w:asciiTheme="majorBidi" w:hAnsiTheme="majorBidi" w:cstheme="majorBidi"/>
          <w:sz w:val="24"/>
          <w:szCs w:val="24"/>
          <w:vertAlign w:val="superscript"/>
        </w:rPr>
        <w:t>-820</w:t>
      </w:r>
      <w:r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(0,0034)</w:t>
      </w:r>
      <w:r w:rsidR="00ED6904">
        <w:rPr>
          <w:rFonts w:asciiTheme="majorBidi" w:hAnsiTheme="majorBidi" w:cstheme="majorBidi"/>
          <w:sz w:val="24"/>
          <w:szCs w:val="24"/>
        </w:rPr>
        <w:t xml:space="preserve"> </w:t>
      </w:r>
      <w:r>
        <w:rPr>
          <w:rFonts w:asciiTheme="majorBidi" w:hAnsiTheme="majorBidi" w:cstheme="majorBidi"/>
          <w:sz w:val="24"/>
          <w:szCs w:val="24"/>
        </w:rPr>
        <w:t>= 0,028/hari</w:t>
      </w:r>
    </w:p>
    <w:p w:rsidR="00BB27B2" w:rsidRPr="00ED6904" w:rsidRDefault="00BB27B2"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0,449 x e</w:t>
      </w:r>
      <w:r>
        <w:rPr>
          <w:rFonts w:asciiTheme="majorBidi" w:hAnsiTheme="majorBidi" w:cstheme="majorBidi"/>
          <w:sz w:val="24"/>
          <w:szCs w:val="24"/>
          <w:vertAlign w:val="superscript"/>
        </w:rPr>
        <w:t>-820 (0,0032)</w:t>
      </w:r>
      <w:r w:rsidR="00ED6904">
        <w:rPr>
          <w:rFonts w:asciiTheme="majorBidi" w:hAnsiTheme="majorBidi" w:cstheme="majorBidi"/>
          <w:sz w:val="24"/>
          <w:szCs w:val="24"/>
        </w:rPr>
        <w:t xml:space="preserve"> </w:t>
      </w:r>
      <w:r>
        <w:rPr>
          <w:rFonts w:asciiTheme="majorBidi" w:hAnsiTheme="majorBidi" w:cstheme="majorBidi"/>
          <w:sz w:val="24"/>
          <w:szCs w:val="24"/>
        </w:rPr>
        <w:t xml:space="preserve"> = 0,033/hari</w:t>
      </w:r>
    </w:p>
    <w:p w:rsidR="00BB27B2" w:rsidRPr="00ED6904" w:rsidRDefault="00BB27B2"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0,449 x e</w:t>
      </w:r>
      <w:r>
        <w:rPr>
          <w:rFonts w:asciiTheme="majorBidi" w:hAnsiTheme="majorBidi" w:cstheme="majorBidi"/>
          <w:sz w:val="24"/>
          <w:szCs w:val="24"/>
          <w:vertAlign w:val="superscript"/>
        </w:rPr>
        <w:t>-820 (0,0031)</w:t>
      </w:r>
      <w:r w:rsidR="00ED6904">
        <w:rPr>
          <w:rFonts w:asciiTheme="majorBidi" w:hAnsiTheme="majorBidi" w:cstheme="majorBidi"/>
          <w:sz w:val="24"/>
          <w:szCs w:val="24"/>
        </w:rPr>
        <w:t xml:space="preserve"> </w:t>
      </w:r>
      <w:r>
        <w:rPr>
          <w:rFonts w:asciiTheme="majorBidi" w:hAnsiTheme="majorBidi" w:cstheme="majorBidi"/>
          <w:sz w:val="24"/>
          <w:szCs w:val="24"/>
        </w:rPr>
        <w:t>= 0,035/hari</w:t>
      </w:r>
    </w:p>
    <w:p w:rsidR="00BB27B2" w:rsidRPr="00D91F4C" w:rsidRDefault="00BB27B2" w:rsidP="00BB27B2">
      <w:pPr>
        <w:spacing w:after="0" w:line="480" w:lineRule="auto"/>
        <w:jc w:val="both"/>
        <w:rPr>
          <w:rFonts w:asciiTheme="majorBidi" w:hAnsiTheme="majorBidi" w:cstheme="majorBidi"/>
          <w:sz w:val="24"/>
          <w:szCs w:val="24"/>
        </w:rPr>
      </w:pPr>
      <w:r w:rsidRPr="00D91F4C">
        <w:rPr>
          <w:rFonts w:asciiTheme="majorBidi" w:hAnsiTheme="majorBidi" w:cstheme="majorBidi"/>
          <w:sz w:val="24"/>
          <w:szCs w:val="24"/>
        </w:rPr>
        <w:t>Kemasan kombinasi</w:t>
      </w:r>
    </w:p>
    <w:p w:rsidR="00BB27B2" w:rsidRPr="00ED6904" w:rsidRDefault="00BB27B2"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0,456 x e</w:t>
      </w:r>
      <w:r>
        <w:rPr>
          <w:rFonts w:asciiTheme="majorBidi" w:hAnsiTheme="majorBidi" w:cstheme="majorBidi"/>
          <w:sz w:val="24"/>
          <w:szCs w:val="24"/>
          <w:vertAlign w:val="superscript"/>
        </w:rPr>
        <w:t>-785,714</w:t>
      </w:r>
      <w:r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(0,0034)</w:t>
      </w:r>
      <w:r w:rsidR="00ED6904">
        <w:rPr>
          <w:rFonts w:asciiTheme="majorBidi" w:hAnsiTheme="majorBidi" w:cstheme="majorBidi"/>
          <w:sz w:val="24"/>
          <w:szCs w:val="24"/>
        </w:rPr>
        <w:t xml:space="preserve"> </w:t>
      </w:r>
      <w:r>
        <w:rPr>
          <w:rFonts w:asciiTheme="majorBidi" w:hAnsiTheme="majorBidi" w:cstheme="majorBidi"/>
          <w:sz w:val="24"/>
          <w:szCs w:val="24"/>
        </w:rPr>
        <w:t>= 0,032/hari</w:t>
      </w:r>
    </w:p>
    <w:p w:rsidR="00BB27B2" w:rsidRPr="00ED6904" w:rsidRDefault="00BB27B2"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0,456 x e</w:t>
      </w:r>
      <w:r>
        <w:rPr>
          <w:rFonts w:asciiTheme="majorBidi" w:hAnsiTheme="majorBidi" w:cstheme="majorBidi"/>
          <w:sz w:val="24"/>
          <w:szCs w:val="24"/>
          <w:vertAlign w:val="superscript"/>
        </w:rPr>
        <w:t>-785,714 (0,0032)</w:t>
      </w:r>
      <w:r w:rsidR="00ED6904">
        <w:rPr>
          <w:rFonts w:asciiTheme="majorBidi" w:hAnsiTheme="majorBidi" w:cstheme="majorBidi"/>
          <w:sz w:val="24"/>
          <w:szCs w:val="24"/>
        </w:rPr>
        <w:t xml:space="preserve"> </w:t>
      </w:r>
      <w:r>
        <w:rPr>
          <w:rFonts w:asciiTheme="majorBidi" w:hAnsiTheme="majorBidi" w:cstheme="majorBidi"/>
          <w:sz w:val="24"/>
          <w:szCs w:val="24"/>
        </w:rPr>
        <w:t>= 0,037/hari</w:t>
      </w:r>
    </w:p>
    <w:p w:rsidR="00BB27B2" w:rsidRPr="00ED6904" w:rsidRDefault="00BB27B2"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0,456 x e</w:t>
      </w:r>
      <w:r>
        <w:rPr>
          <w:rFonts w:asciiTheme="majorBidi" w:hAnsiTheme="majorBidi" w:cstheme="majorBidi"/>
          <w:sz w:val="24"/>
          <w:szCs w:val="24"/>
          <w:vertAlign w:val="superscript"/>
        </w:rPr>
        <w:t>-785,714 (0,0031)</w:t>
      </w:r>
      <w:r w:rsidR="00ED6904">
        <w:rPr>
          <w:rFonts w:asciiTheme="majorBidi" w:hAnsiTheme="majorBidi" w:cstheme="majorBidi"/>
          <w:sz w:val="24"/>
          <w:szCs w:val="24"/>
        </w:rPr>
        <w:t xml:space="preserve"> </w:t>
      </w:r>
      <w:r>
        <w:rPr>
          <w:rFonts w:asciiTheme="majorBidi" w:hAnsiTheme="majorBidi" w:cstheme="majorBidi"/>
          <w:sz w:val="24"/>
          <w:szCs w:val="24"/>
        </w:rPr>
        <w:t>= 0,040/hari</w:t>
      </w:r>
    </w:p>
    <w:p w:rsidR="00BB27B2" w:rsidRPr="00D91F4C" w:rsidRDefault="00BB27B2" w:rsidP="00BB27B2">
      <w:pPr>
        <w:spacing w:after="0" w:line="480" w:lineRule="auto"/>
        <w:jc w:val="both"/>
        <w:rPr>
          <w:rFonts w:asciiTheme="majorBidi" w:hAnsiTheme="majorBidi" w:cstheme="majorBidi"/>
          <w:sz w:val="24"/>
          <w:szCs w:val="24"/>
        </w:rPr>
      </w:pPr>
      <w:r w:rsidRPr="00D91F4C">
        <w:rPr>
          <w:rFonts w:asciiTheme="majorBidi" w:hAnsiTheme="majorBidi" w:cstheme="majorBidi"/>
          <w:sz w:val="24"/>
          <w:szCs w:val="24"/>
        </w:rPr>
        <w:t>Kemasan plastik PP</w:t>
      </w:r>
    </w:p>
    <w:p w:rsidR="00BB27B2" w:rsidRPr="00ED6904" w:rsidRDefault="00BB27B2"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1,826 x e</w:t>
      </w:r>
      <w:r>
        <w:rPr>
          <w:rFonts w:asciiTheme="majorBidi" w:hAnsiTheme="majorBidi" w:cstheme="majorBidi"/>
          <w:sz w:val="24"/>
          <w:szCs w:val="24"/>
          <w:vertAlign w:val="superscript"/>
        </w:rPr>
        <w:t>-785,714</w:t>
      </w:r>
      <w:r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(0,0034)</w:t>
      </w:r>
      <w:r w:rsidR="00ED6904">
        <w:rPr>
          <w:rFonts w:asciiTheme="majorBidi" w:hAnsiTheme="majorBidi" w:cstheme="majorBidi"/>
          <w:sz w:val="24"/>
          <w:szCs w:val="24"/>
        </w:rPr>
        <w:t xml:space="preserve"> </w:t>
      </w:r>
      <w:r>
        <w:rPr>
          <w:rFonts w:asciiTheme="majorBidi" w:hAnsiTheme="majorBidi" w:cstheme="majorBidi"/>
          <w:sz w:val="24"/>
          <w:szCs w:val="24"/>
        </w:rPr>
        <w:t>= 0,036/hari</w:t>
      </w:r>
    </w:p>
    <w:p w:rsidR="00BB27B2" w:rsidRPr="00ED6904" w:rsidRDefault="00BB27B2"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1,826 x e</w:t>
      </w:r>
      <w:r>
        <w:rPr>
          <w:rFonts w:asciiTheme="majorBidi" w:hAnsiTheme="majorBidi" w:cstheme="majorBidi"/>
          <w:sz w:val="24"/>
          <w:szCs w:val="24"/>
          <w:vertAlign w:val="superscript"/>
        </w:rPr>
        <w:t>-785,714 (0,0032)</w:t>
      </w:r>
      <w:r w:rsidR="00ED6904">
        <w:rPr>
          <w:rFonts w:asciiTheme="majorBidi" w:hAnsiTheme="majorBidi" w:cstheme="majorBidi"/>
          <w:sz w:val="24"/>
          <w:szCs w:val="24"/>
        </w:rPr>
        <w:t xml:space="preserve"> </w:t>
      </w:r>
      <w:r>
        <w:rPr>
          <w:rFonts w:asciiTheme="majorBidi" w:hAnsiTheme="majorBidi" w:cstheme="majorBidi"/>
          <w:sz w:val="24"/>
          <w:szCs w:val="24"/>
        </w:rPr>
        <w:t>= 0,045/hari</w:t>
      </w:r>
    </w:p>
    <w:p w:rsidR="00BB27B2" w:rsidRPr="00ED6904" w:rsidRDefault="00BB27B2" w:rsidP="00ED6904">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1,826 x e</w:t>
      </w:r>
      <w:r>
        <w:rPr>
          <w:rFonts w:asciiTheme="majorBidi" w:hAnsiTheme="majorBidi" w:cstheme="majorBidi"/>
          <w:sz w:val="24"/>
          <w:szCs w:val="24"/>
          <w:vertAlign w:val="superscript"/>
        </w:rPr>
        <w:t>-785,714 (0,0031)</w:t>
      </w:r>
      <w:r w:rsidR="00ED6904">
        <w:rPr>
          <w:rFonts w:asciiTheme="majorBidi" w:hAnsiTheme="majorBidi" w:cstheme="majorBidi"/>
          <w:sz w:val="24"/>
          <w:szCs w:val="24"/>
        </w:rPr>
        <w:t xml:space="preserve"> </w:t>
      </w:r>
      <w:r>
        <w:rPr>
          <w:rFonts w:asciiTheme="majorBidi" w:hAnsiTheme="majorBidi" w:cstheme="majorBidi"/>
          <w:sz w:val="24"/>
          <w:szCs w:val="24"/>
        </w:rPr>
        <w:t>= 0,051/hari</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dengan kinetika reaksi ordo nol, ts = </w:t>
      </w:r>
      <m:oMath>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t</m:t>
                </m:r>
              </m:sub>
            </m:sSub>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0</m:t>
                </m:r>
              </m:sub>
            </m:sSub>
          </m:num>
          <m:den>
            <m:r>
              <m:rPr>
                <m:sty m:val="p"/>
              </m:rPr>
              <w:rPr>
                <w:rFonts w:ascii="Cambria Math" w:hAnsi="Cambria Math" w:cstheme="majorBidi"/>
                <w:sz w:val="24"/>
                <w:szCs w:val="24"/>
              </w:rPr>
              <m:t>k</m:t>
            </m:r>
          </m:den>
        </m:f>
      </m:oMath>
      <w:r>
        <w:rPr>
          <w:rFonts w:asciiTheme="majorBidi" w:hAnsiTheme="majorBidi" w:cstheme="majorBidi"/>
          <w:sz w:val="24"/>
          <w:szCs w:val="24"/>
        </w:rPr>
        <w:t xml:space="preserve"> </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dimana Qt</w:t>
      </w:r>
      <w:r>
        <w:rPr>
          <w:rFonts w:asciiTheme="majorBidi" w:hAnsiTheme="majorBidi" w:cstheme="majorBidi"/>
          <w:sz w:val="24"/>
          <w:szCs w:val="24"/>
          <w:vertAlign w:val="subscript"/>
        </w:rPr>
        <w:t xml:space="preserve"> </w:t>
      </w:r>
      <w:r>
        <w:rPr>
          <w:rFonts w:asciiTheme="majorBidi" w:hAnsiTheme="majorBidi" w:cstheme="majorBidi"/>
          <w:sz w:val="24"/>
          <w:szCs w:val="24"/>
        </w:rPr>
        <w:t>= kadar air kritis</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ab/>
        <w:t>Q</w:t>
      </w:r>
      <w:r w:rsidRPr="00832D29">
        <w:rPr>
          <w:rFonts w:asciiTheme="majorBidi" w:hAnsiTheme="majorBidi" w:cstheme="majorBidi"/>
          <w:sz w:val="24"/>
          <w:szCs w:val="24"/>
          <w:vertAlign w:val="subscript"/>
        </w:rPr>
        <w:t>0</w:t>
      </w:r>
      <w:r>
        <w:rPr>
          <w:rFonts w:asciiTheme="majorBidi" w:hAnsiTheme="majorBidi" w:cstheme="majorBidi"/>
          <w:sz w:val="24"/>
          <w:szCs w:val="24"/>
        </w:rPr>
        <w:t xml:space="preserve"> = kadar air awal produk</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Maka umur simpan keripik tempe dapat dihitung sebagai berikut :</w:t>
      </w:r>
    </w:p>
    <w:p w:rsidR="00BB27B2" w:rsidRPr="00D91F4C" w:rsidRDefault="00BB27B2" w:rsidP="00BB27B2">
      <w:pPr>
        <w:spacing w:after="0" w:line="480" w:lineRule="auto"/>
        <w:jc w:val="both"/>
        <w:rPr>
          <w:rFonts w:asciiTheme="majorBidi" w:hAnsiTheme="majorBidi" w:cstheme="majorBidi"/>
          <w:sz w:val="24"/>
          <w:szCs w:val="24"/>
        </w:rPr>
      </w:pPr>
      <w:r w:rsidRPr="00D91F4C">
        <w:rPr>
          <w:rFonts w:asciiTheme="majorBidi" w:hAnsiTheme="majorBidi" w:cstheme="majorBidi"/>
          <w:sz w:val="24"/>
          <w:szCs w:val="24"/>
        </w:rPr>
        <w:t>Kemasan alumunium foil</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0,028</m:t>
            </m:r>
          </m:den>
        </m:f>
      </m:oMath>
      <w:r>
        <w:rPr>
          <w:rFonts w:asciiTheme="majorBidi" w:hAnsiTheme="majorBidi" w:cstheme="majorBidi"/>
          <w:sz w:val="24"/>
          <w:szCs w:val="24"/>
        </w:rPr>
        <w:t xml:space="preserve"> = 24,61 hari</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0,033</m:t>
            </m:r>
          </m:den>
        </m:f>
      </m:oMath>
      <w:r>
        <w:rPr>
          <w:rFonts w:asciiTheme="majorBidi" w:hAnsiTheme="majorBidi" w:cstheme="majorBidi"/>
          <w:sz w:val="24"/>
          <w:szCs w:val="24"/>
        </w:rPr>
        <w:t xml:space="preserve"> = 20,89 hari</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0,035</m:t>
            </m:r>
          </m:den>
        </m:f>
      </m:oMath>
      <w:r>
        <w:rPr>
          <w:rFonts w:asciiTheme="majorBidi" w:hAnsiTheme="majorBidi" w:cstheme="majorBidi"/>
          <w:sz w:val="24"/>
          <w:szCs w:val="24"/>
        </w:rPr>
        <w:t xml:space="preserve"> = 19,24 hari</w:t>
      </w:r>
    </w:p>
    <w:p w:rsidR="00FA5FC4" w:rsidRDefault="00FA5FC4" w:rsidP="00BB27B2">
      <w:pPr>
        <w:spacing w:after="0" w:line="480" w:lineRule="auto"/>
        <w:jc w:val="both"/>
        <w:rPr>
          <w:rFonts w:asciiTheme="majorBidi" w:hAnsiTheme="majorBidi" w:cstheme="majorBidi"/>
          <w:sz w:val="24"/>
          <w:szCs w:val="24"/>
        </w:rPr>
      </w:pPr>
    </w:p>
    <w:p w:rsidR="00FA5FC4" w:rsidRDefault="00FA5FC4" w:rsidP="00BB27B2">
      <w:pPr>
        <w:spacing w:after="0" w:line="480" w:lineRule="auto"/>
        <w:jc w:val="both"/>
        <w:rPr>
          <w:rFonts w:asciiTheme="majorBidi" w:hAnsiTheme="majorBidi" w:cstheme="majorBidi"/>
          <w:sz w:val="24"/>
          <w:szCs w:val="24"/>
        </w:rPr>
      </w:pPr>
    </w:p>
    <w:p w:rsidR="00BB27B2" w:rsidRPr="00D91F4C" w:rsidRDefault="00BB27B2" w:rsidP="00BB27B2">
      <w:pPr>
        <w:spacing w:after="0" w:line="480" w:lineRule="auto"/>
        <w:jc w:val="both"/>
        <w:rPr>
          <w:rFonts w:asciiTheme="majorBidi" w:hAnsiTheme="majorBidi" w:cstheme="majorBidi"/>
          <w:sz w:val="24"/>
          <w:szCs w:val="24"/>
        </w:rPr>
      </w:pPr>
      <w:r w:rsidRPr="00D91F4C">
        <w:rPr>
          <w:rFonts w:asciiTheme="majorBidi" w:hAnsiTheme="majorBidi" w:cstheme="majorBidi"/>
          <w:sz w:val="24"/>
          <w:szCs w:val="24"/>
        </w:rPr>
        <w:lastRenderedPageBreak/>
        <w:t>Kemasan kombinasi</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0,032</m:t>
            </m:r>
          </m:den>
        </m:f>
      </m:oMath>
      <w:r>
        <w:rPr>
          <w:rFonts w:asciiTheme="majorBidi" w:hAnsiTheme="majorBidi" w:cstheme="majorBidi"/>
          <w:sz w:val="24"/>
          <w:szCs w:val="24"/>
        </w:rPr>
        <w:t xml:space="preserve"> = 21,57 hari</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0,037</m:t>
            </m:r>
          </m:den>
        </m:f>
      </m:oMath>
      <w:r>
        <w:rPr>
          <w:rFonts w:asciiTheme="majorBidi" w:hAnsiTheme="majorBidi" w:cstheme="majorBidi"/>
          <w:sz w:val="24"/>
          <w:szCs w:val="24"/>
        </w:rPr>
        <w:t xml:space="preserve"> = 18,43 hari</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0,040</m:t>
            </m:r>
          </m:den>
        </m:f>
      </m:oMath>
      <w:r>
        <w:rPr>
          <w:rFonts w:asciiTheme="majorBidi" w:hAnsiTheme="majorBidi" w:cstheme="majorBidi"/>
          <w:sz w:val="24"/>
          <w:szCs w:val="24"/>
        </w:rPr>
        <w:t xml:space="preserve"> = 17,04 hari</w:t>
      </w:r>
    </w:p>
    <w:p w:rsidR="00BB27B2" w:rsidRPr="00D91F4C" w:rsidRDefault="00BB27B2" w:rsidP="00BB27B2">
      <w:pPr>
        <w:spacing w:after="0" w:line="480" w:lineRule="auto"/>
        <w:jc w:val="both"/>
        <w:rPr>
          <w:rFonts w:asciiTheme="majorBidi" w:hAnsiTheme="majorBidi" w:cstheme="majorBidi"/>
          <w:sz w:val="24"/>
          <w:szCs w:val="24"/>
        </w:rPr>
      </w:pPr>
      <w:r w:rsidRPr="00D91F4C">
        <w:rPr>
          <w:rFonts w:asciiTheme="majorBidi" w:hAnsiTheme="majorBidi" w:cstheme="majorBidi"/>
          <w:sz w:val="24"/>
          <w:szCs w:val="24"/>
        </w:rPr>
        <w:t>Kemasan plastik PP</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0,036</m:t>
            </m:r>
          </m:den>
        </m:f>
      </m:oMath>
      <w:r>
        <w:rPr>
          <w:rFonts w:asciiTheme="majorBidi" w:hAnsiTheme="majorBidi" w:cstheme="majorBidi"/>
          <w:sz w:val="24"/>
          <w:szCs w:val="24"/>
        </w:rPr>
        <w:t xml:space="preserve"> = 18,95 hari</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0,045</m:t>
            </m:r>
          </m:den>
        </m:f>
      </m:oMath>
      <w:r>
        <w:rPr>
          <w:rFonts w:asciiTheme="majorBidi" w:hAnsiTheme="majorBidi" w:cstheme="majorBidi"/>
          <w:sz w:val="24"/>
          <w:szCs w:val="24"/>
        </w:rPr>
        <w:t xml:space="preserve"> = 15,04 hari</w:t>
      </w:r>
    </w:p>
    <w:p w:rsidR="00BB27B2" w:rsidRDefault="00BB27B2" w:rsidP="00BB27B2">
      <w:pPr>
        <w:spacing w:after="0" w:line="480" w:lineRule="auto"/>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0,051</m:t>
            </m:r>
          </m:den>
        </m:f>
      </m:oMath>
      <w:r>
        <w:rPr>
          <w:rFonts w:asciiTheme="majorBidi" w:hAnsiTheme="majorBidi" w:cstheme="majorBidi"/>
          <w:sz w:val="24"/>
          <w:szCs w:val="24"/>
        </w:rPr>
        <w:t xml:space="preserve"> = 13,40 hari</w:t>
      </w:r>
    </w:p>
    <w:p w:rsidR="00BB27B2" w:rsidRDefault="00BB27B2" w:rsidP="009429C3">
      <w:pPr>
        <w:jc w:val="both"/>
        <w:rPr>
          <w:rFonts w:asciiTheme="majorBidi" w:hAnsiTheme="majorBidi" w:cstheme="majorBidi"/>
          <w:sz w:val="24"/>
          <w:szCs w:val="24"/>
        </w:rPr>
      </w:pPr>
    </w:p>
    <w:p w:rsidR="007D42EF" w:rsidRDefault="007D42EF" w:rsidP="00B26A69">
      <w:pPr>
        <w:spacing w:after="0" w:line="480" w:lineRule="auto"/>
        <w:jc w:val="both"/>
        <w:rPr>
          <w:rFonts w:asciiTheme="majorBidi" w:hAnsiTheme="majorBidi" w:cstheme="majorBidi"/>
          <w:sz w:val="24"/>
          <w:szCs w:val="24"/>
        </w:rPr>
        <w:sectPr w:rsidR="007D42EF" w:rsidSect="00E55C57">
          <w:headerReference w:type="default" r:id="rId112"/>
          <w:footerReference w:type="default" r:id="rId113"/>
          <w:pgSz w:w="11906" w:h="16838"/>
          <w:pgMar w:top="2268" w:right="1701" w:bottom="1701" w:left="2268" w:header="708" w:footer="708" w:gutter="0"/>
          <w:cols w:space="708"/>
          <w:docGrid w:linePitch="360"/>
        </w:sectPr>
      </w:pPr>
    </w:p>
    <w:p w:rsidR="007E696A" w:rsidRDefault="007E696A" w:rsidP="009A2175">
      <w:pPr>
        <w:pStyle w:val="Caption"/>
        <w:jc w:val="both"/>
        <w:rPr>
          <w:rFonts w:asciiTheme="majorBidi" w:hAnsiTheme="majorBidi" w:cstheme="majorBidi"/>
          <w:color w:val="auto"/>
          <w:sz w:val="24"/>
          <w:szCs w:val="24"/>
        </w:rPr>
      </w:pPr>
      <w:bookmarkStart w:id="150" w:name="_Toc468307597"/>
      <w:r w:rsidRPr="00A873A9">
        <w:rPr>
          <w:rFonts w:asciiTheme="majorBidi" w:hAnsiTheme="majorBidi" w:cstheme="majorBidi"/>
          <w:color w:val="auto"/>
          <w:sz w:val="24"/>
          <w:szCs w:val="24"/>
        </w:rPr>
        <w:lastRenderedPageBreak/>
        <w:t xml:space="preserve">Lampiran </w:t>
      </w:r>
      <w:r w:rsidR="00576606" w:rsidRPr="00A873A9">
        <w:rPr>
          <w:rFonts w:asciiTheme="majorBidi" w:hAnsiTheme="majorBidi" w:cstheme="majorBidi"/>
          <w:color w:val="auto"/>
          <w:sz w:val="24"/>
          <w:szCs w:val="24"/>
        </w:rPr>
        <w:fldChar w:fldCharType="begin"/>
      </w:r>
      <w:r w:rsidRPr="00A873A9">
        <w:rPr>
          <w:rFonts w:asciiTheme="majorBidi" w:hAnsiTheme="majorBidi" w:cstheme="majorBidi"/>
          <w:color w:val="auto"/>
          <w:sz w:val="24"/>
          <w:szCs w:val="24"/>
        </w:rPr>
        <w:instrText xml:space="preserve"> SEQ Lampiran \* ARABIC </w:instrText>
      </w:r>
      <w:r w:rsidR="00576606" w:rsidRPr="00A873A9">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w:t>
      </w:r>
      <w:r w:rsidR="00576606" w:rsidRPr="00A873A9">
        <w:rPr>
          <w:rFonts w:asciiTheme="majorBidi" w:hAnsiTheme="majorBidi" w:cstheme="majorBidi"/>
          <w:color w:val="auto"/>
          <w:sz w:val="24"/>
          <w:szCs w:val="24"/>
        </w:rPr>
        <w:fldChar w:fldCharType="end"/>
      </w:r>
      <w:r w:rsidRPr="00A873A9">
        <w:rPr>
          <w:rFonts w:asciiTheme="majorBidi" w:hAnsiTheme="majorBidi" w:cstheme="majorBidi"/>
          <w:color w:val="auto"/>
          <w:sz w:val="24"/>
          <w:szCs w:val="24"/>
        </w:rPr>
        <w:t>. Perhitungan pendugaan umur simpan keripi</w:t>
      </w:r>
      <w:r>
        <w:rPr>
          <w:rFonts w:asciiTheme="majorBidi" w:hAnsiTheme="majorBidi" w:cstheme="majorBidi"/>
          <w:color w:val="auto"/>
          <w:sz w:val="24"/>
          <w:szCs w:val="24"/>
        </w:rPr>
        <w:t xml:space="preserve">k tempe </w:t>
      </w:r>
      <w:r w:rsidRPr="00A873A9">
        <w:rPr>
          <w:rFonts w:asciiTheme="majorBidi" w:hAnsiTheme="majorBidi" w:cstheme="majorBidi"/>
          <w:color w:val="auto"/>
          <w:sz w:val="24"/>
          <w:szCs w:val="24"/>
        </w:rPr>
        <w:t xml:space="preserve">berdasarkan parameter </w:t>
      </w:r>
      <w:r>
        <w:rPr>
          <w:rFonts w:asciiTheme="majorBidi" w:hAnsiTheme="majorBidi" w:cstheme="majorBidi"/>
          <w:color w:val="auto"/>
          <w:sz w:val="24"/>
          <w:szCs w:val="24"/>
        </w:rPr>
        <w:t>bilangan TBA</w:t>
      </w:r>
      <w:bookmarkEnd w:id="150"/>
    </w:p>
    <w:p w:rsidR="007E696A" w:rsidRPr="00D1783E" w:rsidRDefault="007E696A" w:rsidP="009A2175">
      <w:pPr>
        <w:pStyle w:val="Caption"/>
        <w:keepNext/>
        <w:jc w:val="both"/>
        <w:rPr>
          <w:rFonts w:asciiTheme="majorBidi" w:hAnsiTheme="majorBidi" w:cstheme="majorBidi"/>
          <w:color w:val="auto"/>
          <w:sz w:val="24"/>
          <w:szCs w:val="24"/>
        </w:rPr>
      </w:pPr>
      <w:bookmarkStart w:id="151" w:name="_Toc468306518"/>
      <w:r w:rsidRPr="00D1783E">
        <w:rPr>
          <w:rFonts w:asciiTheme="majorBidi" w:hAnsiTheme="majorBidi" w:cstheme="majorBidi"/>
          <w:color w:val="auto"/>
          <w:sz w:val="24"/>
          <w:szCs w:val="24"/>
        </w:rPr>
        <w:t xml:space="preserve">Tabel </w:t>
      </w:r>
      <w:r w:rsidR="00576606" w:rsidRPr="00D1783E">
        <w:rPr>
          <w:rFonts w:asciiTheme="majorBidi" w:hAnsiTheme="majorBidi" w:cstheme="majorBidi"/>
          <w:color w:val="auto"/>
          <w:sz w:val="24"/>
          <w:szCs w:val="24"/>
        </w:rPr>
        <w:fldChar w:fldCharType="begin"/>
      </w:r>
      <w:r w:rsidRPr="00D1783E">
        <w:rPr>
          <w:rFonts w:asciiTheme="majorBidi" w:hAnsiTheme="majorBidi" w:cstheme="majorBidi"/>
          <w:color w:val="auto"/>
          <w:sz w:val="24"/>
          <w:szCs w:val="24"/>
        </w:rPr>
        <w:instrText xml:space="preserve"> SEQ Tabel \* ARABIC </w:instrText>
      </w:r>
      <w:r w:rsidR="00576606" w:rsidRPr="00D1783E">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45</w:t>
      </w:r>
      <w:r w:rsidR="00576606" w:rsidRPr="00D1783E">
        <w:rPr>
          <w:rFonts w:asciiTheme="majorBidi" w:hAnsiTheme="majorBidi" w:cstheme="majorBidi"/>
          <w:color w:val="auto"/>
          <w:sz w:val="24"/>
          <w:szCs w:val="24"/>
        </w:rPr>
        <w:fldChar w:fldCharType="end"/>
      </w:r>
      <w:r w:rsidRPr="00D1783E">
        <w:rPr>
          <w:rFonts w:asciiTheme="majorBidi" w:hAnsiTheme="majorBidi" w:cstheme="majorBidi"/>
          <w:color w:val="auto"/>
          <w:sz w:val="24"/>
          <w:szCs w:val="24"/>
        </w:rPr>
        <w:t xml:space="preserve">. Hasil Analisis </w:t>
      </w:r>
      <w:r>
        <w:rPr>
          <w:rFonts w:asciiTheme="majorBidi" w:hAnsiTheme="majorBidi" w:cstheme="majorBidi"/>
          <w:color w:val="auto"/>
          <w:sz w:val="24"/>
          <w:szCs w:val="24"/>
        </w:rPr>
        <w:t>Bilangan TBA</w:t>
      </w:r>
      <w:r w:rsidRPr="00D1783E">
        <w:rPr>
          <w:rFonts w:asciiTheme="majorBidi" w:hAnsiTheme="majorBidi" w:cstheme="majorBidi"/>
          <w:color w:val="auto"/>
          <w:sz w:val="24"/>
          <w:szCs w:val="24"/>
        </w:rPr>
        <w:t xml:space="preserve"> Produk Selama Penyimpanan</w:t>
      </w:r>
      <w:bookmarkEnd w:id="151"/>
    </w:p>
    <w:tbl>
      <w:tblPr>
        <w:tblW w:w="5000" w:type="pct"/>
        <w:jc w:val="center"/>
        <w:tblLook w:val="04A0" w:firstRow="1" w:lastRow="0" w:firstColumn="1" w:lastColumn="0" w:noHBand="0" w:noVBand="1"/>
      </w:tblPr>
      <w:tblGrid>
        <w:gridCol w:w="1532"/>
        <w:gridCol w:w="2577"/>
        <w:gridCol w:w="1348"/>
        <w:gridCol w:w="1348"/>
        <w:gridCol w:w="1348"/>
      </w:tblGrid>
      <w:tr w:rsidR="009A2175" w:rsidRPr="009A2175" w:rsidTr="009A2175">
        <w:trPr>
          <w:trHeight w:val="315"/>
          <w:jc w:val="center"/>
        </w:trPr>
        <w:tc>
          <w:tcPr>
            <w:tcW w:w="104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b/>
                <w:bCs/>
                <w:color w:val="000000"/>
                <w:sz w:val="24"/>
                <w:szCs w:val="24"/>
              </w:rPr>
            </w:pPr>
            <w:r w:rsidRPr="009A2175">
              <w:rPr>
                <w:rFonts w:ascii="Times New Roman" w:eastAsia="Times New Roman" w:hAnsi="Times New Roman" w:cs="Times New Roman"/>
                <w:b/>
                <w:bCs/>
                <w:color w:val="000000"/>
                <w:sz w:val="24"/>
                <w:szCs w:val="24"/>
              </w:rPr>
              <w:t>Kemasan</w:t>
            </w:r>
          </w:p>
        </w:tc>
        <w:tc>
          <w:tcPr>
            <w:tcW w:w="10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b/>
                <w:bCs/>
                <w:color w:val="000000"/>
                <w:sz w:val="24"/>
                <w:szCs w:val="24"/>
              </w:rPr>
            </w:pPr>
            <w:r w:rsidRPr="009A2175">
              <w:rPr>
                <w:rFonts w:ascii="Times New Roman" w:eastAsia="Times New Roman" w:hAnsi="Times New Roman" w:cs="Times New Roman"/>
                <w:b/>
                <w:bCs/>
                <w:color w:val="000000"/>
                <w:sz w:val="24"/>
                <w:szCs w:val="24"/>
              </w:rPr>
              <w:t>Waktu Penyimpanan (Hari)</w:t>
            </w:r>
          </w:p>
        </w:tc>
        <w:tc>
          <w:tcPr>
            <w:tcW w:w="2924" w:type="pct"/>
            <w:gridSpan w:val="3"/>
            <w:tcBorders>
              <w:top w:val="single" w:sz="4" w:space="0" w:color="auto"/>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b/>
                <w:bCs/>
                <w:color w:val="000000"/>
                <w:sz w:val="24"/>
                <w:szCs w:val="24"/>
              </w:rPr>
            </w:pPr>
            <w:r w:rsidRPr="009A2175">
              <w:rPr>
                <w:rFonts w:ascii="Times New Roman" w:eastAsia="Times New Roman" w:hAnsi="Times New Roman" w:cs="Times New Roman"/>
                <w:b/>
                <w:bCs/>
                <w:color w:val="000000"/>
                <w:sz w:val="24"/>
                <w:szCs w:val="24"/>
              </w:rPr>
              <w:t>Suhu Penyimpanan</w:t>
            </w:r>
          </w:p>
        </w:tc>
      </w:tr>
      <w:tr w:rsidR="009A2175" w:rsidRPr="009A2175" w:rsidTr="009A2175">
        <w:trPr>
          <w:trHeight w:val="315"/>
          <w:jc w:val="center"/>
        </w:trPr>
        <w:tc>
          <w:tcPr>
            <w:tcW w:w="1041" w:type="pct"/>
            <w:vMerge/>
            <w:tcBorders>
              <w:top w:val="single" w:sz="4" w:space="0" w:color="auto"/>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b/>
                <w:bCs/>
                <w:color w:val="000000"/>
                <w:sz w:val="24"/>
                <w:szCs w:val="24"/>
              </w:rPr>
            </w:pPr>
          </w:p>
        </w:tc>
        <w:tc>
          <w:tcPr>
            <w:tcW w:w="1034" w:type="pct"/>
            <w:vMerge/>
            <w:tcBorders>
              <w:top w:val="single" w:sz="4" w:space="0" w:color="auto"/>
              <w:left w:val="single" w:sz="4" w:space="0" w:color="auto"/>
              <w:bottom w:val="single" w:sz="4" w:space="0" w:color="auto"/>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b/>
                <w:bCs/>
                <w:color w:val="000000"/>
                <w:sz w:val="24"/>
                <w:szCs w:val="24"/>
              </w:rPr>
            </w:pP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b/>
                <w:bCs/>
                <w:color w:val="000000"/>
                <w:sz w:val="24"/>
                <w:szCs w:val="24"/>
              </w:rPr>
            </w:pPr>
            <w:r w:rsidRPr="009A2175">
              <w:rPr>
                <w:rFonts w:ascii="Times New Roman" w:eastAsia="Times New Roman" w:hAnsi="Times New Roman" w:cs="Times New Roman"/>
                <w:b/>
                <w:bCs/>
                <w:color w:val="000000"/>
                <w:sz w:val="24"/>
                <w:szCs w:val="24"/>
              </w:rPr>
              <w:t>25°C</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b/>
                <w:bCs/>
                <w:color w:val="000000"/>
                <w:sz w:val="24"/>
                <w:szCs w:val="24"/>
              </w:rPr>
            </w:pPr>
            <w:r w:rsidRPr="009A2175">
              <w:rPr>
                <w:rFonts w:ascii="Times New Roman" w:eastAsia="Times New Roman" w:hAnsi="Times New Roman" w:cs="Times New Roman"/>
                <w:b/>
                <w:bCs/>
                <w:color w:val="000000"/>
                <w:sz w:val="24"/>
                <w:szCs w:val="24"/>
              </w:rPr>
              <w:t>35°C</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b/>
                <w:bCs/>
                <w:color w:val="000000"/>
                <w:sz w:val="24"/>
                <w:szCs w:val="24"/>
              </w:rPr>
            </w:pPr>
            <w:r w:rsidRPr="009A2175">
              <w:rPr>
                <w:rFonts w:ascii="Times New Roman" w:eastAsia="Times New Roman" w:hAnsi="Times New Roman" w:cs="Times New Roman"/>
                <w:b/>
                <w:bCs/>
                <w:color w:val="000000"/>
                <w:sz w:val="24"/>
                <w:szCs w:val="24"/>
              </w:rPr>
              <w:t>45°C</w:t>
            </w:r>
          </w:p>
        </w:tc>
      </w:tr>
      <w:tr w:rsidR="009A2175" w:rsidRPr="009A2175" w:rsidTr="009A2175">
        <w:trPr>
          <w:trHeight w:val="315"/>
          <w:jc w:val="center"/>
        </w:trPr>
        <w:tc>
          <w:tcPr>
            <w:tcW w:w="1041" w:type="pct"/>
            <w:vMerge/>
            <w:tcBorders>
              <w:top w:val="single" w:sz="4" w:space="0" w:color="auto"/>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b/>
                <w:bCs/>
                <w:color w:val="000000"/>
                <w:sz w:val="24"/>
                <w:szCs w:val="24"/>
              </w:rPr>
            </w:pPr>
          </w:p>
        </w:tc>
        <w:tc>
          <w:tcPr>
            <w:tcW w:w="1034" w:type="pct"/>
            <w:vMerge/>
            <w:tcBorders>
              <w:top w:val="single" w:sz="4" w:space="0" w:color="auto"/>
              <w:left w:val="single" w:sz="4" w:space="0" w:color="auto"/>
              <w:bottom w:val="single" w:sz="4" w:space="0" w:color="auto"/>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b/>
                <w:bCs/>
                <w:color w:val="000000"/>
                <w:sz w:val="24"/>
                <w:szCs w:val="24"/>
              </w:rPr>
            </w:pPr>
          </w:p>
        </w:tc>
        <w:tc>
          <w:tcPr>
            <w:tcW w:w="2924" w:type="pct"/>
            <w:gridSpan w:val="3"/>
            <w:tcBorders>
              <w:top w:val="single" w:sz="4" w:space="0" w:color="auto"/>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b/>
                <w:bCs/>
                <w:color w:val="000000"/>
                <w:sz w:val="24"/>
                <w:szCs w:val="24"/>
              </w:rPr>
            </w:pPr>
            <w:r w:rsidRPr="009A2175">
              <w:rPr>
                <w:rFonts w:ascii="Times New Roman" w:eastAsia="Times New Roman" w:hAnsi="Times New Roman" w:cs="Times New Roman"/>
                <w:b/>
                <w:bCs/>
                <w:color w:val="000000"/>
                <w:sz w:val="24"/>
                <w:szCs w:val="24"/>
              </w:rPr>
              <w:t>Bilangan TBA (mg malonaldehid/kg sampel)</w:t>
            </w:r>
          </w:p>
        </w:tc>
      </w:tr>
      <w:tr w:rsidR="009A2175" w:rsidRPr="009A2175" w:rsidTr="009A2175">
        <w:trPr>
          <w:trHeight w:val="315"/>
          <w:jc w:val="center"/>
        </w:trPr>
        <w:tc>
          <w:tcPr>
            <w:tcW w:w="10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Alumunium Foil</w:t>
            </w: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0,150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0,150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0,150</w:t>
            </w:r>
          </w:p>
        </w:tc>
      </w:tr>
      <w:tr w:rsidR="009A2175" w:rsidRPr="009A2175" w:rsidTr="009A2175">
        <w:trPr>
          <w:trHeight w:val="315"/>
          <w:jc w:val="center"/>
        </w:trPr>
        <w:tc>
          <w:tcPr>
            <w:tcW w:w="1041" w:type="pct"/>
            <w:vMerge/>
            <w:tcBorders>
              <w:top w:val="nil"/>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5</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0,753</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0,426</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0,445</w:t>
            </w:r>
          </w:p>
        </w:tc>
      </w:tr>
      <w:tr w:rsidR="009A2175" w:rsidRPr="009A2175" w:rsidTr="009A2175">
        <w:trPr>
          <w:trHeight w:val="315"/>
          <w:jc w:val="center"/>
        </w:trPr>
        <w:tc>
          <w:tcPr>
            <w:tcW w:w="1041" w:type="pct"/>
            <w:vMerge/>
            <w:tcBorders>
              <w:top w:val="nil"/>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0,955</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0,744</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0,688</w:t>
            </w:r>
          </w:p>
        </w:tc>
      </w:tr>
      <w:tr w:rsidR="009A2175" w:rsidRPr="009A2175" w:rsidTr="009A2175">
        <w:trPr>
          <w:trHeight w:val="315"/>
          <w:jc w:val="center"/>
        </w:trPr>
        <w:tc>
          <w:tcPr>
            <w:tcW w:w="1041" w:type="pct"/>
            <w:vMerge/>
            <w:tcBorders>
              <w:top w:val="nil"/>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15</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0,956</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1,212</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1,170</w:t>
            </w:r>
          </w:p>
        </w:tc>
      </w:tr>
      <w:tr w:rsidR="009A2175" w:rsidRPr="009A2175" w:rsidTr="009A2175">
        <w:trPr>
          <w:trHeight w:val="315"/>
          <w:jc w:val="center"/>
        </w:trPr>
        <w:tc>
          <w:tcPr>
            <w:tcW w:w="1041" w:type="pct"/>
            <w:vMerge/>
            <w:tcBorders>
              <w:top w:val="nil"/>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20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1,278</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1,381</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1,568</w:t>
            </w:r>
          </w:p>
        </w:tc>
      </w:tr>
      <w:tr w:rsidR="009A2175" w:rsidRPr="009A2175" w:rsidTr="009A2175">
        <w:trPr>
          <w:trHeight w:val="315"/>
          <w:jc w:val="center"/>
        </w:trPr>
        <w:tc>
          <w:tcPr>
            <w:tcW w:w="10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Kombinasi</w:t>
            </w: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0,150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0,150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0,150</w:t>
            </w:r>
          </w:p>
        </w:tc>
      </w:tr>
      <w:tr w:rsidR="009A2175" w:rsidRPr="009A2175" w:rsidTr="009A2175">
        <w:trPr>
          <w:trHeight w:val="315"/>
          <w:jc w:val="center"/>
        </w:trPr>
        <w:tc>
          <w:tcPr>
            <w:tcW w:w="1041" w:type="pct"/>
            <w:vMerge/>
            <w:tcBorders>
              <w:top w:val="nil"/>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5</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0,655</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0,360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0,646</w:t>
            </w:r>
          </w:p>
        </w:tc>
      </w:tr>
      <w:tr w:rsidR="009A2175" w:rsidRPr="009A2175" w:rsidTr="009A2175">
        <w:trPr>
          <w:trHeight w:val="315"/>
          <w:jc w:val="center"/>
        </w:trPr>
        <w:tc>
          <w:tcPr>
            <w:tcW w:w="1041" w:type="pct"/>
            <w:vMerge/>
            <w:tcBorders>
              <w:top w:val="nil"/>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0,708</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0,749</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1,048</w:t>
            </w:r>
          </w:p>
        </w:tc>
      </w:tr>
      <w:tr w:rsidR="009A2175" w:rsidRPr="009A2175" w:rsidTr="009A2175">
        <w:trPr>
          <w:trHeight w:val="315"/>
          <w:jc w:val="center"/>
        </w:trPr>
        <w:tc>
          <w:tcPr>
            <w:tcW w:w="1041" w:type="pct"/>
            <w:vMerge/>
            <w:tcBorders>
              <w:top w:val="nil"/>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15</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1,039</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1,072</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1,165</w:t>
            </w:r>
          </w:p>
        </w:tc>
      </w:tr>
      <w:tr w:rsidR="009A2175" w:rsidRPr="009A2175" w:rsidTr="009A2175">
        <w:trPr>
          <w:trHeight w:val="315"/>
          <w:jc w:val="center"/>
        </w:trPr>
        <w:tc>
          <w:tcPr>
            <w:tcW w:w="1041" w:type="pct"/>
            <w:vMerge/>
            <w:tcBorders>
              <w:top w:val="nil"/>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20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1,236</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1,338</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1,867</w:t>
            </w:r>
          </w:p>
        </w:tc>
      </w:tr>
      <w:tr w:rsidR="009A2175" w:rsidRPr="009A2175" w:rsidTr="009A2175">
        <w:trPr>
          <w:trHeight w:val="315"/>
          <w:jc w:val="center"/>
        </w:trPr>
        <w:tc>
          <w:tcPr>
            <w:tcW w:w="10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Plastik PP</w:t>
            </w: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0,150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0,150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0,150</w:t>
            </w:r>
          </w:p>
        </w:tc>
      </w:tr>
      <w:tr w:rsidR="009A2175" w:rsidRPr="009A2175" w:rsidTr="009A2175">
        <w:trPr>
          <w:trHeight w:val="315"/>
          <w:jc w:val="center"/>
        </w:trPr>
        <w:tc>
          <w:tcPr>
            <w:tcW w:w="1041" w:type="pct"/>
            <w:vMerge/>
            <w:tcBorders>
              <w:top w:val="nil"/>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5</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0,314</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0,342</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0,777</w:t>
            </w:r>
          </w:p>
        </w:tc>
      </w:tr>
      <w:tr w:rsidR="009A2175" w:rsidRPr="009A2175" w:rsidTr="009A2175">
        <w:trPr>
          <w:trHeight w:val="315"/>
          <w:jc w:val="center"/>
        </w:trPr>
        <w:tc>
          <w:tcPr>
            <w:tcW w:w="1041" w:type="pct"/>
            <w:vMerge/>
            <w:tcBorders>
              <w:top w:val="nil"/>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0,538</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0,571</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1,034</w:t>
            </w:r>
          </w:p>
        </w:tc>
      </w:tr>
      <w:tr w:rsidR="009A2175" w:rsidRPr="009A2175" w:rsidTr="009A2175">
        <w:trPr>
          <w:trHeight w:val="315"/>
          <w:jc w:val="center"/>
        </w:trPr>
        <w:tc>
          <w:tcPr>
            <w:tcW w:w="1041" w:type="pct"/>
            <w:vMerge/>
            <w:tcBorders>
              <w:top w:val="nil"/>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15</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1,081</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0,983</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1,338</w:t>
            </w:r>
          </w:p>
        </w:tc>
      </w:tr>
      <w:tr w:rsidR="009A2175" w:rsidRPr="009A2175" w:rsidTr="009A2175">
        <w:trPr>
          <w:trHeight w:val="315"/>
          <w:jc w:val="center"/>
        </w:trPr>
        <w:tc>
          <w:tcPr>
            <w:tcW w:w="1041" w:type="pct"/>
            <w:vMerge/>
            <w:tcBorders>
              <w:top w:val="nil"/>
              <w:left w:val="single" w:sz="4" w:space="0" w:color="auto"/>
              <w:bottom w:val="single" w:sz="4" w:space="0" w:color="000000"/>
              <w:right w:val="single" w:sz="4" w:space="0" w:color="auto"/>
            </w:tcBorders>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20</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1,287</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1,521</w:t>
            </w:r>
          </w:p>
        </w:tc>
        <w:tc>
          <w:tcPr>
            <w:tcW w:w="975" w:type="pct"/>
            <w:tcBorders>
              <w:top w:val="nil"/>
              <w:left w:val="nil"/>
              <w:bottom w:val="single" w:sz="4" w:space="0" w:color="auto"/>
              <w:right w:val="single" w:sz="4" w:space="0" w:color="auto"/>
            </w:tcBorders>
            <w:shd w:val="clear" w:color="auto" w:fill="auto"/>
            <w:noWrap/>
            <w:vAlign w:val="center"/>
            <w:hideMark/>
          </w:tcPr>
          <w:p w:rsidR="009A2175" w:rsidRPr="009A2175" w:rsidRDefault="009A2175" w:rsidP="009A2175">
            <w:pPr>
              <w:spacing w:after="0" w:line="240" w:lineRule="auto"/>
              <w:jc w:val="center"/>
              <w:rPr>
                <w:rFonts w:ascii="Times New Roman" w:eastAsia="Times New Roman" w:hAnsi="Times New Roman" w:cs="Times New Roman"/>
                <w:color w:val="000000"/>
                <w:sz w:val="24"/>
                <w:szCs w:val="24"/>
              </w:rPr>
            </w:pPr>
            <w:r w:rsidRPr="009A2175">
              <w:rPr>
                <w:rFonts w:ascii="Times New Roman" w:eastAsia="Times New Roman" w:hAnsi="Times New Roman" w:cs="Times New Roman"/>
                <w:color w:val="000000"/>
                <w:sz w:val="24"/>
                <w:szCs w:val="24"/>
              </w:rPr>
              <w:t>2,345</w:t>
            </w:r>
          </w:p>
        </w:tc>
      </w:tr>
    </w:tbl>
    <w:p w:rsidR="007E696A" w:rsidRDefault="007E696A" w:rsidP="007E696A">
      <w:pPr>
        <w:jc w:val="both"/>
        <w:rPr>
          <w:rFonts w:asciiTheme="majorBidi" w:hAnsiTheme="majorBidi" w:cstheme="majorBidi"/>
          <w:sz w:val="24"/>
          <w:szCs w:val="24"/>
        </w:rPr>
      </w:pPr>
    </w:p>
    <w:p w:rsidR="007E696A" w:rsidRDefault="007E696A" w:rsidP="002D4D7E">
      <w:pPr>
        <w:jc w:val="both"/>
        <w:rPr>
          <w:rFonts w:asciiTheme="majorBidi" w:hAnsiTheme="majorBidi" w:cstheme="majorBidi"/>
          <w:sz w:val="24"/>
          <w:szCs w:val="24"/>
        </w:rPr>
      </w:pPr>
      <w:r>
        <w:rPr>
          <w:rFonts w:asciiTheme="majorBidi" w:hAnsiTheme="majorBidi" w:cstheme="majorBidi"/>
          <w:sz w:val="24"/>
          <w:szCs w:val="24"/>
        </w:rPr>
        <w:t xml:space="preserve">Diketahui : </w:t>
      </w:r>
      <w:r>
        <w:rPr>
          <w:rFonts w:asciiTheme="majorBidi" w:hAnsiTheme="majorBidi" w:cstheme="majorBidi"/>
          <w:sz w:val="24"/>
          <w:szCs w:val="24"/>
        </w:rPr>
        <w:tab/>
      </w:r>
      <w:r w:rsidR="002D4D7E">
        <w:rPr>
          <w:rFonts w:asciiTheme="majorBidi" w:hAnsiTheme="majorBidi" w:cstheme="majorBidi"/>
          <w:sz w:val="24"/>
          <w:szCs w:val="24"/>
        </w:rPr>
        <w:t>A</w:t>
      </w:r>
      <w:r>
        <w:rPr>
          <w:rFonts w:asciiTheme="majorBidi" w:hAnsiTheme="majorBidi" w:cstheme="majorBidi"/>
          <w:sz w:val="24"/>
          <w:szCs w:val="24"/>
        </w:rPr>
        <w:t xml:space="preserve"> =</w:t>
      </w:r>
      <w:r w:rsidR="002D4D7E">
        <w:rPr>
          <w:rFonts w:asciiTheme="majorBidi" w:hAnsiTheme="majorBidi" w:cstheme="majorBidi"/>
          <w:sz w:val="24"/>
          <w:szCs w:val="24"/>
        </w:rPr>
        <w:t xml:space="preserve"> 0,032</w:t>
      </w:r>
    </w:p>
    <w:p w:rsidR="007E696A" w:rsidRDefault="007E696A" w:rsidP="002D4D7E">
      <w:pPr>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Ws = 5 gram</w:t>
      </w:r>
    </w:p>
    <w:p w:rsidR="007E696A" w:rsidRDefault="007E696A" w:rsidP="00701943">
      <w:pPr>
        <w:jc w:val="both"/>
        <w:rPr>
          <w:rFonts w:asciiTheme="majorBidi" w:hAnsiTheme="majorBidi" w:cstheme="majorBidi"/>
          <w:sz w:val="24"/>
          <w:szCs w:val="24"/>
        </w:rPr>
      </w:pPr>
      <w:r>
        <w:rPr>
          <w:rFonts w:asciiTheme="majorBidi" w:hAnsiTheme="majorBidi" w:cstheme="majorBidi"/>
          <w:sz w:val="24"/>
          <w:szCs w:val="24"/>
        </w:rPr>
        <w:t xml:space="preserve">Ditanyakan : </w:t>
      </w:r>
      <w:r>
        <w:rPr>
          <w:rFonts w:asciiTheme="majorBidi" w:hAnsiTheme="majorBidi" w:cstheme="majorBidi"/>
          <w:sz w:val="24"/>
          <w:szCs w:val="24"/>
        </w:rPr>
        <w:tab/>
      </w:r>
      <w:r w:rsidR="00701943">
        <w:rPr>
          <w:rFonts w:asciiTheme="majorBidi" w:hAnsiTheme="majorBidi" w:cstheme="majorBidi"/>
          <w:sz w:val="24"/>
          <w:szCs w:val="24"/>
        </w:rPr>
        <w:t>Bilangan TBA</w:t>
      </w:r>
      <w:r>
        <w:rPr>
          <w:rFonts w:asciiTheme="majorBidi" w:hAnsiTheme="majorBidi" w:cstheme="majorBidi"/>
          <w:sz w:val="24"/>
          <w:szCs w:val="24"/>
        </w:rPr>
        <w:t>?</w:t>
      </w:r>
    </w:p>
    <w:p w:rsidR="007E696A" w:rsidRDefault="007E696A" w:rsidP="002D4D7E">
      <w:pPr>
        <w:jc w:val="both"/>
        <w:rPr>
          <w:rFonts w:asciiTheme="majorBidi" w:hAnsiTheme="majorBidi" w:cstheme="majorBidi"/>
          <w:sz w:val="24"/>
          <w:szCs w:val="24"/>
        </w:rPr>
      </w:pPr>
      <w:r>
        <w:rPr>
          <w:rFonts w:asciiTheme="majorBidi" w:hAnsiTheme="majorBidi" w:cstheme="majorBidi"/>
          <w:sz w:val="24"/>
          <w:szCs w:val="24"/>
        </w:rPr>
        <w:t xml:space="preserve">Jawab : </w:t>
      </w:r>
      <w:r w:rsidR="00701943">
        <w:rPr>
          <w:rFonts w:asciiTheme="majorBidi" w:hAnsiTheme="majorBidi" w:cstheme="majorBidi"/>
          <w:sz w:val="24"/>
          <w:szCs w:val="24"/>
        </w:rPr>
        <w:t>Bilangan TBA</w:t>
      </w:r>
      <w:r w:rsidR="00701943">
        <w:rPr>
          <w:rFonts w:asciiTheme="majorBidi" w:hAnsiTheme="majorBidi" w:cstheme="majorBidi"/>
          <w:iCs/>
          <w:sz w:val="24"/>
          <w:szCs w:val="24"/>
        </w:rPr>
        <w:t xml:space="preserve"> </w:t>
      </w:r>
      <w:r>
        <w:rPr>
          <w:rFonts w:asciiTheme="majorBidi" w:hAnsiTheme="majorBidi" w:cstheme="majorBidi"/>
          <w:iCs/>
          <w:sz w:val="24"/>
          <w:szCs w:val="24"/>
        </w:rPr>
        <w:t xml:space="preserve">= </w:t>
      </w:r>
      <m:oMath>
        <m:f>
          <m:fPr>
            <m:ctrlPr>
              <w:rPr>
                <w:rFonts w:ascii="Cambria Math" w:hAnsi="Cambria Math" w:cstheme="majorBidi"/>
                <w:iCs/>
                <w:sz w:val="24"/>
                <w:szCs w:val="24"/>
              </w:rPr>
            </m:ctrlPr>
          </m:fPr>
          <m:num>
            <m:r>
              <m:rPr>
                <m:sty m:val="p"/>
              </m:rPr>
              <w:rPr>
                <w:rFonts w:ascii="Cambria Math" w:hAnsi="Cambria Math" w:cstheme="majorBidi"/>
                <w:sz w:val="24"/>
                <w:szCs w:val="24"/>
              </w:rPr>
              <m:t xml:space="preserve">3 x 7,8 x A </m:t>
            </m:r>
          </m:num>
          <m:den>
            <m:r>
              <m:rPr>
                <m:sty m:val="p"/>
              </m:rPr>
              <w:rPr>
                <w:rFonts w:ascii="Cambria Math" w:hAnsi="Cambria Math" w:cstheme="majorBidi"/>
                <w:sz w:val="24"/>
                <w:szCs w:val="24"/>
              </w:rPr>
              <m:t xml:space="preserve"> Ws</m:t>
            </m:r>
          </m:den>
        </m:f>
      </m:oMath>
    </w:p>
    <w:p w:rsidR="007E696A" w:rsidRDefault="00701943" w:rsidP="002D4D7E">
      <w:pPr>
        <w:ind w:firstLine="720"/>
        <w:jc w:val="both"/>
        <w:rPr>
          <w:rFonts w:asciiTheme="majorBidi" w:hAnsiTheme="majorBidi" w:cstheme="majorBidi"/>
          <w:iCs/>
          <w:sz w:val="24"/>
          <w:szCs w:val="24"/>
        </w:rPr>
      </w:pPr>
      <w:r>
        <w:rPr>
          <w:rFonts w:asciiTheme="majorBidi" w:hAnsiTheme="majorBidi" w:cstheme="majorBidi"/>
          <w:sz w:val="24"/>
          <w:szCs w:val="24"/>
        </w:rPr>
        <w:t xml:space="preserve">Bilangan TBA </w:t>
      </w:r>
      <w:r w:rsidR="007E696A">
        <w:rPr>
          <w:rFonts w:asciiTheme="majorBidi" w:hAnsiTheme="majorBidi" w:cstheme="majorBidi"/>
          <w:sz w:val="24"/>
          <w:szCs w:val="24"/>
        </w:rPr>
        <w:t xml:space="preserve">= </w:t>
      </w:r>
      <m:oMath>
        <m:f>
          <m:fPr>
            <m:ctrlPr>
              <w:rPr>
                <w:rFonts w:ascii="Cambria Math" w:hAnsi="Cambria Math" w:cstheme="majorBidi"/>
                <w:iCs/>
                <w:sz w:val="24"/>
                <w:szCs w:val="24"/>
              </w:rPr>
            </m:ctrlPr>
          </m:fPr>
          <m:num>
            <m:r>
              <m:rPr>
                <m:sty m:val="p"/>
              </m:rPr>
              <w:rPr>
                <w:rFonts w:ascii="Cambria Math" w:hAnsi="Cambria Math" w:cstheme="majorBidi"/>
                <w:sz w:val="24"/>
                <w:szCs w:val="24"/>
              </w:rPr>
              <m:t>3 x 7,8 x 0,8</m:t>
            </m:r>
          </m:num>
          <m:den>
            <m:r>
              <m:rPr>
                <m:sty m:val="p"/>
              </m:rPr>
              <w:rPr>
                <w:rFonts w:ascii="Cambria Math" w:hAnsi="Cambria Math" w:cstheme="majorBidi"/>
                <w:sz w:val="24"/>
                <w:szCs w:val="24"/>
              </w:rPr>
              <m:t xml:space="preserve"> Ws</m:t>
            </m:r>
          </m:den>
        </m:f>
      </m:oMath>
    </w:p>
    <w:p w:rsidR="00BB27B2" w:rsidRDefault="00701943" w:rsidP="009A2175">
      <w:pPr>
        <w:ind w:left="720"/>
        <w:jc w:val="both"/>
        <w:rPr>
          <w:rFonts w:asciiTheme="majorBidi" w:hAnsiTheme="majorBidi" w:cstheme="majorBidi"/>
          <w:iCs/>
          <w:sz w:val="24"/>
          <w:szCs w:val="24"/>
        </w:rPr>
      </w:pPr>
      <w:r>
        <w:rPr>
          <w:rFonts w:asciiTheme="majorBidi" w:hAnsiTheme="majorBidi" w:cstheme="majorBidi"/>
          <w:sz w:val="24"/>
          <w:szCs w:val="24"/>
        </w:rPr>
        <w:t>Bilangan TBA</w:t>
      </w:r>
      <w:r>
        <w:rPr>
          <w:rFonts w:asciiTheme="majorBidi" w:hAnsiTheme="majorBidi" w:cstheme="majorBidi"/>
          <w:iCs/>
          <w:sz w:val="24"/>
          <w:szCs w:val="24"/>
        </w:rPr>
        <w:t xml:space="preserve"> </w:t>
      </w:r>
      <w:r w:rsidR="002D4D7E">
        <w:rPr>
          <w:rFonts w:asciiTheme="majorBidi" w:hAnsiTheme="majorBidi" w:cstheme="majorBidi"/>
          <w:iCs/>
          <w:sz w:val="24"/>
          <w:szCs w:val="24"/>
        </w:rPr>
        <w:t>= 0,150 mg malonaldehid/kg sampel</w:t>
      </w:r>
    </w:p>
    <w:p w:rsidR="00BB27B2" w:rsidRDefault="00BB27B2" w:rsidP="009A2175">
      <w:pPr>
        <w:ind w:left="720"/>
        <w:jc w:val="both"/>
        <w:rPr>
          <w:rFonts w:asciiTheme="majorBidi" w:hAnsiTheme="majorBidi" w:cstheme="majorBidi"/>
          <w:iCs/>
          <w:sz w:val="24"/>
          <w:szCs w:val="24"/>
        </w:rPr>
        <w:sectPr w:rsidR="00BB27B2" w:rsidSect="00E55C57">
          <w:headerReference w:type="default" r:id="rId114"/>
          <w:footerReference w:type="default" r:id="rId115"/>
          <w:pgSz w:w="11906" w:h="16838"/>
          <w:pgMar w:top="2268" w:right="1701" w:bottom="1701" w:left="2268" w:header="708" w:footer="708" w:gutter="0"/>
          <w:cols w:space="708"/>
          <w:docGrid w:linePitch="360"/>
        </w:sectPr>
      </w:pPr>
    </w:p>
    <w:p w:rsidR="007E696A" w:rsidRPr="007B74C5" w:rsidRDefault="007E696A" w:rsidP="009A2175">
      <w:pPr>
        <w:pStyle w:val="Caption"/>
        <w:keepNext/>
        <w:jc w:val="both"/>
        <w:rPr>
          <w:rFonts w:asciiTheme="majorBidi" w:hAnsiTheme="majorBidi" w:cstheme="majorBidi"/>
          <w:color w:val="auto"/>
          <w:sz w:val="24"/>
          <w:szCs w:val="24"/>
        </w:rPr>
      </w:pPr>
      <w:bookmarkStart w:id="152" w:name="_Toc468306519"/>
      <w:r w:rsidRPr="007B74C5">
        <w:rPr>
          <w:rFonts w:asciiTheme="majorBidi" w:hAnsiTheme="majorBidi" w:cstheme="majorBidi"/>
          <w:color w:val="auto"/>
          <w:sz w:val="24"/>
          <w:szCs w:val="24"/>
        </w:rPr>
        <w:lastRenderedPageBreak/>
        <w:t xml:space="preserve">Tabel </w:t>
      </w:r>
      <w:r w:rsidR="00576606" w:rsidRPr="007B74C5">
        <w:rPr>
          <w:rFonts w:asciiTheme="majorBidi" w:hAnsiTheme="majorBidi" w:cstheme="majorBidi"/>
          <w:color w:val="auto"/>
          <w:sz w:val="24"/>
          <w:szCs w:val="24"/>
        </w:rPr>
        <w:fldChar w:fldCharType="begin"/>
      </w:r>
      <w:r w:rsidRPr="007B74C5">
        <w:rPr>
          <w:rFonts w:asciiTheme="majorBidi" w:hAnsiTheme="majorBidi" w:cstheme="majorBidi"/>
          <w:color w:val="auto"/>
          <w:sz w:val="24"/>
          <w:szCs w:val="24"/>
        </w:rPr>
        <w:instrText xml:space="preserve"> SEQ Tabel \* ARABIC </w:instrText>
      </w:r>
      <w:r w:rsidR="00576606" w:rsidRPr="007B74C5">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46</w:t>
      </w:r>
      <w:r w:rsidR="00576606" w:rsidRPr="007B74C5">
        <w:rPr>
          <w:rFonts w:asciiTheme="majorBidi" w:hAnsiTheme="majorBidi" w:cstheme="majorBidi"/>
          <w:color w:val="auto"/>
          <w:sz w:val="24"/>
          <w:szCs w:val="24"/>
        </w:rPr>
        <w:fldChar w:fldCharType="end"/>
      </w:r>
      <w:r w:rsidRPr="007B74C5">
        <w:rPr>
          <w:rFonts w:asciiTheme="majorBidi" w:hAnsiTheme="majorBidi" w:cstheme="majorBidi"/>
          <w:color w:val="auto"/>
          <w:sz w:val="24"/>
          <w:szCs w:val="24"/>
        </w:rPr>
        <w:t>. Perhitungan Regr</w:t>
      </w:r>
      <w:r>
        <w:rPr>
          <w:rFonts w:asciiTheme="majorBidi" w:hAnsiTheme="majorBidi" w:cstheme="majorBidi"/>
          <w:color w:val="auto"/>
          <w:sz w:val="24"/>
          <w:szCs w:val="24"/>
        </w:rPr>
        <w:t xml:space="preserve">esi Linear </w:t>
      </w:r>
      <w:r w:rsidR="009D0DE4">
        <w:rPr>
          <w:rFonts w:asciiTheme="majorBidi" w:hAnsiTheme="majorBidi" w:cstheme="majorBidi"/>
          <w:color w:val="auto"/>
          <w:sz w:val="24"/>
          <w:szCs w:val="24"/>
        </w:rPr>
        <w:t>Bilangan TBA</w:t>
      </w:r>
      <w:r>
        <w:rPr>
          <w:rFonts w:asciiTheme="majorBidi" w:hAnsiTheme="majorBidi" w:cstheme="majorBidi"/>
          <w:color w:val="auto"/>
          <w:sz w:val="24"/>
          <w:szCs w:val="24"/>
        </w:rPr>
        <w:t xml:space="preserve"> </w:t>
      </w:r>
      <w:r w:rsidRPr="007B74C5">
        <w:rPr>
          <w:rFonts w:asciiTheme="majorBidi" w:hAnsiTheme="majorBidi" w:cstheme="majorBidi"/>
          <w:color w:val="auto"/>
          <w:sz w:val="24"/>
          <w:szCs w:val="24"/>
        </w:rPr>
        <w:t>da</w:t>
      </w:r>
      <w:r>
        <w:rPr>
          <w:rFonts w:asciiTheme="majorBidi" w:hAnsiTheme="majorBidi" w:cstheme="majorBidi"/>
          <w:color w:val="auto"/>
          <w:sz w:val="24"/>
          <w:szCs w:val="24"/>
        </w:rPr>
        <w:t>lam Kemasan Alumunium Foil</w:t>
      </w:r>
      <w:bookmarkEnd w:id="152"/>
    </w:p>
    <w:tbl>
      <w:tblPr>
        <w:tblW w:w="5000" w:type="pct"/>
        <w:tblLayout w:type="fixed"/>
        <w:tblLook w:val="04A0" w:firstRow="1" w:lastRow="0" w:firstColumn="1" w:lastColumn="0" w:noHBand="0" w:noVBand="1"/>
      </w:tblPr>
      <w:tblGrid>
        <w:gridCol w:w="1949"/>
        <w:gridCol w:w="1277"/>
        <w:gridCol w:w="1560"/>
        <w:gridCol w:w="1701"/>
        <w:gridCol w:w="1666"/>
      </w:tblGrid>
      <w:tr w:rsidR="009A2175" w:rsidRPr="009D0DE4" w:rsidTr="009A2175">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175" w:rsidRDefault="009A2175" w:rsidP="009D0DE4">
            <w:pPr>
              <w:spacing w:after="0" w:line="240" w:lineRule="auto"/>
              <w:jc w:val="center"/>
              <w:rPr>
                <w:rFonts w:ascii="Times New Roman" w:eastAsia="Times New Roman" w:hAnsi="Times New Roman" w:cs="Times New Roman"/>
                <w:b/>
                <w:bCs/>
                <w:color w:val="000000"/>
                <w:sz w:val="24"/>
                <w:szCs w:val="24"/>
              </w:rPr>
            </w:pPr>
            <w:r w:rsidRPr="00061E1B">
              <w:rPr>
                <w:rFonts w:ascii="Times New Roman" w:eastAsia="Times New Roman" w:hAnsi="Times New Roman" w:cs="Times New Roman"/>
                <w:b/>
                <w:bCs/>
                <w:color w:val="000000"/>
                <w:sz w:val="24"/>
                <w:szCs w:val="24"/>
              </w:rPr>
              <w:t>Suhu 25°C</w:t>
            </w:r>
          </w:p>
        </w:tc>
      </w:tr>
      <w:tr w:rsidR="009D0DE4" w:rsidRPr="009D0DE4" w:rsidTr="009D0DE4">
        <w:trPr>
          <w:trHeight w:val="315"/>
        </w:trPr>
        <w:tc>
          <w:tcPr>
            <w:tcW w:w="1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9D0DE4">
              <w:rPr>
                <w:rFonts w:ascii="Times New Roman" w:eastAsia="Times New Roman" w:hAnsi="Times New Roman" w:cs="Times New Roman"/>
                <w:b/>
                <w:bCs/>
                <w:color w:val="000000"/>
                <w:sz w:val="24"/>
                <w:szCs w:val="24"/>
              </w:rPr>
              <w:t>)</w:t>
            </w:r>
          </w:p>
        </w:tc>
        <w:tc>
          <w:tcPr>
            <w:tcW w:w="783" w:type="pct"/>
            <w:tcBorders>
              <w:top w:val="single" w:sz="4" w:space="0" w:color="auto"/>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9D0DE4">
              <w:rPr>
                <w:rFonts w:ascii="Times New Roman" w:eastAsia="Times New Roman" w:hAnsi="Times New Roman" w:cs="Times New Roman"/>
                <w:b/>
                <w:bCs/>
                <w:color w:val="000000"/>
                <w:sz w:val="24"/>
                <w:szCs w:val="24"/>
                <w:vertAlign w:val="superscript"/>
              </w:rPr>
              <w:t>2</w:t>
            </w:r>
          </w:p>
        </w:tc>
        <w:tc>
          <w:tcPr>
            <w:tcW w:w="957" w:type="pct"/>
            <w:tcBorders>
              <w:top w:val="single" w:sz="4" w:space="0" w:color="auto"/>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Bilangan TBA (y</w:t>
            </w:r>
            <w:r w:rsidRPr="009D0DE4">
              <w:rPr>
                <w:rFonts w:ascii="Times New Roman" w:eastAsia="Times New Roman" w:hAnsi="Times New Roman" w:cs="Times New Roman"/>
                <w:b/>
                <w:bCs/>
                <w:color w:val="000000"/>
                <w:sz w:val="24"/>
                <w:szCs w:val="24"/>
              </w:rPr>
              <w:t>)</w:t>
            </w:r>
          </w:p>
        </w:tc>
        <w:tc>
          <w:tcPr>
            <w:tcW w:w="1043" w:type="pct"/>
            <w:tcBorders>
              <w:top w:val="single" w:sz="4" w:space="0" w:color="auto"/>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9D0DE4">
              <w:rPr>
                <w:rFonts w:ascii="Times New Roman" w:eastAsia="Times New Roman" w:hAnsi="Times New Roman" w:cs="Times New Roman"/>
                <w:b/>
                <w:bCs/>
                <w:color w:val="000000"/>
                <w:sz w:val="24"/>
                <w:szCs w:val="24"/>
                <w:vertAlign w:val="superscript"/>
              </w:rPr>
              <w:t>2</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9D0DE4" w:rsidRPr="009D0DE4" w:rsidTr="009D0DE4">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0,150</w:t>
            </w:r>
          </w:p>
        </w:tc>
        <w:tc>
          <w:tcPr>
            <w:tcW w:w="1043"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0,02243</w:t>
            </w:r>
          </w:p>
        </w:tc>
        <w:tc>
          <w:tcPr>
            <w:tcW w:w="1022"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w:t>
            </w:r>
          </w:p>
        </w:tc>
      </w:tr>
      <w:tr w:rsidR="009D0DE4" w:rsidRPr="009D0DE4" w:rsidTr="009D0DE4">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25</w:t>
            </w:r>
          </w:p>
        </w:tc>
        <w:tc>
          <w:tcPr>
            <w:tcW w:w="957"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0,753</w:t>
            </w:r>
          </w:p>
        </w:tc>
        <w:tc>
          <w:tcPr>
            <w:tcW w:w="1043"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0,56773</w:t>
            </w:r>
          </w:p>
        </w:tc>
        <w:tc>
          <w:tcPr>
            <w:tcW w:w="1022"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3,7674</w:t>
            </w:r>
          </w:p>
        </w:tc>
      </w:tr>
      <w:tr w:rsidR="009D0DE4" w:rsidRPr="009D0DE4" w:rsidTr="009D0DE4">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100</w:t>
            </w:r>
          </w:p>
        </w:tc>
        <w:tc>
          <w:tcPr>
            <w:tcW w:w="957"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0,955</w:t>
            </w:r>
          </w:p>
        </w:tc>
        <w:tc>
          <w:tcPr>
            <w:tcW w:w="1043"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0,91149</w:t>
            </w:r>
          </w:p>
        </w:tc>
        <w:tc>
          <w:tcPr>
            <w:tcW w:w="1022"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9,5472</w:t>
            </w:r>
          </w:p>
        </w:tc>
      </w:tr>
      <w:tr w:rsidR="009D0DE4" w:rsidRPr="009D0DE4" w:rsidTr="009D0DE4">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225</w:t>
            </w:r>
          </w:p>
        </w:tc>
        <w:tc>
          <w:tcPr>
            <w:tcW w:w="957"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0,956</w:t>
            </w:r>
          </w:p>
        </w:tc>
        <w:tc>
          <w:tcPr>
            <w:tcW w:w="1043"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0,91326</w:t>
            </w:r>
          </w:p>
        </w:tc>
        <w:tc>
          <w:tcPr>
            <w:tcW w:w="1022"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14,3347</w:t>
            </w:r>
          </w:p>
        </w:tc>
      </w:tr>
      <w:tr w:rsidR="009D0DE4" w:rsidRPr="009D0DE4" w:rsidTr="009D0DE4">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400</w:t>
            </w:r>
          </w:p>
        </w:tc>
        <w:tc>
          <w:tcPr>
            <w:tcW w:w="957"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1,278</w:t>
            </w:r>
          </w:p>
        </w:tc>
        <w:tc>
          <w:tcPr>
            <w:tcW w:w="1043"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1,63236</w:t>
            </w:r>
          </w:p>
        </w:tc>
        <w:tc>
          <w:tcPr>
            <w:tcW w:w="1022"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25,5528</w:t>
            </w:r>
          </w:p>
        </w:tc>
      </w:tr>
      <w:tr w:rsidR="009D0DE4" w:rsidRPr="009D0DE4" w:rsidTr="009D0DE4">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9D0DE4">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9D0DE4">
              <w:rPr>
                <w:rFonts w:ascii="Times New Roman" w:eastAsia="Times New Roman" w:hAnsi="Times New Roman" w:cs="Times New Roman"/>
                <w:color w:val="000000"/>
                <w:sz w:val="24"/>
                <w:szCs w:val="24"/>
              </w:rPr>
              <w:t>750</w:t>
            </w:r>
          </w:p>
        </w:tc>
        <w:tc>
          <w:tcPr>
            <w:tcW w:w="957"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9D0DE4">
              <w:rPr>
                <w:rFonts w:ascii="Times New Roman" w:eastAsia="Times New Roman" w:hAnsi="Times New Roman" w:cs="Times New Roman"/>
                <w:color w:val="000000"/>
                <w:sz w:val="24"/>
                <w:szCs w:val="24"/>
              </w:rPr>
              <w:t>4,09125</w:t>
            </w:r>
          </w:p>
        </w:tc>
        <w:tc>
          <w:tcPr>
            <w:tcW w:w="1043"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9D0DE4">
              <w:rPr>
                <w:rFonts w:ascii="Times New Roman" w:eastAsia="Times New Roman" w:hAnsi="Times New Roman" w:cs="Times New Roman"/>
                <w:color w:val="000000"/>
                <w:sz w:val="24"/>
                <w:szCs w:val="24"/>
              </w:rPr>
              <w:t>4,04728</w:t>
            </w:r>
          </w:p>
        </w:tc>
        <w:tc>
          <w:tcPr>
            <w:tcW w:w="1022" w:type="pct"/>
            <w:tcBorders>
              <w:top w:val="nil"/>
              <w:left w:val="nil"/>
              <w:bottom w:val="single" w:sz="4" w:space="0" w:color="auto"/>
              <w:right w:val="single" w:sz="4" w:space="0" w:color="auto"/>
            </w:tcBorders>
            <w:shd w:val="clear" w:color="auto" w:fill="auto"/>
            <w:noWrap/>
            <w:vAlign w:val="center"/>
            <w:hideMark/>
          </w:tcPr>
          <w:p w:rsidR="009D0DE4" w:rsidRPr="009D0DE4" w:rsidRDefault="009D0DE4" w:rsidP="009D0D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9D0DE4">
              <w:rPr>
                <w:rFonts w:ascii="Times New Roman" w:eastAsia="Times New Roman" w:hAnsi="Times New Roman" w:cs="Times New Roman"/>
                <w:color w:val="000000"/>
                <w:sz w:val="24"/>
                <w:szCs w:val="24"/>
              </w:rPr>
              <w:t>53,2021</w:t>
            </w:r>
          </w:p>
        </w:tc>
      </w:tr>
      <w:tr w:rsidR="009A2175" w:rsidRPr="009D0DE4" w:rsidTr="009A2175">
        <w:trPr>
          <w:trHeight w:val="3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9A2175" w:rsidRPr="009A2175" w:rsidRDefault="009A2175" w:rsidP="00DB4411">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b/>
                <w:bCs/>
                <w:color w:val="000000"/>
                <w:sz w:val="24"/>
                <w:szCs w:val="24"/>
              </w:rPr>
              <w:t>Suhu 35°C</w:t>
            </w:r>
          </w:p>
        </w:tc>
      </w:tr>
      <w:tr w:rsidR="009A2175" w:rsidRPr="009D0DE4"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9D0DE4">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9D0DE4">
              <w:rPr>
                <w:rFonts w:ascii="Times New Roman" w:eastAsia="Times New Roman" w:hAnsi="Times New Roman" w:cs="Times New Roman"/>
                <w:b/>
                <w:bCs/>
                <w:color w:val="000000"/>
                <w:sz w:val="24"/>
                <w:szCs w:val="24"/>
                <w:vertAlign w:val="superscript"/>
              </w:rPr>
              <w:t>2</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Bilangan TBA (y</w:t>
            </w:r>
            <w:r w:rsidRPr="009D0DE4">
              <w:rPr>
                <w:rFonts w:ascii="Times New Roman" w:eastAsia="Times New Roman" w:hAnsi="Times New Roman" w:cs="Times New Roman"/>
                <w:b/>
                <w:bCs/>
                <w:color w:val="000000"/>
                <w:sz w:val="24"/>
                <w:szCs w:val="24"/>
              </w:rPr>
              <w:t>)</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9D0DE4">
              <w:rPr>
                <w:rFonts w:ascii="Times New Roman" w:eastAsia="Times New Roman" w:hAnsi="Times New Roman" w:cs="Times New Roman"/>
                <w:b/>
                <w:bCs/>
                <w:color w:val="000000"/>
                <w:sz w:val="24"/>
                <w:szCs w:val="24"/>
                <w:vertAlign w:val="superscript"/>
              </w:rPr>
              <w:t>2</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9A2175" w:rsidRPr="009D0DE4"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0,150</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0,02243</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w:t>
            </w:r>
          </w:p>
        </w:tc>
      </w:tr>
      <w:tr w:rsidR="009A2175" w:rsidRPr="009D0DE4"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25</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0,426</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0,18137</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2,1294</w:t>
            </w:r>
          </w:p>
        </w:tc>
      </w:tr>
      <w:tr w:rsidR="009A2175" w:rsidRPr="009D0DE4"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100</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0,744</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0,55371</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7,4412</w:t>
            </w:r>
          </w:p>
        </w:tc>
      </w:tr>
      <w:tr w:rsidR="009A2175" w:rsidRPr="009D0DE4"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225</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1,212</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1,46923</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18,1818</w:t>
            </w:r>
          </w:p>
        </w:tc>
      </w:tr>
      <w:tr w:rsidR="009A2175" w:rsidRPr="009D0DE4"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400</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1,381</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1,90606</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sidRPr="009D0DE4">
              <w:rPr>
                <w:rFonts w:ascii="Times New Roman" w:eastAsia="Times New Roman" w:hAnsi="Times New Roman" w:cs="Times New Roman"/>
                <w:color w:val="000000"/>
                <w:sz w:val="24"/>
                <w:szCs w:val="24"/>
              </w:rPr>
              <w:t>27,612</w:t>
            </w:r>
          </w:p>
        </w:tc>
      </w:tr>
      <w:tr w:rsidR="009A2175" w:rsidRPr="009D0DE4"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9D0DE4">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9A2175">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9D0DE4">
              <w:rPr>
                <w:rFonts w:ascii="Times New Roman" w:eastAsia="Times New Roman" w:hAnsi="Times New Roman" w:cs="Times New Roman"/>
                <w:color w:val="000000"/>
                <w:sz w:val="24"/>
                <w:szCs w:val="24"/>
              </w:rPr>
              <w:t>750</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9D0DE4">
              <w:rPr>
                <w:rFonts w:ascii="Times New Roman" w:eastAsia="Times New Roman" w:hAnsi="Times New Roman" w:cs="Times New Roman"/>
                <w:color w:val="000000"/>
                <w:sz w:val="24"/>
                <w:szCs w:val="24"/>
              </w:rPr>
              <w:t>3,91248</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9A2175">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9D0DE4">
              <w:rPr>
                <w:rFonts w:ascii="Times New Roman" w:eastAsia="Times New Roman" w:hAnsi="Times New Roman" w:cs="Times New Roman"/>
                <w:color w:val="000000"/>
                <w:sz w:val="24"/>
                <w:szCs w:val="24"/>
              </w:rPr>
              <w:t>4,13281</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9D0DE4">
              <w:rPr>
                <w:rFonts w:ascii="Times New Roman" w:eastAsia="Times New Roman" w:hAnsi="Times New Roman" w:cs="Times New Roman"/>
                <w:color w:val="000000"/>
                <w:sz w:val="24"/>
                <w:szCs w:val="24"/>
              </w:rPr>
              <w:t>55,3644</w:t>
            </w:r>
          </w:p>
        </w:tc>
      </w:tr>
      <w:tr w:rsidR="009A2175" w:rsidRPr="00BC665A" w:rsidTr="009A2175">
        <w:trPr>
          <w:trHeight w:val="3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9A2175" w:rsidRPr="009A2175" w:rsidRDefault="009A2175" w:rsidP="00DB4411">
            <w:pPr>
              <w:spacing w:after="0" w:line="240" w:lineRule="auto"/>
              <w:jc w:val="center"/>
              <w:rPr>
                <w:rFonts w:ascii="Times New Roman" w:eastAsia="Times New Roman" w:hAnsi="Times New Roman" w:cs="Times New Roman"/>
                <w:color w:val="000000"/>
                <w:sz w:val="24"/>
                <w:szCs w:val="24"/>
              </w:rPr>
            </w:pPr>
            <w:r w:rsidRPr="00061E1B">
              <w:rPr>
                <w:rFonts w:ascii="Times New Roman" w:eastAsia="Times New Roman" w:hAnsi="Times New Roman" w:cs="Times New Roman"/>
                <w:b/>
                <w:bCs/>
                <w:color w:val="000000"/>
                <w:sz w:val="24"/>
                <w:szCs w:val="24"/>
              </w:rPr>
              <w:t>Suhu 45°C</w:t>
            </w:r>
          </w:p>
        </w:tc>
      </w:tr>
      <w:tr w:rsidR="009A2175" w:rsidRPr="00BC665A"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9D0DE4">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9D0DE4">
              <w:rPr>
                <w:rFonts w:ascii="Times New Roman" w:eastAsia="Times New Roman" w:hAnsi="Times New Roman" w:cs="Times New Roman"/>
                <w:b/>
                <w:bCs/>
                <w:color w:val="000000"/>
                <w:sz w:val="24"/>
                <w:szCs w:val="24"/>
                <w:vertAlign w:val="superscript"/>
              </w:rPr>
              <w:t>2</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Bilangan TBA (y</w:t>
            </w:r>
            <w:r w:rsidRPr="009D0DE4">
              <w:rPr>
                <w:rFonts w:ascii="Times New Roman" w:eastAsia="Times New Roman" w:hAnsi="Times New Roman" w:cs="Times New Roman"/>
                <w:b/>
                <w:bCs/>
                <w:color w:val="000000"/>
                <w:sz w:val="24"/>
                <w:szCs w:val="24"/>
              </w:rPr>
              <w:t>)</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9D0DE4">
              <w:rPr>
                <w:rFonts w:ascii="Times New Roman" w:eastAsia="Times New Roman" w:hAnsi="Times New Roman" w:cs="Times New Roman"/>
                <w:b/>
                <w:bCs/>
                <w:color w:val="000000"/>
                <w:sz w:val="24"/>
                <w:szCs w:val="24"/>
                <w:vertAlign w:val="superscript"/>
              </w:rPr>
              <w:t>2</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9D0DE4" w:rsidRDefault="009A2175"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9A2175" w:rsidRPr="00BC665A"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0,150</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0,02243</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w:t>
            </w:r>
          </w:p>
        </w:tc>
      </w:tr>
      <w:tr w:rsidR="009A2175" w:rsidRPr="00BC665A"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25</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0,445</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0,19767</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2,223</w:t>
            </w:r>
          </w:p>
        </w:tc>
      </w:tr>
      <w:tr w:rsidR="009A2175" w:rsidRPr="00BC665A"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100</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0,688</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0,47329</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6,8796</w:t>
            </w:r>
          </w:p>
        </w:tc>
      </w:tr>
      <w:tr w:rsidR="009A2175" w:rsidRPr="00BC665A"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225</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1,170</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1,3689</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17,55</w:t>
            </w:r>
          </w:p>
        </w:tc>
      </w:tr>
      <w:tr w:rsidR="009A2175" w:rsidRPr="00BC665A"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400</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1,568</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2,458</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31,356</w:t>
            </w:r>
          </w:p>
        </w:tc>
      </w:tr>
      <w:tr w:rsidR="009A2175" w:rsidRPr="00BC665A" w:rsidTr="009A2175">
        <w:trPr>
          <w:trHeight w:val="315"/>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BC665A">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9A2175">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BC665A">
              <w:rPr>
                <w:rFonts w:ascii="Times New Roman" w:eastAsia="Times New Roman" w:hAnsi="Times New Roman" w:cs="Times New Roman"/>
                <w:color w:val="000000"/>
                <w:sz w:val="24"/>
                <w:szCs w:val="24"/>
              </w:rPr>
              <w:t>750</w:t>
            </w:r>
          </w:p>
        </w:tc>
        <w:tc>
          <w:tcPr>
            <w:tcW w:w="957"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BC665A">
              <w:rPr>
                <w:rFonts w:ascii="Times New Roman" w:eastAsia="Times New Roman" w:hAnsi="Times New Roman" w:cs="Times New Roman"/>
                <w:color w:val="000000"/>
                <w:sz w:val="24"/>
                <w:szCs w:val="24"/>
              </w:rPr>
              <w:t>4,02012</w:t>
            </w:r>
          </w:p>
        </w:tc>
        <w:tc>
          <w:tcPr>
            <w:tcW w:w="1043"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9A2175">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BC665A">
              <w:rPr>
                <w:rFonts w:ascii="Times New Roman" w:eastAsia="Times New Roman" w:hAnsi="Times New Roman" w:cs="Times New Roman"/>
                <w:color w:val="000000"/>
                <w:sz w:val="24"/>
                <w:szCs w:val="24"/>
              </w:rPr>
              <w:t>4,52028</w:t>
            </w:r>
          </w:p>
        </w:tc>
        <w:tc>
          <w:tcPr>
            <w:tcW w:w="1022" w:type="pct"/>
            <w:tcBorders>
              <w:top w:val="nil"/>
              <w:left w:val="nil"/>
              <w:bottom w:val="single" w:sz="4" w:space="0" w:color="auto"/>
              <w:right w:val="single" w:sz="4" w:space="0" w:color="auto"/>
            </w:tcBorders>
            <w:shd w:val="clear" w:color="auto" w:fill="auto"/>
            <w:noWrap/>
            <w:vAlign w:val="center"/>
            <w:hideMark/>
          </w:tcPr>
          <w:p w:rsidR="009A2175" w:rsidRPr="00BC665A" w:rsidRDefault="009A2175"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BC665A">
              <w:rPr>
                <w:rFonts w:ascii="Times New Roman" w:eastAsia="Times New Roman" w:hAnsi="Times New Roman" w:cs="Times New Roman"/>
                <w:color w:val="000000"/>
                <w:sz w:val="24"/>
                <w:szCs w:val="24"/>
              </w:rPr>
              <w:t>58,0086</w:t>
            </w:r>
          </w:p>
        </w:tc>
      </w:tr>
    </w:tbl>
    <w:p w:rsidR="007E696A" w:rsidRDefault="007E696A" w:rsidP="007E696A">
      <w:pPr>
        <w:jc w:val="both"/>
        <w:rPr>
          <w:rFonts w:asciiTheme="majorBidi" w:hAnsiTheme="majorBidi" w:cstheme="majorBidi"/>
          <w:sz w:val="24"/>
          <w:szCs w:val="24"/>
        </w:rPr>
      </w:pPr>
    </w:p>
    <w:p w:rsidR="009A2175" w:rsidRDefault="007E696A" w:rsidP="009D0DE4">
      <w:pPr>
        <w:jc w:val="both"/>
        <w:rPr>
          <w:rFonts w:asciiTheme="majorBidi" w:hAnsiTheme="majorBidi" w:cstheme="majorBidi"/>
          <w:sz w:val="24"/>
          <w:szCs w:val="24"/>
        </w:rPr>
      </w:pPr>
      <w:r>
        <w:rPr>
          <w:rFonts w:asciiTheme="majorBidi" w:hAnsiTheme="majorBidi" w:cstheme="majorBidi"/>
          <w:sz w:val="24"/>
          <w:szCs w:val="24"/>
        </w:rPr>
        <w:t xml:space="preserve">Sehingga didapat persamaan sebagai berikut : </w:t>
      </w:r>
    </w:p>
    <w:p w:rsidR="00406BAE" w:rsidRDefault="009A2175" w:rsidP="009D0DE4">
      <w:pPr>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r>
      <w:r w:rsidR="007E696A">
        <w:rPr>
          <w:rFonts w:asciiTheme="majorBidi" w:hAnsiTheme="majorBidi" w:cstheme="majorBidi"/>
          <w:sz w:val="24"/>
          <w:szCs w:val="24"/>
        </w:rPr>
        <w:t>y = 0,3</w:t>
      </w:r>
      <w:r w:rsidR="009D0DE4">
        <w:rPr>
          <w:rFonts w:asciiTheme="majorBidi" w:hAnsiTheme="majorBidi" w:cstheme="majorBidi"/>
          <w:sz w:val="24"/>
          <w:szCs w:val="24"/>
        </w:rPr>
        <w:t>267 + 0,04916</w:t>
      </w:r>
      <w:r w:rsidR="007E696A">
        <w:rPr>
          <w:rFonts w:asciiTheme="majorBidi" w:hAnsiTheme="majorBidi" w:cstheme="majorBidi"/>
          <w:sz w:val="24"/>
          <w:szCs w:val="24"/>
        </w:rPr>
        <w:t xml:space="preserve"> x</w:t>
      </w:r>
    </w:p>
    <w:p w:rsidR="009A2175" w:rsidRDefault="009A2175" w:rsidP="009D0DE4">
      <w:pPr>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0,1329 + 0,06496 x</w:t>
      </w:r>
    </w:p>
    <w:p w:rsidR="009A2175" w:rsidRDefault="009A2175" w:rsidP="009D0DE4">
      <w:pPr>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0,0917 + 0,07123 x</w:t>
      </w:r>
    </w:p>
    <w:p w:rsidR="00391E6E" w:rsidRPr="00391E6E" w:rsidRDefault="00391E6E" w:rsidP="00391E6E">
      <w:pPr>
        <w:pStyle w:val="Caption"/>
        <w:keepNext/>
        <w:jc w:val="both"/>
        <w:rPr>
          <w:rFonts w:asciiTheme="majorBidi" w:hAnsiTheme="majorBidi" w:cstheme="majorBidi"/>
          <w:color w:val="auto"/>
          <w:sz w:val="24"/>
          <w:szCs w:val="24"/>
        </w:rPr>
      </w:pPr>
      <w:bookmarkStart w:id="153" w:name="_Toc468306520"/>
      <w:r w:rsidRPr="00391E6E">
        <w:rPr>
          <w:rFonts w:asciiTheme="majorBidi" w:hAnsiTheme="majorBidi" w:cstheme="majorBidi"/>
          <w:color w:val="auto"/>
          <w:sz w:val="24"/>
          <w:szCs w:val="24"/>
        </w:rPr>
        <w:lastRenderedPageBreak/>
        <w:t xml:space="preserve">Tabel </w:t>
      </w:r>
      <w:r w:rsidR="00576606" w:rsidRPr="00391E6E">
        <w:rPr>
          <w:rFonts w:asciiTheme="majorBidi" w:hAnsiTheme="majorBidi" w:cstheme="majorBidi"/>
          <w:color w:val="auto"/>
          <w:sz w:val="24"/>
          <w:szCs w:val="24"/>
        </w:rPr>
        <w:fldChar w:fldCharType="begin"/>
      </w:r>
      <w:r w:rsidRPr="00391E6E">
        <w:rPr>
          <w:rFonts w:asciiTheme="majorBidi" w:hAnsiTheme="majorBidi" w:cstheme="majorBidi"/>
          <w:color w:val="auto"/>
          <w:sz w:val="24"/>
          <w:szCs w:val="24"/>
        </w:rPr>
        <w:instrText xml:space="preserve"> SEQ Tabel \* ARABIC </w:instrText>
      </w:r>
      <w:r w:rsidR="00576606" w:rsidRPr="00391E6E">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47</w:t>
      </w:r>
      <w:r w:rsidR="00576606" w:rsidRPr="00391E6E">
        <w:rPr>
          <w:rFonts w:asciiTheme="majorBidi" w:hAnsiTheme="majorBidi" w:cstheme="majorBidi"/>
          <w:color w:val="auto"/>
          <w:sz w:val="24"/>
          <w:szCs w:val="24"/>
        </w:rPr>
        <w:fldChar w:fldCharType="end"/>
      </w:r>
      <w:r w:rsidRPr="00391E6E">
        <w:rPr>
          <w:rFonts w:asciiTheme="majorBidi" w:hAnsiTheme="majorBidi" w:cstheme="majorBidi"/>
          <w:color w:val="auto"/>
          <w:sz w:val="24"/>
          <w:szCs w:val="24"/>
        </w:rPr>
        <w:t xml:space="preserve">. Perhitungan Regresi Linear Bilangan TBA dalam Kemasan </w:t>
      </w:r>
      <w:r>
        <w:rPr>
          <w:rFonts w:asciiTheme="majorBidi" w:hAnsiTheme="majorBidi" w:cstheme="majorBidi"/>
          <w:color w:val="auto"/>
          <w:sz w:val="24"/>
          <w:szCs w:val="24"/>
        </w:rPr>
        <w:t>Kombinasi</w:t>
      </w:r>
      <w:bookmarkEnd w:id="153"/>
    </w:p>
    <w:tbl>
      <w:tblPr>
        <w:tblW w:w="5000" w:type="pct"/>
        <w:tblLayout w:type="fixed"/>
        <w:tblLook w:val="04A0" w:firstRow="1" w:lastRow="0" w:firstColumn="1" w:lastColumn="0" w:noHBand="0" w:noVBand="1"/>
      </w:tblPr>
      <w:tblGrid>
        <w:gridCol w:w="1951"/>
        <w:gridCol w:w="1277"/>
        <w:gridCol w:w="1560"/>
        <w:gridCol w:w="1702"/>
        <w:gridCol w:w="1663"/>
      </w:tblGrid>
      <w:tr w:rsidR="00391E6E" w:rsidRPr="00391E6E" w:rsidTr="00391E6E">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b/>
                <w:bCs/>
                <w:color w:val="000000"/>
                <w:sz w:val="24"/>
                <w:szCs w:val="24"/>
              </w:rPr>
            </w:pPr>
            <w:r w:rsidRPr="00391E6E">
              <w:rPr>
                <w:rFonts w:ascii="Times New Roman" w:eastAsia="Times New Roman" w:hAnsi="Times New Roman" w:cs="Times New Roman"/>
                <w:b/>
                <w:bCs/>
                <w:color w:val="000000"/>
                <w:sz w:val="24"/>
                <w:szCs w:val="24"/>
              </w:rPr>
              <w:t>Suhu 25°C</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sidRPr="006F3BED">
              <w:rPr>
                <w:rFonts w:ascii="Times New Roman" w:eastAsia="Times New Roman" w:hAnsi="Times New Roman" w:cs="Times New Roman"/>
                <w:b/>
                <w:bCs/>
                <w:color w:val="000000"/>
                <w:sz w:val="24"/>
                <w:szCs w:val="24"/>
              </w:rPr>
              <w:t>Lama Penyimpanan (</w:t>
            </w:r>
            <w:r>
              <w:rPr>
                <w:rFonts w:ascii="Times New Roman" w:eastAsia="Times New Roman" w:hAnsi="Times New Roman" w:cs="Times New Roman"/>
                <w:b/>
                <w:bCs/>
                <w:color w:val="000000"/>
                <w:sz w:val="24"/>
                <w:szCs w:val="24"/>
              </w:rPr>
              <w:t>x</w:t>
            </w:r>
            <w:r w:rsidRPr="006F3BED">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6F3BED">
              <w:rPr>
                <w:rFonts w:ascii="Times New Roman" w:eastAsia="Times New Roman" w:hAnsi="Times New Roman" w:cs="Times New Roman"/>
                <w:b/>
                <w:bCs/>
                <w:color w:val="000000"/>
                <w:sz w:val="24"/>
                <w:szCs w:val="24"/>
                <w:vertAlign w:val="superscript"/>
              </w:rPr>
              <w:t>2</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Bilangan TBA (y</w:t>
            </w:r>
            <w:r w:rsidRPr="006F3BED">
              <w:rPr>
                <w:rFonts w:ascii="Times New Roman" w:eastAsia="Times New Roman" w:hAnsi="Times New Roman" w:cs="Times New Roman"/>
                <w:b/>
                <w:bCs/>
                <w:color w:val="000000"/>
                <w:sz w:val="24"/>
                <w:szCs w:val="24"/>
              </w:rPr>
              <w:t>)</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6F3BED">
              <w:rPr>
                <w:rFonts w:ascii="Times New Roman" w:eastAsia="Times New Roman" w:hAnsi="Times New Roman" w:cs="Times New Roman"/>
                <w:b/>
                <w:bCs/>
                <w:color w:val="000000"/>
                <w:sz w:val="24"/>
                <w:szCs w:val="24"/>
                <w:vertAlign w:val="superscript"/>
              </w:rPr>
              <w:t>2</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0,150</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0,02243</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25</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0,655</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0,42929</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3,276</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0,708</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0,5014</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7,08096</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225</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1,039</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1,07944</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15,5844</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400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1,236</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1,52651</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24,7104</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6F3BED">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6F3BED">
              <w:rPr>
                <w:rFonts w:ascii="Times New Roman" w:eastAsia="Times New Roman" w:hAnsi="Times New Roman" w:cs="Times New Roman"/>
                <w:color w:val="000000"/>
                <w:sz w:val="24"/>
                <w:szCs w:val="24"/>
              </w:rPr>
              <w:t>750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6F3BED">
              <w:rPr>
                <w:rFonts w:ascii="Times New Roman" w:eastAsia="Times New Roman" w:hAnsi="Times New Roman" w:cs="Times New Roman"/>
                <w:color w:val="000000"/>
                <w:sz w:val="24"/>
                <w:szCs w:val="24"/>
              </w:rPr>
              <w:t>3,78754</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6F3BED">
              <w:rPr>
                <w:rFonts w:ascii="Times New Roman" w:eastAsia="Times New Roman" w:hAnsi="Times New Roman" w:cs="Times New Roman"/>
                <w:color w:val="000000"/>
                <w:sz w:val="24"/>
                <w:szCs w:val="24"/>
              </w:rPr>
              <w:t>3,55906</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6F3BED">
              <w:rPr>
                <w:rFonts w:ascii="Times New Roman" w:eastAsia="Times New Roman" w:hAnsi="Times New Roman" w:cs="Times New Roman"/>
                <w:color w:val="000000"/>
                <w:sz w:val="24"/>
                <w:szCs w:val="24"/>
              </w:rPr>
              <w:t>50,6518</w:t>
            </w:r>
          </w:p>
        </w:tc>
      </w:tr>
      <w:tr w:rsidR="00391E6E" w:rsidRPr="00391E6E" w:rsidTr="00391E6E">
        <w:trPr>
          <w:trHeight w:val="3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Suhu 3</w:t>
            </w:r>
            <w:r w:rsidRPr="00391E6E">
              <w:rPr>
                <w:rFonts w:ascii="Times New Roman" w:eastAsia="Times New Roman" w:hAnsi="Times New Roman" w:cs="Times New Roman"/>
                <w:b/>
                <w:bCs/>
                <w:color w:val="000000"/>
                <w:sz w:val="24"/>
                <w:szCs w:val="24"/>
              </w:rPr>
              <w:t>5°C</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sidRPr="006F3BED">
              <w:rPr>
                <w:rFonts w:ascii="Times New Roman" w:eastAsia="Times New Roman" w:hAnsi="Times New Roman" w:cs="Times New Roman"/>
                <w:b/>
                <w:bCs/>
                <w:color w:val="000000"/>
                <w:sz w:val="24"/>
                <w:szCs w:val="24"/>
              </w:rPr>
              <w:t>Lama Penyimpanan (</w:t>
            </w:r>
            <w:r>
              <w:rPr>
                <w:rFonts w:ascii="Times New Roman" w:eastAsia="Times New Roman" w:hAnsi="Times New Roman" w:cs="Times New Roman"/>
                <w:b/>
                <w:bCs/>
                <w:color w:val="000000"/>
                <w:sz w:val="24"/>
                <w:szCs w:val="24"/>
              </w:rPr>
              <w:t>x</w:t>
            </w:r>
            <w:r w:rsidRPr="006F3BED">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6F3BED">
              <w:rPr>
                <w:rFonts w:ascii="Times New Roman" w:eastAsia="Times New Roman" w:hAnsi="Times New Roman" w:cs="Times New Roman"/>
                <w:b/>
                <w:bCs/>
                <w:color w:val="000000"/>
                <w:sz w:val="24"/>
                <w:szCs w:val="24"/>
                <w:vertAlign w:val="superscript"/>
              </w:rPr>
              <w:t>2</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Bilangan TBA (y</w:t>
            </w:r>
            <w:r w:rsidRPr="006F3BED">
              <w:rPr>
                <w:rFonts w:ascii="Times New Roman" w:eastAsia="Times New Roman" w:hAnsi="Times New Roman" w:cs="Times New Roman"/>
                <w:b/>
                <w:bCs/>
                <w:color w:val="000000"/>
                <w:sz w:val="24"/>
                <w:szCs w:val="24"/>
              </w:rPr>
              <w:t>)</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6F3BED">
              <w:rPr>
                <w:rFonts w:ascii="Times New Roman" w:eastAsia="Times New Roman" w:hAnsi="Times New Roman" w:cs="Times New Roman"/>
                <w:b/>
                <w:bCs/>
                <w:color w:val="000000"/>
                <w:sz w:val="24"/>
                <w:szCs w:val="24"/>
                <w:vertAlign w:val="superscript"/>
              </w:rPr>
              <w:t>2</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0,150</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0,02243</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25</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0,360</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0,12986</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1,8018</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0,749</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0,5607</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7,488</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225</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1,072</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1,14858</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16,0758</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400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1,338</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1,79153</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26,7696</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062520"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062520">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062520"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062520">
              <w:rPr>
                <w:rFonts w:ascii="Times New Roman" w:eastAsia="Times New Roman" w:hAnsi="Times New Roman" w:cs="Times New Roman"/>
                <w:color w:val="000000"/>
                <w:sz w:val="24"/>
                <w:szCs w:val="24"/>
              </w:rPr>
              <w:t>750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062520"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062520">
              <w:rPr>
                <w:rFonts w:ascii="Times New Roman" w:eastAsia="Times New Roman" w:hAnsi="Times New Roman" w:cs="Times New Roman"/>
                <w:color w:val="000000"/>
                <w:sz w:val="24"/>
                <w:szCs w:val="24"/>
              </w:rPr>
              <w:t>3,66912</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062520"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062520">
              <w:rPr>
                <w:rFonts w:ascii="Times New Roman" w:eastAsia="Times New Roman" w:hAnsi="Times New Roman" w:cs="Times New Roman"/>
                <w:color w:val="000000"/>
                <w:sz w:val="24"/>
                <w:szCs w:val="24"/>
              </w:rPr>
              <w:t>3,6531</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062520"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062520">
              <w:rPr>
                <w:rFonts w:ascii="Times New Roman" w:eastAsia="Times New Roman" w:hAnsi="Times New Roman" w:cs="Times New Roman"/>
                <w:color w:val="000000"/>
                <w:sz w:val="24"/>
                <w:szCs w:val="24"/>
              </w:rPr>
              <w:t>52,1352</w:t>
            </w:r>
          </w:p>
        </w:tc>
      </w:tr>
      <w:tr w:rsidR="00391E6E" w:rsidRPr="00391E6E" w:rsidTr="00391E6E">
        <w:trPr>
          <w:trHeight w:val="3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Suhu 4</w:t>
            </w:r>
            <w:r w:rsidRPr="00391E6E">
              <w:rPr>
                <w:rFonts w:ascii="Times New Roman" w:eastAsia="Times New Roman" w:hAnsi="Times New Roman" w:cs="Times New Roman"/>
                <w:b/>
                <w:bCs/>
                <w:color w:val="000000"/>
                <w:sz w:val="24"/>
                <w:szCs w:val="24"/>
              </w:rPr>
              <w:t>5°C</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sidRPr="006F3BED">
              <w:rPr>
                <w:rFonts w:ascii="Times New Roman" w:eastAsia="Times New Roman" w:hAnsi="Times New Roman" w:cs="Times New Roman"/>
                <w:b/>
                <w:bCs/>
                <w:color w:val="000000"/>
                <w:sz w:val="24"/>
                <w:szCs w:val="24"/>
              </w:rPr>
              <w:t>Lama Penyimpanan (</w:t>
            </w:r>
            <w:r>
              <w:rPr>
                <w:rFonts w:ascii="Times New Roman" w:eastAsia="Times New Roman" w:hAnsi="Times New Roman" w:cs="Times New Roman"/>
                <w:b/>
                <w:bCs/>
                <w:color w:val="000000"/>
                <w:sz w:val="24"/>
                <w:szCs w:val="24"/>
              </w:rPr>
              <w:t>x</w:t>
            </w:r>
            <w:r w:rsidRPr="006F3BED">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6F3BED">
              <w:rPr>
                <w:rFonts w:ascii="Times New Roman" w:eastAsia="Times New Roman" w:hAnsi="Times New Roman" w:cs="Times New Roman"/>
                <w:b/>
                <w:bCs/>
                <w:color w:val="000000"/>
                <w:sz w:val="24"/>
                <w:szCs w:val="24"/>
                <w:vertAlign w:val="superscript"/>
              </w:rPr>
              <w:t>2</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Bilangan TBA (y</w:t>
            </w:r>
            <w:r w:rsidRPr="006F3BED">
              <w:rPr>
                <w:rFonts w:ascii="Times New Roman" w:eastAsia="Times New Roman" w:hAnsi="Times New Roman" w:cs="Times New Roman"/>
                <w:b/>
                <w:bCs/>
                <w:color w:val="000000"/>
                <w:sz w:val="24"/>
                <w:szCs w:val="24"/>
              </w:rPr>
              <w:t>)</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6F3BED">
              <w:rPr>
                <w:rFonts w:ascii="Times New Roman" w:eastAsia="Times New Roman" w:hAnsi="Times New Roman" w:cs="Times New Roman"/>
                <w:b/>
                <w:bCs/>
                <w:color w:val="000000"/>
                <w:sz w:val="24"/>
                <w:szCs w:val="24"/>
                <w:vertAlign w:val="superscript"/>
              </w:rPr>
              <w:t>2</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6F3BED"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0,150</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0,02243</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25</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0,646</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0,41711</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3,2292</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1,048</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1,09897</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10,4832</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225</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1,165</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1,35797</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17,4798</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400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1,867</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3,48688</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37,3464</w:t>
            </w:r>
          </w:p>
        </w:tc>
      </w:tr>
      <w:tr w:rsidR="00391E6E" w:rsidRPr="00391E6E" w:rsidTr="00391E6E">
        <w:trPr>
          <w:trHeight w:val="315"/>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062520"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062520">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062520"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062520">
              <w:rPr>
                <w:rFonts w:ascii="Times New Roman" w:eastAsia="Times New Roman" w:hAnsi="Times New Roman" w:cs="Times New Roman"/>
                <w:color w:val="000000"/>
                <w:sz w:val="24"/>
                <w:szCs w:val="24"/>
              </w:rPr>
              <w:t>750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062520"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062520">
              <w:rPr>
                <w:rFonts w:ascii="Times New Roman" w:eastAsia="Times New Roman" w:hAnsi="Times New Roman" w:cs="Times New Roman"/>
                <w:color w:val="000000"/>
                <w:sz w:val="24"/>
                <w:szCs w:val="24"/>
              </w:rPr>
              <w:t>4,87656</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062520"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062520">
              <w:rPr>
                <w:rFonts w:ascii="Times New Roman" w:eastAsia="Times New Roman" w:hAnsi="Times New Roman" w:cs="Times New Roman"/>
                <w:color w:val="000000"/>
                <w:sz w:val="24"/>
                <w:szCs w:val="24"/>
              </w:rPr>
              <w:t>6,38337</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062520" w:rsidRDefault="00391E6E"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062520">
              <w:rPr>
                <w:rFonts w:ascii="Times New Roman" w:eastAsia="Times New Roman" w:hAnsi="Times New Roman" w:cs="Times New Roman"/>
                <w:color w:val="000000"/>
                <w:sz w:val="24"/>
                <w:szCs w:val="24"/>
              </w:rPr>
              <w:t>68,5386</w:t>
            </w:r>
          </w:p>
        </w:tc>
      </w:tr>
    </w:tbl>
    <w:p w:rsidR="00391E6E" w:rsidRDefault="00391E6E" w:rsidP="009D0DE4">
      <w:pPr>
        <w:jc w:val="both"/>
        <w:rPr>
          <w:rFonts w:asciiTheme="majorBidi" w:hAnsiTheme="majorBidi" w:cstheme="majorBidi"/>
          <w:sz w:val="24"/>
          <w:szCs w:val="24"/>
        </w:rPr>
      </w:pPr>
    </w:p>
    <w:p w:rsidR="00391E6E" w:rsidRDefault="00391E6E" w:rsidP="00391E6E">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Sehingga didapat persamaan sebagai berikut : </w:t>
      </w:r>
    </w:p>
    <w:p w:rsidR="00391E6E" w:rsidRDefault="00391E6E" w:rsidP="00391E6E">
      <w:pPr>
        <w:spacing w:after="0" w:line="480" w:lineRule="auto"/>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0,2464 + 0,05111 x</w:t>
      </w:r>
    </w:p>
    <w:p w:rsidR="00391E6E" w:rsidRDefault="00391E6E" w:rsidP="00391E6E">
      <w:pPr>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0,1160 + 0,06178 x</w:t>
      </w:r>
    </w:p>
    <w:p w:rsidR="00391E6E" w:rsidRDefault="00391E6E" w:rsidP="00391E6E">
      <w:pPr>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0,1844 + 0,07909 x</w:t>
      </w:r>
    </w:p>
    <w:p w:rsidR="00391E6E" w:rsidRDefault="00391E6E" w:rsidP="00391E6E">
      <w:pPr>
        <w:jc w:val="both"/>
        <w:rPr>
          <w:rFonts w:asciiTheme="majorBidi" w:hAnsiTheme="majorBidi" w:cstheme="majorBidi"/>
          <w:sz w:val="24"/>
          <w:szCs w:val="24"/>
        </w:rPr>
        <w:sectPr w:rsidR="00391E6E" w:rsidSect="00E55C57">
          <w:headerReference w:type="default" r:id="rId116"/>
          <w:footerReference w:type="default" r:id="rId117"/>
          <w:pgSz w:w="11906" w:h="16838"/>
          <w:pgMar w:top="2268" w:right="1701" w:bottom="1701" w:left="2268" w:header="708" w:footer="708" w:gutter="0"/>
          <w:cols w:space="708"/>
          <w:docGrid w:linePitch="360"/>
        </w:sectPr>
      </w:pPr>
    </w:p>
    <w:p w:rsidR="00391E6E" w:rsidRPr="00391E6E" w:rsidRDefault="00391E6E" w:rsidP="00391E6E">
      <w:pPr>
        <w:pStyle w:val="Caption"/>
        <w:keepNext/>
        <w:jc w:val="both"/>
        <w:rPr>
          <w:rFonts w:asciiTheme="majorBidi" w:hAnsiTheme="majorBidi" w:cstheme="majorBidi"/>
          <w:color w:val="auto"/>
          <w:sz w:val="24"/>
          <w:szCs w:val="24"/>
        </w:rPr>
      </w:pPr>
      <w:bookmarkStart w:id="154" w:name="_Toc468306521"/>
      <w:r w:rsidRPr="00391E6E">
        <w:rPr>
          <w:rFonts w:asciiTheme="majorBidi" w:hAnsiTheme="majorBidi" w:cstheme="majorBidi"/>
          <w:color w:val="auto"/>
          <w:sz w:val="24"/>
          <w:szCs w:val="24"/>
        </w:rPr>
        <w:lastRenderedPageBreak/>
        <w:t xml:space="preserve">Tabel </w:t>
      </w:r>
      <w:r w:rsidR="00576606" w:rsidRPr="00391E6E">
        <w:rPr>
          <w:rFonts w:asciiTheme="majorBidi" w:hAnsiTheme="majorBidi" w:cstheme="majorBidi"/>
          <w:color w:val="auto"/>
          <w:sz w:val="24"/>
          <w:szCs w:val="24"/>
        </w:rPr>
        <w:fldChar w:fldCharType="begin"/>
      </w:r>
      <w:r w:rsidRPr="00391E6E">
        <w:rPr>
          <w:rFonts w:asciiTheme="majorBidi" w:hAnsiTheme="majorBidi" w:cstheme="majorBidi"/>
          <w:color w:val="auto"/>
          <w:sz w:val="24"/>
          <w:szCs w:val="24"/>
        </w:rPr>
        <w:instrText xml:space="preserve"> SEQ Tabel \* ARABIC </w:instrText>
      </w:r>
      <w:r w:rsidR="00576606" w:rsidRPr="00391E6E">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48</w:t>
      </w:r>
      <w:r w:rsidR="00576606" w:rsidRPr="00391E6E">
        <w:rPr>
          <w:rFonts w:asciiTheme="majorBidi" w:hAnsiTheme="majorBidi" w:cstheme="majorBidi"/>
          <w:color w:val="auto"/>
          <w:sz w:val="24"/>
          <w:szCs w:val="24"/>
        </w:rPr>
        <w:fldChar w:fldCharType="end"/>
      </w:r>
      <w:r w:rsidRPr="00391E6E">
        <w:rPr>
          <w:rFonts w:asciiTheme="majorBidi" w:hAnsiTheme="majorBidi" w:cstheme="majorBidi"/>
          <w:color w:val="auto"/>
          <w:sz w:val="24"/>
          <w:szCs w:val="24"/>
        </w:rPr>
        <w:t xml:space="preserve">. Perhitungan Regresi Linear Bilangan TBA dalam Kemasan </w:t>
      </w:r>
      <w:r>
        <w:rPr>
          <w:rFonts w:asciiTheme="majorBidi" w:hAnsiTheme="majorBidi" w:cstheme="majorBidi"/>
          <w:color w:val="auto"/>
          <w:sz w:val="24"/>
          <w:szCs w:val="24"/>
        </w:rPr>
        <w:t>Plastik PP</w:t>
      </w:r>
      <w:bookmarkEnd w:id="154"/>
    </w:p>
    <w:tbl>
      <w:tblPr>
        <w:tblW w:w="5000" w:type="pct"/>
        <w:jc w:val="center"/>
        <w:tblLayout w:type="fixed"/>
        <w:tblLook w:val="04A0" w:firstRow="1" w:lastRow="0" w:firstColumn="1" w:lastColumn="0" w:noHBand="0" w:noVBand="1"/>
      </w:tblPr>
      <w:tblGrid>
        <w:gridCol w:w="1951"/>
        <w:gridCol w:w="1277"/>
        <w:gridCol w:w="1560"/>
        <w:gridCol w:w="1702"/>
        <w:gridCol w:w="1663"/>
      </w:tblGrid>
      <w:tr w:rsidR="00391E6E" w:rsidRPr="00391E6E" w:rsidTr="00DB4411">
        <w:trPr>
          <w:trHeight w:val="315"/>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b/>
                <w:bCs/>
                <w:color w:val="000000"/>
                <w:sz w:val="24"/>
                <w:szCs w:val="24"/>
              </w:rPr>
            </w:pPr>
            <w:r w:rsidRPr="00391E6E">
              <w:rPr>
                <w:rFonts w:ascii="Times New Roman" w:eastAsia="Times New Roman" w:hAnsi="Times New Roman" w:cs="Times New Roman"/>
                <w:b/>
                <w:bCs/>
                <w:color w:val="000000"/>
                <w:sz w:val="24"/>
                <w:szCs w:val="24"/>
              </w:rPr>
              <w:t>Suhu 25°C</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7D5D6C">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7D5D6C">
              <w:rPr>
                <w:rFonts w:ascii="Times New Roman" w:eastAsia="Times New Roman" w:hAnsi="Times New Roman" w:cs="Times New Roman"/>
                <w:b/>
                <w:bCs/>
                <w:color w:val="000000"/>
                <w:sz w:val="24"/>
                <w:szCs w:val="24"/>
                <w:vertAlign w:val="superscript"/>
              </w:rPr>
              <w:t>2</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Bilangan TBA (y</w:t>
            </w:r>
            <w:r w:rsidRPr="007D5D6C">
              <w:rPr>
                <w:rFonts w:ascii="Times New Roman" w:eastAsia="Times New Roman" w:hAnsi="Times New Roman" w:cs="Times New Roman"/>
                <w:b/>
                <w:bCs/>
                <w:color w:val="000000"/>
                <w:sz w:val="24"/>
                <w:szCs w:val="24"/>
              </w:rPr>
              <w:t>)</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7D5D6C">
              <w:rPr>
                <w:rFonts w:ascii="Times New Roman" w:eastAsia="Times New Roman" w:hAnsi="Times New Roman" w:cs="Times New Roman"/>
                <w:b/>
                <w:bCs/>
                <w:color w:val="000000"/>
                <w:sz w:val="24"/>
                <w:szCs w:val="24"/>
                <w:vertAlign w:val="superscript"/>
              </w:rPr>
              <w:t>2</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0,150</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0,02243</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25</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0,314</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0,09832</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1,5678</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0,538</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0,28966</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5,382</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225</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1,081</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1,16873</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16,2162</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400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1,287</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1,65637</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25,74</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DB4411" w:rsidRPr="007D5D6C"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7D5D6C">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DB4411" w:rsidRPr="007D5D6C"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7D5D6C">
              <w:rPr>
                <w:rFonts w:ascii="Times New Roman" w:eastAsia="Times New Roman" w:hAnsi="Times New Roman" w:cs="Times New Roman"/>
                <w:color w:val="000000"/>
                <w:sz w:val="24"/>
                <w:szCs w:val="24"/>
              </w:rPr>
              <w:t>750</w:t>
            </w:r>
          </w:p>
        </w:tc>
        <w:tc>
          <w:tcPr>
            <w:tcW w:w="957" w:type="pct"/>
            <w:tcBorders>
              <w:top w:val="nil"/>
              <w:left w:val="nil"/>
              <w:bottom w:val="single" w:sz="4" w:space="0" w:color="auto"/>
              <w:right w:val="single" w:sz="4" w:space="0" w:color="auto"/>
            </w:tcBorders>
            <w:shd w:val="clear" w:color="auto" w:fill="auto"/>
            <w:noWrap/>
            <w:vAlign w:val="center"/>
            <w:hideMark/>
          </w:tcPr>
          <w:p w:rsidR="00DB4411" w:rsidRPr="007D5D6C"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7D5D6C">
              <w:rPr>
                <w:rFonts w:ascii="Times New Roman" w:eastAsia="Times New Roman" w:hAnsi="Times New Roman" w:cs="Times New Roman"/>
                <w:color w:val="000000"/>
                <w:sz w:val="24"/>
                <w:szCs w:val="24"/>
              </w:rPr>
              <w:t>3,3696</w:t>
            </w:r>
          </w:p>
        </w:tc>
        <w:tc>
          <w:tcPr>
            <w:tcW w:w="1044" w:type="pct"/>
            <w:tcBorders>
              <w:top w:val="nil"/>
              <w:left w:val="nil"/>
              <w:bottom w:val="single" w:sz="4" w:space="0" w:color="auto"/>
              <w:right w:val="single" w:sz="4" w:space="0" w:color="auto"/>
            </w:tcBorders>
            <w:shd w:val="clear" w:color="auto" w:fill="auto"/>
            <w:noWrap/>
            <w:vAlign w:val="center"/>
            <w:hideMark/>
          </w:tcPr>
          <w:p w:rsidR="00DB4411" w:rsidRPr="007D5D6C"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7D5D6C">
              <w:rPr>
                <w:rFonts w:ascii="Times New Roman" w:eastAsia="Times New Roman" w:hAnsi="Times New Roman" w:cs="Times New Roman"/>
                <w:color w:val="000000"/>
                <w:sz w:val="24"/>
                <w:szCs w:val="24"/>
              </w:rPr>
              <w:t>3,23551</w:t>
            </w:r>
          </w:p>
        </w:tc>
        <w:tc>
          <w:tcPr>
            <w:tcW w:w="1020" w:type="pct"/>
            <w:tcBorders>
              <w:top w:val="nil"/>
              <w:left w:val="nil"/>
              <w:bottom w:val="single" w:sz="4" w:space="0" w:color="auto"/>
              <w:right w:val="single" w:sz="4" w:space="0" w:color="auto"/>
            </w:tcBorders>
            <w:shd w:val="clear" w:color="auto" w:fill="auto"/>
            <w:noWrap/>
            <w:vAlign w:val="center"/>
            <w:hideMark/>
          </w:tcPr>
          <w:p w:rsidR="00DB4411" w:rsidRPr="007D5D6C"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7D5D6C">
              <w:rPr>
                <w:rFonts w:ascii="Times New Roman" w:eastAsia="Times New Roman" w:hAnsi="Times New Roman" w:cs="Times New Roman"/>
                <w:color w:val="000000"/>
                <w:sz w:val="24"/>
                <w:szCs w:val="24"/>
              </w:rPr>
              <w:t>48,906</w:t>
            </w:r>
          </w:p>
        </w:tc>
      </w:tr>
      <w:tr w:rsidR="00391E6E" w:rsidRPr="00391E6E" w:rsidTr="00DB4411">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b/>
                <w:bCs/>
                <w:color w:val="000000"/>
                <w:sz w:val="24"/>
                <w:szCs w:val="24"/>
              </w:rPr>
            </w:pPr>
            <w:r w:rsidRPr="00391E6E">
              <w:rPr>
                <w:rFonts w:ascii="Times New Roman" w:eastAsia="Times New Roman" w:hAnsi="Times New Roman" w:cs="Times New Roman"/>
                <w:b/>
                <w:bCs/>
                <w:color w:val="000000"/>
                <w:sz w:val="24"/>
                <w:szCs w:val="24"/>
              </w:rPr>
              <w:t>Suhu 35°C</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7D5D6C">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7D5D6C">
              <w:rPr>
                <w:rFonts w:ascii="Times New Roman" w:eastAsia="Times New Roman" w:hAnsi="Times New Roman" w:cs="Times New Roman"/>
                <w:b/>
                <w:bCs/>
                <w:color w:val="000000"/>
                <w:sz w:val="24"/>
                <w:szCs w:val="24"/>
                <w:vertAlign w:val="superscript"/>
              </w:rPr>
              <w:t>2</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Bilangan TBA (y</w:t>
            </w:r>
            <w:r w:rsidRPr="007D5D6C">
              <w:rPr>
                <w:rFonts w:ascii="Times New Roman" w:eastAsia="Times New Roman" w:hAnsi="Times New Roman" w:cs="Times New Roman"/>
                <w:b/>
                <w:bCs/>
                <w:color w:val="000000"/>
                <w:sz w:val="24"/>
                <w:szCs w:val="24"/>
              </w:rPr>
              <w:t>)</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7D5D6C">
              <w:rPr>
                <w:rFonts w:ascii="Times New Roman" w:eastAsia="Times New Roman" w:hAnsi="Times New Roman" w:cs="Times New Roman"/>
                <w:b/>
                <w:bCs/>
                <w:color w:val="000000"/>
                <w:sz w:val="24"/>
                <w:szCs w:val="24"/>
                <w:vertAlign w:val="superscript"/>
              </w:rPr>
              <w:t>2</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0,150</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0,02243</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25</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0,342</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0,11672</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1,7082</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0,571</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0,326</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5,7096</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225</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0,983</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0,9659</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14,742</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400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1,521</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2,31344</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30,42</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DB4411" w:rsidRPr="007D5D6C"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7D5D6C">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DB4411" w:rsidRPr="007D5D6C"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7D5D6C">
              <w:rPr>
                <w:rFonts w:ascii="Times New Roman" w:eastAsia="Times New Roman" w:hAnsi="Times New Roman" w:cs="Times New Roman"/>
                <w:color w:val="000000"/>
                <w:sz w:val="24"/>
                <w:szCs w:val="24"/>
              </w:rPr>
              <w:t>750</w:t>
            </w:r>
          </w:p>
        </w:tc>
        <w:tc>
          <w:tcPr>
            <w:tcW w:w="957" w:type="pct"/>
            <w:tcBorders>
              <w:top w:val="nil"/>
              <w:left w:val="nil"/>
              <w:bottom w:val="single" w:sz="4" w:space="0" w:color="auto"/>
              <w:right w:val="single" w:sz="4" w:space="0" w:color="auto"/>
            </w:tcBorders>
            <w:shd w:val="clear" w:color="auto" w:fill="auto"/>
            <w:noWrap/>
            <w:vAlign w:val="center"/>
            <w:hideMark/>
          </w:tcPr>
          <w:p w:rsidR="00DB4411" w:rsidRPr="007D5D6C"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7D5D6C">
              <w:rPr>
                <w:rFonts w:ascii="Times New Roman" w:eastAsia="Times New Roman" w:hAnsi="Times New Roman" w:cs="Times New Roman"/>
                <w:color w:val="000000"/>
                <w:sz w:val="24"/>
                <w:szCs w:val="24"/>
              </w:rPr>
              <w:t>3,56616</w:t>
            </w:r>
          </w:p>
        </w:tc>
        <w:tc>
          <w:tcPr>
            <w:tcW w:w="1044" w:type="pct"/>
            <w:tcBorders>
              <w:top w:val="nil"/>
              <w:left w:val="nil"/>
              <w:bottom w:val="single" w:sz="4" w:space="0" w:color="auto"/>
              <w:right w:val="single" w:sz="4" w:space="0" w:color="auto"/>
            </w:tcBorders>
            <w:shd w:val="clear" w:color="auto" w:fill="auto"/>
            <w:noWrap/>
            <w:vAlign w:val="center"/>
            <w:hideMark/>
          </w:tcPr>
          <w:p w:rsidR="00DB4411" w:rsidRPr="007D5D6C"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7D5D6C">
              <w:rPr>
                <w:rFonts w:ascii="Times New Roman" w:eastAsia="Times New Roman" w:hAnsi="Times New Roman" w:cs="Times New Roman"/>
                <w:color w:val="000000"/>
                <w:sz w:val="24"/>
                <w:szCs w:val="24"/>
              </w:rPr>
              <w:t>3,74448</w:t>
            </w:r>
          </w:p>
        </w:tc>
        <w:tc>
          <w:tcPr>
            <w:tcW w:w="1020" w:type="pct"/>
            <w:tcBorders>
              <w:top w:val="nil"/>
              <w:left w:val="nil"/>
              <w:bottom w:val="single" w:sz="4" w:space="0" w:color="auto"/>
              <w:right w:val="single" w:sz="4" w:space="0" w:color="auto"/>
            </w:tcBorders>
            <w:shd w:val="clear" w:color="auto" w:fill="auto"/>
            <w:noWrap/>
            <w:vAlign w:val="center"/>
            <w:hideMark/>
          </w:tcPr>
          <w:p w:rsidR="00DB4411" w:rsidRPr="007D5D6C"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7D5D6C">
              <w:rPr>
                <w:rFonts w:ascii="Times New Roman" w:eastAsia="Times New Roman" w:hAnsi="Times New Roman" w:cs="Times New Roman"/>
                <w:color w:val="000000"/>
                <w:sz w:val="24"/>
                <w:szCs w:val="24"/>
              </w:rPr>
              <w:t>52,5798</w:t>
            </w:r>
          </w:p>
        </w:tc>
      </w:tr>
      <w:tr w:rsidR="00391E6E" w:rsidRPr="00391E6E" w:rsidTr="00DB4411">
        <w:trPr>
          <w:trHeight w:val="315"/>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b/>
                <w:bCs/>
                <w:color w:val="000000"/>
                <w:sz w:val="24"/>
                <w:szCs w:val="24"/>
              </w:rPr>
            </w:pPr>
            <w:r w:rsidRPr="00391E6E">
              <w:rPr>
                <w:rFonts w:ascii="Times New Roman" w:eastAsia="Times New Roman" w:hAnsi="Times New Roman" w:cs="Times New Roman"/>
                <w:b/>
                <w:bCs/>
                <w:color w:val="000000"/>
                <w:sz w:val="24"/>
                <w:szCs w:val="24"/>
              </w:rPr>
              <w:t>Suhu 45°C</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Lama Penyimpanan (x</w:t>
            </w:r>
            <w:r w:rsidRPr="007D5D6C">
              <w:rPr>
                <w:rFonts w:ascii="Times New Roman" w:eastAsia="Times New Roman" w:hAnsi="Times New Roman" w:cs="Times New Roman"/>
                <w:b/>
                <w:bCs/>
                <w:color w:val="000000"/>
                <w:sz w:val="24"/>
                <w:szCs w:val="24"/>
              </w:rPr>
              <w:t>)</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7D5D6C">
              <w:rPr>
                <w:rFonts w:ascii="Times New Roman" w:eastAsia="Times New Roman" w:hAnsi="Times New Roman" w:cs="Times New Roman"/>
                <w:b/>
                <w:bCs/>
                <w:color w:val="000000"/>
                <w:sz w:val="24"/>
                <w:szCs w:val="24"/>
                <w:vertAlign w:val="superscript"/>
              </w:rPr>
              <w:t>2</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Bilangan TBA (y</w:t>
            </w:r>
            <w:r w:rsidRPr="007D5D6C">
              <w:rPr>
                <w:rFonts w:ascii="Times New Roman" w:eastAsia="Times New Roman" w:hAnsi="Times New Roman" w:cs="Times New Roman"/>
                <w:b/>
                <w:bCs/>
                <w:color w:val="000000"/>
                <w:sz w:val="24"/>
                <w:szCs w:val="24"/>
              </w:rPr>
              <w:t>)</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7D5D6C">
              <w:rPr>
                <w:rFonts w:ascii="Times New Roman" w:eastAsia="Times New Roman" w:hAnsi="Times New Roman" w:cs="Times New Roman"/>
                <w:b/>
                <w:bCs/>
                <w:color w:val="000000"/>
                <w:sz w:val="24"/>
                <w:szCs w:val="24"/>
                <w:vertAlign w:val="superscript"/>
              </w:rPr>
              <w:t>2</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7D5D6C" w:rsidRDefault="00391E6E" w:rsidP="00DB441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xy</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0,150</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0,02243</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5</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25</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0,777</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0,60354</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3,8844</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1,034</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1,06974</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10,3428</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15</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225</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1,338</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1,79153</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20,0772</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20</w:t>
            </w:r>
          </w:p>
        </w:tc>
        <w:tc>
          <w:tcPr>
            <w:tcW w:w="783"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400</w:t>
            </w:r>
          </w:p>
        </w:tc>
        <w:tc>
          <w:tcPr>
            <w:tcW w:w="957"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2,345</w:t>
            </w:r>
          </w:p>
        </w:tc>
        <w:tc>
          <w:tcPr>
            <w:tcW w:w="1044"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5,49903</w:t>
            </w:r>
          </w:p>
        </w:tc>
        <w:tc>
          <w:tcPr>
            <w:tcW w:w="1020" w:type="pct"/>
            <w:tcBorders>
              <w:top w:val="nil"/>
              <w:left w:val="nil"/>
              <w:bottom w:val="single" w:sz="4" w:space="0" w:color="auto"/>
              <w:right w:val="single" w:sz="4" w:space="0" w:color="auto"/>
            </w:tcBorders>
            <w:shd w:val="clear" w:color="auto" w:fill="auto"/>
            <w:noWrap/>
            <w:vAlign w:val="center"/>
            <w:hideMark/>
          </w:tcPr>
          <w:p w:rsidR="00391E6E" w:rsidRPr="00391E6E" w:rsidRDefault="00391E6E" w:rsidP="00391E6E">
            <w:pPr>
              <w:spacing w:after="0" w:line="240" w:lineRule="auto"/>
              <w:jc w:val="center"/>
              <w:rPr>
                <w:rFonts w:ascii="Times New Roman" w:eastAsia="Times New Roman" w:hAnsi="Times New Roman" w:cs="Times New Roman"/>
                <w:color w:val="000000"/>
                <w:sz w:val="24"/>
                <w:szCs w:val="24"/>
              </w:rPr>
            </w:pPr>
            <w:r w:rsidRPr="00391E6E">
              <w:rPr>
                <w:rFonts w:ascii="Times New Roman" w:eastAsia="Times New Roman" w:hAnsi="Times New Roman" w:cs="Times New Roman"/>
                <w:color w:val="000000"/>
                <w:sz w:val="24"/>
                <w:szCs w:val="24"/>
              </w:rPr>
              <w:t>46,9</w:t>
            </w:r>
          </w:p>
        </w:tc>
      </w:tr>
      <w:tr w:rsidR="00DB4411" w:rsidRPr="00391E6E" w:rsidTr="00DB4411">
        <w:trPr>
          <w:trHeight w:val="315"/>
          <w:jc w:val="center"/>
        </w:trPr>
        <w:tc>
          <w:tcPr>
            <w:tcW w:w="1196" w:type="pct"/>
            <w:tcBorders>
              <w:top w:val="nil"/>
              <w:left w:val="single" w:sz="4" w:space="0" w:color="auto"/>
              <w:bottom w:val="single" w:sz="4" w:space="0" w:color="auto"/>
              <w:right w:val="single" w:sz="4" w:space="0" w:color="auto"/>
            </w:tcBorders>
            <w:shd w:val="clear" w:color="auto" w:fill="auto"/>
            <w:noWrap/>
            <w:vAlign w:val="center"/>
            <w:hideMark/>
          </w:tcPr>
          <w:p w:rsidR="00DB4411" w:rsidRPr="004531D1"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4531D1">
              <w:rPr>
                <w:rFonts w:ascii="Times New Roman" w:eastAsia="Times New Roman" w:hAnsi="Times New Roman" w:cs="Times New Roman"/>
                <w:color w:val="000000"/>
                <w:sz w:val="24"/>
                <w:szCs w:val="24"/>
              </w:rPr>
              <w:t>50</w:t>
            </w:r>
          </w:p>
        </w:tc>
        <w:tc>
          <w:tcPr>
            <w:tcW w:w="783" w:type="pct"/>
            <w:tcBorders>
              <w:top w:val="nil"/>
              <w:left w:val="nil"/>
              <w:bottom w:val="single" w:sz="4" w:space="0" w:color="auto"/>
              <w:right w:val="single" w:sz="4" w:space="0" w:color="auto"/>
            </w:tcBorders>
            <w:shd w:val="clear" w:color="auto" w:fill="auto"/>
            <w:noWrap/>
            <w:vAlign w:val="center"/>
            <w:hideMark/>
          </w:tcPr>
          <w:p w:rsidR="00DB4411" w:rsidRPr="004531D1"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4531D1">
              <w:rPr>
                <w:rFonts w:ascii="Times New Roman" w:eastAsia="Times New Roman" w:hAnsi="Times New Roman" w:cs="Times New Roman"/>
                <w:color w:val="000000"/>
                <w:sz w:val="24"/>
                <w:szCs w:val="24"/>
              </w:rPr>
              <w:t>750</w:t>
            </w:r>
          </w:p>
        </w:tc>
        <w:tc>
          <w:tcPr>
            <w:tcW w:w="957" w:type="pct"/>
            <w:tcBorders>
              <w:top w:val="nil"/>
              <w:left w:val="nil"/>
              <w:bottom w:val="single" w:sz="4" w:space="0" w:color="auto"/>
              <w:right w:val="single" w:sz="4" w:space="0" w:color="auto"/>
            </w:tcBorders>
            <w:shd w:val="clear" w:color="auto" w:fill="auto"/>
            <w:noWrap/>
            <w:vAlign w:val="center"/>
            <w:hideMark/>
          </w:tcPr>
          <w:p w:rsidR="00DB4411" w:rsidRPr="004531D1"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4531D1">
              <w:rPr>
                <w:rFonts w:ascii="Times New Roman" w:eastAsia="Times New Roman" w:hAnsi="Times New Roman" w:cs="Times New Roman"/>
                <w:color w:val="000000"/>
                <w:sz w:val="24"/>
                <w:szCs w:val="24"/>
              </w:rPr>
              <w:t>5,6444</w:t>
            </w:r>
          </w:p>
        </w:tc>
        <w:tc>
          <w:tcPr>
            <w:tcW w:w="1044" w:type="pct"/>
            <w:tcBorders>
              <w:top w:val="nil"/>
              <w:left w:val="nil"/>
              <w:bottom w:val="single" w:sz="4" w:space="0" w:color="auto"/>
              <w:right w:val="single" w:sz="4" w:space="0" w:color="auto"/>
            </w:tcBorders>
            <w:shd w:val="clear" w:color="auto" w:fill="auto"/>
            <w:noWrap/>
            <w:vAlign w:val="center"/>
            <w:hideMark/>
          </w:tcPr>
          <w:p w:rsidR="00DB4411" w:rsidRPr="004531D1"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4531D1">
              <w:rPr>
                <w:rFonts w:ascii="Times New Roman" w:eastAsia="Times New Roman" w:hAnsi="Times New Roman" w:cs="Times New Roman"/>
                <w:color w:val="000000"/>
                <w:sz w:val="24"/>
                <w:szCs w:val="24"/>
              </w:rPr>
              <w:t>8,98626</w:t>
            </w:r>
          </w:p>
        </w:tc>
        <w:tc>
          <w:tcPr>
            <w:tcW w:w="1020" w:type="pct"/>
            <w:tcBorders>
              <w:top w:val="nil"/>
              <w:left w:val="nil"/>
              <w:bottom w:val="single" w:sz="4" w:space="0" w:color="auto"/>
              <w:right w:val="single" w:sz="4" w:space="0" w:color="auto"/>
            </w:tcBorders>
            <w:shd w:val="clear" w:color="auto" w:fill="auto"/>
            <w:noWrap/>
            <w:vAlign w:val="center"/>
            <w:hideMark/>
          </w:tcPr>
          <w:p w:rsidR="00DB4411" w:rsidRPr="004531D1" w:rsidRDefault="00DB4411" w:rsidP="00DB44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4531D1">
              <w:rPr>
                <w:rFonts w:ascii="Times New Roman" w:eastAsia="Times New Roman" w:hAnsi="Times New Roman" w:cs="Times New Roman"/>
                <w:color w:val="000000"/>
                <w:sz w:val="24"/>
                <w:szCs w:val="24"/>
              </w:rPr>
              <w:t>81,2044</w:t>
            </w:r>
          </w:p>
        </w:tc>
      </w:tr>
    </w:tbl>
    <w:p w:rsidR="00391E6E" w:rsidRDefault="00391E6E" w:rsidP="007E696A">
      <w:pPr>
        <w:spacing w:after="0" w:line="480" w:lineRule="auto"/>
        <w:jc w:val="both"/>
        <w:rPr>
          <w:rFonts w:asciiTheme="majorBidi" w:hAnsiTheme="majorBidi" w:cstheme="majorBidi"/>
          <w:sz w:val="24"/>
          <w:szCs w:val="24"/>
        </w:rPr>
      </w:pPr>
    </w:p>
    <w:p w:rsidR="00DB4411" w:rsidRDefault="00DB4411" w:rsidP="00DB4411">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Sehingga didapat persamaan sebagai berikut : </w:t>
      </w:r>
    </w:p>
    <w:p w:rsidR="00DB4411" w:rsidRDefault="00DB4411" w:rsidP="00DB4411">
      <w:pPr>
        <w:spacing w:after="0" w:line="480" w:lineRule="auto"/>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0,0655 + 0,06084 x</w:t>
      </w:r>
    </w:p>
    <w:p w:rsidR="00DB4411" w:rsidRDefault="00DB4411" w:rsidP="00DB4411">
      <w:pPr>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 xml:space="preserve">y = 0,0365 + 0,06767 x </w:t>
      </w:r>
    </w:p>
    <w:p w:rsidR="00DB4411" w:rsidRDefault="00DB4411" w:rsidP="00DB4411">
      <w:pPr>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y = 0,1384 + 0,09904 x</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Dengan demikian, untuk penyimpanan pada suhu 25</w:t>
      </w:r>
      <w:r>
        <w:rPr>
          <w:rFonts w:ascii="Calibri" w:hAnsi="Calibri" w:cs="Calibri"/>
          <w:sz w:val="24"/>
          <w:szCs w:val="24"/>
        </w:rPr>
        <w:t>°</w:t>
      </w:r>
      <w:r>
        <w:rPr>
          <w:rFonts w:asciiTheme="majorBidi" w:hAnsiTheme="majorBidi" w:cstheme="majorBidi"/>
          <w:sz w:val="24"/>
          <w:szCs w:val="24"/>
        </w:rPr>
        <w:t>C, 35</w:t>
      </w:r>
      <w:r>
        <w:rPr>
          <w:rFonts w:ascii="Calibri" w:hAnsi="Calibri" w:cs="Calibri"/>
          <w:sz w:val="24"/>
          <w:szCs w:val="24"/>
        </w:rPr>
        <w:t>°</w:t>
      </w:r>
      <w:r>
        <w:rPr>
          <w:rFonts w:asciiTheme="majorBidi" w:hAnsiTheme="majorBidi" w:cstheme="majorBidi"/>
          <w:sz w:val="24"/>
          <w:szCs w:val="24"/>
        </w:rPr>
        <w:t>C, dan 45</w:t>
      </w:r>
      <w:r>
        <w:rPr>
          <w:rFonts w:ascii="Calibri" w:hAnsi="Calibri" w:cs="Calibri"/>
          <w:sz w:val="24"/>
          <w:szCs w:val="24"/>
        </w:rPr>
        <w:t>°</w:t>
      </w:r>
      <w:r>
        <w:rPr>
          <w:rFonts w:asciiTheme="majorBidi" w:hAnsiTheme="majorBidi" w:cstheme="majorBidi"/>
          <w:sz w:val="24"/>
          <w:szCs w:val="24"/>
        </w:rPr>
        <w:t>C dalam kemasan alumunium foil</w:t>
      </w:r>
      <w:r w:rsidR="00DB4411">
        <w:rPr>
          <w:rFonts w:asciiTheme="majorBidi" w:hAnsiTheme="majorBidi" w:cstheme="majorBidi"/>
          <w:sz w:val="24"/>
          <w:szCs w:val="24"/>
        </w:rPr>
        <w:t>, kombinasi, dan plastik PP</w:t>
      </w:r>
      <w:r>
        <w:rPr>
          <w:rFonts w:asciiTheme="majorBidi" w:hAnsiTheme="majorBidi" w:cstheme="majorBidi"/>
          <w:sz w:val="24"/>
          <w:szCs w:val="24"/>
        </w:rPr>
        <w:t xml:space="preserve"> persamaan regresinya dapat dilihat pada tabel berikut :</w:t>
      </w:r>
    </w:p>
    <w:p w:rsidR="007E696A" w:rsidRPr="00B84630" w:rsidRDefault="007E696A" w:rsidP="00BC665A">
      <w:pPr>
        <w:pStyle w:val="Caption"/>
        <w:keepNext/>
        <w:jc w:val="both"/>
        <w:rPr>
          <w:rFonts w:asciiTheme="majorBidi" w:hAnsiTheme="majorBidi" w:cstheme="majorBidi"/>
          <w:color w:val="auto"/>
          <w:sz w:val="24"/>
          <w:szCs w:val="24"/>
        </w:rPr>
      </w:pPr>
      <w:bookmarkStart w:id="155" w:name="_Toc468306522"/>
      <w:r w:rsidRPr="00B84630">
        <w:rPr>
          <w:rFonts w:asciiTheme="majorBidi" w:hAnsiTheme="majorBidi" w:cstheme="majorBidi"/>
          <w:color w:val="auto"/>
          <w:sz w:val="24"/>
          <w:szCs w:val="24"/>
        </w:rPr>
        <w:t xml:space="preserve">Tabel </w:t>
      </w:r>
      <w:r w:rsidR="00576606" w:rsidRPr="00B84630">
        <w:rPr>
          <w:rFonts w:asciiTheme="majorBidi" w:hAnsiTheme="majorBidi" w:cstheme="majorBidi"/>
          <w:color w:val="auto"/>
          <w:sz w:val="24"/>
          <w:szCs w:val="24"/>
        </w:rPr>
        <w:fldChar w:fldCharType="begin"/>
      </w:r>
      <w:r w:rsidRPr="00B84630">
        <w:rPr>
          <w:rFonts w:asciiTheme="majorBidi" w:hAnsiTheme="majorBidi" w:cstheme="majorBidi"/>
          <w:color w:val="auto"/>
          <w:sz w:val="24"/>
          <w:szCs w:val="24"/>
        </w:rPr>
        <w:instrText xml:space="preserve"> SEQ Tabel \* ARABIC </w:instrText>
      </w:r>
      <w:r w:rsidR="00576606" w:rsidRPr="00B84630">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49</w:t>
      </w:r>
      <w:r w:rsidR="00576606" w:rsidRPr="00B84630">
        <w:rPr>
          <w:rFonts w:asciiTheme="majorBidi" w:hAnsiTheme="majorBidi" w:cstheme="majorBidi"/>
          <w:color w:val="auto"/>
          <w:sz w:val="24"/>
          <w:szCs w:val="24"/>
        </w:rPr>
        <w:fldChar w:fldCharType="end"/>
      </w:r>
      <w:r w:rsidRPr="00B84630">
        <w:rPr>
          <w:rFonts w:asciiTheme="majorBidi" w:hAnsiTheme="majorBidi" w:cstheme="majorBidi"/>
          <w:color w:val="auto"/>
          <w:sz w:val="24"/>
          <w:szCs w:val="24"/>
        </w:rPr>
        <w:t xml:space="preserve">. Persamaan Regresi Linear </w:t>
      </w:r>
      <w:r w:rsidR="00BC665A">
        <w:rPr>
          <w:rFonts w:asciiTheme="majorBidi" w:hAnsiTheme="majorBidi" w:cstheme="majorBidi"/>
          <w:color w:val="auto"/>
          <w:sz w:val="24"/>
          <w:szCs w:val="24"/>
        </w:rPr>
        <w:t>Bilangan TBA</w:t>
      </w:r>
      <w:r w:rsidRPr="00B84630">
        <w:rPr>
          <w:rFonts w:asciiTheme="majorBidi" w:hAnsiTheme="majorBidi" w:cstheme="majorBidi"/>
          <w:color w:val="auto"/>
          <w:sz w:val="24"/>
          <w:szCs w:val="24"/>
        </w:rPr>
        <w:t xml:space="preserve"> </w:t>
      </w:r>
      <w:r>
        <w:rPr>
          <w:rFonts w:asciiTheme="majorBidi" w:hAnsiTheme="majorBidi" w:cstheme="majorBidi"/>
          <w:color w:val="auto"/>
          <w:sz w:val="24"/>
          <w:szCs w:val="24"/>
        </w:rPr>
        <w:t>Produk</w:t>
      </w:r>
      <w:bookmarkEnd w:id="155"/>
      <w:r>
        <w:rPr>
          <w:rFonts w:asciiTheme="majorBidi" w:hAnsiTheme="majorBidi" w:cstheme="majorBidi"/>
          <w:color w:val="auto"/>
          <w:sz w:val="24"/>
          <w:szCs w:val="24"/>
        </w:rPr>
        <w:t xml:space="preserve"> </w:t>
      </w:r>
    </w:p>
    <w:tbl>
      <w:tblPr>
        <w:tblW w:w="5000" w:type="pct"/>
        <w:tblLook w:val="04A0" w:firstRow="1" w:lastRow="0" w:firstColumn="1" w:lastColumn="0" w:noHBand="0" w:noVBand="1"/>
      </w:tblPr>
      <w:tblGrid>
        <w:gridCol w:w="838"/>
        <w:gridCol w:w="2787"/>
        <w:gridCol w:w="709"/>
        <w:gridCol w:w="1115"/>
        <w:gridCol w:w="846"/>
        <w:gridCol w:w="879"/>
        <w:gridCol w:w="979"/>
      </w:tblGrid>
      <w:tr w:rsidR="00DB4411" w:rsidRPr="00DB4411" w:rsidTr="00DB4411">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Kemasan Alumunium Foil</w:t>
            </w:r>
          </w:p>
        </w:tc>
      </w:tr>
      <w:tr w:rsidR="00DB4411" w:rsidRPr="00DB4411" w:rsidTr="00DB4411">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Suhu</w:t>
            </w:r>
          </w:p>
        </w:tc>
        <w:tc>
          <w:tcPr>
            <w:tcW w:w="1712"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Persamaan Regresi</w:t>
            </w:r>
          </w:p>
        </w:tc>
        <w:tc>
          <w:tcPr>
            <w:tcW w:w="438"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r</w:t>
            </w:r>
          </w:p>
        </w:tc>
        <w:tc>
          <w:tcPr>
            <w:tcW w:w="686"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Nilai k</w:t>
            </w:r>
          </w:p>
        </w:tc>
        <w:tc>
          <w:tcPr>
            <w:tcW w:w="521"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ln k</w:t>
            </w:r>
          </w:p>
        </w:tc>
        <w:tc>
          <w:tcPr>
            <w:tcW w:w="52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T (°K)</w:t>
            </w:r>
          </w:p>
        </w:tc>
        <w:tc>
          <w:tcPr>
            <w:tcW w:w="60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1/T</w:t>
            </w:r>
          </w:p>
        </w:tc>
      </w:tr>
      <w:tr w:rsidR="00DB4411" w:rsidRPr="00DB4411" w:rsidTr="00DB4411">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25°C</w:t>
            </w:r>
          </w:p>
        </w:tc>
        <w:tc>
          <w:tcPr>
            <w:tcW w:w="1712"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y = 0,3267 + 0,04916</w:t>
            </w:r>
            <w:r>
              <w:rPr>
                <w:rFonts w:ascii="Times New Roman" w:eastAsia="Times New Roman" w:hAnsi="Times New Roman" w:cs="Times New Roman"/>
                <w:color w:val="000000"/>
                <w:sz w:val="24"/>
                <w:szCs w:val="24"/>
              </w:rPr>
              <w:t xml:space="preserve"> x</w:t>
            </w:r>
          </w:p>
        </w:tc>
        <w:tc>
          <w:tcPr>
            <w:tcW w:w="438"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0,93</w:t>
            </w:r>
          </w:p>
        </w:tc>
        <w:tc>
          <w:tcPr>
            <w:tcW w:w="686"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0,04916</w:t>
            </w:r>
          </w:p>
        </w:tc>
        <w:tc>
          <w:tcPr>
            <w:tcW w:w="521"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-3,013</w:t>
            </w:r>
          </w:p>
        </w:tc>
        <w:tc>
          <w:tcPr>
            <w:tcW w:w="52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298</w:t>
            </w:r>
          </w:p>
        </w:tc>
        <w:tc>
          <w:tcPr>
            <w:tcW w:w="60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0,0034</w:t>
            </w:r>
          </w:p>
        </w:tc>
      </w:tr>
      <w:tr w:rsidR="00DB4411" w:rsidRPr="00DB4411" w:rsidTr="00DB4411">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35°C</w:t>
            </w:r>
          </w:p>
        </w:tc>
        <w:tc>
          <w:tcPr>
            <w:tcW w:w="1712"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y = 0,1329 + 0,06496</w:t>
            </w:r>
            <w:r>
              <w:rPr>
                <w:rFonts w:ascii="Times New Roman" w:eastAsia="Times New Roman" w:hAnsi="Times New Roman" w:cs="Times New Roman"/>
                <w:color w:val="000000"/>
                <w:sz w:val="24"/>
                <w:szCs w:val="24"/>
              </w:rPr>
              <w:t xml:space="preserve"> x</w:t>
            </w:r>
          </w:p>
        </w:tc>
        <w:tc>
          <w:tcPr>
            <w:tcW w:w="438"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0,99</w:t>
            </w:r>
          </w:p>
        </w:tc>
        <w:tc>
          <w:tcPr>
            <w:tcW w:w="686"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0,06496</w:t>
            </w:r>
          </w:p>
        </w:tc>
        <w:tc>
          <w:tcPr>
            <w:tcW w:w="521"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-2,734</w:t>
            </w:r>
          </w:p>
        </w:tc>
        <w:tc>
          <w:tcPr>
            <w:tcW w:w="52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308</w:t>
            </w:r>
          </w:p>
        </w:tc>
        <w:tc>
          <w:tcPr>
            <w:tcW w:w="60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0,0032</w:t>
            </w:r>
          </w:p>
        </w:tc>
      </w:tr>
      <w:tr w:rsidR="00DB4411" w:rsidRPr="00DB4411" w:rsidTr="00DB4411">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45°C</w:t>
            </w:r>
          </w:p>
        </w:tc>
        <w:tc>
          <w:tcPr>
            <w:tcW w:w="1712"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y = 0,0917 + 0,07123</w:t>
            </w:r>
            <w:r>
              <w:rPr>
                <w:rFonts w:ascii="Times New Roman" w:eastAsia="Times New Roman" w:hAnsi="Times New Roman" w:cs="Times New Roman"/>
                <w:color w:val="000000"/>
                <w:sz w:val="24"/>
                <w:szCs w:val="24"/>
              </w:rPr>
              <w:t xml:space="preserve"> x</w:t>
            </w:r>
          </w:p>
        </w:tc>
        <w:tc>
          <w:tcPr>
            <w:tcW w:w="438"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0,99</w:t>
            </w:r>
          </w:p>
        </w:tc>
        <w:tc>
          <w:tcPr>
            <w:tcW w:w="686"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0,07123</w:t>
            </w:r>
          </w:p>
        </w:tc>
        <w:tc>
          <w:tcPr>
            <w:tcW w:w="521"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-2,642</w:t>
            </w:r>
          </w:p>
        </w:tc>
        <w:tc>
          <w:tcPr>
            <w:tcW w:w="52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318</w:t>
            </w:r>
          </w:p>
        </w:tc>
        <w:tc>
          <w:tcPr>
            <w:tcW w:w="60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0,0031</w:t>
            </w:r>
          </w:p>
        </w:tc>
      </w:tr>
      <w:tr w:rsidR="00DB4411" w:rsidRPr="00DB4411" w:rsidTr="00DB4411">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Kemasan Kombinasi</w:t>
            </w:r>
          </w:p>
        </w:tc>
      </w:tr>
      <w:tr w:rsidR="00DB4411" w:rsidRPr="00DB4411" w:rsidTr="00DB4411">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Suhu</w:t>
            </w:r>
          </w:p>
        </w:tc>
        <w:tc>
          <w:tcPr>
            <w:tcW w:w="1712"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Persamaan Regresi</w:t>
            </w:r>
          </w:p>
        </w:tc>
        <w:tc>
          <w:tcPr>
            <w:tcW w:w="438"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r</w:t>
            </w:r>
          </w:p>
        </w:tc>
        <w:tc>
          <w:tcPr>
            <w:tcW w:w="686"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Nilai k</w:t>
            </w:r>
          </w:p>
        </w:tc>
        <w:tc>
          <w:tcPr>
            <w:tcW w:w="521"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ln k</w:t>
            </w:r>
          </w:p>
        </w:tc>
        <w:tc>
          <w:tcPr>
            <w:tcW w:w="52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T (°K)</w:t>
            </w:r>
          </w:p>
        </w:tc>
        <w:tc>
          <w:tcPr>
            <w:tcW w:w="60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1/T</w:t>
            </w:r>
          </w:p>
        </w:tc>
      </w:tr>
      <w:tr w:rsidR="00DB4411" w:rsidRPr="00DB4411" w:rsidTr="00DB4411">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25°C</w:t>
            </w:r>
          </w:p>
        </w:tc>
        <w:tc>
          <w:tcPr>
            <w:tcW w:w="1712"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y = 0,2464 + 0,05111</w:t>
            </w:r>
            <w:r>
              <w:rPr>
                <w:rFonts w:ascii="Times New Roman" w:eastAsia="Times New Roman" w:hAnsi="Times New Roman" w:cs="Times New Roman"/>
                <w:color w:val="000000"/>
                <w:sz w:val="24"/>
                <w:szCs w:val="24"/>
              </w:rPr>
              <w:t xml:space="preserve"> x</w:t>
            </w:r>
          </w:p>
        </w:tc>
        <w:tc>
          <w:tcPr>
            <w:tcW w:w="438"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0,97</w:t>
            </w:r>
          </w:p>
        </w:tc>
        <w:tc>
          <w:tcPr>
            <w:tcW w:w="686"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0,05111</w:t>
            </w:r>
          </w:p>
        </w:tc>
        <w:tc>
          <w:tcPr>
            <w:tcW w:w="521"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-2,974</w:t>
            </w:r>
          </w:p>
        </w:tc>
        <w:tc>
          <w:tcPr>
            <w:tcW w:w="52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298</w:t>
            </w:r>
          </w:p>
        </w:tc>
        <w:tc>
          <w:tcPr>
            <w:tcW w:w="60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0,0034</w:t>
            </w:r>
          </w:p>
        </w:tc>
      </w:tr>
      <w:tr w:rsidR="00DB4411" w:rsidRPr="00DB4411" w:rsidTr="00DB4411">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35°C</w:t>
            </w:r>
          </w:p>
        </w:tc>
        <w:tc>
          <w:tcPr>
            <w:tcW w:w="1712"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y = 0,1160 + 0,06178</w:t>
            </w:r>
            <w:r>
              <w:rPr>
                <w:rFonts w:ascii="Times New Roman" w:eastAsia="Times New Roman" w:hAnsi="Times New Roman" w:cs="Times New Roman"/>
                <w:color w:val="000000"/>
                <w:sz w:val="24"/>
                <w:szCs w:val="24"/>
              </w:rPr>
              <w:t xml:space="preserve"> x</w:t>
            </w:r>
          </w:p>
        </w:tc>
        <w:tc>
          <w:tcPr>
            <w:tcW w:w="438"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0,99</w:t>
            </w:r>
          </w:p>
        </w:tc>
        <w:tc>
          <w:tcPr>
            <w:tcW w:w="686"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0,06178</w:t>
            </w:r>
          </w:p>
        </w:tc>
        <w:tc>
          <w:tcPr>
            <w:tcW w:w="521"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-2,784</w:t>
            </w:r>
          </w:p>
        </w:tc>
        <w:tc>
          <w:tcPr>
            <w:tcW w:w="52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308</w:t>
            </w:r>
          </w:p>
        </w:tc>
        <w:tc>
          <w:tcPr>
            <w:tcW w:w="60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0,0032</w:t>
            </w:r>
          </w:p>
        </w:tc>
      </w:tr>
      <w:tr w:rsidR="00DB4411" w:rsidRPr="00DB4411" w:rsidTr="00DB4411">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45°C</w:t>
            </w:r>
          </w:p>
        </w:tc>
        <w:tc>
          <w:tcPr>
            <w:tcW w:w="1712"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y = 0,1844 + 0,07909</w:t>
            </w:r>
            <w:r>
              <w:rPr>
                <w:rFonts w:ascii="Times New Roman" w:eastAsia="Times New Roman" w:hAnsi="Times New Roman" w:cs="Times New Roman"/>
                <w:color w:val="000000"/>
                <w:sz w:val="24"/>
                <w:szCs w:val="24"/>
              </w:rPr>
              <w:t xml:space="preserve"> x</w:t>
            </w:r>
          </w:p>
        </w:tc>
        <w:tc>
          <w:tcPr>
            <w:tcW w:w="438"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0,98</w:t>
            </w:r>
          </w:p>
        </w:tc>
        <w:tc>
          <w:tcPr>
            <w:tcW w:w="686"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0,07909</w:t>
            </w:r>
          </w:p>
        </w:tc>
        <w:tc>
          <w:tcPr>
            <w:tcW w:w="521"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-2,537</w:t>
            </w:r>
          </w:p>
        </w:tc>
        <w:tc>
          <w:tcPr>
            <w:tcW w:w="52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318</w:t>
            </w:r>
          </w:p>
        </w:tc>
        <w:tc>
          <w:tcPr>
            <w:tcW w:w="60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0,0031</w:t>
            </w:r>
          </w:p>
        </w:tc>
      </w:tr>
      <w:tr w:rsidR="00DB4411" w:rsidRPr="00DB4411" w:rsidTr="00DB4411">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Kemasan Plastik PP</w:t>
            </w:r>
          </w:p>
        </w:tc>
      </w:tr>
      <w:tr w:rsidR="00DB4411" w:rsidRPr="00DB4411" w:rsidTr="00DB4411">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Suhu</w:t>
            </w:r>
          </w:p>
        </w:tc>
        <w:tc>
          <w:tcPr>
            <w:tcW w:w="1712"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Persamaan Regresi</w:t>
            </w:r>
          </w:p>
        </w:tc>
        <w:tc>
          <w:tcPr>
            <w:tcW w:w="438"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r</w:t>
            </w:r>
          </w:p>
        </w:tc>
        <w:tc>
          <w:tcPr>
            <w:tcW w:w="686"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Nilai k</w:t>
            </w:r>
          </w:p>
        </w:tc>
        <w:tc>
          <w:tcPr>
            <w:tcW w:w="521"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ln k</w:t>
            </w:r>
          </w:p>
        </w:tc>
        <w:tc>
          <w:tcPr>
            <w:tcW w:w="52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T (°K)</w:t>
            </w:r>
          </w:p>
        </w:tc>
        <w:tc>
          <w:tcPr>
            <w:tcW w:w="60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b/>
                <w:bCs/>
                <w:color w:val="000000"/>
                <w:sz w:val="24"/>
                <w:szCs w:val="24"/>
              </w:rPr>
            </w:pPr>
            <w:r w:rsidRPr="00DB4411">
              <w:rPr>
                <w:rFonts w:ascii="Times New Roman" w:eastAsia="Times New Roman" w:hAnsi="Times New Roman" w:cs="Times New Roman"/>
                <w:b/>
                <w:bCs/>
                <w:color w:val="000000"/>
                <w:sz w:val="24"/>
                <w:szCs w:val="24"/>
              </w:rPr>
              <w:t>1/T</w:t>
            </w:r>
          </w:p>
        </w:tc>
      </w:tr>
      <w:tr w:rsidR="00DB4411" w:rsidRPr="00DB4411" w:rsidTr="00DB4411">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25°C</w:t>
            </w:r>
          </w:p>
        </w:tc>
        <w:tc>
          <w:tcPr>
            <w:tcW w:w="1712"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y = 0,0655 + 0,06084</w:t>
            </w:r>
            <w:r>
              <w:rPr>
                <w:rFonts w:ascii="Times New Roman" w:eastAsia="Times New Roman" w:hAnsi="Times New Roman" w:cs="Times New Roman"/>
                <w:color w:val="000000"/>
                <w:sz w:val="24"/>
                <w:szCs w:val="24"/>
              </w:rPr>
              <w:t xml:space="preserve"> x</w:t>
            </w:r>
          </w:p>
        </w:tc>
        <w:tc>
          <w:tcPr>
            <w:tcW w:w="438"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0,98</w:t>
            </w:r>
          </w:p>
        </w:tc>
        <w:tc>
          <w:tcPr>
            <w:tcW w:w="686"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0,06084</w:t>
            </w:r>
          </w:p>
        </w:tc>
        <w:tc>
          <w:tcPr>
            <w:tcW w:w="521"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-2,800</w:t>
            </w:r>
          </w:p>
        </w:tc>
        <w:tc>
          <w:tcPr>
            <w:tcW w:w="52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298</w:t>
            </w:r>
          </w:p>
        </w:tc>
        <w:tc>
          <w:tcPr>
            <w:tcW w:w="60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0,0034</w:t>
            </w:r>
          </w:p>
        </w:tc>
      </w:tr>
      <w:tr w:rsidR="00DB4411" w:rsidRPr="00DB4411" w:rsidTr="00DB4411">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35°C</w:t>
            </w:r>
          </w:p>
        </w:tc>
        <w:tc>
          <w:tcPr>
            <w:tcW w:w="1712"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y = 0,0365 + 0,06767</w:t>
            </w:r>
            <w:r>
              <w:rPr>
                <w:rFonts w:ascii="Times New Roman" w:eastAsia="Times New Roman" w:hAnsi="Times New Roman" w:cs="Times New Roman"/>
                <w:color w:val="000000"/>
                <w:sz w:val="24"/>
                <w:szCs w:val="24"/>
              </w:rPr>
              <w:t xml:space="preserve"> x</w:t>
            </w:r>
          </w:p>
        </w:tc>
        <w:tc>
          <w:tcPr>
            <w:tcW w:w="438"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0,98</w:t>
            </w:r>
          </w:p>
        </w:tc>
        <w:tc>
          <w:tcPr>
            <w:tcW w:w="686"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0,06767</w:t>
            </w:r>
          </w:p>
        </w:tc>
        <w:tc>
          <w:tcPr>
            <w:tcW w:w="521"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-2,693</w:t>
            </w:r>
          </w:p>
        </w:tc>
        <w:tc>
          <w:tcPr>
            <w:tcW w:w="52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308</w:t>
            </w:r>
          </w:p>
        </w:tc>
        <w:tc>
          <w:tcPr>
            <w:tcW w:w="60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0,0032</w:t>
            </w:r>
          </w:p>
        </w:tc>
      </w:tr>
      <w:tr w:rsidR="00DB4411" w:rsidRPr="00DB4411" w:rsidTr="00DB4411">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45°C</w:t>
            </w:r>
          </w:p>
        </w:tc>
        <w:tc>
          <w:tcPr>
            <w:tcW w:w="1712"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y = 0,1384 + 0,09904</w:t>
            </w:r>
            <w:r>
              <w:rPr>
                <w:rFonts w:ascii="Times New Roman" w:eastAsia="Times New Roman" w:hAnsi="Times New Roman" w:cs="Times New Roman"/>
                <w:color w:val="000000"/>
                <w:sz w:val="24"/>
                <w:szCs w:val="24"/>
              </w:rPr>
              <w:t xml:space="preserve"> x</w:t>
            </w:r>
          </w:p>
        </w:tc>
        <w:tc>
          <w:tcPr>
            <w:tcW w:w="438"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0,97</w:t>
            </w:r>
          </w:p>
        </w:tc>
        <w:tc>
          <w:tcPr>
            <w:tcW w:w="686"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0,09904</w:t>
            </w:r>
          </w:p>
        </w:tc>
        <w:tc>
          <w:tcPr>
            <w:tcW w:w="521"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-2,312</w:t>
            </w:r>
          </w:p>
        </w:tc>
        <w:tc>
          <w:tcPr>
            <w:tcW w:w="52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318</w:t>
            </w:r>
          </w:p>
        </w:tc>
        <w:tc>
          <w:tcPr>
            <w:tcW w:w="603" w:type="pct"/>
            <w:tcBorders>
              <w:top w:val="nil"/>
              <w:left w:val="nil"/>
              <w:bottom w:val="single" w:sz="4" w:space="0" w:color="auto"/>
              <w:right w:val="single" w:sz="4" w:space="0" w:color="auto"/>
            </w:tcBorders>
            <w:shd w:val="clear" w:color="auto" w:fill="auto"/>
            <w:noWrap/>
            <w:vAlign w:val="center"/>
            <w:hideMark/>
          </w:tcPr>
          <w:p w:rsidR="00DB4411" w:rsidRPr="00DB4411" w:rsidRDefault="00DB4411" w:rsidP="00DB4411">
            <w:pPr>
              <w:spacing w:after="0" w:line="240" w:lineRule="auto"/>
              <w:jc w:val="center"/>
              <w:rPr>
                <w:rFonts w:ascii="Times New Roman" w:eastAsia="Times New Roman" w:hAnsi="Times New Roman" w:cs="Times New Roman"/>
                <w:color w:val="000000"/>
                <w:sz w:val="24"/>
                <w:szCs w:val="24"/>
              </w:rPr>
            </w:pPr>
            <w:r w:rsidRPr="00DB4411">
              <w:rPr>
                <w:rFonts w:ascii="Times New Roman" w:eastAsia="Times New Roman" w:hAnsi="Times New Roman" w:cs="Times New Roman"/>
                <w:color w:val="000000"/>
                <w:sz w:val="24"/>
                <w:szCs w:val="24"/>
              </w:rPr>
              <w:t>0,0031</w:t>
            </w:r>
          </w:p>
        </w:tc>
      </w:tr>
    </w:tbl>
    <w:p w:rsidR="007E696A" w:rsidRDefault="007E696A" w:rsidP="007E696A">
      <w:pPr>
        <w:spacing w:after="0"/>
        <w:jc w:val="both"/>
        <w:rPr>
          <w:rFonts w:asciiTheme="majorBidi" w:hAnsiTheme="majorBidi" w:cstheme="majorBidi"/>
          <w:sz w:val="24"/>
          <w:szCs w:val="24"/>
        </w:rPr>
      </w:pP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Selanjutnya apabila nilai-nilai ln k ini diterapkan dalam rumus Arrhenius, yaitu :</w:t>
      </w:r>
    </w:p>
    <w:p w:rsidR="007E696A" w:rsidRDefault="007E696A" w:rsidP="007E696A">
      <w:pPr>
        <w:spacing w:after="0" w:line="480" w:lineRule="auto"/>
        <w:jc w:val="center"/>
        <w:rPr>
          <w:rFonts w:asciiTheme="majorBidi" w:hAnsiTheme="majorBidi" w:cstheme="majorBidi"/>
          <w:sz w:val="24"/>
          <w:szCs w:val="24"/>
        </w:rPr>
      </w:pPr>
      <w:r>
        <w:rPr>
          <w:rFonts w:asciiTheme="majorBidi" w:hAnsiTheme="majorBidi" w:cstheme="majorBidi"/>
          <w:sz w:val="24"/>
          <w:szCs w:val="24"/>
        </w:rPr>
        <w:t>k = k</w:t>
      </w:r>
      <w:r w:rsidRPr="00B84630">
        <w:rPr>
          <w:rFonts w:asciiTheme="majorBidi" w:hAnsiTheme="majorBidi" w:cstheme="majorBidi"/>
          <w:sz w:val="24"/>
          <w:szCs w:val="24"/>
          <w:vertAlign w:val="subscript"/>
        </w:rPr>
        <w:t>0</w:t>
      </w:r>
      <w:r>
        <w:rPr>
          <w:rFonts w:asciiTheme="majorBidi" w:hAnsiTheme="majorBidi" w:cstheme="majorBidi"/>
          <w:sz w:val="24"/>
          <w:szCs w:val="24"/>
        </w:rPr>
        <w:t xml:space="preserve"> . e</w:t>
      </w:r>
      <w:r>
        <w:rPr>
          <w:rFonts w:asciiTheme="majorBidi" w:hAnsiTheme="majorBidi" w:cstheme="majorBidi"/>
          <w:sz w:val="24"/>
          <w:szCs w:val="24"/>
          <w:vertAlign w:val="superscript"/>
        </w:rPr>
        <w:t>-E/RT</w:t>
      </w:r>
    </w:p>
    <w:p w:rsidR="007E696A" w:rsidRDefault="007E696A" w:rsidP="007E696A">
      <w:pPr>
        <w:spacing w:after="0" w:line="480" w:lineRule="auto"/>
        <w:jc w:val="center"/>
        <w:rPr>
          <w:rFonts w:asciiTheme="majorBidi" w:hAnsiTheme="majorBidi" w:cstheme="majorBidi"/>
          <w:sz w:val="24"/>
          <w:szCs w:val="24"/>
        </w:rPr>
      </w:pPr>
      <w:r>
        <w:rPr>
          <w:rFonts w:asciiTheme="majorBidi" w:hAnsiTheme="majorBidi" w:cstheme="majorBidi"/>
          <w:sz w:val="24"/>
          <w:szCs w:val="24"/>
        </w:rPr>
        <w:t>atau ln k = ln k</w:t>
      </w:r>
      <w:r w:rsidRPr="00B84630">
        <w:rPr>
          <w:rFonts w:asciiTheme="majorBidi" w:hAnsiTheme="majorBidi" w:cstheme="majorBidi"/>
          <w:sz w:val="24"/>
          <w:szCs w:val="24"/>
          <w:vertAlign w:val="subscript"/>
        </w:rPr>
        <w:t>0</w:t>
      </w:r>
      <w:r>
        <w:rPr>
          <w:rFonts w:asciiTheme="majorBidi" w:hAnsiTheme="majorBidi" w:cstheme="majorBidi"/>
          <w:sz w:val="24"/>
          <w:szCs w:val="24"/>
        </w:rPr>
        <w:t xml:space="preserve"> – E/RT</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karena ln k</w:t>
      </w:r>
      <w:r w:rsidRPr="00B84630">
        <w:rPr>
          <w:rFonts w:asciiTheme="majorBidi" w:hAnsiTheme="majorBidi" w:cstheme="majorBidi"/>
          <w:sz w:val="24"/>
          <w:szCs w:val="24"/>
          <w:vertAlign w:val="subscript"/>
        </w:rPr>
        <w:t>0</w:t>
      </w:r>
      <w:r>
        <w:rPr>
          <w:rFonts w:asciiTheme="majorBidi" w:hAnsiTheme="majorBidi" w:cstheme="majorBidi"/>
          <w:sz w:val="24"/>
          <w:szCs w:val="24"/>
        </w:rPr>
        <w:t xml:space="preserve"> dan –E/R merupakan bilangan konstanta, maka persamaan tersebut dapat dituliskan  sebagai :</w:t>
      </w:r>
    </w:p>
    <w:p w:rsidR="007E696A" w:rsidRDefault="007E696A" w:rsidP="007E696A">
      <w:pPr>
        <w:spacing w:after="0" w:line="480" w:lineRule="auto"/>
        <w:jc w:val="center"/>
        <w:rPr>
          <w:rFonts w:asciiTheme="majorBidi" w:hAnsiTheme="majorBidi" w:cstheme="majorBidi"/>
          <w:sz w:val="24"/>
          <w:szCs w:val="24"/>
        </w:rPr>
      </w:pPr>
      <w:r>
        <w:rPr>
          <w:rFonts w:asciiTheme="majorBidi" w:hAnsiTheme="majorBidi" w:cstheme="majorBidi"/>
          <w:sz w:val="24"/>
          <w:szCs w:val="24"/>
        </w:rPr>
        <w:t>ln k = A + B . 1/T</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sehingga apabila setiap nilai k dan 1/T diplotkan dalam sebuah grafik, maka akan diperoleh gambar sebagai berikut :</w:t>
      </w:r>
    </w:p>
    <w:p w:rsidR="00FA5FC4" w:rsidRDefault="00FA5FC4" w:rsidP="00FA5FC4">
      <w:pPr>
        <w:spacing w:after="0"/>
        <w:jc w:val="both"/>
        <w:rPr>
          <w:rFonts w:asciiTheme="majorBidi" w:hAnsiTheme="majorBidi" w:cstheme="majorBidi"/>
          <w:sz w:val="24"/>
          <w:szCs w:val="24"/>
        </w:rPr>
      </w:pPr>
      <w:bookmarkStart w:id="156" w:name="_Toc468307146"/>
      <w:r w:rsidRPr="00D86818">
        <w:rPr>
          <w:rFonts w:asciiTheme="majorBidi" w:hAnsiTheme="majorBidi" w:cstheme="majorBidi"/>
          <w:noProof/>
          <w:sz w:val="24"/>
          <w:szCs w:val="24"/>
        </w:rPr>
        <w:lastRenderedPageBreak/>
        <w:drawing>
          <wp:inline distT="0" distB="0" distL="0" distR="0">
            <wp:extent cx="5039995" cy="1750663"/>
            <wp:effectExtent l="19050" t="0" r="27305" b="1937"/>
            <wp:docPr id="6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FA5FC4" w:rsidRDefault="00FA5FC4" w:rsidP="00FA5FC4">
      <w:pPr>
        <w:spacing w:after="0" w:line="480" w:lineRule="auto"/>
        <w:jc w:val="center"/>
        <w:rPr>
          <w:rFonts w:asciiTheme="majorBidi" w:hAnsiTheme="majorBidi" w:cstheme="majorBidi"/>
          <w:sz w:val="24"/>
          <w:szCs w:val="24"/>
        </w:rPr>
      </w:pPr>
      <w:r>
        <w:rPr>
          <w:rFonts w:asciiTheme="majorBidi" w:hAnsiTheme="majorBidi" w:cstheme="majorBidi"/>
          <w:sz w:val="24"/>
          <w:szCs w:val="24"/>
        </w:rPr>
        <w:t>(a) Alumunium Foil</w:t>
      </w:r>
    </w:p>
    <w:p w:rsidR="00FA5FC4" w:rsidRDefault="00FA5FC4" w:rsidP="00FA5FC4">
      <w:pPr>
        <w:spacing w:after="0"/>
        <w:jc w:val="center"/>
        <w:rPr>
          <w:rFonts w:asciiTheme="majorBidi" w:hAnsiTheme="majorBidi" w:cstheme="majorBidi"/>
          <w:sz w:val="24"/>
          <w:szCs w:val="24"/>
        </w:rPr>
      </w:pPr>
      <w:r w:rsidRPr="00D86818">
        <w:rPr>
          <w:rFonts w:asciiTheme="majorBidi" w:hAnsiTheme="majorBidi" w:cstheme="majorBidi"/>
          <w:noProof/>
          <w:sz w:val="24"/>
          <w:szCs w:val="24"/>
        </w:rPr>
        <w:drawing>
          <wp:inline distT="0" distB="0" distL="0" distR="0">
            <wp:extent cx="5039995" cy="1750663"/>
            <wp:effectExtent l="19050" t="0" r="27305" b="1937"/>
            <wp:docPr id="6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FA5FC4" w:rsidRDefault="00FA5FC4" w:rsidP="00FA5FC4">
      <w:pPr>
        <w:spacing w:after="0" w:line="480" w:lineRule="auto"/>
        <w:jc w:val="center"/>
        <w:rPr>
          <w:rFonts w:asciiTheme="majorBidi" w:hAnsiTheme="majorBidi" w:cstheme="majorBidi"/>
          <w:sz w:val="24"/>
          <w:szCs w:val="24"/>
        </w:rPr>
      </w:pPr>
      <w:r>
        <w:rPr>
          <w:rFonts w:asciiTheme="majorBidi" w:hAnsiTheme="majorBidi" w:cstheme="majorBidi"/>
          <w:sz w:val="24"/>
          <w:szCs w:val="24"/>
        </w:rPr>
        <w:t>(b) Kombinasi</w:t>
      </w:r>
    </w:p>
    <w:p w:rsidR="00FA5FC4" w:rsidRDefault="00FA5FC4" w:rsidP="00FA5FC4">
      <w:pPr>
        <w:keepNext/>
        <w:spacing w:after="0"/>
        <w:jc w:val="center"/>
      </w:pPr>
      <w:r w:rsidRPr="00D86818">
        <w:rPr>
          <w:rFonts w:asciiTheme="majorBidi" w:hAnsiTheme="majorBidi" w:cstheme="majorBidi"/>
          <w:noProof/>
          <w:sz w:val="24"/>
          <w:szCs w:val="24"/>
        </w:rPr>
        <w:drawing>
          <wp:inline distT="0" distB="0" distL="0" distR="0">
            <wp:extent cx="5039995" cy="1750663"/>
            <wp:effectExtent l="19050" t="0" r="27305" b="1937"/>
            <wp:docPr id="6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FA5FC4" w:rsidRDefault="00FA5FC4" w:rsidP="00FA5FC4">
      <w:pPr>
        <w:spacing w:after="0" w:line="480" w:lineRule="auto"/>
        <w:jc w:val="center"/>
        <w:rPr>
          <w:rFonts w:asciiTheme="majorBidi" w:hAnsiTheme="majorBidi" w:cstheme="majorBidi"/>
          <w:sz w:val="24"/>
          <w:szCs w:val="24"/>
        </w:rPr>
      </w:pPr>
      <w:r>
        <w:rPr>
          <w:rFonts w:asciiTheme="majorBidi" w:hAnsiTheme="majorBidi" w:cstheme="majorBidi"/>
          <w:sz w:val="24"/>
          <w:szCs w:val="24"/>
        </w:rPr>
        <w:t>(c) Plastik PP</w:t>
      </w:r>
    </w:p>
    <w:p w:rsidR="007E696A" w:rsidRPr="00010DD3" w:rsidRDefault="007E696A" w:rsidP="00DB4411">
      <w:pPr>
        <w:pStyle w:val="Caption"/>
        <w:jc w:val="center"/>
        <w:rPr>
          <w:rFonts w:asciiTheme="majorBidi" w:hAnsiTheme="majorBidi" w:cstheme="majorBidi"/>
          <w:color w:val="auto"/>
          <w:sz w:val="24"/>
          <w:szCs w:val="24"/>
        </w:rPr>
      </w:pPr>
      <w:r w:rsidRPr="00215347">
        <w:rPr>
          <w:rFonts w:asciiTheme="majorBidi" w:hAnsiTheme="majorBidi" w:cstheme="majorBidi"/>
          <w:color w:val="auto"/>
          <w:sz w:val="24"/>
          <w:szCs w:val="24"/>
        </w:rPr>
        <w:t xml:space="preserve">Gambar </w:t>
      </w:r>
      <w:r w:rsidR="00576606" w:rsidRPr="00215347">
        <w:rPr>
          <w:rFonts w:asciiTheme="majorBidi" w:hAnsiTheme="majorBidi" w:cstheme="majorBidi"/>
          <w:color w:val="auto"/>
          <w:sz w:val="24"/>
          <w:szCs w:val="24"/>
        </w:rPr>
        <w:fldChar w:fldCharType="begin"/>
      </w:r>
      <w:r w:rsidRPr="00215347">
        <w:rPr>
          <w:rFonts w:asciiTheme="majorBidi" w:hAnsiTheme="majorBidi" w:cstheme="majorBidi"/>
          <w:color w:val="auto"/>
          <w:sz w:val="24"/>
          <w:szCs w:val="24"/>
        </w:rPr>
        <w:instrText xml:space="preserve"> SEQ Gambar \* ARABIC </w:instrText>
      </w:r>
      <w:r w:rsidR="00576606" w:rsidRPr="00215347">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29</w:t>
      </w:r>
      <w:r w:rsidR="00576606" w:rsidRPr="00215347">
        <w:rPr>
          <w:rFonts w:asciiTheme="majorBidi" w:hAnsiTheme="majorBidi" w:cstheme="majorBidi"/>
          <w:color w:val="auto"/>
          <w:sz w:val="24"/>
          <w:szCs w:val="24"/>
        </w:rPr>
        <w:fldChar w:fldCharType="end"/>
      </w:r>
      <w:r w:rsidRPr="00215347">
        <w:rPr>
          <w:rFonts w:asciiTheme="majorBidi" w:hAnsiTheme="majorBidi" w:cstheme="majorBidi"/>
          <w:color w:val="auto"/>
          <w:sz w:val="24"/>
          <w:szCs w:val="24"/>
        </w:rPr>
        <w:t xml:space="preserve">. </w:t>
      </w:r>
      <w:r w:rsidRPr="00D86818">
        <w:rPr>
          <w:rFonts w:asciiTheme="majorBidi" w:hAnsiTheme="majorBidi" w:cstheme="majorBidi"/>
          <w:color w:val="auto"/>
          <w:sz w:val="24"/>
          <w:szCs w:val="24"/>
        </w:rPr>
        <w:t xml:space="preserve">Kurva Hubungan Antara ln k dengan 1/T </w:t>
      </w:r>
      <w:r w:rsidR="00BC665A">
        <w:rPr>
          <w:rFonts w:asciiTheme="majorBidi" w:hAnsiTheme="majorBidi" w:cstheme="majorBidi"/>
          <w:color w:val="auto"/>
          <w:sz w:val="24"/>
          <w:szCs w:val="24"/>
        </w:rPr>
        <w:t>Bilangan TBA</w:t>
      </w:r>
      <w:r w:rsidRPr="00D86818">
        <w:rPr>
          <w:rFonts w:asciiTheme="majorBidi" w:hAnsiTheme="majorBidi" w:cstheme="majorBidi"/>
          <w:color w:val="auto"/>
          <w:sz w:val="24"/>
          <w:szCs w:val="24"/>
        </w:rPr>
        <w:t xml:space="preserve"> Keripik Tempe dalam Kemasan </w:t>
      </w:r>
      <w:r w:rsidR="00DB4411">
        <w:rPr>
          <w:rFonts w:asciiTheme="majorBidi" w:hAnsiTheme="majorBidi" w:cstheme="majorBidi"/>
          <w:color w:val="auto"/>
          <w:sz w:val="24"/>
          <w:szCs w:val="24"/>
        </w:rPr>
        <w:t xml:space="preserve">(a) </w:t>
      </w:r>
      <w:r>
        <w:rPr>
          <w:rFonts w:asciiTheme="majorBidi" w:hAnsiTheme="majorBidi" w:cstheme="majorBidi"/>
          <w:color w:val="auto"/>
          <w:sz w:val="24"/>
          <w:szCs w:val="24"/>
        </w:rPr>
        <w:t>Alumunium Foil</w:t>
      </w:r>
      <w:r w:rsidR="00DB4411">
        <w:rPr>
          <w:rFonts w:asciiTheme="majorBidi" w:hAnsiTheme="majorBidi" w:cstheme="majorBidi"/>
          <w:color w:val="auto"/>
          <w:sz w:val="24"/>
          <w:szCs w:val="24"/>
        </w:rPr>
        <w:t>, (b) Kombinasi, (c) Plastik PP</w:t>
      </w:r>
      <w:bookmarkEnd w:id="156"/>
    </w:p>
    <w:p w:rsidR="00412EC0" w:rsidRDefault="007E696A" w:rsidP="00BC665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Sehingga didapat persamaan regresi : </w:t>
      </w:r>
    </w:p>
    <w:p w:rsidR="007E696A" w:rsidRDefault="00412EC0" w:rsidP="00BC665A">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r>
        <w:rPr>
          <w:rFonts w:asciiTheme="majorBidi" w:hAnsiTheme="majorBidi" w:cstheme="majorBidi"/>
          <w:sz w:val="24"/>
          <w:szCs w:val="24"/>
        </w:rPr>
        <w:tab/>
      </w:r>
      <w:r w:rsidR="007E696A">
        <w:rPr>
          <w:rFonts w:asciiTheme="majorBidi" w:hAnsiTheme="majorBidi" w:cstheme="majorBidi"/>
          <w:sz w:val="24"/>
          <w:szCs w:val="24"/>
        </w:rPr>
        <w:t xml:space="preserve">ln k = </w:t>
      </w:r>
      <w:r w:rsidR="00BC665A">
        <w:rPr>
          <w:rFonts w:asciiTheme="majorBidi" w:hAnsiTheme="majorBidi" w:cstheme="majorBidi"/>
          <w:sz w:val="24"/>
          <w:szCs w:val="24"/>
        </w:rPr>
        <w:t>1,275</w:t>
      </w:r>
      <w:r w:rsidR="007E696A">
        <w:rPr>
          <w:rFonts w:asciiTheme="majorBidi" w:hAnsiTheme="majorBidi" w:cstheme="majorBidi"/>
          <w:sz w:val="24"/>
          <w:szCs w:val="24"/>
        </w:rPr>
        <w:t xml:space="preserve"> – </w:t>
      </w:r>
      <w:r w:rsidR="00BC665A">
        <w:rPr>
          <w:rFonts w:asciiTheme="majorBidi" w:hAnsiTheme="majorBidi" w:cstheme="majorBidi"/>
          <w:sz w:val="24"/>
          <w:szCs w:val="24"/>
        </w:rPr>
        <w:t>1259,286</w:t>
      </w:r>
      <w:r w:rsidR="007E696A">
        <w:rPr>
          <w:rFonts w:asciiTheme="majorBidi" w:hAnsiTheme="majorBidi" w:cstheme="majorBidi"/>
          <w:sz w:val="24"/>
          <w:szCs w:val="24"/>
        </w:rPr>
        <w:t xml:space="preserve"> x</w:t>
      </w:r>
    </w:p>
    <w:p w:rsidR="00412EC0" w:rsidRDefault="00412EC0" w:rsidP="00BC665A">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r>
        <w:rPr>
          <w:rFonts w:asciiTheme="majorBidi" w:hAnsiTheme="majorBidi" w:cstheme="majorBidi"/>
          <w:sz w:val="24"/>
          <w:szCs w:val="24"/>
        </w:rPr>
        <w:tab/>
      </w:r>
      <w:r>
        <w:rPr>
          <w:rFonts w:asciiTheme="majorBidi" w:hAnsiTheme="majorBidi" w:cstheme="majorBidi"/>
          <w:sz w:val="24"/>
          <w:szCs w:val="24"/>
        </w:rPr>
        <w:tab/>
        <w:t>ln k = 1,711 – 1384,286 x</w:t>
      </w:r>
    </w:p>
    <w:p w:rsidR="00412EC0" w:rsidRDefault="00412EC0" w:rsidP="00412EC0">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Kemasan plastik PP,</w:t>
      </w:r>
      <w:r>
        <w:rPr>
          <w:rFonts w:asciiTheme="majorBidi" w:hAnsiTheme="majorBidi" w:cstheme="majorBidi"/>
          <w:sz w:val="24"/>
          <w:szCs w:val="24"/>
        </w:rPr>
        <w:tab/>
      </w:r>
      <w:r>
        <w:rPr>
          <w:rFonts w:asciiTheme="majorBidi" w:hAnsiTheme="majorBidi" w:cstheme="majorBidi"/>
          <w:sz w:val="24"/>
          <w:szCs w:val="24"/>
        </w:rPr>
        <w:tab/>
        <w:t>ln k = 2,154 – 1470,714 x</w:t>
      </w:r>
    </w:p>
    <w:p w:rsidR="007E696A" w:rsidRPr="00215347" w:rsidRDefault="007E696A" w:rsidP="00485DA9">
      <w:pPr>
        <w:pStyle w:val="Caption"/>
        <w:keepNext/>
        <w:jc w:val="both"/>
        <w:rPr>
          <w:rFonts w:asciiTheme="majorBidi" w:hAnsiTheme="majorBidi" w:cstheme="majorBidi"/>
          <w:color w:val="auto"/>
          <w:sz w:val="24"/>
          <w:szCs w:val="24"/>
        </w:rPr>
      </w:pPr>
      <w:bookmarkStart w:id="157" w:name="_Toc468306523"/>
      <w:r w:rsidRPr="00215347">
        <w:rPr>
          <w:rFonts w:asciiTheme="majorBidi" w:hAnsiTheme="majorBidi" w:cstheme="majorBidi"/>
          <w:color w:val="auto"/>
          <w:sz w:val="24"/>
          <w:szCs w:val="24"/>
        </w:rPr>
        <w:t xml:space="preserve">Tabel </w:t>
      </w:r>
      <w:r w:rsidR="00576606" w:rsidRPr="00215347">
        <w:rPr>
          <w:rFonts w:asciiTheme="majorBidi" w:hAnsiTheme="majorBidi" w:cstheme="majorBidi"/>
          <w:color w:val="auto"/>
          <w:sz w:val="24"/>
          <w:szCs w:val="24"/>
        </w:rPr>
        <w:fldChar w:fldCharType="begin"/>
      </w:r>
      <w:r w:rsidRPr="00215347">
        <w:rPr>
          <w:rFonts w:asciiTheme="majorBidi" w:hAnsiTheme="majorBidi" w:cstheme="majorBidi"/>
          <w:color w:val="auto"/>
          <w:sz w:val="24"/>
          <w:szCs w:val="24"/>
        </w:rPr>
        <w:instrText xml:space="preserve"> SEQ Tabel \* ARABIC </w:instrText>
      </w:r>
      <w:r w:rsidR="00576606" w:rsidRPr="00215347">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50</w:t>
      </w:r>
      <w:r w:rsidR="00576606" w:rsidRPr="00215347">
        <w:rPr>
          <w:rFonts w:asciiTheme="majorBidi" w:hAnsiTheme="majorBidi" w:cstheme="majorBidi"/>
          <w:color w:val="auto"/>
          <w:sz w:val="24"/>
          <w:szCs w:val="24"/>
        </w:rPr>
        <w:fldChar w:fldCharType="end"/>
      </w:r>
      <w:r w:rsidRPr="00215347">
        <w:rPr>
          <w:rFonts w:asciiTheme="majorBidi" w:hAnsiTheme="majorBidi" w:cstheme="majorBidi"/>
          <w:color w:val="auto"/>
          <w:sz w:val="24"/>
          <w:szCs w:val="24"/>
        </w:rPr>
        <w:t>. Perhitungan Regresi Linear nilai K dengan 1/T</w:t>
      </w:r>
      <w:r>
        <w:rPr>
          <w:rFonts w:asciiTheme="majorBidi" w:hAnsiTheme="majorBidi" w:cstheme="majorBidi"/>
          <w:color w:val="auto"/>
          <w:sz w:val="24"/>
          <w:szCs w:val="24"/>
        </w:rPr>
        <w:t xml:space="preserve"> </w:t>
      </w:r>
      <w:r w:rsidR="00485DA9">
        <w:rPr>
          <w:rFonts w:asciiTheme="majorBidi" w:hAnsiTheme="majorBidi" w:cstheme="majorBidi"/>
          <w:color w:val="auto"/>
          <w:sz w:val="24"/>
          <w:szCs w:val="24"/>
        </w:rPr>
        <w:t>Berdasarkan Parameter</w:t>
      </w:r>
      <w:r>
        <w:rPr>
          <w:rFonts w:asciiTheme="majorBidi" w:hAnsiTheme="majorBidi" w:cstheme="majorBidi"/>
          <w:color w:val="auto"/>
          <w:sz w:val="24"/>
          <w:szCs w:val="24"/>
        </w:rPr>
        <w:t xml:space="preserve"> </w:t>
      </w:r>
      <w:r w:rsidR="00BC665A">
        <w:rPr>
          <w:rFonts w:asciiTheme="majorBidi" w:hAnsiTheme="majorBidi" w:cstheme="majorBidi"/>
          <w:color w:val="auto"/>
          <w:sz w:val="24"/>
          <w:szCs w:val="24"/>
        </w:rPr>
        <w:t>Bilangan TBA</w:t>
      </w:r>
      <w:bookmarkEnd w:id="157"/>
      <w:r>
        <w:rPr>
          <w:rFonts w:asciiTheme="majorBidi" w:hAnsiTheme="majorBidi" w:cstheme="majorBidi"/>
          <w:color w:val="auto"/>
          <w:sz w:val="24"/>
          <w:szCs w:val="24"/>
        </w:rPr>
        <w:t xml:space="preserve"> </w:t>
      </w:r>
    </w:p>
    <w:tbl>
      <w:tblPr>
        <w:tblW w:w="5000" w:type="pct"/>
        <w:jc w:val="center"/>
        <w:tblLayout w:type="fixed"/>
        <w:tblLook w:val="04A0" w:firstRow="1" w:lastRow="0" w:firstColumn="1" w:lastColumn="0" w:noHBand="0" w:noVBand="1"/>
      </w:tblPr>
      <w:tblGrid>
        <w:gridCol w:w="1526"/>
        <w:gridCol w:w="1417"/>
        <w:gridCol w:w="2128"/>
        <w:gridCol w:w="1417"/>
        <w:gridCol w:w="1665"/>
      </w:tblGrid>
      <w:tr w:rsidR="00485DA9" w:rsidRPr="00BC665A" w:rsidTr="00485DA9">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DA9" w:rsidRPr="00BC665A" w:rsidRDefault="00485DA9" w:rsidP="00485DA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Kemasan Alumunium Foil</w:t>
            </w:r>
          </w:p>
        </w:tc>
      </w:tr>
      <w:tr w:rsidR="00485DA9" w:rsidRPr="00BC665A" w:rsidTr="00485DA9">
        <w:trPr>
          <w:trHeight w:val="315"/>
          <w:jc w:val="center"/>
        </w:trPr>
        <w:tc>
          <w:tcPr>
            <w:tcW w:w="9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b/>
                <w:bCs/>
                <w:color w:val="000000"/>
                <w:sz w:val="24"/>
                <w:szCs w:val="24"/>
              </w:rPr>
            </w:pPr>
            <w:r w:rsidRPr="00BC665A">
              <w:rPr>
                <w:rFonts w:ascii="Times New Roman" w:eastAsia="Times New Roman" w:hAnsi="Times New Roman" w:cs="Times New Roman"/>
                <w:b/>
                <w:bCs/>
                <w:color w:val="000000"/>
                <w:sz w:val="24"/>
                <w:szCs w:val="24"/>
              </w:rPr>
              <w:t>1/T (x)</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b/>
                <w:bCs/>
                <w:color w:val="000000"/>
                <w:sz w:val="24"/>
                <w:szCs w:val="24"/>
              </w:rPr>
            </w:pPr>
            <w:r w:rsidRPr="00BC665A">
              <w:rPr>
                <w:rFonts w:ascii="Times New Roman" w:eastAsia="Times New Roman" w:hAnsi="Times New Roman" w:cs="Times New Roman"/>
                <w:b/>
                <w:bCs/>
                <w:color w:val="000000"/>
                <w:sz w:val="24"/>
                <w:szCs w:val="24"/>
              </w:rPr>
              <w:t>ln k (y)</w:t>
            </w:r>
          </w:p>
        </w:tc>
        <w:tc>
          <w:tcPr>
            <w:tcW w:w="1305" w:type="pct"/>
            <w:tcBorders>
              <w:top w:val="single" w:sz="4" w:space="0" w:color="auto"/>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b/>
                <w:bCs/>
                <w:color w:val="000000"/>
                <w:sz w:val="24"/>
                <w:szCs w:val="24"/>
              </w:rPr>
            </w:pPr>
            <w:r w:rsidRPr="00BC665A">
              <w:rPr>
                <w:rFonts w:ascii="Times New Roman" w:eastAsia="Times New Roman" w:hAnsi="Times New Roman" w:cs="Times New Roman"/>
                <w:b/>
                <w:bCs/>
                <w:color w:val="000000"/>
                <w:sz w:val="24"/>
                <w:szCs w:val="24"/>
              </w:rPr>
              <w:t>xy</w:t>
            </w:r>
          </w:p>
        </w:tc>
        <w:tc>
          <w:tcPr>
            <w:tcW w:w="869" w:type="pct"/>
            <w:tcBorders>
              <w:top w:val="single" w:sz="4" w:space="0" w:color="auto"/>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BC665A">
              <w:rPr>
                <w:rFonts w:ascii="Times New Roman" w:eastAsia="Times New Roman" w:hAnsi="Times New Roman" w:cs="Times New Roman"/>
                <w:b/>
                <w:bCs/>
                <w:color w:val="000000"/>
                <w:sz w:val="24"/>
                <w:szCs w:val="24"/>
                <w:vertAlign w:val="superscript"/>
              </w:rPr>
              <w:t>2</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b/>
                <w:bCs/>
                <w:color w:val="000000"/>
                <w:sz w:val="24"/>
                <w:szCs w:val="24"/>
              </w:rPr>
            </w:pPr>
            <w:r w:rsidRPr="00BC665A">
              <w:rPr>
                <w:rFonts w:ascii="Times New Roman" w:eastAsia="Times New Roman" w:hAnsi="Times New Roman" w:cs="Times New Roman"/>
                <w:b/>
                <w:bCs/>
                <w:color w:val="000000"/>
                <w:sz w:val="24"/>
                <w:szCs w:val="24"/>
              </w:rPr>
              <w:t>y</w:t>
            </w:r>
            <w:r w:rsidRPr="00BC665A">
              <w:rPr>
                <w:rFonts w:ascii="Times New Roman" w:eastAsia="Times New Roman" w:hAnsi="Times New Roman" w:cs="Times New Roman"/>
                <w:b/>
                <w:bCs/>
                <w:color w:val="000000"/>
                <w:sz w:val="24"/>
                <w:szCs w:val="24"/>
                <w:vertAlign w:val="superscript"/>
              </w:rPr>
              <w:t>2</w:t>
            </w:r>
          </w:p>
        </w:tc>
      </w:tr>
      <w:tr w:rsidR="00485DA9" w:rsidRPr="00BC665A"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0,0034</w:t>
            </w:r>
          </w:p>
        </w:tc>
        <w:tc>
          <w:tcPr>
            <w:tcW w:w="868"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-3,013</w:t>
            </w:r>
          </w:p>
        </w:tc>
        <w:tc>
          <w:tcPr>
            <w:tcW w:w="1305"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-0,010109745</w:t>
            </w:r>
          </w:p>
        </w:tc>
        <w:tc>
          <w:tcPr>
            <w:tcW w:w="869"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BC665A">
              <w:rPr>
                <w:rFonts w:ascii="Times New Roman" w:eastAsia="Times New Roman" w:hAnsi="Times New Roman" w:cs="Times New Roman"/>
                <w:color w:val="000000"/>
                <w:sz w:val="24"/>
                <w:szCs w:val="24"/>
              </w:rPr>
              <w:t>156</w:t>
            </w:r>
            <w:r>
              <w:rPr>
                <w:rFonts w:ascii="Times New Roman" w:eastAsia="Times New Roman" w:hAnsi="Times New Roman" w:cs="Times New Roman"/>
                <w:color w:val="000000"/>
                <w:sz w:val="24"/>
                <w:szCs w:val="24"/>
              </w:rPr>
              <w:t xml:space="preserve"> x 10</w:t>
            </w:r>
            <w:r w:rsidRPr="00BC665A">
              <w:rPr>
                <w:rFonts w:ascii="Times New Roman" w:eastAsia="Times New Roman" w:hAnsi="Times New Roman" w:cs="Times New Roman"/>
                <w:color w:val="000000"/>
                <w:sz w:val="24"/>
                <w:szCs w:val="24"/>
                <w:vertAlign w:val="superscript"/>
              </w:rPr>
              <w:t>-5</w:t>
            </w:r>
          </w:p>
        </w:tc>
        <w:tc>
          <w:tcPr>
            <w:tcW w:w="1021"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9,07639</w:t>
            </w:r>
          </w:p>
        </w:tc>
      </w:tr>
      <w:tr w:rsidR="00485DA9" w:rsidRPr="00BC665A"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0,0032</w:t>
            </w:r>
          </w:p>
        </w:tc>
        <w:tc>
          <w:tcPr>
            <w:tcW w:w="868"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-2,734</w:t>
            </w:r>
          </w:p>
        </w:tc>
        <w:tc>
          <w:tcPr>
            <w:tcW w:w="1305"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-0,00887665</w:t>
            </w:r>
          </w:p>
        </w:tc>
        <w:tc>
          <w:tcPr>
            <w:tcW w:w="869"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BC665A">
              <w:rPr>
                <w:rFonts w:ascii="Times New Roman" w:eastAsia="Times New Roman" w:hAnsi="Times New Roman" w:cs="Times New Roman"/>
                <w:color w:val="000000"/>
                <w:sz w:val="24"/>
                <w:szCs w:val="24"/>
              </w:rPr>
              <w:t>024</w:t>
            </w:r>
            <w:r>
              <w:rPr>
                <w:rFonts w:ascii="Times New Roman" w:eastAsia="Times New Roman" w:hAnsi="Times New Roman" w:cs="Times New Roman"/>
                <w:color w:val="000000"/>
                <w:sz w:val="24"/>
                <w:szCs w:val="24"/>
              </w:rPr>
              <w:t xml:space="preserve"> x 10</w:t>
            </w:r>
            <w:r w:rsidRPr="00BC665A">
              <w:rPr>
                <w:rFonts w:ascii="Times New Roman" w:eastAsia="Times New Roman" w:hAnsi="Times New Roman" w:cs="Times New Roman"/>
                <w:color w:val="000000"/>
                <w:sz w:val="24"/>
                <w:szCs w:val="24"/>
                <w:vertAlign w:val="superscript"/>
              </w:rPr>
              <w:t>-5</w:t>
            </w:r>
          </w:p>
        </w:tc>
        <w:tc>
          <w:tcPr>
            <w:tcW w:w="1021"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7,4748</w:t>
            </w:r>
          </w:p>
        </w:tc>
      </w:tr>
      <w:tr w:rsidR="00485DA9" w:rsidRPr="00BC665A"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0,0031</w:t>
            </w:r>
          </w:p>
        </w:tc>
        <w:tc>
          <w:tcPr>
            <w:tcW w:w="868"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-2,642</w:t>
            </w:r>
          </w:p>
        </w:tc>
        <w:tc>
          <w:tcPr>
            <w:tcW w:w="1305"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-0,008307694</w:t>
            </w:r>
          </w:p>
        </w:tc>
        <w:tc>
          <w:tcPr>
            <w:tcW w:w="869"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BC665A">
              <w:rPr>
                <w:rFonts w:ascii="Times New Roman" w:eastAsia="Times New Roman" w:hAnsi="Times New Roman" w:cs="Times New Roman"/>
                <w:color w:val="000000"/>
                <w:sz w:val="24"/>
                <w:szCs w:val="24"/>
              </w:rPr>
              <w:t>961</w:t>
            </w:r>
            <w:r>
              <w:rPr>
                <w:rFonts w:ascii="Times New Roman" w:eastAsia="Times New Roman" w:hAnsi="Times New Roman" w:cs="Times New Roman"/>
                <w:color w:val="000000"/>
                <w:sz w:val="24"/>
                <w:szCs w:val="24"/>
              </w:rPr>
              <w:t xml:space="preserve"> x 10</w:t>
            </w:r>
            <w:r w:rsidRPr="00BC665A">
              <w:rPr>
                <w:rFonts w:ascii="Times New Roman" w:eastAsia="Times New Roman" w:hAnsi="Times New Roman" w:cs="Times New Roman"/>
                <w:color w:val="000000"/>
                <w:sz w:val="24"/>
                <w:szCs w:val="24"/>
                <w:vertAlign w:val="superscript"/>
              </w:rPr>
              <w:t>-5</w:t>
            </w:r>
          </w:p>
        </w:tc>
        <w:tc>
          <w:tcPr>
            <w:tcW w:w="1021"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sidRPr="00BC665A">
              <w:rPr>
                <w:rFonts w:ascii="Times New Roman" w:eastAsia="Times New Roman" w:hAnsi="Times New Roman" w:cs="Times New Roman"/>
                <w:color w:val="000000"/>
                <w:sz w:val="24"/>
                <w:szCs w:val="24"/>
              </w:rPr>
              <w:t>6,97935</w:t>
            </w:r>
          </w:p>
        </w:tc>
      </w:tr>
      <w:tr w:rsidR="00485DA9" w:rsidRPr="00BC665A"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BC665A">
              <w:rPr>
                <w:rFonts w:ascii="Times New Roman" w:eastAsia="Times New Roman" w:hAnsi="Times New Roman" w:cs="Times New Roman"/>
                <w:color w:val="000000"/>
                <w:sz w:val="24"/>
                <w:szCs w:val="24"/>
              </w:rPr>
              <w:t>0,00975</w:t>
            </w:r>
          </w:p>
        </w:tc>
        <w:tc>
          <w:tcPr>
            <w:tcW w:w="868"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BC665A">
              <w:rPr>
                <w:rFonts w:ascii="Times New Roman" w:eastAsia="Times New Roman" w:hAnsi="Times New Roman" w:cs="Times New Roman"/>
                <w:color w:val="000000"/>
                <w:sz w:val="24"/>
                <w:szCs w:val="24"/>
              </w:rPr>
              <w:t>-8,389</w:t>
            </w:r>
          </w:p>
        </w:tc>
        <w:tc>
          <w:tcPr>
            <w:tcW w:w="1305"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BC665A">
              <w:rPr>
                <w:rFonts w:ascii="Times New Roman" w:eastAsia="Times New Roman" w:hAnsi="Times New Roman" w:cs="Times New Roman"/>
                <w:color w:val="000000"/>
                <w:sz w:val="24"/>
                <w:szCs w:val="24"/>
              </w:rPr>
              <w:t>-0,027294089</w:t>
            </w:r>
          </w:p>
        </w:tc>
        <w:tc>
          <w:tcPr>
            <w:tcW w:w="869"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BC665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BC665A">
              <w:rPr>
                <w:rFonts w:ascii="Times New Roman" w:eastAsia="Times New Roman" w:hAnsi="Times New Roman" w:cs="Times New Roman"/>
                <w:color w:val="000000"/>
                <w:sz w:val="24"/>
                <w:szCs w:val="24"/>
              </w:rPr>
              <w:t>141</w:t>
            </w:r>
            <w:r>
              <w:rPr>
                <w:rFonts w:ascii="Times New Roman" w:eastAsia="Times New Roman" w:hAnsi="Times New Roman" w:cs="Times New Roman"/>
                <w:color w:val="000000"/>
                <w:sz w:val="24"/>
                <w:szCs w:val="24"/>
              </w:rPr>
              <w:t xml:space="preserve"> x 10</w:t>
            </w:r>
            <w:r w:rsidRPr="00BC665A">
              <w:rPr>
                <w:rFonts w:ascii="Times New Roman" w:eastAsia="Times New Roman" w:hAnsi="Times New Roman" w:cs="Times New Roman"/>
                <w:color w:val="000000"/>
                <w:sz w:val="24"/>
                <w:szCs w:val="24"/>
                <w:vertAlign w:val="superscript"/>
              </w:rPr>
              <w:t>-5</w:t>
            </w:r>
          </w:p>
        </w:tc>
        <w:tc>
          <w:tcPr>
            <w:tcW w:w="1021" w:type="pct"/>
            <w:tcBorders>
              <w:top w:val="nil"/>
              <w:left w:val="nil"/>
              <w:bottom w:val="single" w:sz="4" w:space="0" w:color="auto"/>
              <w:right w:val="single" w:sz="4" w:space="0" w:color="auto"/>
            </w:tcBorders>
            <w:shd w:val="clear" w:color="auto" w:fill="auto"/>
            <w:noWrap/>
            <w:vAlign w:val="center"/>
            <w:hideMark/>
          </w:tcPr>
          <w:p w:rsidR="00BC665A" w:rsidRPr="00BC665A" w:rsidRDefault="00BC665A"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BC665A">
              <w:rPr>
                <w:rFonts w:ascii="Times New Roman" w:eastAsia="Times New Roman" w:hAnsi="Times New Roman" w:cs="Times New Roman"/>
                <w:color w:val="000000"/>
                <w:sz w:val="24"/>
                <w:szCs w:val="24"/>
              </w:rPr>
              <w:t>23,5305</w:t>
            </w:r>
          </w:p>
        </w:tc>
      </w:tr>
      <w:tr w:rsidR="00485DA9" w:rsidRPr="00062520" w:rsidTr="00485DA9">
        <w:trPr>
          <w:trHeight w:val="315"/>
          <w:jc w:val="center"/>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485DA9" w:rsidRPr="00412EC0" w:rsidRDefault="00485DA9" w:rsidP="00485DA9">
            <w:pPr>
              <w:spacing w:after="0" w:line="240" w:lineRule="auto"/>
              <w:jc w:val="center"/>
              <w:rPr>
                <w:rFonts w:ascii="Times New Roman" w:eastAsia="Times New Roman" w:hAnsi="Times New Roman" w:cs="Times New Roman"/>
                <w:color w:val="000000"/>
                <w:sz w:val="24"/>
                <w:szCs w:val="24"/>
              </w:rPr>
            </w:pPr>
            <w:r w:rsidRPr="000D0501">
              <w:rPr>
                <w:rFonts w:ascii="Times New Roman" w:eastAsia="Times New Roman" w:hAnsi="Times New Roman" w:cs="Times New Roman"/>
                <w:b/>
                <w:bCs/>
                <w:color w:val="000000"/>
                <w:sz w:val="24"/>
                <w:szCs w:val="24"/>
              </w:rPr>
              <w:t>Kemasan Kombinasi</w:t>
            </w:r>
          </w:p>
        </w:tc>
      </w:tr>
      <w:tr w:rsidR="00485DA9" w:rsidRPr="00062520"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485DA9" w:rsidRPr="00BC665A" w:rsidRDefault="00485DA9" w:rsidP="00485DA9">
            <w:pPr>
              <w:spacing w:after="0" w:line="240" w:lineRule="auto"/>
              <w:jc w:val="center"/>
              <w:rPr>
                <w:rFonts w:ascii="Times New Roman" w:eastAsia="Times New Roman" w:hAnsi="Times New Roman" w:cs="Times New Roman"/>
                <w:b/>
                <w:bCs/>
                <w:color w:val="000000"/>
                <w:sz w:val="24"/>
                <w:szCs w:val="24"/>
              </w:rPr>
            </w:pPr>
            <w:r w:rsidRPr="00BC665A">
              <w:rPr>
                <w:rFonts w:ascii="Times New Roman" w:eastAsia="Times New Roman" w:hAnsi="Times New Roman" w:cs="Times New Roman"/>
                <w:b/>
                <w:bCs/>
                <w:color w:val="000000"/>
                <w:sz w:val="24"/>
                <w:szCs w:val="24"/>
              </w:rPr>
              <w:t>1/T (x)</w:t>
            </w:r>
          </w:p>
        </w:tc>
        <w:tc>
          <w:tcPr>
            <w:tcW w:w="869" w:type="pct"/>
            <w:tcBorders>
              <w:top w:val="nil"/>
              <w:left w:val="nil"/>
              <w:bottom w:val="single" w:sz="4" w:space="0" w:color="auto"/>
              <w:right w:val="single" w:sz="4" w:space="0" w:color="auto"/>
            </w:tcBorders>
            <w:shd w:val="clear" w:color="auto" w:fill="auto"/>
            <w:noWrap/>
            <w:vAlign w:val="center"/>
            <w:hideMark/>
          </w:tcPr>
          <w:p w:rsidR="00485DA9" w:rsidRPr="00BC665A" w:rsidRDefault="00485DA9" w:rsidP="00485DA9">
            <w:pPr>
              <w:spacing w:after="0" w:line="240" w:lineRule="auto"/>
              <w:jc w:val="center"/>
              <w:rPr>
                <w:rFonts w:ascii="Times New Roman" w:eastAsia="Times New Roman" w:hAnsi="Times New Roman" w:cs="Times New Roman"/>
                <w:b/>
                <w:bCs/>
                <w:color w:val="000000"/>
                <w:sz w:val="24"/>
                <w:szCs w:val="24"/>
              </w:rPr>
            </w:pPr>
            <w:r w:rsidRPr="00BC665A">
              <w:rPr>
                <w:rFonts w:ascii="Times New Roman" w:eastAsia="Times New Roman" w:hAnsi="Times New Roman" w:cs="Times New Roman"/>
                <w:b/>
                <w:bCs/>
                <w:color w:val="000000"/>
                <w:sz w:val="24"/>
                <w:szCs w:val="24"/>
              </w:rPr>
              <w:t>ln k (y)</w:t>
            </w:r>
          </w:p>
        </w:tc>
        <w:tc>
          <w:tcPr>
            <w:tcW w:w="1304" w:type="pct"/>
            <w:tcBorders>
              <w:top w:val="nil"/>
              <w:left w:val="nil"/>
              <w:bottom w:val="single" w:sz="4" w:space="0" w:color="auto"/>
              <w:right w:val="single" w:sz="4" w:space="0" w:color="auto"/>
            </w:tcBorders>
            <w:shd w:val="clear" w:color="auto" w:fill="auto"/>
            <w:noWrap/>
            <w:vAlign w:val="center"/>
            <w:hideMark/>
          </w:tcPr>
          <w:p w:rsidR="00485DA9" w:rsidRPr="00BC665A" w:rsidRDefault="00485DA9" w:rsidP="00485DA9">
            <w:pPr>
              <w:spacing w:after="0" w:line="240" w:lineRule="auto"/>
              <w:jc w:val="center"/>
              <w:rPr>
                <w:rFonts w:ascii="Times New Roman" w:eastAsia="Times New Roman" w:hAnsi="Times New Roman" w:cs="Times New Roman"/>
                <w:b/>
                <w:bCs/>
                <w:color w:val="000000"/>
                <w:sz w:val="24"/>
                <w:szCs w:val="24"/>
              </w:rPr>
            </w:pPr>
            <w:r w:rsidRPr="00BC665A">
              <w:rPr>
                <w:rFonts w:ascii="Times New Roman" w:eastAsia="Times New Roman" w:hAnsi="Times New Roman" w:cs="Times New Roman"/>
                <w:b/>
                <w:bCs/>
                <w:color w:val="000000"/>
                <w:sz w:val="24"/>
                <w:szCs w:val="24"/>
              </w:rPr>
              <w:t>xy</w:t>
            </w:r>
          </w:p>
        </w:tc>
        <w:tc>
          <w:tcPr>
            <w:tcW w:w="869" w:type="pct"/>
            <w:tcBorders>
              <w:top w:val="nil"/>
              <w:left w:val="nil"/>
              <w:bottom w:val="single" w:sz="4" w:space="0" w:color="auto"/>
              <w:right w:val="single" w:sz="4" w:space="0" w:color="auto"/>
            </w:tcBorders>
            <w:shd w:val="clear" w:color="auto" w:fill="auto"/>
            <w:noWrap/>
            <w:vAlign w:val="center"/>
            <w:hideMark/>
          </w:tcPr>
          <w:p w:rsidR="00485DA9" w:rsidRPr="00BC665A" w:rsidRDefault="00485DA9" w:rsidP="00485DA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BC665A">
              <w:rPr>
                <w:rFonts w:ascii="Times New Roman" w:eastAsia="Times New Roman" w:hAnsi="Times New Roman" w:cs="Times New Roman"/>
                <w:b/>
                <w:bCs/>
                <w:color w:val="000000"/>
                <w:sz w:val="24"/>
                <w:szCs w:val="24"/>
                <w:vertAlign w:val="superscript"/>
              </w:rPr>
              <w:t>2</w:t>
            </w:r>
          </w:p>
        </w:tc>
        <w:tc>
          <w:tcPr>
            <w:tcW w:w="1021" w:type="pct"/>
            <w:tcBorders>
              <w:top w:val="nil"/>
              <w:left w:val="nil"/>
              <w:bottom w:val="single" w:sz="4" w:space="0" w:color="auto"/>
              <w:right w:val="single" w:sz="4" w:space="0" w:color="auto"/>
            </w:tcBorders>
            <w:shd w:val="clear" w:color="auto" w:fill="auto"/>
            <w:noWrap/>
            <w:vAlign w:val="center"/>
            <w:hideMark/>
          </w:tcPr>
          <w:p w:rsidR="00485DA9" w:rsidRPr="00BC665A" w:rsidRDefault="00485DA9" w:rsidP="00485DA9">
            <w:pPr>
              <w:spacing w:after="0" w:line="240" w:lineRule="auto"/>
              <w:jc w:val="center"/>
              <w:rPr>
                <w:rFonts w:ascii="Times New Roman" w:eastAsia="Times New Roman" w:hAnsi="Times New Roman" w:cs="Times New Roman"/>
                <w:b/>
                <w:bCs/>
                <w:color w:val="000000"/>
                <w:sz w:val="24"/>
                <w:szCs w:val="24"/>
              </w:rPr>
            </w:pPr>
            <w:r w:rsidRPr="00BC665A">
              <w:rPr>
                <w:rFonts w:ascii="Times New Roman" w:eastAsia="Times New Roman" w:hAnsi="Times New Roman" w:cs="Times New Roman"/>
                <w:b/>
                <w:bCs/>
                <w:color w:val="000000"/>
                <w:sz w:val="24"/>
                <w:szCs w:val="24"/>
              </w:rPr>
              <w:t>y</w:t>
            </w:r>
            <w:r w:rsidRPr="00BC665A">
              <w:rPr>
                <w:rFonts w:ascii="Times New Roman" w:eastAsia="Times New Roman" w:hAnsi="Times New Roman" w:cs="Times New Roman"/>
                <w:b/>
                <w:bCs/>
                <w:color w:val="000000"/>
                <w:sz w:val="24"/>
                <w:szCs w:val="24"/>
                <w:vertAlign w:val="superscript"/>
              </w:rPr>
              <w:t>2</w:t>
            </w:r>
          </w:p>
        </w:tc>
      </w:tr>
      <w:tr w:rsidR="00412EC0" w:rsidRPr="00062520"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0,0034</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-2,974</w:t>
            </w:r>
          </w:p>
        </w:tc>
        <w:tc>
          <w:tcPr>
            <w:tcW w:w="1304"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-0,0099794</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062520">
              <w:rPr>
                <w:rFonts w:ascii="Times New Roman" w:eastAsia="Times New Roman" w:hAnsi="Times New Roman" w:cs="Times New Roman"/>
                <w:color w:val="000000"/>
                <w:sz w:val="24"/>
                <w:szCs w:val="24"/>
              </w:rPr>
              <w:t>156</w:t>
            </w:r>
            <w:r>
              <w:rPr>
                <w:rFonts w:ascii="Times New Roman" w:eastAsia="Times New Roman" w:hAnsi="Times New Roman" w:cs="Times New Roman"/>
                <w:color w:val="000000"/>
                <w:sz w:val="24"/>
                <w:szCs w:val="24"/>
              </w:rPr>
              <w:t xml:space="preserve"> x 10</w:t>
            </w:r>
            <w:r w:rsidRPr="00485DA9">
              <w:rPr>
                <w:rFonts w:ascii="Times New Roman" w:eastAsia="Times New Roman" w:hAnsi="Times New Roman" w:cs="Times New Roman"/>
                <w:color w:val="000000"/>
                <w:sz w:val="24"/>
                <w:szCs w:val="24"/>
                <w:vertAlign w:val="superscript"/>
              </w:rPr>
              <w:t>-5</w:t>
            </w:r>
          </w:p>
        </w:tc>
        <w:tc>
          <w:tcPr>
            <w:tcW w:w="1021"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8,84385</w:t>
            </w:r>
          </w:p>
        </w:tc>
      </w:tr>
      <w:tr w:rsidR="00412EC0" w:rsidRPr="00062520"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0,0032</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-2,784</w:t>
            </w:r>
          </w:p>
        </w:tc>
        <w:tc>
          <w:tcPr>
            <w:tcW w:w="1304"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-0,009039741</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062520">
              <w:rPr>
                <w:rFonts w:ascii="Times New Roman" w:eastAsia="Times New Roman" w:hAnsi="Times New Roman" w:cs="Times New Roman"/>
                <w:color w:val="000000"/>
                <w:sz w:val="24"/>
                <w:szCs w:val="24"/>
              </w:rPr>
              <w:t>024</w:t>
            </w:r>
            <w:r>
              <w:rPr>
                <w:rFonts w:ascii="Times New Roman" w:eastAsia="Times New Roman" w:hAnsi="Times New Roman" w:cs="Times New Roman"/>
                <w:color w:val="000000"/>
                <w:sz w:val="24"/>
                <w:szCs w:val="24"/>
              </w:rPr>
              <w:t xml:space="preserve"> x 10</w:t>
            </w:r>
            <w:r w:rsidRPr="00485DA9">
              <w:rPr>
                <w:rFonts w:ascii="Times New Roman" w:eastAsia="Times New Roman" w:hAnsi="Times New Roman" w:cs="Times New Roman"/>
                <w:color w:val="000000"/>
                <w:sz w:val="24"/>
                <w:szCs w:val="24"/>
                <w:vertAlign w:val="superscript"/>
              </w:rPr>
              <w:t>-5</w:t>
            </w:r>
          </w:p>
        </w:tc>
        <w:tc>
          <w:tcPr>
            <w:tcW w:w="1021"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7,75199</w:t>
            </w:r>
          </w:p>
        </w:tc>
      </w:tr>
      <w:tr w:rsidR="00412EC0" w:rsidRPr="00062520"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0,0031</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-2,537</w:t>
            </w:r>
          </w:p>
        </w:tc>
        <w:tc>
          <w:tcPr>
            <w:tcW w:w="1304"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-0,007978439</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062520">
              <w:rPr>
                <w:rFonts w:ascii="Times New Roman" w:eastAsia="Times New Roman" w:hAnsi="Times New Roman" w:cs="Times New Roman"/>
                <w:color w:val="000000"/>
                <w:sz w:val="24"/>
                <w:szCs w:val="24"/>
              </w:rPr>
              <w:t>961</w:t>
            </w:r>
            <w:r>
              <w:rPr>
                <w:rFonts w:ascii="Times New Roman" w:eastAsia="Times New Roman" w:hAnsi="Times New Roman" w:cs="Times New Roman"/>
                <w:color w:val="000000"/>
                <w:sz w:val="24"/>
                <w:szCs w:val="24"/>
              </w:rPr>
              <w:t xml:space="preserve"> x 10</w:t>
            </w:r>
            <w:r w:rsidRPr="00485DA9">
              <w:rPr>
                <w:rFonts w:ascii="Times New Roman" w:eastAsia="Times New Roman" w:hAnsi="Times New Roman" w:cs="Times New Roman"/>
                <w:color w:val="000000"/>
                <w:sz w:val="24"/>
                <w:szCs w:val="24"/>
                <w:vertAlign w:val="superscript"/>
              </w:rPr>
              <w:t>-5</w:t>
            </w:r>
          </w:p>
        </w:tc>
        <w:tc>
          <w:tcPr>
            <w:tcW w:w="1021"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sidRPr="00062520">
              <w:rPr>
                <w:rFonts w:ascii="Times New Roman" w:eastAsia="Times New Roman" w:hAnsi="Times New Roman" w:cs="Times New Roman"/>
                <w:color w:val="000000"/>
                <w:sz w:val="24"/>
                <w:szCs w:val="24"/>
              </w:rPr>
              <w:t>6,4371</w:t>
            </w:r>
          </w:p>
        </w:tc>
      </w:tr>
      <w:tr w:rsidR="00412EC0" w:rsidRPr="00062520"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062520">
              <w:rPr>
                <w:rFonts w:ascii="Times New Roman" w:eastAsia="Times New Roman" w:hAnsi="Times New Roman" w:cs="Times New Roman"/>
                <w:color w:val="000000"/>
                <w:sz w:val="24"/>
                <w:szCs w:val="24"/>
              </w:rPr>
              <w:t>0,00975</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062520">
              <w:rPr>
                <w:rFonts w:ascii="Times New Roman" w:eastAsia="Times New Roman" w:hAnsi="Times New Roman" w:cs="Times New Roman"/>
                <w:color w:val="000000"/>
                <w:sz w:val="24"/>
                <w:szCs w:val="24"/>
              </w:rPr>
              <w:t>-8,295</w:t>
            </w:r>
          </w:p>
        </w:tc>
        <w:tc>
          <w:tcPr>
            <w:tcW w:w="1304"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062520">
              <w:rPr>
                <w:rFonts w:ascii="Times New Roman" w:eastAsia="Times New Roman" w:hAnsi="Times New Roman" w:cs="Times New Roman"/>
                <w:color w:val="000000"/>
                <w:sz w:val="24"/>
                <w:szCs w:val="24"/>
              </w:rPr>
              <w:t>-0,02699758</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485DA9">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062520">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062520">
              <w:rPr>
                <w:rFonts w:ascii="Times New Roman" w:eastAsia="Times New Roman" w:hAnsi="Times New Roman" w:cs="Times New Roman"/>
                <w:color w:val="000000"/>
                <w:sz w:val="24"/>
                <w:szCs w:val="24"/>
              </w:rPr>
              <w:t>141</w:t>
            </w:r>
            <w:r>
              <w:rPr>
                <w:rFonts w:ascii="Times New Roman" w:eastAsia="Times New Roman" w:hAnsi="Times New Roman" w:cs="Times New Roman"/>
                <w:color w:val="000000"/>
                <w:sz w:val="24"/>
                <w:szCs w:val="24"/>
              </w:rPr>
              <w:t xml:space="preserve"> x 10</w:t>
            </w:r>
            <w:r w:rsidRPr="00485DA9">
              <w:rPr>
                <w:rFonts w:ascii="Times New Roman" w:eastAsia="Times New Roman" w:hAnsi="Times New Roman" w:cs="Times New Roman"/>
                <w:color w:val="000000"/>
                <w:sz w:val="24"/>
                <w:szCs w:val="24"/>
                <w:vertAlign w:val="superscript"/>
              </w:rPr>
              <w:t>-5</w:t>
            </w:r>
          </w:p>
        </w:tc>
        <w:tc>
          <w:tcPr>
            <w:tcW w:w="1021" w:type="pct"/>
            <w:tcBorders>
              <w:top w:val="nil"/>
              <w:left w:val="nil"/>
              <w:bottom w:val="single" w:sz="4" w:space="0" w:color="auto"/>
              <w:right w:val="single" w:sz="4" w:space="0" w:color="auto"/>
            </w:tcBorders>
            <w:shd w:val="clear" w:color="auto" w:fill="auto"/>
            <w:noWrap/>
            <w:vAlign w:val="center"/>
            <w:hideMark/>
          </w:tcPr>
          <w:p w:rsidR="00412EC0" w:rsidRPr="00062520" w:rsidRDefault="00412EC0"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485DA9">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062520">
              <w:rPr>
                <w:rFonts w:ascii="Times New Roman" w:eastAsia="Times New Roman" w:hAnsi="Times New Roman" w:cs="Times New Roman"/>
                <w:color w:val="000000"/>
                <w:sz w:val="24"/>
                <w:szCs w:val="24"/>
              </w:rPr>
              <w:t>23,0329</w:t>
            </w:r>
          </w:p>
        </w:tc>
      </w:tr>
      <w:tr w:rsidR="00485DA9" w:rsidRPr="00EE5026" w:rsidTr="00485DA9">
        <w:trPr>
          <w:trHeight w:val="315"/>
          <w:jc w:val="center"/>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485DA9" w:rsidRPr="00412EC0" w:rsidRDefault="00485DA9" w:rsidP="00485DA9">
            <w:pPr>
              <w:spacing w:after="0" w:line="240" w:lineRule="auto"/>
              <w:jc w:val="center"/>
              <w:rPr>
                <w:rFonts w:ascii="Times New Roman" w:eastAsia="Times New Roman" w:hAnsi="Times New Roman" w:cs="Times New Roman"/>
                <w:color w:val="000000"/>
                <w:sz w:val="24"/>
                <w:szCs w:val="24"/>
              </w:rPr>
            </w:pPr>
            <w:r w:rsidRPr="000D0501">
              <w:rPr>
                <w:rFonts w:ascii="Times New Roman" w:eastAsia="Times New Roman" w:hAnsi="Times New Roman" w:cs="Times New Roman"/>
                <w:b/>
                <w:bCs/>
                <w:color w:val="000000"/>
                <w:sz w:val="24"/>
                <w:szCs w:val="24"/>
              </w:rPr>
              <w:t>Kemasan Plastik PP</w:t>
            </w:r>
          </w:p>
        </w:tc>
      </w:tr>
      <w:tr w:rsidR="00485DA9" w:rsidRPr="00EE5026"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485DA9" w:rsidRPr="00BC665A" w:rsidRDefault="00485DA9" w:rsidP="00485DA9">
            <w:pPr>
              <w:spacing w:after="0" w:line="240" w:lineRule="auto"/>
              <w:jc w:val="center"/>
              <w:rPr>
                <w:rFonts w:ascii="Times New Roman" w:eastAsia="Times New Roman" w:hAnsi="Times New Roman" w:cs="Times New Roman"/>
                <w:b/>
                <w:bCs/>
                <w:color w:val="000000"/>
                <w:sz w:val="24"/>
                <w:szCs w:val="24"/>
              </w:rPr>
            </w:pPr>
            <w:r w:rsidRPr="00BC665A">
              <w:rPr>
                <w:rFonts w:ascii="Times New Roman" w:eastAsia="Times New Roman" w:hAnsi="Times New Roman" w:cs="Times New Roman"/>
                <w:b/>
                <w:bCs/>
                <w:color w:val="000000"/>
                <w:sz w:val="24"/>
                <w:szCs w:val="24"/>
              </w:rPr>
              <w:t>1/T (x)</w:t>
            </w:r>
          </w:p>
        </w:tc>
        <w:tc>
          <w:tcPr>
            <w:tcW w:w="869" w:type="pct"/>
            <w:tcBorders>
              <w:top w:val="nil"/>
              <w:left w:val="nil"/>
              <w:bottom w:val="single" w:sz="4" w:space="0" w:color="auto"/>
              <w:right w:val="single" w:sz="4" w:space="0" w:color="auto"/>
            </w:tcBorders>
            <w:shd w:val="clear" w:color="auto" w:fill="auto"/>
            <w:noWrap/>
            <w:vAlign w:val="center"/>
            <w:hideMark/>
          </w:tcPr>
          <w:p w:rsidR="00485DA9" w:rsidRPr="00BC665A" w:rsidRDefault="00485DA9" w:rsidP="00485DA9">
            <w:pPr>
              <w:spacing w:after="0" w:line="240" w:lineRule="auto"/>
              <w:jc w:val="center"/>
              <w:rPr>
                <w:rFonts w:ascii="Times New Roman" w:eastAsia="Times New Roman" w:hAnsi="Times New Roman" w:cs="Times New Roman"/>
                <w:b/>
                <w:bCs/>
                <w:color w:val="000000"/>
                <w:sz w:val="24"/>
                <w:szCs w:val="24"/>
              </w:rPr>
            </w:pPr>
            <w:r w:rsidRPr="00BC665A">
              <w:rPr>
                <w:rFonts w:ascii="Times New Roman" w:eastAsia="Times New Roman" w:hAnsi="Times New Roman" w:cs="Times New Roman"/>
                <w:b/>
                <w:bCs/>
                <w:color w:val="000000"/>
                <w:sz w:val="24"/>
                <w:szCs w:val="24"/>
              </w:rPr>
              <w:t>ln k (y)</w:t>
            </w:r>
          </w:p>
        </w:tc>
        <w:tc>
          <w:tcPr>
            <w:tcW w:w="1304" w:type="pct"/>
            <w:tcBorders>
              <w:top w:val="nil"/>
              <w:left w:val="nil"/>
              <w:bottom w:val="single" w:sz="4" w:space="0" w:color="auto"/>
              <w:right w:val="single" w:sz="4" w:space="0" w:color="auto"/>
            </w:tcBorders>
            <w:shd w:val="clear" w:color="auto" w:fill="auto"/>
            <w:noWrap/>
            <w:vAlign w:val="center"/>
            <w:hideMark/>
          </w:tcPr>
          <w:p w:rsidR="00485DA9" w:rsidRPr="00BC665A" w:rsidRDefault="00485DA9" w:rsidP="00485DA9">
            <w:pPr>
              <w:spacing w:after="0" w:line="240" w:lineRule="auto"/>
              <w:jc w:val="center"/>
              <w:rPr>
                <w:rFonts w:ascii="Times New Roman" w:eastAsia="Times New Roman" w:hAnsi="Times New Roman" w:cs="Times New Roman"/>
                <w:b/>
                <w:bCs/>
                <w:color w:val="000000"/>
                <w:sz w:val="24"/>
                <w:szCs w:val="24"/>
              </w:rPr>
            </w:pPr>
            <w:r w:rsidRPr="00BC665A">
              <w:rPr>
                <w:rFonts w:ascii="Times New Roman" w:eastAsia="Times New Roman" w:hAnsi="Times New Roman" w:cs="Times New Roman"/>
                <w:b/>
                <w:bCs/>
                <w:color w:val="000000"/>
                <w:sz w:val="24"/>
                <w:szCs w:val="24"/>
              </w:rPr>
              <w:t>xy</w:t>
            </w:r>
          </w:p>
        </w:tc>
        <w:tc>
          <w:tcPr>
            <w:tcW w:w="869" w:type="pct"/>
            <w:tcBorders>
              <w:top w:val="nil"/>
              <w:left w:val="nil"/>
              <w:bottom w:val="single" w:sz="4" w:space="0" w:color="auto"/>
              <w:right w:val="single" w:sz="4" w:space="0" w:color="auto"/>
            </w:tcBorders>
            <w:shd w:val="clear" w:color="auto" w:fill="auto"/>
            <w:noWrap/>
            <w:vAlign w:val="center"/>
            <w:hideMark/>
          </w:tcPr>
          <w:p w:rsidR="00485DA9" w:rsidRPr="00BC665A" w:rsidRDefault="00485DA9" w:rsidP="00485DA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Pr="00BC665A">
              <w:rPr>
                <w:rFonts w:ascii="Times New Roman" w:eastAsia="Times New Roman" w:hAnsi="Times New Roman" w:cs="Times New Roman"/>
                <w:b/>
                <w:bCs/>
                <w:color w:val="000000"/>
                <w:sz w:val="24"/>
                <w:szCs w:val="24"/>
                <w:vertAlign w:val="superscript"/>
              </w:rPr>
              <w:t>2</w:t>
            </w:r>
          </w:p>
        </w:tc>
        <w:tc>
          <w:tcPr>
            <w:tcW w:w="1021" w:type="pct"/>
            <w:tcBorders>
              <w:top w:val="nil"/>
              <w:left w:val="nil"/>
              <w:bottom w:val="single" w:sz="4" w:space="0" w:color="auto"/>
              <w:right w:val="single" w:sz="4" w:space="0" w:color="auto"/>
            </w:tcBorders>
            <w:shd w:val="clear" w:color="auto" w:fill="auto"/>
            <w:noWrap/>
            <w:vAlign w:val="center"/>
            <w:hideMark/>
          </w:tcPr>
          <w:p w:rsidR="00485DA9" w:rsidRPr="00BC665A" w:rsidRDefault="00485DA9" w:rsidP="00485DA9">
            <w:pPr>
              <w:spacing w:after="0" w:line="240" w:lineRule="auto"/>
              <w:jc w:val="center"/>
              <w:rPr>
                <w:rFonts w:ascii="Times New Roman" w:eastAsia="Times New Roman" w:hAnsi="Times New Roman" w:cs="Times New Roman"/>
                <w:b/>
                <w:bCs/>
                <w:color w:val="000000"/>
                <w:sz w:val="24"/>
                <w:szCs w:val="24"/>
              </w:rPr>
            </w:pPr>
            <w:r w:rsidRPr="00BC665A">
              <w:rPr>
                <w:rFonts w:ascii="Times New Roman" w:eastAsia="Times New Roman" w:hAnsi="Times New Roman" w:cs="Times New Roman"/>
                <w:b/>
                <w:bCs/>
                <w:color w:val="000000"/>
                <w:sz w:val="24"/>
                <w:szCs w:val="24"/>
              </w:rPr>
              <w:t>y</w:t>
            </w:r>
            <w:r w:rsidRPr="00BC665A">
              <w:rPr>
                <w:rFonts w:ascii="Times New Roman" w:eastAsia="Times New Roman" w:hAnsi="Times New Roman" w:cs="Times New Roman"/>
                <w:b/>
                <w:bCs/>
                <w:color w:val="000000"/>
                <w:sz w:val="24"/>
                <w:szCs w:val="24"/>
                <w:vertAlign w:val="superscript"/>
              </w:rPr>
              <w:t>2</w:t>
            </w:r>
          </w:p>
        </w:tc>
      </w:tr>
      <w:tr w:rsidR="00412EC0" w:rsidRPr="00EE5026"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0,0034</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-2,800</w:t>
            </w:r>
          </w:p>
        </w:tc>
        <w:tc>
          <w:tcPr>
            <w:tcW w:w="1304"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-0,009394322</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EE5026">
              <w:rPr>
                <w:rFonts w:ascii="Times New Roman" w:eastAsia="Times New Roman" w:hAnsi="Times New Roman" w:cs="Times New Roman"/>
                <w:color w:val="000000"/>
                <w:sz w:val="24"/>
                <w:szCs w:val="24"/>
              </w:rPr>
              <w:t>156</w:t>
            </w:r>
            <w:r>
              <w:rPr>
                <w:rFonts w:ascii="Times New Roman" w:eastAsia="Times New Roman" w:hAnsi="Times New Roman" w:cs="Times New Roman"/>
                <w:color w:val="000000"/>
                <w:sz w:val="24"/>
                <w:szCs w:val="24"/>
              </w:rPr>
              <w:t xml:space="preserve"> x 10</w:t>
            </w:r>
            <w:r w:rsidRPr="00485DA9">
              <w:rPr>
                <w:rFonts w:ascii="Times New Roman" w:eastAsia="Times New Roman" w:hAnsi="Times New Roman" w:cs="Times New Roman"/>
                <w:color w:val="000000"/>
                <w:sz w:val="24"/>
                <w:szCs w:val="24"/>
                <w:vertAlign w:val="superscript"/>
              </w:rPr>
              <w:t>-5</w:t>
            </w:r>
          </w:p>
        </w:tc>
        <w:tc>
          <w:tcPr>
            <w:tcW w:w="1021"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7,83724</w:t>
            </w:r>
          </w:p>
        </w:tc>
      </w:tr>
      <w:tr w:rsidR="00412EC0" w:rsidRPr="00EE5026"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0,0032</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-2,693</w:t>
            </w:r>
          </w:p>
        </w:tc>
        <w:tc>
          <w:tcPr>
            <w:tcW w:w="1304"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-0,008743737</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EE5026">
              <w:rPr>
                <w:rFonts w:ascii="Times New Roman" w:eastAsia="Times New Roman" w:hAnsi="Times New Roman" w:cs="Times New Roman"/>
                <w:color w:val="000000"/>
                <w:sz w:val="24"/>
                <w:szCs w:val="24"/>
              </w:rPr>
              <w:t>024</w:t>
            </w:r>
            <w:r>
              <w:rPr>
                <w:rFonts w:ascii="Times New Roman" w:eastAsia="Times New Roman" w:hAnsi="Times New Roman" w:cs="Times New Roman"/>
                <w:color w:val="000000"/>
                <w:sz w:val="24"/>
                <w:szCs w:val="24"/>
              </w:rPr>
              <w:t xml:space="preserve"> x 10</w:t>
            </w:r>
            <w:r w:rsidRPr="00485DA9">
              <w:rPr>
                <w:rFonts w:ascii="Times New Roman" w:eastAsia="Times New Roman" w:hAnsi="Times New Roman" w:cs="Times New Roman"/>
                <w:color w:val="000000"/>
                <w:sz w:val="24"/>
                <w:szCs w:val="24"/>
                <w:vertAlign w:val="superscript"/>
              </w:rPr>
              <w:t>-5</w:t>
            </w:r>
          </w:p>
        </w:tc>
        <w:tc>
          <w:tcPr>
            <w:tcW w:w="1021"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7,25263</w:t>
            </w:r>
          </w:p>
        </w:tc>
      </w:tr>
      <w:tr w:rsidR="00412EC0" w:rsidRPr="00EE5026"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0,0031</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-2,312</w:t>
            </w:r>
          </w:p>
        </w:tc>
        <w:tc>
          <w:tcPr>
            <w:tcW w:w="1304"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-0,007271117</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EE5026">
              <w:rPr>
                <w:rFonts w:ascii="Times New Roman" w:eastAsia="Times New Roman" w:hAnsi="Times New Roman" w:cs="Times New Roman"/>
                <w:color w:val="000000"/>
                <w:sz w:val="24"/>
                <w:szCs w:val="24"/>
              </w:rPr>
              <w:t>961</w:t>
            </w:r>
            <w:r>
              <w:rPr>
                <w:rFonts w:ascii="Times New Roman" w:eastAsia="Times New Roman" w:hAnsi="Times New Roman" w:cs="Times New Roman"/>
                <w:color w:val="000000"/>
                <w:sz w:val="24"/>
                <w:szCs w:val="24"/>
              </w:rPr>
              <w:t xml:space="preserve"> x 10</w:t>
            </w:r>
            <w:r w:rsidRPr="00485DA9">
              <w:rPr>
                <w:rFonts w:ascii="Times New Roman" w:eastAsia="Times New Roman" w:hAnsi="Times New Roman" w:cs="Times New Roman"/>
                <w:color w:val="000000"/>
                <w:sz w:val="24"/>
                <w:szCs w:val="24"/>
                <w:vertAlign w:val="superscript"/>
              </w:rPr>
              <w:t>-5</w:t>
            </w:r>
          </w:p>
        </w:tc>
        <w:tc>
          <w:tcPr>
            <w:tcW w:w="1021"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sidRPr="00EE5026">
              <w:rPr>
                <w:rFonts w:ascii="Times New Roman" w:eastAsia="Times New Roman" w:hAnsi="Times New Roman" w:cs="Times New Roman"/>
                <w:color w:val="000000"/>
                <w:sz w:val="24"/>
                <w:szCs w:val="24"/>
              </w:rPr>
              <w:t>5,34634</w:t>
            </w:r>
          </w:p>
        </w:tc>
      </w:tr>
      <w:tr w:rsidR="00412EC0" w:rsidRPr="00EE5026" w:rsidTr="00485DA9">
        <w:trPr>
          <w:trHeight w:val="315"/>
          <w:jc w:val="center"/>
        </w:trPr>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 </w:t>
            </w:r>
            <w:r w:rsidRPr="00EE5026">
              <w:rPr>
                <w:rFonts w:ascii="Times New Roman" w:eastAsia="Times New Roman" w:hAnsi="Times New Roman" w:cs="Times New Roman"/>
                <w:color w:val="000000"/>
                <w:sz w:val="24"/>
                <w:szCs w:val="24"/>
              </w:rPr>
              <w:t>0,00975</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w:t>
            </w:r>
            <w:r w:rsidRPr="00EE5026">
              <w:rPr>
                <w:rFonts w:ascii="Times New Roman" w:eastAsia="Times New Roman" w:hAnsi="Times New Roman" w:cs="Times New Roman"/>
                <w:color w:val="000000"/>
                <w:sz w:val="24"/>
                <w:szCs w:val="24"/>
              </w:rPr>
              <w:t>-7,805</w:t>
            </w:r>
          </w:p>
        </w:tc>
        <w:tc>
          <w:tcPr>
            <w:tcW w:w="1304"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∑xy = </w:t>
            </w:r>
            <w:r w:rsidRPr="00EE5026">
              <w:rPr>
                <w:rFonts w:ascii="Times New Roman" w:eastAsia="Times New Roman" w:hAnsi="Times New Roman" w:cs="Times New Roman"/>
                <w:color w:val="000000"/>
                <w:sz w:val="24"/>
                <w:szCs w:val="24"/>
              </w:rPr>
              <w:t>-0,025409176</w:t>
            </w:r>
          </w:p>
        </w:tc>
        <w:tc>
          <w:tcPr>
            <w:tcW w:w="869"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485DA9">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EE502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EE5026">
              <w:rPr>
                <w:rFonts w:ascii="Times New Roman" w:eastAsia="Times New Roman" w:hAnsi="Times New Roman" w:cs="Times New Roman"/>
                <w:color w:val="000000"/>
                <w:sz w:val="24"/>
                <w:szCs w:val="24"/>
              </w:rPr>
              <w:t>141</w:t>
            </w:r>
            <w:r>
              <w:rPr>
                <w:rFonts w:ascii="Times New Roman" w:eastAsia="Times New Roman" w:hAnsi="Times New Roman" w:cs="Times New Roman"/>
                <w:color w:val="000000"/>
                <w:sz w:val="24"/>
                <w:szCs w:val="24"/>
              </w:rPr>
              <w:t xml:space="preserve"> x 10</w:t>
            </w:r>
            <w:r w:rsidRPr="00485DA9">
              <w:rPr>
                <w:rFonts w:ascii="Times New Roman" w:eastAsia="Times New Roman" w:hAnsi="Times New Roman" w:cs="Times New Roman"/>
                <w:color w:val="000000"/>
                <w:sz w:val="24"/>
                <w:szCs w:val="24"/>
                <w:vertAlign w:val="superscript"/>
              </w:rPr>
              <w:t>-5</w:t>
            </w:r>
          </w:p>
        </w:tc>
        <w:tc>
          <w:tcPr>
            <w:tcW w:w="1021" w:type="pct"/>
            <w:tcBorders>
              <w:top w:val="nil"/>
              <w:left w:val="nil"/>
              <w:bottom w:val="single" w:sz="4" w:space="0" w:color="auto"/>
              <w:right w:val="single" w:sz="4" w:space="0" w:color="auto"/>
            </w:tcBorders>
            <w:shd w:val="clear" w:color="auto" w:fill="auto"/>
            <w:noWrap/>
            <w:vAlign w:val="center"/>
            <w:hideMark/>
          </w:tcPr>
          <w:p w:rsidR="00412EC0" w:rsidRPr="00EE5026" w:rsidRDefault="00412EC0" w:rsidP="00485D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485DA9">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w:t>
            </w:r>
            <w:r w:rsidRPr="00EE5026">
              <w:rPr>
                <w:rFonts w:ascii="Times New Roman" w:eastAsia="Times New Roman" w:hAnsi="Times New Roman" w:cs="Times New Roman"/>
                <w:color w:val="000000"/>
                <w:sz w:val="24"/>
                <w:szCs w:val="24"/>
              </w:rPr>
              <w:t>20,4362</w:t>
            </w:r>
          </w:p>
        </w:tc>
      </w:tr>
    </w:tbl>
    <w:p w:rsidR="007E696A" w:rsidRDefault="007E696A" w:rsidP="007E696A">
      <w:pPr>
        <w:spacing w:after="0"/>
        <w:jc w:val="both"/>
        <w:rPr>
          <w:rFonts w:asciiTheme="majorBidi" w:hAnsiTheme="majorBidi" w:cstheme="majorBidi"/>
          <w:sz w:val="24"/>
          <w:szCs w:val="24"/>
        </w:rPr>
      </w:pPr>
    </w:p>
    <w:p w:rsidR="00485DA9" w:rsidRDefault="007E696A" w:rsidP="002D466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Maka </w:t>
      </w:r>
      <w:r w:rsidR="00485DA9">
        <w:rPr>
          <w:rFonts w:asciiTheme="majorBidi" w:hAnsiTheme="majorBidi" w:cstheme="majorBidi"/>
          <w:sz w:val="24"/>
          <w:szCs w:val="24"/>
        </w:rPr>
        <w:t xml:space="preserve">didapatkan </w:t>
      </w:r>
      <w:r>
        <w:rPr>
          <w:rFonts w:asciiTheme="majorBidi" w:hAnsiTheme="majorBidi" w:cstheme="majorBidi"/>
          <w:sz w:val="24"/>
          <w:szCs w:val="24"/>
        </w:rPr>
        <w:t xml:space="preserve">: </w:t>
      </w:r>
    </w:p>
    <w:p w:rsidR="007E696A" w:rsidRDefault="00485DA9" w:rsidP="002D466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r>
        <w:rPr>
          <w:rFonts w:asciiTheme="majorBidi" w:hAnsiTheme="majorBidi" w:cstheme="majorBidi"/>
          <w:sz w:val="24"/>
          <w:szCs w:val="24"/>
        </w:rPr>
        <w:tab/>
      </w:r>
      <w:r w:rsidR="007E696A">
        <w:rPr>
          <w:rFonts w:asciiTheme="majorBidi" w:hAnsiTheme="majorBidi" w:cstheme="majorBidi"/>
          <w:sz w:val="24"/>
          <w:szCs w:val="24"/>
        </w:rPr>
        <w:t xml:space="preserve">A = </w:t>
      </w:r>
      <w:r w:rsidR="002D4665">
        <w:rPr>
          <w:rFonts w:asciiTheme="majorBidi" w:hAnsiTheme="majorBidi" w:cstheme="majorBidi"/>
          <w:sz w:val="24"/>
          <w:szCs w:val="24"/>
        </w:rPr>
        <w:t>1,275</w:t>
      </w:r>
      <w:r w:rsidR="007E696A">
        <w:rPr>
          <w:rFonts w:asciiTheme="majorBidi" w:hAnsiTheme="majorBidi" w:cstheme="majorBidi"/>
          <w:sz w:val="24"/>
          <w:szCs w:val="24"/>
        </w:rPr>
        <w:t>; B = -</w:t>
      </w:r>
      <w:r w:rsidR="002D4665">
        <w:rPr>
          <w:rFonts w:asciiTheme="majorBidi" w:hAnsiTheme="majorBidi" w:cstheme="majorBidi"/>
          <w:sz w:val="24"/>
          <w:szCs w:val="24"/>
        </w:rPr>
        <w:t>1259,286</w:t>
      </w:r>
      <w:r w:rsidR="007E696A">
        <w:rPr>
          <w:rFonts w:asciiTheme="majorBidi" w:hAnsiTheme="majorBidi" w:cstheme="majorBidi"/>
          <w:sz w:val="24"/>
          <w:szCs w:val="24"/>
        </w:rPr>
        <w:t>; r = -0,</w:t>
      </w:r>
      <w:r w:rsidR="002D4665">
        <w:rPr>
          <w:rFonts w:asciiTheme="majorBidi" w:hAnsiTheme="majorBidi" w:cstheme="majorBidi"/>
          <w:sz w:val="24"/>
          <w:szCs w:val="24"/>
        </w:rPr>
        <w:t>99</w:t>
      </w:r>
    </w:p>
    <w:p w:rsidR="00485DA9" w:rsidRDefault="00485DA9" w:rsidP="002D466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r>
        <w:rPr>
          <w:rFonts w:asciiTheme="majorBidi" w:hAnsiTheme="majorBidi" w:cstheme="majorBidi"/>
          <w:sz w:val="24"/>
          <w:szCs w:val="24"/>
        </w:rPr>
        <w:tab/>
      </w:r>
      <w:r>
        <w:rPr>
          <w:rFonts w:asciiTheme="majorBidi" w:hAnsiTheme="majorBidi" w:cstheme="majorBidi"/>
          <w:sz w:val="24"/>
          <w:szCs w:val="24"/>
        </w:rPr>
        <w:tab/>
        <w:t>A = 1,711; B = -1384,286; r = -0,96</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plastik PP,</w:t>
      </w:r>
      <w:r>
        <w:rPr>
          <w:rFonts w:asciiTheme="majorBidi" w:hAnsiTheme="majorBidi" w:cstheme="majorBidi"/>
          <w:sz w:val="24"/>
          <w:szCs w:val="24"/>
        </w:rPr>
        <w:tab/>
      </w:r>
      <w:r>
        <w:rPr>
          <w:rFonts w:asciiTheme="majorBidi" w:hAnsiTheme="majorBidi" w:cstheme="majorBidi"/>
          <w:sz w:val="24"/>
          <w:szCs w:val="24"/>
        </w:rPr>
        <w:tab/>
        <w:t>A = 2,154; B = -1470,714; r = -0,87</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Dengan demikian nilai E dapat diperoleh yaitu sebagai berikut :</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-E/R = B</w:t>
      </w:r>
    </w:p>
    <w:p w:rsidR="00485DA9" w:rsidRDefault="00485DA9"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p>
    <w:p w:rsidR="007E696A" w:rsidRDefault="007E696A" w:rsidP="002D466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-E/R = </w:t>
      </w:r>
      <w:r w:rsidR="002D4665">
        <w:rPr>
          <w:rFonts w:asciiTheme="majorBidi" w:hAnsiTheme="majorBidi" w:cstheme="majorBidi"/>
          <w:sz w:val="24"/>
          <w:szCs w:val="24"/>
        </w:rPr>
        <w:t>-1259,286</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R = 1,986 kal/mol</w:t>
      </w:r>
      <w:r>
        <w:rPr>
          <w:rFonts w:ascii="Calibri" w:hAnsi="Calibri" w:cs="Calibri"/>
          <w:sz w:val="24"/>
          <w:szCs w:val="24"/>
        </w:rPr>
        <w:t>°</w:t>
      </w:r>
      <w:r>
        <w:rPr>
          <w:rFonts w:asciiTheme="majorBidi" w:hAnsiTheme="majorBidi" w:cstheme="majorBidi"/>
          <w:sz w:val="24"/>
          <w:szCs w:val="24"/>
        </w:rPr>
        <w:t>K</w:t>
      </w:r>
    </w:p>
    <w:p w:rsidR="007E696A" w:rsidRDefault="007E696A" w:rsidP="002D466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E = </w:t>
      </w:r>
      <w:r w:rsidR="002D4665">
        <w:rPr>
          <w:rFonts w:asciiTheme="majorBidi" w:hAnsiTheme="majorBidi" w:cstheme="majorBidi"/>
          <w:sz w:val="24"/>
          <w:szCs w:val="24"/>
        </w:rPr>
        <w:t>2500,942</w:t>
      </w:r>
      <w:r>
        <w:rPr>
          <w:rFonts w:asciiTheme="majorBidi" w:hAnsiTheme="majorBidi" w:cstheme="majorBidi"/>
          <w:sz w:val="24"/>
          <w:szCs w:val="24"/>
        </w:rPr>
        <w:t xml:space="preserve"> kal/mol</w:t>
      </w:r>
    </w:p>
    <w:p w:rsidR="00485DA9" w:rsidRDefault="00485DA9" w:rsidP="002D466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-E/R = -1384,286</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R = 1,986 kal/mol</w:t>
      </w:r>
      <w:r>
        <w:rPr>
          <w:rFonts w:ascii="Calibri" w:hAnsi="Calibri" w:cs="Calibri"/>
          <w:sz w:val="24"/>
          <w:szCs w:val="24"/>
        </w:rPr>
        <w:t>°</w:t>
      </w:r>
      <w:r>
        <w:rPr>
          <w:rFonts w:asciiTheme="majorBidi" w:hAnsiTheme="majorBidi" w:cstheme="majorBidi"/>
          <w:sz w:val="24"/>
          <w:szCs w:val="24"/>
        </w:rPr>
        <w:t>K</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E = 2749,192 kal/mol</w:t>
      </w:r>
    </w:p>
    <w:p w:rsidR="00485DA9" w:rsidRDefault="00485DA9" w:rsidP="002D466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plastik PP</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-E/R = -1470,714</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R = 1,986 kal/mol</w:t>
      </w:r>
      <w:r>
        <w:rPr>
          <w:rFonts w:ascii="Calibri" w:hAnsi="Calibri" w:cs="Calibri"/>
          <w:sz w:val="24"/>
          <w:szCs w:val="24"/>
        </w:rPr>
        <w:t>°</w:t>
      </w:r>
      <w:r>
        <w:rPr>
          <w:rFonts w:asciiTheme="majorBidi" w:hAnsiTheme="majorBidi" w:cstheme="majorBidi"/>
          <w:sz w:val="24"/>
          <w:szCs w:val="24"/>
        </w:rPr>
        <w:t>K</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E = 2920,838 kal/mol</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dan nilai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diperoleh sebagai berikut :</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ln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A</w:t>
      </w:r>
    </w:p>
    <w:p w:rsidR="00485DA9" w:rsidRDefault="00485DA9"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p>
    <w:p w:rsidR="007E696A" w:rsidRDefault="007E696A" w:rsidP="002D4665">
      <w:pPr>
        <w:spacing w:after="0" w:line="480" w:lineRule="auto"/>
        <w:jc w:val="both"/>
        <w:rPr>
          <w:rFonts w:asciiTheme="majorBidi" w:hAnsiTheme="majorBidi" w:cstheme="majorBidi"/>
          <w:sz w:val="24"/>
          <w:szCs w:val="24"/>
        </w:rPr>
      </w:pPr>
      <w:r>
        <w:rPr>
          <w:rFonts w:asciiTheme="majorBidi" w:hAnsiTheme="majorBidi" w:cstheme="majorBidi"/>
          <w:sz w:val="24"/>
          <w:szCs w:val="24"/>
        </w:rPr>
        <w:t>ln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w:t>
      </w:r>
      <w:r w:rsidR="002D4665">
        <w:rPr>
          <w:rFonts w:asciiTheme="majorBidi" w:hAnsiTheme="majorBidi" w:cstheme="majorBidi"/>
          <w:sz w:val="24"/>
          <w:szCs w:val="24"/>
        </w:rPr>
        <w:t>1,275</w:t>
      </w:r>
    </w:p>
    <w:p w:rsidR="007E696A" w:rsidRDefault="007E696A" w:rsidP="002D466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w:t>
      </w:r>
      <w:r w:rsidR="002D4665">
        <w:rPr>
          <w:rFonts w:asciiTheme="majorBidi" w:hAnsiTheme="majorBidi" w:cstheme="majorBidi"/>
          <w:sz w:val="24"/>
          <w:szCs w:val="24"/>
        </w:rPr>
        <w:t>3,579</w:t>
      </w:r>
    </w:p>
    <w:p w:rsidR="00485DA9" w:rsidRDefault="00485DA9" w:rsidP="002D466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ln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1,711</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5,534</w:t>
      </w:r>
    </w:p>
    <w:p w:rsidR="00485DA9" w:rsidRDefault="00485DA9" w:rsidP="002D466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plastik PP</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ln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2,154</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k</w:t>
      </w:r>
      <w:r w:rsidRPr="0030383C">
        <w:rPr>
          <w:rFonts w:asciiTheme="majorBidi" w:hAnsiTheme="majorBidi" w:cstheme="majorBidi"/>
          <w:sz w:val="24"/>
          <w:szCs w:val="24"/>
          <w:vertAlign w:val="subscript"/>
        </w:rPr>
        <w:t>0</w:t>
      </w:r>
      <w:r>
        <w:rPr>
          <w:rFonts w:asciiTheme="majorBidi" w:hAnsiTheme="majorBidi" w:cstheme="majorBidi"/>
          <w:sz w:val="24"/>
          <w:szCs w:val="24"/>
        </w:rPr>
        <w:t xml:space="preserve"> = 8,619</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Dengan demikian persamaan untuk laju peningkatan kadar air produk adalah :</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k = k</w:t>
      </w:r>
      <w:r w:rsidRPr="00E426AF">
        <w:rPr>
          <w:rFonts w:asciiTheme="majorBidi" w:hAnsiTheme="majorBidi" w:cstheme="majorBidi"/>
          <w:sz w:val="24"/>
          <w:szCs w:val="24"/>
          <w:vertAlign w:val="subscript"/>
        </w:rPr>
        <w:t>0</w:t>
      </w:r>
      <w:r>
        <w:rPr>
          <w:rFonts w:asciiTheme="majorBidi" w:hAnsiTheme="majorBidi" w:cstheme="majorBidi"/>
          <w:sz w:val="24"/>
          <w:szCs w:val="24"/>
        </w:rPr>
        <w:t xml:space="preserve"> x e</w:t>
      </w:r>
      <w:r>
        <w:rPr>
          <w:rFonts w:asciiTheme="majorBidi" w:hAnsiTheme="majorBidi" w:cstheme="majorBidi"/>
          <w:sz w:val="24"/>
          <w:szCs w:val="24"/>
          <w:vertAlign w:val="superscript"/>
        </w:rPr>
        <w:t>B(1/T)</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dari persamaan tersebut, diperoleh nilai k dari masing-masing suhu yaitu :</w:t>
      </w:r>
    </w:p>
    <w:p w:rsidR="00485DA9" w:rsidRDefault="00485DA9" w:rsidP="002D4665">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p>
    <w:p w:rsidR="007E696A" w:rsidRPr="00F61F1F" w:rsidRDefault="007E696A" w:rsidP="00F61F1F">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 xml:space="preserve">k = </w:t>
      </w:r>
      <w:r w:rsidR="002D4665">
        <w:rPr>
          <w:rFonts w:asciiTheme="majorBidi" w:hAnsiTheme="majorBidi" w:cstheme="majorBidi"/>
          <w:sz w:val="24"/>
          <w:szCs w:val="24"/>
        </w:rPr>
        <w:t xml:space="preserve">3,579 </w:t>
      </w:r>
      <w:r>
        <w:rPr>
          <w:rFonts w:asciiTheme="majorBidi" w:hAnsiTheme="majorBidi" w:cstheme="majorBidi"/>
          <w:sz w:val="24"/>
          <w:szCs w:val="24"/>
        </w:rPr>
        <w:t>x e</w:t>
      </w:r>
      <w:r>
        <w:rPr>
          <w:rFonts w:asciiTheme="majorBidi" w:hAnsiTheme="majorBidi" w:cstheme="majorBidi"/>
          <w:sz w:val="24"/>
          <w:szCs w:val="24"/>
          <w:vertAlign w:val="superscript"/>
        </w:rPr>
        <w:t>-</w:t>
      </w:r>
      <w:r w:rsidR="002D4665">
        <w:rPr>
          <w:rFonts w:asciiTheme="majorBidi" w:hAnsiTheme="majorBidi" w:cstheme="majorBidi"/>
          <w:sz w:val="24"/>
          <w:szCs w:val="24"/>
          <w:vertAlign w:val="superscript"/>
        </w:rPr>
        <w:t>1259,286</w:t>
      </w:r>
      <w:r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(0,0034)</w:t>
      </w:r>
      <w:r w:rsidR="00F61F1F">
        <w:rPr>
          <w:rFonts w:asciiTheme="majorBidi" w:hAnsiTheme="majorBidi" w:cstheme="majorBidi"/>
          <w:sz w:val="24"/>
          <w:szCs w:val="24"/>
        </w:rPr>
        <w:t xml:space="preserve"> </w:t>
      </w:r>
      <w:r>
        <w:rPr>
          <w:rFonts w:asciiTheme="majorBidi" w:hAnsiTheme="majorBidi" w:cstheme="majorBidi"/>
          <w:sz w:val="24"/>
          <w:szCs w:val="24"/>
        </w:rPr>
        <w:t>= 0,</w:t>
      </w:r>
      <w:r w:rsidR="00FE4F5D">
        <w:rPr>
          <w:rFonts w:asciiTheme="majorBidi" w:hAnsiTheme="majorBidi" w:cstheme="majorBidi"/>
          <w:sz w:val="24"/>
          <w:szCs w:val="24"/>
        </w:rPr>
        <w:t>049</w:t>
      </w:r>
      <w:r>
        <w:rPr>
          <w:rFonts w:asciiTheme="majorBidi" w:hAnsiTheme="majorBidi" w:cstheme="majorBidi"/>
          <w:sz w:val="24"/>
          <w:szCs w:val="24"/>
        </w:rPr>
        <w:t>/hari</w:t>
      </w:r>
    </w:p>
    <w:p w:rsidR="007E696A" w:rsidRPr="00F61F1F" w:rsidRDefault="007E696A" w:rsidP="00F61F1F">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 xml:space="preserve">k = </w:t>
      </w:r>
      <w:r w:rsidR="002D4665">
        <w:rPr>
          <w:rFonts w:asciiTheme="majorBidi" w:hAnsiTheme="majorBidi" w:cstheme="majorBidi"/>
          <w:sz w:val="24"/>
          <w:szCs w:val="24"/>
        </w:rPr>
        <w:t xml:space="preserve">3,579 </w:t>
      </w:r>
      <w:r>
        <w:rPr>
          <w:rFonts w:asciiTheme="majorBidi" w:hAnsiTheme="majorBidi" w:cstheme="majorBidi"/>
          <w:sz w:val="24"/>
          <w:szCs w:val="24"/>
        </w:rPr>
        <w:t>x e</w:t>
      </w:r>
      <w:r>
        <w:rPr>
          <w:rFonts w:asciiTheme="majorBidi" w:hAnsiTheme="majorBidi" w:cstheme="majorBidi"/>
          <w:sz w:val="24"/>
          <w:szCs w:val="24"/>
          <w:vertAlign w:val="superscript"/>
        </w:rPr>
        <w:t>-</w:t>
      </w:r>
      <w:r w:rsidR="00FE4F5D">
        <w:rPr>
          <w:rFonts w:asciiTheme="majorBidi" w:hAnsiTheme="majorBidi" w:cstheme="majorBidi"/>
          <w:sz w:val="24"/>
          <w:szCs w:val="24"/>
          <w:vertAlign w:val="superscript"/>
        </w:rPr>
        <w:t>1259,286</w:t>
      </w:r>
      <w:r w:rsidR="00FE4F5D"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(0,0032)</w:t>
      </w:r>
      <w:r w:rsidR="00F61F1F">
        <w:rPr>
          <w:rFonts w:asciiTheme="majorBidi" w:hAnsiTheme="majorBidi" w:cstheme="majorBidi"/>
          <w:sz w:val="24"/>
          <w:szCs w:val="24"/>
        </w:rPr>
        <w:t xml:space="preserve"> </w:t>
      </w:r>
      <w:r>
        <w:rPr>
          <w:rFonts w:asciiTheme="majorBidi" w:hAnsiTheme="majorBidi" w:cstheme="majorBidi"/>
          <w:sz w:val="24"/>
          <w:szCs w:val="24"/>
        </w:rPr>
        <w:t>= 0,</w:t>
      </w:r>
      <w:r w:rsidR="00FE4F5D">
        <w:rPr>
          <w:rFonts w:asciiTheme="majorBidi" w:hAnsiTheme="majorBidi" w:cstheme="majorBidi"/>
          <w:sz w:val="24"/>
          <w:szCs w:val="24"/>
        </w:rPr>
        <w:t>064</w:t>
      </w:r>
      <w:r>
        <w:rPr>
          <w:rFonts w:asciiTheme="majorBidi" w:hAnsiTheme="majorBidi" w:cstheme="majorBidi"/>
          <w:sz w:val="24"/>
          <w:szCs w:val="24"/>
        </w:rPr>
        <w:t>/hari</w:t>
      </w:r>
    </w:p>
    <w:p w:rsidR="007E696A" w:rsidRPr="00F61F1F" w:rsidRDefault="007E696A" w:rsidP="00F61F1F">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 xml:space="preserve">k = </w:t>
      </w:r>
      <w:r w:rsidR="002D4665">
        <w:rPr>
          <w:rFonts w:asciiTheme="majorBidi" w:hAnsiTheme="majorBidi" w:cstheme="majorBidi"/>
          <w:sz w:val="24"/>
          <w:szCs w:val="24"/>
        </w:rPr>
        <w:t xml:space="preserve">3,579 </w:t>
      </w:r>
      <w:r>
        <w:rPr>
          <w:rFonts w:asciiTheme="majorBidi" w:hAnsiTheme="majorBidi" w:cstheme="majorBidi"/>
          <w:sz w:val="24"/>
          <w:szCs w:val="24"/>
        </w:rPr>
        <w:t>x e</w:t>
      </w:r>
      <w:r>
        <w:rPr>
          <w:rFonts w:asciiTheme="majorBidi" w:hAnsiTheme="majorBidi" w:cstheme="majorBidi"/>
          <w:sz w:val="24"/>
          <w:szCs w:val="24"/>
          <w:vertAlign w:val="superscript"/>
        </w:rPr>
        <w:t>-</w:t>
      </w:r>
      <w:r w:rsidR="00FE4F5D">
        <w:rPr>
          <w:rFonts w:asciiTheme="majorBidi" w:hAnsiTheme="majorBidi" w:cstheme="majorBidi"/>
          <w:sz w:val="24"/>
          <w:szCs w:val="24"/>
          <w:vertAlign w:val="superscript"/>
        </w:rPr>
        <w:t>1259,286</w:t>
      </w:r>
      <w:r w:rsidR="00FE4F5D"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(0,0031)</w:t>
      </w:r>
      <w:r w:rsidR="00F61F1F">
        <w:rPr>
          <w:rFonts w:asciiTheme="majorBidi" w:hAnsiTheme="majorBidi" w:cstheme="majorBidi"/>
          <w:sz w:val="24"/>
          <w:szCs w:val="24"/>
        </w:rPr>
        <w:t xml:space="preserve"> </w:t>
      </w:r>
      <w:r>
        <w:rPr>
          <w:rFonts w:asciiTheme="majorBidi" w:hAnsiTheme="majorBidi" w:cstheme="majorBidi"/>
          <w:sz w:val="24"/>
          <w:szCs w:val="24"/>
        </w:rPr>
        <w:t>= 0,</w:t>
      </w:r>
      <w:r w:rsidR="00FE4F5D">
        <w:rPr>
          <w:rFonts w:asciiTheme="majorBidi" w:hAnsiTheme="majorBidi" w:cstheme="majorBidi"/>
          <w:sz w:val="24"/>
          <w:szCs w:val="24"/>
        </w:rPr>
        <w:t>072</w:t>
      </w:r>
      <w:r>
        <w:rPr>
          <w:rFonts w:asciiTheme="majorBidi" w:hAnsiTheme="majorBidi" w:cstheme="majorBidi"/>
          <w:sz w:val="24"/>
          <w:szCs w:val="24"/>
        </w:rPr>
        <w:t>/hari</w:t>
      </w:r>
    </w:p>
    <w:p w:rsidR="00485DA9" w:rsidRDefault="00485DA9"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kombinasi</w:t>
      </w:r>
    </w:p>
    <w:p w:rsidR="00485DA9" w:rsidRPr="00F61F1F" w:rsidRDefault="00485DA9" w:rsidP="00F61F1F">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5,534 x e</w:t>
      </w:r>
      <w:r>
        <w:rPr>
          <w:rFonts w:asciiTheme="majorBidi" w:hAnsiTheme="majorBidi" w:cstheme="majorBidi"/>
          <w:sz w:val="24"/>
          <w:szCs w:val="24"/>
          <w:vertAlign w:val="superscript"/>
        </w:rPr>
        <w:t>-1384,286</w:t>
      </w:r>
      <w:r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(0,0034)</w:t>
      </w:r>
      <w:r w:rsidR="00F61F1F">
        <w:rPr>
          <w:rFonts w:asciiTheme="majorBidi" w:hAnsiTheme="majorBidi" w:cstheme="majorBidi"/>
          <w:sz w:val="24"/>
          <w:szCs w:val="24"/>
        </w:rPr>
        <w:t xml:space="preserve"> </w:t>
      </w:r>
      <w:r>
        <w:rPr>
          <w:rFonts w:asciiTheme="majorBidi" w:hAnsiTheme="majorBidi" w:cstheme="majorBidi"/>
          <w:sz w:val="24"/>
          <w:szCs w:val="24"/>
        </w:rPr>
        <w:t>= 0,050/hari</w:t>
      </w:r>
    </w:p>
    <w:p w:rsidR="00485DA9" w:rsidRPr="00F61F1F" w:rsidRDefault="00485DA9" w:rsidP="00F61F1F">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5,534 x e</w:t>
      </w:r>
      <w:r>
        <w:rPr>
          <w:rFonts w:asciiTheme="majorBidi" w:hAnsiTheme="majorBidi" w:cstheme="majorBidi"/>
          <w:sz w:val="24"/>
          <w:szCs w:val="24"/>
          <w:vertAlign w:val="superscript"/>
        </w:rPr>
        <w:t>-1384,286</w:t>
      </w:r>
      <w:r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(0,0032)</w:t>
      </w:r>
      <w:r w:rsidR="00F61F1F">
        <w:rPr>
          <w:rFonts w:asciiTheme="majorBidi" w:hAnsiTheme="majorBidi" w:cstheme="majorBidi"/>
          <w:sz w:val="24"/>
          <w:szCs w:val="24"/>
        </w:rPr>
        <w:t xml:space="preserve"> </w:t>
      </w:r>
      <w:r>
        <w:rPr>
          <w:rFonts w:asciiTheme="majorBidi" w:hAnsiTheme="majorBidi" w:cstheme="majorBidi"/>
          <w:sz w:val="24"/>
          <w:szCs w:val="24"/>
        </w:rPr>
        <w:t>= 0,066/hari</w:t>
      </w:r>
    </w:p>
    <w:p w:rsidR="00485DA9" w:rsidRPr="00F61F1F" w:rsidRDefault="00485DA9" w:rsidP="00F61F1F">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5,534 x e</w:t>
      </w:r>
      <w:r>
        <w:rPr>
          <w:rFonts w:asciiTheme="majorBidi" w:hAnsiTheme="majorBidi" w:cstheme="majorBidi"/>
          <w:sz w:val="24"/>
          <w:szCs w:val="24"/>
          <w:vertAlign w:val="superscript"/>
        </w:rPr>
        <w:t>-1384,286</w:t>
      </w:r>
      <w:r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(0,0031)</w:t>
      </w:r>
      <w:r w:rsidR="00F61F1F">
        <w:rPr>
          <w:rFonts w:asciiTheme="majorBidi" w:hAnsiTheme="majorBidi" w:cstheme="majorBidi"/>
          <w:sz w:val="24"/>
          <w:szCs w:val="24"/>
        </w:rPr>
        <w:t xml:space="preserve"> </w:t>
      </w:r>
      <w:r>
        <w:rPr>
          <w:rFonts w:asciiTheme="majorBidi" w:hAnsiTheme="majorBidi" w:cstheme="majorBidi"/>
          <w:sz w:val="24"/>
          <w:szCs w:val="24"/>
        </w:rPr>
        <w:t>= 0,076/hari</w:t>
      </w:r>
    </w:p>
    <w:p w:rsidR="00485DA9" w:rsidRDefault="00485DA9"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plastik PP</w:t>
      </w:r>
    </w:p>
    <w:p w:rsidR="00485DA9" w:rsidRPr="00F61F1F" w:rsidRDefault="00485DA9" w:rsidP="00F61F1F">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8,619 x e</w:t>
      </w:r>
      <w:r>
        <w:rPr>
          <w:rFonts w:asciiTheme="majorBidi" w:hAnsiTheme="majorBidi" w:cstheme="majorBidi"/>
          <w:sz w:val="24"/>
          <w:szCs w:val="24"/>
          <w:vertAlign w:val="superscript"/>
        </w:rPr>
        <w:t>-1470,714</w:t>
      </w:r>
      <w:r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(0,0034)</w:t>
      </w:r>
      <w:r w:rsidR="00F61F1F">
        <w:rPr>
          <w:rFonts w:asciiTheme="majorBidi" w:hAnsiTheme="majorBidi" w:cstheme="majorBidi"/>
          <w:sz w:val="24"/>
          <w:szCs w:val="24"/>
        </w:rPr>
        <w:t xml:space="preserve"> </w:t>
      </w:r>
      <w:r>
        <w:rPr>
          <w:rFonts w:asciiTheme="majorBidi" w:hAnsiTheme="majorBidi" w:cstheme="majorBidi"/>
          <w:sz w:val="24"/>
          <w:szCs w:val="24"/>
        </w:rPr>
        <w:t>= 0,058/hari</w:t>
      </w:r>
    </w:p>
    <w:p w:rsidR="00485DA9" w:rsidRPr="00F61F1F" w:rsidRDefault="00485DA9" w:rsidP="00F61F1F">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8,619 x e</w:t>
      </w:r>
      <w:r>
        <w:rPr>
          <w:rFonts w:asciiTheme="majorBidi" w:hAnsiTheme="majorBidi" w:cstheme="majorBidi"/>
          <w:sz w:val="24"/>
          <w:szCs w:val="24"/>
          <w:vertAlign w:val="superscript"/>
        </w:rPr>
        <w:t>-1470,714</w:t>
      </w:r>
      <w:r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(0,0032)</w:t>
      </w:r>
      <w:r w:rsidR="00F61F1F">
        <w:rPr>
          <w:rFonts w:asciiTheme="majorBidi" w:hAnsiTheme="majorBidi" w:cstheme="majorBidi"/>
          <w:sz w:val="24"/>
          <w:szCs w:val="24"/>
        </w:rPr>
        <w:t xml:space="preserve"> </w:t>
      </w:r>
      <w:r>
        <w:rPr>
          <w:rFonts w:asciiTheme="majorBidi" w:hAnsiTheme="majorBidi" w:cstheme="majorBidi"/>
          <w:sz w:val="24"/>
          <w:szCs w:val="24"/>
        </w:rPr>
        <w:t>= 0,078/hari</w:t>
      </w:r>
    </w:p>
    <w:p w:rsidR="00485DA9" w:rsidRPr="00F61F1F" w:rsidRDefault="00485DA9" w:rsidP="00F61F1F">
      <w:pPr>
        <w:spacing w:after="0" w:line="480" w:lineRule="auto"/>
        <w:jc w:val="both"/>
        <w:rPr>
          <w:rFonts w:asciiTheme="majorBidi" w:hAnsiTheme="majorBidi" w:cstheme="majorBidi"/>
          <w:sz w:val="24"/>
          <w:szCs w:val="24"/>
          <w:vertAlign w:val="superscript"/>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C,</w:t>
      </w:r>
      <w:r>
        <w:rPr>
          <w:rFonts w:asciiTheme="majorBidi" w:hAnsiTheme="majorBidi" w:cstheme="majorBidi"/>
          <w:sz w:val="24"/>
          <w:szCs w:val="24"/>
        </w:rPr>
        <w:tab/>
        <w:t>k = 8,619 x e</w:t>
      </w:r>
      <w:r>
        <w:rPr>
          <w:rFonts w:asciiTheme="majorBidi" w:hAnsiTheme="majorBidi" w:cstheme="majorBidi"/>
          <w:sz w:val="24"/>
          <w:szCs w:val="24"/>
          <w:vertAlign w:val="superscript"/>
        </w:rPr>
        <w:t>-1470,714</w:t>
      </w:r>
      <w:r w:rsidRPr="001F1554">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(0,0031)</w:t>
      </w:r>
      <w:r w:rsidR="00F61F1F">
        <w:rPr>
          <w:rFonts w:asciiTheme="majorBidi" w:hAnsiTheme="majorBidi" w:cstheme="majorBidi"/>
          <w:sz w:val="24"/>
          <w:szCs w:val="24"/>
        </w:rPr>
        <w:t xml:space="preserve"> </w:t>
      </w:r>
      <w:r>
        <w:rPr>
          <w:rFonts w:asciiTheme="majorBidi" w:hAnsiTheme="majorBidi" w:cstheme="majorBidi"/>
          <w:sz w:val="24"/>
          <w:szCs w:val="24"/>
        </w:rPr>
        <w:t>= 0,090/hari</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dengan kinetika reaksi ordo nol, ts = </w:t>
      </w:r>
      <m:oMath>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t</m:t>
                </m:r>
              </m:sub>
            </m:sSub>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0</m:t>
                </m:r>
              </m:sub>
            </m:sSub>
          </m:num>
          <m:den>
            <m:r>
              <m:rPr>
                <m:sty m:val="p"/>
              </m:rPr>
              <w:rPr>
                <w:rFonts w:ascii="Cambria Math" w:hAnsi="Cambria Math" w:cstheme="majorBidi"/>
                <w:sz w:val="24"/>
                <w:szCs w:val="24"/>
              </w:rPr>
              <m:t>k</m:t>
            </m:r>
          </m:den>
        </m:f>
      </m:oMath>
      <w:r>
        <w:rPr>
          <w:rFonts w:asciiTheme="majorBidi" w:hAnsiTheme="majorBidi" w:cstheme="majorBidi"/>
          <w:sz w:val="24"/>
          <w:szCs w:val="24"/>
        </w:rPr>
        <w:t xml:space="preserve"> </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dimana Qt</w:t>
      </w:r>
      <w:r>
        <w:rPr>
          <w:rFonts w:asciiTheme="majorBidi" w:hAnsiTheme="majorBidi" w:cstheme="majorBidi"/>
          <w:sz w:val="24"/>
          <w:szCs w:val="24"/>
          <w:vertAlign w:val="subscript"/>
        </w:rPr>
        <w:t xml:space="preserve"> </w:t>
      </w:r>
      <w:r>
        <w:rPr>
          <w:rFonts w:asciiTheme="majorBidi" w:hAnsiTheme="majorBidi" w:cstheme="majorBidi"/>
          <w:sz w:val="24"/>
          <w:szCs w:val="24"/>
        </w:rPr>
        <w:t>= kadar air kritis</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ab/>
        <w:t>Q</w:t>
      </w:r>
      <w:r w:rsidRPr="00832D29">
        <w:rPr>
          <w:rFonts w:asciiTheme="majorBidi" w:hAnsiTheme="majorBidi" w:cstheme="majorBidi"/>
          <w:sz w:val="24"/>
          <w:szCs w:val="24"/>
          <w:vertAlign w:val="subscript"/>
        </w:rPr>
        <w:t>0</w:t>
      </w:r>
      <w:r>
        <w:rPr>
          <w:rFonts w:asciiTheme="majorBidi" w:hAnsiTheme="majorBidi" w:cstheme="majorBidi"/>
          <w:sz w:val="24"/>
          <w:szCs w:val="24"/>
        </w:rPr>
        <w:t xml:space="preserve"> = kadar air awal produk</w:t>
      </w:r>
    </w:p>
    <w:p w:rsidR="007E696A" w:rsidRDefault="007E696A" w:rsidP="007E696A">
      <w:pPr>
        <w:spacing w:after="0" w:line="480" w:lineRule="auto"/>
        <w:jc w:val="both"/>
        <w:rPr>
          <w:rFonts w:asciiTheme="majorBidi" w:hAnsiTheme="majorBidi" w:cstheme="majorBidi"/>
          <w:sz w:val="24"/>
          <w:szCs w:val="24"/>
        </w:rPr>
      </w:pPr>
      <w:r>
        <w:rPr>
          <w:rFonts w:asciiTheme="majorBidi" w:hAnsiTheme="majorBidi" w:cstheme="majorBidi"/>
          <w:sz w:val="24"/>
          <w:szCs w:val="24"/>
        </w:rPr>
        <w:t>Maka umur simpan keripik tempe dapat dihitung sebagai berikut :</w:t>
      </w:r>
    </w:p>
    <w:p w:rsidR="00485DA9" w:rsidRDefault="00485DA9" w:rsidP="000614EA">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alumunium foil</w:t>
      </w:r>
    </w:p>
    <w:p w:rsidR="007E696A" w:rsidRDefault="007E696A" w:rsidP="000614EA">
      <w:pPr>
        <w:spacing w:after="0" w:line="480" w:lineRule="auto"/>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0,049</m:t>
            </m:r>
          </m:den>
        </m:f>
      </m:oMath>
      <w:r>
        <w:rPr>
          <w:rFonts w:asciiTheme="majorBidi" w:hAnsiTheme="majorBidi" w:cstheme="majorBidi"/>
          <w:sz w:val="24"/>
          <w:szCs w:val="24"/>
        </w:rPr>
        <w:t xml:space="preserve"> = </w:t>
      </w:r>
      <w:r w:rsidR="000614EA">
        <w:rPr>
          <w:rFonts w:asciiTheme="majorBidi" w:hAnsiTheme="majorBidi" w:cstheme="majorBidi"/>
          <w:sz w:val="24"/>
          <w:szCs w:val="24"/>
        </w:rPr>
        <w:t>57</w:t>
      </w:r>
      <w:r>
        <w:rPr>
          <w:rFonts w:asciiTheme="majorBidi" w:hAnsiTheme="majorBidi" w:cstheme="majorBidi"/>
          <w:sz w:val="24"/>
          <w:szCs w:val="24"/>
        </w:rPr>
        <w:t>,6</w:t>
      </w:r>
      <w:r w:rsidR="000614EA">
        <w:rPr>
          <w:rFonts w:asciiTheme="majorBidi" w:hAnsiTheme="majorBidi" w:cstheme="majorBidi"/>
          <w:sz w:val="24"/>
          <w:szCs w:val="24"/>
        </w:rPr>
        <w:t>2</w:t>
      </w:r>
      <w:r>
        <w:rPr>
          <w:rFonts w:asciiTheme="majorBidi" w:hAnsiTheme="majorBidi" w:cstheme="majorBidi"/>
          <w:sz w:val="24"/>
          <w:szCs w:val="24"/>
        </w:rPr>
        <w:t xml:space="preserve"> hari</w:t>
      </w:r>
    </w:p>
    <w:p w:rsidR="007E696A" w:rsidRDefault="007E696A" w:rsidP="000614EA">
      <w:pPr>
        <w:spacing w:after="0" w:line="480" w:lineRule="auto"/>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0,064</m:t>
            </m:r>
          </m:den>
        </m:f>
      </m:oMath>
      <w:r w:rsidR="000614EA">
        <w:rPr>
          <w:rFonts w:asciiTheme="majorBidi" w:hAnsiTheme="majorBidi" w:cstheme="majorBidi"/>
          <w:sz w:val="24"/>
          <w:szCs w:val="24"/>
        </w:rPr>
        <w:t xml:space="preserve"> = 44,7</w:t>
      </w:r>
      <w:r>
        <w:rPr>
          <w:rFonts w:asciiTheme="majorBidi" w:hAnsiTheme="majorBidi" w:cstheme="majorBidi"/>
          <w:sz w:val="24"/>
          <w:szCs w:val="24"/>
        </w:rPr>
        <w:t>9 hari</w:t>
      </w:r>
    </w:p>
    <w:p w:rsidR="007D5D6C" w:rsidRDefault="007E696A"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0,072</m:t>
            </m:r>
          </m:den>
        </m:f>
      </m:oMath>
      <w:r w:rsidR="000614EA">
        <w:rPr>
          <w:rFonts w:asciiTheme="majorBidi" w:hAnsiTheme="majorBidi" w:cstheme="majorBidi"/>
          <w:sz w:val="24"/>
          <w:szCs w:val="24"/>
        </w:rPr>
        <w:t xml:space="preserve"> = 3</w:t>
      </w:r>
      <w:r>
        <w:rPr>
          <w:rFonts w:asciiTheme="majorBidi" w:hAnsiTheme="majorBidi" w:cstheme="majorBidi"/>
          <w:sz w:val="24"/>
          <w:szCs w:val="24"/>
        </w:rPr>
        <w:t>9,4</w:t>
      </w:r>
      <w:r w:rsidR="000614EA">
        <w:rPr>
          <w:rFonts w:asciiTheme="majorBidi" w:hAnsiTheme="majorBidi" w:cstheme="majorBidi"/>
          <w:sz w:val="24"/>
          <w:szCs w:val="24"/>
        </w:rPr>
        <w:t>9</w:t>
      </w:r>
      <w:r>
        <w:rPr>
          <w:rFonts w:asciiTheme="majorBidi" w:hAnsiTheme="majorBidi" w:cstheme="majorBidi"/>
          <w:sz w:val="24"/>
          <w:szCs w:val="24"/>
        </w:rPr>
        <w:t xml:space="preserve"> hari</w:t>
      </w:r>
    </w:p>
    <w:p w:rsidR="00ED6904" w:rsidRDefault="00ED6904" w:rsidP="00485DA9">
      <w:pPr>
        <w:spacing w:after="0" w:line="480" w:lineRule="auto"/>
        <w:jc w:val="both"/>
        <w:rPr>
          <w:rFonts w:asciiTheme="majorBidi" w:hAnsiTheme="majorBidi" w:cstheme="majorBidi"/>
          <w:sz w:val="24"/>
          <w:szCs w:val="24"/>
        </w:rPr>
      </w:pP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Kemasan kombinasi</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0,050</m:t>
            </m:r>
          </m:den>
        </m:f>
      </m:oMath>
      <w:r>
        <w:rPr>
          <w:rFonts w:asciiTheme="majorBidi" w:hAnsiTheme="majorBidi" w:cstheme="majorBidi"/>
          <w:sz w:val="24"/>
          <w:szCs w:val="24"/>
        </w:rPr>
        <w:t xml:space="preserve"> = 57 hari</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0,066</m:t>
            </m:r>
          </m:den>
        </m:f>
      </m:oMath>
      <w:r>
        <w:rPr>
          <w:rFonts w:asciiTheme="majorBidi" w:hAnsiTheme="majorBidi" w:cstheme="majorBidi"/>
          <w:sz w:val="24"/>
          <w:szCs w:val="24"/>
        </w:rPr>
        <w:t xml:space="preserve"> = 43,21 hari</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0,076</m:t>
            </m:r>
          </m:den>
        </m:f>
      </m:oMath>
      <w:r>
        <w:rPr>
          <w:rFonts w:asciiTheme="majorBidi" w:hAnsiTheme="majorBidi" w:cstheme="majorBidi"/>
          <w:sz w:val="24"/>
          <w:szCs w:val="24"/>
        </w:rPr>
        <w:t xml:space="preserve"> = 37,63 hari</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Kemasan plastik PP</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Suhu 25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0,058</m:t>
            </m:r>
          </m:den>
        </m:f>
      </m:oMath>
      <w:r>
        <w:rPr>
          <w:rFonts w:asciiTheme="majorBidi" w:hAnsiTheme="majorBidi" w:cstheme="majorBidi"/>
          <w:sz w:val="24"/>
          <w:szCs w:val="24"/>
        </w:rPr>
        <w:t xml:space="preserve"> = 49,10 hari</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Suhu 35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0,078</m:t>
            </m:r>
          </m:den>
        </m:f>
      </m:oMath>
      <w:r>
        <w:rPr>
          <w:rFonts w:asciiTheme="majorBidi" w:hAnsiTheme="majorBidi" w:cstheme="majorBidi"/>
          <w:sz w:val="24"/>
          <w:szCs w:val="24"/>
        </w:rPr>
        <w:t xml:space="preserve"> = 36,59 hari</w:t>
      </w:r>
    </w:p>
    <w:p w:rsidR="00485DA9" w:rsidRDefault="00485DA9" w:rsidP="00485DA9">
      <w:pPr>
        <w:spacing w:after="0" w:line="480" w:lineRule="auto"/>
        <w:jc w:val="both"/>
        <w:rPr>
          <w:rFonts w:asciiTheme="majorBidi" w:hAnsiTheme="majorBidi" w:cstheme="majorBidi"/>
          <w:sz w:val="24"/>
          <w:szCs w:val="24"/>
        </w:rPr>
      </w:pPr>
      <w:r>
        <w:rPr>
          <w:rFonts w:asciiTheme="majorBidi" w:hAnsiTheme="majorBidi" w:cstheme="majorBidi"/>
          <w:sz w:val="24"/>
          <w:szCs w:val="24"/>
        </w:rPr>
        <w:t>Suhu 45</w:t>
      </w:r>
      <w:r>
        <w:rPr>
          <w:rFonts w:ascii="Calibri" w:hAnsi="Calibri" w:cs="Calibri"/>
          <w:sz w:val="24"/>
          <w:szCs w:val="24"/>
        </w:rPr>
        <w:t>°</w:t>
      </w:r>
      <w:r>
        <w:rPr>
          <w:rFonts w:asciiTheme="majorBidi" w:hAnsiTheme="majorBidi" w:cstheme="majorBidi"/>
          <w:sz w:val="24"/>
          <w:szCs w:val="24"/>
        </w:rPr>
        <w:t xml:space="preserve">C : ts = </w:t>
      </w:r>
      <m:oMath>
        <m:f>
          <m:fPr>
            <m:ctrlPr>
              <w:rPr>
                <w:rFonts w:ascii="Cambria Math" w:hAnsi="Cambria Math" w:cstheme="majorBidi"/>
                <w:i/>
                <w:sz w:val="24"/>
                <w:szCs w:val="24"/>
              </w:rPr>
            </m:ctrlPr>
          </m:fPr>
          <m:num>
            <m:r>
              <w:rPr>
                <w:rFonts w:ascii="Cambria Math" w:hAnsi="Cambria Math" w:cstheme="majorBidi"/>
                <w:sz w:val="24"/>
                <w:szCs w:val="24"/>
              </w:rPr>
              <m:t>1-0,32</m:t>
            </m:r>
          </m:num>
          <m:den>
            <m:r>
              <w:rPr>
                <w:rFonts w:ascii="Cambria Math" w:hAnsi="Cambria Math" w:cstheme="majorBidi"/>
                <w:sz w:val="24"/>
                <w:szCs w:val="24"/>
              </w:rPr>
              <m:t>0,090</m:t>
            </m:r>
          </m:den>
        </m:f>
      </m:oMath>
      <w:r>
        <w:rPr>
          <w:rFonts w:asciiTheme="majorBidi" w:hAnsiTheme="majorBidi" w:cstheme="majorBidi"/>
          <w:sz w:val="24"/>
          <w:szCs w:val="24"/>
        </w:rPr>
        <w:t xml:space="preserve"> = 31,58 hari</w:t>
      </w:r>
    </w:p>
    <w:p w:rsidR="00485DA9" w:rsidRDefault="00485DA9" w:rsidP="00485DA9">
      <w:pPr>
        <w:spacing w:after="0" w:line="480" w:lineRule="auto"/>
        <w:jc w:val="both"/>
        <w:rPr>
          <w:rFonts w:asciiTheme="majorBidi" w:hAnsiTheme="majorBidi" w:cstheme="majorBidi"/>
          <w:sz w:val="24"/>
          <w:szCs w:val="24"/>
        </w:rPr>
      </w:pPr>
    </w:p>
    <w:p w:rsidR="00485DA9" w:rsidRDefault="00485DA9" w:rsidP="007D5D6C">
      <w:pPr>
        <w:spacing w:after="0" w:line="480" w:lineRule="auto"/>
        <w:jc w:val="both"/>
        <w:rPr>
          <w:rFonts w:asciiTheme="majorBidi" w:hAnsiTheme="majorBidi" w:cstheme="majorBidi"/>
          <w:sz w:val="24"/>
          <w:szCs w:val="24"/>
        </w:rPr>
        <w:sectPr w:rsidR="00485DA9" w:rsidSect="00E55C57">
          <w:headerReference w:type="default" r:id="rId121"/>
          <w:footerReference w:type="default" r:id="rId122"/>
          <w:pgSz w:w="11906" w:h="16838"/>
          <w:pgMar w:top="2268" w:right="1701" w:bottom="1701" w:left="2268" w:header="708" w:footer="708" w:gutter="0"/>
          <w:cols w:space="708"/>
          <w:docGrid w:linePitch="360"/>
        </w:sectPr>
      </w:pPr>
    </w:p>
    <w:p w:rsidR="00A9257C" w:rsidRPr="005E680D" w:rsidRDefault="00A9257C" w:rsidP="00A9257C">
      <w:pPr>
        <w:pStyle w:val="Caption"/>
        <w:jc w:val="both"/>
        <w:rPr>
          <w:rFonts w:asciiTheme="majorBidi" w:hAnsiTheme="majorBidi" w:cstheme="majorBidi"/>
          <w:color w:val="auto"/>
          <w:sz w:val="24"/>
          <w:szCs w:val="24"/>
        </w:rPr>
      </w:pPr>
      <w:bookmarkStart w:id="158" w:name="_Toc468307598"/>
      <w:r w:rsidRPr="005E680D">
        <w:rPr>
          <w:rFonts w:asciiTheme="majorBidi" w:hAnsiTheme="majorBidi" w:cstheme="majorBidi"/>
          <w:color w:val="auto"/>
          <w:sz w:val="24"/>
          <w:szCs w:val="24"/>
        </w:rPr>
        <w:lastRenderedPageBreak/>
        <w:t xml:space="preserve">Lampiran </w:t>
      </w:r>
      <w:r w:rsidR="00576606" w:rsidRPr="005E680D">
        <w:rPr>
          <w:rFonts w:asciiTheme="majorBidi" w:hAnsiTheme="majorBidi" w:cstheme="majorBidi"/>
          <w:color w:val="auto"/>
          <w:sz w:val="24"/>
          <w:szCs w:val="24"/>
        </w:rPr>
        <w:fldChar w:fldCharType="begin"/>
      </w:r>
      <w:r w:rsidRPr="005E680D">
        <w:rPr>
          <w:rFonts w:asciiTheme="majorBidi" w:hAnsiTheme="majorBidi" w:cstheme="majorBidi"/>
          <w:color w:val="auto"/>
          <w:sz w:val="24"/>
          <w:szCs w:val="24"/>
        </w:rPr>
        <w:instrText xml:space="preserve"> SEQ Lampiran \* ARABIC </w:instrText>
      </w:r>
      <w:r w:rsidR="00576606" w:rsidRPr="005E680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w:t>
      </w:r>
      <w:r w:rsidR="00576606" w:rsidRPr="005E680D">
        <w:rPr>
          <w:rFonts w:asciiTheme="majorBidi" w:hAnsiTheme="majorBidi" w:cstheme="majorBidi"/>
          <w:color w:val="auto"/>
          <w:sz w:val="24"/>
          <w:szCs w:val="24"/>
        </w:rPr>
        <w:fldChar w:fldCharType="end"/>
      </w:r>
      <w:r w:rsidRPr="005E680D">
        <w:rPr>
          <w:rFonts w:asciiTheme="majorBidi" w:hAnsiTheme="majorBidi" w:cstheme="majorBidi"/>
          <w:color w:val="auto"/>
          <w:sz w:val="24"/>
          <w:szCs w:val="24"/>
        </w:rPr>
        <w:t>. Perhitungan Uji Hedonik Keripik Temp</w:t>
      </w:r>
      <w:r w:rsidR="008902E3">
        <w:rPr>
          <w:rFonts w:asciiTheme="majorBidi" w:hAnsiTheme="majorBidi" w:cstheme="majorBidi"/>
          <w:color w:val="auto"/>
          <w:sz w:val="24"/>
          <w:szCs w:val="24"/>
        </w:rPr>
        <w:t>e</w:t>
      </w:r>
      <w:r w:rsidR="004F01A1">
        <w:rPr>
          <w:rFonts w:asciiTheme="majorBidi" w:hAnsiTheme="majorBidi" w:cstheme="majorBidi"/>
          <w:color w:val="auto"/>
          <w:sz w:val="24"/>
          <w:szCs w:val="24"/>
        </w:rPr>
        <w:t xml:space="preserve"> Terhadap Atribut Rasa</w:t>
      </w:r>
      <w:bookmarkEnd w:id="158"/>
    </w:p>
    <w:p w:rsidR="00A9257C" w:rsidRDefault="00A9257C" w:rsidP="00A9257C">
      <w:pPr>
        <w:pStyle w:val="Caption"/>
        <w:keepNext/>
        <w:jc w:val="both"/>
        <w:rPr>
          <w:rFonts w:asciiTheme="majorBidi" w:hAnsiTheme="majorBidi" w:cstheme="majorBidi"/>
          <w:color w:val="auto"/>
          <w:sz w:val="24"/>
          <w:szCs w:val="24"/>
        </w:rPr>
      </w:pPr>
      <w:bookmarkStart w:id="159" w:name="_Toc468306524"/>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51</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Hasil Pengamatan Uji Hedonik Terhadap Rasa Keripik Tempe Pada Hari Ke-0</w:t>
      </w:r>
      <w:bookmarkEnd w:id="159"/>
    </w:p>
    <w:p w:rsidR="00A9257C" w:rsidRDefault="0069486A" w:rsidP="00A9257C">
      <w:pPr>
        <w:jc w:val="center"/>
      </w:pPr>
      <w:r>
        <w:rPr>
          <w:noProof/>
        </w:rPr>
        <w:drawing>
          <wp:inline distT="0" distB="0" distL="0" distR="0">
            <wp:extent cx="8171815" cy="3724275"/>
            <wp:effectExtent l="19050" t="0" r="635" b="0"/>
            <wp:docPr id="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a:srcRect/>
                    <a:stretch>
                      <a:fillRect/>
                    </a:stretch>
                  </pic:blipFill>
                  <pic:spPr bwMode="auto">
                    <a:xfrm>
                      <a:off x="0" y="0"/>
                      <a:ext cx="8171815" cy="3724275"/>
                    </a:xfrm>
                    <a:prstGeom prst="rect">
                      <a:avLst/>
                    </a:prstGeom>
                    <a:noFill/>
                    <a:ln w="9525">
                      <a:noFill/>
                      <a:miter lim="800000"/>
                      <a:headEnd/>
                      <a:tailEnd/>
                    </a:ln>
                  </pic:spPr>
                </pic:pic>
              </a:graphicData>
            </a:graphic>
          </wp:inline>
        </w:drawing>
      </w:r>
    </w:p>
    <w:p w:rsidR="00A9257C" w:rsidRPr="00EB79B3" w:rsidRDefault="00A9257C" w:rsidP="00A9257C">
      <w:pPr>
        <w:jc w:val="center"/>
      </w:pPr>
    </w:p>
    <w:p w:rsidR="00A9257C" w:rsidRDefault="00A9257C" w:rsidP="00A9257C">
      <w:pPr>
        <w:spacing w:after="0" w:line="480" w:lineRule="auto"/>
        <w:jc w:val="center"/>
        <w:rPr>
          <w:rFonts w:asciiTheme="majorBidi" w:hAnsiTheme="majorBidi" w:cstheme="majorBidi"/>
          <w:sz w:val="24"/>
          <w:szCs w:val="24"/>
        </w:rPr>
        <w:sectPr w:rsidR="00A9257C" w:rsidSect="00B46B74">
          <w:headerReference w:type="default" r:id="rId124"/>
          <w:footerReference w:type="default" r:id="rId125"/>
          <w:pgSz w:w="16838" w:h="11906" w:orient="landscape"/>
          <w:pgMar w:top="2268" w:right="1701" w:bottom="1701" w:left="2268" w:header="708" w:footer="708" w:gutter="0"/>
          <w:cols w:space="708"/>
          <w:docGrid w:linePitch="360"/>
        </w:sectPr>
      </w:pPr>
    </w:p>
    <w:p w:rsidR="00A9257C" w:rsidRPr="00772CB8" w:rsidRDefault="00A9257C" w:rsidP="00A9257C">
      <w:pPr>
        <w:rPr>
          <w:rFonts w:asciiTheme="majorBidi" w:hAnsiTheme="majorBidi" w:cstheme="majorBidi"/>
          <w:sz w:val="24"/>
          <w:szCs w:val="24"/>
        </w:rPr>
      </w:pPr>
      <w:r>
        <w:rPr>
          <w:rFonts w:asciiTheme="majorBidi" w:hAnsiTheme="majorBidi" w:cstheme="majorBidi"/>
          <w:sz w:val="24"/>
          <w:szCs w:val="24"/>
        </w:rPr>
        <w:lastRenderedPageBreak/>
        <w:t xml:space="preserve">Data Transformasi (DT) = </w:t>
      </w:r>
      <m:oMath>
        <m:rad>
          <m:radPr>
            <m:degHide m:val="1"/>
            <m:ctrlPr>
              <w:rPr>
                <w:rFonts w:ascii="Cambria Math" w:hAnsiTheme="majorBidi" w:cstheme="majorBidi"/>
                <w:i/>
                <w:sz w:val="24"/>
                <w:szCs w:val="24"/>
              </w:rPr>
            </m:ctrlPr>
          </m:radPr>
          <m:deg/>
          <m:e>
            <m:r>
              <m:rPr>
                <m:sty m:val="p"/>
              </m:rPr>
              <w:rPr>
                <w:rFonts w:ascii="Cambria Math" w:hAnsiTheme="majorBidi" w:cstheme="majorBidi"/>
                <w:sz w:val="24"/>
                <w:szCs w:val="24"/>
              </w:rPr>
              <m:t>x+0,5</m:t>
            </m:r>
          </m:e>
        </m:rad>
      </m:oMath>
      <w:r>
        <w:rPr>
          <w:rFonts w:asciiTheme="majorBidi" w:hAnsiTheme="majorBidi" w:cstheme="majorBidi"/>
          <w:sz w:val="24"/>
          <w:szCs w:val="24"/>
        </w:rPr>
        <w:t xml:space="preserve"> ; dimana x = Data Asli (DA)</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Untuk nilai 1 = 1,22</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Untuk nilai 2 = 1,58</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Untuk nilai 3 = 1,87</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Untuk nilai 4 = 2,12</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Untuk nilai 5 = 2,35</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Untuk nilai 6 = 2,55</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Untuk nilai 7 = 2,74</w:t>
      </w:r>
    </w:p>
    <w:p w:rsidR="00A9257C" w:rsidRDefault="00A9257C" w:rsidP="00E55BE5">
      <w:pPr>
        <w:jc w:val="both"/>
        <w:rPr>
          <w:rFonts w:asciiTheme="majorBidi" w:hAnsiTheme="majorBidi" w:cstheme="majorBidi"/>
          <w:sz w:val="24"/>
          <w:szCs w:val="24"/>
        </w:rPr>
      </w:pPr>
      <w:r>
        <w:rPr>
          <w:rFonts w:asciiTheme="majorBidi" w:hAnsiTheme="majorBidi" w:cstheme="majorBidi"/>
          <w:sz w:val="24"/>
          <w:szCs w:val="24"/>
        </w:rPr>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(427,27)</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Pr>
          <w:rFonts w:asciiTheme="majorBidi" w:hAnsiTheme="majorBidi" w:cstheme="majorBidi"/>
          <w:sz w:val="24"/>
          <w:szCs w:val="24"/>
        </w:rPr>
        <w:t xml:space="preserve"> = </w:t>
      </w:r>
      <w:r w:rsidR="00E55BE5">
        <w:rPr>
          <w:rFonts w:asciiTheme="majorBidi" w:hAnsiTheme="majorBidi" w:cstheme="majorBidi"/>
          <w:sz w:val="24"/>
          <w:szCs w:val="24"/>
        </w:rPr>
        <w:t>1014,22</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Jumlah Kuadrat Sampel (JKS)</w:t>
      </w:r>
      <w:r>
        <w:rPr>
          <w:rFonts w:asciiTheme="majorBidi" w:hAnsiTheme="majorBidi" w:cstheme="majorBidi"/>
          <w:sz w:val="24"/>
          <w:szCs w:val="24"/>
        </w:rPr>
        <w:tab/>
        <w:t xml:space="preserve">= </w:t>
      </w: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∑S</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m:t>
                    </m:r>
                    <m:sSub>
                      <m:sSubPr>
                        <m:ctrlPr>
                          <w:rPr>
                            <w:rFonts w:ascii="Cambria Math" w:hAnsi="Cambria Math" w:cstheme="majorBidi"/>
                            <w:iCs/>
                            <w:sz w:val="24"/>
                            <w:szCs w:val="24"/>
                          </w:rPr>
                        </m:ctrlPr>
                      </m:sSubPr>
                      <m:e>
                        <m:r>
                          <m:rPr>
                            <m:sty m:val="p"/>
                          </m:rPr>
                          <w:rPr>
                            <w:rFonts w:ascii="Cambria Math" w:hAnsi="Cambria Math" w:cstheme="majorBidi"/>
                            <w:sz w:val="24"/>
                            <w:szCs w:val="24"/>
                          </w:rPr>
                          <m:t>∑S</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 + </m:t>
                    </m:r>
                    <m:sSub>
                      <m:sSubPr>
                        <m:ctrlPr>
                          <w:rPr>
                            <w:rFonts w:ascii="Cambria Math" w:hAnsi="Cambria Math" w:cstheme="majorBidi"/>
                            <w:iCs/>
                            <w:sz w:val="24"/>
                            <w:szCs w:val="24"/>
                          </w:rPr>
                        </m:ctrlPr>
                      </m:sSubPr>
                      <m:e>
                        <m:r>
                          <m:rPr>
                            <m:sty m:val="p"/>
                          </m:rPr>
                          <w:rPr>
                            <w:rFonts w:ascii="Cambria Math" w:hAnsi="Cambria Math" w:cstheme="majorBidi"/>
                            <w:sz w:val="24"/>
                            <w:szCs w:val="24"/>
                          </w:rPr>
                          <m:t>∑S</m:t>
                        </m:r>
                      </m:e>
                      <m:sub>
                        <m:r>
                          <m:rPr>
                            <m:sty m:val="p"/>
                          </m:rPr>
                          <w:rPr>
                            <w:rFonts w:ascii="Cambria Math" w:hAnsi="Cambria Math" w:cstheme="majorBidi"/>
                            <w:sz w:val="24"/>
                            <w:szCs w:val="24"/>
                          </w:rPr>
                          <m:t>n</m:t>
                        </m:r>
                      </m:sub>
                    </m:sSub>
                    <m:r>
                      <m:rPr>
                        <m:sty m:val="p"/>
                      </m:rPr>
                      <w:rPr>
                        <w:rFonts w:ascii="Cambria Math" w:hAnsi="Cambria Math" w:cstheme="majorBidi"/>
                        <w:sz w:val="24"/>
                        <w:szCs w:val="24"/>
                      </w:rPr>
                      <m:t>)</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panelis</m:t>
                    </m:r>
                  </m:e>
                </m:nary>
              </m:den>
            </m:f>
          </m:e>
        </m:d>
      </m:oMath>
      <w:r>
        <w:rPr>
          <w:rFonts w:asciiTheme="majorBidi" w:hAnsiTheme="majorBidi" w:cstheme="majorBidi"/>
          <w:sz w:val="24"/>
          <w:szCs w:val="24"/>
        </w:rPr>
        <w:t xml:space="preserve"> – FK</w:t>
      </w:r>
    </w:p>
    <w:p w:rsidR="00A9257C" w:rsidRDefault="00A9257C" w:rsidP="00E55BE5">
      <w:pPr>
        <w:ind w:left="2880" w:firstLine="720"/>
        <w:jc w:val="both"/>
        <w:rPr>
          <w:rFonts w:asciiTheme="majorBidi" w:hAnsiTheme="majorBidi" w:cstheme="majorBidi"/>
          <w:sz w:val="24"/>
          <w:szCs w:val="24"/>
        </w:rPr>
      </w:pPr>
      <w:r>
        <w:rPr>
          <w:rFonts w:asciiTheme="majorBidi" w:hAnsiTheme="majorBidi" w:cstheme="majorBidi"/>
          <w:sz w:val="24"/>
          <w:szCs w:val="24"/>
        </w:rPr>
        <w:t>=</w:t>
      </w: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(47,74)</m:t>
                    </m:r>
                  </m:e>
                  <m:sup>
                    <m:r>
                      <w:rPr>
                        <w:rFonts w:ascii="Cambria Math" w:hAnsi="Cambria Math" w:cstheme="majorBidi"/>
                        <w:sz w:val="24"/>
                        <w:szCs w:val="24"/>
                      </w:rPr>
                      <m:t>2</m:t>
                    </m:r>
                  </m:sup>
                </m:sSup>
                <m:r>
                  <w:rPr>
                    <w:rFonts w:ascii="Cambria Math" w:hAnsi="Cambria Math" w:cstheme="majorBidi"/>
                    <w:sz w:val="24"/>
                    <w:szCs w:val="24"/>
                  </w:rPr>
                  <m:t>+ (4</m:t>
                </m:r>
                <m:sSup>
                  <m:sSupPr>
                    <m:ctrlPr>
                      <w:rPr>
                        <w:rFonts w:ascii="Cambria Math" w:hAnsi="Cambria Math" w:cstheme="majorBidi"/>
                        <w:i/>
                        <w:sz w:val="24"/>
                        <w:szCs w:val="24"/>
                      </w:rPr>
                    </m:ctrlPr>
                  </m:sSupPr>
                  <m:e>
                    <m:r>
                      <w:rPr>
                        <w:rFonts w:ascii="Cambria Math" w:hAnsi="Cambria Math" w:cstheme="majorBidi"/>
                        <w:sz w:val="24"/>
                        <w:szCs w:val="24"/>
                      </w:rPr>
                      <m:t>7,48)</m:t>
                    </m:r>
                  </m:e>
                  <m:sup>
                    <m:r>
                      <w:rPr>
                        <w:rFonts w:ascii="Cambria Math" w:hAnsi="Cambria Math" w:cstheme="majorBidi"/>
                        <w:sz w:val="24"/>
                        <w:szCs w:val="24"/>
                      </w:rPr>
                      <m:t>2</m:t>
                    </m:r>
                  </m:sup>
                </m:sSup>
                <m:r>
                  <w:rPr>
                    <w:rFonts w:ascii="Cambria Math" w:hAnsi="Cambria Math" w:cstheme="majorBidi"/>
                    <w:sz w:val="24"/>
                    <w:szCs w:val="24"/>
                  </w:rPr>
                  <m:t xml:space="preserve">+ ……… + </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47,05</m:t>
                        </m:r>
                      </m:e>
                    </m:d>
                  </m:e>
                  <m:sup>
                    <m:r>
                      <w:rPr>
                        <w:rFonts w:ascii="Cambria Math" w:hAnsi="Cambria Math" w:cstheme="majorBidi"/>
                        <w:sz w:val="24"/>
                        <w:szCs w:val="24"/>
                      </w:rPr>
                      <m:t>2</m:t>
                    </m:r>
                  </m:sup>
                </m:sSup>
              </m:num>
              <m:den>
                <m:r>
                  <w:rPr>
                    <w:rFonts w:ascii="Cambria Math" w:hAnsi="Cambria Math" w:cstheme="majorBidi"/>
                    <w:sz w:val="24"/>
                    <w:szCs w:val="24"/>
                  </w:rPr>
                  <m:t>20</m:t>
                </m:r>
              </m:den>
            </m:f>
          </m:e>
        </m:d>
      </m:oMath>
      <w:r>
        <w:rPr>
          <w:rFonts w:asciiTheme="majorBidi" w:hAnsiTheme="majorBidi" w:cstheme="majorBidi"/>
          <w:sz w:val="24"/>
          <w:szCs w:val="24"/>
        </w:rPr>
        <w:t xml:space="preserve"> – </w:t>
      </w:r>
      <w:r w:rsidR="00E55BE5">
        <w:rPr>
          <w:rFonts w:asciiTheme="majorBidi" w:hAnsiTheme="majorBidi" w:cstheme="majorBidi"/>
          <w:sz w:val="24"/>
          <w:szCs w:val="24"/>
        </w:rPr>
        <w:t>1014,22</w:t>
      </w:r>
    </w:p>
    <w:p w:rsidR="00A9257C" w:rsidRDefault="00A9257C" w:rsidP="00E55BE5">
      <w:pPr>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00E55BE5">
        <w:rPr>
          <w:rFonts w:asciiTheme="majorBidi" w:hAnsiTheme="majorBidi" w:cstheme="majorBidi"/>
          <w:sz w:val="24"/>
          <w:szCs w:val="24"/>
        </w:rPr>
        <w:t>0,033</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Jumlah Kuadrat Panelis (JKP)</w:t>
      </w:r>
      <w:r>
        <w:rPr>
          <w:rFonts w:asciiTheme="majorBidi" w:hAnsiTheme="majorBidi" w:cstheme="majorBidi"/>
          <w:sz w:val="24"/>
          <w:szCs w:val="24"/>
        </w:rPr>
        <w:tab/>
        <w:t xml:space="preserve">= </w:t>
      </w: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m:t>
                    </m:r>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 + </m:t>
                    </m:r>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m:t>
                        </m:r>
                      </m:sub>
                    </m:sSub>
                    <m:r>
                      <m:rPr>
                        <m:sty m:val="p"/>
                      </m:rPr>
                      <w:rPr>
                        <w:rFonts w:ascii="Cambria Math" w:hAnsi="Cambria Math" w:cstheme="majorBidi"/>
                        <w:sz w:val="24"/>
                        <w:szCs w:val="24"/>
                      </w:rPr>
                      <m:t>)</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sampel</m:t>
                    </m:r>
                  </m:e>
                </m:nary>
              </m:den>
            </m:f>
          </m:e>
        </m:d>
      </m:oMath>
      <w:r>
        <w:rPr>
          <w:rFonts w:asciiTheme="majorBidi" w:hAnsiTheme="majorBidi" w:cstheme="majorBidi"/>
          <w:sz w:val="24"/>
          <w:szCs w:val="24"/>
        </w:rPr>
        <w:t xml:space="preserve"> – FK  </w:t>
      </w:r>
    </w:p>
    <w:p w:rsidR="00A9257C" w:rsidRDefault="00A9257C" w:rsidP="00E55BE5">
      <w:pPr>
        <w:ind w:left="2880" w:firstLine="720"/>
        <w:jc w:val="both"/>
        <w:rPr>
          <w:rFonts w:asciiTheme="majorBidi" w:hAnsiTheme="majorBidi" w:cstheme="majorBidi"/>
          <w:sz w:val="24"/>
          <w:szCs w:val="24"/>
        </w:rPr>
      </w:pPr>
      <w:r>
        <w:rPr>
          <w:rFonts w:asciiTheme="majorBidi" w:hAnsiTheme="majorBidi" w:cstheme="majorBidi"/>
          <w:sz w:val="24"/>
          <w:szCs w:val="24"/>
        </w:rPr>
        <w:t xml:space="preserve">= </w:t>
      </w:r>
      <m:oMath>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(20,89)</m:t>
                    </m:r>
                  </m:e>
                  <m:sup>
                    <m:r>
                      <w:rPr>
                        <w:rFonts w:ascii="Cambria Math" w:hAnsi="Cambria Math" w:cstheme="majorBidi"/>
                        <w:sz w:val="24"/>
                        <w:szCs w:val="24"/>
                      </w:rPr>
                      <m:t>2</m:t>
                    </m:r>
                  </m:sup>
                </m:sSup>
                <m:r>
                  <w:rPr>
                    <w:rFonts w:ascii="Cambria Math" w:hAnsi="Cambria Math" w:cstheme="majorBidi"/>
                    <w:sz w:val="24"/>
                    <w:szCs w:val="24"/>
                  </w:rPr>
                  <m:t xml:space="preserve">+ </m:t>
                </m:r>
                <m:sSup>
                  <m:sSupPr>
                    <m:ctrlPr>
                      <w:rPr>
                        <w:rFonts w:ascii="Cambria Math" w:hAnsi="Cambria Math" w:cstheme="majorBidi"/>
                        <w:i/>
                        <w:sz w:val="24"/>
                        <w:szCs w:val="24"/>
                      </w:rPr>
                    </m:ctrlPr>
                  </m:sSupPr>
                  <m:e>
                    <m:r>
                      <w:rPr>
                        <w:rFonts w:ascii="Cambria Math" w:hAnsi="Cambria Math" w:cstheme="majorBidi"/>
                        <w:sz w:val="24"/>
                        <w:szCs w:val="24"/>
                      </w:rPr>
                      <m:t>(20,69)</m:t>
                    </m:r>
                  </m:e>
                  <m:sup>
                    <m:r>
                      <w:rPr>
                        <w:rFonts w:ascii="Cambria Math" w:hAnsi="Cambria Math" w:cstheme="majorBidi"/>
                        <w:sz w:val="24"/>
                        <w:szCs w:val="24"/>
                      </w:rPr>
                      <m:t>2</m:t>
                    </m:r>
                  </m:sup>
                </m:sSup>
                <m:r>
                  <w:rPr>
                    <w:rFonts w:ascii="Cambria Math" w:hAnsi="Cambria Math" w:cstheme="majorBidi"/>
                    <w:sz w:val="24"/>
                    <w:szCs w:val="24"/>
                  </w:rPr>
                  <m:t xml:space="preserve">+ …… + </m:t>
                </m:r>
                <m:sSup>
                  <m:sSupPr>
                    <m:ctrlPr>
                      <w:rPr>
                        <w:rFonts w:ascii="Cambria Math" w:hAnsi="Cambria Math" w:cstheme="majorBidi"/>
                        <w:i/>
                        <w:sz w:val="24"/>
                        <w:szCs w:val="24"/>
                      </w:rPr>
                    </m:ctrlPr>
                  </m:sSupPr>
                  <m:e>
                    <m:r>
                      <w:rPr>
                        <w:rFonts w:ascii="Cambria Math" w:hAnsi="Cambria Math" w:cstheme="majorBidi"/>
                        <w:sz w:val="24"/>
                        <w:szCs w:val="24"/>
                      </w:rPr>
                      <m:t>(22,15)</m:t>
                    </m:r>
                  </m:e>
                  <m:sup>
                    <m:r>
                      <w:rPr>
                        <w:rFonts w:ascii="Cambria Math" w:hAnsi="Cambria Math" w:cstheme="majorBidi"/>
                        <w:sz w:val="24"/>
                        <w:szCs w:val="24"/>
                      </w:rPr>
                      <m:t>2</m:t>
                    </m:r>
                  </m:sup>
                </m:sSup>
              </m:num>
              <m:den>
                <m:r>
                  <w:rPr>
                    <w:rFonts w:ascii="Cambria Math" w:hAnsi="Cambria Math" w:cstheme="majorBidi"/>
                    <w:sz w:val="24"/>
                    <w:szCs w:val="24"/>
                  </w:rPr>
                  <m:t>9</m:t>
                </m:r>
              </m:den>
            </m:f>
          </m:e>
        </m:d>
      </m:oMath>
      <w:r>
        <w:rPr>
          <w:rFonts w:asciiTheme="majorBidi" w:hAnsiTheme="majorBidi" w:cstheme="majorBidi"/>
          <w:sz w:val="24"/>
          <w:szCs w:val="24"/>
        </w:rPr>
        <w:t xml:space="preserve"> – </w:t>
      </w:r>
      <w:r w:rsidR="00E55BE5">
        <w:rPr>
          <w:rFonts w:asciiTheme="majorBidi" w:hAnsiTheme="majorBidi" w:cstheme="majorBidi"/>
          <w:sz w:val="24"/>
          <w:szCs w:val="24"/>
        </w:rPr>
        <w:t>1014,22</w:t>
      </w:r>
    </w:p>
    <w:p w:rsidR="00A9257C" w:rsidRPr="000818E7" w:rsidRDefault="00A9257C" w:rsidP="00E55BE5">
      <w:pPr>
        <w:ind w:left="2880" w:firstLine="720"/>
        <w:jc w:val="both"/>
        <w:rPr>
          <w:rFonts w:ascii="Times New Roman" w:eastAsia="Times New Roman" w:hAnsi="Times New Roman" w:cs="Times New Roman"/>
          <w:color w:val="000000"/>
          <w:sz w:val="24"/>
          <w:szCs w:val="24"/>
        </w:rPr>
      </w:pPr>
      <w:r>
        <w:rPr>
          <w:rFonts w:asciiTheme="majorBidi" w:hAnsiTheme="majorBidi" w:cstheme="majorBidi"/>
          <w:sz w:val="24"/>
          <w:szCs w:val="24"/>
        </w:rPr>
        <w:t xml:space="preserve">= </w:t>
      </w:r>
      <w:r w:rsidR="00E55BE5">
        <w:rPr>
          <w:rFonts w:asciiTheme="majorBidi" w:hAnsiTheme="majorBidi" w:cstheme="majorBidi"/>
          <w:sz w:val="24"/>
          <w:szCs w:val="24"/>
        </w:rPr>
        <w:t>1</w:t>
      </w:r>
      <w:r>
        <w:rPr>
          <w:rFonts w:ascii="Times New Roman" w:eastAsia="Times New Roman" w:hAnsi="Times New Roman" w:cs="Times New Roman"/>
          <w:color w:val="000000"/>
          <w:sz w:val="24"/>
          <w:szCs w:val="24"/>
        </w:rPr>
        <w:t>,6</w:t>
      </w:r>
      <w:r w:rsidR="00E55BE5">
        <w:rPr>
          <w:rFonts w:ascii="Times New Roman" w:eastAsia="Times New Roman" w:hAnsi="Times New Roman" w:cs="Times New Roman"/>
          <w:color w:val="000000"/>
          <w:sz w:val="24"/>
          <w:szCs w:val="24"/>
        </w:rPr>
        <w:t>40</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Jumlah Kuadrat Total (JKT)</w:t>
      </w:r>
      <w:r>
        <w:rPr>
          <w:rFonts w:asciiTheme="majorBidi" w:hAnsiTheme="majorBidi" w:cstheme="majorBidi"/>
          <w:sz w:val="24"/>
          <w:szCs w:val="24"/>
        </w:rPr>
        <w:tab/>
        <w:t>= [ (n</w:t>
      </w:r>
      <w:r w:rsidRPr="00A33785">
        <w:rPr>
          <w:rFonts w:asciiTheme="majorBidi" w:hAnsiTheme="majorBidi" w:cstheme="majorBidi"/>
          <w:sz w:val="24"/>
          <w:szCs w:val="24"/>
          <w:vertAlign w:val="subscript"/>
        </w:rPr>
        <w:t>1</w:t>
      </w:r>
      <w:r>
        <w:rPr>
          <w:rFonts w:asciiTheme="majorBidi" w:hAnsiTheme="majorBidi" w:cstheme="majorBidi"/>
          <w:sz w:val="24"/>
          <w:szCs w:val="24"/>
        </w:rPr>
        <w:t>)</w:t>
      </w:r>
      <w:r>
        <w:rPr>
          <w:rFonts w:asciiTheme="majorBidi" w:hAnsiTheme="majorBidi" w:cstheme="majorBidi"/>
          <w:sz w:val="24"/>
          <w:szCs w:val="24"/>
          <w:vertAlign w:val="superscript"/>
        </w:rPr>
        <w:t>2</w:t>
      </w:r>
      <w:r>
        <w:rPr>
          <w:rFonts w:asciiTheme="majorBidi" w:hAnsiTheme="majorBidi" w:cstheme="majorBidi"/>
          <w:sz w:val="24"/>
          <w:szCs w:val="24"/>
        </w:rPr>
        <w:t xml:space="preserve"> + (n</w:t>
      </w:r>
      <w:r w:rsidRPr="00A33785">
        <w:rPr>
          <w:rFonts w:asciiTheme="majorBidi" w:hAnsiTheme="majorBidi" w:cstheme="majorBidi"/>
          <w:sz w:val="24"/>
          <w:szCs w:val="24"/>
          <w:vertAlign w:val="subscript"/>
        </w:rPr>
        <w:t>2</w:t>
      </w:r>
      <w:r>
        <w:rPr>
          <w:rFonts w:asciiTheme="majorBidi" w:hAnsiTheme="majorBidi" w:cstheme="majorBidi"/>
          <w:sz w:val="24"/>
          <w:szCs w:val="24"/>
        </w:rPr>
        <w:t>)</w:t>
      </w:r>
      <w:r>
        <w:rPr>
          <w:rFonts w:asciiTheme="majorBidi" w:hAnsiTheme="majorBidi" w:cstheme="majorBidi"/>
          <w:sz w:val="24"/>
          <w:szCs w:val="24"/>
          <w:vertAlign w:val="superscript"/>
        </w:rPr>
        <w:t>2</w:t>
      </w:r>
      <w:r>
        <w:rPr>
          <w:rFonts w:asciiTheme="majorBidi" w:hAnsiTheme="majorBidi" w:cstheme="majorBidi"/>
          <w:sz w:val="24"/>
          <w:szCs w:val="24"/>
        </w:rPr>
        <w:t xml:space="preserve"> + .................. + (n</w:t>
      </w:r>
      <w:r>
        <w:rPr>
          <w:rFonts w:asciiTheme="majorBidi" w:hAnsiTheme="majorBidi" w:cstheme="majorBidi"/>
          <w:sz w:val="24"/>
          <w:szCs w:val="24"/>
          <w:vertAlign w:val="subscript"/>
        </w:rPr>
        <w:t>n</w:t>
      </w:r>
      <w:r>
        <w:rPr>
          <w:rFonts w:asciiTheme="majorBidi" w:hAnsiTheme="majorBidi" w:cstheme="majorBidi"/>
          <w:sz w:val="24"/>
          <w:szCs w:val="24"/>
        </w:rPr>
        <w:t>)</w:t>
      </w:r>
      <w:r>
        <w:rPr>
          <w:rFonts w:asciiTheme="majorBidi" w:hAnsiTheme="majorBidi" w:cstheme="majorBidi"/>
          <w:sz w:val="24"/>
          <w:szCs w:val="24"/>
          <w:vertAlign w:val="superscript"/>
        </w:rPr>
        <w:t>2</w:t>
      </w:r>
      <w:r>
        <w:rPr>
          <w:rFonts w:asciiTheme="majorBidi" w:hAnsiTheme="majorBidi" w:cstheme="majorBidi"/>
          <w:sz w:val="24"/>
          <w:szCs w:val="24"/>
        </w:rPr>
        <w:t xml:space="preserve"> ] – FK </w:t>
      </w:r>
    </w:p>
    <w:p w:rsidR="00A9257C" w:rsidRDefault="00A9257C" w:rsidP="00E55BE5">
      <w:pPr>
        <w:ind w:left="2160" w:firstLine="720"/>
        <w:jc w:val="both"/>
        <w:rPr>
          <w:rFonts w:asciiTheme="majorBidi" w:hAnsiTheme="majorBidi" w:cstheme="majorBidi"/>
          <w:sz w:val="24"/>
          <w:szCs w:val="24"/>
        </w:rPr>
      </w:pPr>
      <w:r>
        <w:rPr>
          <w:rFonts w:asciiTheme="majorBidi" w:hAnsiTheme="majorBidi" w:cstheme="majorBidi"/>
          <w:sz w:val="24"/>
          <w:szCs w:val="24"/>
        </w:rPr>
        <w:t>= [</w:t>
      </w:r>
      <w:r w:rsidR="00E55BE5">
        <w:rPr>
          <w:rFonts w:asciiTheme="majorBidi" w:hAnsiTheme="majorBidi" w:cstheme="majorBidi"/>
          <w:sz w:val="24"/>
          <w:szCs w:val="24"/>
        </w:rPr>
        <w:t>(2,3</w:t>
      </w:r>
      <w:r>
        <w:rPr>
          <w:rFonts w:asciiTheme="majorBidi" w:hAnsiTheme="majorBidi" w:cstheme="majorBidi"/>
          <w:sz w:val="24"/>
          <w:szCs w:val="24"/>
        </w:rPr>
        <w:t>5)</w:t>
      </w:r>
      <w:r>
        <w:rPr>
          <w:rFonts w:asciiTheme="majorBidi" w:hAnsiTheme="majorBidi" w:cstheme="majorBidi"/>
          <w:sz w:val="24"/>
          <w:szCs w:val="24"/>
          <w:vertAlign w:val="superscript"/>
        </w:rPr>
        <w:t>2</w:t>
      </w:r>
      <w:r w:rsidR="00E55BE5">
        <w:rPr>
          <w:rFonts w:asciiTheme="majorBidi" w:hAnsiTheme="majorBidi" w:cstheme="majorBidi"/>
          <w:sz w:val="24"/>
          <w:szCs w:val="24"/>
        </w:rPr>
        <w:t xml:space="preserve"> + (2,3</w:t>
      </w:r>
      <w:r>
        <w:rPr>
          <w:rFonts w:asciiTheme="majorBidi" w:hAnsiTheme="majorBidi" w:cstheme="majorBidi"/>
          <w:sz w:val="24"/>
          <w:szCs w:val="24"/>
        </w:rPr>
        <w:t>5)</w:t>
      </w:r>
      <w:r>
        <w:rPr>
          <w:rFonts w:asciiTheme="majorBidi" w:hAnsiTheme="majorBidi" w:cstheme="majorBidi"/>
          <w:sz w:val="24"/>
          <w:szCs w:val="24"/>
          <w:vertAlign w:val="superscript"/>
        </w:rPr>
        <w:t>2</w:t>
      </w:r>
      <w:r>
        <w:rPr>
          <w:rFonts w:asciiTheme="majorBidi" w:hAnsiTheme="majorBidi" w:cstheme="majorBidi"/>
          <w:sz w:val="24"/>
          <w:szCs w:val="24"/>
        </w:rPr>
        <w:t xml:space="preserve"> + .......... + (2,55)</w:t>
      </w:r>
      <w:r>
        <w:rPr>
          <w:rFonts w:asciiTheme="majorBidi" w:hAnsiTheme="majorBidi" w:cstheme="majorBidi"/>
          <w:sz w:val="24"/>
          <w:szCs w:val="24"/>
          <w:vertAlign w:val="superscript"/>
        </w:rPr>
        <w:t>2</w:t>
      </w:r>
      <w:r>
        <w:rPr>
          <w:rFonts w:asciiTheme="majorBidi" w:hAnsiTheme="majorBidi" w:cstheme="majorBidi"/>
          <w:sz w:val="24"/>
          <w:szCs w:val="24"/>
        </w:rPr>
        <w:t xml:space="preserve">] – </w:t>
      </w:r>
      <w:r w:rsidR="00E55BE5">
        <w:rPr>
          <w:rFonts w:asciiTheme="majorBidi" w:hAnsiTheme="majorBidi" w:cstheme="majorBidi"/>
          <w:sz w:val="24"/>
          <w:szCs w:val="24"/>
        </w:rPr>
        <w:t>1014,22</w:t>
      </w:r>
    </w:p>
    <w:p w:rsidR="00A9257C" w:rsidRPr="00A33785" w:rsidRDefault="00A9257C" w:rsidP="00E55BE5">
      <w:pPr>
        <w:ind w:left="2160" w:firstLine="720"/>
        <w:jc w:val="both"/>
        <w:rPr>
          <w:rFonts w:asciiTheme="majorBidi" w:hAnsiTheme="majorBidi" w:cstheme="majorBidi"/>
          <w:sz w:val="24"/>
          <w:szCs w:val="24"/>
        </w:rPr>
      </w:pPr>
      <w:r>
        <w:rPr>
          <w:rFonts w:asciiTheme="majorBidi" w:hAnsiTheme="majorBidi" w:cstheme="majorBidi"/>
          <w:sz w:val="24"/>
          <w:szCs w:val="24"/>
        </w:rPr>
        <w:t xml:space="preserve">= </w:t>
      </w:r>
      <w:r w:rsidR="00E55BE5">
        <w:rPr>
          <w:rFonts w:asciiTheme="majorBidi" w:hAnsiTheme="majorBidi" w:cstheme="majorBidi"/>
          <w:sz w:val="24"/>
          <w:szCs w:val="24"/>
        </w:rPr>
        <w:t>3</w:t>
      </w:r>
      <w:r>
        <w:rPr>
          <w:rFonts w:asciiTheme="majorBidi" w:hAnsiTheme="majorBidi" w:cstheme="majorBidi"/>
          <w:sz w:val="24"/>
          <w:szCs w:val="24"/>
        </w:rPr>
        <w:t>,</w:t>
      </w:r>
      <w:r w:rsidR="00E55BE5">
        <w:rPr>
          <w:rFonts w:asciiTheme="majorBidi" w:hAnsiTheme="majorBidi" w:cstheme="majorBidi"/>
          <w:sz w:val="24"/>
          <w:szCs w:val="24"/>
        </w:rPr>
        <w:t>819</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Jumlah Kuadrat Galat (JKG)</w:t>
      </w:r>
      <w:r>
        <w:rPr>
          <w:rFonts w:asciiTheme="majorBidi" w:hAnsiTheme="majorBidi" w:cstheme="majorBidi"/>
          <w:sz w:val="24"/>
          <w:szCs w:val="24"/>
        </w:rPr>
        <w:tab/>
        <w:t xml:space="preserve">= JKT – JKP – JKS </w:t>
      </w:r>
    </w:p>
    <w:p w:rsidR="00A9257C" w:rsidRDefault="00A9257C" w:rsidP="00E55BE5">
      <w:pPr>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00E55BE5">
        <w:rPr>
          <w:rFonts w:asciiTheme="majorBidi" w:hAnsiTheme="majorBidi" w:cstheme="majorBidi"/>
          <w:sz w:val="24"/>
          <w:szCs w:val="24"/>
        </w:rPr>
        <w:t>3</w:t>
      </w:r>
      <w:r>
        <w:rPr>
          <w:rFonts w:asciiTheme="majorBidi" w:hAnsiTheme="majorBidi" w:cstheme="majorBidi"/>
          <w:sz w:val="24"/>
          <w:szCs w:val="24"/>
        </w:rPr>
        <w:t>,</w:t>
      </w:r>
      <w:r w:rsidR="00E55BE5">
        <w:rPr>
          <w:rFonts w:asciiTheme="majorBidi" w:hAnsiTheme="majorBidi" w:cstheme="majorBidi"/>
          <w:sz w:val="24"/>
          <w:szCs w:val="24"/>
        </w:rPr>
        <w:t>819</w:t>
      </w:r>
      <w:r>
        <w:rPr>
          <w:rFonts w:asciiTheme="majorBidi" w:hAnsiTheme="majorBidi" w:cstheme="majorBidi"/>
          <w:sz w:val="24"/>
          <w:szCs w:val="24"/>
        </w:rPr>
        <w:t xml:space="preserve"> – </w:t>
      </w:r>
      <w:r w:rsidR="00E55BE5">
        <w:rPr>
          <w:rFonts w:asciiTheme="majorBidi" w:hAnsiTheme="majorBidi" w:cstheme="majorBidi"/>
          <w:sz w:val="24"/>
          <w:szCs w:val="24"/>
        </w:rPr>
        <w:t>1</w:t>
      </w:r>
      <w:r w:rsidR="00E55BE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r w:rsidR="00E55BE5">
        <w:rPr>
          <w:rFonts w:ascii="Times New Roman" w:eastAsia="Times New Roman" w:hAnsi="Times New Roman" w:cs="Times New Roman"/>
          <w:color w:val="000000"/>
          <w:sz w:val="24"/>
          <w:szCs w:val="24"/>
        </w:rPr>
        <w:t>40</w:t>
      </w:r>
      <w:r>
        <w:rPr>
          <w:rFonts w:ascii="Times New Roman" w:eastAsia="Times New Roman" w:hAnsi="Times New Roman" w:cs="Times New Roman"/>
          <w:color w:val="000000"/>
          <w:sz w:val="24"/>
          <w:szCs w:val="24"/>
        </w:rPr>
        <w:t xml:space="preserve"> </w:t>
      </w:r>
      <w:r>
        <w:rPr>
          <w:rFonts w:asciiTheme="majorBidi" w:hAnsiTheme="majorBidi" w:cstheme="majorBidi"/>
          <w:sz w:val="24"/>
          <w:szCs w:val="24"/>
        </w:rPr>
        <w:t>– 0,0</w:t>
      </w:r>
      <w:r w:rsidR="00E55BE5">
        <w:rPr>
          <w:rFonts w:asciiTheme="majorBidi" w:hAnsiTheme="majorBidi" w:cstheme="majorBidi"/>
          <w:sz w:val="24"/>
          <w:szCs w:val="24"/>
        </w:rPr>
        <w:t>33</w:t>
      </w:r>
    </w:p>
    <w:p w:rsidR="00A9257C" w:rsidRDefault="00A9257C" w:rsidP="00E55BE5">
      <w:pPr>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00E55BE5">
        <w:rPr>
          <w:rFonts w:asciiTheme="majorBidi" w:hAnsiTheme="majorBidi" w:cstheme="majorBidi"/>
          <w:sz w:val="24"/>
          <w:szCs w:val="24"/>
        </w:rPr>
        <w:t>2,146</w:t>
      </w:r>
    </w:p>
    <w:p w:rsidR="00A9257C" w:rsidRPr="00C43360" w:rsidRDefault="00A9257C" w:rsidP="00A9257C">
      <w:pPr>
        <w:jc w:val="both"/>
        <w:rPr>
          <w:rFonts w:asciiTheme="majorBidi" w:hAnsiTheme="majorBidi" w:cstheme="majorBidi"/>
          <w:sz w:val="24"/>
          <w:szCs w:val="24"/>
        </w:rPr>
      </w:pPr>
    </w:p>
    <w:p w:rsidR="00A9257C" w:rsidRPr="00E64DF9" w:rsidRDefault="00A9257C" w:rsidP="00A9257C">
      <w:pPr>
        <w:pStyle w:val="Caption"/>
        <w:keepNext/>
        <w:jc w:val="both"/>
        <w:rPr>
          <w:rFonts w:asciiTheme="majorBidi" w:hAnsiTheme="majorBidi" w:cstheme="majorBidi"/>
          <w:color w:val="auto"/>
          <w:sz w:val="24"/>
          <w:szCs w:val="24"/>
        </w:rPr>
      </w:pPr>
      <w:bookmarkStart w:id="160" w:name="_Toc468306525"/>
      <w:r w:rsidRPr="00E64DF9">
        <w:rPr>
          <w:rFonts w:asciiTheme="majorBidi" w:hAnsiTheme="majorBidi" w:cstheme="majorBidi"/>
          <w:color w:val="auto"/>
          <w:sz w:val="24"/>
          <w:szCs w:val="24"/>
        </w:rPr>
        <w:lastRenderedPageBreak/>
        <w:t xml:space="preserve">Tabel </w:t>
      </w:r>
      <w:r w:rsidR="00576606" w:rsidRPr="00E64DF9">
        <w:rPr>
          <w:rFonts w:asciiTheme="majorBidi" w:hAnsiTheme="majorBidi" w:cstheme="majorBidi"/>
          <w:color w:val="auto"/>
          <w:sz w:val="24"/>
          <w:szCs w:val="24"/>
        </w:rPr>
        <w:fldChar w:fldCharType="begin"/>
      </w:r>
      <w:r w:rsidRPr="00E64DF9">
        <w:rPr>
          <w:rFonts w:asciiTheme="majorBidi" w:hAnsiTheme="majorBidi" w:cstheme="majorBidi"/>
          <w:color w:val="auto"/>
          <w:sz w:val="24"/>
          <w:szCs w:val="24"/>
        </w:rPr>
        <w:instrText xml:space="preserve"> SEQ Tabel \* ARABIC </w:instrText>
      </w:r>
      <w:r w:rsidR="00576606" w:rsidRPr="00E64DF9">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52</w:t>
      </w:r>
      <w:r w:rsidR="00576606" w:rsidRPr="00E64DF9">
        <w:rPr>
          <w:rFonts w:asciiTheme="majorBidi" w:hAnsiTheme="majorBidi" w:cstheme="majorBidi"/>
          <w:color w:val="auto"/>
          <w:sz w:val="24"/>
          <w:szCs w:val="24"/>
        </w:rPr>
        <w:fldChar w:fldCharType="end"/>
      </w:r>
      <w:r w:rsidRPr="00E64DF9">
        <w:rPr>
          <w:rFonts w:asciiTheme="majorBidi" w:hAnsiTheme="majorBidi" w:cstheme="majorBidi"/>
          <w:color w:val="auto"/>
          <w:sz w:val="24"/>
          <w:szCs w:val="24"/>
        </w:rPr>
        <w:t>. Hasil Perhitungan Anava Terhadap Atribut Rasa</w:t>
      </w:r>
      <w:r>
        <w:rPr>
          <w:rFonts w:asciiTheme="majorBidi" w:hAnsiTheme="majorBidi" w:cstheme="majorBidi"/>
          <w:color w:val="auto"/>
          <w:sz w:val="24"/>
          <w:szCs w:val="24"/>
        </w:rPr>
        <w:t xml:space="preserve"> Keripik Tempe Pada Hari Ke-0</w:t>
      </w:r>
      <w:bookmarkEnd w:id="160"/>
    </w:p>
    <w:tbl>
      <w:tblPr>
        <w:tblW w:w="8580" w:type="dxa"/>
        <w:tblInd w:w="93" w:type="dxa"/>
        <w:tblLook w:val="04A0" w:firstRow="1" w:lastRow="0" w:firstColumn="1" w:lastColumn="0" w:noHBand="0" w:noVBand="1"/>
      </w:tblPr>
      <w:tblGrid>
        <w:gridCol w:w="1098"/>
        <w:gridCol w:w="1098"/>
        <w:gridCol w:w="1834"/>
        <w:gridCol w:w="949"/>
        <w:gridCol w:w="1707"/>
        <w:gridCol w:w="947"/>
        <w:gridCol w:w="947"/>
      </w:tblGrid>
      <w:tr w:rsidR="0026688C" w:rsidRPr="0026688C" w:rsidTr="0026688C">
        <w:trPr>
          <w:trHeight w:val="330"/>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b/>
                <w:bCs/>
                <w:color w:val="000000"/>
                <w:sz w:val="24"/>
                <w:szCs w:val="24"/>
              </w:rPr>
            </w:pPr>
            <w:r w:rsidRPr="0026688C">
              <w:rPr>
                <w:rFonts w:ascii="Times New Roman" w:eastAsia="Times New Roman" w:hAnsi="Times New Roman" w:cs="Times New Roman"/>
                <w:b/>
                <w:bCs/>
                <w:color w:val="000000"/>
                <w:sz w:val="24"/>
                <w:szCs w:val="24"/>
              </w:rPr>
              <w:t>Sumber Variansi</w:t>
            </w:r>
          </w:p>
        </w:tc>
        <w:tc>
          <w:tcPr>
            <w:tcW w:w="11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b/>
                <w:bCs/>
                <w:color w:val="000000"/>
                <w:sz w:val="24"/>
                <w:szCs w:val="24"/>
              </w:rPr>
            </w:pPr>
            <w:r w:rsidRPr="0026688C">
              <w:rPr>
                <w:rFonts w:ascii="Times New Roman" w:eastAsia="Times New Roman" w:hAnsi="Times New Roman" w:cs="Times New Roman"/>
                <w:b/>
                <w:bCs/>
                <w:color w:val="000000"/>
                <w:sz w:val="24"/>
                <w:szCs w:val="24"/>
              </w:rPr>
              <w:t>DB</w:t>
            </w:r>
          </w:p>
        </w:tc>
        <w:tc>
          <w:tcPr>
            <w:tcW w:w="18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b/>
                <w:bCs/>
                <w:color w:val="000000"/>
                <w:sz w:val="24"/>
                <w:szCs w:val="24"/>
              </w:rPr>
            </w:pPr>
            <w:r w:rsidRPr="0026688C">
              <w:rPr>
                <w:rFonts w:ascii="Times New Roman" w:eastAsia="Times New Roman" w:hAnsi="Times New Roman" w:cs="Times New Roman"/>
                <w:b/>
                <w:bCs/>
                <w:color w:val="000000"/>
                <w:sz w:val="24"/>
                <w:szCs w:val="24"/>
              </w:rPr>
              <w:t>JK</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b/>
                <w:bCs/>
                <w:color w:val="000000"/>
                <w:sz w:val="24"/>
                <w:szCs w:val="24"/>
              </w:rPr>
            </w:pPr>
            <w:r w:rsidRPr="0026688C">
              <w:rPr>
                <w:rFonts w:ascii="Times New Roman" w:eastAsia="Times New Roman" w:hAnsi="Times New Roman" w:cs="Times New Roman"/>
                <w:b/>
                <w:bCs/>
                <w:color w:val="000000"/>
                <w:sz w:val="24"/>
                <w:szCs w:val="24"/>
              </w:rPr>
              <w:t>RJK</w:t>
            </w:r>
          </w:p>
        </w:tc>
        <w:tc>
          <w:tcPr>
            <w:tcW w:w="17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b/>
                <w:bCs/>
                <w:color w:val="000000"/>
                <w:sz w:val="24"/>
                <w:szCs w:val="24"/>
              </w:rPr>
            </w:pPr>
            <w:r w:rsidRPr="0026688C">
              <w:rPr>
                <w:rFonts w:ascii="Times New Roman" w:eastAsia="Times New Roman" w:hAnsi="Times New Roman" w:cs="Times New Roman"/>
                <w:b/>
                <w:bCs/>
                <w:color w:val="000000"/>
                <w:sz w:val="24"/>
                <w:szCs w:val="24"/>
              </w:rPr>
              <w:t>F Hitung</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b/>
                <w:bCs/>
                <w:color w:val="000000"/>
                <w:sz w:val="24"/>
                <w:szCs w:val="24"/>
              </w:rPr>
            </w:pPr>
            <w:r w:rsidRPr="0026688C">
              <w:rPr>
                <w:rFonts w:ascii="Times New Roman" w:eastAsia="Times New Roman" w:hAnsi="Times New Roman" w:cs="Times New Roman"/>
                <w:b/>
                <w:bCs/>
                <w:color w:val="000000"/>
                <w:sz w:val="24"/>
                <w:szCs w:val="24"/>
              </w:rPr>
              <w:t>F Tabel</w:t>
            </w:r>
          </w:p>
        </w:tc>
      </w:tr>
      <w:tr w:rsidR="0026688C" w:rsidRPr="0026688C" w:rsidTr="0026688C">
        <w:trPr>
          <w:trHeight w:val="330"/>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26688C" w:rsidRPr="0026688C" w:rsidRDefault="0026688C" w:rsidP="0026688C">
            <w:pPr>
              <w:spacing w:after="0" w:line="240" w:lineRule="auto"/>
              <w:rPr>
                <w:rFonts w:ascii="Times New Roman" w:eastAsia="Times New Roman" w:hAnsi="Times New Roman" w:cs="Times New Roman"/>
                <w:b/>
                <w:bCs/>
                <w:color w:val="000000"/>
                <w:sz w:val="24"/>
                <w:szCs w:val="24"/>
              </w:rPr>
            </w:pPr>
          </w:p>
        </w:tc>
        <w:tc>
          <w:tcPr>
            <w:tcW w:w="1120" w:type="dxa"/>
            <w:vMerge/>
            <w:tcBorders>
              <w:top w:val="single" w:sz="8" w:space="0" w:color="000000"/>
              <w:left w:val="single" w:sz="8" w:space="0" w:color="000000"/>
              <w:bottom w:val="single" w:sz="8" w:space="0" w:color="000000"/>
              <w:right w:val="single" w:sz="8" w:space="0" w:color="000000"/>
            </w:tcBorders>
            <w:vAlign w:val="center"/>
            <w:hideMark/>
          </w:tcPr>
          <w:p w:rsidR="0026688C" w:rsidRPr="0026688C" w:rsidRDefault="0026688C" w:rsidP="0026688C">
            <w:pPr>
              <w:spacing w:after="0" w:line="240" w:lineRule="auto"/>
              <w:rPr>
                <w:rFonts w:ascii="Times New Roman" w:eastAsia="Times New Roman" w:hAnsi="Times New Roman" w:cs="Times New Roman"/>
                <w:b/>
                <w:bCs/>
                <w:color w:val="000000"/>
                <w:sz w:val="24"/>
                <w:szCs w:val="24"/>
              </w:rPr>
            </w:pPr>
          </w:p>
        </w:tc>
        <w:tc>
          <w:tcPr>
            <w:tcW w:w="1880" w:type="dxa"/>
            <w:vMerge/>
            <w:tcBorders>
              <w:top w:val="single" w:sz="8" w:space="0" w:color="000000"/>
              <w:left w:val="single" w:sz="8" w:space="0" w:color="000000"/>
              <w:bottom w:val="single" w:sz="8" w:space="0" w:color="000000"/>
              <w:right w:val="single" w:sz="8" w:space="0" w:color="000000"/>
            </w:tcBorders>
            <w:vAlign w:val="center"/>
            <w:hideMark/>
          </w:tcPr>
          <w:p w:rsidR="0026688C" w:rsidRPr="0026688C" w:rsidRDefault="0026688C" w:rsidP="0026688C">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26688C" w:rsidRPr="0026688C" w:rsidRDefault="0026688C" w:rsidP="0026688C">
            <w:pPr>
              <w:spacing w:after="0" w:line="240" w:lineRule="auto"/>
              <w:rPr>
                <w:rFonts w:ascii="Times New Roman" w:eastAsia="Times New Roman" w:hAnsi="Times New Roman" w:cs="Times New Roman"/>
                <w:b/>
                <w:bCs/>
                <w:color w:val="000000"/>
                <w:sz w:val="24"/>
                <w:szCs w:val="24"/>
              </w:rPr>
            </w:pPr>
          </w:p>
        </w:tc>
        <w:tc>
          <w:tcPr>
            <w:tcW w:w="1740" w:type="dxa"/>
            <w:vMerge/>
            <w:tcBorders>
              <w:top w:val="single" w:sz="8" w:space="0" w:color="000000"/>
              <w:left w:val="single" w:sz="8" w:space="0" w:color="000000"/>
              <w:bottom w:val="single" w:sz="8" w:space="0" w:color="000000"/>
              <w:right w:val="single" w:sz="8" w:space="0" w:color="000000"/>
            </w:tcBorders>
            <w:vAlign w:val="center"/>
            <w:hideMark/>
          </w:tcPr>
          <w:p w:rsidR="0026688C" w:rsidRPr="0026688C" w:rsidRDefault="0026688C" w:rsidP="0026688C">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b/>
                <w:bCs/>
                <w:color w:val="000000"/>
                <w:sz w:val="24"/>
                <w:szCs w:val="24"/>
              </w:rPr>
            </w:pPr>
            <w:r w:rsidRPr="0026688C">
              <w:rPr>
                <w:rFonts w:ascii="Times New Roman" w:eastAsia="Times New Roman" w:hAnsi="Times New Roman" w:cs="Times New Roman"/>
                <w:b/>
                <w:bCs/>
                <w:color w:val="000000"/>
                <w:sz w:val="24"/>
                <w:szCs w:val="24"/>
              </w:rPr>
              <w:t>5%</w:t>
            </w:r>
          </w:p>
        </w:tc>
        <w:tc>
          <w:tcPr>
            <w:tcW w:w="96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b/>
                <w:bCs/>
                <w:color w:val="000000"/>
                <w:sz w:val="24"/>
                <w:szCs w:val="24"/>
              </w:rPr>
            </w:pPr>
            <w:r w:rsidRPr="0026688C">
              <w:rPr>
                <w:rFonts w:ascii="Times New Roman" w:eastAsia="Times New Roman" w:hAnsi="Times New Roman" w:cs="Times New Roman"/>
                <w:b/>
                <w:bCs/>
                <w:color w:val="000000"/>
                <w:sz w:val="24"/>
                <w:szCs w:val="24"/>
              </w:rPr>
              <w:t>1%</w:t>
            </w:r>
          </w:p>
        </w:tc>
      </w:tr>
      <w:tr w:rsidR="0026688C" w:rsidRPr="0026688C" w:rsidTr="0026688C">
        <w:trPr>
          <w:trHeight w:val="3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Sampel</w:t>
            </w:r>
          </w:p>
        </w:tc>
        <w:tc>
          <w:tcPr>
            <w:tcW w:w="112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8</w:t>
            </w:r>
          </w:p>
        </w:tc>
        <w:tc>
          <w:tcPr>
            <w:tcW w:w="188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0,033</w:t>
            </w:r>
          </w:p>
        </w:tc>
        <w:tc>
          <w:tcPr>
            <w:tcW w:w="96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0,00</w:t>
            </w:r>
          </w:p>
        </w:tc>
        <w:tc>
          <w:tcPr>
            <w:tcW w:w="174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0,288</w:t>
            </w:r>
            <w:r>
              <w:rPr>
                <w:rFonts w:ascii="Times New Roman" w:eastAsia="Times New Roman" w:hAnsi="Times New Roman" w:cs="Times New Roman"/>
                <w:color w:val="000000"/>
                <w:sz w:val="24"/>
                <w:szCs w:val="24"/>
              </w:rPr>
              <w:t xml:space="preserve"> tn</w:t>
            </w:r>
          </w:p>
        </w:tc>
        <w:tc>
          <w:tcPr>
            <w:tcW w:w="960" w:type="dxa"/>
            <w:tcBorders>
              <w:top w:val="nil"/>
              <w:left w:val="nil"/>
              <w:bottom w:val="single" w:sz="8" w:space="0" w:color="auto"/>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1,94</w:t>
            </w:r>
          </w:p>
        </w:tc>
        <w:tc>
          <w:tcPr>
            <w:tcW w:w="960" w:type="dxa"/>
            <w:tcBorders>
              <w:top w:val="nil"/>
              <w:left w:val="nil"/>
              <w:bottom w:val="single" w:sz="8" w:space="0" w:color="auto"/>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2,51</w:t>
            </w:r>
          </w:p>
        </w:tc>
      </w:tr>
      <w:tr w:rsidR="0026688C" w:rsidRPr="0026688C" w:rsidTr="0026688C">
        <w:trPr>
          <w:trHeight w:val="3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Panelis</w:t>
            </w:r>
          </w:p>
        </w:tc>
        <w:tc>
          <w:tcPr>
            <w:tcW w:w="112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19</w:t>
            </w:r>
          </w:p>
        </w:tc>
        <w:tc>
          <w:tcPr>
            <w:tcW w:w="188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1,640</w:t>
            </w:r>
          </w:p>
        </w:tc>
        <w:tc>
          <w:tcPr>
            <w:tcW w:w="96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0,09</w:t>
            </w:r>
          </w:p>
        </w:tc>
        <w:tc>
          <w:tcPr>
            <w:tcW w:w="1740" w:type="dxa"/>
            <w:tcBorders>
              <w:top w:val="nil"/>
              <w:left w:val="nil"/>
              <w:bottom w:val="single" w:sz="8" w:space="0" w:color="auto"/>
              <w:right w:val="single" w:sz="8" w:space="0" w:color="auto"/>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6,11</w:t>
            </w:r>
            <w:r>
              <w:rPr>
                <w:rFonts w:ascii="Times New Roman" w:eastAsia="Times New Roman" w:hAnsi="Times New Roman" w:cs="Times New Roman"/>
                <w:color w:val="000000"/>
                <w:sz w:val="24"/>
                <w:szCs w:val="24"/>
              </w:rPr>
              <w:t xml:space="preserve"> **</w:t>
            </w:r>
          </w:p>
        </w:tc>
        <w:tc>
          <w:tcPr>
            <w:tcW w:w="960" w:type="dxa"/>
            <w:tcBorders>
              <w:top w:val="nil"/>
              <w:left w:val="nil"/>
              <w:bottom w:val="nil"/>
              <w:right w:val="nil"/>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p>
        </w:tc>
      </w:tr>
      <w:tr w:rsidR="0026688C" w:rsidRPr="0026688C" w:rsidTr="0026688C">
        <w:trPr>
          <w:trHeight w:val="3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Galat</w:t>
            </w:r>
          </w:p>
        </w:tc>
        <w:tc>
          <w:tcPr>
            <w:tcW w:w="112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152</w:t>
            </w:r>
          </w:p>
        </w:tc>
        <w:tc>
          <w:tcPr>
            <w:tcW w:w="188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2,146</w:t>
            </w:r>
          </w:p>
        </w:tc>
        <w:tc>
          <w:tcPr>
            <w:tcW w:w="96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0,01</w:t>
            </w:r>
          </w:p>
        </w:tc>
        <w:tc>
          <w:tcPr>
            <w:tcW w:w="1740" w:type="dxa"/>
            <w:tcBorders>
              <w:top w:val="nil"/>
              <w:left w:val="nil"/>
              <w:bottom w:val="nil"/>
              <w:right w:val="nil"/>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p>
        </w:tc>
      </w:tr>
      <w:tr w:rsidR="0026688C" w:rsidRPr="0026688C" w:rsidTr="0026688C">
        <w:trPr>
          <w:trHeight w:val="3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Total</w:t>
            </w:r>
          </w:p>
        </w:tc>
        <w:tc>
          <w:tcPr>
            <w:tcW w:w="1120" w:type="dxa"/>
            <w:tcBorders>
              <w:top w:val="nil"/>
              <w:left w:val="nil"/>
              <w:bottom w:val="single" w:sz="8" w:space="0" w:color="000000"/>
              <w:right w:val="single" w:sz="8" w:space="0" w:color="000000"/>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179</w:t>
            </w:r>
          </w:p>
        </w:tc>
        <w:tc>
          <w:tcPr>
            <w:tcW w:w="1880" w:type="dxa"/>
            <w:tcBorders>
              <w:top w:val="nil"/>
              <w:left w:val="nil"/>
              <w:bottom w:val="single" w:sz="8" w:space="0" w:color="000000"/>
              <w:right w:val="single" w:sz="8" w:space="0" w:color="auto"/>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r w:rsidRPr="0026688C">
              <w:rPr>
                <w:rFonts w:ascii="Times New Roman" w:eastAsia="Times New Roman" w:hAnsi="Times New Roman" w:cs="Times New Roman"/>
                <w:color w:val="000000"/>
                <w:sz w:val="24"/>
                <w:szCs w:val="24"/>
              </w:rPr>
              <w:t>3,819</w:t>
            </w:r>
          </w:p>
        </w:tc>
        <w:tc>
          <w:tcPr>
            <w:tcW w:w="960" w:type="dxa"/>
            <w:tcBorders>
              <w:top w:val="nil"/>
              <w:left w:val="nil"/>
              <w:bottom w:val="nil"/>
              <w:right w:val="nil"/>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p>
        </w:tc>
        <w:tc>
          <w:tcPr>
            <w:tcW w:w="1740" w:type="dxa"/>
            <w:tcBorders>
              <w:top w:val="nil"/>
              <w:left w:val="nil"/>
              <w:bottom w:val="nil"/>
              <w:right w:val="nil"/>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26688C" w:rsidRPr="0026688C" w:rsidRDefault="0026688C" w:rsidP="0026688C">
            <w:pPr>
              <w:spacing w:after="0" w:line="240" w:lineRule="auto"/>
              <w:jc w:val="center"/>
              <w:rPr>
                <w:rFonts w:ascii="Times New Roman" w:eastAsia="Times New Roman" w:hAnsi="Times New Roman" w:cs="Times New Roman"/>
                <w:color w:val="000000"/>
                <w:sz w:val="24"/>
                <w:szCs w:val="24"/>
              </w:rPr>
            </w:pPr>
          </w:p>
        </w:tc>
      </w:tr>
    </w:tbl>
    <w:p w:rsidR="00A9257C" w:rsidRDefault="00A9257C" w:rsidP="00A9257C">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A9257C" w:rsidRDefault="00A9257C" w:rsidP="00A9257C">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335F78" w:rsidRPr="00335F78" w:rsidRDefault="00335F78" w:rsidP="00335F78">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0,01</m:t>
                </m:r>
              </m:num>
              <m:den>
                <m:r>
                  <w:rPr>
                    <w:rFonts w:ascii="Cambria Math" w:hAnsi="Cambria Math" w:cstheme="majorBidi"/>
                    <w:sz w:val="24"/>
                    <w:szCs w:val="24"/>
                  </w:rPr>
                  <m:t>20</m:t>
                </m:r>
              </m:den>
            </m:f>
          </m:e>
        </m:rad>
      </m:oMath>
      <w:r>
        <w:rPr>
          <w:rFonts w:asciiTheme="majorBidi" w:hAnsiTheme="majorBidi" w:cstheme="majorBidi"/>
          <w:sz w:val="24"/>
          <w:szCs w:val="24"/>
        </w:rPr>
        <w:t xml:space="preserve"> = 0,0266</w:t>
      </w:r>
    </w:p>
    <w:p w:rsidR="00A9257C" w:rsidRDefault="00A9257C" w:rsidP="000E5A63">
      <w:pPr>
        <w:pStyle w:val="Caption"/>
        <w:keepNext/>
        <w:jc w:val="both"/>
        <w:rPr>
          <w:rFonts w:asciiTheme="majorBidi" w:hAnsiTheme="majorBidi" w:cstheme="majorBidi"/>
          <w:color w:val="auto"/>
          <w:sz w:val="24"/>
          <w:szCs w:val="24"/>
        </w:rPr>
      </w:pPr>
      <w:bookmarkStart w:id="161" w:name="_Toc468306526"/>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53</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sidR="000E5A63">
        <w:rPr>
          <w:rFonts w:asciiTheme="majorBidi" w:hAnsiTheme="majorBidi" w:cstheme="majorBidi"/>
          <w:color w:val="auto"/>
          <w:sz w:val="24"/>
          <w:szCs w:val="24"/>
        </w:rPr>
        <w:t>Terhadap</w:t>
      </w:r>
      <w:r w:rsidRPr="00EC60BD">
        <w:rPr>
          <w:rFonts w:asciiTheme="majorBidi" w:hAnsiTheme="majorBidi" w:cstheme="majorBidi"/>
          <w:color w:val="auto"/>
          <w:sz w:val="24"/>
          <w:szCs w:val="24"/>
        </w:rPr>
        <w:t xml:space="preserve"> Rasa Keripik Tempe Hari Ke-0</w:t>
      </w:r>
      <w:bookmarkEnd w:id="161"/>
    </w:p>
    <w:tbl>
      <w:tblPr>
        <w:tblW w:w="5584" w:type="pct"/>
        <w:jc w:val="center"/>
        <w:tblLayout w:type="fixed"/>
        <w:tblLook w:val="04A0" w:firstRow="1" w:lastRow="0" w:firstColumn="1" w:lastColumn="0" w:noHBand="0" w:noVBand="1"/>
      </w:tblPr>
      <w:tblGrid>
        <w:gridCol w:w="564"/>
        <w:gridCol w:w="562"/>
        <w:gridCol w:w="713"/>
        <w:gridCol w:w="707"/>
        <w:gridCol w:w="701"/>
        <w:gridCol w:w="701"/>
        <w:gridCol w:w="701"/>
        <w:gridCol w:w="701"/>
        <w:gridCol w:w="741"/>
        <w:gridCol w:w="625"/>
        <w:gridCol w:w="625"/>
        <w:gridCol w:w="625"/>
        <w:gridCol w:w="412"/>
        <w:gridCol w:w="727"/>
      </w:tblGrid>
      <w:tr w:rsidR="00335F78" w:rsidRPr="00335F78" w:rsidTr="0069486A">
        <w:trPr>
          <w:trHeight w:val="315"/>
          <w:jc w:val="center"/>
        </w:trPr>
        <w:tc>
          <w:tcPr>
            <w:tcW w:w="31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SSR 5%</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LSR 5%</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Kode</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Rata-rata</w:t>
            </w:r>
          </w:p>
        </w:tc>
        <w:tc>
          <w:tcPr>
            <w:tcW w:w="3201" w:type="pct"/>
            <w:gridSpan w:val="9"/>
            <w:tcBorders>
              <w:top w:val="single" w:sz="4" w:space="0" w:color="auto"/>
              <w:left w:val="nil"/>
              <w:bottom w:val="single" w:sz="4" w:space="0" w:color="auto"/>
              <w:right w:val="single" w:sz="4" w:space="0" w:color="000000"/>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Perlakuan</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Taraf Nyata</w:t>
            </w:r>
          </w:p>
        </w:tc>
      </w:tr>
      <w:tr w:rsidR="00335F78" w:rsidRPr="00335F78" w:rsidTr="0069486A">
        <w:trPr>
          <w:trHeight w:val="315"/>
          <w:jc w:val="center"/>
        </w:trPr>
        <w:tc>
          <w:tcPr>
            <w:tcW w:w="310" w:type="pct"/>
            <w:vMerge/>
            <w:tcBorders>
              <w:top w:val="single" w:sz="4" w:space="0" w:color="auto"/>
              <w:left w:val="single" w:sz="4" w:space="0" w:color="auto"/>
              <w:bottom w:val="single" w:sz="4" w:space="0" w:color="000000"/>
              <w:right w:val="single" w:sz="4" w:space="0" w:color="auto"/>
            </w:tcBorders>
            <w:vAlign w:val="center"/>
            <w:hideMark/>
          </w:tcPr>
          <w:p w:rsidR="00335F78" w:rsidRPr="00335F78" w:rsidRDefault="00335F78" w:rsidP="00335F78">
            <w:pPr>
              <w:spacing w:after="0" w:line="240" w:lineRule="auto"/>
              <w:rPr>
                <w:rFonts w:ascii="Times New Roman" w:eastAsia="Times New Roman" w:hAnsi="Times New Roman" w:cs="Times New Roman"/>
                <w:b/>
                <w:bCs/>
                <w:color w:val="000000"/>
                <w:sz w:val="16"/>
                <w:szCs w:val="16"/>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335F78" w:rsidRPr="00335F78" w:rsidRDefault="00335F78" w:rsidP="00335F78">
            <w:pPr>
              <w:spacing w:after="0" w:line="240" w:lineRule="auto"/>
              <w:rPr>
                <w:rFonts w:ascii="Times New Roman" w:eastAsia="Times New Roman" w:hAnsi="Times New Roman" w:cs="Times New Roman"/>
                <w:b/>
                <w:bCs/>
                <w:color w:val="000000"/>
                <w:sz w:val="16"/>
                <w:szCs w:val="16"/>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335F78" w:rsidRPr="00335F78" w:rsidRDefault="00335F78" w:rsidP="00335F78">
            <w:pPr>
              <w:spacing w:after="0" w:line="240" w:lineRule="auto"/>
              <w:rPr>
                <w:rFonts w:ascii="Times New Roman" w:eastAsia="Times New Roman" w:hAnsi="Times New Roman" w:cs="Times New Roman"/>
                <w:b/>
                <w:bCs/>
                <w:color w:val="000000"/>
                <w:sz w:val="16"/>
                <w:szCs w:val="16"/>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335F78" w:rsidRPr="00335F78" w:rsidRDefault="00335F78" w:rsidP="00335F78">
            <w:pPr>
              <w:spacing w:after="0" w:line="240" w:lineRule="auto"/>
              <w:rPr>
                <w:rFonts w:ascii="Times New Roman" w:eastAsia="Times New Roman" w:hAnsi="Times New Roman" w:cs="Times New Roman"/>
                <w:b/>
                <w:bCs/>
                <w:color w:val="000000"/>
                <w:sz w:val="16"/>
                <w:szCs w:val="16"/>
              </w:rPr>
            </w:pP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1</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2</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3</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4</w:t>
            </w:r>
          </w:p>
        </w:tc>
        <w:tc>
          <w:tcPr>
            <w:tcW w:w="407"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5</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6</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7</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8</w:t>
            </w:r>
          </w:p>
        </w:tc>
        <w:tc>
          <w:tcPr>
            <w:tcW w:w="226"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b/>
                <w:bCs/>
                <w:color w:val="000000"/>
                <w:sz w:val="16"/>
                <w:szCs w:val="16"/>
              </w:rPr>
            </w:pPr>
            <w:r w:rsidRPr="00335F78">
              <w:rPr>
                <w:rFonts w:ascii="Times New Roman" w:eastAsia="Times New Roman" w:hAnsi="Times New Roman" w:cs="Times New Roman"/>
                <w:b/>
                <w:bCs/>
                <w:color w:val="000000"/>
                <w:sz w:val="16"/>
                <w:szCs w:val="16"/>
              </w:rPr>
              <w:t>9</w:t>
            </w: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335F78" w:rsidRPr="00335F78" w:rsidRDefault="00335F78" w:rsidP="00335F78">
            <w:pPr>
              <w:spacing w:after="0" w:line="240" w:lineRule="auto"/>
              <w:rPr>
                <w:rFonts w:ascii="Times New Roman" w:eastAsia="Times New Roman" w:hAnsi="Times New Roman" w:cs="Times New Roman"/>
                <w:b/>
                <w:bCs/>
                <w:color w:val="000000"/>
                <w:sz w:val="16"/>
                <w:szCs w:val="16"/>
              </w:rPr>
            </w:pPr>
          </w:p>
        </w:tc>
      </w:tr>
      <w:tr w:rsidR="00335F78" w:rsidRPr="00335F78" w:rsidTr="0069486A">
        <w:trPr>
          <w:trHeight w:val="315"/>
          <w:jc w:val="center"/>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09"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92"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45 PP</w:t>
            </w:r>
          </w:p>
        </w:tc>
        <w:tc>
          <w:tcPr>
            <w:tcW w:w="388"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2,35</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7"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a</w:t>
            </w:r>
          </w:p>
        </w:tc>
      </w:tr>
      <w:tr w:rsidR="00335F78" w:rsidRPr="00335F78" w:rsidTr="0069486A">
        <w:trPr>
          <w:trHeight w:val="315"/>
          <w:jc w:val="center"/>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2,77</w:t>
            </w:r>
          </w:p>
        </w:tc>
        <w:tc>
          <w:tcPr>
            <w:tcW w:w="309"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0,07</w:t>
            </w:r>
          </w:p>
        </w:tc>
        <w:tc>
          <w:tcPr>
            <w:tcW w:w="392"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45 AP</w:t>
            </w:r>
          </w:p>
        </w:tc>
        <w:tc>
          <w:tcPr>
            <w:tcW w:w="388"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2,35</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0,00</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7"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a</w:t>
            </w:r>
          </w:p>
        </w:tc>
      </w:tr>
      <w:tr w:rsidR="00335F78" w:rsidRPr="00335F78" w:rsidTr="0069486A">
        <w:trPr>
          <w:trHeight w:val="315"/>
          <w:jc w:val="center"/>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2,92</w:t>
            </w:r>
          </w:p>
        </w:tc>
        <w:tc>
          <w:tcPr>
            <w:tcW w:w="309"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0,08</w:t>
            </w:r>
          </w:p>
        </w:tc>
        <w:tc>
          <w:tcPr>
            <w:tcW w:w="392"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35 AP</w:t>
            </w:r>
          </w:p>
        </w:tc>
        <w:tc>
          <w:tcPr>
            <w:tcW w:w="388"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2,36</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0,01</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0,01</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7"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a</w:t>
            </w:r>
          </w:p>
        </w:tc>
      </w:tr>
      <w:tr w:rsidR="00335F78" w:rsidRPr="00335F78" w:rsidTr="0069486A">
        <w:trPr>
          <w:trHeight w:val="315"/>
          <w:jc w:val="center"/>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3,02</w:t>
            </w:r>
          </w:p>
        </w:tc>
        <w:tc>
          <w:tcPr>
            <w:tcW w:w="309"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0,08</w:t>
            </w:r>
          </w:p>
        </w:tc>
        <w:tc>
          <w:tcPr>
            <w:tcW w:w="392"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25 AP</w:t>
            </w:r>
          </w:p>
        </w:tc>
        <w:tc>
          <w:tcPr>
            <w:tcW w:w="388"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2,37</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0,02</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0,02</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0,01</w:t>
            </w:r>
            <w:r w:rsidR="0069486A">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7"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a</w:t>
            </w:r>
          </w:p>
        </w:tc>
      </w:tr>
      <w:tr w:rsidR="00335F78" w:rsidRPr="00335F78" w:rsidTr="0069486A">
        <w:trPr>
          <w:trHeight w:val="315"/>
          <w:jc w:val="center"/>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3,09</w:t>
            </w:r>
          </w:p>
        </w:tc>
        <w:tc>
          <w:tcPr>
            <w:tcW w:w="309"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0,08</w:t>
            </w:r>
          </w:p>
        </w:tc>
        <w:tc>
          <w:tcPr>
            <w:tcW w:w="392"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25 PP</w:t>
            </w:r>
          </w:p>
        </w:tc>
        <w:tc>
          <w:tcPr>
            <w:tcW w:w="388"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2,38</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0,02</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0,02</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0,01</w:t>
            </w:r>
            <w:r w:rsidR="0069486A">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0,00</w:t>
            </w:r>
            <w:r w:rsidR="0069486A">
              <w:rPr>
                <w:rFonts w:ascii="Times New Roman" w:eastAsia="Times New Roman" w:hAnsi="Times New Roman" w:cs="Times New Roman"/>
                <w:color w:val="000000"/>
                <w:sz w:val="16"/>
                <w:szCs w:val="16"/>
              </w:rPr>
              <w:t>tn</w:t>
            </w:r>
          </w:p>
        </w:tc>
        <w:tc>
          <w:tcPr>
            <w:tcW w:w="407"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a</w:t>
            </w:r>
          </w:p>
        </w:tc>
      </w:tr>
      <w:tr w:rsidR="00335F78" w:rsidRPr="00335F78" w:rsidTr="0069486A">
        <w:trPr>
          <w:trHeight w:val="315"/>
          <w:jc w:val="center"/>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3,15</w:t>
            </w:r>
          </w:p>
        </w:tc>
        <w:tc>
          <w:tcPr>
            <w:tcW w:w="309"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0,08</w:t>
            </w:r>
          </w:p>
        </w:tc>
        <w:tc>
          <w:tcPr>
            <w:tcW w:w="392"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45 AL</w:t>
            </w:r>
          </w:p>
        </w:tc>
        <w:tc>
          <w:tcPr>
            <w:tcW w:w="388"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2,39</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0,03</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0,03</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0,02</w:t>
            </w:r>
            <w:r w:rsidR="0069486A">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69486A">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0,01</w:t>
            </w:r>
            <w:r w:rsidR="0069486A">
              <w:rPr>
                <w:rFonts w:ascii="Times New Roman" w:eastAsia="Times New Roman" w:hAnsi="Times New Roman" w:cs="Times New Roman"/>
                <w:color w:val="000000"/>
                <w:sz w:val="16"/>
                <w:szCs w:val="16"/>
              </w:rPr>
              <w:t>tn</w:t>
            </w:r>
          </w:p>
        </w:tc>
        <w:tc>
          <w:tcPr>
            <w:tcW w:w="407"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0,01</w:t>
            </w:r>
            <w:r w:rsidR="0069486A">
              <w:rPr>
                <w:rFonts w:ascii="Times New Roman" w:eastAsia="Times New Roman" w:hAnsi="Times New Roman" w:cs="Times New Roman"/>
                <w:color w:val="000000"/>
                <w:sz w:val="16"/>
                <w:szCs w:val="16"/>
              </w:rPr>
              <w:t>tn</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a</w:t>
            </w:r>
          </w:p>
        </w:tc>
      </w:tr>
      <w:tr w:rsidR="00335F78" w:rsidRPr="00335F78" w:rsidTr="0069486A">
        <w:trPr>
          <w:trHeight w:val="315"/>
          <w:jc w:val="center"/>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3,19</w:t>
            </w:r>
          </w:p>
        </w:tc>
        <w:tc>
          <w:tcPr>
            <w:tcW w:w="309"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0,08</w:t>
            </w:r>
          </w:p>
        </w:tc>
        <w:tc>
          <w:tcPr>
            <w:tcW w:w="392"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35 PP</w:t>
            </w:r>
          </w:p>
        </w:tc>
        <w:tc>
          <w:tcPr>
            <w:tcW w:w="388"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2,39</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0,03</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0,03</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0,02</w:t>
            </w:r>
            <w:r w:rsidR="0069486A">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69486A">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0,01</w:t>
            </w:r>
            <w:r w:rsidR="0069486A">
              <w:rPr>
                <w:rFonts w:ascii="Times New Roman" w:eastAsia="Times New Roman" w:hAnsi="Times New Roman" w:cs="Times New Roman"/>
                <w:color w:val="000000"/>
                <w:sz w:val="16"/>
                <w:szCs w:val="16"/>
              </w:rPr>
              <w:t>tn</w:t>
            </w:r>
          </w:p>
        </w:tc>
        <w:tc>
          <w:tcPr>
            <w:tcW w:w="407"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69486A">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0,01</w:t>
            </w:r>
            <w:r w:rsidR="0069486A">
              <w:rPr>
                <w:rFonts w:ascii="Times New Roman" w:eastAsia="Times New Roman" w:hAnsi="Times New Roman" w:cs="Times New Roman"/>
                <w:color w:val="000000"/>
                <w:sz w:val="16"/>
                <w:szCs w:val="16"/>
              </w:rPr>
              <w:t>tn</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0,00</w:t>
            </w:r>
            <w:r w:rsidR="0069486A">
              <w:rPr>
                <w:rFonts w:ascii="Times New Roman" w:eastAsia="Times New Roman" w:hAnsi="Times New Roman" w:cs="Times New Roman"/>
                <w:color w:val="000000"/>
                <w:sz w:val="16"/>
                <w:szCs w:val="16"/>
              </w:rPr>
              <w:t>tn</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a</w:t>
            </w:r>
          </w:p>
        </w:tc>
      </w:tr>
      <w:tr w:rsidR="00335F78" w:rsidRPr="00335F78" w:rsidTr="0069486A">
        <w:trPr>
          <w:trHeight w:val="315"/>
          <w:jc w:val="center"/>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3,23</w:t>
            </w:r>
          </w:p>
        </w:tc>
        <w:tc>
          <w:tcPr>
            <w:tcW w:w="309"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0,09</w:t>
            </w:r>
          </w:p>
        </w:tc>
        <w:tc>
          <w:tcPr>
            <w:tcW w:w="392"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35 AL</w:t>
            </w:r>
          </w:p>
        </w:tc>
        <w:tc>
          <w:tcPr>
            <w:tcW w:w="388"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2,39</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0,03</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0,03</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0,02</w:t>
            </w:r>
            <w:r w:rsidR="0069486A">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69486A">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0,01</w:t>
            </w:r>
            <w:r w:rsidR="0069486A">
              <w:rPr>
                <w:rFonts w:ascii="Times New Roman" w:eastAsia="Times New Roman" w:hAnsi="Times New Roman" w:cs="Times New Roman"/>
                <w:color w:val="000000"/>
                <w:sz w:val="16"/>
                <w:szCs w:val="16"/>
              </w:rPr>
              <w:t>tn</w:t>
            </w:r>
          </w:p>
        </w:tc>
        <w:tc>
          <w:tcPr>
            <w:tcW w:w="407"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69486A">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0,01</w:t>
            </w:r>
            <w:r w:rsidR="0069486A">
              <w:rPr>
                <w:rFonts w:ascii="Times New Roman" w:eastAsia="Times New Roman" w:hAnsi="Times New Roman" w:cs="Times New Roman"/>
                <w:color w:val="000000"/>
                <w:sz w:val="16"/>
                <w:szCs w:val="16"/>
              </w:rPr>
              <w:t>tn</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0,00</w:t>
            </w:r>
            <w:r w:rsidR="0069486A">
              <w:rPr>
                <w:rFonts w:ascii="Times New Roman" w:eastAsia="Times New Roman" w:hAnsi="Times New Roman" w:cs="Times New Roman"/>
                <w:color w:val="000000"/>
                <w:sz w:val="16"/>
                <w:szCs w:val="16"/>
              </w:rPr>
              <w:t>tn</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0,00</w:t>
            </w:r>
            <w:r w:rsidR="0069486A">
              <w:rPr>
                <w:rFonts w:ascii="Times New Roman" w:eastAsia="Times New Roman" w:hAnsi="Times New Roman" w:cs="Times New Roman"/>
                <w:color w:val="000000"/>
                <w:sz w:val="16"/>
                <w:szCs w:val="16"/>
              </w:rPr>
              <w:t>tn</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a</w:t>
            </w:r>
          </w:p>
        </w:tc>
      </w:tr>
      <w:tr w:rsidR="00335F78" w:rsidRPr="00335F78" w:rsidTr="0069486A">
        <w:trPr>
          <w:trHeight w:val="315"/>
          <w:jc w:val="center"/>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3,26</w:t>
            </w:r>
          </w:p>
        </w:tc>
        <w:tc>
          <w:tcPr>
            <w:tcW w:w="309"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0,09</w:t>
            </w:r>
          </w:p>
        </w:tc>
        <w:tc>
          <w:tcPr>
            <w:tcW w:w="392"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25 AL</w:t>
            </w:r>
          </w:p>
        </w:tc>
        <w:tc>
          <w:tcPr>
            <w:tcW w:w="388"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2,39</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0,03</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0,03</w:t>
            </w:r>
            <w:r>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0,02</w:t>
            </w:r>
            <w:r w:rsidR="0069486A">
              <w:rPr>
                <w:rFonts w:ascii="Times New Roman" w:eastAsia="Times New Roman" w:hAnsi="Times New Roman" w:cs="Times New Roman"/>
                <w:color w:val="000000"/>
                <w:sz w:val="16"/>
                <w:szCs w:val="16"/>
              </w:rPr>
              <w:t>tn</w:t>
            </w:r>
          </w:p>
        </w:tc>
        <w:tc>
          <w:tcPr>
            <w:tcW w:w="385"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69486A">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0,01</w:t>
            </w:r>
            <w:r w:rsidR="0069486A">
              <w:rPr>
                <w:rFonts w:ascii="Times New Roman" w:eastAsia="Times New Roman" w:hAnsi="Times New Roman" w:cs="Times New Roman"/>
                <w:color w:val="000000"/>
                <w:sz w:val="16"/>
                <w:szCs w:val="16"/>
              </w:rPr>
              <w:t>tn</w:t>
            </w:r>
          </w:p>
        </w:tc>
        <w:tc>
          <w:tcPr>
            <w:tcW w:w="407"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69486A">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0,01</w:t>
            </w:r>
            <w:r w:rsidR="0069486A">
              <w:rPr>
                <w:rFonts w:ascii="Times New Roman" w:eastAsia="Times New Roman" w:hAnsi="Times New Roman" w:cs="Times New Roman"/>
                <w:color w:val="000000"/>
                <w:sz w:val="16"/>
                <w:szCs w:val="16"/>
              </w:rPr>
              <w:t>tn</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0,00</w:t>
            </w:r>
            <w:r w:rsidR="0069486A">
              <w:rPr>
                <w:rFonts w:ascii="Times New Roman" w:eastAsia="Times New Roman" w:hAnsi="Times New Roman" w:cs="Times New Roman"/>
                <w:color w:val="000000"/>
                <w:sz w:val="16"/>
                <w:szCs w:val="16"/>
              </w:rPr>
              <w:t>tn</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0,00</w:t>
            </w:r>
            <w:r w:rsidR="0069486A">
              <w:rPr>
                <w:rFonts w:ascii="Times New Roman" w:eastAsia="Times New Roman" w:hAnsi="Times New Roman" w:cs="Times New Roman"/>
                <w:color w:val="000000"/>
                <w:sz w:val="16"/>
                <w:szCs w:val="16"/>
              </w:rPr>
              <w:t>tn</w:t>
            </w:r>
          </w:p>
        </w:tc>
        <w:tc>
          <w:tcPr>
            <w:tcW w:w="343"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0,00</w:t>
            </w:r>
            <w:r w:rsidR="0069486A">
              <w:rPr>
                <w:rFonts w:ascii="Times New Roman" w:eastAsia="Times New Roman" w:hAnsi="Times New Roman" w:cs="Times New Roman"/>
                <w:color w:val="000000"/>
                <w:sz w:val="16"/>
                <w:szCs w:val="16"/>
              </w:rPr>
              <w:t>tn</w:t>
            </w:r>
          </w:p>
        </w:tc>
        <w:tc>
          <w:tcPr>
            <w:tcW w:w="226"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335F78" w:rsidRPr="00335F78" w:rsidRDefault="00335F78" w:rsidP="00335F78">
            <w:pPr>
              <w:spacing w:after="0" w:line="240" w:lineRule="auto"/>
              <w:jc w:val="center"/>
              <w:rPr>
                <w:rFonts w:ascii="Times New Roman" w:eastAsia="Times New Roman" w:hAnsi="Times New Roman" w:cs="Times New Roman"/>
                <w:color w:val="000000"/>
                <w:sz w:val="16"/>
                <w:szCs w:val="16"/>
              </w:rPr>
            </w:pPr>
            <w:r w:rsidRPr="00335F78">
              <w:rPr>
                <w:rFonts w:ascii="Times New Roman" w:eastAsia="Times New Roman" w:hAnsi="Times New Roman" w:cs="Times New Roman"/>
                <w:color w:val="000000"/>
                <w:sz w:val="16"/>
                <w:szCs w:val="16"/>
              </w:rPr>
              <w:t>a</w:t>
            </w:r>
          </w:p>
        </w:tc>
      </w:tr>
    </w:tbl>
    <w:p w:rsidR="00335F78" w:rsidRPr="00335F78" w:rsidRDefault="00335F78" w:rsidP="00335F78"/>
    <w:p w:rsidR="00A9257C" w:rsidRDefault="00A9257C" w:rsidP="00A9257C">
      <w:pPr>
        <w:sectPr w:rsidR="00A9257C" w:rsidSect="00E81F4C">
          <w:headerReference w:type="default" r:id="rId126"/>
          <w:footerReference w:type="default" r:id="rId127"/>
          <w:pgSz w:w="11906" w:h="16838" w:code="9"/>
          <w:pgMar w:top="2268" w:right="1701" w:bottom="1701" w:left="2268" w:header="709" w:footer="709" w:gutter="0"/>
          <w:cols w:space="708"/>
          <w:docGrid w:linePitch="360"/>
        </w:sectPr>
      </w:pPr>
    </w:p>
    <w:p w:rsidR="00A9257C" w:rsidRDefault="00A9257C" w:rsidP="00A9257C">
      <w:pPr>
        <w:pStyle w:val="Caption"/>
        <w:jc w:val="both"/>
        <w:rPr>
          <w:rFonts w:asciiTheme="majorBidi" w:hAnsiTheme="majorBidi" w:cstheme="majorBidi"/>
          <w:color w:val="auto"/>
          <w:sz w:val="24"/>
          <w:szCs w:val="24"/>
        </w:rPr>
      </w:pPr>
      <w:bookmarkStart w:id="162" w:name="_Toc468306527"/>
      <w:r w:rsidRPr="00D10A4D">
        <w:rPr>
          <w:rFonts w:asciiTheme="majorBidi" w:hAnsiTheme="majorBidi" w:cstheme="majorBidi"/>
          <w:color w:val="auto"/>
          <w:sz w:val="24"/>
          <w:szCs w:val="24"/>
        </w:rPr>
        <w:lastRenderedPageBreak/>
        <w:t xml:space="preserve">Tabel </w:t>
      </w:r>
      <w:r w:rsidR="00576606" w:rsidRPr="00D10A4D">
        <w:rPr>
          <w:rFonts w:asciiTheme="majorBidi" w:hAnsiTheme="majorBidi" w:cstheme="majorBidi"/>
          <w:color w:val="auto"/>
          <w:sz w:val="24"/>
          <w:szCs w:val="24"/>
        </w:rPr>
        <w:fldChar w:fldCharType="begin"/>
      </w:r>
      <w:r w:rsidRPr="00D10A4D">
        <w:rPr>
          <w:rFonts w:asciiTheme="majorBidi" w:hAnsiTheme="majorBidi" w:cstheme="majorBidi"/>
          <w:color w:val="auto"/>
          <w:sz w:val="24"/>
          <w:szCs w:val="24"/>
        </w:rPr>
        <w:instrText xml:space="preserve"> SEQ Tabel \* ARABIC </w:instrText>
      </w:r>
      <w:r w:rsidR="00576606" w:rsidRPr="00D10A4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54</w:t>
      </w:r>
      <w:r w:rsidR="00576606" w:rsidRPr="00D10A4D">
        <w:rPr>
          <w:rFonts w:asciiTheme="majorBidi" w:hAnsiTheme="majorBidi" w:cstheme="majorBidi"/>
          <w:color w:val="auto"/>
          <w:sz w:val="24"/>
          <w:szCs w:val="24"/>
        </w:rPr>
        <w:fldChar w:fldCharType="end"/>
      </w:r>
      <w:r w:rsidRPr="00D10A4D">
        <w:rPr>
          <w:rFonts w:asciiTheme="majorBidi" w:hAnsiTheme="majorBidi" w:cstheme="majorBidi"/>
          <w:color w:val="auto"/>
          <w:sz w:val="24"/>
          <w:szCs w:val="24"/>
        </w:rPr>
        <w:t>. Hasil Pengamatan Uji Hedonik Terhadap Rasa Keripik Tempe Pada Hari Ke-</w:t>
      </w:r>
      <w:r>
        <w:rPr>
          <w:rFonts w:asciiTheme="majorBidi" w:hAnsiTheme="majorBidi" w:cstheme="majorBidi"/>
          <w:color w:val="auto"/>
          <w:sz w:val="24"/>
          <w:szCs w:val="24"/>
        </w:rPr>
        <w:t>5</w:t>
      </w:r>
      <w:bookmarkEnd w:id="162"/>
    </w:p>
    <w:p w:rsidR="00A9257C" w:rsidRPr="00BC32A9" w:rsidRDefault="0069486A" w:rsidP="00A9257C">
      <w:r>
        <w:rPr>
          <w:noProof/>
        </w:rPr>
        <w:drawing>
          <wp:inline distT="0" distB="0" distL="0" distR="0">
            <wp:extent cx="8172448" cy="3724275"/>
            <wp:effectExtent l="19050" t="0" r="2" b="0"/>
            <wp:docPr id="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8"/>
                    <a:srcRect/>
                    <a:stretch>
                      <a:fillRect/>
                    </a:stretch>
                  </pic:blipFill>
                  <pic:spPr bwMode="auto">
                    <a:xfrm>
                      <a:off x="0" y="0"/>
                      <a:ext cx="8172000" cy="3724071"/>
                    </a:xfrm>
                    <a:prstGeom prst="rect">
                      <a:avLst/>
                    </a:prstGeom>
                    <a:noFill/>
                    <a:ln w="9525">
                      <a:noFill/>
                      <a:miter lim="800000"/>
                      <a:headEnd/>
                      <a:tailEnd/>
                    </a:ln>
                  </pic:spPr>
                </pic:pic>
              </a:graphicData>
            </a:graphic>
          </wp:inline>
        </w:drawing>
      </w:r>
    </w:p>
    <w:p w:rsidR="00A9257C" w:rsidRDefault="00A9257C" w:rsidP="00A9257C">
      <w:pPr>
        <w:spacing w:after="0" w:line="480" w:lineRule="auto"/>
        <w:jc w:val="both"/>
        <w:rPr>
          <w:rFonts w:asciiTheme="majorBidi" w:hAnsiTheme="majorBidi" w:cstheme="majorBidi"/>
          <w:sz w:val="24"/>
          <w:szCs w:val="24"/>
        </w:rPr>
        <w:sectPr w:rsidR="00A9257C" w:rsidSect="00B46B74">
          <w:headerReference w:type="default" r:id="rId129"/>
          <w:footerReference w:type="default" r:id="rId130"/>
          <w:pgSz w:w="16838" w:h="11906" w:orient="landscape" w:code="9"/>
          <w:pgMar w:top="2268" w:right="1701" w:bottom="1701" w:left="2268" w:header="709" w:footer="709" w:gutter="0"/>
          <w:cols w:space="708"/>
          <w:docGrid w:linePitch="360"/>
        </w:sectPr>
      </w:pPr>
    </w:p>
    <w:p w:rsidR="00A9257C" w:rsidRPr="00BC32A9" w:rsidRDefault="00A9257C" w:rsidP="00E73AB4">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(409,06)</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Pr>
          <w:rFonts w:asciiTheme="majorBidi" w:hAnsiTheme="majorBidi" w:cstheme="majorBidi"/>
          <w:sz w:val="24"/>
          <w:szCs w:val="24"/>
        </w:rPr>
        <w:t xml:space="preserve"> = 929,</w:t>
      </w:r>
      <w:r w:rsidR="002D6A59">
        <w:rPr>
          <w:rFonts w:asciiTheme="majorBidi" w:hAnsiTheme="majorBidi" w:cstheme="majorBidi"/>
          <w:sz w:val="24"/>
          <w:szCs w:val="24"/>
        </w:rPr>
        <w:t>61</w:t>
      </w:r>
    </w:p>
    <w:p w:rsidR="00A9257C" w:rsidRPr="00E81F4C" w:rsidRDefault="00A9257C" w:rsidP="00A9257C">
      <w:pPr>
        <w:pStyle w:val="Caption"/>
        <w:keepNext/>
        <w:jc w:val="both"/>
        <w:rPr>
          <w:rFonts w:asciiTheme="majorBidi" w:hAnsiTheme="majorBidi" w:cstheme="majorBidi"/>
          <w:color w:val="auto"/>
          <w:sz w:val="24"/>
          <w:szCs w:val="24"/>
        </w:rPr>
      </w:pPr>
      <w:bookmarkStart w:id="163" w:name="_Toc468306528"/>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55</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Perhitungan Anava Terhadap Atribut Rasa</w:t>
      </w:r>
      <w:r>
        <w:rPr>
          <w:rFonts w:asciiTheme="majorBidi" w:hAnsiTheme="majorBidi" w:cstheme="majorBidi"/>
          <w:color w:val="auto"/>
          <w:sz w:val="24"/>
          <w:szCs w:val="24"/>
        </w:rPr>
        <w:t xml:space="preserve"> Keripik Tempe Pada Hari Ke-5</w:t>
      </w:r>
      <w:bookmarkEnd w:id="163"/>
    </w:p>
    <w:tbl>
      <w:tblPr>
        <w:tblW w:w="7420" w:type="dxa"/>
        <w:tblInd w:w="91" w:type="dxa"/>
        <w:tblLook w:val="04A0" w:firstRow="1" w:lastRow="0" w:firstColumn="1" w:lastColumn="0" w:noHBand="0" w:noVBand="1"/>
      </w:tblPr>
      <w:tblGrid>
        <w:gridCol w:w="1030"/>
        <w:gridCol w:w="1236"/>
        <w:gridCol w:w="953"/>
        <w:gridCol w:w="951"/>
        <w:gridCol w:w="1346"/>
        <w:gridCol w:w="955"/>
        <w:gridCol w:w="949"/>
      </w:tblGrid>
      <w:tr w:rsidR="00E73AB4" w:rsidRPr="00E73AB4" w:rsidTr="00E73AB4">
        <w:trPr>
          <w:trHeight w:val="360"/>
        </w:trPr>
        <w:tc>
          <w:tcPr>
            <w:tcW w:w="10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b/>
                <w:bCs/>
                <w:color w:val="000000"/>
                <w:sz w:val="24"/>
                <w:szCs w:val="24"/>
              </w:rPr>
            </w:pPr>
            <w:r w:rsidRPr="00E73AB4">
              <w:rPr>
                <w:rFonts w:ascii="Times New Roman" w:eastAsia="Times New Roman" w:hAnsi="Times New Roman" w:cs="Times New Roman"/>
                <w:b/>
                <w:bCs/>
                <w:color w:val="000000"/>
                <w:sz w:val="24"/>
                <w:szCs w:val="24"/>
              </w:rPr>
              <w:t>Sumber Variasi</w:t>
            </w:r>
          </w:p>
        </w:tc>
        <w:tc>
          <w:tcPr>
            <w:tcW w:w="123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b/>
                <w:bCs/>
                <w:color w:val="000000"/>
                <w:sz w:val="24"/>
                <w:szCs w:val="24"/>
              </w:rPr>
            </w:pPr>
            <w:r w:rsidRPr="00E73AB4">
              <w:rPr>
                <w:rFonts w:ascii="Times New Roman" w:eastAsia="Times New Roman" w:hAnsi="Times New Roman" w:cs="Times New Roman"/>
                <w:b/>
                <w:bCs/>
                <w:color w:val="000000"/>
                <w:sz w:val="24"/>
                <w:szCs w:val="24"/>
              </w:rPr>
              <w:t>DB</w:t>
            </w:r>
          </w:p>
        </w:tc>
        <w:tc>
          <w:tcPr>
            <w:tcW w:w="95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b/>
                <w:bCs/>
                <w:color w:val="000000"/>
                <w:sz w:val="24"/>
                <w:szCs w:val="24"/>
              </w:rPr>
            </w:pPr>
            <w:r w:rsidRPr="00E73AB4">
              <w:rPr>
                <w:rFonts w:ascii="Times New Roman" w:eastAsia="Times New Roman" w:hAnsi="Times New Roman" w:cs="Times New Roman"/>
                <w:b/>
                <w:bCs/>
                <w:color w:val="000000"/>
                <w:sz w:val="24"/>
                <w:szCs w:val="24"/>
              </w:rPr>
              <w:t>JK</w:t>
            </w:r>
          </w:p>
        </w:tc>
        <w:tc>
          <w:tcPr>
            <w:tcW w:w="9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b/>
                <w:bCs/>
                <w:color w:val="000000"/>
                <w:sz w:val="24"/>
                <w:szCs w:val="24"/>
              </w:rPr>
            </w:pPr>
            <w:r w:rsidRPr="00E73AB4">
              <w:rPr>
                <w:rFonts w:ascii="Times New Roman" w:eastAsia="Times New Roman" w:hAnsi="Times New Roman" w:cs="Times New Roman"/>
                <w:b/>
                <w:bCs/>
                <w:color w:val="000000"/>
                <w:sz w:val="24"/>
                <w:szCs w:val="24"/>
              </w:rPr>
              <w:t>RJK</w:t>
            </w:r>
          </w:p>
        </w:tc>
        <w:tc>
          <w:tcPr>
            <w:tcW w:w="13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b/>
                <w:bCs/>
                <w:color w:val="000000"/>
                <w:sz w:val="24"/>
                <w:szCs w:val="24"/>
              </w:rPr>
            </w:pPr>
            <w:r w:rsidRPr="00E73AB4">
              <w:rPr>
                <w:rFonts w:ascii="Times New Roman" w:eastAsia="Times New Roman" w:hAnsi="Times New Roman" w:cs="Times New Roman"/>
                <w:b/>
                <w:bCs/>
                <w:color w:val="000000"/>
                <w:sz w:val="24"/>
                <w:szCs w:val="24"/>
              </w:rPr>
              <w:t>F Hitung</w:t>
            </w:r>
          </w:p>
        </w:tc>
        <w:tc>
          <w:tcPr>
            <w:tcW w:w="1904" w:type="dxa"/>
            <w:gridSpan w:val="2"/>
            <w:tcBorders>
              <w:top w:val="single" w:sz="8" w:space="0" w:color="000000"/>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b/>
                <w:bCs/>
                <w:color w:val="000000"/>
                <w:sz w:val="24"/>
                <w:szCs w:val="24"/>
              </w:rPr>
            </w:pPr>
            <w:r w:rsidRPr="00E73AB4">
              <w:rPr>
                <w:rFonts w:ascii="Times New Roman" w:eastAsia="Times New Roman" w:hAnsi="Times New Roman" w:cs="Times New Roman"/>
                <w:b/>
                <w:bCs/>
                <w:color w:val="000000"/>
                <w:sz w:val="24"/>
                <w:szCs w:val="24"/>
              </w:rPr>
              <w:t>F Tabel</w:t>
            </w:r>
          </w:p>
        </w:tc>
      </w:tr>
      <w:tr w:rsidR="00E73AB4" w:rsidRPr="00E73AB4" w:rsidTr="00E73AB4">
        <w:trPr>
          <w:trHeight w:val="330"/>
        </w:trPr>
        <w:tc>
          <w:tcPr>
            <w:tcW w:w="1030" w:type="dxa"/>
            <w:vMerge/>
            <w:tcBorders>
              <w:top w:val="single" w:sz="8" w:space="0" w:color="000000"/>
              <w:left w:val="single" w:sz="8" w:space="0" w:color="000000"/>
              <w:bottom w:val="single" w:sz="8" w:space="0" w:color="000000"/>
              <w:right w:val="single" w:sz="8" w:space="0" w:color="000000"/>
            </w:tcBorders>
            <w:vAlign w:val="center"/>
            <w:hideMark/>
          </w:tcPr>
          <w:p w:rsidR="00E73AB4" w:rsidRPr="00E73AB4" w:rsidRDefault="00E73AB4" w:rsidP="00E73AB4">
            <w:pPr>
              <w:spacing w:after="0" w:line="240" w:lineRule="auto"/>
              <w:rPr>
                <w:rFonts w:ascii="Times New Roman" w:eastAsia="Times New Roman" w:hAnsi="Times New Roman" w:cs="Times New Roman"/>
                <w:b/>
                <w:bCs/>
                <w:color w:val="000000"/>
                <w:sz w:val="24"/>
                <w:szCs w:val="24"/>
              </w:rPr>
            </w:pPr>
          </w:p>
        </w:tc>
        <w:tc>
          <w:tcPr>
            <w:tcW w:w="1236" w:type="dxa"/>
            <w:vMerge/>
            <w:tcBorders>
              <w:top w:val="single" w:sz="8" w:space="0" w:color="000000"/>
              <w:left w:val="single" w:sz="8" w:space="0" w:color="000000"/>
              <w:bottom w:val="single" w:sz="8" w:space="0" w:color="000000"/>
              <w:right w:val="single" w:sz="8" w:space="0" w:color="000000"/>
            </w:tcBorders>
            <w:vAlign w:val="center"/>
            <w:hideMark/>
          </w:tcPr>
          <w:p w:rsidR="00E73AB4" w:rsidRPr="00E73AB4" w:rsidRDefault="00E73AB4" w:rsidP="00E73AB4">
            <w:pPr>
              <w:spacing w:after="0" w:line="240" w:lineRule="auto"/>
              <w:rPr>
                <w:rFonts w:ascii="Times New Roman" w:eastAsia="Times New Roman" w:hAnsi="Times New Roman" w:cs="Times New Roman"/>
                <w:b/>
                <w:bCs/>
                <w:color w:val="000000"/>
                <w:sz w:val="24"/>
                <w:szCs w:val="24"/>
              </w:rPr>
            </w:pPr>
          </w:p>
        </w:tc>
        <w:tc>
          <w:tcPr>
            <w:tcW w:w="953" w:type="dxa"/>
            <w:vMerge/>
            <w:tcBorders>
              <w:top w:val="single" w:sz="8" w:space="0" w:color="000000"/>
              <w:left w:val="single" w:sz="8" w:space="0" w:color="000000"/>
              <w:bottom w:val="single" w:sz="8" w:space="0" w:color="000000"/>
              <w:right w:val="single" w:sz="8" w:space="0" w:color="000000"/>
            </w:tcBorders>
            <w:vAlign w:val="center"/>
            <w:hideMark/>
          </w:tcPr>
          <w:p w:rsidR="00E73AB4" w:rsidRPr="00E73AB4" w:rsidRDefault="00E73AB4" w:rsidP="00E73AB4">
            <w:pPr>
              <w:spacing w:after="0" w:line="240" w:lineRule="auto"/>
              <w:rPr>
                <w:rFonts w:ascii="Times New Roman" w:eastAsia="Times New Roman" w:hAnsi="Times New Roman" w:cs="Times New Roman"/>
                <w:b/>
                <w:bCs/>
                <w:color w:val="000000"/>
                <w:sz w:val="24"/>
                <w:szCs w:val="24"/>
              </w:rPr>
            </w:pPr>
          </w:p>
        </w:tc>
        <w:tc>
          <w:tcPr>
            <w:tcW w:w="951" w:type="dxa"/>
            <w:vMerge/>
            <w:tcBorders>
              <w:top w:val="single" w:sz="8" w:space="0" w:color="000000"/>
              <w:left w:val="single" w:sz="8" w:space="0" w:color="000000"/>
              <w:bottom w:val="single" w:sz="8" w:space="0" w:color="000000"/>
              <w:right w:val="single" w:sz="8" w:space="0" w:color="000000"/>
            </w:tcBorders>
            <w:vAlign w:val="center"/>
            <w:hideMark/>
          </w:tcPr>
          <w:p w:rsidR="00E73AB4" w:rsidRPr="00E73AB4" w:rsidRDefault="00E73AB4" w:rsidP="00E73AB4">
            <w:pPr>
              <w:spacing w:after="0" w:line="240" w:lineRule="auto"/>
              <w:rPr>
                <w:rFonts w:ascii="Times New Roman" w:eastAsia="Times New Roman" w:hAnsi="Times New Roman" w:cs="Times New Roman"/>
                <w:b/>
                <w:bCs/>
                <w:color w:val="000000"/>
                <w:sz w:val="24"/>
                <w:szCs w:val="24"/>
              </w:rPr>
            </w:pPr>
          </w:p>
        </w:tc>
        <w:tc>
          <w:tcPr>
            <w:tcW w:w="1346" w:type="dxa"/>
            <w:vMerge/>
            <w:tcBorders>
              <w:top w:val="single" w:sz="8" w:space="0" w:color="000000"/>
              <w:left w:val="single" w:sz="8" w:space="0" w:color="000000"/>
              <w:bottom w:val="single" w:sz="8" w:space="0" w:color="000000"/>
              <w:right w:val="single" w:sz="8" w:space="0" w:color="000000"/>
            </w:tcBorders>
            <w:vAlign w:val="center"/>
            <w:hideMark/>
          </w:tcPr>
          <w:p w:rsidR="00E73AB4" w:rsidRPr="00E73AB4" w:rsidRDefault="00E73AB4" w:rsidP="00E73AB4">
            <w:pPr>
              <w:spacing w:after="0" w:line="240" w:lineRule="auto"/>
              <w:rPr>
                <w:rFonts w:ascii="Times New Roman" w:eastAsia="Times New Roman" w:hAnsi="Times New Roman" w:cs="Times New Roman"/>
                <w:b/>
                <w:bCs/>
                <w:color w:val="000000"/>
                <w:sz w:val="24"/>
                <w:szCs w:val="24"/>
              </w:rPr>
            </w:pPr>
          </w:p>
        </w:tc>
        <w:tc>
          <w:tcPr>
            <w:tcW w:w="955"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b/>
                <w:bCs/>
                <w:color w:val="000000"/>
                <w:sz w:val="24"/>
                <w:szCs w:val="24"/>
              </w:rPr>
            </w:pPr>
            <w:r w:rsidRPr="00E73AB4">
              <w:rPr>
                <w:rFonts w:ascii="Times New Roman" w:eastAsia="Times New Roman" w:hAnsi="Times New Roman" w:cs="Times New Roman"/>
                <w:b/>
                <w:bCs/>
                <w:color w:val="000000"/>
                <w:sz w:val="24"/>
                <w:szCs w:val="24"/>
              </w:rPr>
              <w:t>5%</w:t>
            </w:r>
          </w:p>
        </w:tc>
        <w:tc>
          <w:tcPr>
            <w:tcW w:w="949"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b/>
                <w:bCs/>
                <w:color w:val="000000"/>
                <w:sz w:val="24"/>
                <w:szCs w:val="24"/>
              </w:rPr>
            </w:pPr>
            <w:r w:rsidRPr="00E73AB4">
              <w:rPr>
                <w:rFonts w:ascii="Times New Roman" w:eastAsia="Times New Roman" w:hAnsi="Times New Roman" w:cs="Times New Roman"/>
                <w:b/>
                <w:bCs/>
                <w:color w:val="000000"/>
                <w:sz w:val="24"/>
                <w:szCs w:val="24"/>
              </w:rPr>
              <w:t>1%</w:t>
            </w:r>
          </w:p>
        </w:tc>
      </w:tr>
      <w:tr w:rsidR="00E73AB4" w:rsidRPr="00E73AB4" w:rsidTr="00E73AB4">
        <w:trPr>
          <w:trHeight w:val="330"/>
        </w:trPr>
        <w:tc>
          <w:tcPr>
            <w:tcW w:w="1030" w:type="dxa"/>
            <w:tcBorders>
              <w:top w:val="nil"/>
              <w:left w:val="single" w:sz="8" w:space="0" w:color="000000"/>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Sampel</w:t>
            </w:r>
          </w:p>
        </w:tc>
        <w:tc>
          <w:tcPr>
            <w:tcW w:w="1236"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8</w:t>
            </w:r>
          </w:p>
        </w:tc>
        <w:tc>
          <w:tcPr>
            <w:tcW w:w="953"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0,278</w:t>
            </w:r>
          </w:p>
        </w:tc>
        <w:tc>
          <w:tcPr>
            <w:tcW w:w="951"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0,03</w:t>
            </w:r>
          </w:p>
        </w:tc>
        <w:tc>
          <w:tcPr>
            <w:tcW w:w="1346"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1,079</w:t>
            </w:r>
            <w:r>
              <w:rPr>
                <w:rFonts w:ascii="Times New Roman" w:eastAsia="Times New Roman" w:hAnsi="Times New Roman" w:cs="Times New Roman"/>
                <w:color w:val="000000"/>
                <w:sz w:val="24"/>
                <w:szCs w:val="24"/>
              </w:rPr>
              <w:t xml:space="preserve"> tn</w:t>
            </w:r>
          </w:p>
        </w:tc>
        <w:tc>
          <w:tcPr>
            <w:tcW w:w="955" w:type="dxa"/>
            <w:tcBorders>
              <w:top w:val="nil"/>
              <w:left w:val="nil"/>
              <w:bottom w:val="single" w:sz="8" w:space="0" w:color="auto"/>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1,94</w:t>
            </w:r>
          </w:p>
        </w:tc>
        <w:tc>
          <w:tcPr>
            <w:tcW w:w="949" w:type="dxa"/>
            <w:tcBorders>
              <w:top w:val="nil"/>
              <w:left w:val="nil"/>
              <w:bottom w:val="single" w:sz="8" w:space="0" w:color="auto"/>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2,51</w:t>
            </w:r>
          </w:p>
        </w:tc>
      </w:tr>
      <w:tr w:rsidR="00E73AB4" w:rsidRPr="00E73AB4" w:rsidTr="00E73AB4">
        <w:trPr>
          <w:trHeight w:val="330"/>
        </w:trPr>
        <w:tc>
          <w:tcPr>
            <w:tcW w:w="1030" w:type="dxa"/>
            <w:tcBorders>
              <w:top w:val="nil"/>
              <w:left w:val="single" w:sz="8" w:space="0" w:color="000000"/>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Panelis</w:t>
            </w:r>
          </w:p>
        </w:tc>
        <w:tc>
          <w:tcPr>
            <w:tcW w:w="1236"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19</w:t>
            </w:r>
          </w:p>
        </w:tc>
        <w:tc>
          <w:tcPr>
            <w:tcW w:w="953"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1,908</w:t>
            </w:r>
          </w:p>
        </w:tc>
        <w:tc>
          <w:tcPr>
            <w:tcW w:w="951"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0,10</w:t>
            </w:r>
          </w:p>
        </w:tc>
        <w:tc>
          <w:tcPr>
            <w:tcW w:w="1346" w:type="dxa"/>
            <w:tcBorders>
              <w:top w:val="nil"/>
              <w:left w:val="nil"/>
              <w:bottom w:val="single" w:sz="8" w:space="0" w:color="auto"/>
              <w:right w:val="single" w:sz="8" w:space="0" w:color="auto"/>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3,12</w:t>
            </w:r>
            <w:r>
              <w:rPr>
                <w:rFonts w:ascii="Times New Roman" w:eastAsia="Times New Roman" w:hAnsi="Times New Roman" w:cs="Times New Roman"/>
                <w:color w:val="000000"/>
                <w:sz w:val="24"/>
                <w:szCs w:val="24"/>
              </w:rPr>
              <w:t xml:space="preserve"> **</w:t>
            </w:r>
          </w:p>
        </w:tc>
        <w:tc>
          <w:tcPr>
            <w:tcW w:w="955" w:type="dxa"/>
            <w:tcBorders>
              <w:top w:val="nil"/>
              <w:left w:val="nil"/>
              <w:bottom w:val="nil"/>
              <w:right w:val="nil"/>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p>
        </w:tc>
        <w:tc>
          <w:tcPr>
            <w:tcW w:w="949" w:type="dxa"/>
            <w:tcBorders>
              <w:top w:val="nil"/>
              <w:left w:val="nil"/>
              <w:bottom w:val="nil"/>
              <w:right w:val="nil"/>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p>
        </w:tc>
      </w:tr>
      <w:tr w:rsidR="00E73AB4" w:rsidRPr="00E73AB4" w:rsidTr="00E73AB4">
        <w:trPr>
          <w:trHeight w:val="330"/>
        </w:trPr>
        <w:tc>
          <w:tcPr>
            <w:tcW w:w="1030" w:type="dxa"/>
            <w:tcBorders>
              <w:top w:val="nil"/>
              <w:left w:val="single" w:sz="8" w:space="0" w:color="000000"/>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Galat</w:t>
            </w:r>
          </w:p>
        </w:tc>
        <w:tc>
          <w:tcPr>
            <w:tcW w:w="1236"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152</w:t>
            </w:r>
          </w:p>
        </w:tc>
        <w:tc>
          <w:tcPr>
            <w:tcW w:w="953"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4,890</w:t>
            </w:r>
          </w:p>
        </w:tc>
        <w:tc>
          <w:tcPr>
            <w:tcW w:w="951"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0,03</w:t>
            </w:r>
          </w:p>
        </w:tc>
        <w:tc>
          <w:tcPr>
            <w:tcW w:w="1346" w:type="dxa"/>
            <w:tcBorders>
              <w:top w:val="nil"/>
              <w:left w:val="nil"/>
              <w:bottom w:val="nil"/>
              <w:right w:val="nil"/>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p>
        </w:tc>
        <w:tc>
          <w:tcPr>
            <w:tcW w:w="955" w:type="dxa"/>
            <w:tcBorders>
              <w:top w:val="nil"/>
              <w:left w:val="nil"/>
              <w:bottom w:val="nil"/>
              <w:right w:val="nil"/>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p>
        </w:tc>
        <w:tc>
          <w:tcPr>
            <w:tcW w:w="949" w:type="dxa"/>
            <w:tcBorders>
              <w:top w:val="nil"/>
              <w:left w:val="nil"/>
              <w:bottom w:val="nil"/>
              <w:right w:val="nil"/>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p>
        </w:tc>
      </w:tr>
      <w:tr w:rsidR="00E73AB4" w:rsidRPr="00E73AB4" w:rsidTr="00E73AB4">
        <w:trPr>
          <w:trHeight w:val="330"/>
        </w:trPr>
        <w:tc>
          <w:tcPr>
            <w:tcW w:w="1030" w:type="dxa"/>
            <w:tcBorders>
              <w:top w:val="nil"/>
              <w:left w:val="single" w:sz="8" w:space="0" w:color="000000"/>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Total</w:t>
            </w:r>
          </w:p>
        </w:tc>
        <w:tc>
          <w:tcPr>
            <w:tcW w:w="1236" w:type="dxa"/>
            <w:tcBorders>
              <w:top w:val="nil"/>
              <w:left w:val="nil"/>
              <w:bottom w:val="single" w:sz="8" w:space="0" w:color="000000"/>
              <w:right w:val="single" w:sz="8" w:space="0" w:color="000000"/>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179</w:t>
            </w:r>
          </w:p>
        </w:tc>
        <w:tc>
          <w:tcPr>
            <w:tcW w:w="953" w:type="dxa"/>
            <w:tcBorders>
              <w:top w:val="nil"/>
              <w:left w:val="nil"/>
              <w:bottom w:val="single" w:sz="8" w:space="0" w:color="000000"/>
              <w:right w:val="single" w:sz="8" w:space="0" w:color="auto"/>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r w:rsidRPr="00E73AB4">
              <w:rPr>
                <w:rFonts w:ascii="Times New Roman" w:eastAsia="Times New Roman" w:hAnsi="Times New Roman" w:cs="Times New Roman"/>
                <w:color w:val="000000"/>
                <w:sz w:val="24"/>
                <w:szCs w:val="24"/>
              </w:rPr>
              <w:t>7,076</w:t>
            </w:r>
          </w:p>
        </w:tc>
        <w:tc>
          <w:tcPr>
            <w:tcW w:w="951" w:type="dxa"/>
            <w:tcBorders>
              <w:top w:val="nil"/>
              <w:left w:val="nil"/>
              <w:bottom w:val="nil"/>
              <w:right w:val="nil"/>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p>
        </w:tc>
        <w:tc>
          <w:tcPr>
            <w:tcW w:w="1346" w:type="dxa"/>
            <w:tcBorders>
              <w:top w:val="nil"/>
              <w:left w:val="nil"/>
              <w:bottom w:val="nil"/>
              <w:right w:val="nil"/>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p>
        </w:tc>
        <w:tc>
          <w:tcPr>
            <w:tcW w:w="955" w:type="dxa"/>
            <w:tcBorders>
              <w:top w:val="nil"/>
              <w:left w:val="nil"/>
              <w:bottom w:val="nil"/>
              <w:right w:val="nil"/>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p>
        </w:tc>
        <w:tc>
          <w:tcPr>
            <w:tcW w:w="949" w:type="dxa"/>
            <w:tcBorders>
              <w:top w:val="nil"/>
              <w:left w:val="nil"/>
              <w:bottom w:val="nil"/>
              <w:right w:val="nil"/>
            </w:tcBorders>
            <w:shd w:val="clear" w:color="auto" w:fill="auto"/>
            <w:vAlign w:val="center"/>
            <w:hideMark/>
          </w:tcPr>
          <w:p w:rsidR="00E73AB4" w:rsidRPr="00E73AB4" w:rsidRDefault="00E73AB4" w:rsidP="00E73AB4">
            <w:pPr>
              <w:spacing w:after="0" w:line="240" w:lineRule="auto"/>
              <w:jc w:val="center"/>
              <w:rPr>
                <w:rFonts w:ascii="Times New Roman" w:eastAsia="Times New Roman" w:hAnsi="Times New Roman" w:cs="Times New Roman"/>
                <w:color w:val="000000"/>
                <w:sz w:val="24"/>
                <w:szCs w:val="24"/>
              </w:rPr>
            </w:pPr>
          </w:p>
        </w:tc>
      </w:tr>
    </w:tbl>
    <w:p w:rsidR="00A9257C" w:rsidRDefault="00A9257C" w:rsidP="00A9257C">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A9257C" w:rsidRDefault="00A9257C" w:rsidP="00A9257C">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A9257C" w:rsidRDefault="00A9257C" w:rsidP="00A9257C">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E73AB4" w:rsidRPr="00E73AB4" w:rsidRDefault="00E73AB4" w:rsidP="00E73AB4">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0,03</m:t>
                </m:r>
              </m:num>
              <m:den>
                <m:r>
                  <w:rPr>
                    <w:rFonts w:ascii="Cambria Math" w:hAnsi="Cambria Math" w:cstheme="majorBidi"/>
                    <w:sz w:val="24"/>
                    <w:szCs w:val="24"/>
                  </w:rPr>
                  <m:t>20</m:t>
                </m:r>
              </m:den>
            </m:f>
          </m:e>
        </m:rad>
      </m:oMath>
      <w:r>
        <w:rPr>
          <w:rFonts w:asciiTheme="majorBidi" w:hAnsiTheme="majorBidi" w:cstheme="majorBidi"/>
          <w:sz w:val="24"/>
          <w:szCs w:val="24"/>
        </w:rPr>
        <w:t xml:space="preserve"> = 0,0401</w:t>
      </w:r>
    </w:p>
    <w:p w:rsidR="00A9257C" w:rsidRDefault="00A9257C" w:rsidP="000E5A63">
      <w:pPr>
        <w:pStyle w:val="Caption"/>
        <w:keepNext/>
        <w:jc w:val="both"/>
        <w:rPr>
          <w:rFonts w:asciiTheme="majorBidi" w:hAnsiTheme="majorBidi" w:cstheme="majorBidi"/>
          <w:color w:val="auto"/>
          <w:sz w:val="24"/>
          <w:szCs w:val="24"/>
        </w:rPr>
      </w:pPr>
      <w:bookmarkStart w:id="164" w:name="_Toc468306529"/>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56</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sidR="000E5A63">
        <w:rPr>
          <w:rFonts w:asciiTheme="majorBidi" w:hAnsiTheme="majorBidi" w:cstheme="majorBidi"/>
          <w:color w:val="auto"/>
          <w:sz w:val="24"/>
          <w:szCs w:val="24"/>
        </w:rPr>
        <w:t>Terhadap</w:t>
      </w:r>
      <w:r>
        <w:rPr>
          <w:rFonts w:asciiTheme="majorBidi" w:hAnsiTheme="majorBidi" w:cstheme="majorBidi"/>
          <w:color w:val="auto"/>
          <w:sz w:val="24"/>
          <w:szCs w:val="24"/>
        </w:rPr>
        <w:t xml:space="preserve"> Rasa Keripik Tempe Hari Ke-5</w:t>
      </w:r>
      <w:bookmarkEnd w:id="164"/>
    </w:p>
    <w:tbl>
      <w:tblPr>
        <w:tblW w:w="8097" w:type="dxa"/>
        <w:jc w:val="center"/>
        <w:tblInd w:w="91" w:type="dxa"/>
        <w:tblLook w:val="04A0" w:firstRow="1" w:lastRow="0" w:firstColumn="1" w:lastColumn="0" w:noHBand="0" w:noVBand="1"/>
      </w:tblPr>
      <w:tblGrid>
        <w:gridCol w:w="561"/>
        <w:gridCol w:w="561"/>
        <w:gridCol w:w="670"/>
        <w:gridCol w:w="635"/>
        <w:gridCol w:w="621"/>
        <w:gridCol w:w="621"/>
        <w:gridCol w:w="621"/>
        <w:gridCol w:w="621"/>
        <w:gridCol w:w="621"/>
        <w:gridCol w:w="621"/>
        <w:gridCol w:w="621"/>
        <w:gridCol w:w="621"/>
        <w:gridCol w:w="351"/>
        <w:gridCol w:w="711"/>
      </w:tblGrid>
      <w:tr w:rsidR="00E73AB4" w:rsidRPr="00E73AB4" w:rsidTr="002A2F31">
        <w:trPr>
          <w:trHeight w:val="315"/>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LSR 5%</w:t>
            </w:r>
          </w:p>
        </w:tc>
        <w:tc>
          <w:tcPr>
            <w:tcW w:w="6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Kode</w:t>
            </w:r>
          </w:p>
        </w:tc>
        <w:tc>
          <w:tcPr>
            <w:tcW w:w="6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Rata-rata</w:t>
            </w:r>
          </w:p>
        </w:tc>
        <w:tc>
          <w:tcPr>
            <w:tcW w:w="495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Perlakuan</w:t>
            </w:r>
          </w:p>
        </w:tc>
        <w:tc>
          <w:tcPr>
            <w:tcW w:w="7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Taraf Nyata</w:t>
            </w:r>
          </w:p>
        </w:tc>
      </w:tr>
      <w:tr w:rsidR="00E73AB4" w:rsidRPr="00E73AB4" w:rsidTr="002A2F31">
        <w:trPr>
          <w:trHeight w:val="315"/>
          <w:jc w:val="center"/>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E73AB4" w:rsidRPr="00E73AB4" w:rsidRDefault="00E73AB4" w:rsidP="00E73AB4">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E73AB4" w:rsidRPr="00E73AB4" w:rsidRDefault="00E73AB4" w:rsidP="00E73AB4">
            <w:pPr>
              <w:spacing w:after="0" w:line="240" w:lineRule="auto"/>
              <w:rPr>
                <w:rFonts w:asciiTheme="majorBidi" w:eastAsia="Times New Roman" w:hAnsiTheme="majorBidi" w:cstheme="majorBidi"/>
                <w:b/>
                <w:bCs/>
                <w:color w:val="000000"/>
                <w:sz w:val="16"/>
                <w:szCs w:val="16"/>
              </w:rPr>
            </w:pPr>
          </w:p>
        </w:tc>
        <w:tc>
          <w:tcPr>
            <w:tcW w:w="670" w:type="dxa"/>
            <w:vMerge/>
            <w:tcBorders>
              <w:top w:val="single" w:sz="4" w:space="0" w:color="auto"/>
              <w:left w:val="single" w:sz="4" w:space="0" w:color="auto"/>
              <w:bottom w:val="single" w:sz="4" w:space="0" w:color="000000"/>
              <w:right w:val="single" w:sz="4" w:space="0" w:color="auto"/>
            </w:tcBorders>
            <w:vAlign w:val="center"/>
            <w:hideMark/>
          </w:tcPr>
          <w:p w:rsidR="00E73AB4" w:rsidRPr="00E73AB4" w:rsidRDefault="00E73AB4" w:rsidP="00E73AB4">
            <w:pPr>
              <w:spacing w:after="0" w:line="240" w:lineRule="auto"/>
              <w:rPr>
                <w:rFonts w:asciiTheme="majorBidi" w:eastAsia="Times New Roman" w:hAnsiTheme="majorBidi" w:cstheme="majorBidi"/>
                <w:b/>
                <w:bCs/>
                <w:color w:val="000000"/>
                <w:sz w:val="16"/>
                <w:szCs w:val="16"/>
              </w:rPr>
            </w:pPr>
          </w:p>
        </w:tc>
        <w:tc>
          <w:tcPr>
            <w:tcW w:w="635" w:type="dxa"/>
            <w:vMerge/>
            <w:tcBorders>
              <w:top w:val="single" w:sz="4" w:space="0" w:color="auto"/>
              <w:left w:val="single" w:sz="4" w:space="0" w:color="auto"/>
              <w:bottom w:val="single" w:sz="4" w:space="0" w:color="000000"/>
              <w:right w:val="single" w:sz="4" w:space="0" w:color="auto"/>
            </w:tcBorders>
            <w:vAlign w:val="center"/>
            <w:hideMark/>
          </w:tcPr>
          <w:p w:rsidR="00E73AB4" w:rsidRPr="00E73AB4" w:rsidRDefault="00E73AB4" w:rsidP="00E73AB4">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8</w:t>
            </w:r>
          </w:p>
        </w:tc>
        <w:tc>
          <w:tcPr>
            <w:tcW w:w="35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b/>
                <w:bCs/>
                <w:color w:val="000000"/>
                <w:sz w:val="16"/>
                <w:szCs w:val="16"/>
              </w:rPr>
            </w:pPr>
            <w:r w:rsidRPr="00E73AB4">
              <w:rPr>
                <w:rFonts w:asciiTheme="majorBidi" w:eastAsia="Times New Roman" w:hAnsiTheme="majorBidi" w:cstheme="majorBidi"/>
                <w:b/>
                <w:bCs/>
                <w:color w:val="000000"/>
                <w:sz w:val="16"/>
                <w:szCs w:val="16"/>
              </w:rPr>
              <w:t>9</w:t>
            </w:r>
          </w:p>
        </w:tc>
        <w:tc>
          <w:tcPr>
            <w:tcW w:w="711" w:type="dxa"/>
            <w:vMerge/>
            <w:tcBorders>
              <w:top w:val="single" w:sz="4" w:space="0" w:color="auto"/>
              <w:left w:val="single" w:sz="4" w:space="0" w:color="auto"/>
              <w:bottom w:val="single" w:sz="4" w:space="0" w:color="000000"/>
              <w:right w:val="single" w:sz="4" w:space="0" w:color="auto"/>
            </w:tcBorders>
            <w:vAlign w:val="center"/>
            <w:hideMark/>
          </w:tcPr>
          <w:p w:rsidR="00E73AB4" w:rsidRPr="00E73AB4" w:rsidRDefault="00E73AB4" w:rsidP="00E73AB4">
            <w:pPr>
              <w:spacing w:after="0" w:line="240" w:lineRule="auto"/>
              <w:rPr>
                <w:rFonts w:asciiTheme="majorBidi" w:eastAsia="Times New Roman" w:hAnsiTheme="majorBidi" w:cstheme="majorBidi"/>
                <w:b/>
                <w:bCs/>
                <w:color w:val="000000"/>
                <w:sz w:val="16"/>
                <w:szCs w:val="16"/>
              </w:rPr>
            </w:pPr>
          </w:p>
        </w:tc>
      </w:tr>
      <w:tr w:rsidR="00E73AB4" w:rsidRPr="00E73AB4" w:rsidTr="002A2F31">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670"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45 PP</w:t>
            </w:r>
          </w:p>
        </w:tc>
        <w:tc>
          <w:tcPr>
            <w:tcW w:w="635"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2,20</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a</w:t>
            </w:r>
          </w:p>
        </w:tc>
      </w:tr>
      <w:tr w:rsidR="00E73AB4" w:rsidRPr="00E73AB4" w:rsidTr="002A2F31">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0,11</w:t>
            </w:r>
          </w:p>
        </w:tc>
        <w:tc>
          <w:tcPr>
            <w:tcW w:w="670"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45 AP</w:t>
            </w:r>
          </w:p>
        </w:tc>
        <w:tc>
          <w:tcPr>
            <w:tcW w:w="635"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2,24</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a</w:t>
            </w:r>
          </w:p>
        </w:tc>
      </w:tr>
      <w:tr w:rsidR="00E73AB4" w:rsidRPr="00E73AB4" w:rsidTr="002A2F31">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0,12</w:t>
            </w:r>
          </w:p>
        </w:tc>
        <w:tc>
          <w:tcPr>
            <w:tcW w:w="670"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35 PP</w:t>
            </w:r>
          </w:p>
        </w:tc>
        <w:tc>
          <w:tcPr>
            <w:tcW w:w="635"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2,25</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a</w:t>
            </w:r>
          </w:p>
        </w:tc>
      </w:tr>
      <w:tr w:rsidR="00E73AB4" w:rsidRPr="00E73AB4" w:rsidTr="002A2F31">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0,12</w:t>
            </w:r>
          </w:p>
        </w:tc>
        <w:tc>
          <w:tcPr>
            <w:tcW w:w="670"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45 AL</w:t>
            </w:r>
          </w:p>
        </w:tc>
        <w:tc>
          <w:tcPr>
            <w:tcW w:w="635"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2,26</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a</w:t>
            </w:r>
          </w:p>
        </w:tc>
      </w:tr>
      <w:tr w:rsidR="00E73AB4" w:rsidRPr="00E73AB4" w:rsidTr="002A2F31">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0,12</w:t>
            </w:r>
          </w:p>
        </w:tc>
        <w:tc>
          <w:tcPr>
            <w:tcW w:w="670"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35 AP</w:t>
            </w:r>
          </w:p>
        </w:tc>
        <w:tc>
          <w:tcPr>
            <w:tcW w:w="635"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2,26</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a</w:t>
            </w:r>
          </w:p>
        </w:tc>
      </w:tr>
      <w:tr w:rsidR="00E73AB4" w:rsidRPr="00E73AB4" w:rsidTr="002A2F31">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0,13</w:t>
            </w:r>
          </w:p>
        </w:tc>
        <w:tc>
          <w:tcPr>
            <w:tcW w:w="670"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25 PP</w:t>
            </w:r>
          </w:p>
        </w:tc>
        <w:tc>
          <w:tcPr>
            <w:tcW w:w="635"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2,30</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0,10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a</w:t>
            </w:r>
          </w:p>
        </w:tc>
      </w:tr>
      <w:tr w:rsidR="00E73AB4" w:rsidRPr="00E73AB4" w:rsidTr="002A2F31">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0,13</w:t>
            </w:r>
          </w:p>
        </w:tc>
        <w:tc>
          <w:tcPr>
            <w:tcW w:w="670"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35 AL</w:t>
            </w:r>
          </w:p>
        </w:tc>
        <w:tc>
          <w:tcPr>
            <w:tcW w:w="635"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2,31</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a</w:t>
            </w:r>
          </w:p>
        </w:tc>
      </w:tr>
      <w:tr w:rsidR="00E73AB4" w:rsidRPr="00E73AB4" w:rsidTr="002A2F31">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0,13</w:t>
            </w:r>
          </w:p>
        </w:tc>
        <w:tc>
          <w:tcPr>
            <w:tcW w:w="670"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25 AL</w:t>
            </w:r>
          </w:p>
        </w:tc>
        <w:tc>
          <w:tcPr>
            <w:tcW w:w="635"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2,31</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 xml:space="preserve">tn </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a</w:t>
            </w:r>
          </w:p>
        </w:tc>
      </w:tr>
      <w:tr w:rsidR="00E73AB4" w:rsidRPr="00E73AB4" w:rsidTr="002A2F31">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0,13</w:t>
            </w:r>
          </w:p>
        </w:tc>
        <w:tc>
          <w:tcPr>
            <w:tcW w:w="670"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25 AP</w:t>
            </w:r>
          </w:p>
        </w:tc>
        <w:tc>
          <w:tcPr>
            <w:tcW w:w="635"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2,33</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0,13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35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E73AB4" w:rsidRPr="00E73AB4" w:rsidRDefault="00E73AB4" w:rsidP="00E73AB4">
            <w:pPr>
              <w:spacing w:after="0" w:line="240" w:lineRule="auto"/>
              <w:jc w:val="center"/>
              <w:rPr>
                <w:rFonts w:asciiTheme="majorBidi" w:eastAsia="Times New Roman" w:hAnsiTheme="majorBidi" w:cstheme="majorBidi"/>
                <w:color w:val="000000"/>
                <w:sz w:val="16"/>
                <w:szCs w:val="16"/>
              </w:rPr>
            </w:pPr>
            <w:r w:rsidRPr="00E73AB4">
              <w:rPr>
                <w:rFonts w:asciiTheme="majorBidi" w:eastAsia="Times New Roman" w:hAnsiTheme="majorBidi" w:cstheme="majorBidi"/>
                <w:color w:val="000000"/>
                <w:sz w:val="16"/>
                <w:szCs w:val="16"/>
              </w:rPr>
              <w:t>a</w:t>
            </w:r>
          </w:p>
        </w:tc>
      </w:tr>
    </w:tbl>
    <w:p w:rsidR="00E73AB4" w:rsidRPr="00E73AB4" w:rsidRDefault="00E73AB4" w:rsidP="00E73AB4"/>
    <w:p w:rsidR="00A9257C" w:rsidRDefault="00A9257C" w:rsidP="00A9257C">
      <w:pPr>
        <w:sectPr w:rsidR="00A9257C" w:rsidSect="00E81F4C">
          <w:headerReference w:type="default" r:id="rId131"/>
          <w:footerReference w:type="default" r:id="rId132"/>
          <w:pgSz w:w="11906" w:h="16838" w:code="9"/>
          <w:pgMar w:top="2268" w:right="1701" w:bottom="1701" w:left="2268" w:header="709" w:footer="709" w:gutter="0"/>
          <w:cols w:space="708"/>
          <w:docGrid w:linePitch="360"/>
        </w:sectPr>
      </w:pPr>
    </w:p>
    <w:p w:rsidR="00A9257C" w:rsidRDefault="00A9257C" w:rsidP="00A9257C">
      <w:pPr>
        <w:pStyle w:val="Caption"/>
        <w:rPr>
          <w:rFonts w:asciiTheme="majorBidi" w:hAnsiTheme="majorBidi" w:cstheme="majorBidi"/>
          <w:color w:val="auto"/>
          <w:sz w:val="24"/>
          <w:szCs w:val="24"/>
        </w:rPr>
      </w:pPr>
      <w:bookmarkStart w:id="165" w:name="_Toc468306530"/>
      <w:r w:rsidRPr="004E214A">
        <w:rPr>
          <w:rFonts w:asciiTheme="majorBidi" w:hAnsiTheme="majorBidi" w:cstheme="majorBidi"/>
          <w:color w:val="auto"/>
          <w:sz w:val="24"/>
          <w:szCs w:val="24"/>
        </w:rPr>
        <w:lastRenderedPageBreak/>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57</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Hasil Pengamatan Uji Hedonik Terhadap Rasa Keripik Tempe Pada Hari Ke-</w:t>
      </w:r>
      <w:r>
        <w:rPr>
          <w:rFonts w:asciiTheme="majorBidi" w:hAnsiTheme="majorBidi" w:cstheme="majorBidi"/>
          <w:color w:val="auto"/>
          <w:sz w:val="24"/>
          <w:szCs w:val="24"/>
        </w:rPr>
        <w:t>10</w:t>
      </w:r>
      <w:bookmarkEnd w:id="165"/>
    </w:p>
    <w:p w:rsidR="00553C80" w:rsidRPr="00553C80" w:rsidRDefault="00B46236" w:rsidP="00B46236">
      <w:pPr>
        <w:jc w:val="center"/>
      </w:pPr>
      <w:r>
        <w:rPr>
          <w:noProof/>
        </w:rPr>
        <w:drawing>
          <wp:inline distT="0" distB="0" distL="0" distR="0">
            <wp:extent cx="8171815" cy="3724275"/>
            <wp:effectExtent l="19050" t="0" r="635" b="0"/>
            <wp:docPr id="8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srcRect/>
                    <a:stretch>
                      <a:fillRect/>
                    </a:stretch>
                  </pic:blipFill>
                  <pic:spPr bwMode="auto">
                    <a:xfrm>
                      <a:off x="0" y="0"/>
                      <a:ext cx="8171815" cy="3724275"/>
                    </a:xfrm>
                    <a:prstGeom prst="rect">
                      <a:avLst/>
                    </a:prstGeom>
                    <a:noFill/>
                    <a:ln w="9525">
                      <a:noFill/>
                      <a:miter lim="800000"/>
                      <a:headEnd/>
                      <a:tailEnd/>
                    </a:ln>
                  </pic:spPr>
                </pic:pic>
              </a:graphicData>
            </a:graphic>
          </wp:inline>
        </w:drawing>
      </w:r>
    </w:p>
    <w:p w:rsidR="00A9257C" w:rsidRPr="004E214A" w:rsidRDefault="00A9257C" w:rsidP="00A9257C">
      <w:pPr>
        <w:sectPr w:rsidR="00A9257C" w:rsidRPr="004E214A" w:rsidSect="00B46B74">
          <w:headerReference w:type="default" r:id="rId134"/>
          <w:footerReference w:type="default" r:id="rId135"/>
          <w:pgSz w:w="16838" w:h="11906" w:orient="landscape" w:code="9"/>
          <w:pgMar w:top="2268" w:right="1701" w:bottom="1701" w:left="2268" w:header="709" w:footer="709" w:gutter="0"/>
          <w:cols w:space="708"/>
          <w:docGrid w:linePitch="360"/>
        </w:sectPr>
      </w:pPr>
    </w:p>
    <w:p w:rsidR="004B1F71" w:rsidRPr="00BC32A9" w:rsidRDefault="004B1F71" w:rsidP="00005E93">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(401,63)</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Pr>
          <w:rFonts w:asciiTheme="majorBidi" w:hAnsiTheme="majorBidi" w:cstheme="majorBidi"/>
          <w:sz w:val="24"/>
          <w:szCs w:val="24"/>
        </w:rPr>
        <w:t xml:space="preserve"> = </w:t>
      </w:r>
      <w:r w:rsidR="00005E93">
        <w:rPr>
          <w:rFonts w:asciiTheme="majorBidi" w:hAnsiTheme="majorBidi" w:cstheme="majorBidi"/>
          <w:sz w:val="24"/>
          <w:szCs w:val="24"/>
        </w:rPr>
        <w:t>896</w:t>
      </w:r>
      <w:r>
        <w:rPr>
          <w:rFonts w:asciiTheme="majorBidi" w:hAnsiTheme="majorBidi" w:cstheme="majorBidi"/>
          <w:sz w:val="24"/>
          <w:szCs w:val="24"/>
        </w:rPr>
        <w:t>,</w:t>
      </w:r>
      <w:r w:rsidR="00005E93">
        <w:rPr>
          <w:rFonts w:asciiTheme="majorBidi" w:hAnsiTheme="majorBidi" w:cstheme="majorBidi"/>
          <w:sz w:val="24"/>
          <w:szCs w:val="24"/>
        </w:rPr>
        <w:t>148</w:t>
      </w:r>
    </w:p>
    <w:p w:rsidR="004B1F71" w:rsidRPr="00E81F4C" w:rsidRDefault="004B1F71" w:rsidP="004B1F71">
      <w:pPr>
        <w:pStyle w:val="Caption"/>
        <w:keepNext/>
        <w:jc w:val="both"/>
        <w:rPr>
          <w:rFonts w:asciiTheme="majorBidi" w:hAnsiTheme="majorBidi" w:cstheme="majorBidi"/>
          <w:color w:val="auto"/>
          <w:sz w:val="24"/>
          <w:szCs w:val="24"/>
        </w:rPr>
      </w:pPr>
      <w:bookmarkStart w:id="166" w:name="_Toc468306531"/>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58</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Perhitungan Anava Terhadap Atribut Rasa</w:t>
      </w:r>
      <w:r w:rsidR="00005E93">
        <w:rPr>
          <w:rFonts w:asciiTheme="majorBidi" w:hAnsiTheme="majorBidi" w:cstheme="majorBidi"/>
          <w:color w:val="auto"/>
          <w:sz w:val="24"/>
          <w:szCs w:val="24"/>
        </w:rPr>
        <w:t xml:space="preserve"> Keripik Tempe Pada Hari Ke-10</w:t>
      </w:r>
      <w:bookmarkEnd w:id="166"/>
    </w:p>
    <w:tbl>
      <w:tblPr>
        <w:tblW w:w="7800" w:type="dxa"/>
        <w:tblInd w:w="91" w:type="dxa"/>
        <w:tblLook w:val="04A0" w:firstRow="1" w:lastRow="0" w:firstColumn="1" w:lastColumn="0" w:noHBand="0" w:noVBand="1"/>
      </w:tblPr>
      <w:tblGrid>
        <w:gridCol w:w="1031"/>
        <w:gridCol w:w="1358"/>
        <w:gridCol w:w="1305"/>
        <w:gridCol w:w="953"/>
        <w:gridCol w:w="1251"/>
        <w:gridCol w:w="951"/>
        <w:gridCol w:w="951"/>
      </w:tblGrid>
      <w:tr w:rsidR="00005E93" w:rsidRPr="00005E93" w:rsidTr="00005E93">
        <w:trPr>
          <w:trHeight w:val="36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b/>
                <w:bCs/>
                <w:color w:val="000000"/>
                <w:sz w:val="24"/>
                <w:szCs w:val="24"/>
              </w:rPr>
            </w:pPr>
            <w:r w:rsidRPr="00005E93">
              <w:rPr>
                <w:rFonts w:ascii="Times New Roman" w:eastAsia="Times New Roman" w:hAnsi="Times New Roman" w:cs="Times New Roman"/>
                <w:b/>
                <w:bCs/>
                <w:color w:val="000000"/>
                <w:sz w:val="24"/>
                <w:szCs w:val="24"/>
              </w:rPr>
              <w:t>Sumber Variasi</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b/>
                <w:bCs/>
                <w:color w:val="000000"/>
                <w:sz w:val="24"/>
                <w:szCs w:val="24"/>
              </w:rPr>
            </w:pPr>
            <w:r w:rsidRPr="00005E93">
              <w:rPr>
                <w:rFonts w:ascii="Times New Roman" w:eastAsia="Times New Roman" w:hAnsi="Times New Roman" w:cs="Times New Roman"/>
                <w:b/>
                <w:bCs/>
                <w:color w:val="000000"/>
                <w:sz w:val="24"/>
                <w:szCs w:val="24"/>
              </w:rPr>
              <w:t>DB</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b/>
                <w:bCs/>
                <w:color w:val="000000"/>
                <w:sz w:val="24"/>
                <w:szCs w:val="24"/>
              </w:rPr>
            </w:pPr>
            <w:r w:rsidRPr="00005E93">
              <w:rPr>
                <w:rFonts w:ascii="Times New Roman" w:eastAsia="Times New Roman" w:hAnsi="Times New Roman" w:cs="Times New Roman"/>
                <w:b/>
                <w:bCs/>
                <w:color w:val="000000"/>
                <w:sz w:val="24"/>
                <w:szCs w:val="24"/>
              </w:rPr>
              <w:t>JK</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b/>
                <w:bCs/>
                <w:color w:val="000000"/>
                <w:sz w:val="24"/>
                <w:szCs w:val="24"/>
              </w:rPr>
            </w:pPr>
            <w:r w:rsidRPr="00005E93">
              <w:rPr>
                <w:rFonts w:ascii="Times New Roman" w:eastAsia="Times New Roman" w:hAnsi="Times New Roman" w:cs="Times New Roman"/>
                <w:b/>
                <w:bCs/>
                <w:color w:val="000000"/>
                <w:sz w:val="24"/>
                <w:szCs w:val="24"/>
              </w:rPr>
              <w:t>RJK</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b/>
                <w:bCs/>
                <w:color w:val="000000"/>
                <w:sz w:val="24"/>
                <w:szCs w:val="24"/>
              </w:rPr>
            </w:pPr>
            <w:r w:rsidRPr="00005E93">
              <w:rPr>
                <w:rFonts w:ascii="Times New Roman" w:eastAsia="Times New Roman" w:hAnsi="Times New Roman" w:cs="Times New Roman"/>
                <w:b/>
                <w:bCs/>
                <w:color w:val="000000"/>
                <w:sz w:val="24"/>
                <w:szCs w:val="24"/>
              </w:rPr>
              <w:t>F Hitung</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b/>
                <w:bCs/>
                <w:color w:val="000000"/>
                <w:sz w:val="24"/>
                <w:szCs w:val="24"/>
              </w:rPr>
            </w:pPr>
            <w:r w:rsidRPr="00005E93">
              <w:rPr>
                <w:rFonts w:ascii="Times New Roman" w:eastAsia="Times New Roman" w:hAnsi="Times New Roman" w:cs="Times New Roman"/>
                <w:b/>
                <w:bCs/>
                <w:color w:val="000000"/>
                <w:sz w:val="24"/>
                <w:szCs w:val="24"/>
              </w:rPr>
              <w:t>F Tabel</w:t>
            </w:r>
          </w:p>
        </w:tc>
      </w:tr>
      <w:tr w:rsidR="00005E93" w:rsidRPr="00005E93" w:rsidTr="006D5696">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05E93" w:rsidRPr="00005E93" w:rsidRDefault="00005E93" w:rsidP="00005E93">
            <w:pPr>
              <w:spacing w:after="0" w:line="240" w:lineRule="auto"/>
              <w:rPr>
                <w:rFonts w:ascii="Times New Roman" w:eastAsia="Times New Roman" w:hAnsi="Times New Roman" w:cs="Times New Roman"/>
                <w:b/>
                <w:bCs/>
                <w:color w:val="000000"/>
                <w:sz w:val="24"/>
                <w:szCs w:val="24"/>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005E93" w:rsidRPr="00005E93" w:rsidRDefault="00005E93" w:rsidP="00005E93">
            <w:pPr>
              <w:spacing w:after="0" w:line="240" w:lineRule="auto"/>
              <w:rPr>
                <w:rFonts w:ascii="Times New Roman" w:eastAsia="Times New Roman" w:hAnsi="Times New Roman" w:cs="Times New Roman"/>
                <w:b/>
                <w:bCs/>
                <w:color w:val="000000"/>
                <w:sz w:val="24"/>
                <w:szCs w:val="24"/>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05E93" w:rsidRPr="00005E93" w:rsidRDefault="00005E93" w:rsidP="00005E93">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005E93" w:rsidRPr="00005E93" w:rsidRDefault="00005E93" w:rsidP="00005E93">
            <w:pPr>
              <w:spacing w:after="0" w:line="240" w:lineRule="auto"/>
              <w:rPr>
                <w:rFonts w:ascii="Times New Roman" w:eastAsia="Times New Roman" w:hAnsi="Times New Roman" w:cs="Times New Roman"/>
                <w:b/>
                <w:bCs/>
                <w:color w:val="000000"/>
                <w:sz w:val="24"/>
                <w:szCs w:val="24"/>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005E93" w:rsidRPr="00005E93" w:rsidRDefault="00005E93" w:rsidP="00005E93">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b/>
                <w:bCs/>
                <w:color w:val="000000"/>
                <w:sz w:val="24"/>
                <w:szCs w:val="24"/>
              </w:rPr>
            </w:pPr>
            <w:r w:rsidRPr="00005E93">
              <w:rPr>
                <w:rFonts w:ascii="Times New Roman" w:eastAsia="Times New Roman" w:hAnsi="Times New Roman" w:cs="Times New Roman"/>
                <w:b/>
                <w:bCs/>
                <w:color w:val="000000"/>
                <w:sz w:val="24"/>
                <w:szCs w:val="24"/>
              </w:rPr>
              <w:t>5%</w:t>
            </w:r>
          </w:p>
        </w:tc>
        <w:tc>
          <w:tcPr>
            <w:tcW w:w="960" w:type="dxa"/>
            <w:tcBorders>
              <w:top w:val="nil"/>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b/>
                <w:bCs/>
                <w:color w:val="000000"/>
                <w:sz w:val="24"/>
                <w:szCs w:val="24"/>
              </w:rPr>
            </w:pPr>
            <w:r w:rsidRPr="00005E93">
              <w:rPr>
                <w:rFonts w:ascii="Times New Roman" w:eastAsia="Times New Roman" w:hAnsi="Times New Roman" w:cs="Times New Roman"/>
                <w:b/>
                <w:bCs/>
                <w:color w:val="000000"/>
                <w:sz w:val="24"/>
                <w:szCs w:val="24"/>
              </w:rPr>
              <w:t>1%</w:t>
            </w:r>
          </w:p>
        </w:tc>
      </w:tr>
      <w:tr w:rsidR="00005E93" w:rsidRPr="00005E93" w:rsidTr="006D569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Sampel</w:t>
            </w:r>
          </w:p>
        </w:tc>
        <w:tc>
          <w:tcPr>
            <w:tcW w:w="1380" w:type="dxa"/>
            <w:tcBorders>
              <w:top w:val="nil"/>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8</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0,452</w:t>
            </w:r>
          </w:p>
        </w:tc>
        <w:tc>
          <w:tcPr>
            <w:tcW w:w="960" w:type="dxa"/>
            <w:tcBorders>
              <w:top w:val="nil"/>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0,06</w:t>
            </w:r>
          </w:p>
        </w:tc>
        <w:tc>
          <w:tcPr>
            <w:tcW w:w="1260" w:type="dxa"/>
            <w:tcBorders>
              <w:top w:val="nil"/>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1,747</w:t>
            </w:r>
            <w:r>
              <w:rPr>
                <w:rFonts w:ascii="Times New Roman" w:eastAsia="Times New Roman" w:hAnsi="Times New Roman" w:cs="Times New Roman"/>
                <w:color w:val="000000"/>
                <w:sz w:val="24"/>
                <w:szCs w:val="24"/>
              </w:rPr>
              <w:t xml:space="preserve"> tn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1,94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2,51</w:t>
            </w:r>
          </w:p>
        </w:tc>
      </w:tr>
      <w:tr w:rsidR="00005E93" w:rsidRPr="00005E93" w:rsidTr="006D569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Panelis</w:t>
            </w:r>
          </w:p>
        </w:tc>
        <w:tc>
          <w:tcPr>
            <w:tcW w:w="1380" w:type="dxa"/>
            <w:tcBorders>
              <w:top w:val="nil"/>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19</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1,685</w:t>
            </w:r>
          </w:p>
        </w:tc>
        <w:tc>
          <w:tcPr>
            <w:tcW w:w="960" w:type="dxa"/>
            <w:tcBorders>
              <w:top w:val="nil"/>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0,09</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2,74</w:t>
            </w:r>
            <w:r>
              <w:rPr>
                <w:rFonts w:ascii="Times New Roman" w:eastAsia="Times New Roman" w:hAnsi="Times New Roman" w:cs="Times New Roman"/>
                <w:color w:val="000000"/>
                <w:sz w:val="24"/>
                <w:szCs w:val="24"/>
              </w:rPr>
              <w:t xml:space="preserve"> **</w:t>
            </w:r>
          </w:p>
        </w:tc>
        <w:tc>
          <w:tcPr>
            <w:tcW w:w="960" w:type="dxa"/>
            <w:tcBorders>
              <w:top w:val="single" w:sz="4" w:space="0" w:color="auto"/>
              <w:lef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 </w:t>
            </w:r>
          </w:p>
        </w:tc>
        <w:tc>
          <w:tcPr>
            <w:tcW w:w="960" w:type="dxa"/>
            <w:tcBorders>
              <w:top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 </w:t>
            </w:r>
          </w:p>
        </w:tc>
      </w:tr>
      <w:tr w:rsidR="00005E93" w:rsidRPr="00005E93" w:rsidTr="006D569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Galat</w:t>
            </w:r>
          </w:p>
        </w:tc>
        <w:tc>
          <w:tcPr>
            <w:tcW w:w="1380" w:type="dxa"/>
            <w:tcBorders>
              <w:top w:val="nil"/>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152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4,919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0,03</w:t>
            </w:r>
          </w:p>
        </w:tc>
        <w:tc>
          <w:tcPr>
            <w:tcW w:w="1260" w:type="dxa"/>
            <w:tcBorders>
              <w:top w:val="single" w:sz="4" w:space="0" w:color="auto"/>
              <w:lef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 </w:t>
            </w:r>
          </w:p>
        </w:tc>
      </w:tr>
      <w:tr w:rsidR="00005E93" w:rsidRPr="00005E93" w:rsidTr="006D569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Total</w:t>
            </w:r>
          </w:p>
        </w:tc>
        <w:tc>
          <w:tcPr>
            <w:tcW w:w="1380" w:type="dxa"/>
            <w:tcBorders>
              <w:top w:val="nil"/>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179</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7,056</w:t>
            </w:r>
          </w:p>
        </w:tc>
        <w:tc>
          <w:tcPr>
            <w:tcW w:w="960" w:type="dxa"/>
            <w:tcBorders>
              <w:top w:val="single" w:sz="4" w:space="0" w:color="auto"/>
              <w:left w:val="single" w:sz="4" w:space="0" w:color="auto"/>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 </w:t>
            </w:r>
          </w:p>
        </w:tc>
        <w:tc>
          <w:tcPr>
            <w:tcW w:w="1260" w:type="dxa"/>
            <w:tcBorders>
              <w:top w:val="nil"/>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005E93" w:rsidRPr="00005E93" w:rsidRDefault="00005E93" w:rsidP="00005E93">
            <w:pPr>
              <w:spacing w:after="0" w:line="240" w:lineRule="auto"/>
              <w:jc w:val="center"/>
              <w:rPr>
                <w:rFonts w:ascii="Times New Roman" w:eastAsia="Times New Roman" w:hAnsi="Times New Roman" w:cs="Times New Roman"/>
                <w:color w:val="000000"/>
                <w:sz w:val="24"/>
                <w:szCs w:val="24"/>
              </w:rPr>
            </w:pPr>
            <w:r w:rsidRPr="00005E93">
              <w:rPr>
                <w:rFonts w:ascii="Times New Roman" w:eastAsia="Times New Roman" w:hAnsi="Times New Roman" w:cs="Times New Roman"/>
                <w:color w:val="000000"/>
                <w:sz w:val="24"/>
                <w:szCs w:val="24"/>
              </w:rPr>
              <w:t> </w:t>
            </w:r>
          </w:p>
        </w:tc>
      </w:tr>
    </w:tbl>
    <w:p w:rsidR="004B1F71" w:rsidRDefault="004B1F71" w:rsidP="004B1F71">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4B1F71" w:rsidRDefault="004B1F71" w:rsidP="004B1F71">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4B1F71" w:rsidRDefault="004B1F71" w:rsidP="004B1F71">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4B1F71" w:rsidRDefault="004B1F71" w:rsidP="004B1F71">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4B1F71" w:rsidRDefault="004B1F71" w:rsidP="004B1F71">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4B1F71" w:rsidRPr="00E73AB4" w:rsidRDefault="004B1F71" w:rsidP="00005E93">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0,03</m:t>
                </m:r>
              </m:num>
              <m:den>
                <m:r>
                  <w:rPr>
                    <w:rFonts w:ascii="Cambria Math" w:hAnsi="Cambria Math" w:cstheme="majorBidi"/>
                    <w:sz w:val="24"/>
                    <w:szCs w:val="24"/>
                  </w:rPr>
                  <m:t>20</m:t>
                </m:r>
              </m:den>
            </m:f>
          </m:e>
        </m:rad>
      </m:oMath>
      <w:r>
        <w:rPr>
          <w:rFonts w:asciiTheme="majorBidi" w:hAnsiTheme="majorBidi" w:cstheme="majorBidi"/>
          <w:sz w:val="24"/>
          <w:szCs w:val="24"/>
        </w:rPr>
        <w:t xml:space="preserve"> = 0,040</w:t>
      </w:r>
      <w:r w:rsidR="00005E93">
        <w:rPr>
          <w:rFonts w:asciiTheme="majorBidi" w:hAnsiTheme="majorBidi" w:cstheme="majorBidi"/>
          <w:sz w:val="24"/>
          <w:szCs w:val="24"/>
        </w:rPr>
        <w:t>1</w:t>
      </w:r>
    </w:p>
    <w:p w:rsidR="004B1F71" w:rsidRDefault="004B1F71" w:rsidP="000E5A63">
      <w:pPr>
        <w:pStyle w:val="Caption"/>
        <w:keepNext/>
        <w:jc w:val="both"/>
        <w:rPr>
          <w:rFonts w:asciiTheme="majorBidi" w:hAnsiTheme="majorBidi" w:cstheme="majorBidi"/>
          <w:color w:val="auto"/>
          <w:sz w:val="24"/>
          <w:szCs w:val="24"/>
        </w:rPr>
      </w:pPr>
      <w:bookmarkStart w:id="167" w:name="_Toc468306532"/>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59</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sidR="000E5A63">
        <w:rPr>
          <w:rFonts w:asciiTheme="majorBidi" w:hAnsiTheme="majorBidi" w:cstheme="majorBidi"/>
          <w:color w:val="auto"/>
          <w:sz w:val="24"/>
          <w:szCs w:val="24"/>
        </w:rPr>
        <w:t>Terhadap</w:t>
      </w:r>
      <w:r w:rsidR="00005E93">
        <w:rPr>
          <w:rFonts w:asciiTheme="majorBidi" w:hAnsiTheme="majorBidi" w:cstheme="majorBidi"/>
          <w:color w:val="auto"/>
          <w:sz w:val="24"/>
          <w:szCs w:val="24"/>
        </w:rPr>
        <w:t xml:space="preserve"> Rasa Keripik Tempe Hari Ke-10</w:t>
      </w:r>
      <w:bookmarkEnd w:id="167"/>
    </w:p>
    <w:tbl>
      <w:tblPr>
        <w:tblW w:w="8237" w:type="dxa"/>
        <w:tblInd w:w="93" w:type="dxa"/>
        <w:tblLook w:val="04A0" w:firstRow="1" w:lastRow="0" w:firstColumn="1" w:lastColumn="0" w:noHBand="0" w:noVBand="1"/>
      </w:tblPr>
      <w:tblGrid>
        <w:gridCol w:w="561"/>
        <w:gridCol w:w="561"/>
        <w:gridCol w:w="736"/>
        <w:gridCol w:w="709"/>
        <w:gridCol w:w="621"/>
        <w:gridCol w:w="621"/>
        <w:gridCol w:w="621"/>
        <w:gridCol w:w="621"/>
        <w:gridCol w:w="621"/>
        <w:gridCol w:w="621"/>
        <w:gridCol w:w="621"/>
        <w:gridCol w:w="621"/>
        <w:gridCol w:w="346"/>
        <w:gridCol w:w="716"/>
      </w:tblGrid>
      <w:tr w:rsidR="00005E93" w:rsidRPr="00005E93" w:rsidTr="00005E93">
        <w:trPr>
          <w:trHeight w:val="315"/>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LSR 5%</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Kode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Rata-rata</w:t>
            </w:r>
          </w:p>
        </w:tc>
        <w:tc>
          <w:tcPr>
            <w:tcW w:w="495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Perlakuan</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Taraf Nyata</w:t>
            </w:r>
          </w:p>
        </w:tc>
      </w:tr>
      <w:tr w:rsidR="00005E93" w:rsidRPr="00005E93" w:rsidTr="00005E93">
        <w:trPr>
          <w:trHeight w:val="315"/>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005E93" w:rsidRPr="00005E93" w:rsidRDefault="00005E93" w:rsidP="00005E93">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005E93" w:rsidRPr="00005E93" w:rsidRDefault="00005E93" w:rsidP="00005E93">
            <w:pPr>
              <w:spacing w:after="0" w:line="240" w:lineRule="auto"/>
              <w:rPr>
                <w:rFonts w:asciiTheme="majorBidi" w:eastAsia="Times New Roman" w:hAnsiTheme="majorBidi" w:cstheme="majorBidi"/>
                <w:b/>
                <w:bCs/>
                <w:color w:val="000000"/>
                <w:sz w:val="16"/>
                <w:szCs w:val="16"/>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005E93" w:rsidRPr="00005E93" w:rsidRDefault="00005E93" w:rsidP="00005E93">
            <w:pPr>
              <w:spacing w:after="0" w:line="240" w:lineRule="auto"/>
              <w:rPr>
                <w:rFonts w:asciiTheme="majorBidi" w:eastAsia="Times New Roman" w:hAnsiTheme="majorBidi" w:cstheme="majorBidi"/>
                <w:b/>
                <w:bCs/>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05E93" w:rsidRPr="00005E93" w:rsidRDefault="00005E93" w:rsidP="00005E93">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8</w:t>
            </w:r>
          </w:p>
        </w:tc>
        <w:tc>
          <w:tcPr>
            <w:tcW w:w="34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b/>
                <w:bCs/>
                <w:color w:val="000000"/>
                <w:sz w:val="16"/>
                <w:szCs w:val="16"/>
              </w:rPr>
            </w:pPr>
            <w:r w:rsidRPr="00005E93">
              <w:rPr>
                <w:rFonts w:asciiTheme="majorBidi" w:eastAsia="Times New Roman" w:hAnsiTheme="majorBidi" w:cstheme="majorBidi"/>
                <w:b/>
                <w:bCs/>
                <w:color w:val="000000"/>
                <w:sz w:val="16"/>
                <w:szCs w:val="16"/>
              </w:rPr>
              <w:t>9</w:t>
            </w: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005E93" w:rsidRPr="00005E93" w:rsidRDefault="00005E93" w:rsidP="00005E93">
            <w:pPr>
              <w:spacing w:after="0" w:line="240" w:lineRule="auto"/>
              <w:rPr>
                <w:rFonts w:asciiTheme="majorBidi" w:eastAsia="Times New Roman" w:hAnsiTheme="majorBidi" w:cstheme="majorBidi"/>
                <w:b/>
                <w:bCs/>
                <w:color w:val="000000"/>
                <w:sz w:val="16"/>
                <w:szCs w:val="16"/>
              </w:rPr>
            </w:pPr>
          </w:p>
        </w:tc>
      </w:tr>
      <w:tr w:rsidR="00005E93" w:rsidRPr="00005E93" w:rsidTr="00005E93">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45 PP</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2,13</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a</w:t>
            </w:r>
          </w:p>
        </w:tc>
      </w:tr>
      <w:tr w:rsidR="00005E93" w:rsidRPr="00005E93" w:rsidTr="00005E93">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0,11</w:t>
            </w:r>
          </w:p>
        </w:tc>
        <w:tc>
          <w:tcPr>
            <w:tcW w:w="73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35 PP</w:t>
            </w:r>
          </w:p>
        </w:tc>
        <w:tc>
          <w:tcPr>
            <w:tcW w:w="709"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2,20</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ab</w:t>
            </w:r>
          </w:p>
        </w:tc>
      </w:tr>
      <w:tr w:rsidR="00005E93" w:rsidRPr="00005E93" w:rsidTr="00005E93">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0,12</w:t>
            </w:r>
          </w:p>
        </w:tc>
        <w:tc>
          <w:tcPr>
            <w:tcW w:w="73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45 AP</w:t>
            </w:r>
          </w:p>
        </w:tc>
        <w:tc>
          <w:tcPr>
            <w:tcW w:w="709"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2,22</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ab</w:t>
            </w:r>
          </w:p>
        </w:tc>
      </w:tr>
      <w:tr w:rsidR="00005E93" w:rsidRPr="00005E93" w:rsidTr="00005E93">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0,12</w:t>
            </w:r>
          </w:p>
        </w:tc>
        <w:tc>
          <w:tcPr>
            <w:tcW w:w="73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35 AP</w:t>
            </w:r>
          </w:p>
        </w:tc>
        <w:tc>
          <w:tcPr>
            <w:tcW w:w="709"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2,22</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0,00</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ab</w:t>
            </w:r>
          </w:p>
        </w:tc>
      </w:tr>
      <w:tr w:rsidR="00005E93" w:rsidRPr="00005E93" w:rsidTr="00005E93">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0,12</w:t>
            </w:r>
          </w:p>
        </w:tc>
        <w:tc>
          <w:tcPr>
            <w:tcW w:w="73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35 AL</w:t>
            </w:r>
          </w:p>
        </w:tc>
        <w:tc>
          <w:tcPr>
            <w:tcW w:w="709"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2,22</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0,01</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0,01</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ab</w:t>
            </w:r>
          </w:p>
        </w:tc>
      </w:tr>
      <w:tr w:rsidR="00005E93" w:rsidRPr="00005E93" w:rsidTr="00005E93">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0,13</w:t>
            </w:r>
          </w:p>
        </w:tc>
        <w:tc>
          <w:tcPr>
            <w:tcW w:w="73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25 PP</w:t>
            </w:r>
          </w:p>
        </w:tc>
        <w:tc>
          <w:tcPr>
            <w:tcW w:w="709"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2,25</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0,04</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0,04</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0,03</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ab</w:t>
            </w:r>
          </w:p>
        </w:tc>
      </w:tr>
      <w:tr w:rsidR="00005E93" w:rsidRPr="00005E93" w:rsidTr="00005E93">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0,13</w:t>
            </w:r>
          </w:p>
        </w:tc>
        <w:tc>
          <w:tcPr>
            <w:tcW w:w="73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25 AL</w:t>
            </w:r>
          </w:p>
        </w:tc>
        <w:tc>
          <w:tcPr>
            <w:tcW w:w="709"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2,26</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0,05</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0,05</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0,04</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0,01</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ab</w:t>
            </w:r>
          </w:p>
        </w:tc>
      </w:tr>
      <w:tr w:rsidR="00005E93" w:rsidRPr="00005E93" w:rsidTr="00005E93">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0,13</w:t>
            </w:r>
          </w:p>
        </w:tc>
        <w:tc>
          <w:tcPr>
            <w:tcW w:w="73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25 AP</w:t>
            </w:r>
          </w:p>
        </w:tc>
        <w:tc>
          <w:tcPr>
            <w:tcW w:w="709"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2,27</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0,14</w:t>
            </w:r>
            <w:r w:rsidR="005E6535">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0,05</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0,05</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0,04</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0,01</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0,00</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b</w:t>
            </w:r>
          </w:p>
        </w:tc>
      </w:tr>
      <w:tr w:rsidR="00005E93" w:rsidRPr="00005E93" w:rsidTr="00005E93">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0,13</w:t>
            </w:r>
          </w:p>
        </w:tc>
        <w:tc>
          <w:tcPr>
            <w:tcW w:w="73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45 AL</w:t>
            </w:r>
          </w:p>
        </w:tc>
        <w:tc>
          <w:tcPr>
            <w:tcW w:w="709"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2,32</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0,19</w:t>
            </w:r>
            <w:r w:rsidR="005E6535">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0,10</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0,10</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0,10</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0,06</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0,06</w:t>
            </w:r>
            <w:r w:rsidR="005E6535">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0,05</w:t>
            </w:r>
            <w:r w:rsidR="005E6535">
              <w:rPr>
                <w:rFonts w:asciiTheme="majorBidi" w:eastAsia="Times New Roman" w:hAnsiTheme="majorBidi" w:cstheme="majorBidi"/>
                <w:color w:val="000000"/>
                <w:sz w:val="16"/>
                <w:szCs w:val="16"/>
              </w:rPr>
              <w:t>tn</w:t>
            </w:r>
          </w:p>
        </w:tc>
        <w:tc>
          <w:tcPr>
            <w:tcW w:w="34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005E93" w:rsidRPr="00005E93" w:rsidRDefault="00005E93" w:rsidP="00005E93">
            <w:pPr>
              <w:spacing w:after="0" w:line="240" w:lineRule="auto"/>
              <w:jc w:val="center"/>
              <w:rPr>
                <w:rFonts w:asciiTheme="majorBidi" w:eastAsia="Times New Roman" w:hAnsiTheme="majorBidi" w:cstheme="majorBidi"/>
                <w:color w:val="000000"/>
                <w:sz w:val="16"/>
                <w:szCs w:val="16"/>
              </w:rPr>
            </w:pPr>
            <w:r w:rsidRPr="00005E93">
              <w:rPr>
                <w:rFonts w:asciiTheme="majorBidi" w:eastAsia="Times New Roman" w:hAnsiTheme="majorBidi" w:cstheme="majorBidi"/>
                <w:color w:val="000000"/>
                <w:sz w:val="16"/>
                <w:szCs w:val="16"/>
              </w:rPr>
              <w:t>b</w:t>
            </w:r>
          </w:p>
        </w:tc>
      </w:tr>
    </w:tbl>
    <w:p w:rsidR="004B1F71" w:rsidRPr="00E73AB4" w:rsidRDefault="004B1F71" w:rsidP="004B1F71"/>
    <w:p w:rsidR="00A9257C" w:rsidRPr="00687129" w:rsidRDefault="00A9257C" w:rsidP="00A9257C">
      <w:pPr>
        <w:spacing w:after="0" w:line="480" w:lineRule="auto"/>
        <w:jc w:val="both"/>
        <w:rPr>
          <w:rFonts w:asciiTheme="majorBidi" w:hAnsiTheme="majorBidi" w:cstheme="majorBidi"/>
          <w:sz w:val="24"/>
          <w:szCs w:val="24"/>
        </w:rPr>
      </w:pPr>
    </w:p>
    <w:p w:rsidR="005E680D" w:rsidRDefault="005E680D" w:rsidP="006852B1">
      <w:pPr>
        <w:spacing w:after="0" w:line="480" w:lineRule="auto"/>
        <w:jc w:val="both"/>
        <w:rPr>
          <w:rFonts w:asciiTheme="majorBidi" w:hAnsiTheme="majorBidi" w:cstheme="majorBidi"/>
          <w:sz w:val="24"/>
          <w:szCs w:val="24"/>
        </w:rPr>
        <w:sectPr w:rsidR="005E680D" w:rsidSect="00E55C57">
          <w:headerReference w:type="default" r:id="rId136"/>
          <w:footerReference w:type="default" r:id="rId137"/>
          <w:pgSz w:w="11906" w:h="16838"/>
          <w:pgMar w:top="2268" w:right="1701" w:bottom="1701" w:left="2268" w:header="708" w:footer="708" w:gutter="0"/>
          <w:cols w:space="708"/>
          <w:docGrid w:linePitch="360"/>
        </w:sectPr>
      </w:pPr>
    </w:p>
    <w:p w:rsidR="00455C1D" w:rsidRDefault="00455C1D" w:rsidP="00455C1D">
      <w:pPr>
        <w:pStyle w:val="Caption"/>
        <w:rPr>
          <w:rFonts w:asciiTheme="majorBidi" w:hAnsiTheme="majorBidi" w:cstheme="majorBidi"/>
          <w:color w:val="auto"/>
          <w:sz w:val="24"/>
          <w:szCs w:val="24"/>
        </w:rPr>
      </w:pPr>
      <w:bookmarkStart w:id="168" w:name="_Toc468306533"/>
      <w:r w:rsidRPr="004E214A">
        <w:rPr>
          <w:rFonts w:asciiTheme="majorBidi" w:hAnsiTheme="majorBidi" w:cstheme="majorBidi"/>
          <w:color w:val="auto"/>
          <w:sz w:val="24"/>
          <w:szCs w:val="24"/>
        </w:rPr>
        <w:lastRenderedPageBreak/>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60</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Hasil Pengamatan Uji Hedonik Terhadap Rasa Keripik Tempe Pada Hari Ke-</w:t>
      </w:r>
      <w:r>
        <w:rPr>
          <w:rFonts w:asciiTheme="majorBidi" w:hAnsiTheme="majorBidi" w:cstheme="majorBidi"/>
          <w:color w:val="auto"/>
          <w:sz w:val="24"/>
          <w:szCs w:val="24"/>
        </w:rPr>
        <w:t>15</w:t>
      </w:r>
      <w:bookmarkEnd w:id="168"/>
    </w:p>
    <w:p w:rsidR="00455C1D" w:rsidRPr="00553C80" w:rsidRDefault="00455C1D" w:rsidP="00455C1D">
      <w:pPr>
        <w:jc w:val="center"/>
      </w:pPr>
      <w:r>
        <w:rPr>
          <w:noProof/>
        </w:rPr>
        <w:drawing>
          <wp:inline distT="0" distB="0" distL="0" distR="0">
            <wp:extent cx="8170535" cy="3724275"/>
            <wp:effectExtent l="19050" t="0" r="1915" b="0"/>
            <wp:docPr id="8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8"/>
                    <a:srcRect/>
                    <a:stretch>
                      <a:fillRect/>
                    </a:stretch>
                  </pic:blipFill>
                  <pic:spPr bwMode="auto">
                    <a:xfrm>
                      <a:off x="0" y="0"/>
                      <a:ext cx="8171815" cy="3724858"/>
                    </a:xfrm>
                    <a:prstGeom prst="rect">
                      <a:avLst/>
                    </a:prstGeom>
                    <a:noFill/>
                    <a:ln w="9525">
                      <a:noFill/>
                      <a:miter lim="800000"/>
                      <a:headEnd/>
                      <a:tailEnd/>
                    </a:ln>
                  </pic:spPr>
                </pic:pic>
              </a:graphicData>
            </a:graphic>
          </wp:inline>
        </w:drawing>
      </w:r>
    </w:p>
    <w:p w:rsidR="00455C1D" w:rsidRDefault="00455C1D" w:rsidP="00455C1D">
      <w:pPr>
        <w:sectPr w:rsidR="00455C1D" w:rsidSect="00B46B74">
          <w:headerReference w:type="default" r:id="rId139"/>
          <w:footerReference w:type="default" r:id="rId140"/>
          <w:pgSz w:w="16838" w:h="11906" w:orient="landscape" w:code="9"/>
          <w:pgMar w:top="2268" w:right="1701" w:bottom="1701" w:left="2268" w:header="709" w:footer="709" w:gutter="0"/>
          <w:cols w:space="708"/>
          <w:docGrid w:linePitch="360"/>
        </w:sectPr>
      </w:pPr>
    </w:p>
    <w:p w:rsidR="00455C1D" w:rsidRPr="00BC32A9" w:rsidRDefault="00455C1D" w:rsidP="00455C1D">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(398,95)</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sidR="002D6A59">
        <w:rPr>
          <w:rFonts w:asciiTheme="majorBidi" w:hAnsiTheme="majorBidi" w:cstheme="majorBidi"/>
          <w:sz w:val="24"/>
          <w:szCs w:val="24"/>
        </w:rPr>
        <w:t xml:space="preserve"> = 884,23</w:t>
      </w:r>
    </w:p>
    <w:p w:rsidR="00455C1D" w:rsidRPr="00E81F4C" w:rsidRDefault="00455C1D" w:rsidP="00455C1D">
      <w:pPr>
        <w:pStyle w:val="Caption"/>
        <w:keepNext/>
        <w:jc w:val="both"/>
        <w:rPr>
          <w:rFonts w:asciiTheme="majorBidi" w:hAnsiTheme="majorBidi" w:cstheme="majorBidi"/>
          <w:color w:val="auto"/>
          <w:sz w:val="24"/>
          <w:szCs w:val="24"/>
        </w:rPr>
      </w:pPr>
      <w:bookmarkStart w:id="169" w:name="_Toc468306534"/>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61</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Perhitungan Anava Terhadap Atribut Rasa</w:t>
      </w:r>
      <w:r>
        <w:rPr>
          <w:rFonts w:asciiTheme="majorBidi" w:hAnsiTheme="majorBidi" w:cstheme="majorBidi"/>
          <w:color w:val="auto"/>
          <w:sz w:val="24"/>
          <w:szCs w:val="24"/>
        </w:rPr>
        <w:t xml:space="preserve"> Keripik Tempe Pada Hari Ke-15</w:t>
      </w:r>
      <w:bookmarkEnd w:id="169"/>
    </w:p>
    <w:tbl>
      <w:tblPr>
        <w:tblW w:w="7140" w:type="dxa"/>
        <w:tblInd w:w="91" w:type="dxa"/>
        <w:tblLook w:val="04A0" w:firstRow="1" w:lastRow="0" w:firstColumn="1" w:lastColumn="0" w:noHBand="0" w:noVBand="1"/>
      </w:tblPr>
      <w:tblGrid>
        <w:gridCol w:w="1030"/>
        <w:gridCol w:w="1348"/>
        <w:gridCol w:w="957"/>
        <w:gridCol w:w="950"/>
        <w:gridCol w:w="1119"/>
        <w:gridCol w:w="788"/>
        <w:gridCol w:w="948"/>
      </w:tblGrid>
      <w:tr w:rsidR="00455C1D" w:rsidRPr="00455C1D" w:rsidTr="00455C1D">
        <w:trPr>
          <w:trHeight w:val="405"/>
        </w:trPr>
        <w:tc>
          <w:tcPr>
            <w:tcW w:w="1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b/>
                <w:bCs/>
                <w:color w:val="000000"/>
                <w:sz w:val="24"/>
                <w:szCs w:val="24"/>
              </w:rPr>
            </w:pPr>
            <w:r w:rsidRPr="00455C1D">
              <w:rPr>
                <w:rFonts w:ascii="Times New Roman" w:eastAsia="Times New Roman" w:hAnsi="Times New Roman" w:cs="Times New Roman"/>
                <w:b/>
                <w:bCs/>
                <w:color w:val="000000"/>
                <w:sz w:val="24"/>
                <w:szCs w:val="24"/>
              </w:rPr>
              <w:t>Sumber Variasi</w:t>
            </w:r>
          </w:p>
        </w:tc>
        <w:tc>
          <w:tcPr>
            <w:tcW w:w="13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b/>
                <w:bCs/>
                <w:color w:val="000000"/>
                <w:sz w:val="24"/>
                <w:szCs w:val="24"/>
              </w:rPr>
            </w:pPr>
            <w:r w:rsidRPr="00455C1D">
              <w:rPr>
                <w:rFonts w:ascii="Times New Roman" w:eastAsia="Times New Roman" w:hAnsi="Times New Roman" w:cs="Times New Roman"/>
                <w:b/>
                <w:bCs/>
                <w:color w:val="000000"/>
                <w:sz w:val="24"/>
                <w:szCs w:val="24"/>
              </w:rPr>
              <w:t>DB</w:t>
            </w:r>
          </w:p>
        </w:tc>
        <w:tc>
          <w:tcPr>
            <w:tcW w:w="9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b/>
                <w:bCs/>
                <w:color w:val="000000"/>
                <w:sz w:val="24"/>
                <w:szCs w:val="24"/>
              </w:rPr>
            </w:pPr>
            <w:r w:rsidRPr="00455C1D">
              <w:rPr>
                <w:rFonts w:ascii="Times New Roman" w:eastAsia="Times New Roman" w:hAnsi="Times New Roman" w:cs="Times New Roman"/>
                <w:b/>
                <w:bCs/>
                <w:color w:val="000000"/>
                <w:sz w:val="24"/>
                <w:szCs w:val="24"/>
              </w:rPr>
              <w:t>JK</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b/>
                <w:bCs/>
                <w:color w:val="000000"/>
                <w:sz w:val="24"/>
                <w:szCs w:val="24"/>
              </w:rPr>
            </w:pPr>
            <w:r w:rsidRPr="00455C1D">
              <w:rPr>
                <w:rFonts w:ascii="Times New Roman" w:eastAsia="Times New Roman" w:hAnsi="Times New Roman" w:cs="Times New Roman"/>
                <w:b/>
                <w:bCs/>
                <w:color w:val="000000"/>
                <w:sz w:val="24"/>
                <w:szCs w:val="24"/>
              </w:rPr>
              <w:t>RJK</w:t>
            </w:r>
          </w:p>
        </w:tc>
        <w:tc>
          <w:tcPr>
            <w:tcW w:w="1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b/>
                <w:bCs/>
                <w:color w:val="000000"/>
                <w:sz w:val="24"/>
                <w:szCs w:val="24"/>
              </w:rPr>
            </w:pPr>
            <w:r w:rsidRPr="00455C1D">
              <w:rPr>
                <w:rFonts w:ascii="Times New Roman" w:eastAsia="Times New Roman" w:hAnsi="Times New Roman" w:cs="Times New Roman"/>
                <w:b/>
                <w:bCs/>
                <w:color w:val="000000"/>
                <w:sz w:val="24"/>
                <w:szCs w:val="24"/>
              </w:rPr>
              <w:t>F Hitung</w:t>
            </w:r>
          </w:p>
        </w:tc>
        <w:tc>
          <w:tcPr>
            <w:tcW w:w="1736" w:type="dxa"/>
            <w:gridSpan w:val="2"/>
            <w:tcBorders>
              <w:top w:val="single" w:sz="4" w:space="0" w:color="auto"/>
              <w:left w:val="nil"/>
              <w:bottom w:val="single" w:sz="4" w:space="0" w:color="auto"/>
              <w:right w:val="single" w:sz="4" w:space="0" w:color="000000"/>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b/>
                <w:bCs/>
                <w:color w:val="000000"/>
                <w:sz w:val="24"/>
                <w:szCs w:val="24"/>
              </w:rPr>
            </w:pPr>
            <w:r w:rsidRPr="00455C1D">
              <w:rPr>
                <w:rFonts w:ascii="Times New Roman" w:eastAsia="Times New Roman" w:hAnsi="Times New Roman" w:cs="Times New Roman"/>
                <w:b/>
                <w:bCs/>
                <w:color w:val="000000"/>
                <w:sz w:val="24"/>
                <w:szCs w:val="24"/>
              </w:rPr>
              <w:t>F Tabel</w:t>
            </w:r>
          </w:p>
        </w:tc>
      </w:tr>
      <w:tr w:rsidR="00455C1D" w:rsidRPr="00455C1D" w:rsidTr="006D5696">
        <w:trPr>
          <w:trHeight w:val="315"/>
        </w:trPr>
        <w:tc>
          <w:tcPr>
            <w:tcW w:w="1030" w:type="dxa"/>
            <w:vMerge/>
            <w:tcBorders>
              <w:top w:val="single" w:sz="4" w:space="0" w:color="auto"/>
              <w:left w:val="single" w:sz="4" w:space="0" w:color="auto"/>
              <w:bottom w:val="single" w:sz="4" w:space="0" w:color="000000"/>
              <w:right w:val="single" w:sz="4" w:space="0" w:color="auto"/>
            </w:tcBorders>
            <w:vAlign w:val="center"/>
            <w:hideMark/>
          </w:tcPr>
          <w:p w:rsidR="00455C1D" w:rsidRPr="00455C1D" w:rsidRDefault="00455C1D" w:rsidP="00455C1D">
            <w:pPr>
              <w:spacing w:after="0" w:line="240" w:lineRule="auto"/>
              <w:rPr>
                <w:rFonts w:ascii="Times New Roman" w:eastAsia="Times New Roman" w:hAnsi="Times New Roman" w:cs="Times New Roman"/>
                <w:b/>
                <w:bCs/>
                <w:color w:val="000000"/>
                <w:sz w:val="24"/>
                <w:szCs w:val="24"/>
              </w:rPr>
            </w:pPr>
          </w:p>
        </w:tc>
        <w:tc>
          <w:tcPr>
            <w:tcW w:w="1348" w:type="dxa"/>
            <w:vMerge/>
            <w:tcBorders>
              <w:top w:val="single" w:sz="4" w:space="0" w:color="auto"/>
              <w:left w:val="single" w:sz="4" w:space="0" w:color="auto"/>
              <w:bottom w:val="single" w:sz="4" w:space="0" w:color="000000"/>
              <w:right w:val="single" w:sz="4" w:space="0" w:color="auto"/>
            </w:tcBorders>
            <w:vAlign w:val="center"/>
            <w:hideMark/>
          </w:tcPr>
          <w:p w:rsidR="00455C1D" w:rsidRPr="00455C1D" w:rsidRDefault="00455C1D" w:rsidP="00455C1D">
            <w:pPr>
              <w:spacing w:after="0" w:line="240" w:lineRule="auto"/>
              <w:rPr>
                <w:rFonts w:ascii="Times New Roman" w:eastAsia="Times New Roman" w:hAnsi="Times New Roman" w:cs="Times New Roman"/>
                <w:b/>
                <w:bCs/>
                <w:color w:val="000000"/>
                <w:sz w:val="24"/>
                <w:szCs w:val="24"/>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rsidR="00455C1D" w:rsidRPr="00455C1D" w:rsidRDefault="00455C1D" w:rsidP="00455C1D">
            <w:pPr>
              <w:spacing w:after="0" w:line="240" w:lineRule="auto"/>
              <w:rPr>
                <w:rFonts w:ascii="Times New Roman" w:eastAsia="Times New Roman" w:hAnsi="Times New Roman" w:cs="Times New Roman"/>
                <w:b/>
                <w:bCs/>
                <w:color w:val="000000"/>
                <w:sz w:val="24"/>
                <w:szCs w:val="24"/>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455C1D" w:rsidRPr="00455C1D" w:rsidRDefault="00455C1D" w:rsidP="00455C1D">
            <w:pPr>
              <w:spacing w:after="0" w:line="240" w:lineRule="auto"/>
              <w:rPr>
                <w:rFonts w:ascii="Times New Roman" w:eastAsia="Times New Roman" w:hAnsi="Times New Roman" w:cs="Times New Roman"/>
                <w:b/>
                <w:bCs/>
                <w:color w:val="000000"/>
                <w:sz w:val="24"/>
                <w:szCs w:val="24"/>
              </w:rPr>
            </w:pP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455C1D" w:rsidRPr="00455C1D" w:rsidRDefault="00455C1D" w:rsidP="00455C1D">
            <w:pPr>
              <w:spacing w:after="0" w:line="240" w:lineRule="auto"/>
              <w:rPr>
                <w:rFonts w:ascii="Times New Roman" w:eastAsia="Times New Roman" w:hAnsi="Times New Roman" w:cs="Times New Roman"/>
                <w:b/>
                <w:bCs/>
                <w:color w:val="000000"/>
                <w:sz w:val="24"/>
                <w:szCs w:val="24"/>
              </w:rPr>
            </w:pPr>
          </w:p>
        </w:tc>
        <w:tc>
          <w:tcPr>
            <w:tcW w:w="788" w:type="dxa"/>
            <w:tcBorders>
              <w:top w:val="nil"/>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b/>
                <w:bCs/>
                <w:color w:val="000000"/>
                <w:sz w:val="24"/>
                <w:szCs w:val="24"/>
              </w:rPr>
            </w:pPr>
            <w:r w:rsidRPr="00455C1D">
              <w:rPr>
                <w:rFonts w:ascii="Times New Roman" w:eastAsia="Times New Roman" w:hAnsi="Times New Roman" w:cs="Times New Roman"/>
                <w:b/>
                <w:bCs/>
                <w:color w:val="000000"/>
                <w:sz w:val="24"/>
                <w:szCs w:val="24"/>
              </w:rPr>
              <w:t>5%</w:t>
            </w:r>
          </w:p>
        </w:tc>
        <w:tc>
          <w:tcPr>
            <w:tcW w:w="948" w:type="dxa"/>
            <w:tcBorders>
              <w:top w:val="nil"/>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b/>
                <w:bCs/>
                <w:color w:val="000000"/>
                <w:sz w:val="24"/>
                <w:szCs w:val="24"/>
              </w:rPr>
            </w:pPr>
            <w:r w:rsidRPr="00455C1D">
              <w:rPr>
                <w:rFonts w:ascii="Times New Roman" w:eastAsia="Times New Roman" w:hAnsi="Times New Roman" w:cs="Times New Roman"/>
                <w:b/>
                <w:bCs/>
                <w:color w:val="000000"/>
                <w:sz w:val="24"/>
                <w:szCs w:val="24"/>
              </w:rPr>
              <w:t>1%</w:t>
            </w:r>
          </w:p>
        </w:tc>
      </w:tr>
      <w:tr w:rsidR="00455C1D" w:rsidRPr="00455C1D" w:rsidTr="006D5696">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Sampel</w:t>
            </w:r>
          </w:p>
        </w:tc>
        <w:tc>
          <w:tcPr>
            <w:tcW w:w="1348" w:type="dxa"/>
            <w:tcBorders>
              <w:top w:val="nil"/>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8</w:t>
            </w:r>
          </w:p>
        </w:tc>
        <w:tc>
          <w:tcPr>
            <w:tcW w:w="957" w:type="dxa"/>
            <w:tcBorders>
              <w:top w:val="nil"/>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1,662</w:t>
            </w:r>
          </w:p>
        </w:tc>
        <w:tc>
          <w:tcPr>
            <w:tcW w:w="950" w:type="dxa"/>
            <w:tcBorders>
              <w:top w:val="nil"/>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0,21</w:t>
            </w:r>
          </w:p>
        </w:tc>
        <w:tc>
          <w:tcPr>
            <w:tcW w:w="1119" w:type="dxa"/>
            <w:tcBorders>
              <w:top w:val="nil"/>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5,046</w:t>
            </w:r>
            <w:r>
              <w:rPr>
                <w:rFonts w:ascii="Times New Roman" w:eastAsia="Times New Roman" w:hAnsi="Times New Roman" w:cs="Times New Roman"/>
                <w:color w:val="000000"/>
                <w:sz w:val="24"/>
                <w:szCs w:val="24"/>
              </w:rPr>
              <w:t xml:space="preserve"> **</w:t>
            </w:r>
          </w:p>
        </w:tc>
        <w:tc>
          <w:tcPr>
            <w:tcW w:w="788" w:type="dxa"/>
            <w:tcBorders>
              <w:top w:val="single" w:sz="4" w:space="0" w:color="auto"/>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1,94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2,51</w:t>
            </w:r>
          </w:p>
        </w:tc>
      </w:tr>
      <w:tr w:rsidR="00455C1D" w:rsidRPr="00455C1D" w:rsidTr="006D5696">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Panelis</w:t>
            </w:r>
          </w:p>
        </w:tc>
        <w:tc>
          <w:tcPr>
            <w:tcW w:w="1348" w:type="dxa"/>
            <w:tcBorders>
              <w:top w:val="nil"/>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19</w:t>
            </w:r>
          </w:p>
        </w:tc>
        <w:tc>
          <w:tcPr>
            <w:tcW w:w="957" w:type="dxa"/>
            <w:tcBorders>
              <w:top w:val="nil"/>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4,238</w:t>
            </w:r>
          </w:p>
        </w:tc>
        <w:tc>
          <w:tcPr>
            <w:tcW w:w="950" w:type="dxa"/>
            <w:tcBorders>
              <w:top w:val="nil"/>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0,22</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5,42</w:t>
            </w:r>
            <w:r>
              <w:rPr>
                <w:rFonts w:ascii="Times New Roman" w:eastAsia="Times New Roman" w:hAnsi="Times New Roman" w:cs="Times New Roman"/>
                <w:color w:val="000000"/>
                <w:sz w:val="24"/>
                <w:szCs w:val="24"/>
              </w:rPr>
              <w:t xml:space="preserve"> **</w:t>
            </w:r>
          </w:p>
        </w:tc>
        <w:tc>
          <w:tcPr>
            <w:tcW w:w="788" w:type="dxa"/>
            <w:tcBorders>
              <w:top w:val="single" w:sz="4" w:space="0" w:color="auto"/>
              <w:lef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 </w:t>
            </w:r>
          </w:p>
        </w:tc>
        <w:tc>
          <w:tcPr>
            <w:tcW w:w="948" w:type="dxa"/>
            <w:tcBorders>
              <w:top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 </w:t>
            </w:r>
          </w:p>
        </w:tc>
      </w:tr>
      <w:tr w:rsidR="00455C1D" w:rsidRPr="00455C1D" w:rsidTr="006D5696">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Galat</w:t>
            </w:r>
          </w:p>
        </w:tc>
        <w:tc>
          <w:tcPr>
            <w:tcW w:w="1348" w:type="dxa"/>
            <w:tcBorders>
              <w:top w:val="nil"/>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152</w:t>
            </w:r>
          </w:p>
        </w:tc>
        <w:tc>
          <w:tcPr>
            <w:tcW w:w="957" w:type="dxa"/>
            <w:tcBorders>
              <w:top w:val="nil"/>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6,259</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0,04</w:t>
            </w:r>
          </w:p>
        </w:tc>
        <w:tc>
          <w:tcPr>
            <w:tcW w:w="1119" w:type="dxa"/>
            <w:tcBorders>
              <w:top w:val="single" w:sz="4" w:space="0" w:color="auto"/>
              <w:lef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 </w:t>
            </w:r>
          </w:p>
        </w:tc>
        <w:tc>
          <w:tcPr>
            <w:tcW w:w="788" w:type="dxa"/>
            <w:tcBorders>
              <w:top w:val="nil"/>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 </w:t>
            </w:r>
          </w:p>
        </w:tc>
        <w:tc>
          <w:tcPr>
            <w:tcW w:w="948" w:type="dxa"/>
            <w:tcBorders>
              <w:top w:val="nil"/>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 </w:t>
            </w:r>
          </w:p>
        </w:tc>
      </w:tr>
      <w:tr w:rsidR="00455C1D" w:rsidRPr="00455C1D" w:rsidTr="006D5696">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Total</w:t>
            </w:r>
          </w:p>
        </w:tc>
        <w:tc>
          <w:tcPr>
            <w:tcW w:w="1348" w:type="dxa"/>
            <w:tcBorders>
              <w:top w:val="nil"/>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179</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12,159</w:t>
            </w:r>
          </w:p>
        </w:tc>
        <w:tc>
          <w:tcPr>
            <w:tcW w:w="950" w:type="dxa"/>
            <w:tcBorders>
              <w:top w:val="single" w:sz="4" w:space="0" w:color="auto"/>
              <w:left w:val="single" w:sz="4" w:space="0" w:color="auto"/>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 </w:t>
            </w:r>
          </w:p>
        </w:tc>
        <w:tc>
          <w:tcPr>
            <w:tcW w:w="1119" w:type="dxa"/>
            <w:tcBorders>
              <w:top w:val="nil"/>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 </w:t>
            </w:r>
          </w:p>
        </w:tc>
        <w:tc>
          <w:tcPr>
            <w:tcW w:w="788" w:type="dxa"/>
            <w:tcBorders>
              <w:top w:val="nil"/>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 </w:t>
            </w:r>
          </w:p>
        </w:tc>
        <w:tc>
          <w:tcPr>
            <w:tcW w:w="948" w:type="dxa"/>
            <w:tcBorders>
              <w:top w:val="nil"/>
            </w:tcBorders>
            <w:shd w:val="clear" w:color="auto" w:fill="auto"/>
            <w:vAlign w:val="center"/>
            <w:hideMark/>
          </w:tcPr>
          <w:p w:rsidR="00455C1D" w:rsidRPr="00455C1D" w:rsidRDefault="00455C1D" w:rsidP="00455C1D">
            <w:pPr>
              <w:spacing w:after="0" w:line="240" w:lineRule="auto"/>
              <w:jc w:val="center"/>
              <w:rPr>
                <w:rFonts w:ascii="Times New Roman" w:eastAsia="Times New Roman" w:hAnsi="Times New Roman" w:cs="Times New Roman"/>
                <w:color w:val="000000"/>
                <w:sz w:val="24"/>
                <w:szCs w:val="24"/>
              </w:rPr>
            </w:pPr>
            <w:r w:rsidRPr="00455C1D">
              <w:rPr>
                <w:rFonts w:ascii="Times New Roman" w:eastAsia="Times New Roman" w:hAnsi="Times New Roman" w:cs="Times New Roman"/>
                <w:color w:val="000000"/>
                <w:sz w:val="24"/>
                <w:szCs w:val="24"/>
              </w:rPr>
              <w:t> </w:t>
            </w:r>
          </w:p>
        </w:tc>
      </w:tr>
    </w:tbl>
    <w:p w:rsidR="00455C1D" w:rsidRDefault="00455C1D" w:rsidP="00455C1D">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455C1D" w:rsidRDefault="00455C1D" w:rsidP="00455C1D">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455C1D" w:rsidRDefault="00455C1D" w:rsidP="00455C1D">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455C1D" w:rsidRDefault="00455C1D" w:rsidP="00455C1D">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455C1D" w:rsidRDefault="00455C1D" w:rsidP="00455C1D">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455C1D" w:rsidRPr="00E73AB4" w:rsidRDefault="00455C1D" w:rsidP="00455C1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0,04</m:t>
                </m:r>
              </m:num>
              <m:den>
                <m:r>
                  <w:rPr>
                    <w:rFonts w:ascii="Cambria Math" w:hAnsi="Cambria Math" w:cstheme="majorBidi"/>
                    <w:sz w:val="24"/>
                    <w:szCs w:val="24"/>
                  </w:rPr>
                  <m:t>20</m:t>
                </m:r>
              </m:den>
            </m:f>
          </m:e>
        </m:rad>
      </m:oMath>
      <w:r>
        <w:rPr>
          <w:rFonts w:asciiTheme="majorBidi" w:hAnsiTheme="majorBidi" w:cstheme="majorBidi"/>
          <w:sz w:val="24"/>
          <w:szCs w:val="24"/>
        </w:rPr>
        <w:t xml:space="preserve"> = 0,0454</w:t>
      </w:r>
    </w:p>
    <w:p w:rsidR="00455C1D" w:rsidRDefault="00455C1D" w:rsidP="00FD3C00">
      <w:pPr>
        <w:pStyle w:val="Caption"/>
        <w:keepNext/>
        <w:jc w:val="both"/>
        <w:rPr>
          <w:rFonts w:asciiTheme="majorBidi" w:hAnsiTheme="majorBidi" w:cstheme="majorBidi"/>
          <w:color w:val="auto"/>
          <w:sz w:val="24"/>
          <w:szCs w:val="24"/>
        </w:rPr>
      </w:pPr>
      <w:bookmarkStart w:id="170" w:name="_Toc468306535"/>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62</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sidR="00FD3C00">
        <w:rPr>
          <w:rFonts w:asciiTheme="majorBidi" w:hAnsiTheme="majorBidi" w:cstheme="majorBidi"/>
          <w:color w:val="auto"/>
          <w:sz w:val="24"/>
          <w:szCs w:val="24"/>
        </w:rPr>
        <w:t>Terhadap</w:t>
      </w:r>
      <w:r>
        <w:rPr>
          <w:rFonts w:asciiTheme="majorBidi" w:hAnsiTheme="majorBidi" w:cstheme="majorBidi"/>
          <w:color w:val="auto"/>
          <w:sz w:val="24"/>
          <w:szCs w:val="24"/>
        </w:rPr>
        <w:t xml:space="preserve"> Rasa Keripik Tempe Hari Ke-15</w:t>
      </w:r>
      <w:bookmarkEnd w:id="170"/>
    </w:p>
    <w:tbl>
      <w:tblPr>
        <w:tblW w:w="8237" w:type="dxa"/>
        <w:jc w:val="center"/>
        <w:tblInd w:w="93" w:type="dxa"/>
        <w:tblLook w:val="04A0" w:firstRow="1" w:lastRow="0" w:firstColumn="1" w:lastColumn="0" w:noHBand="0" w:noVBand="1"/>
      </w:tblPr>
      <w:tblGrid>
        <w:gridCol w:w="561"/>
        <w:gridCol w:w="561"/>
        <w:gridCol w:w="736"/>
        <w:gridCol w:w="709"/>
        <w:gridCol w:w="621"/>
        <w:gridCol w:w="621"/>
        <w:gridCol w:w="621"/>
        <w:gridCol w:w="621"/>
        <w:gridCol w:w="621"/>
        <w:gridCol w:w="621"/>
        <w:gridCol w:w="621"/>
        <w:gridCol w:w="621"/>
        <w:gridCol w:w="346"/>
        <w:gridCol w:w="716"/>
      </w:tblGrid>
      <w:tr w:rsidR="00455C1D" w:rsidRPr="00455C1D" w:rsidTr="008E11EB">
        <w:trPr>
          <w:trHeight w:val="315"/>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LSR 5%</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Kode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Rata-rata</w:t>
            </w:r>
          </w:p>
        </w:tc>
        <w:tc>
          <w:tcPr>
            <w:tcW w:w="495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Perlakuan</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Taraf Nyata</w:t>
            </w:r>
          </w:p>
        </w:tc>
      </w:tr>
      <w:tr w:rsidR="00455C1D" w:rsidRPr="00455C1D" w:rsidTr="008E11EB">
        <w:trPr>
          <w:trHeight w:val="315"/>
          <w:jc w:val="center"/>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455C1D" w:rsidRPr="00455C1D" w:rsidRDefault="00455C1D" w:rsidP="00455C1D">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455C1D" w:rsidRPr="00455C1D" w:rsidRDefault="00455C1D" w:rsidP="00455C1D">
            <w:pPr>
              <w:spacing w:after="0" w:line="240" w:lineRule="auto"/>
              <w:rPr>
                <w:rFonts w:asciiTheme="majorBidi" w:eastAsia="Times New Roman" w:hAnsiTheme="majorBidi" w:cstheme="majorBidi"/>
                <w:b/>
                <w:bCs/>
                <w:color w:val="000000"/>
                <w:sz w:val="16"/>
                <w:szCs w:val="16"/>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455C1D" w:rsidRPr="00455C1D" w:rsidRDefault="00455C1D" w:rsidP="00455C1D">
            <w:pPr>
              <w:spacing w:after="0" w:line="240" w:lineRule="auto"/>
              <w:rPr>
                <w:rFonts w:asciiTheme="majorBidi" w:eastAsia="Times New Roman" w:hAnsiTheme="majorBidi" w:cstheme="majorBidi"/>
                <w:b/>
                <w:bCs/>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55C1D" w:rsidRPr="00455C1D" w:rsidRDefault="00455C1D" w:rsidP="00455C1D">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8</w:t>
            </w:r>
          </w:p>
        </w:tc>
        <w:tc>
          <w:tcPr>
            <w:tcW w:w="34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b/>
                <w:bCs/>
                <w:color w:val="000000"/>
                <w:sz w:val="16"/>
                <w:szCs w:val="16"/>
              </w:rPr>
            </w:pPr>
            <w:r w:rsidRPr="00455C1D">
              <w:rPr>
                <w:rFonts w:asciiTheme="majorBidi" w:eastAsia="Times New Roman" w:hAnsiTheme="majorBidi" w:cstheme="majorBidi"/>
                <w:b/>
                <w:bCs/>
                <w:color w:val="000000"/>
                <w:sz w:val="16"/>
                <w:szCs w:val="16"/>
              </w:rPr>
              <w:t>9</w:t>
            </w: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455C1D" w:rsidRPr="00455C1D" w:rsidRDefault="00455C1D" w:rsidP="00455C1D">
            <w:pPr>
              <w:spacing w:after="0" w:line="240" w:lineRule="auto"/>
              <w:rPr>
                <w:rFonts w:asciiTheme="majorBidi" w:eastAsia="Times New Roman" w:hAnsiTheme="majorBidi" w:cstheme="majorBidi"/>
                <w:b/>
                <w:bCs/>
                <w:color w:val="000000"/>
                <w:sz w:val="16"/>
                <w:szCs w:val="16"/>
              </w:rPr>
            </w:pPr>
          </w:p>
        </w:tc>
      </w:tr>
      <w:tr w:rsidR="00455C1D" w:rsidRPr="00455C1D" w:rsidTr="008E11EB">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73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35 PP</w:t>
            </w:r>
          </w:p>
        </w:tc>
        <w:tc>
          <w:tcPr>
            <w:tcW w:w="709"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2,02</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vAlign w:val="bottom"/>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a</w:t>
            </w:r>
          </w:p>
        </w:tc>
      </w:tr>
      <w:tr w:rsidR="00455C1D" w:rsidRPr="00455C1D" w:rsidTr="008E11EB">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0,13</w:t>
            </w:r>
          </w:p>
        </w:tc>
        <w:tc>
          <w:tcPr>
            <w:tcW w:w="73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45 PP</w:t>
            </w:r>
          </w:p>
        </w:tc>
        <w:tc>
          <w:tcPr>
            <w:tcW w:w="709"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2,10</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0,07</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vAlign w:val="bottom"/>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ab</w:t>
            </w:r>
          </w:p>
        </w:tc>
      </w:tr>
      <w:tr w:rsidR="00455C1D" w:rsidRPr="00455C1D" w:rsidTr="008E11EB">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0,13</w:t>
            </w:r>
          </w:p>
        </w:tc>
        <w:tc>
          <w:tcPr>
            <w:tcW w:w="73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35 AP</w:t>
            </w:r>
          </w:p>
        </w:tc>
        <w:tc>
          <w:tcPr>
            <w:tcW w:w="709"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2,20</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0,18</w:t>
            </w:r>
            <w:r w:rsidR="00AD24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0,10</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vAlign w:val="bottom"/>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bc</w:t>
            </w:r>
          </w:p>
        </w:tc>
      </w:tr>
      <w:tr w:rsidR="00455C1D" w:rsidRPr="00455C1D" w:rsidTr="008E11EB">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0,14</w:t>
            </w:r>
          </w:p>
        </w:tc>
        <w:tc>
          <w:tcPr>
            <w:tcW w:w="73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25 PP</w:t>
            </w:r>
          </w:p>
        </w:tc>
        <w:tc>
          <w:tcPr>
            <w:tcW w:w="709"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2,20</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0,18</w:t>
            </w:r>
            <w:r w:rsidR="00AD24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0,10</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0,00</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vAlign w:val="bottom"/>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bc</w:t>
            </w:r>
          </w:p>
        </w:tc>
      </w:tr>
      <w:tr w:rsidR="00455C1D" w:rsidRPr="00455C1D" w:rsidTr="008E11EB">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0,14</w:t>
            </w:r>
          </w:p>
        </w:tc>
        <w:tc>
          <w:tcPr>
            <w:tcW w:w="73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45 AP</w:t>
            </w:r>
          </w:p>
        </w:tc>
        <w:tc>
          <w:tcPr>
            <w:tcW w:w="709"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2,23</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0,21</w:t>
            </w:r>
            <w:r w:rsidR="00AD24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0,13</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0,03</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0,03</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vAlign w:val="bottom"/>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bc</w:t>
            </w:r>
          </w:p>
        </w:tc>
      </w:tr>
      <w:tr w:rsidR="00455C1D" w:rsidRPr="00455C1D" w:rsidTr="008E11EB">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0,14</w:t>
            </w:r>
          </w:p>
        </w:tc>
        <w:tc>
          <w:tcPr>
            <w:tcW w:w="73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25 AP</w:t>
            </w:r>
          </w:p>
        </w:tc>
        <w:tc>
          <w:tcPr>
            <w:tcW w:w="709"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2,25</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0,23</w:t>
            </w:r>
            <w:r w:rsidR="00AD24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0,15</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0,05</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0,05</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0,02</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vAlign w:val="bottom"/>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bc</w:t>
            </w:r>
          </w:p>
        </w:tc>
      </w:tr>
      <w:tr w:rsidR="00455C1D" w:rsidRPr="00455C1D" w:rsidTr="008E11EB">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0,14</w:t>
            </w:r>
          </w:p>
        </w:tc>
        <w:tc>
          <w:tcPr>
            <w:tcW w:w="73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45 AL</w:t>
            </w:r>
          </w:p>
        </w:tc>
        <w:tc>
          <w:tcPr>
            <w:tcW w:w="709"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2,27</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0,24</w:t>
            </w:r>
            <w:r w:rsidR="00AD24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0,17</w:t>
            </w:r>
            <w:r w:rsidR="00AD24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0,07</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0,07</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0,04</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0,02</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vAlign w:val="bottom"/>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c</w:t>
            </w:r>
          </w:p>
        </w:tc>
      </w:tr>
      <w:tr w:rsidR="00455C1D" w:rsidRPr="00455C1D" w:rsidTr="008E11EB">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0,15</w:t>
            </w:r>
          </w:p>
        </w:tc>
        <w:tc>
          <w:tcPr>
            <w:tcW w:w="73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35 AL</w:t>
            </w:r>
          </w:p>
        </w:tc>
        <w:tc>
          <w:tcPr>
            <w:tcW w:w="709"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2,31</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0,28</w:t>
            </w:r>
            <w:r w:rsidR="00AD24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0,21</w:t>
            </w:r>
            <w:r w:rsidR="00AD24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0,11</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0,11</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0,08</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0,06</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0,04</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vAlign w:val="bottom"/>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c</w:t>
            </w:r>
          </w:p>
        </w:tc>
      </w:tr>
      <w:tr w:rsidR="00455C1D" w:rsidRPr="00455C1D" w:rsidTr="008E11EB">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0,15</w:t>
            </w:r>
          </w:p>
        </w:tc>
        <w:tc>
          <w:tcPr>
            <w:tcW w:w="73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25 AL</w:t>
            </w:r>
          </w:p>
        </w:tc>
        <w:tc>
          <w:tcPr>
            <w:tcW w:w="709"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2,36</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0,33</w:t>
            </w:r>
            <w:r w:rsidR="00AD24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0,26</w:t>
            </w:r>
            <w:r w:rsidR="00AD24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0,15</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0,15</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0,12</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AD249C">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0,11</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0,09</w:t>
            </w:r>
            <w:r w:rsidR="00AD249C">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0,05</w:t>
            </w:r>
            <w:r w:rsidR="00AD249C">
              <w:rPr>
                <w:rFonts w:asciiTheme="majorBidi" w:eastAsia="Times New Roman" w:hAnsiTheme="majorBidi" w:cstheme="majorBidi"/>
                <w:color w:val="000000"/>
                <w:sz w:val="16"/>
                <w:szCs w:val="16"/>
              </w:rPr>
              <w:t>tn</w:t>
            </w:r>
          </w:p>
        </w:tc>
        <w:tc>
          <w:tcPr>
            <w:tcW w:w="346" w:type="dxa"/>
            <w:tcBorders>
              <w:top w:val="nil"/>
              <w:left w:val="nil"/>
              <w:bottom w:val="single" w:sz="4" w:space="0" w:color="auto"/>
              <w:right w:val="single" w:sz="4" w:space="0" w:color="auto"/>
            </w:tcBorders>
            <w:shd w:val="clear" w:color="auto" w:fill="auto"/>
            <w:noWrap/>
            <w:vAlign w:val="center"/>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vAlign w:val="bottom"/>
            <w:hideMark/>
          </w:tcPr>
          <w:p w:rsidR="00455C1D" w:rsidRPr="00455C1D" w:rsidRDefault="00455C1D" w:rsidP="00455C1D">
            <w:pPr>
              <w:spacing w:after="0" w:line="240" w:lineRule="auto"/>
              <w:jc w:val="center"/>
              <w:rPr>
                <w:rFonts w:asciiTheme="majorBidi" w:eastAsia="Times New Roman" w:hAnsiTheme="majorBidi" w:cstheme="majorBidi"/>
                <w:color w:val="000000"/>
                <w:sz w:val="16"/>
                <w:szCs w:val="16"/>
              </w:rPr>
            </w:pPr>
            <w:r w:rsidRPr="00455C1D">
              <w:rPr>
                <w:rFonts w:asciiTheme="majorBidi" w:eastAsia="Times New Roman" w:hAnsiTheme="majorBidi" w:cstheme="majorBidi"/>
                <w:color w:val="000000"/>
                <w:sz w:val="16"/>
                <w:szCs w:val="16"/>
              </w:rPr>
              <w:t>c</w:t>
            </w:r>
          </w:p>
        </w:tc>
      </w:tr>
    </w:tbl>
    <w:p w:rsidR="00455C1D" w:rsidRPr="00687129" w:rsidRDefault="00455C1D" w:rsidP="00455C1D">
      <w:pPr>
        <w:pStyle w:val="Caption"/>
        <w:jc w:val="both"/>
        <w:rPr>
          <w:rFonts w:asciiTheme="majorBidi" w:hAnsiTheme="majorBidi" w:cstheme="majorBidi"/>
          <w:sz w:val="24"/>
          <w:szCs w:val="24"/>
        </w:rPr>
      </w:pPr>
    </w:p>
    <w:p w:rsidR="00455C1D" w:rsidRPr="004E214A" w:rsidRDefault="00455C1D" w:rsidP="00455C1D">
      <w:pPr>
        <w:sectPr w:rsidR="00455C1D" w:rsidRPr="004E214A" w:rsidSect="00455C1D">
          <w:headerReference w:type="default" r:id="rId141"/>
          <w:footerReference w:type="default" r:id="rId142"/>
          <w:pgSz w:w="11906" w:h="16838" w:code="9"/>
          <w:pgMar w:top="2268" w:right="1701" w:bottom="1701" w:left="2268" w:header="709" w:footer="709" w:gutter="0"/>
          <w:cols w:space="708"/>
          <w:docGrid w:linePitch="360"/>
        </w:sectPr>
      </w:pPr>
    </w:p>
    <w:p w:rsidR="009C6615" w:rsidRDefault="009C6615" w:rsidP="009C6615">
      <w:pPr>
        <w:pStyle w:val="Caption"/>
        <w:rPr>
          <w:rFonts w:asciiTheme="majorBidi" w:hAnsiTheme="majorBidi" w:cstheme="majorBidi"/>
          <w:color w:val="auto"/>
          <w:sz w:val="24"/>
          <w:szCs w:val="24"/>
        </w:rPr>
      </w:pPr>
      <w:bookmarkStart w:id="171" w:name="_Toc468306536"/>
      <w:r w:rsidRPr="004E214A">
        <w:rPr>
          <w:rFonts w:asciiTheme="majorBidi" w:hAnsiTheme="majorBidi" w:cstheme="majorBidi"/>
          <w:color w:val="auto"/>
          <w:sz w:val="24"/>
          <w:szCs w:val="24"/>
        </w:rPr>
        <w:lastRenderedPageBreak/>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63</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Hasil Pengamatan Uji Hedonik Terhadap Rasa Keripik Tempe Pada Hari Ke-</w:t>
      </w:r>
      <w:r>
        <w:rPr>
          <w:rFonts w:asciiTheme="majorBidi" w:hAnsiTheme="majorBidi" w:cstheme="majorBidi"/>
          <w:color w:val="auto"/>
          <w:sz w:val="24"/>
          <w:szCs w:val="24"/>
        </w:rPr>
        <w:t>20</w:t>
      </w:r>
      <w:bookmarkEnd w:id="171"/>
    </w:p>
    <w:p w:rsidR="009C6615" w:rsidRPr="00553C80" w:rsidRDefault="009C6615" w:rsidP="009C6615">
      <w:pPr>
        <w:jc w:val="center"/>
      </w:pPr>
      <w:r>
        <w:rPr>
          <w:noProof/>
        </w:rPr>
        <w:drawing>
          <wp:inline distT="0" distB="0" distL="0" distR="0">
            <wp:extent cx="8171815" cy="3724275"/>
            <wp:effectExtent l="19050" t="0" r="635" b="0"/>
            <wp:docPr id="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3"/>
                    <a:srcRect/>
                    <a:stretch>
                      <a:fillRect/>
                    </a:stretch>
                  </pic:blipFill>
                  <pic:spPr bwMode="auto">
                    <a:xfrm>
                      <a:off x="0" y="0"/>
                      <a:ext cx="8171815" cy="3724275"/>
                    </a:xfrm>
                    <a:prstGeom prst="rect">
                      <a:avLst/>
                    </a:prstGeom>
                    <a:noFill/>
                    <a:ln w="9525">
                      <a:noFill/>
                      <a:miter lim="800000"/>
                      <a:headEnd/>
                      <a:tailEnd/>
                    </a:ln>
                  </pic:spPr>
                </pic:pic>
              </a:graphicData>
            </a:graphic>
          </wp:inline>
        </w:drawing>
      </w:r>
    </w:p>
    <w:p w:rsidR="009C6615" w:rsidRDefault="009C6615" w:rsidP="009C6615">
      <w:pPr>
        <w:sectPr w:rsidR="009C6615" w:rsidSect="00B46B74">
          <w:headerReference w:type="default" r:id="rId144"/>
          <w:footerReference w:type="default" r:id="rId145"/>
          <w:pgSz w:w="16838" w:h="11906" w:orient="landscape" w:code="9"/>
          <w:pgMar w:top="2268" w:right="1701" w:bottom="1701" w:left="2268" w:header="709" w:footer="709" w:gutter="0"/>
          <w:cols w:space="708"/>
          <w:docGrid w:linePitch="360"/>
        </w:sectPr>
      </w:pPr>
    </w:p>
    <w:p w:rsidR="009C6615" w:rsidRPr="00BC32A9" w:rsidRDefault="009C6615" w:rsidP="00DD3F8E">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(388,96)</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Pr>
          <w:rFonts w:asciiTheme="majorBidi" w:hAnsiTheme="majorBidi" w:cstheme="majorBidi"/>
          <w:sz w:val="24"/>
          <w:szCs w:val="24"/>
        </w:rPr>
        <w:t xml:space="preserve"> = 84</w:t>
      </w:r>
      <w:r w:rsidR="00DD3F8E">
        <w:rPr>
          <w:rFonts w:asciiTheme="majorBidi" w:hAnsiTheme="majorBidi" w:cstheme="majorBidi"/>
          <w:sz w:val="24"/>
          <w:szCs w:val="24"/>
        </w:rPr>
        <w:t>0</w:t>
      </w:r>
      <w:r>
        <w:rPr>
          <w:rFonts w:asciiTheme="majorBidi" w:hAnsiTheme="majorBidi" w:cstheme="majorBidi"/>
          <w:sz w:val="24"/>
          <w:szCs w:val="24"/>
        </w:rPr>
        <w:t>,</w:t>
      </w:r>
      <w:r w:rsidR="002D6A59">
        <w:rPr>
          <w:rFonts w:asciiTheme="majorBidi" w:hAnsiTheme="majorBidi" w:cstheme="majorBidi"/>
          <w:sz w:val="24"/>
          <w:szCs w:val="24"/>
        </w:rPr>
        <w:t>50</w:t>
      </w:r>
    </w:p>
    <w:p w:rsidR="009C6615" w:rsidRPr="00E81F4C" w:rsidRDefault="009C6615" w:rsidP="00DD3F8E">
      <w:pPr>
        <w:pStyle w:val="Caption"/>
        <w:keepNext/>
        <w:jc w:val="both"/>
        <w:rPr>
          <w:rFonts w:asciiTheme="majorBidi" w:hAnsiTheme="majorBidi" w:cstheme="majorBidi"/>
          <w:color w:val="auto"/>
          <w:sz w:val="24"/>
          <w:szCs w:val="24"/>
        </w:rPr>
      </w:pPr>
      <w:bookmarkStart w:id="172" w:name="_Toc468306537"/>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64</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Perhitungan Anava Terhadap Atribut Rasa</w:t>
      </w:r>
      <w:r w:rsidR="00DD3F8E">
        <w:rPr>
          <w:rFonts w:asciiTheme="majorBidi" w:hAnsiTheme="majorBidi" w:cstheme="majorBidi"/>
          <w:color w:val="auto"/>
          <w:sz w:val="24"/>
          <w:szCs w:val="24"/>
        </w:rPr>
        <w:t xml:space="preserve"> Keripik Tempe Pada Hari Ke-20</w:t>
      </w:r>
      <w:bookmarkEnd w:id="172"/>
    </w:p>
    <w:tbl>
      <w:tblPr>
        <w:tblW w:w="6940" w:type="dxa"/>
        <w:tblInd w:w="91" w:type="dxa"/>
        <w:tblLook w:val="04A0" w:firstRow="1" w:lastRow="0" w:firstColumn="1" w:lastColumn="0" w:noHBand="0" w:noVBand="1"/>
      </w:tblPr>
      <w:tblGrid>
        <w:gridCol w:w="1030"/>
        <w:gridCol w:w="1154"/>
        <w:gridCol w:w="956"/>
        <w:gridCol w:w="949"/>
        <w:gridCol w:w="1173"/>
        <w:gridCol w:w="732"/>
        <w:gridCol w:w="946"/>
      </w:tblGrid>
      <w:tr w:rsidR="00DD3F8E" w:rsidRPr="00DD3F8E" w:rsidTr="006D5696">
        <w:trPr>
          <w:trHeight w:val="345"/>
        </w:trPr>
        <w:tc>
          <w:tcPr>
            <w:tcW w:w="1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b/>
                <w:bCs/>
                <w:color w:val="000000"/>
                <w:sz w:val="24"/>
                <w:szCs w:val="24"/>
              </w:rPr>
            </w:pPr>
            <w:r w:rsidRPr="00DD3F8E">
              <w:rPr>
                <w:rFonts w:ascii="Times New Roman" w:eastAsia="Times New Roman" w:hAnsi="Times New Roman" w:cs="Times New Roman"/>
                <w:b/>
                <w:bCs/>
                <w:color w:val="000000"/>
                <w:sz w:val="24"/>
                <w:szCs w:val="24"/>
              </w:rPr>
              <w:t>Sumber Variasi</w:t>
            </w:r>
          </w:p>
        </w:tc>
        <w:tc>
          <w:tcPr>
            <w:tcW w:w="11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b/>
                <w:bCs/>
                <w:color w:val="000000"/>
                <w:sz w:val="24"/>
                <w:szCs w:val="24"/>
              </w:rPr>
            </w:pPr>
            <w:r w:rsidRPr="00DD3F8E">
              <w:rPr>
                <w:rFonts w:ascii="Times New Roman" w:eastAsia="Times New Roman" w:hAnsi="Times New Roman" w:cs="Times New Roman"/>
                <w:b/>
                <w:bCs/>
                <w:color w:val="000000"/>
                <w:sz w:val="24"/>
                <w:szCs w:val="24"/>
              </w:rPr>
              <w:t>DB</w:t>
            </w:r>
          </w:p>
        </w:tc>
        <w:tc>
          <w:tcPr>
            <w:tcW w:w="9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b/>
                <w:bCs/>
                <w:color w:val="000000"/>
                <w:sz w:val="24"/>
                <w:szCs w:val="24"/>
              </w:rPr>
            </w:pPr>
            <w:r w:rsidRPr="00DD3F8E">
              <w:rPr>
                <w:rFonts w:ascii="Times New Roman" w:eastAsia="Times New Roman" w:hAnsi="Times New Roman" w:cs="Times New Roman"/>
                <w:b/>
                <w:bCs/>
                <w:color w:val="000000"/>
                <w:sz w:val="24"/>
                <w:szCs w:val="24"/>
              </w:rPr>
              <w:t>JK</w:t>
            </w:r>
          </w:p>
        </w:tc>
        <w:tc>
          <w:tcPr>
            <w:tcW w:w="9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b/>
                <w:bCs/>
                <w:color w:val="000000"/>
                <w:sz w:val="24"/>
                <w:szCs w:val="24"/>
              </w:rPr>
            </w:pPr>
            <w:r w:rsidRPr="00DD3F8E">
              <w:rPr>
                <w:rFonts w:ascii="Times New Roman" w:eastAsia="Times New Roman" w:hAnsi="Times New Roman" w:cs="Times New Roman"/>
                <w:b/>
                <w:bCs/>
                <w:color w:val="000000"/>
                <w:sz w:val="24"/>
                <w:szCs w:val="24"/>
              </w:rPr>
              <w:t>RJK</w:t>
            </w:r>
          </w:p>
        </w:tc>
        <w:tc>
          <w:tcPr>
            <w:tcW w:w="11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b/>
                <w:bCs/>
                <w:color w:val="000000"/>
                <w:sz w:val="24"/>
                <w:szCs w:val="24"/>
              </w:rPr>
            </w:pPr>
            <w:r w:rsidRPr="00DD3F8E">
              <w:rPr>
                <w:rFonts w:ascii="Times New Roman" w:eastAsia="Times New Roman" w:hAnsi="Times New Roman" w:cs="Times New Roman"/>
                <w:b/>
                <w:bCs/>
                <w:color w:val="000000"/>
                <w:sz w:val="24"/>
                <w:szCs w:val="24"/>
              </w:rPr>
              <w:t>F Hitung</w:t>
            </w:r>
          </w:p>
        </w:tc>
        <w:tc>
          <w:tcPr>
            <w:tcW w:w="1678" w:type="dxa"/>
            <w:gridSpan w:val="2"/>
            <w:tcBorders>
              <w:top w:val="single" w:sz="4" w:space="0" w:color="auto"/>
              <w:left w:val="nil"/>
              <w:bottom w:val="single" w:sz="4" w:space="0" w:color="auto"/>
              <w:right w:val="single" w:sz="4" w:space="0" w:color="000000"/>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b/>
                <w:bCs/>
                <w:color w:val="000000"/>
                <w:sz w:val="24"/>
                <w:szCs w:val="24"/>
              </w:rPr>
            </w:pPr>
            <w:r w:rsidRPr="00DD3F8E">
              <w:rPr>
                <w:rFonts w:ascii="Times New Roman" w:eastAsia="Times New Roman" w:hAnsi="Times New Roman" w:cs="Times New Roman"/>
                <w:b/>
                <w:bCs/>
                <w:color w:val="000000"/>
                <w:sz w:val="24"/>
                <w:szCs w:val="24"/>
              </w:rPr>
              <w:t>F Tabel</w:t>
            </w:r>
          </w:p>
        </w:tc>
      </w:tr>
      <w:tr w:rsidR="00DD3F8E" w:rsidRPr="00DD3F8E" w:rsidTr="006D5696">
        <w:trPr>
          <w:trHeight w:val="315"/>
        </w:trPr>
        <w:tc>
          <w:tcPr>
            <w:tcW w:w="1030" w:type="dxa"/>
            <w:vMerge/>
            <w:tcBorders>
              <w:top w:val="single" w:sz="4" w:space="0" w:color="auto"/>
              <w:left w:val="single" w:sz="4" w:space="0" w:color="auto"/>
              <w:bottom w:val="single" w:sz="4" w:space="0" w:color="000000"/>
              <w:right w:val="single" w:sz="4" w:space="0" w:color="auto"/>
            </w:tcBorders>
            <w:vAlign w:val="center"/>
            <w:hideMark/>
          </w:tcPr>
          <w:p w:rsidR="00DD3F8E" w:rsidRPr="00DD3F8E" w:rsidRDefault="00DD3F8E" w:rsidP="00DD3F8E">
            <w:pPr>
              <w:spacing w:after="0" w:line="240" w:lineRule="auto"/>
              <w:rPr>
                <w:rFonts w:ascii="Times New Roman" w:eastAsia="Times New Roman" w:hAnsi="Times New Roman" w:cs="Times New Roman"/>
                <w:b/>
                <w:bCs/>
                <w:color w:val="000000"/>
                <w:sz w:val="24"/>
                <w:szCs w:val="24"/>
              </w:rPr>
            </w:pPr>
          </w:p>
        </w:tc>
        <w:tc>
          <w:tcPr>
            <w:tcW w:w="1154" w:type="dxa"/>
            <w:vMerge/>
            <w:tcBorders>
              <w:top w:val="single" w:sz="4" w:space="0" w:color="auto"/>
              <w:left w:val="single" w:sz="4" w:space="0" w:color="auto"/>
              <w:bottom w:val="single" w:sz="4" w:space="0" w:color="000000"/>
              <w:right w:val="single" w:sz="4" w:space="0" w:color="auto"/>
            </w:tcBorders>
            <w:vAlign w:val="center"/>
            <w:hideMark/>
          </w:tcPr>
          <w:p w:rsidR="00DD3F8E" w:rsidRPr="00DD3F8E" w:rsidRDefault="00DD3F8E" w:rsidP="00DD3F8E">
            <w:pPr>
              <w:spacing w:after="0" w:line="240" w:lineRule="auto"/>
              <w:rPr>
                <w:rFonts w:ascii="Times New Roman" w:eastAsia="Times New Roman" w:hAnsi="Times New Roman" w:cs="Times New Roman"/>
                <w:b/>
                <w:bCs/>
                <w:color w:val="000000"/>
                <w:sz w:val="24"/>
                <w:szCs w:val="24"/>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DD3F8E" w:rsidRPr="00DD3F8E" w:rsidRDefault="00DD3F8E" w:rsidP="00DD3F8E">
            <w:pPr>
              <w:spacing w:after="0" w:line="240" w:lineRule="auto"/>
              <w:rPr>
                <w:rFonts w:ascii="Times New Roman" w:eastAsia="Times New Roman" w:hAnsi="Times New Roman" w:cs="Times New Roman"/>
                <w:b/>
                <w:bCs/>
                <w:color w:val="000000"/>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DD3F8E" w:rsidRPr="00DD3F8E" w:rsidRDefault="00DD3F8E" w:rsidP="00DD3F8E">
            <w:pPr>
              <w:spacing w:after="0" w:line="240" w:lineRule="auto"/>
              <w:rPr>
                <w:rFonts w:ascii="Times New Roman" w:eastAsia="Times New Roman" w:hAnsi="Times New Roman" w:cs="Times New Roman"/>
                <w:b/>
                <w:bCs/>
                <w:color w:val="000000"/>
                <w:sz w:val="24"/>
                <w:szCs w:val="24"/>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DD3F8E" w:rsidRPr="00DD3F8E" w:rsidRDefault="00DD3F8E" w:rsidP="00DD3F8E">
            <w:pPr>
              <w:spacing w:after="0" w:line="240" w:lineRule="auto"/>
              <w:rPr>
                <w:rFonts w:ascii="Times New Roman" w:eastAsia="Times New Roman" w:hAnsi="Times New Roman" w:cs="Times New Roman"/>
                <w:b/>
                <w:bCs/>
                <w:color w:val="000000"/>
                <w:sz w:val="24"/>
                <w:szCs w:val="24"/>
              </w:rPr>
            </w:pPr>
          </w:p>
        </w:tc>
        <w:tc>
          <w:tcPr>
            <w:tcW w:w="732" w:type="dxa"/>
            <w:tcBorders>
              <w:top w:val="nil"/>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b/>
                <w:bCs/>
                <w:color w:val="000000"/>
                <w:sz w:val="24"/>
                <w:szCs w:val="24"/>
              </w:rPr>
            </w:pPr>
            <w:r w:rsidRPr="00DD3F8E">
              <w:rPr>
                <w:rFonts w:ascii="Times New Roman" w:eastAsia="Times New Roman" w:hAnsi="Times New Roman" w:cs="Times New Roman"/>
                <w:b/>
                <w:bCs/>
                <w:color w:val="000000"/>
                <w:sz w:val="24"/>
                <w:szCs w:val="24"/>
              </w:rPr>
              <w:t>5%</w:t>
            </w:r>
          </w:p>
        </w:tc>
        <w:tc>
          <w:tcPr>
            <w:tcW w:w="946" w:type="dxa"/>
            <w:tcBorders>
              <w:top w:val="nil"/>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b/>
                <w:bCs/>
                <w:color w:val="000000"/>
                <w:sz w:val="24"/>
                <w:szCs w:val="24"/>
              </w:rPr>
            </w:pPr>
            <w:r w:rsidRPr="00DD3F8E">
              <w:rPr>
                <w:rFonts w:ascii="Times New Roman" w:eastAsia="Times New Roman" w:hAnsi="Times New Roman" w:cs="Times New Roman"/>
                <w:b/>
                <w:bCs/>
                <w:color w:val="000000"/>
                <w:sz w:val="24"/>
                <w:szCs w:val="24"/>
              </w:rPr>
              <w:t>1%</w:t>
            </w:r>
          </w:p>
        </w:tc>
      </w:tr>
      <w:tr w:rsidR="00DD3F8E" w:rsidRPr="00DD3F8E" w:rsidTr="006D5696">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Sampel</w:t>
            </w:r>
          </w:p>
        </w:tc>
        <w:tc>
          <w:tcPr>
            <w:tcW w:w="1154" w:type="dxa"/>
            <w:tcBorders>
              <w:top w:val="nil"/>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8</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1,855</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0,23</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5,654</w:t>
            </w:r>
            <w:r w:rsidR="006D5696">
              <w:rPr>
                <w:rFonts w:ascii="Times New Roman" w:eastAsia="Times New Roman" w:hAnsi="Times New Roman" w:cs="Times New Roman"/>
                <w:color w:val="000000"/>
                <w:sz w:val="24"/>
                <w:szCs w:val="24"/>
              </w:rPr>
              <w:t xml:space="preserve"> **</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1,94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2,51</w:t>
            </w:r>
          </w:p>
        </w:tc>
      </w:tr>
      <w:tr w:rsidR="00DD3F8E" w:rsidRPr="00DD3F8E" w:rsidTr="006D5696">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Panelis</w:t>
            </w:r>
          </w:p>
        </w:tc>
        <w:tc>
          <w:tcPr>
            <w:tcW w:w="1154" w:type="dxa"/>
            <w:tcBorders>
              <w:top w:val="nil"/>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19</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3,709</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0,20</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4,76</w:t>
            </w:r>
            <w:r w:rsidR="006D5696">
              <w:rPr>
                <w:rFonts w:ascii="Times New Roman" w:eastAsia="Times New Roman" w:hAnsi="Times New Roman" w:cs="Times New Roman"/>
                <w:color w:val="000000"/>
                <w:sz w:val="24"/>
                <w:szCs w:val="24"/>
              </w:rPr>
              <w:t xml:space="preserve"> **</w:t>
            </w:r>
          </w:p>
        </w:tc>
        <w:tc>
          <w:tcPr>
            <w:tcW w:w="732" w:type="dxa"/>
            <w:tcBorders>
              <w:top w:val="single" w:sz="4" w:space="0" w:color="auto"/>
              <w:lef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 </w:t>
            </w:r>
          </w:p>
        </w:tc>
        <w:tc>
          <w:tcPr>
            <w:tcW w:w="946" w:type="dxa"/>
            <w:tcBorders>
              <w:top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 </w:t>
            </w:r>
          </w:p>
        </w:tc>
      </w:tr>
      <w:tr w:rsidR="00DD3F8E" w:rsidRPr="00DD3F8E" w:rsidTr="006D5696">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Galat</w:t>
            </w:r>
          </w:p>
        </w:tc>
        <w:tc>
          <w:tcPr>
            <w:tcW w:w="1154" w:type="dxa"/>
            <w:tcBorders>
              <w:top w:val="nil"/>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152</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6,235</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0,04</w:t>
            </w:r>
          </w:p>
        </w:tc>
        <w:tc>
          <w:tcPr>
            <w:tcW w:w="1173" w:type="dxa"/>
            <w:tcBorders>
              <w:top w:val="single" w:sz="4" w:space="0" w:color="auto"/>
              <w:lef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 </w:t>
            </w:r>
          </w:p>
        </w:tc>
        <w:tc>
          <w:tcPr>
            <w:tcW w:w="732" w:type="dxa"/>
            <w:tcBorders>
              <w:top w:val="nil"/>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 </w:t>
            </w:r>
          </w:p>
        </w:tc>
        <w:tc>
          <w:tcPr>
            <w:tcW w:w="946" w:type="dxa"/>
            <w:tcBorders>
              <w:top w:val="nil"/>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 </w:t>
            </w:r>
          </w:p>
        </w:tc>
      </w:tr>
      <w:tr w:rsidR="00DD3F8E" w:rsidRPr="00DD3F8E" w:rsidTr="006D5696">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Total</w:t>
            </w:r>
          </w:p>
        </w:tc>
        <w:tc>
          <w:tcPr>
            <w:tcW w:w="1154" w:type="dxa"/>
            <w:tcBorders>
              <w:top w:val="nil"/>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179</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11,799</w:t>
            </w:r>
          </w:p>
        </w:tc>
        <w:tc>
          <w:tcPr>
            <w:tcW w:w="949" w:type="dxa"/>
            <w:tcBorders>
              <w:top w:val="single" w:sz="4" w:space="0" w:color="auto"/>
              <w:left w:val="single" w:sz="4" w:space="0" w:color="auto"/>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 </w:t>
            </w:r>
          </w:p>
        </w:tc>
        <w:tc>
          <w:tcPr>
            <w:tcW w:w="1173" w:type="dxa"/>
            <w:tcBorders>
              <w:top w:val="nil"/>
              <w:left w:val="nil"/>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 </w:t>
            </w:r>
          </w:p>
        </w:tc>
        <w:tc>
          <w:tcPr>
            <w:tcW w:w="732" w:type="dxa"/>
            <w:tcBorders>
              <w:top w:val="nil"/>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 </w:t>
            </w:r>
          </w:p>
        </w:tc>
        <w:tc>
          <w:tcPr>
            <w:tcW w:w="946" w:type="dxa"/>
            <w:tcBorders>
              <w:top w:val="nil"/>
            </w:tcBorders>
            <w:shd w:val="clear" w:color="auto" w:fill="auto"/>
            <w:vAlign w:val="center"/>
            <w:hideMark/>
          </w:tcPr>
          <w:p w:rsidR="00DD3F8E" w:rsidRPr="00DD3F8E" w:rsidRDefault="00DD3F8E" w:rsidP="00DD3F8E">
            <w:pPr>
              <w:spacing w:after="0" w:line="240" w:lineRule="auto"/>
              <w:jc w:val="center"/>
              <w:rPr>
                <w:rFonts w:ascii="Times New Roman" w:eastAsia="Times New Roman" w:hAnsi="Times New Roman" w:cs="Times New Roman"/>
                <w:color w:val="000000"/>
                <w:sz w:val="24"/>
                <w:szCs w:val="24"/>
              </w:rPr>
            </w:pPr>
            <w:r w:rsidRPr="00DD3F8E">
              <w:rPr>
                <w:rFonts w:ascii="Times New Roman" w:eastAsia="Times New Roman" w:hAnsi="Times New Roman" w:cs="Times New Roman"/>
                <w:color w:val="000000"/>
                <w:sz w:val="24"/>
                <w:szCs w:val="24"/>
              </w:rPr>
              <w:t> </w:t>
            </w:r>
          </w:p>
        </w:tc>
      </w:tr>
    </w:tbl>
    <w:p w:rsidR="009C6615" w:rsidRDefault="009C6615" w:rsidP="009C6615">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9C6615" w:rsidRDefault="009C6615" w:rsidP="009C6615">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9C6615" w:rsidRDefault="009C6615" w:rsidP="009C6615">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9C6615" w:rsidRDefault="009C6615" w:rsidP="009C6615">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9C6615" w:rsidRDefault="009C6615" w:rsidP="009C6615">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9C6615" w:rsidRPr="00E73AB4" w:rsidRDefault="009C6615" w:rsidP="009C661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0,04</m:t>
                </m:r>
              </m:num>
              <m:den>
                <m:r>
                  <w:rPr>
                    <w:rFonts w:ascii="Cambria Math" w:hAnsi="Cambria Math" w:cstheme="majorBidi"/>
                    <w:sz w:val="24"/>
                    <w:szCs w:val="24"/>
                  </w:rPr>
                  <m:t>20</m:t>
                </m:r>
              </m:den>
            </m:f>
          </m:e>
        </m:rad>
      </m:oMath>
      <w:r>
        <w:rPr>
          <w:rFonts w:asciiTheme="majorBidi" w:hAnsiTheme="majorBidi" w:cstheme="majorBidi"/>
          <w:sz w:val="24"/>
          <w:szCs w:val="24"/>
        </w:rPr>
        <w:t xml:space="preserve"> = 0,0454</w:t>
      </w:r>
    </w:p>
    <w:p w:rsidR="009C6615" w:rsidRDefault="009C6615" w:rsidP="006D5696">
      <w:pPr>
        <w:pStyle w:val="Caption"/>
        <w:keepNext/>
        <w:jc w:val="both"/>
        <w:rPr>
          <w:rFonts w:asciiTheme="majorBidi" w:hAnsiTheme="majorBidi" w:cstheme="majorBidi"/>
          <w:color w:val="auto"/>
          <w:sz w:val="24"/>
          <w:szCs w:val="24"/>
        </w:rPr>
      </w:pPr>
      <w:bookmarkStart w:id="173" w:name="_Toc468306538"/>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65</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Pr>
          <w:rFonts w:asciiTheme="majorBidi" w:hAnsiTheme="majorBidi" w:cstheme="majorBidi"/>
          <w:color w:val="auto"/>
          <w:sz w:val="24"/>
          <w:szCs w:val="24"/>
        </w:rPr>
        <w:t>Terha</w:t>
      </w:r>
      <w:r w:rsidR="006D5696">
        <w:rPr>
          <w:rFonts w:asciiTheme="majorBidi" w:hAnsiTheme="majorBidi" w:cstheme="majorBidi"/>
          <w:color w:val="auto"/>
          <w:sz w:val="24"/>
          <w:szCs w:val="24"/>
        </w:rPr>
        <w:t>dap Rasa Keripik Tempe Hari Ke-20</w:t>
      </w:r>
      <w:bookmarkEnd w:id="173"/>
    </w:p>
    <w:tbl>
      <w:tblPr>
        <w:tblW w:w="8097" w:type="dxa"/>
        <w:tblInd w:w="91" w:type="dxa"/>
        <w:tblLook w:val="04A0" w:firstRow="1" w:lastRow="0" w:firstColumn="1" w:lastColumn="0" w:noHBand="0" w:noVBand="1"/>
      </w:tblPr>
      <w:tblGrid>
        <w:gridCol w:w="561"/>
        <w:gridCol w:w="561"/>
        <w:gridCol w:w="738"/>
        <w:gridCol w:w="709"/>
        <w:gridCol w:w="621"/>
        <w:gridCol w:w="621"/>
        <w:gridCol w:w="621"/>
        <w:gridCol w:w="621"/>
        <w:gridCol w:w="621"/>
        <w:gridCol w:w="621"/>
        <w:gridCol w:w="621"/>
        <w:gridCol w:w="621"/>
        <w:gridCol w:w="351"/>
        <w:gridCol w:w="625"/>
      </w:tblGrid>
      <w:tr w:rsidR="006D5696" w:rsidRPr="006D5696" w:rsidTr="006D5696">
        <w:trPr>
          <w:trHeight w:val="315"/>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LSR 5%</w:t>
            </w:r>
          </w:p>
        </w:tc>
        <w:tc>
          <w:tcPr>
            <w:tcW w:w="7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Kode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Rata-rata</w:t>
            </w:r>
          </w:p>
        </w:tc>
        <w:tc>
          <w:tcPr>
            <w:tcW w:w="495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Perlakuan</w:t>
            </w:r>
          </w:p>
        </w:tc>
        <w:tc>
          <w:tcPr>
            <w:tcW w:w="5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Taraf Nyata</w:t>
            </w:r>
          </w:p>
        </w:tc>
      </w:tr>
      <w:tr w:rsidR="006D5696" w:rsidRPr="006D5696" w:rsidTr="006D5696">
        <w:trPr>
          <w:trHeight w:val="315"/>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6D5696" w:rsidRPr="006D5696" w:rsidRDefault="006D5696" w:rsidP="006D5696">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6D5696" w:rsidRPr="006D5696" w:rsidRDefault="006D5696" w:rsidP="006D5696">
            <w:pPr>
              <w:spacing w:after="0" w:line="240" w:lineRule="auto"/>
              <w:rPr>
                <w:rFonts w:asciiTheme="majorBidi" w:eastAsia="Times New Roman" w:hAnsiTheme="majorBidi" w:cstheme="majorBidi"/>
                <w:b/>
                <w:bCs/>
                <w:color w:val="000000"/>
                <w:sz w:val="16"/>
                <w:szCs w:val="16"/>
              </w:rPr>
            </w:pPr>
          </w:p>
        </w:tc>
        <w:tc>
          <w:tcPr>
            <w:tcW w:w="738" w:type="dxa"/>
            <w:vMerge/>
            <w:tcBorders>
              <w:top w:val="single" w:sz="4" w:space="0" w:color="auto"/>
              <w:left w:val="single" w:sz="4" w:space="0" w:color="auto"/>
              <w:bottom w:val="single" w:sz="4" w:space="0" w:color="000000"/>
              <w:right w:val="single" w:sz="4" w:space="0" w:color="auto"/>
            </w:tcBorders>
            <w:vAlign w:val="center"/>
            <w:hideMark/>
          </w:tcPr>
          <w:p w:rsidR="006D5696" w:rsidRPr="006D5696" w:rsidRDefault="006D5696" w:rsidP="006D5696">
            <w:pPr>
              <w:spacing w:after="0" w:line="240" w:lineRule="auto"/>
              <w:rPr>
                <w:rFonts w:asciiTheme="majorBidi" w:eastAsia="Times New Roman" w:hAnsiTheme="majorBidi" w:cstheme="majorBidi"/>
                <w:b/>
                <w:bCs/>
                <w:color w:val="000000"/>
                <w:sz w:val="16"/>
                <w:szCs w:val="16"/>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6D5696" w:rsidRPr="006D5696" w:rsidRDefault="006D5696" w:rsidP="006D5696">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8</w:t>
            </w:r>
          </w:p>
        </w:tc>
        <w:tc>
          <w:tcPr>
            <w:tcW w:w="35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b/>
                <w:bCs/>
                <w:color w:val="000000"/>
                <w:sz w:val="16"/>
                <w:szCs w:val="16"/>
              </w:rPr>
            </w:pPr>
            <w:r w:rsidRPr="006D5696">
              <w:rPr>
                <w:rFonts w:asciiTheme="majorBidi" w:eastAsia="Times New Roman" w:hAnsiTheme="majorBidi" w:cstheme="majorBidi"/>
                <w:b/>
                <w:bCs/>
                <w:color w:val="000000"/>
                <w:sz w:val="16"/>
                <w:szCs w:val="16"/>
              </w:rPr>
              <w:t>9</w:t>
            </w:r>
          </w:p>
        </w:tc>
        <w:tc>
          <w:tcPr>
            <w:tcW w:w="569" w:type="dxa"/>
            <w:vMerge/>
            <w:tcBorders>
              <w:top w:val="single" w:sz="4" w:space="0" w:color="auto"/>
              <w:left w:val="single" w:sz="4" w:space="0" w:color="auto"/>
              <w:bottom w:val="single" w:sz="4" w:space="0" w:color="000000"/>
              <w:right w:val="single" w:sz="4" w:space="0" w:color="auto"/>
            </w:tcBorders>
            <w:vAlign w:val="center"/>
            <w:hideMark/>
          </w:tcPr>
          <w:p w:rsidR="006D5696" w:rsidRPr="006D5696" w:rsidRDefault="006D5696" w:rsidP="006D5696">
            <w:pPr>
              <w:spacing w:after="0" w:line="240" w:lineRule="auto"/>
              <w:rPr>
                <w:rFonts w:asciiTheme="majorBidi" w:eastAsia="Times New Roman" w:hAnsiTheme="majorBidi" w:cstheme="majorBidi"/>
                <w:b/>
                <w:bCs/>
                <w:color w:val="000000"/>
                <w:sz w:val="16"/>
                <w:szCs w:val="16"/>
              </w:rPr>
            </w:pPr>
          </w:p>
        </w:tc>
      </w:tr>
      <w:tr w:rsidR="006D5696" w:rsidRPr="006D5696" w:rsidTr="006D5696">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738"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35 PP</w:t>
            </w:r>
          </w:p>
        </w:tc>
        <w:tc>
          <w:tcPr>
            <w:tcW w:w="70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1,97</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6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a</w:t>
            </w:r>
          </w:p>
        </w:tc>
      </w:tr>
      <w:tr w:rsidR="006D5696" w:rsidRPr="006D5696" w:rsidTr="006D5696">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0,13</w:t>
            </w:r>
          </w:p>
        </w:tc>
        <w:tc>
          <w:tcPr>
            <w:tcW w:w="738"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45 PP</w:t>
            </w:r>
          </w:p>
        </w:tc>
        <w:tc>
          <w:tcPr>
            <w:tcW w:w="70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2,02</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6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a</w:t>
            </w:r>
          </w:p>
        </w:tc>
      </w:tr>
      <w:tr w:rsidR="006D5696" w:rsidRPr="006D5696" w:rsidTr="006D5696">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0,13</w:t>
            </w:r>
          </w:p>
        </w:tc>
        <w:tc>
          <w:tcPr>
            <w:tcW w:w="738"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25 PP</w:t>
            </w:r>
          </w:p>
        </w:tc>
        <w:tc>
          <w:tcPr>
            <w:tcW w:w="70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2,11</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6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ab</w:t>
            </w:r>
          </w:p>
        </w:tc>
      </w:tr>
      <w:tr w:rsidR="006D5696" w:rsidRPr="006D5696" w:rsidTr="006D5696">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0,14</w:t>
            </w:r>
          </w:p>
        </w:tc>
        <w:tc>
          <w:tcPr>
            <w:tcW w:w="738"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45 AP</w:t>
            </w:r>
          </w:p>
        </w:tc>
        <w:tc>
          <w:tcPr>
            <w:tcW w:w="70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2,18</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0,21</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0,17</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6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bc</w:t>
            </w:r>
          </w:p>
        </w:tc>
      </w:tr>
      <w:tr w:rsidR="006D5696" w:rsidRPr="006D5696" w:rsidTr="006D5696">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0,14</w:t>
            </w:r>
          </w:p>
        </w:tc>
        <w:tc>
          <w:tcPr>
            <w:tcW w:w="738"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45 AL</w:t>
            </w:r>
          </w:p>
        </w:tc>
        <w:tc>
          <w:tcPr>
            <w:tcW w:w="70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2,19</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0,22</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0,17</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6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bc</w:t>
            </w:r>
          </w:p>
        </w:tc>
      </w:tr>
      <w:tr w:rsidR="006D5696" w:rsidRPr="006D5696" w:rsidTr="006D5696">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0,14</w:t>
            </w:r>
          </w:p>
        </w:tc>
        <w:tc>
          <w:tcPr>
            <w:tcW w:w="738"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35 AP</w:t>
            </w:r>
          </w:p>
        </w:tc>
        <w:tc>
          <w:tcPr>
            <w:tcW w:w="70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2,19</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0,22</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0,17</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6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bc</w:t>
            </w:r>
          </w:p>
        </w:tc>
      </w:tr>
      <w:tr w:rsidR="006D5696" w:rsidRPr="006D5696" w:rsidTr="006D5696">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0,14</w:t>
            </w:r>
          </w:p>
        </w:tc>
        <w:tc>
          <w:tcPr>
            <w:tcW w:w="738"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35 AL</w:t>
            </w:r>
          </w:p>
        </w:tc>
        <w:tc>
          <w:tcPr>
            <w:tcW w:w="70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2,22</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0,25</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0,20</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6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bc</w:t>
            </w:r>
          </w:p>
        </w:tc>
      </w:tr>
      <w:tr w:rsidR="006D5696" w:rsidRPr="006D5696" w:rsidTr="006D5696">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0,15</w:t>
            </w:r>
          </w:p>
        </w:tc>
        <w:tc>
          <w:tcPr>
            <w:tcW w:w="738"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25 AP</w:t>
            </w:r>
          </w:p>
        </w:tc>
        <w:tc>
          <w:tcPr>
            <w:tcW w:w="70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2,28</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0,31</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0,26</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0,16</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6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c</w:t>
            </w:r>
          </w:p>
        </w:tc>
      </w:tr>
      <w:tr w:rsidR="006D5696" w:rsidRPr="006D5696" w:rsidTr="006D5696">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0,15</w:t>
            </w:r>
          </w:p>
        </w:tc>
        <w:tc>
          <w:tcPr>
            <w:tcW w:w="738"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25 AL</w:t>
            </w:r>
          </w:p>
        </w:tc>
        <w:tc>
          <w:tcPr>
            <w:tcW w:w="70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2,28</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0,31</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0,26</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0,17</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0,10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351"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w:t>
            </w:r>
          </w:p>
        </w:tc>
        <w:tc>
          <w:tcPr>
            <w:tcW w:w="569" w:type="dxa"/>
            <w:tcBorders>
              <w:top w:val="nil"/>
              <w:left w:val="nil"/>
              <w:bottom w:val="single" w:sz="4" w:space="0" w:color="auto"/>
              <w:right w:val="single" w:sz="4" w:space="0" w:color="auto"/>
            </w:tcBorders>
            <w:shd w:val="clear" w:color="auto" w:fill="auto"/>
            <w:noWrap/>
            <w:vAlign w:val="center"/>
            <w:hideMark/>
          </w:tcPr>
          <w:p w:rsidR="006D5696" w:rsidRPr="006D5696" w:rsidRDefault="006D5696" w:rsidP="006D5696">
            <w:pPr>
              <w:spacing w:after="0" w:line="240" w:lineRule="auto"/>
              <w:jc w:val="center"/>
              <w:rPr>
                <w:rFonts w:asciiTheme="majorBidi" w:eastAsia="Times New Roman" w:hAnsiTheme="majorBidi" w:cstheme="majorBidi"/>
                <w:color w:val="000000"/>
                <w:sz w:val="16"/>
                <w:szCs w:val="16"/>
              </w:rPr>
            </w:pPr>
            <w:r w:rsidRPr="006D5696">
              <w:rPr>
                <w:rFonts w:asciiTheme="majorBidi" w:eastAsia="Times New Roman" w:hAnsiTheme="majorBidi" w:cstheme="majorBidi"/>
                <w:color w:val="000000"/>
                <w:sz w:val="16"/>
                <w:szCs w:val="16"/>
              </w:rPr>
              <w:t>c</w:t>
            </w:r>
          </w:p>
        </w:tc>
      </w:tr>
    </w:tbl>
    <w:p w:rsidR="006771C8" w:rsidRDefault="006771C8" w:rsidP="00455C1D">
      <w:pPr>
        <w:jc w:val="both"/>
        <w:rPr>
          <w:rFonts w:asciiTheme="majorBidi" w:hAnsiTheme="majorBidi" w:cstheme="majorBidi"/>
          <w:sz w:val="24"/>
          <w:szCs w:val="24"/>
        </w:rPr>
        <w:sectPr w:rsidR="006771C8" w:rsidSect="009C6615">
          <w:headerReference w:type="default" r:id="rId146"/>
          <w:footerReference w:type="default" r:id="rId147"/>
          <w:pgSz w:w="11906" w:h="16838"/>
          <w:pgMar w:top="2268" w:right="1701" w:bottom="1701" w:left="2268" w:header="709" w:footer="709" w:gutter="0"/>
          <w:cols w:space="708"/>
          <w:docGrid w:linePitch="360"/>
        </w:sectPr>
      </w:pPr>
    </w:p>
    <w:p w:rsidR="004F01A1" w:rsidRPr="004F01A1" w:rsidRDefault="004F01A1" w:rsidP="004F01A1">
      <w:pPr>
        <w:pStyle w:val="Caption"/>
        <w:jc w:val="both"/>
        <w:rPr>
          <w:rFonts w:asciiTheme="majorBidi" w:hAnsiTheme="majorBidi" w:cstheme="majorBidi"/>
          <w:color w:val="auto"/>
          <w:sz w:val="24"/>
          <w:szCs w:val="24"/>
        </w:rPr>
      </w:pPr>
      <w:bookmarkStart w:id="174" w:name="_Toc468307599"/>
      <w:r w:rsidRPr="005E680D">
        <w:rPr>
          <w:rFonts w:asciiTheme="majorBidi" w:hAnsiTheme="majorBidi" w:cstheme="majorBidi"/>
          <w:color w:val="auto"/>
          <w:sz w:val="24"/>
          <w:szCs w:val="24"/>
        </w:rPr>
        <w:lastRenderedPageBreak/>
        <w:t xml:space="preserve">Lampiran </w:t>
      </w:r>
      <w:r w:rsidR="00576606" w:rsidRPr="005E680D">
        <w:rPr>
          <w:rFonts w:asciiTheme="majorBidi" w:hAnsiTheme="majorBidi" w:cstheme="majorBidi"/>
          <w:color w:val="auto"/>
          <w:sz w:val="24"/>
          <w:szCs w:val="24"/>
        </w:rPr>
        <w:fldChar w:fldCharType="begin"/>
      </w:r>
      <w:r w:rsidRPr="005E680D">
        <w:rPr>
          <w:rFonts w:asciiTheme="majorBidi" w:hAnsiTheme="majorBidi" w:cstheme="majorBidi"/>
          <w:color w:val="auto"/>
          <w:sz w:val="24"/>
          <w:szCs w:val="24"/>
        </w:rPr>
        <w:instrText xml:space="preserve"> SEQ Lampiran \* ARABIC </w:instrText>
      </w:r>
      <w:r w:rsidR="00576606" w:rsidRPr="005E680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w:t>
      </w:r>
      <w:r w:rsidR="00576606" w:rsidRPr="005E680D">
        <w:rPr>
          <w:rFonts w:asciiTheme="majorBidi" w:hAnsiTheme="majorBidi" w:cstheme="majorBidi"/>
          <w:color w:val="auto"/>
          <w:sz w:val="24"/>
          <w:szCs w:val="24"/>
        </w:rPr>
        <w:fldChar w:fldCharType="end"/>
      </w:r>
      <w:r w:rsidRPr="005E680D">
        <w:rPr>
          <w:rFonts w:asciiTheme="majorBidi" w:hAnsiTheme="majorBidi" w:cstheme="majorBidi"/>
          <w:color w:val="auto"/>
          <w:sz w:val="24"/>
          <w:szCs w:val="24"/>
        </w:rPr>
        <w:t>. Perhitungan Uji Hedonik Keripik Temp</w:t>
      </w:r>
      <w:r>
        <w:rPr>
          <w:rFonts w:asciiTheme="majorBidi" w:hAnsiTheme="majorBidi" w:cstheme="majorBidi"/>
          <w:color w:val="auto"/>
          <w:sz w:val="24"/>
          <w:szCs w:val="24"/>
        </w:rPr>
        <w:t>e Terhadap Atribut Aroma</w:t>
      </w:r>
      <w:bookmarkEnd w:id="174"/>
    </w:p>
    <w:p w:rsidR="00A16C2E" w:rsidRDefault="00A16C2E" w:rsidP="00A16C2E">
      <w:pPr>
        <w:pStyle w:val="Caption"/>
        <w:rPr>
          <w:rFonts w:asciiTheme="majorBidi" w:hAnsiTheme="majorBidi" w:cstheme="majorBidi"/>
          <w:color w:val="auto"/>
          <w:sz w:val="24"/>
          <w:szCs w:val="24"/>
        </w:rPr>
      </w:pPr>
      <w:bookmarkStart w:id="175" w:name="_Toc468306539"/>
      <w:r w:rsidRPr="004E214A">
        <w:rPr>
          <w:rFonts w:asciiTheme="majorBidi" w:hAnsiTheme="majorBidi" w:cstheme="majorBidi"/>
          <w:color w:val="auto"/>
          <w:sz w:val="24"/>
          <w:szCs w:val="24"/>
        </w:rPr>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66</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xml:space="preserve">. Hasil Pengamatan Uji Hedonik Terhadap </w:t>
      </w:r>
      <w:r>
        <w:rPr>
          <w:rFonts w:asciiTheme="majorBidi" w:hAnsiTheme="majorBidi" w:cstheme="majorBidi"/>
          <w:color w:val="auto"/>
          <w:sz w:val="24"/>
          <w:szCs w:val="24"/>
        </w:rPr>
        <w:t>Aroma</w:t>
      </w:r>
      <w:r w:rsidRPr="004E214A">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0</w:t>
      </w:r>
      <w:bookmarkEnd w:id="175"/>
    </w:p>
    <w:p w:rsidR="00A16C2E" w:rsidRPr="00553C80" w:rsidRDefault="00A16C2E" w:rsidP="00A16C2E">
      <w:pPr>
        <w:jc w:val="center"/>
      </w:pPr>
      <w:r>
        <w:rPr>
          <w:noProof/>
        </w:rPr>
        <w:drawing>
          <wp:inline distT="0" distB="0" distL="0" distR="0">
            <wp:extent cx="8171815" cy="3724275"/>
            <wp:effectExtent l="19050" t="0" r="635" b="0"/>
            <wp:docPr id="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8"/>
                    <a:srcRect/>
                    <a:stretch>
                      <a:fillRect/>
                    </a:stretch>
                  </pic:blipFill>
                  <pic:spPr bwMode="auto">
                    <a:xfrm>
                      <a:off x="0" y="0"/>
                      <a:ext cx="8171815" cy="3724275"/>
                    </a:xfrm>
                    <a:prstGeom prst="rect">
                      <a:avLst/>
                    </a:prstGeom>
                    <a:noFill/>
                    <a:ln w="9525">
                      <a:noFill/>
                      <a:miter lim="800000"/>
                      <a:headEnd/>
                      <a:tailEnd/>
                    </a:ln>
                  </pic:spPr>
                </pic:pic>
              </a:graphicData>
            </a:graphic>
          </wp:inline>
        </w:drawing>
      </w:r>
    </w:p>
    <w:p w:rsidR="00A16C2E" w:rsidRDefault="00A16C2E" w:rsidP="00A16C2E">
      <w:pPr>
        <w:sectPr w:rsidR="00A16C2E" w:rsidSect="00B46B74">
          <w:headerReference w:type="default" r:id="rId149"/>
          <w:footerReference w:type="default" r:id="rId150"/>
          <w:pgSz w:w="16838" w:h="11906" w:orient="landscape" w:code="9"/>
          <w:pgMar w:top="2268" w:right="1701" w:bottom="1701" w:left="2268" w:header="709" w:footer="709" w:gutter="0"/>
          <w:cols w:space="708"/>
          <w:docGrid w:linePitch="360"/>
        </w:sectPr>
      </w:pPr>
    </w:p>
    <w:p w:rsidR="00A16C2E" w:rsidRPr="00BC32A9" w:rsidRDefault="00A16C2E" w:rsidP="00A16C2E">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(413,27)</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sidR="002D6A59">
        <w:rPr>
          <w:rFonts w:asciiTheme="majorBidi" w:hAnsiTheme="majorBidi" w:cstheme="majorBidi"/>
          <w:sz w:val="24"/>
          <w:szCs w:val="24"/>
        </w:rPr>
        <w:t xml:space="preserve"> = 948,8</w:t>
      </w:r>
      <w:r>
        <w:rPr>
          <w:rFonts w:asciiTheme="majorBidi" w:hAnsiTheme="majorBidi" w:cstheme="majorBidi"/>
          <w:sz w:val="24"/>
          <w:szCs w:val="24"/>
        </w:rPr>
        <w:t>5</w:t>
      </w:r>
    </w:p>
    <w:p w:rsidR="00A16C2E" w:rsidRPr="00E81F4C" w:rsidRDefault="00A16C2E" w:rsidP="00A16C2E">
      <w:pPr>
        <w:pStyle w:val="Caption"/>
        <w:keepNext/>
        <w:jc w:val="both"/>
        <w:rPr>
          <w:rFonts w:asciiTheme="majorBidi" w:hAnsiTheme="majorBidi" w:cstheme="majorBidi"/>
          <w:color w:val="auto"/>
          <w:sz w:val="24"/>
          <w:szCs w:val="24"/>
        </w:rPr>
      </w:pPr>
      <w:bookmarkStart w:id="176" w:name="_Toc468306540"/>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67</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w:t>
      </w:r>
      <w:r>
        <w:rPr>
          <w:rFonts w:asciiTheme="majorBidi" w:hAnsiTheme="majorBidi" w:cstheme="majorBidi"/>
          <w:color w:val="auto"/>
          <w:sz w:val="24"/>
          <w:szCs w:val="24"/>
        </w:rPr>
        <w:t>hitungan Anava Terhadap Aroma Keripik Tempe Pada Hari Ke-0</w:t>
      </w:r>
      <w:bookmarkEnd w:id="176"/>
    </w:p>
    <w:tbl>
      <w:tblPr>
        <w:tblW w:w="7640" w:type="dxa"/>
        <w:tblInd w:w="93" w:type="dxa"/>
        <w:tblLook w:val="04A0" w:firstRow="1" w:lastRow="0" w:firstColumn="1" w:lastColumn="0" w:noHBand="0" w:noVBand="1"/>
      </w:tblPr>
      <w:tblGrid>
        <w:gridCol w:w="1030"/>
        <w:gridCol w:w="1396"/>
        <w:gridCol w:w="954"/>
        <w:gridCol w:w="952"/>
        <w:gridCol w:w="1406"/>
        <w:gridCol w:w="951"/>
        <w:gridCol w:w="951"/>
      </w:tblGrid>
      <w:tr w:rsidR="00A16C2E" w:rsidRPr="00A16C2E" w:rsidTr="00A16C2E">
        <w:trPr>
          <w:trHeight w:val="330"/>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b/>
                <w:bCs/>
                <w:color w:val="000000"/>
                <w:sz w:val="24"/>
                <w:szCs w:val="24"/>
              </w:rPr>
            </w:pPr>
            <w:r w:rsidRPr="00A16C2E">
              <w:rPr>
                <w:rFonts w:ascii="Times New Roman" w:eastAsia="Times New Roman" w:hAnsi="Times New Roman" w:cs="Times New Roman"/>
                <w:b/>
                <w:bCs/>
                <w:color w:val="000000"/>
                <w:sz w:val="24"/>
                <w:szCs w:val="24"/>
              </w:rPr>
              <w:t>Sumber Variasi</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b/>
                <w:bCs/>
                <w:color w:val="000000"/>
                <w:sz w:val="24"/>
                <w:szCs w:val="24"/>
              </w:rPr>
            </w:pPr>
            <w:r w:rsidRPr="00A16C2E">
              <w:rPr>
                <w:rFonts w:ascii="Times New Roman" w:eastAsia="Times New Roman" w:hAnsi="Times New Roman" w:cs="Times New Roman"/>
                <w:b/>
                <w:bCs/>
                <w:color w:val="000000"/>
                <w:sz w:val="24"/>
                <w:szCs w:val="24"/>
              </w:rPr>
              <w:t>DB</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b/>
                <w:bCs/>
                <w:color w:val="000000"/>
                <w:sz w:val="24"/>
                <w:szCs w:val="24"/>
              </w:rPr>
            </w:pPr>
            <w:r w:rsidRPr="00A16C2E">
              <w:rPr>
                <w:rFonts w:ascii="Times New Roman" w:eastAsia="Times New Roman" w:hAnsi="Times New Roman" w:cs="Times New Roman"/>
                <w:b/>
                <w:bCs/>
                <w:color w:val="000000"/>
                <w:sz w:val="24"/>
                <w:szCs w:val="24"/>
              </w:rPr>
              <w:t>JK</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b/>
                <w:bCs/>
                <w:color w:val="000000"/>
                <w:sz w:val="24"/>
                <w:szCs w:val="24"/>
              </w:rPr>
            </w:pPr>
            <w:r w:rsidRPr="00A16C2E">
              <w:rPr>
                <w:rFonts w:ascii="Times New Roman" w:eastAsia="Times New Roman" w:hAnsi="Times New Roman" w:cs="Times New Roman"/>
                <w:b/>
                <w:bCs/>
                <w:color w:val="000000"/>
                <w:sz w:val="24"/>
                <w:szCs w:val="24"/>
              </w:rPr>
              <w:t>RJK</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b/>
                <w:bCs/>
                <w:color w:val="000000"/>
                <w:sz w:val="24"/>
                <w:szCs w:val="24"/>
              </w:rPr>
            </w:pPr>
            <w:r w:rsidRPr="00A16C2E">
              <w:rPr>
                <w:rFonts w:ascii="Times New Roman" w:eastAsia="Times New Roman" w:hAnsi="Times New Roman" w:cs="Times New Roman"/>
                <w:b/>
                <w:bCs/>
                <w:color w:val="000000"/>
                <w:sz w:val="24"/>
                <w:szCs w:val="24"/>
              </w:rPr>
              <w:t>F Hitung</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b/>
                <w:bCs/>
                <w:color w:val="000000"/>
                <w:sz w:val="24"/>
                <w:szCs w:val="24"/>
              </w:rPr>
            </w:pPr>
            <w:r w:rsidRPr="00A16C2E">
              <w:rPr>
                <w:rFonts w:ascii="Times New Roman" w:eastAsia="Times New Roman" w:hAnsi="Times New Roman" w:cs="Times New Roman"/>
                <w:b/>
                <w:bCs/>
                <w:color w:val="000000"/>
                <w:sz w:val="24"/>
                <w:szCs w:val="24"/>
              </w:rPr>
              <w:t>F Tabel</w:t>
            </w:r>
          </w:p>
        </w:tc>
      </w:tr>
      <w:tr w:rsidR="00A16C2E" w:rsidRPr="00A16C2E" w:rsidTr="00A16C2E">
        <w:trPr>
          <w:trHeight w:val="330"/>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A16C2E" w:rsidRPr="00A16C2E" w:rsidRDefault="00A16C2E" w:rsidP="00A16C2E">
            <w:pPr>
              <w:spacing w:after="0" w:line="240" w:lineRule="auto"/>
              <w:rPr>
                <w:rFonts w:ascii="Times New Roman" w:eastAsia="Times New Roman" w:hAnsi="Times New Roman" w:cs="Times New Roman"/>
                <w:b/>
                <w:bCs/>
                <w:color w:val="000000"/>
                <w:sz w:val="24"/>
                <w:szCs w:val="24"/>
              </w:rPr>
            </w:pPr>
          </w:p>
        </w:tc>
        <w:tc>
          <w:tcPr>
            <w:tcW w:w="1420" w:type="dxa"/>
            <w:vMerge/>
            <w:tcBorders>
              <w:top w:val="single" w:sz="8" w:space="0" w:color="000000"/>
              <w:left w:val="single" w:sz="8" w:space="0" w:color="000000"/>
              <w:bottom w:val="single" w:sz="8" w:space="0" w:color="000000"/>
              <w:right w:val="single" w:sz="8" w:space="0" w:color="000000"/>
            </w:tcBorders>
            <w:vAlign w:val="center"/>
            <w:hideMark/>
          </w:tcPr>
          <w:p w:rsidR="00A16C2E" w:rsidRPr="00A16C2E" w:rsidRDefault="00A16C2E" w:rsidP="00A16C2E">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A16C2E" w:rsidRPr="00A16C2E" w:rsidRDefault="00A16C2E" w:rsidP="00A16C2E">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A16C2E" w:rsidRPr="00A16C2E" w:rsidRDefault="00A16C2E" w:rsidP="00A16C2E">
            <w:pPr>
              <w:spacing w:after="0" w:line="240" w:lineRule="auto"/>
              <w:rPr>
                <w:rFonts w:ascii="Times New Roman" w:eastAsia="Times New Roman" w:hAnsi="Times New Roman" w:cs="Times New Roman"/>
                <w:b/>
                <w:bCs/>
                <w:color w:val="000000"/>
                <w:sz w:val="24"/>
                <w:szCs w:val="24"/>
              </w:rPr>
            </w:pPr>
          </w:p>
        </w:tc>
        <w:tc>
          <w:tcPr>
            <w:tcW w:w="1420" w:type="dxa"/>
            <w:vMerge/>
            <w:tcBorders>
              <w:top w:val="single" w:sz="8" w:space="0" w:color="000000"/>
              <w:left w:val="single" w:sz="8" w:space="0" w:color="000000"/>
              <w:bottom w:val="single" w:sz="8" w:space="0" w:color="000000"/>
              <w:right w:val="single" w:sz="8" w:space="0" w:color="000000"/>
            </w:tcBorders>
            <w:vAlign w:val="center"/>
            <w:hideMark/>
          </w:tcPr>
          <w:p w:rsidR="00A16C2E" w:rsidRPr="00A16C2E" w:rsidRDefault="00A16C2E" w:rsidP="00A16C2E">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b/>
                <w:bCs/>
                <w:color w:val="000000"/>
                <w:sz w:val="24"/>
                <w:szCs w:val="24"/>
              </w:rPr>
            </w:pPr>
            <w:r w:rsidRPr="00A16C2E">
              <w:rPr>
                <w:rFonts w:ascii="Times New Roman" w:eastAsia="Times New Roman" w:hAnsi="Times New Roman" w:cs="Times New Roman"/>
                <w:b/>
                <w:bCs/>
                <w:color w:val="000000"/>
                <w:sz w:val="24"/>
                <w:szCs w:val="24"/>
              </w:rPr>
              <w:t>5%</w:t>
            </w:r>
          </w:p>
        </w:tc>
        <w:tc>
          <w:tcPr>
            <w:tcW w:w="96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b/>
                <w:bCs/>
                <w:color w:val="000000"/>
                <w:sz w:val="24"/>
                <w:szCs w:val="24"/>
              </w:rPr>
            </w:pPr>
            <w:r w:rsidRPr="00A16C2E">
              <w:rPr>
                <w:rFonts w:ascii="Times New Roman" w:eastAsia="Times New Roman" w:hAnsi="Times New Roman" w:cs="Times New Roman"/>
                <w:b/>
                <w:bCs/>
                <w:color w:val="000000"/>
                <w:sz w:val="24"/>
                <w:szCs w:val="24"/>
              </w:rPr>
              <w:t>1%</w:t>
            </w:r>
          </w:p>
        </w:tc>
      </w:tr>
      <w:tr w:rsidR="00A16C2E" w:rsidRPr="00A16C2E" w:rsidTr="00A16C2E">
        <w:trPr>
          <w:trHeight w:val="3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Sampel</w:t>
            </w:r>
          </w:p>
        </w:tc>
        <w:tc>
          <w:tcPr>
            <w:tcW w:w="142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8</w:t>
            </w:r>
          </w:p>
        </w:tc>
        <w:tc>
          <w:tcPr>
            <w:tcW w:w="96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0,073</w:t>
            </w:r>
          </w:p>
        </w:tc>
        <w:tc>
          <w:tcPr>
            <w:tcW w:w="96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0,01</w:t>
            </w:r>
          </w:p>
        </w:tc>
        <w:tc>
          <w:tcPr>
            <w:tcW w:w="142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0,352</w:t>
            </w:r>
            <w:r>
              <w:rPr>
                <w:rFonts w:ascii="Times New Roman" w:eastAsia="Times New Roman" w:hAnsi="Times New Roman" w:cs="Times New Roman"/>
                <w:color w:val="000000"/>
                <w:sz w:val="24"/>
                <w:szCs w:val="24"/>
              </w:rPr>
              <w:t xml:space="preserve"> tn</w:t>
            </w:r>
          </w:p>
        </w:tc>
        <w:tc>
          <w:tcPr>
            <w:tcW w:w="960" w:type="dxa"/>
            <w:tcBorders>
              <w:top w:val="nil"/>
              <w:left w:val="nil"/>
              <w:bottom w:val="single" w:sz="8" w:space="0" w:color="auto"/>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1,94</w:t>
            </w:r>
          </w:p>
        </w:tc>
        <w:tc>
          <w:tcPr>
            <w:tcW w:w="960" w:type="dxa"/>
            <w:tcBorders>
              <w:top w:val="nil"/>
              <w:left w:val="nil"/>
              <w:bottom w:val="single" w:sz="8" w:space="0" w:color="auto"/>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2,51</w:t>
            </w:r>
          </w:p>
        </w:tc>
      </w:tr>
      <w:tr w:rsidR="00A16C2E" w:rsidRPr="00A16C2E" w:rsidTr="00A16C2E">
        <w:trPr>
          <w:trHeight w:val="3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Panelis</w:t>
            </w:r>
          </w:p>
        </w:tc>
        <w:tc>
          <w:tcPr>
            <w:tcW w:w="142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19</w:t>
            </w:r>
          </w:p>
        </w:tc>
        <w:tc>
          <w:tcPr>
            <w:tcW w:w="96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2,719</w:t>
            </w:r>
          </w:p>
        </w:tc>
        <w:tc>
          <w:tcPr>
            <w:tcW w:w="96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0,14</w:t>
            </w:r>
          </w:p>
        </w:tc>
        <w:tc>
          <w:tcPr>
            <w:tcW w:w="1420" w:type="dxa"/>
            <w:tcBorders>
              <w:top w:val="nil"/>
              <w:left w:val="nil"/>
              <w:bottom w:val="single" w:sz="8" w:space="0" w:color="auto"/>
              <w:right w:val="single" w:sz="8" w:space="0" w:color="auto"/>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5,50</w:t>
            </w:r>
            <w:r>
              <w:rPr>
                <w:rFonts w:ascii="Times New Roman" w:eastAsia="Times New Roman" w:hAnsi="Times New Roman" w:cs="Times New Roman"/>
                <w:color w:val="000000"/>
                <w:sz w:val="24"/>
                <w:szCs w:val="24"/>
              </w:rPr>
              <w:t xml:space="preserve"> **</w:t>
            </w:r>
          </w:p>
        </w:tc>
        <w:tc>
          <w:tcPr>
            <w:tcW w:w="960" w:type="dxa"/>
            <w:tcBorders>
              <w:top w:val="nil"/>
              <w:left w:val="nil"/>
              <w:bottom w:val="nil"/>
              <w:right w:val="nil"/>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p>
        </w:tc>
      </w:tr>
      <w:tr w:rsidR="00A16C2E" w:rsidRPr="00A16C2E" w:rsidTr="00A16C2E">
        <w:trPr>
          <w:trHeight w:val="3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Galat</w:t>
            </w:r>
          </w:p>
        </w:tc>
        <w:tc>
          <w:tcPr>
            <w:tcW w:w="142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152</w:t>
            </w:r>
          </w:p>
        </w:tc>
        <w:tc>
          <w:tcPr>
            <w:tcW w:w="96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3,953</w:t>
            </w:r>
          </w:p>
        </w:tc>
        <w:tc>
          <w:tcPr>
            <w:tcW w:w="96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0,03</w:t>
            </w:r>
          </w:p>
        </w:tc>
        <w:tc>
          <w:tcPr>
            <w:tcW w:w="1420" w:type="dxa"/>
            <w:tcBorders>
              <w:top w:val="nil"/>
              <w:left w:val="nil"/>
              <w:bottom w:val="nil"/>
              <w:right w:val="nil"/>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p>
        </w:tc>
      </w:tr>
      <w:tr w:rsidR="00A16C2E" w:rsidRPr="00A16C2E" w:rsidTr="00A16C2E">
        <w:trPr>
          <w:trHeight w:val="3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Total</w:t>
            </w:r>
          </w:p>
        </w:tc>
        <w:tc>
          <w:tcPr>
            <w:tcW w:w="1420" w:type="dxa"/>
            <w:tcBorders>
              <w:top w:val="nil"/>
              <w:left w:val="nil"/>
              <w:bottom w:val="single" w:sz="8" w:space="0" w:color="000000"/>
              <w:right w:val="single" w:sz="8" w:space="0" w:color="000000"/>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179</w:t>
            </w:r>
          </w:p>
        </w:tc>
        <w:tc>
          <w:tcPr>
            <w:tcW w:w="960" w:type="dxa"/>
            <w:tcBorders>
              <w:top w:val="nil"/>
              <w:left w:val="nil"/>
              <w:bottom w:val="single" w:sz="8" w:space="0" w:color="000000"/>
              <w:right w:val="single" w:sz="8" w:space="0" w:color="auto"/>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r w:rsidRPr="00A16C2E">
              <w:rPr>
                <w:rFonts w:ascii="Times New Roman" w:eastAsia="Times New Roman" w:hAnsi="Times New Roman" w:cs="Times New Roman"/>
                <w:color w:val="000000"/>
                <w:sz w:val="24"/>
                <w:szCs w:val="24"/>
              </w:rPr>
              <w:t>6,746</w:t>
            </w:r>
          </w:p>
        </w:tc>
        <w:tc>
          <w:tcPr>
            <w:tcW w:w="960" w:type="dxa"/>
            <w:tcBorders>
              <w:top w:val="nil"/>
              <w:left w:val="nil"/>
              <w:bottom w:val="nil"/>
              <w:right w:val="nil"/>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p>
        </w:tc>
        <w:tc>
          <w:tcPr>
            <w:tcW w:w="1420" w:type="dxa"/>
            <w:tcBorders>
              <w:top w:val="nil"/>
              <w:left w:val="nil"/>
              <w:bottom w:val="nil"/>
              <w:right w:val="nil"/>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A16C2E" w:rsidRPr="00A16C2E" w:rsidRDefault="00A16C2E" w:rsidP="00A16C2E">
            <w:pPr>
              <w:spacing w:after="0" w:line="240" w:lineRule="auto"/>
              <w:jc w:val="center"/>
              <w:rPr>
                <w:rFonts w:ascii="Times New Roman" w:eastAsia="Times New Roman" w:hAnsi="Times New Roman" w:cs="Times New Roman"/>
                <w:color w:val="000000"/>
                <w:sz w:val="24"/>
                <w:szCs w:val="24"/>
              </w:rPr>
            </w:pPr>
          </w:p>
        </w:tc>
      </w:tr>
    </w:tbl>
    <w:p w:rsidR="00A16C2E" w:rsidRDefault="00A16C2E" w:rsidP="00A16C2E">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A16C2E" w:rsidRDefault="00A16C2E" w:rsidP="00A16C2E">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A16C2E" w:rsidRDefault="00A16C2E" w:rsidP="00A16C2E">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A16C2E" w:rsidRDefault="00A16C2E" w:rsidP="00A16C2E">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A16C2E" w:rsidRDefault="00A16C2E" w:rsidP="00A16C2E">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A16C2E" w:rsidRPr="00E73AB4" w:rsidRDefault="00A16C2E" w:rsidP="00A16C2E">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0,03</m:t>
                </m:r>
              </m:num>
              <m:den>
                <m:r>
                  <w:rPr>
                    <w:rFonts w:ascii="Cambria Math" w:hAnsi="Cambria Math" w:cstheme="majorBidi"/>
                    <w:sz w:val="24"/>
                    <w:szCs w:val="24"/>
                  </w:rPr>
                  <m:t>20</m:t>
                </m:r>
              </m:den>
            </m:f>
          </m:e>
        </m:rad>
      </m:oMath>
      <w:r>
        <w:rPr>
          <w:rFonts w:asciiTheme="majorBidi" w:hAnsiTheme="majorBidi" w:cstheme="majorBidi"/>
          <w:sz w:val="24"/>
          <w:szCs w:val="24"/>
        </w:rPr>
        <w:t xml:space="preserve"> = 0,0361</w:t>
      </w:r>
    </w:p>
    <w:p w:rsidR="00A16C2E" w:rsidRDefault="00A16C2E" w:rsidP="00A16C2E">
      <w:pPr>
        <w:pStyle w:val="Caption"/>
        <w:keepNext/>
        <w:jc w:val="both"/>
        <w:rPr>
          <w:rFonts w:asciiTheme="majorBidi" w:hAnsiTheme="majorBidi" w:cstheme="majorBidi"/>
          <w:color w:val="auto"/>
          <w:sz w:val="24"/>
          <w:szCs w:val="24"/>
        </w:rPr>
      </w:pPr>
      <w:bookmarkStart w:id="177" w:name="_Toc468306541"/>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68</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Pr>
          <w:rFonts w:asciiTheme="majorBidi" w:hAnsiTheme="majorBidi" w:cstheme="majorBidi"/>
          <w:color w:val="auto"/>
          <w:sz w:val="24"/>
          <w:szCs w:val="24"/>
        </w:rPr>
        <w:t>Terhadap Aroma Keripik Tempe Hari Ke-0</w:t>
      </w:r>
      <w:bookmarkEnd w:id="177"/>
    </w:p>
    <w:tbl>
      <w:tblPr>
        <w:tblW w:w="8239" w:type="dxa"/>
        <w:jc w:val="center"/>
        <w:tblInd w:w="91" w:type="dxa"/>
        <w:tblLook w:val="04A0" w:firstRow="1" w:lastRow="0" w:firstColumn="1" w:lastColumn="0" w:noHBand="0" w:noVBand="1"/>
      </w:tblPr>
      <w:tblGrid>
        <w:gridCol w:w="561"/>
        <w:gridCol w:w="561"/>
        <w:gridCol w:w="738"/>
        <w:gridCol w:w="709"/>
        <w:gridCol w:w="621"/>
        <w:gridCol w:w="621"/>
        <w:gridCol w:w="621"/>
        <w:gridCol w:w="621"/>
        <w:gridCol w:w="621"/>
        <w:gridCol w:w="621"/>
        <w:gridCol w:w="621"/>
        <w:gridCol w:w="621"/>
        <w:gridCol w:w="351"/>
        <w:gridCol w:w="711"/>
      </w:tblGrid>
      <w:tr w:rsidR="00A16C2E" w:rsidRPr="00A16C2E" w:rsidTr="0027450A">
        <w:trPr>
          <w:trHeight w:val="315"/>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LSR 5%</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Kode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Rata-rata</w:t>
            </w:r>
          </w:p>
        </w:tc>
        <w:tc>
          <w:tcPr>
            <w:tcW w:w="4959" w:type="dxa"/>
            <w:gridSpan w:val="9"/>
            <w:tcBorders>
              <w:top w:val="single" w:sz="4" w:space="0" w:color="auto"/>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Perlakuan</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Taraf Nyata</w:t>
            </w:r>
          </w:p>
        </w:tc>
      </w:tr>
      <w:tr w:rsidR="00A16C2E" w:rsidRPr="00A16C2E" w:rsidTr="0027450A">
        <w:trPr>
          <w:trHeight w:val="315"/>
          <w:jc w:val="center"/>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A16C2E" w:rsidRPr="00A16C2E" w:rsidRDefault="00A16C2E" w:rsidP="00A16C2E">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A16C2E" w:rsidRPr="00A16C2E" w:rsidRDefault="00A16C2E" w:rsidP="00A16C2E">
            <w:pPr>
              <w:spacing w:after="0" w:line="240" w:lineRule="auto"/>
              <w:rPr>
                <w:rFonts w:asciiTheme="majorBidi" w:eastAsia="Times New Roman" w:hAnsiTheme="majorBidi" w:cstheme="majorBidi"/>
                <w:b/>
                <w:bCs/>
                <w:color w:val="000000"/>
                <w:sz w:val="16"/>
                <w:szCs w:val="16"/>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rsidR="00A16C2E" w:rsidRPr="00A16C2E" w:rsidRDefault="00A16C2E" w:rsidP="00A16C2E">
            <w:pPr>
              <w:spacing w:after="0" w:line="240" w:lineRule="auto"/>
              <w:rPr>
                <w:rFonts w:asciiTheme="majorBidi" w:eastAsia="Times New Roman" w:hAnsiTheme="majorBidi" w:cstheme="majorBidi"/>
                <w:b/>
                <w:bCs/>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16C2E" w:rsidRPr="00A16C2E" w:rsidRDefault="00A16C2E" w:rsidP="00A16C2E">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8</w:t>
            </w:r>
          </w:p>
        </w:tc>
        <w:tc>
          <w:tcPr>
            <w:tcW w:w="35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b/>
                <w:bCs/>
                <w:color w:val="000000"/>
                <w:sz w:val="16"/>
                <w:szCs w:val="16"/>
              </w:rPr>
            </w:pPr>
            <w:r w:rsidRPr="00A16C2E">
              <w:rPr>
                <w:rFonts w:asciiTheme="majorBidi" w:eastAsia="Times New Roman" w:hAnsiTheme="majorBidi" w:cstheme="majorBidi"/>
                <w:b/>
                <w:bCs/>
                <w:color w:val="000000"/>
                <w:sz w:val="16"/>
                <w:szCs w:val="16"/>
              </w:rPr>
              <w:t>9</w:t>
            </w: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A16C2E" w:rsidRPr="00A16C2E" w:rsidRDefault="00A16C2E" w:rsidP="00A16C2E">
            <w:pPr>
              <w:spacing w:after="0" w:line="240" w:lineRule="auto"/>
              <w:rPr>
                <w:rFonts w:asciiTheme="majorBidi" w:eastAsia="Times New Roman" w:hAnsiTheme="majorBidi" w:cstheme="majorBidi"/>
                <w:b/>
                <w:bCs/>
                <w:color w:val="000000"/>
                <w:sz w:val="16"/>
                <w:szCs w:val="16"/>
              </w:rPr>
            </w:pPr>
          </w:p>
        </w:tc>
      </w:tr>
      <w:tr w:rsidR="00A16C2E" w:rsidRPr="00A16C2E" w:rsidTr="0027450A">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45 PP</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2,26</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a</w:t>
            </w:r>
          </w:p>
        </w:tc>
      </w:tr>
      <w:tr w:rsidR="00A16C2E" w:rsidRPr="00A16C2E" w:rsidTr="0027450A">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0,10</w:t>
            </w:r>
          </w:p>
        </w:tc>
        <w:tc>
          <w:tcPr>
            <w:tcW w:w="738"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35 AP</w:t>
            </w:r>
          </w:p>
        </w:tc>
        <w:tc>
          <w:tcPr>
            <w:tcW w:w="709"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2,27</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0,01</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a</w:t>
            </w:r>
          </w:p>
        </w:tc>
      </w:tr>
      <w:tr w:rsidR="00A16C2E" w:rsidRPr="00A16C2E" w:rsidTr="0027450A">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0,11</w:t>
            </w:r>
          </w:p>
        </w:tc>
        <w:tc>
          <w:tcPr>
            <w:tcW w:w="738"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45 AL</w:t>
            </w:r>
          </w:p>
        </w:tc>
        <w:tc>
          <w:tcPr>
            <w:tcW w:w="709"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2,28</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0,02</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0,01</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a</w:t>
            </w:r>
          </w:p>
        </w:tc>
      </w:tr>
      <w:tr w:rsidR="00A16C2E" w:rsidRPr="00A16C2E" w:rsidTr="0027450A">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0,11</w:t>
            </w:r>
          </w:p>
        </w:tc>
        <w:tc>
          <w:tcPr>
            <w:tcW w:w="738"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25 AP</w:t>
            </w:r>
          </w:p>
        </w:tc>
        <w:tc>
          <w:tcPr>
            <w:tcW w:w="709"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2,29</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0,04</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0,02</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0,01</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a</w:t>
            </w:r>
          </w:p>
        </w:tc>
      </w:tr>
      <w:tr w:rsidR="00A16C2E" w:rsidRPr="00A16C2E" w:rsidTr="0027450A">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0,11</w:t>
            </w:r>
          </w:p>
        </w:tc>
        <w:tc>
          <w:tcPr>
            <w:tcW w:w="738"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35 AL</w:t>
            </w:r>
          </w:p>
        </w:tc>
        <w:tc>
          <w:tcPr>
            <w:tcW w:w="709"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2,30</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0,04</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0,03</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0,01</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0,00</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a</w:t>
            </w:r>
          </w:p>
        </w:tc>
      </w:tr>
      <w:tr w:rsidR="00A16C2E" w:rsidRPr="00A16C2E" w:rsidTr="0027450A">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0,11</w:t>
            </w:r>
          </w:p>
        </w:tc>
        <w:tc>
          <w:tcPr>
            <w:tcW w:w="738"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25 PP</w:t>
            </w:r>
          </w:p>
        </w:tc>
        <w:tc>
          <w:tcPr>
            <w:tcW w:w="709"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2,30</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0,04</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0,02</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0,01</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0,00</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0,00</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a</w:t>
            </w:r>
          </w:p>
        </w:tc>
      </w:tr>
      <w:tr w:rsidR="00A16C2E" w:rsidRPr="00A16C2E" w:rsidTr="0027450A">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0,12</w:t>
            </w:r>
          </w:p>
        </w:tc>
        <w:tc>
          <w:tcPr>
            <w:tcW w:w="738"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45 AP</w:t>
            </w:r>
          </w:p>
        </w:tc>
        <w:tc>
          <w:tcPr>
            <w:tcW w:w="709"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2,32</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0,06</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0,05</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0,04</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0,03</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0,02</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0,02</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a</w:t>
            </w:r>
          </w:p>
        </w:tc>
      </w:tr>
      <w:tr w:rsidR="00A16C2E" w:rsidRPr="00A16C2E" w:rsidTr="0027450A">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0,12</w:t>
            </w:r>
          </w:p>
        </w:tc>
        <w:tc>
          <w:tcPr>
            <w:tcW w:w="738"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35 PP</w:t>
            </w:r>
          </w:p>
        </w:tc>
        <w:tc>
          <w:tcPr>
            <w:tcW w:w="709"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2,32</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0,06</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0,04</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0,03</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0,02</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0,02</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0,02</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0,00</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a</w:t>
            </w:r>
          </w:p>
        </w:tc>
      </w:tr>
      <w:tr w:rsidR="00A16C2E" w:rsidRPr="00A16C2E" w:rsidTr="0027450A">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0,12</w:t>
            </w:r>
          </w:p>
        </w:tc>
        <w:tc>
          <w:tcPr>
            <w:tcW w:w="738"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25 AL</w:t>
            </w:r>
          </w:p>
        </w:tc>
        <w:tc>
          <w:tcPr>
            <w:tcW w:w="709"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2,32</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0,06</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0,04</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0,03</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0,02</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0,02</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0,02</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0,00</w:t>
            </w:r>
            <w:r w:rsidR="00D26BC1">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0,00</w:t>
            </w:r>
            <w:r w:rsidR="00D26BC1">
              <w:rPr>
                <w:rFonts w:asciiTheme="majorBidi" w:eastAsia="Times New Roman" w:hAnsiTheme="majorBidi" w:cstheme="majorBidi"/>
                <w:color w:val="000000"/>
                <w:sz w:val="16"/>
                <w:szCs w:val="16"/>
              </w:rPr>
              <w:t>tn</w:t>
            </w:r>
          </w:p>
        </w:tc>
        <w:tc>
          <w:tcPr>
            <w:tcW w:w="35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w:t>
            </w:r>
          </w:p>
        </w:tc>
        <w:tc>
          <w:tcPr>
            <w:tcW w:w="711" w:type="dxa"/>
            <w:tcBorders>
              <w:top w:val="nil"/>
              <w:left w:val="nil"/>
              <w:bottom w:val="single" w:sz="4" w:space="0" w:color="auto"/>
              <w:right w:val="single" w:sz="4" w:space="0" w:color="auto"/>
            </w:tcBorders>
            <w:shd w:val="clear" w:color="auto" w:fill="auto"/>
            <w:noWrap/>
            <w:vAlign w:val="center"/>
            <w:hideMark/>
          </w:tcPr>
          <w:p w:rsidR="00A16C2E" w:rsidRPr="00A16C2E" w:rsidRDefault="00A16C2E" w:rsidP="00A16C2E">
            <w:pPr>
              <w:spacing w:after="0" w:line="240" w:lineRule="auto"/>
              <w:jc w:val="center"/>
              <w:rPr>
                <w:rFonts w:asciiTheme="majorBidi" w:eastAsia="Times New Roman" w:hAnsiTheme="majorBidi" w:cstheme="majorBidi"/>
                <w:color w:val="000000"/>
                <w:sz w:val="16"/>
                <w:szCs w:val="16"/>
              </w:rPr>
            </w:pPr>
            <w:r w:rsidRPr="00A16C2E">
              <w:rPr>
                <w:rFonts w:asciiTheme="majorBidi" w:eastAsia="Times New Roman" w:hAnsiTheme="majorBidi" w:cstheme="majorBidi"/>
                <w:color w:val="000000"/>
                <w:sz w:val="16"/>
                <w:szCs w:val="16"/>
              </w:rPr>
              <w:t>a</w:t>
            </w:r>
          </w:p>
        </w:tc>
      </w:tr>
    </w:tbl>
    <w:p w:rsidR="00A16C2E" w:rsidRPr="00A16C2E" w:rsidRDefault="00A16C2E" w:rsidP="00A16C2E"/>
    <w:p w:rsidR="00A16C2E" w:rsidRDefault="00A16C2E" w:rsidP="00455C1D">
      <w:pPr>
        <w:jc w:val="both"/>
        <w:rPr>
          <w:rFonts w:asciiTheme="majorBidi" w:hAnsiTheme="majorBidi" w:cstheme="majorBidi"/>
          <w:sz w:val="24"/>
          <w:szCs w:val="24"/>
        </w:rPr>
        <w:sectPr w:rsidR="00A16C2E" w:rsidSect="00A16C2E">
          <w:headerReference w:type="default" r:id="rId151"/>
          <w:footerReference w:type="default" r:id="rId152"/>
          <w:pgSz w:w="11906" w:h="16838"/>
          <w:pgMar w:top="2268" w:right="1701" w:bottom="1701" w:left="2268" w:header="709" w:footer="709" w:gutter="0"/>
          <w:cols w:space="708"/>
          <w:docGrid w:linePitch="360"/>
        </w:sectPr>
      </w:pPr>
    </w:p>
    <w:p w:rsidR="008D44FC" w:rsidRDefault="008D44FC" w:rsidP="008D44FC">
      <w:pPr>
        <w:pStyle w:val="Caption"/>
        <w:rPr>
          <w:rFonts w:asciiTheme="majorBidi" w:hAnsiTheme="majorBidi" w:cstheme="majorBidi"/>
          <w:color w:val="auto"/>
          <w:sz w:val="24"/>
          <w:szCs w:val="24"/>
        </w:rPr>
      </w:pPr>
      <w:bookmarkStart w:id="178" w:name="_Toc468306542"/>
      <w:r w:rsidRPr="004E214A">
        <w:rPr>
          <w:rFonts w:asciiTheme="majorBidi" w:hAnsiTheme="majorBidi" w:cstheme="majorBidi"/>
          <w:color w:val="auto"/>
          <w:sz w:val="24"/>
          <w:szCs w:val="24"/>
        </w:rPr>
        <w:lastRenderedPageBreak/>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69</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xml:space="preserve">. Hasil Pengamatan Uji Hedonik Terhadap </w:t>
      </w:r>
      <w:r>
        <w:rPr>
          <w:rFonts w:asciiTheme="majorBidi" w:hAnsiTheme="majorBidi" w:cstheme="majorBidi"/>
          <w:color w:val="auto"/>
          <w:sz w:val="24"/>
          <w:szCs w:val="24"/>
        </w:rPr>
        <w:t>Aroma</w:t>
      </w:r>
      <w:r w:rsidRPr="004E214A">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5</w:t>
      </w:r>
      <w:bookmarkEnd w:id="178"/>
    </w:p>
    <w:p w:rsidR="008D44FC" w:rsidRPr="00553C80" w:rsidRDefault="00831CD0" w:rsidP="008D44FC">
      <w:pPr>
        <w:jc w:val="center"/>
      </w:pPr>
      <w:r>
        <w:rPr>
          <w:noProof/>
        </w:rPr>
        <w:drawing>
          <wp:inline distT="0" distB="0" distL="0" distR="0">
            <wp:extent cx="8171815" cy="3724275"/>
            <wp:effectExtent l="19050" t="0" r="635" b="0"/>
            <wp:docPr id="9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3"/>
                    <a:srcRect/>
                    <a:stretch>
                      <a:fillRect/>
                    </a:stretch>
                  </pic:blipFill>
                  <pic:spPr bwMode="auto">
                    <a:xfrm>
                      <a:off x="0" y="0"/>
                      <a:ext cx="8171815" cy="3724275"/>
                    </a:xfrm>
                    <a:prstGeom prst="rect">
                      <a:avLst/>
                    </a:prstGeom>
                    <a:noFill/>
                    <a:ln w="9525">
                      <a:noFill/>
                      <a:miter lim="800000"/>
                      <a:headEnd/>
                      <a:tailEnd/>
                    </a:ln>
                  </pic:spPr>
                </pic:pic>
              </a:graphicData>
            </a:graphic>
          </wp:inline>
        </w:drawing>
      </w:r>
    </w:p>
    <w:p w:rsidR="008D44FC" w:rsidRDefault="008D44FC" w:rsidP="008D44FC">
      <w:pPr>
        <w:sectPr w:rsidR="008D44FC" w:rsidSect="00B46B74">
          <w:headerReference w:type="default" r:id="rId154"/>
          <w:footerReference w:type="default" r:id="rId155"/>
          <w:pgSz w:w="16838" w:h="11906" w:orient="landscape" w:code="9"/>
          <w:pgMar w:top="2268" w:right="1701" w:bottom="1701" w:left="2268" w:header="709" w:footer="709" w:gutter="0"/>
          <w:cols w:space="708"/>
          <w:docGrid w:linePitch="360"/>
        </w:sectPr>
      </w:pPr>
    </w:p>
    <w:p w:rsidR="008D44FC" w:rsidRPr="00BC32A9" w:rsidRDefault="008D44FC" w:rsidP="003F25BA">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(405,18)</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Pr>
          <w:rFonts w:asciiTheme="majorBidi" w:hAnsiTheme="majorBidi" w:cstheme="majorBidi"/>
          <w:sz w:val="24"/>
          <w:szCs w:val="24"/>
        </w:rPr>
        <w:t xml:space="preserve"> = </w:t>
      </w:r>
      <w:r w:rsidR="003F25BA">
        <w:rPr>
          <w:rFonts w:asciiTheme="majorBidi" w:hAnsiTheme="majorBidi" w:cstheme="majorBidi"/>
          <w:sz w:val="24"/>
          <w:szCs w:val="24"/>
        </w:rPr>
        <w:t>912</w:t>
      </w:r>
      <w:r>
        <w:rPr>
          <w:rFonts w:asciiTheme="majorBidi" w:hAnsiTheme="majorBidi" w:cstheme="majorBidi"/>
          <w:sz w:val="24"/>
          <w:szCs w:val="24"/>
        </w:rPr>
        <w:t>,</w:t>
      </w:r>
      <w:r w:rsidR="003F25BA">
        <w:rPr>
          <w:rFonts w:asciiTheme="majorBidi" w:hAnsiTheme="majorBidi" w:cstheme="majorBidi"/>
          <w:sz w:val="24"/>
          <w:szCs w:val="24"/>
        </w:rPr>
        <w:t>06</w:t>
      </w:r>
    </w:p>
    <w:p w:rsidR="008D44FC" w:rsidRPr="00E81F4C" w:rsidRDefault="008D44FC" w:rsidP="008D44FC">
      <w:pPr>
        <w:pStyle w:val="Caption"/>
        <w:keepNext/>
        <w:jc w:val="both"/>
        <w:rPr>
          <w:rFonts w:asciiTheme="majorBidi" w:hAnsiTheme="majorBidi" w:cstheme="majorBidi"/>
          <w:color w:val="auto"/>
          <w:sz w:val="24"/>
          <w:szCs w:val="24"/>
        </w:rPr>
      </w:pPr>
      <w:bookmarkStart w:id="179" w:name="_Toc468306543"/>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70</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w:t>
      </w:r>
      <w:r>
        <w:rPr>
          <w:rFonts w:asciiTheme="majorBidi" w:hAnsiTheme="majorBidi" w:cstheme="majorBidi"/>
          <w:color w:val="auto"/>
          <w:sz w:val="24"/>
          <w:szCs w:val="24"/>
        </w:rPr>
        <w:t>hitungan Anava Terhadap Ar</w:t>
      </w:r>
      <w:r w:rsidR="003F25BA">
        <w:rPr>
          <w:rFonts w:asciiTheme="majorBidi" w:hAnsiTheme="majorBidi" w:cstheme="majorBidi"/>
          <w:color w:val="auto"/>
          <w:sz w:val="24"/>
          <w:szCs w:val="24"/>
        </w:rPr>
        <w:t>oma Keripik Tempe Pada Hari Ke-5</w:t>
      </w:r>
      <w:bookmarkEnd w:id="179"/>
    </w:p>
    <w:tbl>
      <w:tblPr>
        <w:tblW w:w="8260" w:type="dxa"/>
        <w:tblInd w:w="91" w:type="dxa"/>
        <w:tblLook w:val="04A0" w:firstRow="1" w:lastRow="0" w:firstColumn="1" w:lastColumn="0" w:noHBand="0" w:noVBand="1"/>
      </w:tblPr>
      <w:tblGrid>
        <w:gridCol w:w="1030"/>
        <w:gridCol w:w="1752"/>
        <w:gridCol w:w="1385"/>
        <w:gridCol w:w="954"/>
        <w:gridCol w:w="1233"/>
        <w:gridCol w:w="953"/>
        <w:gridCol w:w="953"/>
      </w:tblGrid>
      <w:tr w:rsidR="003F25BA" w:rsidRPr="003F25BA" w:rsidTr="003F25BA">
        <w:trPr>
          <w:trHeight w:val="36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b/>
                <w:bCs/>
                <w:color w:val="000000"/>
                <w:sz w:val="24"/>
                <w:szCs w:val="24"/>
              </w:rPr>
            </w:pPr>
            <w:r w:rsidRPr="003F25BA">
              <w:rPr>
                <w:rFonts w:ascii="Times New Roman" w:eastAsia="Times New Roman" w:hAnsi="Times New Roman" w:cs="Times New Roman"/>
                <w:b/>
                <w:bCs/>
                <w:color w:val="000000"/>
                <w:sz w:val="24"/>
                <w:szCs w:val="24"/>
              </w:rPr>
              <w:t>Sumber Variasi</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b/>
                <w:bCs/>
                <w:color w:val="000000"/>
                <w:sz w:val="24"/>
                <w:szCs w:val="24"/>
              </w:rPr>
            </w:pPr>
            <w:r w:rsidRPr="003F25BA">
              <w:rPr>
                <w:rFonts w:ascii="Times New Roman" w:eastAsia="Times New Roman" w:hAnsi="Times New Roman" w:cs="Times New Roman"/>
                <w:b/>
                <w:bCs/>
                <w:color w:val="000000"/>
                <w:sz w:val="24"/>
                <w:szCs w:val="24"/>
              </w:rPr>
              <w:t>DB</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b/>
                <w:bCs/>
                <w:color w:val="000000"/>
                <w:sz w:val="24"/>
                <w:szCs w:val="24"/>
              </w:rPr>
            </w:pPr>
            <w:r w:rsidRPr="003F25BA">
              <w:rPr>
                <w:rFonts w:ascii="Times New Roman" w:eastAsia="Times New Roman" w:hAnsi="Times New Roman" w:cs="Times New Roman"/>
                <w:b/>
                <w:bCs/>
                <w:color w:val="000000"/>
                <w:sz w:val="24"/>
                <w:szCs w:val="24"/>
              </w:rPr>
              <w:t>JK</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b/>
                <w:bCs/>
                <w:color w:val="000000"/>
                <w:sz w:val="24"/>
                <w:szCs w:val="24"/>
              </w:rPr>
            </w:pPr>
            <w:r w:rsidRPr="003F25BA">
              <w:rPr>
                <w:rFonts w:ascii="Times New Roman" w:eastAsia="Times New Roman" w:hAnsi="Times New Roman" w:cs="Times New Roman"/>
                <w:b/>
                <w:bCs/>
                <w:color w:val="000000"/>
                <w:sz w:val="24"/>
                <w:szCs w:val="24"/>
              </w:rPr>
              <w:t>RJK</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b/>
                <w:bCs/>
                <w:color w:val="000000"/>
                <w:sz w:val="24"/>
                <w:szCs w:val="24"/>
              </w:rPr>
            </w:pPr>
            <w:r w:rsidRPr="003F25BA">
              <w:rPr>
                <w:rFonts w:ascii="Times New Roman" w:eastAsia="Times New Roman" w:hAnsi="Times New Roman" w:cs="Times New Roman"/>
                <w:b/>
                <w:bCs/>
                <w:color w:val="000000"/>
                <w:sz w:val="24"/>
                <w:szCs w:val="24"/>
              </w:rPr>
              <w:t>F Hitung</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b/>
                <w:bCs/>
                <w:color w:val="000000"/>
                <w:sz w:val="24"/>
                <w:szCs w:val="24"/>
              </w:rPr>
            </w:pPr>
            <w:r w:rsidRPr="003F25BA">
              <w:rPr>
                <w:rFonts w:ascii="Times New Roman" w:eastAsia="Times New Roman" w:hAnsi="Times New Roman" w:cs="Times New Roman"/>
                <w:b/>
                <w:bCs/>
                <w:color w:val="000000"/>
                <w:sz w:val="24"/>
                <w:szCs w:val="24"/>
              </w:rPr>
              <w:t>F Tabel</w:t>
            </w:r>
          </w:p>
        </w:tc>
      </w:tr>
      <w:tr w:rsidR="003F25BA" w:rsidRPr="003F25BA" w:rsidTr="003F25BA">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F25BA" w:rsidRPr="003F25BA" w:rsidRDefault="003F25BA" w:rsidP="003F25BA">
            <w:pPr>
              <w:spacing w:after="0" w:line="240" w:lineRule="auto"/>
              <w:rPr>
                <w:rFonts w:ascii="Times New Roman" w:eastAsia="Times New Roman" w:hAnsi="Times New Roman" w:cs="Times New Roman"/>
                <w:b/>
                <w:bCs/>
                <w:color w:val="000000"/>
                <w:sz w:val="24"/>
                <w:szCs w:val="24"/>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3F25BA" w:rsidRPr="003F25BA" w:rsidRDefault="003F25BA" w:rsidP="003F25BA">
            <w:pPr>
              <w:spacing w:after="0" w:line="240" w:lineRule="auto"/>
              <w:rPr>
                <w:rFonts w:ascii="Times New Roman" w:eastAsia="Times New Roman" w:hAnsi="Times New Roman" w:cs="Times New Roman"/>
                <w:b/>
                <w:bCs/>
                <w:color w:val="000000"/>
                <w:sz w:val="24"/>
                <w:szCs w:val="24"/>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3F25BA" w:rsidRPr="003F25BA" w:rsidRDefault="003F25BA" w:rsidP="003F25BA">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3F25BA" w:rsidRPr="003F25BA" w:rsidRDefault="003F25BA" w:rsidP="003F25BA">
            <w:pPr>
              <w:spacing w:after="0" w:line="240" w:lineRule="auto"/>
              <w:rPr>
                <w:rFonts w:ascii="Times New Roman" w:eastAsia="Times New Roman" w:hAnsi="Times New Roman" w:cs="Times New Roman"/>
                <w:b/>
                <w:bCs/>
                <w:color w:val="000000"/>
                <w:sz w:val="24"/>
                <w:szCs w:val="24"/>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3F25BA" w:rsidRPr="003F25BA" w:rsidRDefault="003F25BA" w:rsidP="003F25BA">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b/>
                <w:bCs/>
                <w:color w:val="000000"/>
                <w:sz w:val="24"/>
                <w:szCs w:val="24"/>
              </w:rPr>
            </w:pPr>
            <w:r w:rsidRPr="003F25BA">
              <w:rPr>
                <w:rFonts w:ascii="Times New Roman" w:eastAsia="Times New Roman" w:hAnsi="Times New Roman" w:cs="Times New Roman"/>
                <w:b/>
                <w:bCs/>
                <w:color w:val="000000"/>
                <w:sz w:val="24"/>
                <w:szCs w:val="24"/>
              </w:rPr>
              <w:t>5%</w:t>
            </w:r>
          </w:p>
        </w:tc>
        <w:tc>
          <w:tcPr>
            <w:tcW w:w="960" w:type="dxa"/>
            <w:tcBorders>
              <w:top w:val="nil"/>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b/>
                <w:bCs/>
                <w:color w:val="000000"/>
                <w:sz w:val="24"/>
                <w:szCs w:val="24"/>
              </w:rPr>
            </w:pPr>
            <w:r w:rsidRPr="003F25BA">
              <w:rPr>
                <w:rFonts w:ascii="Times New Roman" w:eastAsia="Times New Roman" w:hAnsi="Times New Roman" w:cs="Times New Roman"/>
                <w:b/>
                <w:bCs/>
                <w:color w:val="000000"/>
                <w:sz w:val="24"/>
                <w:szCs w:val="24"/>
              </w:rPr>
              <w:t>1%</w:t>
            </w:r>
          </w:p>
        </w:tc>
      </w:tr>
      <w:tr w:rsidR="003F25BA" w:rsidRPr="003F25BA" w:rsidTr="003F25BA">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Sampel</w:t>
            </w:r>
          </w:p>
        </w:tc>
        <w:tc>
          <w:tcPr>
            <w:tcW w:w="1780" w:type="dxa"/>
            <w:tcBorders>
              <w:top w:val="nil"/>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8</w:t>
            </w:r>
          </w:p>
        </w:tc>
        <w:tc>
          <w:tcPr>
            <w:tcW w:w="1400" w:type="dxa"/>
            <w:tcBorders>
              <w:top w:val="nil"/>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0,520</w:t>
            </w:r>
          </w:p>
        </w:tc>
        <w:tc>
          <w:tcPr>
            <w:tcW w:w="960" w:type="dxa"/>
            <w:tcBorders>
              <w:top w:val="nil"/>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0,06</w:t>
            </w:r>
          </w:p>
        </w:tc>
        <w:tc>
          <w:tcPr>
            <w:tcW w:w="1240" w:type="dxa"/>
            <w:tcBorders>
              <w:top w:val="nil"/>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2,479</w:t>
            </w:r>
            <w:r>
              <w:rPr>
                <w:rFonts w:ascii="Times New Roman" w:eastAsia="Times New Roman" w:hAnsi="Times New Roman" w:cs="Times New Roman"/>
                <w:color w:val="000000"/>
                <w:sz w:val="24"/>
                <w:szCs w:val="24"/>
              </w:rPr>
              <w:t xml:space="preserve"> tn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1,94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2,51</w:t>
            </w:r>
          </w:p>
        </w:tc>
      </w:tr>
      <w:tr w:rsidR="003F25BA" w:rsidRPr="003F25BA" w:rsidTr="003F25BA">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Panelis</w:t>
            </w:r>
          </w:p>
        </w:tc>
        <w:tc>
          <w:tcPr>
            <w:tcW w:w="1780" w:type="dxa"/>
            <w:tcBorders>
              <w:top w:val="nil"/>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19</w:t>
            </w:r>
          </w:p>
        </w:tc>
        <w:tc>
          <w:tcPr>
            <w:tcW w:w="1400" w:type="dxa"/>
            <w:tcBorders>
              <w:top w:val="nil"/>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1,972</w:t>
            </w:r>
          </w:p>
        </w:tc>
        <w:tc>
          <w:tcPr>
            <w:tcW w:w="960" w:type="dxa"/>
            <w:tcBorders>
              <w:top w:val="nil"/>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0,10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3,96</w:t>
            </w:r>
            <w:r>
              <w:rPr>
                <w:rFonts w:ascii="Times New Roman" w:eastAsia="Times New Roman" w:hAnsi="Times New Roman" w:cs="Times New Roman"/>
                <w:color w:val="000000"/>
                <w:sz w:val="24"/>
                <w:szCs w:val="24"/>
              </w:rPr>
              <w:t xml:space="preserve"> **</w:t>
            </w:r>
          </w:p>
        </w:tc>
        <w:tc>
          <w:tcPr>
            <w:tcW w:w="960" w:type="dxa"/>
            <w:tcBorders>
              <w:top w:val="single" w:sz="4" w:space="0" w:color="auto"/>
              <w:lef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 </w:t>
            </w:r>
          </w:p>
        </w:tc>
        <w:tc>
          <w:tcPr>
            <w:tcW w:w="960" w:type="dxa"/>
            <w:tcBorders>
              <w:top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 </w:t>
            </w:r>
          </w:p>
        </w:tc>
      </w:tr>
      <w:tr w:rsidR="003F25BA" w:rsidRPr="003F25BA" w:rsidTr="003F25BA">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Galat</w:t>
            </w:r>
          </w:p>
        </w:tc>
        <w:tc>
          <w:tcPr>
            <w:tcW w:w="1780" w:type="dxa"/>
            <w:tcBorders>
              <w:top w:val="nil"/>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152</w:t>
            </w:r>
          </w:p>
        </w:tc>
        <w:tc>
          <w:tcPr>
            <w:tcW w:w="1400" w:type="dxa"/>
            <w:tcBorders>
              <w:top w:val="nil"/>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3,985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0,03</w:t>
            </w:r>
          </w:p>
        </w:tc>
        <w:tc>
          <w:tcPr>
            <w:tcW w:w="1240" w:type="dxa"/>
            <w:tcBorders>
              <w:top w:val="single" w:sz="4" w:space="0" w:color="auto"/>
              <w:lef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 </w:t>
            </w:r>
          </w:p>
        </w:tc>
      </w:tr>
      <w:tr w:rsidR="003F25BA" w:rsidRPr="003F25BA" w:rsidTr="003F25BA">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Total</w:t>
            </w:r>
          </w:p>
        </w:tc>
        <w:tc>
          <w:tcPr>
            <w:tcW w:w="1780" w:type="dxa"/>
            <w:tcBorders>
              <w:top w:val="nil"/>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179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6,476</w:t>
            </w:r>
          </w:p>
        </w:tc>
        <w:tc>
          <w:tcPr>
            <w:tcW w:w="960" w:type="dxa"/>
            <w:tcBorders>
              <w:top w:val="single" w:sz="4" w:space="0" w:color="auto"/>
              <w:left w:val="single" w:sz="4" w:space="0" w:color="auto"/>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 </w:t>
            </w:r>
          </w:p>
        </w:tc>
        <w:tc>
          <w:tcPr>
            <w:tcW w:w="1240" w:type="dxa"/>
            <w:tcBorders>
              <w:top w:val="nil"/>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3F25BA" w:rsidRPr="003F25BA" w:rsidRDefault="003F25BA" w:rsidP="003F25BA">
            <w:pPr>
              <w:spacing w:after="0" w:line="240" w:lineRule="auto"/>
              <w:jc w:val="center"/>
              <w:rPr>
                <w:rFonts w:ascii="Times New Roman" w:eastAsia="Times New Roman" w:hAnsi="Times New Roman" w:cs="Times New Roman"/>
                <w:color w:val="000000"/>
                <w:sz w:val="24"/>
                <w:szCs w:val="24"/>
              </w:rPr>
            </w:pPr>
            <w:r w:rsidRPr="003F25BA">
              <w:rPr>
                <w:rFonts w:ascii="Times New Roman" w:eastAsia="Times New Roman" w:hAnsi="Times New Roman" w:cs="Times New Roman"/>
                <w:color w:val="000000"/>
                <w:sz w:val="24"/>
                <w:szCs w:val="24"/>
              </w:rPr>
              <w:t> </w:t>
            </w:r>
          </w:p>
        </w:tc>
      </w:tr>
    </w:tbl>
    <w:p w:rsidR="008D44FC" w:rsidRDefault="008D44FC" w:rsidP="008D44FC">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8D44FC" w:rsidRDefault="008D44FC" w:rsidP="008D44FC">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8D44FC" w:rsidRDefault="008D44FC" w:rsidP="008D44FC">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8D44FC" w:rsidRDefault="008D44FC" w:rsidP="008D44FC">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8D44FC" w:rsidRDefault="008D44FC" w:rsidP="008D44FC">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8D44FC" w:rsidRPr="00E73AB4" w:rsidRDefault="008D44FC" w:rsidP="003F25B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0,03</m:t>
                </m:r>
              </m:num>
              <m:den>
                <m:r>
                  <w:rPr>
                    <w:rFonts w:ascii="Cambria Math" w:hAnsi="Cambria Math" w:cstheme="majorBidi"/>
                    <w:sz w:val="24"/>
                    <w:szCs w:val="24"/>
                  </w:rPr>
                  <m:t>20</m:t>
                </m:r>
              </m:den>
            </m:f>
          </m:e>
        </m:rad>
      </m:oMath>
      <w:r w:rsidR="003F25BA">
        <w:rPr>
          <w:rFonts w:asciiTheme="majorBidi" w:hAnsiTheme="majorBidi" w:cstheme="majorBidi"/>
          <w:sz w:val="24"/>
          <w:szCs w:val="24"/>
        </w:rPr>
        <w:t xml:space="preserve"> = 0,0361</w:t>
      </w:r>
    </w:p>
    <w:p w:rsidR="008D44FC" w:rsidRDefault="008D44FC" w:rsidP="008D44FC">
      <w:pPr>
        <w:pStyle w:val="Caption"/>
        <w:keepNext/>
        <w:jc w:val="both"/>
        <w:rPr>
          <w:rFonts w:asciiTheme="majorBidi" w:hAnsiTheme="majorBidi" w:cstheme="majorBidi"/>
          <w:color w:val="auto"/>
          <w:sz w:val="24"/>
          <w:szCs w:val="24"/>
        </w:rPr>
      </w:pPr>
      <w:bookmarkStart w:id="180" w:name="_Toc468306544"/>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71</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Pr>
          <w:rFonts w:asciiTheme="majorBidi" w:hAnsiTheme="majorBidi" w:cstheme="majorBidi"/>
          <w:color w:val="auto"/>
          <w:sz w:val="24"/>
          <w:szCs w:val="24"/>
        </w:rPr>
        <w:t>Terhad</w:t>
      </w:r>
      <w:r w:rsidR="003F25BA">
        <w:rPr>
          <w:rFonts w:asciiTheme="majorBidi" w:hAnsiTheme="majorBidi" w:cstheme="majorBidi"/>
          <w:color w:val="auto"/>
          <w:sz w:val="24"/>
          <w:szCs w:val="24"/>
        </w:rPr>
        <w:t>ap Aroma Keripik Tempe Hari Ke-5</w:t>
      </w:r>
      <w:bookmarkEnd w:id="180"/>
    </w:p>
    <w:tbl>
      <w:tblPr>
        <w:tblW w:w="8095" w:type="dxa"/>
        <w:jc w:val="center"/>
        <w:tblInd w:w="93" w:type="dxa"/>
        <w:tblLook w:val="04A0" w:firstRow="1" w:lastRow="0" w:firstColumn="1" w:lastColumn="0" w:noHBand="0" w:noVBand="1"/>
      </w:tblPr>
      <w:tblGrid>
        <w:gridCol w:w="561"/>
        <w:gridCol w:w="561"/>
        <w:gridCol w:w="710"/>
        <w:gridCol w:w="599"/>
        <w:gridCol w:w="621"/>
        <w:gridCol w:w="621"/>
        <w:gridCol w:w="621"/>
        <w:gridCol w:w="621"/>
        <w:gridCol w:w="621"/>
        <w:gridCol w:w="621"/>
        <w:gridCol w:w="621"/>
        <w:gridCol w:w="621"/>
        <w:gridCol w:w="346"/>
        <w:gridCol w:w="710"/>
      </w:tblGrid>
      <w:tr w:rsidR="003F25BA" w:rsidRPr="003F25BA" w:rsidTr="006351E5">
        <w:trPr>
          <w:trHeight w:val="315"/>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LSR 5%</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Kode</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Rata-rata</w:t>
            </w:r>
          </w:p>
        </w:tc>
        <w:tc>
          <w:tcPr>
            <w:tcW w:w="495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Perlakuan</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Taraf Nyata</w:t>
            </w:r>
          </w:p>
        </w:tc>
      </w:tr>
      <w:tr w:rsidR="003F25BA" w:rsidRPr="003F25BA" w:rsidTr="006351E5">
        <w:trPr>
          <w:trHeight w:val="315"/>
          <w:jc w:val="center"/>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3F25BA" w:rsidRPr="003F25BA" w:rsidRDefault="003F25BA" w:rsidP="003F25BA">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3F25BA" w:rsidRPr="003F25BA" w:rsidRDefault="003F25BA" w:rsidP="003F25BA">
            <w:pPr>
              <w:spacing w:after="0" w:line="240" w:lineRule="auto"/>
              <w:rPr>
                <w:rFonts w:asciiTheme="majorBidi" w:eastAsia="Times New Roman" w:hAnsiTheme="majorBidi" w:cstheme="majorBidi"/>
                <w:b/>
                <w:bCs/>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3F25BA" w:rsidRPr="003F25BA" w:rsidRDefault="003F25BA" w:rsidP="003F25BA">
            <w:pPr>
              <w:spacing w:after="0" w:line="240" w:lineRule="auto"/>
              <w:rPr>
                <w:rFonts w:asciiTheme="majorBidi" w:eastAsia="Times New Roman" w:hAnsiTheme="majorBidi" w:cstheme="majorBidi"/>
                <w:b/>
                <w:bCs/>
                <w:color w:val="000000"/>
                <w:sz w:val="16"/>
                <w:szCs w:val="16"/>
              </w:rPr>
            </w:pPr>
          </w:p>
        </w:tc>
        <w:tc>
          <w:tcPr>
            <w:tcW w:w="599" w:type="dxa"/>
            <w:vMerge/>
            <w:tcBorders>
              <w:top w:val="single" w:sz="4" w:space="0" w:color="auto"/>
              <w:left w:val="single" w:sz="4" w:space="0" w:color="auto"/>
              <w:bottom w:val="single" w:sz="4" w:space="0" w:color="auto"/>
              <w:right w:val="single" w:sz="4" w:space="0" w:color="auto"/>
            </w:tcBorders>
            <w:vAlign w:val="center"/>
            <w:hideMark/>
          </w:tcPr>
          <w:p w:rsidR="003F25BA" w:rsidRPr="003F25BA" w:rsidRDefault="003F25BA" w:rsidP="003F25BA">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8</w:t>
            </w:r>
          </w:p>
        </w:tc>
        <w:tc>
          <w:tcPr>
            <w:tcW w:w="34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b/>
                <w:bCs/>
                <w:color w:val="000000"/>
                <w:sz w:val="16"/>
                <w:szCs w:val="16"/>
              </w:rPr>
            </w:pPr>
            <w:r w:rsidRPr="003F25BA">
              <w:rPr>
                <w:rFonts w:asciiTheme="majorBidi" w:eastAsia="Times New Roman" w:hAnsiTheme="majorBidi" w:cstheme="majorBidi"/>
                <w:b/>
                <w:bCs/>
                <w:color w:val="000000"/>
                <w:sz w:val="16"/>
                <w:szCs w:val="16"/>
              </w:rPr>
              <w:t>9</w:t>
            </w: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3F25BA" w:rsidRPr="003F25BA" w:rsidRDefault="003F25BA" w:rsidP="003F25BA">
            <w:pPr>
              <w:spacing w:after="0" w:line="240" w:lineRule="auto"/>
              <w:rPr>
                <w:rFonts w:asciiTheme="majorBidi" w:eastAsia="Times New Roman" w:hAnsiTheme="majorBidi" w:cstheme="majorBidi"/>
                <w:b/>
                <w:bCs/>
                <w:color w:val="000000"/>
                <w:sz w:val="16"/>
                <w:szCs w:val="16"/>
              </w:rPr>
            </w:pPr>
          </w:p>
        </w:tc>
      </w:tr>
      <w:tr w:rsidR="003F25BA" w:rsidRPr="003F25BA" w:rsidTr="006351E5">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45 PP</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2,14</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a</w:t>
            </w:r>
          </w:p>
        </w:tc>
      </w:tr>
      <w:tr w:rsidR="003F25BA" w:rsidRPr="003F25BA" w:rsidTr="006351E5">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45 AP</w:t>
            </w:r>
          </w:p>
        </w:tc>
        <w:tc>
          <w:tcPr>
            <w:tcW w:w="599"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2,18</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ab</w:t>
            </w:r>
          </w:p>
        </w:tc>
      </w:tr>
      <w:tr w:rsidR="003F25BA" w:rsidRPr="003F25BA" w:rsidTr="006351E5">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35 AP</w:t>
            </w:r>
          </w:p>
        </w:tc>
        <w:tc>
          <w:tcPr>
            <w:tcW w:w="599"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2,23</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ab</w:t>
            </w:r>
          </w:p>
        </w:tc>
      </w:tr>
      <w:tr w:rsidR="003F25BA" w:rsidRPr="003F25BA" w:rsidTr="006351E5">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35 PP</w:t>
            </w:r>
          </w:p>
        </w:tc>
        <w:tc>
          <w:tcPr>
            <w:tcW w:w="599"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2,25</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ab</w:t>
            </w:r>
          </w:p>
        </w:tc>
      </w:tr>
      <w:tr w:rsidR="003F25BA" w:rsidRPr="003F25BA" w:rsidTr="006351E5">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45 AL</w:t>
            </w:r>
          </w:p>
        </w:tc>
        <w:tc>
          <w:tcPr>
            <w:tcW w:w="599"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2,27</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0,13</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b</w:t>
            </w:r>
          </w:p>
        </w:tc>
      </w:tr>
      <w:tr w:rsidR="003F25BA" w:rsidRPr="003F25BA" w:rsidTr="006351E5">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25 PP</w:t>
            </w:r>
          </w:p>
        </w:tc>
        <w:tc>
          <w:tcPr>
            <w:tcW w:w="599"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2,28</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0,14</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b</w:t>
            </w:r>
          </w:p>
        </w:tc>
      </w:tr>
      <w:tr w:rsidR="003F25BA" w:rsidRPr="003F25BA" w:rsidTr="006351E5">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35 AL</w:t>
            </w:r>
          </w:p>
        </w:tc>
        <w:tc>
          <w:tcPr>
            <w:tcW w:w="599"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2,30</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0,16</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b</w:t>
            </w:r>
          </w:p>
        </w:tc>
      </w:tr>
      <w:tr w:rsidR="003F25BA" w:rsidRPr="003F25BA" w:rsidTr="006351E5">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25 AP</w:t>
            </w:r>
          </w:p>
        </w:tc>
        <w:tc>
          <w:tcPr>
            <w:tcW w:w="599"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2,30</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0,16</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,08</w:t>
            </w:r>
            <w:r>
              <w:rPr>
                <w:rFonts w:asciiTheme="majorBidi" w:eastAsia="Times New Roman" w:hAnsiTheme="majorBidi" w:cstheme="majorBidi"/>
                <w:color w:val="000000"/>
                <w:sz w:val="16"/>
                <w:szCs w:val="16"/>
              </w:rPr>
              <w:t xml:space="preserve"> 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b</w:t>
            </w:r>
          </w:p>
        </w:tc>
      </w:tr>
      <w:tr w:rsidR="003F25BA" w:rsidRPr="003F25BA" w:rsidTr="006351E5">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25 AL</w:t>
            </w:r>
          </w:p>
        </w:tc>
        <w:tc>
          <w:tcPr>
            <w:tcW w:w="599"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2,31</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0,17</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0,12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346"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3F25BA" w:rsidRPr="003F25BA" w:rsidRDefault="003F25BA" w:rsidP="003F25BA">
            <w:pPr>
              <w:spacing w:after="0" w:line="240" w:lineRule="auto"/>
              <w:jc w:val="center"/>
              <w:rPr>
                <w:rFonts w:asciiTheme="majorBidi" w:eastAsia="Times New Roman" w:hAnsiTheme="majorBidi" w:cstheme="majorBidi"/>
                <w:color w:val="000000"/>
                <w:sz w:val="16"/>
                <w:szCs w:val="16"/>
              </w:rPr>
            </w:pPr>
            <w:r w:rsidRPr="003F25BA">
              <w:rPr>
                <w:rFonts w:asciiTheme="majorBidi" w:eastAsia="Times New Roman" w:hAnsiTheme="majorBidi" w:cstheme="majorBidi"/>
                <w:color w:val="000000"/>
                <w:sz w:val="16"/>
                <w:szCs w:val="16"/>
              </w:rPr>
              <w:t>b</w:t>
            </w:r>
          </w:p>
        </w:tc>
      </w:tr>
    </w:tbl>
    <w:p w:rsidR="006B6DB2" w:rsidRDefault="006B6DB2" w:rsidP="008D44FC">
      <w:pPr>
        <w:sectPr w:rsidR="006B6DB2" w:rsidSect="008D44FC">
          <w:headerReference w:type="default" r:id="rId156"/>
          <w:footerReference w:type="default" r:id="rId157"/>
          <w:pgSz w:w="11906" w:h="16838"/>
          <w:pgMar w:top="2268" w:right="1701" w:bottom="1701" w:left="2268" w:header="709" w:footer="709" w:gutter="0"/>
          <w:cols w:space="708"/>
          <w:docGrid w:linePitch="360"/>
        </w:sectPr>
      </w:pPr>
    </w:p>
    <w:p w:rsidR="006B6DB2" w:rsidRDefault="006B6DB2" w:rsidP="006B6DB2">
      <w:pPr>
        <w:pStyle w:val="Caption"/>
        <w:rPr>
          <w:rFonts w:asciiTheme="majorBidi" w:hAnsiTheme="majorBidi" w:cstheme="majorBidi"/>
          <w:color w:val="auto"/>
          <w:sz w:val="24"/>
          <w:szCs w:val="24"/>
        </w:rPr>
      </w:pPr>
      <w:bookmarkStart w:id="181" w:name="_Toc468306545"/>
      <w:r w:rsidRPr="004E214A">
        <w:rPr>
          <w:rFonts w:asciiTheme="majorBidi" w:hAnsiTheme="majorBidi" w:cstheme="majorBidi"/>
          <w:color w:val="auto"/>
          <w:sz w:val="24"/>
          <w:szCs w:val="24"/>
        </w:rPr>
        <w:lastRenderedPageBreak/>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72</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xml:space="preserve">. Hasil Pengamatan Uji Hedonik Terhadap </w:t>
      </w:r>
      <w:r>
        <w:rPr>
          <w:rFonts w:asciiTheme="majorBidi" w:hAnsiTheme="majorBidi" w:cstheme="majorBidi"/>
          <w:color w:val="auto"/>
          <w:sz w:val="24"/>
          <w:szCs w:val="24"/>
        </w:rPr>
        <w:t>Aroma</w:t>
      </w:r>
      <w:r w:rsidRPr="004E214A">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10</w:t>
      </w:r>
      <w:bookmarkEnd w:id="181"/>
    </w:p>
    <w:p w:rsidR="006B6DB2" w:rsidRPr="00553C80" w:rsidRDefault="006B6DB2" w:rsidP="006B6DB2">
      <w:pPr>
        <w:jc w:val="center"/>
      </w:pPr>
      <w:r>
        <w:rPr>
          <w:noProof/>
        </w:rPr>
        <w:drawing>
          <wp:inline distT="0" distB="0" distL="0" distR="0">
            <wp:extent cx="8172449" cy="3724275"/>
            <wp:effectExtent l="19050" t="0" r="1" b="0"/>
            <wp:docPr id="9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8"/>
                    <a:srcRect/>
                    <a:stretch>
                      <a:fillRect/>
                    </a:stretch>
                  </pic:blipFill>
                  <pic:spPr bwMode="auto">
                    <a:xfrm>
                      <a:off x="0" y="0"/>
                      <a:ext cx="8172000" cy="3724070"/>
                    </a:xfrm>
                    <a:prstGeom prst="rect">
                      <a:avLst/>
                    </a:prstGeom>
                    <a:noFill/>
                    <a:ln w="9525">
                      <a:noFill/>
                      <a:miter lim="800000"/>
                      <a:headEnd/>
                      <a:tailEnd/>
                    </a:ln>
                  </pic:spPr>
                </pic:pic>
              </a:graphicData>
            </a:graphic>
          </wp:inline>
        </w:drawing>
      </w:r>
    </w:p>
    <w:p w:rsidR="006B6DB2" w:rsidRDefault="006B6DB2" w:rsidP="006B6DB2">
      <w:pPr>
        <w:sectPr w:rsidR="006B6DB2" w:rsidSect="00B46B74">
          <w:headerReference w:type="default" r:id="rId159"/>
          <w:footerReference w:type="default" r:id="rId160"/>
          <w:pgSz w:w="16838" w:h="11906" w:orient="landscape" w:code="9"/>
          <w:pgMar w:top="2268" w:right="1701" w:bottom="1701" w:left="2268" w:header="709" w:footer="709" w:gutter="0"/>
          <w:cols w:space="708"/>
          <w:docGrid w:linePitch="360"/>
        </w:sectPr>
      </w:pPr>
    </w:p>
    <w:p w:rsidR="006B6DB2" w:rsidRPr="00BC32A9" w:rsidRDefault="006B6DB2" w:rsidP="006B6DB2">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(384,48)</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Pr>
          <w:rFonts w:asciiTheme="majorBidi" w:hAnsiTheme="majorBidi" w:cstheme="majorBidi"/>
          <w:sz w:val="24"/>
          <w:szCs w:val="24"/>
        </w:rPr>
        <w:t xml:space="preserve"> = 821,25</w:t>
      </w:r>
    </w:p>
    <w:p w:rsidR="006B6DB2" w:rsidRPr="00E81F4C" w:rsidRDefault="006B6DB2" w:rsidP="006B6DB2">
      <w:pPr>
        <w:pStyle w:val="Caption"/>
        <w:keepNext/>
        <w:jc w:val="both"/>
        <w:rPr>
          <w:rFonts w:asciiTheme="majorBidi" w:hAnsiTheme="majorBidi" w:cstheme="majorBidi"/>
          <w:color w:val="auto"/>
          <w:sz w:val="24"/>
          <w:szCs w:val="24"/>
        </w:rPr>
      </w:pPr>
      <w:bookmarkStart w:id="182" w:name="_Toc468306546"/>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73</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w:t>
      </w:r>
      <w:r>
        <w:rPr>
          <w:rFonts w:asciiTheme="majorBidi" w:hAnsiTheme="majorBidi" w:cstheme="majorBidi"/>
          <w:color w:val="auto"/>
          <w:sz w:val="24"/>
          <w:szCs w:val="24"/>
        </w:rPr>
        <w:t>hitungan Anava Terhadap Aroma Keripik Tempe Pada Hari Ke-10</w:t>
      </w:r>
      <w:bookmarkEnd w:id="182"/>
    </w:p>
    <w:tbl>
      <w:tblPr>
        <w:tblW w:w="7820" w:type="dxa"/>
        <w:tblInd w:w="93" w:type="dxa"/>
        <w:tblLook w:val="04A0" w:firstRow="1" w:lastRow="0" w:firstColumn="1" w:lastColumn="0" w:noHBand="0" w:noVBand="1"/>
      </w:tblPr>
      <w:tblGrid>
        <w:gridCol w:w="1030"/>
        <w:gridCol w:w="1105"/>
        <w:gridCol w:w="1208"/>
        <w:gridCol w:w="1148"/>
        <w:gridCol w:w="1427"/>
        <w:gridCol w:w="951"/>
        <w:gridCol w:w="951"/>
      </w:tblGrid>
      <w:tr w:rsidR="006B6DB2" w:rsidRPr="006B6DB2" w:rsidTr="006B6DB2">
        <w:trPr>
          <w:trHeight w:val="37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b/>
                <w:bCs/>
                <w:color w:val="000000"/>
                <w:sz w:val="24"/>
                <w:szCs w:val="24"/>
              </w:rPr>
            </w:pPr>
            <w:r w:rsidRPr="006B6DB2">
              <w:rPr>
                <w:rFonts w:ascii="Times New Roman" w:eastAsia="Times New Roman" w:hAnsi="Times New Roman" w:cs="Times New Roman"/>
                <w:b/>
                <w:bCs/>
                <w:color w:val="000000"/>
                <w:sz w:val="24"/>
                <w:szCs w:val="24"/>
              </w:rPr>
              <w:t>Sumber Variasi</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b/>
                <w:bCs/>
                <w:color w:val="000000"/>
                <w:sz w:val="24"/>
                <w:szCs w:val="24"/>
              </w:rPr>
            </w:pPr>
            <w:r w:rsidRPr="006B6DB2">
              <w:rPr>
                <w:rFonts w:ascii="Times New Roman" w:eastAsia="Times New Roman" w:hAnsi="Times New Roman" w:cs="Times New Roman"/>
                <w:b/>
                <w:bCs/>
                <w:color w:val="000000"/>
                <w:sz w:val="24"/>
                <w:szCs w:val="24"/>
              </w:rPr>
              <w:t>DB</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b/>
                <w:bCs/>
                <w:color w:val="000000"/>
                <w:sz w:val="24"/>
                <w:szCs w:val="24"/>
              </w:rPr>
            </w:pPr>
            <w:r w:rsidRPr="006B6DB2">
              <w:rPr>
                <w:rFonts w:ascii="Times New Roman" w:eastAsia="Times New Roman" w:hAnsi="Times New Roman" w:cs="Times New Roman"/>
                <w:b/>
                <w:bCs/>
                <w:color w:val="000000"/>
                <w:sz w:val="24"/>
                <w:szCs w:val="24"/>
              </w:rPr>
              <w:t>JK</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b/>
                <w:bCs/>
                <w:color w:val="000000"/>
                <w:sz w:val="24"/>
                <w:szCs w:val="24"/>
              </w:rPr>
            </w:pPr>
            <w:r w:rsidRPr="006B6DB2">
              <w:rPr>
                <w:rFonts w:ascii="Times New Roman" w:eastAsia="Times New Roman" w:hAnsi="Times New Roman" w:cs="Times New Roman"/>
                <w:b/>
                <w:bCs/>
                <w:color w:val="000000"/>
                <w:sz w:val="24"/>
                <w:szCs w:val="24"/>
              </w:rPr>
              <w:t>RJK</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b/>
                <w:bCs/>
                <w:color w:val="000000"/>
                <w:sz w:val="24"/>
                <w:szCs w:val="24"/>
              </w:rPr>
            </w:pPr>
            <w:r w:rsidRPr="006B6DB2">
              <w:rPr>
                <w:rFonts w:ascii="Times New Roman" w:eastAsia="Times New Roman" w:hAnsi="Times New Roman" w:cs="Times New Roman"/>
                <w:b/>
                <w:bCs/>
                <w:color w:val="000000"/>
                <w:sz w:val="24"/>
                <w:szCs w:val="24"/>
              </w:rPr>
              <w:t>F Hitung</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b/>
                <w:bCs/>
                <w:color w:val="000000"/>
                <w:sz w:val="24"/>
                <w:szCs w:val="24"/>
              </w:rPr>
            </w:pPr>
            <w:r w:rsidRPr="006B6DB2">
              <w:rPr>
                <w:rFonts w:ascii="Times New Roman" w:eastAsia="Times New Roman" w:hAnsi="Times New Roman" w:cs="Times New Roman"/>
                <w:b/>
                <w:bCs/>
                <w:color w:val="000000"/>
                <w:sz w:val="24"/>
                <w:szCs w:val="24"/>
              </w:rPr>
              <w:t>F Tabel</w:t>
            </w:r>
          </w:p>
        </w:tc>
      </w:tr>
      <w:tr w:rsidR="006B6DB2" w:rsidRPr="006B6DB2" w:rsidTr="006B6DB2">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6B6DB2" w:rsidRPr="006B6DB2" w:rsidRDefault="006B6DB2" w:rsidP="006B6DB2">
            <w:pPr>
              <w:spacing w:after="0" w:line="240" w:lineRule="auto"/>
              <w:rPr>
                <w:rFonts w:ascii="Times New Roman" w:eastAsia="Times New Roman" w:hAnsi="Times New Roman" w:cs="Times New Roman"/>
                <w:b/>
                <w:bCs/>
                <w:color w:val="000000"/>
                <w:sz w:val="24"/>
                <w:szCs w:val="24"/>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6B6DB2" w:rsidRPr="006B6DB2" w:rsidRDefault="006B6DB2" w:rsidP="006B6DB2">
            <w:pPr>
              <w:spacing w:after="0" w:line="240" w:lineRule="auto"/>
              <w:rPr>
                <w:rFonts w:ascii="Times New Roman" w:eastAsia="Times New Roman" w:hAnsi="Times New Roman" w:cs="Times New Roman"/>
                <w:b/>
                <w:bCs/>
                <w:color w:val="000000"/>
                <w:sz w:val="24"/>
                <w:szCs w:val="24"/>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6B6DB2" w:rsidRPr="006B6DB2" w:rsidRDefault="006B6DB2" w:rsidP="006B6DB2">
            <w:pPr>
              <w:spacing w:after="0" w:line="240" w:lineRule="auto"/>
              <w:rPr>
                <w:rFonts w:ascii="Times New Roman" w:eastAsia="Times New Roman" w:hAnsi="Times New Roman" w:cs="Times New Roman"/>
                <w:b/>
                <w:bCs/>
                <w:color w:val="000000"/>
                <w:sz w:val="24"/>
                <w:szCs w:val="24"/>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6B6DB2" w:rsidRPr="006B6DB2" w:rsidRDefault="006B6DB2" w:rsidP="006B6DB2">
            <w:pPr>
              <w:spacing w:after="0" w:line="240" w:lineRule="auto"/>
              <w:rPr>
                <w:rFonts w:ascii="Times New Roman" w:eastAsia="Times New Roman" w:hAnsi="Times New Roman" w:cs="Times New Roman"/>
                <w:b/>
                <w:bCs/>
                <w:color w:val="000000"/>
                <w:sz w:val="24"/>
                <w:szCs w:val="24"/>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6B6DB2" w:rsidRPr="006B6DB2" w:rsidRDefault="006B6DB2" w:rsidP="006B6DB2">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b/>
                <w:bCs/>
                <w:color w:val="000000"/>
                <w:sz w:val="24"/>
                <w:szCs w:val="24"/>
              </w:rPr>
            </w:pPr>
            <w:r w:rsidRPr="006B6DB2">
              <w:rPr>
                <w:rFonts w:ascii="Times New Roman" w:eastAsia="Times New Roman" w:hAnsi="Times New Roman" w:cs="Times New Roman"/>
                <w:b/>
                <w:bCs/>
                <w:color w:val="000000"/>
                <w:sz w:val="24"/>
                <w:szCs w:val="24"/>
              </w:rPr>
              <w:t>5%</w:t>
            </w:r>
          </w:p>
        </w:tc>
        <w:tc>
          <w:tcPr>
            <w:tcW w:w="960" w:type="dxa"/>
            <w:tcBorders>
              <w:top w:val="nil"/>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b/>
                <w:bCs/>
                <w:color w:val="000000"/>
                <w:sz w:val="24"/>
                <w:szCs w:val="24"/>
              </w:rPr>
            </w:pPr>
            <w:r w:rsidRPr="006B6DB2">
              <w:rPr>
                <w:rFonts w:ascii="Times New Roman" w:eastAsia="Times New Roman" w:hAnsi="Times New Roman" w:cs="Times New Roman"/>
                <w:b/>
                <w:bCs/>
                <w:color w:val="000000"/>
                <w:sz w:val="24"/>
                <w:szCs w:val="24"/>
              </w:rPr>
              <w:t>1%</w:t>
            </w:r>
          </w:p>
        </w:tc>
      </w:tr>
      <w:tr w:rsidR="006B6DB2" w:rsidRPr="006B6DB2" w:rsidTr="006B6DB2">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Sampel</w:t>
            </w:r>
          </w:p>
        </w:tc>
        <w:tc>
          <w:tcPr>
            <w:tcW w:w="1120" w:type="dxa"/>
            <w:tcBorders>
              <w:top w:val="nil"/>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8</w:t>
            </w:r>
          </w:p>
        </w:tc>
        <w:tc>
          <w:tcPr>
            <w:tcW w:w="1220" w:type="dxa"/>
            <w:tcBorders>
              <w:top w:val="nil"/>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0,399</w:t>
            </w:r>
          </w:p>
        </w:tc>
        <w:tc>
          <w:tcPr>
            <w:tcW w:w="1160" w:type="dxa"/>
            <w:tcBorders>
              <w:top w:val="nil"/>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0,05</w:t>
            </w:r>
          </w:p>
        </w:tc>
        <w:tc>
          <w:tcPr>
            <w:tcW w:w="1440" w:type="dxa"/>
            <w:tcBorders>
              <w:top w:val="nil"/>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1,755</w:t>
            </w:r>
            <w:r>
              <w:rPr>
                <w:rFonts w:ascii="Times New Roman" w:eastAsia="Times New Roman" w:hAnsi="Times New Roman" w:cs="Times New Roman"/>
                <w:color w:val="000000"/>
                <w:sz w:val="24"/>
                <w:szCs w:val="24"/>
              </w:rPr>
              <w:t xml:space="preserve"> tn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1,94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2,51</w:t>
            </w:r>
          </w:p>
        </w:tc>
      </w:tr>
      <w:tr w:rsidR="006B6DB2" w:rsidRPr="006B6DB2" w:rsidTr="006B6DB2">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Panelis</w:t>
            </w:r>
          </w:p>
        </w:tc>
        <w:tc>
          <w:tcPr>
            <w:tcW w:w="1120" w:type="dxa"/>
            <w:tcBorders>
              <w:top w:val="nil"/>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19</w:t>
            </w:r>
          </w:p>
        </w:tc>
        <w:tc>
          <w:tcPr>
            <w:tcW w:w="1220" w:type="dxa"/>
            <w:tcBorders>
              <w:top w:val="nil"/>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1,732</w:t>
            </w:r>
          </w:p>
        </w:tc>
        <w:tc>
          <w:tcPr>
            <w:tcW w:w="1160" w:type="dxa"/>
            <w:tcBorders>
              <w:top w:val="nil"/>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0,09</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3,21</w:t>
            </w:r>
            <w:r>
              <w:rPr>
                <w:rFonts w:ascii="Times New Roman" w:eastAsia="Times New Roman" w:hAnsi="Times New Roman" w:cs="Times New Roman"/>
                <w:color w:val="000000"/>
                <w:sz w:val="24"/>
                <w:szCs w:val="24"/>
              </w:rPr>
              <w:t xml:space="preserve"> **</w:t>
            </w:r>
          </w:p>
        </w:tc>
        <w:tc>
          <w:tcPr>
            <w:tcW w:w="960" w:type="dxa"/>
            <w:tcBorders>
              <w:top w:val="single" w:sz="4" w:space="0" w:color="auto"/>
              <w:lef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 </w:t>
            </w:r>
          </w:p>
        </w:tc>
        <w:tc>
          <w:tcPr>
            <w:tcW w:w="960" w:type="dxa"/>
            <w:tcBorders>
              <w:top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 </w:t>
            </w:r>
          </w:p>
        </w:tc>
      </w:tr>
      <w:tr w:rsidR="006B6DB2" w:rsidRPr="006B6DB2" w:rsidTr="006B6DB2">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Galat</w:t>
            </w:r>
          </w:p>
        </w:tc>
        <w:tc>
          <w:tcPr>
            <w:tcW w:w="1120" w:type="dxa"/>
            <w:tcBorders>
              <w:top w:val="nil"/>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152</w:t>
            </w:r>
          </w:p>
        </w:tc>
        <w:tc>
          <w:tcPr>
            <w:tcW w:w="1220" w:type="dxa"/>
            <w:tcBorders>
              <w:top w:val="nil"/>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4,315</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0,03</w:t>
            </w:r>
          </w:p>
        </w:tc>
        <w:tc>
          <w:tcPr>
            <w:tcW w:w="1440" w:type="dxa"/>
            <w:tcBorders>
              <w:top w:val="single" w:sz="4" w:space="0" w:color="auto"/>
              <w:lef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 </w:t>
            </w:r>
          </w:p>
        </w:tc>
      </w:tr>
      <w:tr w:rsidR="006B6DB2" w:rsidRPr="006B6DB2" w:rsidTr="006B6DB2">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Total</w:t>
            </w:r>
          </w:p>
        </w:tc>
        <w:tc>
          <w:tcPr>
            <w:tcW w:w="1120" w:type="dxa"/>
            <w:tcBorders>
              <w:top w:val="nil"/>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179</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6,446</w:t>
            </w:r>
          </w:p>
        </w:tc>
        <w:tc>
          <w:tcPr>
            <w:tcW w:w="1160" w:type="dxa"/>
            <w:tcBorders>
              <w:top w:val="single" w:sz="4" w:space="0" w:color="auto"/>
              <w:left w:val="single" w:sz="4" w:space="0" w:color="auto"/>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 </w:t>
            </w:r>
          </w:p>
        </w:tc>
        <w:tc>
          <w:tcPr>
            <w:tcW w:w="1440" w:type="dxa"/>
            <w:tcBorders>
              <w:top w:val="nil"/>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6B6DB2" w:rsidRPr="006B6DB2" w:rsidRDefault="006B6DB2" w:rsidP="006B6DB2">
            <w:pPr>
              <w:spacing w:after="0" w:line="240" w:lineRule="auto"/>
              <w:jc w:val="center"/>
              <w:rPr>
                <w:rFonts w:ascii="Times New Roman" w:eastAsia="Times New Roman" w:hAnsi="Times New Roman" w:cs="Times New Roman"/>
                <w:color w:val="000000"/>
                <w:sz w:val="24"/>
                <w:szCs w:val="24"/>
              </w:rPr>
            </w:pPr>
            <w:r w:rsidRPr="006B6DB2">
              <w:rPr>
                <w:rFonts w:ascii="Times New Roman" w:eastAsia="Times New Roman" w:hAnsi="Times New Roman" w:cs="Times New Roman"/>
                <w:color w:val="000000"/>
                <w:sz w:val="24"/>
                <w:szCs w:val="24"/>
              </w:rPr>
              <w:t> </w:t>
            </w:r>
          </w:p>
        </w:tc>
      </w:tr>
    </w:tbl>
    <w:p w:rsidR="006B6DB2" w:rsidRDefault="006B6DB2" w:rsidP="006B6DB2">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6B6DB2" w:rsidRDefault="006B6DB2" w:rsidP="006B6DB2">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6B6DB2" w:rsidRDefault="006B6DB2" w:rsidP="006B6DB2">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6B6DB2" w:rsidRDefault="006B6DB2" w:rsidP="006B6DB2">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6B6DB2" w:rsidRDefault="006B6DB2" w:rsidP="006B6DB2">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6B6DB2" w:rsidRPr="00E73AB4" w:rsidRDefault="006B6DB2" w:rsidP="006B6D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0,03</m:t>
                </m:r>
              </m:num>
              <m:den>
                <m:r>
                  <w:rPr>
                    <w:rFonts w:ascii="Cambria Math" w:hAnsi="Cambria Math" w:cstheme="majorBidi"/>
                    <w:sz w:val="24"/>
                    <w:szCs w:val="24"/>
                  </w:rPr>
                  <m:t>20</m:t>
                </m:r>
              </m:den>
            </m:f>
          </m:e>
        </m:rad>
      </m:oMath>
      <w:r>
        <w:rPr>
          <w:rFonts w:asciiTheme="majorBidi" w:hAnsiTheme="majorBidi" w:cstheme="majorBidi"/>
          <w:sz w:val="24"/>
          <w:szCs w:val="24"/>
        </w:rPr>
        <w:t xml:space="preserve"> = 0,0377</w:t>
      </w:r>
    </w:p>
    <w:p w:rsidR="006B6DB2" w:rsidRDefault="006B6DB2" w:rsidP="006B6DB2">
      <w:pPr>
        <w:pStyle w:val="Caption"/>
        <w:keepNext/>
        <w:jc w:val="both"/>
        <w:rPr>
          <w:rFonts w:asciiTheme="majorBidi" w:hAnsiTheme="majorBidi" w:cstheme="majorBidi"/>
          <w:color w:val="auto"/>
          <w:sz w:val="24"/>
          <w:szCs w:val="24"/>
        </w:rPr>
      </w:pPr>
      <w:bookmarkStart w:id="183" w:name="_Toc468306547"/>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74</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Pr>
          <w:rFonts w:asciiTheme="majorBidi" w:hAnsiTheme="majorBidi" w:cstheme="majorBidi"/>
          <w:color w:val="auto"/>
          <w:sz w:val="24"/>
          <w:szCs w:val="24"/>
        </w:rPr>
        <w:t>Terhadap Aroma Keripik Tempe Hari Ke-10</w:t>
      </w:r>
      <w:bookmarkEnd w:id="183"/>
    </w:p>
    <w:tbl>
      <w:tblPr>
        <w:tblW w:w="8237" w:type="dxa"/>
        <w:jc w:val="center"/>
        <w:tblInd w:w="93" w:type="dxa"/>
        <w:tblLook w:val="04A0" w:firstRow="1" w:lastRow="0" w:firstColumn="1" w:lastColumn="0" w:noHBand="0" w:noVBand="1"/>
      </w:tblPr>
      <w:tblGrid>
        <w:gridCol w:w="561"/>
        <w:gridCol w:w="561"/>
        <w:gridCol w:w="710"/>
        <w:gridCol w:w="735"/>
        <w:gridCol w:w="621"/>
        <w:gridCol w:w="621"/>
        <w:gridCol w:w="621"/>
        <w:gridCol w:w="621"/>
        <w:gridCol w:w="621"/>
        <w:gridCol w:w="621"/>
        <w:gridCol w:w="621"/>
        <w:gridCol w:w="621"/>
        <w:gridCol w:w="346"/>
        <w:gridCol w:w="716"/>
      </w:tblGrid>
      <w:tr w:rsidR="006B6DB2" w:rsidRPr="006B6DB2" w:rsidTr="006B6DB2">
        <w:trPr>
          <w:trHeight w:val="315"/>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LSR 5%</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Kode</w:t>
            </w:r>
          </w:p>
        </w:tc>
        <w:tc>
          <w:tcPr>
            <w:tcW w:w="7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Rata-rata</w:t>
            </w:r>
          </w:p>
        </w:tc>
        <w:tc>
          <w:tcPr>
            <w:tcW w:w="495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Perlakuan</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Taraf Nyata</w:t>
            </w:r>
          </w:p>
        </w:tc>
      </w:tr>
      <w:tr w:rsidR="006B6DB2" w:rsidRPr="006B6DB2" w:rsidTr="006B6DB2">
        <w:trPr>
          <w:trHeight w:val="315"/>
          <w:jc w:val="center"/>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6B6DB2" w:rsidRPr="006B6DB2" w:rsidRDefault="006B6DB2" w:rsidP="006B6DB2">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6B6DB2" w:rsidRPr="006B6DB2" w:rsidRDefault="006B6DB2" w:rsidP="006B6DB2">
            <w:pPr>
              <w:spacing w:after="0" w:line="240" w:lineRule="auto"/>
              <w:rPr>
                <w:rFonts w:asciiTheme="majorBidi" w:eastAsia="Times New Roman" w:hAnsiTheme="majorBidi" w:cstheme="majorBidi"/>
                <w:b/>
                <w:bCs/>
                <w:color w:val="000000"/>
                <w:sz w:val="16"/>
                <w:szCs w:val="16"/>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6B6DB2" w:rsidRPr="006B6DB2" w:rsidRDefault="006B6DB2" w:rsidP="006B6DB2">
            <w:pPr>
              <w:spacing w:after="0" w:line="240" w:lineRule="auto"/>
              <w:rPr>
                <w:rFonts w:asciiTheme="majorBidi" w:eastAsia="Times New Roman" w:hAnsiTheme="majorBidi" w:cstheme="majorBidi"/>
                <w:b/>
                <w:bCs/>
                <w:color w:val="000000"/>
                <w:sz w:val="16"/>
                <w:szCs w:val="16"/>
              </w:rPr>
            </w:pPr>
          </w:p>
        </w:tc>
        <w:tc>
          <w:tcPr>
            <w:tcW w:w="735" w:type="dxa"/>
            <w:vMerge/>
            <w:tcBorders>
              <w:top w:val="single" w:sz="4" w:space="0" w:color="auto"/>
              <w:left w:val="single" w:sz="4" w:space="0" w:color="auto"/>
              <w:bottom w:val="single" w:sz="4" w:space="0" w:color="000000"/>
              <w:right w:val="single" w:sz="4" w:space="0" w:color="auto"/>
            </w:tcBorders>
            <w:vAlign w:val="center"/>
            <w:hideMark/>
          </w:tcPr>
          <w:p w:rsidR="006B6DB2" w:rsidRPr="006B6DB2" w:rsidRDefault="006B6DB2" w:rsidP="006B6DB2">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8</w:t>
            </w:r>
          </w:p>
        </w:tc>
        <w:tc>
          <w:tcPr>
            <w:tcW w:w="34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b/>
                <w:bCs/>
                <w:color w:val="000000"/>
                <w:sz w:val="16"/>
                <w:szCs w:val="16"/>
              </w:rPr>
            </w:pPr>
            <w:r w:rsidRPr="006B6DB2">
              <w:rPr>
                <w:rFonts w:asciiTheme="majorBidi" w:eastAsia="Times New Roman" w:hAnsiTheme="majorBidi" w:cstheme="majorBidi"/>
                <w:b/>
                <w:bCs/>
                <w:color w:val="000000"/>
                <w:sz w:val="16"/>
                <w:szCs w:val="16"/>
              </w:rPr>
              <w:t>9</w:t>
            </w: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6B6DB2" w:rsidRPr="006B6DB2" w:rsidRDefault="006B6DB2" w:rsidP="006B6DB2">
            <w:pPr>
              <w:spacing w:after="0" w:line="240" w:lineRule="auto"/>
              <w:rPr>
                <w:rFonts w:asciiTheme="majorBidi" w:eastAsia="Times New Roman" w:hAnsiTheme="majorBidi" w:cstheme="majorBidi"/>
                <w:b/>
                <w:bCs/>
                <w:color w:val="000000"/>
                <w:sz w:val="16"/>
                <w:szCs w:val="16"/>
              </w:rPr>
            </w:pPr>
          </w:p>
        </w:tc>
      </w:tr>
      <w:tr w:rsidR="006B6DB2" w:rsidRPr="006B6DB2" w:rsidTr="006B6DB2">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35 PP</w:t>
            </w:r>
          </w:p>
        </w:tc>
        <w:tc>
          <w:tcPr>
            <w:tcW w:w="735"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2,06</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a</w:t>
            </w:r>
          </w:p>
        </w:tc>
      </w:tr>
      <w:tr w:rsidR="006B6DB2" w:rsidRPr="006B6DB2" w:rsidTr="006B6DB2">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35 AL</w:t>
            </w:r>
          </w:p>
        </w:tc>
        <w:tc>
          <w:tcPr>
            <w:tcW w:w="735"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2,07</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a</w:t>
            </w:r>
          </w:p>
        </w:tc>
      </w:tr>
      <w:tr w:rsidR="006B6DB2" w:rsidRPr="006B6DB2" w:rsidTr="006B6DB2">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45 PP</w:t>
            </w:r>
          </w:p>
        </w:tc>
        <w:tc>
          <w:tcPr>
            <w:tcW w:w="735"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2,10</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ab</w:t>
            </w:r>
          </w:p>
        </w:tc>
      </w:tr>
      <w:tr w:rsidR="006B6DB2" w:rsidRPr="006B6DB2" w:rsidTr="006B6DB2">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25 PP</w:t>
            </w:r>
          </w:p>
        </w:tc>
        <w:tc>
          <w:tcPr>
            <w:tcW w:w="735"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2,14</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ab</w:t>
            </w:r>
          </w:p>
        </w:tc>
      </w:tr>
      <w:tr w:rsidR="006B6DB2" w:rsidRPr="006B6DB2" w:rsidTr="006B6DB2">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35 AP</w:t>
            </w:r>
          </w:p>
        </w:tc>
        <w:tc>
          <w:tcPr>
            <w:tcW w:w="735"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2,15</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ab</w:t>
            </w:r>
          </w:p>
        </w:tc>
      </w:tr>
      <w:tr w:rsidR="006B6DB2" w:rsidRPr="006B6DB2" w:rsidTr="006B6DB2">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25 AP</w:t>
            </w:r>
          </w:p>
        </w:tc>
        <w:tc>
          <w:tcPr>
            <w:tcW w:w="735"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2,15</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ab</w:t>
            </w:r>
          </w:p>
        </w:tc>
      </w:tr>
      <w:tr w:rsidR="006B6DB2" w:rsidRPr="006B6DB2" w:rsidTr="006B6DB2">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25 AL</w:t>
            </w:r>
          </w:p>
        </w:tc>
        <w:tc>
          <w:tcPr>
            <w:tcW w:w="735"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2,17</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ab</w:t>
            </w:r>
          </w:p>
        </w:tc>
      </w:tr>
      <w:tr w:rsidR="006B6DB2" w:rsidRPr="006B6DB2" w:rsidTr="006B6DB2">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45 AL</w:t>
            </w:r>
          </w:p>
        </w:tc>
        <w:tc>
          <w:tcPr>
            <w:tcW w:w="735"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2,18</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ab</w:t>
            </w:r>
          </w:p>
        </w:tc>
      </w:tr>
      <w:tr w:rsidR="006B6DB2" w:rsidRPr="006B6DB2" w:rsidTr="006B6DB2">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45 AP</w:t>
            </w:r>
          </w:p>
        </w:tc>
        <w:tc>
          <w:tcPr>
            <w:tcW w:w="735"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2,21</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0,15</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0,14</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34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w:t>
            </w:r>
          </w:p>
        </w:tc>
        <w:tc>
          <w:tcPr>
            <w:tcW w:w="716" w:type="dxa"/>
            <w:tcBorders>
              <w:top w:val="nil"/>
              <w:left w:val="nil"/>
              <w:bottom w:val="single" w:sz="4" w:space="0" w:color="auto"/>
              <w:right w:val="single" w:sz="4" w:space="0" w:color="auto"/>
            </w:tcBorders>
            <w:shd w:val="clear" w:color="auto" w:fill="auto"/>
            <w:noWrap/>
            <w:vAlign w:val="center"/>
            <w:hideMark/>
          </w:tcPr>
          <w:p w:rsidR="006B6DB2" w:rsidRPr="006B6DB2" w:rsidRDefault="006B6DB2" w:rsidP="006B6DB2">
            <w:pPr>
              <w:spacing w:after="0" w:line="240" w:lineRule="auto"/>
              <w:jc w:val="center"/>
              <w:rPr>
                <w:rFonts w:asciiTheme="majorBidi" w:eastAsia="Times New Roman" w:hAnsiTheme="majorBidi" w:cstheme="majorBidi"/>
                <w:color w:val="000000"/>
                <w:sz w:val="16"/>
                <w:szCs w:val="16"/>
              </w:rPr>
            </w:pPr>
            <w:r w:rsidRPr="006B6DB2">
              <w:rPr>
                <w:rFonts w:asciiTheme="majorBidi" w:eastAsia="Times New Roman" w:hAnsiTheme="majorBidi" w:cstheme="majorBidi"/>
                <w:color w:val="000000"/>
                <w:sz w:val="16"/>
                <w:szCs w:val="16"/>
              </w:rPr>
              <w:t>b</w:t>
            </w:r>
          </w:p>
        </w:tc>
      </w:tr>
    </w:tbl>
    <w:p w:rsidR="00986BDF" w:rsidRDefault="00986BDF" w:rsidP="008D44FC">
      <w:pPr>
        <w:sectPr w:rsidR="00986BDF" w:rsidSect="008D44FC">
          <w:headerReference w:type="default" r:id="rId161"/>
          <w:footerReference w:type="default" r:id="rId162"/>
          <w:pgSz w:w="11906" w:h="16838"/>
          <w:pgMar w:top="2268" w:right="1701" w:bottom="1701" w:left="2268" w:header="709" w:footer="709" w:gutter="0"/>
          <w:cols w:space="708"/>
          <w:docGrid w:linePitch="360"/>
        </w:sectPr>
      </w:pPr>
    </w:p>
    <w:p w:rsidR="00986BDF" w:rsidRDefault="00986BDF" w:rsidP="00986BDF">
      <w:pPr>
        <w:pStyle w:val="Caption"/>
        <w:rPr>
          <w:rFonts w:asciiTheme="majorBidi" w:hAnsiTheme="majorBidi" w:cstheme="majorBidi"/>
          <w:color w:val="auto"/>
          <w:sz w:val="24"/>
          <w:szCs w:val="24"/>
        </w:rPr>
      </w:pPr>
      <w:bookmarkStart w:id="184" w:name="_Toc468306548"/>
      <w:r w:rsidRPr="004E214A">
        <w:rPr>
          <w:rFonts w:asciiTheme="majorBidi" w:hAnsiTheme="majorBidi" w:cstheme="majorBidi"/>
          <w:color w:val="auto"/>
          <w:sz w:val="24"/>
          <w:szCs w:val="24"/>
        </w:rPr>
        <w:lastRenderedPageBreak/>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75</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xml:space="preserve">. Hasil Pengamatan Uji Hedonik Terhadap </w:t>
      </w:r>
      <w:r>
        <w:rPr>
          <w:rFonts w:asciiTheme="majorBidi" w:hAnsiTheme="majorBidi" w:cstheme="majorBidi"/>
          <w:color w:val="auto"/>
          <w:sz w:val="24"/>
          <w:szCs w:val="24"/>
        </w:rPr>
        <w:t>Aroma</w:t>
      </w:r>
      <w:r w:rsidRPr="004E214A">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15</w:t>
      </w:r>
      <w:bookmarkEnd w:id="184"/>
    </w:p>
    <w:p w:rsidR="00986BDF" w:rsidRPr="00553C80" w:rsidRDefault="00986BDF" w:rsidP="00986BDF">
      <w:pPr>
        <w:jc w:val="center"/>
      </w:pPr>
      <w:r>
        <w:rPr>
          <w:noProof/>
        </w:rPr>
        <w:drawing>
          <wp:inline distT="0" distB="0" distL="0" distR="0">
            <wp:extent cx="8171815" cy="3724275"/>
            <wp:effectExtent l="19050" t="0" r="635" b="0"/>
            <wp:docPr id="1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3"/>
                    <a:srcRect/>
                    <a:stretch>
                      <a:fillRect/>
                    </a:stretch>
                  </pic:blipFill>
                  <pic:spPr bwMode="auto">
                    <a:xfrm>
                      <a:off x="0" y="0"/>
                      <a:ext cx="8171815" cy="3724275"/>
                    </a:xfrm>
                    <a:prstGeom prst="rect">
                      <a:avLst/>
                    </a:prstGeom>
                    <a:noFill/>
                    <a:ln w="9525">
                      <a:noFill/>
                      <a:miter lim="800000"/>
                      <a:headEnd/>
                      <a:tailEnd/>
                    </a:ln>
                  </pic:spPr>
                </pic:pic>
              </a:graphicData>
            </a:graphic>
          </wp:inline>
        </w:drawing>
      </w:r>
    </w:p>
    <w:p w:rsidR="00986BDF" w:rsidRDefault="00986BDF" w:rsidP="00986BDF">
      <w:pPr>
        <w:sectPr w:rsidR="00986BDF" w:rsidSect="00B46B74">
          <w:headerReference w:type="default" r:id="rId164"/>
          <w:footerReference w:type="default" r:id="rId165"/>
          <w:pgSz w:w="16838" w:h="11906" w:orient="landscape" w:code="9"/>
          <w:pgMar w:top="2268" w:right="1701" w:bottom="1701" w:left="2268" w:header="709" w:footer="709" w:gutter="0"/>
          <w:cols w:space="708"/>
          <w:docGrid w:linePitch="360"/>
        </w:sectPr>
      </w:pPr>
    </w:p>
    <w:p w:rsidR="00986BDF" w:rsidRPr="00BC32A9" w:rsidRDefault="00986BDF" w:rsidP="00D03CD8">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(387,85)</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sidR="00D03CD8">
        <w:rPr>
          <w:rFonts w:asciiTheme="majorBidi" w:hAnsiTheme="majorBidi" w:cstheme="majorBidi"/>
          <w:sz w:val="24"/>
          <w:szCs w:val="24"/>
        </w:rPr>
        <w:t xml:space="preserve"> = 835</w:t>
      </w:r>
      <w:r>
        <w:rPr>
          <w:rFonts w:asciiTheme="majorBidi" w:hAnsiTheme="majorBidi" w:cstheme="majorBidi"/>
          <w:sz w:val="24"/>
          <w:szCs w:val="24"/>
        </w:rPr>
        <w:t>,</w:t>
      </w:r>
      <w:r w:rsidR="002D6A59">
        <w:rPr>
          <w:rFonts w:asciiTheme="majorBidi" w:hAnsiTheme="majorBidi" w:cstheme="majorBidi"/>
          <w:sz w:val="24"/>
          <w:szCs w:val="24"/>
        </w:rPr>
        <w:t>71</w:t>
      </w:r>
    </w:p>
    <w:p w:rsidR="00986BDF" w:rsidRPr="00E81F4C" w:rsidRDefault="00986BDF" w:rsidP="00D03CD8">
      <w:pPr>
        <w:pStyle w:val="Caption"/>
        <w:keepNext/>
        <w:jc w:val="both"/>
        <w:rPr>
          <w:rFonts w:asciiTheme="majorBidi" w:hAnsiTheme="majorBidi" w:cstheme="majorBidi"/>
          <w:color w:val="auto"/>
          <w:sz w:val="24"/>
          <w:szCs w:val="24"/>
        </w:rPr>
      </w:pPr>
      <w:bookmarkStart w:id="185" w:name="_Toc468306549"/>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76</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w:t>
      </w:r>
      <w:r>
        <w:rPr>
          <w:rFonts w:asciiTheme="majorBidi" w:hAnsiTheme="majorBidi" w:cstheme="majorBidi"/>
          <w:color w:val="auto"/>
          <w:sz w:val="24"/>
          <w:szCs w:val="24"/>
        </w:rPr>
        <w:t>hitungan Anava Terhadap Aroma Keripik Tempe Pada Hari Ke-1</w:t>
      </w:r>
      <w:r w:rsidR="00D03CD8">
        <w:rPr>
          <w:rFonts w:asciiTheme="majorBidi" w:hAnsiTheme="majorBidi" w:cstheme="majorBidi"/>
          <w:color w:val="auto"/>
          <w:sz w:val="24"/>
          <w:szCs w:val="24"/>
        </w:rPr>
        <w:t>5</w:t>
      </w:r>
      <w:bookmarkEnd w:id="185"/>
    </w:p>
    <w:tbl>
      <w:tblPr>
        <w:tblW w:w="7120" w:type="dxa"/>
        <w:tblInd w:w="91" w:type="dxa"/>
        <w:tblLook w:val="04A0" w:firstRow="1" w:lastRow="0" w:firstColumn="1" w:lastColumn="0" w:noHBand="0" w:noVBand="1"/>
      </w:tblPr>
      <w:tblGrid>
        <w:gridCol w:w="1030"/>
        <w:gridCol w:w="1330"/>
        <w:gridCol w:w="957"/>
        <w:gridCol w:w="950"/>
        <w:gridCol w:w="1137"/>
        <w:gridCol w:w="769"/>
        <w:gridCol w:w="947"/>
      </w:tblGrid>
      <w:tr w:rsidR="00D03CD8" w:rsidRPr="00D03CD8" w:rsidTr="00E9361B">
        <w:trPr>
          <w:trHeight w:val="375"/>
        </w:trPr>
        <w:tc>
          <w:tcPr>
            <w:tcW w:w="1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b/>
                <w:bCs/>
                <w:color w:val="000000"/>
                <w:sz w:val="24"/>
                <w:szCs w:val="24"/>
              </w:rPr>
            </w:pPr>
            <w:r w:rsidRPr="00D03CD8">
              <w:rPr>
                <w:rFonts w:ascii="Times New Roman" w:eastAsia="Times New Roman" w:hAnsi="Times New Roman" w:cs="Times New Roman"/>
                <w:b/>
                <w:bCs/>
                <w:color w:val="000000"/>
                <w:sz w:val="24"/>
                <w:szCs w:val="24"/>
              </w:rPr>
              <w:t>Sumber Variasi</w:t>
            </w:r>
          </w:p>
        </w:tc>
        <w:tc>
          <w:tcPr>
            <w:tcW w:w="13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b/>
                <w:bCs/>
                <w:color w:val="000000"/>
                <w:sz w:val="24"/>
                <w:szCs w:val="24"/>
              </w:rPr>
            </w:pPr>
            <w:r w:rsidRPr="00D03CD8">
              <w:rPr>
                <w:rFonts w:ascii="Times New Roman" w:eastAsia="Times New Roman" w:hAnsi="Times New Roman" w:cs="Times New Roman"/>
                <w:b/>
                <w:bCs/>
                <w:color w:val="000000"/>
                <w:sz w:val="24"/>
                <w:szCs w:val="24"/>
              </w:rPr>
              <w:t>DB</w:t>
            </w:r>
          </w:p>
        </w:tc>
        <w:tc>
          <w:tcPr>
            <w:tcW w:w="9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b/>
                <w:bCs/>
                <w:color w:val="000000"/>
                <w:sz w:val="24"/>
                <w:szCs w:val="24"/>
              </w:rPr>
            </w:pPr>
            <w:r w:rsidRPr="00D03CD8">
              <w:rPr>
                <w:rFonts w:ascii="Times New Roman" w:eastAsia="Times New Roman" w:hAnsi="Times New Roman" w:cs="Times New Roman"/>
                <w:b/>
                <w:bCs/>
                <w:color w:val="000000"/>
                <w:sz w:val="24"/>
                <w:szCs w:val="24"/>
              </w:rPr>
              <w:t>JK</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b/>
                <w:bCs/>
                <w:color w:val="000000"/>
                <w:sz w:val="24"/>
                <w:szCs w:val="24"/>
              </w:rPr>
            </w:pPr>
            <w:r w:rsidRPr="00D03CD8">
              <w:rPr>
                <w:rFonts w:ascii="Times New Roman" w:eastAsia="Times New Roman" w:hAnsi="Times New Roman" w:cs="Times New Roman"/>
                <w:b/>
                <w:bCs/>
                <w:color w:val="000000"/>
                <w:sz w:val="24"/>
                <w:szCs w:val="24"/>
              </w:rPr>
              <w:t>RJK</w:t>
            </w:r>
          </w:p>
        </w:tc>
        <w:tc>
          <w:tcPr>
            <w:tcW w:w="11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b/>
                <w:bCs/>
                <w:color w:val="000000"/>
                <w:sz w:val="24"/>
                <w:szCs w:val="24"/>
              </w:rPr>
            </w:pPr>
            <w:r w:rsidRPr="00D03CD8">
              <w:rPr>
                <w:rFonts w:ascii="Times New Roman" w:eastAsia="Times New Roman" w:hAnsi="Times New Roman" w:cs="Times New Roman"/>
                <w:b/>
                <w:bCs/>
                <w:color w:val="000000"/>
                <w:sz w:val="24"/>
                <w:szCs w:val="24"/>
              </w:rPr>
              <w:t>F Hitung</w:t>
            </w:r>
          </w:p>
        </w:tc>
        <w:tc>
          <w:tcPr>
            <w:tcW w:w="1716" w:type="dxa"/>
            <w:gridSpan w:val="2"/>
            <w:tcBorders>
              <w:top w:val="single" w:sz="4" w:space="0" w:color="auto"/>
              <w:left w:val="nil"/>
              <w:bottom w:val="single" w:sz="4" w:space="0" w:color="auto"/>
              <w:right w:val="single" w:sz="4" w:space="0" w:color="000000"/>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b/>
                <w:bCs/>
                <w:color w:val="000000"/>
                <w:sz w:val="24"/>
                <w:szCs w:val="24"/>
              </w:rPr>
            </w:pPr>
            <w:r w:rsidRPr="00D03CD8">
              <w:rPr>
                <w:rFonts w:ascii="Times New Roman" w:eastAsia="Times New Roman" w:hAnsi="Times New Roman" w:cs="Times New Roman"/>
                <w:b/>
                <w:bCs/>
                <w:color w:val="000000"/>
                <w:sz w:val="24"/>
                <w:szCs w:val="24"/>
              </w:rPr>
              <w:t>F Tabel</w:t>
            </w:r>
          </w:p>
        </w:tc>
      </w:tr>
      <w:tr w:rsidR="00D03CD8" w:rsidRPr="00D03CD8" w:rsidTr="00E9361B">
        <w:trPr>
          <w:trHeight w:val="315"/>
        </w:trPr>
        <w:tc>
          <w:tcPr>
            <w:tcW w:w="1030" w:type="dxa"/>
            <w:vMerge/>
            <w:tcBorders>
              <w:top w:val="single" w:sz="4" w:space="0" w:color="auto"/>
              <w:left w:val="single" w:sz="4" w:space="0" w:color="auto"/>
              <w:bottom w:val="single" w:sz="4" w:space="0" w:color="000000"/>
              <w:right w:val="single" w:sz="4" w:space="0" w:color="auto"/>
            </w:tcBorders>
            <w:vAlign w:val="center"/>
            <w:hideMark/>
          </w:tcPr>
          <w:p w:rsidR="00D03CD8" w:rsidRPr="00D03CD8" w:rsidRDefault="00D03CD8" w:rsidP="00D03CD8">
            <w:pPr>
              <w:spacing w:after="0" w:line="240" w:lineRule="auto"/>
              <w:rPr>
                <w:rFonts w:ascii="Times New Roman" w:eastAsia="Times New Roman" w:hAnsi="Times New Roman" w:cs="Times New Roman"/>
                <w:b/>
                <w:bCs/>
                <w:color w:val="000000"/>
                <w:sz w:val="24"/>
                <w:szCs w:val="24"/>
              </w:rPr>
            </w:pPr>
          </w:p>
        </w:tc>
        <w:tc>
          <w:tcPr>
            <w:tcW w:w="1330" w:type="dxa"/>
            <w:vMerge/>
            <w:tcBorders>
              <w:top w:val="single" w:sz="4" w:space="0" w:color="auto"/>
              <w:left w:val="single" w:sz="4" w:space="0" w:color="auto"/>
              <w:bottom w:val="single" w:sz="4" w:space="0" w:color="000000"/>
              <w:right w:val="single" w:sz="4" w:space="0" w:color="auto"/>
            </w:tcBorders>
            <w:vAlign w:val="center"/>
            <w:hideMark/>
          </w:tcPr>
          <w:p w:rsidR="00D03CD8" w:rsidRPr="00D03CD8" w:rsidRDefault="00D03CD8" w:rsidP="00D03CD8">
            <w:pPr>
              <w:spacing w:after="0" w:line="240" w:lineRule="auto"/>
              <w:rPr>
                <w:rFonts w:ascii="Times New Roman" w:eastAsia="Times New Roman" w:hAnsi="Times New Roman" w:cs="Times New Roman"/>
                <w:b/>
                <w:bCs/>
                <w:color w:val="000000"/>
                <w:sz w:val="24"/>
                <w:szCs w:val="24"/>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rsidR="00D03CD8" w:rsidRPr="00D03CD8" w:rsidRDefault="00D03CD8" w:rsidP="00D03CD8">
            <w:pPr>
              <w:spacing w:after="0" w:line="240" w:lineRule="auto"/>
              <w:rPr>
                <w:rFonts w:ascii="Times New Roman" w:eastAsia="Times New Roman" w:hAnsi="Times New Roman" w:cs="Times New Roman"/>
                <w:b/>
                <w:bCs/>
                <w:color w:val="000000"/>
                <w:sz w:val="24"/>
                <w:szCs w:val="24"/>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D03CD8" w:rsidRPr="00D03CD8" w:rsidRDefault="00D03CD8" w:rsidP="00D03CD8">
            <w:pPr>
              <w:spacing w:after="0" w:line="240" w:lineRule="auto"/>
              <w:rPr>
                <w:rFonts w:ascii="Times New Roman" w:eastAsia="Times New Roman" w:hAnsi="Times New Roman" w:cs="Times New Roman"/>
                <w:b/>
                <w:bCs/>
                <w:color w:val="000000"/>
                <w:sz w:val="24"/>
                <w:szCs w:val="24"/>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rsidR="00D03CD8" w:rsidRPr="00D03CD8" w:rsidRDefault="00D03CD8" w:rsidP="00D03CD8">
            <w:pPr>
              <w:spacing w:after="0" w:line="240" w:lineRule="auto"/>
              <w:rPr>
                <w:rFonts w:ascii="Times New Roman" w:eastAsia="Times New Roman" w:hAnsi="Times New Roman" w:cs="Times New Roman"/>
                <w:b/>
                <w:bCs/>
                <w:color w:val="000000"/>
                <w:sz w:val="24"/>
                <w:szCs w:val="24"/>
              </w:rPr>
            </w:pPr>
          </w:p>
        </w:tc>
        <w:tc>
          <w:tcPr>
            <w:tcW w:w="769" w:type="dxa"/>
            <w:tcBorders>
              <w:top w:val="nil"/>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b/>
                <w:bCs/>
                <w:color w:val="000000"/>
                <w:sz w:val="24"/>
                <w:szCs w:val="24"/>
              </w:rPr>
            </w:pPr>
            <w:r w:rsidRPr="00D03CD8">
              <w:rPr>
                <w:rFonts w:ascii="Times New Roman" w:eastAsia="Times New Roman" w:hAnsi="Times New Roman" w:cs="Times New Roman"/>
                <w:b/>
                <w:bCs/>
                <w:color w:val="000000"/>
                <w:sz w:val="24"/>
                <w:szCs w:val="24"/>
              </w:rPr>
              <w:t>5%</w:t>
            </w:r>
          </w:p>
        </w:tc>
        <w:tc>
          <w:tcPr>
            <w:tcW w:w="947" w:type="dxa"/>
            <w:tcBorders>
              <w:top w:val="nil"/>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b/>
                <w:bCs/>
                <w:color w:val="000000"/>
                <w:sz w:val="24"/>
                <w:szCs w:val="24"/>
              </w:rPr>
            </w:pPr>
            <w:r w:rsidRPr="00D03CD8">
              <w:rPr>
                <w:rFonts w:ascii="Times New Roman" w:eastAsia="Times New Roman" w:hAnsi="Times New Roman" w:cs="Times New Roman"/>
                <w:b/>
                <w:bCs/>
                <w:color w:val="000000"/>
                <w:sz w:val="24"/>
                <w:szCs w:val="24"/>
              </w:rPr>
              <w:t>1%</w:t>
            </w:r>
          </w:p>
        </w:tc>
      </w:tr>
      <w:tr w:rsidR="00D03CD8" w:rsidRPr="00D03CD8" w:rsidTr="00E9361B">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Sampel</w:t>
            </w:r>
          </w:p>
        </w:tc>
        <w:tc>
          <w:tcPr>
            <w:tcW w:w="1330" w:type="dxa"/>
            <w:tcBorders>
              <w:top w:val="nil"/>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8</w:t>
            </w:r>
          </w:p>
        </w:tc>
        <w:tc>
          <w:tcPr>
            <w:tcW w:w="957" w:type="dxa"/>
            <w:tcBorders>
              <w:top w:val="nil"/>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0,978</w:t>
            </w:r>
          </w:p>
        </w:tc>
        <w:tc>
          <w:tcPr>
            <w:tcW w:w="950" w:type="dxa"/>
            <w:tcBorders>
              <w:top w:val="nil"/>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0,12</w:t>
            </w:r>
          </w:p>
        </w:tc>
        <w:tc>
          <w:tcPr>
            <w:tcW w:w="1137" w:type="dxa"/>
            <w:tcBorders>
              <w:top w:val="nil"/>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3,886</w:t>
            </w:r>
            <w:r w:rsidR="00E9361B">
              <w:rPr>
                <w:rFonts w:ascii="Times New Roman" w:eastAsia="Times New Roman" w:hAnsi="Times New Roman" w:cs="Times New Roman"/>
                <w:color w:val="000000"/>
                <w:sz w:val="24"/>
                <w:szCs w:val="24"/>
              </w:rPr>
              <w:t xml:space="preserve"> **</w:t>
            </w:r>
          </w:p>
        </w:tc>
        <w:tc>
          <w:tcPr>
            <w:tcW w:w="769" w:type="dxa"/>
            <w:tcBorders>
              <w:top w:val="single" w:sz="4" w:space="0" w:color="auto"/>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1,94</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2,51</w:t>
            </w:r>
          </w:p>
        </w:tc>
      </w:tr>
      <w:tr w:rsidR="00D03CD8" w:rsidRPr="00D03CD8" w:rsidTr="00E9361B">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Panelis</w:t>
            </w:r>
          </w:p>
        </w:tc>
        <w:tc>
          <w:tcPr>
            <w:tcW w:w="1330" w:type="dxa"/>
            <w:tcBorders>
              <w:top w:val="nil"/>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19</w:t>
            </w:r>
          </w:p>
        </w:tc>
        <w:tc>
          <w:tcPr>
            <w:tcW w:w="957" w:type="dxa"/>
            <w:tcBorders>
              <w:top w:val="nil"/>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6,912</w:t>
            </w:r>
          </w:p>
        </w:tc>
        <w:tc>
          <w:tcPr>
            <w:tcW w:w="950" w:type="dxa"/>
            <w:tcBorders>
              <w:top w:val="nil"/>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0,36</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11,57</w:t>
            </w:r>
            <w:r w:rsidR="00E9361B">
              <w:rPr>
                <w:rFonts w:ascii="Times New Roman" w:eastAsia="Times New Roman" w:hAnsi="Times New Roman" w:cs="Times New Roman"/>
                <w:color w:val="000000"/>
                <w:sz w:val="24"/>
                <w:szCs w:val="24"/>
              </w:rPr>
              <w:t xml:space="preserve"> **</w:t>
            </w:r>
          </w:p>
        </w:tc>
        <w:tc>
          <w:tcPr>
            <w:tcW w:w="769" w:type="dxa"/>
            <w:tcBorders>
              <w:top w:val="single" w:sz="4" w:space="0" w:color="auto"/>
              <w:lef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 </w:t>
            </w:r>
          </w:p>
        </w:tc>
        <w:tc>
          <w:tcPr>
            <w:tcW w:w="947" w:type="dxa"/>
            <w:tcBorders>
              <w:top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 </w:t>
            </w:r>
          </w:p>
        </w:tc>
      </w:tr>
      <w:tr w:rsidR="00D03CD8" w:rsidRPr="00D03CD8" w:rsidTr="00E9361B">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Galat</w:t>
            </w:r>
          </w:p>
        </w:tc>
        <w:tc>
          <w:tcPr>
            <w:tcW w:w="1330" w:type="dxa"/>
            <w:tcBorders>
              <w:top w:val="nil"/>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152</w:t>
            </w:r>
          </w:p>
        </w:tc>
        <w:tc>
          <w:tcPr>
            <w:tcW w:w="957" w:type="dxa"/>
            <w:tcBorders>
              <w:top w:val="nil"/>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4,779</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0,03</w:t>
            </w:r>
          </w:p>
        </w:tc>
        <w:tc>
          <w:tcPr>
            <w:tcW w:w="1137" w:type="dxa"/>
            <w:tcBorders>
              <w:top w:val="single" w:sz="4" w:space="0" w:color="auto"/>
              <w:lef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 </w:t>
            </w:r>
          </w:p>
        </w:tc>
        <w:tc>
          <w:tcPr>
            <w:tcW w:w="769" w:type="dxa"/>
            <w:tcBorders>
              <w:top w:val="nil"/>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 </w:t>
            </w:r>
          </w:p>
        </w:tc>
        <w:tc>
          <w:tcPr>
            <w:tcW w:w="947" w:type="dxa"/>
            <w:tcBorders>
              <w:top w:val="nil"/>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 </w:t>
            </w:r>
          </w:p>
        </w:tc>
      </w:tr>
      <w:tr w:rsidR="00D03CD8" w:rsidRPr="00D03CD8" w:rsidTr="00E9361B">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Total</w:t>
            </w:r>
          </w:p>
        </w:tc>
        <w:tc>
          <w:tcPr>
            <w:tcW w:w="1330" w:type="dxa"/>
            <w:tcBorders>
              <w:top w:val="nil"/>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179</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12,669</w:t>
            </w:r>
          </w:p>
        </w:tc>
        <w:tc>
          <w:tcPr>
            <w:tcW w:w="950" w:type="dxa"/>
            <w:tcBorders>
              <w:top w:val="single" w:sz="4" w:space="0" w:color="auto"/>
              <w:left w:val="single" w:sz="4" w:space="0" w:color="auto"/>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 </w:t>
            </w:r>
          </w:p>
        </w:tc>
        <w:tc>
          <w:tcPr>
            <w:tcW w:w="1137" w:type="dxa"/>
            <w:tcBorders>
              <w:top w:val="nil"/>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 </w:t>
            </w:r>
          </w:p>
        </w:tc>
        <w:tc>
          <w:tcPr>
            <w:tcW w:w="769" w:type="dxa"/>
            <w:tcBorders>
              <w:top w:val="nil"/>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 </w:t>
            </w:r>
          </w:p>
        </w:tc>
        <w:tc>
          <w:tcPr>
            <w:tcW w:w="947" w:type="dxa"/>
            <w:tcBorders>
              <w:top w:val="nil"/>
            </w:tcBorders>
            <w:shd w:val="clear" w:color="auto" w:fill="auto"/>
            <w:vAlign w:val="center"/>
            <w:hideMark/>
          </w:tcPr>
          <w:p w:rsidR="00D03CD8" w:rsidRPr="00D03CD8" w:rsidRDefault="00D03CD8" w:rsidP="00D03CD8">
            <w:pPr>
              <w:spacing w:after="0" w:line="240" w:lineRule="auto"/>
              <w:jc w:val="center"/>
              <w:rPr>
                <w:rFonts w:ascii="Times New Roman" w:eastAsia="Times New Roman" w:hAnsi="Times New Roman" w:cs="Times New Roman"/>
                <w:color w:val="000000"/>
                <w:sz w:val="24"/>
                <w:szCs w:val="24"/>
              </w:rPr>
            </w:pPr>
            <w:r w:rsidRPr="00D03CD8">
              <w:rPr>
                <w:rFonts w:ascii="Times New Roman" w:eastAsia="Times New Roman" w:hAnsi="Times New Roman" w:cs="Times New Roman"/>
                <w:color w:val="000000"/>
                <w:sz w:val="24"/>
                <w:szCs w:val="24"/>
              </w:rPr>
              <w:t> </w:t>
            </w:r>
          </w:p>
        </w:tc>
      </w:tr>
    </w:tbl>
    <w:p w:rsidR="00986BDF" w:rsidRDefault="00986BDF" w:rsidP="00986BDF">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986BDF" w:rsidRDefault="00986BDF" w:rsidP="00986BDF">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986BDF" w:rsidRPr="00E73AB4" w:rsidRDefault="00986BDF" w:rsidP="00E9361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0,03</m:t>
                </m:r>
              </m:num>
              <m:den>
                <m:r>
                  <w:rPr>
                    <w:rFonts w:ascii="Cambria Math" w:hAnsi="Cambria Math" w:cstheme="majorBidi"/>
                    <w:sz w:val="24"/>
                    <w:szCs w:val="24"/>
                  </w:rPr>
                  <m:t>20</m:t>
                </m:r>
              </m:den>
            </m:f>
          </m:e>
        </m:rad>
      </m:oMath>
      <w:r w:rsidR="00E9361B">
        <w:rPr>
          <w:rFonts w:asciiTheme="majorBidi" w:hAnsiTheme="majorBidi" w:cstheme="majorBidi"/>
          <w:sz w:val="24"/>
          <w:szCs w:val="24"/>
        </w:rPr>
        <w:t xml:space="preserve"> = 0,0396</w:t>
      </w:r>
    </w:p>
    <w:p w:rsidR="00986BDF" w:rsidRDefault="00986BDF" w:rsidP="00E9361B">
      <w:pPr>
        <w:pStyle w:val="Caption"/>
        <w:keepNext/>
        <w:jc w:val="both"/>
        <w:rPr>
          <w:rFonts w:asciiTheme="majorBidi" w:hAnsiTheme="majorBidi" w:cstheme="majorBidi"/>
          <w:color w:val="auto"/>
          <w:sz w:val="24"/>
          <w:szCs w:val="24"/>
        </w:rPr>
      </w:pPr>
      <w:bookmarkStart w:id="186" w:name="_Toc468306550"/>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77</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Pr>
          <w:rFonts w:asciiTheme="majorBidi" w:hAnsiTheme="majorBidi" w:cstheme="majorBidi"/>
          <w:color w:val="auto"/>
          <w:sz w:val="24"/>
          <w:szCs w:val="24"/>
        </w:rPr>
        <w:t>Terhadap Aroma Keripik Tempe Hari Ke-1</w:t>
      </w:r>
      <w:r w:rsidR="00E9361B">
        <w:rPr>
          <w:rFonts w:asciiTheme="majorBidi" w:hAnsiTheme="majorBidi" w:cstheme="majorBidi"/>
          <w:color w:val="auto"/>
          <w:sz w:val="24"/>
          <w:szCs w:val="24"/>
        </w:rPr>
        <w:t>5</w:t>
      </w:r>
      <w:bookmarkEnd w:id="186"/>
    </w:p>
    <w:tbl>
      <w:tblPr>
        <w:tblW w:w="8095" w:type="dxa"/>
        <w:jc w:val="center"/>
        <w:tblInd w:w="93" w:type="dxa"/>
        <w:tblLook w:val="04A0" w:firstRow="1" w:lastRow="0" w:firstColumn="1" w:lastColumn="0" w:noHBand="0" w:noVBand="1"/>
      </w:tblPr>
      <w:tblGrid>
        <w:gridCol w:w="561"/>
        <w:gridCol w:w="561"/>
        <w:gridCol w:w="710"/>
        <w:gridCol w:w="599"/>
        <w:gridCol w:w="621"/>
        <w:gridCol w:w="621"/>
        <w:gridCol w:w="621"/>
        <w:gridCol w:w="621"/>
        <w:gridCol w:w="621"/>
        <w:gridCol w:w="621"/>
        <w:gridCol w:w="621"/>
        <w:gridCol w:w="621"/>
        <w:gridCol w:w="346"/>
        <w:gridCol w:w="710"/>
      </w:tblGrid>
      <w:tr w:rsidR="00E9361B" w:rsidRPr="00E9361B" w:rsidTr="004F63CE">
        <w:trPr>
          <w:trHeight w:val="315"/>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LSR 5%</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Kode</w:t>
            </w:r>
          </w:p>
        </w:tc>
        <w:tc>
          <w:tcPr>
            <w:tcW w:w="5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Rata-rata</w:t>
            </w:r>
          </w:p>
        </w:tc>
        <w:tc>
          <w:tcPr>
            <w:tcW w:w="495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Perlakuan</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Taraf Nyata</w:t>
            </w:r>
          </w:p>
        </w:tc>
      </w:tr>
      <w:tr w:rsidR="00E9361B" w:rsidRPr="00E9361B" w:rsidTr="004F63CE">
        <w:trPr>
          <w:trHeight w:val="315"/>
          <w:jc w:val="center"/>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E9361B" w:rsidRPr="00E9361B" w:rsidRDefault="00E9361B" w:rsidP="00E9361B">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E9361B" w:rsidRPr="00E9361B" w:rsidRDefault="00E9361B" w:rsidP="00E9361B">
            <w:pPr>
              <w:spacing w:after="0" w:line="240" w:lineRule="auto"/>
              <w:rPr>
                <w:rFonts w:asciiTheme="majorBidi" w:eastAsia="Times New Roman" w:hAnsiTheme="majorBidi" w:cstheme="majorBidi"/>
                <w:b/>
                <w:bCs/>
                <w:color w:val="000000"/>
                <w:sz w:val="16"/>
                <w:szCs w:val="16"/>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E9361B" w:rsidRPr="00E9361B" w:rsidRDefault="00E9361B" w:rsidP="00E9361B">
            <w:pPr>
              <w:spacing w:after="0" w:line="240" w:lineRule="auto"/>
              <w:rPr>
                <w:rFonts w:asciiTheme="majorBidi" w:eastAsia="Times New Roman" w:hAnsiTheme="majorBidi" w:cstheme="majorBidi"/>
                <w:b/>
                <w:bCs/>
                <w:color w:val="000000"/>
                <w:sz w:val="16"/>
                <w:szCs w:val="16"/>
              </w:rPr>
            </w:pPr>
          </w:p>
        </w:tc>
        <w:tc>
          <w:tcPr>
            <w:tcW w:w="599" w:type="dxa"/>
            <w:vMerge/>
            <w:tcBorders>
              <w:top w:val="single" w:sz="4" w:space="0" w:color="auto"/>
              <w:left w:val="single" w:sz="4" w:space="0" w:color="auto"/>
              <w:bottom w:val="single" w:sz="4" w:space="0" w:color="000000"/>
              <w:right w:val="single" w:sz="4" w:space="0" w:color="auto"/>
            </w:tcBorders>
            <w:vAlign w:val="center"/>
            <w:hideMark/>
          </w:tcPr>
          <w:p w:rsidR="00E9361B" w:rsidRPr="00E9361B" w:rsidRDefault="00E9361B" w:rsidP="00E9361B">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8</w:t>
            </w:r>
          </w:p>
        </w:tc>
        <w:tc>
          <w:tcPr>
            <w:tcW w:w="34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b/>
                <w:bCs/>
                <w:color w:val="000000"/>
                <w:sz w:val="16"/>
                <w:szCs w:val="16"/>
              </w:rPr>
            </w:pPr>
            <w:r w:rsidRPr="00E9361B">
              <w:rPr>
                <w:rFonts w:asciiTheme="majorBidi" w:eastAsia="Times New Roman" w:hAnsiTheme="majorBidi" w:cstheme="majorBidi"/>
                <w:b/>
                <w:bCs/>
                <w:color w:val="000000"/>
                <w:sz w:val="16"/>
                <w:szCs w:val="16"/>
              </w:rPr>
              <w:t>9</w:t>
            </w: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E9361B" w:rsidRPr="00E9361B" w:rsidRDefault="00E9361B" w:rsidP="00E9361B">
            <w:pPr>
              <w:spacing w:after="0" w:line="240" w:lineRule="auto"/>
              <w:rPr>
                <w:rFonts w:asciiTheme="majorBidi" w:eastAsia="Times New Roman" w:hAnsiTheme="majorBidi" w:cstheme="majorBidi"/>
                <w:b/>
                <w:bCs/>
                <w:color w:val="000000"/>
                <w:sz w:val="16"/>
                <w:szCs w:val="16"/>
              </w:rPr>
            </w:pPr>
          </w:p>
        </w:tc>
      </w:tr>
      <w:tr w:rsidR="00E9361B" w:rsidRPr="00E9361B" w:rsidTr="004F63C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35 PP</w:t>
            </w:r>
          </w:p>
        </w:tc>
        <w:tc>
          <w:tcPr>
            <w:tcW w:w="599"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2,04</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a</w:t>
            </w:r>
          </w:p>
        </w:tc>
      </w:tr>
      <w:tr w:rsidR="00E9361B" w:rsidRPr="00E9361B" w:rsidTr="004F63C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45 PP</w:t>
            </w:r>
          </w:p>
        </w:tc>
        <w:tc>
          <w:tcPr>
            <w:tcW w:w="599"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2,05</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a</w:t>
            </w:r>
          </w:p>
        </w:tc>
      </w:tr>
      <w:tr w:rsidR="00E9361B" w:rsidRPr="00E9361B" w:rsidTr="004F63C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45 AP</w:t>
            </w:r>
          </w:p>
        </w:tc>
        <w:tc>
          <w:tcPr>
            <w:tcW w:w="599"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2,12</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ab</w:t>
            </w:r>
          </w:p>
        </w:tc>
      </w:tr>
      <w:tr w:rsidR="00E9361B" w:rsidRPr="00E9361B" w:rsidTr="004F63C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25 PP</w:t>
            </w:r>
          </w:p>
        </w:tc>
        <w:tc>
          <w:tcPr>
            <w:tcW w:w="599"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2,13</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ab</w:t>
            </w:r>
          </w:p>
        </w:tc>
      </w:tr>
      <w:tr w:rsidR="00E9361B" w:rsidRPr="00E9361B" w:rsidTr="004F63C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35 AP</w:t>
            </w:r>
          </w:p>
        </w:tc>
        <w:tc>
          <w:tcPr>
            <w:tcW w:w="599"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2,15</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abc</w:t>
            </w:r>
          </w:p>
        </w:tc>
      </w:tr>
      <w:tr w:rsidR="00E9361B" w:rsidRPr="00E9361B" w:rsidTr="004F63C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25 AP</w:t>
            </w:r>
          </w:p>
        </w:tc>
        <w:tc>
          <w:tcPr>
            <w:tcW w:w="599"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2,20</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0,16</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0,14</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bc</w:t>
            </w:r>
          </w:p>
        </w:tc>
      </w:tr>
      <w:tr w:rsidR="00E9361B" w:rsidRPr="00E9361B" w:rsidTr="004F63C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0,13</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35 AL</w:t>
            </w:r>
          </w:p>
        </w:tc>
        <w:tc>
          <w:tcPr>
            <w:tcW w:w="599"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2,21</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0,16</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0,15</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bc</w:t>
            </w:r>
          </w:p>
        </w:tc>
      </w:tr>
      <w:tr w:rsidR="00E9361B" w:rsidRPr="00E9361B" w:rsidTr="004F63C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0,13</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45 AL</w:t>
            </w:r>
          </w:p>
        </w:tc>
        <w:tc>
          <w:tcPr>
            <w:tcW w:w="599"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2,22</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0,18</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0,16</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bc</w:t>
            </w:r>
          </w:p>
        </w:tc>
      </w:tr>
      <w:tr w:rsidR="00E9361B" w:rsidRPr="00E9361B" w:rsidTr="004F63C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0,13</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25 AL</w:t>
            </w:r>
          </w:p>
        </w:tc>
        <w:tc>
          <w:tcPr>
            <w:tcW w:w="599"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2,28</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0,24</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0,23</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0,16</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0,15</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0,13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346"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E9361B" w:rsidRPr="00E9361B" w:rsidRDefault="00E9361B" w:rsidP="00E9361B">
            <w:pPr>
              <w:spacing w:after="0" w:line="240" w:lineRule="auto"/>
              <w:jc w:val="center"/>
              <w:rPr>
                <w:rFonts w:asciiTheme="majorBidi" w:eastAsia="Times New Roman" w:hAnsiTheme="majorBidi" w:cstheme="majorBidi"/>
                <w:color w:val="000000"/>
                <w:sz w:val="16"/>
                <w:szCs w:val="16"/>
              </w:rPr>
            </w:pPr>
            <w:r w:rsidRPr="00E9361B">
              <w:rPr>
                <w:rFonts w:asciiTheme="majorBidi" w:eastAsia="Times New Roman" w:hAnsiTheme="majorBidi" w:cstheme="majorBidi"/>
                <w:color w:val="000000"/>
                <w:sz w:val="16"/>
                <w:szCs w:val="16"/>
              </w:rPr>
              <w:t>c</w:t>
            </w:r>
          </w:p>
        </w:tc>
      </w:tr>
    </w:tbl>
    <w:p w:rsidR="00E9361B" w:rsidRPr="00E9361B" w:rsidRDefault="00E9361B" w:rsidP="00E9361B"/>
    <w:p w:rsidR="00986BDF" w:rsidRDefault="00986BDF" w:rsidP="008D44FC">
      <w:pPr>
        <w:sectPr w:rsidR="00986BDF" w:rsidSect="008D44FC">
          <w:headerReference w:type="default" r:id="rId166"/>
          <w:footerReference w:type="default" r:id="rId167"/>
          <w:pgSz w:w="11906" w:h="16838"/>
          <w:pgMar w:top="2268" w:right="1701" w:bottom="1701" w:left="2268" w:header="709" w:footer="709" w:gutter="0"/>
          <w:cols w:space="708"/>
          <w:docGrid w:linePitch="360"/>
        </w:sectPr>
      </w:pPr>
    </w:p>
    <w:p w:rsidR="00986BDF" w:rsidRDefault="00986BDF" w:rsidP="00986BDF">
      <w:pPr>
        <w:pStyle w:val="Caption"/>
        <w:rPr>
          <w:rFonts w:asciiTheme="majorBidi" w:hAnsiTheme="majorBidi" w:cstheme="majorBidi"/>
          <w:color w:val="auto"/>
          <w:sz w:val="24"/>
          <w:szCs w:val="24"/>
        </w:rPr>
      </w:pPr>
      <w:bookmarkStart w:id="187" w:name="_Toc468306551"/>
      <w:r w:rsidRPr="004E214A">
        <w:rPr>
          <w:rFonts w:asciiTheme="majorBidi" w:hAnsiTheme="majorBidi" w:cstheme="majorBidi"/>
          <w:color w:val="auto"/>
          <w:sz w:val="24"/>
          <w:szCs w:val="24"/>
        </w:rPr>
        <w:lastRenderedPageBreak/>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78</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xml:space="preserve">. Hasil Pengamatan Uji Hedonik Terhadap </w:t>
      </w:r>
      <w:r>
        <w:rPr>
          <w:rFonts w:asciiTheme="majorBidi" w:hAnsiTheme="majorBidi" w:cstheme="majorBidi"/>
          <w:color w:val="auto"/>
          <w:sz w:val="24"/>
          <w:szCs w:val="24"/>
        </w:rPr>
        <w:t>Aroma</w:t>
      </w:r>
      <w:r w:rsidRPr="004E214A">
        <w:rPr>
          <w:rFonts w:asciiTheme="majorBidi" w:hAnsiTheme="majorBidi" w:cstheme="majorBidi"/>
          <w:color w:val="auto"/>
          <w:sz w:val="24"/>
          <w:szCs w:val="24"/>
        </w:rPr>
        <w:t xml:space="preserve"> Keripik Tempe Pada Hari Ke-</w:t>
      </w:r>
      <w:r w:rsidR="00FF001F">
        <w:rPr>
          <w:rFonts w:asciiTheme="majorBidi" w:hAnsiTheme="majorBidi" w:cstheme="majorBidi"/>
          <w:color w:val="auto"/>
          <w:sz w:val="24"/>
          <w:szCs w:val="24"/>
        </w:rPr>
        <w:t>2</w:t>
      </w:r>
      <w:r>
        <w:rPr>
          <w:rFonts w:asciiTheme="majorBidi" w:hAnsiTheme="majorBidi" w:cstheme="majorBidi"/>
          <w:color w:val="auto"/>
          <w:sz w:val="24"/>
          <w:szCs w:val="24"/>
        </w:rPr>
        <w:t>0</w:t>
      </w:r>
      <w:bookmarkEnd w:id="187"/>
    </w:p>
    <w:p w:rsidR="00986BDF" w:rsidRPr="00553C80" w:rsidRDefault="00FF001F" w:rsidP="00986BDF">
      <w:pPr>
        <w:jc w:val="center"/>
      </w:pPr>
      <w:r>
        <w:rPr>
          <w:noProof/>
        </w:rPr>
        <w:drawing>
          <wp:inline distT="0" distB="0" distL="0" distR="0">
            <wp:extent cx="8172000" cy="3726676"/>
            <wp:effectExtent l="19050" t="0" r="450" b="0"/>
            <wp:docPr id="10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8"/>
                    <a:srcRect/>
                    <a:stretch>
                      <a:fillRect/>
                    </a:stretch>
                  </pic:blipFill>
                  <pic:spPr bwMode="auto">
                    <a:xfrm>
                      <a:off x="0" y="0"/>
                      <a:ext cx="8172000" cy="3726676"/>
                    </a:xfrm>
                    <a:prstGeom prst="rect">
                      <a:avLst/>
                    </a:prstGeom>
                    <a:noFill/>
                    <a:ln w="9525">
                      <a:noFill/>
                      <a:miter lim="800000"/>
                      <a:headEnd/>
                      <a:tailEnd/>
                    </a:ln>
                  </pic:spPr>
                </pic:pic>
              </a:graphicData>
            </a:graphic>
          </wp:inline>
        </w:drawing>
      </w:r>
    </w:p>
    <w:p w:rsidR="00986BDF" w:rsidRDefault="00986BDF" w:rsidP="00986BDF">
      <w:pPr>
        <w:sectPr w:rsidR="00986BDF" w:rsidSect="00B46B74">
          <w:headerReference w:type="default" r:id="rId169"/>
          <w:footerReference w:type="default" r:id="rId170"/>
          <w:pgSz w:w="16838" w:h="11906" w:orient="landscape" w:code="9"/>
          <w:pgMar w:top="2268" w:right="1701" w:bottom="1701" w:left="2268" w:header="709" w:footer="709" w:gutter="0"/>
          <w:cols w:space="708"/>
          <w:docGrid w:linePitch="360"/>
        </w:sectPr>
      </w:pPr>
    </w:p>
    <w:p w:rsidR="00986BDF" w:rsidRPr="00BC32A9" w:rsidRDefault="00986BDF" w:rsidP="00FF001F">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(382,94)</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sidR="00FF001F">
        <w:rPr>
          <w:rFonts w:asciiTheme="majorBidi" w:hAnsiTheme="majorBidi" w:cstheme="majorBidi"/>
          <w:sz w:val="24"/>
          <w:szCs w:val="24"/>
        </w:rPr>
        <w:t xml:space="preserve"> = 8</w:t>
      </w:r>
      <w:r>
        <w:rPr>
          <w:rFonts w:asciiTheme="majorBidi" w:hAnsiTheme="majorBidi" w:cstheme="majorBidi"/>
          <w:sz w:val="24"/>
          <w:szCs w:val="24"/>
        </w:rPr>
        <w:t>1</w:t>
      </w:r>
      <w:r w:rsidR="00FF001F">
        <w:rPr>
          <w:rFonts w:asciiTheme="majorBidi" w:hAnsiTheme="majorBidi" w:cstheme="majorBidi"/>
          <w:sz w:val="24"/>
          <w:szCs w:val="24"/>
        </w:rPr>
        <w:t>4,68</w:t>
      </w:r>
    </w:p>
    <w:p w:rsidR="00986BDF" w:rsidRPr="00E81F4C" w:rsidRDefault="00986BDF" w:rsidP="00986BDF">
      <w:pPr>
        <w:pStyle w:val="Caption"/>
        <w:keepNext/>
        <w:jc w:val="both"/>
        <w:rPr>
          <w:rFonts w:asciiTheme="majorBidi" w:hAnsiTheme="majorBidi" w:cstheme="majorBidi"/>
          <w:color w:val="auto"/>
          <w:sz w:val="24"/>
          <w:szCs w:val="24"/>
        </w:rPr>
      </w:pPr>
      <w:bookmarkStart w:id="188" w:name="_Toc468306552"/>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79</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w:t>
      </w:r>
      <w:r>
        <w:rPr>
          <w:rFonts w:asciiTheme="majorBidi" w:hAnsiTheme="majorBidi" w:cstheme="majorBidi"/>
          <w:color w:val="auto"/>
          <w:sz w:val="24"/>
          <w:szCs w:val="24"/>
        </w:rPr>
        <w:t>hitungan Anava Terhadap Ar</w:t>
      </w:r>
      <w:r w:rsidR="00FF001F">
        <w:rPr>
          <w:rFonts w:asciiTheme="majorBidi" w:hAnsiTheme="majorBidi" w:cstheme="majorBidi"/>
          <w:color w:val="auto"/>
          <w:sz w:val="24"/>
          <w:szCs w:val="24"/>
        </w:rPr>
        <w:t>oma Keripik Tempe Pada Hari Ke-2</w:t>
      </w:r>
      <w:r>
        <w:rPr>
          <w:rFonts w:asciiTheme="majorBidi" w:hAnsiTheme="majorBidi" w:cstheme="majorBidi"/>
          <w:color w:val="auto"/>
          <w:sz w:val="24"/>
          <w:szCs w:val="24"/>
        </w:rPr>
        <w:t>0</w:t>
      </w:r>
      <w:bookmarkEnd w:id="188"/>
    </w:p>
    <w:tbl>
      <w:tblPr>
        <w:tblW w:w="7720" w:type="dxa"/>
        <w:tblInd w:w="93" w:type="dxa"/>
        <w:tblLook w:val="04A0" w:firstRow="1" w:lastRow="0" w:firstColumn="1" w:lastColumn="0" w:noHBand="0" w:noVBand="1"/>
      </w:tblPr>
      <w:tblGrid>
        <w:gridCol w:w="1030"/>
        <w:gridCol w:w="1455"/>
        <w:gridCol w:w="954"/>
        <w:gridCol w:w="953"/>
        <w:gridCol w:w="1426"/>
        <w:gridCol w:w="951"/>
        <w:gridCol w:w="951"/>
      </w:tblGrid>
      <w:tr w:rsidR="00FF001F" w:rsidRPr="00FF001F" w:rsidTr="00FF001F">
        <w:trPr>
          <w:trHeight w:val="33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b/>
                <w:bCs/>
                <w:color w:val="000000"/>
                <w:sz w:val="24"/>
                <w:szCs w:val="24"/>
              </w:rPr>
            </w:pPr>
            <w:r w:rsidRPr="00FF001F">
              <w:rPr>
                <w:rFonts w:ascii="Times New Roman" w:eastAsia="Times New Roman" w:hAnsi="Times New Roman" w:cs="Times New Roman"/>
                <w:b/>
                <w:bCs/>
                <w:color w:val="000000"/>
                <w:sz w:val="24"/>
                <w:szCs w:val="24"/>
              </w:rPr>
              <w:t>Sumber Variasi</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b/>
                <w:bCs/>
                <w:color w:val="000000"/>
                <w:sz w:val="24"/>
                <w:szCs w:val="24"/>
              </w:rPr>
            </w:pPr>
            <w:r w:rsidRPr="00FF001F">
              <w:rPr>
                <w:rFonts w:ascii="Times New Roman" w:eastAsia="Times New Roman" w:hAnsi="Times New Roman" w:cs="Times New Roman"/>
                <w:b/>
                <w:bCs/>
                <w:color w:val="000000"/>
                <w:sz w:val="24"/>
                <w:szCs w:val="24"/>
              </w:rPr>
              <w:t>DB</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b/>
                <w:bCs/>
                <w:color w:val="000000"/>
                <w:sz w:val="24"/>
                <w:szCs w:val="24"/>
              </w:rPr>
            </w:pPr>
            <w:r w:rsidRPr="00FF001F">
              <w:rPr>
                <w:rFonts w:ascii="Times New Roman" w:eastAsia="Times New Roman" w:hAnsi="Times New Roman" w:cs="Times New Roman"/>
                <w:b/>
                <w:bCs/>
                <w:color w:val="000000"/>
                <w:sz w:val="24"/>
                <w:szCs w:val="24"/>
              </w:rPr>
              <w:t>JK</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b/>
                <w:bCs/>
                <w:color w:val="000000"/>
                <w:sz w:val="24"/>
                <w:szCs w:val="24"/>
              </w:rPr>
            </w:pPr>
            <w:r w:rsidRPr="00FF001F">
              <w:rPr>
                <w:rFonts w:ascii="Times New Roman" w:eastAsia="Times New Roman" w:hAnsi="Times New Roman" w:cs="Times New Roman"/>
                <w:b/>
                <w:bCs/>
                <w:color w:val="000000"/>
                <w:sz w:val="24"/>
                <w:szCs w:val="24"/>
              </w:rPr>
              <w:t>RJK</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b/>
                <w:bCs/>
                <w:color w:val="000000"/>
                <w:sz w:val="24"/>
                <w:szCs w:val="24"/>
              </w:rPr>
            </w:pPr>
            <w:r w:rsidRPr="00FF001F">
              <w:rPr>
                <w:rFonts w:ascii="Times New Roman" w:eastAsia="Times New Roman" w:hAnsi="Times New Roman" w:cs="Times New Roman"/>
                <w:b/>
                <w:bCs/>
                <w:color w:val="000000"/>
                <w:sz w:val="24"/>
                <w:szCs w:val="24"/>
              </w:rPr>
              <w:t>F Hitung</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b/>
                <w:bCs/>
                <w:color w:val="000000"/>
                <w:sz w:val="24"/>
                <w:szCs w:val="24"/>
              </w:rPr>
            </w:pPr>
            <w:r w:rsidRPr="00FF001F">
              <w:rPr>
                <w:rFonts w:ascii="Times New Roman" w:eastAsia="Times New Roman" w:hAnsi="Times New Roman" w:cs="Times New Roman"/>
                <w:b/>
                <w:bCs/>
                <w:color w:val="000000"/>
                <w:sz w:val="24"/>
                <w:szCs w:val="24"/>
              </w:rPr>
              <w:t>F Tabel</w:t>
            </w:r>
          </w:p>
        </w:tc>
      </w:tr>
      <w:tr w:rsidR="00FF001F" w:rsidRPr="00FF001F" w:rsidTr="00FF001F">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FF001F" w:rsidRPr="00FF001F" w:rsidRDefault="00FF001F" w:rsidP="00FF001F">
            <w:pPr>
              <w:spacing w:after="0" w:line="240" w:lineRule="auto"/>
              <w:rPr>
                <w:rFonts w:ascii="Times New Roman" w:eastAsia="Times New Roman" w:hAnsi="Times New Roman" w:cs="Times New Roman"/>
                <w:b/>
                <w:bCs/>
                <w:color w:val="000000"/>
                <w:sz w:val="24"/>
                <w:szCs w:val="24"/>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FF001F" w:rsidRPr="00FF001F" w:rsidRDefault="00FF001F" w:rsidP="00FF001F">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FF001F" w:rsidRPr="00FF001F" w:rsidRDefault="00FF001F" w:rsidP="00FF001F">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FF001F" w:rsidRPr="00FF001F" w:rsidRDefault="00FF001F" w:rsidP="00FF001F">
            <w:pPr>
              <w:spacing w:after="0" w:line="240" w:lineRule="auto"/>
              <w:rPr>
                <w:rFonts w:ascii="Times New Roman" w:eastAsia="Times New Roman" w:hAnsi="Times New Roman" w:cs="Times New Roman"/>
                <w:b/>
                <w:bCs/>
                <w:color w:val="000000"/>
                <w:sz w:val="24"/>
                <w:szCs w:val="24"/>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FF001F" w:rsidRPr="00FF001F" w:rsidRDefault="00FF001F" w:rsidP="00FF001F">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b/>
                <w:bCs/>
                <w:color w:val="000000"/>
                <w:sz w:val="24"/>
                <w:szCs w:val="24"/>
              </w:rPr>
            </w:pPr>
            <w:r w:rsidRPr="00FF001F">
              <w:rPr>
                <w:rFonts w:ascii="Times New Roman" w:eastAsia="Times New Roman" w:hAnsi="Times New Roman" w:cs="Times New Roman"/>
                <w:b/>
                <w:bCs/>
                <w:color w:val="000000"/>
                <w:sz w:val="24"/>
                <w:szCs w:val="24"/>
              </w:rPr>
              <w:t>5%</w:t>
            </w:r>
          </w:p>
        </w:tc>
        <w:tc>
          <w:tcPr>
            <w:tcW w:w="960" w:type="dxa"/>
            <w:tcBorders>
              <w:top w:val="nil"/>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b/>
                <w:bCs/>
                <w:color w:val="000000"/>
                <w:sz w:val="24"/>
                <w:szCs w:val="24"/>
              </w:rPr>
            </w:pPr>
            <w:r w:rsidRPr="00FF001F">
              <w:rPr>
                <w:rFonts w:ascii="Times New Roman" w:eastAsia="Times New Roman" w:hAnsi="Times New Roman" w:cs="Times New Roman"/>
                <w:b/>
                <w:bCs/>
                <w:color w:val="000000"/>
                <w:sz w:val="24"/>
                <w:szCs w:val="24"/>
              </w:rPr>
              <w:t>1%</w:t>
            </w:r>
          </w:p>
        </w:tc>
      </w:tr>
      <w:tr w:rsidR="00FF001F" w:rsidRPr="00FF001F" w:rsidTr="00FF001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Sampel</w:t>
            </w:r>
          </w:p>
        </w:tc>
        <w:tc>
          <w:tcPr>
            <w:tcW w:w="1480" w:type="dxa"/>
            <w:tcBorders>
              <w:top w:val="nil"/>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1,692</w:t>
            </w:r>
          </w:p>
        </w:tc>
        <w:tc>
          <w:tcPr>
            <w:tcW w:w="960" w:type="dxa"/>
            <w:tcBorders>
              <w:top w:val="nil"/>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0,21</w:t>
            </w:r>
          </w:p>
        </w:tc>
        <w:tc>
          <w:tcPr>
            <w:tcW w:w="1440" w:type="dxa"/>
            <w:tcBorders>
              <w:top w:val="nil"/>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7,380</w:t>
            </w:r>
            <w:r>
              <w:rPr>
                <w:rFonts w:ascii="Times New Roman" w:eastAsia="Times New Roman" w:hAnsi="Times New Roman" w:cs="Times New Roman"/>
                <w:color w:val="000000"/>
                <w:sz w:val="24"/>
                <w:szCs w:val="24"/>
              </w:rPr>
              <w:t xml:space="preserv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1,94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2,51</w:t>
            </w:r>
          </w:p>
        </w:tc>
      </w:tr>
      <w:tr w:rsidR="00FF001F" w:rsidRPr="00FF001F" w:rsidTr="00FF001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Panelis</w:t>
            </w:r>
          </w:p>
        </w:tc>
        <w:tc>
          <w:tcPr>
            <w:tcW w:w="1480" w:type="dxa"/>
            <w:tcBorders>
              <w:top w:val="nil"/>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1,821</w:t>
            </w:r>
          </w:p>
        </w:tc>
        <w:tc>
          <w:tcPr>
            <w:tcW w:w="960" w:type="dxa"/>
            <w:tcBorders>
              <w:top w:val="nil"/>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0,10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3,34</w:t>
            </w:r>
            <w:r>
              <w:rPr>
                <w:rFonts w:ascii="Times New Roman" w:eastAsia="Times New Roman" w:hAnsi="Times New Roman" w:cs="Times New Roman"/>
                <w:color w:val="000000"/>
                <w:sz w:val="24"/>
                <w:szCs w:val="24"/>
              </w:rPr>
              <w:t xml:space="preserve"> **</w:t>
            </w:r>
          </w:p>
        </w:tc>
        <w:tc>
          <w:tcPr>
            <w:tcW w:w="960" w:type="dxa"/>
            <w:tcBorders>
              <w:top w:val="single" w:sz="4" w:space="0" w:color="auto"/>
              <w:lef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 </w:t>
            </w:r>
          </w:p>
        </w:tc>
        <w:tc>
          <w:tcPr>
            <w:tcW w:w="960" w:type="dxa"/>
            <w:tcBorders>
              <w:top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 </w:t>
            </w:r>
          </w:p>
        </w:tc>
      </w:tr>
      <w:tr w:rsidR="00FF001F" w:rsidRPr="00FF001F" w:rsidTr="00FF001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Galat</w:t>
            </w:r>
          </w:p>
        </w:tc>
        <w:tc>
          <w:tcPr>
            <w:tcW w:w="1480" w:type="dxa"/>
            <w:tcBorders>
              <w:top w:val="nil"/>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152</w:t>
            </w:r>
          </w:p>
        </w:tc>
        <w:tc>
          <w:tcPr>
            <w:tcW w:w="960" w:type="dxa"/>
            <w:tcBorders>
              <w:top w:val="nil"/>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4,356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0,03</w:t>
            </w:r>
          </w:p>
        </w:tc>
        <w:tc>
          <w:tcPr>
            <w:tcW w:w="1440" w:type="dxa"/>
            <w:tcBorders>
              <w:top w:val="single" w:sz="4" w:space="0" w:color="auto"/>
              <w:lef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 </w:t>
            </w:r>
          </w:p>
        </w:tc>
      </w:tr>
      <w:tr w:rsidR="00FF001F" w:rsidRPr="00FF001F" w:rsidTr="00FF001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Total</w:t>
            </w:r>
          </w:p>
        </w:tc>
        <w:tc>
          <w:tcPr>
            <w:tcW w:w="1480" w:type="dxa"/>
            <w:tcBorders>
              <w:top w:val="nil"/>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179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7,869</w:t>
            </w:r>
          </w:p>
        </w:tc>
        <w:tc>
          <w:tcPr>
            <w:tcW w:w="960" w:type="dxa"/>
            <w:tcBorders>
              <w:top w:val="single" w:sz="4" w:space="0" w:color="auto"/>
              <w:left w:val="single" w:sz="4" w:space="0" w:color="auto"/>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 </w:t>
            </w:r>
          </w:p>
        </w:tc>
        <w:tc>
          <w:tcPr>
            <w:tcW w:w="1440" w:type="dxa"/>
            <w:tcBorders>
              <w:top w:val="nil"/>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FF001F" w:rsidRPr="00FF001F" w:rsidRDefault="00FF001F" w:rsidP="00FF001F">
            <w:pPr>
              <w:spacing w:after="0" w:line="240" w:lineRule="auto"/>
              <w:jc w:val="center"/>
              <w:rPr>
                <w:rFonts w:ascii="Times New Roman" w:eastAsia="Times New Roman" w:hAnsi="Times New Roman" w:cs="Times New Roman"/>
                <w:color w:val="000000"/>
                <w:sz w:val="24"/>
                <w:szCs w:val="24"/>
              </w:rPr>
            </w:pPr>
            <w:r w:rsidRPr="00FF001F">
              <w:rPr>
                <w:rFonts w:ascii="Times New Roman" w:eastAsia="Times New Roman" w:hAnsi="Times New Roman" w:cs="Times New Roman"/>
                <w:color w:val="000000"/>
                <w:sz w:val="24"/>
                <w:szCs w:val="24"/>
              </w:rPr>
              <w:t> </w:t>
            </w:r>
          </w:p>
        </w:tc>
      </w:tr>
    </w:tbl>
    <w:p w:rsidR="00986BDF" w:rsidRDefault="00986BDF" w:rsidP="00986BDF">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986BDF" w:rsidRDefault="00986BDF" w:rsidP="00986BDF">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986BDF" w:rsidRPr="00E73AB4" w:rsidRDefault="00986BDF" w:rsidP="00C250F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0,03</m:t>
                </m:r>
              </m:num>
              <m:den>
                <m:r>
                  <w:rPr>
                    <w:rFonts w:ascii="Cambria Math" w:hAnsi="Cambria Math" w:cstheme="majorBidi"/>
                    <w:sz w:val="24"/>
                    <w:szCs w:val="24"/>
                  </w:rPr>
                  <m:t>20</m:t>
                </m:r>
              </m:den>
            </m:f>
          </m:e>
        </m:rad>
      </m:oMath>
      <w:r>
        <w:rPr>
          <w:rFonts w:asciiTheme="majorBidi" w:hAnsiTheme="majorBidi" w:cstheme="majorBidi"/>
          <w:sz w:val="24"/>
          <w:szCs w:val="24"/>
        </w:rPr>
        <w:t xml:space="preserve"> = 0,037</w:t>
      </w:r>
      <w:r w:rsidR="00C250FD">
        <w:rPr>
          <w:rFonts w:asciiTheme="majorBidi" w:hAnsiTheme="majorBidi" w:cstheme="majorBidi"/>
          <w:sz w:val="24"/>
          <w:szCs w:val="24"/>
        </w:rPr>
        <w:t>8</w:t>
      </w:r>
    </w:p>
    <w:p w:rsidR="00986BDF" w:rsidRDefault="00986BDF" w:rsidP="00986BDF">
      <w:pPr>
        <w:pStyle w:val="Caption"/>
        <w:keepNext/>
        <w:jc w:val="both"/>
        <w:rPr>
          <w:rFonts w:asciiTheme="majorBidi" w:hAnsiTheme="majorBidi" w:cstheme="majorBidi"/>
          <w:color w:val="auto"/>
          <w:sz w:val="24"/>
          <w:szCs w:val="24"/>
        </w:rPr>
      </w:pPr>
      <w:bookmarkStart w:id="189" w:name="_Toc468306553"/>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80</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Pr>
          <w:rFonts w:asciiTheme="majorBidi" w:hAnsiTheme="majorBidi" w:cstheme="majorBidi"/>
          <w:color w:val="auto"/>
          <w:sz w:val="24"/>
          <w:szCs w:val="24"/>
        </w:rPr>
        <w:t>Terhad</w:t>
      </w:r>
      <w:r w:rsidR="00C250FD">
        <w:rPr>
          <w:rFonts w:asciiTheme="majorBidi" w:hAnsiTheme="majorBidi" w:cstheme="majorBidi"/>
          <w:color w:val="auto"/>
          <w:sz w:val="24"/>
          <w:szCs w:val="24"/>
        </w:rPr>
        <w:t>ap Aroma Keripik Tempe Hari Ke-2</w:t>
      </w:r>
      <w:r>
        <w:rPr>
          <w:rFonts w:asciiTheme="majorBidi" w:hAnsiTheme="majorBidi" w:cstheme="majorBidi"/>
          <w:color w:val="auto"/>
          <w:sz w:val="24"/>
          <w:szCs w:val="24"/>
        </w:rPr>
        <w:t>0</w:t>
      </w:r>
      <w:bookmarkEnd w:id="189"/>
    </w:p>
    <w:tbl>
      <w:tblPr>
        <w:tblW w:w="8097" w:type="dxa"/>
        <w:tblInd w:w="91" w:type="dxa"/>
        <w:tblLook w:val="04A0" w:firstRow="1" w:lastRow="0" w:firstColumn="1" w:lastColumn="0" w:noHBand="0" w:noVBand="1"/>
      </w:tblPr>
      <w:tblGrid>
        <w:gridCol w:w="561"/>
        <w:gridCol w:w="561"/>
        <w:gridCol w:w="710"/>
        <w:gridCol w:w="601"/>
        <w:gridCol w:w="621"/>
        <w:gridCol w:w="576"/>
        <w:gridCol w:w="621"/>
        <w:gridCol w:w="621"/>
        <w:gridCol w:w="621"/>
        <w:gridCol w:w="621"/>
        <w:gridCol w:w="621"/>
        <w:gridCol w:w="621"/>
        <w:gridCol w:w="351"/>
        <w:gridCol w:w="705"/>
      </w:tblGrid>
      <w:tr w:rsidR="00C250FD" w:rsidRPr="00C250FD" w:rsidTr="00C250FD">
        <w:trPr>
          <w:trHeight w:val="315"/>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LSR 5%</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Kode</w:t>
            </w:r>
          </w:p>
        </w:tc>
        <w:tc>
          <w:tcPr>
            <w:tcW w:w="6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Rata-rata</w:t>
            </w:r>
          </w:p>
        </w:tc>
        <w:tc>
          <w:tcPr>
            <w:tcW w:w="495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Perlakuan</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Taraf Nyata</w:t>
            </w:r>
          </w:p>
        </w:tc>
      </w:tr>
      <w:tr w:rsidR="00C250FD" w:rsidRPr="00C250FD" w:rsidTr="00C250FD">
        <w:trPr>
          <w:trHeight w:val="315"/>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C250FD" w:rsidRPr="00C250FD" w:rsidRDefault="00C250FD" w:rsidP="00C250FD">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C250FD" w:rsidRPr="00C250FD" w:rsidRDefault="00C250FD" w:rsidP="00C250FD">
            <w:pPr>
              <w:spacing w:after="0" w:line="240" w:lineRule="auto"/>
              <w:rPr>
                <w:rFonts w:asciiTheme="majorBidi" w:eastAsia="Times New Roman" w:hAnsiTheme="majorBidi" w:cstheme="majorBidi"/>
                <w:b/>
                <w:bCs/>
                <w:color w:val="000000"/>
                <w:sz w:val="16"/>
                <w:szCs w:val="16"/>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C250FD" w:rsidRPr="00C250FD" w:rsidRDefault="00C250FD" w:rsidP="00C250FD">
            <w:pPr>
              <w:spacing w:after="0" w:line="240" w:lineRule="auto"/>
              <w:rPr>
                <w:rFonts w:asciiTheme="majorBidi" w:eastAsia="Times New Roman" w:hAnsiTheme="majorBidi" w:cstheme="majorBidi"/>
                <w:b/>
                <w:bCs/>
                <w:color w:val="000000"/>
                <w:sz w:val="16"/>
                <w:szCs w:val="16"/>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C250FD" w:rsidRPr="00C250FD" w:rsidRDefault="00C250FD" w:rsidP="00C250FD">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8</w:t>
            </w:r>
          </w:p>
        </w:tc>
        <w:tc>
          <w:tcPr>
            <w:tcW w:w="35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b/>
                <w:bCs/>
                <w:color w:val="000000"/>
                <w:sz w:val="16"/>
                <w:szCs w:val="16"/>
              </w:rPr>
            </w:pPr>
            <w:r w:rsidRPr="00C250FD">
              <w:rPr>
                <w:rFonts w:asciiTheme="majorBidi" w:eastAsia="Times New Roman" w:hAnsiTheme="majorBidi" w:cstheme="majorBidi"/>
                <w:b/>
                <w:bCs/>
                <w:color w:val="000000"/>
                <w:sz w:val="16"/>
                <w:szCs w:val="16"/>
              </w:rPr>
              <w:t>9</w:t>
            </w:r>
          </w:p>
        </w:tc>
        <w:tc>
          <w:tcPr>
            <w:tcW w:w="705" w:type="dxa"/>
            <w:vMerge/>
            <w:tcBorders>
              <w:top w:val="single" w:sz="4" w:space="0" w:color="auto"/>
              <w:left w:val="single" w:sz="4" w:space="0" w:color="auto"/>
              <w:bottom w:val="single" w:sz="4" w:space="0" w:color="000000"/>
              <w:right w:val="single" w:sz="4" w:space="0" w:color="auto"/>
            </w:tcBorders>
            <w:vAlign w:val="center"/>
            <w:hideMark/>
          </w:tcPr>
          <w:p w:rsidR="00C250FD" w:rsidRPr="00C250FD" w:rsidRDefault="00C250FD" w:rsidP="00C250FD">
            <w:pPr>
              <w:spacing w:after="0" w:line="240" w:lineRule="auto"/>
              <w:rPr>
                <w:rFonts w:asciiTheme="majorBidi" w:eastAsia="Times New Roman" w:hAnsiTheme="majorBidi" w:cstheme="majorBidi"/>
                <w:b/>
                <w:bCs/>
                <w:color w:val="000000"/>
                <w:sz w:val="16"/>
                <w:szCs w:val="16"/>
              </w:rPr>
            </w:pPr>
          </w:p>
        </w:tc>
      </w:tr>
      <w:tr w:rsidR="00C250FD" w:rsidRPr="00C250FD" w:rsidTr="00C250FD">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35 PP</w:t>
            </w:r>
          </w:p>
        </w:tc>
        <w:tc>
          <w:tcPr>
            <w:tcW w:w="60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1,95</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a</w:t>
            </w:r>
          </w:p>
        </w:tc>
      </w:tr>
      <w:tr w:rsidR="00C250FD" w:rsidRPr="00C250FD" w:rsidTr="00C250FD">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45 PP</w:t>
            </w:r>
          </w:p>
        </w:tc>
        <w:tc>
          <w:tcPr>
            <w:tcW w:w="60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1,97</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a</w:t>
            </w:r>
          </w:p>
        </w:tc>
      </w:tr>
      <w:tr w:rsidR="00C250FD" w:rsidRPr="00C250FD" w:rsidTr="00C250FD">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25 PP</w:t>
            </w:r>
          </w:p>
        </w:tc>
        <w:tc>
          <w:tcPr>
            <w:tcW w:w="60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2,10</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0,15</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0,13</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b</w:t>
            </w:r>
          </w:p>
        </w:tc>
      </w:tr>
      <w:tr w:rsidR="00C250FD" w:rsidRPr="00C250FD" w:rsidTr="00C250FD">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45 AP</w:t>
            </w:r>
          </w:p>
        </w:tc>
        <w:tc>
          <w:tcPr>
            <w:tcW w:w="60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2,13</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0,17</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0,16</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bc</w:t>
            </w:r>
          </w:p>
        </w:tc>
      </w:tr>
      <w:tr w:rsidR="00C250FD" w:rsidRPr="00C250FD" w:rsidTr="00C250FD">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45 AL</w:t>
            </w:r>
          </w:p>
        </w:tc>
        <w:tc>
          <w:tcPr>
            <w:tcW w:w="60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2,15</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0,20</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0,18</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bc</w:t>
            </w:r>
          </w:p>
        </w:tc>
      </w:tr>
      <w:tr w:rsidR="00C250FD" w:rsidRPr="00C250FD" w:rsidTr="00C250FD">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35 AP</w:t>
            </w:r>
          </w:p>
        </w:tc>
        <w:tc>
          <w:tcPr>
            <w:tcW w:w="60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2,19</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0,23</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0,22</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bc</w:t>
            </w:r>
          </w:p>
        </w:tc>
      </w:tr>
      <w:tr w:rsidR="00C250FD" w:rsidRPr="00C250FD" w:rsidTr="00C250FD">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35 AL</w:t>
            </w:r>
          </w:p>
        </w:tc>
        <w:tc>
          <w:tcPr>
            <w:tcW w:w="60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2,20</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0,24</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0,23</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bc</w:t>
            </w:r>
          </w:p>
        </w:tc>
      </w:tr>
      <w:tr w:rsidR="00C250FD" w:rsidRPr="00C250FD" w:rsidTr="00C250FD">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25 AP</w:t>
            </w:r>
          </w:p>
        </w:tc>
        <w:tc>
          <w:tcPr>
            <w:tcW w:w="60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2,22</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0,27</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0,25</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bc</w:t>
            </w:r>
          </w:p>
        </w:tc>
      </w:tr>
      <w:tr w:rsidR="00C250FD" w:rsidRPr="00C250FD" w:rsidTr="00C250FD">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0,12</w:t>
            </w:r>
          </w:p>
        </w:tc>
        <w:tc>
          <w:tcPr>
            <w:tcW w:w="710"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25 AL</w:t>
            </w:r>
          </w:p>
        </w:tc>
        <w:tc>
          <w:tcPr>
            <w:tcW w:w="60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2,24</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0,28</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0,27</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0,13</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351"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250FD" w:rsidRPr="00C250FD" w:rsidRDefault="00C250FD" w:rsidP="00C250FD">
            <w:pPr>
              <w:spacing w:after="0" w:line="240" w:lineRule="auto"/>
              <w:jc w:val="center"/>
              <w:rPr>
                <w:rFonts w:asciiTheme="majorBidi" w:eastAsia="Times New Roman" w:hAnsiTheme="majorBidi" w:cstheme="majorBidi"/>
                <w:color w:val="000000"/>
                <w:sz w:val="16"/>
                <w:szCs w:val="16"/>
              </w:rPr>
            </w:pPr>
            <w:r w:rsidRPr="00C250FD">
              <w:rPr>
                <w:rFonts w:asciiTheme="majorBidi" w:eastAsia="Times New Roman" w:hAnsiTheme="majorBidi" w:cstheme="majorBidi"/>
                <w:color w:val="000000"/>
                <w:sz w:val="16"/>
                <w:szCs w:val="16"/>
              </w:rPr>
              <w:t>c</w:t>
            </w:r>
          </w:p>
        </w:tc>
      </w:tr>
    </w:tbl>
    <w:p w:rsidR="00C250FD" w:rsidRPr="00C250FD" w:rsidRDefault="00C250FD" w:rsidP="00C250FD"/>
    <w:p w:rsidR="00986BDF" w:rsidRDefault="00986BDF" w:rsidP="008D44FC">
      <w:pPr>
        <w:sectPr w:rsidR="00986BDF" w:rsidSect="008D44FC">
          <w:headerReference w:type="default" r:id="rId171"/>
          <w:footerReference w:type="default" r:id="rId172"/>
          <w:pgSz w:w="11906" w:h="16838"/>
          <w:pgMar w:top="2268" w:right="1701" w:bottom="1701" w:left="2268" w:header="709" w:footer="709" w:gutter="0"/>
          <w:cols w:space="708"/>
          <w:docGrid w:linePitch="360"/>
        </w:sectPr>
      </w:pPr>
    </w:p>
    <w:p w:rsidR="004F01A1" w:rsidRDefault="004F01A1" w:rsidP="004F01A1">
      <w:pPr>
        <w:pStyle w:val="Caption"/>
        <w:jc w:val="both"/>
        <w:rPr>
          <w:rFonts w:asciiTheme="majorBidi" w:hAnsiTheme="majorBidi" w:cstheme="majorBidi"/>
          <w:color w:val="auto"/>
          <w:sz w:val="24"/>
          <w:szCs w:val="24"/>
        </w:rPr>
      </w:pPr>
      <w:bookmarkStart w:id="190" w:name="_Toc468307600"/>
      <w:r w:rsidRPr="005E680D">
        <w:rPr>
          <w:rFonts w:asciiTheme="majorBidi" w:hAnsiTheme="majorBidi" w:cstheme="majorBidi"/>
          <w:color w:val="auto"/>
          <w:sz w:val="24"/>
          <w:szCs w:val="24"/>
        </w:rPr>
        <w:lastRenderedPageBreak/>
        <w:t xml:space="preserve">Lampiran </w:t>
      </w:r>
      <w:r w:rsidR="00576606" w:rsidRPr="005E680D">
        <w:rPr>
          <w:rFonts w:asciiTheme="majorBidi" w:hAnsiTheme="majorBidi" w:cstheme="majorBidi"/>
          <w:color w:val="auto"/>
          <w:sz w:val="24"/>
          <w:szCs w:val="24"/>
        </w:rPr>
        <w:fldChar w:fldCharType="begin"/>
      </w:r>
      <w:r w:rsidRPr="005E680D">
        <w:rPr>
          <w:rFonts w:asciiTheme="majorBidi" w:hAnsiTheme="majorBidi" w:cstheme="majorBidi"/>
          <w:color w:val="auto"/>
          <w:sz w:val="24"/>
          <w:szCs w:val="24"/>
        </w:rPr>
        <w:instrText xml:space="preserve"> SEQ Lampiran \* ARABIC </w:instrText>
      </w:r>
      <w:r w:rsidR="00576606" w:rsidRPr="005E680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w:t>
      </w:r>
      <w:r w:rsidR="00576606" w:rsidRPr="005E680D">
        <w:rPr>
          <w:rFonts w:asciiTheme="majorBidi" w:hAnsiTheme="majorBidi" w:cstheme="majorBidi"/>
          <w:color w:val="auto"/>
          <w:sz w:val="24"/>
          <w:szCs w:val="24"/>
        </w:rPr>
        <w:fldChar w:fldCharType="end"/>
      </w:r>
      <w:r w:rsidRPr="005E680D">
        <w:rPr>
          <w:rFonts w:asciiTheme="majorBidi" w:hAnsiTheme="majorBidi" w:cstheme="majorBidi"/>
          <w:color w:val="auto"/>
          <w:sz w:val="24"/>
          <w:szCs w:val="24"/>
        </w:rPr>
        <w:t>. Perhitungan Uji Hedonik Keripik Temp</w:t>
      </w:r>
      <w:r>
        <w:rPr>
          <w:rFonts w:asciiTheme="majorBidi" w:hAnsiTheme="majorBidi" w:cstheme="majorBidi"/>
          <w:color w:val="auto"/>
          <w:sz w:val="24"/>
          <w:szCs w:val="24"/>
        </w:rPr>
        <w:t>e Terhadap Atribut Tekstur</w:t>
      </w:r>
      <w:bookmarkEnd w:id="190"/>
    </w:p>
    <w:p w:rsidR="00986BDF" w:rsidRDefault="00986BDF" w:rsidP="008F7A06">
      <w:pPr>
        <w:pStyle w:val="Caption"/>
        <w:rPr>
          <w:rFonts w:asciiTheme="majorBidi" w:hAnsiTheme="majorBidi" w:cstheme="majorBidi"/>
          <w:color w:val="auto"/>
          <w:sz w:val="24"/>
          <w:szCs w:val="24"/>
        </w:rPr>
      </w:pPr>
      <w:bookmarkStart w:id="191" w:name="_Toc468306554"/>
      <w:r w:rsidRPr="004E214A">
        <w:rPr>
          <w:rFonts w:asciiTheme="majorBidi" w:hAnsiTheme="majorBidi" w:cstheme="majorBidi"/>
          <w:color w:val="auto"/>
          <w:sz w:val="24"/>
          <w:szCs w:val="24"/>
        </w:rPr>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81</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xml:space="preserve">. Hasil Pengamatan Uji Hedonik Terhadap </w:t>
      </w:r>
      <w:r w:rsidR="008F7A06">
        <w:rPr>
          <w:rFonts w:asciiTheme="majorBidi" w:hAnsiTheme="majorBidi" w:cstheme="majorBidi"/>
          <w:color w:val="auto"/>
          <w:sz w:val="24"/>
          <w:szCs w:val="24"/>
        </w:rPr>
        <w:t>Tekstur</w:t>
      </w:r>
      <w:r w:rsidRPr="004E214A">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0</w:t>
      </w:r>
      <w:bookmarkEnd w:id="191"/>
    </w:p>
    <w:p w:rsidR="00986BDF" w:rsidRPr="00553C80" w:rsidRDefault="00AA3472" w:rsidP="00986BDF">
      <w:pPr>
        <w:jc w:val="center"/>
      </w:pPr>
      <w:r>
        <w:rPr>
          <w:noProof/>
        </w:rPr>
        <w:drawing>
          <wp:inline distT="0" distB="0" distL="0" distR="0">
            <wp:extent cx="8172000" cy="3725228"/>
            <wp:effectExtent l="19050" t="0" r="450" b="0"/>
            <wp:docPr id="10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3"/>
                    <a:srcRect/>
                    <a:stretch>
                      <a:fillRect/>
                    </a:stretch>
                  </pic:blipFill>
                  <pic:spPr bwMode="auto">
                    <a:xfrm>
                      <a:off x="0" y="0"/>
                      <a:ext cx="8172000" cy="3725228"/>
                    </a:xfrm>
                    <a:prstGeom prst="rect">
                      <a:avLst/>
                    </a:prstGeom>
                    <a:noFill/>
                    <a:ln w="9525">
                      <a:noFill/>
                      <a:miter lim="800000"/>
                      <a:headEnd/>
                      <a:tailEnd/>
                    </a:ln>
                  </pic:spPr>
                </pic:pic>
              </a:graphicData>
            </a:graphic>
          </wp:inline>
        </w:drawing>
      </w:r>
    </w:p>
    <w:p w:rsidR="00986BDF" w:rsidRDefault="00986BDF" w:rsidP="00986BDF">
      <w:pPr>
        <w:sectPr w:rsidR="00986BDF" w:rsidSect="00B46B74">
          <w:headerReference w:type="default" r:id="rId174"/>
          <w:footerReference w:type="default" r:id="rId175"/>
          <w:pgSz w:w="16838" w:h="11906" w:orient="landscape" w:code="9"/>
          <w:pgMar w:top="2268" w:right="1701" w:bottom="1701" w:left="2268" w:header="709" w:footer="709" w:gutter="0"/>
          <w:cols w:space="708"/>
          <w:docGrid w:linePitch="360"/>
        </w:sectPr>
      </w:pPr>
    </w:p>
    <w:p w:rsidR="00986BDF" w:rsidRPr="00BC32A9" w:rsidRDefault="00986BDF" w:rsidP="00AA3472">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(426,08)</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Pr>
          <w:rFonts w:asciiTheme="majorBidi" w:hAnsiTheme="majorBidi" w:cstheme="majorBidi"/>
          <w:sz w:val="24"/>
          <w:szCs w:val="24"/>
        </w:rPr>
        <w:t xml:space="preserve"> = </w:t>
      </w:r>
      <w:r w:rsidR="006F3EF4">
        <w:rPr>
          <w:rFonts w:asciiTheme="majorBidi" w:hAnsiTheme="majorBidi" w:cstheme="majorBidi"/>
          <w:sz w:val="24"/>
          <w:szCs w:val="24"/>
        </w:rPr>
        <w:t>100</w:t>
      </w:r>
      <w:r w:rsidR="00AA3472">
        <w:rPr>
          <w:rFonts w:asciiTheme="majorBidi" w:hAnsiTheme="majorBidi" w:cstheme="majorBidi"/>
          <w:sz w:val="24"/>
          <w:szCs w:val="24"/>
        </w:rPr>
        <w:t>7</w:t>
      </w:r>
      <w:r>
        <w:rPr>
          <w:rFonts w:asciiTheme="majorBidi" w:hAnsiTheme="majorBidi" w:cstheme="majorBidi"/>
          <w:sz w:val="24"/>
          <w:szCs w:val="24"/>
        </w:rPr>
        <w:t>,</w:t>
      </w:r>
      <w:r w:rsidR="00AA3472">
        <w:rPr>
          <w:rFonts w:asciiTheme="majorBidi" w:hAnsiTheme="majorBidi" w:cstheme="majorBidi"/>
          <w:sz w:val="24"/>
          <w:szCs w:val="24"/>
        </w:rPr>
        <w:t>63</w:t>
      </w:r>
    </w:p>
    <w:p w:rsidR="00986BDF" w:rsidRPr="00E81F4C" w:rsidRDefault="00986BDF" w:rsidP="00AA3472">
      <w:pPr>
        <w:pStyle w:val="Caption"/>
        <w:keepNext/>
        <w:jc w:val="both"/>
        <w:rPr>
          <w:rFonts w:asciiTheme="majorBidi" w:hAnsiTheme="majorBidi" w:cstheme="majorBidi"/>
          <w:color w:val="auto"/>
          <w:sz w:val="24"/>
          <w:szCs w:val="24"/>
        </w:rPr>
      </w:pPr>
      <w:bookmarkStart w:id="192" w:name="_Toc468306555"/>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82</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w:t>
      </w:r>
      <w:r>
        <w:rPr>
          <w:rFonts w:asciiTheme="majorBidi" w:hAnsiTheme="majorBidi" w:cstheme="majorBidi"/>
          <w:color w:val="auto"/>
          <w:sz w:val="24"/>
          <w:szCs w:val="24"/>
        </w:rPr>
        <w:t xml:space="preserve">hitungan Anava Terhadap </w:t>
      </w:r>
      <w:r w:rsidR="00AA3472">
        <w:rPr>
          <w:rFonts w:asciiTheme="majorBidi" w:hAnsiTheme="majorBidi" w:cstheme="majorBidi"/>
          <w:color w:val="auto"/>
          <w:sz w:val="24"/>
          <w:szCs w:val="24"/>
        </w:rPr>
        <w:t>Tekstur Keripik Tempe Pada Hari Ke-</w:t>
      </w:r>
      <w:r>
        <w:rPr>
          <w:rFonts w:asciiTheme="majorBidi" w:hAnsiTheme="majorBidi" w:cstheme="majorBidi"/>
          <w:color w:val="auto"/>
          <w:sz w:val="24"/>
          <w:szCs w:val="24"/>
        </w:rPr>
        <w:t>0</w:t>
      </w:r>
      <w:bookmarkEnd w:id="192"/>
    </w:p>
    <w:tbl>
      <w:tblPr>
        <w:tblW w:w="7840" w:type="dxa"/>
        <w:tblInd w:w="91" w:type="dxa"/>
        <w:tblLook w:val="04A0" w:firstRow="1" w:lastRow="0" w:firstColumn="1" w:lastColumn="0" w:noHBand="0" w:noVBand="1"/>
      </w:tblPr>
      <w:tblGrid>
        <w:gridCol w:w="1030"/>
        <w:gridCol w:w="1359"/>
        <w:gridCol w:w="955"/>
        <w:gridCol w:w="953"/>
        <w:gridCol w:w="1641"/>
        <w:gridCol w:w="951"/>
        <w:gridCol w:w="951"/>
      </w:tblGrid>
      <w:tr w:rsidR="00AA3472" w:rsidRPr="00AA3472" w:rsidTr="00AA3472">
        <w:trPr>
          <w:trHeight w:val="345"/>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b/>
                <w:bCs/>
                <w:color w:val="000000"/>
                <w:sz w:val="24"/>
                <w:szCs w:val="24"/>
              </w:rPr>
            </w:pPr>
            <w:r w:rsidRPr="00AA3472">
              <w:rPr>
                <w:rFonts w:ascii="Times New Roman" w:eastAsia="Times New Roman" w:hAnsi="Times New Roman" w:cs="Times New Roman"/>
                <w:b/>
                <w:bCs/>
                <w:color w:val="000000"/>
                <w:sz w:val="24"/>
                <w:szCs w:val="24"/>
              </w:rPr>
              <w:t>Sumber Variasi</w:t>
            </w:r>
          </w:p>
        </w:tc>
        <w:tc>
          <w:tcPr>
            <w:tcW w:w="13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b/>
                <w:bCs/>
                <w:color w:val="000000"/>
                <w:sz w:val="24"/>
                <w:szCs w:val="24"/>
              </w:rPr>
            </w:pPr>
            <w:r w:rsidRPr="00AA3472">
              <w:rPr>
                <w:rFonts w:ascii="Times New Roman" w:eastAsia="Times New Roman" w:hAnsi="Times New Roman" w:cs="Times New Roman"/>
                <w:b/>
                <w:bCs/>
                <w:color w:val="000000"/>
                <w:sz w:val="24"/>
                <w:szCs w:val="24"/>
              </w:rPr>
              <w:t>DB</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b/>
                <w:bCs/>
                <w:color w:val="000000"/>
                <w:sz w:val="24"/>
                <w:szCs w:val="24"/>
              </w:rPr>
            </w:pPr>
            <w:r w:rsidRPr="00AA3472">
              <w:rPr>
                <w:rFonts w:ascii="Times New Roman" w:eastAsia="Times New Roman" w:hAnsi="Times New Roman" w:cs="Times New Roman"/>
                <w:b/>
                <w:bCs/>
                <w:color w:val="000000"/>
                <w:sz w:val="24"/>
                <w:szCs w:val="24"/>
              </w:rPr>
              <w:t>JK</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b/>
                <w:bCs/>
                <w:color w:val="000000"/>
                <w:sz w:val="24"/>
                <w:szCs w:val="24"/>
              </w:rPr>
            </w:pPr>
            <w:r w:rsidRPr="00AA3472">
              <w:rPr>
                <w:rFonts w:ascii="Times New Roman" w:eastAsia="Times New Roman" w:hAnsi="Times New Roman" w:cs="Times New Roman"/>
                <w:b/>
                <w:bCs/>
                <w:color w:val="000000"/>
                <w:sz w:val="24"/>
                <w:szCs w:val="24"/>
              </w:rPr>
              <w:t>RJK</w:t>
            </w:r>
          </w:p>
        </w:tc>
        <w:tc>
          <w:tcPr>
            <w:tcW w:w="16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b/>
                <w:bCs/>
                <w:color w:val="000000"/>
                <w:sz w:val="24"/>
                <w:szCs w:val="24"/>
              </w:rPr>
            </w:pPr>
            <w:r w:rsidRPr="00AA3472">
              <w:rPr>
                <w:rFonts w:ascii="Times New Roman" w:eastAsia="Times New Roman" w:hAnsi="Times New Roman" w:cs="Times New Roman"/>
                <w:b/>
                <w:bCs/>
                <w:color w:val="000000"/>
                <w:sz w:val="24"/>
                <w:szCs w:val="24"/>
              </w:rPr>
              <w:t>F Hitung</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b/>
                <w:bCs/>
                <w:color w:val="000000"/>
                <w:sz w:val="24"/>
                <w:szCs w:val="24"/>
              </w:rPr>
            </w:pPr>
            <w:r w:rsidRPr="00AA3472">
              <w:rPr>
                <w:rFonts w:ascii="Times New Roman" w:eastAsia="Times New Roman" w:hAnsi="Times New Roman" w:cs="Times New Roman"/>
                <w:b/>
                <w:bCs/>
                <w:color w:val="000000"/>
                <w:sz w:val="24"/>
                <w:szCs w:val="24"/>
              </w:rPr>
              <w:t>F Tabel</w:t>
            </w:r>
          </w:p>
        </w:tc>
      </w:tr>
      <w:tr w:rsidR="00AA3472" w:rsidRPr="00AA3472" w:rsidTr="00AA3472">
        <w:trPr>
          <w:trHeight w:val="330"/>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AA3472" w:rsidRPr="00AA3472" w:rsidRDefault="00AA3472" w:rsidP="00AA3472">
            <w:pPr>
              <w:spacing w:after="0" w:line="240" w:lineRule="auto"/>
              <w:rPr>
                <w:rFonts w:ascii="Times New Roman" w:eastAsia="Times New Roman" w:hAnsi="Times New Roman" w:cs="Times New Roman"/>
                <w:b/>
                <w:bCs/>
                <w:color w:val="000000"/>
                <w:sz w:val="24"/>
                <w:szCs w:val="24"/>
              </w:rPr>
            </w:pPr>
          </w:p>
        </w:tc>
        <w:tc>
          <w:tcPr>
            <w:tcW w:w="1380" w:type="dxa"/>
            <w:vMerge/>
            <w:tcBorders>
              <w:top w:val="single" w:sz="8" w:space="0" w:color="000000"/>
              <w:left w:val="single" w:sz="8" w:space="0" w:color="000000"/>
              <w:bottom w:val="single" w:sz="8" w:space="0" w:color="000000"/>
              <w:right w:val="single" w:sz="8" w:space="0" w:color="000000"/>
            </w:tcBorders>
            <w:vAlign w:val="center"/>
            <w:hideMark/>
          </w:tcPr>
          <w:p w:rsidR="00AA3472" w:rsidRPr="00AA3472" w:rsidRDefault="00AA3472" w:rsidP="00AA3472">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AA3472" w:rsidRPr="00AA3472" w:rsidRDefault="00AA3472" w:rsidP="00AA3472">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AA3472" w:rsidRPr="00AA3472" w:rsidRDefault="00AA3472" w:rsidP="00AA3472">
            <w:pPr>
              <w:spacing w:after="0" w:line="240" w:lineRule="auto"/>
              <w:rPr>
                <w:rFonts w:ascii="Times New Roman" w:eastAsia="Times New Roman" w:hAnsi="Times New Roman" w:cs="Times New Roman"/>
                <w:b/>
                <w:bCs/>
                <w:color w:val="000000"/>
                <w:sz w:val="24"/>
                <w:szCs w:val="24"/>
              </w:rPr>
            </w:pPr>
          </w:p>
        </w:tc>
        <w:tc>
          <w:tcPr>
            <w:tcW w:w="1660" w:type="dxa"/>
            <w:vMerge/>
            <w:tcBorders>
              <w:top w:val="single" w:sz="8" w:space="0" w:color="000000"/>
              <w:left w:val="single" w:sz="8" w:space="0" w:color="000000"/>
              <w:bottom w:val="single" w:sz="8" w:space="0" w:color="000000"/>
              <w:right w:val="single" w:sz="8" w:space="0" w:color="000000"/>
            </w:tcBorders>
            <w:vAlign w:val="center"/>
            <w:hideMark/>
          </w:tcPr>
          <w:p w:rsidR="00AA3472" w:rsidRPr="00AA3472" w:rsidRDefault="00AA3472" w:rsidP="00AA3472">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b/>
                <w:bCs/>
                <w:color w:val="000000"/>
                <w:sz w:val="24"/>
                <w:szCs w:val="24"/>
              </w:rPr>
            </w:pPr>
            <w:r w:rsidRPr="00AA3472">
              <w:rPr>
                <w:rFonts w:ascii="Times New Roman" w:eastAsia="Times New Roman" w:hAnsi="Times New Roman" w:cs="Times New Roman"/>
                <w:b/>
                <w:bCs/>
                <w:color w:val="000000"/>
                <w:sz w:val="24"/>
                <w:szCs w:val="24"/>
              </w:rPr>
              <w:t>5%</w:t>
            </w:r>
          </w:p>
        </w:tc>
        <w:tc>
          <w:tcPr>
            <w:tcW w:w="96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b/>
                <w:bCs/>
                <w:color w:val="000000"/>
                <w:sz w:val="24"/>
                <w:szCs w:val="24"/>
              </w:rPr>
            </w:pPr>
            <w:r w:rsidRPr="00AA3472">
              <w:rPr>
                <w:rFonts w:ascii="Times New Roman" w:eastAsia="Times New Roman" w:hAnsi="Times New Roman" w:cs="Times New Roman"/>
                <w:b/>
                <w:bCs/>
                <w:color w:val="000000"/>
                <w:sz w:val="24"/>
                <w:szCs w:val="24"/>
              </w:rPr>
              <w:t>1%</w:t>
            </w:r>
          </w:p>
        </w:tc>
      </w:tr>
      <w:tr w:rsidR="00AA3472" w:rsidRPr="00AA3472" w:rsidTr="00AA3472">
        <w:trPr>
          <w:trHeight w:val="3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Sampel</w:t>
            </w:r>
          </w:p>
        </w:tc>
        <w:tc>
          <w:tcPr>
            <w:tcW w:w="138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8</w:t>
            </w:r>
          </w:p>
        </w:tc>
        <w:tc>
          <w:tcPr>
            <w:tcW w:w="96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0,156</w:t>
            </w:r>
          </w:p>
        </w:tc>
        <w:tc>
          <w:tcPr>
            <w:tcW w:w="96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0,02</w:t>
            </w:r>
          </w:p>
        </w:tc>
        <w:tc>
          <w:tcPr>
            <w:tcW w:w="166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0,841</w:t>
            </w:r>
            <w:r>
              <w:rPr>
                <w:rFonts w:ascii="Times New Roman" w:eastAsia="Times New Roman" w:hAnsi="Times New Roman" w:cs="Times New Roman"/>
                <w:color w:val="000000"/>
                <w:sz w:val="24"/>
                <w:szCs w:val="24"/>
              </w:rPr>
              <w:t xml:space="preserve"> tn</w:t>
            </w:r>
          </w:p>
        </w:tc>
        <w:tc>
          <w:tcPr>
            <w:tcW w:w="960" w:type="dxa"/>
            <w:tcBorders>
              <w:top w:val="nil"/>
              <w:left w:val="nil"/>
              <w:bottom w:val="single" w:sz="8" w:space="0" w:color="auto"/>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1,94</w:t>
            </w:r>
          </w:p>
        </w:tc>
        <w:tc>
          <w:tcPr>
            <w:tcW w:w="960" w:type="dxa"/>
            <w:tcBorders>
              <w:top w:val="nil"/>
              <w:left w:val="nil"/>
              <w:bottom w:val="single" w:sz="8" w:space="0" w:color="auto"/>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2,51</w:t>
            </w:r>
          </w:p>
        </w:tc>
      </w:tr>
      <w:tr w:rsidR="00AA3472" w:rsidRPr="00AA3472" w:rsidTr="00AA3472">
        <w:trPr>
          <w:trHeight w:val="3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Panelis</w:t>
            </w:r>
          </w:p>
        </w:tc>
        <w:tc>
          <w:tcPr>
            <w:tcW w:w="138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19</w:t>
            </w:r>
          </w:p>
        </w:tc>
        <w:tc>
          <w:tcPr>
            <w:tcW w:w="96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1,209</w:t>
            </w:r>
          </w:p>
        </w:tc>
        <w:tc>
          <w:tcPr>
            <w:tcW w:w="96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0,06</w:t>
            </w:r>
          </w:p>
        </w:tc>
        <w:tc>
          <w:tcPr>
            <w:tcW w:w="1660" w:type="dxa"/>
            <w:tcBorders>
              <w:top w:val="nil"/>
              <w:left w:val="nil"/>
              <w:bottom w:val="single" w:sz="8" w:space="0" w:color="auto"/>
              <w:right w:val="single" w:sz="8" w:space="0" w:color="auto"/>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2,75</w:t>
            </w:r>
            <w:r>
              <w:rPr>
                <w:rFonts w:ascii="Times New Roman" w:eastAsia="Times New Roman" w:hAnsi="Times New Roman" w:cs="Times New Roman"/>
                <w:color w:val="000000"/>
                <w:sz w:val="24"/>
                <w:szCs w:val="24"/>
              </w:rPr>
              <w:t xml:space="preserve"> **</w:t>
            </w:r>
          </w:p>
        </w:tc>
        <w:tc>
          <w:tcPr>
            <w:tcW w:w="960" w:type="dxa"/>
            <w:tcBorders>
              <w:top w:val="nil"/>
              <w:left w:val="nil"/>
              <w:bottom w:val="nil"/>
              <w:right w:val="nil"/>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p>
        </w:tc>
      </w:tr>
      <w:tr w:rsidR="00AA3472" w:rsidRPr="00AA3472" w:rsidTr="00AA3472">
        <w:trPr>
          <w:trHeight w:val="3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Galat</w:t>
            </w:r>
          </w:p>
        </w:tc>
        <w:tc>
          <w:tcPr>
            <w:tcW w:w="138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152</w:t>
            </w:r>
          </w:p>
        </w:tc>
        <w:tc>
          <w:tcPr>
            <w:tcW w:w="96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3,517</w:t>
            </w:r>
          </w:p>
        </w:tc>
        <w:tc>
          <w:tcPr>
            <w:tcW w:w="96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0,02</w:t>
            </w:r>
          </w:p>
        </w:tc>
        <w:tc>
          <w:tcPr>
            <w:tcW w:w="1660" w:type="dxa"/>
            <w:tcBorders>
              <w:top w:val="nil"/>
              <w:left w:val="nil"/>
              <w:bottom w:val="nil"/>
              <w:right w:val="nil"/>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p>
        </w:tc>
      </w:tr>
      <w:tr w:rsidR="00AA3472" w:rsidRPr="00AA3472" w:rsidTr="00AA3472">
        <w:trPr>
          <w:trHeight w:val="3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Total</w:t>
            </w:r>
          </w:p>
        </w:tc>
        <w:tc>
          <w:tcPr>
            <w:tcW w:w="1380" w:type="dxa"/>
            <w:tcBorders>
              <w:top w:val="nil"/>
              <w:left w:val="nil"/>
              <w:bottom w:val="single" w:sz="8" w:space="0" w:color="000000"/>
              <w:right w:val="single" w:sz="8" w:space="0" w:color="000000"/>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179</w:t>
            </w:r>
          </w:p>
        </w:tc>
        <w:tc>
          <w:tcPr>
            <w:tcW w:w="960" w:type="dxa"/>
            <w:tcBorders>
              <w:top w:val="nil"/>
              <w:left w:val="nil"/>
              <w:bottom w:val="single" w:sz="8" w:space="0" w:color="000000"/>
              <w:right w:val="single" w:sz="8" w:space="0" w:color="auto"/>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r w:rsidRPr="00AA3472">
              <w:rPr>
                <w:rFonts w:ascii="Times New Roman" w:eastAsia="Times New Roman" w:hAnsi="Times New Roman" w:cs="Times New Roman"/>
                <w:color w:val="000000"/>
                <w:sz w:val="24"/>
                <w:szCs w:val="24"/>
              </w:rPr>
              <w:t>4,882</w:t>
            </w:r>
          </w:p>
        </w:tc>
        <w:tc>
          <w:tcPr>
            <w:tcW w:w="960" w:type="dxa"/>
            <w:tcBorders>
              <w:top w:val="nil"/>
              <w:left w:val="nil"/>
              <w:bottom w:val="nil"/>
              <w:right w:val="nil"/>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p>
        </w:tc>
        <w:tc>
          <w:tcPr>
            <w:tcW w:w="1660" w:type="dxa"/>
            <w:tcBorders>
              <w:top w:val="nil"/>
              <w:left w:val="nil"/>
              <w:bottom w:val="nil"/>
              <w:right w:val="nil"/>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AA3472" w:rsidRPr="00AA3472" w:rsidRDefault="00AA3472" w:rsidP="00AA3472">
            <w:pPr>
              <w:spacing w:after="0" w:line="240" w:lineRule="auto"/>
              <w:jc w:val="center"/>
              <w:rPr>
                <w:rFonts w:ascii="Times New Roman" w:eastAsia="Times New Roman" w:hAnsi="Times New Roman" w:cs="Times New Roman"/>
                <w:color w:val="000000"/>
                <w:sz w:val="24"/>
                <w:szCs w:val="24"/>
              </w:rPr>
            </w:pPr>
          </w:p>
        </w:tc>
      </w:tr>
    </w:tbl>
    <w:p w:rsidR="00986BDF" w:rsidRDefault="00986BDF" w:rsidP="00986BDF">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986BDF" w:rsidRDefault="00986BDF" w:rsidP="00986BDF">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986BDF" w:rsidRPr="00E73AB4" w:rsidRDefault="00986BDF" w:rsidP="00AA347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0,02</m:t>
                </m:r>
              </m:num>
              <m:den>
                <m:r>
                  <w:rPr>
                    <w:rFonts w:ascii="Cambria Math" w:hAnsi="Cambria Math" w:cstheme="majorBidi"/>
                    <w:sz w:val="24"/>
                    <w:szCs w:val="24"/>
                  </w:rPr>
                  <m:t>20</m:t>
                </m:r>
              </m:den>
            </m:f>
          </m:e>
        </m:rad>
      </m:oMath>
      <w:r w:rsidR="00AA3472">
        <w:rPr>
          <w:rFonts w:asciiTheme="majorBidi" w:hAnsiTheme="majorBidi" w:cstheme="majorBidi"/>
          <w:sz w:val="24"/>
          <w:szCs w:val="24"/>
        </w:rPr>
        <w:t xml:space="preserve"> = 0,034</w:t>
      </w:r>
    </w:p>
    <w:p w:rsidR="00AA3472" w:rsidRPr="00AA3472" w:rsidRDefault="00986BDF" w:rsidP="00AA3472">
      <w:pPr>
        <w:pStyle w:val="Caption"/>
        <w:keepNext/>
        <w:jc w:val="both"/>
        <w:rPr>
          <w:rFonts w:asciiTheme="majorBidi" w:hAnsiTheme="majorBidi" w:cstheme="majorBidi"/>
          <w:color w:val="auto"/>
          <w:sz w:val="24"/>
          <w:szCs w:val="24"/>
        </w:rPr>
      </w:pPr>
      <w:bookmarkStart w:id="193" w:name="_Toc468306556"/>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83</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Pr>
          <w:rFonts w:asciiTheme="majorBidi" w:hAnsiTheme="majorBidi" w:cstheme="majorBidi"/>
          <w:color w:val="auto"/>
          <w:sz w:val="24"/>
          <w:szCs w:val="24"/>
        </w:rPr>
        <w:t xml:space="preserve">Terhadap </w:t>
      </w:r>
      <w:r w:rsidR="00AA3472">
        <w:rPr>
          <w:rFonts w:asciiTheme="majorBidi" w:hAnsiTheme="majorBidi" w:cstheme="majorBidi"/>
          <w:color w:val="auto"/>
          <w:sz w:val="24"/>
          <w:szCs w:val="24"/>
        </w:rPr>
        <w:t>Tekstur Keripik Tempe Hari Ke-</w:t>
      </w:r>
      <w:r>
        <w:rPr>
          <w:rFonts w:asciiTheme="majorBidi" w:hAnsiTheme="majorBidi" w:cstheme="majorBidi"/>
          <w:color w:val="auto"/>
          <w:sz w:val="24"/>
          <w:szCs w:val="24"/>
        </w:rPr>
        <w:t>0</w:t>
      </w:r>
      <w:bookmarkEnd w:id="193"/>
    </w:p>
    <w:tbl>
      <w:tblPr>
        <w:tblW w:w="8097" w:type="dxa"/>
        <w:jc w:val="center"/>
        <w:tblInd w:w="91" w:type="dxa"/>
        <w:tblLook w:val="04A0" w:firstRow="1" w:lastRow="0" w:firstColumn="1" w:lastColumn="0" w:noHBand="0" w:noVBand="1"/>
      </w:tblPr>
      <w:tblGrid>
        <w:gridCol w:w="561"/>
        <w:gridCol w:w="561"/>
        <w:gridCol w:w="710"/>
        <w:gridCol w:w="601"/>
        <w:gridCol w:w="621"/>
        <w:gridCol w:w="621"/>
        <w:gridCol w:w="621"/>
        <w:gridCol w:w="621"/>
        <w:gridCol w:w="621"/>
        <w:gridCol w:w="621"/>
        <w:gridCol w:w="621"/>
        <w:gridCol w:w="621"/>
        <w:gridCol w:w="351"/>
        <w:gridCol w:w="705"/>
      </w:tblGrid>
      <w:tr w:rsidR="00AA3472" w:rsidRPr="00AA3472" w:rsidTr="000712EC">
        <w:trPr>
          <w:trHeight w:val="315"/>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LSR 5%</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Kode</w:t>
            </w:r>
          </w:p>
        </w:tc>
        <w:tc>
          <w:tcPr>
            <w:tcW w:w="6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Rata-rata</w:t>
            </w:r>
          </w:p>
        </w:tc>
        <w:tc>
          <w:tcPr>
            <w:tcW w:w="495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Perlakuan</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Taraf Nyata</w:t>
            </w:r>
          </w:p>
        </w:tc>
      </w:tr>
      <w:tr w:rsidR="00AA3472" w:rsidRPr="00AA3472" w:rsidTr="000712EC">
        <w:trPr>
          <w:trHeight w:val="315"/>
          <w:jc w:val="center"/>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AA3472" w:rsidRPr="00AA3472" w:rsidRDefault="00AA3472" w:rsidP="00AA3472">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AA3472" w:rsidRPr="00AA3472" w:rsidRDefault="00AA3472" w:rsidP="00AA3472">
            <w:pPr>
              <w:spacing w:after="0" w:line="240" w:lineRule="auto"/>
              <w:rPr>
                <w:rFonts w:asciiTheme="majorBidi" w:eastAsia="Times New Roman" w:hAnsiTheme="majorBidi" w:cstheme="majorBidi"/>
                <w:b/>
                <w:bCs/>
                <w:color w:val="000000"/>
                <w:sz w:val="16"/>
                <w:szCs w:val="16"/>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AA3472" w:rsidRPr="00AA3472" w:rsidRDefault="00AA3472" w:rsidP="00AA3472">
            <w:pPr>
              <w:spacing w:after="0" w:line="240" w:lineRule="auto"/>
              <w:rPr>
                <w:rFonts w:asciiTheme="majorBidi" w:eastAsia="Times New Roman" w:hAnsiTheme="majorBidi" w:cstheme="majorBidi"/>
                <w:b/>
                <w:bCs/>
                <w:color w:val="000000"/>
                <w:sz w:val="16"/>
                <w:szCs w:val="16"/>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AA3472" w:rsidRPr="00AA3472" w:rsidRDefault="00AA3472" w:rsidP="00AA3472">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8</w:t>
            </w:r>
          </w:p>
        </w:tc>
        <w:tc>
          <w:tcPr>
            <w:tcW w:w="35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b/>
                <w:bCs/>
                <w:color w:val="000000"/>
                <w:sz w:val="16"/>
                <w:szCs w:val="16"/>
              </w:rPr>
            </w:pPr>
            <w:r w:rsidRPr="00AA3472">
              <w:rPr>
                <w:rFonts w:asciiTheme="majorBidi" w:eastAsia="Times New Roman" w:hAnsiTheme="majorBidi" w:cstheme="majorBidi"/>
                <w:b/>
                <w:bCs/>
                <w:color w:val="000000"/>
                <w:sz w:val="16"/>
                <w:szCs w:val="16"/>
              </w:rPr>
              <w:t>9</w:t>
            </w:r>
          </w:p>
        </w:tc>
        <w:tc>
          <w:tcPr>
            <w:tcW w:w="705" w:type="dxa"/>
            <w:vMerge/>
            <w:tcBorders>
              <w:top w:val="single" w:sz="4" w:space="0" w:color="auto"/>
              <w:left w:val="single" w:sz="4" w:space="0" w:color="auto"/>
              <w:bottom w:val="single" w:sz="4" w:space="0" w:color="000000"/>
              <w:right w:val="single" w:sz="4" w:space="0" w:color="auto"/>
            </w:tcBorders>
            <w:vAlign w:val="center"/>
            <w:hideMark/>
          </w:tcPr>
          <w:p w:rsidR="00AA3472" w:rsidRPr="00AA3472" w:rsidRDefault="00AA3472" w:rsidP="00AA3472">
            <w:pPr>
              <w:spacing w:after="0" w:line="240" w:lineRule="auto"/>
              <w:rPr>
                <w:rFonts w:asciiTheme="majorBidi" w:eastAsia="Times New Roman" w:hAnsiTheme="majorBidi" w:cstheme="majorBidi"/>
                <w:b/>
                <w:bCs/>
                <w:color w:val="000000"/>
                <w:sz w:val="16"/>
                <w:szCs w:val="16"/>
              </w:rPr>
            </w:pPr>
          </w:p>
        </w:tc>
      </w:tr>
      <w:tr w:rsidR="00AA3472" w:rsidRPr="00AA3472" w:rsidTr="000712EC">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35 PP</w:t>
            </w:r>
          </w:p>
        </w:tc>
        <w:tc>
          <w:tcPr>
            <w:tcW w:w="60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2,33</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a</w:t>
            </w:r>
          </w:p>
        </w:tc>
      </w:tr>
      <w:tr w:rsidR="00AA3472" w:rsidRPr="00AA3472" w:rsidTr="000712EC">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0,09</w:t>
            </w:r>
          </w:p>
        </w:tc>
        <w:tc>
          <w:tcPr>
            <w:tcW w:w="710"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45 AL</w:t>
            </w:r>
          </w:p>
        </w:tc>
        <w:tc>
          <w:tcPr>
            <w:tcW w:w="60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2,34</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a</w:t>
            </w:r>
          </w:p>
        </w:tc>
      </w:tr>
      <w:tr w:rsidR="00AA3472" w:rsidRPr="00AA3472" w:rsidTr="000712EC">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45 AP</w:t>
            </w:r>
          </w:p>
        </w:tc>
        <w:tc>
          <w:tcPr>
            <w:tcW w:w="60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2,34</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a</w:t>
            </w:r>
          </w:p>
        </w:tc>
      </w:tr>
      <w:tr w:rsidR="00AA3472" w:rsidRPr="00AA3472" w:rsidTr="000712EC">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45 PP</w:t>
            </w:r>
          </w:p>
        </w:tc>
        <w:tc>
          <w:tcPr>
            <w:tcW w:w="60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2,35</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a</w:t>
            </w:r>
          </w:p>
        </w:tc>
      </w:tr>
      <w:tr w:rsidR="00AA3472" w:rsidRPr="00AA3472" w:rsidTr="000712EC">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25 PP</w:t>
            </w:r>
          </w:p>
        </w:tc>
        <w:tc>
          <w:tcPr>
            <w:tcW w:w="60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2,35</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a</w:t>
            </w:r>
          </w:p>
        </w:tc>
      </w:tr>
      <w:tr w:rsidR="00AA3472" w:rsidRPr="00AA3472" w:rsidTr="000712EC">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35 AL</w:t>
            </w:r>
          </w:p>
        </w:tc>
        <w:tc>
          <w:tcPr>
            <w:tcW w:w="60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2,38</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a</w:t>
            </w:r>
          </w:p>
        </w:tc>
      </w:tr>
      <w:tr w:rsidR="00AA3472" w:rsidRPr="00AA3472" w:rsidTr="000712EC">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25 AP</w:t>
            </w:r>
          </w:p>
        </w:tc>
        <w:tc>
          <w:tcPr>
            <w:tcW w:w="60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2,38</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a</w:t>
            </w:r>
          </w:p>
        </w:tc>
      </w:tr>
      <w:tr w:rsidR="00AA3472" w:rsidRPr="00AA3472" w:rsidTr="000712EC">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25 AL</w:t>
            </w:r>
          </w:p>
        </w:tc>
        <w:tc>
          <w:tcPr>
            <w:tcW w:w="60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2,39</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a</w:t>
            </w:r>
          </w:p>
        </w:tc>
      </w:tr>
      <w:tr w:rsidR="00AA3472" w:rsidRPr="00AA3472" w:rsidTr="000712EC">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35 AP</w:t>
            </w:r>
          </w:p>
        </w:tc>
        <w:tc>
          <w:tcPr>
            <w:tcW w:w="60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2,43</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0,10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351"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AA3472" w:rsidRPr="00AA3472" w:rsidRDefault="00AA3472" w:rsidP="00AA3472">
            <w:pPr>
              <w:spacing w:after="0" w:line="240" w:lineRule="auto"/>
              <w:jc w:val="center"/>
              <w:rPr>
                <w:rFonts w:asciiTheme="majorBidi" w:eastAsia="Times New Roman" w:hAnsiTheme="majorBidi" w:cstheme="majorBidi"/>
                <w:color w:val="000000"/>
                <w:sz w:val="16"/>
                <w:szCs w:val="16"/>
              </w:rPr>
            </w:pPr>
            <w:r w:rsidRPr="00AA3472">
              <w:rPr>
                <w:rFonts w:asciiTheme="majorBidi" w:eastAsia="Times New Roman" w:hAnsiTheme="majorBidi" w:cstheme="majorBidi"/>
                <w:color w:val="000000"/>
                <w:sz w:val="16"/>
                <w:szCs w:val="16"/>
              </w:rPr>
              <w:t>a</w:t>
            </w:r>
          </w:p>
        </w:tc>
      </w:tr>
    </w:tbl>
    <w:p w:rsidR="00986BDF" w:rsidRDefault="00986BDF" w:rsidP="008D44FC">
      <w:pPr>
        <w:sectPr w:rsidR="00986BDF" w:rsidSect="008D44FC">
          <w:headerReference w:type="default" r:id="rId176"/>
          <w:footerReference w:type="default" r:id="rId177"/>
          <w:pgSz w:w="11906" w:h="16838"/>
          <w:pgMar w:top="2268" w:right="1701" w:bottom="1701" w:left="2268" w:header="709" w:footer="709" w:gutter="0"/>
          <w:cols w:space="708"/>
          <w:docGrid w:linePitch="360"/>
        </w:sectPr>
      </w:pPr>
    </w:p>
    <w:p w:rsidR="00986BDF" w:rsidRDefault="00986BDF" w:rsidP="00460317">
      <w:pPr>
        <w:pStyle w:val="Caption"/>
        <w:rPr>
          <w:rFonts w:asciiTheme="majorBidi" w:hAnsiTheme="majorBidi" w:cstheme="majorBidi"/>
          <w:color w:val="auto"/>
          <w:sz w:val="24"/>
          <w:szCs w:val="24"/>
        </w:rPr>
      </w:pPr>
      <w:bookmarkStart w:id="194" w:name="_Toc468306557"/>
      <w:r w:rsidRPr="004E214A">
        <w:rPr>
          <w:rFonts w:asciiTheme="majorBidi" w:hAnsiTheme="majorBidi" w:cstheme="majorBidi"/>
          <w:color w:val="auto"/>
          <w:sz w:val="24"/>
          <w:szCs w:val="24"/>
        </w:rPr>
        <w:lastRenderedPageBreak/>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84</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xml:space="preserve">. Hasil Pengamatan Uji Hedonik Terhadap </w:t>
      </w:r>
      <w:r w:rsidR="00460317">
        <w:rPr>
          <w:rFonts w:asciiTheme="majorBidi" w:hAnsiTheme="majorBidi" w:cstheme="majorBidi"/>
          <w:color w:val="auto"/>
          <w:sz w:val="24"/>
          <w:szCs w:val="24"/>
        </w:rPr>
        <w:t>Tekstur</w:t>
      </w:r>
      <w:r w:rsidRPr="004E214A">
        <w:rPr>
          <w:rFonts w:asciiTheme="majorBidi" w:hAnsiTheme="majorBidi" w:cstheme="majorBidi"/>
          <w:color w:val="auto"/>
          <w:sz w:val="24"/>
          <w:szCs w:val="24"/>
        </w:rPr>
        <w:t xml:space="preserve"> Keripik Tempe Pada Hari Ke-</w:t>
      </w:r>
      <w:r w:rsidR="00460317">
        <w:rPr>
          <w:rFonts w:asciiTheme="majorBidi" w:hAnsiTheme="majorBidi" w:cstheme="majorBidi"/>
          <w:color w:val="auto"/>
          <w:sz w:val="24"/>
          <w:szCs w:val="24"/>
        </w:rPr>
        <w:t>5</w:t>
      </w:r>
      <w:bookmarkEnd w:id="194"/>
    </w:p>
    <w:p w:rsidR="00986BDF" w:rsidRPr="00553C80" w:rsidRDefault="00460317" w:rsidP="00986BDF">
      <w:pPr>
        <w:jc w:val="center"/>
      </w:pPr>
      <w:r>
        <w:rPr>
          <w:noProof/>
        </w:rPr>
        <w:drawing>
          <wp:inline distT="0" distB="0" distL="0" distR="0">
            <wp:extent cx="8170550" cy="3724275"/>
            <wp:effectExtent l="19050" t="0" r="1900" b="0"/>
            <wp:docPr id="10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8"/>
                    <a:srcRect/>
                    <a:stretch>
                      <a:fillRect/>
                    </a:stretch>
                  </pic:blipFill>
                  <pic:spPr bwMode="auto">
                    <a:xfrm>
                      <a:off x="0" y="0"/>
                      <a:ext cx="8172000" cy="3724936"/>
                    </a:xfrm>
                    <a:prstGeom prst="rect">
                      <a:avLst/>
                    </a:prstGeom>
                    <a:noFill/>
                    <a:ln w="9525">
                      <a:noFill/>
                      <a:miter lim="800000"/>
                      <a:headEnd/>
                      <a:tailEnd/>
                    </a:ln>
                  </pic:spPr>
                </pic:pic>
              </a:graphicData>
            </a:graphic>
          </wp:inline>
        </w:drawing>
      </w:r>
    </w:p>
    <w:p w:rsidR="00986BDF" w:rsidRDefault="00986BDF" w:rsidP="00986BDF">
      <w:pPr>
        <w:sectPr w:rsidR="00986BDF" w:rsidSect="00B46B74">
          <w:headerReference w:type="default" r:id="rId179"/>
          <w:footerReference w:type="default" r:id="rId180"/>
          <w:pgSz w:w="16838" w:h="11906" w:orient="landscape" w:code="9"/>
          <w:pgMar w:top="2268" w:right="1701" w:bottom="1701" w:left="2268" w:header="709" w:footer="709" w:gutter="0"/>
          <w:cols w:space="708"/>
          <w:docGrid w:linePitch="360"/>
        </w:sectPr>
      </w:pPr>
    </w:p>
    <w:p w:rsidR="00986BDF" w:rsidRPr="00BC32A9" w:rsidRDefault="00986BDF" w:rsidP="00460317">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(427)</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Pr>
          <w:rFonts w:asciiTheme="majorBidi" w:hAnsiTheme="majorBidi" w:cstheme="majorBidi"/>
          <w:sz w:val="24"/>
          <w:szCs w:val="24"/>
        </w:rPr>
        <w:t xml:space="preserve"> = </w:t>
      </w:r>
      <w:r w:rsidR="00460317">
        <w:rPr>
          <w:rFonts w:asciiTheme="majorBidi" w:hAnsiTheme="majorBidi" w:cstheme="majorBidi"/>
          <w:sz w:val="24"/>
          <w:szCs w:val="24"/>
        </w:rPr>
        <w:t>1012,94</w:t>
      </w:r>
    </w:p>
    <w:p w:rsidR="00986BDF" w:rsidRPr="00E81F4C" w:rsidRDefault="00986BDF" w:rsidP="00460317">
      <w:pPr>
        <w:pStyle w:val="Caption"/>
        <w:keepNext/>
        <w:jc w:val="both"/>
        <w:rPr>
          <w:rFonts w:asciiTheme="majorBidi" w:hAnsiTheme="majorBidi" w:cstheme="majorBidi"/>
          <w:color w:val="auto"/>
          <w:sz w:val="24"/>
          <w:szCs w:val="24"/>
        </w:rPr>
      </w:pPr>
      <w:bookmarkStart w:id="195" w:name="_Toc468306558"/>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85</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w:t>
      </w:r>
      <w:r>
        <w:rPr>
          <w:rFonts w:asciiTheme="majorBidi" w:hAnsiTheme="majorBidi" w:cstheme="majorBidi"/>
          <w:color w:val="auto"/>
          <w:sz w:val="24"/>
          <w:szCs w:val="24"/>
        </w:rPr>
        <w:t xml:space="preserve">hitungan Anava Terhadap </w:t>
      </w:r>
      <w:r w:rsidR="00460317">
        <w:rPr>
          <w:rFonts w:asciiTheme="majorBidi" w:hAnsiTheme="majorBidi" w:cstheme="majorBidi"/>
          <w:color w:val="auto"/>
          <w:sz w:val="24"/>
          <w:szCs w:val="24"/>
        </w:rPr>
        <w:t>Tekstur</w:t>
      </w:r>
      <w:r>
        <w:rPr>
          <w:rFonts w:asciiTheme="majorBidi" w:hAnsiTheme="majorBidi" w:cstheme="majorBidi"/>
          <w:color w:val="auto"/>
          <w:sz w:val="24"/>
          <w:szCs w:val="24"/>
        </w:rPr>
        <w:t xml:space="preserve"> Keripik Tempe Pada Hari Ke-</w:t>
      </w:r>
      <w:r w:rsidR="00460317">
        <w:rPr>
          <w:rFonts w:asciiTheme="majorBidi" w:hAnsiTheme="majorBidi" w:cstheme="majorBidi"/>
          <w:color w:val="auto"/>
          <w:sz w:val="24"/>
          <w:szCs w:val="24"/>
        </w:rPr>
        <w:t>5</w:t>
      </w:r>
      <w:bookmarkEnd w:id="195"/>
    </w:p>
    <w:tbl>
      <w:tblPr>
        <w:tblW w:w="7260" w:type="dxa"/>
        <w:tblInd w:w="93" w:type="dxa"/>
        <w:tblLook w:val="04A0" w:firstRow="1" w:lastRow="0" w:firstColumn="1" w:lastColumn="0" w:noHBand="0" w:noVBand="1"/>
      </w:tblPr>
      <w:tblGrid>
        <w:gridCol w:w="1030"/>
        <w:gridCol w:w="1237"/>
        <w:gridCol w:w="953"/>
        <w:gridCol w:w="951"/>
        <w:gridCol w:w="1191"/>
        <w:gridCol w:w="949"/>
        <w:gridCol w:w="949"/>
      </w:tblGrid>
      <w:tr w:rsidR="00460317" w:rsidRPr="00460317" w:rsidTr="00460317">
        <w:trPr>
          <w:trHeight w:val="36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b/>
                <w:bCs/>
                <w:color w:val="000000"/>
                <w:sz w:val="24"/>
                <w:szCs w:val="24"/>
              </w:rPr>
            </w:pPr>
            <w:r w:rsidRPr="00460317">
              <w:rPr>
                <w:rFonts w:ascii="Times New Roman" w:eastAsia="Times New Roman" w:hAnsi="Times New Roman" w:cs="Times New Roman"/>
                <w:b/>
                <w:bCs/>
                <w:color w:val="000000"/>
                <w:sz w:val="24"/>
                <w:szCs w:val="24"/>
              </w:rPr>
              <w:t>Sumber Variasi</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b/>
                <w:bCs/>
                <w:color w:val="000000"/>
                <w:sz w:val="24"/>
                <w:szCs w:val="24"/>
              </w:rPr>
            </w:pPr>
            <w:r w:rsidRPr="00460317">
              <w:rPr>
                <w:rFonts w:ascii="Times New Roman" w:eastAsia="Times New Roman" w:hAnsi="Times New Roman" w:cs="Times New Roman"/>
                <w:b/>
                <w:bCs/>
                <w:color w:val="000000"/>
                <w:sz w:val="24"/>
                <w:szCs w:val="24"/>
              </w:rPr>
              <w:t>DB</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b/>
                <w:bCs/>
                <w:color w:val="000000"/>
                <w:sz w:val="24"/>
                <w:szCs w:val="24"/>
              </w:rPr>
            </w:pPr>
            <w:r w:rsidRPr="00460317">
              <w:rPr>
                <w:rFonts w:ascii="Times New Roman" w:eastAsia="Times New Roman" w:hAnsi="Times New Roman" w:cs="Times New Roman"/>
                <w:b/>
                <w:bCs/>
                <w:color w:val="000000"/>
                <w:sz w:val="24"/>
                <w:szCs w:val="24"/>
              </w:rPr>
              <w:t>JK</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b/>
                <w:bCs/>
                <w:color w:val="000000"/>
                <w:sz w:val="24"/>
                <w:szCs w:val="24"/>
              </w:rPr>
            </w:pPr>
            <w:r w:rsidRPr="00460317">
              <w:rPr>
                <w:rFonts w:ascii="Times New Roman" w:eastAsia="Times New Roman" w:hAnsi="Times New Roman" w:cs="Times New Roman"/>
                <w:b/>
                <w:bCs/>
                <w:color w:val="000000"/>
                <w:sz w:val="24"/>
                <w:szCs w:val="24"/>
              </w:rPr>
              <w:t>RJK</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b/>
                <w:bCs/>
                <w:color w:val="000000"/>
                <w:sz w:val="24"/>
                <w:szCs w:val="24"/>
              </w:rPr>
            </w:pPr>
            <w:r w:rsidRPr="00460317">
              <w:rPr>
                <w:rFonts w:ascii="Times New Roman" w:eastAsia="Times New Roman" w:hAnsi="Times New Roman" w:cs="Times New Roman"/>
                <w:b/>
                <w:bCs/>
                <w:color w:val="000000"/>
                <w:sz w:val="24"/>
                <w:szCs w:val="24"/>
              </w:rPr>
              <w:t>F Hitung</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b/>
                <w:bCs/>
                <w:color w:val="000000"/>
                <w:sz w:val="24"/>
                <w:szCs w:val="24"/>
              </w:rPr>
            </w:pPr>
            <w:r w:rsidRPr="00460317">
              <w:rPr>
                <w:rFonts w:ascii="Times New Roman" w:eastAsia="Times New Roman" w:hAnsi="Times New Roman" w:cs="Times New Roman"/>
                <w:b/>
                <w:bCs/>
                <w:color w:val="000000"/>
                <w:sz w:val="24"/>
                <w:szCs w:val="24"/>
              </w:rPr>
              <w:t>F Tabel</w:t>
            </w:r>
          </w:p>
        </w:tc>
      </w:tr>
      <w:tr w:rsidR="00460317" w:rsidRPr="00460317" w:rsidTr="00460317">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460317" w:rsidRPr="00460317" w:rsidRDefault="00460317" w:rsidP="00460317">
            <w:pPr>
              <w:spacing w:after="0" w:line="240" w:lineRule="auto"/>
              <w:rPr>
                <w:rFonts w:ascii="Times New Roman" w:eastAsia="Times New Roman" w:hAnsi="Times New Roman" w:cs="Times New Roman"/>
                <w:b/>
                <w:bCs/>
                <w:color w:val="000000"/>
                <w:sz w:val="24"/>
                <w:szCs w:val="24"/>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460317" w:rsidRPr="00460317" w:rsidRDefault="00460317" w:rsidP="00460317">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460317" w:rsidRPr="00460317" w:rsidRDefault="00460317" w:rsidP="00460317">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460317" w:rsidRPr="00460317" w:rsidRDefault="00460317" w:rsidP="00460317">
            <w:pPr>
              <w:spacing w:after="0" w:line="240" w:lineRule="auto"/>
              <w:rPr>
                <w:rFonts w:ascii="Times New Roman" w:eastAsia="Times New Roman" w:hAnsi="Times New Roman" w:cs="Times New Roman"/>
                <w:b/>
                <w:bCs/>
                <w:color w:val="000000"/>
                <w:sz w:val="24"/>
                <w:szCs w:val="24"/>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460317" w:rsidRPr="00460317" w:rsidRDefault="00460317" w:rsidP="00460317">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b/>
                <w:bCs/>
                <w:color w:val="000000"/>
                <w:sz w:val="24"/>
                <w:szCs w:val="24"/>
              </w:rPr>
            </w:pPr>
            <w:r w:rsidRPr="00460317">
              <w:rPr>
                <w:rFonts w:ascii="Times New Roman" w:eastAsia="Times New Roman" w:hAnsi="Times New Roman" w:cs="Times New Roman"/>
                <w:b/>
                <w:bCs/>
                <w:color w:val="000000"/>
                <w:sz w:val="24"/>
                <w:szCs w:val="24"/>
              </w:rPr>
              <w:t>5%</w:t>
            </w:r>
          </w:p>
        </w:tc>
        <w:tc>
          <w:tcPr>
            <w:tcW w:w="960" w:type="dxa"/>
            <w:tcBorders>
              <w:top w:val="nil"/>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b/>
                <w:bCs/>
                <w:color w:val="000000"/>
                <w:sz w:val="24"/>
                <w:szCs w:val="24"/>
              </w:rPr>
            </w:pPr>
            <w:r w:rsidRPr="00460317">
              <w:rPr>
                <w:rFonts w:ascii="Times New Roman" w:eastAsia="Times New Roman" w:hAnsi="Times New Roman" w:cs="Times New Roman"/>
                <w:b/>
                <w:bCs/>
                <w:color w:val="000000"/>
                <w:sz w:val="24"/>
                <w:szCs w:val="24"/>
              </w:rPr>
              <w:t>1%</w:t>
            </w:r>
          </w:p>
        </w:tc>
      </w:tr>
      <w:tr w:rsidR="00460317" w:rsidRPr="00460317" w:rsidTr="0046031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Sampel</w:t>
            </w:r>
          </w:p>
        </w:tc>
        <w:tc>
          <w:tcPr>
            <w:tcW w:w="1260" w:type="dxa"/>
            <w:tcBorders>
              <w:top w:val="nil"/>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0,094</w:t>
            </w:r>
          </w:p>
        </w:tc>
        <w:tc>
          <w:tcPr>
            <w:tcW w:w="960" w:type="dxa"/>
            <w:tcBorders>
              <w:top w:val="nil"/>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0,01</w:t>
            </w:r>
          </w:p>
        </w:tc>
        <w:tc>
          <w:tcPr>
            <w:tcW w:w="1200" w:type="dxa"/>
            <w:tcBorders>
              <w:top w:val="nil"/>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0,644</w:t>
            </w:r>
            <w:r>
              <w:rPr>
                <w:rFonts w:ascii="Times New Roman" w:eastAsia="Times New Roman" w:hAnsi="Times New Roman" w:cs="Times New Roman"/>
                <w:color w:val="000000"/>
                <w:sz w:val="24"/>
                <w:szCs w:val="24"/>
              </w:rPr>
              <w:t xml:space="preserve"> tn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1,94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2,51</w:t>
            </w:r>
          </w:p>
        </w:tc>
      </w:tr>
      <w:tr w:rsidR="00460317" w:rsidRPr="00460317" w:rsidTr="0046031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Panelis</w:t>
            </w:r>
          </w:p>
        </w:tc>
        <w:tc>
          <w:tcPr>
            <w:tcW w:w="1260" w:type="dxa"/>
            <w:tcBorders>
              <w:top w:val="nil"/>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2,169</w:t>
            </w:r>
          </w:p>
        </w:tc>
        <w:tc>
          <w:tcPr>
            <w:tcW w:w="960" w:type="dxa"/>
            <w:tcBorders>
              <w:top w:val="nil"/>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0,11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6,24</w:t>
            </w:r>
            <w:r>
              <w:rPr>
                <w:rFonts w:ascii="Times New Roman" w:eastAsia="Times New Roman" w:hAnsi="Times New Roman" w:cs="Times New Roman"/>
                <w:color w:val="000000"/>
                <w:sz w:val="24"/>
                <w:szCs w:val="24"/>
              </w:rPr>
              <w:t xml:space="preserve"> **</w:t>
            </w:r>
          </w:p>
        </w:tc>
        <w:tc>
          <w:tcPr>
            <w:tcW w:w="960" w:type="dxa"/>
            <w:tcBorders>
              <w:top w:val="single" w:sz="4" w:space="0" w:color="auto"/>
              <w:lef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 </w:t>
            </w:r>
          </w:p>
        </w:tc>
        <w:tc>
          <w:tcPr>
            <w:tcW w:w="960" w:type="dxa"/>
            <w:tcBorders>
              <w:top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 </w:t>
            </w:r>
          </w:p>
        </w:tc>
      </w:tr>
      <w:tr w:rsidR="00460317" w:rsidRPr="00460317" w:rsidTr="0046031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Galat</w:t>
            </w:r>
          </w:p>
        </w:tc>
        <w:tc>
          <w:tcPr>
            <w:tcW w:w="1260" w:type="dxa"/>
            <w:tcBorders>
              <w:top w:val="nil"/>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152</w:t>
            </w:r>
          </w:p>
        </w:tc>
        <w:tc>
          <w:tcPr>
            <w:tcW w:w="960" w:type="dxa"/>
            <w:tcBorders>
              <w:top w:val="nil"/>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2,780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0,02</w:t>
            </w:r>
          </w:p>
        </w:tc>
        <w:tc>
          <w:tcPr>
            <w:tcW w:w="1200" w:type="dxa"/>
            <w:tcBorders>
              <w:top w:val="single" w:sz="4" w:space="0" w:color="auto"/>
              <w:lef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 </w:t>
            </w:r>
          </w:p>
        </w:tc>
        <w:tc>
          <w:tcPr>
            <w:tcW w:w="960" w:type="dxa"/>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 </w:t>
            </w:r>
          </w:p>
        </w:tc>
        <w:tc>
          <w:tcPr>
            <w:tcW w:w="960" w:type="dxa"/>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 </w:t>
            </w:r>
          </w:p>
        </w:tc>
      </w:tr>
      <w:tr w:rsidR="00460317" w:rsidRPr="00460317" w:rsidTr="0046031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Total</w:t>
            </w:r>
          </w:p>
        </w:tc>
        <w:tc>
          <w:tcPr>
            <w:tcW w:w="1260" w:type="dxa"/>
            <w:tcBorders>
              <w:top w:val="nil"/>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179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5,043</w:t>
            </w:r>
          </w:p>
        </w:tc>
        <w:tc>
          <w:tcPr>
            <w:tcW w:w="960" w:type="dxa"/>
            <w:tcBorders>
              <w:top w:val="single" w:sz="4" w:space="0" w:color="auto"/>
              <w:left w:val="single" w:sz="4" w:space="0" w:color="auto"/>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 </w:t>
            </w:r>
          </w:p>
        </w:tc>
        <w:tc>
          <w:tcPr>
            <w:tcW w:w="1200" w:type="dxa"/>
            <w:tcBorders>
              <w:top w:val="nil"/>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 </w:t>
            </w:r>
          </w:p>
        </w:tc>
        <w:tc>
          <w:tcPr>
            <w:tcW w:w="960" w:type="dxa"/>
            <w:tcBorders>
              <w:top w:val="nil"/>
            </w:tcBorders>
            <w:shd w:val="clear" w:color="auto" w:fill="auto"/>
            <w:vAlign w:val="center"/>
            <w:hideMark/>
          </w:tcPr>
          <w:p w:rsidR="00460317" w:rsidRPr="00460317" w:rsidRDefault="00460317" w:rsidP="00460317">
            <w:pPr>
              <w:spacing w:after="0" w:line="240" w:lineRule="auto"/>
              <w:jc w:val="center"/>
              <w:rPr>
                <w:rFonts w:ascii="Times New Roman" w:eastAsia="Times New Roman" w:hAnsi="Times New Roman" w:cs="Times New Roman"/>
                <w:color w:val="000000"/>
                <w:sz w:val="24"/>
                <w:szCs w:val="24"/>
              </w:rPr>
            </w:pPr>
            <w:r w:rsidRPr="00460317">
              <w:rPr>
                <w:rFonts w:ascii="Times New Roman" w:eastAsia="Times New Roman" w:hAnsi="Times New Roman" w:cs="Times New Roman"/>
                <w:color w:val="000000"/>
                <w:sz w:val="24"/>
                <w:szCs w:val="24"/>
              </w:rPr>
              <w:t> </w:t>
            </w:r>
          </w:p>
        </w:tc>
      </w:tr>
    </w:tbl>
    <w:p w:rsidR="00986BDF" w:rsidRDefault="00986BDF" w:rsidP="00986BDF">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986BDF" w:rsidRDefault="00986BDF" w:rsidP="00986BDF">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986BDF" w:rsidRPr="00E73AB4" w:rsidRDefault="00986BDF" w:rsidP="00460317">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0,02</m:t>
                </m:r>
              </m:num>
              <m:den>
                <m:r>
                  <w:rPr>
                    <w:rFonts w:ascii="Cambria Math" w:hAnsi="Cambria Math" w:cstheme="majorBidi"/>
                    <w:sz w:val="24"/>
                    <w:szCs w:val="24"/>
                  </w:rPr>
                  <m:t>20</m:t>
                </m:r>
              </m:den>
            </m:f>
          </m:e>
        </m:rad>
      </m:oMath>
      <w:r w:rsidR="00460317">
        <w:rPr>
          <w:rFonts w:asciiTheme="majorBidi" w:hAnsiTheme="majorBidi" w:cstheme="majorBidi"/>
          <w:sz w:val="24"/>
          <w:szCs w:val="24"/>
        </w:rPr>
        <w:t xml:space="preserve"> = 0,0302</w:t>
      </w:r>
    </w:p>
    <w:p w:rsidR="00986BDF" w:rsidRDefault="00986BDF" w:rsidP="00460317">
      <w:pPr>
        <w:pStyle w:val="Caption"/>
        <w:keepNext/>
        <w:jc w:val="both"/>
        <w:rPr>
          <w:rFonts w:asciiTheme="majorBidi" w:hAnsiTheme="majorBidi" w:cstheme="majorBidi"/>
          <w:color w:val="auto"/>
          <w:sz w:val="24"/>
          <w:szCs w:val="24"/>
        </w:rPr>
      </w:pPr>
      <w:bookmarkStart w:id="196" w:name="_Toc468306559"/>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86</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Pr>
          <w:rFonts w:asciiTheme="majorBidi" w:hAnsiTheme="majorBidi" w:cstheme="majorBidi"/>
          <w:color w:val="auto"/>
          <w:sz w:val="24"/>
          <w:szCs w:val="24"/>
        </w:rPr>
        <w:t xml:space="preserve">Terhadap </w:t>
      </w:r>
      <w:r w:rsidR="00460317">
        <w:rPr>
          <w:rFonts w:asciiTheme="majorBidi" w:hAnsiTheme="majorBidi" w:cstheme="majorBidi"/>
          <w:color w:val="auto"/>
          <w:sz w:val="24"/>
          <w:szCs w:val="24"/>
        </w:rPr>
        <w:t>Tekstur</w:t>
      </w:r>
      <w:r>
        <w:rPr>
          <w:rFonts w:asciiTheme="majorBidi" w:hAnsiTheme="majorBidi" w:cstheme="majorBidi"/>
          <w:color w:val="auto"/>
          <w:sz w:val="24"/>
          <w:szCs w:val="24"/>
        </w:rPr>
        <w:t xml:space="preserve"> Keripik Tempe Hari Ke-</w:t>
      </w:r>
      <w:r w:rsidR="00460317">
        <w:rPr>
          <w:rFonts w:asciiTheme="majorBidi" w:hAnsiTheme="majorBidi" w:cstheme="majorBidi"/>
          <w:color w:val="auto"/>
          <w:sz w:val="24"/>
          <w:szCs w:val="24"/>
        </w:rPr>
        <w:t>5</w:t>
      </w:r>
      <w:bookmarkEnd w:id="196"/>
    </w:p>
    <w:tbl>
      <w:tblPr>
        <w:tblW w:w="8146" w:type="dxa"/>
        <w:jc w:val="center"/>
        <w:tblInd w:w="91" w:type="dxa"/>
        <w:tblLook w:val="04A0" w:firstRow="1" w:lastRow="0" w:firstColumn="1" w:lastColumn="0" w:noHBand="0" w:noVBand="1"/>
      </w:tblPr>
      <w:tblGrid>
        <w:gridCol w:w="557"/>
        <w:gridCol w:w="558"/>
        <w:gridCol w:w="706"/>
        <w:gridCol w:w="599"/>
        <w:gridCol w:w="701"/>
        <w:gridCol w:w="621"/>
        <w:gridCol w:w="621"/>
        <w:gridCol w:w="621"/>
        <w:gridCol w:w="621"/>
        <w:gridCol w:w="621"/>
        <w:gridCol w:w="621"/>
        <w:gridCol w:w="621"/>
        <w:gridCol w:w="350"/>
        <w:gridCol w:w="625"/>
      </w:tblGrid>
      <w:tr w:rsidR="00924D33" w:rsidRPr="00460317" w:rsidTr="00924D33">
        <w:trPr>
          <w:trHeight w:val="315"/>
          <w:jc w:val="center"/>
        </w:trPr>
        <w:tc>
          <w:tcPr>
            <w:tcW w:w="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SSR 5%</w:t>
            </w:r>
          </w:p>
        </w:tc>
        <w:tc>
          <w:tcPr>
            <w:tcW w:w="5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LSR 5%</w:t>
            </w:r>
          </w:p>
        </w:tc>
        <w:tc>
          <w:tcPr>
            <w:tcW w:w="7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Kode</w:t>
            </w:r>
          </w:p>
        </w:tc>
        <w:tc>
          <w:tcPr>
            <w:tcW w:w="5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Rata-rata</w:t>
            </w:r>
          </w:p>
        </w:tc>
        <w:tc>
          <w:tcPr>
            <w:tcW w:w="510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Perlakuan</w:t>
            </w:r>
          </w:p>
        </w:tc>
        <w:tc>
          <w:tcPr>
            <w:tcW w:w="6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Taraf Nyata</w:t>
            </w:r>
          </w:p>
        </w:tc>
      </w:tr>
      <w:tr w:rsidR="00924D33" w:rsidRPr="00460317" w:rsidTr="00924D33">
        <w:trPr>
          <w:trHeight w:val="315"/>
          <w:jc w:val="center"/>
        </w:trPr>
        <w:tc>
          <w:tcPr>
            <w:tcW w:w="557" w:type="dxa"/>
            <w:vMerge/>
            <w:tcBorders>
              <w:top w:val="single" w:sz="4" w:space="0" w:color="auto"/>
              <w:left w:val="single" w:sz="4" w:space="0" w:color="auto"/>
              <w:bottom w:val="single" w:sz="4" w:space="0" w:color="000000"/>
              <w:right w:val="single" w:sz="4" w:space="0" w:color="auto"/>
            </w:tcBorders>
            <w:vAlign w:val="center"/>
            <w:hideMark/>
          </w:tcPr>
          <w:p w:rsidR="00924D33" w:rsidRPr="00460317" w:rsidRDefault="00924D33" w:rsidP="00460317">
            <w:pPr>
              <w:spacing w:after="0" w:line="240" w:lineRule="auto"/>
              <w:rPr>
                <w:rFonts w:asciiTheme="majorBidi" w:eastAsia="Times New Roman" w:hAnsiTheme="majorBidi" w:cstheme="majorBidi"/>
                <w:b/>
                <w:bCs/>
                <w:color w:val="000000"/>
                <w:sz w:val="16"/>
                <w:szCs w:val="16"/>
              </w:rPr>
            </w:pPr>
          </w:p>
        </w:tc>
        <w:tc>
          <w:tcPr>
            <w:tcW w:w="558" w:type="dxa"/>
            <w:vMerge/>
            <w:tcBorders>
              <w:top w:val="single" w:sz="4" w:space="0" w:color="auto"/>
              <w:left w:val="single" w:sz="4" w:space="0" w:color="auto"/>
              <w:bottom w:val="single" w:sz="4" w:space="0" w:color="000000"/>
              <w:right w:val="single" w:sz="4" w:space="0" w:color="auto"/>
            </w:tcBorders>
            <w:vAlign w:val="center"/>
            <w:hideMark/>
          </w:tcPr>
          <w:p w:rsidR="00924D33" w:rsidRPr="00460317" w:rsidRDefault="00924D33" w:rsidP="00460317">
            <w:pPr>
              <w:spacing w:after="0" w:line="240" w:lineRule="auto"/>
              <w:rPr>
                <w:rFonts w:asciiTheme="majorBidi" w:eastAsia="Times New Roman" w:hAnsiTheme="majorBidi" w:cstheme="majorBidi"/>
                <w:b/>
                <w:bCs/>
                <w:color w:val="000000"/>
                <w:sz w:val="16"/>
                <w:szCs w:val="16"/>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924D33" w:rsidRPr="00460317" w:rsidRDefault="00924D33" w:rsidP="00460317">
            <w:pPr>
              <w:spacing w:after="0" w:line="240" w:lineRule="auto"/>
              <w:rPr>
                <w:rFonts w:asciiTheme="majorBidi" w:eastAsia="Times New Roman" w:hAnsiTheme="majorBidi" w:cstheme="majorBidi"/>
                <w:b/>
                <w:bCs/>
                <w:color w:val="000000"/>
                <w:sz w:val="16"/>
                <w:szCs w:val="16"/>
              </w:rPr>
            </w:pPr>
          </w:p>
        </w:tc>
        <w:tc>
          <w:tcPr>
            <w:tcW w:w="598" w:type="dxa"/>
            <w:vMerge/>
            <w:tcBorders>
              <w:top w:val="single" w:sz="4" w:space="0" w:color="auto"/>
              <w:left w:val="single" w:sz="4" w:space="0" w:color="auto"/>
              <w:bottom w:val="single" w:sz="4" w:space="0" w:color="000000"/>
              <w:right w:val="single" w:sz="4" w:space="0" w:color="auto"/>
            </w:tcBorders>
            <w:vAlign w:val="center"/>
            <w:hideMark/>
          </w:tcPr>
          <w:p w:rsidR="00924D33" w:rsidRPr="00460317" w:rsidRDefault="00924D33" w:rsidP="00460317">
            <w:pPr>
              <w:spacing w:after="0" w:line="240" w:lineRule="auto"/>
              <w:rPr>
                <w:rFonts w:asciiTheme="majorBidi" w:eastAsia="Times New Roman" w:hAnsiTheme="majorBidi" w:cstheme="majorBidi"/>
                <w:b/>
                <w:bCs/>
                <w:color w:val="000000"/>
                <w:sz w:val="16"/>
                <w:szCs w:val="16"/>
              </w:rPr>
            </w:pPr>
          </w:p>
        </w:tc>
        <w:tc>
          <w:tcPr>
            <w:tcW w:w="70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2</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3</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4</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5</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6</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7</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8</w:t>
            </w:r>
          </w:p>
        </w:tc>
        <w:tc>
          <w:tcPr>
            <w:tcW w:w="350"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b/>
                <w:bCs/>
                <w:color w:val="000000"/>
                <w:sz w:val="16"/>
                <w:szCs w:val="16"/>
              </w:rPr>
            </w:pPr>
            <w:r w:rsidRPr="00460317">
              <w:rPr>
                <w:rFonts w:asciiTheme="majorBidi" w:eastAsia="Times New Roman" w:hAnsiTheme="majorBidi" w:cstheme="majorBidi"/>
                <w:b/>
                <w:bCs/>
                <w:color w:val="000000"/>
                <w:sz w:val="16"/>
                <w:szCs w:val="16"/>
              </w:rPr>
              <w:t>9</w:t>
            </w:r>
          </w:p>
        </w:tc>
        <w:tc>
          <w:tcPr>
            <w:tcW w:w="621" w:type="dxa"/>
            <w:vMerge/>
            <w:tcBorders>
              <w:top w:val="single" w:sz="4" w:space="0" w:color="auto"/>
              <w:left w:val="single" w:sz="4" w:space="0" w:color="auto"/>
              <w:bottom w:val="single" w:sz="4" w:space="0" w:color="000000"/>
              <w:right w:val="single" w:sz="4" w:space="0" w:color="auto"/>
            </w:tcBorders>
            <w:vAlign w:val="center"/>
            <w:hideMark/>
          </w:tcPr>
          <w:p w:rsidR="00924D33" w:rsidRPr="00460317" w:rsidRDefault="00924D33" w:rsidP="00460317">
            <w:pPr>
              <w:spacing w:after="0" w:line="240" w:lineRule="auto"/>
              <w:rPr>
                <w:rFonts w:asciiTheme="majorBidi" w:eastAsia="Times New Roman" w:hAnsiTheme="majorBidi" w:cstheme="majorBidi"/>
                <w:b/>
                <w:bCs/>
                <w:color w:val="000000"/>
                <w:sz w:val="16"/>
                <w:szCs w:val="16"/>
              </w:rPr>
            </w:pPr>
          </w:p>
        </w:tc>
      </w:tr>
      <w:tr w:rsidR="00924D33" w:rsidRPr="00460317" w:rsidTr="00924D33">
        <w:trPr>
          <w:trHeight w:val="31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45 PP</w:t>
            </w:r>
          </w:p>
        </w:tc>
        <w:tc>
          <w:tcPr>
            <w:tcW w:w="59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2,34</w:t>
            </w:r>
          </w:p>
        </w:tc>
        <w:tc>
          <w:tcPr>
            <w:tcW w:w="70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617"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350"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a</w:t>
            </w:r>
          </w:p>
        </w:tc>
      </w:tr>
      <w:tr w:rsidR="00924D33" w:rsidRPr="00460317" w:rsidTr="00924D33">
        <w:trPr>
          <w:trHeight w:val="31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2,77</w:t>
            </w:r>
          </w:p>
        </w:tc>
        <w:tc>
          <w:tcPr>
            <w:tcW w:w="55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0,08</w:t>
            </w:r>
          </w:p>
        </w:tc>
        <w:tc>
          <w:tcPr>
            <w:tcW w:w="706"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45 AP</w:t>
            </w:r>
          </w:p>
        </w:tc>
        <w:tc>
          <w:tcPr>
            <w:tcW w:w="59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2,35</w:t>
            </w:r>
          </w:p>
        </w:tc>
        <w:tc>
          <w:tcPr>
            <w:tcW w:w="70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617"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350"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a</w:t>
            </w:r>
          </w:p>
        </w:tc>
      </w:tr>
      <w:tr w:rsidR="00924D33" w:rsidRPr="00460317" w:rsidTr="00924D33">
        <w:trPr>
          <w:trHeight w:val="31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2,92</w:t>
            </w:r>
          </w:p>
        </w:tc>
        <w:tc>
          <w:tcPr>
            <w:tcW w:w="55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0,09</w:t>
            </w:r>
          </w:p>
        </w:tc>
        <w:tc>
          <w:tcPr>
            <w:tcW w:w="706"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35 PP</w:t>
            </w:r>
          </w:p>
        </w:tc>
        <w:tc>
          <w:tcPr>
            <w:tcW w:w="59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2,35</w:t>
            </w:r>
          </w:p>
        </w:tc>
        <w:tc>
          <w:tcPr>
            <w:tcW w:w="70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617"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350"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a</w:t>
            </w:r>
          </w:p>
        </w:tc>
      </w:tr>
      <w:tr w:rsidR="00924D33" w:rsidRPr="00460317" w:rsidTr="00924D33">
        <w:trPr>
          <w:trHeight w:val="31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3,02</w:t>
            </w:r>
          </w:p>
        </w:tc>
        <w:tc>
          <w:tcPr>
            <w:tcW w:w="55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0,09</w:t>
            </w:r>
          </w:p>
        </w:tc>
        <w:tc>
          <w:tcPr>
            <w:tcW w:w="706"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35 AP</w:t>
            </w:r>
          </w:p>
        </w:tc>
        <w:tc>
          <w:tcPr>
            <w:tcW w:w="59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2,36</w:t>
            </w:r>
          </w:p>
        </w:tc>
        <w:tc>
          <w:tcPr>
            <w:tcW w:w="70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617"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350"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a</w:t>
            </w:r>
          </w:p>
        </w:tc>
      </w:tr>
      <w:tr w:rsidR="00924D33" w:rsidRPr="00460317" w:rsidTr="00924D33">
        <w:trPr>
          <w:trHeight w:val="31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3,09</w:t>
            </w:r>
          </w:p>
        </w:tc>
        <w:tc>
          <w:tcPr>
            <w:tcW w:w="55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0,09</w:t>
            </w:r>
          </w:p>
        </w:tc>
        <w:tc>
          <w:tcPr>
            <w:tcW w:w="706"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35 AL</w:t>
            </w:r>
          </w:p>
        </w:tc>
        <w:tc>
          <w:tcPr>
            <w:tcW w:w="59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2,37</w:t>
            </w:r>
          </w:p>
        </w:tc>
        <w:tc>
          <w:tcPr>
            <w:tcW w:w="70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617"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350"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a</w:t>
            </w:r>
          </w:p>
        </w:tc>
      </w:tr>
      <w:tr w:rsidR="00924D33" w:rsidRPr="00460317" w:rsidTr="00924D33">
        <w:trPr>
          <w:trHeight w:val="31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3,15</w:t>
            </w:r>
          </w:p>
        </w:tc>
        <w:tc>
          <w:tcPr>
            <w:tcW w:w="55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0,10</w:t>
            </w:r>
          </w:p>
        </w:tc>
        <w:tc>
          <w:tcPr>
            <w:tcW w:w="706"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25 PP</w:t>
            </w:r>
          </w:p>
        </w:tc>
        <w:tc>
          <w:tcPr>
            <w:tcW w:w="59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2,37</w:t>
            </w:r>
          </w:p>
        </w:tc>
        <w:tc>
          <w:tcPr>
            <w:tcW w:w="70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617"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350"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a</w:t>
            </w:r>
          </w:p>
        </w:tc>
      </w:tr>
      <w:tr w:rsidR="00924D33" w:rsidRPr="00460317" w:rsidTr="00924D33">
        <w:trPr>
          <w:trHeight w:val="31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3,19</w:t>
            </w:r>
          </w:p>
        </w:tc>
        <w:tc>
          <w:tcPr>
            <w:tcW w:w="55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0,10</w:t>
            </w:r>
          </w:p>
        </w:tc>
        <w:tc>
          <w:tcPr>
            <w:tcW w:w="706"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45 AL</w:t>
            </w:r>
          </w:p>
        </w:tc>
        <w:tc>
          <w:tcPr>
            <w:tcW w:w="59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2,39</w:t>
            </w:r>
          </w:p>
        </w:tc>
        <w:tc>
          <w:tcPr>
            <w:tcW w:w="70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617"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350"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a</w:t>
            </w:r>
          </w:p>
        </w:tc>
      </w:tr>
      <w:tr w:rsidR="00924D33" w:rsidRPr="00460317" w:rsidTr="00924D33">
        <w:trPr>
          <w:trHeight w:val="31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3,23</w:t>
            </w:r>
          </w:p>
        </w:tc>
        <w:tc>
          <w:tcPr>
            <w:tcW w:w="55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0,10</w:t>
            </w:r>
          </w:p>
        </w:tc>
        <w:tc>
          <w:tcPr>
            <w:tcW w:w="706"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25 AP</w:t>
            </w:r>
          </w:p>
        </w:tc>
        <w:tc>
          <w:tcPr>
            <w:tcW w:w="59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2,40</w:t>
            </w:r>
          </w:p>
        </w:tc>
        <w:tc>
          <w:tcPr>
            <w:tcW w:w="70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617"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350"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a</w:t>
            </w:r>
          </w:p>
        </w:tc>
      </w:tr>
      <w:tr w:rsidR="00924D33" w:rsidRPr="00460317" w:rsidTr="00924D33">
        <w:trPr>
          <w:trHeight w:val="31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3,26</w:t>
            </w:r>
          </w:p>
        </w:tc>
        <w:tc>
          <w:tcPr>
            <w:tcW w:w="55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0,10</w:t>
            </w:r>
          </w:p>
        </w:tc>
        <w:tc>
          <w:tcPr>
            <w:tcW w:w="706"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25 AL</w:t>
            </w:r>
          </w:p>
        </w:tc>
        <w:tc>
          <w:tcPr>
            <w:tcW w:w="598"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2,42</w:t>
            </w:r>
          </w:p>
        </w:tc>
        <w:tc>
          <w:tcPr>
            <w:tcW w:w="70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617"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3"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350"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hideMark/>
          </w:tcPr>
          <w:p w:rsidR="00924D33" w:rsidRPr="00460317" w:rsidRDefault="00924D33" w:rsidP="00460317">
            <w:pPr>
              <w:spacing w:after="0" w:line="240" w:lineRule="auto"/>
              <w:jc w:val="center"/>
              <w:rPr>
                <w:rFonts w:asciiTheme="majorBidi" w:eastAsia="Times New Roman" w:hAnsiTheme="majorBidi" w:cstheme="majorBidi"/>
                <w:color w:val="000000"/>
                <w:sz w:val="16"/>
                <w:szCs w:val="16"/>
              </w:rPr>
            </w:pPr>
            <w:r w:rsidRPr="00460317">
              <w:rPr>
                <w:rFonts w:asciiTheme="majorBidi" w:eastAsia="Times New Roman" w:hAnsiTheme="majorBidi" w:cstheme="majorBidi"/>
                <w:color w:val="000000"/>
                <w:sz w:val="16"/>
                <w:szCs w:val="16"/>
              </w:rPr>
              <w:t>a</w:t>
            </w:r>
          </w:p>
        </w:tc>
      </w:tr>
    </w:tbl>
    <w:p w:rsidR="00460317" w:rsidRPr="00460317" w:rsidRDefault="00460317" w:rsidP="00460317"/>
    <w:p w:rsidR="00986BDF" w:rsidRDefault="00986BDF" w:rsidP="008D44FC">
      <w:pPr>
        <w:sectPr w:rsidR="00986BDF" w:rsidSect="008D44FC">
          <w:headerReference w:type="default" r:id="rId181"/>
          <w:footerReference w:type="default" r:id="rId182"/>
          <w:pgSz w:w="11906" w:h="16838"/>
          <w:pgMar w:top="2268" w:right="1701" w:bottom="1701" w:left="2268" w:header="709" w:footer="709" w:gutter="0"/>
          <w:cols w:space="708"/>
          <w:docGrid w:linePitch="360"/>
        </w:sectPr>
      </w:pPr>
    </w:p>
    <w:p w:rsidR="00986BDF" w:rsidRDefault="00986BDF" w:rsidP="00924D33">
      <w:pPr>
        <w:pStyle w:val="Caption"/>
        <w:rPr>
          <w:rFonts w:asciiTheme="majorBidi" w:hAnsiTheme="majorBidi" w:cstheme="majorBidi"/>
          <w:color w:val="auto"/>
          <w:sz w:val="24"/>
          <w:szCs w:val="24"/>
        </w:rPr>
      </w:pPr>
      <w:bookmarkStart w:id="197" w:name="_Toc468306560"/>
      <w:r w:rsidRPr="004E214A">
        <w:rPr>
          <w:rFonts w:asciiTheme="majorBidi" w:hAnsiTheme="majorBidi" w:cstheme="majorBidi"/>
          <w:color w:val="auto"/>
          <w:sz w:val="24"/>
          <w:szCs w:val="24"/>
        </w:rPr>
        <w:lastRenderedPageBreak/>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87</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xml:space="preserve">. Hasil Pengamatan Uji Hedonik Terhadap </w:t>
      </w:r>
      <w:r w:rsidR="00924D33">
        <w:rPr>
          <w:rFonts w:asciiTheme="majorBidi" w:hAnsiTheme="majorBidi" w:cstheme="majorBidi"/>
          <w:color w:val="auto"/>
          <w:sz w:val="24"/>
          <w:szCs w:val="24"/>
        </w:rPr>
        <w:t>Tekstur</w:t>
      </w:r>
      <w:r w:rsidRPr="004E214A">
        <w:rPr>
          <w:rFonts w:asciiTheme="majorBidi" w:hAnsiTheme="majorBidi" w:cstheme="majorBidi"/>
          <w:color w:val="auto"/>
          <w:sz w:val="24"/>
          <w:szCs w:val="24"/>
        </w:rPr>
        <w:t xml:space="preserve"> Keripik Tempe Pada Hari Ke-</w:t>
      </w:r>
      <w:r>
        <w:rPr>
          <w:rFonts w:asciiTheme="majorBidi" w:hAnsiTheme="majorBidi" w:cstheme="majorBidi"/>
          <w:color w:val="auto"/>
          <w:sz w:val="24"/>
          <w:szCs w:val="24"/>
        </w:rPr>
        <w:t>10</w:t>
      </w:r>
      <w:bookmarkEnd w:id="197"/>
    </w:p>
    <w:p w:rsidR="00986BDF" w:rsidRPr="00553C80" w:rsidRDefault="00924D33" w:rsidP="00986BDF">
      <w:pPr>
        <w:jc w:val="center"/>
      </w:pPr>
      <w:r>
        <w:rPr>
          <w:noProof/>
        </w:rPr>
        <w:drawing>
          <wp:inline distT="0" distB="0" distL="0" distR="0">
            <wp:extent cx="8172000" cy="3715409"/>
            <wp:effectExtent l="19050" t="0" r="450" b="0"/>
            <wp:docPr id="10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3"/>
                    <a:srcRect/>
                    <a:stretch>
                      <a:fillRect/>
                    </a:stretch>
                  </pic:blipFill>
                  <pic:spPr bwMode="auto">
                    <a:xfrm>
                      <a:off x="0" y="0"/>
                      <a:ext cx="8172000" cy="3715409"/>
                    </a:xfrm>
                    <a:prstGeom prst="rect">
                      <a:avLst/>
                    </a:prstGeom>
                    <a:noFill/>
                    <a:ln w="9525">
                      <a:noFill/>
                      <a:miter lim="800000"/>
                      <a:headEnd/>
                      <a:tailEnd/>
                    </a:ln>
                  </pic:spPr>
                </pic:pic>
              </a:graphicData>
            </a:graphic>
          </wp:inline>
        </w:drawing>
      </w:r>
    </w:p>
    <w:p w:rsidR="00986BDF" w:rsidRDefault="00986BDF" w:rsidP="00986BDF">
      <w:pPr>
        <w:sectPr w:rsidR="00986BDF" w:rsidSect="00B46B74">
          <w:headerReference w:type="default" r:id="rId184"/>
          <w:footerReference w:type="default" r:id="rId185"/>
          <w:pgSz w:w="16838" w:h="11906" w:orient="landscape" w:code="9"/>
          <w:pgMar w:top="2268" w:right="1701" w:bottom="1701" w:left="2268" w:header="709" w:footer="709" w:gutter="0"/>
          <w:cols w:space="708"/>
          <w:docGrid w:linePitch="360"/>
        </w:sectPr>
      </w:pPr>
    </w:p>
    <w:p w:rsidR="00986BDF" w:rsidRPr="00BC32A9" w:rsidRDefault="00986BDF" w:rsidP="00924D33">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(423,19)</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Pr>
          <w:rFonts w:asciiTheme="majorBidi" w:hAnsiTheme="majorBidi" w:cstheme="majorBidi"/>
          <w:sz w:val="24"/>
          <w:szCs w:val="24"/>
        </w:rPr>
        <w:t xml:space="preserve"> = </w:t>
      </w:r>
      <w:r w:rsidR="00924D33">
        <w:rPr>
          <w:rFonts w:asciiTheme="majorBidi" w:hAnsiTheme="majorBidi" w:cstheme="majorBidi"/>
          <w:sz w:val="24"/>
          <w:szCs w:val="24"/>
        </w:rPr>
        <w:t>994</w:t>
      </w:r>
      <w:r>
        <w:rPr>
          <w:rFonts w:asciiTheme="majorBidi" w:hAnsiTheme="majorBidi" w:cstheme="majorBidi"/>
          <w:sz w:val="24"/>
          <w:szCs w:val="24"/>
        </w:rPr>
        <w:t>,</w:t>
      </w:r>
      <w:r w:rsidR="00924D33">
        <w:rPr>
          <w:rFonts w:asciiTheme="majorBidi" w:hAnsiTheme="majorBidi" w:cstheme="majorBidi"/>
          <w:sz w:val="24"/>
          <w:szCs w:val="24"/>
        </w:rPr>
        <w:t>94</w:t>
      </w:r>
    </w:p>
    <w:p w:rsidR="00986BDF" w:rsidRPr="00E81F4C" w:rsidRDefault="00986BDF" w:rsidP="00CF4E0B">
      <w:pPr>
        <w:pStyle w:val="Caption"/>
        <w:keepNext/>
        <w:jc w:val="both"/>
        <w:rPr>
          <w:rFonts w:asciiTheme="majorBidi" w:hAnsiTheme="majorBidi" w:cstheme="majorBidi"/>
          <w:color w:val="auto"/>
          <w:sz w:val="24"/>
          <w:szCs w:val="24"/>
        </w:rPr>
      </w:pPr>
      <w:bookmarkStart w:id="198" w:name="_Toc468306561"/>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88</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w:t>
      </w:r>
      <w:r>
        <w:rPr>
          <w:rFonts w:asciiTheme="majorBidi" w:hAnsiTheme="majorBidi" w:cstheme="majorBidi"/>
          <w:color w:val="auto"/>
          <w:sz w:val="24"/>
          <w:szCs w:val="24"/>
        </w:rPr>
        <w:t xml:space="preserve">hitungan Anava Terhadap </w:t>
      </w:r>
      <w:r w:rsidR="00CF4E0B">
        <w:rPr>
          <w:rFonts w:asciiTheme="majorBidi" w:hAnsiTheme="majorBidi" w:cstheme="majorBidi"/>
          <w:color w:val="auto"/>
          <w:sz w:val="24"/>
          <w:szCs w:val="24"/>
        </w:rPr>
        <w:t>Tekstur</w:t>
      </w:r>
      <w:r>
        <w:rPr>
          <w:rFonts w:asciiTheme="majorBidi" w:hAnsiTheme="majorBidi" w:cstheme="majorBidi"/>
          <w:color w:val="auto"/>
          <w:sz w:val="24"/>
          <w:szCs w:val="24"/>
        </w:rPr>
        <w:t xml:space="preserve"> Keripik Tempe Pada Hari Ke-10</w:t>
      </w:r>
      <w:bookmarkEnd w:id="198"/>
    </w:p>
    <w:tbl>
      <w:tblPr>
        <w:tblW w:w="7100" w:type="dxa"/>
        <w:tblInd w:w="91" w:type="dxa"/>
        <w:tblLook w:val="04A0" w:firstRow="1" w:lastRow="0" w:firstColumn="1" w:lastColumn="0" w:noHBand="0" w:noVBand="1"/>
      </w:tblPr>
      <w:tblGrid>
        <w:gridCol w:w="1031"/>
        <w:gridCol w:w="1312"/>
        <w:gridCol w:w="952"/>
        <w:gridCol w:w="950"/>
        <w:gridCol w:w="1159"/>
        <w:gridCol w:w="748"/>
        <w:gridCol w:w="948"/>
      </w:tblGrid>
      <w:tr w:rsidR="00CF4E0B" w:rsidRPr="00CF4E0B" w:rsidTr="00CF4E0B">
        <w:trPr>
          <w:trHeight w:val="375"/>
        </w:trPr>
        <w:tc>
          <w:tcPr>
            <w:tcW w:w="10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b/>
                <w:bCs/>
                <w:color w:val="000000"/>
                <w:sz w:val="24"/>
                <w:szCs w:val="24"/>
              </w:rPr>
            </w:pPr>
            <w:r w:rsidRPr="00CF4E0B">
              <w:rPr>
                <w:rFonts w:ascii="Times New Roman" w:eastAsia="Times New Roman" w:hAnsi="Times New Roman" w:cs="Times New Roman"/>
                <w:b/>
                <w:bCs/>
                <w:color w:val="000000"/>
                <w:sz w:val="24"/>
                <w:szCs w:val="24"/>
              </w:rPr>
              <w:t>Sumber Variasi</w:t>
            </w:r>
          </w:p>
        </w:tc>
        <w:tc>
          <w:tcPr>
            <w:tcW w:w="13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b/>
                <w:bCs/>
                <w:color w:val="000000"/>
                <w:sz w:val="24"/>
                <w:szCs w:val="24"/>
              </w:rPr>
            </w:pPr>
            <w:r w:rsidRPr="00CF4E0B">
              <w:rPr>
                <w:rFonts w:ascii="Times New Roman" w:eastAsia="Times New Roman" w:hAnsi="Times New Roman" w:cs="Times New Roman"/>
                <w:b/>
                <w:bCs/>
                <w:color w:val="000000"/>
                <w:sz w:val="24"/>
                <w:szCs w:val="24"/>
              </w:rPr>
              <w:t>DB</w:t>
            </w:r>
          </w:p>
        </w:tc>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b/>
                <w:bCs/>
                <w:color w:val="000000"/>
                <w:sz w:val="24"/>
                <w:szCs w:val="24"/>
              </w:rPr>
            </w:pPr>
            <w:r w:rsidRPr="00CF4E0B">
              <w:rPr>
                <w:rFonts w:ascii="Times New Roman" w:eastAsia="Times New Roman" w:hAnsi="Times New Roman" w:cs="Times New Roman"/>
                <w:b/>
                <w:bCs/>
                <w:color w:val="000000"/>
                <w:sz w:val="24"/>
                <w:szCs w:val="24"/>
              </w:rPr>
              <w:t>JK</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b/>
                <w:bCs/>
                <w:color w:val="000000"/>
                <w:sz w:val="24"/>
                <w:szCs w:val="24"/>
              </w:rPr>
            </w:pPr>
            <w:r w:rsidRPr="00CF4E0B">
              <w:rPr>
                <w:rFonts w:ascii="Times New Roman" w:eastAsia="Times New Roman" w:hAnsi="Times New Roman" w:cs="Times New Roman"/>
                <w:b/>
                <w:bCs/>
                <w:color w:val="000000"/>
                <w:sz w:val="24"/>
                <w:szCs w:val="24"/>
              </w:rPr>
              <w:t>RJK</w:t>
            </w:r>
          </w:p>
        </w:tc>
        <w:tc>
          <w:tcPr>
            <w:tcW w:w="11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b/>
                <w:bCs/>
                <w:color w:val="000000"/>
                <w:sz w:val="24"/>
                <w:szCs w:val="24"/>
              </w:rPr>
            </w:pPr>
            <w:r w:rsidRPr="00CF4E0B">
              <w:rPr>
                <w:rFonts w:ascii="Times New Roman" w:eastAsia="Times New Roman" w:hAnsi="Times New Roman" w:cs="Times New Roman"/>
                <w:b/>
                <w:bCs/>
                <w:color w:val="000000"/>
                <w:sz w:val="24"/>
                <w:szCs w:val="24"/>
              </w:rPr>
              <w:t>F Hitung</w:t>
            </w:r>
          </w:p>
        </w:tc>
        <w:tc>
          <w:tcPr>
            <w:tcW w:w="1696" w:type="dxa"/>
            <w:gridSpan w:val="2"/>
            <w:tcBorders>
              <w:top w:val="single" w:sz="4" w:space="0" w:color="auto"/>
              <w:left w:val="nil"/>
              <w:bottom w:val="single" w:sz="4" w:space="0" w:color="auto"/>
              <w:right w:val="single" w:sz="4" w:space="0" w:color="000000"/>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b/>
                <w:bCs/>
                <w:color w:val="000000"/>
                <w:sz w:val="24"/>
                <w:szCs w:val="24"/>
              </w:rPr>
            </w:pPr>
            <w:r w:rsidRPr="00CF4E0B">
              <w:rPr>
                <w:rFonts w:ascii="Times New Roman" w:eastAsia="Times New Roman" w:hAnsi="Times New Roman" w:cs="Times New Roman"/>
                <w:b/>
                <w:bCs/>
                <w:color w:val="000000"/>
                <w:sz w:val="24"/>
                <w:szCs w:val="24"/>
              </w:rPr>
              <w:t>F Tabel</w:t>
            </w:r>
          </w:p>
        </w:tc>
      </w:tr>
      <w:tr w:rsidR="00CF4E0B" w:rsidRPr="00CF4E0B" w:rsidTr="00CF4E0B">
        <w:trPr>
          <w:trHeight w:val="315"/>
        </w:trPr>
        <w:tc>
          <w:tcPr>
            <w:tcW w:w="1031" w:type="dxa"/>
            <w:vMerge/>
            <w:tcBorders>
              <w:top w:val="single" w:sz="4" w:space="0" w:color="auto"/>
              <w:left w:val="single" w:sz="4" w:space="0" w:color="auto"/>
              <w:bottom w:val="single" w:sz="4" w:space="0" w:color="000000"/>
              <w:right w:val="single" w:sz="4" w:space="0" w:color="auto"/>
            </w:tcBorders>
            <w:vAlign w:val="center"/>
            <w:hideMark/>
          </w:tcPr>
          <w:p w:rsidR="00CF4E0B" w:rsidRPr="00CF4E0B" w:rsidRDefault="00CF4E0B" w:rsidP="00CF4E0B">
            <w:pPr>
              <w:spacing w:after="0" w:line="240" w:lineRule="auto"/>
              <w:rPr>
                <w:rFonts w:ascii="Times New Roman" w:eastAsia="Times New Roman" w:hAnsi="Times New Roman" w:cs="Times New Roman"/>
                <w:b/>
                <w:bCs/>
                <w:color w:val="000000"/>
                <w:sz w:val="24"/>
                <w:szCs w:val="24"/>
              </w:rPr>
            </w:pPr>
          </w:p>
        </w:tc>
        <w:tc>
          <w:tcPr>
            <w:tcW w:w="1312" w:type="dxa"/>
            <w:vMerge/>
            <w:tcBorders>
              <w:top w:val="single" w:sz="4" w:space="0" w:color="auto"/>
              <w:left w:val="single" w:sz="4" w:space="0" w:color="auto"/>
              <w:bottom w:val="single" w:sz="4" w:space="0" w:color="000000"/>
              <w:right w:val="single" w:sz="4" w:space="0" w:color="auto"/>
            </w:tcBorders>
            <w:vAlign w:val="center"/>
            <w:hideMark/>
          </w:tcPr>
          <w:p w:rsidR="00CF4E0B" w:rsidRPr="00CF4E0B" w:rsidRDefault="00CF4E0B" w:rsidP="00CF4E0B">
            <w:pPr>
              <w:spacing w:after="0" w:line="240" w:lineRule="auto"/>
              <w:rPr>
                <w:rFonts w:ascii="Times New Roman" w:eastAsia="Times New Roman" w:hAnsi="Times New Roman" w:cs="Times New Roman"/>
                <w:b/>
                <w:bCs/>
                <w:color w:val="000000"/>
                <w:sz w:val="24"/>
                <w:szCs w:val="24"/>
              </w:rPr>
            </w:pPr>
          </w:p>
        </w:tc>
        <w:tc>
          <w:tcPr>
            <w:tcW w:w="952" w:type="dxa"/>
            <w:vMerge/>
            <w:tcBorders>
              <w:top w:val="single" w:sz="4" w:space="0" w:color="auto"/>
              <w:left w:val="single" w:sz="4" w:space="0" w:color="auto"/>
              <w:bottom w:val="single" w:sz="4" w:space="0" w:color="000000"/>
              <w:right w:val="single" w:sz="4" w:space="0" w:color="auto"/>
            </w:tcBorders>
            <w:vAlign w:val="center"/>
            <w:hideMark/>
          </w:tcPr>
          <w:p w:rsidR="00CF4E0B" w:rsidRPr="00CF4E0B" w:rsidRDefault="00CF4E0B" w:rsidP="00CF4E0B">
            <w:pPr>
              <w:spacing w:after="0" w:line="240" w:lineRule="auto"/>
              <w:rPr>
                <w:rFonts w:ascii="Times New Roman" w:eastAsia="Times New Roman" w:hAnsi="Times New Roman" w:cs="Times New Roman"/>
                <w:b/>
                <w:bCs/>
                <w:color w:val="000000"/>
                <w:sz w:val="24"/>
                <w:szCs w:val="24"/>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CF4E0B" w:rsidRPr="00CF4E0B" w:rsidRDefault="00CF4E0B" w:rsidP="00CF4E0B">
            <w:pPr>
              <w:spacing w:after="0" w:line="240" w:lineRule="auto"/>
              <w:rPr>
                <w:rFonts w:ascii="Times New Roman" w:eastAsia="Times New Roman" w:hAnsi="Times New Roman" w:cs="Times New Roman"/>
                <w:b/>
                <w:bCs/>
                <w:color w:val="000000"/>
                <w:sz w:val="24"/>
                <w:szCs w:val="24"/>
              </w:rPr>
            </w:pPr>
          </w:p>
        </w:tc>
        <w:tc>
          <w:tcPr>
            <w:tcW w:w="1159" w:type="dxa"/>
            <w:vMerge/>
            <w:tcBorders>
              <w:top w:val="single" w:sz="4" w:space="0" w:color="auto"/>
              <w:left w:val="single" w:sz="4" w:space="0" w:color="auto"/>
              <w:bottom w:val="single" w:sz="4" w:space="0" w:color="000000"/>
              <w:right w:val="single" w:sz="4" w:space="0" w:color="auto"/>
            </w:tcBorders>
            <w:vAlign w:val="center"/>
            <w:hideMark/>
          </w:tcPr>
          <w:p w:rsidR="00CF4E0B" w:rsidRPr="00CF4E0B" w:rsidRDefault="00CF4E0B" w:rsidP="00CF4E0B">
            <w:pPr>
              <w:spacing w:after="0" w:line="240" w:lineRule="auto"/>
              <w:rPr>
                <w:rFonts w:ascii="Times New Roman" w:eastAsia="Times New Roman" w:hAnsi="Times New Roman" w:cs="Times New Roman"/>
                <w:b/>
                <w:bCs/>
                <w:color w:val="000000"/>
                <w:sz w:val="24"/>
                <w:szCs w:val="24"/>
              </w:rPr>
            </w:pPr>
          </w:p>
        </w:tc>
        <w:tc>
          <w:tcPr>
            <w:tcW w:w="748" w:type="dxa"/>
            <w:tcBorders>
              <w:top w:val="nil"/>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b/>
                <w:bCs/>
                <w:color w:val="000000"/>
                <w:sz w:val="24"/>
                <w:szCs w:val="24"/>
              </w:rPr>
            </w:pPr>
            <w:r w:rsidRPr="00CF4E0B">
              <w:rPr>
                <w:rFonts w:ascii="Times New Roman" w:eastAsia="Times New Roman" w:hAnsi="Times New Roman" w:cs="Times New Roman"/>
                <w:b/>
                <w:bCs/>
                <w:color w:val="000000"/>
                <w:sz w:val="24"/>
                <w:szCs w:val="24"/>
              </w:rPr>
              <w:t>5%</w:t>
            </w:r>
          </w:p>
        </w:tc>
        <w:tc>
          <w:tcPr>
            <w:tcW w:w="948" w:type="dxa"/>
            <w:tcBorders>
              <w:top w:val="nil"/>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b/>
                <w:bCs/>
                <w:color w:val="000000"/>
                <w:sz w:val="24"/>
                <w:szCs w:val="24"/>
              </w:rPr>
            </w:pPr>
            <w:r w:rsidRPr="00CF4E0B">
              <w:rPr>
                <w:rFonts w:ascii="Times New Roman" w:eastAsia="Times New Roman" w:hAnsi="Times New Roman" w:cs="Times New Roman"/>
                <w:b/>
                <w:bCs/>
                <w:color w:val="000000"/>
                <w:sz w:val="24"/>
                <w:szCs w:val="24"/>
              </w:rPr>
              <w:t>1%</w:t>
            </w:r>
          </w:p>
        </w:tc>
      </w:tr>
      <w:tr w:rsidR="00CF4E0B" w:rsidRPr="00CF4E0B" w:rsidTr="00CF4E0B">
        <w:trPr>
          <w:trHeight w:val="31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Sampel</w:t>
            </w:r>
          </w:p>
        </w:tc>
        <w:tc>
          <w:tcPr>
            <w:tcW w:w="1312" w:type="dxa"/>
            <w:tcBorders>
              <w:top w:val="nil"/>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8</w:t>
            </w:r>
          </w:p>
        </w:tc>
        <w:tc>
          <w:tcPr>
            <w:tcW w:w="952" w:type="dxa"/>
            <w:tcBorders>
              <w:top w:val="nil"/>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0,175</w:t>
            </w:r>
          </w:p>
        </w:tc>
        <w:tc>
          <w:tcPr>
            <w:tcW w:w="950" w:type="dxa"/>
            <w:tcBorders>
              <w:top w:val="nil"/>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0,02</w:t>
            </w:r>
          </w:p>
        </w:tc>
        <w:tc>
          <w:tcPr>
            <w:tcW w:w="1159" w:type="dxa"/>
            <w:tcBorders>
              <w:top w:val="nil"/>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1,315</w:t>
            </w:r>
            <w:r>
              <w:rPr>
                <w:rFonts w:ascii="Times New Roman" w:eastAsia="Times New Roman" w:hAnsi="Times New Roman" w:cs="Times New Roman"/>
                <w:color w:val="000000"/>
                <w:sz w:val="24"/>
                <w:szCs w:val="24"/>
              </w:rPr>
              <w:t xml:space="preserve"> tn</w:t>
            </w:r>
          </w:p>
        </w:tc>
        <w:tc>
          <w:tcPr>
            <w:tcW w:w="748" w:type="dxa"/>
            <w:tcBorders>
              <w:top w:val="single" w:sz="4" w:space="0" w:color="auto"/>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1,94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2,51</w:t>
            </w:r>
          </w:p>
        </w:tc>
      </w:tr>
      <w:tr w:rsidR="00CF4E0B" w:rsidRPr="00CF4E0B" w:rsidTr="00CF4E0B">
        <w:trPr>
          <w:trHeight w:val="31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Panelis</w:t>
            </w:r>
          </w:p>
        </w:tc>
        <w:tc>
          <w:tcPr>
            <w:tcW w:w="1312" w:type="dxa"/>
            <w:tcBorders>
              <w:top w:val="nil"/>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19</w:t>
            </w:r>
          </w:p>
        </w:tc>
        <w:tc>
          <w:tcPr>
            <w:tcW w:w="952" w:type="dxa"/>
            <w:tcBorders>
              <w:top w:val="nil"/>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2,889</w:t>
            </w:r>
          </w:p>
        </w:tc>
        <w:tc>
          <w:tcPr>
            <w:tcW w:w="950" w:type="dxa"/>
            <w:tcBorders>
              <w:top w:val="nil"/>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0,15</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9,13</w:t>
            </w:r>
            <w:r>
              <w:rPr>
                <w:rFonts w:ascii="Times New Roman" w:eastAsia="Times New Roman" w:hAnsi="Times New Roman" w:cs="Times New Roman"/>
                <w:color w:val="000000"/>
                <w:sz w:val="24"/>
                <w:szCs w:val="24"/>
              </w:rPr>
              <w:t xml:space="preserve"> **</w:t>
            </w:r>
          </w:p>
        </w:tc>
        <w:tc>
          <w:tcPr>
            <w:tcW w:w="748" w:type="dxa"/>
            <w:tcBorders>
              <w:top w:val="single" w:sz="4" w:space="0" w:color="auto"/>
              <w:lef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 </w:t>
            </w:r>
          </w:p>
        </w:tc>
        <w:tc>
          <w:tcPr>
            <w:tcW w:w="948" w:type="dxa"/>
            <w:tcBorders>
              <w:top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 </w:t>
            </w:r>
          </w:p>
        </w:tc>
      </w:tr>
      <w:tr w:rsidR="00CF4E0B" w:rsidRPr="00CF4E0B" w:rsidTr="00CF4E0B">
        <w:trPr>
          <w:trHeight w:val="31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Galat</w:t>
            </w:r>
          </w:p>
        </w:tc>
        <w:tc>
          <w:tcPr>
            <w:tcW w:w="1312" w:type="dxa"/>
            <w:tcBorders>
              <w:top w:val="nil"/>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152</w:t>
            </w:r>
          </w:p>
        </w:tc>
        <w:tc>
          <w:tcPr>
            <w:tcW w:w="952" w:type="dxa"/>
            <w:tcBorders>
              <w:top w:val="nil"/>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2,532</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0,02</w:t>
            </w:r>
          </w:p>
        </w:tc>
        <w:tc>
          <w:tcPr>
            <w:tcW w:w="1159" w:type="dxa"/>
            <w:tcBorders>
              <w:top w:val="single" w:sz="4" w:space="0" w:color="auto"/>
              <w:lef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 </w:t>
            </w:r>
          </w:p>
        </w:tc>
        <w:tc>
          <w:tcPr>
            <w:tcW w:w="748" w:type="dxa"/>
            <w:tcBorders>
              <w:top w:val="nil"/>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 </w:t>
            </w:r>
          </w:p>
        </w:tc>
        <w:tc>
          <w:tcPr>
            <w:tcW w:w="948" w:type="dxa"/>
            <w:tcBorders>
              <w:top w:val="nil"/>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 </w:t>
            </w:r>
          </w:p>
        </w:tc>
      </w:tr>
      <w:tr w:rsidR="00CF4E0B" w:rsidRPr="00CF4E0B" w:rsidTr="00CF4E0B">
        <w:trPr>
          <w:trHeight w:val="31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Total</w:t>
            </w:r>
          </w:p>
        </w:tc>
        <w:tc>
          <w:tcPr>
            <w:tcW w:w="1312" w:type="dxa"/>
            <w:tcBorders>
              <w:top w:val="nil"/>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179</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5,596</w:t>
            </w:r>
          </w:p>
        </w:tc>
        <w:tc>
          <w:tcPr>
            <w:tcW w:w="950" w:type="dxa"/>
            <w:tcBorders>
              <w:top w:val="single" w:sz="4" w:space="0" w:color="auto"/>
              <w:left w:val="single" w:sz="4" w:space="0" w:color="auto"/>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 </w:t>
            </w:r>
          </w:p>
        </w:tc>
        <w:tc>
          <w:tcPr>
            <w:tcW w:w="1159" w:type="dxa"/>
            <w:tcBorders>
              <w:top w:val="nil"/>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 </w:t>
            </w:r>
          </w:p>
        </w:tc>
        <w:tc>
          <w:tcPr>
            <w:tcW w:w="748" w:type="dxa"/>
            <w:tcBorders>
              <w:top w:val="nil"/>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 </w:t>
            </w:r>
          </w:p>
        </w:tc>
        <w:tc>
          <w:tcPr>
            <w:tcW w:w="948" w:type="dxa"/>
            <w:tcBorders>
              <w:top w:val="nil"/>
            </w:tcBorders>
            <w:shd w:val="clear" w:color="auto" w:fill="auto"/>
            <w:vAlign w:val="center"/>
            <w:hideMark/>
          </w:tcPr>
          <w:p w:rsidR="00CF4E0B" w:rsidRPr="00CF4E0B" w:rsidRDefault="00CF4E0B" w:rsidP="00CF4E0B">
            <w:pPr>
              <w:spacing w:after="0" w:line="240" w:lineRule="auto"/>
              <w:jc w:val="center"/>
              <w:rPr>
                <w:rFonts w:ascii="Times New Roman" w:eastAsia="Times New Roman" w:hAnsi="Times New Roman" w:cs="Times New Roman"/>
                <w:color w:val="000000"/>
                <w:sz w:val="24"/>
                <w:szCs w:val="24"/>
              </w:rPr>
            </w:pPr>
            <w:r w:rsidRPr="00CF4E0B">
              <w:rPr>
                <w:rFonts w:ascii="Times New Roman" w:eastAsia="Times New Roman" w:hAnsi="Times New Roman" w:cs="Times New Roman"/>
                <w:color w:val="000000"/>
                <w:sz w:val="24"/>
                <w:szCs w:val="24"/>
              </w:rPr>
              <w:t> </w:t>
            </w:r>
          </w:p>
        </w:tc>
      </w:tr>
    </w:tbl>
    <w:p w:rsidR="00986BDF" w:rsidRDefault="00986BDF" w:rsidP="00986BDF">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986BDF" w:rsidRDefault="00986BDF" w:rsidP="00986BDF">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986BDF" w:rsidRPr="00E73AB4" w:rsidRDefault="00986BDF" w:rsidP="00CF4E0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0,02</m:t>
                </m:r>
              </m:num>
              <m:den>
                <m:r>
                  <w:rPr>
                    <w:rFonts w:ascii="Cambria Math" w:hAnsi="Cambria Math" w:cstheme="majorBidi"/>
                    <w:sz w:val="24"/>
                    <w:szCs w:val="24"/>
                  </w:rPr>
                  <m:t>20</m:t>
                </m:r>
              </m:den>
            </m:f>
          </m:e>
        </m:rad>
      </m:oMath>
      <w:r w:rsidR="00CF4E0B">
        <w:rPr>
          <w:rFonts w:asciiTheme="majorBidi" w:hAnsiTheme="majorBidi" w:cstheme="majorBidi"/>
          <w:sz w:val="24"/>
          <w:szCs w:val="24"/>
        </w:rPr>
        <w:t xml:space="preserve"> = 0,0289</w:t>
      </w:r>
    </w:p>
    <w:p w:rsidR="00986BDF" w:rsidRDefault="00986BDF" w:rsidP="00CF4E0B">
      <w:pPr>
        <w:pStyle w:val="Caption"/>
        <w:keepNext/>
        <w:jc w:val="both"/>
        <w:rPr>
          <w:rFonts w:asciiTheme="majorBidi" w:hAnsiTheme="majorBidi" w:cstheme="majorBidi"/>
          <w:color w:val="auto"/>
          <w:sz w:val="24"/>
          <w:szCs w:val="24"/>
        </w:rPr>
      </w:pPr>
      <w:bookmarkStart w:id="199" w:name="_Toc468306562"/>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89</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Pr>
          <w:rFonts w:asciiTheme="majorBidi" w:hAnsiTheme="majorBidi" w:cstheme="majorBidi"/>
          <w:color w:val="auto"/>
          <w:sz w:val="24"/>
          <w:szCs w:val="24"/>
        </w:rPr>
        <w:t xml:space="preserve">Terhadap </w:t>
      </w:r>
      <w:r w:rsidR="00CF4E0B">
        <w:rPr>
          <w:rFonts w:asciiTheme="majorBidi" w:hAnsiTheme="majorBidi" w:cstheme="majorBidi"/>
          <w:color w:val="auto"/>
          <w:sz w:val="24"/>
          <w:szCs w:val="24"/>
        </w:rPr>
        <w:t>Tekstur</w:t>
      </w:r>
      <w:r>
        <w:rPr>
          <w:rFonts w:asciiTheme="majorBidi" w:hAnsiTheme="majorBidi" w:cstheme="majorBidi"/>
          <w:color w:val="auto"/>
          <w:sz w:val="24"/>
          <w:szCs w:val="24"/>
        </w:rPr>
        <w:t xml:space="preserve"> Keripik Tempe Hari Ke-10</w:t>
      </w:r>
      <w:bookmarkEnd w:id="199"/>
    </w:p>
    <w:tbl>
      <w:tblPr>
        <w:tblW w:w="8097" w:type="dxa"/>
        <w:jc w:val="center"/>
        <w:tblInd w:w="91" w:type="dxa"/>
        <w:tblLook w:val="04A0" w:firstRow="1" w:lastRow="0" w:firstColumn="1" w:lastColumn="0" w:noHBand="0" w:noVBand="1"/>
      </w:tblPr>
      <w:tblGrid>
        <w:gridCol w:w="561"/>
        <w:gridCol w:w="561"/>
        <w:gridCol w:w="710"/>
        <w:gridCol w:w="601"/>
        <w:gridCol w:w="621"/>
        <w:gridCol w:w="621"/>
        <w:gridCol w:w="621"/>
        <w:gridCol w:w="621"/>
        <w:gridCol w:w="621"/>
        <w:gridCol w:w="621"/>
        <w:gridCol w:w="621"/>
        <w:gridCol w:w="621"/>
        <w:gridCol w:w="351"/>
        <w:gridCol w:w="705"/>
      </w:tblGrid>
      <w:tr w:rsidR="00CF4E0B" w:rsidRPr="00CF4E0B" w:rsidTr="00BC54FE">
        <w:trPr>
          <w:trHeight w:val="315"/>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LSR 5%</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Kode</w:t>
            </w:r>
          </w:p>
        </w:tc>
        <w:tc>
          <w:tcPr>
            <w:tcW w:w="6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Rata-rata</w:t>
            </w:r>
          </w:p>
        </w:tc>
        <w:tc>
          <w:tcPr>
            <w:tcW w:w="495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Perlakuan</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Taraf Nyata</w:t>
            </w:r>
          </w:p>
        </w:tc>
      </w:tr>
      <w:tr w:rsidR="00CF4E0B" w:rsidRPr="00CF4E0B" w:rsidTr="00BC54FE">
        <w:trPr>
          <w:trHeight w:val="315"/>
          <w:jc w:val="center"/>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CF4E0B" w:rsidRPr="00CF4E0B" w:rsidRDefault="00CF4E0B" w:rsidP="00CF4E0B">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CF4E0B" w:rsidRPr="00CF4E0B" w:rsidRDefault="00CF4E0B" w:rsidP="00CF4E0B">
            <w:pPr>
              <w:spacing w:after="0" w:line="240" w:lineRule="auto"/>
              <w:rPr>
                <w:rFonts w:asciiTheme="majorBidi" w:eastAsia="Times New Roman" w:hAnsiTheme="majorBidi" w:cstheme="majorBidi"/>
                <w:b/>
                <w:bCs/>
                <w:color w:val="000000"/>
                <w:sz w:val="16"/>
                <w:szCs w:val="16"/>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CF4E0B" w:rsidRPr="00CF4E0B" w:rsidRDefault="00CF4E0B" w:rsidP="00CF4E0B">
            <w:pPr>
              <w:spacing w:after="0" w:line="240" w:lineRule="auto"/>
              <w:rPr>
                <w:rFonts w:asciiTheme="majorBidi" w:eastAsia="Times New Roman" w:hAnsiTheme="majorBidi" w:cstheme="majorBidi"/>
                <w:b/>
                <w:bCs/>
                <w:color w:val="000000"/>
                <w:sz w:val="16"/>
                <w:szCs w:val="16"/>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CF4E0B" w:rsidRPr="00CF4E0B" w:rsidRDefault="00CF4E0B" w:rsidP="00CF4E0B">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8</w:t>
            </w:r>
          </w:p>
        </w:tc>
        <w:tc>
          <w:tcPr>
            <w:tcW w:w="35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b/>
                <w:bCs/>
                <w:color w:val="000000"/>
                <w:sz w:val="16"/>
                <w:szCs w:val="16"/>
              </w:rPr>
            </w:pPr>
            <w:r w:rsidRPr="00CF4E0B">
              <w:rPr>
                <w:rFonts w:asciiTheme="majorBidi" w:eastAsia="Times New Roman" w:hAnsiTheme="majorBidi" w:cstheme="majorBidi"/>
                <w:b/>
                <w:bCs/>
                <w:color w:val="000000"/>
                <w:sz w:val="16"/>
                <w:szCs w:val="16"/>
              </w:rPr>
              <w:t>9</w:t>
            </w:r>
          </w:p>
        </w:tc>
        <w:tc>
          <w:tcPr>
            <w:tcW w:w="705" w:type="dxa"/>
            <w:vMerge/>
            <w:tcBorders>
              <w:top w:val="single" w:sz="4" w:space="0" w:color="auto"/>
              <w:left w:val="single" w:sz="4" w:space="0" w:color="auto"/>
              <w:bottom w:val="single" w:sz="4" w:space="0" w:color="000000"/>
              <w:right w:val="single" w:sz="4" w:space="0" w:color="auto"/>
            </w:tcBorders>
            <w:vAlign w:val="center"/>
            <w:hideMark/>
          </w:tcPr>
          <w:p w:rsidR="00CF4E0B" w:rsidRPr="00CF4E0B" w:rsidRDefault="00CF4E0B" w:rsidP="00CF4E0B">
            <w:pPr>
              <w:spacing w:after="0" w:line="240" w:lineRule="auto"/>
              <w:rPr>
                <w:rFonts w:asciiTheme="majorBidi" w:eastAsia="Times New Roman" w:hAnsiTheme="majorBidi" w:cstheme="majorBidi"/>
                <w:b/>
                <w:bCs/>
                <w:color w:val="000000"/>
                <w:sz w:val="16"/>
                <w:szCs w:val="16"/>
              </w:rPr>
            </w:pPr>
          </w:p>
        </w:tc>
      </w:tr>
      <w:tr w:rsidR="00CF4E0B" w:rsidRPr="00CF4E0B" w:rsidTr="00BC54F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35 PP</w:t>
            </w:r>
          </w:p>
        </w:tc>
        <w:tc>
          <w:tcPr>
            <w:tcW w:w="60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2,28</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a</w:t>
            </w:r>
          </w:p>
        </w:tc>
      </w:tr>
      <w:tr w:rsidR="00CF4E0B" w:rsidRPr="00CF4E0B" w:rsidTr="00BC54F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0,08</w:t>
            </w:r>
          </w:p>
        </w:tc>
        <w:tc>
          <w:tcPr>
            <w:tcW w:w="710"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25 PP</w:t>
            </w:r>
          </w:p>
        </w:tc>
        <w:tc>
          <w:tcPr>
            <w:tcW w:w="60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2,33</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ab</w:t>
            </w:r>
          </w:p>
        </w:tc>
      </w:tr>
      <w:tr w:rsidR="00CF4E0B" w:rsidRPr="00CF4E0B" w:rsidTr="00BC54F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0,08</w:t>
            </w:r>
          </w:p>
        </w:tc>
        <w:tc>
          <w:tcPr>
            <w:tcW w:w="710"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45 AP</w:t>
            </w:r>
          </w:p>
        </w:tc>
        <w:tc>
          <w:tcPr>
            <w:tcW w:w="60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2,34</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ab</w:t>
            </w:r>
          </w:p>
        </w:tc>
      </w:tr>
      <w:tr w:rsidR="00CF4E0B" w:rsidRPr="00CF4E0B" w:rsidTr="00BC54F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0,09</w:t>
            </w:r>
          </w:p>
        </w:tc>
        <w:tc>
          <w:tcPr>
            <w:tcW w:w="710"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35 AP</w:t>
            </w:r>
          </w:p>
        </w:tc>
        <w:tc>
          <w:tcPr>
            <w:tcW w:w="60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2,34</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ab</w:t>
            </w:r>
          </w:p>
        </w:tc>
      </w:tr>
      <w:tr w:rsidR="00CF4E0B" w:rsidRPr="00CF4E0B" w:rsidTr="00BC54F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0,09</w:t>
            </w:r>
          </w:p>
        </w:tc>
        <w:tc>
          <w:tcPr>
            <w:tcW w:w="710"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35 AL</w:t>
            </w:r>
          </w:p>
        </w:tc>
        <w:tc>
          <w:tcPr>
            <w:tcW w:w="60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2,35</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ab</w:t>
            </w:r>
          </w:p>
        </w:tc>
      </w:tr>
      <w:tr w:rsidR="00CF4E0B" w:rsidRPr="00CF4E0B" w:rsidTr="00BC54F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0,09</w:t>
            </w:r>
          </w:p>
        </w:tc>
        <w:tc>
          <w:tcPr>
            <w:tcW w:w="710"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45 PP</w:t>
            </w:r>
          </w:p>
        </w:tc>
        <w:tc>
          <w:tcPr>
            <w:tcW w:w="60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2,37</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ab</w:t>
            </w:r>
          </w:p>
        </w:tc>
      </w:tr>
      <w:tr w:rsidR="00CF4E0B" w:rsidRPr="00CF4E0B" w:rsidTr="00BC54F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0,09</w:t>
            </w:r>
          </w:p>
        </w:tc>
        <w:tc>
          <w:tcPr>
            <w:tcW w:w="710"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25 AP</w:t>
            </w:r>
          </w:p>
        </w:tc>
        <w:tc>
          <w:tcPr>
            <w:tcW w:w="60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2,37</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ab</w:t>
            </w:r>
          </w:p>
        </w:tc>
      </w:tr>
      <w:tr w:rsidR="00CF4E0B" w:rsidRPr="00CF4E0B" w:rsidTr="00BC54F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0,09</w:t>
            </w:r>
          </w:p>
        </w:tc>
        <w:tc>
          <w:tcPr>
            <w:tcW w:w="710"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45 AL</w:t>
            </w:r>
          </w:p>
        </w:tc>
        <w:tc>
          <w:tcPr>
            <w:tcW w:w="60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2,38</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0,10</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b</w:t>
            </w:r>
          </w:p>
        </w:tc>
      </w:tr>
      <w:tr w:rsidR="00CF4E0B" w:rsidRPr="00CF4E0B" w:rsidTr="00BC54FE">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0,09</w:t>
            </w:r>
          </w:p>
        </w:tc>
        <w:tc>
          <w:tcPr>
            <w:tcW w:w="710"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25 AL</w:t>
            </w:r>
          </w:p>
        </w:tc>
        <w:tc>
          <w:tcPr>
            <w:tcW w:w="60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2,38</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0,10</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351"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hideMark/>
          </w:tcPr>
          <w:p w:rsidR="00CF4E0B" w:rsidRPr="00CF4E0B" w:rsidRDefault="00CF4E0B" w:rsidP="00CF4E0B">
            <w:pPr>
              <w:spacing w:after="0" w:line="240" w:lineRule="auto"/>
              <w:jc w:val="center"/>
              <w:rPr>
                <w:rFonts w:asciiTheme="majorBidi" w:eastAsia="Times New Roman" w:hAnsiTheme="majorBidi" w:cstheme="majorBidi"/>
                <w:color w:val="000000"/>
                <w:sz w:val="16"/>
                <w:szCs w:val="16"/>
              </w:rPr>
            </w:pPr>
            <w:r w:rsidRPr="00CF4E0B">
              <w:rPr>
                <w:rFonts w:asciiTheme="majorBidi" w:eastAsia="Times New Roman" w:hAnsiTheme="majorBidi" w:cstheme="majorBidi"/>
                <w:color w:val="000000"/>
                <w:sz w:val="16"/>
                <w:szCs w:val="16"/>
              </w:rPr>
              <w:t>b</w:t>
            </w:r>
          </w:p>
        </w:tc>
      </w:tr>
    </w:tbl>
    <w:p w:rsidR="00CF4E0B" w:rsidRPr="00CF4E0B" w:rsidRDefault="00CF4E0B" w:rsidP="00CF4E0B"/>
    <w:p w:rsidR="00986BDF" w:rsidRDefault="00986BDF" w:rsidP="008D44FC">
      <w:pPr>
        <w:sectPr w:rsidR="00986BDF" w:rsidSect="008D44FC">
          <w:headerReference w:type="default" r:id="rId186"/>
          <w:footerReference w:type="default" r:id="rId187"/>
          <w:pgSz w:w="11906" w:h="16838"/>
          <w:pgMar w:top="2268" w:right="1701" w:bottom="1701" w:left="2268" w:header="709" w:footer="709" w:gutter="0"/>
          <w:cols w:space="708"/>
          <w:docGrid w:linePitch="360"/>
        </w:sectPr>
      </w:pPr>
    </w:p>
    <w:p w:rsidR="00986BDF" w:rsidRDefault="00986BDF" w:rsidP="00E8229C">
      <w:pPr>
        <w:pStyle w:val="Caption"/>
        <w:rPr>
          <w:rFonts w:asciiTheme="majorBidi" w:hAnsiTheme="majorBidi" w:cstheme="majorBidi"/>
          <w:color w:val="auto"/>
          <w:sz w:val="24"/>
          <w:szCs w:val="24"/>
        </w:rPr>
      </w:pPr>
      <w:bookmarkStart w:id="200" w:name="_Toc468306563"/>
      <w:r w:rsidRPr="004E214A">
        <w:rPr>
          <w:rFonts w:asciiTheme="majorBidi" w:hAnsiTheme="majorBidi" w:cstheme="majorBidi"/>
          <w:color w:val="auto"/>
          <w:sz w:val="24"/>
          <w:szCs w:val="24"/>
        </w:rPr>
        <w:lastRenderedPageBreak/>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90</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xml:space="preserve">. Hasil Pengamatan Uji Hedonik Terhadap </w:t>
      </w:r>
      <w:r w:rsidR="00E8229C">
        <w:rPr>
          <w:rFonts w:asciiTheme="majorBidi" w:hAnsiTheme="majorBidi" w:cstheme="majorBidi"/>
          <w:color w:val="auto"/>
          <w:sz w:val="24"/>
          <w:szCs w:val="24"/>
        </w:rPr>
        <w:t>Tekstur</w:t>
      </w:r>
      <w:r w:rsidRPr="004E214A">
        <w:rPr>
          <w:rFonts w:asciiTheme="majorBidi" w:hAnsiTheme="majorBidi" w:cstheme="majorBidi"/>
          <w:color w:val="auto"/>
          <w:sz w:val="24"/>
          <w:szCs w:val="24"/>
        </w:rPr>
        <w:t xml:space="preserve"> Keripik Tempe Pada Hari Ke-</w:t>
      </w:r>
      <w:r w:rsidR="00E8229C">
        <w:rPr>
          <w:rFonts w:asciiTheme="majorBidi" w:hAnsiTheme="majorBidi" w:cstheme="majorBidi"/>
          <w:color w:val="auto"/>
          <w:sz w:val="24"/>
          <w:szCs w:val="24"/>
        </w:rPr>
        <w:t>15</w:t>
      </w:r>
      <w:bookmarkEnd w:id="200"/>
    </w:p>
    <w:p w:rsidR="00986BDF" w:rsidRPr="00553C80" w:rsidRDefault="00E8229C" w:rsidP="00986BDF">
      <w:pPr>
        <w:jc w:val="center"/>
      </w:pPr>
      <w:r>
        <w:rPr>
          <w:noProof/>
        </w:rPr>
        <w:drawing>
          <wp:inline distT="0" distB="0" distL="0" distR="0">
            <wp:extent cx="8172000" cy="3733353"/>
            <wp:effectExtent l="19050" t="0" r="450" b="0"/>
            <wp:docPr id="10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8"/>
                    <a:srcRect/>
                    <a:stretch>
                      <a:fillRect/>
                    </a:stretch>
                  </pic:blipFill>
                  <pic:spPr bwMode="auto">
                    <a:xfrm>
                      <a:off x="0" y="0"/>
                      <a:ext cx="8172000" cy="3733353"/>
                    </a:xfrm>
                    <a:prstGeom prst="rect">
                      <a:avLst/>
                    </a:prstGeom>
                    <a:noFill/>
                    <a:ln w="9525">
                      <a:noFill/>
                      <a:miter lim="800000"/>
                      <a:headEnd/>
                      <a:tailEnd/>
                    </a:ln>
                  </pic:spPr>
                </pic:pic>
              </a:graphicData>
            </a:graphic>
          </wp:inline>
        </w:drawing>
      </w:r>
    </w:p>
    <w:p w:rsidR="00986BDF" w:rsidRDefault="00986BDF" w:rsidP="00986BDF">
      <w:pPr>
        <w:sectPr w:rsidR="00986BDF" w:rsidSect="00B46B74">
          <w:headerReference w:type="default" r:id="rId189"/>
          <w:footerReference w:type="default" r:id="rId190"/>
          <w:pgSz w:w="16838" w:h="11906" w:orient="landscape" w:code="9"/>
          <w:pgMar w:top="2268" w:right="1701" w:bottom="1701" w:left="2268" w:header="709" w:footer="709" w:gutter="0"/>
          <w:cols w:space="708"/>
          <w:docGrid w:linePitch="360"/>
        </w:sectPr>
      </w:pPr>
    </w:p>
    <w:p w:rsidR="00986BDF" w:rsidRPr="00BC32A9" w:rsidRDefault="00986BDF" w:rsidP="00E8229C">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(415,35)</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Pr>
          <w:rFonts w:asciiTheme="majorBidi" w:hAnsiTheme="majorBidi" w:cstheme="majorBidi"/>
          <w:sz w:val="24"/>
          <w:szCs w:val="24"/>
        </w:rPr>
        <w:t xml:space="preserve"> = </w:t>
      </w:r>
      <w:r w:rsidR="00E8229C">
        <w:rPr>
          <w:rFonts w:asciiTheme="majorBidi" w:hAnsiTheme="majorBidi" w:cstheme="majorBidi"/>
          <w:sz w:val="24"/>
          <w:szCs w:val="24"/>
        </w:rPr>
        <w:t>958</w:t>
      </w:r>
      <w:r>
        <w:rPr>
          <w:rFonts w:asciiTheme="majorBidi" w:hAnsiTheme="majorBidi" w:cstheme="majorBidi"/>
          <w:sz w:val="24"/>
          <w:szCs w:val="24"/>
        </w:rPr>
        <w:t>,</w:t>
      </w:r>
      <w:r w:rsidR="00E8229C">
        <w:rPr>
          <w:rFonts w:asciiTheme="majorBidi" w:hAnsiTheme="majorBidi" w:cstheme="majorBidi"/>
          <w:sz w:val="24"/>
          <w:szCs w:val="24"/>
        </w:rPr>
        <w:t>4</w:t>
      </w:r>
      <w:r>
        <w:rPr>
          <w:rFonts w:asciiTheme="majorBidi" w:hAnsiTheme="majorBidi" w:cstheme="majorBidi"/>
          <w:sz w:val="24"/>
          <w:szCs w:val="24"/>
        </w:rPr>
        <w:t>2</w:t>
      </w:r>
    </w:p>
    <w:p w:rsidR="00986BDF" w:rsidRPr="00E81F4C" w:rsidRDefault="00986BDF" w:rsidP="00E8229C">
      <w:pPr>
        <w:pStyle w:val="Caption"/>
        <w:keepNext/>
        <w:jc w:val="both"/>
        <w:rPr>
          <w:rFonts w:asciiTheme="majorBidi" w:hAnsiTheme="majorBidi" w:cstheme="majorBidi"/>
          <w:color w:val="auto"/>
          <w:sz w:val="24"/>
          <w:szCs w:val="24"/>
        </w:rPr>
      </w:pPr>
      <w:bookmarkStart w:id="201" w:name="_Toc468306564"/>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91</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w:t>
      </w:r>
      <w:r>
        <w:rPr>
          <w:rFonts w:asciiTheme="majorBidi" w:hAnsiTheme="majorBidi" w:cstheme="majorBidi"/>
          <w:color w:val="auto"/>
          <w:sz w:val="24"/>
          <w:szCs w:val="24"/>
        </w:rPr>
        <w:t xml:space="preserve">hitungan Anava Terhadap </w:t>
      </w:r>
      <w:r w:rsidR="00E8229C">
        <w:rPr>
          <w:rFonts w:asciiTheme="majorBidi" w:hAnsiTheme="majorBidi" w:cstheme="majorBidi"/>
          <w:color w:val="auto"/>
          <w:sz w:val="24"/>
          <w:szCs w:val="24"/>
        </w:rPr>
        <w:t>Tekstur</w:t>
      </w:r>
      <w:r>
        <w:rPr>
          <w:rFonts w:asciiTheme="majorBidi" w:hAnsiTheme="majorBidi" w:cstheme="majorBidi"/>
          <w:color w:val="auto"/>
          <w:sz w:val="24"/>
          <w:szCs w:val="24"/>
        </w:rPr>
        <w:t xml:space="preserve"> Keripik Tempe Pada </w:t>
      </w:r>
      <w:r w:rsidR="00E8229C">
        <w:rPr>
          <w:rFonts w:asciiTheme="majorBidi" w:hAnsiTheme="majorBidi" w:cstheme="majorBidi"/>
          <w:color w:val="auto"/>
          <w:sz w:val="24"/>
          <w:szCs w:val="24"/>
        </w:rPr>
        <w:t>Hari Ke-15</w:t>
      </w:r>
      <w:bookmarkEnd w:id="201"/>
    </w:p>
    <w:tbl>
      <w:tblPr>
        <w:tblW w:w="7140" w:type="dxa"/>
        <w:tblInd w:w="93" w:type="dxa"/>
        <w:tblLook w:val="04A0" w:firstRow="1" w:lastRow="0" w:firstColumn="1" w:lastColumn="0" w:noHBand="0" w:noVBand="1"/>
      </w:tblPr>
      <w:tblGrid>
        <w:gridCol w:w="1031"/>
        <w:gridCol w:w="1351"/>
        <w:gridCol w:w="953"/>
        <w:gridCol w:w="950"/>
        <w:gridCol w:w="1259"/>
        <w:gridCol w:w="648"/>
        <w:gridCol w:w="948"/>
      </w:tblGrid>
      <w:tr w:rsidR="00E8229C" w:rsidRPr="00E8229C" w:rsidTr="00E8229C">
        <w:trPr>
          <w:trHeight w:val="330"/>
        </w:trPr>
        <w:tc>
          <w:tcPr>
            <w:tcW w:w="10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b/>
                <w:bCs/>
                <w:color w:val="000000"/>
                <w:sz w:val="24"/>
                <w:szCs w:val="24"/>
              </w:rPr>
            </w:pPr>
            <w:r w:rsidRPr="00E8229C">
              <w:rPr>
                <w:rFonts w:ascii="Times New Roman" w:eastAsia="Times New Roman" w:hAnsi="Times New Roman" w:cs="Times New Roman"/>
                <w:b/>
                <w:bCs/>
                <w:color w:val="000000"/>
                <w:sz w:val="24"/>
                <w:szCs w:val="24"/>
              </w:rPr>
              <w:t>Sumber Variasi</w:t>
            </w:r>
          </w:p>
        </w:tc>
        <w:tc>
          <w:tcPr>
            <w:tcW w:w="13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b/>
                <w:bCs/>
                <w:color w:val="000000"/>
                <w:sz w:val="24"/>
                <w:szCs w:val="24"/>
              </w:rPr>
            </w:pPr>
            <w:r w:rsidRPr="00E8229C">
              <w:rPr>
                <w:rFonts w:ascii="Times New Roman" w:eastAsia="Times New Roman" w:hAnsi="Times New Roman" w:cs="Times New Roman"/>
                <w:b/>
                <w:bCs/>
                <w:color w:val="000000"/>
                <w:sz w:val="24"/>
                <w:szCs w:val="24"/>
              </w:rPr>
              <w:t>DB</w:t>
            </w:r>
          </w:p>
        </w:tc>
        <w:tc>
          <w:tcPr>
            <w:tcW w:w="9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b/>
                <w:bCs/>
                <w:color w:val="000000"/>
                <w:sz w:val="24"/>
                <w:szCs w:val="24"/>
              </w:rPr>
            </w:pPr>
            <w:r w:rsidRPr="00E8229C">
              <w:rPr>
                <w:rFonts w:ascii="Times New Roman" w:eastAsia="Times New Roman" w:hAnsi="Times New Roman" w:cs="Times New Roman"/>
                <w:b/>
                <w:bCs/>
                <w:color w:val="000000"/>
                <w:sz w:val="24"/>
                <w:szCs w:val="24"/>
              </w:rPr>
              <w:t>JK</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b/>
                <w:bCs/>
                <w:color w:val="000000"/>
                <w:sz w:val="24"/>
                <w:szCs w:val="24"/>
              </w:rPr>
            </w:pPr>
            <w:r w:rsidRPr="00E8229C">
              <w:rPr>
                <w:rFonts w:ascii="Times New Roman" w:eastAsia="Times New Roman" w:hAnsi="Times New Roman" w:cs="Times New Roman"/>
                <w:b/>
                <w:bCs/>
                <w:color w:val="000000"/>
                <w:sz w:val="24"/>
                <w:szCs w:val="24"/>
              </w:rPr>
              <w:t>RJK</w:t>
            </w:r>
          </w:p>
        </w:tc>
        <w:tc>
          <w:tcPr>
            <w:tcW w:w="12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b/>
                <w:bCs/>
                <w:color w:val="000000"/>
                <w:sz w:val="24"/>
                <w:szCs w:val="24"/>
              </w:rPr>
            </w:pPr>
            <w:r w:rsidRPr="00E8229C">
              <w:rPr>
                <w:rFonts w:ascii="Times New Roman" w:eastAsia="Times New Roman" w:hAnsi="Times New Roman" w:cs="Times New Roman"/>
                <w:b/>
                <w:bCs/>
                <w:color w:val="000000"/>
                <w:sz w:val="24"/>
                <w:szCs w:val="24"/>
              </w:rPr>
              <w:t>F Hitung</w:t>
            </w:r>
          </w:p>
        </w:tc>
        <w:tc>
          <w:tcPr>
            <w:tcW w:w="1596" w:type="dxa"/>
            <w:gridSpan w:val="2"/>
            <w:tcBorders>
              <w:top w:val="single" w:sz="4" w:space="0" w:color="auto"/>
              <w:left w:val="nil"/>
              <w:bottom w:val="single" w:sz="4" w:space="0" w:color="auto"/>
              <w:right w:val="single" w:sz="4" w:space="0" w:color="000000"/>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b/>
                <w:bCs/>
                <w:color w:val="000000"/>
                <w:sz w:val="24"/>
                <w:szCs w:val="24"/>
              </w:rPr>
            </w:pPr>
            <w:r w:rsidRPr="00E8229C">
              <w:rPr>
                <w:rFonts w:ascii="Times New Roman" w:eastAsia="Times New Roman" w:hAnsi="Times New Roman" w:cs="Times New Roman"/>
                <w:b/>
                <w:bCs/>
                <w:color w:val="000000"/>
                <w:sz w:val="24"/>
                <w:szCs w:val="24"/>
              </w:rPr>
              <w:t>F Tabel</w:t>
            </w:r>
          </w:p>
        </w:tc>
      </w:tr>
      <w:tr w:rsidR="00E8229C" w:rsidRPr="00E8229C" w:rsidTr="00E8229C">
        <w:trPr>
          <w:trHeight w:val="315"/>
        </w:trPr>
        <w:tc>
          <w:tcPr>
            <w:tcW w:w="1031" w:type="dxa"/>
            <w:vMerge/>
            <w:tcBorders>
              <w:top w:val="single" w:sz="4" w:space="0" w:color="auto"/>
              <w:left w:val="single" w:sz="4" w:space="0" w:color="auto"/>
              <w:bottom w:val="single" w:sz="4" w:space="0" w:color="000000"/>
              <w:right w:val="single" w:sz="4" w:space="0" w:color="auto"/>
            </w:tcBorders>
            <w:vAlign w:val="center"/>
            <w:hideMark/>
          </w:tcPr>
          <w:p w:rsidR="00E8229C" w:rsidRPr="00E8229C" w:rsidRDefault="00E8229C" w:rsidP="00E8229C">
            <w:pPr>
              <w:spacing w:after="0" w:line="240" w:lineRule="auto"/>
              <w:rPr>
                <w:rFonts w:ascii="Times New Roman" w:eastAsia="Times New Roman" w:hAnsi="Times New Roman" w:cs="Times New Roman"/>
                <w:b/>
                <w:bCs/>
                <w:color w:val="000000"/>
                <w:sz w:val="24"/>
                <w:szCs w:val="24"/>
              </w:rPr>
            </w:pPr>
          </w:p>
        </w:tc>
        <w:tc>
          <w:tcPr>
            <w:tcW w:w="1351" w:type="dxa"/>
            <w:vMerge/>
            <w:tcBorders>
              <w:top w:val="single" w:sz="4" w:space="0" w:color="auto"/>
              <w:left w:val="single" w:sz="4" w:space="0" w:color="auto"/>
              <w:bottom w:val="single" w:sz="4" w:space="0" w:color="000000"/>
              <w:right w:val="single" w:sz="4" w:space="0" w:color="auto"/>
            </w:tcBorders>
            <w:vAlign w:val="center"/>
            <w:hideMark/>
          </w:tcPr>
          <w:p w:rsidR="00E8229C" w:rsidRPr="00E8229C" w:rsidRDefault="00E8229C" w:rsidP="00E8229C">
            <w:pPr>
              <w:spacing w:after="0" w:line="240" w:lineRule="auto"/>
              <w:rPr>
                <w:rFonts w:ascii="Times New Roman" w:eastAsia="Times New Roman" w:hAnsi="Times New Roman" w:cs="Times New Roman"/>
                <w:b/>
                <w:bCs/>
                <w:color w:val="000000"/>
                <w:sz w:val="24"/>
                <w:szCs w:val="24"/>
              </w:rPr>
            </w:pPr>
          </w:p>
        </w:tc>
        <w:tc>
          <w:tcPr>
            <w:tcW w:w="953" w:type="dxa"/>
            <w:vMerge/>
            <w:tcBorders>
              <w:top w:val="single" w:sz="4" w:space="0" w:color="auto"/>
              <w:left w:val="single" w:sz="4" w:space="0" w:color="auto"/>
              <w:bottom w:val="single" w:sz="4" w:space="0" w:color="000000"/>
              <w:right w:val="single" w:sz="4" w:space="0" w:color="auto"/>
            </w:tcBorders>
            <w:vAlign w:val="center"/>
            <w:hideMark/>
          </w:tcPr>
          <w:p w:rsidR="00E8229C" w:rsidRPr="00E8229C" w:rsidRDefault="00E8229C" w:rsidP="00E8229C">
            <w:pPr>
              <w:spacing w:after="0" w:line="240" w:lineRule="auto"/>
              <w:rPr>
                <w:rFonts w:ascii="Times New Roman" w:eastAsia="Times New Roman" w:hAnsi="Times New Roman" w:cs="Times New Roman"/>
                <w:b/>
                <w:bCs/>
                <w:color w:val="000000"/>
                <w:sz w:val="24"/>
                <w:szCs w:val="24"/>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E8229C" w:rsidRPr="00E8229C" w:rsidRDefault="00E8229C" w:rsidP="00E8229C">
            <w:pPr>
              <w:spacing w:after="0" w:line="240" w:lineRule="auto"/>
              <w:rPr>
                <w:rFonts w:ascii="Times New Roman" w:eastAsia="Times New Roman" w:hAnsi="Times New Roman" w:cs="Times New Roman"/>
                <w:b/>
                <w:bCs/>
                <w:color w:val="000000"/>
                <w:sz w:val="24"/>
                <w:szCs w:val="24"/>
              </w:rPr>
            </w:pPr>
          </w:p>
        </w:tc>
        <w:tc>
          <w:tcPr>
            <w:tcW w:w="1259" w:type="dxa"/>
            <w:vMerge/>
            <w:tcBorders>
              <w:top w:val="single" w:sz="4" w:space="0" w:color="auto"/>
              <w:left w:val="single" w:sz="4" w:space="0" w:color="auto"/>
              <w:bottom w:val="single" w:sz="4" w:space="0" w:color="000000"/>
              <w:right w:val="single" w:sz="4" w:space="0" w:color="auto"/>
            </w:tcBorders>
            <w:vAlign w:val="center"/>
            <w:hideMark/>
          </w:tcPr>
          <w:p w:rsidR="00E8229C" w:rsidRPr="00E8229C" w:rsidRDefault="00E8229C" w:rsidP="00E8229C">
            <w:pPr>
              <w:spacing w:after="0" w:line="240" w:lineRule="auto"/>
              <w:rPr>
                <w:rFonts w:ascii="Times New Roman" w:eastAsia="Times New Roman" w:hAnsi="Times New Roman" w:cs="Times New Roman"/>
                <w:b/>
                <w:bCs/>
                <w:color w:val="000000"/>
                <w:sz w:val="24"/>
                <w:szCs w:val="24"/>
              </w:rPr>
            </w:pPr>
          </w:p>
        </w:tc>
        <w:tc>
          <w:tcPr>
            <w:tcW w:w="648" w:type="dxa"/>
            <w:tcBorders>
              <w:top w:val="nil"/>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b/>
                <w:bCs/>
                <w:color w:val="000000"/>
                <w:sz w:val="24"/>
                <w:szCs w:val="24"/>
              </w:rPr>
            </w:pPr>
            <w:r w:rsidRPr="00E8229C">
              <w:rPr>
                <w:rFonts w:ascii="Times New Roman" w:eastAsia="Times New Roman" w:hAnsi="Times New Roman" w:cs="Times New Roman"/>
                <w:b/>
                <w:bCs/>
                <w:color w:val="000000"/>
                <w:sz w:val="24"/>
                <w:szCs w:val="24"/>
              </w:rPr>
              <w:t>5%</w:t>
            </w:r>
          </w:p>
        </w:tc>
        <w:tc>
          <w:tcPr>
            <w:tcW w:w="948" w:type="dxa"/>
            <w:tcBorders>
              <w:top w:val="nil"/>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b/>
                <w:bCs/>
                <w:color w:val="000000"/>
                <w:sz w:val="24"/>
                <w:szCs w:val="24"/>
              </w:rPr>
            </w:pPr>
            <w:r w:rsidRPr="00E8229C">
              <w:rPr>
                <w:rFonts w:ascii="Times New Roman" w:eastAsia="Times New Roman" w:hAnsi="Times New Roman" w:cs="Times New Roman"/>
                <w:b/>
                <w:bCs/>
                <w:color w:val="000000"/>
                <w:sz w:val="24"/>
                <w:szCs w:val="24"/>
              </w:rPr>
              <w:t>1%</w:t>
            </w:r>
          </w:p>
        </w:tc>
      </w:tr>
      <w:tr w:rsidR="00E8229C" w:rsidRPr="00E8229C" w:rsidTr="00E8229C">
        <w:trPr>
          <w:trHeight w:val="31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Sampel</w:t>
            </w:r>
          </w:p>
        </w:tc>
        <w:tc>
          <w:tcPr>
            <w:tcW w:w="1351" w:type="dxa"/>
            <w:tcBorders>
              <w:top w:val="nil"/>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8</w:t>
            </w:r>
          </w:p>
        </w:tc>
        <w:tc>
          <w:tcPr>
            <w:tcW w:w="953" w:type="dxa"/>
            <w:tcBorders>
              <w:top w:val="nil"/>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0,446</w:t>
            </w:r>
          </w:p>
        </w:tc>
        <w:tc>
          <w:tcPr>
            <w:tcW w:w="950" w:type="dxa"/>
            <w:tcBorders>
              <w:top w:val="nil"/>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0,06</w:t>
            </w:r>
          </w:p>
        </w:tc>
        <w:tc>
          <w:tcPr>
            <w:tcW w:w="1259" w:type="dxa"/>
            <w:tcBorders>
              <w:top w:val="nil"/>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2,683</w:t>
            </w:r>
            <w:r>
              <w:rPr>
                <w:rFonts w:ascii="Times New Roman" w:eastAsia="Times New Roman" w:hAnsi="Times New Roman" w:cs="Times New Roman"/>
                <w:color w:val="000000"/>
                <w:sz w:val="24"/>
                <w:szCs w:val="24"/>
              </w:rPr>
              <w:t xml:space="preserve"> **</w:t>
            </w:r>
          </w:p>
        </w:tc>
        <w:tc>
          <w:tcPr>
            <w:tcW w:w="648" w:type="dxa"/>
            <w:tcBorders>
              <w:top w:val="single" w:sz="4" w:space="0" w:color="auto"/>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1,94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2,51</w:t>
            </w:r>
          </w:p>
        </w:tc>
      </w:tr>
      <w:tr w:rsidR="00E8229C" w:rsidRPr="00E8229C" w:rsidTr="00E8229C">
        <w:trPr>
          <w:trHeight w:val="31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Panelis</w:t>
            </w:r>
          </w:p>
        </w:tc>
        <w:tc>
          <w:tcPr>
            <w:tcW w:w="1351" w:type="dxa"/>
            <w:tcBorders>
              <w:top w:val="nil"/>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19</w:t>
            </w:r>
          </w:p>
        </w:tc>
        <w:tc>
          <w:tcPr>
            <w:tcW w:w="953" w:type="dxa"/>
            <w:tcBorders>
              <w:top w:val="nil"/>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4,629</w:t>
            </w:r>
          </w:p>
        </w:tc>
        <w:tc>
          <w:tcPr>
            <w:tcW w:w="950" w:type="dxa"/>
            <w:tcBorders>
              <w:top w:val="nil"/>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0,24</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11,73</w:t>
            </w:r>
            <w:r>
              <w:rPr>
                <w:rFonts w:ascii="Times New Roman" w:eastAsia="Times New Roman" w:hAnsi="Times New Roman" w:cs="Times New Roman"/>
                <w:color w:val="000000"/>
                <w:sz w:val="24"/>
                <w:szCs w:val="24"/>
              </w:rPr>
              <w:t xml:space="preserve"> **</w:t>
            </w:r>
          </w:p>
        </w:tc>
        <w:tc>
          <w:tcPr>
            <w:tcW w:w="648" w:type="dxa"/>
            <w:tcBorders>
              <w:top w:val="single" w:sz="4" w:space="0" w:color="auto"/>
              <w:lef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 </w:t>
            </w:r>
          </w:p>
        </w:tc>
        <w:tc>
          <w:tcPr>
            <w:tcW w:w="948" w:type="dxa"/>
            <w:tcBorders>
              <w:top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 </w:t>
            </w:r>
          </w:p>
        </w:tc>
      </w:tr>
      <w:tr w:rsidR="00E8229C" w:rsidRPr="00E8229C" w:rsidTr="00E8229C">
        <w:trPr>
          <w:trHeight w:val="31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Galat</w:t>
            </w:r>
          </w:p>
        </w:tc>
        <w:tc>
          <w:tcPr>
            <w:tcW w:w="1351" w:type="dxa"/>
            <w:tcBorders>
              <w:top w:val="nil"/>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152</w:t>
            </w:r>
          </w:p>
        </w:tc>
        <w:tc>
          <w:tcPr>
            <w:tcW w:w="953" w:type="dxa"/>
            <w:tcBorders>
              <w:top w:val="nil"/>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3,158</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0,02</w:t>
            </w:r>
          </w:p>
        </w:tc>
        <w:tc>
          <w:tcPr>
            <w:tcW w:w="1259" w:type="dxa"/>
            <w:tcBorders>
              <w:top w:val="single" w:sz="4" w:space="0" w:color="auto"/>
              <w:lef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 </w:t>
            </w:r>
          </w:p>
        </w:tc>
        <w:tc>
          <w:tcPr>
            <w:tcW w:w="648" w:type="dxa"/>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 </w:t>
            </w:r>
          </w:p>
        </w:tc>
        <w:tc>
          <w:tcPr>
            <w:tcW w:w="948" w:type="dxa"/>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 </w:t>
            </w:r>
          </w:p>
        </w:tc>
      </w:tr>
      <w:tr w:rsidR="00E8229C" w:rsidRPr="00E8229C" w:rsidTr="00E8229C">
        <w:trPr>
          <w:trHeight w:val="31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Total</w:t>
            </w:r>
          </w:p>
        </w:tc>
        <w:tc>
          <w:tcPr>
            <w:tcW w:w="1351" w:type="dxa"/>
            <w:tcBorders>
              <w:top w:val="nil"/>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179</w:t>
            </w:r>
          </w:p>
        </w:tc>
        <w:tc>
          <w:tcPr>
            <w:tcW w:w="953" w:type="dxa"/>
            <w:tcBorders>
              <w:top w:val="single" w:sz="4" w:space="0" w:color="auto"/>
              <w:left w:val="nil"/>
              <w:bottom w:val="single" w:sz="4" w:space="0" w:color="auto"/>
              <w:righ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8,233</w:t>
            </w:r>
          </w:p>
        </w:tc>
        <w:tc>
          <w:tcPr>
            <w:tcW w:w="950" w:type="dxa"/>
            <w:tcBorders>
              <w:top w:val="single" w:sz="4" w:space="0" w:color="auto"/>
              <w:left w:val="single" w:sz="4" w:space="0" w:color="auto"/>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 </w:t>
            </w:r>
          </w:p>
        </w:tc>
        <w:tc>
          <w:tcPr>
            <w:tcW w:w="1259" w:type="dxa"/>
            <w:tcBorders>
              <w:top w:val="nil"/>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 </w:t>
            </w:r>
          </w:p>
        </w:tc>
        <w:tc>
          <w:tcPr>
            <w:tcW w:w="648" w:type="dxa"/>
            <w:tcBorders>
              <w:top w:val="nil"/>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 </w:t>
            </w:r>
          </w:p>
        </w:tc>
        <w:tc>
          <w:tcPr>
            <w:tcW w:w="948" w:type="dxa"/>
            <w:tcBorders>
              <w:top w:val="nil"/>
            </w:tcBorders>
            <w:shd w:val="clear" w:color="auto" w:fill="auto"/>
            <w:vAlign w:val="center"/>
            <w:hideMark/>
          </w:tcPr>
          <w:p w:rsidR="00E8229C" w:rsidRPr="00E8229C" w:rsidRDefault="00E8229C" w:rsidP="00E8229C">
            <w:pPr>
              <w:spacing w:after="0" w:line="240" w:lineRule="auto"/>
              <w:jc w:val="center"/>
              <w:rPr>
                <w:rFonts w:ascii="Times New Roman" w:eastAsia="Times New Roman" w:hAnsi="Times New Roman" w:cs="Times New Roman"/>
                <w:color w:val="000000"/>
                <w:sz w:val="24"/>
                <w:szCs w:val="24"/>
              </w:rPr>
            </w:pPr>
            <w:r w:rsidRPr="00E8229C">
              <w:rPr>
                <w:rFonts w:ascii="Times New Roman" w:eastAsia="Times New Roman" w:hAnsi="Times New Roman" w:cs="Times New Roman"/>
                <w:color w:val="000000"/>
                <w:sz w:val="24"/>
                <w:szCs w:val="24"/>
              </w:rPr>
              <w:t> </w:t>
            </w:r>
          </w:p>
        </w:tc>
      </w:tr>
    </w:tbl>
    <w:p w:rsidR="00986BDF" w:rsidRDefault="00986BDF" w:rsidP="00986BDF">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986BDF" w:rsidRDefault="00986BDF" w:rsidP="00986BDF">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986BDF" w:rsidRPr="00E73AB4" w:rsidRDefault="00986BDF" w:rsidP="00E8229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0,02</m:t>
                </m:r>
              </m:num>
              <m:den>
                <m:r>
                  <w:rPr>
                    <w:rFonts w:ascii="Cambria Math" w:hAnsi="Cambria Math" w:cstheme="majorBidi"/>
                    <w:sz w:val="24"/>
                    <w:szCs w:val="24"/>
                  </w:rPr>
                  <m:t>20</m:t>
                </m:r>
              </m:den>
            </m:f>
          </m:e>
        </m:rad>
      </m:oMath>
      <w:r w:rsidR="00E8229C">
        <w:rPr>
          <w:rFonts w:asciiTheme="majorBidi" w:hAnsiTheme="majorBidi" w:cstheme="majorBidi"/>
          <w:sz w:val="24"/>
          <w:szCs w:val="24"/>
        </w:rPr>
        <w:t xml:space="preserve"> = 0,0322</w:t>
      </w:r>
    </w:p>
    <w:p w:rsidR="00986BDF" w:rsidRDefault="00986BDF" w:rsidP="002C2E44">
      <w:pPr>
        <w:pStyle w:val="Caption"/>
        <w:keepNext/>
        <w:jc w:val="both"/>
        <w:rPr>
          <w:rFonts w:asciiTheme="majorBidi" w:hAnsiTheme="majorBidi" w:cstheme="majorBidi"/>
          <w:color w:val="auto"/>
          <w:sz w:val="24"/>
          <w:szCs w:val="24"/>
        </w:rPr>
      </w:pPr>
      <w:bookmarkStart w:id="202" w:name="_Toc468306565"/>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92</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Pr>
          <w:rFonts w:asciiTheme="majorBidi" w:hAnsiTheme="majorBidi" w:cstheme="majorBidi"/>
          <w:color w:val="auto"/>
          <w:sz w:val="24"/>
          <w:szCs w:val="24"/>
        </w:rPr>
        <w:t xml:space="preserve">Terhadap </w:t>
      </w:r>
      <w:r w:rsidR="002C2E44">
        <w:rPr>
          <w:rFonts w:asciiTheme="majorBidi" w:hAnsiTheme="majorBidi" w:cstheme="majorBidi"/>
          <w:color w:val="auto"/>
          <w:sz w:val="24"/>
          <w:szCs w:val="24"/>
        </w:rPr>
        <w:t>Tekstur</w:t>
      </w:r>
      <w:r>
        <w:rPr>
          <w:rFonts w:asciiTheme="majorBidi" w:hAnsiTheme="majorBidi" w:cstheme="majorBidi"/>
          <w:color w:val="auto"/>
          <w:sz w:val="24"/>
          <w:szCs w:val="24"/>
        </w:rPr>
        <w:t xml:space="preserve"> Keripik Tempe Hari Ke-1</w:t>
      </w:r>
      <w:r w:rsidR="002C2E44">
        <w:rPr>
          <w:rFonts w:asciiTheme="majorBidi" w:hAnsiTheme="majorBidi" w:cstheme="majorBidi"/>
          <w:color w:val="auto"/>
          <w:sz w:val="24"/>
          <w:szCs w:val="24"/>
        </w:rPr>
        <w:t>5</w:t>
      </w:r>
      <w:bookmarkEnd w:id="202"/>
    </w:p>
    <w:tbl>
      <w:tblPr>
        <w:tblW w:w="8239" w:type="dxa"/>
        <w:jc w:val="center"/>
        <w:tblInd w:w="91" w:type="dxa"/>
        <w:tblLook w:val="04A0" w:firstRow="1" w:lastRow="0" w:firstColumn="1" w:lastColumn="0" w:noHBand="0" w:noVBand="1"/>
      </w:tblPr>
      <w:tblGrid>
        <w:gridCol w:w="561"/>
        <w:gridCol w:w="561"/>
        <w:gridCol w:w="710"/>
        <w:gridCol w:w="601"/>
        <w:gridCol w:w="621"/>
        <w:gridCol w:w="621"/>
        <w:gridCol w:w="621"/>
        <w:gridCol w:w="621"/>
        <w:gridCol w:w="621"/>
        <w:gridCol w:w="621"/>
        <w:gridCol w:w="621"/>
        <w:gridCol w:w="621"/>
        <w:gridCol w:w="351"/>
        <w:gridCol w:w="847"/>
      </w:tblGrid>
      <w:tr w:rsidR="00E8229C" w:rsidRPr="00E8229C" w:rsidTr="002C2E44">
        <w:trPr>
          <w:trHeight w:val="315"/>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LSR 5%</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Kode</w:t>
            </w:r>
          </w:p>
        </w:tc>
        <w:tc>
          <w:tcPr>
            <w:tcW w:w="6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Rata-rata</w:t>
            </w:r>
          </w:p>
        </w:tc>
        <w:tc>
          <w:tcPr>
            <w:tcW w:w="495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Perlakuan</w:t>
            </w:r>
          </w:p>
        </w:tc>
        <w:tc>
          <w:tcPr>
            <w:tcW w:w="8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Taraf Nyata</w:t>
            </w:r>
          </w:p>
        </w:tc>
      </w:tr>
      <w:tr w:rsidR="00E8229C" w:rsidRPr="00E8229C" w:rsidTr="002C2E44">
        <w:trPr>
          <w:trHeight w:val="315"/>
          <w:jc w:val="center"/>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E8229C" w:rsidRPr="00E8229C" w:rsidRDefault="00E8229C" w:rsidP="00E8229C">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E8229C" w:rsidRPr="00E8229C" w:rsidRDefault="00E8229C" w:rsidP="00E8229C">
            <w:pPr>
              <w:spacing w:after="0" w:line="240" w:lineRule="auto"/>
              <w:rPr>
                <w:rFonts w:asciiTheme="majorBidi" w:eastAsia="Times New Roman" w:hAnsiTheme="majorBidi" w:cstheme="majorBidi"/>
                <w:b/>
                <w:bCs/>
                <w:color w:val="000000"/>
                <w:sz w:val="16"/>
                <w:szCs w:val="16"/>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E8229C" w:rsidRPr="00E8229C" w:rsidRDefault="00E8229C" w:rsidP="00E8229C">
            <w:pPr>
              <w:spacing w:after="0" w:line="240" w:lineRule="auto"/>
              <w:rPr>
                <w:rFonts w:asciiTheme="majorBidi" w:eastAsia="Times New Roman" w:hAnsiTheme="majorBidi" w:cstheme="majorBidi"/>
                <w:b/>
                <w:bCs/>
                <w:color w:val="000000"/>
                <w:sz w:val="16"/>
                <w:szCs w:val="16"/>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8229C" w:rsidRPr="00E8229C" w:rsidRDefault="00E8229C" w:rsidP="00E8229C">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8</w:t>
            </w:r>
          </w:p>
        </w:tc>
        <w:tc>
          <w:tcPr>
            <w:tcW w:w="35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b/>
                <w:bCs/>
                <w:color w:val="000000"/>
                <w:sz w:val="16"/>
                <w:szCs w:val="16"/>
              </w:rPr>
            </w:pPr>
            <w:r w:rsidRPr="00E8229C">
              <w:rPr>
                <w:rFonts w:asciiTheme="majorBidi" w:eastAsia="Times New Roman" w:hAnsiTheme="majorBidi" w:cstheme="majorBidi"/>
                <w:b/>
                <w:bCs/>
                <w:color w:val="000000"/>
                <w:sz w:val="16"/>
                <w:szCs w:val="16"/>
              </w:rPr>
              <w:t>9</w:t>
            </w:r>
          </w:p>
        </w:tc>
        <w:tc>
          <w:tcPr>
            <w:tcW w:w="847" w:type="dxa"/>
            <w:vMerge/>
            <w:tcBorders>
              <w:top w:val="single" w:sz="4" w:space="0" w:color="auto"/>
              <w:left w:val="single" w:sz="4" w:space="0" w:color="auto"/>
              <w:bottom w:val="single" w:sz="4" w:space="0" w:color="000000"/>
              <w:right w:val="single" w:sz="4" w:space="0" w:color="auto"/>
            </w:tcBorders>
            <w:vAlign w:val="center"/>
            <w:hideMark/>
          </w:tcPr>
          <w:p w:rsidR="00E8229C" w:rsidRPr="00E8229C" w:rsidRDefault="00E8229C" w:rsidP="00E8229C">
            <w:pPr>
              <w:spacing w:after="0" w:line="240" w:lineRule="auto"/>
              <w:rPr>
                <w:rFonts w:asciiTheme="majorBidi" w:eastAsia="Times New Roman" w:hAnsiTheme="majorBidi" w:cstheme="majorBidi"/>
                <w:b/>
                <w:bCs/>
                <w:color w:val="000000"/>
                <w:sz w:val="16"/>
                <w:szCs w:val="16"/>
              </w:rPr>
            </w:pPr>
          </w:p>
        </w:tc>
      </w:tr>
      <w:tr w:rsidR="00E8229C" w:rsidRPr="00E8229C" w:rsidTr="002C2E44">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45 PP</w:t>
            </w:r>
          </w:p>
        </w:tc>
        <w:tc>
          <w:tcPr>
            <w:tcW w:w="60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2,24</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847"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a</w:t>
            </w:r>
          </w:p>
        </w:tc>
      </w:tr>
      <w:tr w:rsidR="00E8229C" w:rsidRPr="00E8229C" w:rsidTr="002C2E44">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0,09</w:t>
            </w:r>
          </w:p>
        </w:tc>
        <w:tc>
          <w:tcPr>
            <w:tcW w:w="710"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45 AP</w:t>
            </w:r>
          </w:p>
        </w:tc>
        <w:tc>
          <w:tcPr>
            <w:tcW w:w="60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2,26</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847"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a</w:t>
            </w:r>
          </w:p>
        </w:tc>
      </w:tr>
      <w:tr w:rsidR="00E8229C" w:rsidRPr="00E8229C" w:rsidTr="002C2E44">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0,09</w:t>
            </w:r>
          </w:p>
        </w:tc>
        <w:tc>
          <w:tcPr>
            <w:tcW w:w="710"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35 PP</w:t>
            </w:r>
          </w:p>
        </w:tc>
        <w:tc>
          <w:tcPr>
            <w:tcW w:w="60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2,27</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847"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ab</w:t>
            </w:r>
          </w:p>
        </w:tc>
      </w:tr>
      <w:tr w:rsidR="00E8229C" w:rsidRPr="00E8229C" w:rsidTr="002C2E44">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25 PP</w:t>
            </w:r>
          </w:p>
        </w:tc>
        <w:tc>
          <w:tcPr>
            <w:tcW w:w="60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2,28</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847"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abc</w:t>
            </w:r>
          </w:p>
        </w:tc>
      </w:tr>
      <w:tr w:rsidR="00E8229C" w:rsidRPr="00E8229C" w:rsidTr="002C2E44">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25 AP</w:t>
            </w:r>
          </w:p>
        </w:tc>
        <w:tc>
          <w:tcPr>
            <w:tcW w:w="60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2,29</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847"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abc</w:t>
            </w:r>
          </w:p>
        </w:tc>
      </w:tr>
      <w:tr w:rsidR="00E8229C" w:rsidRPr="00E8229C" w:rsidTr="002C2E44">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45 AL</w:t>
            </w:r>
          </w:p>
        </w:tc>
        <w:tc>
          <w:tcPr>
            <w:tcW w:w="60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2,32</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847"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abc</w:t>
            </w:r>
          </w:p>
        </w:tc>
      </w:tr>
      <w:tr w:rsidR="00E8229C" w:rsidRPr="00E8229C" w:rsidTr="002C2E44">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35 AP</w:t>
            </w:r>
          </w:p>
        </w:tc>
        <w:tc>
          <w:tcPr>
            <w:tcW w:w="60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2,35</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0,03</w:t>
            </w:r>
            <w:r w:rsidR="002C2E44">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847"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abc</w:t>
            </w:r>
          </w:p>
        </w:tc>
      </w:tr>
      <w:tr w:rsidR="00E8229C" w:rsidRPr="00E8229C" w:rsidTr="002C2E44">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25 AL</w:t>
            </w:r>
          </w:p>
        </w:tc>
        <w:tc>
          <w:tcPr>
            <w:tcW w:w="60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2,37</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0,14</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0,12</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0,06</w:t>
            </w:r>
            <w:r w:rsidR="002C2E44">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0,02</w:t>
            </w:r>
            <w:r w:rsidR="002C2E44">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35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847"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bc</w:t>
            </w:r>
          </w:p>
        </w:tc>
      </w:tr>
      <w:tr w:rsidR="00E8229C" w:rsidRPr="00E8229C" w:rsidTr="002C2E44">
        <w:trPr>
          <w:trHeight w:val="315"/>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0,11</w:t>
            </w:r>
          </w:p>
        </w:tc>
        <w:tc>
          <w:tcPr>
            <w:tcW w:w="710"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35 AL</w:t>
            </w:r>
          </w:p>
        </w:tc>
        <w:tc>
          <w:tcPr>
            <w:tcW w:w="60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2,39</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0,15</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0,13</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0,12</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0,10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0,07</w:t>
            </w:r>
            <w:r w:rsidR="002C2E44">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0,04</w:t>
            </w:r>
            <w:r w:rsidR="002C2E44">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0,01</w:t>
            </w:r>
            <w:r w:rsidR="002C2E44">
              <w:rPr>
                <w:rFonts w:asciiTheme="majorBidi" w:eastAsia="Times New Roman" w:hAnsiTheme="majorBidi" w:cstheme="majorBidi"/>
                <w:color w:val="000000"/>
                <w:sz w:val="16"/>
                <w:szCs w:val="16"/>
              </w:rPr>
              <w:t>tn</w:t>
            </w:r>
          </w:p>
        </w:tc>
        <w:tc>
          <w:tcPr>
            <w:tcW w:w="351"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w:t>
            </w:r>
          </w:p>
        </w:tc>
        <w:tc>
          <w:tcPr>
            <w:tcW w:w="847" w:type="dxa"/>
            <w:tcBorders>
              <w:top w:val="nil"/>
              <w:left w:val="nil"/>
              <w:bottom w:val="single" w:sz="4" w:space="0" w:color="auto"/>
              <w:right w:val="single" w:sz="4" w:space="0" w:color="auto"/>
            </w:tcBorders>
            <w:shd w:val="clear" w:color="auto" w:fill="auto"/>
            <w:noWrap/>
            <w:vAlign w:val="center"/>
            <w:hideMark/>
          </w:tcPr>
          <w:p w:rsidR="00E8229C" w:rsidRPr="00E8229C" w:rsidRDefault="00E8229C" w:rsidP="00E8229C">
            <w:pPr>
              <w:spacing w:after="0" w:line="240" w:lineRule="auto"/>
              <w:jc w:val="center"/>
              <w:rPr>
                <w:rFonts w:asciiTheme="majorBidi" w:eastAsia="Times New Roman" w:hAnsiTheme="majorBidi" w:cstheme="majorBidi"/>
                <w:color w:val="000000"/>
                <w:sz w:val="16"/>
                <w:szCs w:val="16"/>
              </w:rPr>
            </w:pPr>
            <w:r w:rsidRPr="00E8229C">
              <w:rPr>
                <w:rFonts w:asciiTheme="majorBidi" w:eastAsia="Times New Roman" w:hAnsiTheme="majorBidi" w:cstheme="majorBidi"/>
                <w:color w:val="000000"/>
                <w:sz w:val="16"/>
                <w:szCs w:val="16"/>
              </w:rPr>
              <w:t>c</w:t>
            </w:r>
          </w:p>
        </w:tc>
      </w:tr>
    </w:tbl>
    <w:p w:rsidR="00E8229C" w:rsidRPr="00E8229C" w:rsidRDefault="00E8229C" w:rsidP="00E8229C"/>
    <w:p w:rsidR="00986BDF" w:rsidRDefault="00986BDF" w:rsidP="008D44FC">
      <w:pPr>
        <w:sectPr w:rsidR="00986BDF" w:rsidSect="008D44FC">
          <w:headerReference w:type="default" r:id="rId191"/>
          <w:footerReference w:type="default" r:id="rId192"/>
          <w:pgSz w:w="11906" w:h="16838"/>
          <w:pgMar w:top="2268" w:right="1701" w:bottom="1701" w:left="2268" w:header="709" w:footer="709" w:gutter="0"/>
          <w:cols w:space="708"/>
          <w:docGrid w:linePitch="360"/>
        </w:sectPr>
      </w:pPr>
    </w:p>
    <w:p w:rsidR="00986BDF" w:rsidRDefault="00986BDF" w:rsidP="002C2E44">
      <w:pPr>
        <w:pStyle w:val="Caption"/>
        <w:rPr>
          <w:rFonts w:asciiTheme="majorBidi" w:hAnsiTheme="majorBidi" w:cstheme="majorBidi"/>
          <w:color w:val="auto"/>
          <w:sz w:val="24"/>
          <w:szCs w:val="24"/>
        </w:rPr>
      </w:pPr>
      <w:bookmarkStart w:id="203" w:name="_Toc468306566"/>
      <w:r w:rsidRPr="004E214A">
        <w:rPr>
          <w:rFonts w:asciiTheme="majorBidi" w:hAnsiTheme="majorBidi" w:cstheme="majorBidi"/>
          <w:color w:val="auto"/>
          <w:sz w:val="24"/>
          <w:szCs w:val="24"/>
        </w:rPr>
        <w:lastRenderedPageBreak/>
        <w:t xml:space="preserve">Tabel </w:t>
      </w:r>
      <w:r w:rsidR="00576606" w:rsidRPr="004E214A">
        <w:rPr>
          <w:rFonts w:asciiTheme="majorBidi" w:hAnsiTheme="majorBidi" w:cstheme="majorBidi"/>
          <w:color w:val="auto"/>
          <w:sz w:val="24"/>
          <w:szCs w:val="24"/>
        </w:rPr>
        <w:fldChar w:fldCharType="begin"/>
      </w:r>
      <w:r w:rsidRPr="004E214A">
        <w:rPr>
          <w:rFonts w:asciiTheme="majorBidi" w:hAnsiTheme="majorBidi" w:cstheme="majorBidi"/>
          <w:color w:val="auto"/>
          <w:sz w:val="24"/>
          <w:szCs w:val="24"/>
        </w:rPr>
        <w:instrText xml:space="preserve"> SEQ Tabel \* ARABIC </w:instrText>
      </w:r>
      <w:r w:rsidR="00576606" w:rsidRPr="004E214A">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93</w:t>
      </w:r>
      <w:r w:rsidR="00576606" w:rsidRPr="004E214A">
        <w:rPr>
          <w:rFonts w:asciiTheme="majorBidi" w:hAnsiTheme="majorBidi" w:cstheme="majorBidi"/>
          <w:color w:val="auto"/>
          <w:sz w:val="24"/>
          <w:szCs w:val="24"/>
        </w:rPr>
        <w:fldChar w:fldCharType="end"/>
      </w:r>
      <w:r w:rsidRPr="004E214A">
        <w:rPr>
          <w:rFonts w:asciiTheme="majorBidi" w:hAnsiTheme="majorBidi" w:cstheme="majorBidi"/>
          <w:color w:val="auto"/>
          <w:sz w:val="24"/>
          <w:szCs w:val="24"/>
        </w:rPr>
        <w:t xml:space="preserve">. Hasil Pengamatan Uji Hedonik Terhadap </w:t>
      </w:r>
      <w:r w:rsidR="002C2E44">
        <w:rPr>
          <w:rFonts w:asciiTheme="majorBidi" w:hAnsiTheme="majorBidi" w:cstheme="majorBidi"/>
          <w:color w:val="auto"/>
          <w:sz w:val="24"/>
          <w:szCs w:val="24"/>
        </w:rPr>
        <w:t>Tekstur</w:t>
      </w:r>
      <w:r w:rsidRPr="004E214A">
        <w:rPr>
          <w:rFonts w:asciiTheme="majorBidi" w:hAnsiTheme="majorBidi" w:cstheme="majorBidi"/>
          <w:color w:val="auto"/>
          <w:sz w:val="24"/>
          <w:szCs w:val="24"/>
        </w:rPr>
        <w:t xml:space="preserve"> Keripik Tempe Pada Hari Ke-</w:t>
      </w:r>
      <w:r w:rsidR="002C2E44">
        <w:rPr>
          <w:rFonts w:asciiTheme="majorBidi" w:hAnsiTheme="majorBidi" w:cstheme="majorBidi"/>
          <w:color w:val="auto"/>
          <w:sz w:val="24"/>
          <w:szCs w:val="24"/>
        </w:rPr>
        <w:t>2</w:t>
      </w:r>
      <w:r>
        <w:rPr>
          <w:rFonts w:asciiTheme="majorBidi" w:hAnsiTheme="majorBidi" w:cstheme="majorBidi"/>
          <w:color w:val="auto"/>
          <w:sz w:val="24"/>
          <w:szCs w:val="24"/>
        </w:rPr>
        <w:t>0</w:t>
      </w:r>
      <w:bookmarkEnd w:id="203"/>
    </w:p>
    <w:p w:rsidR="00986BDF" w:rsidRPr="00553C80" w:rsidRDefault="002C2E44" w:rsidP="00986BDF">
      <w:pPr>
        <w:jc w:val="center"/>
      </w:pPr>
      <w:r>
        <w:rPr>
          <w:noProof/>
        </w:rPr>
        <w:drawing>
          <wp:inline distT="0" distB="0" distL="0" distR="0">
            <wp:extent cx="8197200" cy="3726000"/>
            <wp:effectExtent l="19050" t="0" r="0" b="0"/>
            <wp:docPr id="11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3"/>
                    <a:srcRect/>
                    <a:stretch>
                      <a:fillRect/>
                    </a:stretch>
                  </pic:blipFill>
                  <pic:spPr bwMode="auto">
                    <a:xfrm>
                      <a:off x="0" y="0"/>
                      <a:ext cx="8197200" cy="3726000"/>
                    </a:xfrm>
                    <a:prstGeom prst="rect">
                      <a:avLst/>
                    </a:prstGeom>
                    <a:noFill/>
                    <a:ln w="9525">
                      <a:noFill/>
                      <a:miter lim="800000"/>
                      <a:headEnd/>
                      <a:tailEnd/>
                    </a:ln>
                  </pic:spPr>
                </pic:pic>
              </a:graphicData>
            </a:graphic>
          </wp:inline>
        </w:drawing>
      </w:r>
    </w:p>
    <w:p w:rsidR="00986BDF" w:rsidRDefault="00986BDF" w:rsidP="00986BDF">
      <w:pPr>
        <w:sectPr w:rsidR="00986BDF" w:rsidSect="00B46B74">
          <w:headerReference w:type="default" r:id="rId194"/>
          <w:footerReference w:type="default" r:id="rId195"/>
          <w:pgSz w:w="16838" w:h="11906" w:orient="landscape" w:code="9"/>
          <w:pgMar w:top="2268" w:right="1701" w:bottom="1701" w:left="2268" w:header="709" w:footer="709" w:gutter="0"/>
          <w:cols w:space="708"/>
          <w:docGrid w:linePitch="360"/>
        </w:sectPr>
      </w:pPr>
    </w:p>
    <w:p w:rsidR="00986BDF" w:rsidRPr="00BC32A9" w:rsidRDefault="00986BDF" w:rsidP="0075379E">
      <w:pPr>
        <w:jc w:val="both"/>
        <w:rPr>
          <w:rFonts w:asciiTheme="majorBidi" w:hAnsiTheme="majorBidi" w:cstheme="majorBidi"/>
          <w:sz w:val="24"/>
          <w:szCs w:val="24"/>
        </w:rPr>
      </w:pPr>
      <w:r>
        <w:rPr>
          <w:rFonts w:asciiTheme="majorBidi" w:hAnsiTheme="majorBidi" w:cstheme="majorBidi"/>
          <w:sz w:val="24"/>
          <w:szCs w:val="24"/>
        </w:rPr>
        <w:lastRenderedPageBreak/>
        <w:t xml:space="preserve">Faktor Koreksi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m:rPr>
                    <m:sty m:val="p"/>
                  </m:rPr>
                  <w:rPr>
                    <w:rFonts w:ascii="Cambria Math" w:hAnsi="Cambria Math" w:cstheme="majorBidi"/>
                    <w:sz w:val="24"/>
                    <w:szCs w:val="24"/>
                  </w:rPr>
                  <m:t>(total data)</m:t>
                </m:r>
              </m:e>
              <m:sup>
                <m:r>
                  <w:rPr>
                    <w:rFonts w:ascii="Cambria Math" w:hAnsi="Cambria Math" w:cstheme="majorBidi"/>
                    <w:sz w:val="24"/>
                    <w:szCs w:val="24"/>
                  </w:rPr>
                  <m:t>2</m:t>
                </m:r>
              </m:sup>
            </m:sSup>
          </m:num>
          <m:den>
            <m:nary>
              <m:naryPr>
                <m:chr m:val="∑"/>
                <m:subHide m:val="1"/>
                <m:supHide m:val="1"/>
                <m:ctrlPr>
                  <w:rPr>
                    <w:rFonts w:ascii="Cambria Math" w:hAnsi="Cambria Math" w:cstheme="majorBidi"/>
                    <w:i/>
                    <w:sz w:val="24"/>
                    <w:szCs w:val="24"/>
                  </w:rPr>
                </m:ctrlPr>
              </m:naryPr>
              <m:sub/>
              <m:sup/>
              <m:e>
                <m:r>
                  <m:rPr>
                    <m:sty m:val="p"/>
                  </m:rPr>
                  <w:rPr>
                    <w:rFonts w:ascii="Cambria Math" w:hAnsi="Cambria Math" w:cstheme="majorBidi"/>
                    <w:sz w:val="24"/>
                    <w:szCs w:val="24"/>
                  </w:rPr>
                  <m:t xml:space="preserve">panelis x </m:t>
                </m:r>
                <m:nary>
                  <m:naryPr>
                    <m:chr m:val="∑"/>
                    <m:subHide m:val="1"/>
                    <m:supHide m:val="1"/>
                    <m:ctrlPr>
                      <w:rPr>
                        <w:rFonts w:ascii="Cambria Math" w:hAnsi="Cambria Math" w:cstheme="majorBidi"/>
                        <w:iCs/>
                        <w:sz w:val="24"/>
                        <w:szCs w:val="24"/>
                      </w:rPr>
                    </m:ctrlPr>
                  </m:naryPr>
                  <m:sub/>
                  <m:sup/>
                  <m:e>
                    <m:r>
                      <m:rPr>
                        <m:sty m:val="p"/>
                      </m:rPr>
                      <w:rPr>
                        <w:rFonts w:ascii="Cambria Math" w:hAnsi="Cambria Math" w:cstheme="majorBidi"/>
                        <w:sz w:val="24"/>
                        <w:szCs w:val="24"/>
                      </w:rPr>
                      <m:t>sampel</m:t>
                    </m:r>
                  </m:e>
                </m:nary>
              </m:e>
            </m:nary>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(408,86)</m:t>
                </m:r>
              </m:e>
              <m:sup>
                <m:r>
                  <w:rPr>
                    <w:rFonts w:ascii="Cambria Math" w:hAnsi="Cambria Math" w:cstheme="majorBidi"/>
                    <w:sz w:val="24"/>
                    <w:szCs w:val="24"/>
                  </w:rPr>
                  <m:t>2</m:t>
                </m:r>
              </m:sup>
            </m:sSup>
          </m:num>
          <m:den>
            <m:r>
              <w:rPr>
                <w:rFonts w:ascii="Cambria Math" w:hAnsi="Cambria Math" w:cstheme="majorBidi"/>
                <w:sz w:val="24"/>
                <w:szCs w:val="24"/>
              </w:rPr>
              <m:t xml:space="preserve">20 </m:t>
            </m:r>
            <m:r>
              <m:rPr>
                <m:sty m:val="p"/>
              </m:rPr>
              <w:rPr>
                <w:rFonts w:ascii="Cambria Math" w:hAnsi="Cambria Math" w:cstheme="majorBidi"/>
                <w:sz w:val="24"/>
                <w:szCs w:val="24"/>
              </w:rPr>
              <m:t>x</m:t>
            </m:r>
            <m:r>
              <w:rPr>
                <w:rFonts w:ascii="Cambria Math" w:hAnsi="Cambria Math" w:cstheme="majorBidi"/>
                <w:sz w:val="24"/>
                <w:szCs w:val="24"/>
              </w:rPr>
              <m:t xml:space="preserve"> 9</m:t>
            </m:r>
          </m:den>
        </m:f>
      </m:oMath>
      <w:r>
        <w:rPr>
          <w:rFonts w:asciiTheme="majorBidi" w:hAnsiTheme="majorBidi" w:cstheme="majorBidi"/>
          <w:sz w:val="24"/>
          <w:szCs w:val="24"/>
        </w:rPr>
        <w:t xml:space="preserve"> = </w:t>
      </w:r>
      <w:r w:rsidR="0075379E">
        <w:rPr>
          <w:rFonts w:asciiTheme="majorBidi" w:hAnsiTheme="majorBidi" w:cstheme="majorBidi"/>
          <w:sz w:val="24"/>
          <w:szCs w:val="24"/>
        </w:rPr>
        <w:t>928</w:t>
      </w:r>
      <w:r>
        <w:rPr>
          <w:rFonts w:asciiTheme="majorBidi" w:hAnsiTheme="majorBidi" w:cstheme="majorBidi"/>
          <w:sz w:val="24"/>
          <w:szCs w:val="24"/>
        </w:rPr>
        <w:t>,</w:t>
      </w:r>
      <w:r w:rsidR="0075379E">
        <w:rPr>
          <w:rFonts w:asciiTheme="majorBidi" w:hAnsiTheme="majorBidi" w:cstheme="majorBidi"/>
          <w:sz w:val="24"/>
          <w:szCs w:val="24"/>
        </w:rPr>
        <w:t>70</w:t>
      </w:r>
    </w:p>
    <w:p w:rsidR="00986BDF" w:rsidRPr="00E81F4C" w:rsidRDefault="00986BDF" w:rsidP="0075379E">
      <w:pPr>
        <w:pStyle w:val="Caption"/>
        <w:keepNext/>
        <w:jc w:val="both"/>
        <w:rPr>
          <w:rFonts w:asciiTheme="majorBidi" w:hAnsiTheme="majorBidi" w:cstheme="majorBidi"/>
          <w:color w:val="auto"/>
          <w:sz w:val="24"/>
          <w:szCs w:val="24"/>
        </w:rPr>
      </w:pPr>
      <w:bookmarkStart w:id="204" w:name="_Toc468306567"/>
      <w:r w:rsidRPr="00E81F4C">
        <w:rPr>
          <w:rFonts w:asciiTheme="majorBidi" w:hAnsiTheme="majorBidi" w:cstheme="majorBidi"/>
          <w:color w:val="auto"/>
          <w:sz w:val="24"/>
          <w:szCs w:val="24"/>
        </w:rPr>
        <w:t xml:space="preserve">Tabel </w:t>
      </w:r>
      <w:r w:rsidR="00576606" w:rsidRPr="00E81F4C">
        <w:rPr>
          <w:rFonts w:asciiTheme="majorBidi" w:hAnsiTheme="majorBidi" w:cstheme="majorBidi"/>
          <w:color w:val="auto"/>
          <w:sz w:val="24"/>
          <w:szCs w:val="24"/>
        </w:rPr>
        <w:fldChar w:fldCharType="begin"/>
      </w:r>
      <w:r w:rsidRPr="00E81F4C">
        <w:rPr>
          <w:rFonts w:asciiTheme="majorBidi" w:hAnsiTheme="majorBidi" w:cstheme="majorBidi"/>
          <w:color w:val="auto"/>
          <w:sz w:val="24"/>
          <w:szCs w:val="24"/>
        </w:rPr>
        <w:instrText xml:space="preserve"> SEQ Tabel \* ARABIC </w:instrText>
      </w:r>
      <w:r w:rsidR="00576606" w:rsidRPr="00E81F4C">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94</w:t>
      </w:r>
      <w:r w:rsidR="00576606" w:rsidRPr="00E81F4C">
        <w:rPr>
          <w:rFonts w:asciiTheme="majorBidi" w:hAnsiTheme="majorBidi" w:cstheme="majorBidi"/>
          <w:color w:val="auto"/>
          <w:sz w:val="24"/>
          <w:szCs w:val="24"/>
        </w:rPr>
        <w:fldChar w:fldCharType="end"/>
      </w:r>
      <w:r w:rsidRPr="00E81F4C">
        <w:rPr>
          <w:rFonts w:asciiTheme="majorBidi" w:hAnsiTheme="majorBidi" w:cstheme="majorBidi"/>
          <w:color w:val="auto"/>
          <w:sz w:val="24"/>
          <w:szCs w:val="24"/>
        </w:rPr>
        <w:t>. Hasil Per</w:t>
      </w:r>
      <w:r>
        <w:rPr>
          <w:rFonts w:asciiTheme="majorBidi" w:hAnsiTheme="majorBidi" w:cstheme="majorBidi"/>
          <w:color w:val="auto"/>
          <w:sz w:val="24"/>
          <w:szCs w:val="24"/>
        </w:rPr>
        <w:t xml:space="preserve">hitungan Anava Terhadap </w:t>
      </w:r>
      <w:r w:rsidR="0075379E">
        <w:rPr>
          <w:rFonts w:asciiTheme="majorBidi" w:hAnsiTheme="majorBidi" w:cstheme="majorBidi"/>
          <w:color w:val="auto"/>
          <w:sz w:val="24"/>
          <w:szCs w:val="24"/>
        </w:rPr>
        <w:t>Tekstur Keripik Tempe Pada Hari Ke-2</w:t>
      </w:r>
      <w:r>
        <w:rPr>
          <w:rFonts w:asciiTheme="majorBidi" w:hAnsiTheme="majorBidi" w:cstheme="majorBidi"/>
          <w:color w:val="auto"/>
          <w:sz w:val="24"/>
          <w:szCs w:val="24"/>
        </w:rPr>
        <w:t>0</w:t>
      </w:r>
      <w:bookmarkEnd w:id="204"/>
    </w:p>
    <w:tbl>
      <w:tblPr>
        <w:tblW w:w="7040" w:type="dxa"/>
        <w:tblInd w:w="93" w:type="dxa"/>
        <w:tblLook w:val="04A0" w:firstRow="1" w:lastRow="0" w:firstColumn="1" w:lastColumn="0" w:noHBand="0" w:noVBand="1"/>
      </w:tblPr>
      <w:tblGrid>
        <w:gridCol w:w="1030"/>
        <w:gridCol w:w="1253"/>
        <w:gridCol w:w="952"/>
        <w:gridCol w:w="950"/>
        <w:gridCol w:w="1217"/>
        <w:gridCol w:w="690"/>
        <w:gridCol w:w="948"/>
      </w:tblGrid>
      <w:tr w:rsidR="0075379E" w:rsidRPr="0075379E" w:rsidTr="0075379E">
        <w:trPr>
          <w:trHeight w:val="330"/>
        </w:trPr>
        <w:tc>
          <w:tcPr>
            <w:tcW w:w="1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b/>
                <w:bCs/>
                <w:color w:val="000000"/>
                <w:sz w:val="24"/>
                <w:szCs w:val="24"/>
              </w:rPr>
            </w:pPr>
            <w:r w:rsidRPr="0075379E">
              <w:rPr>
                <w:rFonts w:ascii="Times New Roman" w:eastAsia="Times New Roman" w:hAnsi="Times New Roman" w:cs="Times New Roman"/>
                <w:b/>
                <w:bCs/>
                <w:color w:val="000000"/>
                <w:sz w:val="24"/>
                <w:szCs w:val="24"/>
              </w:rPr>
              <w:t>Sumber Variasi</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b/>
                <w:bCs/>
                <w:color w:val="000000"/>
                <w:sz w:val="24"/>
                <w:szCs w:val="24"/>
              </w:rPr>
            </w:pPr>
            <w:r w:rsidRPr="0075379E">
              <w:rPr>
                <w:rFonts w:ascii="Times New Roman" w:eastAsia="Times New Roman" w:hAnsi="Times New Roman" w:cs="Times New Roman"/>
                <w:b/>
                <w:bCs/>
                <w:color w:val="000000"/>
                <w:sz w:val="24"/>
                <w:szCs w:val="24"/>
              </w:rPr>
              <w:t>DB</w:t>
            </w:r>
          </w:p>
        </w:tc>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b/>
                <w:bCs/>
                <w:color w:val="000000"/>
                <w:sz w:val="24"/>
                <w:szCs w:val="24"/>
              </w:rPr>
            </w:pPr>
            <w:r w:rsidRPr="0075379E">
              <w:rPr>
                <w:rFonts w:ascii="Times New Roman" w:eastAsia="Times New Roman" w:hAnsi="Times New Roman" w:cs="Times New Roman"/>
                <w:b/>
                <w:bCs/>
                <w:color w:val="000000"/>
                <w:sz w:val="24"/>
                <w:szCs w:val="24"/>
              </w:rPr>
              <w:t>JK</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b/>
                <w:bCs/>
                <w:color w:val="000000"/>
                <w:sz w:val="24"/>
                <w:szCs w:val="24"/>
              </w:rPr>
            </w:pPr>
            <w:r w:rsidRPr="0075379E">
              <w:rPr>
                <w:rFonts w:ascii="Times New Roman" w:eastAsia="Times New Roman" w:hAnsi="Times New Roman" w:cs="Times New Roman"/>
                <w:b/>
                <w:bCs/>
                <w:color w:val="000000"/>
                <w:sz w:val="24"/>
                <w:szCs w:val="24"/>
              </w:rPr>
              <w:t>RJK</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b/>
                <w:bCs/>
                <w:color w:val="000000"/>
                <w:sz w:val="24"/>
                <w:szCs w:val="24"/>
              </w:rPr>
            </w:pPr>
            <w:r w:rsidRPr="0075379E">
              <w:rPr>
                <w:rFonts w:ascii="Times New Roman" w:eastAsia="Times New Roman" w:hAnsi="Times New Roman" w:cs="Times New Roman"/>
                <w:b/>
                <w:bCs/>
                <w:color w:val="000000"/>
                <w:sz w:val="24"/>
                <w:szCs w:val="24"/>
              </w:rPr>
              <w:t>F Hitung</w:t>
            </w:r>
          </w:p>
        </w:tc>
        <w:tc>
          <w:tcPr>
            <w:tcW w:w="1638" w:type="dxa"/>
            <w:gridSpan w:val="2"/>
            <w:tcBorders>
              <w:top w:val="single" w:sz="4" w:space="0" w:color="auto"/>
              <w:left w:val="nil"/>
              <w:bottom w:val="single" w:sz="4" w:space="0" w:color="auto"/>
              <w:right w:val="single" w:sz="4" w:space="0" w:color="000000"/>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b/>
                <w:bCs/>
                <w:color w:val="000000"/>
                <w:sz w:val="24"/>
                <w:szCs w:val="24"/>
              </w:rPr>
            </w:pPr>
            <w:r w:rsidRPr="0075379E">
              <w:rPr>
                <w:rFonts w:ascii="Times New Roman" w:eastAsia="Times New Roman" w:hAnsi="Times New Roman" w:cs="Times New Roman"/>
                <w:b/>
                <w:bCs/>
                <w:color w:val="000000"/>
                <w:sz w:val="24"/>
                <w:szCs w:val="24"/>
              </w:rPr>
              <w:t>F Tabel</w:t>
            </w:r>
          </w:p>
        </w:tc>
      </w:tr>
      <w:tr w:rsidR="0075379E" w:rsidRPr="0075379E" w:rsidTr="0075379E">
        <w:trPr>
          <w:trHeight w:val="315"/>
        </w:trPr>
        <w:tc>
          <w:tcPr>
            <w:tcW w:w="1030" w:type="dxa"/>
            <w:vMerge/>
            <w:tcBorders>
              <w:top w:val="single" w:sz="4" w:space="0" w:color="auto"/>
              <w:left w:val="single" w:sz="4" w:space="0" w:color="auto"/>
              <w:bottom w:val="single" w:sz="4" w:space="0" w:color="000000"/>
              <w:right w:val="single" w:sz="4" w:space="0" w:color="auto"/>
            </w:tcBorders>
            <w:vAlign w:val="center"/>
            <w:hideMark/>
          </w:tcPr>
          <w:p w:rsidR="0075379E" w:rsidRPr="0075379E" w:rsidRDefault="0075379E" w:rsidP="0075379E">
            <w:pPr>
              <w:spacing w:after="0" w:line="240" w:lineRule="auto"/>
              <w:rPr>
                <w:rFonts w:ascii="Times New Roman" w:eastAsia="Times New Roman" w:hAnsi="Times New Roman" w:cs="Times New Roman"/>
                <w:b/>
                <w:bCs/>
                <w:color w:val="000000"/>
                <w:sz w:val="24"/>
                <w:szCs w:val="24"/>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rsidR="0075379E" w:rsidRPr="0075379E" w:rsidRDefault="0075379E" w:rsidP="0075379E">
            <w:pPr>
              <w:spacing w:after="0" w:line="240" w:lineRule="auto"/>
              <w:rPr>
                <w:rFonts w:ascii="Times New Roman" w:eastAsia="Times New Roman" w:hAnsi="Times New Roman" w:cs="Times New Roman"/>
                <w:b/>
                <w:bCs/>
                <w:color w:val="000000"/>
                <w:sz w:val="24"/>
                <w:szCs w:val="24"/>
              </w:rPr>
            </w:pPr>
          </w:p>
        </w:tc>
        <w:tc>
          <w:tcPr>
            <w:tcW w:w="952" w:type="dxa"/>
            <w:vMerge/>
            <w:tcBorders>
              <w:top w:val="single" w:sz="4" w:space="0" w:color="auto"/>
              <w:left w:val="single" w:sz="4" w:space="0" w:color="auto"/>
              <w:bottom w:val="single" w:sz="4" w:space="0" w:color="000000"/>
              <w:right w:val="single" w:sz="4" w:space="0" w:color="auto"/>
            </w:tcBorders>
            <w:vAlign w:val="center"/>
            <w:hideMark/>
          </w:tcPr>
          <w:p w:rsidR="0075379E" w:rsidRPr="0075379E" w:rsidRDefault="0075379E" w:rsidP="0075379E">
            <w:pPr>
              <w:spacing w:after="0" w:line="240" w:lineRule="auto"/>
              <w:rPr>
                <w:rFonts w:ascii="Times New Roman" w:eastAsia="Times New Roman" w:hAnsi="Times New Roman" w:cs="Times New Roman"/>
                <w:b/>
                <w:bCs/>
                <w:color w:val="000000"/>
                <w:sz w:val="24"/>
                <w:szCs w:val="24"/>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75379E" w:rsidRPr="0075379E" w:rsidRDefault="0075379E" w:rsidP="0075379E">
            <w:pPr>
              <w:spacing w:after="0" w:line="240" w:lineRule="auto"/>
              <w:rPr>
                <w:rFonts w:ascii="Times New Roman" w:eastAsia="Times New Roman" w:hAnsi="Times New Roman" w:cs="Times New Roman"/>
                <w:b/>
                <w:bCs/>
                <w:color w:val="000000"/>
                <w:sz w:val="24"/>
                <w:szCs w:val="24"/>
              </w:rPr>
            </w:pP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75379E" w:rsidRPr="0075379E" w:rsidRDefault="0075379E" w:rsidP="0075379E">
            <w:pPr>
              <w:spacing w:after="0" w:line="240" w:lineRule="auto"/>
              <w:rPr>
                <w:rFonts w:ascii="Times New Roman" w:eastAsia="Times New Roman" w:hAnsi="Times New Roman" w:cs="Times New Roman"/>
                <w:b/>
                <w:bCs/>
                <w:color w:val="000000"/>
                <w:sz w:val="24"/>
                <w:szCs w:val="24"/>
              </w:rPr>
            </w:pPr>
          </w:p>
        </w:tc>
        <w:tc>
          <w:tcPr>
            <w:tcW w:w="690" w:type="dxa"/>
            <w:tcBorders>
              <w:top w:val="nil"/>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b/>
                <w:bCs/>
                <w:color w:val="000000"/>
                <w:sz w:val="24"/>
                <w:szCs w:val="24"/>
              </w:rPr>
            </w:pPr>
            <w:r w:rsidRPr="0075379E">
              <w:rPr>
                <w:rFonts w:ascii="Times New Roman" w:eastAsia="Times New Roman" w:hAnsi="Times New Roman" w:cs="Times New Roman"/>
                <w:b/>
                <w:bCs/>
                <w:color w:val="000000"/>
                <w:sz w:val="24"/>
                <w:szCs w:val="24"/>
              </w:rPr>
              <w:t>5%</w:t>
            </w:r>
          </w:p>
        </w:tc>
        <w:tc>
          <w:tcPr>
            <w:tcW w:w="948" w:type="dxa"/>
            <w:tcBorders>
              <w:top w:val="nil"/>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b/>
                <w:bCs/>
                <w:color w:val="000000"/>
                <w:sz w:val="24"/>
                <w:szCs w:val="24"/>
              </w:rPr>
            </w:pPr>
            <w:r w:rsidRPr="0075379E">
              <w:rPr>
                <w:rFonts w:ascii="Times New Roman" w:eastAsia="Times New Roman" w:hAnsi="Times New Roman" w:cs="Times New Roman"/>
                <w:b/>
                <w:bCs/>
                <w:color w:val="000000"/>
                <w:sz w:val="24"/>
                <w:szCs w:val="24"/>
              </w:rPr>
              <w:t>1%</w:t>
            </w:r>
          </w:p>
        </w:tc>
      </w:tr>
      <w:tr w:rsidR="0075379E" w:rsidRPr="0075379E" w:rsidTr="0075379E">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Sampel</w:t>
            </w:r>
          </w:p>
        </w:tc>
        <w:tc>
          <w:tcPr>
            <w:tcW w:w="1253" w:type="dxa"/>
            <w:tcBorders>
              <w:top w:val="nil"/>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8</w:t>
            </w:r>
          </w:p>
        </w:tc>
        <w:tc>
          <w:tcPr>
            <w:tcW w:w="952" w:type="dxa"/>
            <w:tcBorders>
              <w:top w:val="nil"/>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0,542</w:t>
            </w:r>
          </w:p>
        </w:tc>
        <w:tc>
          <w:tcPr>
            <w:tcW w:w="950" w:type="dxa"/>
            <w:tcBorders>
              <w:top w:val="nil"/>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0,07</w:t>
            </w:r>
          </w:p>
        </w:tc>
        <w:tc>
          <w:tcPr>
            <w:tcW w:w="1217" w:type="dxa"/>
            <w:tcBorders>
              <w:top w:val="nil"/>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3,550</w:t>
            </w:r>
            <w:r>
              <w:rPr>
                <w:rFonts w:ascii="Times New Roman" w:eastAsia="Times New Roman" w:hAnsi="Times New Roman" w:cs="Times New Roman"/>
                <w:color w:val="000000"/>
                <w:sz w:val="24"/>
                <w:szCs w:val="24"/>
              </w:rPr>
              <w:t xml:space="preserve"> **</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1,94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2,51</w:t>
            </w:r>
          </w:p>
        </w:tc>
      </w:tr>
      <w:tr w:rsidR="0075379E" w:rsidRPr="0075379E" w:rsidTr="0075379E">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Panelis</w:t>
            </w:r>
          </w:p>
        </w:tc>
        <w:tc>
          <w:tcPr>
            <w:tcW w:w="1253" w:type="dxa"/>
            <w:tcBorders>
              <w:top w:val="nil"/>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19</w:t>
            </w:r>
          </w:p>
        </w:tc>
        <w:tc>
          <w:tcPr>
            <w:tcW w:w="952" w:type="dxa"/>
            <w:tcBorders>
              <w:top w:val="nil"/>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1,867</w:t>
            </w:r>
          </w:p>
        </w:tc>
        <w:tc>
          <w:tcPr>
            <w:tcW w:w="950" w:type="dxa"/>
            <w:tcBorders>
              <w:top w:val="nil"/>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0,10</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5,15</w:t>
            </w:r>
            <w:r>
              <w:rPr>
                <w:rFonts w:ascii="Times New Roman" w:eastAsia="Times New Roman" w:hAnsi="Times New Roman" w:cs="Times New Roman"/>
                <w:color w:val="000000"/>
                <w:sz w:val="24"/>
                <w:szCs w:val="24"/>
              </w:rPr>
              <w:t xml:space="preserve"> **</w:t>
            </w:r>
          </w:p>
        </w:tc>
        <w:tc>
          <w:tcPr>
            <w:tcW w:w="690" w:type="dxa"/>
            <w:tcBorders>
              <w:top w:val="single" w:sz="4" w:space="0" w:color="auto"/>
              <w:lef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 </w:t>
            </w:r>
          </w:p>
        </w:tc>
        <w:tc>
          <w:tcPr>
            <w:tcW w:w="948" w:type="dxa"/>
            <w:tcBorders>
              <w:top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 </w:t>
            </w:r>
          </w:p>
        </w:tc>
      </w:tr>
      <w:tr w:rsidR="0075379E" w:rsidRPr="0075379E" w:rsidTr="0075379E">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Galat</w:t>
            </w:r>
          </w:p>
        </w:tc>
        <w:tc>
          <w:tcPr>
            <w:tcW w:w="1253" w:type="dxa"/>
            <w:tcBorders>
              <w:top w:val="nil"/>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152</w:t>
            </w:r>
          </w:p>
        </w:tc>
        <w:tc>
          <w:tcPr>
            <w:tcW w:w="952" w:type="dxa"/>
            <w:tcBorders>
              <w:top w:val="nil"/>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2,900</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0,02</w:t>
            </w:r>
          </w:p>
        </w:tc>
        <w:tc>
          <w:tcPr>
            <w:tcW w:w="1217" w:type="dxa"/>
            <w:tcBorders>
              <w:top w:val="single" w:sz="4" w:space="0" w:color="auto"/>
              <w:lef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 </w:t>
            </w:r>
          </w:p>
        </w:tc>
        <w:tc>
          <w:tcPr>
            <w:tcW w:w="690" w:type="dxa"/>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 </w:t>
            </w:r>
          </w:p>
        </w:tc>
        <w:tc>
          <w:tcPr>
            <w:tcW w:w="948" w:type="dxa"/>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 </w:t>
            </w:r>
          </w:p>
        </w:tc>
      </w:tr>
      <w:tr w:rsidR="0075379E" w:rsidRPr="0075379E" w:rsidTr="0075379E">
        <w:trPr>
          <w:trHeight w:val="315"/>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Total</w:t>
            </w:r>
          </w:p>
        </w:tc>
        <w:tc>
          <w:tcPr>
            <w:tcW w:w="1253" w:type="dxa"/>
            <w:tcBorders>
              <w:top w:val="nil"/>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179</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5,309</w:t>
            </w:r>
          </w:p>
        </w:tc>
        <w:tc>
          <w:tcPr>
            <w:tcW w:w="950" w:type="dxa"/>
            <w:tcBorders>
              <w:top w:val="single" w:sz="4" w:space="0" w:color="auto"/>
              <w:left w:val="single" w:sz="4" w:space="0" w:color="auto"/>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 </w:t>
            </w:r>
          </w:p>
        </w:tc>
        <w:tc>
          <w:tcPr>
            <w:tcW w:w="1217" w:type="dxa"/>
            <w:tcBorders>
              <w:top w:val="nil"/>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 </w:t>
            </w:r>
          </w:p>
        </w:tc>
        <w:tc>
          <w:tcPr>
            <w:tcW w:w="690" w:type="dxa"/>
            <w:tcBorders>
              <w:top w:val="nil"/>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 </w:t>
            </w:r>
          </w:p>
        </w:tc>
        <w:tc>
          <w:tcPr>
            <w:tcW w:w="948" w:type="dxa"/>
            <w:tcBorders>
              <w:top w:val="nil"/>
            </w:tcBorders>
            <w:shd w:val="clear" w:color="auto" w:fill="auto"/>
            <w:vAlign w:val="center"/>
            <w:hideMark/>
          </w:tcPr>
          <w:p w:rsidR="0075379E" w:rsidRPr="0075379E" w:rsidRDefault="0075379E" w:rsidP="0075379E">
            <w:pPr>
              <w:spacing w:after="0" w:line="240" w:lineRule="auto"/>
              <w:jc w:val="center"/>
              <w:rPr>
                <w:rFonts w:ascii="Times New Roman" w:eastAsia="Times New Roman" w:hAnsi="Times New Roman" w:cs="Times New Roman"/>
                <w:color w:val="000000"/>
                <w:sz w:val="24"/>
                <w:szCs w:val="24"/>
              </w:rPr>
            </w:pPr>
            <w:r w:rsidRPr="0075379E">
              <w:rPr>
                <w:rFonts w:ascii="Times New Roman" w:eastAsia="Times New Roman" w:hAnsi="Times New Roman" w:cs="Times New Roman"/>
                <w:color w:val="000000"/>
                <w:sz w:val="24"/>
                <w:szCs w:val="24"/>
              </w:rPr>
              <w:t> </w:t>
            </w:r>
          </w:p>
        </w:tc>
      </w:tr>
    </w:tbl>
    <w:p w:rsidR="00986BDF" w:rsidRDefault="00986BDF" w:rsidP="00986BDF">
      <w:pPr>
        <w:spacing w:before="240"/>
        <w:jc w:val="both"/>
        <w:rPr>
          <w:rFonts w:asciiTheme="majorBidi" w:hAnsiTheme="majorBidi" w:cstheme="majorBidi"/>
          <w:sz w:val="24"/>
          <w:szCs w:val="24"/>
        </w:rPr>
      </w:pPr>
      <w:r>
        <w:rPr>
          <w:rFonts w:asciiTheme="majorBidi" w:hAnsiTheme="majorBidi" w:cstheme="majorBidi"/>
          <w:sz w:val="24"/>
          <w:szCs w:val="24"/>
        </w:rPr>
        <w:t>Keterangan:</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&lt;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tn → tidak berbeda nyata.</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F</w:t>
      </w:r>
      <w:r w:rsidRPr="00E4013C">
        <w:rPr>
          <w:rFonts w:asciiTheme="majorBidi" w:hAnsiTheme="majorBidi" w:cstheme="majorBidi"/>
          <w:sz w:val="24"/>
          <w:szCs w:val="24"/>
          <w:vertAlign w:val="subscript"/>
        </w:rPr>
        <w:t>hitung</w:t>
      </w:r>
      <w:r>
        <w:rPr>
          <w:rFonts w:asciiTheme="majorBidi" w:hAnsiTheme="majorBidi" w:cstheme="majorBidi"/>
          <w:sz w:val="24"/>
          <w:szCs w:val="24"/>
        </w:rPr>
        <w:t>&lt; F</w:t>
      </w:r>
      <w:r w:rsidRPr="00E4013C">
        <w:rPr>
          <w:rFonts w:asciiTheme="majorBidi" w:hAnsiTheme="majorBidi" w:cstheme="majorBidi"/>
          <w:sz w:val="24"/>
          <w:szCs w:val="24"/>
          <w:vertAlign w:val="subscript"/>
        </w:rPr>
        <w:t>tabel</w:t>
      </w:r>
      <w:r>
        <w:rPr>
          <w:rFonts w:asciiTheme="majorBidi" w:hAnsiTheme="majorBidi" w:cstheme="majorBidi"/>
          <w:sz w:val="24"/>
          <w:szCs w:val="24"/>
        </w:rPr>
        <w:t xml:space="preserve"> pada taraf 1% diberi tanda * → berbeda nyata, maka diperlukan uji lanjut.</w:t>
      </w:r>
    </w:p>
    <w:p w:rsidR="00986BDF" w:rsidRDefault="00986BDF" w:rsidP="00986BDF">
      <w:pPr>
        <w:jc w:val="both"/>
        <w:rPr>
          <w:rFonts w:asciiTheme="majorBidi" w:hAnsiTheme="majorBidi" w:cstheme="majorBidi"/>
          <w:sz w:val="24"/>
          <w:szCs w:val="24"/>
        </w:rPr>
      </w:pPr>
      <w:r>
        <w:rPr>
          <w:rFonts w:asciiTheme="majorBidi" w:hAnsiTheme="majorBidi" w:cstheme="majorBidi"/>
          <w:sz w:val="24"/>
          <w:szCs w:val="24"/>
        </w:rPr>
        <w:t>F</w:t>
      </w:r>
      <w:r w:rsidRPr="00650996">
        <w:rPr>
          <w:rFonts w:asciiTheme="majorBidi" w:hAnsiTheme="majorBidi" w:cstheme="majorBidi"/>
          <w:sz w:val="24"/>
          <w:szCs w:val="24"/>
          <w:vertAlign w:val="subscript"/>
        </w:rPr>
        <w:t>hitung</w:t>
      </w:r>
      <w:r>
        <w:rPr>
          <w:rFonts w:asciiTheme="majorBidi" w:hAnsiTheme="majorBidi" w:cstheme="majorBidi"/>
          <w:sz w:val="24"/>
          <w:szCs w:val="24"/>
        </w:rPr>
        <w:t>&gt; F</w:t>
      </w:r>
      <w:r w:rsidRPr="00650996">
        <w:rPr>
          <w:rFonts w:asciiTheme="majorBidi" w:hAnsiTheme="majorBidi" w:cstheme="majorBidi"/>
          <w:sz w:val="24"/>
          <w:szCs w:val="24"/>
          <w:vertAlign w:val="subscript"/>
        </w:rPr>
        <w:t>tabel</w:t>
      </w:r>
      <w:r>
        <w:rPr>
          <w:rFonts w:asciiTheme="majorBidi" w:hAnsiTheme="majorBidi" w:cstheme="majorBidi"/>
          <w:sz w:val="24"/>
          <w:szCs w:val="24"/>
        </w:rPr>
        <w:t xml:space="preserve"> pada taraf 5% dan 1% diberi tanda ** → sangat berbeda nyata, maka diperlukan uji lanjut.</w:t>
      </w:r>
    </w:p>
    <w:p w:rsidR="00986BDF" w:rsidRDefault="00986BDF" w:rsidP="00986BDF">
      <w:pPr>
        <w:spacing w:after="0" w:line="480" w:lineRule="auto"/>
        <w:jc w:val="both"/>
        <w:rPr>
          <w:rFonts w:asciiTheme="majorBidi" w:hAnsiTheme="majorBidi" w:cstheme="majorBidi"/>
          <w:b/>
          <w:bCs/>
          <w:sz w:val="24"/>
          <w:szCs w:val="24"/>
        </w:rPr>
      </w:pPr>
      <w:r w:rsidRPr="00B6140E">
        <w:rPr>
          <w:rFonts w:asciiTheme="majorBidi" w:hAnsiTheme="majorBidi" w:cstheme="majorBidi"/>
          <w:b/>
          <w:bCs/>
          <w:sz w:val="24"/>
          <w:szCs w:val="24"/>
        </w:rPr>
        <w:t>Uji Lanjut Duncan</w:t>
      </w:r>
    </w:p>
    <w:p w:rsidR="00986BDF" w:rsidRPr="00E73AB4" w:rsidRDefault="00986BDF" w:rsidP="00512E1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Sy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sz w:val="24"/>
                    <w:szCs w:val="24"/>
                  </w:rPr>
                  <m:t>RJK Galat</m:t>
                </m:r>
              </m:num>
              <m:den>
                <m:nary>
                  <m:naryPr>
                    <m:chr m:val="∑"/>
                    <m:subHide m:val="1"/>
                    <m:supHide m:val="1"/>
                    <m:ctrlPr>
                      <w:rPr>
                        <w:rFonts w:ascii="Cambria Math" w:hAnsi="Cambria Math" w:cstheme="majorBidi"/>
                        <w:iCs/>
                        <w:sz w:val="24"/>
                        <w:szCs w:val="24"/>
                      </w:rPr>
                    </m:ctrlPr>
                  </m:naryPr>
                  <m:sub>
                    <m:ctrlPr>
                      <w:rPr>
                        <w:rFonts w:ascii="Cambria Math" w:hAnsi="Cambria Math" w:cstheme="majorBidi"/>
                        <w:i/>
                        <w:sz w:val="24"/>
                        <w:szCs w:val="24"/>
                      </w:rPr>
                    </m:ctrlPr>
                  </m:sub>
                  <m:sup>
                    <m:ctrlPr>
                      <w:rPr>
                        <w:rFonts w:ascii="Cambria Math" w:hAnsi="Cambria Math" w:cstheme="majorBidi"/>
                        <w:i/>
                        <w:sz w:val="24"/>
                        <w:szCs w:val="24"/>
                      </w:rPr>
                    </m:ctrlPr>
                  </m:sup>
                  <m:e>
                    <m:r>
                      <m:rPr>
                        <m:sty m:val="p"/>
                      </m:rPr>
                      <w:rPr>
                        <w:rFonts w:ascii="Cambria Math" w:hAnsi="Cambria Math" w:cstheme="majorBidi"/>
                        <w:sz w:val="24"/>
                        <w:szCs w:val="24"/>
                      </w:rPr>
                      <m:t>panelis</m:t>
                    </m:r>
                    <m:ctrlPr>
                      <w:rPr>
                        <w:rFonts w:ascii="Cambria Math" w:hAnsi="Cambria Math" w:cstheme="majorBidi"/>
                        <w:i/>
                        <w:sz w:val="24"/>
                        <w:szCs w:val="24"/>
                      </w:rPr>
                    </m:ctrlPr>
                  </m:e>
                </m:nary>
              </m:den>
            </m:f>
          </m:e>
        </m:rad>
      </m:oMath>
      <w:r>
        <w:rPr>
          <w:rFonts w:asciiTheme="majorBidi" w:hAnsiTheme="majorBidi" w:cstheme="majorBidi"/>
          <w:sz w:val="24"/>
          <w:szCs w:val="24"/>
        </w:rPr>
        <w:t xml:space="preserve">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hAnsi="Cambria Math" w:cstheme="majorBidi"/>
                    <w:color w:val="000000"/>
                    <w:sz w:val="24"/>
                    <w:szCs w:val="24"/>
                  </w:rPr>
                  <m:t>0,02</m:t>
                </m:r>
              </m:num>
              <m:den>
                <m:r>
                  <w:rPr>
                    <w:rFonts w:ascii="Cambria Math" w:hAnsi="Cambria Math" w:cstheme="majorBidi"/>
                    <w:sz w:val="24"/>
                    <w:szCs w:val="24"/>
                  </w:rPr>
                  <m:t>20</m:t>
                </m:r>
              </m:den>
            </m:f>
          </m:e>
        </m:rad>
      </m:oMath>
      <w:r w:rsidR="00512E1C">
        <w:rPr>
          <w:rFonts w:asciiTheme="majorBidi" w:hAnsiTheme="majorBidi" w:cstheme="majorBidi"/>
          <w:sz w:val="24"/>
          <w:szCs w:val="24"/>
        </w:rPr>
        <w:t xml:space="preserve"> = 0,0309</w:t>
      </w:r>
    </w:p>
    <w:p w:rsidR="00986BDF" w:rsidRDefault="00986BDF" w:rsidP="00512E1C">
      <w:pPr>
        <w:pStyle w:val="Caption"/>
        <w:keepNext/>
        <w:jc w:val="both"/>
        <w:rPr>
          <w:rFonts w:asciiTheme="majorBidi" w:hAnsiTheme="majorBidi" w:cstheme="majorBidi"/>
          <w:color w:val="auto"/>
          <w:sz w:val="24"/>
          <w:szCs w:val="24"/>
        </w:rPr>
      </w:pPr>
      <w:bookmarkStart w:id="205" w:name="_Toc468306568"/>
      <w:r w:rsidRPr="00EC60BD">
        <w:rPr>
          <w:rFonts w:asciiTheme="majorBidi" w:hAnsiTheme="majorBidi" w:cstheme="majorBidi"/>
          <w:color w:val="auto"/>
          <w:sz w:val="24"/>
          <w:szCs w:val="24"/>
        </w:rPr>
        <w:t xml:space="preserve">Tabel </w:t>
      </w:r>
      <w:r w:rsidR="00576606" w:rsidRPr="00EC60BD">
        <w:rPr>
          <w:rFonts w:asciiTheme="majorBidi" w:hAnsiTheme="majorBidi" w:cstheme="majorBidi"/>
          <w:color w:val="auto"/>
          <w:sz w:val="24"/>
          <w:szCs w:val="24"/>
        </w:rPr>
        <w:fldChar w:fldCharType="begin"/>
      </w:r>
      <w:r w:rsidRPr="00EC60BD">
        <w:rPr>
          <w:rFonts w:asciiTheme="majorBidi" w:hAnsiTheme="majorBidi" w:cstheme="majorBidi"/>
          <w:color w:val="auto"/>
          <w:sz w:val="24"/>
          <w:szCs w:val="24"/>
        </w:rPr>
        <w:instrText xml:space="preserve"> SEQ Tabel \* ARABIC </w:instrText>
      </w:r>
      <w:r w:rsidR="00576606" w:rsidRPr="00EC60BD">
        <w:rPr>
          <w:rFonts w:asciiTheme="majorBidi" w:hAnsiTheme="majorBidi" w:cstheme="majorBidi"/>
          <w:color w:val="auto"/>
          <w:sz w:val="24"/>
          <w:szCs w:val="24"/>
        </w:rPr>
        <w:fldChar w:fldCharType="separate"/>
      </w:r>
      <w:r w:rsidR="00293546">
        <w:rPr>
          <w:rFonts w:asciiTheme="majorBidi" w:hAnsiTheme="majorBidi" w:cstheme="majorBidi"/>
          <w:noProof/>
          <w:color w:val="auto"/>
          <w:sz w:val="24"/>
          <w:szCs w:val="24"/>
        </w:rPr>
        <w:t>95</w:t>
      </w:r>
      <w:r w:rsidR="00576606" w:rsidRPr="00EC60BD">
        <w:rPr>
          <w:rFonts w:asciiTheme="majorBidi" w:hAnsiTheme="majorBidi" w:cstheme="majorBidi"/>
          <w:color w:val="auto"/>
          <w:sz w:val="24"/>
          <w:szCs w:val="24"/>
        </w:rPr>
        <w:fldChar w:fldCharType="end"/>
      </w:r>
      <w:r w:rsidRPr="00EC60BD">
        <w:rPr>
          <w:rFonts w:asciiTheme="majorBidi" w:hAnsiTheme="majorBidi" w:cstheme="majorBidi"/>
          <w:color w:val="auto"/>
          <w:sz w:val="24"/>
          <w:szCs w:val="24"/>
        </w:rPr>
        <w:t xml:space="preserve">. Uji Lanjut Duncan </w:t>
      </w:r>
      <w:r>
        <w:rPr>
          <w:rFonts w:asciiTheme="majorBidi" w:hAnsiTheme="majorBidi" w:cstheme="majorBidi"/>
          <w:color w:val="auto"/>
          <w:sz w:val="24"/>
          <w:szCs w:val="24"/>
        </w:rPr>
        <w:t xml:space="preserve">Terhadap </w:t>
      </w:r>
      <w:r w:rsidR="00512E1C">
        <w:rPr>
          <w:rFonts w:asciiTheme="majorBidi" w:hAnsiTheme="majorBidi" w:cstheme="majorBidi"/>
          <w:color w:val="auto"/>
          <w:sz w:val="24"/>
          <w:szCs w:val="24"/>
        </w:rPr>
        <w:t>Tekstur Keripik Tempe Hari Ke-2</w:t>
      </w:r>
      <w:r>
        <w:rPr>
          <w:rFonts w:asciiTheme="majorBidi" w:hAnsiTheme="majorBidi" w:cstheme="majorBidi"/>
          <w:color w:val="auto"/>
          <w:sz w:val="24"/>
          <w:szCs w:val="24"/>
        </w:rPr>
        <w:t>0</w:t>
      </w:r>
      <w:bookmarkEnd w:id="205"/>
    </w:p>
    <w:tbl>
      <w:tblPr>
        <w:tblW w:w="8237" w:type="dxa"/>
        <w:tblInd w:w="93" w:type="dxa"/>
        <w:tblLook w:val="04A0" w:firstRow="1" w:lastRow="0" w:firstColumn="1" w:lastColumn="0" w:noHBand="0" w:noVBand="1"/>
      </w:tblPr>
      <w:tblGrid>
        <w:gridCol w:w="561"/>
        <w:gridCol w:w="561"/>
        <w:gridCol w:w="710"/>
        <w:gridCol w:w="601"/>
        <w:gridCol w:w="621"/>
        <w:gridCol w:w="621"/>
        <w:gridCol w:w="621"/>
        <w:gridCol w:w="621"/>
        <w:gridCol w:w="621"/>
        <w:gridCol w:w="621"/>
        <w:gridCol w:w="621"/>
        <w:gridCol w:w="621"/>
        <w:gridCol w:w="346"/>
        <w:gridCol w:w="850"/>
      </w:tblGrid>
      <w:tr w:rsidR="00512E1C" w:rsidRPr="00512E1C" w:rsidTr="00512E1C">
        <w:trPr>
          <w:trHeight w:val="315"/>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SSR 5%</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LSR 5%</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Kode</w:t>
            </w:r>
          </w:p>
        </w:tc>
        <w:tc>
          <w:tcPr>
            <w:tcW w:w="6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Rata-rata</w:t>
            </w:r>
          </w:p>
        </w:tc>
        <w:tc>
          <w:tcPr>
            <w:tcW w:w="495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Perlakuan</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Taraf Nyata</w:t>
            </w:r>
          </w:p>
        </w:tc>
      </w:tr>
      <w:tr w:rsidR="00512E1C" w:rsidRPr="00512E1C" w:rsidTr="00512E1C">
        <w:trPr>
          <w:trHeight w:val="315"/>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512E1C" w:rsidRPr="00512E1C" w:rsidRDefault="00512E1C" w:rsidP="00512E1C">
            <w:pPr>
              <w:spacing w:after="0" w:line="240" w:lineRule="auto"/>
              <w:rPr>
                <w:rFonts w:asciiTheme="majorBidi" w:eastAsia="Times New Roman" w:hAnsiTheme="majorBidi" w:cstheme="majorBidi"/>
                <w:b/>
                <w:bCs/>
                <w:color w:val="000000"/>
                <w:sz w:val="16"/>
                <w:szCs w:val="16"/>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512E1C" w:rsidRPr="00512E1C" w:rsidRDefault="00512E1C" w:rsidP="00512E1C">
            <w:pPr>
              <w:spacing w:after="0" w:line="240" w:lineRule="auto"/>
              <w:rPr>
                <w:rFonts w:asciiTheme="majorBidi" w:eastAsia="Times New Roman" w:hAnsiTheme="majorBidi" w:cstheme="majorBidi"/>
                <w:b/>
                <w:bCs/>
                <w:color w:val="000000"/>
                <w:sz w:val="16"/>
                <w:szCs w:val="16"/>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512E1C" w:rsidRPr="00512E1C" w:rsidRDefault="00512E1C" w:rsidP="00512E1C">
            <w:pPr>
              <w:spacing w:after="0" w:line="240" w:lineRule="auto"/>
              <w:rPr>
                <w:rFonts w:asciiTheme="majorBidi" w:eastAsia="Times New Roman" w:hAnsiTheme="majorBidi" w:cstheme="majorBidi"/>
                <w:b/>
                <w:bCs/>
                <w:color w:val="000000"/>
                <w:sz w:val="16"/>
                <w:szCs w:val="16"/>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512E1C" w:rsidRPr="00512E1C" w:rsidRDefault="00512E1C" w:rsidP="00512E1C">
            <w:pPr>
              <w:spacing w:after="0" w:line="240" w:lineRule="auto"/>
              <w:rPr>
                <w:rFonts w:asciiTheme="majorBidi" w:eastAsia="Times New Roman" w:hAnsiTheme="majorBidi" w:cstheme="majorBidi"/>
                <w:b/>
                <w:bCs/>
                <w:color w:val="000000"/>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1</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2</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3</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4</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5</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6</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7</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8</w:t>
            </w:r>
          </w:p>
        </w:tc>
        <w:tc>
          <w:tcPr>
            <w:tcW w:w="34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b/>
                <w:bCs/>
                <w:color w:val="000000"/>
                <w:sz w:val="16"/>
                <w:szCs w:val="16"/>
              </w:rPr>
            </w:pPr>
            <w:r w:rsidRPr="00512E1C">
              <w:rPr>
                <w:rFonts w:asciiTheme="majorBidi" w:eastAsia="Times New Roman" w:hAnsiTheme="majorBidi" w:cstheme="majorBidi"/>
                <w:b/>
                <w:bCs/>
                <w:color w:val="000000"/>
                <w:sz w:val="16"/>
                <w:szCs w:val="16"/>
              </w:rPr>
              <w:t>9</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12E1C" w:rsidRPr="00512E1C" w:rsidRDefault="00512E1C" w:rsidP="00512E1C">
            <w:pPr>
              <w:spacing w:after="0" w:line="240" w:lineRule="auto"/>
              <w:rPr>
                <w:rFonts w:asciiTheme="majorBidi" w:eastAsia="Times New Roman" w:hAnsiTheme="majorBidi" w:cstheme="majorBidi"/>
                <w:b/>
                <w:bCs/>
                <w:color w:val="000000"/>
                <w:sz w:val="16"/>
                <w:szCs w:val="16"/>
              </w:rPr>
            </w:pPr>
          </w:p>
        </w:tc>
      </w:tr>
      <w:tr w:rsidR="00512E1C" w:rsidRPr="00512E1C" w:rsidTr="00512E1C">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6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71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35 PP</w:t>
            </w:r>
          </w:p>
        </w:tc>
        <w:tc>
          <w:tcPr>
            <w:tcW w:w="60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2,17</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a</w:t>
            </w:r>
          </w:p>
        </w:tc>
      </w:tr>
      <w:tr w:rsidR="00512E1C" w:rsidRPr="00512E1C" w:rsidTr="00512E1C">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2,77</w:t>
            </w:r>
          </w:p>
        </w:tc>
        <w:tc>
          <w:tcPr>
            <w:tcW w:w="56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0,09</w:t>
            </w:r>
          </w:p>
        </w:tc>
        <w:tc>
          <w:tcPr>
            <w:tcW w:w="71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45 PP</w:t>
            </w:r>
          </w:p>
        </w:tc>
        <w:tc>
          <w:tcPr>
            <w:tcW w:w="60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2,20</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ab</w:t>
            </w:r>
          </w:p>
        </w:tc>
      </w:tr>
      <w:tr w:rsidR="00512E1C" w:rsidRPr="00512E1C" w:rsidTr="00512E1C">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2,92</w:t>
            </w:r>
          </w:p>
        </w:tc>
        <w:tc>
          <w:tcPr>
            <w:tcW w:w="56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0,09</w:t>
            </w:r>
          </w:p>
        </w:tc>
        <w:tc>
          <w:tcPr>
            <w:tcW w:w="71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25 PP</w:t>
            </w:r>
          </w:p>
        </w:tc>
        <w:tc>
          <w:tcPr>
            <w:tcW w:w="60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2,22</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abc</w:t>
            </w:r>
          </w:p>
        </w:tc>
      </w:tr>
      <w:tr w:rsidR="00512E1C" w:rsidRPr="00512E1C" w:rsidTr="00512E1C">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3,02</w:t>
            </w:r>
          </w:p>
        </w:tc>
        <w:tc>
          <w:tcPr>
            <w:tcW w:w="56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0,09</w:t>
            </w:r>
          </w:p>
        </w:tc>
        <w:tc>
          <w:tcPr>
            <w:tcW w:w="71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45 AP</w:t>
            </w:r>
          </w:p>
        </w:tc>
        <w:tc>
          <w:tcPr>
            <w:tcW w:w="60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2,27</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0,05</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abcd</w:t>
            </w:r>
          </w:p>
        </w:tc>
      </w:tr>
      <w:tr w:rsidR="00512E1C" w:rsidRPr="00512E1C" w:rsidTr="00512E1C">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3,09</w:t>
            </w:r>
          </w:p>
        </w:tc>
        <w:tc>
          <w:tcPr>
            <w:tcW w:w="56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25 AP</w:t>
            </w:r>
          </w:p>
        </w:tc>
        <w:tc>
          <w:tcPr>
            <w:tcW w:w="60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2,29</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0,12</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0,07</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bcd</w:t>
            </w:r>
          </w:p>
        </w:tc>
      </w:tr>
      <w:tr w:rsidR="00512E1C" w:rsidRPr="00512E1C" w:rsidTr="00512E1C">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3,15</w:t>
            </w:r>
          </w:p>
        </w:tc>
        <w:tc>
          <w:tcPr>
            <w:tcW w:w="56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35 AP</w:t>
            </w:r>
          </w:p>
        </w:tc>
        <w:tc>
          <w:tcPr>
            <w:tcW w:w="60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2,30</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0,13</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0,10</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0,08</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bcd</w:t>
            </w:r>
          </w:p>
        </w:tc>
      </w:tr>
      <w:tr w:rsidR="00512E1C" w:rsidRPr="00512E1C" w:rsidTr="00512E1C">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3,19</w:t>
            </w:r>
          </w:p>
        </w:tc>
        <w:tc>
          <w:tcPr>
            <w:tcW w:w="56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45 AL</w:t>
            </w:r>
          </w:p>
        </w:tc>
        <w:tc>
          <w:tcPr>
            <w:tcW w:w="60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2,31</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0,14</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0,09</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0,01</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cd</w:t>
            </w:r>
          </w:p>
        </w:tc>
      </w:tr>
      <w:tr w:rsidR="00512E1C" w:rsidRPr="00512E1C" w:rsidTr="00512E1C">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3,23</w:t>
            </w:r>
          </w:p>
        </w:tc>
        <w:tc>
          <w:tcPr>
            <w:tcW w:w="56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25 AL</w:t>
            </w:r>
          </w:p>
        </w:tc>
        <w:tc>
          <w:tcPr>
            <w:tcW w:w="60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2,33</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0,16</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0,13</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0,02</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34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d</w:t>
            </w:r>
          </w:p>
        </w:tc>
      </w:tr>
      <w:tr w:rsidR="00512E1C" w:rsidRPr="00512E1C" w:rsidTr="00512E1C">
        <w:trPr>
          <w:trHeight w:val="31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3,26</w:t>
            </w:r>
          </w:p>
        </w:tc>
        <w:tc>
          <w:tcPr>
            <w:tcW w:w="56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0,10</w:t>
            </w:r>
          </w:p>
        </w:tc>
        <w:tc>
          <w:tcPr>
            <w:tcW w:w="71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35 AL</w:t>
            </w:r>
          </w:p>
        </w:tc>
        <w:tc>
          <w:tcPr>
            <w:tcW w:w="601"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2,34</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0,16</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0,13</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0,11</w:t>
            </w:r>
            <w:r>
              <w:rPr>
                <w:rFonts w:asciiTheme="majorBidi" w:eastAsia="Times New Roman" w:hAnsiTheme="majorBidi" w:cstheme="majorBidi"/>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0,06</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0,04</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0,03</w:t>
            </w:r>
            <w:r>
              <w:rPr>
                <w:rFonts w:asciiTheme="majorBidi" w:eastAsia="Times New Roman" w:hAnsiTheme="majorBidi" w:cstheme="majorBidi"/>
                <w:color w:val="000000"/>
                <w:sz w:val="16"/>
                <w:szCs w:val="16"/>
              </w:rPr>
              <w:t>tn</w:t>
            </w:r>
          </w:p>
        </w:tc>
        <w:tc>
          <w:tcPr>
            <w:tcW w:w="57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0,00</w:t>
            </w:r>
            <w:r>
              <w:rPr>
                <w:rFonts w:asciiTheme="majorBidi" w:eastAsia="Times New Roman" w:hAnsiTheme="majorBidi" w:cstheme="majorBidi"/>
                <w:color w:val="000000"/>
                <w:sz w:val="16"/>
                <w:szCs w:val="16"/>
              </w:rPr>
              <w:t>tn</w:t>
            </w:r>
          </w:p>
        </w:tc>
        <w:tc>
          <w:tcPr>
            <w:tcW w:w="346"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rsidR="00512E1C" w:rsidRPr="00512E1C" w:rsidRDefault="00512E1C" w:rsidP="00512E1C">
            <w:pPr>
              <w:spacing w:after="0" w:line="240" w:lineRule="auto"/>
              <w:jc w:val="center"/>
              <w:rPr>
                <w:rFonts w:asciiTheme="majorBidi" w:eastAsia="Times New Roman" w:hAnsiTheme="majorBidi" w:cstheme="majorBidi"/>
                <w:color w:val="000000"/>
                <w:sz w:val="16"/>
                <w:szCs w:val="16"/>
              </w:rPr>
            </w:pPr>
            <w:r w:rsidRPr="00512E1C">
              <w:rPr>
                <w:rFonts w:asciiTheme="majorBidi" w:eastAsia="Times New Roman" w:hAnsiTheme="majorBidi" w:cstheme="majorBidi"/>
                <w:color w:val="000000"/>
                <w:sz w:val="16"/>
                <w:szCs w:val="16"/>
              </w:rPr>
              <w:t>d</w:t>
            </w:r>
          </w:p>
        </w:tc>
      </w:tr>
    </w:tbl>
    <w:p w:rsidR="008D44FC" w:rsidRPr="00A16C2E" w:rsidRDefault="008D44FC" w:rsidP="008D44FC"/>
    <w:p w:rsidR="00BC32A9" w:rsidRPr="00687129" w:rsidRDefault="00BC32A9" w:rsidP="00455C1D">
      <w:pPr>
        <w:jc w:val="both"/>
        <w:rPr>
          <w:rFonts w:asciiTheme="majorBidi" w:hAnsiTheme="majorBidi" w:cstheme="majorBidi"/>
          <w:sz w:val="24"/>
          <w:szCs w:val="24"/>
        </w:rPr>
      </w:pPr>
    </w:p>
    <w:sectPr w:rsidR="00BC32A9" w:rsidRPr="00687129" w:rsidSect="008D44FC">
      <w:headerReference w:type="default" r:id="rId196"/>
      <w:footerReference w:type="default" r:id="rId197"/>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0EA" w:rsidRDefault="009420EA" w:rsidP="00BB6EA3">
      <w:pPr>
        <w:spacing w:after="0" w:line="240" w:lineRule="auto"/>
      </w:pPr>
      <w:r>
        <w:separator/>
      </w:r>
    </w:p>
  </w:endnote>
  <w:endnote w:type="continuationSeparator" w:id="0">
    <w:p w:rsidR="009420EA" w:rsidRDefault="009420EA" w:rsidP="00BB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pPr>
      <w:pStyle w:val="Footer"/>
      <w:jc w:val="center"/>
    </w:pPr>
  </w:p>
  <w:p w:rsidR="00293546" w:rsidRDefault="0029354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Pr="00860E07" w:rsidRDefault="00293546">
    <w:pPr>
      <w:pStyle w:val="Footer"/>
      <w:jc w:val="center"/>
      <w:rPr>
        <w:rFonts w:asciiTheme="majorBidi" w:hAnsiTheme="majorBidi" w:cstheme="majorBidi"/>
        <w:sz w:val="24"/>
        <w:szCs w:val="24"/>
      </w:rPr>
    </w:pPr>
  </w:p>
  <w:p w:rsidR="00293546" w:rsidRDefault="0029354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047844"/>
      <w:docPartObj>
        <w:docPartGallery w:val="Page Numbers (Bottom of Page)"/>
        <w:docPartUnique/>
      </w:docPartObj>
    </w:sdtPr>
    <w:sdtEndPr/>
    <w:sdtContent>
      <w:p w:rsidR="00293546" w:rsidRDefault="00293546">
        <w:pPr>
          <w:pStyle w:val="Footer"/>
          <w:jc w:val="center"/>
        </w:pPr>
        <w:r w:rsidRPr="00A300FB">
          <w:rPr>
            <w:rFonts w:asciiTheme="majorBidi" w:hAnsiTheme="majorBidi" w:cstheme="majorBidi"/>
            <w:sz w:val="24"/>
            <w:szCs w:val="24"/>
          </w:rPr>
          <w:fldChar w:fldCharType="begin"/>
        </w:r>
        <w:r w:rsidRPr="00A300FB">
          <w:rPr>
            <w:rFonts w:asciiTheme="majorBidi" w:hAnsiTheme="majorBidi" w:cstheme="majorBidi"/>
            <w:sz w:val="24"/>
            <w:szCs w:val="24"/>
          </w:rPr>
          <w:instrText xml:space="preserve"> PAGE   \* MERGEFORMAT </w:instrText>
        </w:r>
        <w:r w:rsidRPr="00A300FB">
          <w:rPr>
            <w:rFonts w:asciiTheme="majorBidi" w:hAnsiTheme="majorBidi" w:cstheme="majorBidi"/>
            <w:sz w:val="24"/>
            <w:szCs w:val="24"/>
          </w:rPr>
          <w:fldChar w:fldCharType="separate"/>
        </w:r>
        <w:r w:rsidR="007B7E28">
          <w:rPr>
            <w:rFonts w:asciiTheme="majorBidi" w:hAnsiTheme="majorBidi" w:cstheme="majorBidi"/>
            <w:noProof/>
            <w:sz w:val="24"/>
            <w:szCs w:val="24"/>
          </w:rPr>
          <w:t>27</w:t>
        </w:r>
        <w:r w:rsidRPr="00A300FB">
          <w:rPr>
            <w:rFonts w:asciiTheme="majorBidi" w:hAnsiTheme="majorBidi" w:cstheme="majorBidi"/>
            <w:sz w:val="24"/>
            <w:szCs w:val="24"/>
          </w:rPr>
          <w:fldChar w:fldCharType="end"/>
        </w:r>
      </w:p>
    </w:sdtContent>
  </w:sdt>
  <w:p w:rsidR="00293546" w:rsidRDefault="0029354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047845"/>
      <w:docPartObj>
        <w:docPartGallery w:val="Page Numbers (Bottom of Page)"/>
        <w:docPartUnique/>
      </w:docPartObj>
    </w:sdtPr>
    <w:sdtEndPr/>
    <w:sdtContent>
      <w:p w:rsidR="00293546" w:rsidRDefault="007B7E28" w:rsidP="00A300FB">
        <w:pPr>
          <w:pStyle w:val="Footer"/>
          <w:jc w:val="center"/>
        </w:pPr>
      </w:p>
    </w:sdtContent>
  </w:sdt>
  <w:p w:rsidR="00293546" w:rsidRDefault="0029354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Pr="00860E07" w:rsidRDefault="00293546">
    <w:pPr>
      <w:pStyle w:val="Footer"/>
      <w:jc w:val="center"/>
      <w:rPr>
        <w:rFonts w:asciiTheme="majorBidi" w:hAnsiTheme="majorBidi" w:cstheme="majorBidi"/>
        <w:sz w:val="24"/>
        <w:szCs w:val="24"/>
      </w:rPr>
    </w:pPr>
  </w:p>
  <w:p w:rsidR="00293546" w:rsidRDefault="0029354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5"/>
      <w:docPartObj>
        <w:docPartGallery w:val="Page Numbers (Bottom of Page)"/>
        <w:docPartUnique/>
      </w:docPartObj>
    </w:sdtPr>
    <w:sdtEndPr/>
    <w:sdtContent>
      <w:p w:rsidR="00293546" w:rsidRDefault="007B7E28" w:rsidP="00772116">
        <w:pPr>
          <w:pStyle w:val="Footer"/>
          <w:jc w:val="center"/>
        </w:pPr>
      </w:p>
    </w:sdtContent>
  </w:sdt>
  <w:p w:rsidR="00293546" w:rsidRDefault="0029354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6"/>
      <w:docPartObj>
        <w:docPartGallery w:val="Page Numbers (Bottom of Page)"/>
        <w:docPartUnique/>
      </w:docPartObj>
    </w:sdtPr>
    <w:sdtEndPr/>
    <w:sdtContent>
      <w:p w:rsidR="00293546" w:rsidRDefault="00293546">
        <w:pPr>
          <w:pStyle w:val="Footer"/>
          <w:jc w:val="center"/>
        </w:pPr>
        <w:r w:rsidRPr="00772116">
          <w:rPr>
            <w:rFonts w:asciiTheme="majorBidi" w:hAnsiTheme="majorBidi" w:cstheme="majorBidi"/>
            <w:sz w:val="24"/>
            <w:szCs w:val="24"/>
          </w:rPr>
          <w:fldChar w:fldCharType="begin"/>
        </w:r>
        <w:r w:rsidRPr="00772116">
          <w:rPr>
            <w:rFonts w:asciiTheme="majorBidi" w:hAnsiTheme="majorBidi" w:cstheme="majorBidi"/>
            <w:sz w:val="24"/>
            <w:szCs w:val="24"/>
          </w:rPr>
          <w:instrText xml:space="preserve"> PAGE   \* MERGEFORMAT </w:instrText>
        </w:r>
        <w:r w:rsidRPr="00772116">
          <w:rPr>
            <w:rFonts w:asciiTheme="majorBidi" w:hAnsiTheme="majorBidi" w:cstheme="majorBidi"/>
            <w:sz w:val="24"/>
            <w:szCs w:val="24"/>
          </w:rPr>
          <w:fldChar w:fldCharType="separate"/>
        </w:r>
        <w:r w:rsidR="007B7E28">
          <w:rPr>
            <w:rFonts w:asciiTheme="majorBidi" w:hAnsiTheme="majorBidi" w:cstheme="majorBidi"/>
            <w:noProof/>
            <w:sz w:val="24"/>
            <w:szCs w:val="24"/>
          </w:rPr>
          <w:t>35</w:t>
        </w:r>
        <w:r w:rsidRPr="00772116">
          <w:rPr>
            <w:rFonts w:asciiTheme="majorBidi" w:hAnsiTheme="majorBidi" w:cstheme="majorBidi"/>
            <w:sz w:val="24"/>
            <w:szCs w:val="24"/>
          </w:rPr>
          <w:fldChar w:fldCharType="end"/>
        </w:r>
      </w:p>
    </w:sdtContent>
  </w:sdt>
  <w:p w:rsidR="00293546" w:rsidRDefault="0029354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72116">
    <w:pPr>
      <w:pStyle w:val="Footer"/>
      <w:jc w:val="center"/>
    </w:pPr>
  </w:p>
  <w:p w:rsidR="00293546" w:rsidRDefault="0029354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8"/>
      <w:docPartObj>
        <w:docPartGallery w:val="Page Numbers (Bottom of Page)"/>
        <w:docPartUnique/>
      </w:docPartObj>
    </w:sdtPr>
    <w:sdtEndPr/>
    <w:sdtContent>
      <w:p w:rsidR="00293546" w:rsidRDefault="00293546">
        <w:pPr>
          <w:pStyle w:val="Footer"/>
          <w:jc w:val="center"/>
        </w:pPr>
        <w:r w:rsidRPr="004F3C02">
          <w:rPr>
            <w:rFonts w:asciiTheme="majorBidi" w:hAnsiTheme="majorBidi" w:cstheme="majorBidi"/>
            <w:sz w:val="24"/>
            <w:szCs w:val="24"/>
          </w:rPr>
          <w:fldChar w:fldCharType="begin"/>
        </w:r>
        <w:r w:rsidRPr="004F3C02">
          <w:rPr>
            <w:rFonts w:asciiTheme="majorBidi" w:hAnsiTheme="majorBidi" w:cstheme="majorBidi"/>
            <w:sz w:val="24"/>
            <w:szCs w:val="24"/>
          </w:rPr>
          <w:instrText xml:space="preserve"> PAGE   \* MERGEFORMAT </w:instrText>
        </w:r>
        <w:r w:rsidRPr="004F3C02">
          <w:rPr>
            <w:rFonts w:asciiTheme="majorBidi" w:hAnsiTheme="majorBidi" w:cstheme="majorBidi"/>
            <w:sz w:val="24"/>
            <w:szCs w:val="24"/>
          </w:rPr>
          <w:fldChar w:fldCharType="separate"/>
        </w:r>
        <w:r w:rsidR="007B7E28">
          <w:rPr>
            <w:rFonts w:asciiTheme="majorBidi" w:hAnsiTheme="majorBidi" w:cstheme="majorBidi"/>
            <w:noProof/>
            <w:sz w:val="24"/>
            <w:szCs w:val="24"/>
          </w:rPr>
          <w:t>90</w:t>
        </w:r>
        <w:r w:rsidRPr="004F3C02">
          <w:rPr>
            <w:rFonts w:asciiTheme="majorBidi" w:hAnsiTheme="majorBidi" w:cstheme="majorBidi"/>
            <w:sz w:val="24"/>
            <w:szCs w:val="24"/>
          </w:rPr>
          <w:fldChar w:fldCharType="end"/>
        </w:r>
      </w:p>
    </w:sdtContent>
  </w:sdt>
  <w:p w:rsidR="00293546" w:rsidRDefault="0029354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72116">
    <w:pPr>
      <w:pStyle w:val="Footer"/>
      <w:jc w:val="center"/>
    </w:pPr>
  </w:p>
  <w:p w:rsidR="00293546" w:rsidRDefault="0029354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099752"/>
      <w:docPartObj>
        <w:docPartGallery w:val="Page Numbers (Bottom of Page)"/>
        <w:docPartUnique/>
      </w:docPartObj>
    </w:sdtPr>
    <w:sdtEndPr/>
    <w:sdtContent>
      <w:p w:rsidR="00293546" w:rsidRDefault="00293546">
        <w:pPr>
          <w:pStyle w:val="Footer"/>
          <w:jc w:val="center"/>
        </w:pPr>
        <w:r w:rsidRPr="00EC3B25">
          <w:rPr>
            <w:rFonts w:asciiTheme="majorBidi" w:hAnsiTheme="majorBidi" w:cstheme="majorBidi"/>
            <w:sz w:val="24"/>
            <w:szCs w:val="24"/>
          </w:rPr>
          <w:fldChar w:fldCharType="begin"/>
        </w:r>
        <w:r w:rsidRPr="00EC3B25">
          <w:rPr>
            <w:rFonts w:asciiTheme="majorBidi" w:hAnsiTheme="majorBidi" w:cstheme="majorBidi"/>
            <w:sz w:val="24"/>
            <w:szCs w:val="24"/>
          </w:rPr>
          <w:instrText xml:space="preserve"> PAGE   \* MERGEFORMAT </w:instrText>
        </w:r>
        <w:r w:rsidRPr="00EC3B25">
          <w:rPr>
            <w:rFonts w:asciiTheme="majorBidi" w:hAnsiTheme="majorBidi" w:cstheme="majorBidi"/>
            <w:sz w:val="24"/>
            <w:szCs w:val="24"/>
          </w:rPr>
          <w:fldChar w:fldCharType="separate"/>
        </w:r>
        <w:r w:rsidR="007B7E28">
          <w:rPr>
            <w:rFonts w:asciiTheme="majorBidi" w:hAnsiTheme="majorBidi" w:cstheme="majorBidi"/>
            <w:noProof/>
            <w:sz w:val="24"/>
            <w:szCs w:val="24"/>
          </w:rPr>
          <w:t>93</w:t>
        </w:r>
        <w:r w:rsidRPr="00EC3B25">
          <w:rPr>
            <w:rFonts w:asciiTheme="majorBidi" w:hAnsiTheme="majorBidi" w:cstheme="majorBidi"/>
            <w:sz w:val="24"/>
            <w:szCs w:val="24"/>
          </w:rPr>
          <w:fldChar w:fldCharType="end"/>
        </w:r>
      </w:p>
    </w:sdtContent>
  </w:sdt>
  <w:p w:rsidR="00293546" w:rsidRDefault="002935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805248"/>
      <w:docPartObj>
        <w:docPartGallery w:val="Page Numbers (Bottom of Page)"/>
        <w:docPartUnique/>
      </w:docPartObj>
    </w:sdtPr>
    <w:sdtEndPr>
      <w:rPr>
        <w:noProof/>
      </w:rPr>
    </w:sdtEndPr>
    <w:sdtContent>
      <w:p w:rsidR="007B7E28" w:rsidRDefault="007B7E28">
        <w:pPr>
          <w:pStyle w:val="Footer"/>
          <w:jc w:val="center"/>
        </w:pPr>
        <w:r w:rsidRPr="007B7E28">
          <w:rPr>
            <w:rFonts w:ascii="Times New Roman" w:hAnsi="Times New Roman" w:cs="Times New Roman"/>
            <w:sz w:val="24"/>
          </w:rPr>
          <w:fldChar w:fldCharType="begin"/>
        </w:r>
        <w:r w:rsidRPr="007B7E28">
          <w:rPr>
            <w:rFonts w:ascii="Times New Roman" w:hAnsi="Times New Roman" w:cs="Times New Roman"/>
            <w:sz w:val="24"/>
          </w:rPr>
          <w:instrText xml:space="preserve"> PAGE   \* MERGEFORMAT </w:instrText>
        </w:r>
        <w:r w:rsidRPr="007B7E28">
          <w:rPr>
            <w:rFonts w:ascii="Times New Roman" w:hAnsi="Times New Roman" w:cs="Times New Roman"/>
            <w:sz w:val="24"/>
          </w:rPr>
          <w:fldChar w:fldCharType="separate"/>
        </w:r>
        <w:r>
          <w:rPr>
            <w:rFonts w:ascii="Times New Roman" w:hAnsi="Times New Roman" w:cs="Times New Roman"/>
            <w:noProof/>
            <w:sz w:val="24"/>
          </w:rPr>
          <w:t>iv</w:t>
        </w:r>
        <w:r w:rsidRPr="007B7E28">
          <w:rPr>
            <w:rFonts w:ascii="Times New Roman" w:hAnsi="Times New Roman" w:cs="Times New Roman"/>
            <w:noProof/>
            <w:sz w:val="24"/>
          </w:rPr>
          <w:fldChar w:fldCharType="end"/>
        </w:r>
      </w:p>
    </w:sdtContent>
  </w:sdt>
  <w:p w:rsidR="007B7E28" w:rsidRDefault="007B7E28">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EC3B25">
    <w:pPr>
      <w:pStyle w:val="Footer"/>
      <w:jc w:val="center"/>
    </w:pPr>
  </w:p>
  <w:p w:rsidR="00293546" w:rsidRDefault="0029354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84"/>
      <w:docPartObj>
        <w:docPartGallery w:val="Page Numbers (Bottom of Page)"/>
        <w:docPartUnique/>
      </w:docPartObj>
    </w:sdtPr>
    <w:sdtEndPr/>
    <w:sdtContent>
      <w:p w:rsidR="00293546" w:rsidRDefault="00293546">
        <w:pPr>
          <w:pStyle w:val="Footer"/>
          <w:jc w:val="center"/>
        </w:pPr>
        <w:r w:rsidRPr="00604E0D">
          <w:rPr>
            <w:rFonts w:asciiTheme="majorBidi" w:hAnsiTheme="majorBidi" w:cstheme="majorBidi"/>
            <w:sz w:val="24"/>
            <w:szCs w:val="24"/>
          </w:rPr>
          <w:fldChar w:fldCharType="begin"/>
        </w:r>
        <w:r w:rsidRPr="00604E0D">
          <w:rPr>
            <w:rFonts w:asciiTheme="majorBidi" w:hAnsiTheme="majorBidi" w:cstheme="majorBidi"/>
            <w:sz w:val="24"/>
            <w:szCs w:val="24"/>
          </w:rPr>
          <w:instrText xml:space="preserve"> PAGE   \* MERGEFORMAT </w:instrText>
        </w:r>
        <w:r w:rsidRPr="00604E0D">
          <w:rPr>
            <w:rFonts w:asciiTheme="majorBidi" w:hAnsiTheme="majorBidi" w:cstheme="majorBidi"/>
            <w:sz w:val="24"/>
            <w:szCs w:val="24"/>
          </w:rPr>
          <w:fldChar w:fldCharType="separate"/>
        </w:r>
        <w:r w:rsidR="007B7E28">
          <w:rPr>
            <w:rFonts w:asciiTheme="majorBidi" w:hAnsiTheme="majorBidi" w:cstheme="majorBidi"/>
            <w:noProof/>
            <w:sz w:val="24"/>
            <w:szCs w:val="24"/>
          </w:rPr>
          <w:t>98</w:t>
        </w:r>
        <w:r w:rsidRPr="00604E0D">
          <w:rPr>
            <w:rFonts w:asciiTheme="majorBidi" w:hAnsiTheme="majorBidi" w:cstheme="majorBidi"/>
            <w:sz w:val="24"/>
            <w:szCs w:val="24"/>
          </w:rPr>
          <w:fldChar w:fldCharType="end"/>
        </w:r>
      </w:p>
    </w:sdtContent>
  </w:sdt>
  <w:p w:rsidR="00293546" w:rsidRDefault="0029354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85"/>
      <w:docPartObj>
        <w:docPartGallery w:val="Page Numbers (Bottom of Page)"/>
        <w:docPartUnique/>
      </w:docPartObj>
    </w:sdtPr>
    <w:sdtEndPr/>
    <w:sdtContent>
      <w:p w:rsidR="00293546" w:rsidRDefault="00293546">
        <w:pPr>
          <w:pStyle w:val="Footer"/>
          <w:jc w:val="center"/>
        </w:pPr>
        <w:r w:rsidRPr="00604E0D">
          <w:rPr>
            <w:rFonts w:asciiTheme="majorBidi" w:hAnsiTheme="majorBidi" w:cstheme="majorBidi"/>
            <w:sz w:val="24"/>
            <w:szCs w:val="24"/>
          </w:rPr>
          <w:fldChar w:fldCharType="begin"/>
        </w:r>
        <w:r w:rsidRPr="00604E0D">
          <w:rPr>
            <w:rFonts w:asciiTheme="majorBidi" w:hAnsiTheme="majorBidi" w:cstheme="majorBidi"/>
            <w:sz w:val="24"/>
            <w:szCs w:val="24"/>
          </w:rPr>
          <w:instrText xml:space="preserve"> PAGE   \* MERGEFORMAT </w:instrText>
        </w:r>
        <w:r w:rsidRPr="00604E0D">
          <w:rPr>
            <w:rFonts w:asciiTheme="majorBidi" w:hAnsiTheme="majorBidi" w:cstheme="majorBidi"/>
            <w:sz w:val="24"/>
            <w:szCs w:val="24"/>
          </w:rPr>
          <w:fldChar w:fldCharType="separate"/>
        </w:r>
        <w:r w:rsidR="007B7E28">
          <w:rPr>
            <w:rFonts w:asciiTheme="majorBidi" w:hAnsiTheme="majorBidi" w:cstheme="majorBidi"/>
            <w:noProof/>
            <w:sz w:val="24"/>
            <w:szCs w:val="24"/>
          </w:rPr>
          <w:t>99</w:t>
        </w:r>
        <w:r w:rsidRPr="00604E0D">
          <w:rPr>
            <w:rFonts w:asciiTheme="majorBidi" w:hAnsiTheme="majorBidi" w:cstheme="majorBidi"/>
            <w:sz w:val="24"/>
            <w:szCs w:val="24"/>
          </w:rPr>
          <w:fldChar w:fldCharType="end"/>
        </w:r>
      </w:p>
    </w:sdtContent>
  </w:sdt>
  <w:p w:rsidR="00293546" w:rsidRDefault="00293546">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Pr="00860E07" w:rsidRDefault="00293546">
    <w:pPr>
      <w:pStyle w:val="Footer"/>
      <w:jc w:val="center"/>
      <w:rPr>
        <w:rFonts w:asciiTheme="majorBidi" w:hAnsiTheme="majorBidi" w:cstheme="majorBidi"/>
        <w:sz w:val="24"/>
        <w:szCs w:val="24"/>
      </w:rPr>
    </w:pPr>
  </w:p>
  <w:p w:rsidR="00293546" w:rsidRDefault="00293546">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87"/>
      <w:docPartObj>
        <w:docPartGallery w:val="Page Numbers (Bottom of Page)"/>
        <w:docPartUnique/>
      </w:docPartObj>
    </w:sdtPr>
    <w:sdtEndPr/>
    <w:sdtContent>
      <w:p w:rsidR="00293546" w:rsidRDefault="00293546">
        <w:pPr>
          <w:pStyle w:val="Footer"/>
          <w:jc w:val="center"/>
        </w:pPr>
        <w:r w:rsidRPr="00604E0D">
          <w:rPr>
            <w:rFonts w:asciiTheme="majorBidi" w:hAnsiTheme="majorBidi" w:cstheme="majorBidi"/>
            <w:sz w:val="24"/>
            <w:szCs w:val="24"/>
          </w:rPr>
          <w:fldChar w:fldCharType="begin"/>
        </w:r>
        <w:r w:rsidRPr="00604E0D">
          <w:rPr>
            <w:rFonts w:asciiTheme="majorBidi" w:hAnsiTheme="majorBidi" w:cstheme="majorBidi"/>
            <w:sz w:val="24"/>
            <w:szCs w:val="24"/>
          </w:rPr>
          <w:instrText xml:space="preserve"> PAGE   \* MERGEFORMAT </w:instrText>
        </w:r>
        <w:r w:rsidRPr="00604E0D">
          <w:rPr>
            <w:rFonts w:asciiTheme="majorBidi" w:hAnsiTheme="majorBidi" w:cstheme="majorBidi"/>
            <w:sz w:val="24"/>
            <w:szCs w:val="24"/>
          </w:rPr>
          <w:fldChar w:fldCharType="separate"/>
        </w:r>
        <w:r w:rsidR="007B7E28">
          <w:rPr>
            <w:rFonts w:asciiTheme="majorBidi" w:hAnsiTheme="majorBidi" w:cstheme="majorBidi"/>
            <w:noProof/>
            <w:sz w:val="24"/>
            <w:szCs w:val="24"/>
          </w:rPr>
          <w:t>102</w:t>
        </w:r>
        <w:r w:rsidRPr="00604E0D">
          <w:rPr>
            <w:rFonts w:asciiTheme="majorBidi" w:hAnsiTheme="majorBidi" w:cstheme="majorBidi"/>
            <w:sz w:val="24"/>
            <w:szCs w:val="24"/>
          </w:rPr>
          <w:fldChar w:fldCharType="end"/>
        </w:r>
      </w:p>
    </w:sdtContent>
  </w:sdt>
  <w:p w:rsidR="00293546" w:rsidRDefault="00293546" w:rsidP="00122AEA">
    <w:pPr>
      <w:pStyle w:val="Footer"/>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1823"/>
      <w:docPartObj>
        <w:docPartGallery w:val="Page Numbers (Bottom of Page)"/>
        <w:docPartUnique/>
      </w:docPartObj>
    </w:sdtPr>
    <w:sdtEndPr/>
    <w:sdtContent>
      <w:p w:rsidR="00293546" w:rsidRDefault="00293546">
        <w:pPr>
          <w:pStyle w:val="Footer"/>
          <w:jc w:val="center"/>
        </w:pPr>
        <w:r w:rsidRPr="00BB27B2">
          <w:rPr>
            <w:rFonts w:asciiTheme="majorBidi" w:hAnsiTheme="majorBidi" w:cstheme="majorBidi"/>
            <w:sz w:val="24"/>
            <w:szCs w:val="24"/>
          </w:rPr>
          <w:fldChar w:fldCharType="begin"/>
        </w:r>
        <w:r w:rsidRPr="00BB27B2">
          <w:rPr>
            <w:rFonts w:asciiTheme="majorBidi" w:hAnsiTheme="majorBidi" w:cstheme="majorBidi"/>
            <w:sz w:val="24"/>
            <w:szCs w:val="24"/>
          </w:rPr>
          <w:instrText xml:space="preserve"> PAGE   \* MERGEFORMAT </w:instrText>
        </w:r>
        <w:r w:rsidRPr="00BB27B2">
          <w:rPr>
            <w:rFonts w:asciiTheme="majorBidi" w:hAnsiTheme="majorBidi" w:cstheme="majorBidi"/>
            <w:sz w:val="24"/>
            <w:szCs w:val="24"/>
          </w:rPr>
          <w:fldChar w:fldCharType="separate"/>
        </w:r>
        <w:r w:rsidR="007B7E28">
          <w:rPr>
            <w:rFonts w:asciiTheme="majorBidi" w:hAnsiTheme="majorBidi" w:cstheme="majorBidi"/>
            <w:noProof/>
            <w:sz w:val="24"/>
            <w:szCs w:val="24"/>
          </w:rPr>
          <w:t>103</w:t>
        </w:r>
        <w:r w:rsidRPr="00BB27B2">
          <w:rPr>
            <w:rFonts w:asciiTheme="majorBidi" w:hAnsiTheme="majorBidi" w:cstheme="majorBidi"/>
            <w:sz w:val="24"/>
            <w:szCs w:val="24"/>
          </w:rPr>
          <w:fldChar w:fldCharType="end"/>
        </w:r>
      </w:p>
    </w:sdtContent>
  </w:sdt>
  <w:p w:rsidR="00293546" w:rsidRDefault="0029354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406BAE">
    <w:pPr>
      <w:pStyle w:val="Footer"/>
      <w:jc w:val="center"/>
    </w:pPr>
  </w:p>
  <w:p w:rsidR="00293546" w:rsidRDefault="00293546">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97"/>
      <w:docPartObj>
        <w:docPartGallery w:val="Page Numbers (Bottom of Page)"/>
        <w:docPartUnique/>
      </w:docPartObj>
    </w:sdtPr>
    <w:sdtEndPr/>
    <w:sdtContent>
      <w:p w:rsidR="00293546" w:rsidRDefault="00293546">
        <w:pPr>
          <w:pStyle w:val="Footer"/>
          <w:jc w:val="center"/>
        </w:pPr>
        <w:r w:rsidRPr="00406BAE">
          <w:rPr>
            <w:rFonts w:asciiTheme="majorBidi" w:hAnsiTheme="majorBidi" w:cstheme="majorBidi"/>
            <w:sz w:val="24"/>
            <w:szCs w:val="24"/>
          </w:rPr>
          <w:fldChar w:fldCharType="begin"/>
        </w:r>
        <w:r w:rsidRPr="00406BAE">
          <w:rPr>
            <w:rFonts w:asciiTheme="majorBidi" w:hAnsiTheme="majorBidi" w:cstheme="majorBidi"/>
            <w:sz w:val="24"/>
            <w:szCs w:val="24"/>
          </w:rPr>
          <w:instrText xml:space="preserve"> PAGE   \* MERGEFORMAT </w:instrText>
        </w:r>
        <w:r w:rsidRPr="00406BAE">
          <w:rPr>
            <w:rFonts w:asciiTheme="majorBidi" w:hAnsiTheme="majorBidi" w:cstheme="majorBidi"/>
            <w:sz w:val="24"/>
            <w:szCs w:val="24"/>
          </w:rPr>
          <w:fldChar w:fldCharType="separate"/>
        </w:r>
        <w:r w:rsidR="007B7E28">
          <w:rPr>
            <w:rFonts w:asciiTheme="majorBidi" w:hAnsiTheme="majorBidi" w:cstheme="majorBidi"/>
            <w:noProof/>
            <w:sz w:val="24"/>
            <w:szCs w:val="24"/>
          </w:rPr>
          <w:t>113</w:t>
        </w:r>
        <w:r w:rsidRPr="00406BAE">
          <w:rPr>
            <w:rFonts w:asciiTheme="majorBidi" w:hAnsiTheme="majorBidi" w:cstheme="majorBidi"/>
            <w:sz w:val="24"/>
            <w:szCs w:val="24"/>
          </w:rPr>
          <w:fldChar w:fldCharType="end"/>
        </w:r>
      </w:p>
    </w:sdtContent>
  </w:sdt>
  <w:p w:rsidR="00293546" w:rsidRDefault="00293546">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406BAE">
    <w:pPr>
      <w:pStyle w:val="Footer"/>
      <w:jc w:val="center"/>
    </w:pPr>
  </w:p>
  <w:p w:rsidR="00293546" w:rsidRDefault="00293546">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08"/>
      <w:docPartObj>
        <w:docPartGallery w:val="Page Numbers (Bottom of Page)"/>
        <w:docPartUnique/>
      </w:docPartObj>
    </w:sdtPr>
    <w:sdtEndPr/>
    <w:sdtContent>
      <w:p w:rsidR="00293546" w:rsidRDefault="00293546">
        <w:pPr>
          <w:pStyle w:val="Footer"/>
          <w:jc w:val="center"/>
        </w:pPr>
        <w:r w:rsidRPr="00406BAE">
          <w:rPr>
            <w:rFonts w:asciiTheme="majorBidi" w:hAnsiTheme="majorBidi" w:cstheme="majorBidi"/>
            <w:sz w:val="24"/>
            <w:szCs w:val="24"/>
          </w:rPr>
          <w:fldChar w:fldCharType="begin"/>
        </w:r>
        <w:r w:rsidRPr="00406BAE">
          <w:rPr>
            <w:rFonts w:asciiTheme="majorBidi" w:hAnsiTheme="majorBidi" w:cstheme="majorBidi"/>
            <w:sz w:val="24"/>
            <w:szCs w:val="24"/>
          </w:rPr>
          <w:instrText xml:space="preserve"> PAGE   \* MERGEFORMAT </w:instrText>
        </w:r>
        <w:r w:rsidRPr="00406BAE">
          <w:rPr>
            <w:rFonts w:asciiTheme="majorBidi" w:hAnsiTheme="majorBidi" w:cstheme="majorBidi"/>
            <w:sz w:val="24"/>
            <w:szCs w:val="24"/>
          </w:rPr>
          <w:fldChar w:fldCharType="separate"/>
        </w:r>
        <w:r w:rsidR="007B7E28">
          <w:rPr>
            <w:rFonts w:asciiTheme="majorBidi" w:hAnsiTheme="majorBidi" w:cstheme="majorBidi"/>
            <w:noProof/>
            <w:sz w:val="24"/>
            <w:szCs w:val="24"/>
          </w:rPr>
          <w:t>123</w:t>
        </w:r>
        <w:r w:rsidRPr="00406BAE">
          <w:rPr>
            <w:rFonts w:asciiTheme="majorBidi" w:hAnsiTheme="majorBidi" w:cstheme="majorBidi"/>
            <w:sz w:val="24"/>
            <w:szCs w:val="24"/>
          </w:rPr>
          <w:fldChar w:fldCharType="end"/>
        </w:r>
      </w:p>
    </w:sdtContent>
  </w:sdt>
  <w:p w:rsidR="00293546" w:rsidRDefault="002935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579697"/>
      <w:docPartObj>
        <w:docPartGallery w:val="Page Numbers (Bottom of Page)"/>
        <w:docPartUnique/>
      </w:docPartObj>
    </w:sdtPr>
    <w:sdtEndPr>
      <w:rPr>
        <w:noProof/>
      </w:rPr>
    </w:sdtEndPr>
    <w:sdtContent>
      <w:p w:rsidR="007B7E28" w:rsidRDefault="007B7E28">
        <w:pPr>
          <w:pStyle w:val="Footer"/>
          <w:jc w:val="center"/>
        </w:pPr>
        <w:r w:rsidRPr="007B7E28">
          <w:rPr>
            <w:rFonts w:ascii="Times New Roman" w:hAnsi="Times New Roman" w:cs="Times New Roman"/>
            <w:sz w:val="24"/>
          </w:rPr>
          <w:fldChar w:fldCharType="begin"/>
        </w:r>
        <w:r w:rsidRPr="007B7E28">
          <w:rPr>
            <w:rFonts w:ascii="Times New Roman" w:hAnsi="Times New Roman" w:cs="Times New Roman"/>
            <w:sz w:val="24"/>
          </w:rPr>
          <w:instrText xml:space="preserve"> PAGE   \* MERGEFORMAT </w:instrText>
        </w:r>
        <w:r w:rsidRPr="007B7E28">
          <w:rPr>
            <w:rFonts w:ascii="Times New Roman" w:hAnsi="Times New Roman" w:cs="Times New Roman"/>
            <w:sz w:val="24"/>
          </w:rPr>
          <w:fldChar w:fldCharType="separate"/>
        </w:r>
        <w:r>
          <w:rPr>
            <w:rFonts w:ascii="Times New Roman" w:hAnsi="Times New Roman" w:cs="Times New Roman"/>
            <w:noProof/>
            <w:sz w:val="24"/>
          </w:rPr>
          <w:t>ix</w:t>
        </w:r>
        <w:r w:rsidRPr="007B7E28">
          <w:rPr>
            <w:rFonts w:ascii="Times New Roman" w:hAnsi="Times New Roman" w:cs="Times New Roman"/>
            <w:noProof/>
            <w:sz w:val="24"/>
          </w:rPr>
          <w:fldChar w:fldCharType="end"/>
        </w:r>
      </w:p>
    </w:sdtContent>
  </w:sdt>
  <w:p w:rsidR="00293546" w:rsidRDefault="00293546">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BB27B2">
    <w:pPr>
      <w:pStyle w:val="Footer"/>
      <w:jc w:val="center"/>
    </w:pPr>
  </w:p>
  <w:p w:rsidR="00293546" w:rsidRDefault="00293546">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DF144A">
    <w:pPr>
      <w:pStyle w:val="Footer"/>
      <w:jc w:val="center"/>
    </w:pPr>
  </w:p>
  <w:p w:rsidR="00293546" w:rsidRDefault="00293546">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18"/>
      <w:docPartObj>
        <w:docPartGallery w:val="Page Numbers (Bottom of Page)"/>
        <w:docPartUnique/>
      </w:docPartObj>
    </w:sdtPr>
    <w:sdtEndPr/>
    <w:sdtContent>
      <w:p w:rsidR="00293546" w:rsidRDefault="00293546">
        <w:pPr>
          <w:pStyle w:val="Footer"/>
          <w:jc w:val="center"/>
        </w:pPr>
        <w:r w:rsidRPr="00DF144A">
          <w:rPr>
            <w:rFonts w:asciiTheme="majorBidi" w:hAnsiTheme="majorBidi" w:cstheme="majorBidi"/>
            <w:sz w:val="24"/>
            <w:szCs w:val="24"/>
          </w:rPr>
          <w:fldChar w:fldCharType="begin"/>
        </w:r>
        <w:r w:rsidRPr="00DF144A">
          <w:rPr>
            <w:rFonts w:asciiTheme="majorBidi" w:hAnsiTheme="majorBidi" w:cstheme="majorBidi"/>
            <w:sz w:val="24"/>
            <w:szCs w:val="24"/>
          </w:rPr>
          <w:instrText xml:space="preserve"> PAGE   \* MERGEFORMAT </w:instrText>
        </w:r>
        <w:r w:rsidRPr="00DF144A">
          <w:rPr>
            <w:rFonts w:asciiTheme="majorBidi" w:hAnsiTheme="majorBidi" w:cstheme="majorBidi"/>
            <w:sz w:val="24"/>
            <w:szCs w:val="24"/>
          </w:rPr>
          <w:fldChar w:fldCharType="separate"/>
        </w:r>
        <w:r w:rsidR="007B7E28">
          <w:rPr>
            <w:rFonts w:asciiTheme="majorBidi" w:hAnsiTheme="majorBidi" w:cstheme="majorBidi"/>
            <w:noProof/>
            <w:sz w:val="24"/>
            <w:szCs w:val="24"/>
          </w:rPr>
          <w:t>133</w:t>
        </w:r>
        <w:r w:rsidRPr="00DF144A">
          <w:rPr>
            <w:rFonts w:asciiTheme="majorBidi" w:hAnsiTheme="majorBidi" w:cstheme="majorBidi"/>
            <w:sz w:val="24"/>
            <w:szCs w:val="24"/>
          </w:rPr>
          <w:fldChar w:fldCharType="end"/>
        </w:r>
      </w:p>
    </w:sdtContent>
  </w:sdt>
  <w:p w:rsidR="00293546" w:rsidRDefault="00293546">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DF144A">
    <w:pPr>
      <w:pStyle w:val="Footer"/>
      <w:jc w:val="center"/>
    </w:pPr>
  </w:p>
  <w:p w:rsidR="00293546" w:rsidRDefault="00293546">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21"/>
      <w:docPartObj>
        <w:docPartGallery w:val="Page Numbers (Bottom of Page)"/>
        <w:docPartUnique/>
      </w:docPartObj>
    </w:sdtPr>
    <w:sdtEndPr/>
    <w:sdtContent>
      <w:p w:rsidR="00293546" w:rsidRDefault="00293546">
        <w:pPr>
          <w:pStyle w:val="Footer"/>
          <w:jc w:val="center"/>
        </w:pPr>
        <w:r w:rsidRPr="00DF144A">
          <w:rPr>
            <w:rFonts w:asciiTheme="majorBidi" w:hAnsiTheme="majorBidi" w:cstheme="majorBidi"/>
            <w:sz w:val="24"/>
            <w:szCs w:val="24"/>
          </w:rPr>
          <w:fldChar w:fldCharType="begin"/>
        </w:r>
        <w:r w:rsidRPr="00DF144A">
          <w:rPr>
            <w:rFonts w:asciiTheme="majorBidi" w:hAnsiTheme="majorBidi" w:cstheme="majorBidi"/>
            <w:sz w:val="24"/>
            <w:szCs w:val="24"/>
          </w:rPr>
          <w:instrText xml:space="preserve"> PAGE   \* MERGEFORMAT </w:instrText>
        </w:r>
        <w:r w:rsidRPr="00DF144A">
          <w:rPr>
            <w:rFonts w:asciiTheme="majorBidi" w:hAnsiTheme="majorBidi" w:cstheme="majorBidi"/>
            <w:sz w:val="24"/>
            <w:szCs w:val="24"/>
          </w:rPr>
          <w:fldChar w:fldCharType="separate"/>
        </w:r>
        <w:r w:rsidR="007B7E28">
          <w:rPr>
            <w:rFonts w:asciiTheme="majorBidi" w:hAnsiTheme="majorBidi" w:cstheme="majorBidi"/>
            <w:noProof/>
            <w:sz w:val="24"/>
            <w:szCs w:val="24"/>
          </w:rPr>
          <w:t>136</w:t>
        </w:r>
        <w:r w:rsidRPr="00DF144A">
          <w:rPr>
            <w:rFonts w:asciiTheme="majorBidi" w:hAnsiTheme="majorBidi" w:cstheme="majorBidi"/>
            <w:sz w:val="24"/>
            <w:szCs w:val="24"/>
          </w:rPr>
          <w:fldChar w:fldCharType="end"/>
        </w:r>
      </w:p>
    </w:sdtContent>
  </w:sdt>
  <w:p w:rsidR="00293546" w:rsidRDefault="00293546">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23"/>
      <w:docPartObj>
        <w:docPartGallery w:val="Page Numbers (Bottom of Page)"/>
        <w:docPartUnique/>
      </w:docPartObj>
    </w:sdtPr>
    <w:sdtEndPr/>
    <w:sdtContent>
      <w:p w:rsidR="00293546" w:rsidRDefault="007B7E28" w:rsidP="00DF144A">
        <w:pPr>
          <w:pStyle w:val="Footer"/>
          <w:jc w:val="center"/>
        </w:pPr>
      </w:p>
    </w:sdtContent>
  </w:sdt>
  <w:p w:rsidR="00293546" w:rsidRDefault="00293546">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24"/>
      <w:docPartObj>
        <w:docPartGallery w:val="Page Numbers (Bottom of Page)"/>
        <w:docPartUnique/>
      </w:docPartObj>
    </w:sdtPr>
    <w:sdtEndPr/>
    <w:sdtContent>
      <w:p w:rsidR="00293546" w:rsidRDefault="00293546">
        <w:pPr>
          <w:pStyle w:val="Footer"/>
          <w:jc w:val="center"/>
        </w:pPr>
        <w:r w:rsidRPr="00DF144A">
          <w:rPr>
            <w:rFonts w:asciiTheme="majorBidi" w:hAnsiTheme="majorBidi" w:cstheme="majorBidi"/>
            <w:sz w:val="24"/>
            <w:szCs w:val="24"/>
          </w:rPr>
          <w:fldChar w:fldCharType="begin"/>
        </w:r>
        <w:r w:rsidRPr="00DF144A">
          <w:rPr>
            <w:rFonts w:asciiTheme="majorBidi" w:hAnsiTheme="majorBidi" w:cstheme="majorBidi"/>
            <w:sz w:val="24"/>
            <w:szCs w:val="24"/>
          </w:rPr>
          <w:instrText xml:space="preserve"> PAGE   \* MERGEFORMAT </w:instrText>
        </w:r>
        <w:r w:rsidRPr="00DF144A">
          <w:rPr>
            <w:rFonts w:asciiTheme="majorBidi" w:hAnsiTheme="majorBidi" w:cstheme="majorBidi"/>
            <w:sz w:val="24"/>
            <w:szCs w:val="24"/>
          </w:rPr>
          <w:fldChar w:fldCharType="separate"/>
        </w:r>
        <w:r w:rsidR="007B7E28">
          <w:rPr>
            <w:rFonts w:asciiTheme="majorBidi" w:hAnsiTheme="majorBidi" w:cstheme="majorBidi"/>
            <w:noProof/>
            <w:sz w:val="24"/>
            <w:szCs w:val="24"/>
          </w:rPr>
          <w:t>138</w:t>
        </w:r>
        <w:r w:rsidRPr="00DF144A">
          <w:rPr>
            <w:rFonts w:asciiTheme="majorBidi" w:hAnsiTheme="majorBidi" w:cstheme="majorBidi"/>
            <w:sz w:val="24"/>
            <w:szCs w:val="24"/>
          </w:rPr>
          <w:fldChar w:fldCharType="end"/>
        </w:r>
      </w:p>
    </w:sdtContent>
  </w:sdt>
  <w:p w:rsidR="00293546" w:rsidRDefault="00293546">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26"/>
      <w:docPartObj>
        <w:docPartGallery w:val="Page Numbers (Bottom of Page)"/>
        <w:docPartUnique/>
      </w:docPartObj>
    </w:sdtPr>
    <w:sdtEndPr/>
    <w:sdtContent>
      <w:p w:rsidR="00293546" w:rsidRDefault="007B7E28" w:rsidP="00DF144A">
        <w:pPr>
          <w:pStyle w:val="Footer"/>
          <w:jc w:val="center"/>
        </w:pPr>
      </w:p>
    </w:sdtContent>
  </w:sdt>
  <w:p w:rsidR="00293546" w:rsidRDefault="00293546">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27"/>
      <w:docPartObj>
        <w:docPartGallery w:val="Page Numbers (Bottom of Page)"/>
        <w:docPartUnique/>
      </w:docPartObj>
    </w:sdtPr>
    <w:sdtEndPr/>
    <w:sdtContent>
      <w:p w:rsidR="00293546" w:rsidRDefault="00293546">
        <w:pPr>
          <w:pStyle w:val="Footer"/>
          <w:jc w:val="center"/>
        </w:pPr>
        <w:r w:rsidRPr="00DF144A">
          <w:rPr>
            <w:rFonts w:asciiTheme="majorBidi" w:hAnsiTheme="majorBidi" w:cstheme="majorBidi"/>
            <w:sz w:val="24"/>
            <w:szCs w:val="24"/>
          </w:rPr>
          <w:fldChar w:fldCharType="begin"/>
        </w:r>
        <w:r w:rsidRPr="00DF144A">
          <w:rPr>
            <w:rFonts w:asciiTheme="majorBidi" w:hAnsiTheme="majorBidi" w:cstheme="majorBidi"/>
            <w:sz w:val="24"/>
            <w:szCs w:val="24"/>
          </w:rPr>
          <w:instrText xml:space="preserve"> PAGE   \* MERGEFORMAT </w:instrText>
        </w:r>
        <w:r w:rsidRPr="00DF144A">
          <w:rPr>
            <w:rFonts w:asciiTheme="majorBidi" w:hAnsiTheme="majorBidi" w:cstheme="majorBidi"/>
            <w:sz w:val="24"/>
            <w:szCs w:val="24"/>
          </w:rPr>
          <w:fldChar w:fldCharType="separate"/>
        </w:r>
        <w:r w:rsidR="007B7E28">
          <w:rPr>
            <w:rFonts w:asciiTheme="majorBidi" w:hAnsiTheme="majorBidi" w:cstheme="majorBidi"/>
            <w:noProof/>
            <w:sz w:val="24"/>
            <w:szCs w:val="24"/>
          </w:rPr>
          <w:t>140</w:t>
        </w:r>
        <w:r w:rsidRPr="00DF144A">
          <w:rPr>
            <w:rFonts w:asciiTheme="majorBidi" w:hAnsiTheme="majorBidi" w:cstheme="majorBidi"/>
            <w:sz w:val="24"/>
            <w:szCs w:val="24"/>
          </w:rPr>
          <w:fldChar w:fldCharType="end"/>
        </w:r>
      </w:p>
    </w:sdtContent>
  </w:sdt>
  <w:p w:rsidR="00293546" w:rsidRDefault="00293546">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DF144A">
    <w:pPr>
      <w:pStyle w:val="Footer"/>
      <w:jc w:val="center"/>
    </w:pPr>
  </w:p>
  <w:p w:rsidR="00293546" w:rsidRDefault="002935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112666"/>
      <w:docPartObj>
        <w:docPartGallery w:val="Page Numbers (Bottom of Page)"/>
        <w:docPartUnique/>
      </w:docPartObj>
    </w:sdtPr>
    <w:sdtEndPr>
      <w:rPr>
        <w:rFonts w:asciiTheme="minorHAnsi" w:hAnsiTheme="minorHAnsi" w:cstheme="minorBidi"/>
        <w:sz w:val="22"/>
        <w:szCs w:val="22"/>
      </w:rPr>
    </w:sdtEndPr>
    <w:sdtContent>
      <w:p w:rsidR="00293546" w:rsidRDefault="00293546">
        <w:pPr>
          <w:pStyle w:val="Footer"/>
          <w:jc w:val="center"/>
        </w:pPr>
        <w:r w:rsidRPr="00772116">
          <w:rPr>
            <w:rFonts w:asciiTheme="majorBidi" w:hAnsiTheme="majorBidi" w:cstheme="majorBidi"/>
            <w:sz w:val="24"/>
            <w:szCs w:val="24"/>
          </w:rPr>
          <w:fldChar w:fldCharType="begin"/>
        </w:r>
        <w:r w:rsidRPr="00772116">
          <w:rPr>
            <w:rFonts w:asciiTheme="majorBidi" w:hAnsiTheme="majorBidi" w:cstheme="majorBidi"/>
            <w:sz w:val="24"/>
            <w:szCs w:val="24"/>
          </w:rPr>
          <w:instrText xml:space="preserve"> PAGE   \* MERGEFORMAT </w:instrText>
        </w:r>
        <w:r w:rsidRPr="00772116">
          <w:rPr>
            <w:rFonts w:asciiTheme="majorBidi" w:hAnsiTheme="majorBidi" w:cstheme="majorBidi"/>
            <w:sz w:val="24"/>
            <w:szCs w:val="24"/>
          </w:rPr>
          <w:fldChar w:fldCharType="separate"/>
        </w:r>
        <w:r w:rsidR="007B7E28">
          <w:rPr>
            <w:rFonts w:asciiTheme="majorBidi" w:hAnsiTheme="majorBidi" w:cstheme="majorBidi"/>
            <w:noProof/>
            <w:sz w:val="24"/>
            <w:szCs w:val="24"/>
          </w:rPr>
          <w:t>xi</w:t>
        </w:r>
        <w:r w:rsidRPr="00772116">
          <w:rPr>
            <w:rFonts w:asciiTheme="majorBidi" w:hAnsiTheme="majorBidi" w:cstheme="majorBidi"/>
            <w:sz w:val="24"/>
            <w:szCs w:val="24"/>
          </w:rPr>
          <w:fldChar w:fldCharType="end"/>
        </w:r>
      </w:p>
    </w:sdtContent>
  </w:sdt>
  <w:p w:rsidR="00293546" w:rsidRDefault="00293546">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29"/>
      <w:docPartObj>
        <w:docPartGallery w:val="Page Numbers (Bottom of Page)"/>
        <w:docPartUnique/>
      </w:docPartObj>
    </w:sdtPr>
    <w:sdtEndPr/>
    <w:sdtContent>
      <w:p w:rsidR="00293546" w:rsidRDefault="00293546">
        <w:pPr>
          <w:pStyle w:val="Footer"/>
          <w:jc w:val="center"/>
        </w:pPr>
        <w:r w:rsidRPr="00DF144A">
          <w:rPr>
            <w:rFonts w:asciiTheme="majorBidi" w:hAnsiTheme="majorBidi" w:cstheme="majorBidi"/>
            <w:sz w:val="24"/>
            <w:szCs w:val="24"/>
          </w:rPr>
          <w:fldChar w:fldCharType="begin"/>
        </w:r>
        <w:r w:rsidRPr="00DF144A">
          <w:rPr>
            <w:rFonts w:asciiTheme="majorBidi" w:hAnsiTheme="majorBidi" w:cstheme="majorBidi"/>
            <w:sz w:val="24"/>
            <w:szCs w:val="24"/>
          </w:rPr>
          <w:instrText xml:space="preserve"> PAGE   \* MERGEFORMAT </w:instrText>
        </w:r>
        <w:r w:rsidRPr="00DF144A">
          <w:rPr>
            <w:rFonts w:asciiTheme="majorBidi" w:hAnsiTheme="majorBidi" w:cstheme="majorBidi"/>
            <w:sz w:val="24"/>
            <w:szCs w:val="24"/>
          </w:rPr>
          <w:fldChar w:fldCharType="separate"/>
        </w:r>
        <w:r w:rsidR="007B7E28">
          <w:rPr>
            <w:rFonts w:asciiTheme="majorBidi" w:hAnsiTheme="majorBidi" w:cstheme="majorBidi"/>
            <w:noProof/>
            <w:sz w:val="24"/>
            <w:szCs w:val="24"/>
          </w:rPr>
          <w:t>142</w:t>
        </w:r>
        <w:r w:rsidRPr="00DF144A">
          <w:rPr>
            <w:rFonts w:asciiTheme="majorBidi" w:hAnsiTheme="majorBidi" w:cstheme="majorBidi"/>
            <w:sz w:val="24"/>
            <w:szCs w:val="24"/>
          </w:rPr>
          <w:fldChar w:fldCharType="end"/>
        </w:r>
      </w:p>
    </w:sdtContent>
  </w:sdt>
  <w:p w:rsidR="00293546" w:rsidRDefault="00293546">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DF144A">
    <w:pPr>
      <w:pStyle w:val="Footer"/>
      <w:jc w:val="center"/>
    </w:pPr>
  </w:p>
  <w:p w:rsidR="00293546" w:rsidRDefault="00293546">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31"/>
      <w:docPartObj>
        <w:docPartGallery w:val="Page Numbers (Bottom of Page)"/>
        <w:docPartUnique/>
      </w:docPartObj>
    </w:sdtPr>
    <w:sdtEndPr/>
    <w:sdtContent>
      <w:p w:rsidR="00293546" w:rsidRDefault="00293546">
        <w:pPr>
          <w:pStyle w:val="Footer"/>
          <w:jc w:val="center"/>
        </w:pPr>
        <w:r w:rsidRPr="00DF144A">
          <w:rPr>
            <w:rFonts w:asciiTheme="majorBidi" w:hAnsiTheme="majorBidi" w:cstheme="majorBidi"/>
            <w:sz w:val="24"/>
            <w:szCs w:val="24"/>
          </w:rPr>
          <w:fldChar w:fldCharType="begin"/>
        </w:r>
        <w:r w:rsidRPr="00DF144A">
          <w:rPr>
            <w:rFonts w:asciiTheme="majorBidi" w:hAnsiTheme="majorBidi" w:cstheme="majorBidi"/>
            <w:sz w:val="24"/>
            <w:szCs w:val="24"/>
          </w:rPr>
          <w:instrText xml:space="preserve"> PAGE   \* MERGEFORMAT </w:instrText>
        </w:r>
        <w:r w:rsidRPr="00DF144A">
          <w:rPr>
            <w:rFonts w:asciiTheme="majorBidi" w:hAnsiTheme="majorBidi" w:cstheme="majorBidi"/>
            <w:sz w:val="24"/>
            <w:szCs w:val="24"/>
          </w:rPr>
          <w:fldChar w:fldCharType="separate"/>
        </w:r>
        <w:r w:rsidR="007B7E28">
          <w:rPr>
            <w:rFonts w:asciiTheme="majorBidi" w:hAnsiTheme="majorBidi" w:cstheme="majorBidi"/>
            <w:noProof/>
            <w:sz w:val="24"/>
            <w:szCs w:val="24"/>
          </w:rPr>
          <w:t>144</w:t>
        </w:r>
        <w:r w:rsidRPr="00DF144A">
          <w:rPr>
            <w:rFonts w:asciiTheme="majorBidi" w:hAnsiTheme="majorBidi" w:cstheme="majorBidi"/>
            <w:sz w:val="24"/>
            <w:szCs w:val="24"/>
          </w:rPr>
          <w:fldChar w:fldCharType="end"/>
        </w:r>
      </w:p>
    </w:sdtContent>
  </w:sdt>
  <w:p w:rsidR="00293546" w:rsidRDefault="00293546">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46219">
    <w:pPr>
      <w:pStyle w:val="Footer"/>
      <w:jc w:val="center"/>
    </w:pPr>
  </w:p>
  <w:p w:rsidR="00293546" w:rsidRDefault="00293546">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33"/>
      <w:docPartObj>
        <w:docPartGallery w:val="Page Numbers (Bottom of Page)"/>
        <w:docPartUnique/>
      </w:docPartObj>
    </w:sdtPr>
    <w:sdtEndPr/>
    <w:sdtContent>
      <w:p w:rsidR="00293546" w:rsidRDefault="00293546">
        <w:pPr>
          <w:pStyle w:val="Footer"/>
          <w:jc w:val="center"/>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146</w:t>
        </w:r>
        <w:r w:rsidRPr="00746219">
          <w:rPr>
            <w:rFonts w:asciiTheme="majorBidi" w:hAnsiTheme="majorBidi" w:cstheme="majorBidi"/>
            <w:sz w:val="24"/>
            <w:szCs w:val="24"/>
          </w:rPr>
          <w:fldChar w:fldCharType="end"/>
        </w:r>
      </w:p>
    </w:sdtContent>
  </w:sdt>
  <w:p w:rsidR="00293546" w:rsidRDefault="00293546">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46219">
    <w:pPr>
      <w:pStyle w:val="Footer"/>
      <w:jc w:val="center"/>
    </w:pPr>
  </w:p>
  <w:p w:rsidR="00293546" w:rsidRDefault="00293546">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35"/>
      <w:docPartObj>
        <w:docPartGallery w:val="Page Numbers (Bottom of Page)"/>
        <w:docPartUnique/>
      </w:docPartObj>
    </w:sdtPr>
    <w:sdtEndPr/>
    <w:sdtContent>
      <w:p w:rsidR="00293546" w:rsidRDefault="00293546">
        <w:pPr>
          <w:pStyle w:val="Footer"/>
          <w:jc w:val="center"/>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148</w:t>
        </w:r>
        <w:r w:rsidRPr="00746219">
          <w:rPr>
            <w:rFonts w:asciiTheme="majorBidi" w:hAnsiTheme="majorBidi" w:cstheme="majorBidi"/>
            <w:sz w:val="24"/>
            <w:szCs w:val="24"/>
          </w:rPr>
          <w:fldChar w:fldCharType="end"/>
        </w:r>
      </w:p>
    </w:sdtContent>
  </w:sdt>
  <w:p w:rsidR="00293546" w:rsidRDefault="00293546">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37"/>
      <w:docPartObj>
        <w:docPartGallery w:val="Page Numbers (Bottom of Page)"/>
        <w:docPartUnique/>
      </w:docPartObj>
    </w:sdtPr>
    <w:sdtEndPr/>
    <w:sdtContent>
      <w:p w:rsidR="00293546" w:rsidRDefault="007B7E28" w:rsidP="00746219">
        <w:pPr>
          <w:pStyle w:val="Footer"/>
          <w:jc w:val="center"/>
        </w:pPr>
      </w:p>
    </w:sdtContent>
  </w:sdt>
  <w:p w:rsidR="00293546" w:rsidRDefault="00293546">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38"/>
      <w:docPartObj>
        <w:docPartGallery w:val="Page Numbers (Bottom of Page)"/>
        <w:docPartUnique/>
      </w:docPartObj>
    </w:sdtPr>
    <w:sdtEndPr/>
    <w:sdtContent>
      <w:p w:rsidR="00293546" w:rsidRDefault="00293546">
        <w:pPr>
          <w:pStyle w:val="Footer"/>
          <w:jc w:val="center"/>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150</w:t>
        </w:r>
        <w:r w:rsidRPr="00746219">
          <w:rPr>
            <w:rFonts w:asciiTheme="majorBidi" w:hAnsiTheme="majorBidi" w:cstheme="majorBidi"/>
            <w:sz w:val="24"/>
            <w:szCs w:val="24"/>
          </w:rPr>
          <w:fldChar w:fldCharType="end"/>
        </w:r>
      </w:p>
    </w:sdtContent>
  </w:sdt>
  <w:p w:rsidR="00293546" w:rsidRDefault="00293546">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40"/>
      <w:docPartObj>
        <w:docPartGallery w:val="Page Numbers (Bottom of Page)"/>
        <w:docPartUnique/>
      </w:docPartObj>
    </w:sdtPr>
    <w:sdtEndPr/>
    <w:sdtContent>
      <w:p w:rsidR="00293546" w:rsidRDefault="007B7E28" w:rsidP="00746219">
        <w:pPr>
          <w:pStyle w:val="Footer"/>
          <w:jc w:val="center"/>
        </w:pPr>
      </w:p>
    </w:sdtContent>
  </w:sdt>
  <w:p w:rsidR="00293546" w:rsidRDefault="0029354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1844"/>
      <w:docPartObj>
        <w:docPartGallery w:val="Page Numbers (Bottom of Page)"/>
        <w:docPartUnique/>
      </w:docPartObj>
    </w:sdtPr>
    <w:sdtEndPr/>
    <w:sdtContent>
      <w:p w:rsidR="00293546" w:rsidRDefault="00293546">
        <w:pPr>
          <w:pStyle w:val="Footer"/>
          <w:jc w:val="center"/>
        </w:pPr>
        <w:r w:rsidRPr="00DA0D80">
          <w:rPr>
            <w:rFonts w:asciiTheme="majorBidi" w:hAnsiTheme="majorBidi" w:cstheme="majorBidi"/>
            <w:sz w:val="24"/>
            <w:szCs w:val="24"/>
          </w:rPr>
          <w:fldChar w:fldCharType="begin"/>
        </w:r>
        <w:r w:rsidRPr="00DA0D80">
          <w:rPr>
            <w:rFonts w:asciiTheme="majorBidi" w:hAnsiTheme="majorBidi" w:cstheme="majorBidi"/>
            <w:sz w:val="24"/>
            <w:szCs w:val="24"/>
          </w:rPr>
          <w:instrText xml:space="preserve"> PAGE   \* MERGEFORMAT </w:instrText>
        </w:r>
        <w:r w:rsidRPr="00DA0D80">
          <w:rPr>
            <w:rFonts w:asciiTheme="majorBidi" w:hAnsiTheme="majorBidi" w:cstheme="majorBidi"/>
            <w:sz w:val="24"/>
            <w:szCs w:val="24"/>
          </w:rPr>
          <w:fldChar w:fldCharType="separate"/>
        </w:r>
        <w:r w:rsidR="007B7E28">
          <w:rPr>
            <w:rFonts w:asciiTheme="majorBidi" w:hAnsiTheme="majorBidi" w:cstheme="majorBidi"/>
            <w:noProof/>
            <w:sz w:val="24"/>
            <w:szCs w:val="24"/>
          </w:rPr>
          <w:t>xii</w:t>
        </w:r>
        <w:r w:rsidRPr="00DA0D80">
          <w:rPr>
            <w:rFonts w:asciiTheme="majorBidi" w:hAnsiTheme="majorBidi" w:cstheme="majorBidi"/>
            <w:sz w:val="24"/>
            <w:szCs w:val="24"/>
          </w:rPr>
          <w:fldChar w:fldCharType="end"/>
        </w:r>
      </w:p>
    </w:sdtContent>
  </w:sdt>
  <w:p w:rsidR="00293546" w:rsidRDefault="00293546">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41"/>
      <w:docPartObj>
        <w:docPartGallery w:val="Page Numbers (Bottom of Page)"/>
        <w:docPartUnique/>
      </w:docPartObj>
    </w:sdtPr>
    <w:sdtEndPr/>
    <w:sdtContent>
      <w:p w:rsidR="00293546" w:rsidRDefault="00293546">
        <w:pPr>
          <w:pStyle w:val="Footer"/>
          <w:jc w:val="center"/>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152</w:t>
        </w:r>
        <w:r w:rsidRPr="00746219">
          <w:rPr>
            <w:rFonts w:asciiTheme="majorBidi" w:hAnsiTheme="majorBidi" w:cstheme="majorBidi"/>
            <w:sz w:val="24"/>
            <w:szCs w:val="24"/>
          </w:rPr>
          <w:fldChar w:fldCharType="end"/>
        </w:r>
      </w:p>
    </w:sdtContent>
  </w:sdt>
  <w:p w:rsidR="00293546" w:rsidRDefault="00293546">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BB0762">
    <w:pPr>
      <w:pStyle w:val="Footer"/>
      <w:jc w:val="center"/>
    </w:pPr>
  </w:p>
  <w:p w:rsidR="00293546" w:rsidRDefault="00293546">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43"/>
      <w:docPartObj>
        <w:docPartGallery w:val="Page Numbers (Bottom of Page)"/>
        <w:docPartUnique/>
      </w:docPartObj>
    </w:sdtPr>
    <w:sdtEndPr/>
    <w:sdtContent>
      <w:p w:rsidR="00293546" w:rsidRDefault="00293546">
        <w:pPr>
          <w:pStyle w:val="Footer"/>
          <w:jc w:val="center"/>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154</w:t>
        </w:r>
        <w:r w:rsidRPr="00746219">
          <w:rPr>
            <w:rFonts w:asciiTheme="majorBidi" w:hAnsiTheme="majorBidi" w:cstheme="majorBidi"/>
            <w:sz w:val="24"/>
            <w:szCs w:val="24"/>
          </w:rPr>
          <w:fldChar w:fldCharType="end"/>
        </w:r>
      </w:p>
    </w:sdtContent>
  </w:sdt>
  <w:p w:rsidR="00293546" w:rsidRDefault="00293546">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BB0762">
    <w:pPr>
      <w:pStyle w:val="Footer"/>
      <w:jc w:val="center"/>
    </w:pPr>
  </w:p>
  <w:p w:rsidR="00293546" w:rsidRDefault="00293546">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45"/>
      <w:docPartObj>
        <w:docPartGallery w:val="Page Numbers (Bottom of Page)"/>
        <w:docPartUnique/>
      </w:docPartObj>
    </w:sdtPr>
    <w:sdtEndPr/>
    <w:sdtContent>
      <w:p w:rsidR="00293546" w:rsidRDefault="00293546">
        <w:pPr>
          <w:pStyle w:val="Footer"/>
          <w:jc w:val="center"/>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156</w:t>
        </w:r>
        <w:r w:rsidRPr="00746219">
          <w:rPr>
            <w:rFonts w:asciiTheme="majorBidi" w:hAnsiTheme="majorBidi" w:cstheme="majorBidi"/>
            <w:sz w:val="24"/>
            <w:szCs w:val="24"/>
          </w:rPr>
          <w:fldChar w:fldCharType="end"/>
        </w:r>
      </w:p>
    </w:sdtContent>
  </w:sdt>
  <w:p w:rsidR="00293546" w:rsidRDefault="00293546">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BB0762">
    <w:pPr>
      <w:pStyle w:val="Footer"/>
      <w:jc w:val="center"/>
    </w:pPr>
  </w:p>
  <w:p w:rsidR="00293546" w:rsidRDefault="00293546">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47"/>
      <w:docPartObj>
        <w:docPartGallery w:val="Page Numbers (Bottom of Page)"/>
        <w:docPartUnique/>
      </w:docPartObj>
    </w:sdtPr>
    <w:sdtEndPr/>
    <w:sdtContent>
      <w:p w:rsidR="00293546" w:rsidRDefault="00293546">
        <w:pPr>
          <w:pStyle w:val="Footer"/>
          <w:jc w:val="center"/>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158</w:t>
        </w:r>
        <w:r w:rsidRPr="00746219">
          <w:rPr>
            <w:rFonts w:asciiTheme="majorBidi" w:hAnsiTheme="majorBidi" w:cstheme="majorBidi"/>
            <w:sz w:val="24"/>
            <w:szCs w:val="24"/>
          </w:rPr>
          <w:fldChar w:fldCharType="end"/>
        </w:r>
      </w:p>
    </w:sdtContent>
  </w:sdt>
  <w:p w:rsidR="00293546" w:rsidRDefault="00293546">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49"/>
      <w:docPartObj>
        <w:docPartGallery w:val="Page Numbers (Bottom of Page)"/>
        <w:docPartUnique/>
      </w:docPartObj>
    </w:sdtPr>
    <w:sdtEndPr/>
    <w:sdtContent>
      <w:p w:rsidR="00293546" w:rsidRDefault="007B7E28" w:rsidP="00BB0762">
        <w:pPr>
          <w:pStyle w:val="Footer"/>
          <w:jc w:val="center"/>
        </w:pPr>
      </w:p>
    </w:sdtContent>
  </w:sdt>
  <w:p w:rsidR="00293546" w:rsidRDefault="00293546">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50"/>
      <w:docPartObj>
        <w:docPartGallery w:val="Page Numbers (Bottom of Page)"/>
        <w:docPartUnique/>
      </w:docPartObj>
    </w:sdtPr>
    <w:sdtEndPr/>
    <w:sdtContent>
      <w:p w:rsidR="00293546" w:rsidRDefault="00293546">
        <w:pPr>
          <w:pStyle w:val="Footer"/>
          <w:jc w:val="center"/>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160</w:t>
        </w:r>
        <w:r w:rsidRPr="00746219">
          <w:rPr>
            <w:rFonts w:asciiTheme="majorBidi" w:hAnsiTheme="majorBidi" w:cstheme="majorBidi"/>
            <w:sz w:val="24"/>
            <w:szCs w:val="24"/>
          </w:rPr>
          <w:fldChar w:fldCharType="end"/>
        </w:r>
      </w:p>
    </w:sdtContent>
  </w:sdt>
  <w:p w:rsidR="00293546" w:rsidRDefault="00293546">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BB0762">
    <w:pPr>
      <w:pStyle w:val="Footer"/>
      <w:jc w:val="center"/>
    </w:pPr>
  </w:p>
  <w:p w:rsidR="00293546" w:rsidRDefault="0029354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2030"/>
      <w:docPartObj>
        <w:docPartGallery w:val="Page Numbers (Bottom of Page)"/>
        <w:docPartUnique/>
      </w:docPartObj>
    </w:sdtPr>
    <w:sdtEndPr/>
    <w:sdtContent>
      <w:p w:rsidR="00293546" w:rsidRDefault="00293546">
        <w:pPr>
          <w:pStyle w:val="Footer"/>
          <w:jc w:val="center"/>
        </w:pPr>
        <w:r w:rsidRPr="00DA0D80">
          <w:rPr>
            <w:rFonts w:asciiTheme="majorBidi" w:hAnsiTheme="majorBidi" w:cstheme="majorBidi"/>
            <w:sz w:val="24"/>
            <w:szCs w:val="24"/>
          </w:rPr>
          <w:fldChar w:fldCharType="begin"/>
        </w:r>
        <w:r w:rsidRPr="00DA0D80">
          <w:rPr>
            <w:rFonts w:asciiTheme="majorBidi" w:hAnsiTheme="majorBidi" w:cstheme="majorBidi"/>
            <w:sz w:val="24"/>
            <w:szCs w:val="24"/>
          </w:rPr>
          <w:instrText xml:space="preserve"> PAGE   \* MERGEFORMAT </w:instrText>
        </w:r>
        <w:r w:rsidRPr="00DA0D80">
          <w:rPr>
            <w:rFonts w:asciiTheme="majorBidi" w:hAnsiTheme="majorBidi" w:cstheme="majorBidi"/>
            <w:sz w:val="24"/>
            <w:szCs w:val="24"/>
          </w:rPr>
          <w:fldChar w:fldCharType="separate"/>
        </w:r>
        <w:r w:rsidR="007B7E28">
          <w:rPr>
            <w:rFonts w:asciiTheme="majorBidi" w:hAnsiTheme="majorBidi" w:cstheme="majorBidi"/>
            <w:noProof/>
            <w:sz w:val="24"/>
            <w:szCs w:val="24"/>
          </w:rPr>
          <w:t>xiii</w:t>
        </w:r>
        <w:r w:rsidRPr="00DA0D80">
          <w:rPr>
            <w:rFonts w:asciiTheme="majorBidi" w:hAnsiTheme="majorBidi" w:cstheme="majorBidi"/>
            <w:sz w:val="24"/>
            <w:szCs w:val="24"/>
          </w:rPr>
          <w:fldChar w:fldCharType="end"/>
        </w:r>
      </w:p>
    </w:sdtContent>
  </w:sdt>
  <w:p w:rsidR="00293546" w:rsidRDefault="00293546">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52"/>
      <w:docPartObj>
        <w:docPartGallery w:val="Page Numbers (Bottom of Page)"/>
        <w:docPartUnique/>
      </w:docPartObj>
    </w:sdtPr>
    <w:sdtEndPr/>
    <w:sdtContent>
      <w:p w:rsidR="00293546" w:rsidRDefault="00293546">
        <w:pPr>
          <w:pStyle w:val="Footer"/>
          <w:jc w:val="center"/>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162</w:t>
        </w:r>
        <w:r w:rsidRPr="00746219">
          <w:rPr>
            <w:rFonts w:asciiTheme="majorBidi" w:hAnsiTheme="majorBidi" w:cstheme="majorBidi"/>
            <w:sz w:val="24"/>
            <w:szCs w:val="24"/>
          </w:rPr>
          <w:fldChar w:fldCharType="end"/>
        </w:r>
      </w:p>
    </w:sdtContent>
  </w:sdt>
  <w:p w:rsidR="00293546" w:rsidRDefault="00293546">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BB0762">
    <w:pPr>
      <w:pStyle w:val="Footer"/>
      <w:jc w:val="center"/>
    </w:pPr>
  </w:p>
  <w:p w:rsidR="00293546" w:rsidRDefault="0029354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68"/>
      <w:docPartObj>
        <w:docPartGallery w:val="Page Numbers (Bottom of Page)"/>
        <w:docPartUnique/>
      </w:docPartObj>
    </w:sdtPr>
    <w:sdtEndPr/>
    <w:sdtContent>
      <w:p w:rsidR="00293546" w:rsidRDefault="00293546">
        <w:pPr>
          <w:pStyle w:val="Footer"/>
          <w:jc w:val="center"/>
        </w:pPr>
        <w:r w:rsidRPr="00B4409C">
          <w:rPr>
            <w:rFonts w:asciiTheme="majorBidi" w:hAnsiTheme="majorBidi" w:cstheme="majorBidi"/>
            <w:sz w:val="24"/>
            <w:szCs w:val="24"/>
          </w:rPr>
          <w:fldChar w:fldCharType="begin"/>
        </w:r>
        <w:r w:rsidRPr="00B4409C">
          <w:rPr>
            <w:rFonts w:asciiTheme="majorBidi" w:hAnsiTheme="majorBidi" w:cstheme="majorBidi"/>
            <w:sz w:val="24"/>
            <w:szCs w:val="24"/>
          </w:rPr>
          <w:instrText xml:space="preserve"> PAGE   \* MERGEFORMAT </w:instrText>
        </w:r>
        <w:r w:rsidRPr="00B4409C">
          <w:rPr>
            <w:rFonts w:asciiTheme="majorBidi" w:hAnsiTheme="majorBidi" w:cstheme="majorBidi"/>
            <w:sz w:val="24"/>
            <w:szCs w:val="24"/>
          </w:rPr>
          <w:fldChar w:fldCharType="separate"/>
        </w:r>
        <w:r w:rsidR="007B7E28">
          <w:rPr>
            <w:rFonts w:asciiTheme="majorBidi" w:hAnsiTheme="majorBidi" w:cstheme="majorBidi"/>
            <w:noProof/>
            <w:sz w:val="24"/>
            <w:szCs w:val="24"/>
          </w:rPr>
          <w:t>1</w:t>
        </w:r>
        <w:r w:rsidRPr="00B4409C">
          <w:rPr>
            <w:rFonts w:asciiTheme="majorBidi" w:hAnsiTheme="majorBidi" w:cstheme="majorBidi"/>
            <w:sz w:val="24"/>
            <w:szCs w:val="24"/>
          </w:rPr>
          <w:fldChar w:fldCharType="end"/>
        </w:r>
      </w:p>
    </w:sdtContent>
  </w:sdt>
  <w:p w:rsidR="00293546" w:rsidRDefault="0029354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B4409C">
    <w:pPr>
      <w:pStyle w:val="Footer"/>
      <w:jc w:val="center"/>
    </w:pPr>
  </w:p>
  <w:p w:rsidR="00293546" w:rsidRDefault="0029354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0"/>
      <w:docPartObj>
        <w:docPartGallery w:val="Page Numbers (Bottom of Page)"/>
        <w:docPartUnique/>
      </w:docPartObj>
    </w:sdtPr>
    <w:sdtEndPr/>
    <w:sdtContent>
      <w:p w:rsidR="00293546" w:rsidRDefault="00293546">
        <w:pPr>
          <w:pStyle w:val="Footer"/>
          <w:jc w:val="center"/>
        </w:pPr>
        <w:r w:rsidRPr="0015398C">
          <w:rPr>
            <w:rFonts w:asciiTheme="majorBidi" w:hAnsiTheme="majorBidi" w:cstheme="majorBidi"/>
            <w:sz w:val="24"/>
            <w:szCs w:val="24"/>
          </w:rPr>
          <w:fldChar w:fldCharType="begin"/>
        </w:r>
        <w:r w:rsidRPr="0015398C">
          <w:rPr>
            <w:rFonts w:asciiTheme="majorBidi" w:hAnsiTheme="majorBidi" w:cstheme="majorBidi"/>
            <w:sz w:val="24"/>
            <w:szCs w:val="24"/>
          </w:rPr>
          <w:instrText xml:space="preserve"> PAGE   \* MERGEFORMAT </w:instrText>
        </w:r>
        <w:r w:rsidRPr="0015398C">
          <w:rPr>
            <w:rFonts w:asciiTheme="majorBidi" w:hAnsiTheme="majorBidi" w:cstheme="majorBidi"/>
            <w:sz w:val="24"/>
            <w:szCs w:val="24"/>
          </w:rPr>
          <w:fldChar w:fldCharType="separate"/>
        </w:r>
        <w:r w:rsidR="007B7E28">
          <w:rPr>
            <w:rFonts w:asciiTheme="majorBidi" w:hAnsiTheme="majorBidi" w:cstheme="majorBidi"/>
            <w:noProof/>
            <w:sz w:val="24"/>
            <w:szCs w:val="24"/>
          </w:rPr>
          <w:t>10</w:t>
        </w:r>
        <w:r w:rsidRPr="0015398C">
          <w:rPr>
            <w:rFonts w:asciiTheme="majorBidi" w:hAnsiTheme="majorBidi" w:cstheme="majorBidi"/>
            <w:sz w:val="24"/>
            <w:szCs w:val="24"/>
          </w:rPr>
          <w:fldChar w:fldCharType="end"/>
        </w:r>
      </w:p>
    </w:sdtContent>
  </w:sdt>
  <w:p w:rsidR="00293546" w:rsidRDefault="002935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0EA" w:rsidRDefault="009420EA" w:rsidP="00BB6EA3">
      <w:pPr>
        <w:spacing w:after="0" w:line="240" w:lineRule="auto"/>
      </w:pPr>
      <w:r>
        <w:separator/>
      </w:r>
    </w:p>
  </w:footnote>
  <w:footnote w:type="continuationSeparator" w:id="0">
    <w:p w:rsidR="009420EA" w:rsidRDefault="009420EA" w:rsidP="00BB6E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Pr="00860E07" w:rsidRDefault="00293546" w:rsidP="00860E07">
    <w:pPr>
      <w:pStyle w:val="Header"/>
      <w:jc w:val="right"/>
      <w:rPr>
        <w:rFonts w:asciiTheme="majorBidi" w:hAnsiTheme="majorBidi" w:cstheme="majorBidi"/>
        <w:sz w:val="24"/>
        <w:szCs w:val="24"/>
      </w:rPr>
    </w:pPr>
  </w:p>
  <w:p w:rsidR="00293546" w:rsidRDefault="0029354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1"/>
      <w:docPartObj>
        <w:docPartGallery w:val="Page Numbers (Top of Page)"/>
        <w:docPartUnique/>
      </w:docPartObj>
    </w:sdtPr>
    <w:sdtEndPr/>
    <w:sdtContent>
      <w:p w:rsidR="00293546" w:rsidRDefault="00293546">
        <w:pPr>
          <w:pStyle w:val="Header"/>
          <w:jc w:val="right"/>
        </w:pPr>
        <w:r w:rsidRPr="0015398C">
          <w:rPr>
            <w:rFonts w:asciiTheme="majorBidi" w:hAnsiTheme="majorBidi" w:cstheme="majorBidi"/>
            <w:sz w:val="24"/>
            <w:szCs w:val="24"/>
          </w:rPr>
          <w:fldChar w:fldCharType="begin"/>
        </w:r>
        <w:r w:rsidRPr="0015398C">
          <w:rPr>
            <w:rFonts w:asciiTheme="majorBidi" w:hAnsiTheme="majorBidi" w:cstheme="majorBidi"/>
            <w:sz w:val="24"/>
            <w:szCs w:val="24"/>
          </w:rPr>
          <w:instrText xml:space="preserve"> PAGE   \* MERGEFORMAT </w:instrText>
        </w:r>
        <w:r w:rsidRPr="0015398C">
          <w:rPr>
            <w:rFonts w:asciiTheme="majorBidi" w:hAnsiTheme="majorBidi" w:cstheme="majorBidi"/>
            <w:sz w:val="24"/>
            <w:szCs w:val="24"/>
          </w:rPr>
          <w:fldChar w:fldCharType="separate"/>
        </w:r>
        <w:r w:rsidR="007B7E28">
          <w:rPr>
            <w:rFonts w:asciiTheme="majorBidi" w:hAnsiTheme="majorBidi" w:cstheme="majorBidi"/>
            <w:noProof/>
            <w:sz w:val="24"/>
            <w:szCs w:val="24"/>
          </w:rPr>
          <w:t>22</w:t>
        </w:r>
        <w:r w:rsidRPr="0015398C">
          <w:rPr>
            <w:rFonts w:asciiTheme="majorBidi" w:hAnsiTheme="majorBidi" w:cstheme="majorBidi"/>
            <w:sz w:val="24"/>
            <w:szCs w:val="24"/>
          </w:rPr>
          <w:fldChar w:fldCharType="end"/>
        </w:r>
      </w:p>
    </w:sdtContent>
  </w:sdt>
  <w:p w:rsidR="00293546" w:rsidRDefault="0029354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A300FB">
    <w:pPr>
      <w:pStyle w:val="Header"/>
      <w:jc w:val="right"/>
    </w:pPr>
  </w:p>
  <w:p w:rsidR="00293546" w:rsidRDefault="0029354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047849"/>
      <w:docPartObj>
        <w:docPartGallery w:val="Page Numbers (Top of Page)"/>
        <w:docPartUnique/>
      </w:docPartObj>
    </w:sdtPr>
    <w:sdtEndPr/>
    <w:sdtContent>
      <w:p w:rsidR="00293546" w:rsidRDefault="00293546">
        <w:pPr>
          <w:pStyle w:val="Header"/>
          <w:jc w:val="right"/>
        </w:pPr>
        <w:r w:rsidRPr="0000092C">
          <w:rPr>
            <w:rFonts w:asciiTheme="majorBidi" w:hAnsiTheme="majorBidi" w:cstheme="majorBidi"/>
            <w:sz w:val="24"/>
            <w:szCs w:val="24"/>
          </w:rPr>
          <w:fldChar w:fldCharType="begin"/>
        </w:r>
        <w:r w:rsidRPr="0000092C">
          <w:rPr>
            <w:rFonts w:asciiTheme="majorBidi" w:hAnsiTheme="majorBidi" w:cstheme="majorBidi"/>
            <w:sz w:val="24"/>
            <w:szCs w:val="24"/>
          </w:rPr>
          <w:instrText xml:space="preserve"> PAGE   \* MERGEFORMAT </w:instrText>
        </w:r>
        <w:r w:rsidRPr="0000092C">
          <w:rPr>
            <w:rFonts w:asciiTheme="majorBidi" w:hAnsiTheme="majorBidi" w:cstheme="majorBidi"/>
            <w:sz w:val="24"/>
            <w:szCs w:val="24"/>
          </w:rPr>
          <w:fldChar w:fldCharType="separate"/>
        </w:r>
        <w:r w:rsidR="007B7E28">
          <w:rPr>
            <w:rFonts w:asciiTheme="majorBidi" w:hAnsiTheme="majorBidi" w:cstheme="majorBidi"/>
            <w:noProof/>
            <w:sz w:val="24"/>
            <w:szCs w:val="24"/>
          </w:rPr>
          <w:t>29</w:t>
        </w:r>
        <w:r w:rsidRPr="0000092C">
          <w:rPr>
            <w:rFonts w:asciiTheme="majorBidi" w:hAnsiTheme="majorBidi" w:cstheme="majorBidi"/>
            <w:sz w:val="24"/>
            <w:szCs w:val="24"/>
          </w:rPr>
          <w:fldChar w:fldCharType="end"/>
        </w:r>
      </w:p>
    </w:sdtContent>
  </w:sdt>
  <w:p w:rsidR="00293546" w:rsidRDefault="0029354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3"/>
      <w:docPartObj>
        <w:docPartGallery w:val="Page Numbers (Top of Page)"/>
        <w:docPartUnique/>
      </w:docPartObj>
    </w:sdtPr>
    <w:sdtEndPr/>
    <w:sdtContent>
      <w:p w:rsidR="00293546" w:rsidRDefault="00293546">
        <w:pPr>
          <w:pStyle w:val="Header"/>
          <w:jc w:val="right"/>
        </w:pPr>
        <w:r w:rsidRPr="00B61EB5">
          <w:rPr>
            <w:rFonts w:asciiTheme="majorBidi" w:hAnsiTheme="majorBidi" w:cstheme="majorBidi"/>
            <w:sz w:val="24"/>
            <w:szCs w:val="24"/>
          </w:rPr>
          <w:fldChar w:fldCharType="begin"/>
        </w:r>
        <w:r w:rsidRPr="00B61EB5">
          <w:rPr>
            <w:rFonts w:asciiTheme="majorBidi" w:hAnsiTheme="majorBidi" w:cstheme="majorBidi"/>
            <w:sz w:val="24"/>
            <w:szCs w:val="24"/>
          </w:rPr>
          <w:instrText xml:space="preserve"> PAGE   \* MERGEFORMAT </w:instrText>
        </w:r>
        <w:r w:rsidRPr="00B61EB5">
          <w:rPr>
            <w:rFonts w:asciiTheme="majorBidi" w:hAnsiTheme="majorBidi" w:cstheme="majorBidi"/>
            <w:sz w:val="24"/>
            <w:szCs w:val="24"/>
          </w:rPr>
          <w:fldChar w:fldCharType="separate"/>
        </w:r>
        <w:r w:rsidR="007B7E28">
          <w:rPr>
            <w:rFonts w:asciiTheme="majorBidi" w:hAnsiTheme="majorBidi" w:cstheme="majorBidi"/>
            <w:noProof/>
            <w:sz w:val="24"/>
            <w:szCs w:val="24"/>
          </w:rPr>
          <w:t>33</w:t>
        </w:r>
        <w:r w:rsidRPr="00B61EB5">
          <w:rPr>
            <w:rFonts w:asciiTheme="majorBidi" w:hAnsiTheme="majorBidi" w:cstheme="majorBidi"/>
            <w:sz w:val="24"/>
            <w:szCs w:val="24"/>
          </w:rPr>
          <w:fldChar w:fldCharType="end"/>
        </w:r>
      </w:p>
    </w:sdtContent>
  </w:sdt>
  <w:p w:rsidR="00293546" w:rsidRDefault="0029354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4"/>
      <w:docPartObj>
        <w:docPartGallery w:val="Page Numbers (Top of Page)"/>
        <w:docPartUnique/>
      </w:docPartObj>
    </w:sdtPr>
    <w:sdtEndPr/>
    <w:sdtContent>
      <w:p w:rsidR="00293546" w:rsidRDefault="00293546">
        <w:pPr>
          <w:pStyle w:val="Header"/>
          <w:jc w:val="right"/>
        </w:pPr>
        <w:r w:rsidRPr="00B61EB5">
          <w:rPr>
            <w:rFonts w:asciiTheme="majorBidi" w:hAnsiTheme="majorBidi" w:cstheme="majorBidi"/>
            <w:sz w:val="24"/>
            <w:szCs w:val="24"/>
          </w:rPr>
          <w:fldChar w:fldCharType="begin"/>
        </w:r>
        <w:r w:rsidRPr="00B61EB5">
          <w:rPr>
            <w:rFonts w:asciiTheme="majorBidi" w:hAnsiTheme="majorBidi" w:cstheme="majorBidi"/>
            <w:sz w:val="24"/>
            <w:szCs w:val="24"/>
          </w:rPr>
          <w:instrText xml:space="preserve"> PAGE   \* MERGEFORMAT </w:instrText>
        </w:r>
        <w:r w:rsidRPr="00B61EB5">
          <w:rPr>
            <w:rFonts w:asciiTheme="majorBidi" w:hAnsiTheme="majorBidi" w:cstheme="majorBidi"/>
            <w:sz w:val="24"/>
            <w:szCs w:val="24"/>
          </w:rPr>
          <w:fldChar w:fldCharType="separate"/>
        </w:r>
        <w:r w:rsidR="007B7E28">
          <w:rPr>
            <w:rFonts w:asciiTheme="majorBidi" w:hAnsiTheme="majorBidi" w:cstheme="majorBidi"/>
            <w:noProof/>
            <w:sz w:val="24"/>
            <w:szCs w:val="24"/>
          </w:rPr>
          <w:t>34</w:t>
        </w:r>
        <w:r w:rsidRPr="00B61EB5">
          <w:rPr>
            <w:rFonts w:asciiTheme="majorBidi" w:hAnsiTheme="majorBidi" w:cstheme="majorBidi"/>
            <w:sz w:val="24"/>
            <w:szCs w:val="24"/>
          </w:rPr>
          <w:fldChar w:fldCharType="end"/>
        </w:r>
      </w:p>
    </w:sdtContent>
  </w:sdt>
  <w:p w:rsidR="00293546" w:rsidRDefault="0029354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72116">
    <w:pPr>
      <w:pStyle w:val="Header"/>
      <w:jc w:val="right"/>
    </w:pPr>
  </w:p>
  <w:p w:rsidR="00293546" w:rsidRDefault="0029354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7"/>
      <w:docPartObj>
        <w:docPartGallery w:val="Page Numbers (Top of Page)"/>
        <w:docPartUnique/>
      </w:docPartObj>
    </w:sdtPr>
    <w:sdtEndPr/>
    <w:sdtContent>
      <w:p w:rsidR="00293546" w:rsidRDefault="00293546">
        <w:pPr>
          <w:pStyle w:val="Header"/>
          <w:jc w:val="right"/>
        </w:pPr>
        <w:r w:rsidRPr="00B61EB5">
          <w:rPr>
            <w:rFonts w:asciiTheme="majorBidi" w:hAnsiTheme="majorBidi" w:cstheme="majorBidi"/>
            <w:sz w:val="24"/>
            <w:szCs w:val="24"/>
          </w:rPr>
          <w:fldChar w:fldCharType="begin"/>
        </w:r>
        <w:r w:rsidRPr="00B61EB5">
          <w:rPr>
            <w:rFonts w:asciiTheme="majorBidi" w:hAnsiTheme="majorBidi" w:cstheme="majorBidi"/>
            <w:sz w:val="24"/>
            <w:szCs w:val="24"/>
          </w:rPr>
          <w:instrText xml:space="preserve"> PAGE   \* MERGEFORMAT </w:instrText>
        </w:r>
        <w:r w:rsidRPr="00B61EB5">
          <w:rPr>
            <w:rFonts w:asciiTheme="majorBidi" w:hAnsiTheme="majorBidi" w:cstheme="majorBidi"/>
            <w:sz w:val="24"/>
            <w:szCs w:val="24"/>
          </w:rPr>
          <w:fldChar w:fldCharType="separate"/>
        </w:r>
        <w:r w:rsidR="007B7E28">
          <w:rPr>
            <w:rFonts w:asciiTheme="majorBidi" w:hAnsiTheme="majorBidi" w:cstheme="majorBidi"/>
            <w:noProof/>
            <w:sz w:val="24"/>
            <w:szCs w:val="24"/>
          </w:rPr>
          <w:t>89</w:t>
        </w:r>
        <w:r w:rsidRPr="00B61EB5">
          <w:rPr>
            <w:rFonts w:asciiTheme="majorBidi" w:hAnsiTheme="majorBidi" w:cstheme="majorBidi"/>
            <w:sz w:val="24"/>
            <w:szCs w:val="24"/>
          </w:rPr>
          <w:fldChar w:fldCharType="end"/>
        </w:r>
      </w:p>
    </w:sdtContent>
  </w:sdt>
  <w:p w:rsidR="00293546" w:rsidRDefault="0029354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4F3C02">
    <w:pPr>
      <w:pStyle w:val="Header"/>
      <w:jc w:val="right"/>
    </w:pPr>
  </w:p>
  <w:p w:rsidR="00293546" w:rsidRDefault="0029354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9"/>
      <w:docPartObj>
        <w:docPartGallery w:val="Page Numbers (Top of Page)"/>
        <w:docPartUnique/>
      </w:docPartObj>
    </w:sdtPr>
    <w:sdtEndPr/>
    <w:sdtContent>
      <w:p w:rsidR="00293546" w:rsidRDefault="00293546">
        <w:pPr>
          <w:pStyle w:val="Header"/>
          <w:jc w:val="right"/>
        </w:pPr>
        <w:r w:rsidRPr="00B61EB5">
          <w:rPr>
            <w:rFonts w:asciiTheme="majorBidi" w:hAnsiTheme="majorBidi" w:cstheme="majorBidi"/>
            <w:sz w:val="24"/>
            <w:szCs w:val="24"/>
          </w:rPr>
          <w:fldChar w:fldCharType="begin"/>
        </w:r>
        <w:r w:rsidRPr="00B61EB5">
          <w:rPr>
            <w:rFonts w:asciiTheme="majorBidi" w:hAnsiTheme="majorBidi" w:cstheme="majorBidi"/>
            <w:sz w:val="24"/>
            <w:szCs w:val="24"/>
          </w:rPr>
          <w:instrText xml:space="preserve"> PAGE   \* MERGEFORMAT </w:instrText>
        </w:r>
        <w:r w:rsidRPr="00B61EB5">
          <w:rPr>
            <w:rFonts w:asciiTheme="majorBidi" w:hAnsiTheme="majorBidi" w:cstheme="majorBidi"/>
            <w:sz w:val="24"/>
            <w:szCs w:val="24"/>
          </w:rPr>
          <w:fldChar w:fldCharType="separate"/>
        </w:r>
        <w:r w:rsidR="007B7E28">
          <w:rPr>
            <w:rFonts w:asciiTheme="majorBidi" w:hAnsiTheme="majorBidi" w:cstheme="majorBidi"/>
            <w:noProof/>
            <w:sz w:val="24"/>
            <w:szCs w:val="24"/>
          </w:rPr>
          <w:t>91</w:t>
        </w:r>
        <w:r w:rsidRPr="00B61EB5">
          <w:rPr>
            <w:rFonts w:asciiTheme="majorBidi" w:hAnsiTheme="majorBidi" w:cstheme="majorBidi"/>
            <w:sz w:val="24"/>
            <w:szCs w:val="24"/>
          </w:rPr>
          <w:fldChar w:fldCharType="end"/>
        </w:r>
      </w:p>
    </w:sdtContent>
  </w:sdt>
  <w:p w:rsidR="00293546" w:rsidRDefault="0029354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EC3B25">
    <w:pPr>
      <w:pStyle w:val="Header"/>
      <w:jc w:val="right"/>
    </w:pPr>
  </w:p>
  <w:p w:rsidR="00293546" w:rsidRDefault="002935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28" w:rsidRPr="00860E07" w:rsidRDefault="007B7E28" w:rsidP="00860E07">
    <w:pPr>
      <w:pStyle w:val="Header"/>
      <w:jc w:val="right"/>
      <w:rPr>
        <w:rFonts w:asciiTheme="majorBidi" w:hAnsiTheme="majorBidi" w:cstheme="majorBidi"/>
        <w:sz w:val="24"/>
        <w:szCs w:val="24"/>
      </w:rPr>
    </w:pPr>
  </w:p>
  <w:p w:rsidR="007B7E28" w:rsidRDefault="007B7E2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099757"/>
      <w:docPartObj>
        <w:docPartGallery w:val="Page Numbers (Top of Page)"/>
        <w:docPartUnique/>
      </w:docPartObj>
    </w:sdtPr>
    <w:sdtEndPr/>
    <w:sdtContent>
      <w:p w:rsidR="00293546" w:rsidRDefault="00293546">
        <w:pPr>
          <w:pStyle w:val="Header"/>
          <w:jc w:val="right"/>
        </w:pPr>
        <w:r w:rsidRPr="00EC3B25">
          <w:rPr>
            <w:rFonts w:asciiTheme="majorBidi" w:hAnsiTheme="majorBidi" w:cstheme="majorBidi"/>
            <w:sz w:val="24"/>
            <w:szCs w:val="24"/>
          </w:rPr>
          <w:fldChar w:fldCharType="begin"/>
        </w:r>
        <w:r w:rsidRPr="00EC3B25">
          <w:rPr>
            <w:rFonts w:asciiTheme="majorBidi" w:hAnsiTheme="majorBidi" w:cstheme="majorBidi"/>
            <w:sz w:val="24"/>
            <w:szCs w:val="24"/>
          </w:rPr>
          <w:instrText xml:space="preserve"> PAGE   \* MERGEFORMAT </w:instrText>
        </w:r>
        <w:r w:rsidRPr="00EC3B25">
          <w:rPr>
            <w:rFonts w:asciiTheme="majorBidi" w:hAnsiTheme="majorBidi" w:cstheme="majorBidi"/>
            <w:sz w:val="24"/>
            <w:szCs w:val="24"/>
          </w:rPr>
          <w:fldChar w:fldCharType="separate"/>
        </w:r>
        <w:r w:rsidR="007B7E28">
          <w:rPr>
            <w:rFonts w:asciiTheme="majorBidi" w:hAnsiTheme="majorBidi" w:cstheme="majorBidi"/>
            <w:noProof/>
            <w:sz w:val="24"/>
            <w:szCs w:val="24"/>
          </w:rPr>
          <w:t>96</w:t>
        </w:r>
        <w:r w:rsidRPr="00EC3B25">
          <w:rPr>
            <w:rFonts w:asciiTheme="majorBidi" w:hAnsiTheme="majorBidi" w:cstheme="majorBidi"/>
            <w:sz w:val="24"/>
            <w:szCs w:val="24"/>
          </w:rPr>
          <w:fldChar w:fldCharType="end"/>
        </w:r>
      </w:p>
    </w:sdtContent>
  </w:sdt>
  <w:p w:rsidR="00293546" w:rsidRDefault="0029354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Pr="002A2397" w:rsidRDefault="00293546" w:rsidP="00860E07">
    <w:pPr>
      <w:pStyle w:val="Header"/>
      <w:jc w:val="right"/>
      <w:rPr>
        <w:rFonts w:asciiTheme="majorBidi" w:hAnsiTheme="majorBidi" w:cstheme="majorBidi"/>
        <w:sz w:val="24"/>
        <w:szCs w:val="24"/>
      </w:rPr>
    </w:pPr>
  </w:p>
  <w:p w:rsidR="00293546" w:rsidRDefault="0029354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Pr="002A2397" w:rsidRDefault="00293546" w:rsidP="00860E07">
    <w:pPr>
      <w:pStyle w:val="Header"/>
      <w:jc w:val="right"/>
      <w:rPr>
        <w:rFonts w:asciiTheme="majorBidi" w:hAnsiTheme="majorBidi" w:cstheme="majorBidi"/>
        <w:sz w:val="24"/>
        <w:szCs w:val="24"/>
      </w:rPr>
    </w:pPr>
  </w:p>
  <w:p w:rsidR="00293546" w:rsidRDefault="0029354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86"/>
      <w:docPartObj>
        <w:docPartGallery w:val="Page Numbers (Top of Page)"/>
        <w:docPartUnique/>
      </w:docPartObj>
    </w:sdtPr>
    <w:sdtEndPr/>
    <w:sdtContent>
      <w:p w:rsidR="00293546" w:rsidRDefault="00293546">
        <w:pPr>
          <w:pStyle w:val="Header"/>
          <w:jc w:val="right"/>
        </w:pPr>
        <w:r w:rsidRPr="00B61EB5">
          <w:rPr>
            <w:rFonts w:asciiTheme="majorBidi" w:hAnsiTheme="majorBidi" w:cstheme="majorBidi"/>
            <w:sz w:val="24"/>
            <w:szCs w:val="24"/>
          </w:rPr>
          <w:fldChar w:fldCharType="begin"/>
        </w:r>
        <w:r w:rsidRPr="00B61EB5">
          <w:rPr>
            <w:rFonts w:asciiTheme="majorBidi" w:hAnsiTheme="majorBidi" w:cstheme="majorBidi"/>
            <w:sz w:val="24"/>
            <w:szCs w:val="24"/>
          </w:rPr>
          <w:instrText xml:space="preserve"> PAGE   \* MERGEFORMAT </w:instrText>
        </w:r>
        <w:r w:rsidRPr="00B61EB5">
          <w:rPr>
            <w:rFonts w:asciiTheme="majorBidi" w:hAnsiTheme="majorBidi" w:cstheme="majorBidi"/>
            <w:sz w:val="24"/>
            <w:szCs w:val="24"/>
          </w:rPr>
          <w:fldChar w:fldCharType="separate"/>
        </w:r>
        <w:r w:rsidR="007B7E28">
          <w:rPr>
            <w:rFonts w:asciiTheme="majorBidi" w:hAnsiTheme="majorBidi" w:cstheme="majorBidi"/>
            <w:noProof/>
            <w:sz w:val="24"/>
            <w:szCs w:val="24"/>
          </w:rPr>
          <w:t>100</w:t>
        </w:r>
        <w:r w:rsidRPr="00B61EB5">
          <w:rPr>
            <w:rFonts w:asciiTheme="majorBidi" w:hAnsiTheme="majorBidi" w:cstheme="majorBidi"/>
            <w:sz w:val="24"/>
            <w:szCs w:val="24"/>
          </w:rPr>
          <w:fldChar w:fldCharType="end"/>
        </w:r>
      </w:p>
    </w:sdtContent>
  </w:sdt>
  <w:p w:rsidR="00293546" w:rsidRDefault="0029354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604E0D">
    <w:pPr>
      <w:pStyle w:val="Header"/>
      <w:jc w:val="right"/>
    </w:pPr>
  </w:p>
  <w:p w:rsidR="00293546" w:rsidRDefault="0029354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BB27B2">
    <w:pPr>
      <w:pStyle w:val="Header"/>
      <w:jc w:val="right"/>
    </w:pPr>
  </w:p>
  <w:p w:rsidR="00293546" w:rsidRDefault="0029354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1820"/>
      <w:docPartObj>
        <w:docPartGallery w:val="Page Numbers (Top of Page)"/>
        <w:docPartUnique/>
      </w:docPartObj>
    </w:sdtPr>
    <w:sdtEndPr/>
    <w:sdtContent>
      <w:p w:rsidR="00293546" w:rsidRDefault="00293546">
        <w:pPr>
          <w:pStyle w:val="Header"/>
          <w:jc w:val="right"/>
        </w:pPr>
        <w:r w:rsidRPr="004F3C02">
          <w:rPr>
            <w:rFonts w:asciiTheme="majorBidi" w:hAnsiTheme="majorBidi" w:cstheme="majorBidi"/>
            <w:sz w:val="24"/>
            <w:szCs w:val="24"/>
          </w:rPr>
          <w:fldChar w:fldCharType="begin"/>
        </w:r>
        <w:r w:rsidRPr="004F3C02">
          <w:rPr>
            <w:rFonts w:asciiTheme="majorBidi" w:hAnsiTheme="majorBidi" w:cstheme="majorBidi"/>
            <w:sz w:val="24"/>
            <w:szCs w:val="24"/>
          </w:rPr>
          <w:instrText xml:space="preserve"> PAGE   \* MERGEFORMAT </w:instrText>
        </w:r>
        <w:r w:rsidRPr="004F3C02">
          <w:rPr>
            <w:rFonts w:asciiTheme="majorBidi" w:hAnsiTheme="majorBidi" w:cstheme="majorBidi"/>
            <w:sz w:val="24"/>
            <w:szCs w:val="24"/>
          </w:rPr>
          <w:fldChar w:fldCharType="separate"/>
        </w:r>
        <w:r w:rsidR="007B7E28">
          <w:rPr>
            <w:rFonts w:asciiTheme="majorBidi" w:hAnsiTheme="majorBidi" w:cstheme="majorBidi"/>
            <w:noProof/>
            <w:sz w:val="24"/>
            <w:szCs w:val="24"/>
          </w:rPr>
          <w:t>112</w:t>
        </w:r>
        <w:r w:rsidRPr="004F3C02">
          <w:rPr>
            <w:rFonts w:asciiTheme="majorBidi" w:hAnsiTheme="majorBidi" w:cstheme="majorBidi"/>
            <w:sz w:val="24"/>
            <w:szCs w:val="24"/>
          </w:rPr>
          <w:fldChar w:fldCharType="end"/>
        </w:r>
      </w:p>
    </w:sdtContent>
  </w:sdt>
  <w:p w:rsidR="00293546" w:rsidRDefault="0029354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406BAE">
    <w:pPr>
      <w:pStyle w:val="Header"/>
      <w:jc w:val="right"/>
    </w:pPr>
  </w:p>
  <w:p w:rsidR="00293546" w:rsidRDefault="0029354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06"/>
      <w:docPartObj>
        <w:docPartGallery w:val="Page Numbers (Top of Page)"/>
        <w:docPartUnique/>
      </w:docPartObj>
    </w:sdtPr>
    <w:sdtEndPr/>
    <w:sdtContent>
      <w:p w:rsidR="00293546" w:rsidRDefault="00293546">
        <w:pPr>
          <w:pStyle w:val="Header"/>
          <w:jc w:val="right"/>
        </w:pPr>
        <w:r w:rsidRPr="00406BAE">
          <w:rPr>
            <w:rFonts w:asciiTheme="majorBidi" w:hAnsiTheme="majorBidi" w:cstheme="majorBidi"/>
            <w:sz w:val="24"/>
            <w:szCs w:val="24"/>
          </w:rPr>
          <w:fldChar w:fldCharType="begin"/>
        </w:r>
        <w:r w:rsidRPr="00406BAE">
          <w:rPr>
            <w:rFonts w:asciiTheme="majorBidi" w:hAnsiTheme="majorBidi" w:cstheme="majorBidi"/>
            <w:sz w:val="24"/>
            <w:szCs w:val="24"/>
          </w:rPr>
          <w:instrText xml:space="preserve"> PAGE   \* MERGEFORMAT </w:instrText>
        </w:r>
        <w:r w:rsidRPr="00406BAE">
          <w:rPr>
            <w:rFonts w:asciiTheme="majorBidi" w:hAnsiTheme="majorBidi" w:cstheme="majorBidi"/>
            <w:sz w:val="24"/>
            <w:szCs w:val="24"/>
          </w:rPr>
          <w:fldChar w:fldCharType="separate"/>
        </w:r>
        <w:r w:rsidR="007B7E28">
          <w:rPr>
            <w:rFonts w:asciiTheme="majorBidi" w:hAnsiTheme="majorBidi" w:cstheme="majorBidi"/>
            <w:noProof/>
            <w:sz w:val="24"/>
            <w:szCs w:val="24"/>
          </w:rPr>
          <w:t>115</w:t>
        </w:r>
        <w:r w:rsidRPr="00406BAE">
          <w:rPr>
            <w:rFonts w:asciiTheme="majorBidi" w:hAnsiTheme="majorBidi" w:cstheme="majorBidi"/>
            <w:sz w:val="24"/>
            <w:szCs w:val="24"/>
          </w:rPr>
          <w:fldChar w:fldCharType="end"/>
        </w:r>
      </w:p>
    </w:sdtContent>
  </w:sdt>
  <w:p w:rsidR="00293546" w:rsidRDefault="0029354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406BAE">
    <w:pPr>
      <w:pStyle w:val="Header"/>
      <w:jc w:val="right"/>
    </w:pPr>
  </w:p>
  <w:p w:rsidR="00293546" w:rsidRDefault="002935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860E07">
    <w:pPr>
      <w:pStyle w:val="Header"/>
      <w:jc w:val="right"/>
    </w:pPr>
  </w:p>
  <w:p w:rsidR="00293546" w:rsidRDefault="0029354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1840"/>
      <w:docPartObj>
        <w:docPartGallery w:val="Page Numbers (Top of Page)"/>
        <w:docPartUnique/>
      </w:docPartObj>
    </w:sdtPr>
    <w:sdtEndPr/>
    <w:sdtContent>
      <w:p w:rsidR="00293546" w:rsidRDefault="00293546">
        <w:pPr>
          <w:pStyle w:val="Header"/>
          <w:jc w:val="right"/>
        </w:pPr>
        <w:r w:rsidRPr="00BB27B2">
          <w:rPr>
            <w:rFonts w:asciiTheme="majorBidi" w:hAnsiTheme="majorBidi" w:cstheme="majorBidi"/>
            <w:sz w:val="24"/>
            <w:szCs w:val="24"/>
          </w:rPr>
          <w:fldChar w:fldCharType="begin"/>
        </w:r>
        <w:r w:rsidRPr="00BB27B2">
          <w:rPr>
            <w:rFonts w:asciiTheme="majorBidi" w:hAnsiTheme="majorBidi" w:cstheme="majorBidi"/>
            <w:sz w:val="24"/>
            <w:szCs w:val="24"/>
          </w:rPr>
          <w:instrText xml:space="preserve"> PAGE   \* MERGEFORMAT </w:instrText>
        </w:r>
        <w:r w:rsidRPr="00BB27B2">
          <w:rPr>
            <w:rFonts w:asciiTheme="majorBidi" w:hAnsiTheme="majorBidi" w:cstheme="majorBidi"/>
            <w:sz w:val="24"/>
            <w:szCs w:val="24"/>
          </w:rPr>
          <w:fldChar w:fldCharType="separate"/>
        </w:r>
        <w:r w:rsidR="007B7E28">
          <w:rPr>
            <w:rFonts w:asciiTheme="majorBidi" w:hAnsiTheme="majorBidi" w:cstheme="majorBidi"/>
            <w:noProof/>
            <w:sz w:val="24"/>
            <w:szCs w:val="24"/>
          </w:rPr>
          <w:t>125</w:t>
        </w:r>
        <w:r w:rsidRPr="00BB27B2">
          <w:rPr>
            <w:rFonts w:asciiTheme="majorBidi" w:hAnsiTheme="majorBidi" w:cstheme="majorBidi"/>
            <w:sz w:val="24"/>
            <w:szCs w:val="24"/>
          </w:rPr>
          <w:fldChar w:fldCharType="end"/>
        </w:r>
      </w:p>
    </w:sdtContent>
  </w:sdt>
  <w:p w:rsidR="00293546" w:rsidRDefault="0029354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15"/>
      <w:docPartObj>
        <w:docPartGallery w:val="Page Numbers (Top of Page)"/>
        <w:docPartUnique/>
      </w:docPartObj>
    </w:sdtPr>
    <w:sdtEndPr/>
    <w:sdtContent>
      <w:p w:rsidR="00293546" w:rsidRDefault="00293546">
        <w:pPr>
          <w:pStyle w:val="Header"/>
          <w:jc w:val="right"/>
        </w:pPr>
        <w:r w:rsidRPr="00DF144A">
          <w:rPr>
            <w:rFonts w:asciiTheme="majorBidi" w:hAnsiTheme="majorBidi" w:cstheme="majorBidi"/>
            <w:sz w:val="24"/>
            <w:szCs w:val="24"/>
          </w:rPr>
          <w:fldChar w:fldCharType="begin"/>
        </w:r>
        <w:r w:rsidRPr="00DF144A">
          <w:rPr>
            <w:rFonts w:asciiTheme="majorBidi" w:hAnsiTheme="majorBidi" w:cstheme="majorBidi"/>
            <w:sz w:val="24"/>
            <w:szCs w:val="24"/>
          </w:rPr>
          <w:instrText xml:space="preserve"> PAGE   \* MERGEFORMAT </w:instrText>
        </w:r>
        <w:r w:rsidRPr="00DF144A">
          <w:rPr>
            <w:rFonts w:asciiTheme="majorBidi" w:hAnsiTheme="majorBidi" w:cstheme="majorBidi"/>
            <w:sz w:val="24"/>
            <w:szCs w:val="24"/>
          </w:rPr>
          <w:fldChar w:fldCharType="separate"/>
        </w:r>
        <w:r w:rsidR="007B7E28">
          <w:rPr>
            <w:rFonts w:asciiTheme="majorBidi" w:hAnsiTheme="majorBidi" w:cstheme="majorBidi"/>
            <w:noProof/>
            <w:sz w:val="24"/>
            <w:szCs w:val="24"/>
          </w:rPr>
          <w:t>132</w:t>
        </w:r>
        <w:r w:rsidRPr="00DF144A">
          <w:rPr>
            <w:rFonts w:asciiTheme="majorBidi" w:hAnsiTheme="majorBidi" w:cstheme="majorBidi"/>
            <w:sz w:val="24"/>
            <w:szCs w:val="24"/>
          </w:rPr>
          <w:fldChar w:fldCharType="end"/>
        </w:r>
      </w:p>
    </w:sdtContent>
  </w:sdt>
  <w:p w:rsidR="00293546" w:rsidRDefault="00293546">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17"/>
      <w:docPartObj>
        <w:docPartGallery w:val="Page Numbers (Top of Page)"/>
        <w:docPartUnique/>
      </w:docPartObj>
    </w:sdtPr>
    <w:sdtEndPr/>
    <w:sdtContent>
      <w:p w:rsidR="00293546" w:rsidRDefault="007B7E28" w:rsidP="00DF144A">
        <w:pPr>
          <w:pStyle w:val="Header"/>
          <w:jc w:val="right"/>
        </w:pPr>
      </w:p>
    </w:sdtContent>
  </w:sdt>
  <w:p w:rsidR="00293546" w:rsidRDefault="00293546">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19"/>
      <w:docPartObj>
        <w:docPartGallery w:val="Page Numbers (Top of Page)"/>
        <w:docPartUnique/>
      </w:docPartObj>
    </w:sdtPr>
    <w:sdtEndPr/>
    <w:sdtContent>
      <w:p w:rsidR="00293546" w:rsidRDefault="00293546">
        <w:pPr>
          <w:pStyle w:val="Header"/>
          <w:jc w:val="right"/>
        </w:pPr>
        <w:r w:rsidRPr="00DF144A">
          <w:rPr>
            <w:rFonts w:asciiTheme="majorBidi" w:hAnsiTheme="majorBidi" w:cstheme="majorBidi"/>
            <w:sz w:val="24"/>
            <w:szCs w:val="24"/>
          </w:rPr>
          <w:fldChar w:fldCharType="begin"/>
        </w:r>
        <w:r w:rsidRPr="00DF144A">
          <w:rPr>
            <w:rFonts w:asciiTheme="majorBidi" w:hAnsiTheme="majorBidi" w:cstheme="majorBidi"/>
            <w:sz w:val="24"/>
            <w:szCs w:val="24"/>
          </w:rPr>
          <w:instrText xml:space="preserve"> PAGE   \* MERGEFORMAT </w:instrText>
        </w:r>
        <w:r w:rsidRPr="00DF144A">
          <w:rPr>
            <w:rFonts w:asciiTheme="majorBidi" w:hAnsiTheme="majorBidi" w:cstheme="majorBidi"/>
            <w:sz w:val="24"/>
            <w:szCs w:val="24"/>
          </w:rPr>
          <w:fldChar w:fldCharType="separate"/>
        </w:r>
        <w:r w:rsidR="007B7E28">
          <w:rPr>
            <w:rFonts w:asciiTheme="majorBidi" w:hAnsiTheme="majorBidi" w:cstheme="majorBidi"/>
            <w:noProof/>
            <w:sz w:val="24"/>
            <w:szCs w:val="24"/>
          </w:rPr>
          <w:t>135</w:t>
        </w:r>
        <w:r w:rsidRPr="00DF144A">
          <w:rPr>
            <w:rFonts w:asciiTheme="majorBidi" w:hAnsiTheme="majorBidi" w:cstheme="majorBidi"/>
            <w:sz w:val="24"/>
            <w:szCs w:val="24"/>
          </w:rPr>
          <w:fldChar w:fldCharType="end"/>
        </w:r>
      </w:p>
    </w:sdtContent>
  </w:sdt>
  <w:p w:rsidR="00293546" w:rsidRDefault="0029354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20"/>
      <w:docPartObj>
        <w:docPartGallery w:val="Page Numbers (Top of Page)"/>
        <w:docPartUnique/>
      </w:docPartObj>
    </w:sdtPr>
    <w:sdtEndPr/>
    <w:sdtContent>
      <w:p w:rsidR="00293546" w:rsidRDefault="007B7E28" w:rsidP="00DF144A">
        <w:pPr>
          <w:pStyle w:val="Header"/>
          <w:jc w:val="right"/>
        </w:pPr>
      </w:p>
    </w:sdtContent>
  </w:sdt>
  <w:p w:rsidR="00293546" w:rsidRDefault="00293546">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22"/>
      <w:docPartObj>
        <w:docPartGallery w:val="Page Numbers (Top of Page)"/>
        <w:docPartUnique/>
      </w:docPartObj>
    </w:sdtPr>
    <w:sdtEndPr/>
    <w:sdtContent>
      <w:p w:rsidR="00293546" w:rsidRDefault="00293546">
        <w:pPr>
          <w:pStyle w:val="Header"/>
          <w:jc w:val="right"/>
        </w:pPr>
        <w:r w:rsidRPr="00DF144A">
          <w:rPr>
            <w:rFonts w:asciiTheme="majorBidi" w:hAnsiTheme="majorBidi" w:cstheme="majorBidi"/>
            <w:sz w:val="24"/>
            <w:szCs w:val="24"/>
          </w:rPr>
          <w:fldChar w:fldCharType="begin"/>
        </w:r>
        <w:r w:rsidRPr="00DF144A">
          <w:rPr>
            <w:rFonts w:asciiTheme="majorBidi" w:hAnsiTheme="majorBidi" w:cstheme="majorBidi"/>
            <w:sz w:val="24"/>
            <w:szCs w:val="24"/>
          </w:rPr>
          <w:instrText xml:space="preserve"> PAGE   \* MERGEFORMAT </w:instrText>
        </w:r>
        <w:r w:rsidRPr="00DF144A">
          <w:rPr>
            <w:rFonts w:asciiTheme="majorBidi" w:hAnsiTheme="majorBidi" w:cstheme="majorBidi"/>
            <w:sz w:val="24"/>
            <w:szCs w:val="24"/>
          </w:rPr>
          <w:fldChar w:fldCharType="separate"/>
        </w:r>
        <w:r w:rsidR="007B7E28">
          <w:rPr>
            <w:rFonts w:asciiTheme="majorBidi" w:hAnsiTheme="majorBidi" w:cstheme="majorBidi"/>
            <w:noProof/>
            <w:sz w:val="24"/>
            <w:szCs w:val="24"/>
          </w:rPr>
          <w:t>137</w:t>
        </w:r>
        <w:r w:rsidRPr="00DF144A">
          <w:rPr>
            <w:rFonts w:asciiTheme="majorBidi" w:hAnsiTheme="majorBidi" w:cstheme="majorBidi"/>
            <w:sz w:val="24"/>
            <w:szCs w:val="24"/>
          </w:rPr>
          <w:fldChar w:fldCharType="end"/>
        </w:r>
      </w:p>
    </w:sdtContent>
  </w:sdt>
  <w:p w:rsidR="00293546" w:rsidRDefault="00293546">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DF144A">
    <w:pPr>
      <w:pStyle w:val="Header"/>
      <w:jc w:val="right"/>
    </w:pPr>
  </w:p>
  <w:p w:rsidR="00293546" w:rsidRDefault="00293546">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25"/>
      <w:docPartObj>
        <w:docPartGallery w:val="Page Numbers (Top of Page)"/>
        <w:docPartUnique/>
      </w:docPartObj>
    </w:sdtPr>
    <w:sdtEndPr/>
    <w:sdtContent>
      <w:p w:rsidR="00293546" w:rsidRDefault="00293546">
        <w:pPr>
          <w:pStyle w:val="Header"/>
          <w:jc w:val="right"/>
        </w:pPr>
        <w:r w:rsidRPr="00DF144A">
          <w:rPr>
            <w:rFonts w:asciiTheme="majorBidi" w:hAnsiTheme="majorBidi" w:cstheme="majorBidi"/>
            <w:sz w:val="24"/>
            <w:szCs w:val="24"/>
          </w:rPr>
          <w:fldChar w:fldCharType="begin"/>
        </w:r>
        <w:r w:rsidRPr="00DF144A">
          <w:rPr>
            <w:rFonts w:asciiTheme="majorBidi" w:hAnsiTheme="majorBidi" w:cstheme="majorBidi"/>
            <w:sz w:val="24"/>
            <w:szCs w:val="24"/>
          </w:rPr>
          <w:instrText xml:space="preserve"> PAGE   \* MERGEFORMAT </w:instrText>
        </w:r>
        <w:r w:rsidRPr="00DF144A">
          <w:rPr>
            <w:rFonts w:asciiTheme="majorBidi" w:hAnsiTheme="majorBidi" w:cstheme="majorBidi"/>
            <w:sz w:val="24"/>
            <w:szCs w:val="24"/>
          </w:rPr>
          <w:fldChar w:fldCharType="separate"/>
        </w:r>
        <w:r w:rsidR="007B7E28">
          <w:rPr>
            <w:rFonts w:asciiTheme="majorBidi" w:hAnsiTheme="majorBidi" w:cstheme="majorBidi"/>
            <w:noProof/>
            <w:sz w:val="24"/>
            <w:szCs w:val="24"/>
          </w:rPr>
          <w:t>139</w:t>
        </w:r>
        <w:r w:rsidRPr="00DF144A">
          <w:rPr>
            <w:rFonts w:asciiTheme="majorBidi" w:hAnsiTheme="majorBidi" w:cstheme="majorBidi"/>
            <w:sz w:val="24"/>
            <w:szCs w:val="24"/>
          </w:rPr>
          <w:fldChar w:fldCharType="end"/>
        </w:r>
      </w:p>
    </w:sdtContent>
  </w:sdt>
  <w:p w:rsidR="00293546" w:rsidRDefault="00293546">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DF144A">
    <w:pPr>
      <w:pStyle w:val="Header"/>
      <w:jc w:val="right"/>
    </w:pPr>
  </w:p>
  <w:p w:rsidR="00293546" w:rsidRDefault="00293546">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28"/>
      <w:docPartObj>
        <w:docPartGallery w:val="Page Numbers (Top of Page)"/>
        <w:docPartUnique/>
      </w:docPartObj>
    </w:sdtPr>
    <w:sdtEndPr/>
    <w:sdtContent>
      <w:p w:rsidR="00293546" w:rsidRDefault="00293546">
        <w:pPr>
          <w:pStyle w:val="Header"/>
          <w:jc w:val="right"/>
        </w:pPr>
        <w:r w:rsidRPr="00DF144A">
          <w:rPr>
            <w:rFonts w:asciiTheme="majorBidi" w:hAnsiTheme="majorBidi" w:cstheme="majorBidi"/>
            <w:sz w:val="24"/>
            <w:szCs w:val="24"/>
          </w:rPr>
          <w:fldChar w:fldCharType="begin"/>
        </w:r>
        <w:r w:rsidRPr="00DF144A">
          <w:rPr>
            <w:rFonts w:asciiTheme="majorBidi" w:hAnsiTheme="majorBidi" w:cstheme="majorBidi"/>
            <w:sz w:val="24"/>
            <w:szCs w:val="24"/>
          </w:rPr>
          <w:instrText xml:space="preserve"> PAGE   \* MERGEFORMAT </w:instrText>
        </w:r>
        <w:r w:rsidRPr="00DF144A">
          <w:rPr>
            <w:rFonts w:asciiTheme="majorBidi" w:hAnsiTheme="majorBidi" w:cstheme="majorBidi"/>
            <w:sz w:val="24"/>
            <w:szCs w:val="24"/>
          </w:rPr>
          <w:fldChar w:fldCharType="separate"/>
        </w:r>
        <w:r w:rsidR="007B7E28">
          <w:rPr>
            <w:rFonts w:asciiTheme="majorBidi" w:hAnsiTheme="majorBidi" w:cstheme="majorBidi"/>
            <w:noProof/>
            <w:sz w:val="24"/>
            <w:szCs w:val="24"/>
          </w:rPr>
          <w:t>141</w:t>
        </w:r>
        <w:r w:rsidRPr="00DF144A">
          <w:rPr>
            <w:rFonts w:asciiTheme="majorBidi" w:hAnsiTheme="majorBidi" w:cstheme="majorBidi"/>
            <w:sz w:val="24"/>
            <w:szCs w:val="24"/>
          </w:rPr>
          <w:fldChar w:fldCharType="end"/>
        </w:r>
      </w:p>
    </w:sdtContent>
  </w:sdt>
  <w:p w:rsidR="00293546" w:rsidRDefault="002935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860E07">
    <w:pPr>
      <w:pStyle w:val="Header"/>
      <w:jc w:val="right"/>
    </w:pPr>
  </w:p>
  <w:p w:rsidR="00293546" w:rsidRDefault="00293546">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DF144A">
    <w:pPr>
      <w:pStyle w:val="Header"/>
      <w:jc w:val="right"/>
    </w:pPr>
  </w:p>
  <w:p w:rsidR="00293546" w:rsidRDefault="00293546">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30"/>
      <w:docPartObj>
        <w:docPartGallery w:val="Page Numbers (Top of Page)"/>
        <w:docPartUnique/>
      </w:docPartObj>
    </w:sdtPr>
    <w:sdtEndPr/>
    <w:sdtContent>
      <w:p w:rsidR="00293546" w:rsidRDefault="00293546">
        <w:pPr>
          <w:pStyle w:val="Header"/>
          <w:jc w:val="right"/>
        </w:pPr>
        <w:r w:rsidRPr="00DF144A">
          <w:rPr>
            <w:rFonts w:asciiTheme="majorBidi" w:hAnsiTheme="majorBidi" w:cstheme="majorBidi"/>
            <w:sz w:val="24"/>
            <w:szCs w:val="24"/>
          </w:rPr>
          <w:fldChar w:fldCharType="begin"/>
        </w:r>
        <w:r w:rsidRPr="00DF144A">
          <w:rPr>
            <w:rFonts w:asciiTheme="majorBidi" w:hAnsiTheme="majorBidi" w:cstheme="majorBidi"/>
            <w:sz w:val="24"/>
            <w:szCs w:val="24"/>
          </w:rPr>
          <w:instrText xml:space="preserve"> PAGE   \* MERGEFORMAT </w:instrText>
        </w:r>
        <w:r w:rsidRPr="00DF144A">
          <w:rPr>
            <w:rFonts w:asciiTheme="majorBidi" w:hAnsiTheme="majorBidi" w:cstheme="majorBidi"/>
            <w:sz w:val="24"/>
            <w:szCs w:val="24"/>
          </w:rPr>
          <w:fldChar w:fldCharType="separate"/>
        </w:r>
        <w:r w:rsidR="007B7E28">
          <w:rPr>
            <w:rFonts w:asciiTheme="majorBidi" w:hAnsiTheme="majorBidi" w:cstheme="majorBidi"/>
            <w:noProof/>
            <w:sz w:val="24"/>
            <w:szCs w:val="24"/>
          </w:rPr>
          <w:t>143</w:t>
        </w:r>
        <w:r w:rsidRPr="00DF144A">
          <w:rPr>
            <w:rFonts w:asciiTheme="majorBidi" w:hAnsiTheme="majorBidi" w:cstheme="majorBidi"/>
            <w:sz w:val="24"/>
            <w:szCs w:val="24"/>
          </w:rPr>
          <w:fldChar w:fldCharType="end"/>
        </w:r>
      </w:p>
    </w:sdtContent>
  </w:sdt>
  <w:p w:rsidR="00293546" w:rsidRDefault="00293546">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DF144A">
    <w:pPr>
      <w:pStyle w:val="Header"/>
      <w:jc w:val="right"/>
    </w:pPr>
  </w:p>
  <w:p w:rsidR="00293546" w:rsidRDefault="00293546">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32"/>
      <w:docPartObj>
        <w:docPartGallery w:val="Page Numbers (Top of Page)"/>
        <w:docPartUnique/>
      </w:docPartObj>
    </w:sdtPr>
    <w:sdtEndPr/>
    <w:sdtContent>
      <w:p w:rsidR="00293546" w:rsidRDefault="00293546">
        <w:pPr>
          <w:pStyle w:val="Header"/>
          <w:jc w:val="right"/>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145</w:t>
        </w:r>
        <w:r w:rsidRPr="00746219">
          <w:rPr>
            <w:rFonts w:asciiTheme="majorBidi" w:hAnsiTheme="majorBidi" w:cstheme="majorBidi"/>
            <w:sz w:val="24"/>
            <w:szCs w:val="24"/>
          </w:rPr>
          <w:fldChar w:fldCharType="end"/>
        </w:r>
      </w:p>
    </w:sdtContent>
  </w:sdt>
  <w:p w:rsidR="00293546" w:rsidRDefault="00293546">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46219">
    <w:pPr>
      <w:pStyle w:val="Header"/>
      <w:jc w:val="right"/>
    </w:pPr>
  </w:p>
  <w:p w:rsidR="00293546" w:rsidRDefault="00293546">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34"/>
      <w:docPartObj>
        <w:docPartGallery w:val="Page Numbers (Top of Page)"/>
        <w:docPartUnique/>
      </w:docPartObj>
    </w:sdtPr>
    <w:sdtEndPr/>
    <w:sdtContent>
      <w:p w:rsidR="00293546" w:rsidRDefault="00293546">
        <w:pPr>
          <w:pStyle w:val="Header"/>
          <w:jc w:val="right"/>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147</w:t>
        </w:r>
        <w:r w:rsidRPr="00746219">
          <w:rPr>
            <w:rFonts w:asciiTheme="majorBidi" w:hAnsiTheme="majorBidi" w:cstheme="majorBidi"/>
            <w:sz w:val="24"/>
            <w:szCs w:val="24"/>
          </w:rPr>
          <w:fldChar w:fldCharType="end"/>
        </w:r>
      </w:p>
    </w:sdtContent>
  </w:sdt>
  <w:p w:rsidR="00293546" w:rsidRDefault="00293546">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46219">
    <w:pPr>
      <w:pStyle w:val="Header"/>
      <w:jc w:val="right"/>
    </w:pPr>
  </w:p>
  <w:p w:rsidR="00293546" w:rsidRDefault="00293546">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36"/>
      <w:docPartObj>
        <w:docPartGallery w:val="Page Numbers (Top of Page)"/>
        <w:docPartUnique/>
      </w:docPartObj>
    </w:sdtPr>
    <w:sdtEndPr/>
    <w:sdtContent>
      <w:p w:rsidR="00293546" w:rsidRDefault="00293546">
        <w:pPr>
          <w:pStyle w:val="Header"/>
          <w:jc w:val="right"/>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149</w:t>
        </w:r>
        <w:r w:rsidRPr="00746219">
          <w:rPr>
            <w:rFonts w:asciiTheme="majorBidi" w:hAnsiTheme="majorBidi" w:cstheme="majorBidi"/>
            <w:sz w:val="24"/>
            <w:szCs w:val="24"/>
          </w:rPr>
          <w:fldChar w:fldCharType="end"/>
        </w:r>
      </w:p>
    </w:sdtContent>
  </w:sdt>
  <w:p w:rsidR="00293546" w:rsidRDefault="00293546">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46219">
    <w:pPr>
      <w:pStyle w:val="Header"/>
      <w:jc w:val="right"/>
    </w:pPr>
  </w:p>
  <w:p w:rsidR="00293546" w:rsidRDefault="00293546">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39"/>
      <w:docPartObj>
        <w:docPartGallery w:val="Page Numbers (Top of Page)"/>
        <w:docPartUnique/>
      </w:docPartObj>
    </w:sdtPr>
    <w:sdtEndPr/>
    <w:sdtContent>
      <w:p w:rsidR="00293546" w:rsidRDefault="00293546">
        <w:pPr>
          <w:pStyle w:val="Header"/>
          <w:jc w:val="right"/>
        </w:pPr>
        <w:r w:rsidRPr="00746219">
          <w:rPr>
            <w:rFonts w:asciiTheme="majorBidi" w:hAnsiTheme="majorBidi" w:cstheme="majorBidi"/>
            <w:sz w:val="24"/>
            <w:szCs w:val="24"/>
          </w:rPr>
          <w:fldChar w:fldCharType="begin"/>
        </w:r>
        <w:r w:rsidRPr="00746219">
          <w:rPr>
            <w:rFonts w:asciiTheme="majorBidi" w:hAnsiTheme="majorBidi" w:cstheme="majorBidi"/>
            <w:sz w:val="24"/>
            <w:szCs w:val="24"/>
          </w:rPr>
          <w:instrText xml:space="preserve"> PAGE   \* MERGEFORMAT </w:instrText>
        </w:r>
        <w:r w:rsidRPr="00746219">
          <w:rPr>
            <w:rFonts w:asciiTheme="majorBidi" w:hAnsiTheme="majorBidi" w:cstheme="majorBidi"/>
            <w:sz w:val="24"/>
            <w:szCs w:val="24"/>
          </w:rPr>
          <w:fldChar w:fldCharType="separate"/>
        </w:r>
        <w:r w:rsidR="007B7E28">
          <w:rPr>
            <w:rFonts w:asciiTheme="majorBidi" w:hAnsiTheme="majorBidi" w:cstheme="majorBidi"/>
            <w:noProof/>
            <w:sz w:val="24"/>
            <w:szCs w:val="24"/>
          </w:rPr>
          <w:t>151</w:t>
        </w:r>
        <w:r w:rsidRPr="00746219">
          <w:rPr>
            <w:rFonts w:asciiTheme="majorBidi" w:hAnsiTheme="majorBidi" w:cstheme="majorBidi"/>
            <w:sz w:val="24"/>
            <w:szCs w:val="24"/>
          </w:rPr>
          <w:fldChar w:fldCharType="end"/>
        </w:r>
      </w:p>
    </w:sdtContent>
  </w:sdt>
  <w:p w:rsidR="00293546" w:rsidRDefault="0029354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Pr="00860E07" w:rsidRDefault="00293546" w:rsidP="00860E07">
    <w:pPr>
      <w:pStyle w:val="Header"/>
      <w:jc w:val="right"/>
      <w:rPr>
        <w:rFonts w:asciiTheme="majorBidi" w:hAnsiTheme="majorBidi" w:cstheme="majorBidi"/>
        <w:sz w:val="24"/>
        <w:szCs w:val="24"/>
      </w:rPr>
    </w:pPr>
  </w:p>
  <w:p w:rsidR="00293546" w:rsidRDefault="00293546">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46219">
    <w:pPr>
      <w:pStyle w:val="Header"/>
      <w:jc w:val="right"/>
    </w:pPr>
  </w:p>
  <w:p w:rsidR="00293546" w:rsidRDefault="00293546">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42"/>
      <w:docPartObj>
        <w:docPartGallery w:val="Page Numbers (Top of Page)"/>
        <w:docPartUnique/>
      </w:docPartObj>
    </w:sdtPr>
    <w:sdtEndPr/>
    <w:sdtContent>
      <w:p w:rsidR="00293546" w:rsidRDefault="00293546">
        <w:pPr>
          <w:pStyle w:val="Header"/>
          <w:jc w:val="right"/>
        </w:pPr>
        <w:r w:rsidRPr="00BB0762">
          <w:rPr>
            <w:rFonts w:asciiTheme="majorBidi" w:hAnsiTheme="majorBidi" w:cstheme="majorBidi"/>
            <w:sz w:val="24"/>
            <w:szCs w:val="24"/>
          </w:rPr>
          <w:fldChar w:fldCharType="begin"/>
        </w:r>
        <w:r w:rsidRPr="00BB0762">
          <w:rPr>
            <w:rFonts w:asciiTheme="majorBidi" w:hAnsiTheme="majorBidi" w:cstheme="majorBidi"/>
            <w:sz w:val="24"/>
            <w:szCs w:val="24"/>
          </w:rPr>
          <w:instrText xml:space="preserve"> PAGE   \* MERGEFORMAT </w:instrText>
        </w:r>
        <w:r w:rsidRPr="00BB0762">
          <w:rPr>
            <w:rFonts w:asciiTheme="majorBidi" w:hAnsiTheme="majorBidi" w:cstheme="majorBidi"/>
            <w:sz w:val="24"/>
            <w:szCs w:val="24"/>
          </w:rPr>
          <w:fldChar w:fldCharType="separate"/>
        </w:r>
        <w:r w:rsidR="007B7E28">
          <w:rPr>
            <w:rFonts w:asciiTheme="majorBidi" w:hAnsiTheme="majorBidi" w:cstheme="majorBidi"/>
            <w:noProof/>
            <w:sz w:val="24"/>
            <w:szCs w:val="24"/>
          </w:rPr>
          <w:t>153</w:t>
        </w:r>
        <w:r w:rsidRPr="00BB0762">
          <w:rPr>
            <w:rFonts w:asciiTheme="majorBidi" w:hAnsiTheme="majorBidi" w:cstheme="majorBidi"/>
            <w:sz w:val="24"/>
            <w:szCs w:val="24"/>
          </w:rPr>
          <w:fldChar w:fldCharType="end"/>
        </w:r>
      </w:p>
    </w:sdtContent>
  </w:sdt>
  <w:p w:rsidR="00293546" w:rsidRDefault="00293546">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46219">
    <w:pPr>
      <w:pStyle w:val="Header"/>
      <w:jc w:val="right"/>
    </w:pPr>
  </w:p>
  <w:p w:rsidR="00293546" w:rsidRDefault="00293546">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44"/>
      <w:docPartObj>
        <w:docPartGallery w:val="Page Numbers (Top of Page)"/>
        <w:docPartUnique/>
      </w:docPartObj>
    </w:sdtPr>
    <w:sdtEndPr/>
    <w:sdtContent>
      <w:p w:rsidR="00293546" w:rsidRDefault="00293546">
        <w:pPr>
          <w:pStyle w:val="Header"/>
          <w:jc w:val="right"/>
        </w:pPr>
        <w:r w:rsidRPr="00BB0762">
          <w:rPr>
            <w:rFonts w:asciiTheme="majorBidi" w:hAnsiTheme="majorBidi" w:cstheme="majorBidi"/>
            <w:sz w:val="24"/>
            <w:szCs w:val="24"/>
          </w:rPr>
          <w:fldChar w:fldCharType="begin"/>
        </w:r>
        <w:r w:rsidRPr="00BB0762">
          <w:rPr>
            <w:rFonts w:asciiTheme="majorBidi" w:hAnsiTheme="majorBidi" w:cstheme="majorBidi"/>
            <w:sz w:val="24"/>
            <w:szCs w:val="24"/>
          </w:rPr>
          <w:instrText xml:space="preserve"> PAGE   \* MERGEFORMAT </w:instrText>
        </w:r>
        <w:r w:rsidRPr="00BB0762">
          <w:rPr>
            <w:rFonts w:asciiTheme="majorBidi" w:hAnsiTheme="majorBidi" w:cstheme="majorBidi"/>
            <w:sz w:val="24"/>
            <w:szCs w:val="24"/>
          </w:rPr>
          <w:fldChar w:fldCharType="separate"/>
        </w:r>
        <w:r w:rsidR="007B7E28">
          <w:rPr>
            <w:rFonts w:asciiTheme="majorBidi" w:hAnsiTheme="majorBidi" w:cstheme="majorBidi"/>
            <w:noProof/>
            <w:sz w:val="24"/>
            <w:szCs w:val="24"/>
          </w:rPr>
          <w:t>155</w:t>
        </w:r>
        <w:r w:rsidRPr="00BB0762">
          <w:rPr>
            <w:rFonts w:asciiTheme="majorBidi" w:hAnsiTheme="majorBidi" w:cstheme="majorBidi"/>
            <w:sz w:val="24"/>
            <w:szCs w:val="24"/>
          </w:rPr>
          <w:fldChar w:fldCharType="end"/>
        </w:r>
      </w:p>
    </w:sdtContent>
  </w:sdt>
  <w:p w:rsidR="00293546" w:rsidRDefault="00293546">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46219">
    <w:pPr>
      <w:pStyle w:val="Header"/>
      <w:jc w:val="right"/>
    </w:pPr>
  </w:p>
  <w:p w:rsidR="00293546" w:rsidRDefault="00293546">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46"/>
      <w:docPartObj>
        <w:docPartGallery w:val="Page Numbers (Top of Page)"/>
        <w:docPartUnique/>
      </w:docPartObj>
    </w:sdtPr>
    <w:sdtEndPr/>
    <w:sdtContent>
      <w:p w:rsidR="00293546" w:rsidRDefault="00293546">
        <w:pPr>
          <w:pStyle w:val="Header"/>
          <w:jc w:val="right"/>
        </w:pPr>
        <w:r w:rsidRPr="00BB0762">
          <w:rPr>
            <w:rFonts w:asciiTheme="majorBidi" w:hAnsiTheme="majorBidi" w:cstheme="majorBidi"/>
            <w:sz w:val="24"/>
            <w:szCs w:val="24"/>
          </w:rPr>
          <w:fldChar w:fldCharType="begin"/>
        </w:r>
        <w:r w:rsidRPr="00BB0762">
          <w:rPr>
            <w:rFonts w:asciiTheme="majorBidi" w:hAnsiTheme="majorBidi" w:cstheme="majorBidi"/>
            <w:sz w:val="24"/>
            <w:szCs w:val="24"/>
          </w:rPr>
          <w:instrText xml:space="preserve"> PAGE   \* MERGEFORMAT </w:instrText>
        </w:r>
        <w:r w:rsidRPr="00BB0762">
          <w:rPr>
            <w:rFonts w:asciiTheme="majorBidi" w:hAnsiTheme="majorBidi" w:cstheme="majorBidi"/>
            <w:sz w:val="24"/>
            <w:szCs w:val="24"/>
          </w:rPr>
          <w:fldChar w:fldCharType="separate"/>
        </w:r>
        <w:r w:rsidR="007B7E28">
          <w:rPr>
            <w:rFonts w:asciiTheme="majorBidi" w:hAnsiTheme="majorBidi" w:cstheme="majorBidi"/>
            <w:noProof/>
            <w:sz w:val="24"/>
            <w:szCs w:val="24"/>
          </w:rPr>
          <w:t>157</w:t>
        </w:r>
        <w:r w:rsidRPr="00BB0762">
          <w:rPr>
            <w:rFonts w:asciiTheme="majorBidi" w:hAnsiTheme="majorBidi" w:cstheme="majorBidi"/>
            <w:sz w:val="24"/>
            <w:szCs w:val="24"/>
          </w:rPr>
          <w:fldChar w:fldCharType="end"/>
        </w:r>
      </w:p>
    </w:sdtContent>
  </w:sdt>
  <w:p w:rsidR="00293546" w:rsidRDefault="00293546">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46219">
    <w:pPr>
      <w:pStyle w:val="Header"/>
      <w:jc w:val="right"/>
    </w:pPr>
  </w:p>
  <w:p w:rsidR="00293546" w:rsidRDefault="00293546">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48"/>
      <w:docPartObj>
        <w:docPartGallery w:val="Page Numbers (Top of Page)"/>
        <w:docPartUnique/>
      </w:docPartObj>
    </w:sdtPr>
    <w:sdtEndPr/>
    <w:sdtContent>
      <w:p w:rsidR="00293546" w:rsidRDefault="00293546">
        <w:pPr>
          <w:pStyle w:val="Header"/>
          <w:jc w:val="right"/>
        </w:pPr>
        <w:r w:rsidRPr="00BB0762">
          <w:rPr>
            <w:rFonts w:asciiTheme="majorBidi" w:hAnsiTheme="majorBidi" w:cstheme="majorBidi"/>
            <w:sz w:val="24"/>
            <w:szCs w:val="24"/>
          </w:rPr>
          <w:fldChar w:fldCharType="begin"/>
        </w:r>
        <w:r w:rsidRPr="00BB0762">
          <w:rPr>
            <w:rFonts w:asciiTheme="majorBidi" w:hAnsiTheme="majorBidi" w:cstheme="majorBidi"/>
            <w:sz w:val="24"/>
            <w:szCs w:val="24"/>
          </w:rPr>
          <w:instrText xml:space="preserve"> PAGE   \* MERGEFORMAT </w:instrText>
        </w:r>
        <w:r w:rsidRPr="00BB0762">
          <w:rPr>
            <w:rFonts w:asciiTheme="majorBidi" w:hAnsiTheme="majorBidi" w:cstheme="majorBidi"/>
            <w:sz w:val="24"/>
            <w:szCs w:val="24"/>
          </w:rPr>
          <w:fldChar w:fldCharType="separate"/>
        </w:r>
        <w:r w:rsidR="007B7E28">
          <w:rPr>
            <w:rFonts w:asciiTheme="majorBidi" w:hAnsiTheme="majorBidi" w:cstheme="majorBidi"/>
            <w:noProof/>
            <w:sz w:val="24"/>
            <w:szCs w:val="24"/>
          </w:rPr>
          <w:t>159</w:t>
        </w:r>
        <w:r w:rsidRPr="00BB0762">
          <w:rPr>
            <w:rFonts w:asciiTheme="majorBidi" w:hAnsiTheme="majorBidi" w:cstheme="majorBidi"/>
            <w:sz w:val="24"/>
            <w:szCs w:val="24"/>
          </w:rPr>
          <w:fldChar w:fldCharType="end"/>
        </w:r>
      </w:p>
    </w:sdtContent>
  </w:sdt>
  <w:p w:rsidR="00293546" w:rsidRDefault="00293546">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46219">
    <w:pPr>
      <w:pStyle w:val="Header"/>
      <w:jc w:val="right"/>
    </w:pPr>
  </w:p>
  <w:p w:rsidR="00293546" w:rsidRDefault="00293546">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51"/>
      <w:docPartObj>
        <w:docPartGallery w:val="Page Numbers (Top of Page)"/>
        <w:docPartUnique/>
      </w:docPartObj>
    </w:sdtPr>
    <w:sdtEndPr/>
    <w:sdtContent>
      <w:p w:rsidR="00293546" w:rsidRDefault="00293546">
        <w:pPr>
          <w:pStyle w:val="Header"/>
          <w:jc w:val="right"/>
        </w:pPr>
        <w:r w:rsidRPr="00BB0762">
          <w:rPr>
            <w:rFonts w:asciiTheme="majorBidi" w:hAnsiTheme="majorBidi" w:cstheme="majorBidi"/>
            <w:sz w:val="24"/>
            <w:szCs w:val="24"/>
          </w:rPr>
          <w:fldChar w:fldCharType="begin"/>
        </w:r>
        <w:r w:rsidRPr="00BB0762">
          <w:rPr>
            <w:rFonts w:asciiTheme="majorBidi" w:hAnsiTheme="majorBidi" w:cstheme="majorBidi"/>
            <w:sz w:val="24"/>
            <w:szCs w:val="24"/>
          </w:rPr>
          <w:instrText xml:space="preserve"> PAGE   \* MERGEFORMAT </w:instrText>
        </w:r>
        <w:r w:rsidRPr="00BB0762">
          <w:rPr>
            <w:rFonts w:asciiTheme="majorBidi" w:hAnsiTheme="majorBidi" w:cstheme="majorBidi"/>
            <w:sz w:val="24"/>
            <w:szCs w:val="24"/>
          </w:rPr>
          <w:fldChar w:fldCharType="separate"/>
        </w:r>
        <w:r w:rsidR="007B7E28">
          <w:rPr>
            <w:rFonts w:asciiTheme="majorBidi" w:hAnsiTheme="majorBidi" w:cstheme="majorBidi"/>
            <w:noProof/>
            <w:sz w:val="24"/>
            <w:szCs w:val="24"/>
          </w:rPr>
          <w:t>161</w:t>
        </w:r>
        <w:r w:rsidRPr="00BB0762">
          <w:rPr>
            <w:rFonts w:asciiTheme="majorBidi" w:hAnsiTheme="majorBidi" w:cstheme="majorBidi"/>
            <w:sz w:val="24"/>
            <w:szCs w:val="24"/>
          </w:rPr>
          <w:fldChar w:fldCharType="end"/>
        </w:r>
      </w:p>
    </w:sdtContent>
  </w:sdt>
  <w:p w:rsidR="00293546" w:rsidRDefault="0029354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Pr="00860E07" w:rsidRDefault="00293546" w:rsidP="00860E07">
    <w:pPr>
      <w:pStyle w:val="Header"/>
      <w:jc w:val="right"/>
      <w:rPr>
        <w:rFonts w:asciiTheme="majorBidi" w:hAnsiTheme="majorBidi" w:cstheme="majorBidi"/>
        <w:sz w:val="24"/>
        <w:szCs w:val="24"/>
      </w:rPr>
    </w:pPr>
  </w:p>
  <w:p w:rsidR="00293546" w:rsidRDefault="00293546">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746219">
    <w:pPr>
      <w:pStyle w:val="Header"/>
      <w:jc w:val="right"/>
    </w:pPr>
  </w:p>
  <w:p w:rsidR="00293546" w:rsidRDefault="00293546">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pPr>
      <w:pStyle w:val="Header"/>
      <w:jc w:val="right"/>
    </w:pPr>
    <w:r w:rsidRPr="00BB0762">
      <w:rPr>
        <w:rFonts w:asciiTheme="majorBidi" w:hAnsiTheme="majorBidi" w:cstheme="majorBidi"/>
        <w:sz w:val="24"/>
        <w:szCs w:val="24"/>
      </w:rPr>
      <w:fldChar w:fldCharType="begin"/>
    </w:r>
    <w:r w:rsidRPr="00BB0762">
      <w:rPr>
        <w:rFonts w:asciiTheme="majorBidi" w:hAnsiTheme="majorBidi" w:cstheme="majorBidi"/>
        <w:sz w:val="24"/>
        <w:szCs w:val="24"/>
      </w:rPr>
      <w:instrText xml:space="preserve"> PAGE   \* MERGEFORMAT </w:instrText>
    </w:r>
    <w:r w:rsidRPr="00BB0762">
      <w:rPr>
        <w:rFonts w:asciiTheme="majorBidi" w:hAnsiTheme="majorBidi" w:cstheme="majorBidi"/>
        <w:sz w:val="24"/>
        <w:szCs w:val="24"/>
      </w:rPr>
      <w:fldChar w:fldCharType="separate"/>
    </w:r>
    <w:r w:rsidR="007B7E28">
      <w:rPr>
        <w:rFonts w:asciiTheme="majorBidi" w:hAnsiTheme="majorBidi" w:cstheme="majorBidi"/>
        <w:noProof/>
        <w:sz w:val="24"/>
        <w:szCs w:val="24"/>
      </w:rPr>
      <w:t>163</w:t>
    </w:r>
    <w:r w:rsidRPr="00BB0762">
      <w:rPr>
        <w:rFonts w:asciiTheme="majorBidi" w:hAnsiTheme="majorBidi" w:cstheme="majorBidi"/>
        <w:sz w:val="24"/>
        <w:szCs w:val="24"/>
      </w:rPr>
      <w:fldChar w:fldCharType="end"/>
    </w:r>
  </w:p>
  <w:p w:rsidR="00293546" w:rsidRDefault="0029354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B4409C">
    <w:pPr>
      <w:pStyle w:val="Header"/>
      <w:jc w:val="right"/>
    </w:pPr>
  </w:p>
  <w:p w:rsidR="00293546" w:rsidRDefault="0029354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69"/>
      <w:docPartObj>
        <w:docPartGallery w:val="Page Numbers (Top of Page)"/>
        <w:docPartUnique/>
      </w:docPartObj>
    </w:sdtPr>
    <w:sdtEndPr/>
    <w:sdtContent>
      <w:p w:rsidR="00293546" w:rsidRDefault="00293546">
        <w:pPr>
          <w:pStyle w:val="Header"/>
          <w:jc w:val="right"/>
        </w:pPr>
        <w:r w:rsidRPr="00B4409C">
          <w:rPr>
            <w:rFonts w:asciiTheme="majorBidi" w:hAnsiTheme="majorBidi" w:cstheme="majorBidi"/>
            <w:sz w:val="24"/>
            <w:szCs w:val="24"/>
          </w:rPr>
          <w:fldChar w:fldCharType="begin"/>
        </w:r>
        <w:r w:rsidRPr="00B4409C">
          <w:rPr>
            <w:rFonts w:asciiTheme="majorBidi" w:hAnsiTheme="majorBidi" w:cstheme="majorBidi"/>
            <w:sz w:val="24"/>
            <w:szCs w:val="24"/>
          </w:rPr>
          <w:instrText xml:space="preserve"> PAGE   \* MERGEFORMAT </w:instrText>
        </w:r>
        <w:r w:rsidRPr="00B4409C">
          <w:rPr>
            <w:rFonts w:asciiTheme="majorBidi" w:hAnsiTheme="majorBidi" w:cstheme="majorBidi"/>
            <w:sz w:val="24"/>
            <w:szCs w:val="24"/>
          </w:rPr>
          <w:fldChar w:fldCharType="separate"/>
        </w:r>
        <w:r w:rsidR="007B7E28">
          <w:rPr>
            <w:rFonts w:asciiTheme="majorBidi" w:hAnsiTheme="majorBidi" w:cstheme="majorBidi"/>
            <w:noProof/>
            <w:sz w:val="24"/>
            <w:szCs w:val="24"/>
          </w:rPr>
          <w:t>4</w:t>
        </w:r>
        <w:r w:rsidRPr="00B4409C">
          <w:rPr>
            <w:rFonts w:asciiTheme="majorBidi" w:hAnsiTheme="majorBidi" w:cstheme="majorBidi"/>
            <w:sz w:val="24"/>
            <w:szCs w:val="24"/>
          </w:rPr>
          <w:fldChar w:fldCharType="end"/>
        </w:r>
      </w:p>
    </w:sdtContent>
  </w:sdt>
  <w:p w:rsidR="00293546" w:rsidRDefault="0029354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46" w:rsidRDefault="00293546" w:rsidP="00B61EB5">
    <w:pPr>
      <w:pStyle w:val="Header"/>
      <w:jc w:val="right"/>
    </w:pPr>
  </w:p>
  <w:p w:rsidR="00293546" w:rsidRDefault="002935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2F76"/>
    <w:multiLevelType w:val="hybridMultilevel"/>
    <w:tmpl w:val="1EA650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82165FD"/>
    <w:multiLevelType w:val="hybridMultilevel"/>
    <w:tmpl w:val="9AA658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12377D6"/>
    <w:multiLevelType w:val="hybridMultilevel"/>
    <w:tmpl w:val="5A74A7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8701DCF"/>
    <w:multiLevelType w:val="multilevel"/>
    <w:tmpl w:val="A5F4F05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A217C79"/>
    <w:multiLevelType w:val="hybridMultilevel"/>
    <w:tmpl w:val="5010D5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2AF06AD6"/>
    <w:multiLevelType w:val="hybridMultilevel"/>
    <w:tmpl w:val="54522C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E093F5E"/>
    <w:multiLevelType w:val="hybridMultilevel"/>
    <w:tmpl w:val="89B8DB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30933421"/>
    <w:multiLevelType w:val="hybridMultilevel"/>
    <w:tmpl w:val="4498DE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4FE28EC"/>
    <w:multiLevelType w:val="hybridMultilevel"/>
    <w:tmpl w:val="A8E4B5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4E845A7"/>
    <w:multiLevelType w:val="hybridMultilevel"/>
    <w:tmpl w:val="640441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C2004D0"/>
    <w:multiLevelType w:val="hybridMultilevel"/>
    <w:tmpl w:val="79E0EB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5CED2F3A"/>
    <w:multiLevelType w:val="hybridMultilevel"/>
    <w:tmpl w:val="DE40EE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5D542C16"/>
    <w:multiLevelType w:val="hybridMultilevel"/>
    <w:tmpl w:val="0D2459B0"/>
    <w:lvl w:ilvl="0" w:tplc="0421000F">
      <w:start w:val="1"/>
      <w:numFmt w:val="decimal"/>
      <w:lvlText w:val="%1."/>
      <w:lvlJc w:val="left"/>
      <w:pPr>
        <w:ind w:left="1296" w:hanging="360"/>
      </w:pPr>
    </w:lvl>
    <w:lvl w:ilvl="1" w:tplc="04210019" w:tentative="1">
      <w:start w:val="1"/>
      <w:numFmt w:val="lowerLetter"/>
      <w:lvlText w:val="%2."/>
      <w:lvlJc w:val="left"/>
      <w:pPr>
        <w:ind w:left="2016" w:hanging="360"/>
      </w:pPr>
    </w:lvl>
    <w:lvl w:ilvl="2" w:tplc="0421001B" w:tentative="1">
      <w:start w:val="1"/>
      <w:numFmt w:val="lowerRoman"/>
      <w:lvlText w:val="%3."/>
      <w:lvlJc w:val="right"/>
      <w:pPr>
        <w:ind w:left="2736" w:hanging="180"/>
      </w:pPr>
    </w:lvl>
    <w:lvl w:ilvl="3" w:tplc="0421000F" w:tentative="1">
      <w:start w:val="1"/>
      <w:numFmt w:val="decimal"/>
      <w:lvlText w:val="%4."/>
      <w:lvlJc w:val="left"/>
      <w:pPr>
        <w:ind w:left="3456" w:hanging="360"/>
      </w:pPr>
    </w:lvl>
    <w:lvl w:ilvl="4" w:tplc="04210019" w:tentative="1">
      <w:start w:val="1"/>
      <w:numFmt w:val="lowerLetter"/>
      <w:lvlText w:val="%5."/>
      <w:lvlJc w:val="left"/>
      <w:pPr>
        <w:ind w:left="4176" w:hanging="360"/>
      </w:pPr>
    </w:lvl>
    <w:lvl w:ilvl="5" w:tplc="0421001B" w:tentative="1">
      <w:start w:val="1"/>
      <w:numFmt w:val="lowerRoman"/>
      <w:lvlText w:val="%6."/>
      <w:lvlJc w:val="right"/>
      <w:pPr>
        <w:ind w:left="4896" w:hanging="180"/>
      </w:pPr>
    </w:lvl>
    <w:lvl w:ilvl="6" w:tplc="0421000F" w:tentative="1">
      <w:start w:val="1"/>
      <w:numFmt w:val="decimal"/>
      <w:lvlText w:val="%7."/>
      <w:lvlJc w:val="left"/>
      <w:pPr>
        <w:ind w:left="5616" w:hanging="360"/>
      </w:pPr>
    </w:lvl>
    <w:lvl w:ilvl="7" w:tplc="04210019" w:tentative="1">
      <w:start w:val="1"/>
      <w:numFmt w:val="lowerLetter"/>
      <w:lvlText w:val="%8."/>
      <w:lvlJc w:val="left"/>
      <w:pPr>
        <w:ind w:left="6336" w:hanging="360"/>
      </w:pPr>
    </w:lvl>
    <w:lvl w:ilvl="8" w:tplc="0421001B" w:tentative="1">
      <w:start w:val="1"/>
      <w:numFmt w:val="lowerRoman"/>
      <w:lvlText w:val="%9."/>
      <w:lvlJc w:val="right"/>
      <w:pPr>
        <w:ind w:left="7056" w:hanging="180"/>
      </w:pPr>
    </w:lvl>
  </w:abstractNum>
  <w:abstractNum w:abstractNumId="13">
    <w:nsid w:val="63EC101B"/>
    <w:multiLevelType w:val="hybridMultilevel"/>
    <w:tmpl w:val="3814B7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68BF2D83"/>
    <w:multiLevelType w:val="hybridMultilevel"/>
    <w:tmpl w:val="51C8D1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A607EE2"/>
    <w:multiLevelType w:val="hybridMultilevel"/>
    <w:tmpl w:val="FFEA57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F3D203F"/>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6"/>
  </w:num>
  <w:num w:numId="2">
    <w:abstractNumId w:val="15"/>
  </w:num>
  <w:num w:numId="3">
    <w:abstractNumId w:val="5"/>
  </w:num>
  <w:num w:numId="4">
    <w:abstractNumId w:val="1"/>
  </w:num>
  <w:num w:numId="5">
    <w:abstractNumId w:val="8"/>
  </w:num>
  <w:num w:numId="6">
    <w:abstractNumId w:val="3"/>
  </w:num>
  <w:num w:numId="7">
    <w:abstractNumId w:val="9"/>
  </w:num>
  <w:num w:numId="8">
    <w:abstractNumId w:val="11"/>
  </w:num>
  <w:num w:numId="9">
    <w:abstractNumId w:val="13"/>
  </w:num>
  <w:num w:numId="10">
    <w:abstractNumId w:val="0"/>
  </w:num>
  <w:num w:numId="11">
    <w:abstractNumId w:val="7"/>
  </w:num>
  <w:num w:numId="12">
    <w:abstractNumId w:val="6"/>
  </w:num>
  <w:num w:numId="13">
    <w:abstractNumId w:val="10"/>
  </w:num>
  <w:num w:numId="14">
    <w:abstractNumId w:val="2"/>
  </w:num>
  <w:num w:numId="15">
    <w:abstractNumId w:val="4"/>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C57"/>
    <w:rsid w:val="00000192"/>
    <w:rsid w:val="0000092C"/>
    <w:rsid w:val="0000200D"/>
    <w:rsid w:val="00002BF2"/>
    <w:rsid w:val="0000335F"/>
    <w:rsid w:val="000033D0"/>
    <w:rsid w:val="00004B28"/>
    <w:rsid w:val="0000511D"/>
    <w:rsid w:val="00005E93"/>
    <w:rsid w:val="0000735D"/>
    <w:rsid w:val="00007404"/>
    <w:rsid w:val="00010CAE"/>
    <w:rsid w:val="00010DD3"/>
    <w:rsid w:val="00011423"/>
    <w:rsid w:val="0001189C"/>
    <w:rsid w:val="000118D6"/>
    <w:rsid w:val="0001232A"/>
    <w:rsid w:val="0002769B"/>
    <w:rsid w:val="0002769F"/>
    <w:rsid w:val="0002778C"/>
    <w:rsid w:val="00033739"/>
    <w:rsid w:val="00042418"/>
    <w:rsid w:val="00044F5D"/>
    <w:rsid w:val="0004532F"/>
    <w:rsid w:val="000467E2"/>
    <w:rsid w:val="000474D2"/>
    <w:rsid w:val="00047513"/>
    <w:rsid w:val="000527C2"/>
    <w:rsid w:val="00057238"/>
    <w:rsid w:val="00060144"/>
    <w:rsid w:val="000614EA"/>
    <w:rsid w:val="00061E1B"/>
    <w:rsid w:val="00062520"/>
    <w:rsid w:val="00062872"/>
    <w:rsid w:val="00065405"/>
    <w:rsid w:val="000712EC"/>
    <w:rsid w:val="00071EE1"/>
    <w:rsid w:val="00072BE2"/>
    <w:rsid w:val="00080EC0"/>
    <w:rsid w:val="000826D2"/>
    <w:rsid w:val="00094A0F"/>
    <w:rsid w:val="00094C0F"/>
    <w:rsid w:val="000A10BF"/>
    <w:rsid w:val="000A1361"/>
    <w:rsid w:val="000A23AC"/>
    <w:rsid w:val="000B7154"/>
    <w:rsid w:val="000C1754"/>
    <w:rsid w:val="000C33EC"/>
    <w:rsid w:val="000D0501"/>
    <w:rsid w:val="000D13D2"/>
    <w:rsid w:val="000D29B3"/>
    <w:rsid w:val="000D6312"/>
    <w:rsid w:val="000D637E"/>
    <w:rsid w:val="000E408E"/>
    <w:rsid w:val="000E5A63"/>
    <w:rsid w:val="000E7BF8"/>
    <w:rsid w:val="000F0BBF"/>
    <w:rsid w:val="000F6586"/>
    <w:rsid w:val="000F6A50"/>
    <w:rsid w:val="001004B6"/>
    <w:rsid w:val="0010107C"/>
    <w:rsid w:val="00102B8A"/>
    <w:rsid w:val="00103927"/>
    <w:rsid w:val="001062DB"/>
    <w:rsid w:val="001066FB"/>
    <w:rsid w:val="001075E2"/>
    <w:rsid w:val="00110096"/>
    <w:rsid w:val="00111197"/>
    <w:rsid w:val="00121714"/>
    <w:rsid w:val="00122AEA"/>
    <w:rsid w:val="00123135"/>
    <w:rsid w:val="0012323B"/>
    <w:rsid w:val="001249DD"/>
    <w:rsid w:val="00126272"/>
    <w:rsid w:val="001273B3"/>
    <w:rsid w:val="0013110F"/>
    <w:rsid w:val="0013260A"/>
    <w:rsid w:val="00134CE4"/>
    <w:rsid w:val="0014049D"/>
    <w:rsid w:val="001414E5"/>
    <w:rsid w:val="001415E4"/>
    <w:rsid w:val="00142544"/>
    <w:rsid w:val="00143126"/>
    <w:rsid w:val="00146FE2"/>
    <w:rsid w:val="00150633"/>
    <w:rsid w:val="00151217"/>
    <w:rsid w:val="001527C2"/>
    <w:rsid w:val="00152E88"/>
    <w:rsid w:val="001534AF"/>
    <w:rsid w:val="0015398C"/>
    <w:rsid w:val="0015449A"/>
    <w:rsid w:val="00156227"/>
    <w:rsid w:val="00156EEF"/>
    <w:rsid w:val="001575A3"/>
    <w:rsid w:val="00164D02"/>
    <w:rsid w:val="0016788C"/>
    <w:rsid w:val="00171A24"/>
    <w:rsid w:val="00171CD2"/>
    <w:rsid w:val="001739FB"/>
    <w:rsid w:val="00174589"/>
    <w:rsid w:val="001756F2"/>
    <w:rsid w:val="00175E28"/>
    <w:rsid w:val="001809EF"/>
    <w:rsid w:val="001858EE"/>
    <w:rsid w:val="00185AEB"/>
    <w:rsid w:val="00186828"/>
    <w:rsid w:val="00186ABC"/>
    <w:rsid w:val="00186BEE"/>
    <w:rsid w:val="001A0FF1"/>
    <w:rsid w:val="001A19A4"/>
    <w:rsid w:val="001A2D51"/>
    <w:rsid w:val="001A552B"/>
    <w:rsid w:val="001B09E3"/>
    <w:rsid w:val="001B1700"/>
    <w:rsid w:val="001B241D"/>
    <w:rsid w:val="001B38E4"/>
    <w:rsid w:val="001B4A90"/>
    <w:rsid w:val="001B5A96"/>
    <w:rsid w:val="001C001D"/>
    <w:rsid w:val="001C038D"/>
    <w:rsid w:val="001C0F64"/>
    <w:rsid w:val="001C2FE2"/>
    <w:rsid w:val="001C39C7"/>
    <w:rsid w:val="001C4610"/>
    <w:rsid w:val="001C5686"/>
    <w:rsid w:val="001C5BBE"/>
    <w:rsid w:val="001D0339"/>
    <w:rsid w:val="001D0B90"/>
    <w:rsid w:val="001D2628"/>
    <w:rsid w:val="001D2852"/>
    <w:rsid w:val="001D3FD7"/>
    <w:rsid w:val="001D5FBB"/>
    <w:rsid w:val="001D7F2D"/>
    <w:rsid w:val="001E1633"/>
    <w:rsid w:val="001E34E9"/>
    <w:rsid w:val="001E3EAF"/>
    <w:rsid w:val="001E3FE6"/>
    <w:rsid w:val="001E5482"/>
    <w:rsid w:val="001F1554"/>
    <w:rsid w:val="001F2B79"/>
    <w:rsid w:val="001F4E26"/>
    <w:rsid w:val="001F516C"/>
    <w:rsid w:val="002003B2"/>
    <w:rsid w:val="00201D08"/>
    <w:rsid w:val="00201E73"/>
    <w:rsid w:val="00203EF7"/>
    <w:rsid w:val="00203FEC"/>
    <w:rsid w:val="0020607C"/>
    <w:rsid w:val="00207114"/>
    <w:rsid w:val="0021106E"/>
    <w:rsid w:val="00214158"/>
    <w:rsid w:val="00214537"/>
    <w:rsid w:val="00215347"/>
    <w:rsid w:val="00220B2A"/>
    <w:rsid w:val="002210AE"/>
    <w:rsid w:val="002225E6"/>
    <w:rsid w:val="00222A8A"/>
    <w:rsid w:val="00224B9F"/>
    <w:rsid w:val="0022536B"/>
    <w:rsid w:val="002254B1"/>
    <w:rsid w:val="002304F0"/>
    <w:rsid w:val="002309DA"/>
    <w:rsid w:val="00234D6F"/>
    <w:rsid w:val="00236DD3"/>
    <w:rsid w:val="00240555"/>
    <w:rsid w:val="00240695"/>
    <w:rsid w:val="00243B3D"/>
    <w:rsid w:val="002454AF"/>
    <w:rsid w:val="00253022"/>
    <w:rsid w:val="00253221"/>
    <w:rsid w:val="00254861"/>
    <w:rsid w:val="00256774"/>
    <w:rsid w:val="00256D08"/>
    <w:rsid w:val="00260EC0"/>
    <w:rsid w:val="002630F2"/>
    <w:rsid w:val="002638A0"/>
    <w:rsid w:val="0026688C"/>
    <w:rsid w:val="0027092F"/>
    <w:rsid w:val="00270D20"/>
    <w:rsid w:val="0027450A"/>
    <w:rsid w:val="00275AD2"/>
    <w:rsid w:val="00277A84"/>
    <w:rsid w:val="00280FB1"/>
    <w:rsid w:val="00281147"/>
    <w:rsid w:val="0028277C"/>
    <w:rsid w:val="00285471"/>
    <w:rsid w:val="00286A65"/>
    <w:rsid w:val="0029105C"/>
    <w:rsid w:val="00293546"/>
    <w:rsid w:val="00294282"/>
    <w:rsid w:val="002A1828"/>
    <w:rsid w:val="002A1C7E"/>
    <w:rsid w:val="002A1CD7"/>
    <w:rsid w:val="002A2397"/>
    <w:rsid w:val="002A2613"/>
    <w:rsid w:val="002A2F31"/>
    <w:rsid w:val="002A3B19"/>
    <w:rsid w:val="002A55D8"/>
    <w:rsid w:val="002A6F36"/>
    <w:rsid w:val="002A7E7C"/>
    <w:rsid w:val="002B3EDD"/>
    <w:rsid w:val="002B49FE"/>
    <w:rsid w:val="002B7C39"/>
    <w:rsid w:val="002C2E44"/>
    <w:rsid w:val="002C7D44"/>
    <w:rsid w:val="002D0332"/>
    <w:rsid w:val="002D15A2"/>
    <w:rsid w:val="002D256F"/>
    <w:rsid w:val="002D29ED"/>
    <w:rsid w:val="002D4665"/>
    <w:rsid w:val="002D4D7E"/>
    <w:rsid w:val="002D542C"/>
    <w:rsid w:val="002D6832"/>
    <w:rsid w:val="002D6A59"/>
    <w:rsid w:val="002D6BE5"/>
    <w:rsid w:val="002E0341"/>
    <w:rsid w:val="002E5DCF"/>
    <w:rsid w:val="002E776F"/>
    <w:rsid w:val="002F0DE7"/>
    <w:rsid w:val="002F3CA0"/>
    <w:rsid w:val="002F3FFA"/>
    <w:rsid w:val="002F4554"/>
    <w:rsid w:val="002F75EC"/>
    <w:rsid w:val="002F79E5"/>
    <w:rsid w:val="0030092A"/>
    <w:rsid w:val="0030383C"/>
    <w:rsid w:val="003039CE"/>
    <w:rsid w:val="003054BC"/>
    <w:rsid w:val="00314577"/>
    <w:rsid w:val="00335F78"/>
    <w:rsid w:val="00337E62"/>
    <w:rsid w:val="00340319"/>
    <w:rsid w:val="00343DE4"/>
    <w:rsid w:val="0034514D"/>
    <w:rsid w:val="0034638A"/>
    <w:rsid w:val="0035101A"/>
    <w:rsid w:val="003571AA"/>
    <w:rsid w:val="00357B93"/>
    <w:rsid w:val="00360362"/>
    <w:rsid w:val="00361342"/>
    <w:rsid w:val="0036308F"/>
    <w:rsid w:val="003634CC"/>
    <w:rsid w:val="00367CC7"/>
    <w:rsid w:val="003705C7"/>
    <w:rsid w:val="0037118A"/>
    <w:rsid w:val="0037123E"/>
    <w:rsid w:val="003715CD"/>
    <w:rsid w:val="00372810"/>
    <w:rsid w:val="0037367B"/>
    <w:rsid w:val="00375AFC"/>
    <w:rsid w:val="00377771"/>
    <w:rsid w:val="00380BB3"/>
    <w:rsid w:val="003840E4"/>
    <w:rsid w:val="003867A2"/>
    <w:rsid w:val="00386F29"/>
    <w:rsid w:val="00391439"/>
    <w:rsid w:val="00391518"/>
    <w:rsid w:val="00391997"/>
    <w:rsid w:val="00391E6E"/>
    <w:rsid w:val="00396F0F"/>
    <w:rsid w:val="00397267"/>
    <w:rsid w:val="00397BC9"/>
    <w:rsid w:val="003A0F77"/>
    <w:rsid w:val="003B38C3"/>
    <w:rsid w:val="003B3EB6"/>
    <w:rsid w:val="003B4FE4"/>
    <w:rsid w:val="003B5F49"/>
    <w:rsid w:val="003B75E4"/>
    <w:rsid w:val="003C3B92"/>
    <w:rsid w:val="003D2971"/>
    <w:rsid w:val="003D3D87"/>
    <w:rsid w:val="003D7E5F"/>
    <w:rsid w:val="003E2301"/>
    <w:rsid w:val="003E63B3"/>
    <w:rsid w:val="003E6677"/>
    <w:rsid w:val="003F0C88"/>
    <w:rsid w:val="003F1035"/>
    <w:rsid w:val="003F25BA"/>
    <w:rsid w:val="003F2A63"/>
    <w:rsid w:val="003F38EE"/>
    <w:rsid w:val="003F72F5"/>
    <w:rsid w:val="00401450"/>
    <w:rsid w:val="00401651"/>
    <w:rsid w:val="00402C85"/>
    <w:rsid w:val="00405458"/>
    <w:rsid w:val="004056AE"/>
    <w:rsid w:val="00405E48"/>
    <w:rsid w:val="00406BAE"/>
    <w:rsid w:val="00406E4C"/>
    <w:rsid w:val="0040739A"/>
    <w:rsid w:val="00410734"/>
    <w:rsid w:val="00412EC0"/>
    <w:rsid w:val="0041475B"/>
    <w:rsid w:val="004169A2"/>
    <w:rsid w:val="004246F4"/>
    <w:rsid w:val="00427E02"/>
    <w:rsid w:val="0043529A"/>
    <w:rsid w:val="0044092B"/>
    <w:rsid w:val="00444DA3"/>
    <w:rsid w:val="0045056C"/>
    <w:rsid w:val="00450B4B"/>
    <w:rsid w:val="004519FA"/>
    <w:rsid w:val="00452AD0"/>
    <w:rsid w:val="004531D1"/>
    <w:rsid w:val="004532D1"/>
    <w:rsid w:val="004537DD"/>
    <w:rsid w:val="004549C7"/>
    <w:rsid w:val="00455C1D"/>
    <w:rsid w:val="00460317"/>
    <w:rsid w:val="00462889"/>
    <w:rsid w:val="00462A98"/>
    <w:rsid w:val="00462E0F"/>
    <w:rsid w:val="00463543"/>
    <w:rsid w:val="00471338"/>
    <w:rsid w:val="00472F7A"/>
    <w:rsid w:val="00476B51"/>
    <w:rsid w:val="00477676"/>
    <w:rsid w:val="00480256"/>
    <w:rsid w:val="00482555"/>
    <w:rsid w:val="00483322"/>
    <w:rsid w:val="0048395C"/>
    <w:rsid w:val="00484D5B"/>
    <w:rsid w:val="00485C4A"/>
    <w:rsid w:val="00485DA9"/>
    <w:rsid w:val="004878B6"/>
    <w:rsid w:val="004879DE"/>
    <w:rsid w:val="00492A81"/>
    <w:rsid w:val="004A267A"/>
    <w:rsid w:val="004A3F71"/>
    <w:rsid w:val="004A568A"/>
    <w:rsid w:val="004A6500"/>
    <w:rsid w:val="004B179A"/>
    <w:rsid w:val="004B1F71"/>
    <w:rsid w:val="004B2832"/>
    <w:rsid w:val="004C1E15"/>
    <w:rsid w:val="004C339B"/>
    <w:rsid w:val="004C41F5"/>
    <w:rsid w:val="004C7C6C"/>
    <w:rsid w:val="004D0648"/>
    <w:rsid w:val="004D178C"/>
    <w:rsid w:val="004D2D10"/>
    <w:rsid w:val="004D4FCB"/>
    <w:rsid w:val="004D7209"/>
    <w:rsid w:val="004E11F4"/>
    <w:rsid w:val="004E1936"/>
    <w:rsid w:val="004E214A"/>
    <w:rsid w:val="004E3DAB"/>
    <w:rsid w:val="004E454E"/>
    <w:rsid w:val="004E5CAD"/>
    <w:rsid w:val="004E752E"/>
    <w:rsid w:val="004F01A1"/>
    <w:rsid w:val="004F11A5"/>
    <w:rsid w:val="004F3388"/>
    <w:rsid w:val="004F3C02"/>
    <w:rsid w:val="004F5FC4"/>
    <w:rsid w:val="004F63CE"/>
    <w:rsid w:val="0050094C"/>
    <w:rsid w:val="0050671F"/>
    <w:rsid w:val="005069D8"/>
    <w:rsid w:val="00506D8F"/>
    <w:rsid w:val="00507F46"/>
    <w:rsid w:val="005101C8"/>
    <w:rsid w:val="00512E1C"/>
    <w:rsid w:val="00515D09"/>
    <w:rsid w:val="00515F1C"/>
    <w:rsid w:val="00520CEE"/>
    <w:rsid w:val="00521B97"/>
    <w:rsid w:val="00527188"/>
    <w:rsid w:val="0053022C"/>
    <w:rsid w:val="00536F9A"/>
    <w:rsid w:val="00542980"/>
    <w:rsid w:val="00551E1B"/>
    <w:rsid w:val="00552C63"/>
    <w:rsid w:val="00553071"/>
    <w:rsid w:val="00553764"/>
    <w:rsid w:val="00553C13"/>
    <w:rsid w:val="00553C80"/>
    <w:rsid w:val="00553E51"/>
    <w:rsid w:val="00554D63"/>
    <w:rsid w:val="0056237A"/>
    <w:rsid w:val="00575C8D"/>
    <w:rsid w:val="00576606"/>
    <w:rsid w:val="005776F1"/>
    <w:rsid w:val="00581878"/>
    <w:rsid w:val="00581CCD"/>
    <w:rsid w:val="00585CBA"/>
    <w:rsid w:val="00585E14"/>
    <w:rsid w:val="00587346"/>
    <w:rsid w:val="0058763C"/>
    <w:rsid w:val="00590A1B"/>
    <w:rsid w:val="00590A6F"/>
    <w:rsid w:val="00591C9B"/>
    <w:rsid w:val="00593D5A"/>
    <w:rsid w:val="00596873"/>
    <w:rsid w:val="005A6C63"/>
    <w:rsid w:val="005B0E7B"/>
    <w:rsid w:val="005B6931"/>
    <w:rsid w:val="005C0C45"/>
    <w:rsid w:val="005C0D24"/>
    <w:rsid w:val="005C1E9E"/>
    <w:rsid w:val="005C3163"/>
    <w:rsid w:val="005C3541"/>
    <w:rsid w:val="005C4AE7"/>
    <w:rsid w:val="005C5B7A"/>
    <w:rsid w:val="005C6E08"/>
    <w:rsid w:val="005C72A3"/>
    <w:rsid w:val="005C732D"/>
    <w:rsid w:val="005C7C1D"/>
    <w:rsid w:val="005D2BF4"/>
    <w:rsid w:val="005E0139"/>
    <w:rsid w:val="005E065E"/>
    <w:rsid w:val="005E17D5"/>
    <w:rsid w:val="005E17E4"/>
    <w:rsid w:val="005E3DB6"/>
    <w:rsid w:val="005E3F6A"/>
    <w:rsid w:val="005E43E9"/>
    <w:rsid w:val="005E4A12"/>
    <w:rsid w:val="005E563A"/>
    <w:rsid w:val="005E6535"/>
    <w:rsid w:val="005E680D"/>
    <w:rsid w:val="005F5FEC"/>
    <w:rsid w:val="00600948"/>
    <w:rsid w:val="006017B2"/>
    <w:rsid w:val="006020E8"/>
    <w:rsid w:val="00604E0D"/>
    <w:rsid w:val="00607F58"/>
    <w:rsid w:val="00612C60"/>
    <w:rsid w:val="00624C08"/>
    <w:rsid w:val="0062754B"/>
    <w:rsid w:val="00627940"/>
    <w:rsid w:val="00632282"/>
    <w:rsid w:val="006349A0"/>
    <w:rsid w:val="006351E5"/>
    <w:rsid w:val="00641838"/>
    <w:rsid w:val="00642261"/>
    <w:rsid w:val="006428E4"/>
    <w:rsid w:val="00644E9D"/>
    <w:rsid w:val="0065104F"/>
    <w:rsid w:val="00652D7E"/>
    <w:rsid w:val="00653742"/>
    <w:rsid w:val="00653804"/>
    <w:rsid w:val="00662CE2"/>
    <w:rsid w:val="006705D2"/>
    <w:rsid w:val="00672376"/>
    <w:rsid w:val="006735FF"/>
    <w:rsid w:val="00673B2B"/>
    <w:rsid w:val="00675FDA"/>
    <w:rsid w:val="006771C8"/>
    <w:rsid w:val="00677299"/>
    <w:rsid w:val="006852B1"/>
    <w:rsid w:val="00685976"/>
    <w:rsid w:val="00687129"/>
    <w:rsid w:val="00692A93"/>
    <w:rsid w:val="00692B62"/>
    <w:rsid w:val="00692F5C"/>
    <w:rsid w:val="00693DAE"/>
    <w:rsid w:val="0069486A"/>
    <w:rsid w:val="006964BD"/>
    <w:rsid w:val="006A5959"/>
    <w:rsid w:val="006B039B"/>
    <w:rsid w:val="006B091F"/>
    <w:rsid w:val="006B21E3"/>
    <w:rsid w:val="006B3B54"/>
    <w:rsid w:val="006B5D61"/>
    <w:rsid w:val="006B6AEC"/>
    <w:rsid w:val="006B6DB2"/>
    <w:rsid w:val="006B6DD3"/>
    <w:rsid w:val="006B7003"/>
    <w:rsid w:val="006B7956"/>
    <w:rsid w:val="006C15BB"/>
    <w:rsid w:val="006C2CAB"/>
    <w:rsid w:val="006C3A6E"/>
    <w:rsid w:val="006C4528"/>
    <w:rsid w:val="006C464A"/>
    <w:rsid w:val="006C594A"/>
    <w:rsid w:val="006C7085"/>
    <w:rsid w:val="006C7970"/>
    <w:rsid w:val="006D1E8E"/>
    <w:rsid w:val="006D4DC9"/>
    <w:rsid w:val="006D5696"/>
    <w:rsid w:val="006E0257"/>
    <w:rsid w:val="006E0765"/>
    <w:rsid w:val="006E0E71"/>
    <w:rsid w:val="006E5163"/>
    <w:rsid w:val="006E69FB"/>
    <w:rsid w:val="006E7264"/>
    <w:rsid w:val="006F0C1B"/>
    <w:rsid w:val="006F0D80"/>
    <w:rsid w:val="006F2AB1"/>
    <w:rsid w:val="006F3BED"/>
    <w:rsid w:val="006F3EF4"/>
    <w:rsid w:val="006F4817"/>
    <w:rsid w:val="006F48F3"/>
    <w:rsid w:val="006F4BF4"/>
    <w:rsid w:val="006F508E"/>
    <w:rsid w:val="006F5A2A"/>
    <w:rsid w:val="006F6C07"/>
    <w:rsid w:val="00701834"/>
    <w:rsid w:val="00701943"/>
    <w:rsid w:val="007047AF"/>
    <w:rsid w:val="00706131"/>
    <w:rsid w:val="0070775C"/>
    <w:rsid w:val="007077F2"/>
    <w:rsid w:val="0070789F"/>
    <w:rsid w:val="00707A07"/>
    <w:rsid w:val="00712354"/>
    <w:rsid w:val="00712FC3"/>
    <w:rsid w:val="00715A6D"/>
    <w:rsid w:val="007219FC"/>
    <w:rsid w:val="007224FE"/>
    <w:rsid w:val="00722CDA"/>
    <w:rsid w:val="00724B3F"/>
    <w:rsid w:val="00724B46"/>
    <w:rsid w:val="00724D70"/>
    <w:rsid w:val="0072712E"/>
    <w:rsid w:val="007329DD"/>
    <w:rsid w:val="00734DE8"/>
    <w:rsid w:val="00734E9E"/>
    <w:rsid w:val="00735416"/>
    <w:rsid w:val="00736D17"/>
    <w:rsid w:val="0074094A"/>
    <w:rsid w:val="00742BB7"/>
    <w:rsid w:val="00743A39"/>
    <w:rsid w:val="007453CC"/>
    <w:rsid w:val="00746219"/>
    <w:rsid w:val="00752DAA"/>
    <w:rsid w:val="0075379E"/>
    <w:rsid w:val="00763756"/>
    <w:rsid w:val="007639F9"/>
    <w:rsid w:val="00763DBC"/>
    <w:rsid w:val="00764110"/>
    <w:rsid w:val="007665F2"/>
    <w:rsid w:val="007672D5"/>
    <w:rsid w:val="00767772"/>
    <w:rsid w:val="00770BF3"/>
    <w:rsid w:val="00772116"/>
    <w:rsid w:val="00774551"/>
    <w:rsid w:val="00775DD2"/>
    <w:rsid w:val="007803CD"/>
    <w:rsid w:val="00781FC9"/>
    <w:rsid w:val="00782435"/>
    <w:rsid w:val="007851B9"/>
    <w:rsid w:val="007853CC"/>
    <w:rsid w:val="00785DD1"/>
    <w:rsid w:val="007907EA"/>
    <w:rsid w:val="007914D3"/>
    <w:rsid w:val="00791973"/>
    <w:rsid w:val="007926E7"/>
    <w:rsid w:val="00793648"/>
    <w:rsid w:val="00794846"/>
    <w:rsid w:val="007A3668"/>
    <w:rsid w:val="007A4376"/>
    <w:rsid w:val="007A71AD"/>
    <w:rsid w:val="007B7141"/>
    <w:rsid w:val="007B72DA"/>
    <w:rsid w:val="007B74C5"/>
    <w:rsid w:val="007B74FD"/>
    <w:rsid w:val="007B7E28"/>
    <w:rsid w:val="007C1EBB"/>
    <w:rsid w:val="007C2738"/>
    <w:rsid w:val="007C4511"/>
    <w:rsid w:val="007C668B"/>
    <w:rsid w:val="007C791B"/>
    <w:rsid w:val="007D3AA9"/>
    <w:rsid w:val="007D42EF"/>
    <w:rsid w:val="007D47C6"/>
    <w:rsid w:val="007D4AF0"/>
    <w:rsid w:val="007D5D6C"/>
    <w:rsid w:val="007D6EDE"/>
    <w:rsid w:val="007E0B87"/>
    <w:rsid w:val="007E131C"/>
    <w:rsid w:val="007E4641"/>
    <w:rsid w:val="007E5356"/>
    <w:rsid w:val="007E5D73"/>
    <w:rsid w:val="007E696A"/>
    <w:rsid w:val="007F020F"/>
    <w:rsid w:val="007F0EA8"/>
    <w:rsid w:val="007F1259"/>
    <w:rsid w:val="007F2144"/>
    <w:rsid w:val="007F5DF6"/>
    <w:rsid w:val="007F77BD"/>
    <w:rsid w:val="00807D41"/>
    <w:rsid w:val="00820C1E"/>
    <w:rsid w:val="008214B4"/>
    <w:rsid w:val="00824EEE"/>
    <w:rsid w:val="0082674E"/>
    <w:rsid w:val="00830E4B"/>
    <w:rsid w:val="00831492"/>
    <w:rsid w:val="0083171A"/>
    <w:rsid w:val="00831CD0"/>
    <w:rsid w:val="00832D29"/>
    <w:rsid w:val="008347AD"/>
    <w:rsid w:val="00835559"/>
    <w:rsid w:val="00836476"/>
    <w:rsid w:val="00842B37"/>
    <w:rsid w:val="0084548D"/>
    <w:rsid w:val="00845930"/>
    <w:rsid w:val="00845C03"/>
    <w:rsid w:val="00846B2E"/>
    <w:rsid w:val="00856806"/>
    <w:rsid w:val="00860E07"/>
    <w:rsid w:val="00861835"/>
    <w:rsid w:val="0086429E"/>
    <w:rsid w:val="008652AA"/>
    <w:rsid w:val="008656A6"/>
    <w:rsid w:val="00870A4C"/>
    <w:rsid w:val="008717BE"/>
    <w:rsid w:val="008723C6"/>
    <w:rsid w:val="008750CC"/>
    <w:rsid w:val="0087679E"/>
    <w:rsid w:val="008803BA"/>
    <w:rsid w:val="00881872"/>
    <w:rsid w:val="00881F7A"/>
    <w:rsid w:val="00882FE5"/>
    <w:rsid w:val="008831BE"/>
    <w:rsid w:val="00883EE7"/>
    <w:rsid w:val="00884BD9"/>
    <w:rsid w:val="008869C0"/>
    <w:rsid w:val="008902E3"/>
    <w:rsid w:val="00890794"/>
    <w:rsid w:val="00890F0E"/>
    <w:rsid w:val="00890FE9"/>
    <w:rsid w:val="00891413"/>
    <w:rsid w:val="00892C00"/>
    <w:rsid w:val="008943B9"/>
    <w:rsid w:val="00894B75"/>
    <w:rsid w:val="008A07BF"/>
    <w:rsid w:val="008A1164"/>
    <w:rsid w:val="008A2EEC"/>
    <w:rsid w:val="008A539A"/>
    <w:rsid w:val="008A7B89"/>
    <w:rsid w:val="008B1800"/>
    <w:rsid w:val="008B2607"/>
    <w:rsid w:val="008B354D"/>
    <w:rsid w:val="008C665C"/>
    <w:rsid w:val="008D0083"/>
    <w:rsid w:val="008D3D05"/>
    <w:rsid w:val="008D43C9"/>
    <w:rsid w:val="008D44FC"/>
    <w:rsid w:val="008E1110"/>
    <w:rsid w:val="008E11EB"/>
    <w:rsid w:val="008E230E"/>
    <w:rsid w:val="008E2C24"/>
    <w:rsid w:val="008E544F"/>
    <w:rsid w:val="008E567F"/>
    <w:rsid w:val="008F121B"/>
    <w:rsid w:val="008F2D2E"/>
    <w:rsid w:val="008F3AB7"/>
    <w:rsid w:val="008F3E70"/>
    <w:rsid w:val="008F7196"/>
    <w:rsid w:val="008F7276"/>
    <w:rsid w:val="008F7A06"/>
    <w:rsid w:val="00902E9A"/>
    <w:rsid w:val="00903B27"/>
    <w:rsid w:val="0090501B"/>
    <w:rsid w:val="00905234"/>
    <w:rsid w:val="00907353"/>
    <w:rsid w:val="00910C0C"/>
    <w:rsid w:val="00911FAD"/>
    <w:rsid w:val="009141E0"/>
    <w:rsid w:val="00914723"/>
    <w:rsid w:val="0091546D"/>
    <w:rsid w:val="009155D1"/>
    <w:rsid w:val="00916746"/>
    <w:rsid w:val="00916B8E"/>
    <w:rsid w:val="00923073"/>
    <w:rsid w:val="009238AE"/>
    <w:rsid w:val="00924D33"/>
    <w:rsid w:val="00925BB3"/>
    <w:rsid w:val="00925DE2"/>
    <w:rsid w:val="009314BB"/>
    <w:rsid w:val="0093263C"/>
    <w:rsid w:val="00933F33"/>
    <w:rsid w:val="00934FC7"/>
    <w:rsid w:val="009420EA"/>
    <w:rsid w:val="009429C3"/>
    <w:rsid w:val="00943A64"/>
    <w:rsid w:val="00944A25"/>
    <w:rsid w:val="009450FF"/>
    <w:rsid w:val="00951350"/>
    <w:rsid w:val="009534A1"/>
    <w:rsid w:val="00953E71"/>
    <w:rsid w:val="009543A2"/>
    <w:rsid w:val="0095529E"/>
    <w:rsid w:val="00955D7E"/>
    <w:rsid w:val="00956DB2"/>
    <w:rsid w:val="0095726F"/>
    <w:rsid w:val="00961CD0"/>
    <w:rsid w:val="00961F51"/>
    <w:rsid w:val="00964D35"/>
    <w:rsid w:val="0096681B"/>
    <w:rsid w:val="009737A4"/>
    <w:rsid w:val="00977185"/>
    <w:rsid w:val="0098056F"/>
    <w:rsid w:val="009836D3"/>
    <w:rsid w:val="009842BE"/>
    <w:rsid w:val="00984E10"/>
    <w:rsid w:val="0098668C"/>
    <w:rsid w:val="00986BDF"/>
    <w:rsid w:val="00995CE6"/>
    <w:rsid w:val="009962F7"/>
    <w:rsid w:val="009976D8"/>
    <w:rsid w:val="009A0AEC"/>
    <w:rsid w:val="009A1283"/>
    <w:rsid w:val="009A2175"/>
    <w:rsid w:val="009A562E"/>
    <w:rsid w:val="009A72A7"/>
    <w:rsid w:val="009A773F"/>
    <w:rsid w:val="009B16B4"/>
    <w:rsid w:val="009B25EF"/>
    <w:rsid w:val="009C080D"/>
    <w:rsid w:val="009C0B61"/>
    <w:rsid w:val="009C1859"/>
    <w:rsid w:val="009C1EA0"/>
    <w:rsid w:val="009C2028"/>
    <w:rsid w:val="009C3F88"/>
    <w:rsid w:val="009C6615"/>
    <w:rsid w:val="009C6D65"/>
    <w:rsid w:val="009C708F"/>
    <w:rsid w:val="009D0DE4"/>
    <w:rsid w:val="009D59F4"/>
    <w:rsid w:val="009E15A5"/>
    <w:rsid w:val="009E65D5"/>
    <w:rsid w:val="009F3897"/>
    <w:rsid w:val="009F5475"/>
    <w:rsid w:val="009F58A9"/>
    <w:rsid w:val="009F62FE"/>
    <w:rsid w:val="009F79EB"/>
    <w:rsid w:val="00A00406"/>
    <w:rsid w:val="00A02B87"/>
    <w:rsid w:val="00A0445C"/>
    <w:rsid w:val="00A045CF"/>
    <w:rsid w:val="00A05CEB"/>
    <w:rsid w:val="00A071C9"/>
    <w:rsid w:val="00A10319"/>
    <w:rsid w:val="00A147F7"/>
    <w:rsid w:val="00A14F7E"/>
    <w:rsid w:val="00A16C2E"/>
    <w:rsid w:val="00A20262"/>
    <w:rsid w:val="00A235B3"/>
    <w:rsid w:val="00A236AE"/>
    <w:rsid w:val="00A23D2D"/>
    <w:rsid w:val="00A27265"/>
    <w:rsid w:val="00A27425"/>
    <w:rsid w:val="00A274E9"/>
    <w:rsid w:val="00A300FB"/>
    <w:rsid w:val="00A3130B"/>
    <w:rsid w:val="00A47081"/>
    <w:rsid w:val="00A4772A"/>
    <w:rsid w:val="00A51EEC"/>
    <w:rsid w:val="00A52E36"/>
    <w:rsid w:val="00A71AF3"/>
    <w:rsid w:val="00A71DD0"/>
    <w:rsid w:val="00A7289F"/>
    <w:rsid w:val="00A75A87"/>
    <w:rsid w:val="00A76649"/>
    <w:rsid w:val="00A829E7"/>
    <w:rsid w:val="00A86103"/>
    <w:rsid w:val="00A873A9"/>
    <w:rsid w:val="00A91EFA"/>
    <w:rsid w:val="00A9257C"/>
    <w:rsid w:val="00A928BF"/>
    <w:rsid w:val="00A94D0C"/>
    <w:rsid w:val="00A95BF7"/>
    <w:rsid w:val="00A9662B"/>
    <w:rsid w:val="00AA3472"/>
    <w:rsid w:val="00AA6424"/>
    <w:rsid w:val="00AA746C"/>
    <w:rsid w:val="00AB0709"/>
    <w:rsid w:val="00AC02B5"/>
    <w:rsid w:val="00AC0C10"/>
    <w:rsid w:val="00AC0EAB"/>
    <w:rsid w:val="00AC72F8"/>
    <w:rsid w:val="00AD249C"/>
    <w:rsid w:val="00AD3B67"/>
    <w:rsid w:val="00AE1E3D"/>
    <w:rsid w:val="00AE278C"/>
    <w:rsid w:val="00AE3508"/>
    <w:rsid w:val="00AE3C5E"/>
    <w:rsid w:val="00AE4D86"/>
    <w:rsid w:val="00AF106B"/>
    <w:rsid w:val="00AF12CA"/>
    <w:rsid w:val="00AF1B22"/>
    <w:rsid w:val="00AF2A13"/>
    <w:rsid w:val="00AF4504"/>
    <w:rsid w:val="00AF6DB2"/>
    <w:rsid w:val="00B00101"/>
    <w:rsid w:val="00B002C1"/>
    <w:rsid w:val="00B02510"/>
    <w:rsid w:val="00B0519D"/>
    <w:rsid w:val="00B052EC"/>
    <w:rsid w:val="00B072F3"/>
    <w:rsid w:val="00B10C96"/>
    <w:rsid w:val="00B11EEE"/>
    <w:rsid w:val="00B12594"/>
    <w:rsid w:val="00B1441F"/>
    <w:rsid w:val="00B22E60"/>
    <w:rsid w:val="00B23C48"/>
    <w:rsid w:val="00B2417F"/>
    <w:rsid w:val="00B242F3"/>
    <w:rsid w:val="00B246FA"/>
    <w:rsid w:val="00B26A69"/>
    <w:rsid w:val="00B275AD"/>
    <w:rsid w:val="00B27EBC"/>
    <w:rsid w:val="00B32DBD"/>
    <w:rsid w:val="00B3616C"/>
    <w:rsid w:val="00B36AF7"/>
    <w:rsid w:val="00B40E72"/>
    <w:rsid w:val="00B43950"/>
    <w:rsid w:val="00B43E2B"/>
    <w:rsid w:val="00B4409C"/>
    <w:rsid w:val="00B4489C"/>
    <w:rsid w:val="00B45E8D"/>
    <w:rsid w:val="00B46236"/>
    <w:rsid w:val="00B46506"/>
    <w:rsid w:val="00B46B74"/>
    <w:rsid w:val="00B474AB"/>
    <w:rsid w:val="00B47AD9"/>
    <w:rsid w:val="00B51705"/>
    <w:rsid w:val="00B52167"/>
    <w:rsid w:val="00B53C3F"/>
    <w:rsid w:val="00B54B38"/>
    <w:rsid w:val="00B57319"/>
    <w:rsid w:val="00B6140E"/>
    <w:rsid w:val="00B61EB5"/>
    <w:rsid w:val="00B70938"/>
    <w:rsid w:val="00B71E45"/>
    <w:rsid w:val="00B759A6"/>
    <w:rsid w:val="00B80185"/>
    <w:rsid w:val="00B83F7B"/>
    <w:rsid w:val="00B84630"/>
    <w:rsid w:val="00B85441"/>
    <w:rsid w:val="00B85615"/>
    <w:rsid w:val="00B85DE9"/>
    <w:rsid w:val="00B8641B"/>
    <w:rsid w:val="00B870E5"/>
    <w:rsid w:val="00B9074C"/>
    <w:rsid w:val="00B9184A"/>
    <w:rsid w:val="00B9289F"/>
    <w:rsid w:val="00B93109"/>
    <w:rsid w:val="00B932E3"/>
    <w:rsid w:val="00B95095"/>
    <w:rsid w:val="00BA4C15"/>
    <w:rsid w:val="00BA688D"/>
    <w:rsid w:val="00BB0762"/>
    <w:rsid w:val="00BB0809"/>
    <w:rsid w:val="00BB27B2"/>
    <w:rsid w:val="00BB48A5"/>
    <w:rsid w:val="00BB6EA3"/>
    <w:rsid w:val="00BC1CDE"/>
    <w:rsid w:val="00BC32A9"/>
    <w:rsid w:val="00BC54FE"/>
    <w:rsid w:val="00BC5A40"/>
    <w:rsid w:val="00BC665A"/>
    <w:rsid w:val="00BC6B41"/>
    <w:rsid w:val="00BD22BE"/>
    <w:rsid w:val="00BD37F9"/>
    <w:rsid w:val="00BD3F10"/>
    <w:rsid w:val="00BD58C4"/>
    <w:rsid w:val="00BD620A"/>
    <w:rsid w:val="00BE0981"/>
    <w:rsid w:val="00BE1164"/>
    <w:rsid w:val="00BE189B"/>
    <w:rsid w:val="00BE7768"/>
    <w:rsid w:val="00BF0C4B"/>
    <w:rsid w:val="00BF1E77"/>
    <w:rsid w:val="00BF316B"/>
    <w:rsid w:val="00BF5425"/>
    <w:rsid w:val="00BF5B40"/>
    <w:rsid w:val="00C01025"/>
    <w:rsid w:val="00C02935"/>
    <w:rsid w:val="00C10689"/>
    <w:rsid w:val="00C128F5"/>
    <w:rsid w:val="00C16694"/>
    <w:rsid w:val="00C23F29"/>
    <w:rsid w:val="00C249CF"/>
    <w:rsid w:val="00C250FD"/>
    <w:rsid w:val="00C26F23"/>
    <w:rsid w:val="00C31B7A"/>
    <w:rsid w:val="00C35441"/>
    <w:rsid w:val="00C36724"/>
    <w:rsid w:val="00C376AD"/>
    <w:rsid w:val="00C43360"/>
    <w:rsid w:val="00C4355C"/>
    <w:rsid w:val="00C4668E"/>
    <w:rsid w:val="00C5313E"/>
    <w:rsid w:val="00C53316"/>
    <w:rsid w:val="00C5581C"/>
    <w:rsid w:val="00C57E10"/>
    <w:rsid w:val="00C603DD"/>
    <w:rsid w:val="00C64287"/>
    <w:rsid w:val="00C64FDD"/>
    <w:rsid w:val="00C65535"/>
    <w:rsid w:val="00C70D86"/>
    <w:rsid w:val="00C72699"/>
    <w:rsid w:val="00C739AD"/>
    <w:rsid w:val="00C7587A"/>
    <w:rsid w:val="00C759B6"/>
    <w:rsid w:val="00C75D51"/>
    <w:rsid w:val="00C776C1"/>
    <w:rsid w:val="00C8122E"/>
    <w:rsid w:val="00C84783"/>
    <w:rsid w:val="00C85506"/>
    <w:rsid w:val="00C855F5"/>
    <w:rsid w:val="00C86CB7"/>
    <w:rsid w:val="00C9182F"/>
    <w:rsid w:val="00C91C8F"/>
    <w:rsid w:val="00C97B83"/>
    <w:rsid w:val="00C97C24"/>
    <w:rsid w:val="00CA1D85"/>
    <w:rsid w:val="00CA3148"/>
    <w:rsid w:val="00CA370D"/>
    <w:rsid w:val="00CB287F"/>
    <w:rsid w:val="00CB2DAB"/>
    <w:rsid w:val="00CB50C0"/>
    <w:rsid w:val="00CB6D11"/>
    <w:rsid w:val="00CC0815"/>
    <w:rsid w:val="00CC0A2A"/>
    <w:rsid w:val="00CC0C52"/>
    <w:rsid w:val="00CC10CA"/>
    <w:rsid w:val="00CC796C"/>
    <w:rsid w:val="00CD0440"/>
    <w:rsid w:val="00CD0D23"/>
    <w:rsid w:val="00CD0FF5"/>
    <w:rsid w:val="00CD17AC"/>
    <w:rsid w:val="00CD1A44"/>
    <w:rsid w:val="00CD712A"/>
    <w:rsid w:val="00CD7446"/>
    <w:rsid w:val="00CE5CA0"/>
    <w:rsid w:val="00CF4E0B"/>
    <w:rsid w:val="00D01A59"/>
    <w:rsid w:val="00D01E5C"/>
    <w:rsid w:val="00D02EBC"/>
    <w:rsid w:val="00D03CD8"/>
    <w:rsid w:val="00D040D1"/>
    <w:rsid w:val="00D04596"/>
    <w:rsid w:val="00D10A4D"/>
    <w:rsid w:val="00D12A7D"/>
    <w:rsid w:val="00D141C2"/>
    <w:rsid w:val="00D14564"/>
    <w:rsid w:val="00D14730"/>
    <w:rsid w:val="00D15E55"/>
    <w:rsid w:val="00D1783E"/>
    <w:rsid w:val="00D209CA"/>
    <w:rsid w:val="00D229BE"/>
    <w:rsid w:val="00D26BC1"/>
    <w:rsid w:val="00D31637"/>
    <w:rsid w:val="00D31ABA"/>
    <w:rsid w:val="00D373DB"/>
    <w:rsid w:val="00D416EB"/>
    <w:rsid w:val="00D41EC2"/>
    <w:rsid w:val="00D47F33"/>
    <w:rsid w:val="00D50E82"/>
    <w:rsid w:val="00D5367E"/>
    <w:rsid w:val="00D641C1"/>
    <w:rsid w:val="00D64C2F"/>
    <w:rsid w:val="00D67110"/>
    <w:rsid w:val="00D701E0"/>
    <w:rsid w:val="00D77AC5"/>
    <w:rsid w:val="00D803D0"/>
    <w:rsid w:val="00D81F86"/>
    <w:rsid w:val="00D84B59"/>
    <w:rsid w:val="00D85E0E"/>
    <w:rsid w:val="00D86818"/>
    <w:rsid w:val="00D90730"/>
    <w:rsid w:val="00D91F4C"/>
    <w:rsid w:val="00D92124"/>
    <w:rsid w:val="00D92B12"/>
    <w:rsid w:val="00D9405D"/>
    <w:rsid w:val="00D95551"/>
    <w:rsid w:val="00DA0D80"/>
    <w:rsid w:val="00DA24AD"/>
    <w:rsid w:val="00DA3FFE"/>
    <w:rsid w:val="00DA4E74"/>
    <w:rsid w:val="00DA66A0"/>
    <w:rsid w:val="00DA66AC"/>
    <w:rsid w:val="00DB4411"/>
    <w:rsid w:val="00DB66E0"/>
    <w:rsid w:val="00DD17EB"/>
    <w:rsid w:val="00DD1810"/>
    <w:rsid w:val="00DD2C4F"/>
    <w:rsid w:val="00DD3F8E"/>
    <w:rsid w:val="00DD461E"/>
    <w:rsid w:val="00DD5715"/>
    <w:rsid w:val="00DE0816"/>
    <w:rsid w:val="00DE4A67"/>
    <w:rsid w:val="00DE4B26"/>
    <w:rsid w:val="00DE72AA"/>
    <w:rsid w:val="00DE7768"/>
    <w:rsid w:val="00DF144A"/>
    <w:rsid w:val="00DF3AC5"/>
    <w:rsid w:val="00DF624D"/>
    <w:rsid w:val="00DF6424"/>
    <w:rsid w:val="00DF6C12"/>
    <w:rsid w:val="00DF6D02"/>
    <w:rsid w:val="00E00097"/>
    <w:rsid w:val="00E0467D"/>
    <w:rsid w:val="00E1515F"/>
    <w:rsid w:val="00E162D6"/>
    <w:rsid w:val="00E179A6"/>
    <w:rsid w:val="00E230CC"/>
    <w:rsid w:val="00E3139A"/>
    <w:rsid w:val="00E318C9"/>
    <w:rsid w:val="00E426AF"/>
    <w:rsid w:val="00E43FEF"/>
    <w:rsid w:val="00E44DDE"/>
    <w:rsid w:val="00E55BE5"/>
    <w:rsid w:val="00E55C57"/>
    <w:rsid w:val="00E56702"/>
    <w:rsid w:val="00E56B0A"/>
    <w:rsid w:val="00E56CC1"/>
    <w:rsid w:val="00E573C1"/>
    <w:rsid w:val="00E61044"/>
    <w:rsid w:val="00E62F68"/>
    <w:rsid w:val="00E64DF9"/>
    <w:rsid w:val="00E65460"/>
    <w:rsid w:val="00E675A7"/>
    <w:rsid w:val="00E70003"/>
    <w:rsid w:val="00E73AB4"/>
    <w:rsid w:val="00E81F4C"/>
    <w:rsid w:val="00E81FCC"/>
    <w:rsid w:val="00E8229C"/>
    <w:rsid w:val="00E84AD0"/>
    <w:rsid w:val="00E8634B"/>
    <w:rsid w:val="00E90644"/>
    <w:rsid w:val="00E9361B"/>
    <w:rsid w:val="00E97858"/>
    <w:rsid w:val="00EA0502"/>
    <w:rsid w:val="00EA3204"/>
    <w:rsid w:val="00EA7CB2"/>
    <w:rsid w:val="00EB3012"/>
    <w:rsid w:val="00EB4571"/>
    <w:rsid w:val="00EB79B3"/>
    <w:rsid w:val="00EC2142"/>
    <w:rsid w:val="00EC34E5"/>
    <w:rsid w:val="00EC383F"/>
    <w:rsid w:val="00EC3B25"/>
    <w:rsid w:val="00EC4112"/>
    <w:rsid w:val="00EC4D00"/>
    <w:rsid w:val="00EC5D93"/>
    <w:rsid w:val="00EC5DB3"/>
    <w:rsid w:val="00EC60BD"/>
    <w:rsid w:val="00EC72F4"/>
    <w:rsid w:val="00ED023B"/>
    <w:rsid w:val="00ED0D31"/>
    <w:rsid w:val="00ED4DF1"/>
    <w:rsid w:val="00ED6904"/>
    <w:rsid w:val="00EE005F"/>
    <w:rsid w:val="00EE5026"/>
    <w:rsid w:val="00EE5DF0"/>
    <w:rsid w:val="00EF36B4"/>
    <w:rsid w:val="00EF66F2"/>
    <w:rsid w:val="00F012F5"/>
    <w:rsid w:val="00F01795"/>
    <w:rsid w:val="00F04D8B"/>
    <w:rsid w:val="00F06C8E"/>
    <w:rsid w:val="00F07AC8"/>
    <w:rsid w:val="00F13555"/>
    <w:rsid w:val="00F146F9"/>
    <w:rsid w:val="00F14CA6"/>
    <w:rsid w:val="00F24DCB"/>
    <w:rsid w:val="00F32C71"/>
    <w:rsid w:val="00F33597"/>
    <w:rsid w:val="00F50074"/>
    <w:rsid w:val="00F5351D"/>
    <w:rsid w:val="00F6027E"/>
    <w:rsid w:val="00F61CDA"/>
    <w:rsid w:val="00F61F1F"/>
    <w:rsid w:val="00F667AD"/>
    <w:rsid w:val="00F73287"/>
    <w:rsid w:val="00F732AA"/>
    <w:rsid w:val="00F73FA8"/>
    <w:rsid w:val="00F82504"/>
    <w:rsid w:val="00F8380C"/>
    <w:rsid w:val="00F839F2"/>
    <w:rsid w:val="00F85822"/>
    <w:rsid w:val="00F85EFD"/>
    <w:rsid w:val="00F91568"/>
    <w:rsid w:val="00F9496C"/>
    <w:rsid w:val="00F97511"/>
    <w:rsid w:val="00FA0967"/>
    <w:rsid w:val="00FA1BB3"/>
    <w:rsid w:val="00FA2CC8"/>
    <w:rsid w:val="00FA2D6C"/>
    <w:rsid w:val="00FA5FC4"/>
    <w:rsid w:val="00FA69BD"/>
    <w:rsid w:val="00FB044C"/>
    <w:rsid w:val="00FB10CA"/>
    <w:rsid w:val="00FB395B"/>
    <w:rsid w:val="00FC061C"/>
    <w:rsid w:val="00FC5E7A"/>
    <w:rsid w:val="00FD00AC"/>
    <w:rsid w:val="00FD0394"/>
    <w:rsid w:val="00FD3C00"/>
    <w:rsid w:val="00FD53F4"/>
    <w:rsid w:val="00FD6DE9"/>
    <w:rsid w:val="00FD7924"/>
    <w:rsid w:val="00FD7CFC"/>
    <w:rsid w:val="00FE0A61"/>
    <w:rsid w:val="00FE2CA8"/>
    <w:rsid w:val="00FE3286"/>
    <w:rsid w:val="00FE4F5D"/>
    <w:rsid w:val="00FE7AE0"/>
    <w:rsid w:val="00FE7C24"/>
    <w:rsid w:val="00FF001F"/>
    <w:rsid w:val="00FF21E5"/>
    <w:rsid w:val="00FF25E1"/>
    <w:rsid w:val="00FF308E"/>
    <w:rsid w:val="00FF4EE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138">
      <o:colormenu v:ext="edit" fillcolor="none" strokecolor="none"/>
    </o:shapedefaults>
    <o:shapelayout v:ext="edit">
      <o:idmap v:ext="edit" data="1"/>
      <o:rules v:ext="edit">
        <o:r id="V:Rule4" type="connector" idref="#_x0000_s1130"/>
        <o:r id="V:Rule5" type="connector" idref="#_x0000_s1125"/>
        <o:r id="V:Rule6" type="connector" idref="#_x0000_s1126"/>
        <o:r id="V:Rule7" type="connector" idref="#_x0000_s1136"/>
        <o:r id="V:Rule8" type="connector" idref="#_x0000_s1137"/>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496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496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496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9496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9496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9496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9496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496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9496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9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49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9496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949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949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949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949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949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9496C"/>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FA1BB3"/>
    <w:pPr>
      <w:ind w:left="720"/>
      <w:contextualSpacing/>
    </w:pPr>
  </w:style>
  <w:style w:type="table" w:styleId="TableGrid">
    <w:name w:val="Table Grid"/>
    <w:basedOn w:val="TableNormal"/>
    <w:uiPriority w:val="59"/>
    <w:rsid w:val="005E56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5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16C"/>
    <w:rPr>
      <w:rFonts w:ascii="Tahoma" w:hAnsi="Tahoma" w:cs="Tahoma"/>
      <w:sz w:val="16"/>
      <w:szCs w:val="16"/>
    </w:rPr>
  </w:style>
  <w:style w:type="character" w:styleId="PlaceholderText">
    <w:name w:val="Placeholder Text"/>
    <w:basedOn w:val="DefaultParagraphFont"/>
    <w:uiPriority w:val="99"/>
    <w:semiHidden/>
    <w:rsid w:val="00286A65"/>
    <w:rPr>
      <w:color w:val="808080"/>
    </w:rPr>
  </w:style>
  <w:style w:type="paragraph" w:styleId="NoSpacing">
    <w:name w:val="No Spacing"/>
    <w:uiPriority w:val="1"/>
    <w:qFormat/>
    <w:rsid w:val="005E065E"/>
    <w:pPr>
      <w:spacing w:after="0" w:line="240" w:lineRule="auto"/>
    </w:pPr>
  </w:style>
  <w:style w:type="paragraph" w:styleId="Caption">
    <w:name w:val="caption"/>
    <w:basedOn w:val="Normal"/>
    <w:next w:val="Normal"/>
    <w:uiPriority w:val="35"/>
    <w:unhideWhenUsed/>
    <w:qFormat/>
    <w:rsid w:val="009A0AEC"/>
    <w:pPr>
      <w:spacing w:line="240" w:lineRule="auto"/>
    </w:pPr>
    <w:rPr>
      <w:b/>
      <w:bCs/>
      <w:color w:val="4F81BD" w:themeColor="accent1"/>
      <w:sz w:val="18"/>
      <w:szCs w:val="18"/>
    </w:rPr>
  </w:style>
  <w:style w:type="paragraph" w:customStyle="1" w:styleId="Default">
    <w:name w:val="Default"/>
    <w:rsid w:val="00764110"/>
    <w:pPr>
      <w:autoSpaceDE w:val="0"/>
      <w:autoSpaceDN w:val="0"/>
      <w:adjustRightInd w:val="0"/>
      <w:spacing w:after="0" w:line="240" w:lineRule="auto"/>
    </w:pPr>
    <w:rPr>
      <w:rFonts w:ascii="Calibri" w:hAnsi="Calibri" w:cs="Calibri"/>
      <w:color w:val="000000"/>
      <w:sz w:val="24"/>
      <w:szCs w:val="24"/>
    </w:rPr>
  </w:style>
  <w:style w:type="paragraph" w:styleId="BodyTextIndent2">
    <w:name w:val="Body Text Indent 2"/>
    <w:basedOn w:val="Normal"/>
    <w:link w:val="BodyTextIndent2Char"/>
    <w:rsid w:val="0098668C"/>
    <w:pPr>
      <w:spacing w:after="0" w:line="480" w:lineRule="auto"/>
      <w:ind w:firstLine="720"/>
      <w:jc w:val="both"/>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98668C"/>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9866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68C"/>
  </w:style>
  <w:style w:type="paragraph" w:styleId="Footer">
    <w:name w:val="footer"/>
    <w:basedOn w:val="Normal"/>
    <w:link w:val="FooterChar"/>
    <w:uiPriority w:val="99"/>
    <w:unhideWhenUsed/>
    <w:rsid w:val="009866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68C"/>
  </w:style>
  <w:style w:type="character" w:styleId="Hyperlink">
    <w:name w:val="Hyperlink"/>
    <w:basedOn w:val="DefaultParagraphFont"/>
    <w:uiPriority w:val="99"/>
    <w:unhideWhenUsed/>
    <w:rsid w:val="00BF1E77"/>
    <w:rPr>
      <w:color w:val="0000FF" w:themeColor="hyperlink"/>
      <w:u w:val="single"/>
    </w:rPr>
  </w:style>
  <w:style w:type="paragraph" w:styleId="TOC1">
    <w:name w:val="toc 1"/>
    <w:basedOn w:val="Normal"/>
    <w:next w:val="Normal"/>
    <w:autoRedefine/>
    <w:uiPriority w:val="39"/>
    <w:unhideWhenUsed/>
    <w:rsid w:val="000118D6"/>
    <w:pPr>
      <w:tabs>
        <w:tab w:val="right" w:leader="dot" w:pos="7655"/>
      </w:tabs>
      <w:spacing w:after="0" w:line="360" w:lineRule="auto"/>
      <w:jc w:val="both"/>
    </w:pPr>
    <w:rPr>
      <w:rFonts w:asciiTheme="majorBidi" w:hAnsiTheme="majorBidi" w:cstheme="majorBidi"/>
      <w:noProof/>
      <w:sz w:val="24"/>
      <w:szCs w:val="24"/>
    </w:rPr>
  </w:style>
  <w:style w:type="paragraph" w:styleId="TableofFigures">
    <w:name w:val="table of figures"/>
    <w:basedOn w:val="Normal"/>
    <w:next w:val="Normal"/>
    <w:uiPriority w:val="99"/>
    <w:unhideWhenUsed/>
    <w:rsid w:val="00781FC9"/>
    <w:pPr>
      <w:spacing w:after="0"/>
    </w:pPr>
  </w:style>
  <w:style w:type="paragraph" w:styleId="TOC2">
    <w:name w:val="toc 2"/>
    <w:basedOn w:val="Normal"/>
    <w:next w:val="Normal"/>
    <w:autoRedefine/>
    <w:uiPriority w:val="39"/>
    <w:unhideWhenUsed/>
    <w:rsid w:val="000118D6"/>
    <w:pPr>
      <w:tabs>
        <w:tab w:val="left" w:pos="880"/>
        <w:tab w:val="right" w:leader="dot" w:pos="7655"/>
      </w:tabs>
      <w:spacing w:after="0" w:line="360" w:lineRule="auto"/>
      <w:ind w:left="220"/>
      <w:jc w:val="both"/>
    </w:pPr>
    <w:rPr>
      <w:rFonts w:asciiTheme="majorBidi" w:hAnsiTheme="majorBidi" w:cstheme="majorBidi"/>
      <w:b/>
      <w:bCs/>
      <w:noProof/>
      <w:sz w:val="24"/>
      <w:szCs w:val="24"/>
    </w:rPr>
  </w:style>
  <w:style w:type="paragraph" w:styleId="TOC3">
    <w:name w:val="toc 3"/>
    <w:basedOn w:val="Normal"/>
    <w:next w:val="Normal"/>
    <w:autoRedefine/>
    <w:uiPriority w:val="39"/>
    <w:unhideWhenUsed/>
    <w:rsid w:val="000118D6"/>
    <w:pPr>
      <w:tabs>
        <w:tab w:val="left" w:pos="1320"/>
        <w:tab w:val="right" w:leader="dot" w:pos="7655"/>
      </w:tabs>
      <w:spacing w:after="0" w:line="360" w:lineRule="auto"/>
      <w:ind w:left="440"/>
      <w:jc w:val="both"/>
    </w:pPr>
  </w:style>
  <w:style w:type="paragraph" w:styleId="NormalWeb">
    <w:name w:val="Normal (Web)"/>
    <w:basedOn w:val="Normal"/>
    <w:uiPriority w:val="99"/>
    <w:semiHidden/>
    <w:unhideWhenUsed/>
    <w:rsid w:val="00CA370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496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496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496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9496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9496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9496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9496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496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9496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9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49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9496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949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949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949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949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949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9496C"/>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FA1BB3"/>
    <w:pPr>
      <w:ind w:left="720"/>
      <w:contextualSpacing/>
    </w:pPr>
  </w:style>
  <w:style w:type="table" w:styleId="TableGrid">
    <w:name w:val="Table Grid"/>
    <w:basedOn w:val="TableNormal"/>
    <w:uiPriority w:val="59"/>
    <w:rsid w:val="005E56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5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16C"/>
    <w:rPr>
      <w:rFonts w:ascii="Tahoma" w:hAnsi="Tahoma" w:cs="Tahoma"/>
      <w:sz w:val="16"/>
      <w:szCs w:val="16"/>
    </w:rPr>
  </w:style>
  <w:style w:type="character" w:styleId="PlaceholderText">
    <w:name w:val="Placeholder Text"/>
    <w:basedOn w:val="DefaultParagraphFont"/>
    <w:uiPriority w:val="99"/>
    <w:semiHidden/>
    <w:rsid w:val="00286A65"/>
    <w:rPr>
      <w:color w:val="808080"/>
    </w:rPr>
  </w:style>
  <w:style w:type="paragraph" w:styleId="NoSpacing">
    <w:name w:val="No Spacing"/>
    <w:uiPriority w:val="1"/>
    <w:qFormat/>
    <w:rsid w:val="005E065E"/>
    <w:pPr>
      <w:spacing w:after="0" w:line="240" w:lineRule="auto"/>
    </w:pPr>
  </w:style>
  <w:style w:type="paragraph" w:styleId="Caption">
    <w:name w:val="caption"/>
    <w:basedOn w:val="Normal"/>
    <w:next w:val="Normal"/>
    <w:uiPriority w:val="35"/>
    <w:unhideWhenUsed/>
    <w:qFormat/>
    <w:rsid w:val="009A0AEC"/>
    <w:pPr>
      <w:spacing w:line="240" w:lineRule="auto"/>
    </w:pPr>
    <w:rPr>
      <w:b/>
      <w:bCs/>
      <w:color w:val="4F81BD" w:themeColor="accent1"/>
      <w:sz w:val="18"/>
      <w:szCs w:val="18"/>
    </w:rPr>
  </w:style>
  <w:style w:type="paragraph" w:customStyle="1" w:styleId="Default">
    <w:name w:val="Default"/>
    <w:rsid w:val="00764110"/>
    <w:pPr>
      <w:autoSpaceDE w:val="0"/>
      <w:autoSpaceDN w:val="0"/>
      <w:adjustRightInd w:val="0"/>
      <w:spacing w:after="0" w:line="240" w:lineRule="auto"/>
    </w:pPr>
    <w:rPr>
      <w:rFonts w:ascii="Calibri" w:hAnsi="Calibri" w:cs="Calibri"/>
      <w:color w:val="000000"/>
      <w:sz w:val="24"/>
      <w:szCs w:val="24"/>
    </w:rPr>
  </w:style>
  <w:style w:type="paragraph" w:styleId="BodyTextIndent2">
    <w:name w:val="Body Text Indent 2"/>
    <w:basedOn w:val="Normal"/>
    <w:link w:val="BodyTextIndent2Char"/>
    <w:rsid w:val="0098668C"/>
    <w:pPr>
      <w:spacing w:after="0" w:line="480" w:lineRule="auto"/>
      <w:ind w:firstLine="720"/>
      <w:jc w:val="both"/>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98668C"/>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9866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68C"/>
  </w:style>
  <w:style w:type="paragraph" w:styleId="Footer">
    <w:name w:val="footer"/>
    <w:basedOn w:val="Normal"/>
    <w:link w:val="FooterChar"/>
    <w:uiPriority w:val="99"/>
    <w:unhideWhenUsed/>
    <w:rsid w:val="009866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68C"/>
  </w:style>
  <w:style w:type="character" w:styleId="Hyperlink">
    <w:name w:val="Hyperlink"/>
    <w:basedOn w:val="DefaultParagraphFont"/>
    <w:uiPriority w:val="99"/>
    <w:unhideWhenUsed/>
    <w:rsid w:val="00BF1E77"/>
    <w:rPr>
      <w:color w:val="0000FF" w:themeColor="hyperlink"/>
      <w:u w:val="single"/>
    </w:rPr>
  </w:style>
  <w:style w:type="paragraph" w:styleId="TOC1">
    <w:name w:val="toc 1"/>
    <w:basedOn w:val="Normal"/>
    <w:next w:val="Normal"/>
    <w:autoRedefine/>
    <w:uiPriority w:val="39"/>
    <w:unhideWhenUsed/>
    <w:rsid w:val="000118D6"/>
    <w:pPr>
      <w:tabs>
        <w:tab w:val="right" w:leader="dot" w:pos="7655"/>
      </w:tabs>
      <w:spacing w:after="0" w:line="360" w:lineRule="auto"/>
      <w:jc w:val="both"/>
    </w:pPr>
    <w:rPr>
      <w:rFonts w:asciiTheme="majorBidi" w:hAnsiTheme="majorBidi" w:cstheme="majorBidi"/>
      <w:noProof/>
      <w:sz w:val="24"/>
      <w:szCs w:val="24"/>
    </w:rPr>
  </w:style>
  <w:style w:type="paragraph" w:styleId="TableofFigures">
    <w:name w:val="table of figures"/>
    <w:basedOn w:val="Normal"/>
    <w:next w:val="Normal"/>
    <w:uiPriority w:val="99"/>
    <w:unhideWhenUsed/>
    <w:rsid w:val="00781FC9"/>
    <w:pPr>
      <w:spacing w:after="0"/>
    </w:pPr>
  </w:style>
  <w:style w:type="paragraph" w:styleId="TOC2">
    <w:name w:val="toc 2"/>
    <w:basedOn w:val="Normal"/>
    <w:next w:val="Normal"/>
    <w:autoRedefine/>
    <w:uiPriority w:val="39"/>
    <w:unhideWhenUsed/>
    <w:rsid w:val="000118D6"/>
    <w:pPr>
      <w:tabs>
        <w:tab w:val="left" w:pos="880"/>
        <w:tab w:val="right" w:leader="dot" w:pos="7655"/>
      </w:tabs>
      <w:spacing w:after="0" w:line="360" w:lineRule="auto"/>
      <w:ind w:left="220"/>
      <w:jc w:val="both"/>
    </w:pPr>
    <w:rPr>
      <w:rFonts w:asciiTheme="majorBidi" w:hAnsiTheme="majorBidi" w:cstheme="majorBidi"/>
      <w:b/>
      <w:bCs/>
      <w:noProof/>
      <w:sz w:val="24"/>
      <w:szCs w:val="24"/>
    </w:rPr>
  </w:style>
  <w:style w:type="paragraph" w:styleId="TOC3">
    <w:name w:val="toc 3"/>
    <w:basedOn w:val="Normal"/>
    <w:next w:val="Normal"/>
    <w:autoRedefine/>
    <w:uiPriority w:val="39"/>
    <w:unhideWhenUsed/>
    <w:rsid w:val="000118D6"/>
    <w:pPr>
      <w:tabs>
        <w:tab w:val="left" w:pos="1320"/>
        <w:tab w:val="right" w:leader="dot" w:pos="7655"/>
      </w:tabs>
      <w:spacing w:after="0" w:line="360" w:lineRule="auto"/>
      <w:ind w:left="440"/>
      <w:jc w:val="both"/>
    </w:pPr>
  </w:style>
  <w:style w:type="paragraph" w:styleId="NormalWeb">
    <w:name w:val="Normal (Web)"/>
    <w:basedOn w:val="Normal"/>
    <w:uiPriority w:val="99"/>
    <w:semiHidden/>
    <w:unhideWhenUsed/>
    <w:rsid w:val="00CA37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7527">
      <w:bodyDiv w:val="1"/>
      <w:marLeft w:val="0"/>
      <w:marRight w:val="0"/>
      <w:marTop w:val="0"/>
      <w:marBottom w:val="0"/>
      <w:divBdr>
        <w:top w:val="none" w:sz="0" w:space="0" w:color="auto"/>
        <w:left w:val="none" w:sz="0" w:space="0" w:color="auto"/>
        <w:bottom w:val="none" w:sz="0" w:space="0" w:color="auto"/>
        <w:right w:val="none" w:sz="0" w:space="0" w:color="auto"/>
      </w:divBdr>
    </w:div>
    <w:div w:id="44110321">
      <w:bodyDiv w:val="1"/>
      <w:marLeft w:val="0"/>
      <w:marRight w:val="0"/>
      <w:marTop w:val="0"/>
      <w:marBottom w:val="0"/>
      <w:divBdr>
        <w:top w:val="none" w:sz="0" w:space="0" w:color="auto"/>
        <w:left w:val="none" w:sz="0" w:space="0" w:color="auto"/>
        <w:bottom w:val="none" w:sz="0" w:space="0" w:color="auto"/>
        <w:right w:val="none" w:sz="0" w:space="0" w:color="auto"/>
      </w:divBdr>
    </w:div>
    <w:div w:id="46731578">
      <w:bodyDiv w:val="1"/>
      <w:marLeft w:val="0"/>
      <w:marRight w:val="0"/>
      <w:marTop w:val="0"/>
      <w:marBottom w:val="0"/>
      <w:divBdr>
        <w:top w:val="none" w:sz="0" w:space="0" w:color="auto"/>
        <w:left w:val="none" w:sz="0" w:space="0" w:color="auto"/>
        <w:bottom w:val="none" w:sz="0" w:space="0" w:color="auto"/>
        <w:right w:val="none" w:sz="0" w:space="0" w:color="auto"/>
      </w:divBdr>
    </w:div>
    <w:div w:id="57635498">
      <w:bodyDiv w:val="1"/>
      <w:marLeft w:val="0"/>
      <w:marRight w:val="0"/>
      <w:marTop w:val="0"/>
      <w:marBottom w:val="0"/>
      <w:divBdr>
        <w:top w:val="none" w:sz="0" w:space="0" w:color="auto"/>
        <w:left w:val="none" w:sz="0" w:space="0" w:color="auto"/>
        <w:bottom w:val="none" w:sz="0" w:space="0" w:color="auto"/>
        <w:right w:val="none" w:sz="0" w:space="0" w:color="auto"/>
      </w:divBdr>
    </w:div>
    <w:div w:id="66265017">
      <w:bodyDiv w:val="1"/>
      <w:marLeft w:val="0"/>
      <w:marRight w:val="0"/>
      <w:marTop w:val="0"/>
      <w:marBottom w:val="0"/>
      <w:divBdr>
        <w:top w:val="none" w:sz="0" w:space="0" w:color="auto"/>
        <w:left w:val="none" w:sz="0" w:space="0" w:color="auto"/>
        <w:bottom w:val="none" w:sz="0" w:space="0" w:color="auto"/>
        <w:right w:val="none" w:sz="0" w:space="0" w:color="auto"/>
      </w:divBdr>
    </w:div>
    <w:div w:id="66727756">
      <w:bodyDiv w:val="1"/>
      <w:marLeft w:val="0"/>
      <w:marRight w:val="0"/>
      <w:marTop w:val="0"/>
      <w:marBottom w:val="0"/>
      <w:divBdr>
        <w:top w:val="none" w:sz="0" w:space="0" w:color="auto"/>
        <w:left w:val="none" w:sz="0" w:space="0" w:color="auto"/>
        <w:bottom w:val="none" w:sz="0" w:space="0" w:color="auto"/>
        <w:right w:val="none" w:sz="0" w:space="0" w:color="auto"/>
      </w:divBdr>
    </w:div>
    <w:div w:id="77405749">
      <w:bodyDiv w:val="1"/>
      <w:marLeft w:val="0"/>
      <w:marRight w:val="0"/>
      <w:marTop w:val="0"/>
      <w:marBottom w:val="0"/>
      <w:divBdr>
        <w:top w:val="none" w:sz="0" w:space="0" w:color="auto"/>
        <w:left w:val="none" w:sz="0" w:space="0" w:color="auto"/>
        <w:bottom w:val="none" w:sz="0" w:space="0" w:color="auto"/>
        <w:right w:val="none" w:sz="0" w:space="0" w:color="auto"/>
      </w:divBdr>
    </w:div>
    <w:div w:id="98452585">
      <w:bodyDiv w:val="1"/>
      <w:marLeft w:val="0"/>
      <w:marRight w:val="0"/>
      <w:marTop w:val="0"/>
      <w:marBottom w:val="0"/>
      <w:divBdr>
        <w:top w:val="none" w:sz="0" w:space="0" w:color="auto"/>
        <w:left w:val="none" w:sz="0" w:space="0" w:color="auto"/>
        <w:bottom w:val="none" w:sz="0" w:space="0" w:color="auto"/>
        <w:right w:val="none" w:sz="0" w:space="0" w:color="auto"/>
      </w:divBdr>
    </w:div>
    <w:div w:id="117072731">
      <w:bodyDiv w:val="1"/>
      <w:marLeft w:val="0"/>
      <w:marRight w:val="0"/>
      <w:marTop w:val="0"/>
      <w:marBottom w:val="0"/>
      <w:divBdr>
        <w:top w:val="none" w:sz="0" w:space="0" w:color="auto"/>
        <w:left w:val="none" w:sz="0" w:space="0" w:color="auto"/>
        <w:bottom w:val="none" w:sz="0" w:space="0" w:color="auto"/>
        <w:right w:val="none" w:sz="0" w:space="0" w:color="auto"/>
      </w:divBdr>
    </w:div>
    <w:div w:id="120194812">
      <w:bodyDiv w:val="1"/>
      <w:marLeft w:val="0"/>
      <w:marRight w:val="0"/>
      <w:marTop w:val="0"/>
      <w:marBottom w:val="0"/>
      <w:divBdr>
        <w:top w:val="none" w:sz="0" w:space="0" w:color="auto"/>
        <w:left w:val="none" w:sz="0" w:space="0" w:color="auto"/>
        <w:bottom w:val="none" w:sz="0" w:space="0" w:color="auto"/>
        <w:right w:val="none" w:sz="0" w:space="0" w:color="auto"/>
      </w:divBdr>
    </w:div>
    <w:div w:id="123348506">
      <w:bodyDiv w:val="1"/>
      <w:marLeft w:val="0"/>
      <w:marRight w:val="0"/>
      <w:marTop w:val="0"/>
      <w:marBottom w:val="0"/>
      <w:divBdr>
        <w:top w:val="none" w:sz="0" w:space="0" w:color="auto"/>
        <w:left w:val="none" w:sz="0" w:space="0" w:color="auto"/>
        <w:bottom w:val="none" w:sz="0" w:space="0" w:color="auto"/>
        <w:right w:val="none" w:sz="0" w:space="0" w:color="auto"/>
      </w:divBdr>
    </w:div>
    <w:div w:id="147481648">
      <w:bodyDiv w:val="1"/>
      <w:marLeft w:val="0"/>
      <w:marRight w:val="0"/>
      <w:marTop w:val="0"/>
      <w:marBottom w:val="0"/>
      <w:divBdr>
        <w:top w:val="none" w:sz="0" w:space="0" w:color="auto"/>
        <w:left w:val="none" w:sz="0" w:space="0" w:color="auto"/>
        <w:bottom w:val="none" w:sz="0" w:space="0" w:color="auto"/>
        <w:right w:val="none" w:sz="0" w:space="0" w:color="auto"/>
      </w:divBdr>
    </w:div>
    <w:div w:id="151918070">
      <w:bodyDiv w:val="1"/>
      <w:marLeft w:val="0"/>
      <w:marRight w:val="0"/>
      <w:marTop w:val="0"/>
      <w:marBottom w:val="0"/>
      <w:divBdr>
        <w:top w:val="none" w:sz="0" w:space="0" w:color="auto"/>
        <w:left w:val="none" w:sz="0" w:space="0" w:color="auto"/>
        <w:bottom w:val="none" w:sz="0" w:space="0" w:color="auto"/>
        <w:right w:val="none" w:sz="0" w:space="0" w:color="auto"/>
      </w:divBdr>
    </w:div>
    <w:div w:id="154302358">
      <w:bodyDiv w:val="1"/>
      <w:marLeft w:val="0"/>
      <w:marRight w:val="0"/>
      <w:marTop w:val="0"/>
      <w:marBottom w:val="0"/>
      <w:divBdr>
        <w:top w:val="none" w:sz="0" w:space="0" w:color="auto"/>
        <w:left w:val="none" w:sz="0" w:space="0" w:color="auto"/>
        <w:bottom w:val="none" w:sz="0" w:space="0" w:color="auto"/>
        <w:right w:val="none" w:sz="0" w:space="0" w:color="auto"/>
      </w:divBdr>
    </w:div>
    <w:div w:id="162936616">
      <w:bodyDiv w:val="1"/>
      <w:marLeft w:val="0"/>
      <w:marRight w:val="0"/>
      <w:marTop w:val="0"/>
      <w:marBottom w:val="0"/>
      <w:divBdr>
        <w:top w:val="none" w:sz="0" w:space="0" w:color="auto"/>
        <w:left w:val="none" w:sz="0" w:space="0" w:color="auto"/>
        <w:bottom w:val="none" w:sz="0" w:space="0" w:color="auto"/>
        <w:right w:val="none" w:sz="0" w:space="0" w:color="auto"/>
      </w:divBdr>
    </w:div>
    <w:div w:id="163933878">
      <w:bodyDiv w:val="1"/>
      <w:marLeft w:val="0"/>
      <w:marRight w:val="0"/>
      <w:marTop w:val="0"/>
      <w:marBottom w:val="0"/>
      <w:divBdr>
        <w:top w:val="none" w:sz="0" w:space="0" w:color="auto"/>
        <w:left w:val="none" w:sz="0" w:space="0" w:color="auto"/>
        <w:bottom w:val="none" w:sz="0" w:space="0" w:color="auto"/>
        <w:right w:val="none" w:sz="0" w:space="0" w:color="auto"/>
      </w:divBdr>
    </w:div>
    <w:div w:id="171141033">
      <w:bodyDiv w:val="1"/>
      <w:marLeft w:val="0"/>
      <w:marRight w:val="0"/>
      <w:marTop w:val="0"/>
      <w:marBottom w:val="0"/>
      <w:divBdr>
        <w:top w:val="none" w:sz="0" w:space="0" w:color="auto"/>
        <w:left w:val="none" w:sz="0" w:space="0" w:color="auto"/>
        <w:bottom w:val="none" w:sz="0" w:space="0" w:color="auto"/>
        <w:right w:val="none" w:sz="0" w:space="0" w:color="auto"/>
      </w:divBdr>
    </w:div>
    <w:div w:id="172307211">
      <w:bodyDiv w:val="1"/>
      <w:marLeft w:val="0"/>
      <w:marRight w:val="0"/>
      <w:marTop w:val="0"/>
      <w:marBottom w:val="0"/>
      <w:divBdr>
        <w:top w:val="none" w:sz="0" w:space="0" w:color="auto"/>
        <w:left w:val="none" w:sz="0" w:space="0" w:color="auto"/>
        <w:bottom w:val="none" w:sz="0" w:space="0" w:color="auto"/>
        <w:right w:val="none" w:sz="0" w:space="0" w:color="auto"/>
      </w:divBdr>
    </w:div>
    <w:div w:id="176819992">
      <w:bodyDiv w:val="1"/>
      <w:marLeft w:val="0"/>
      <w:marRight w:val="0"/>
      <w:marTop w:val="0"/>
      <w:marBottom w:val="0"/>
      <w:divBdr>
        <w:top w:val="none" w:sz="0" w:space="0" w:color="auto"/>
        <w:left w:val="none" w:sz="0" w:space="0" w:color="auto"/>
        <w:bottom w:val="none" w:sz="0" w:space="0" w:color="auto"/>
        <w:right w:val="none" w:sz="0" w:space="0" w:color="auto"/>
      </w:divBdr>
    </w:div>
    <w:div w:id="239951880">
      <w:bodyDiv w:val="1"/>
      <w:marLeft w:val="0"/>
      <w:marRight w:val="0"/>
      <w:marTop w:val="0"/>
      <w:marBottom w:val="0"/>
      <w:divBdr>
        <w:top w:val="none" w:sz="0" w:space="0" w:color="auto"/>
        <w:left w:val="none" w:sz="0" w:space="0" w:color="auto"/>
        <w:bottom w:val="none" w:sz="0" w:space="0" w:color="auto"/>
        <w:right w:val="none" w:sz="0" w:space="0" w:color="auto"/>
      </w:divBdr>
    </w:div>
    <w:div w:id="246890540">
      <w:bodyDiv w:val="1"/>
      <w:marLeft w:val="0"/>
      <w:marRight w:val="0"/>
      <w:marTop w:val="0"/>
      <w:marBottom w:val="0"/>
      <w:divBdr>
        <w:top w:val="none" w:sz="0" w:space="0" w:color="auto"/>
        <w:left w:val="none" w:sz="0" w:space="0" w:color="auto"/>
        <w:bottom w:val="none" w:sz="0" w:space="0" w:color="auto"/>
        <w:right w:val="none" w:sz="0" w:space="0" w:color="auto"/>
      </w:divBdr>
    </w:div>
    <w:div w:id="262154955">
      <w:bodyDiv w:val="1"/>
      <w:marLeft w:val="0"/>
      <w:marRight w:val="0"/>
      <w:marTop w:val="0"/>
      <w:marBottom w:val="0"/>
      <w:divBdr>
        <w:top w:val="none" w:sz="0" w:space="0" w:color="auto"/>
        <w:left w:val="none" w:sz="0" w:space="0" w:color="auto"/>
        <w:bottom w:val="none" w:sz="0" w:space="0" w:color="auto"/>
        <w:right w:val="none" w:sz="0" w:space="0" w:color="auto"/>
      </w:divBdr>
    </w:div>
    <w:div w:id="265162121">
      <w:bodyDiv w:val="1"/>
      <w:marLeft w:val="0"/>
      <w:marRight w:val="0"/>
      <w:marTop w:val="0"/>
      <w:marBottom w:val="0"/>
      <w:divBdr>
        <w:top w:val="none" w:sz="0" w:space="0" w:color="auto"/>
        <w:left w:val="none" w:sz="0" w:space="0" w:color="auto"/>
        <w:bottom w:val="none" w:sz="0" w:space="0" w:color="auto"/>
        <w:right w:val="none" w:sz="0" w:space="0" w:color="auto"/>
      </w:divBdr>
    </w:div>
    <w:div w:id="287515924">
      <w:bodyDiv w:val="1"/>
      <w:marLeft w:val="0"/>
      <w:marRight w:val="0"/>
      <w:marTop w:val="0"/>
      <w:marBottom w:val="0"/>
      <w:divBdr>
        <w:top w:val="none" w:sz="0" w:space="0" w:color="auto"/>
        <w:left w:val="none" w:sz="0" w:space="0" w:color="auto"/>
        <w:bottom w:val="none" w:sz="0" w:space="0" w:color="auto"/>
        <w:right w:val="none" w:sz="0" w:space="0" w:color="auto"/>
      </w:divBdr>
    </w:div>
    <w:div w:id="287975350">
      <w:bodyDiv w:val="1"/>
      <w:marLeft w:val="0"/>
      <w:marRight w:val="0"/>
      <w:marTop w:val="0"/>
      <w:marBottom w:val="0"/>
      <w:divBdr>
        <w:top w:val="none" w:sz="0" w:space="0" w:color="auto"/>
        <w:left w:val="none" w:sz="0" w:space="0" w:color="auto"/>
        <w:bottom w:val="none" w:sz="0" w:space="0" w:color="auto"/>
        <w:right w:val="none" w:sz="0" w:space="0" w:color="auto"/>
      </w:divBdr>
    </w:div>
    <w:div w:id="305933184">
      <w:bodyDiv w:val="1"/>
      <w:marLeft w:val="0"/>
      <w:marRight w:val="0"/>
      <w:marTop w:val="0"/>
      <w:marBottom w:val="0"/>
      <w:divBdr>
        <w:top w:val="none" w:sz="0" w:space="0" w:color="auto"/>
        <w:left w:val="none" w:sz="0" w:space="0" w:color="auto"/>
        <w:bottom w:val="none" w:sz="0" w:space="0" w:color="auto"/>
        <w:right w:val="none" w:sz="0" w:space="0" w:color="auto"/>
      </w:divBdr>
    </w:div>
    <w:div w:id="306202806">
      <w:bodyDiv w:val="1"/>
      <w:marLeft w:val="0"/>
      <w:marRight w:val="0"/>
      <w:marTop w:val="0"/>
      <w:marBottom w:val="0"/>
      <w:divBdr>
        <w:top w:val="none" w:sz="0" w:space="0" w:color="auto"/>
        <w:left w:val="none" w:sz="0" w:space="0" w:color="auto"/>
        <w:bottom w:val="none" w:sz="0" w:space="0" w:color="auto"/>
        <w:right w:val="none" w:sz="0" w:space="0" w:color="auto"/>
      </w:divBdr>
    </w:div>
    <w:div w:id="342902993">
      <w:bodyDiv w:val="1"/>
      <w:marLeft w:val="0"/>
      <w:marRight w:val="0"/>
      <w:marTop w:val="0"/>
      <w:marBottom w:val="0"/>
      <w:divBdr>
        <w:top w:val="none" w:sz="0" w:space="0" w:color="auto"/>
        <w:left w:val="none" w:sz="0" w:space="0" w:color="auto"/>
        <w:bottom w:val="none" w:sz="0" w:space="0" w:color="auto"/>
        <w:right w:val="none" w:sz="0" w:space="0" w:color="auto"/>
      </w:divBdr>
    </w:div>
    <w:div w:id="343945835">
      <w:bodyDiv w:val="1"/>
      <w:marLeft w:val="0"/>
      <w:marRight w:val="0"/>
      <w:marTop w:val="0"/>
      <w:marBottom w:val="0"/>
      <w:divBdr>
        <w:top w:val="none" w:sz="0" w:space="0" w:color="auto"/>
        <w:left w:val="none" w:sz="0" w:space="0" w:color="auto"/>
        <w:bottom w:val="none" w:sz="0" w:space="0" w:color="auto"/>
        <w:right w:val="none" w:sz="0" w:space="0" w:color="auto"/>
      </w:divBdr>
    </w:div>
    <w:div w:id="352196713">
      <w:bodyDiv w:val="1"/>
      <w:marLeft w:val="0"/>
      <w:marRight w:val="0"/>
      <w:marTop w:val="0"/>
      <w:marBottom w:val="0"/>
      <w:divBdr>
        <w:top w:val="none" w:sz="0" w:space="0" w:color="auto"/>
        <w:left w:val="none" w:sz="0" w:space="0" w:color="auto"/>
        <w:bottom w:val="none" w:sz="0" w:space="0" w:color="auto"/>
        <w:right w:val="none" w:sz="0" w:space="0" w:color="auto"/>
      </w:divBdr>
    </w:div>
    <w:div w:id="353924215">
      <w:bodyDiv w:val="1"/>
      <w:marLeft w:val="0"/>
      <w:marRight w:val="0"/>
      <w:marTop w:val="0"/>
      <w:marBottom w:val="0"/>
      <w:divBdr>
        <w:top w:val="none" w:sz="0" w:space="0" w:color="auto"/>
        <w:left w:val="none" w:sz="0" w:space="0" w:color="auto"/>
        <w:bottom w:val="none" w:sz="0" w:space="0" w:color="auto"/>
        <w:right w:val="none" w:sz="0" w:space="0" w:color="auto"/>
      </w:divBdr>
    </w:div>
    <w:div w:id="370153625">
      <w:bodyDiv w:val="1"/>
      <w:marLeft w:val="0"/>
      <w:marRight w:val="0"/>
      <w:marTop w:val="0"/>
      <w:marBottom w:val="0"/>
      <w:divBdr>
        <w:top w:val="none" w:sz="0" w:space="0" w:color="auto"/>
        <w:left w:val="none" w:sz="0" w:space="0" w:color="auto"/>
        <w:bottom w:val="none" w:sz="0" w:space="0" w:color="auto"/>
        <w:right w:val="none" w:sz="0" w:space="0" w:color="auto"/>
      </w:divBdr>
    </w:div>
    <w:div w:id="418019519">
      <w:bodyDiv w:val="1"/>
      <w:marLeft w:val="0"/>
      <w:marRight w:val="0"/>
      <w:marTop w:val="0"/>
      <w:marBottom w:val="0"/>
      <w:divBdr>
        <w:top w:val="none" w:sz="0" w:space="0" w:color="auto"/>
        <w:left w:val="none" w:sz="0" w:space="0" w:color="auto"/>
        <w:bottom w:val="none" w:sz="0" w:space="0" w:color="auto"/>
        <w:right w:val="none" w:sz="0" w:space="0" w:color="auto"/>
      </w:divBdr>
    </w:div>
    <w:div w:id="419058576">
      <w:bodyDiv w:val="1"/>
      <w:marLeft w:val="0"/>
      <w:marRight w:val="0"/>
      <w:marTop w:val="0"/>
      <w:marBottom w:val="0"/>
      <w:divBdr>
        <w:top w:val="none" w:sz="0" w:space="0" w:color="auto"/>
        <w:left w:val="none" w:sz="0" w:space="0" w:color="auto"/>
        <w:bottom w:val="none" w:sz="0" w:space="0" w:color="auto"/>
        <w:right w:val="none" w:sz="0" w:space="0" w:color="auto"/>
      </w:divBdr>
    </w:div>
    <w:div w:id="441996992">
      <w:bodyDiv w:val="1"/>
      <w:marLeft w:val="0"/>
      <w:marRight w:val="0"/>
      <w:marTop w:val="0"/>
      <w:marBottom w:val="0"/>
      <w:divBdr>
        <w:top w:val="none" w:sz="0" w:space="0" w:color="auto"/>
        <w:left w:val="none" w:sz="0" w:space="0" w:color="auto"/>
        <w:bottom w:val="none" w:sz="0" w:space="0" w:color="auto"/>
        <w:right w:val="none" w:sz="0" w:space="0" w:color="auto"/>
      </w:divBdr>
    </w:div>
    <w:div w:id="444036628">
      <w:bodyDiv w:val="1"/>
      <w:marLeft w:val="0"/>
      <w:marRight w:val="0"/>
      <w:marTop w:val="0"/>
      <w:marBottom w:val="0"/>
      <w:divBdr>
        <w:top w:val="none" w:sz="0" w:space="0" w:color="auto"/>
        <w:left w:val="none" w:sz="0" w:space="0" w:color="auto"/>
        <w:bottom w:val="none" w:sz="0" w:space="0" w:color="auto"/>
        <w:right w:val="none" w:sz="0" w:space="0" w:color="auto"/>
      </w:divBdr>
    </w:div>
    <w:div w:id="451679861">
      <w:bodyDiv w:val="1"/>
      <w:marLeft w:val="0"/>
      <w:marRight w:val="0"/>
      <w:marTop w:val="0"/>
      <w:marBottom w:val="0"/>
      <w:divBdr>
        <w:top w:val="none" w:sz="0" w:space="0" w:color="auto"/>
        <w:left w:val="none" w:sz="0" w:space="0" w:color="auto"/>
        <w:bottom w:val="none" w:sz="0" w:space="0" w:color="auto"/>
        <w:right w:val="none" w:sz="0" w:space="0" w:color="auto"/>
      </w:divBdr>
    </w:div>
    <w:div w:id="452867032">
      <w:bodyDiv w:val="1"/>
      <w:marLeft w:val="0"/>
      <w:marRight w:val="0"/>
      <w:marTop w:val="0"/>
      <w:marBottom w:val="0"/>
      <w:divBdr>
        <w:top w:val="none" w:sz="0" w:space="0" w:color="auto"/>
        <w:left w:val="none" w:sz="0" w:space="0" w:color="auto"/>
        <w:bottom w:val="none" w:sz="0" w:space="0" w:color="auto"/>
        <w:right w:val="none" w:sz="0" w:space="0" w:color="auto"/>
      </w:divBdr>
    </w:div>
    <w:div w:id="460195284">
      <w:bodyDiv w:val="1"/>
      <w:marLeft w:val="0"/>
      <w:marRight w:val="0"/>
      <w:marTop w:val="0"/>
      <w:marBottom w:val="0"/>
      <w:divBdr>
        <w:top w:val="none" w:sz="0" w:space="0" w:color="auto"/>
        <w:left w:val="none" w:sz="0" w:space="0" w:color="auto"/>
        <w:bottom w:val="none" w:sz="0" w:space="0" w:color="auto"/>
        <w:right w:val="none" w:sz="0" w:space="0" w:color="auto"/>
      </w:divBdr>
    </w:div>
    <w:div w:id="460465514">
      <w:bodyDiv w:val="1"/>
      <w:marLeft w:val="0"/>
      <w:marRight w:val="0"/>
      <w:marTop w:val="0"/>
      <w:marBottom w:val="0"/>
      <w:divBdr>
        <w:top w:val="none" w:sz="0" w:space="0" w:color="auto"/>
        <w:left w:val="none" w:sz="0" w:space="0" w:color="auto"/>
        <w:bottom w:val="none" w:sz="0" w:space="0" w:color="auto"/>
        <w:right w:val="none" w:sz="0" w:space="0" w:color="auto"/>
      </w:divBdr>
    </w:div>
    <w:div w:id="460727414">
      <w:bodyDiv w:val="1"/>
      <w:marLeft w:val="0"/>
      <w:marRight w:val="0"/>
      <w:marTop w:val="0"/>
      <w:marBottom w:val="0"/>
      <w:divBdr>
        <w:top w:val="none" w:sz="0" w:space="0" w:color="auto"/>
        <w:left w:val="none" w:sz="0" w:space="0" w:color="auto"/>
        <w:bottom w:val="none" w:sz="0" w:space="0" w:color="auto"/>
        <w:right w:val="none" w:sz="0" w:space="0" w:color="auto"/>
      </w:divBdr>
    </w:div>
    <w:div w:id="463810817">
      <w:bodyDiv w:val="1"/>
      <w:marLeft w:val="0"/>
      <w:marRight w:val="0"/>
      <w:marTop w:val="0"/>
      <w:marBottom w:val="0"/>
      <w:divBdr>
        <w:top w:val="none" w:sz="0" w:space="0" w:color="auto"/>
        <w:left w:val="none" w:sz="0" w:space="0" w:color="auto"/>
        <w:bottom w:val="none" w:sz="0" w:space="0" w:color="auto"/>
        <w:right w:val="none" w:sz="0" w:space="0" w:color="auto"/>
      </w:divBdr>
    </w:div>
    <w:div w:id="483938984">
      <w:bodyDiv w:val="1"/>
      <w:marLeft w:val="0"/>
      <w:marRight w:val="0"/>
      <w:marTop w:val="0"/>
      <w:marBottom w:val="0"/>
      <w:divBdr>
        <w:top w:val="none" w:sz="0" w:space="0" w:color="auto"/>
        <w:left w:val="none" w:sz="0" w:space="0" w:color="auto"/>
        <w:bottom w:val="none" w:sz="0" w:space="0" w:color="auto"/>
        <w:right w:val="none" w:sz="0" w:space="0" w:color="auto"/>
      </w:divBdr>
    </w:div>
    <w:div w:id="486094418">
      <w:bodyDiv w:val="1"/>
      <w:marLeft w:val="0"/>
      <w:marRight w:val="0"/>
      <w:marTop w:val="0"/>
      <w:marBottom w:val="0"/>
      <w:divBdr>
        <w:top w:val="none" w:sz="0" w:space="0" w:color="auto"/>
        <w:left w:val="none" w:sz="0" w:space="0" w:color="auto"/>
        <w:bottom w:val="none" w:sz="0" w:space="0" w:color="auto"/>
        <w:right w:val="none" w:sz="0" w:space="0" w:color="auto"/>
      </w:divBdr>
    </w:div>
    <w:div w:id="494148331">
      <w:bodyDiv w:val="1"/>
      <w:marLeft w:val="0"/>
      <w:marRight w:val="0"/>
      <w:marTop w:val="0"/>
      <w:marBottom w:val="0"/>
      <w:divBdr>
        <w:top w:val="none" w:sz="0" w:space="0" w:color="auto"/>
        <w:left w:val="none" w:sz="0" w:space="0" w:color="auto"/>
        <w:bottom w:val="none" w:sz="0" w:space="0" w:color="auto"/>
        <w:right w:val="none" w:sz="0" w:space="0" w:color="auto"/>
      </w:divBdr>
    </w:div>
    <w:div w:id="498927560">
      <w:bodyDiv w:val="1"/>
      <w:marLeft w:val="0"/>
      <w:marRight w:val="0"/>
      <w:marTop w:val="0"/>
      <w:marBottom w:val="0"/>
      <w:divBdr>
        <w:top w:val="none" w:sz="0" w:space="0" w:color="auto"/>
        <w:left w:val="none" w:sz="0" w:space="0" w:color="auto"/>
        <w:bottom w:val="none" w:sz="0" w:space="0" w:color="auto"/>
        <w:right w:val="none" w:sz="0" w:space="0" w:color="auto"/>
      </w:divBdr>
    </w:div>
    <w:div w:id="504904516">
      <w:bodyDiv w:val="1"/>
      <w:marLeft w:val="0"/>
      <w:marRight w:val="0"/>
      <w:marTop w:val="0"/>
      <w:marBottom w:val="0"/>
      <w:divBdr>
        <w:top w:val="none" w:sz="0" w:space="0" w:color="auto"/>
        <w:left w:val="none" w:sz="0" w:space="0" w:color="auto"/>
        <w:bottom w:val="none" w:sz="0" w:space="0" w:color="auto"/>
        <w:right w:val="none" w:sz="0" w:space="0" w:color="auto"/>
      </w:divBdr>
    </w:div>
    <w:div w:id="517551336">
      <w:bodyDiv w:val="1"/>
      <w:marLeft w:val="0"/>
      <w:marRight w:val="0"/>
      <w:marTop w:val="0"/>
      <w:marBottom w:val="0"/>
      <w:divBdr>
        <w:top w:val="none" w:sz="0" w:space="0" w:color="auto"/>
        <w:left w:val="none" w:sz="0" w:space="0" w:color="auto"/>
        <w:bottom w:val="none" w:sz="0" w:space="0" w:color="auto"/>
        <w:right w:val="none" w:sz="0" w:space="0" w:color="auto"/>
      </w:divBdr>
    </w:div>
    <w:div w:id="554969854">
      <w:bodyDiv w:val="1"/>
      <w:marLeft w:val="0"/>
      <w:marRight w:val="0"/>
      <w:marTop w:val="0"/>
      <w:marBottom w:val="0"/>
      <w:divBdr>
        <w:top w:val="none" w:sz="0" w:space="0" w:color="auto"/>
        <w:left w:val="none" w:sz="0" w:space="0" w:color="auto"/>
        <w:bottom w:val="none" w:sz="0" w:space="0" w:color="auto"/>
        <w:right w:val="none" w:sz="0" w:space="0" w:color="auto"/>
      </w:divBdr>
    </w:div>
    <w:div w:id="561595551">
      <w:bodyDiv w:val="1"/>
      <w:marLeft w:val="0"/>
      <w:marRight w:val="0"/>
      <w:marTop w:val="0"/>
      <w:marBottom w:val="0"/>
      <w:divBdr>
        <w:top w:val="none" w:sz="0" w:space="0" w:color="auto"/>
        <w:left w:val="none" w:sz="0" w:space="0" w:color="auto"/>
        <w:bottom w:val="none" w:sz="0" w:space="0" w:color="auto"/>
        <w:right w:val="none" w:sz="0" w:space="0" w:color="auto"/>
      </w:divBdr>
    </w:div>
    <w:div w:id="565645385">
      <w:bodyDiv w:val="1"/>
      <w:marLeft w:val="0"/>
      <w:marRight w:val="0"/>
      <w:marTop w:val="0"/>
      <w:marBottom w:val="0"/>
      <w:divBdr>
        <w:top w:val="none" w:sz="0" w:space="0" w:color="auto"/>
        <w:left w:val="none" w:sz="0" w:space="0" w:color="auto"/>
        <w:bottom w:val="none" w:sz="0" w:space="0" w:color="auto"/>
        <w:right w:val="none" w:sz="0" w:space="0" w:color="auto"/>
      </w:divBdr>
    </w:div>
    <w:div w:id="579339492">
      <w:bodyDiv w:val="1"/>
      <w:marLeft w:val="0"/>
      <w:marRight w:val="0"/>
      <w:marTop w:val="0"/>
      <w:marBottom w:val="0"/>
      <w:divBdr>
        <w:top w:val="none" w:sz="0" w:space="0" w:color="auto"/>
        <w:left w:val="none" w:sz="0" w:space="0" w:color="auto"/>
        <w:bottom w:val="none" w:sz="0" w:space="0" w:color="auto"/>
        <w:right w:val="none" w:sz="0" w:space="0" w:color="auto"/>
      </w:divBdr>
    </w:div>
    <w:div w:id="602877811">
      <w:bodyDiv w:val="1"/>
      <w:marLeft w:val="0"/>
      <w:marRight w:val="0"/>
      <w:marTop w:val="0"/>
      <w:marBottom w:val="0"/>
      <w:divBdr>
        <w:top w:val="none" w:sz="0" w:space="0" w:color="auto"/>
        <w:left w:val="none" w:sz="0" w:space="0" w:color="auto"/>
        <w:bottom w:val="none" w:sz="0" w:space="0" w:color="auto"/>
        <w:right w:val="none" w:sz="0" w:space="0" w:color="auto"/>
      </w:divBdr>
    </w:div>
    <w:div w:id="605767946">
      <w:bodyDiv w:val="1"/>
      <w:marLeft w:val="0"/>
      <w:marRight w:val="0"/>
      <w:marTop w:val="0"/>
      <w:marBottom w:val="0"/>
      <w:divBdr>
        <w:top w:val="none" w:sz="0" w:space="0" w:color="auto"/>
        <w:left w:val="none" w:sz="0" w:space="0" w:color="auto"/>
        <w:bottom w:val="none" w:sz="0" w:space="0" w:color="auto"/>
        <w:right w:val="none" w:sz="0" w:space="0" w:color="auto"/>
      </w:divBdr>
    </w:div>
    <w:div w:id="626425553">
      <w:bodyDiv w:val="1"/>
      <w:marLeft w:val="0"/>
      <w:marRight w:val="0"/>
      <w:marTop w:val="0"/>
      <w:marBottom w:val="0"/>
      <w:divBdr>
        <w:top w:val="none" w:sz="0" w:space="0" w:color="auto"/>
        <w:left w:val="none" w:sz="0" w:space="0" w:color="auto"/>
        <w:bottom w:val="none" w:sz="0" w:space="0" w:color="auto"/>
        <w:right w:val="none" w:sz="0" w:space="0" w:color="auto"/>
      </w:divBdr>
    </w:div>
    <w:div w:id="652562961">
      <w:bodyDiv w:val="1"/>
      <w:marLeft w:val="0"/>
      <w:marRight w:val="0"/>
      <w:marTop w:val="0"/>
      <w:marBottom w:val="0"/>
      <w:divBdr>
        <w:top w:val="none" w:sz="0" w:space="0" w:color="auto"/>
        <w:left w:val="none" w:sz="0" w:space="0" w:color="auto"/>
        <w:bottom w:val="none" w:sz="0" w:space="0" w:color="auto"/>
        <w:right w:val="none" w:sz="0" w:space="0" w:color="auto"/>
      </w:divBdr>
    </w:div>
    <w:div w:id="690569254">
      <w:bodyDiv w:val="1"/>
      <w:marLeft w:val="0"/>
      <w:marRight w:val="0"/>
      <w:marTop w:val="0"/>
      <w:marBottom w:val="0"/>
      <w:divBdr>
        <w:top w:val="none" w:sz="0" w:space="0" w:color="auto"/>
        <w:left w:val="none" w:sz="0" w:space="0" w:color="auto"/>
        <w:bottom w:val="none" w:sz="0" w:space="0" w:color="auto"/>
        <w:right w:val="none" w:sz="0" w:space="0" w:color="auto"/>
      </w:divBdr>
    </w:div>
    <w:div w:id="725183528">
      <w:bodyDiv w:val="1"/>
      <w:marLeft w:val="0"/>
      <w:marRight w:val="0"/>
      <w:marTop w:val="0"/>
      <w:marBottom w:val="0"/>
      <w:divBdr>
        <w:top w:val="none" w:sz="0" w:space="0" w:color="auto"/>
        <w:left w:val="none" w:sz="0" w:space="0" w:color="auto"/>
        <w:bottom w:val="none" w:sz="0" w:space="0" w:color="auto"/>
        <w:right w:val="none" w:sz="0" w:space="0" w:color="auto"/>
      </w:divBdr>
    </w:div>
    <w:div w:id="732047420">
      <w:bodyDiv w:val="1"/>
      <w:marLeft w:val="0"/>
      <w:marRight w:val="0"/>
      <w:marTop w:val="0"/>
      <w:marBottom w:val="0"/>
      <w:divBdr>
        <w:top w:val="none" w:sz="0" w:space="0" w:color="auto"/>
        <w:left w:val="none" w:sz="0" w:space="0" w:color="auto"/>
        <w:bottom w:val="none" w:sz="0" w:space="0" w:color="auto"/>
        <w:right w:val="none" w:sz="0" w:space="0" w:color="auto"/>
      </w:divBdr>
    </w:div>
    <w:div w:id="743142778">
      <w:bodyDiv w:val="1"/>
      <w:marLeft w:val="0"/>
      <w:marRight w:val="0"/>
      <w:marTop w:val="0"/>
      <w:marBottom w:val="0"/>
      <w:divBdr>
        <w:top w:val="none" w:sz="0" w:space="0" w:color="auto"/>
        <w:left w:val="none" w:sz="0" w:space="0" w:color="auto"/>
        <w:bottom w:val="none" w:sz="0" w:space="0" w:color="auto"/>
        <w:right w:val="none" w:sz="0" w:space="0" w:color="auto"/>
      </w:divBdr>
    </w:div>
    <w:div w:id="750086468">
      <w:bodyDiv w:val="1"/>
      <w:marLeft w:val="0"/>
      <w:marRight w:val="0"/>
      <w:marTop w:val="0"/>
      <w:marBottom w:val="0"/>
      <w:divBdr>
        <w:top w:val="none" w:sz="0" w:space="0" w:color="auto"/>
        <w:left w:val="none" w:sz="0" w:space="0" w:color="auto"/>
        <w:bottom w:val="none" w:sz="0" w:space="0" w:color="auto"/>
        <w:right w:val="none" w:sz="0" w:space="0" w:color="auto"/>
      </w:divBdr>
    </w:div>
    <w:div w:id="753236118">
      <w:bodyDiv w:val="1"/>
      <w:marLeft w:val="0"/>
      <w:marRight w:val="0"/>
      <w:marTop w:val="0"/>
      <w:marBottom w:val="0"/>
      <w:divBdr>
        <w:top w:val="none" w:sz="0" w:space="0" w:color="auto"/>
        <w:left w:val="none" w:sz="0" w:space="0" w:color="auto"/>
        <w:bottom w:val="none" w:sz="0" w:space="0" w:color="auto"/>
        <w:right w:val="none" w:sz="0" w:space="0" w:color="auto"/>
      </w:divBdr>
    </w:div>
    <w:div w:id="787428014">
      <w:bodyDiv w:val="1"/>
      <w:marLeft w:val="0"/>
      <w:marRight w:val="0"/>
      <w:marTop w:val="0"/>
      <w:marBottom w:val="0"/>
      <w:divBdr>
        <w:top w:val="none" w:sz="0" w:space="0" w:color="auto"/>
        <w:left w:val="none" w:sz="0" w:space="0" w:color="auto"/>
        <w:bottom w:val="none" w:sz="0" w:space="0" w:color="auto"/>
        <w:right w:val="none" w:sz="0" w:space="0" w:color="auto"/>
      </w:divBdr>
    </w:div>
    <w:div w:id="794105817">
      <w:bodyDiv w:val="1"/>
      <w:marLeft w:val="0"/>
      <w:marRight w:val="0"/>
      <w:marTop w:val="0"/>
      <w:marBottom w:val="0"/>
      <w:divBdr>
        <w:top w:val="none" w:sz="0" w:space="0" w:color="auto"/>
        <w:left w:val="none" w:sz="0" w:space="0" w:color="auto"/>
        <w:bottom w:val="none" w:sz="0" w:space="0" w:color="auto"/>
        <w:right w:val="none" w:sz="0" w:space="0" w:color="auto"/>
      </w:divBdr>
    </w:div>
    <w:div w:id="803618463">
      <w:bodyDiv w:val="1"/>
      <w:marLeft w:val="0"/>
      <w:marRight w:val="0"/>
      <w:marTop w:val="0"/>
      <w:marBottom w:val="0"/>
      <w:divBdr>
        <w:top w:val="none" w:sz="0" w:space="0" w:color="auto"/>
        <w:left w:val="none" w:sz="0" w:space="0" w:color="auto"/>
        <w:bottom w:val="none" w:sz="0" w:space="0" w:color="auto"/>
        <w:right w:val="none" w:sz="0" w:space="0" w:color="auto"/>
      </w:divBdr>
    </w:div>
    <w:div w:id="818888804">
      <w:bodyDiv w:val="1"/>
      <w:marLeft w:val="0"/>
      <w:marRight w:val="0"/>
      <w:marTop w:val="0"/>
      <w:marBottom w:val="0"/>
      <w:divBdr>
        <w:top w:val="none" w:sz="0" w:space="0" w:color="auto"/>
        <w:left w:val="none" w:sz="0" w:space="0" w:color="auto"/>
        <w:bottom w:val="none" w:sz="0" w:space="0" w:color="auto"/>
        <w:right w:val="none" w:sz="0" w:space="0" w:color="auto"/>
      </w:divBdr>
    </w:div>
    <w:div w:id="858616639">
      <w:bodyDiv w:val="1"/>
      <w:marLeft w:val="0"/>
      <w:marRight w:val="0"/>
      <w:marTop w:val="0"/>
      <w:marBottom w:val="0"/>
      <w:divBdr>
        <w:top w:val="none" w:sz="0" w:space="0" w:color="auto"/>
        <w:left w:val="none" w:sz="0" w:space="0" w:color="auto"/>
        <w:bottom w:val="none" w:sz="0" w:space="0" w:color="auto"/>
        <w:right w:val="none" w:sz="0" w:space="0" w:color="auto"/>
      </w:divBdr>
    </w:div>
    <w:div w:id="864906657">
      <w:bodyDiv w:val="1"/>
      <w:marLeft w:val="0"/>
      <w:marRight w:val="0"/>
      <w:marTop w:val="0"/>
      <w:marBottom w:val="0"/>
      <w:divBdr>
        <w:top w:val="none" w:sz="0" w:space="0" w:color="auto"/>
        <w:left w:val="none" w:sz="0" w:space="0" w:color="auto"/>
        <w:bottom w:val="none" w:sz="0" w:space="0" w:color="auto"/>
        <w:right w:val="none" w:sz="0" w:space="0" w:color="auto"/>
      </w:divBdr>
    </w:div>
    <w:div w:id="879243276">
      <w:bodyDiv w:val="1"/>
      <w:marLeft w:val="0"/>
      <w:marRight w:val="0"/>
      <w:marTop w:val="0"/>
      <w:marBottom w:val="0"/>
      <w:divBdr>
        <w:top w:val="none" w:sz="0" w:space="0" w:color="auto"/>
        <w:left w:val="none" w:sz="0" w:space="0" w:color="auto"/>
        <w:bottom w:val="none" w:sz="0" w:space="0" w:color="auto"/>
        <w:right w:val="none" w:sz="0" w:space="0" w:color="auto"/>
      </w:divBdr>
    </w:div>
    <w:div w:id="892158692">
      <w:bodyDiv w:val="1"/>
      <w:marLeft w:val="0"/>
      <w:marRight w:val="0"/>
      <w:marTop w:val="0"/>
      <w:marBottom w:val="0"/>
      <w:divBdr>
        <w:top w:val="none" w:sz="0" w:space="0" w:color="auto"/>
        <w:left w:val="none" w:sz="0" w:space="0" w:color="auto"/>
        <w:bottom w:val="none" w:sz="0" w:space="0" w:color="auto"/>
        <w:right w:val="none" w:sz="0" w:space="0" w:color="auto"/>
      </w:divBdr>
    </w:div>
    <w:div w:id="948505973">
      <w:bodyDiv w:val="1"/>
      <w:marLeft w:val="0"/>
      <w:marRight w:val="0"/>
      <w:marTop w:val="0"/>
      <w:marBottom w:val="0"/>
      <w:divBdr>
        <w:top w:val="none" w:sz="0" w:space="0" w:color="auto"/>
        <w:left w:val="none" w:sz="0" w:space="0" w:color="auto"/>
        <w:bottom w:val="none" w:sz="0" w:space="0" w:color="auto"/>
        <w:right w:val="none" w:sz="0" w:space="0" w:color="auto"/>
      </w:divBdr>
    </w:div>
    <w:div w:id="955717052">
      <w:bodyDiv w:val="1"/>
      <w:marLeft w:val="0"/>
      <w:marRight w:val="0"/>
      <w:marTop w:val="0"/>
      <w:marBottom w:val="0"/>
      <w:divBdr>
        <w:top w:val="none" w:sz="0" w:space="0" w:color="auto"/>
        <w:left w:val="none" w:sz="0" w:space="0" w:color="auto"/>
        <w:bottom w:val="none" w:sz="0" w:space="0" w:color="auto"/>
        <w:right w:val="none" w:sz="0" w:space="0" w:color="auto"/>
      </w:divBdr>
    </w:div>
    <w:div w:id="970862341">
      <w:bodyDiv w:val="1"/>
      <w:marLeft w:val="0"/>
      <w:marRight w:val="0"/>
      <w:marTop w:val="0"/>
      <w:marBottom w:val="0"/>
      <w:divBdr>
        <w:top w:val="none" w:sz="0" w:space="0" w:color="auto"/>
        <w:left w:val="none" w:sz="0" w:space="0" w:color="auto"/>
        <w:bottom w:val="none" w:sz="0" w:space="0" w:color="auto"/>
        <w:right w:val="none" w:sz="0" w:space="0" w:color="auto"/>
      </w:divBdr>
    </w:div>
    <w:div w:id="978458070">
      <w:bodyDiv w:val="1"/>
      <w:marLeft w:val="0"/>
      <w:marRight w:val="0"/>
      <w:marTop w:val="0"/>
      <w:marBottom w:val="0"/>
      <w:divBdr>
        <w:top w:val="none" w:sz="0" w:space="0" w:color="auto"/>
        <w:left w:val="none" w:sz="0" w:space="0" w:color="auto"/>
        <w:bottom w:val="none" w:sz="0" w:space="0" w:color="auto"/>
        <w:right w:val="none" w:sz="0" w:space="0" w:color="auto"/>
      </w:divBdr>
    </w:div>
    <w:div w:id="983510055">
      <w:bodyDiv w:val="1"/>
      <w:marLeft w:val="0"/>
      <w:marRight w:val="0"/>
      <w:marTop w:val="0"/>
      <w:marBottom w:val="0"/>
      <w:divBdr>
        <w:top w:val="none" w:sz="0" w:space="0" w:color="auto"/>
        <w:left w:val="none" w:sz="0" w:space="0" w:color="auto"/>
        <w:bottom w:val="none" w:sz="0" w:space="0" w:color="auto"/>
        <w:right w:val="none" w:sz="0" w:space="0" w:color="auto"/>
      </w:divBdr>
    </w:div>
    <w:div w:id="986594645">
      <w:bodyDiv w:val="1"/>
      <w:marLeft w:val="0"/>
      <w:marRight w:val="0"/>
      <w:marTop w:val="0"/>
      <w:marBottom w:val="0"/>
      <w:divBdr>
        <w:top w:val="none" w:sz="0" w:space="0" w:color="auto"/>
        <w:left w:val="none" w:sz="0" w:space="0" w:color="auto"/>
        <w:bottom w:val="none" w:sz="0" w:space="0" w:color="auto"/>
        <w:right w:val="none" w:sz="0" w:space="0" w:color="auto"/>
      </w:divBdr>
    </w:div>
    <w:div w:id="992878684">
      <w:bodyDiv w:val="1"/>
      <w:marLeft w:val="0"/>
      <w:marRight w:val="0"/>
      <w:marTop w:val="0"/>
      <w:marBottom w:val="0"/>
      <w:divBdr>
        <w:top w:val="none" w:sz="0" w:space="0" w:color="auto"/>
        <w:left w:val="none" w:sz="0" w:space="0" w:color="auto"/>
        <w:bottom w:val="none" w:sz="0" w:space="0" w:color="auto"/>
        <w:right w:val="none" w:sz="0" w:space="0" w:color="auto"/>
      </w:divBdr>
    </w:div>
    <w:div w:id="998535659">
      <w:bodyDiv w:val="1"/>
      <w:marLeft w:val="0"/>
      <w:marRight w:val="0"/>
      <w:marTop w:val="0"/>
      <w:marBottom w:val="0"/>
      <w:divBdr>
        <w:top w:val="none" w:sz="0" w:space="0" w:color="auto"/>
        <w:left w:val="none" w:sz="0" w:space="0" w:color="auto"/>
        <w:bottom w:val="none" w:sz="0" w:space="0" w:color="auto"/>
        <w:right w:val="none" w:sz="0" w:space="0" w:color="auto"/>
      </w:divBdr>
    </w:div>
    <w:div w:id="1009910753">
      <w:bodyDiv w:val="1"/>
      <w:marLeft w:val="0"/>
      <w:marRight w:val="0"/>
      <w:marTop w:val="0"/>
      <w:marBottom w:val="0"/>
      <w:divBdr>
        <w:top w:val="none" w:sz="0" w:space="0" w:color="auto"/>
        <w:left w:val="none" w:sz="0" w:space="0" w:color="auto"/>
        <w:bottom w:val="none" w:sz="0" w:space="0" w:color="auto"/>
        <w:right w:val="none" w:sz="0" w:space="0" w:color="auto"/>
      </w:divBdr>
    </w:div>
    <w:div w:id="1021204040">
      <w:bodyDiv w:val="1"/>
      <w:marLeft w:val="0"/>
      <w:marRight w:val="0"/>
      <w:marTop w:val="0"/>
      <w:marBottom w:val="0"/>
      <w:divBdr>
        <w:top w:val="none" w:sz="0" w:space="0" w:color="auto"/>
        <w:left w:val="none" w:sz="0" w:space="0" w:color="auto"/>
        <w:bottom w:val="none" w:sz="0" w:space="0" w:color="auto"/>
        <w:right w:val="none" w:sz="0" w:space="0" w:color="auto"/>
      </w:divBdr>
    </w:div>
    <w:div w:id="1030450386">
      <w:bodyDiv w:val="1"/>
      <w:marLeft w:val="0"/>
      <w:marRight w:val="0"/>
      <w:marTop w:val="0"/>
      <w:marBottom w:val="0"/>
      <w:divBdr>
        <w:top w:val="none" w:sz="0" w:space="0" w:color="auto"/>
        <w:left w:val="none" w:sz="0" w:space="0" w:color="auto"/>
        <w:bottom w:val="none" w:sz="0" w:space="0" w:color="auto"/>
        <w:right w:val="none" w:sz="0" w:space="0" w:color="auto"/>
      </w:divBdr>
    </w:div>
    <w:div w:id="1032148783">
      <w:bodyDiv w:val="1"/>
      <w:marLeft w:val="0"/>
      <w:marRight w:val="0"/>
      <w:marTop w:val="0"/>
      <w:marBottom w:val="0"/>
      <w:divBdr>
        <w:top w:val="none" w:sz="0" w:space="0" w:color="auto"/>
        <w:left w:val="none" w:sz="0" w:space="0" w:color="auto"/>
        <w:bottom w:val="none" w:sz="0" w:space="0" w:color="auto"/>
        <w:right w:val="none" w:sz="0" w:space="0" w:color="auto"/>
      </w:divBdr>
    </w:div>
    <w:div w:id="1045787170">
      <w:bodyDiv w:val="1"/>
      <w:marLeft w:val="0"/>
      <w:marRight w:val="0"/>
      <w:marTop w:val="0"/>
      <w:marBottom w:val="0"/>
      <w:divBdr>
        <w:top w:val="none" w:sz="0" w:space="0" w:color="auto"/>
        <w:left w:val="none" w:sz="0" w:space="0" w:color="auto"/>
        <w:bottom w:val="none" w:sz="0" w:space="0" w:color="auto"/>
        <w:right w:val="none" w:sz="0" w:space="0" w:color="auto"/>
      </w:divBdr>
    </w:div>
    <w:div w:id="1052651383">
      <w:bodyDiv w:val="1"/>
      <w:marLeft w:val="0"/>
      <w:marRight w:val="0"/>
      <w:marTop w:val="0"/>
      <w:marBottom w:val="0"/>
      <w:divBdr>
        <w:top w:val="none" w:sz="0" w:space="0" w:color="auto"/>
        <w:left w:val="none" w:sz="0" w:space="0" w:color="auto"/>
        <w:bottom w:val="none" w:sz="0" w:space="0" w:color="auto"/>
        <w:right w:val="none" w:sz="0" w:space="0" w:color="auto"/>
      </w:divBdr>
    </w:div>
    <w:div w:id="1063985815">
      <w:bodyDiv w:val="1"/>
      <w:marLeft w:val="0"/>
      <w:marRight w:val="0"/>
      <w:marTop w:val="0"/>
      <w:marBottom w:val="0"/>
      <w:divBdr>
        <w:top w:val="none" w:sz="0" w:space="0" w:color="auto"/>
        <w:left w:val="none" w:sz="0" w:space="0" w:color="auto"/>
        <w:bottom w:val="none" w:sz="0" w:space="0" w:color="auto"/>
        <w:right w:val="none" w:sz="0" w:space="0" w:color="auto"/>
      </w:divBdr>
    </w:div>
    <w:div w:id="1097209952">
      <w:bodyDiv w:val="1"/>
      <w:marLeft w:val="0"/>
      <w:marRight w:val="0"/>
      <w:marTop w:val="0"/>
      <w:marBottom w:val="0"/>
      <w:divBdr>
        <w:top w:val="none" w:sz="0" w:space="0" w:color="auto"/>
        <w:left w:val="none" w:sz="0" w:space="0" w:color="auto"/>
        <w:bottom w:val="none" w:sz="0" w:space="0" w:color="auto"/>
        <w:right w:val="none" w:sz="0" w:space="0" w:color="auto"/>
      </w:divBdr>
    </w:div>
    <w:div w:id="1097678871">
      <w:bodyDiv w:val="1"/>
      <w:marLeft w:val="0"/>
      <w:marRight w:val="0"/>
      <w:marTop w:val="0"/>
      <w:marBottom w:val="0"/>
      <w:divBdr>
        <w:top w:val="none" w:sz="0" w:space="0" w:color="auto"/>
        <w:left w:val="none" w:sz="0" w:space="0" w:color="auto"/>
        <w:bottom w:val="none" w:sz="0" w:space="0" w:color="auto"/>
        <w:right w:val="none" w:sz="0" w:space="0" w:color="auto"/>
      </w:divBdr>
    </w:div>
    <w:div w:id="1104617635">
      <w:bodyDiv w:val="1"/>
      <w:marLeft w:val="0"/>
      <w:marRight w:val="0"/>
      <w:marTop w:val="0"/>
      <w:marBottom w:val="0"/>
      <w:divBdr>
        <w:top w:val="none" w:sz="0" w:space="0" w:color="auto"/>
        <w:left w:val="none" w:sz="0" w:space="0" w:color="auto"/>
        <w:bottom w:val="none" w:sz="0" w:space="0" w:color="auto"/>
        <w:right w:val="none" w:sz="0" w:space="0" w:color="auto"/>
      </w:divBdr>
    </w:div>
    <w:div w:id="1120761139">
      <w:bodyDiv w:val="1"/>
      <w:marLeft w:val="0"/>
      <w:marRight w:val="0"/>
      <w:marTop w:val="0"/>
      <w:marBottom w:val="0"/>
      <w:divBdr>
        <w:top w:val="none" w:sz="0" w:space="0" w:color="auto"/>
        <w:left w:val="none" w:sz="0" w:space="0" w:color="auto"/>
        <w:bottom w:val="none" w:sz="0" w:space="0" w:color="auto"/>
        <w:right w:val="none" w:sz="0" w:space="0" w:color="auto"/>
      </w:divBdr>
    </w:div>
    <w:div w:id="1137213256">
      <w:bodyDiv w:val="1"/>
      <w:marLeft w:val="0"/>
      <w:marRight w:val="0"/>
      <w:marTop w:val="0"/>
      <w:marBottom w:val="0"/>
      <w:divBdr>
        <w:top w:val="none" w:sz="0" w:space="0" w:color="auto"/>
        <w:left w:val="none" w:sz="0" w:space="0" w:color="auto"/>
        <w:bottom w:val="none" w:sz="0" w:space="0" w:color="auto"/>
        <w:right w:val="none" w:sz="0" w:space="0" w:color="auto"/>
      </w:divBdr>
    </w:div>
    <w:div w:id="1144198359">
      <w:bodyDiv w:val="1"/>
      <w:marLeft w:val="0"/>
      <w:marRight w:val="0"/>
      <w:marTop w:val="0"/>
      <w:marBottom w:val="0"/>
      <w:divBdr>
        <w:top w:val="none" w:sz="0" w:space="0" w:color="auto"/>
        <w:left w:val="none" w:sz="0" w:space="0" w:color="auto"/>
        <w:bottom w:val="none" w:sz="0" w:space="0" w:color="auto"/>
        <w:right w:val="none" w:sz="0" w:space="0" w:color="auto"/>
      </w:divBdr>
    </w:div>
    <w:div w:id="1147168625">
      <w:bodyDiv w:val="1"/>
      <w:marLeft w:val="0"/>
      <w:marRight w:val="0"/>
      <w:marTop w:val="0"/>
      <w:marBottom w:val="0"/>
      <w:divBdr>
        <w:top w:val="none" w:sz="0" w:space="0" w:color="auto"/>
        <w:left w:val="none" w:sz="0" w:space="0" w:color="auto"/>
        <w:bottom w:val="none" w:sz="0" w:space="0" w:color="auto"/>
        <w:right w:val="none" w:sz="0" w:space="0" w:color="auto"/>
      </w:divBdr>
    </w:div>
    <w:div w:id="1155028504">
      <w:bodyDiv w:val="1"/>
      <w:marLeft w:val="0"/>
      <w:marRight w:val="0"/>
      <w:marTop w:val="0"/>
      <w:marBottom w:val="0"/>
      <w:divBdr>
        <w:top w:val="none" w:sz="0" w:space="0" w:color="auto"/>
        <w:left w:val="none" w:sz="0" w:space="0" w:color="auto"/>
        <w:bottom w:val="none" w:sz="0" w:space="0" w:color="auto"/>
        <w:right w:val="none" w:sz="0" w:space="0" w:color="auto"/>
      </w:divBdr>
    </w:div>
    <w:div w:id="1182546635">
      <w:bodyDiv w:val="1"/>
      <w:marLeft w:val="0"/>
      <w:marRight w:val="0"/>
      <w:marTop w:val="0"/>
      <w:marBottom w:val="0"/>
      <w:divBdr>
        <w:top w:val="none" w:sz="0" w:space="0" w:color="auto"/>
        <w:left w:val="none" w:sz="0" w:space="0" w:color="auto"/>
        <w:bottom w:val="none" w:sz="0" w:space="0" w:color="auto"/>
        <w:right w:val="none" w:sz="0" w:space="0" w:color="auto"/>
      </w:divBdr>
    </w:div>
    <w:div w:id="1190217082">
      <w:bodyDiv w:val="1"/>
      <w:marLeft w:val="0"/>
      <w:marRight w:val="0"/>
      <w:marTop w:val="0"/>
      <w:marBottom w:val="0"/>
      <w:divBdr>
        <w:top w:val="none" w:sz="0" w:space="0" w:color="auto"/>
        <w:left w:val="none" w:sz="0" w:space="0" w:color="auto"/>
        <w:bottom w:val="none" w:sz="0" w:space="0" w:color="auto"/>
        <w:right w:val="none" w:sz="0" w:space="0" w:color="auto"/>
      </w:divBdr>
    </w:div>
    <w:div w:id="1198079903">
      <w:bodyDiv w:val="1"/>
      <w:marLeft w:val="0"/>
      <w:marRight w:val="0"/>
      <w:marTop w:val="0"/>
      <w:marBottom w:val="0"/>
      <w:divBdr>
        <w:top w:val="none" w:sz="0" w:space="0" w:color="auto"/>
        <w:left w:val="none" w:sz="0" w:space="0" w:color="auto"/>
        <w:bottom w:val="none" w:sz="0" w:space="0" w:color="auto"/>
        <w:right w:val="none" w:sz="0" w:space="0" w:color="auto"/>
      </w:divBdr>
    </w:div>
    <w:div w:id="1238175686">
      <w:bodyDiv w:val="1"/>
      <w:marLeft w:val="0"/>
      <w:marRight w:val="0"/>
      <w:marTop w:val="0"/>
      <w:marBottom w:val="0"/>
      <w:divBdr>
        <w:top w:val="none" w:sz="0" w:space="0" w:color="auto"/>
        <w:left w:val="none" w:sz="0" w:space="0" w:color="auto"/>
        <w:bottom w:val="none" w:sz="0" w:space="0" w:color="auto"/>
        <w:right w:val="none" w:sz="0" w:space="0" w:color="auto"/>
      </w:divBdr>
    </w:div>
    <w:div w:id="1262646399">
      <w:bodyDiv w:val="1"/>
      <w:marLeft w:val="0"/>
      <w:marRight w:val="0"/>
      <w:marTop w:val="0"/>
      <w:marBottom w:val="0"/>
      <w:divBdr>
        <w:top w:val="none" w:sz="0" w:space="0" w:color="auto"/>
        <w:left w:val="none" w:sz="0" w:space="0" w:color="auto"/>
        <w:bottom w:val="none" w:sz="0" w:space="0" w:color="auto"/>
        <w:right w:val="none" w:sz="0" w:space="0" w:color="auto"/>
      </w:divBdr>
    </w:div>
    <w:div w:id="1269119474">
      <w:bodyDiv w:val="1"/>
      <w:marLeft w:val="0"/>
      <w:marRight w:val="0"/>
      <w:marTop w:val="0"/>
      <w:marBottom w:val="0"/>
      <w:divBdr>
        <w:top w:val="none" w:sz="0" w:space="0" w:color="auto"/>
        <w:left w:val="none" w:sz="0" w:space="0" w:color="auto"/>
        <w:bottom w:val="none" w:sz="0" w:space="0" w:color="auto"/>
        <w:right w:val="none" w:sz="0" w:space="0" w:color="auto"/>
      </w:divBdr>
    </w:div>
    <w:div w:id="1276251622">
      <w:bodyDiv w:val="1"/>
      <w:marLeft w:val="0"/>
      <w:marRight w:val="0"/>
      <w:marTop w:val="0"/>
      <w:marBottom w:val="0"/>
      <w:divBdr>
        <w:top w:val="none" w:sz="0" w:space="0" w:color="auto"/>
        <w:left w:val="none" w:sz="0" w:space="0" w:color="auto"/>
        <w:bottom w:val="none" w:sz="0" w:space="0" w:color="auto"/>
        <w:right w:val="none" w:sz="0" w:space="0" w:color="auto"/>
      </w:divBdr>
    </w:div>
    <w:div w:id="1305507095">
      <w:bodyDiv w:val="1"/>
      <w:marLeft w:val="0"/>
      <w:marRight w:val="0"/>
      <w:marTop w:val="0"/>
      <w:marBottom w:val="0"/>
      <w:divBdr>
        <w:top w:val="none" w:sz="0" w:space="0" w:color="auto"/>
        <w:left w:val="none" w:sz="0" w:space="0" w:color="auto"/>
        <w:bottom w:val="none" w:sz="0" w:space="0" w:color="auto"/>
        <w:right w:val="none" w:sz="0" w:space="0" w:color="auto"/>
      </w:divBdr>
    </w:div>
    <w:div w:id="1333408911">
      <w:bodyDiv w:val="1"/>
      <w:marLeft w:val="0"/>
      <w:marRight w:val="0"/>
      <w:marTop w:val="0"/>
      <w:marBottom w:val="0"/>
      <w:divBdr>
        <w:top w:val="none" w:sz="0" w:space="0" w:color="auto"/>
        <w:left w:val="none" w:sz="0" w:space="0" w:color="auto"/>
        <w:bottom w:val="none" w:sz="0" w:space="0" w:color="auto"/>
        <w:right w:val="none" w:sz="0" w:space="0" w:color="auto"/>
      </w:divBdr>
    </w:div>
    <w:div w:id="1374962700">
      <w:bodyDiv w:val="1"/>
      <w:marLeft w:val="0"/>
      <w:marRight w:val="0"/>
      <w:marTop w:val="0"/>
      <w:marBottom w:val="0"/>
      <w:divBdr>
        <w:top w:val="none" w:sz="0" w:space="0" w:color="auto"/>
        <w:left w:val="none" w:sz="0" w:space="0" w:color="auto"/>
        <w:bottom w:val="none" w:sz="0" w:space="0" w:color="auto"/>
        <w:right w:val="none" w:sz="0" w:space="0" w:color="auto"/>
      </w:divBdr>
    </w:div>
    <w:div w:id="1382824707">
      <w:bodyDiv w:val="1"/>
      <w:marLeft w:val="0"/>
      <w:marRight w:val="0"/>
      <w:marTop w:val="0"/>
      <w:marBottom w:val="0"/>
      <w:divBdr>
        <w:top w:val="none" w:sz="0" w:space="0" w:color="auto"/>
        <w:left w:val="none" w:sz="0" w:space="0" w:color="auto"/>
        <w:bottom w:val="none" w:sz="0" w:space="0" w:color="auto"/>
        <w:right w:val="none" w:sz="0" w:space="0" w:color="auto"/>
      </w:divBdr>
    </w:div>
    <w:div w:id="1389762088">
      <w:bodyDiv w:val="1"/>
      <w:marLeft w:val="0"/>
      <w:marRight w:val="0"/>
      <w:marTop w:val="0"/>
      <w:marBottom w:val="0"/>
      <w:divBdr>
        <w:top w:val="none" w:sz="0" w:space="0" w:color="auto"/>
        <w:left w:val="none" w:sz="0" w:space="0" w:color="auto"/>
        <w:bottom w:val="none" w:sz="0" w:space="0" w:color="auto"/>
        <w:right w:val="none" w:sz="0" w:space="0" w:color="auto"/>
      </w:divBdr>
    </w:div>
    <w:div w:id="1430271725">
      <w:bodyDiv w:val="1"/>
      <w:marLeft w:val="0"/>
      <w:marRight w:val="0"/>
      <w:marTop w:val="0"/>
      <w:marBottom w:val="0"/>
      <w:divBdr>
        <w:top w:val="none" w:sz="0" w:space="0" w:color="auto"/>
        <w:left w:val="none" w:sz="0" w:space="0" w:color="auto"/>
        <w:bottom w:val="none" w:sz="0" w:space="0" w:color="auto"/>
        <w:right w:val="none" w:sz="0" w:space="0" w:color="auto"/>
      </w:divBdr>
    </w:div>
    <w:div w:id="1436290425">
      <w:bodyDiv w:val="1"/>
      <w:marLeft w:val="0"/>
      <w:marRight w:val="0"/>
      <w:marTop w:val="0"/>
      <w:marBottom w:val="0"/>
      <w:divBdr>
        <w:top w:val="none" w:sz="0" w:space="0" w:color="auto"/>
        <w:left w:val="none" w:sz="0" w:space="0" w:color="auto"/>
        <w:bottom w:val="none" w:sz="0" w:space="0" w:color="auto"/>
        <w:right w:val="none" w:sz="0" w:space="0" w:color="auto"/>
      </w:divBdr>
    </w:div>
    <w:div w:id="1453355088">
      <w:bodyDiv w:val="1"/>
      <w:marLeft w:val="0"/>
      <w:marRight w:val="0"/>
      <w:marTop w:val="0"/>
      <w:marBottom w:val="0"/>
      <w:divBdr>
        <w:top w:val="none" w:sz="0" w:space="0" w:color="auto"/>
        <w:left w:val="none" w:sz="0" w:space="0" w:color="auto"/>
        <w:bottom w:val="none" w:sz="0" w:space="0" w:color="auto"/>
        <w:right w:val="none" w:sz="0" w:space="0" w:color="auto"/>
      </w:divBdr>
    </w:div>
    <w:div w:id="1468430101">
      <w:bodyDiv w:val="1"/>
      <w:marLeft w:val="0"/>
      <w:marRight w:val="0"/>
      <w:marTop w:val="0"/>
      <w:marBottom w:val="0"/>
      <w:divBdr>
        <w:top w:val="none" w:sz="0" w:space="0" w:color="auto"/>
        <w:left w:val="none" w:sz="0" w:space="0" w:color="auto"/>
        <w:bottom w:val="none" w:sz="0" w:space="0" w:color="auto"/>
        <w:right w:val="none" w:sz="0" w:space="0" w:color="auto"/>
      </w:divBdr>
    </w:div>
    <w:div w:id="1491015865">
      <w:bodyDiv w:val="1"/>
      <w:marLeft w:val="0"/>
      <w:marRight w:val="0"/>
      <w:marTop w:val="0"/>
      <w:marBottom w:val="0"/>
      <w:divBdr>
        <w:top w:val="none" w:sz="0" w:space="0" w:color="auto"/>
        <w:left w:val="none" w:sz="0" w:space="0" w:color="auto"/>
        <w:bottom w:val="none" w:sz="0" w:space="0" w:color="auto"/>
        <w:right w:val="none" w:sz="0" w:space="0" w:color="auto"/>
      </w:divBdr>
    </w:div>
    <w:div w:id="1496845010">
      <w:bodyDiv w:val="1"/>
      <w:marLeft w:val="0"/>
      <w:marRight w:val="0"/>
      <w:marTop w:val="0"/>
      <w:marBottom w:val="0"/>
      <w:divBdr>
        <w:top w:val="none" w:sz="0" w:space="0" w:color="auto"/>
        <w:left w:val="none" w:sz="0" w:space="0" w:color="auto"/>
        <w:bottom w:val="none" w:sz="0" w:space="0" w:color="auto"/>
        <w:right w:val="none" w:sz="0" w:space="0" w:color="auto"/>
      </w:divBdr>
    </w:div>
    <w:div w:id="1526334232">
      <w:bodyDiv w:val="1"/>
      <w:marLeft w:val="0"/>
      <w:marRight w:val="0"/>
      <w:marTop w:val="0"/>
      <w:marBottom w:val="0"/>
      <w:divBdr>
        <w:top w:val="none" w:sz="0" w:space="0" w:color="auto"/>
        <w:left w:val="none" w:sz="0" w:space="0" w:color="auto"/>
        <w:bottom w:val="none" w:sz="0" w:space="0" w:color="auto"/>
        <w:right w:val="none" w:sz="0" w:space="0" w:color="auto"/>
      </w:divBdr>
    </w:div>
    <w:div w:id="1529679903">
      <w:bodyDiv w:val="1"/>
      <w:marLeft w:val="0"/>
      <w:marRight w:val="0"/>
      <w:marTop w:val="0"/>
      <w:marBottom w:val="0"/>
      <w:divBdr>
        <w:top w:val="none" w:sz="0" w:space="0" w:color="auto"/>
        <w:left w:val="none" w:sz="0" w:space="0" w:color="auto"/>
        <w:bottom w:val="none" w:sz="0" w:space="0" w:color="auto"/>
        <w:right w:val="none" w:sz="0" w:space="0" w:color="auto"/>
      </w:divBdr>
    </w:div>
    <w:div w:id="1535730694">
      <w:bodyDiv w:val="1"/>
      <w:marLeft w:val="0"/>
      <w:marRight w:val="0"/>
      <w:marTop w:val="0"/>
      <w:marBottom w:val="0"/>
      <w:divBdr>
        <w:top w:val="none" w:sz="0" w:space="0" w:color="auto"/>
        <w:left w:val="none" w:sz="0" w:space="0" w:color="auto"/>
        <w:bottom w:val="none" w:sz="0" w:space="0" w:color="auto"/>
        <w:right w:val="none" w:sz="0" w:space="0" w:color="auto"/>
      </w:divBdr>
    </w:div>
    <w:div w:id="1537623107">
      <w:bodyDiv w:val="1"/>
      <w:marLeft w:val="0"/>
      <w:marRight w:val="0"/>
      <w:marTop w:val="0"/>
      <w:marBottom w:val="0"/>
      <w:divBdr>
        <w:top w:val="none" w:sz="0" w:space="0" w:color="auto"/>
        <w:left w:val="none" w:sz="0" w:space="0" w:color="auto"/>
        <w:bottom w:val="none" w:sz="0" w:space="0" w:color="auto"/>
        <w:right w:val="none" w:sz="0" w:space="0" w:color="auto"/>
      </w:divBdr>
    </w:div>
    <w:div w:id="1560557649">
      <w:bodyDiv w:val="1"/>
      <w:marLeft w:val="0"/>
      <w:marRight w:val="0"/>
      <w:marTop w:val="0"/>
      <w:marBottom w:val="0"/>
      <w:divBdr>
        <w:top w:val="none" w:sz="0" w:space="0" w:color="auto"/>
        <w:left w:val="none" w:sz="0" w:space="0" w:color="auto"/>
        <w:bottom w:val="none" w:sz="0" w:space="0" w:color="auto"/>
        <w:right w:val="none" w:sz="0" w:space="0" w:color="auto"/>
      </w:divBdr>
    </w:div>
    <w:div w:id="1579944617">
      <w:bodyDiv w:val="1"/>
      <w:marLeft w:val="0"/>
      <w:marRight w:val="0"/>
      <w:marTop w:val="0"/>
      <w:marBottom w:val="0"/>
      <w:divBdr>
        <w:top w:val="none" w:sz="0" w:space="0" w:color="auto"/>
        <w:left w:val="none" w:sz="0" w:space="0" w:color="auto"/>
        <w:bottom w:val="none" w:sz="0" w:space="0" w:color="auto"/>
        <w:right w:val="none" w:sz="0" w:space="0" w:color="auto"/>
      </w:divBdr>
    </w:div>
    <w:div w:id="1611548964">
      <w:bodyDiv w:val="1"/>
      <w:marLeft w:val="0"/>
      <w:marRight w:val="0"/>
      <w:marTop w:val="0"/>
      <w:marBottom w:val="0"/>
      <w:divBdr>
        <w:top w:val="none" w:sz="0" w:space="0" w:color="auto"/>
        <w:left w:val="none" w:sz="0" w:space="0" w:color="auto"/>
        <w:bottom w:val="none" w:sz="0" w:space="0" w:color="auto"/>
        <w:right w:val="none" w:sz="0" w:space="0" w:color="auto"/>
      </w:divBdr>
    </w:div>
    <w:div w:id="1621958285">
      <w:bodyDiv w:val="1"/>
      <w:marLeft w:val="0"/>
      <w:marRight w:val="0"/>
      <w:marTop w:val="0"/>
      <w:marBottom w:val="0"/>
      <w:divBdr>
        <w:top w:val="none" w:sz="0" w:space="0" w:color="auto"/>
        <w:left w:val="none" w:sz="0" w:space="0" w:color="auto"/>
        <w:bottom w:val="none" w:sz="0" w:space="0" w:color="auto"/>
        <w:right w:val="none" w:sz="0" w:space="0" w:color="auto"/>
      </w:divBdr>
    </w:div>
    <w:div w:id="1630434142">
      <w:bodyDiv w:val="1"/>
      <w:marLeft w:val="0"/>
      <w:marRight w:val="0"/>
      <w:marTop w:val="0"/>
      <w:marBottom w:val="0"/>
      <w:divBdr>
        <w:top w:val="none" w:sz="0" w:space="0" w:color="auto"/>
        <w:left w:val="none" w:sz="0" w:space="0" w:color="auto"/>
        <w:bottom w:val="none" w:sz="0" w:space="0" w:color="auto"/>
        <w:right w:val="none" w:sz="0" w:space="0" w:color="auto"/>
      </w:divBdr>
    </w:div>
    <w:div w:id="1631664910">
      <w:bodyDiv w:val="1"/>
      <w:marLeft w:val="0"/>
      <w:marRight w:val="0"/>
      <w:marTop w:val="0"/>
      <w:marBottom w:val="0"/>
      <w:divBdr>
        <w:top w:val="none" w:sz="0" w:space="0" w:color="auto"/>
        <w:left w:val="none" w:sz="0" w:space="0" w:color="auto"/>
        <w:bottom w:val="none" w:sz="0" w:space="0" w:color="auto"/>
        <w:right w:val="none" w:sz="0" w:space="0" w:color="auto"/>
      </w:divBdr>
    </w:div>
    <w:div w:id="1633249210">
      <w:bodyDiv w:val="1"/>
      <w:marLeft w:val="0"/>
      <w:marRight w:val="0"/>
      <w:marTop w:val="0"/>
      <w:marBottom w:val="0"/>
      <w:divBdr>
        <w:top w:val="none" w:sz="0" w:space="0" w:color="auto"/>
        <w:left w:val="none" w:sz="0" w:space="0" w:color="auto"/>
        <w:bottom w:val="none" w:sz="0" w:space="0" w:color="auto"/>
        <w:right w:val="none" w:sz="0" w:space="0" w:color="auto"/>
      </w:divBdr>
    </w:div>
    <w:div w:id="1648171158">
      <w:bodyDiv w:val="1"/>
      <w:marLeft w:val="0"/>
      <w:marRight w:val="0"/>
      <w:marTop w:val="0"/>
      <w:marBottom w:val="0"/>
      <w:divBdr>
        <w:top w:val="none" w:sz="0" w:space="0" w:color="auto"/>
        <w:left w:val="none" w:sz="0" w:space="0" w:color="auto"/>
        <w:bottom w:val="none" w:sz="0" w:space="0" w:color="auto"/>
        <w:right w:val="none" w:sz="0" w:space="0" w:color="auto"/>
      </w:divBdr>
    </w:div>
    <w:div w:id="1650817634">
      <w:bodyDiv w:val="1"/>
      <w:marLeft w:val="0"/>
      <w:marRight w:val="0"/>
      <w:marTop w:val="0"/>
      <w:marBottom w:val="0"/>
      <w:divBdr>
        <w:top w:val="none" w:sz="0" w:space="0" w:color="auto"/>
        <w:left w:val="none" w:sz="0" w:space="0" w:color="auto"/>
        <w:bottom w:val="none" w:sz="0" w:space="0" w:color="auto"/>
        <w:right w:val="none" w:sz="0" w:space="0" w:color="auto"/>
      </w:divBdr>
    </w:div>
    <w:div w:id="1676957813">
      <w:bodyDiv w:val="1"/>
      <w:marLeft w:val="0"/>
      <w:marRight w:val="0"/>
      <w:marTop w:val="0"/>
      <w:marBottom w:val="0"/>
      <w:divBdr>
        <w:top w:val="none" w:sz="0" w:space="0" w:color="auto"/>
        <w:left w:val="none" w:sz="0" w:space="0" w:color="auto"/>
        <w:bottom w:val="none" w:sz="0" w:space="0" w:color="auto"/>
        <w:right w:val="none" w:sz="0" w:space="0" w:color="auto"/>
      </w:divBdr>
    </w:div>
    <w:div w:id="1693142114">
      <w:bodyDiv w:val="1"/>
      <w:marLeft w:val="0"/>
      <w:marRight w:val="0"/>
      <w:marTop w:val="0"/>
      <w:marBottom w:val="0"/>
      <w:divBdr>
        <w:top w:val="none" w:sz="0" w:space="0" w:color="auto"/>
        <w:left w:val="none" w:sz="0" w:space="0" w:color="auto"/>
        <w:bottom w:val="none" w:sz="0" w:space="0" w:color="auto"/>
        <w:right w:val="none" w:sz="0" w:space="0" w:color="auto"/>
      </w:divBdr>
    </w:div>
    <w:div w:id="1702776393">
      <w:bodyDiv w:val="1"/>
      <w:marLeft w:val="0"/>
      <w:marRight w:val="0"/>
      <w:marTop w:val="0"/>
      <w:marBottom w:val="0"/>
      <w:divBdr>
        <w:top w:val="none" w:sz="0" w:space="0" w:color="auto"/>
        <w:left w:val="none" w:sz="0" w:space="0" w:color="auto"/>
        <w:bottom w:val="none" w:sz="0" w:space="0" w:color="auto"/>
        <w:right w:val="none" w:sz="0" w:space="0" w:color="auto"/>
      </w:divBdr>
    </w:div>
    <w:div w:id="1710647749">
      <w:bodyDiv w:val="1"/>
      <w:marLeft w:val="0"/>
      <w:marRight w:val="0"/>
      <w:marTop w:val="0"/>
      <w:marBottom w:val="0"/>
      <w:divBdr>
        <w:top w:val="none" w:sz="0" w:space="0" w:color="auto"/>
        <w:left w:val="none" w:sz="0" w:space="0" w:color="auto"/>
        <w:bottom w:val="none" w:sz="0" w:space="0" w:color="auto"/>
        <w:right w:val="none" w:sz="0" w:space="0" w:color="auto"/>
      </w:divBdr>
    </w:div>
    <w:div w:id="1721708440">
      <w:bodyDiv w:val="1"/>
      <w:marLeft w:val="0"/>
      <w:marRight w:val="0"/>
      <w:marTop w:val="0"/>
      <w:marBottom w:val="0"/>
      <w:divBdr>
        <w:top w:val="none" w:sz="0" w:space="0" w:color="auto"/>
        <w:left w:val="none" w:sz="0" w:space="0" w:color="auto"/>
        <w:bottom w:val="none" w:sz="0" w:space="0" w:color="auto"/>
        <w:right w:val="none" w:sz="0" w:space="0" w:color="auto"/>
      </w:divBdr>
    </w:div>
    <w:div w:id="1727726449">
      <w:bodyDiv w:val="1"/>
      <w:marLeft w:val="0"/>
      <w:marRight w:val="0"/>
      <w:marTop w:val="0"/>
      <w:marBottom w:val="0"/>
      <w:divBdr>
        <w:top w:val="none" w:sz="0" w:space="0" w:color="auto"/>
        <w:left w:val="none" w:sz="0" w:space="0" w:color="auto"/>
        <w:bottom w:val="none" w:sz="0" w:space="0" w:color="auto"/>
        <w:right w:val="none" w:sz="0" w:space="0" w:color="auto"/>
      </w:divBdr>
    </w:div>
    <w:div w:id="1734351862">
      <w:bodyDiv w:val="1"/>
      <w:marLeft w:val="0"/>
      <w:marRight w:val="0"/>
      <w:marTop w:val="0"/>
      <w:marBottom w:val="0"/>
      <w:divBdr>
        <w:top w:val="none" w:sz="0" w:space="0" w:color="auto"/>
        <w:left w:val="none" w:sz="0" w:space="0" w:color="auto"/>
        <w:bottom w:val="none" w:sz="0" w:space="0" w:color="auto"/>
        <w:right w:val="none" w:sz="0" w:space="0" w:color="auto"/>
      </w:divBdr>
    </w:div>
    <w:div w:id="1743719910">
      <w:bodyDiv w:val="1"/>
      <w:marLeft w:val="0"/>
      <w:marRight w:val="0"/>
      <w:marTop w:val="0"/>
      <w:marBottom w:val="0"/>
      <w:divBdr>
        <w:top w:val="none" w:sz="0" w:space="0" w:color="auto"/>
        <w:left w:val="none" w:sz="0" w:space="0" w:color="auto"/>
        <w:bottom w:val="none" w:sz="0" w:space="0" w:color="auto"/>
        <w:right w:val="none" w:sz="0" w:space="0" w:color="auto"/>
      </w:divBdr>
    </w:div>
    <w:div w:id="1755545313">
      <w:bodyDiv w:val="1"/>
      <w:marLeft w:val="0"/>
      <w:marRight w:val="0"/>
      <w:marTop w:val="0"/>
      <w:marBottom w:val="0"/>
      <w:divBdr>
        <w:top w:val="none" w:sz="0" w:space="0" w:color="auto"/>
        <w:left w:val="none" w:sz="0" w:space="0" w:color="auto"/>
        <w:bottom w:val="none" w:sz="0" w:space="0" w:color="auto"/>
        <w:right w:val="none" w:sz="0" w:space="0" w:color="auto"/>
      </w:divBdr>
    </w:div>
    <w:div w:id="1776099670">
      <w:bodyDiv w:val="1"/>
      <w:marLeft w:val="0"/>
      <w:marRight w:val="0"/>
      <w:marTop w:val="0"/>
      <w:marBottom w:val="0"/>
      <w:divBdr>
        <w:top w:val="none" w:sz="0" w:space="0" w:color="auto"/>
        <w:left w:val="none" w:sz="0" w:space="0" w:color="auto"/>
        <w:bottom w:val="none" w:sz="0" w:space="0" w:color="auto"/>
        <w:right w:val="none" w:sz="0" w:space="0" w:color="auto"/>
      </w:divBdr>
    </w:div>
    <w:div w:id="1789929394">
      <w:bodyDiv w:val="1"/>
      <w:marLeft w:val="0"/>
      <w:marRight w:val="0"/>
      <w:marTop w:val="0"/>
      <w:marBottom w:val="0"/>
      <w:divBdr>
        <w:top w:val="none" w:sz="0" w:space="0" w:color="auto"/>
        <w:left w:val="none" w:sz="0" w:space="0" w:color="auto"/>
        <w:bottom w:val="none" w:sz="0" w:space="0" w:color="auto"/>
        <w:right w:val="none" w:sz="0" w:space="0" w:color="auto"/>
      </w:divBdr>
    </w:div>
    <w:div w:id="1803693034">
      <w:bodyDiv w:val="1"/>
      <w:marLeft w:val="0"/>
      <w:marRight w:val="0"/>
      <w:marTop w:val="0"/>
      <w:marBottom w:val="0"/>
      <w:divBdr>
        <w:top w:val="none" w:sz="0" w:space="0" w:color="auto"/>
        <w:left w:val="none" w:sz="0" w:space="0" w:color="auto"/>
        <w:bottom w:val="none" w:sz="0" w:space="0" w:color="auto"/>
        <w:right w:val="none" w:sz="0" w:space="0" w:color="auto"/>
      </w:divBdr>
    </w:div>
    <w:div w:id="1805853928">
      <w:bodyDiv w:val="1"/>
      <w:marLeft w:val="0"/>
      <w:marRight w:val="0"/>
      <w:marTop w:val="0"/>
      <w:marBottom w:val="0"/>
      <w:divBdr>
        <w:top w:val="none" w:sz="0" w:space="0" w:color="auto"/>
        <w:left w:val="none" w:sz="0" w:space="0" w:color="auto"/>
        <w:bottom w:val="none" w:sz="0" w:space="0" w:color="auto"/>
        <w:right w:val="none" w:sz="0" w:space="0" w:color="auto"/>
      </w:divBdr>
    </w:div>
    <w:div w:id="1809056610">
      <w:bodyDiv w:val="1"/>
      <w:marLeft w:val="0"/>
      <w:marRight w:val="0"/>
      <w:marTop w:val="0"/>
      <w:marBottom w:val="0"/>
      <w:divBdr>
        <w:top w:val="none" w:sz="0" w:space="0" w:color="auto"/>
        <w:left w:val="none" w:sz="0" w:space="0" w:color="auto"/>
        <w:bottom w:val="none" w:sz="0" w:space="0" w:color="auto"/>
        <w:right w:val="none" w:sz="0" w:space="0" w:color="auto"/>
      </w:divBdr>
    </w:div>
    <w:div w:id="1813206520">
      <w:bodyDiv w:val="1"/>
      <w:marLeft w:val="0"/>
      <w:marRight w:val="0"/>
      <w:marTop w:val="0"/>
      <w:marBottom w:val="0"/>
      <w:divBdr>
        <w:top w:val="none" w:sz="0" w:space="0" w:color="auto"/>
        <w:left w:val="none" w:sz="0" w:space="0" w:color="auto"/>
        <w:bottom w:val="none" w:sz="0" w:space="0" w:color="auto"/>
        <w:right w:val="none" w:sz="0" w:space="0" w:color="auto"/>
      </w:divBdr>
    </w:div>
    <w:div w:id="1838954700">
      <w:bodyDiv w:val="1"/>
      <w:marLeft w:val="0"/>
      <w:marRight w:val="0"/>
      <w:marTop w:val="0"/>
      <w:marBottom w:val="0"/>
      <w:divBdr>
        <w:top w:val="none" w:sz="0" w:space="0" w:color="auto"/>
        <w:left w:val="none" w:sz="0" w:space="0" w:color="auto"/>
        <w:bottom w:val="none" w:sz="0" w:space="0" w:color="auto"/>
        <w:right w:val="none" w:sz="0" w:space="0" w:color="auto"/>
      </w:divBdr>
    </w:div>
    <w:div w:id="1840541695">
      <w:bodyDiv w:val="1"/>
      <w:marLeft w:val="0"/>
      <w:marRight w:val="0"/>
      <w:marTop w:val="0"/>
      <w:marBottom w:val="0"/>
      <w:divBdr>
        <w:top w:val="none" w:sz="0" w:space="0" w:color="auto"/>
        <w:left w:val="none" w:sz="0" w:space="0" w:color="auto"/>
        <w:bottom w:val="none" w:sz="0" w:space="0" w:color="auto"/>
        <w:right w:val="none" w:sz="0" w:space="0" w:color="auto"/>
      </w:divBdr>
    </w:div>
    <w:div w:id="1842508094">
      <w:bodyDiv w:val="1"/>
      <w:marLeft w:val="0"/>
      <w:marRight w:val="0"/>
      <w:marTop w:val="0"/>
      <w:marBottom w:val="0"/>
      <w:divBdr>
        <w:top w:val="none" w:sz="0" w:space="0" w:color="auto"/>
        <w:left w:val="none" w:sz="0" w:space="0" w:color="auto"/>
        <w:bottom w:val="none" w:sz="0" w:space="0" w:color="auto"/>
        <w:right w:val="none" w:sz="0" w:space="0" w:color="auto"/>
      </w:divBdr>
    </w:div>
    <w:div w:id="1862814239">
      <w:bodyDiv w:val="1"/>
      <w:marLeft w:val="0"/>
      <w:marRight w:val="0"/>
      <w:marTop w:val="0"/>
      <w:marBottom w:val="0"/>
      <w:divBdr>
        <w:top w:val="none" w:sz="0" w:space="0" w:color="auto"/>
        <w:left w:val="none" w:sz="0" w:space="0" w:color="auto"/>
        <w:bottom w:val="none" w:sz="0" w:space="0" w:color="auto"/>
        <w:right w:val="none" w:sz="0" w:space="0" w:color="auto"/>
      </w:divBdr>
    </w:div>
    <w:div w:id="1875775445">
      <w:bodyDiv w:val="1"/>
      <w:marLeft w:val="0"/>
      <w:marRight w:val="0"/>
      <w:marTop w:val="0"/>
      <w:marBottom w:val="0"/>
      <w:divBdr>
        <w:top w:val="none" w:sz="0" w:space="0" w:color="auto"/>
        <w:left w:val="none" w:sz="0" w:space="0" w:color="auto"/>
        <w:bottom w:val="none" w:sz="0" w:space="0" w:color="auto"/>
        <w:right w:val="none" w:sz="0" w:space="0" w:color="auto"/>
      </w:divBdr>
    </w:div>
    <w:div w:id="1898778283">
      <w:bodyDiv w:val="1"/>
      <w:marLeft w:val="0"/>
      <w:marRight w:val="0"/>
      <w:marTop w:val="0"/>
      <w:marBottom w:val="0"/>
      <w:divBdr>
        <w:top w:val="none" w:sz="0" w:space="0" w:color="auto"/>
        <w:left w:val="none" w:sz="0" w:space="0" w:color="auto"/>
        <w:bottom w:val="none" w:sz="0" w:space="0" w:color="auto"/>
        <w:right w:val="none" w:sz="0" w:space="0" w:color="auto"/>
      </w:divBdr>
    </w:div>
    <w:div w:id="1909536639">
      <w:bodyDiv w:val="1"/>
      <w:marLeft w:val="0"/>
      <w:marRight w:val="0"/>
      <w:marTop w:val="0"/>
      <w:marBottom w:val="0"/>
      <w:divBdr>
        <w:top w:val="none" w:sz="0" w:space="0" w:color="auto"/>
        <w:left w:val="none" w:sz="0" w:space="0" w:color="auto"/>
        <w:bottom w:val="none" w:sz="0" w:space="0" w:color="auto"/>
        <w:right w:val="none" w:sz="0" w:space="0" w:color="auto"/>
      </w:divBdr>
    </w:div>
    <w:div w:id="1912813723">
      <w:bodyDiv w:val="1"/>
      <w:marLeft w:val="0"/>
      <w:marRight w:val="0"/>
      <w:marTop w:val="0"/>
      <w:marBottom w:val="0"/>
      <w:divBdr>
        <w:top w:val="none" w:sz="0" w:space="0" w:color="auto"/>
        <w:left w:val="none" w:sz="0" w:space="0" w:color="auto"/>
        <w:bottom w:val="none" w:sz="0" w:space="0" w:color="auto"/>
        <w:right w:val="none" w:sz="0" w:space="0" w:color="auto"/>
      </w:divBdr>
    </w:div>
    <w:div w:id="1923372768">
      <w:bodyDiv w:val="1"/>
      <w:marLeft w:val="0"/>
      <w:marRight w:val="0"/>
      <w:marTop w:val="0"/>
      <w:marBottom w:val="0"/>
      <w:divBdr>
        <w:top w:val="none" w:sz="0" w:space="0" w:color="auto"/>
        <w:left w:val="none" w:sz="0" w:space="0" w:color="auto"/>
        <w:bottom w:val="none" w:sz="0" w:space="0" w:color="auto"/>
        <w:right w:val="none" w:sz="0" w:space="0" w:color="auto"/>
      </w:divBdr>
    </w:div>
    <w:div w:id="1928686926">
      <w:bodyDiv w:val="1"/>
      <w:marLeft w:val="0"/>
      <w:marRight w:val="0"/>
      <w:marTop w:val="0"/>
      <w:marBottom w:val="0"/>
      <w:divBdr>
        <w:top w:val="none" w:sz="0" w:space="0" w:color="auto"/>
        <w:left w:val="none" w:sz="0" w:space="0" w:color="auto"/>
        <w:bottom w:val="none" w:sz="0" w:space="0" w:color="auto"/>
        <w:right w:val="none" w:sz="0" w:space="0" w:color="auto"/>
      </w:divBdr>
    </w:div>
    <w:div w:id="1953512630">
      <w:bodyDiv w:val="1"/>
      <w:marLeft w:val="0"/>
      <w:marRight w:val="0"/>
      <w:marTop w:val="0"/>
      <w:marBottom w:val="0"/>
      <w:divBdr>
        <w:top w:val="none" w:sz="0" w:space="0" w:color="auto"/>
        <w:left w:val="none" w:sz="0" w:space="0" w:color="auto"/>
        <w:bottom w:val="none" w:sz="0" w:space="0" w:color="auto"/>
        <w:right w:val="none" w:sz="0" w:space="0" w:color="auto"/>
      </w:divBdr>
    </w:div>
    <w:div w:id="1973436350">
      <w:bodyDiv w:val="1"/>
      <w:marLeft w:val="0"/>
      <w:marRight w:val="0"/>
      <w:marTop w:val="0"/>
      <w:marBottom w:val="0"/>
      <w:divBdr>
        <w:top w:val="none" w:sz="0" w:space="0" w:color="auto"/>
        <w:left w:val="none" w:sz="0" w:space="0" w:color="auto"/>
        <w:bottom w:val="none" w:sz="0" w:space="0" w:color="auto"/>
        <w:right w:val="none" w:sz="0" w:space="0" w:color="auto"/>
      </w:divBdr>
    </w:div>
    <w:div w:id="1979608498">
      <w:bodyDiv w:val="1"/>
      <w:marLeft w:val="0"/>
      <w:marRight w:val="0"/>
      <w:marTop w:val="0"/>
      <w:marBottom w:val="0"/>
      <w:divBdr>
        <w:top w:val="none" w:sz="0" w:space="0" w:color="auto"/>
        <w:left w:val="none" w:sz="0" w:space="0" w:color="auto"/>
        <w:bottom w:val="none" w:sz="0" w:space="0" w:color="auto"/>
        <w:right w:val="none" w:sz="0" w:space="0" w:color="auto"/>
      </w:divBdr>
    </w:div>
    <w:div w:id="1990472515">
      <w:bodyDiv w:val="1"/>
      <w:marLeft w:val="0"/>
      <w:marRight w:val="0"/>
      <w:marTop w:val="0"/>
      <w:marBottom w:val="0"/>
      <w:divBdr>
        <w:top w:val="none" w:sz="0" w:space="0" w:color="auto"/>
        <w:left w:val="none" w:sz="0" w:space="0" w:color="auto"/>
        <w:bottom w:val="none" w:sz="0" w:space="0" w:color="auto"/>
        <w:right w:val="none" w:sz="0" w:space="0" w:color="auto"/>
      </w:divBdr>
    </w:div>
    <w:div w:id="1992444669">
      <w:bodyDiv w:val="1"/>
      <w:marLeft w:val="0"/>
      <w:marRight w:val="0"/>
      <w:marTop w:val="0"/>
      <w:marBottom w:val="0"/>
      <w:divBdr>
        <w:top w:val="none" w:sz="0" w:space="0" w:color="auto"/>
        <w:left w:val="none" w:sz="0" w:space="0" w:color="auto"/>
        <w:bottom w:val="none" w:sz="0" w:space="0" w:color="auto"/>
        <w:right w:val="none" w:sz="0" w:space="0" w:color="auto"/>
      </w:divBdr>
    </w:div>
    <w:div w:id="2017151064">
      <w:bodyDiv w:val="1"/>
      <w:marLeft w:val="0"/>
      <w:marRight w:val="0"/>
      <w:marTop w:val="0"/>
      <w:marBottom w:val="0"/>
      <w:divBdr>
        <w:top w:val="none" w:sz="0" w:space="0" w:color="auto"/>
        <w:left w:val="none" w:sz="0" w:space="0" w:color="auto"/>
        <w:bottom w:val="none" w:sz="0" w:space="0" w:color="auto"/>
        <w:right w:val="none" w:sz="0" w:space="0" w:color="auto"/>
      </w:divBdr>
    </w:div>
    <w:div w:id="2021009161">
      <w:bodyDiv w:val="1"/>
      <w:marLeft w:val="0"/>
      <w:marRight w:val="0"/>
      <w:marTop w:val="0"/>
      <w:marBottom w:val="0"/>
      <w:divBdr>
        <w:top w:val="none" w:sz="0" w:space="0" w:color="auto"/>
        <w:left w:val="none" w:sz="0" w:space="0" w:color="auto"/>
        <w:bottom w:val="none" w:sz="0" w:space="0" w:color="auto"/>
        <w:right w:val="none" w:sz="0" w:space="0" w:color="auto"/>
      </w:divBdr>
    </w:div>
    <w:div w:id="2036735356">
      <w:bodyDiv w:val="1"/>
      <w:marLeft w:val="0"/>
      <w:marRight w:val="0"/>
      <w:marTop w:val="0"/>
      <w:marBottom w:val="0"/>
      <w:divBdr>
        <w:top w:val="none" w:sz="0" w:space="0" w:color="auto"/>
        <w:left w:val="none" w:sz="0" w:space="0" w:color="auto"/>
        <w:bottom w:val="none" w:sz="0" w:space="0" w:color="auto"/>
        <w:right w:val="none" w:sz="0" w:space="0" w:color="auto"/>
      </w:divBdr>
    </w:div>
    <w:div w:id="2047177244">
      <w:bodyDiv w:val="1"/>
      <w:marLeft w:val="0"/>
      <w:marRight w:val="0"/>
      <w:marTop w:val="0"/>
      <w:marBottom w:val="0"/>
      <w:divBdr>
        <w:top w:val="none" w:sz="0" w:space="0" w:color="auto"/>
        <w:left w:val="none" w:sz="0" w:space="0" w:color="auto"/>
        <w:bottom w:val="none" w:sz="0" w:space="0" w:color="auto"/>
        <w:right w:val="none" w:sz="0" w:space="0" w:color="auto"/>
      </w:divBdr>
    </w:div>
    <w:div w:id="2048483601">
      <w:bodyDiv w:val="1"/>
      <w:marLeft w:val="0"/>
      <w:marRight w:val="0"/>
      <w:marTop w:val="0"/>
      <w:marBottom w:val="0"/>
      <w:divBdr>
        <w:top w:val="none" w:sz="0" w:space="0" w:color="auto"/>
        <w:left w:val="none" w:sz="0" w:space="0" w:color="auto"/>
        <w:bottom w:val="none" w:sz="0" w:space="0" w:color="auto"/>
        <w:right w:val="none" w:sz="0" w:space="0" w:color="auto"/>
      </w:divBdr>
    </w:div>
    <w:div w:id="2057924194">
      <w:bodyDiv w:val="1"/>
      <w:marLeft w:val="0"/>
      <w:marRight w:val="0"/>
      <w:marTop w:val="0"/>
      <w:marBottom w:val="0"/>
      <w:divBdr>
        <w:top w:val="none" w:sz="0" w:space="0" w:color="auto"/>
        <w:left w:val="none" w:sz="0" w:space="0" w:color="auto"/>
        <w:bottom w:val="none" w:sz="0" w:space="0" w:color="auto"/>
        <w:right w:val="none" w:sz="0" w:space="0" w:color="auto"/>
      </w:divBdr>
    </w:div>
    <w:div w:id="2063864882">
      <w:bodyDiv w:val="1"/>
      <w:marLeft w:val="0"/>
      <w:marRight w:val="0"/>
      <w:marTop w:val="0"/>
      <w:marBottom w:val="0"/>
      <w:divBdr>
        <w:top w:val="none" w:sz="0" w:space="0" w:color="auto"/>
        <w:left w:val="none" w:sz="0" w:space="0" w:color="auto"/>
        <w:bottom w:val="none" w:sz="0" w:space="0" w:color="auto"/>
        <w:right w:val="none" w:sz="0" w:space="0" w:color="auto"/>
      </w:divBdr>
    </w:div>
    <w:div w:id="2067875208">
      <w:bodyDiv w:val="1"/>
      <w:marLeft w:val="0"/>
      <w:marRight w:val="0"/>
      <w:marTop w:val="0"/>
      <w:marBottom w:val="0"/>
      <w:divBdr>
        <w:top w:val="none" w:sz="0" w:space="0" w:color="auto"/>
        <w:left w:val="none" w:sz="0" w:space="0" w:color="auto"/>
        <w:bottom w:val="none" w:sz="0" w:space="0" w:color="auto"/>
        <w:right w:val="none" w:sz="0" w:space="0" w:color="auto"/>
      </w:divBdr>
    </w:div>
    <w:div w:id="2070495478">
      <w:bodyDiv w:val="1"/>
      <w:marLeft w:val="0"/>
      <w:marRight w:val="0"/>
      <w:marTop w:val="0"/>
      <w:marBottom w:val="0"/>
      <w:divBdr>
        <w:top w:val="none" w:sz="0" w:space="0" w:color="auto"/>
        <w:left w:val="none" w:sz="0" w:space="0" w:color="auto"/>
        <w:bottom w:val="none" w:sz="0" w:space="0" w:color="auto"/>
        <w:right w:val="none" w:sz="0" w:space="0" w:color="auto"/>
      </w:divBdr>
    </w:div>
    <w:div w:id="2083604615">
      <w:bodyDiv w:val="1"/>
      <w:marLeft w:val="0"/>
      <w:marRight w:val="0"/>
      <w:marTop w:val="0"/>
      <w:marBottom w:val="0"/>
      <w:divBdr>
        <w:top w:val="none" w:sz="0" w:space="0" w:color="auto"/>
        <w:left w:val="none" w:sz="0" w:space="0" w:color="auto"/>
        <w:bottom w:val="none" w:sz="0" w:space="0" w:color="auto"/>
        <w:right w:val="none" w:sz="0" w:space="0" w:color="auto"/>
      </w:divBdr>
    </w:div>
    <w:div w:id="2100443433">
      <w:bodyDiv w:val="1"/>
      <w:marLeft w:val="0"/>
      <w:marRight w:val="0"/>
      <w:marTop w:val="0"/>
      <w:marBottom w:val="0"/>
      <w:divBdr>
        <w:top w:val="none" w:sz="0" w:space="0" w:color="auto"/>
        <w:left w:val="none" w:sz="0" w:space="0" w:color="auto"/>
        <w:bottom w:val="none" w:sz="0" w:space="0" w:color="auto"/>
        <w:right w:val="none" w:sz="0" w:space="0" w:color="auto"/>
      </w:divBdr>
    </w:div>
    <w:div w:id="2108230340">
      <w:bodyDiv w:val="1"/>
      <w:marLeft w:val="0"/>
      <w:marRight w:val="0"/>
      <w:marTop w:val="0"/>
      <w:marBottom w:val="0"/>
      <w:divBdr>
        <w:top w:val="none" w:sz="0" w:space="0" w:color="auto"/>
        <w:left w:val="none" w:sz="0" w:space="0" w:color="auto"/>
        <w:bottom w:val="none" w:sz="0" w:space="0" w:color="auto"/>
        <w:right w:val="none" w:sz="0" w:space="0" w:color="auto"/>
      </w:divBdr>
    </w:div>
    <w:div w:id="2111388184">
      <w:bodyDiv w:val="1"/>
      <w:marLeft w:val="0"/>
      <w:marRight w:val="0"/>
      <w:marTop w:val="0"/>
      <w:marBottom w:val="0"/>
      <w:divBdr>
        <w:top w:val="none" w:sz="0" w:space="0" w:color="auto"/>
        <w:left w:val="none" w:sz="0" w:space="0" w:color="auto"/>
        <w:bottom w:val="none" w:sz="0" w:space="0" w:color="auto"/>
        <w:right w:val="none" w:sz="0" w:space="0" w:color="auto"/>
      </w:divBdr>
    </w:div>
    <w:div w:id="2129228606">
      <w:bodyDiv w:val="1"/>
      <w:marLeft w:val="0"/>
      <w:marRight w:val="0"/>
      <w:marTop w:val="0"/>
      <w:marBottom w:val="0"/>
      <w:divBdr>
        <w:top w:val="none" w:sz="0" w:space="0" w:color="auto"/>
        <w:left w:val="none" w:sz="0" w:space="0" w:color="auto"/>
        <w:bottom w:val="none" w:sz="0" w:space="0" w:color="auto"/>
        <w:right w:val="none" w:sz="0" w:space="0" w:color="auto"/>
      </w:divBdr>
    </w:div>
    <w:div w:id="2131319026">
      <w:bodyDiv w:val="1"/>
      <w:marLeft w:val="0"/>
      <w:marRight w:val="0"/>
      <w:marTop w:val="0"/>
      <w:marBottom w:val="0"/>
      <w:divBdr>
        <w:top w:val="none" w:sz="0" w:space="0" w:color="auto"/>
        <w:left w:val="none" w:sz="0" w:space="0" w:color="auto"/>
        <w:bottom w:val="none" w:sz="0" w:space="0" w:color="auto"/>
        <w:right w:val="none" w:sz="0" w:space="0" w:color="auto"/>
      </w:divBdr>
    </w:div>
    <w:div w:id="213968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eader" Target="header6.xml"/><Relationship Id="rId42" Type="http://schemas.openxmlformats.org/officeDocument/2006/relationships/image" Target="media/image7.emf"/><Relationship Id="rId63" Type="http://schemas.openxmlformats.org/officeDocument/2006/relationships/chart" Target="charts/chart16.xml"/><Relationship Id="rId84" Type="http://schemas.openxmlformats.org/officeDocument/2006/relationships/footer" Target="footer17.xml"/><Relationship Id="rId138" Type="http://schemas.openxmlformats.org/officeDocument/2006/relationships/image" Target="media/image11.png"/><Relationship Id="rId159" Type="http://schemas.openxmlformats.org/officeDocument/2006/relationships/header" Target="header46.xml"/><Relationship Id="rId170" Type="http://schemas.openxmlformats.org/officeDocument/2006/relationships/footer" Target="footer50.xml"/><Relationship Id="rId191" Type="http://schemas.openxmlformats.org/officeDocument/2006/relationships/header" Target="header59.xml"/><Relationship Id="rId196" Type="http://schemas.openxmlformats.org/officeDocument/2006/relationships/header" Target="header61.xml"/><Relationship Id="rId16" Type="http://schemas.openxmlformats.org/officeDocument/2006/relationships/footer" Target="footer3.xml"/><Relationship Id="rId107" Type="http://schemas.openxmlformats.org/officeDocument/2006/relationships/header" Target="header27.xml"/><Relationship Id="rId11" Type="http://schemas.openxmlformats.org/officeDocument/2006/relationships/footer" Target="footer1.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chart" Target="charts/chart6.xml"/><Relationship Id="rId58" Type="http://schemas.openxmlformats.org/officeDocument/2006/relationships/chart" Target="charts/chart11.xml"/><Relationship Id="rId74" Type="http://schemas.openxmlformats.org/officeDocument/2006/relationships/chart" Target="charts/chart27.xml"/><Relationship Id="rId79" Type="http://schemas.openxmlformats.org/officeDocument/2006/relationships/chart" Target="charts/chart32.xml"/><Relationship Id="rId102" Type="http://schemas.openxmlformats.org/officeDocument/2006/relationships/chart" Target="charts/chart34.xml"/><Relationship Id="rId123" Type="http://schemas.openxmlformats.org/officeDocument/2006/relationships/image" Target="media/image8.png"/><Relationship Id="rId128" Type="http://schemas.openxmlformats.org/officeDocument/2006/relationships/image" Target="media/image9.png"/><Relationship Id="rId144" Type="http://schemas.openxmlformats.org/officeDocument/2006/relationships/header" Target="header40.xml"/><Relationship Id="rId149" Type="http://schemas.openxmlformats.org/officeDocument/2006/relationships/header" Target="header42.xml"/><Relationship Id="rId5" Type="http://schemas.openxmlformats.org/officeDocument/2006/relationships/settings" Target="settings.xml"/><Relationship Id="rId90" Type="http://schemas.openxmlformats.org/officeDocument/2006/relationships/header" Target="header20.xml"/><Relationship Id="rId95" Type="http://schemas.openxmlformats.org/officeDocument/2006/relationships/footer" Target="footer22.xml"/><Relationship Id="rId160" Type="http://schemas.openxmlformats.org/officeDocument/2006/relationships/footer" Target="footer46.xml"/><Relationship Id="rId165" Type="http://schemas.openxmlformats.org/officeDocument/2006/relationships/footer" Target="footer48.xml"/><Relationship Id="rId181" Type="http://schemas.openxmlformats.org/officeDocument/2006/relationships/header" Target="header55.xml"/><Relationship Id="rId186" Type="http://schemas.openxmlformats.org/officeDocument/2006/relationships/header" Target="header57.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package" Target="embeddings/Microsoft_Visio_Drawing22.vsdx"/><Relationship Id="rId48" Type="http://schemas.openxmlformats.org/officeDocument/2006/relationships/chart" Target="charts/chart1.xml"/><Relationship Id="rId64" Type="http://schemas.openxmlformats.org/officeDocument/2006/relationships/chart" Target="charts/chart17.xml"/><Relationship Id="rId69" Type="http://schemas.openxmlformats.org/officeDocument/2006/relationships/chart" Target="charts/chart22.xml"/><Relationship Id="rId113" Type="http://schemas.openxmlformats.org/officeDocument/2006/relationships/footer" Target="footer28.xml"/><Relationship Id="rId118" Type="http://schemas.openxmlformats.org/officeDocument/2006/relationships/chart" Target="charts/chart40.xml"/><Relationship Id="rId134" Type="http://schemas.openxmlformats.org/officeDocument/2006/relationships/header" Target="header36.xml"/><Relationship Id="rId139" Type="http://schemas.openxmlformats.org/officeDocument/2006/relationships/header" Target="header38.xml"/><Relationship Id="rId80" Type="http://schemas.openxmlformats.org/officeDocument/2006/relationships/chart" Target="charts/chart33.xml"/><Relationship Id="rId85" Type="http://schemas.openxmlformats.org/officeDocument/2006/relationships/header" Target="header18.xml"/><Relationship Id="rId150" Type="http://schemas.openxmlformats.org/officeDocument/2006/relationships/footer" Target="footer42.xml"/><Relationship Id="rId155" Type="http://schemas.openxmlformats.org/officeDocument/2006/relationships/footer" Target="footer44.xml"/><Relationship Id="rId171" Type="http://schemas.openxmlformats.org/officeDocument/2006/relationships/header" Target="header51.xml"/><Relationship Id="rId176" Type="http://schemas.openxmlformats.org/officeDocument/2006/relationships/header" Target="header53.xml"/><Relationship Id="rId192" Type="http://schemas.openxmlformats.org/officeDocument/2006/relationships/footer" Target="footer59.xml"/><Relationship Id="rId197" Type="http://schemas.openxmlformats.org/officeDocument/2006/relationships/footer" Target="footer61.xml"/><Relationship Id="rId12" Type="http://schemas.openxmlformats.org/officeDocument/2006/relationships/image" Target="media/image2.jpeg"/><Relationship Id="rId17" Type="http://schemas.openxmlformats.org/officeDocument/2006/relationships/header" Target="header4.xml"/><Relationship Id="rId33" Type="http://schemas.openxmlformats.org/officeDocument/2006/relationships/footer" Target="footer10.xml"/><Relationship Id="rId38" Type="http://schemas.openxmlformats.org/officeDocument/2006/relationships/image" Target="media/image6.emf"/><Relationship Id="rId59" Type="http://schemas.openxmlformats.org/officeDocument/2006/relationships/chart" Target="charts/chart12.xml"/><Relationship Id="rId103" Type="http://schemas.openxmlformats.org/officeDocument/2006/relationships/chart" Target="charts/chart35.xml"/><Relationship Id="rId108" Type="http://schemas.openxmlformats.org/officeDocument/2006/relationships/footer" Target="footer27.xml"/><Relationship Id="rId124" Type="http://schemas.openxmlformats.org/officeDocument/2006/relationships/header" Target="header32.xml"/><Relationship Id="rId129" Type="http://schemas.openxmlformats.org/officeDocument/2006/relationships/header" Target="header34.xml"/><Relationship Id="rId54" Type="http://schemas.openxmlformats.org/officeDocument/2006/relationships/chart" Target="charts/chart7.xml"/><Relationship Id="rId70" Type="http://schemas.openxmlformats.org/officeDocument/2006/relationships/chart" Target="charts/chart23.xml"/><Relationship Id="rId75" Type="http://schemas.openxmlformats.org/officeDocument/2006/relationships/chart" Target="charts/chart28.xml"/><Relationship Id="rId91" Type="http://schemas.openxmlformats.org/officeDocument/2006/relationships/footer" Target="footer20.xml"/><Relationship Id="rId96" Type="http://schemas.openxmlformats.org/officeDocument/2006/relationships/header" Target="header23.xml"/><Relationship Id="rId140" Type="http://schemas.openxmlformats.org/officeDocument/2006/relationships/footer" Target="footer38.xml"/><Relationship Id="rId145" Type="http://schemas.openxmlformats.org/officeDocument/2006/relationships/footer" Target="footer40.xml"/><Relationship Id="rId161" Type="http://schemas.openxmlformats.org/officeDocument/2006/relationships/header" Target="header47.xml"/><Relationship Id="rId166" Type="http://schemas.openxmlformats.org/officeDocument/2006/relationships/header" Target="header49.xml"/><Relationship Id="rId182" Type="http://schemas.openxmlformats.org/officeDocument/2006/relationships/footer" Target="footer55.xml"/><Relationship Id="rId187" Type="http://schemas.openxmlformats.org/officeDocument/2006/relationships/footer" Target="footer5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7.xml"/><Relationship Id="rId28" Type="http://schemas.openxmlformats.org/officeDocument/2006/relationships/footer" Target="footer9.xml"/><Relationship Id="rId49" Type="http://schemas.openxmlformats.org/officeDocument/2006/relationships/chart" Target="charts/chart2.xml"/><Relationship Id="rId114" Type="http://schemas.openxmlformats.org/officeDocument/2006/relationships/header" Target="header29.xml"/><Relationship Id="rId119" Type="http://schemas.openxmlformats.org/officeDocument/2006/relationships/chart" Target="charts/chart41.xml"/><Relationship Id="rId44" Type="http://schemas.openxmlformats.org/officeDocument/2006/relationships/header" Target="header14.xml"/><Relationship Id="rId60" Type="http://schemas.openxmlformats.org/officeDocument/2006/relationships/chart" Target="charts/chart13.xml"/><Relationship Id="rId65" Type="http://schemas.openxmlformats.org/officeDocument/2006/relationships/chart" Target="charts/chart18.xml"/><Relationship Id="rId81" Type="http://schemas.openxmlformats.org/officeDocument/2006/relationships/header" Target="header16.xml"/><Relationship Id="rId86" Type="http://schemas.openxmlformats.org/officeDocument/2006/relationships/footer" Target="footer18.xml"/><Relationship Id="rId130" Type="http://schemas.openxmlformats.org/officeDocument/2006/relationships/footer" Target="footer34.xml"/><Relationship Id="rId135" Type="http://schemas.openxmlformats.org/officeDocument/2006/relationships/footer" Target="footer36.xml"/><Relationship Id="rId151" Type="http://schemas.openxmlformats.org/officeDocument/2006/relationships/header" Target="header43.xml"/><Relationship Id="rId156" Type="http://schemas.openxmlformats.org/officeDocument/2006/relationships/header" Target="header45.xml"/><Relationship Id="rId177" Type="http://schemas.openxmlformats.org/officeDocument/2006/relationships/footer" Target="footer53.xml"/><Relationship Id="rId198" Type="http://schemas.openxmlformats.org/officeDocument/2006/relationships/fontTable" Target="fontTable.xml"/><Relationship Id="rId172" Type="http://schemas.openxmlformats.org/officeDocument/2006/relationships/footer" Target="footer51.xml"/><Relationship Id="rId193" Type="http://schemas.openxmlformats.org/officeDocument/2006/relationships/image" Target="media/image22.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package" Target="embeddings/Microsoft_Visio_Drawing11.vsdx"/><Relationship Id="rId109" Type="http://schemas.openxmlformats.org/officeDocument/2006/relationships/chart" Target="charts/chart37.xml"/><Relationship Id="rId34" Type="http://schemas.openxmlformats.org/officeDocument/2006/relationships/header" Target="header11.xml"/><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chart" Target="charts/chart29.xml"/><Relationship Id="rId97" Type="http://schemas.openxmlformats.org/officeDocument/2006/relationships/footer" Target="footer23.xml"/><Relationship Id="rId104" Type="http://schemas.openxmlformats.org/officeDocument/2006/relationships/chart" Target="charts/chart36.xml"/><Relationship Id="rId120" Type="http://schemas.openxmlformats.org/officeDocument/2006/relationships/chart" Target="charts/chart42.xml"/><Relationship Id="rId125" Type="http://schemas.openxmlformats.org/officeDocument/2006/relationships/footer" Target="footer32.xml"/><Relationship Id="rId141" Type="http://schemas.openxmlformats.org/officeDocument/2006/relationships/header" Target="header39.xml"/><Relationship Id="rId146" Type="http://schemas.openxmlformats.org/officeDocument/2006/relationships/header" Target="header41.xml"/><Relationship Id="rId167" Type="http://schemas.openxmlformats.org/officeDocument/2006/relationships/footer" Target="footer49.xml"/><Relationship Id="rId188"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chart" Target="charts/chart24.xml"/><Relationship Id="rId92" Type="http://schemas.openxmlformats.org/officeDocument/2006/relationships/header" Target="header21.xml"/><Relationship Id="rId162" Type="http://schemas.openxmlformats.org/officeDocument/2006/relationships/footer" Target="footer47.xml"/><Relationship Id="rId183"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footer" Target="footer7.xml"/><Relationship Id="rId40" Type="http://schemas.openxmlformats.org/officeDocument/2006/relationships/header" Target="header13.xml"/><Relationship Id="rId45" Type="http://schemas.openxmlformats.org/officeDocument/2006/relationships/footer" Target="footer14.xml"/><Relationship Id="rId66" Type="http://schemas.openxmlformats.org/officeDocument/2006/relationships/chart" Target="charts/chart19.xml"/><Relationship Id="rId87" Type="http://schemas.openxmlformats.org/officeDocument/2006/relationships/header" Target="header19.xml"/><Relationship Id="rId110" Type="http://schemas.openxmlformats.org/officeDocument/2006/relationships/chart" Target="charts/chart38.xml"/><Relationship Id="rId115" Type="http://schemas.openxmlformats.org/officeDocument/2006/relationships/footer" Target="footer29.xml"/><Relationship Id="rId131" Type="http://schemas.openxmlformats.org/officeDocument/2006/relationships/header" Target="header35.xml"/><Relationship Id="rId136" Type="http://schemas.openxmlformats.org/officeDocument/2006/relationships/header" Target="header37.xml"/><Relationship Id="rId157" Type="http://schemas.openxmlformats.org/officeDocument/2006/relationships/footer" Target="footer45.xml"/><Relationship Id="rId178" Type="http://schemas.openxmlformats.org/officeDocument/2006/relationships/image" Target="media/image19.png"/><Relationship Id="rId61" Type="http://schemas.openxmlformats.org/officeDocument/2006/relationships/chart" Target="charts/chart14.xml"/><Relationship Id="rId82" Type="http://schemas.openxmlformats.org/officeDocument/2006/relationships/footer" Target="footer16.xml"/><Relationship Id="rId152" Type="http://schemas.openxmlformats.org/officeDocument/2006/relationships/footer" Target="footer43.xml"/><Relationship Id="rId173" Type="http://schemas.openxmlformats.org/officeDocument/2006/relationships/image" Target="media/image18.png"/><Relationship Id="rId194" Type="http://schemas.openxmlformats.org/officeDocument/2006/relationships/header" Target="header60.xml"/><Relationship Id="rId199"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4.jpeg"/><Relationship Id="rId35" Type="http://schemas.openxmlformats.org/officeDocument/2006/relationships/footer" Target="footer11.xml"/><Relationship Id="rId56" Type="http://schemas.openxmlformats.org/officeDocument/2006/relationships/chart" Target="charts/chart9.xml"/><Relationship Id="rId77" Type="http://schemas.openxmlformats.org/officeDocument/2006/relationships/chart" Target="charts/chart30.xml"/><Relationship Id="rId100" Type="http://schemas.openxmlformats.org/officeDocument/2006/relationships/header" Target="header25.xml"/><Relationship Id="rId105" Type="http://schemas.openxmlformats.org/officeDocument/2006/relationships/header" Target="header26.xml"/><Relationship Id="rId126" Type="http://schemas.openxmlformats.org/officeDocument/2006/relationships/header" Target="header33.xml"/><Relationship Id="rId147" Type="http://schemas.openxmlformats.org/officeDocument/2006/relationships/footer" Target="footer41.xml"/><Relationship Id="rId168"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chart" Target="charts/chart4.xml"/><Relationship Id="rId72" Type="http://schemas.openxmlformats.org/officeDocument/2006/relationships/chart" Target="charts/chart25.xml"/><Relationship Id="rId93" Type="http://schemas.openxmlformats.org/officeDocument/2006/relationships/footer" Target="footer21.xml"/><Relationship Id="rId98" Type="http://schemas.openxmlformats.org/officeDocument/2006/relationships/header" Target="header24.xml"/><Relationship Id="rId121" Type="http://schemas.openxmlformats.org/officeDocument/2006/relationships/header" Target="header31.xml"/><Relationship Id="rId142" Type="http://schemas.openxmlformats.org/officeDocument/2006/relationships/footer" Target="footer39.xml"/><Relationship Id="rId163" Type="http://schemas.openxmlformats.org/officeDocument/2006/relationships/image" Target="media/image16.png"/><Relationship Id="rId184" Type="http://schemas.openxmlformats.org/officeDocument/2006/relationships/header" Target="header56.xml"/><Relationship Id="rId189" Type="http://schemas.openxmlformats.org/officeDocument/2006/relationships/header" Target="header58.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15.xml"/><Relationship Id="rId67" Type="http://schemas.openxmlformats.org/officeDocument/2006/relationships/chart" Target="charts/chart20.xml"/><Relationship Id="rId116" Type="http://schemas.openxmlformats.org/officeDocument/2006/relationships/header" Target="header30.xml"/><Relationship Id="rId137" Type="http://schemas.openxmlformats.org/officeDocument/2006/relationships/footer" Target="footer37.xml"/><Relationship Id="rId158" Type="http://schemas.openxmlformats.org/officeDocument/2006/relationships/image" Target="media/image15.png"/><Relationship Id="rId20" Type="http://schemas.openxmlformats.org/officeDocument/2006/relationships/footer" Target="footer5.xml"/><Relationship Id="rId41" Type="http://schemas.openxmlformats.org/officeDocument/2006/relationships/footer" Target="footer13.xml"/><Relationship Id="rId62" Type="http://schemas.openxmlformats.org/officeDocument/2006/relationships/chart" Target="charts/chart15.xml"/><Relationship Id="rId83" Type="http://schemas.openxmlformats.org/officeDocument/2006/relationships/header" Target="header17.xml"/><Relationship Id="rId88" Type="http://schemas.openxmlformats.org/officeDocument/2006/relationships/footer" Target="footer19.xml"/><Relationship Id="rId111" Type="http://schemas.openxmlformats.org/officeDocument/2006/relationships/chart" Target="charts/chart39.xml"/><Relationship Id="rId132" Type="http://schemas.openxmlformats.org/officeDocument/2006/relationships/footer" Target="footer35.xml"/><Relationship Id="rId153" Type="http://schemas.openxmlformats.org/officeDocument/2006/relationships/image" Target="media/image14.png"/><Relationship Id="rId174" Type="http://schemas.openxmlformats.org/officeDocument/2006/relationships/header" Target="header52.xml"/><Relationship Id="rId179" Type="http://schemas.openxmlformats.org/officeDocument/2006/relationships/header" Target="header54.xml"/><Relationship Id="rId195" Type="http://schemas.openxmlformats.org/officeDocument/2006/relationships/footer" Target="footer60.xml"/><Relationship Id="rId190" Type="http://schemas.openxmlformats.org/officeDocument/2006/relationships/footer" Target="footer58.xml"/><Relationship Id="rId15" Type="http://schemas.openxmlformats.org/officeDocument/2006/relationships/header" Target="header3.xml"/><Relationship Id="rId36" Type="http://schemas.openxmlformats.org/officeDocument/2006/relationships/header" Target="header12.xml"/><Relationship Id="rId57" Type="http://schemas.openxmlformats.org/officeDocument/2006/relationships/chart" Target="charts/chart10.xml"/><Relationship Id="rId106" Type="http://schemas.openxmlformats.org/officeDocument/2006/relationships/footer" Target="footer26.xml"/><Relationship Id="rId127" Type="http://schemas.openxmlformats.org/officeDocument/2006/relationships/footer" Target="footer33.xml"/><Relationship Id="rId10" Type="http://schemas.openxmlformats.org/officeDocument/2006/relationships/header" Target="header1.xml"/><Relationship Id="rId31" Type="http://schemas.openxmlformats.org/officeDocument/2006/relationships/image" Target="media/image5.jpeg"/><Relationship Id="rId52" Type="http://schemas.openxmlformats.org/officeDocument/2006/relationships/chart" Target="charts/chart5.xml"/><Relationship Id="rId73" Type="http://schemas.openxmlformats.org/officeDocument/2006/relationships/chart" Target="charts/chart26.xml"/><Relationship Id="rId78" Type="http://schemas.openxmlformats.org/officeDocument/2006/relationships/chart" Target="charts/chart31.xml"/><Relationship Id="rId94" Type="http://schemas.openxmlformats.org/officeDocument/2006/relationships/header" Target="header22.xml"/><Relationship Id="rId99" Type="http://schemas.openxmlformats.org/officeDocument/2006/relationships/footer" Target="footer24.xml"/><Relationship Id="rId101" Type="http://schemas.openxmlformats.org/officeDocument/2006/relationships/footer" Target="footer25.xml"/><Relationship Id="rId122" Type="http://schemas.openxmlformats.org/officeDocument/2006/relationships/footer" Target="footer31.xml"/><Relationship Id="rId143" Type="http://schemas.openxmlformats.org/officeDocument/2006/relationships/image" Target="media/image12.png"/><Relationship Id="rId148" Type="http://schemas.openxmlformats.org/officeDocument/2006/relationships/image" Target="media/image13.png"/><Relationship Id="rId164" Type="http://schemas.openxmlformats.org/officeDocument/2006/relationships/header" Target="header48.xml"/><Relationship Id="rId169" Type="http://schemas.openxmlformats.org/officeDocument/2006/relationships/header" Target="header50.xml"/><Relationship Id="rId185" Type="http://schemas.openxmlformats.org/officeDocument/2006/relationships/footer" Target="footer56.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footer" Target="footer54.xml"/><Relationship Id="rId26" Type="http://schemas.openxmlformats.org/officeDocument/2006/relationships/footer" Target="footer8.xml"/><Relationship Id="rId47" Type="http://schemas.openxmlformats.org/officeDocument/2006/relationships/footer" Target="footer15.xml"/><Relationship Id="rId68" Type="http://schemas.openxmlformats.org/officeDocument/2006/relationships/chart" Target="charts/chart21.xml"/><Relationship Id="rId89" Type="http://schemas.openxmlformats.org/officeDocument/2006/relationships/hyperlink" Target="http://phariyadi.staff.ipb.ac.id/files/2013/10/Pengemasan-Pangan.pdf" TargetMode="External"/><Relationship Id="rId112" Type="http://schemas.openxmlformats.org/officeDocument/2006/relationships/header" Target="header28.xml"/><Relationship Id="rId133" Type="http://schemas.openxmlformats.org/officeDocument/2006/relationships/image" Target="media/image10.png"/><Relationship Id="rId154" Type="http://schemas.openxmlformats.org/officeDocument/2006/relationships/header" Target="header44.xml"/><Relationship Id="rId175" Type="http://schemas.openxmlformats.org/officeDocument/2006/relationships/footer" Target="footer52.xml"/></Relationships>
</file>

<file path=word/charts/_rels/chart1.xml.rels><?xml version="1.0" encoding="UTF-8" standalone="yes"?>
<Relationships xmlns="http://schemas.openxmlformats.org/package/2006/relationships"><Relationship Id="rId1" Type="http://schemas.openxmlformats.org/officeDocument/2006/relationships/oleObject" Target="file:///D:\Data%20Arrum\Kuliah\Skripsi\perhitungan%20umur%20simpan%20(respon%20kimia).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Data%20Arrum\Kuliah\Skripsi\perhitungan%20umur%20simpan%20(respon%20kimia).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Data%20Arrum\Kuliah\Skripsi\perhitungan%20umur%20simpan%20(respon%20kimia).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Data%20Arrum\Kuliah\Skripsi\perhitungan%20umur%20simpan%20(respon%20kimi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Data%20Arrum\Kuliah\Skripsi\perhitungan%20umur%20simpan%20(respon%20kimi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ata%20Arrum\Kuliah\Skripsi\perhitungan%20umur%20simpan%20(respon%20kimi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Data%20Arrum\Kuliah\Skripsi\perhitungan%20umur%20simpan%20(respon%20kimia).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Data%20Arrum\Kuliah\Skripsi\perhitungan%20umur%20simpan%20(respon%20kimia).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Data%20Arrum\Kuliah\Skripsi\perhitungan%20umur%20simpan%20(respon%20kimia).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Data%20Arrum\Kuliah\Skripsi\perhitungan%20umur%20simpan%20(respon%20kimia).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oleObject" Target="file:///D:\Data%20Arrum\Kuliah\Skripsi\perhitungan%20umur%20simpan%20(respon%20kimia).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xml.rels><?xml version="1.0" encoding="UTF-8" standalone="yes"?>
<Relationships xmlns="http://schemas.openxmlformats.org/package/2006/relationships"><Relationship Id="rId1" Type="http://schemas.openxmlformats.org/officeDocument/2006/relationships/oleObject" Target="file:///D:\Data%20Arrum\Kuliah\Skripsi\perhitungan%20umur%20simpan%20(respon%20kimia).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Data%20Arrum\Kuliah\Skripsi\perhitungan%20umur%20simpan%20(respon%20kimia).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Data%20Arrum\Kuliah\Skripsi\perhitungan%20umur%20simpan%20(respon%20kimia).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Data%20Arrum\Kuliah\Skripsi\perhitungan%20umur%20simpan%20(respon%20kimia).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Data%20Arrum\Kuliah\Skripsi\perhitungan%20umur%20simpan%20(respon%20kimia).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D:\Data%20Arrum\Kuliah\Skripsi\perhitungan%20umur%20simpan%20(respon%20kimia).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D:\Data%20Arrum\Kuliah\Skripsi\perhitungan%20umur%20simpan%20(respon%20kimia).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ata%20Arrum\Kuliah\Skripsi\perhitungan%20umur%20simpan%20(respon%20kimia).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D:\Data%20Arrum\Kuliah\Skripsi\perhitungan%20umur%20simpan%20(respon%20kimia).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D:\Data%20Arrum\Kuliah\Skripsi\perhitungan%20umur%20simpan%20(respon%20kimia).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D:\Data%20Arrum\Kuliah\Skripsi\perhitungan%20umur%20simpan%20(respon%20kimi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ata%20Arrum\Kuliah\Skripsi\perhitungan%20umur%20simpan%20(respon%20kimia).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Data%20Arrum\Kuliah\Skripsi\perhitungan%20umur%20simpan%20(respon%20kimi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ata%20Arrum\Kuliah\Skripsi\perhitungan%20umur%20simpan%20(respon%20kimi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ata%20Arrum\Kuliah\Skripsi\perhitungan%20umur%20simpan%20(respon%20kimi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ata%20Arrum\Kuliah\Skripsi\perhitungan%20umur%20simpan%20(respon%20kim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T25</c:v>
          </c:tx>
          <c:cat>
            <c:numRef>
              <c:f>Sheet2!$B$4:$B$8</c:f>
              <c:numCache>
                <c:formatCode>General</c:formatCode>
                <c:ptCount val="5"/>
                <c:pt idx="0">
                  <c:v>0</c:v>
                </c:pt>
                <c:pt idx="1">
                  <c:v>5</c:v>
                </c:pt>
                <c:pt idx="2">
                  <c:v>10</c:v>
                </c:pt>
                <c:pt idx="3">
                  <c:v>15</c:v>
                </c:pt>
                <c:pt idx="4">
                  <c:v>20</c:v>
                </c:pt>
              </c:numCache>
            </c:numRef>
          </c:cat>
          <c:val>
            <c:numRef>
              <c:f>Sheet2!$D$4:$D$8</c:f>
              <c:numCache>
                <c:formatCode>General</c:formatCode>
                <c:ptCount val="5"/>
                <c:pt idx="0">
                  <c:v>0.5</c:v>
                </c:pt>
                <c:pt idx="1">
                  <c:v>0.99999999999997868</c:v>
                </c:pt>
                <c:pt idx="2">
                  <c:v>0.99999999999997868</c:v>
                </c:pt>
                <c:pt idx="3">
                  <c:v>1.5000000000000568</c:v>
                </c:pt>
                <c:pt idx="4">
                  <c:v>2.4999999999998312</c:v>
                </c:pt>
              </c:numCache>
            </c:numRef>
          </c:val>
          <c:smooth val="0"/>
        </c:ser>
        <c:ser>
          <c:idx val="1"/>
          <c:order val="1"/>
          <c:tx>
            <c:v>T35</c:v>
          </c:tx>
          <c:cat>
            <c:numRef>
              <c:f>Sheet2!$B$4:$B$8</c:f>
              <c:numCache>
                <c:formatCode>General</c:formatCode>
                <c:ptCount val="5"/>
                <c:pt idx="0">
                  <c:v>0</c:v>
                </c:pt>
                <c:pt idx="1">
                  <c:v>5</c:v>
                </c:pt>
                <c:pt idx="2">
                  <c:v>10</c:v>
                </c:pt>
                <c:pt idx="3">
                  <c:v>15</c:v>
                </c:pt>
                <c:pt idx="4">
                  <c:v>20</c:v>
                </c:pt>
              </c:numCache>
            </c:numRef>
          </c:cat>
          <c:val>
            <c:numRef>
              <c:f>Sheet2!$D$12:$D$16</c:f>
              <c:numCache>
                <c:formatCode>General</c:formatCode>
                <c:ptCount val="5"/>
                <c:pt idx="0">
                  <c:v>0.5</c:v>
                </c:pt>
                <c:pt idx="1">
                  <c:v>0.99999999999997868</c:v>
                </c:pt>
                <c:pt idx="2">
                  <c:v>1.5000000000000568</c:v>
                </c:pt>
                <c:pt idx="3">
                  <c:v>1.5000000000000568</c:v>
                </c:pt>
                <c:pt idx="4">
                  <c:v>2.5000000000000355</c:v>
                </c:pt>
              </c:numCache>
            </c:numRef>
          </c:val>
          <c:smooth val="0"/>
        </c:ser>
        <c:ser>
          <c:idx val="2"/>
          <c:order val="2"/>
          <c:tx>
            <c:v>T45</c:v>
          </c:tx>
          <c:cat>
            <c:numRef>
              <c:f>Sheet2!$B$4:$B$8</c:f>
              <c:numCache>
                <c:formatCode>General</c:formatCode>
                <c:ptCount val="5"/>
                <c:pt idx="0">
                  <c:v>0</c:v>
                </c:pt>
                <c:pt idx="1">
                  <c:v>5</c:v>
                </c:pt>
                <c:pt idx="2">
                  <c:v>10</c:v>
                </c:pt>
                <c:pt idx="3">
                  <c:v>15</c:v>
                </c:pt>
                <c:pt idx="4">
                  <c:v>20</c:v>
                </c:pt>
              </c:numCache>
            </c:numRef>
          </c:cat>
          <c:val>
            <c:numRef>
              <c:f>Sheet2!$D$20:$D$24</c:f>
              <c:numCache>
                <c:formatCode>General</c:formatCode>
                <c:ptCount val="5"/>
                <c:pt idx="0">
                  <c:v>0.5</c:v>
                </c:pt>
                <c:pt idx="1">
                  <c:v>1.0000000000001559</c:v>
                </c:pt>
                <c:pt idx="2">
                  <c:v>1.4999999999998666</c:v>
                </c:pt>
                <c:pt idx="3">
                  <c:v>1.5000000000000568</c:v>
                </c:pt>
                <c:pt idx="4">
                  <c:v>2.9999999999999361</c:v>
                </c:pt>
              </c:numCache>
            </c:numRef>
          </c:val>
          <c:smooth val="0"/>
        </c:ser>
        <c:dLbls>
          <c:showLegendKey val="0"/>
          <c:showVal val="0"/>
          <c:showCatName val="0"/>
          <c:showSerName val="0"/>
          <c:showPercent val="0"/>
          <c:showBubbleSize val="0"/>
        </c:dLbls>
        <c:marker val="1"/>
        <c:smooth val="0"/>
        <c:axId val="114276608"/>
        <c:axId val="114344320"/>
      </c:lineChart>
      <c:catAx>
        <c:axId val="114276608"/>
        <c:scaling>
          <c:orientation val="minMax"/>
        </c:scaling>
        <c:delete val="0"/>
        <c:axPos val="b"/>
        <c:title>
          <c:tx>
            <c:rich>
              <a:bodyPr/>
              <a:lstStyle/>
              <a:p>
                <a:pPr>
                  <a:defRPr/>
                </a:pPr>
                <a:r>
                  <a:rPr lang="id-ID"/>
                  <a:t>Waktu Penyimpanan (Hari)</a:t>
                </a:r>
              </a:p>
            </c:rich>
          </c:tx>
          <c:overlay val="0"/>
        </c:title>
        <c:numFmt formatCode="General" sourceLinked="1"/>
        <c:majorTickMark val="out"/>
        <c:minorTickMark val="none"/>
        <c:tickLblPos val="nextTo"/>
        <c:crossAx val="114344320"/>
        <c:crosses val="autoZero"/>
        <c:auto val="1"/>
        <c:lblAlgn val="ctr"/>
        <c:lblOffset val="100"/>
        <c:noMultiLvlLbl val="0"/>
      </c:catAx>
      <c:valAx>
        <c:axId val="114344320"/>
        <c:scaling>
          <c:orientation val="minMax"/>
        </c:scaling>
        <c:delete val="0"/>
        <c:axPos val="l"/>
        <c:majorGridlines/>
        <c:title>
          <c:tx>
            <c:rich>
              <a:bodyPr rot="-5400000" vert="horz"/>
              <a:lstStyle/>
              <a:p>
                <a:pPr>
                  <a:defRPr/>
                </a:pPr>
                <a:r>
                  <a:rPr lang="id-ID"/>
                  <a:t>Kadar</a:t>
                </a:r>
                <a:r>
                  <a:rPr lang="id-ID" baseline="0"/>
                  <a:t> Air</a:t>
                </a:r>
                <a:endParaRPr lang="en-US"/>
              </a:p>
            </c:rich>
          </c:tx>
          <c:overlay val="0"/>
        </c:title>
        <c:numFmt formatCode="General" sourceLinked="1"/>
        <c:majorTickMark val="out"/>
        <c:minorTickMark val="none"/>
        <c:tickLblPos val="nextTo"/>
        <c:crossAx val="11427660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Sheet3!$Z$4:$Z$6</c:f>
              <c:numCache>
                <c:formatCode>0.0000</c:formatCode>
                <c:ptCount val="3"/>
                <c:pt idx="0">
                  <c:v>3.3557046979866018E-3</c:v>
                </c:pt>
                <c:pt idx="1">
                  <c:v>3.2467532467532795E-3</c:v>
                </c:pt>
                <c:pt idx="2">
                  <c:v>3.1446540880503628E-3</c:v>
                </c:pt>
              </c:numCache>
            </c:numRef>
          </c:xVal>
          <c:yVal>
            <c:numRef>
              <c:f>Sheet3!$X$4:$X$6</c:f>
              <c:numCache>
                <c:formatCode>0.000</c:formatCode>
                <c:ptCount val="3"/>
                <c:pt idx="0">
                  <c:v>-3.5473798918402402</c:v>
                </c:pt>
                <c:pt idx="1">
                  <c:v>-3.5473798918402402</c:v>
                </c:pt>
                <c:pt idx="2">
                  <c:v>-3.2596978193884558</c:v>
                </c:pt>
              </c:numCache>
            </c:numRef>
          </c:yVal>
          <c:smooth val="0"/>
        </c:ser>
        <c:dLbls>
          <c:showLegendKey val="0"/>
          <c:showVal val="0"/>
          <c:showCatName val="0"/>
          <c:showSerName val="0"/>
          <c:showPercent val="0"/>
          <c:showBubbleSize val="0"/>
        </c:dLbls>
        <c:axId val="147890560"/>
        <c:axId val="147892480"/>
      </c:scatterChart>
      <c:valAx>
        <c:axId val="147890560"/>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47892480"/>
        <c:crosses val="autoZero"/>
        <c:crossBetween val="midCat"/>
      </c:valAx>
      <c:valAx>
        <c:axId val="147892480"/>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47890560"/>
        <c:crosses val="autoZero"/>
        <c:crossBetween val="midCat"/>
      </c:valAx>
      <c:spPr>
        <a:noFill/>
        <a:ln w="25400">
          <a:noFill/>
        </a:ln>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Sheet3!$Z$29:$Z$31</c:f>
              <c:numCache>
                <c:formatCode>0.0000</c:formatCode>
                <c:ptCount val="3"/>
                <c:pt idx="0">
                  <c:v>3.3557046979866018E-3</c:v>
                </c:pt>
                <c:pt idx="1">
                  <c:v>3.2467532467532795E-3</c:v>
                </c:pt>
                <c:pt idx="2">
                  <c:v>3.1446540880503628E-3</c:v>
                </c:pt>
              </c:numCache>
            </c:numRef>
          </c:xVal>
          <c:yVal>
            <c:numRef>
              <c:f>Sheet3!$X$29:$X$31</c:f>
              <c:numCache>
                <c:formatCode>0.000</c:formatCode>
                <c:ptCount val="3"/>
                <c:pt idx="0">
                  <c:v>-3.4173267635920412</c:v>
                </c:pt>
                <c:pt idx="1">
                  <c:v>-3.4173267635920412</c:v>
                </c:pt>
                <c:pt idx="2">
                  <c:v>-3.1419147837321004</c:v>
                </c:pt>
              </c:numCache>
            </c:numRef>
          </c:yVal>
          <c:smooth val="0"/>
        </c:ser>
        <c:dLbls>
          <c:showLegendKey val="0"/>
          <c:showVal val="0"/>
          <c:showCatName val="0"/>
          <c:showSerName val="0"/>
          <c:showPercent val="0"/>
          <c:showBubbleSize val="0"/>
        </c:dLbls>
        <c:axId val="148168704"/>
        <c:axId val="148170624"/>
      </c:scatterChart>
      <c:valAx>
        <c:axId val="148168704"/>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48170624"/>
        <c:crosses val="autoZero"/>
        <c:crossBetween val="midCat"/>
      </c:valAx>
      <c:valAx>
        <c:axId val="148170624"/>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48168704"/>
        <c:crosses val="autoZero"/>
        <c:crossBetween val="midCat"/>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Sheet3!$Z$53:$Z$55</c:f>
              <c:numCache>
                <c:formatCode>0.0000</c:formatCode>
                <c:ptCount val="3"/>
                <c:pt idx="0">
                  <c:v>3.3557046979866018E-3</c:v>
                </c:pt>
                <c:pt idx="1">
                  <c:v>3.2467532467532795E-3</c:v>
                </c:pt>
                <c:pt idx="2">
                  <c:v>3.1446540880503628E-3</c:v>
                </c:pt>
              </c:numCache>
            </c:numRef>
          </c:xVal>
          <c:yVal>
            <c:numRef>
              <c:f>Sheet3!$X$53:$X$55</c:f>
              <c:numCache>
                <c:formatCode>0.000</c:formatCode>
                <c:ptCount val="3"/>
                <c:pt idx="0">
                  <c:v>-3.346709196378062</c:v>
                </c:pt>
                <c:pt idx="1">
                  <c:v>-3.0365542680742466</c:v>
                </c:pt>
                <c:pt idx="2">
                  <c:v>-3.0200249661230392</c:v>
                </c:pt>
              </c:numCache>
            </c:numRef>
          </c:yVal>
          <c:smooth val="0"/>
        </c:ser>
        <c:dLbls>
          <c:showLegendKey val="0"/>
          <c:showVal val="0"/>
          <c:showCatName val="0"/>
          <c:showSerName val="0"/>
          <c:showPercent val="0"/>
          <c:showBubbleSize val="0"/>
        </c:dLbls>
        <c:axId val="148324352"/>
        <c:axId val="148326272"/>
      </c:scatterChart>
      <c:valAx>
        <c:axId val="148324352"/>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48326272"/>
        <c:crosses val="autoZero"/>
        <c:crossBetween val="midCat"/>
      </c:valAx>
      <c:valAx>
        <c:axId val="148326272"/>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48324352"/>
        <c:crosses val="autoZero"/>
        <c:crossBetween val="midCat"/>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T25</c:v>
          </c:tx>
          <c:cat>
            <c:numRef>
              <c:f>Sheet2!$B$4:$B$8</c:f>
              <c:numCache>
                <c:formatCode>General</c:formatCode>
                <c:ptCount val="5"/>
                <c:pt idx="0">
                  <c:v>0</c:v>
                </c:pt>
                <c:pt idx="1">
                  <c:v>5</c:v>
                </c:pt>
                <c:pt idx="2">
                  <c:v>10</c:v>
                </c:pt>
                <c:pt idx="3">
                  <c:v>15</c:v>
                </c:pt>
                <c:pt idx="4">
                  <c:v>20</c:v>
                </c:pt>
              </c:numCache>
            </c:numRef>
          </c:cat>
          <c:val>
            <c:numRef>
              <c:f>Sheet4!$D$4:$D$8</c:f>
              <c:numCache>
                <c:formatCode>0.000</c:formatCode>
                <c:ptCount val="5"/>
                <c:pt idx="0">
                  <c:v>0.14976000000000139</c:v>
                </c:pt>
                <c:pt idx="1">
                  <c:v>0.75347999999999993</c:v>
                </c:pt>
                <c:pt idx="2">
                  <c:v>0.95471999999999979</c:v>
                </c:pt>
                <c:pt idx="3">
                  <c:v>0.95564885496183816</c:v>
                </c:pt>
                <c:pt idx="4">
                  <c:v>1.277639999999989</c:v>
                </c:pt>
              </c:numCache>
            </c:numRef>
          </c:val>
          <c:smooth val="0"/>
        </c:ser>
        <c:ser>
          <c:idx val="1"/>
          <c:order val="1"/>
          <c:tx>
            <c:v>T35</c:v>
          </c:tx>
          <c:cat>
            <c:numRef>
              <c:f>Sheet2!$B$4:$B$8</c:f>
              <c:numCache>
                <c:formatCode>General</c:formatCode>
                <c:ptCount val="5"/>
                <c:pt idx="0">
                  <c:v>0</c:v>
                </c:pt>
                <c:pt idx="1">
                  <c:v>5</c:v>
                </c:pt>
                <c:pt idx="2">
                  <c:v>10</c:v>
                </c:pt>
                <c:pt idx="3">
                  <c:v>15</c:v>
                </c:pt>
                <c:pt idx="4">
                  <c:v>20</c:v>
                </c:pt>
              </c:numCache>
            </c:numRef>
          </c:cat>
          <c:val>
            <c:numRef>
              <c:f>Sheet4!$D$12:$D$16</c:f>
              <c:numCache>
                <c:formatCode>0.000</c:formatCode>
                <c:ptCount val="5"/>
                <c:pt idx="0">
                  <c:v>0.14976000000000139</c:v>
                </c:pt>
                <c:pt idx="1">
                  <c:v>0.42588000000000376</c:v>
                </c:pt>
                <c:pt idx="2">
                  <c:v>0.74411999999999989</c:v>
                </c:pt>
                <c:pt idx="3">
                  <c:v>1.2121199999999999</c:v>
                </c:pt>
                <c:pt idx="4">
                  <c:v>1.3805999999999998</c:v>
                </c:pt>
              </c:numCache>
            </c:numRef>
          </c:val>
          <c:smooth val="0"/>
        </c:ser>
        <c:ser>
          <c:idx val="2"/>
          <c:order val="2"/>
          <c:tx>
            <c:v>T45</c:v>
          </c:tx>
          <c:cat>
            <c:numRef>
              <c:f>Sheet2!$B$4:$B$8</c:f>
              <c:numCache>
                <c:formatCode>General</c:formatCode>
                <c:ptCount val="5"/>
                <c:pt idx="0">
                  <c:v>0</c:v>
                </c:pt>
                <c:pt idx="1">
                  <c:v>5</c:v>
                </c:pt>
                <c:pt idx="2">
                  <c:v>10</c:v>
                </c:pt>
                <c:pt idx="3">
                  <c:v>15</c:v>
                </c:pt>
                <c:pt idx="4">
                  <c:v>20</c:v>
                </c:pt>
              </c:numCache>
            </c:numRef>
          </c:cat>
          <c:val>
            <c:numRef>
              <c:f>Sheet4!$D$20:$D$24</c:f>
              <c:numCache>
                <c:formatCode>0.000</c:formatCode>
                <c:ptCount val="5"/>
                <c:pt idx="0">
                  <c:v>0.14976000000000139</c:v>
                </c:pt>
                <c:pt idx="1">
                  <c:v>0.4446</c:v>
                </c:pt>
                <c:pt idx="2">
                  <c:v>0.6879599999999999</c:v>
                </c:pt>
                <c:pt idx="3">
                  <c:v>1.1700000000000021</c:v>
                </c:pt>
                <c:pt idx="4">
                  <c:v>1.5677999999999874</c:v>
                </c:pt>
              </c:numCache>
            </c:numRef>
          </c:val>
          <c:smooth val="0"/>
        </c:ser>
        <c:dLbls>
          <c:showLegendKey val="0"/>
          <c:showVal val="0"/>
          <c:showCatName val="0"/>
          <c:showSerName val="0"/>
          <c:showPercent val="0"/>
          <c:showBubbleSize val="0"/>
        </c:dLbls>
        <c:marker val="1"/>
        <c:smooth val="0"/>
        <c:axId val="151044480"/>
        <c:axId val="151046400"/>
      </c:lineChart>
      <c:catAx>
        <c:axId val="151044480"/>
        <c:scaling>
          <c:orientation val="minMax"/>
        </c:scaling>
        <c:delete val="0"/>
        <c:axPos val="b"/>
        <c:title>
          <c:tx>
            <c:rich>
              <a:bodyPr/>
              <a:lstStyle/>
              <a:p>
                <a:pPr>
                  <a:defRPr/>
                </a:pPr>
                <a:r>
                  <a:rPr lang="id-ID"/>
                  <a:t>Waktu Penyimpanan (Hari)</a:t>
                </a:r>
              </a:p>
            </c:rich>
          </c:tx>
          <c:overlay val="0"/>
        </c:title>
        <c:numFmt formatCode="General" sourceLinked="1"/>
        <c:majorTickMark val="out"/>
        <c:minorTickMark val="none"/>
        <c:tickLblPos val="nextTo"/>
        <c:crossAx val="151046400"/>
        <c:crosses val="autoZero"/>
        <c:auto val="1"/>
        <c:lblAlgn val="ctr"/>
        <c:lblOffset val="100"/>
        <c:noMultiLvlLbl val="0"/>
      </c:catAx>
      <c:valAx>
        <c:axId val="151046400"/>
        <c:scaling>
          <c:orientation val="minMax"/>
        </c:scaling>
        <c:delete val="0"/>
        <c:axPos val="l"/>
        <c:majorGridlines/>
        <c:title>
          <c:tx>
            <c:rich>
              <a:bodyPr rot="-5400000" vert="horz"/>
              <a:lstStyle/>
              <a:p>
                <a:pPr>
                  <a:defRPr/>
                </a:pPr>
                <a:r>
                  <a:rPr lang="id-ID"/>
                  <a:t>Bilangan</a:t>
                </a:r>
                <a:r>
                  <a:rPr lang="id-ID" baseline="0"/>
                  <a:t> </a:t>
                </a:r>
                <a:r>
                  <a:rPr lang="id-ID"/>
                  <a:t>TBA</a:t>
                </a:r>
                <a:endParaRPr lang="en-US"/>
              </a:p>
            </c:rich>
          </c:tx>
          <c:overlay val="0"/>
        </c:title>
        <c:numFmt formatCode="0.000" sourceLinked="1"/>
        <c:majorTickMark val="out"/>
        <c:minorTickMark val="none"/>
        <c:tickLblPos val="nextTo"/>
        <c:crossAx val="15104448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T25</c:v>
          </c:tx>
          <c:cat>
            <c:numRef>
              <c:f>Sheet2!$B$4:$B$8</c:f>
              <c:numCache>
                <c:formatCode>General</c:formatCode>
                <c:ptCount val="5"/>
                <c:pt idx="0">
                  <c:v>0</c:v>
                </c:pt>
                <c:pt idx="1">
                  <c:v>5</c:v>
                </c:pt>
                <c:pt idx="2">
                  <c:v>10</c:v>
                </c:pt>
                <c:pt idx="3">
                  <c:v>15</c:v>
                </c:pt>
                <c:pt idx="4">
                  <c:v>20</c:v>
                </c:pt>
              </c:numCache>
            </c:numRef>
          </c:cat>
          <c:val>
            <c:numRef>
              <c:f>Sheet4!$D$28:$D$32</c:f>
              <c:numCache>
                <c:formatCode>0.000</c:formatCode>
                <c:ptCount val="5"/>
                <c:pt idx="0">
                  <c:v>0.14976000000000139</c:v>
                </c:pt>
                <c:pt idx="1">
                  <c:v>0.65520000000000556</c:v>
                </c:pt>
                <c:pt idx="2">
                  <c:v>0.70809619238476962</c:v>
                </c:pt>
                <c:pt idx="3">
                  <c:v>1.0389599999999999</c:v>
                </c:pt>
                <c:pt idx="4">
                  <c:v>1.23551999999999</c:v>
                </c:pt>
              </c:numCache>
            </c:numRef>
          </c:val>
          <c:smooth val="0"/>
        </c:ser>
        <c:ser>
          <c:idx val="1"/>
          <c:order val="1"/>
          <c:tx>
            <c:v>T35</c:v>
          </c:tx>
          <c:cat>
            <c:numRef>
              <c:f>Sheet2!$B$4:$B$8</c:f>
              <c:numCache>
                <c:formatCode>General</c:formatCode>
                <c:ptCount val="5"/>
                <c:pt idx="0">
                  <c:v>0</c:v>
                </c:pt>
                <c:pt idx="1">
                  <c:v>5</c:v>
                </c:pt>
                <c:pt idx="2">
                  <c:v>10</c:v>
                </c:pt>
                <c:pt idx="3">
                  <c:v>15</c:v>
                </c:pt>
                <c:pt idx="4">
                  <c:v>20</c:v>
                </c:pt>
              </c:numCache>
            </c:numRef>
          </c:cat>
          <c:val>
            <c:numRef>
              <c:f>Sheet4!$D$36:$D$40</c:f>
              <c:numCache>
                <c:formatCode>0.000</c:formatCode>
                <c:ptCount val="5"/>
                <c:pt idx="0">
                  <c:v>0.14976000000000139</c:v>
                </c:pt>
                <c:pt idx="1">
                  <c:v>0.36036000000000284</c:v>
                </c:pt>
                <c:pt idx="2">
                  <c:v>0.74880000000000546</c:v>
                </c:pt>
                <c:pt idx="3">
                  <c:v>1.0717199999999998</c:v>
                </c:pt>
                <c:pt idx="4">
                  <c:v>1.3384799999999999</c:v>
                </c:pt>
              </c:numCache>
            </c:numRef>
          </c:val>
          <c:smooth val="0"/>
        </c:ser>
        <c:ser>
          <c:idx val="2"/>
          <c:order val="2"/>
          <c:tx>
            <c:v>T45</c:v>
          </c:tx>
          <c:cat>
            <c:numRef>
              <c:f>Sheet2!$B$4:$B$8</c:f>
              <c:numCache>
                <c:formatCode>General</c:formatCode>
                <c:ptCount val="5"/>
                <c:pt idx="0">
                  <c:v>0</c:v>
                </c:pt>
                <c:pt idx="1">
                  <c:v>5</c:v>
                </c:pt>
                <c:pt idx="2">
                  <c:v>10</c:v>
                </c:pt>
                <c:pt idx="3">
                  <c:v>15</c:v>
                </c:pt>
                <c:pt idx="4">
                  <c:v>20</c:v>
                </c:pt>
              </c:numCache>
            </c:numRef>
          </c:cat>
          <c:val>
            <c:numRef>
              <c:f>Sheet4!$D$44:$D$48</c:f>
              <c:numCache>
                <c:formatCode>0.000</c:formatCode>
                <c:ptCount val="5"/>
                <c:pt idx="0">
                  <c:v>0.14976000000000139</c:v>
                </c:pt>
                <c:pt idx="1">
                  <c:v>0.64584000000000819</c:v>
                </c:pt>
                <c:pt idx="2">
                  <c:v>1.0483199999999999</c:v>
                </c:pt>
                <c:pt idx="3">
                  <c:v>1.1653199999999999</c:v>
                </c:pt>
                <c:pt idx="4">
                  <c:v>1.8673199999999999</c:v>
                </c:pt>
              </c:numCache>
            </c:numRef>
          </c:val>
          <c:smooth val="0"/>
        </c:ser>
        <c:dLbls>
          <c:showLegendKey val="0"/>
          <c:showVal val="0"/>
          <c:showCatName val="0"/>
          <c:showSerName val="0"/>
          <c:showPercent val="0"/>
          <c:showBubbleSize val="0"/>
        </c:dLbls>
        <c:marker val="1"/>
        <c:smooth val="0"/>
        <c:axId val="151293952"/>
        <c:axId val="151295872"/>
      </c:lineChart>
      <c:catAx>
        <c:axId val="151293952"/>
        <c:scaling>
          <c:orientation val="minMax"/>
        </c:scaling>
        <c:delete val="0"/>
        <c:axPos val="b"/>
        <c:title>
          <c:tx>
            <c:rich>
              <a:bodyPr/>
              <a:lstStyle/>
              <a:p>
                <a:pPr>
                  <a:defRPr/>
                </a:pPr>
                <a:r>
                  <a:rPr lang="id-ID"/>
                  <a:t>Waktu Penyimpanan (Hari)</a:t>
                </a:r>
              </a:p>
            </c:rich>
          </c:tx>
          <c:overlay val="0"/>
        </c:title>
        <c:numFmt formatCode="General" sourceLinked="1"/>
        <c:majorTickMark val="out"/>
        <c:minorTickMark val="none"/>
        <c:tickLblPos val="nextTo"/>
        <c:crossAx val="151295872"/>
        <c:crosses val="autoZero"/>
        <c:auto val="1"/>
        <c:lblAlgn val="ctr"/>
        <c:lblOffset val="100"/>
        <c:noMultiLvlLbl val="0"/>
      </c:catAx>
      <c:valAx>
        <c:axId val="151295872"/>
        <c:scaling>
          <c:orientation val="minMax"/>
        </c:scaling>
        <c:delete val="0"/>
        <c:axPos val="l"/>
        <c:majorGridlines/>
        <c:title>
          <c:tx>
            <c:rich>
              <a:bodyPr rot="-5400000" vert="horz"/>
              <a:lstStyle/>
              <a:p>
                <a:pPr>
                  <a:defRPr/>
                </a:pPr>
                <a:r>
                  <a:rPr lang="id-ID"/>
                  <a:t>Bilangan TBA</a:t>
                </a:r>
                <a:endParaRPr lang="en-US"/>
              </a:p>
            </c:rich>
          </c:tx>
          <c:overlay val="0"/>
        </c:title>
        <c:numFmt formatCode="0.000" sourceLinked="1"/>
        <c:majorTickMark val="out"/>
        <c:minorTickMark val="none"/>
        <c:tickLblPos val="nextTo"/>
        <c:crossAx val="15129395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T25</c:v>
          </c:tx>
          <c:cat>
            <c:numRef>
              <c:f>Sheet2!$B$4:$B$8</c:f>
              <c:numCache>
                <c:formatCode>General</c:formatCode>
                <c:ptCount val="5"/>
                <c:pt idx="0">
                  <c:v>0</c:v>
                </c:pt>
                <c:pt idx="1">
                  <c:v>5</c:v>
                </c:pt>
                <c:pt idx="2">
                  <c:v>10</c:v>
                </c:pt>
                <c:pt idx="3">
                  <c:v>15</c:v>
                </c:pt>
                <c:pt idx="4">
                  <c:v>20</c:v>
                </c:pt>
              </c:numCache>
            </c:numRef>
          </c:cat>
          <c:val>
            <c:numRef>
              <c:f>Sheet4!$D$52:$D$56</c:f>
              <c:numCache>
                <c:formatCode>0.000</c:formatCode>
                <c:ptCount val="5"/>
                <c:pt idx="0">
                  <c:v>0.14976000000000139</c:v>
                </c:pt>
                <c:pt idx="1">
                  <c:v>0.31356000000000284</c:v>
                </c:pt>
                <c:pt idx="2">
                  <c:v>0.53820000000000001</c:v>
                </c:pt>
                <c:pt idx="3">
                  <c:v>1.08108</c:v>
                </c:pt>
                <c:pt idx="4">
                  <c:v>1.2869999999999895</c:v>
                </c:pt>
              </c:numCache>
            </c:numRef>
          </c:val>
          <c:smooth val="0"/>
        </c:ser>
        <c:ser>
          <c:idx val="1"/>
          <c:order val="1"/>
          <c:tx>
            <c:v>T35</c:v>
          </c:tx>
          <c:cat>
            <c:numRef>
              <c:f>Sheet2!$B$4:$B$8</c:f>
              <c:numCache>
                <c:formatCode>General</c:formatCode>
                <c:ptCount val="5"/>
                <c:pt idx="0">
                  <c:v>0</c:v>
                </c:pt>
                <c:pt idx="1">
                  <c:v>5</c:v>
                </c:pt>
                <c:pt idx="2">
                  <c:v>10</c:v>
                </c:pt>
                <c:pt idx="3">
                  <c:v>15</c:v>
                </c:pt>
                <c:pt idx="4">
                  <c:v>20</c:v>
                </c:pt>
              </c:numCache>
            </c:numRef>
          </c:cat>
          <c:val>
            <c:numRef>
              <c:f>Sheet4!$D$60:$D$64</c:f>
              <c:numCache>
                <c:formatCode>0.000</c:formatCode>
                <c:ptCount val="5"/>
                <c:pt idx="0">
                  <c:v>0.14976000000000139</c:v>
                </c:pt>
                <c:pt idx="1">
                  <c:v>0.34164</c:v>
                </c:pt>
                <c:pt idx="2">
                  <c:v>0.57095999999999991</c:v>
                </c:pt>
                <c:pt idx="3">
                  <c:v>0.9827999999999999</c:v>
                </c:pt>
                <c:pt idx="4">
                  <c:v>1.5209999999999888</c:v>
                </c:pt>
              </c:numCache>
            </c:numRef>
          </c:val>
          <c:smooth val="0"/>
        </c:ser>
        <c:ser>
          <c:idx val="2"/>
          <c:order val="2"/>
          <c:tx>
            <c:v>T45</c:v>
          </c:tx>
          <c:cat>
            <c:numRef>
              <c:f>Sheet2!$B$4:$B$8</c:f>
              <c:numCache>
                <c:formatCode>General</c:formatCode>
                <c:ptCount val="5"/>
                <c:pt idx="0">
                  <c:v>0</c:v>
                </c:pt>
                <c:pt idx="1">
                  <c:v>5</c:v>
                </c:pt>
                <c:pt idx="2">
                  <c:v>10</c:v>
                </c:pt>
                <c:pt idx="3">
                  <c:v>15</c:v>
                </c:pt>
                <c:pt idx="4">
                  <c:v>20</c:v>
                </c:pt>
              </c:numCache>
            </c:numRef>
          </c:cat>
          <c:val>
            <c:numRef>
              <c:f>Sheet4!$D$68:$D$72</c:f>
              <c:numCache>
                <c:formatCode>0.000</c:formatCode>
                <c:ptCount val="5"/>
                <c:pt idx="0">
                  <c:v>0.14976000000000139</c:v>
                </c:pt>
                <c:pt idx="1">
                  <c:v>0.77688000000000568</c:v>
                </c:pt>
                <c:pt idx="2">
                  <c:v>1.0342799999999999</c:v>
                </c:pt>
                <c:pt idx="3">
                  <c:v>1.3384799999999999</c:v>
                </c:pt>
                <c:pt idx="4">
                  <c:v>2.3449999999999998</c:v>
                </c:pt>
              </c:numCache>
            </c:numRef>
          </c:val>
          <c:smooth val="0"/>
        </c:ser>
        <c:dLbls>
          <c:showLegendKey val="0"/>
          <c:showVal val="0"/>
          <c:showCatName val="0"/>
          <c:showSerName val="0"/>
          <c:showPercent val="0"/>
          <c:showBubbleSize val="0"/>
        </c:dLbls>
        <c:marker val="1"/>
        <c:smooth val="0"/>
        <c:axId val="151321984"/>
        <c:axId val="151078400"/>
      </c:lineChart>
      <c:catAx>
        <c:axId val="151321984"/>
        <c:scaling>
          <c:orientation val="minMax"/>
        </c:scaling>
        <c:delete val="0"/>
        <c:axPos val="b"/>
        <c:title>
          <c:tx>
            <c:rich>
              <a:bodyPr/>
              <a:lstStyle/>
              <a:p>
                <a:pPr>
                  <a:defRPr/>
                </a:pPr>
                <a:r>
                  <a:rPr lang="id-ID"/>
                  <a:t>Waktu Penyimpanan (Hari)</a:t>
                </a:r>
              </a:p>
            </c:rich>
          </c:tx>
          <c:overlay val="0"/>
        </c:title>
        <c:numFmt formatCode="General" sourceLinked="1"/>
        <c:majorTickMark val="out"/>
        <c:minorTickMark val="none"/>
        <c:tickLblPos val="nextTo"/>
        <c:crossAx val="151078400"/>
        <c:crosses val="autoZero"/>
        <c:auto val="1"/>
        <c:lblAlgn val="ctr"/>
        <c:lblOffset val="100"/>
        <c:noMultiLvlLbl val="0"/>
      </c:catAx>
      <c:valAx>
        <c:axId val="151078400"/>
        <c:scaling>
          <c:orientation val="minMax"/>
        </c:scaling>
        <c:delete val="0"/>
        <c:axPos val="l"/>
        <c:majorGridlines/>
        <c:title>
          <c:tx>
            <c:rich>
              <a:bodyPr rot="-5400000" vert="horz"/>
              <a:lstStyle/>
              <a:p>
                <a:pPr>
                  <a:defRPr/>
                </a:pPr>
                <a:r>
                  <a:rPr lang="id-ID"/>
                  <a:t>Bilangan TBA</a:t>
                </a:r>
                <a:endParaRPr lang="en-US"/>
              </a:p>
            </c:rich>
          </c:tx>
          <c:overlay val="0"/>
        </c:title>
        <c:numFmt formatCode="0.000" sourceLinked="1"/>
        <c:majorTickMark val="out"/>
        <c:minorTickMark val="none"/>
        <c:tickLblPos val="nextTo"/>
        <c:crossAx val="15132198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Sheet4!$Z$4:$Z$6</c:f>
              <c:numCache>
                <c:formatCode>0.0000</c:formatCode>
                <c:ptCount val="3"/>
                <c:pt idx="0">
                  <c:v>3.3557046979866018E-3</c:v>
                </c:pt>
                <c:pt idx="1">
                  <c:v>3.2467532467532795E-3</c:v>
                </c:pt>
                <c:pt idx="2">
                  <c:v>3.1446540880503628E-3</c:v>
                </c:pt>
              </c:numCache>
            </c:numRef>
          </c:xVal>
          <c:yVal>
            <c:numRef>
              <c:f>Sheet4!$X$4:$X$6</c:f>
              <c:numCache>
                <c:formatCode>0.000</c:formatCode>
                <c:ptCount val="3"/>
                <c:pt idx="0">
                  <c:v>-3.0127039389823542</c:v>
                </c:pt>
                <c:pt idx="1">
                  <c:v>-2.7340082139739228</c:v>
                </c:pt>
                <c:pt idx="2">
                  <c:v>-2.6418468166190423</c:v>
                </c:pt>
              </c:numCache>
            </c:numRef>
          </c:yVal>
          <c:smooth val="0"/>
        </c:ser>
        <c:dLbls>
          <c:showLegendKey val="0"/>
          <c:showVal val="0"/>
          <c:showCatName val="0"/>
          <c:showSerName val="0"/>
          <c:showPercent val="0"/>
          <c:showBubbleSize val="0"/>
        </c:dLbls>
        <c:axId val="151124224"/>
        <c:axId val="129241472"/>
      </c:scatterChart>
      <c:valAx>
        <c:axId val="151124224"/>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29241472"/>
        <c:crosses val="autoZero"/>
        <c:crossBetween val="midCat"/>
      </c:valAx>
      <c:valAx>
        <c:axId val="129241472"/>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51124224"/>
        <c:crosses val="autoZero"/>
        <c:crossBetween val="midCat"/>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Sheet4!$Z$29:$Z$31</c:f>
              <c:numCache>
                <c:formatCode>0.0000</c:formatCode>
                <c:ptCount val="3"/>
                <c:pt idx="0">
                  <c:v>3.3557046979866018E-3</c:v>
                </c:pt>
                <c:pt idx="1">
                  <c:v>3.2467532467532795E-3</c:v>
                </c:pt>
                <c:pt idx="2">
                  <c:v>3.1446540880503628E-3</c:v>
                </c:pt>
              </c:numCache>
            </c:numRef>
          </c:xVal>
          <c:yVal>
            <c:numRef>
              <c:f>Sheet4!$X$29:$X$31</c:f>
              <c:numCache>
                <c:formatCode>0.000</c:formatCode>
                <c:ptCount val="3"/>
                <c:pt idx="0">
                  <c:v>-2.9738611987358228</c:v>
                </c:pt>
                <c:pt idx="1">
                  <c:v>-2.7842403394602564</c:v>
                </c:pt>
                <c:pt idx="2">
                  <c:v>-2.5371435471235602</c:v>
                </c:pt>
              </c:numCache>
            </c:numRef>
          </c:yVal>
          <c:smooth val="0"/>
        </c:ser>
        <c:dLbls>
          <c:showLegendKey val="0"/>
          <c:showVal val="0"/>
          <c:showCatName val="0"/>
          <c:showSerName val="0"/>
          <c:showPercent val="0"/>
          <c:showBubbleSize val="0"/>
        </c:dLbls>
        <c:axId val="129279488"/>
        <c:axId val="129281408"/>
      </c:scatterChart>
      <c:valAx>
        <c:axId val="129279488"/>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29281408"/>
        <c:crosses val="autoZero"/>
        <c:crossBetween val="midCat"/>
      </c:valAx>
      <c:valAx>
        <c:axId val="129281408"/>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29279488"/>
        <c:crosses val="autoZero"/>
        <c:crossBetween val="midCat"/>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Sheet4!$Z$53:$Z$55</c:f>
              <c:numCache>
                <c:formatCode>0.0000</c:formatCode>
                <c:ptCount val="3"/>
                <c:pt idx="0">
                  <c:v>3.3557046979866018E-3</c:v>
                </c:pt>
                <c:pt idx="1">
                  <c:v>3.2467532467532795E-3</c:v>
                </c:pt>
                <c:pt idx="2">
                  <c:v>3.1446540880503628E-3</c:v>
                </c:pt>
              </c:numCache>
            </c:numRef>
          </c:xVal>
          <c:yVal>
            <c:numRef>
              <c:f>Sheet4!$X$53:$X$55</c:f>
              <c:numCache>
                <c:formatCode>0.000</c:formatCode>
                <c:ptCount val="3"/>
                <c:pt idx="0">
                  <c:v>-2.7995078115910452</c:v>
                </c:pt>
                <c:pt idx="1">
                  <c:v>-2.6930709523219889</c:v>
                </c:pt>
                <c:pt idx="2">
                  <c:v>-2.3122153150874767</c:v>
                </c:pt>
              </c:numCache>
            </c:numRef>
          </c:yVal>
          <c:smooth val="0"/>
        </c:ser>
        <c:dLbls>
          <c:showLegendKey val="0"/>
          <c:showVal val="0"/>
          <c:showCatName val="0"/>
          <c:showSerName val="0"/>
          <c:showPercent val="0"/>
          <c:showBubbleSize val="0"/>
        </c:dLbls>
        <c:axId val="129639552"/>
        <c:axId val="129641472"/>
      </c:scatterChart>
      <c:valAx>
        <c:axId val="129639552"/>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29641472"/>
        <c:crosses val="autoZero"/>
        <c:crossBetween val="midCat"/>
      </c:valAx>
      <c:valAx>
        <c:axId val="129641472"/>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29639552"/>
        <c:crosses val="autoZero"/>
        <c:crossBetween val="midCat"/>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Rasa</c:v>
                </c:pt>
              </c:strCache>
            </c:strRef>
          </c:tx>
          <c:invertIfNegative val="0"/>
          <c:cat>
            <c:strRef>
              <c:f>Sheet1!$A$2:$A$10</c:f>
              <c:strCache>
                <c:ptCount val="9"/>
                <c:pt idx="0">
                  <c:v>45 PP</c:v>
                </c:pt>
                <c:pt idx="1">
                  <c:v>45 AP</c:v>
                </c:pt>
                <c:pt idx="2">
                  <c:v>35 AP</c:v>
                </c:pt>
                <c:pt idx="3">
                  <c:v>25 AP</c:v>
                </c:pt>
                <c:pt idx="4">
                  <c:v>25 PP</c:v>
                </c:pt>
                <c:pt idx="5">
                  <c:v>45 AL</c:v>
                </c:pt>
                <c:pt idx="6">
                  <c:v>35 PP</c:v>
                </c:pt>
                <c:pt idx="7">
                  <c:v>35 AL</c:v>
                </c:pt>
                <c:pt idx="8">
                  <c:v>25 AL</c:v>
                </c:pt>
              </c:strCache>
            </c:strRef>
          </c:cat>
          <c:val>
            <c:numRef>
              <c:f>Sheet1!$B$2:$B$10</c:f>
              <c:numCache>
                <c:formatCode>General</c:formatCode>
                <c:ptCount val="9"/>
                <c:pt idx="0">
                  <c:v>5.05</c:v>
                </c:pt>
                <c:pt idx="1">
                  <c:v>5.05</c:v>
                </c:pt>
                <c:pt idx="2">
                  <c:v>5.0999999999999996</c:v>
                </c:pt>
                <c:pt idx="3">
                  <c:v>5.1499999999999995</c:v>
                </c:pt>
                <c:pt idx="4">
                  <c:v>5.1499999999999995</c:v>
                </c:pt>
                <c:pt idx="5">
                  <c:v>5.2</c:v>
                </c:pt>
                <c:pt idx="6">
                  <c:v>5.2</c:v>
                </c:pt>
                <c:pt idx="7">
                  <c:v>5.2</c:v>
                </c:pt>
                <c:pt idx="8">
                  <c:v>5.2</c:v>
                </c:pt>
              </c:numCache>
            </c:numRef>
          </c:val>
        </c:ser>
        <c:dLbls>
          <c:showLegendKey val="0"/>
          <c:showVal val="0"/>
          <c:showCatName val="0"/>
          <c:showSerName val="0"/>
          <c:showPercent val="0"/>
          <c:showBubbleSize val="0"/>
        </c:dLbls>
        <c:gapWidth val="150"/>
        <c:axId val="151089152"/>
        <c:axId val="151090688"/>
      </c:barChart>
      <c:catAx>
        <c:axId val="151089152"/>
        <c:scaling>
          <c:orientation val="minMax"/>
        </c:scaling>
        <c:delete val="0"/>
        <c:axPos val="b"/>
        <c:majorTickMark val="out"/>
        <c:minorTickMark val="none"/>
        <c:tickLblPos val="nextTo"/>
        <c:crossAx val="151090688"/>
        <c:crosses val="autoZero"/>
        <c:auto val="1"/>
        <c:lblAlgn val="ctr"/>
        <c:lblOffset val="100"/>
        <c:noMultiLvlLbl val="0"/>
      </c:catAx>
      <c:valAx>
        <c:axId val="151090688"/>
        <c:scaling>
          <c:orientation val="minMax"/>
        </c:scaling>
        <c:delete val="0"/>
        <c:axPos val="l"/>
        <c:majorGridlines/>
        <c:numFmt formatCode="General" sourceLinked="1"/>
        <c:majorTickMark val="out"/>
        <c:minorTickMark val="none"/>
        <c:tickLblPos val="nextTo"/>
        <c:crossAx val="15108915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T25</c:v>
          </c:tx>
          <c:cat>
            <c:numRef>
              <c:f>Sheet2!$B$4:$B$8</c:f>
              <c:numCache>
                <c:formatCode>General</c:formatCode>
                <c:ptCount val="5"/>
                <c:pt idx="0">
                  <c:v>0</c:v>
                </c:pt>
                <c:pt idx="1">
                  <c:v>5</c:v>
                </c:pt>
                <c:pt idx="2">
                  <c:v>10</c:v>
                </c:pt>
                <c:pt idx="3">
                  <c:v>15</c:v>
                </c:pt>
                <c:pt idx="4">
                  <c:v>20</c:v>
                </c:pt>
              </c:numCache>
            </c:numRef>
          </c:cat>
          <c:val>
            <c:numRef>
              <c:f>Sheet2!$D$28:$D$32</c:f>
              <c:numCache>
                <c:formatCode>General</c:formatCode>
                <c:ptCount val="5"/>
                <c:pt idx="0">
                  <c:v>0.5</c:v>
                </c:pt>
                <c:pt idx="1">
                  <c:v>1.5000000000000568</c:v>
                </c:pt>
                <c:pt idx="2">
                  <c:v>2.000000000000135</c:v>
                </c:pt>
                <c:pt idx="3">
                  <c:v>2.000000000000135</c:v>
                </c:pt>
                <c:pt idx="4">
                  <c:v>2.5000000000000355</c:v>
                </c:pt>
              </c:numCache>
            </c:numRef>
          </c:val>
          <c:smooth val="0"/>
        </c:ser>
        <c:ser>
          <c:idx val="1"/>
          <c:order val="1"/>
          <c:tx>
            <c:v>T35</c:v>
          </c:tx>
          <c:cat>
            <c:numRef>
              <c:f>Sheet2!$B$4:$B$8</c:f>
              <c:numCache>
                <c:formatCode>General</c:formatCode>
                <c:ptCount val="5"/>
                <c:pt idx="0">
                  <c:v>0</c:v>
                </c:pt>
                <c:pt idx="1">
                  <c:v>5</c:v>
                </c:pt>
                <c:pt idx="2">
                  <c:v>10</c:v>
                </c:pt>
                <c:pt idx="3">
                  <c:v>15</c:v>
                </c:pt>
                <c:pt idx="4">
                  <c:v>20</c:v>
                </c:pt>
              </c:numCache>
            </c:numRef>
          </c:cat>
          <c:val>
            <c:numRef>
              <c:f>Sheet2!$D$36:$D$40</c:f>
              <c:numCache>
                <c:formatCode>General</c:formatCode>
                <c:ptCount val="5"/>
                <c:pt idx="0">
                  <c:v>0.5000000000000786</c:v>
                </c:pt>
                <c:pt idx="1">
                  <c:v>0.99999999999997868</c:v>
                </c:pt>
                <c:pt idx="2">
                  <c:v>0.99999999999997868</c:v>
                </c:pt>
                <c:pt idx="3">
                  <c:v>2.5000000000000355</c:v>
                </c:pt>
                <c:pt idx="4">
                  <c:v>2.9999999999999361</c:v>
                </c:pt>
              </c:numCache>
            </c:numRef>
          </c:val>
          <c:smooth val="0"/>
        </c:ser>
        <c:ser>
          <c:idx val="2"/>
          <c:order val="2"/>
          <c:tx>
            <c:v>T45</c:v>
          </c:tx>
          <c:cat>
            <c:numRef>
              <c:f>Sheet2!$B$4:$B$8</c:f>
              <c:numCache>
                <c:formatCode>General</c:formatCode>
                <c:ptCount val="5"/>
                <c:pt idx="0">
                  <c:v>0</c:v>
                </c:pt>
                <c:pt idx="1">
                  <c:v>5</c:v>
                </c:pt>
                <c:pt idx="2">
                  <c:v>10</c:v>
                </c:pt>
                <c:pt idx="3">
                  <c:v>15</c:v>
                </c:pt>
                <c:pt idx="4">
                  <c:v>20</c:v>
                </c:pt>
              </c:numCache>
            </c:numRef>
          </c:cat>
          <c:val>
            <c:numRef>
              <c:f>Sheet2!$D$44:$D$48</c:f>
              <c:numCache>
                <c:formatCode>General</c:formatCode>
                <c:ptCount val="5"/>
                <c:pt idx="0">
                  <c:v>0.5</c:v>
                </c:pt>
                <c:pt idx="1">
                  <c:v>1.5000000000000568</c:v>
                </c:pt>
                <c:pt idx="2">
                  <c:v>1.5000000000000568</c:v>
                </c:pt>
                <c:pt idx="3">
                  <c:v>2.5000000000000355</c:v>
                </c:pt>
                <c:pt idx="4">
                  <c:v>4</c:v>
                </c:pt>
              </c:numCache>
            </c:numRef>
          </c:val>
          <c:smooth val="0"/>
        </c:ser>
        <c:dLbls>
          <c:showLegendKey val="0"/>
          <c:showVal val="0"/>
          <c:showCatName val="0"/>
          <c:showSerName val="0"/>
          <c:showPercent val="0"/>
          <c:showBubbleSize val="0"/>
        </c:dLbls>
        <c:marker val="1"/>
        <c:smooth val="0"/>
        <c:axId val="114811648"/>
        <c:axId val="114814336"/>
      </c:lineChart>
      <c:catAx>
        <c:axId val="114811648"/>
        <c:scaling>
          <c:orientation val="minMax"/>
        </c:scaling>
        <c:delete val="0"/>
        <c:axPos val="b"/>
        <c:title>
          <c:tx>
            <c:rich>
              <a:bodyPr/>
              <a:lstStyle/>
              <a:p>
                <a:pPr>
                  <a:defRPr/>
                </a:pPr>
                <a:r>
                  <a:rPr lang="id-ID"/>
                  <a:t>Waktu Penyimpanan (Hari)</a:t>
                </a:r>
              </a:p>
            </c:rich>
          </c:tx>
          <c:overlay val="0"/>
        </c:title>
        <c:numFmt formatCode="General" sourceLinked="1"/>
        <c:majorTickMark val="out"/>
        <c:minorTickMark val="none"/>
        <c:tickLblPos val="nextTo"/>
        <c:crossAx val="114814336"/>
        <c:crosses val="autoZero"/>
        <c:auto val="1"/>
        <c:lblAlgn val="ctr"/>
        <c:lblOffset val="100"/>
        <c:noMultiLvlLbl val="0"/>
      </c:catAx>
      <c:valAx>
        <c:axId val="114814336"/>
        <c:scaling>
          <c:orientation val="minMax"/>
        </c:scaling>
        <c:delete val="0"/>
        <c:axPos val="l"/>
        <c:majorGridlines/>
        <c:title>
          <c:tx>
            <c:rich>
              <a:bodyPr rot="-5400000" vert="horz"/>
              <a:lstStyle/>
              <a:p>
                <a:pPr>
                  <a:defRPr/>
                </a:pPr>
                <a:r>
                  <a:rPr lang="id-ID"/>
                  <a:t>Kadar</a:t>
                </a:r>
                <a:r>
                  <a:rPr lang="id-ID" baseline="0"/>
                  <a:t> Air</a:t>
                </a:r>
                <a:endParaRPr lang="en-US"/>
              </a:p>
            </c:rich>
          </c:tx>
          <c:overlay val="0"/>
        </c:title>
        <c:numFmt formatCode="General" sourceLinked="1"/>
        <c:majorTickMark val="out"/>
        <c:minorTickMark val="none"/>
        <c:tickLblPos val="nextTo"/>
        <c:crossAx val="11481164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Rasa</c:v>
                </c:pt>
              </c:strCache>
            </c:strRef>
          </c:tx>
          <c:invertIfNegative val="0"/>
          <c:cat>
            <c:strRef>
              <c:f>Sheet1!$A$2:$A$10</c:f>
              <c:strCache>
                <c:ptCount val="9"/>
                <c:pt idx="0">
                  <c:v>45 PP</c:v>
                </c:pt>
                <c:pt idx="1">
                  <c:v>45 AP</c:v>
                </c:pt>
                <c:pt idx="2">
                  <c:v>35 PP</c:v>
                </c:pt>
                <c:pt idx="3">
                  <c:v>45 AL</c:v>
                </c:pt>
                <c:pt idx="4">
                  <c:v>35 AP</c:v>
                </c:pt>
                <c:pt idx="5">
                  <c:v>25 PP</c:v>
                </c:pt>
                <c:pt idx="6">
                  <c:v>35 AL</c:v>
                </c:pt>
                <c:pt idx="7">
                  <c:v>25 AL</c:v>
                </c:pt>
                <c:pt idx="8">
                  <c:v>25 AP</c:v>
                </c:pt>
              </c:strCache>
            </c:strRef>
          </c:cat>
          <c:val>
            <c:numRef>
              <c:f>Sheet1!$B$2:$B$10</c:f>
              <c:numCache>
                <c:formatCode>General</c:formatCode>
                <c:ptCount val="9"/>
                <c:pt idx="0">
                  <c:v>4.4000000000000004</c:v>
                </c:pt>
                <c:pt idx="1">
                  <c:v>4.55</c:v>
                </c:pt>
                <c:pt idx="2">
                  <c:v>4.5999999999999996</c:v>
                </c:pt>
                <c:pt idx="3">
                  <c:v>4.5999999999999996</c:v>
                </c:pt>
                <c:pt idx="4">
                  <c:v>4.6499999999999995</c:v>
                </c:pt>
                <c:pt idx="5">
                  <c:v>4.8</c:v>
                </c:pt>
                <c:pt idx="6">
                  <c:v>4.8499999999999996</c:v>
                </c:pt>
                <c:pt idx="7">
                  <c:v>4.8499999999999996</c:v>
                </c:pt>
                <c:pt idx="8">
                  <c:v>4.95</c:v>
                </c:pt>
              </c:numCache>
            </c:numRef>
          </c:val>
        </c:ser>
        <c:dLbls>
          <c:showLegendKey val="0"/>
          <c:showVal val="0"/>
          <c:showCatName val="0"/>
          <c:showSerName val="0"/>
          <c:showPercent val="0"/>
          <c:showBubbleSize val="0"/>
        </c:dLbls>
        <c:gapWidth val="150"/>
        <c:axId val="129713280"/>
        <c:axId val="129714816"/>
      </c:barChart>
      <c:catAx>
        <c:axId val="129713280"/>
        <c:scaling>
          <c:orientation val="minMax"/>
        </c:scaling>
        <c:delete val="0"/>
        <c:axPos val="b"/>
        <c:majorTickMark val="out"/>
        <c:minorTickMark val="none"/>
        <c:tickLblPos val="nextTo"/>
        <c:crossAx val="129714816"/>
        <c:crosses val="autoZero"/>
        <c:auto val="1"/>
        <c:lblAlgn val="ctr"/>
        <c:lblOffset val="100"/>
        <c:noMultiLvlLbl val="0"/>
      </c:catAx>
      <c:valAx>
        <c:axId val="129714816"/>
        <c:scaling>
          <c:orientation val="minMax"/>
        </c:scaling>
        <c:delete val="0"/>
        <c:axPos val="l"/>
        <c:majorGridlines/>
        <c:numFmt formatCode="General" sourceLinked="1"/>
        <c:majorTickMark val="out"/>
        <c:minorTickMark val="none"/>
        <c:tickLblPos val="nextTo"/>
        <c:crossAx val="12971328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Rasa</c:v>
                </c:pt>
              </c:strCache>
            </c:strRef>
          </c:tx>
          <c:invertIfNegative val="0"/>
          <c:cat>
            <c:strRef>
              <c:f>Sheet1!$A$2:$A$10</c:f>
              <c:strCache>
                <c:ptCount val="9"/>
                <c:pt idx="0">
                  <c:v>45 PP</c:v>
                </c:pt>
                <c:pt idx="1">
                  <c:v>35 PP</c:v>
                </c:pt>
                <c:pt idx="2">
                  <c:v>45 AP</c:v>
                </c:pt>
                <c:pt idx="3">
                  <c:v>35 AP</c:v>
                </c:pt>
                <c:pt idx="4">
                  <c:v>35 AL</c:v>
                </c:pt>
                <c:pt idx="5">
                  <c:v>25 PP</c:v>
                </c:pt>
                <c:pt idx="6">
                  <c:v>25 AL</c:v>
                </c:pt>
                <c:pt idx="7">
                  <c:v>25 AP</c:v>
                </c:pt>
                <c:pt idx="8">
                  <c:v>45 AL</c:v>
                </c:pt>
              </c:strCache>
            </c:strRef>
          </c:cat>
          <c:val>
            <c:numRef>
              <c:f>Sheet1!$B$2:$B$10</c:f>
              <c:numCache>
                <c:formatCode>General</c:formatCode>
                <c:ptCount val="9"/>
                <c:pt idx="0">
                  <c:v>4.05</c:v>
                </c:pt>
                <c:pt idx="1">
                  <c:v>4.4000000000000004</c:v>
                </c:pt>
                <c:pt idx="2">
                  <c:v>4.45</c:v>
                </c:pt>
                <c:pt idx="3">
                  <c:v>4.45</c:v>
                </c:pt>
                <c:pt idx="4">
                  <c:v>4.45</c:v>
                </c:pt>
                <c:pt idx="5">
                  <c:v>4.5999999999999996</c:v>
                </c:pt>
                <c:pt idx="6">
                  <c:v>4.6499999999999995</c:v>
                </c:pt>
                <c:pt idx="7">
                  <c:v>4.6499999999999995</c:v>
                </c:pt>
                <c:pt idx="8">
                  <c:v>4.9000000000000004</c:v>
                </c:pt>
              </c:numCache>
            </c:numRef>
          </c:val>
        </c:ser>
        <c:dLbls>
          <c:showLegendKey val="0"/>
          <c:showVal val="0"/>
          <c:showCatName val="0"/>
          <c:showSerName val="0"/>
          <c:showPercent val="0"/>
          <c:showBubbleSize val="0"/>
        </c:dLbls>
        <c:gapWidth val="150"/>
        <c:axId val="129730816"/>
        <c:axId val="129744896"/>
      </c:barChart>
      <c:catAx>
        <c:axId val="129730816"/>
        <c:scaling>
          <c:orientation val="minMax"/>
        </c:scaling>
        <c:delete val="0"/>
        <c:axPos val="b"/>
        <c:majorTickMark val="out"/>
        <c:minorTickMark val="none"/>
        <c:tickLblPos val="nextTo"/>
        <c:crossAx val="129744896"/>
        <c:crosses val="autoZero"/>
        <c:auto val="1"/>
        <c:lblAlgn val="ctr"/>
        <c:lblOffset val="100"/>
        <c:noMultiLvlLbl val="0"/>
      </c:catAx>
      <c:valAx>
        <c:axId val="129744896"/>
        <c:scaling>
          <c:orientation val="minMax"/>
        </c:scaling>
        <c:delete val="0"/>
        <c:axPos val="l"/>
        <c:majorGridlines/>
        <c:numFmt formatCode="General" sourceLinked="1"/>
        <c:majorTickMark val="out"/>
        <c:minorTickMark val="none"/>
        <c:tickLblPos val="nextTo"/>
        <c:crossAx val="12973081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Rasa</c:v>
                </c:pt>
              </c:strCache>
            </c:strRef>
          </c:tx>
          <c:invertIfNegative val="0"/>
          <c:cat>
            <c:strRef>
              <c:f>Sheet1!$A$2:$A$10</c:f>
              <c:strCache>
                <c:ptCount val="9"/>
                <c:pt idx="0">
                  <c:v>35 PP</c:v>
                </c:pt>
                <c:pt idx="1">
                  <c:v>45 PP</c:v>
                </c:pt>
                <c:pt idx="2">
                  <c:v>35 AP</c:v>
                </c:pt>
                <c:pt idx="3">
                  <c:v>25 PP</c:v>
                </c:pt>
                <c:pt idx="4">
                  <c:v>45 AP</c:v>
                </c:pt>
                <c:pt idx="5">
                  <c:v>25 AP</c:v>
                </c:pt>
                <c:pt idx="6">
                  <c:v>45 AL</c:v>
                </c:pt>
                <c:pt idx="7">
                  <c:v>35 AL</c:v>
                </c:pt>
                <c:pt idx="8">
                  <c:v>25 AL</c:v>
                </c:pt>
              </c:strCache>
            </c:strRef>
          </c:cat>
          <c:val>
            <c:numRef>
              <c:f>Sheet1!$B$2:$B$10</c:f>
              <c:numCache>
                <c:formatCode>General</c:formatCode>
                <c:ptCount val="9"/>
                <c:pt idx="0">
                  <c:v>3.7</c:v>
                </c:pt>
                <c:pt idx="1">
                  <c:v>4</c:v>
                </c:pt>
                <c:pt idx="2">
                  <c:v>4.4000000000000004</c:v>
                </c:pt>
                <c:pt idx="3">
                  <c:v>4.4000000000000004</c:v>
                </c:pt>
                <c:pt idx="4">
                  <c:v>4.55</c:v>
                </c:pt>
                <c:pt idx="5">
                  <c:v>4.5999999999999996</c:v>
                </c:pt>
                <c:pt idx="6">
                  <c:v>4.7</c:v>
                </c:pt>
                <c:pt idx="7">
                  <c:v>4.8499999999999996</c:v>
                </c:pt>
                <c:pt idx="8">
                  <c:v>5.05</c:v>
                </c:pt>
              </c:numCache>
            </c:numRef>
          </c:val>
        </c:ser>
        <c:dLbls>
          <c:showLegendKey val="0"/>
          <c:showVal val="0"/>
          <c:showCatName val="0"/>
          <c:showSerName val="0"/>
          <c:showPercent val="0"/>
          <c:showBubbleSize val="0"/>
        </c:dLbls>
        <c:gapWidth val="150"/>
        <c:axId val="129327104"/>
        <c:axId val="129328640"/>
      </c:barChart>
      <c:catAx>
        <c:axId val="129327104"/>
        <c:scaling>
          <c:orientation val="minMax"/>
        </c:scaling>
        <c:delete val="0"/>
        <c:axPos val="b"/>
        <c:majorTickMark val="out"/>
        <c:minorTickMark val="none"/>
        <c:tickLblPos val="nextTo"/>
        <c:crossAx val="129328640"/>
        <c:crosses val="autoZero"/>
        <c:auto val="1"/>
        <c:lblAlgn val="ctr"/>
        <c:lblOffset val="100"/>
        <c:noMultiLvlLbl val="0"/>
      </c:catAx>
      <c:valAx>
        <c:axId val="129328640"/>
        <c:scaling>
          <c:orientation val="minMax"/>
        </c:scaling>
        <c:delete val="0"/>
        <c:axPos val="l"/>
        <c:majorGridlines/>
        <c:numFmt formatCode="General" sourceLinked="1"/>
        <c:majorTickMark val="out"/>
        <c:minorTickMark val="none"/>
        <c:tickLblPos val="nextTo"/>
        <c:crossAx val="12932710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Rasa</c:v>
                </c:pt>
              </c:strCache>
            </c:strRef>
          </c:tx>
          <c:invertIfNegative val="0"/>
          <c:cat>
            <c:strRef>
              <c:f>Sheet1!$A$2:$A$10</c:f>
              <c:strCache>
                <c:ptCount val="9"/>
                <c:pt idx="0">
                  <c:v>35 PP</c:v>
                </c:pt>
                <c:pt idx="1">
                  <c:v>45 PP</c:v>
                </c:pt>
                <c:pt idx="2">
                  <c:v>25 PP</c:v>
                </c:pt>
                <c:pt idx="3">
                  <c:v>45 AP</c:v>
                </c:pt>
                <c:pt idx="4">
                  <c:v>45 AL</c:v>
                </c:pt>
                <c:pt idx="5">
                  <c:v>35 AP</c:v>
                </c:pt>
                <c:pt idx="6">
                  <c:v>35 AL</c:v>
                </c:pt>
                <c:pt idx="7">
                  <c:v>25 AP</c:v>
                </c:pt>
                <c:pt idx="8">
                  <c:v>25 AL</c:v>
                </c:pt>
              </c:strCache>
            </c:strRef>
          </c:cat>
          <c:val>
            <c:numRef>
              <c:f>Sheet1!$B$2:$B$10</c:f>
              <c:numCache>
                <c:formatCode>General</c:formatCode>
                <c:ptCount val="9"/>
                <c:pt idx="0">
                  <c:v>3.4499999999999997</c:v>
                </c:pt>
                <c:pt idx="1">
                  <c:v>3.7</c:v>
                </c:pt>
                <c:pt idx="2">
                  <c:v>4</c:v>
                </c:pt>
                <c:pt idx="3">
                  <c:v>4.3</c:v>
                </c:pt>
                <c:pt idx="4">
                  <c:v>4.3499999999999996</c:v>
                </c:pt>
                <c:pt idx="5">
                  <c:v>4.3499999999999996</c:v>
                </c:pt>
                <c:pt idx="6">
                  <c:v>4.45</c:v>
                </c:pt>
                <c:pt idx="7">
                  <c:v>4.7</c:v>
                </c:pt>
                <c:pt idx="8">
                  <c:v>4.75</c:v>
                </c:pt>
              </c:numCache>
            </c:numRef>
          </c:val>
        </c:ser>
        <c:dLbls>
          <c:showLegendKey val="0"/>
          <c:showVal val="0"/>
          <c:showCatName val="0"/>
          <c:showSerName val="0"/>
          <c:showPercent val="0"/>
          <c:showBubbleSize val="0"/>
        </c:dLbls>
        <c:gapWidth val="150"/>
        <c:axId val="129352832"/>
        <c:axId val="129354368"/>
      </c:barChart>
      <c:catAx>
        <c:axId val="129352832"/>
        <c:scaling>
          <c:orientation val="minMax"/>
        </c:scaling>
        <c:delete val="0"/>
        <c:axPos val="b"/>
        <c:majorTickMark val="out"/>
        <c:minorTickMark val="none"/>
        <c:tickLblPos val="nextTo"/>
        <c:crossAx val="129354368"/>
        <c:crosses val="autoZero"/>
        <c:auto val="1"/>
        <c:lblAlgn val="ctr"/>
        <c:lblOffset val="100"/>
        <c:noMultiLvlLbl val="0"/>
      </c:catAx>
      <c:valAx>
        <c:axId val="129354368"/>
        <c:scaling>
          <c:orientation val="minMax"/>
        </c:scaling>
        <c:delete val="0"/>
        <c:axPos val="l"/>
        <c:majorGridlines/>
        <c:numFmt formatCode="General" sourceLinked="1"/>
        <c:majorTickMark val="out"/>
        <c:minorTickMark val="none"/>
        <c:tickLblPos val="nextTo"/>
        <c:crossAx val="12935283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Aroma</c:v>
                </c:pt>
              </c:strCache>
            </c:strRef>
          </c:tx>
          <c:invertIfNegative val="0"/>
          <c:cat>
            <c:strRef>
              <c:f>Sheet1!$A$2:$A$10</c:f>
              <c:strCache>
                <c:ptCount val="9"/>
                <c:pt idx="0">
                  <c:v>45 PP</c:v>
                </c:pt>
                <c:pt idx="1">
                  <c:v>35 AP</c:v>
                </c:pt>
                <c:pt idx="2">
                  <c:v>45 AL</c:v>
                </c:pt>
                <c:pt idx="3">
                  <c:v>25 AP</c:v>
                </c:pt>
                <c:pt idx="4">
                  <c:v>35 AL</c:v>
                </c:pt>
                <c:pt idx="5">
                  <c:v>25 PP</c:v>
                </c:pt>
                <c:pt idx="6">
                  <c:v>45 AP</c:v>
                </c:pt>
                <c:pt idx="7">
                  <c:v>35 PP</c:v>
                </c:pt>
                <c:pt idx="8">
                  <c:v>25 AL</c:v>
                </c:pt>
              </c:strCache>
            </c:strRef>
          </c:cat>
          <c:val>
            <c:numRef>
              <c:f>Sheet1!$B$2:$B$10</c:f>
              <c:numCache>
                <c:formatCode>General</c:formatCode>
                <c:ptCount val="9"/>
                <c:pt idx="0">
                  <c:v>4.6499999999999995</c:v>
                </c:pt>
                <c:pt idx="1">
                  <c:v>4.7</c:v>
                </c:pt>
                <c:pt idx="2">
                  <c:v>4.75</c:v>
                </c:pt>
                <c:pt idx="3">
                  <c:v>4.8</c:v>
                </c:pt>
                <c:pt idx="4">
                  <c:v>4.8</c:v>
                </c:pt>
                <c:pt idx="5">
                  <c:v>4.8</c:v>
                </c:pt>
                <c:pt idx="6">
                  <c:v>4.9000000000000004</c:v>
                </c:pt>
                <c:pt idx="7">
                  <c:v>4.9000000000000004</c:v>
                </c:pt>
                <c:pt idx="8">
                  <c:v>4.9000000000000004</c:v>
                </c:pt>
              </c:numCache>
            </c:numRef>
          </c:val>
        </c:ser>
        <c:dLbls>
          <c:showLegendKey val="0"/>
          <c:showVal val="0"/>
          <c:showCatName val="0"/>
          <c:showSerName val="0"/>
          <c:showPercent val="0"/>
          <c:showBubbleSize val="0"/>
        </c:dLbls>
        <c:gapWidth val="150"/>
        <c:axId val="129370752"/>
        <c:axId val="129372544"/>
      </c:barChart>
      <c:catAx>
        <c:axId val="129370752"/>
        <c:scaling>
          <c:orientation val="minMax"/>
        </c:scaling>
        <c:delete val="0"/>
        <c:axPos val="b"/>
        <c:majorTickMark val="out"/>
        <c:minorTickMark val="none"/>
        <c:tickLblPos val="nextTo"/>
        <c:crossAx val="129372544"/>
        <c:crosses val="autoZero"/>
        <c:auto val="1"/>
        <c:lblAlgn val="ctr"/>
        <c:lblOffset val="100"/>
        <c:noMultiLvlLbl val="0"/>
      </c:catAx>
      <c:valAx>
        <c:axId val="129372544"/>
        <c:scaling>
          <c:orientation val="minMax"/>
        </c:scaling>
        <c:delete val="0"/>
        <c:axPos val="l"/>
        <c:majorGridlines/>
        <c:numFmt formatCode="General" sourceLinked="1"/>
        <c:majorTickMark val="out"/>
        <c:minorTickMark val="none"/>
        <c:tickLblPos val="nextTo"/>
        <c:crossAx val="12937075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Aroma</c:v>
                </c:pt>
              </c:strCache>
            </c:strRef>
          </c:tx>
          <c:invertIfNegative val="0"/>
          <c:cat>
            <c:strRef>
              <c:f>Sheet1!$A$2:$A$10</c:f>
              <c:strCache>
                <c:ptCount val="9"/>
                <c:pt idx="0">
                  <c:v>45 PP</c:v>
                </c:pt>
                <c:pt idx="1">
                  <c:v>45 AP</c:v>
                </c:pt>
                <c:pt idx="2">
                  <c:v>35 AP</c:v>
                </c:pt>
                <c:pt idx="3">
                  <c:v>35 PP</c:v>
                </c:pt>
                <c:pt idx="4">
                  <c:v>45 AL</c:v>
                </c:pt>
                <c:pt idx="5">
                  <c:v>25 PP</c:v>
                </c:pt>
                <c:pt idx="6">
                  <c:v>35 AL</c:v>
                </c:pt>
                <c:pt idx="7">
                  <c:v>25 AP</c:v>
                </c:pt>
                <c:pt idx="8">
                  <c:v>25 AL</c:v>
                </c:pt>
              </c:strCache>
            </c:strRef>
          </c:cat>
          <c:val>
            <c:numRef>
              <c:f>Sheet1!$B$2:$B$10</c:f>
              <c:numCache>
                <c:formatCode>General</c:formatCode>
                <c:ptCount val="9"/>
                <c:pt idx="0">
                  <c:v>4.1499999999999995</c:v>
                </c:pt>
                <c:pt idx="1">
                  <c:v>4.3</c:v>
                </c:pt>
                <c:pt idx="2">
                  <c:v>4.5</c:v>
                </c:pt>
                <c:pt idx="3">
                  <c:v>4.5999999999999996</c:v>
                </c:pt>
                <c:pt idx="4">
                  <c:v>4.6499999999999995</c:v>
                </c:pt>
                <c:pt idx="5">
                  <c:v>4.7</c:v>
                </c:pt>
                <c:pt idx="6">
                  <c:v>4.8</c:v>
                </c:pt>
                <c:pt idx="7">
                  <c:v>4.8</c:v>
                </c:pt>
                <c:pt idx="8">
                  <c:v>4.8499999999999996</c:v>
                </c:pt>
              </c:numCache>
            </c:numRef>
          </c:val>
        </c:ser>
        <c:dLbls>
          <c:showLegendKey val="0"/>
          <c:showVal val="0"/>
          <c:showCatName val="0"/>
          <c:showSerName val="0"/>
          <c:showPercent val="0"/>
          <c:showBubbleSize val="0"/>
        </c:dLbls>
        <c:gapWidth val="150"/>
        <c:axId val="129425408"/>
        <c:axId val="129426944"/>
      </c:barChart>
      <c:catAx>
        <c:axId val="129425408"/>
        <c:scaling>
          <c:orientation val="minMax"/>
        </c:scaling>
        <c:delete val="0"/>
        <c:axPos val="b"/>
        <c:majorTickMark val="out"/>
        <c:minorTickMark val="none"/>
        <c:tickLblPos val="nextTo"/>
        <c:crossAx val="129426944"/>
        <c:crosses val="autoZero"/>
        <c:auto val="1"/>
        <c:lblAlgn val="ctr"/>
        <c:lblOffset val="100"/>
        <c:noMultiLvlLbl val="0"/>
      </c:catAx>
      <c:valAx>
        <c:axId val="129426944"/>
        <c:scaling>
          <c:orientation val="minMax"/>
        </c:scaling>
        <c:delete val="0"/>
        <c:axPos val="l"/>
        <c:majorGridlines/>
        <c:numFmt formatCode="General" sourceLinked="1"/>
        <c:majorTickMark val="out"/>
        <c:minorTickMark val="none"/>
        <c:tickLblPos val="nextTo"/>
        <c:crossAx val="12942540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Aroma</c:v>
                </c:pt>
              </c:strCache>
            </c:strRef>
          </c:tx>
          <c:invertIfNegative val="0"/>
          <c:cat>
            <c:strRef>
              <c:f>Sheet1!$A$2:$A$10</c:f>
              <c:strCache>
                <c:ptCount val="9"/>
                <c:pt idx="0">
                  <c:v>35 PP</c:v>
                </c:pt>
                <c:pt idx="1">
                  <c:v>35 AL</c:v>
                </c:pt>
                <c:pt idx="2">
                  <c:v>45 PP</c:v>
                </c:pt>
                <c:pt idx="3">
                  <c:v>25 PP</c:v>
                </c:pt>
                <c:pt idx="4">
                  <c:v>35 AP</c:v>
                </c:pt>
                <c:pt idx="5">
                  <c:v>25 AP</c:v>
                </c:pt>
                <c:pt idx="6">
                  <c:v>25 AL</c:v>
                </c:pt>
                <c:pt idx="7">
                  <c:v>45 AL</c:v>
                </c:pt>
                <c:pt idx="8">
                  <c:v>45 AP</c:v>
                </c:pt>
              </c:strCache>
            </c:strRef>
          </c:cat>
          <c:val>
            <c:numRef>
              <c:f>Sheet1!$B$2:$B$10</c:f>
              <c:numCache>
                <c:formatCode>General</c:formatCode>
                <c:ptCount val="9"/>
                <c:pt idx="0">
                  <c:v>3.8</c:v>
                </c:pt>
                <c:pt idx="1">
                  <c:v>3.8</c:v>
                </c:pt>
                <c:pt idx="2">
                  <c:v>3.9499999999999997</c:v>
                </c:pt>
                <c:pt idx="3">
                  <c:v>4.0999999999999996</c:v>
                </c:pt>
                <c:pt idx="4">
                  <c:v>4.1499999999999995</c:v>
                </c:pt>
                <c:pt idx="5">
                  <c:v>4.1499999999999995</c:v>
                </c:pt>
                <c:pt idx="6">
                  <c:v>4.25</c:v>
                </c:pt>
                <c:pt idx="7">
                  <c:v>4.25</c:v>
                </c:pt>
                <c:pt idx="8">
                  <c:v>4.4000000000000004</c:v>
                </c:pt>
              </c:numCache>
            </c:numRef>
          </c:val>
        </c:ser>
        <c:dLbls>
          <c:showLegendKey val="0"/>
          <c:showVal val="0"/>
          <c:showCatName val="0"/>
          <c:showSerName val="0"/>
          <c:showPercent val="0"/>
          <c:showBubbleSize val="0"/>
        </c:dLbls>
        <c:gapWidth val="150"/>
        <c:axId val="130049152"/>
        <c:axId val="130050688"/>
      </c:barChart>
      <c:catAx>
        <c:axId val="130049152"/>
        <c:scaling>
          <c:orientation val="minMax"/>
        </c:scaling>
        <c:delete val="0"/>
        <c:axPos val="b"/>
        <c:majorTickMark val="out"/>
        <c:minorTickMark val="none"/>
        <c:tickLblPos val="nextTo"/>
        <c:crossAx val="130050688"/>
        <c:crosses val="autoZero"/>
        <c:auto val="1"/>
        <c:lblAlgn val="ctr"/>
        <c:lblOffset val="100"/>
        <c:noMultiLvlLbl val="0"/>
      </c:catAx>
      <c:valAx>
        <c:axId val="130050688"/>
        <c:scaling>
          <c:orientation val="minMax"/>
        </c:scaling>
        <c:delete val="0"/>
        <c:axPos val="l"/>
        <c:majorGridlines/>
        <c:numFmt formatCode="General" sourceLinked="1"/>
        <c:majorTickMark val="out"/>
        <c:minorTickMark val="none"/>
        <c:tickLblPos val="nextTo"/>
        <c:crossAx val="13004915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Aroma</c:v>
                </c:pt>
              </c:strCache>
            </c:strRef>
          </c:tx>
          <c:invertIfNegative val="0"/>
          <c:cat>
            <c:strRef>
              <c:f>Sheet1!$A$2:$A$10</c:f>
              <c:strCache>
                <c:ptCount val="9"/>
                <c:pt idx="0">
                  <c:v>35 PP</c:v>
                </c:pt>
                <c:pt idx="1">
                  <c:v>45 PP</c:v>
                </c:pt>
                <c:pt idx="2">
                  <c:v>45 AP</c:v>
                </c:pt>
                <c:pt idx="3">
                  <c:v>25 PP</c:v>
                </c:pt>
                <c:pt idx="4">
                  <c:v>35 AP</c:v>
                </c:pt>
                <c:pt idx="5">
                  <c:v>25 AP</c:v>
                </c:pt>
                <c:pt idx="6">
                  <c:v>35 AL</c:v>
                </c:pt>
                <c:pt idx="7">
                  <c:v>45 AL</c:v>
                </c:pt>
                <c:pt idx="8">
                  <c:v>25 AL</c:v>
                </c:pt>
              </c:strCache>
            </c:strRef>
          </c:cat>
          <c:val>
            <c:numRef>
              <c:f>Sheet1!$B$2:$B$10</c:f>
              <c:numCache>
                <c:formatCode>General</c:formatCode>
                <c:ptCount val="9"/>
                <c:pt idx="0">
                  <c:v>3.8</c:v>
                </c:pt>
                <c:pt idx="1">
                  <c:v>3.8499999999999988</c:v>
                </c:pt>
                <c:pt idx="2">
                  <c:v>4.0999999999999996</c:v>
                </c:pt>
                <c:pt idx="3">
                  <c:v>4.0999999999999996</c:v>
                </c:pt>
                <c:pt idx="4">
                  <c:v>4.1499999999999995</c:v>
                </c:pt>
                <c:pt idx="5">
                  <c:v>4.3499999999999996</c:v>
                </c:pt>
                <c:pt idx="6">
                  <c:v>4.4000000000000004</c:v>
                </c:pt>
                <c:pt idx="7">
                  <c:v>4.45</c:v>
                </c:pt>
                <c:pt idx="8">
                  <c:v>4.7</c:v>
                </c:pt>
              </c:numCache>
            </c:numRef>
          </c:val>
        </c:ser>
        <c:dLbls>
          <c:showLegendKey val="0"/>
          <c:showVal val="0"/>
          <c:showCatName val="0"/>
          <c:showSerName val="0"/>
          <c:showPercent val="0"/>
          <c:showBubbleSize val="0"/>
        </c:dLbls>
        <c:gapWidth val="150"/>
        <c:axId val="129448192"/>
        <c:axId val="129454080"/>
      </c:barChart>
      <c:catAx>
        <c:axId val="129448192"/>
        <c:scaling>
          <c:orientation val="minMax"/>
        </c:scaling>
        <c:delete val="0"/>
        <c:axPos val="b"/>
        <c:majorTickMark val="out"/>
        <c:minorTickMark val="none"/>
        <c:tickLblPos val="nextTo"/>
        <c:crossAx val="129454080"/>
        <c:crosses val="autoZero"/>
        <c:auto val="1"/>
        <c:lblAlgn val="ctr"/>
        <c:lblOffset val="100"/>
        <c:noMultiLvlLbl val="0"/>
      </c:catAx>
      <c:valAx>
        <c:axId val="129454080"/>
        <c:scaling>
          <c:orientation val="minMax"/>
        </c:scaling>
        <c:delete val="0"/>
        <c:axPos val="l"/>
        <c:majorGridlines/>
        <c:numFmt formatCode="General" sourceLinked="1"/>
        <c:majorTickMark val="out"/>
        <c:minorTickMark val="none"/>
        <c:tickLblPos val="nextTo"/>
        <c:crossAx val="12944819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Aroma</c:v>
                </c:pt>
              </c:strCache>
            </c:strRef>
          </c:tx>
          <c:invertIfNegative val="0"/>
          <c:cat>
            <c:strRef>
              <c:f>Sheet1!$A$2:$A$10</c:f>
              <c:strCache>
                <c:ptCount val="9"/>
                <c:pt idx="0">
                  <c:v>35 PP</c:v>
                </c:pt>
                <c:pt idx="1">
                  <c:v>45 PP</c:v>
                </c:pt>
                <c:pt idx="2">
                  <c:v>25 PP</c:v>
                </c:pt>
                <c:pt idx="3">
                  <c:v>45 AP</c:v>
                </c:pt>
                <c:pt idx="4">
                  <c:v>45 AL</c:v>
                </c:pt>
                <c:pt idx="5">
                  <c:v>35 AP</c:v>
                </c:pt>
                <c:pt idx="6">
                  <c:v>35 AL</c:v>
                </c:pt>
                <c:pt idx="7">
                  <c:v>25 AP</c:v>
                </c:pt>
                <c:pt idx="8">
                  <c:v>25 AL</c:v>
                </c:pt>
              </c:strCache>
            </c:strRef>
          </c:cat>
          <c:val>
            <c:numRef>
              <c:f>Sheet1!$B$2:$B$10</c:f>
              <c:numCache>
                <c:formatCode>General</c:formatCode>
                <c:ptCount val="9"/>
                <c:pt idx="0">
                  <c:v>3.3499999999999988</c:v>
                </c:pt>
                <c:pt idx="1">
                  <c:v>3.4499999999999997</c:v>
                </c:pt>
                <c:pt idx="2">
                  <c:v>3.9499999999999997</c:v>
                </c:pt>
                <c:pt idx="3">
                  <c:v>4.05</c:v>
                </c:pt>
                <c:pt idx="4">
                  <c:v>4.2</c:v>
                </c:pt>
                <c:pt idx="5">
                  <c:v>4.3</c:v>
                </c:pt>
                <c:pt idx="6">
                  <c:v>4.3499999999999996</c:v>
                </c:pt>
                <c:pt idx="7">
                  <c:v>4.45</c:v>
                </c:pt>
                <c:pt idx="8">
                  <c:v>4.55</c:v>
                </c:pt>
              </c:numCache>
            </c:numRef>
          </c:val>
        </c:ser>
        <c:dLbls>
          <c:showLegendKey val="0"/>
          <c:showVal val="0"/>
          <c:showCatName val="0"/>
          <c:showSerName val="0"/>
          <c:showPercent val="0"/>
          <c:showBubbleSize val="0"/>
        </c:dLbls>
        <c:gapWidth val="150"/>
        <c:axId val="129465728"/>
        <c:axId val="129475712"/>
      </c:barChart>
      <c:catAx>
        <c:axId val="129465728"/>
        <c:scaling>
          <c:orientation val="minMax"/>
        </c:scaling>
        <c:delete val="0"/>
        <c:axPos val="b"/>
        <c:majorTickMark val="out"/>
        <c:minorTickMark val="none"/>
        <c:tickLblPos val="nextTo"/>
        <c:crossAx val="129475712"/>
        <c:crosses val="autoZero"/>
        <c:auto val="1"/>
        <c:lblAlgn val="ctr"/>
        <c:lblOffset val="100"/>
        <c:noMultiLvlLbl val="0"/>
      </c:catAx>
      <c:valAx>
        <c:axId val="129475712"/>
        <c:scaling>
          <c:orientation val="minMax"/>
        </c:scaling>
        <c:delete val="0"/>
        <c:axPos val="l"/>
        <c:majorGridlines/>
        <c:numFmt formatCode="General" sourceLinked="1"/>
        <c:majorTickMark val="out"/>
        <c:minorTickMark val="none"/>
        <c:tickLblPos val="nextTo"/>
        <c:crossAx val="129465728"/>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Tekstur</c:v>
                </c:pt>
              </c:strCache>
            </c:strRef>
          </c:tx>
          <c:invertIfNegative val="0"/>
          <c:cat>
            <c:strRef>
              <c:f>Sheet1!$A$2:$A$10</c:f>
              <c:strCache>
                <c:ptCount val="9"/>
                <c:pt idx="0">
                  <c:v>35 PP</c:v>
                </c:pt>
                <c:pt idx="1">
                  <c:v>45 AL</c:v>
                </c:pt>
                <c:pt idx="2">
                  <c:v>45 AP</c:v>
                </c:pt>
                <c:pt idx="3">
                  <c:v>45 PP</c:v>
                </c:pt>
                <c:pt idx="4">
                  <c:v>25 PP</c:v>
                </c:pt>
                <c:pt idx="5">
                  <c:v>35 AL</c:v>
                </c:pt>
                <c:pt idx="6">
                  <c:v>25 AP</c:v>
                </c:pt>
                <c:pt idx="7">
                  <c:v>25 AL</c:v>
                </c:pt>
                <c:pt idx="8">
                  <c:v>35 AP</c:v>
                </c:pt>
              </c:strCache>
            </c:strRef>
          </c:cat>
          <c:val>
            <c:numRef>
              <c:f>Sheet1!$B$2:$B$10</c:f>
              <c:numCache>
                <c:formatCode>General</c:formatCode>
                <c:ptCount val="9"/>
                <c:pt idx="0">
                  <c:v>4.95</c:v>
                </c:pt>
                <c:pt idx="1">
                  <c:v>5</c:v>
                </c:pt>
                <c:pt idx="2">
                  <c:v>5</c:v>
                </c:pt>
                <c:pt idx="3">
                  <c:v>5.05</c:v>
                </c:pt>
                <c:pt idx="4">
                  <c:v>5.05</c:v>
                </c:pt>
                <c:pt idx="5">
                  <c:v>5.2</c:v>
                </c:pt>
                <c:pt idx="6">
                  <c:v>5.25</c:v>
                </c:pt>
                <c:pt idx="7">
                  <c:v>5.2</c:v>
                </c:pt>
                <c:pt idx="8">
                  <c:v>5.4</c:v>
                </c:pt>
              </c:numCache>
            </c:numRef>
          </c:val>
        </c:ser>
        <c:dLbls>
          <c:showLegendKey val="0"/>
          <c:showVal val="0"/>
          <c:showCatName val="0"/>
          <c:showSerName val="0"/>
          <c:showPercent val="0"/>
          <c:showBubbleSize val="0"/>
        </c:dLbls>
        <c:gapWidth val="150"/>
        <c:axId val="129508096"/>
        <c:axId val="129509632"/>
      </c:barChart>
      <c:catAx>
        <c:axId val="129508096"/>
        <c:scaling>
          <c:orientation val="minMax"/>
        </c:scaling>
        <c:delete val="0"/>
        <c:axPos val="b"/>
        <c:majorTickMark val="out"/>
        <c:minorTickMark val="none"/>
        <c:tickLblPos val="nextTo"/>
        <c:crossAx val="129509632"/>
        <c:crosses val="autoZero"/>
        <c:auto val="1"/>
        <c:lblAlgn val="ctr"/>
        <c:lblOffset val="100"/>
        <c:noMultiLvlLbl val="0"/>
      </c:catAx>
      <c:valAx>
        <c:axId val="129509632"/>
        <c:scaling>
          <c:orientation val="minMax"/>
        </c:scaling>
        <c:delete val="0"/>
        <c:axPos val="l"/>
        <c:majorGridlines/>
        <c:numFmt formatCode="General" sourceLinked="1"/>
        <c:majorTickMark val="out"/>
        <c:minorTickMark val="none"/>
        <c:tickLblPos val="nextTo"/>
        <c:crossAx val="12950809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T25</c:v>
          </c:tx>
          <c:cat>
            <c:numRef>
              <c:f>Sheet2!$B$4:$B$8</c:f>
              <c:numCache>
                <c:formatCode>General</c:formatCode>
                <c:ptCount val="5"/>
                <c:pt idx="0">
                  <c:v>0</c:v>
                </c:pt>
                <c:pt idx="1">
                  <c:v>5</c:v>
                </c:pt>
                <c:pt idx="2">
                  <c:v>10</c:v>
                </c:pt>
                <c:pt idx="3">
                  <c:v>15</c:v>
                </c:pt>
                <c:pt idx="4">
                  <c:v>20</c:v>
                </c:pt>
              </c:numCache>
            </c:numRef>
          </c:cat>
          <c:val>
            <c:numRef>
              <c:f>Sheet2!$D$52:$D$56</c:f>
              <c:numCache>
                <c:formatCode>General</c:formatCode>
                <c:ptCount val="5"/>
                <c:pt idx="0">
                  <c:v>0.5</c:v>
                </c:pt>
                <c:pt idx="1">
                  <c:v>1.5000000000000568</c:v>
                </c:pt>
                <c:pt idx="2">
                  <c:v>1.9999999999999574</c:v>
                </c:pt>
                <c:pt idx="3">
                  <c:v>2.5000000000000355</c:v>
                </c:pt>
                <c:pt idx="4">
                  <c:v>3.0000000000001141</c:v>
                </c:pt>
              </c:numCache>
            </c:numRef>
          </c:val>
          <c:smooth val="0"/>
        </c:ser>
        <c:ser>
          <c:idx val="1"/>
          <c:order val="1"/>
          <c:tx>
            <c:v>T35</c:v>
          </c:tx>
          <c:cat>
            <c:numRef>
              <c:f>Sheet2!$B$4:$B$8</c:f>
              <c:numCache>
                <c:formatCode>General</c:formatCode>
                <c:ptCount val="5"/>
                <c:pt idx="0">
                  <c:v>0</c:v>
                </c:pt>
                <c:pt idx="1">
                  <c:v>5</c:v>
                </c:pt>
                <c:pt idx="2">
                  <c:v>10</c:v>
                </c:pt>
                <c:pt idx="3">
                  <c:v>15</c:v>
                </c:pt>
                <c:pt idx="4">
                  <c:v>20</c:v>
                </c:pt>
              </c:numCache>
            </c:numRef>
          </c:cat>
          <c:val>
            <c:numRef>
              <c:f>Sheet2!$D$60:$D$64</c:f>
              <c:numCache>
                <c:formatCode>General</c:formatCode>
                <c:ptCount val="5"/>
                <c:pt idx="0">
                  <c:v>0.5</c:v>
                </c:pt>
                <c:pt idx="1">
                  <c:v>1.5000000000000568</c:v>
                </c:pt>
                <c:pt idx="2">
                  <c:v>1.5000000000000568</c:v>
                </c:pt>
                <c:pt idx="3">
                  <c:v>1.5000000000000568</c:v>
                </c:pt>
                <c:pt idx="4">
                  <c:v>3.5000000000000142</c:v>
                </c:pt>
              </c:numCache>
            </c:numRef>
          </c:val>
          <c:smooth val="0"/>
        </c:ser>
        <c:ser>
          <c:idx val="2"/>
          <c:order val="2"/>
          <c:tx>
            <c:v>T45</c:v>
          </c:tx>
          <c:cat>
            <c:numRef>
              <c:f>Sheet2!$B$4:$B$8</c:f>
              <c:numCache>
                <c:formatCode>General</c:formatCode>
                <c:ptCount val="5"/>
                <c:pt idx="0">
                  <c:v>0</c:v>
                </c:pt>
                <c:pt idx="1">
                  <c:v>5</c:v>
                </c:pt>
                <c:pt idx="2">
                  <c:v>10</c:v>
                </c:pt>
                <c:pt idx="3">
                  <c:v>15</c:v>
                </c:pt>
                <c:pt idx="4">
                  <c:v>20</c:v>
                </c:pt>
              </c:numCache>
            </c:numRef>
          </c:cat>
          <c:val>
            <c:numRef>
              <c:f>Sheet2!$D$68:$D$72</c:f>
              <c:numCache>
                <c:formatCode>General</c:formatCode>
                <c:ptCount val="5"/>
                <c:pt idx="0">
                  <c:v>0.5</c:v>
                </c:pt>
                <c:pt idx="1">
                  <c:v>1.5000000000000568</c:v>
                </c:pt>
                <c:pt idx="2">
                  <c:v>2.000000000000135</c:v>
                </c:pt>
                <c:pt idx="3">
                  <c:v>2.5000000000000355</c:v>
                </c:pt>
                <c:pt idx="4">
                  <c:v>5.0000000000000711</c:v>
                </c:pt>
              </c:numCache>
            </c:numRef>
          </c:val>
          <c:smooth val="0"/>
        </c:ser>
        <c:dLbls>
          <c:showLegendKey val="0"/>
          <c:showVal val="0"/>
          <c:showCatName val="0"/>
          <c:showSerName val="0"/>
          <c:showPercent val="0"/>
          <c:showBubbleSize val="0"/>
        </c:dLbls>
        <c:marker val="1"/>
        <c:smooth val="0"/>
        <c:axId val="122161408"/>
        <c:axId val="124346752"/>
      </c:lineChart>
      <c:catAx>
        <c:axId val="122161408"/>
        <c:scaling>
          <c:orientation val="minMax"/>
        </c:scaling>
        <c:delete val="0"/>
        <c:axPos val="b"/>
        <c:title>
          <c:tx>
            <c:rich>
              <a:bodyPr/>
              <a:lstStyle/>
              <a:p>
                <a:pPr>
                  <a:defRPr/>
                </a:pPr>
                <a:r>
                  <a:rPr lang="id-ID"/>
                  <a:t>Waktu Penyimpanan (Hari)</a:t>
                </a:r>
              </a:p>
            </c:rich>
          </c:tx>
          <c:overlay val="0"/>
        </c:title>
        <c:numFmt formatCode="General" sourceLinked="1"/>
        <c:majorTickMark val="out"/>
        <c:minorTickMark val="none"/>
        <c:tickLblPos val="nextTo"/>
        <c:crossAx val="124346752"/>
        <c:crosses val="autoZero"/>
        <c:auto val="1"/>
        <c:lblAlgn val="ctr"/>
        <c:lblOffset val="100"/>
        <c:noMultiLvlLbl val="0"/>
      </c:catAx>
      <c:valAx>
        <c:axId val="124346752"/>
        <c:scaling>
          <c:orientation val="minMax"/>
        </c:scaling>
        <c:delete val="0"/>
        <c:axPos val="l"/>
        <c:majorGridlines/>
        <c:title>
          <c:tx>
            <c:rich>
              <a:bodyPr rot="-5400000" vert="horz"/>
              <a:lstStyle/>
              <a:p>
                <a:pPr>
                  <a:defRPr/>
                </a:pPr>
                <a:r>
                  <a:rPr lang="id-ID"/>
                  <a:t>Kadar</a:t>
                </a:r>
                <a:r>
                  <a:rPr lang="id-ID" baseline="0"/>
                  <a:t> Air</a:t>
                </a:r>
                <a:endParaRPr lang="en-US"/>
              </a:p>
            </c:rich>
          </c:tx>
          <c:overlay val="0"/>
        </c:title>
        <c:numFmt formatCode="General" sourceLinked="1"/>
        <c:majorTickMark val="out"/>
        <c:minorTickMark val="none"/>
        <c:tickLblPos val="nextTo"/>
        <c:crossAx val="12216140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Tekstur</c:v>
                </c:pt>
              </c:strCache>
            </c:strRef>
          </c:tx>
          <c:invertIfNegative val="0"/>
          <c:cat>
            <c:strRef>
              <c:f>Sheet1!$A$2:$A$10</c:f>
              <c:strCache>
                <c:ptCount val="9"/>
                <c:pt idx="0">
                  <c:v>45 PP</c:v>
                </c:pt>
                <c:pt idx="1">
                  <c:v>45 AP</c:v>
                </c:pt>
                <c:pt idx="2">
                  <c:v>35 PP</c:v>
                </c:pt>
                <c:pt idx="3">
                  <c:v>35 AP</c:v>
                </c:pt>
                <c:pt idx="4">
                  <c:v>35 AL</c:v>
                </c:pt>
                <c:pt idx="5">
                  <c:v>25 PP</c:v>
                </c:pt>
                <c:pt idx="6">
                  <c:v>45 AL</c:v>
                </c:pt>
                <c:pt idx="7">
                  <c:v>25 AP</c:v>
                </c:pt>
                <c:pt idx="8">
                  <c:v>25 AL</c:v>
                </c:pt>
              </c:strCache>
            </c:strRef>
          </c:cat>
          <c:val>
            <c:numRef>
              <c:f>Sheet1!$B$2:$B$10</c:f>
              <c:numCache>
                <c:formatCode>General</c:formatCode>
                <c:ptCount val="9"/>
                <c:pt idx="0">
                  <c:v>5</c:v>
                </c:pt>
                <c:pt idx="1">
                  <c:v>5.05</c:v>
                </c:pt>
                <c:pt idx="2">
                  <c:v>5.05</c:v>
                </c:pt>
                <c:pt idx="3">
                  <c:v>5.0999999999999996</c:v>
                </c:pt>
                <c:pt idx="4">
                  <c:v>5.1499999999999995</c:v>
                </c:pt>
                <c:pt idx="5">
                  <c:v>5.1499999999999995</c:v>
                </c:pt>
                <c:pt idx="6">
                  <c:v>5.2</c:v>
                </c:pt>
                <c:pt idx="7">
                  <c:v>5.25</c:v>
                </c:pt>
                <c:pt idx="8">
                  <c:v>5.35</c:v>
                </c:pt>
              </c:numCache>
            </c:numRef>
          </c:val>
        </c:ser>
        <c:dLbls>
          <c:showLegendKey val="0"/>
          <c:showVal val="0"/>
          <c:showCatName val="0"/>
          <c:showSerName val="0"/>
          <c:showPercent val="0"/>
          <c:showBubbleSize val="0"/>
        </c:dLbls>
        <c:gapWidth val="150"/>
        <c:axId val="129550208"/>
        <c:axId val="129551744"/>
      </c:barChart>
      <c:catAx>
        <c:axId val="129550208"/>
        <c:scaling>
          <c:orientation val="minMax"/>
        </c:scaling>
        <c:delete val="0"/>
        <c:axPos val="b"/>
        <c:majorTickMark val="out"/>
        <c:minorTickMark val="none"/>
        <c:tickLblPos val="nextTo"/>
        <c:crossAx val="129551744"/>
        <c:crosses val="autoZero"/>
        <c:auto val="1"/>
        <c:lblAlgn val="ctr"/>
        <c:lblOffset val="100"/>
        <c:noMultiLvlLbl val="0"/>
      </c:catAx>
      <c:valAx>
        <c:axId val="129551744"/>
        <c:scaling>
          <c:orientation val="minMax"/>
        </c:scaling>
        <c:delete val="0"/>
        <c:axPos val="l"/>
        <c:majorGridlines/>
        <c:numFmt formatCode="General" sourceLinked="1"/>
        <c:majorTickMark val="out"/>
        <c:minorTickMark val="none"/>
        <c:tickLblPos val="nextTo"/>
        <c:crossAx val="12955020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Tekstur</c:v>
                </c:pt>
              </c:strCache>
            </c:strRef>
          </c:tx>
          <c:invertIfNegative val="0"/>
          <c:cat>
            <c:strRef>
              <c:f>Sheet1!$A$2:$A$10</c:f>
              <c:strCache>
                <c:ptCount val="9"/>
                <c:pt idx="0">
                  <c:v>35 PP</c:v>
                </c:pt>
                <c:pt idx="1">
                  <c:v>25 PP</c:v>
                </c:pt>
                <c:pt idx="2">
                  <c:v>45 AP</c:v>
                </c:pt>
                <c:pt idx="3">
                  <c:v>35 AP</c:v>
                </c:pt>
                <c:pt idx="4">
                  <c:v>35 AL</c:v>
                </c:pt>
                <c:pt idx="5">
                  <c:v>45 PP</c:v>
                </c:pt>
                <c:pt idx="6">
                  <c:v>25 AP</c:v>
                </c:pt>
                <c:pt idx="7">
                  <c:v>45 AL</c:v>
                </c:pt>
                <c:pt idx="8">
                  <c:v>25 AL</c:v>
                </c:pt>
              </c:strCache>
            </c:strRef>
          </c:cat>
          <c:val>
            <c:numRef>
              <c:f>Sheet1!$B$2:$B$10</c:f>
              <c:numCache>
                <c:formatCode>General</c:formatCode>
                <c:ptCount val="9"/>
                <c:pt idx="0">
                  <c:v>4.75</c:v>
                </c:pt>
                <c:pt idx="1">
                  <c:v>4.95</c:v>
                </c:pt>
                <c:pt idx="2">
                  <c:v>5</c:v>
                </c:pt>
                <c:pt idx="3">
                  <c:v>5</c:v>
                </c:pt>
                <c:pt idx="4">
                  <c:v>5.05</c:v>
                </c:pt>
                <c:pt idx="5">
                  <c:v>5.1499999999999995</c:v>
                </c:pt>
                <c:pt idx="6">
                  <c:v>5.1499999999999995</c:v>
                </c:pt>
                <c:pt idx="7">
                  <c:v>5.2</c:v>
                </c:pt>
                <c:pt idx="8">
                  <c:v>5.2</c:v>
                </c:pt>
              </c:numCache>
            </c:numRef>
          </c:val>
        </c:ser>
        <c:dLbls>
          <c:showLegendKey val="0"/>
          <c:showVal val="0"/>
          <c:showCatName val="0"/>
          <c:showSerName val="0"/>
          <c:showPercent val="0"/>
          <c:showBubbleSize val="0"/>
        </c:dLbls>
        <c:gapWidth val="150"/>
        <c:axId val="129764736"/>
        <c:axId val="129770624"/>
      </c:barChart>
      <c:catAx>
        <c:axId val="129764736"/>
        <c:scaling>
          <c:orientation val="minMax"/>
        </c:scaling>
        <c:delete val="0"/>
        <c:axPos val="b"/>
        <c:majorTickMark val="out"/>
        <c:minorTickMark val="none"/>
        <c:tickLblPos val="nextTo"/>
        <c:crossAx val="129770624"/>
        <c:crosses val="autoZero"/>
        <c:auto val="1"/>
        <c:lblAlgn val="ctr"/>
        <c:lblOffset val="100"/>
        <c:noMultiLvlLbl val="0"/>
      </c:catAx>
      <c:valAx>
        <c:axId val="129770624"/>
        <c:scaling>
          <c:orientation val="minMax"/>
        </c:scaling>
        <c:delete val="0"/>
        <c:axPos val="l"/>
        <c:majorGridlines/>
        <c:numFmt formatCode="General" sourceLinked="1"/>
        <c:majorTickMark val="out"/>
        <c:minorTickMark val="none"/>
        <c:tickLblPos val="nextTo"/>
        <c:crossAx val="12976473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Tekstur</c:v>
                </c:pt>
              </c:strCache>
            </c:strRef>
          </c:tx>
          <c:invertIfNegative val="0"/>
          <c:cat>
            <c:strRef>
              <c:f>Sheet1!$A$2:$A$10</c:f>
              <c:strCache>
                <c:ptCount val="9"/>
                <c:pt idx="0">
                  <c:v>45 PP</c:v>
                </c:pt>
                <c:pt idx="1">
                  <c:v>45 AP</c:v>
                </c:pt>
                <c:pt idx="2">
                  <c:v>35 PP</c:v>
                </c:pt>
                <c:pt idx="3">
                  <c:v>25 PP</c:v>
                </c:pt>
                <c:pt idx="4">
                  <c:v>25 AP</c:v>
                </c:pt>
                <c:pt idx="5">
                  <c:v>45 AL</c:v>
                </c:pt>
                <c:pt idx="6">
                  <c:v>35 AP</c:v>
                </c:pt>
                <c:pt idx="7">
                  <c:v>25 AL</c:v>
                </c:pt>
                <c:pt idx="8">
                  <c:v>35 AL</c:v>
                </c:pt>
              </c:strCache>
            </c:strRef>
          </c:cat>
          <c:val>
            <c:numRef>
              <c:f>Sheet1!$B$2:$B$10</c:f>
              <c:numCache>
                <c:formatCode>General</c:formatCode>
                <c:ptCount val="9"/>
                <c:pt idx="0">
                  <c:v>4.5999999999999996</c:v>
                </c:pt>
                <c:pt idx="1">
                  <c:v>4.6499999999999995</c:v>
                </c:pt>
                <c:pt idx="2">
                  <c:v>4.7</c:v>
                </c:pt>
                <c:pt idx="3">
                  <c:v>4.75</c:v>
                </c:pt>
                <c:pt idx="4">
                  <c:v>4.75</c:v>
                </c:pt>
                <c:pt idx="5">
                  <c:v>4.9000000000000004</c:v>
                </c:pt>
                <c:pt idx="6">
                  <c:v>5.05</c:v>
                </c:pt>
                <c:pt idx="7">
                  <c:v>5.1499999999999995</c:v>
                </c:pt>
                <c:pt idx="8">
                  <c:v>5.2</c:v>
                </c:pt>
              </c:numCache>
            </c:numRef>
          </c:val>
        </c:ser>
        <c:dLbls>
          <c:showLegendKey val="0"/>
          <c:showVal val="0"/>
          <c:showCatName val="0"/>
          <c:showSerName val="0"/>
          <c:showPercent val="0"/>
          <c:showBubbleSize val="0"/>
        </c:dLbls>
        <c:gapWidth val="150"/>
        <c:axId val="130155648"/>
        <c:axId val="130157184"/>
      </c:barChart>
      <c:catAx>
        <c:axId val="130155648"/>
        <c:scaling>
          <c:orientation val="minMax"/>
        </c:scaling>
        <c:delete val="0"/>
        <c:axPos val="b"/>
        <c:majorTickMark val="out"/>
        <c:minorTickMark val="none"/>
        <c:tickLblPos val="nextTo"/>
        <c:crossAx val="130157184"/>
        <c:crosses val="autoZero"/>
        <c:auto val="1"/>
        <c:lblAlgn val="ctr"/>
        <c:lblOffset val="100"/>
        <c:noMultiLvlLbl val="0"/>
      </c:catAx>
      <c:valAx>
        <c:axId val="130157184"/>
        <c:scaling>
          <c:orientation val="minMax"/>
        </c:scaling>
        <c:delete val="0"/>
        <c:axPos val="l"/>
        <c:majorGridlines/>
        <c:numFmt formatCode="General" sourceLinked="1"/>
        <c:majorTickMark val="out"/>
        <c:minorTickMark val="none"/>
        <c:tickLblPos val="nextTo"/>
        <c:crossAx val="13015564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Tekstur</c:v>
                </c:pt>
              </c:strCache>
            </c:strRef>
          </c:tx>
          <c:invertIfNegative val="0"/>
          <c:cat>
            <c:strRef>
              <c:f>Sheet1!$A$2:$A$10</c:f>
              <c:strCache>
                <c:ptCount val="9"/>
                <c:pt idx="0">
                  <c:v>35 PP</c:v>
                </c:pt>
                <c:pt idx="1">
                  <c:v>45 PP</c:v>
                </c:pt>
                <c:pt idx="2">
                  <c:v>25 PP</c:v>
                </c:pt>
                <c:pt idx="3">
                  <c:v>45 AP</c:v>
                </c:pt>
                <c:pt idx="4">
                  <c:v>25 AP</c:v>
                </c:pt>
                <c:pt idx="5">
                  <c:v>35 AP</c:v>
                </c:pt>
                <c:pt idx="6">
                  <c:v>45 AL</c:v>
                </c:pt>
                <c:pt idx="7">
                  <c:v>25 AL</c:v>
                </c:pt>
                <c:pt idx="8">
                  <c:v>35 AL</c:v>
                </c:pt>
              </c:strCache>
            </c:strRef>
          </c:cat>
          <c:val>
            <c:numRef>
              <c:f>Sheet1!$B$2:$B$10</c:f>
              <c:numCache>
                <c:formatCode>General</c:formatCode>
                <c:ptCount val="9"/>
                <c:pt idx="0">
                  <c:v>4.25</c:v>
                </c:pt>
                <c:pt idx="1">
                  <c:v>4.4000000000000004</c:v>
                </c:pt>
                <c:pt idx="2">
                  <c:v>4.45</c:v>
                </c:pt>
                <c:pt idx="3">
                  <c:v>4.7</c:v>
                </c:pt>
                <c:pt idx="4">
                  <c:v>4.75</c:v>
                </c:pt>
                <c:pt idx="5">
                  <c:v>4.8</c:v>
                </c:pt>
                <c:pt idx="6">
                  <c:v>4.8499999999999996</c:v>
                </c:pt>
                <c:pt idx="7">
                  <c:v>4.95</c:v>
                </c:pt>
                <c:pt idx="8">
                  <c:v>4.95</c:v>
                </c:pt>
              </c:numCache>
            </c:numRef>
          </c:val>
        </c:ser>
        <c:dLbls>
          <c:showLegendKey val="0"/>
          <c:showVal val="0"/>
          <c:showCatName val="0"/>
          <c:showSerName val="0"/>
          <c:showPercent val="0"/>
          <c:showBubbleSize val="0"/>
        </c:dLbls>
        <c:gapWidth val="150"/>
        <c:axId val="130185472"/>
        <c:axId val="130191360"/>
      </c:barChart>
      <c:catAx>
        <c:axId val="130185472"/>
        <c:scaling>
          <c:orientation val="minMax"/>
        </c:scaling>
        <c:delete val="0"/>
        <c:axPos val="b"/>
        <c:majorTickMark val="out"/>
        <c:minorTickMark val="none"/>
        <c:tickLblPos val="nextTo"/>
        <c:crossAx val="130191360"/>
        <c:crosses val="autoZero"/>
        <c:auto val="1"/>
        <c:lblAlgn val="ctr"/>
        <c:lblOffset val="100"/>
        <c:noMultiLvlLbl val="0"/>
      </c:catAx>
      <c:valAx>
        <c:axId val="130191360"/>
        <c:scaling>
          <c:orientation val="minMax"/>
        </c:scaling>
        <c:delete val="0"/>
        <c:axPos val="l"/>
        <c:majorGridlines/>
        <c:numFmt formatCode="General" sourceLinked="1"/>
        <c:majorTickMark val="out"/>
        <c:minorTickMark val="none"/>
        <c:tickLblPos val="nextTo"/>
        <c:crossAx val="130185472"/>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Sheet2!$Z$4:$Z$6</c:f>
              <c:numCache>
                <c:formatCode>0.0000</c:formatCode>
                <c:ptCount val="3"/>
                <c:pt idx="0">
                  <c:v>3.3557046979866031E-3</c:v>
                </c:pt>
                <c:pt idx="1">
                  <c:v>3.2467532467532804E-3</c:v>
                </c:pt>
                <c:pt idx="2">
                  <c:v>3.1446540880503649E-3</c:v>
                </c:pt>
              </c:numCache>
            </c:numRef>
          </c:xVal>
          <c:yVal>
            <c:numRef>
              <c:f>Sheet2!$X$4:$X$6</c:f>
              <c:numCache>
                <c:formatCode>0.000</c:formatCode>
                <c:ptCount val="3"/>
                <c:pt idx="0">
                  <c:v>-2.4079456086519202</c:v>
                </c:pt>
                <c:pt idx="1">
                  <c:v>-2.4079456086518385</c:v>
                </c:pt>
                <c:pt idx="2">
                  <c:v>-2.2072749131897624</c:v>
                </c:pt>
              </c:numCache>
            </c:numRef>
          </c:yVal>
          <c:smooth val="0"/>
        </c:ser>
        <c:dLbls>
          <c:showLegendKey val="0"/>
          <c:showVal val="0"/>
          <c:showCatName val="0"/>
          <c:showSerName val="0"/>
          <c:showPercent val="0"/>
          <c:showBubbleSize val="0"/>
        </c:dLbls>
        <c:axId val="130217088"/>
        <c:axId val="130219008"/>
      </c:scatterChart>
      <c:valAx>
        <c:axId val="130217088"/>
        <c:scaling>
          <c:orientation val="minMax"/>
        </c:scaling>
        <c:delete val="0"/>
        <c:axPos val="b"/>
        <c:title>
          <c:tx>
            <c:rich>
              <a:bodyPr/>
              <a:lstStyle/>
              <a:p>
                <a:pPr>
                  <a:defRPr/>
                </a:pPr>
                <a:r>
                  <a:rPr lang="id-ID">
                    <a:latin typeface="Times New Roman" pitchFamily="18" charset="0"/>
                    <a:cs typeface="Times New Roman" pitchFamily="18" charset="0"/>
                  </a:rPr>
                  <a:t>1/T (°K)</a:t>
                </a:r>
              </a:p>
            </c:rich>
          </c:tx>
          <c:overlay val="0"/>
        </c:title>
        <c:numFmt formatCode="0.0000" sourceLinked="1"/>
        <c:majorTickMark val="out"/>
        <c:minorTickMark val="none"/>
        <c:tickLblPos val="nextTo"/>
        <c:crossAx val="130219008"/>
        <c:crosses val="autoZero"/>
        <c:crossBetween val="midCat"/>
      </c:valAx>
      <c:valAx>
        <c:axId val="130219008"/>
        <c:scaling>
          <c:orientation val="minMax"/>
        </c:scaling>
        <c:delete val="0"/>
        <c:axPos val="l"/>
        <c:title>
          <c:tx>
            <c:rich>
              <a:bodyPr/>
              <a:lstStyle/>
              <a:p>
                <a:pPr>
                  <a:defRPr/>
                </a:pPr>
                <a:r>
                  <a:rPr lang="id-ID"/>
                  <a:t>ln</a:t>
                </a:r>
                <a:r>
                  <a:rPr lang="id-ID" baseline="0"/>
                  <a:t> k</a:t>
                </a:r>
                <a:endParaRPr lang="id-ID"/>
              </a:p>
            </c:rich>
          </c:tx>
          <c:overlay val="0"/>
        </c:title>
        <c:numFmt formatCode="0.000" sourceLinked="1"/>
        <c:majorTickMark val="out"/>
        <c:minorTickMark val="none"/>
        <c:tickLblPos val="nextTo"/>
        <c:crossAx val="130217088"/>
        <c:crosses val="autoZero"/>
        <c:crossBetween val="midCat"/>
      </c:valAx>
      <c:spPr>
        <a:noFill/>
        <a:ln w="25400">
          <a:noFill/>
        </a:ln>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Sheet2!$Z$29:$Z$31</c:f>
              <c:numCache>
                <c:formatCode>0.0000</c:formatCode>
                <c:ptCount val="3"/>
                <c:pt idx="0">
                  <c:v>3.3557046979866031E-3</c:v>
                </c:pt>
                <c:pt idx="1">
                  <c:v>3.2467532467532804E-3</c:v>
                </c:pt>
                <c:pt idx="2">
                  <c:v>3.1446540880503649E-3</c:v>
                </c:pt>
              </c:numCache>
            </c:numRef>
          </c:xVal>
          <c:yVal>
            <c:numRef>
              <c:f>Sheet2!$X$29:$X$31</c:f>
              <c:numCache>
                <c:formatCode>0.000</c:formatCode>
                <c:ptCount val="3"/>
                <c:pt idx="0">
                  <c:v>-2.4079456086518394</c:v>
                </c:pt>
                <c:pt idx="1">
                  <c:v>-2.0402208285266012</c:v>
                </c:pt>
                <c:pt idx="2">
                  <c:v>-1.8325814637483244</c:v>
                </c:pt>
              </c:numCache>
            </c:numRef>
          </c:yVal>
          <c:smooth val="0"/>
        </c:ser>
        <c:dLbls>
          <c:showLegendKey val="0"/>
          <c:showVal val="0"/>
          <c:showCatName val="0"/>
          <c:showSerName val="0"/>
          <c:showPercent val="0"/>
          <c:showBubbleSize val="0"/>
        </c:dLbls>
        <c:axId val="129598208"/>
        <c:axId val="129600128"/>
      </c:scatterChart>
      <c:valAx>
        <c:axId val="129598208"/>
        <c:scaling>
          <c:orientation val="minMax"/>
        </c:scaling>
        <c:delete val="0"/>
        <c:axPos val="b"/>
        <c:title>
          <c:tx>
            <c:rich>
              <a:bodyPr/>
              <a:lstStyle/>
              <a:p>
                <a:pPr>
                  <a:defRPr/>
                </a:pPr>
                <a:r>
                  <a:rPr lang="id-ID">
                    <a:latin typeface="Times New Roman" pitchFamily="18" charset="0"/>
                    <a:cs typeface="Times New Roman" pitchFamily="18" charset="0"/>
                  </a:rPr>
                  <a:t>1/T (°K)</a:t>
                </a:r>
              </a:p>
            </c:rich>
          </c:tx>
          <c:overlay val="0"/>
        </c:title>
        <c:numFmt formatCode="0.0000" sourceLinked="1"/>
        <c:majorTickMark val="out"/>
        <c:minorTickMark val="none"/>
        <c:tickLblPos val="nextTo"/>
        <c:crossAx val="129600128"/>
        <c:crosses val="autoZero"/>
        <c:crossBetween val="midCat"/>
      </c:valAx>
      <c:valAx>
        <c:axId val="129600128"/>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29598208"/>
        <c:crosses val="autoZero"/>
        <c:crossBetween val="midCat"/>
      </c:valAx>
      <c:spPr>
        <a:noFill/>
        <a:ln w="25400">
          <a:noFill/>
        </a:ln>
        <a:effectLst/>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Sheet2!$Z$53:$Z$55</c:f>
              <c:numCache>
                <c:formatCode>0.0000</c:formatCode>
                <c:ptCount val="3"/>
                <c:pt idx="0">
                  <c:v>3.3557046979866031E-3</c:v>
                </c:pt>
                <c:pt idx="1">
                  <c:v>3.2467532467532804E-3</c:v>
                </c:pt>
                <c:pt idx="2">
                  <c:v>3.1446540880503649E-3</c:v>
                </c:pt>
              </c:numCache>
            </c:numRef>
          </c:xVal>
          <c:yVal>
            <c:numRef>
              <c:f>Sheet2!$X$53:$X$55</c:f>
              <c:numCache>
                <c:formatCode>0.000</c:formatCode>
                <c:ptCount val="3"/>
                <c:pt idx="0">
                  <c:v>-2.1202635362000581</c:v>
                </c:pt>
                <c:pt idx="1">
                  <c:v>-2.1202635362000857</c:v>
                </c:pt>
                <c:pt idx="2">
                  <c:v>-1.6094379124340878</c:v>
                </c:pt>
              </c:numCache>
            </c:numRef>
          </c:yVal>
          <c:smooth val="0"/>
        </c:ser>
        <c:dLbls>
          <c:showLegendKey val="0"/>
          <c:showVal val="0"/>
          <c:showCatName val="0"/>
          <c:showSerName val="0"/>
          <c:showPercent val="0"/>
          <c:showBubbleSize val="0"/>
        </c:dLbls>
        <c:axId val="129896832"/>
        <c:axId val="129898752"/>
      </c:scatterChart>
      <c:valAx>
        <c:axId val="129896832"/>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29898752"/>
        <c:crosses val="autoZero"/>
        <c:crossBetween val="midCat"/>
      </c:valAx>
      <c:valAx>
        <c:axId val="129898752"/>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29896832"/>
        <c:crosses val="autoZero"/>
        <c:crossBetween val="midCat"/>
      </c:valAx>
      <c:spPr>
        <a:noFill/>
        <a:ln w="25400">
          <a:noFill/>
        </a:ln>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Sheet3!$Z$4:$Z$6</c:f>
              <c:numCache>
                <c:formatCode>0.0000</c:formatCode>
                <c:ptCount val="3"/>
                <c:pt idx="0">
                  <c:v>3.3557046979866031E-3</c:v>
                </c:pt>
                <c:pt idx="1">
                  <c:v>3.2467532467532804E-3</c:v>
                </c:pt>
                <c:pt idx="2">
                  <c:v>3.1446540880503649E-3</c:v>
                </c:pt>
              </c:numCache>
            </c:numRef>
          </c:xVal>
          <c:yVal>
            <c:numRef>
              <c:f>Sheet3!$X$4:$X$6</c:f>
              <c:numCache>
                <c:formatCode>0.000</c:formatCode>
                <c:ptCount val="3"/>
                <c:pt idx="0">
                  <c:v>-3.5473798918402402</c:v>
                </c:pt>
                <c:pt idx="1">
                  <c:v>-3.5473798918402402</c:v>
                </c:pt>
                <c:pt idx="2">
                  <c:v>-3.2596978193884558</c:v>
                </c:pt>
              </c:numCache>
            </c:numRef>
          </c:yVal>
          <c:smooth val="0"/>
        </c:ser>
        <c:dLbls>
          <c:showLegendKey val="0"/>
          <c:showVal val="0"/>
          <c:showCatName val="0"/>
          <c:showSerName val="0"/>
          <c:showPercent val="0"/>
          <c:showBubbleSize val="0"/>
        </c:dLbls>
        <c:axId val="129924480"/>
        <c:axId val="129832448"/>
      </c:scatterChart>
      <c:valAx>
        <c:axId val="129924480"/>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29832448"/>
        <c:crosses val="autoZero"/>
        <c:crossBetween val="midCat"/>
      </c:valAx>
      <c:valAx>
        <c:axId val="129832448"/>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29924480"/>
        <c:crosses val="autoZero"/>
        <c:crossBetween val="midCat"/>
      </c:valAx>
      <c:spPr>
        <a:noFill/>
        <a:ln w="25400">
          <a:noFill/>
        </a:ln>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Sheet3!$Z$29:$Z$31</c:f>
              <c:numCache>
                <c:formatCode>0.0000</c:formatCode>
                <c:ptCount val="3"/>
                <c:pt idx="0">
                  <c:v>3.3557046979866031E-3</c:v>
                </c:pt>
                <c:pt idx="1">
                  <c:v>3.2467532467532804E-3</c:v>
                </c:pt>
                <c:pt idx="2">
                  <c:v>3.1446540880503649E-3</c:v>
                </c:pt>
              </c:numCache>
            </c:numRef>
          </c:xVal>
          <c:yVal>
            <c:numRef>
              <c:f>Sheet3!$X$29:$X$31</c:f>
              <c:numCache>
                <c:formatCode>0.000</c:formatCode>
                <c:ptCount val="3"/>
                <c:pt idx="0">
                  <c:v>-3.4173267635920412</c:v>
                </c:pt>
                <c:pt idx="1">
                  <c:v>-3.4173267635920412</c:v>
                </c:pt>
                <c:pt idx="2">
                  <c:v>-3.1419147837321013</c:v>
                </c:pt>
              </c:numCache>
            </c:numRef>
          </c:yVal>
          <c:smooth val="0"/>
        </c:ser>
        <c:dLbls>
          <c:showLegendKey val="0"/>
          <c:showVal val="0"/>
          <c:showCatName val="0"/>
          <c:showSerName val="0"/>
          <c:showPercent val="0"/>
          <c:showBubbleSize val="0"/>
        </c:dLbls>
        <c:axId val="129862272"/>
        <c:axId val="129864448"/>
      </c:scatterChart>
      <c:valAx>
        <c:axId val="129862272"/>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29864448"/>
        <c:crosses val="autoZero"/>
        <c:crossBetween val="midCat"/>
      </c:valAx>
      <c:valAx>
        <c:axId val="129864448"/>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29862272"/>
        <c:crosses val="autoZero"/>
        <c:crossBetween val="midCat"/>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Sheet3!$Z$53:$Z$55</c:f>
              <c:numCache>
                <c:formatCode>0.0000</c:formatCode>
                <c:ptCount val="3"/>
                <c:pt idx="0">
                  <c:v>3.3557046979866031E-3</c:v>
                </c:pt>
                <c:pt idx="1">
                  <c:v>3.2467532467532804E-3</c:v>
                </c:pt>
                <c:pt idx="2">
                  <c:v>3.1446540880503649E-3</c:v>
                </c:pt>
              </c:numCache>
            </c:numRef>
          </c:xVal>
          <c:yVal>
            <c:numRef>
              <c:f>Sheet3!$X$53:$X$55</c:f>
              <c:numCache>
                <c:formatCode>0.000</c:formatCode>
                <c:ptCount val="3"/>
                <c:pt idx="0">
                  <c:v>-3.3467091963780606</c:v>
                </c:pt>
                <c:pt idx="1">
                  <c:v>-3.0365542680742466</c:v>
                </c:pt>
                <c:pt idx="2">
                  <c:v>-3.0200249661230392</c:v>
                </c:pt>
              </c:numCache>
            </c:numRef>
          </c:yVal>
          <c:smooth val="0"/>
        </c:ser>
        <c:dLbls>
          <c:showLegendKey val="0"/>
          <c:showVal val="0"/>
          <c:showCatName val="0"/>
          <c:showSerName val="0"/>
          <c:showPercent val="0"/>
          <c:showBubbleSize val="0"/>
        </c:dLbls>
        <c:axId val="129959808"/>
        <c:axId val="129961984"/>
      </c:scatterChart>
      <c:valAx>
        <c:axId val="129959808"/>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29961984"/>
        <c:crosses val="autoZero"/>
        <c:crossBetween val="midCat"/>
      </c:valAx>
      <c:valAx>
        <c:axId val="129961984"/>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29959808"/>
        <c:crosses val="autoZero"/>
        <c:crossBetween val="midCat"/>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Sheet2!$Z$4:$Z$6</c:f>
              <c:numCache>
                <c:formatCode>0.0000</c:formatCode>
                <c:ptCount val="3"/>
                <c:pt idx="0">
                  <c:v>3.3557046979866018E-3</c:v>
                </c:pt>
                <c:pt idx="1">
                  <c:v>3.2467532467532795E-3</c:v>
                </c:pt>
                <c:pt idx="2">
                  <c:v>3.1446540880503628E-3</c:v>
                </c:pt>
              </c:numCache>
            </c:numRef>
          </c:xVal>
          <c:yVal>
            <c:numRef>
              <c:f>Sheet2!$X$4:$X$6</c:f>
              <c:numCache>
                <c:formatCode>0.000</c:formatCode>
                <c:ptCount val="3"/>
                <c:pt idx="0">
                  <c:v>-2.4079456086519202</c:v>
                </c:pt>
                <c:pt idx="1">
                  <c:v>-2.4079456086518385</c:v>
                </c:pt>
                <c:pt idx="2">
                  <c:v>-2.2072749131897624</c:v>
                </c:pt>
              </c:numCache>
            </c:numRef>
          </c:yVal>
          <c:smooth val="0"/>
        </c:ser>
        <c:dLbls>
          <c:showLegendKey val="0"/>
          <c:showVal val="0"/>
          <c:showCatName val="0"/>
          <c:showSerName val="0"/>
          <c:showPercent val="0"/>
          <c:showBubbleSize val="0"/>
        </c:dLbls>
        <c:axId val="124502784"/>
        <c:axId val="124505088"/>
      </c:scatterChart>
      <c:valAx>
        <c:axId val="124502784"/>
        <c:scaling>
          <c:orientation val="minMax"/>
        </c:scaling>
        <c:delete val="0"/>
        <c:axPos val="b"/>
        <c:title>
          <c:tx>
            <c:rich>
              <a:bodyPr/>
              <a:lstStyle/>
              <a:p>
                <a:pPr>
                  <a:defRPr/>
                </a:pPr>
                <a:r>
                  <a:rPr lang="id-ID">
                    <a:latin typeface="Times New Roman" pitchFamily="18" charset="0"/>
                    <a:cs typeface="Times New Roman" pitchFamily="18" charset="0"/>
                  </a:rPr>
                  <a:t>1/T (°K)</a:t>
                </a:r>
              </a:p>
            </c:rich>
          </c:tx>
          <c:overlay val="0"/>
        </c:title>
        <c:numFmt formatCode="0.0000" sourceLinked="1"/>
        <c:majorTickMark val="out"/>
        <c:minorTickMark val="none"/>
        <c:tickLblPos val="nextTo"/>
        <c:crossAx val="124505088"/>
        <c:crosses val="autoZero"/>
        <c:crossBetween val="midCat"/>
      </c:valAx>
      <c:valAx>
        <c:axId val="124505088"/>
        <c:scaling>
          <c:orientation val="minMax"/>
        </c:scaling>
        <c:delete val="0"/>
        <c:axPos val="l"/>
        <c:title>
          <c:tx>
            <c:rich>
              <a:bodyPr/>
              <a:lstStyle/>
              <a:p>
                <a:pPr>
                  <a:defRPr/>
                </a:pPr>
                <a:r>
                  <a:rPr lang="id-ID"/>
                  <a:t>ln</a:t>
                </a:r>
                <a:r>
                  <a:rPr lang="id-ID" baseline="0"/>
                  <a:t> k</a:t>
                </a:r>
                <a:endParaRPr lang="id-ID"/>
              </a:p>
            </c:rich>
          </c:tx>
          <c:overlay val="0"/>
        </c:title>
        <c:numFmt formatCode="0.000" sourceLinked="1"/>
        <c:majorTickMark val="out"/>
        <c:minorTickMark val="none"/>
        <c:tickLblPos val="nextTo"/>
        <c:crossAx val="124502784"/>
        <c:crosses val="autoZero"/>
        <c:crossBetween val="midCat"/>
      </c:valAx>
      <c:spPr>
        <a:noFill/>
        <a:ln w="25400">
          <a:noFill/>
        </a:ln>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Sheet4!$Z$4:$Z$6</c:f>
              <c:numCache>
                <c:formatCode>0.0000</c:formatCode>
                <c:ptCount val="3"/>
                <c:pt idx="0">
                  <c:v>3.3557046979866031E-3</c:v>
                </c:pt>
                <c:pt idx="1">
                  <c:v>3.2467532467532804E-3</c:v>
                </c:pt>
                <c:pt idx="2">
                  <c:v>3.1446540880503649E-3</c:v>
                </c:pt>
              </c:numCache>
            </c:numRef>
          </c:xVal>
          <c:yVal>
            <c:numRef>
              <c:f>Sheet4!$X$4:$X$6</c:f>
              <c:numCache>
                <c:formatCode>0.000</c:formatCode>
                <c:ptCount val="3"/>
                <c:pt idx="0">
                  <c:v>-3.0127039389823542</c:v>
                </c:pt>
                <c:pt idx="1">
                  <c:v>-2.7340082139739228</c:v>
                </c:pt>
                <c:pt idx="2">
                  <c:v>-2.6418468166190423</c:v>
                </c:pt>
              </c:numCache>
            </c:numRef>
          </c:yVal>
          <c:smooth val="0"/>
        </c:ser>
        <c:dLbls>
          <c:showLegendKey val="0"/>
          <c:showVal val="0"/>
          <c:showCatName val="0"/>
          <c:showSerName val="0"/>
          <c:showPercent val="0"/>
          <c:showBubbleSize val="0"/>
        </c:dLbls>
        <c:axId val="130000384"/>
        <c:axId val="130002304"/>
      </c:scatterChart>
      <c:valAx>
        <c:axId val="130000384"/>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30002304"/>
        <c:crosses val="autoZero"/>
        <c:crossBetween val="midCat"/>
      </c:valAx>
      <c:valAx>
        <c:axId val="130002304"/>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30000384"/>
        <c:crosses val="autoZero"/>
        <c:crossBetween val="midCat"/>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Sheet4!$Z$29:$Z$31</c:f>
              <c:numCache>
                <c:formatCode>0.0000</c:formatCode>
                <c:ptCount val="3"/>
                <c:pt idx="0">
                  <c:v>3.3557046979866031E-3</c:v>
                </c:pt>
                <c:pt idx="1">
                  <c:v>3.2467532467532804E-3</c:v>
                </c:pt>
                <c:pt idx="2">
                  <c:v>3.1446540880503649E-3</c:v>
                </c:pt>
              </c:numCache>
            </c:numRef>
          </c:xVal>
          <c:yVal>
            <c:numRef>
              <c:f>Sheet4!$X$29:$X$31</c:f>
              <c:numCache>
                <c:formatCode>0.000</c:formatCode>
                <c:ptCount val="3"/>
                <c:pt idx="0">
                  <c:v>-2.9738611987358228</c:v>
                </c:pt>
                <c:pt idx="1">
                  <c:v>-2.7842403394602564</c:v>
                </c:pt>
                <c:pt idx="2">
                  <c:v>-2.5371435471235602</c:v>
                </c:pt>
              </c:numCache>
            </c:numRef>
          </c:yVal>
          <c:smooth val="0"/>
        </c:ser>
        <c:dLbls>
          <c:showLegendKey val="0"/>
          <c:showVal val="0"/>
          <c:showCatName val="0"/>
          <c:showSerName val="0"/>
          <c:showPercent val="0"/>
          <c:showBubbleSize val="0"/>
        </c:dLbls>
        <c:axId val="130360448"/>
        <c:axId val="130362368"/>
      </c:scatterChart>
      <c:valAx>
        <c:axId val="130360448"/>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30362368"/>
        <c:crosses val="autoZero"/>
        <c:crossBetween val="midCat"/>
      </c:valAx>
      <c:valAx>
        <c:axId val="130362368"/>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30360448"/>
        <c:crosses val="autoZero"/>
        <c:crossBetween val="midCat"/>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Sheet4!$Z$53:$Z$55</c:f>
              <c:numCache>
                <c:formatCode>0.0000</c:formatCode>
                <c:ptCount val="3"/>
                <c:pt idx="0">
                  <c:v>3.3557046979866031E-3</c:v>
                </c:pt>
                <c:pt idx="1">
                  <c:v>3.2467532467532804E-3</c:v>
                </c:pt>
                <c:pt idx="2">
                  <c:v>3.1446540880503649E-3</c:v>
                </c:pt>
              </c:numCache>
            </c:numRef>
          </c:xVal>
          <c:yVal>
            <c:numRef>
              <c:f>Sheet4!$X$53:$X$55</c:f>
              <c:numCache>
                <c:formatCode>0.000</c:formatCode>
                <c:ptCount val="3"/>
                <c:pt idx="0">
                  <c:v>-2.7995078115910452</c:v>
                </c:pt>
                <c:pt idx="1">
                  <c:v>-2.6930709523219898</c:v>
                </c:pt>
                <c:pt idx="2">
                  <c:v>-2.3122153150874767</c:v>
                </c:pt>
              </c:numCache>
            </c:numRef>
          </c:yVal>
          <c:smooth val="0"/>
        </c:ser>
        <c:dLbls>
          <c:showLegendKey val="0"/>
          <c:showVal val="0"/>
          <c:showCatName val="0"/>
          <c:showSerName val="0"/>
          <c:showPercent val="0"/>
          <c:showBubbleSize val="0"/>
        </c:dLbls>
        <c:axId val="130401408"/>
        <c:axId val="130403328"/>
      </c:scatterChart>
      <c:valAx>
        <c:axId val="130401408"/>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30403328"/>
        <c:crosses val="autoZero"/>
        <c:crossBetween val="midCat"/>
      </c:valAx>
      <c:valAx>
        <c:axId val="130403328"/>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30401408"/>
        <c:crosses val="autoZero"/>
        <c:crossBetween val="midCat"/>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Sheet2!$Z$29:$Z$31</c:f>
              <c:numCache>
                <c:formatCode>0.0000</c:formatCode>
                <c:ptCount val="3"/>
                <c:pt idx="0">
                  <c:v>3.3557046979866018E-3</c:v>
                </c:pt>
                <c:pt idx="1">
                  <c:v>3.2467532467532795E-3</c:v>
                </c:pt>
                <c:pt idx="2">
                  <c:v>3.1446540880503628E-3</c:v>
                </c:pt>
              </c:numCache>
            </c:numRef>
          </c:xVal>
          <c:yVal>
            <c:numRef>
              <c:f>Sheet2!$X$29:$X$31</c:f>
              <c:numCache>
                <c:formatCode>0.000</c:formatCode>
                <c:ptCount val="3"/>
                <c:pt idx="0">
                  <c:v>-2.4079456086518394</c:v>
                </c:pt>
                <c:pt idx="1">
                  <c:v>-2.0402208285266012</c:v>
                </c:pt>
                <c:pt idx="2">
                  <c:v>-1.8325814637483238</c:v>
                </c:pt>
              </c:numCache>
            </c:numRef>
          </c:yVal>
          <c:smooth val="0"/>
        </c:ser>
        <c:dLbls>
          <c:showLegendKey val="0"/>
          <c:showVal val="0"/>
          <c:showCatName val="0"/>
          <c:showSerName val="0"/>
          <c:showPercent val="0"/>
          <c:showBubbleSize val="0"/>
        </c:dLbls>
        <c:axId val="148130432"/>
        <c:axId val="148223872"/>
      </c:scatterChart>
      <c:valAx>
        <c:axId val="148130432"/>
        <c:scaling>
          <c:orientation val="minMax"/>
        </c:scaling>
        <c:delete val="0"/>
        <c:axPos val="b"/>
        <c:title>
          <c:tx>
            <c:rich>
              <a:bodyPr/>
              <a:lstStyle/>
              <a:p>
                <a:pPr>
                  <a:defRPr/>
                </a:pPr>
                <a:r>
                  <a:rPr lang="id-ID">
                    <a:latin typeface="Times New Roman" pitchFamily="18" charset="0"/>
                    <a:cs typeface="Times New Roman" pitchFamily="18" charset="0"/>
                  </a:rPr>
                  <a:t>1/T (°K)</a:t>
                </a:r>
              </a:p>
            </c:rich>
          </c:tx>
          <c:overlay val="0"/>
        </c:title>
        <c:numFmt formatCode="0.0000" sourceLinked="1"/>
        <c:majorTickMark val="out"/>
        <c:minorTickMark val="none"/>
        <c:tickLblPos val="nextTo"/>
        <c:crossAx val="148223872"/>
        <c:crosses val="autoZero"/>
        <c:crossBetween val="midCat"/>
      </c:valAx>
      <c:valAx>
        <c:axId val="148223872"/>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48130432"/>
        <c:crosses val="autoZero"/>
        <c:crossBetween val="midCat"/>
      </c:valAx>
      <c:spPr>
        <a:noFill/>
        <a:ln w="25400">
          <a:noFill/>
        </a:ln>
        <a:effectLst/>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Sheet2!$Z$53:$Z$55</c:f>
              <c:numCache>
                <c:formatCode>0.0000</c:formatCode>
                <c:ptCount val="3"/>
                <c:pt idx="0">
                  <c:v>3.3557046979866018E-3</c:v>
                </c:pt>
                <c:pt idx="1">
                  <c:v>3.2467532467532795E-3</c:v>
                </c:pt>
                <c:pt idx="2">
                  <c:v>3.1446540880503628E-3</c:v>
                </c:pt>
              </c:numCache>
            </c:numRef>
          </c:xVal>
          <c:yVal>
            <c:numRef>
              <c:f>Sheet2!$X$53:$X$55</c:f>
              <c:numCache>
                <c:formatCode>0.000</c:formatCode>
                <c:ptCount val="3"/>
                <c:pt idx="0">
                  <c:v>-2.1202635362000581</c:v>
                </c:pt>
                <c:pt idx="1">
                  <c:v>-2.1202635362000857</c:v>
                </c:pt>
                <c:pt idx="2">
                  <c:v>-1.6094379124340878</c:v>
                </c:pt>
              </c:numCache>
            </c:numRef>
          </c:yVal>
          <c:smooth val="0"/>
        </c:ser>
        <c:dLbls>
          <c:showLegendKey val="0"/>
          <c:showVal val="0"/>
          <c:showCatName val="0"/>
          <c:showSerName val="0"/>
          <c:showPercent val="0"/>
          <c:showBubbleSize val="0"/>
        </c:dLbls>
        <c:axId val="124376576"/>
        <c:axId val="124378496"/>
      </c:scatterChart>
      <c:valAx>
        <c:axId val="124376576"/>
        <c:scaling>
          <c:orientation val="minMax"/>
        </c:scaling>
        <c:delete val="0"/>
        <c:axPos val="b"/>
        <c:title>
          <c:tx>
            <c:rich>
              <a:bodyPr/>
              <a:lstStyle/>
              <a:p>
                <a:pPr>
                  <a:defRPr/>
                </a:pPr>
                <a:r>
                  <a:rPr lang="id-ID"/>
                  <a:t>1/T (°K)</a:t>
                </a:r>
              </a:p>
            </c:rich>
          </c:tx>
          <c:overlay val="0"/>
        </c:title>
        <c:numFmt formatCode="0.0000" sourceLinked="1"/>
        <c:majorTickMark val="out"/>
        <c:minorTickMark val="none"/>
        <c:tickLblPos val="nextTo"/>
        <c:crossAx val="124378496"/>
        <c:crosses val="autoZero"/>
        <c:crossBetween val="midCat"/>
      </c:valAx>
      <c:valAx>
        <c:axId val="124378496"/>
        <c:scaling>
          <c:orientation val="minMax"/>
        </c:scaling>
        <c:delete val="0"/>
        <c:axPos val="l"/>
        <c:title>
          <c:tx>
            <c:rich>
              <a:bodyPr/>
              <a:lstStyle/>
              <a:p>
                <a:pPr>
                  <a:defRPr/>
                </a:pPr>
                <a:r>
                  <a:rPr lang="id-ID"/>
                  <a:t>ln k</a:t>
                </a:r>
              </a:p>
            </c:rich>
          </c:tx>
          <c:overlay val="0"/>
        </c:title>
        <c:numFmt formatCode="0.000" sourceLinked="1"/>
        <c:majorTickMark val="out"/>
        <c:minorTickMark val="none"/>
        <c:tickLblPos val="nextTo"/>
        <c:crossAx val="124376576"/>
        <c:crosses val="autoZero"/>
        <c:crossBetween val="midCat"/>
      </c:valAx>
      <c:spPr>
        <a:noFill/>
        <a:ln w="25400">
          <a:noFill/>
        </a:ln>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T25</c:v>
          </c:tx>
          <c:cat>
            <c:numRef>
              <c:f>Sheet3!$B$52:$B$56</c:f>
              <c:numCache>
                <c:formatCode>General</c:formatCode>
                <c:ptCount val="5"/>
                <c:pt idx="0">
                  <c:v>0</c:v>
                </c:pt>
                <c:pt idx="1">
                  <c:v>5</c:v>
                </c:pt>
                <c:pt idx="2">
                  <c:v>10</c:v>
                </c:pt>
                <c:pt idx="3">
                  <c:v>15</c:v>
                </c:pt>
                <c:pt idx="4">
                  <c:v>20</c:v>
                </c:pt>
              </c:numCache>
            </c:numRef>
          </c:cat>
          <c:val>
            <c:numRef>
              <c:f>Sheet3!$D$4:$D$8</c:f>
              <c:numCache>
                <c:formatCode>General</c:formatCode>
                <c:ptCount val="5"/>
                <c:pt idx="0">
                  <c:v>0.32000000000000284</c:v>
                </c:pt>
                <c:pt idx="1">
                  <c:v>0.60000000000000064</c:v>
                </c:pt>
                <c:pt idx="2">
                  <c:v>0.68</c:v>
                </c:pt>
                <c:pt idx="3">
                  <c:v>0.84000000000000064</c:v>
                </c:pt>
                <c:pt idx="4">
                  <c:v>0.91999999999999993</c:v>
                </c:pt>
              </c:numCache>
            </c:numRef>
          </c:val>
          <c:smooth val="0"/>
        </c:ser>
        <c:ser>
          <c:idx val="1"/>
          <c:order val="1"/>
          <c:tx>
            <c:v>T35</c:v>
          </c:tx>
          <c:cat>
            <c:numRef>
              <c:f>Sheet3!$B$52:$B$56</c:f>
              <c:numCache>
                <c:formatCode>General</c:formatCode>
                <c:ptCount val="5"/>
                <c:pt idx="0">
                  <c:v>0</c:v>
                </c:pt>
                <c:pt idx="1">
                  <c:v>5</c:v>
                </c:pt>
                <c:pt idx="2">
                  <c:v>10</c:v>
                </c:pt>
                <c:pt idx="3">
                  <c:v>15</c:v>
                </c:pt>
                <c:pt idx="4">
                  <c:v>20</c:v>
                </c:pt>
              </c:numCache>
            </c:numRef>
          </c:cat>
          <c:val>
            <c:numRef>
              <c:f>Sheet3!$D$12:$D$16</c:f>
              <c:numCache>
                <c:formatCode>General</c:formatCode>
                <c:ptCount val="5"/>
                <c:pt idx="0">
                  <c:v>0.32000000000000284</c:v>
                </c:pt>
                <c:pt idx="1">
                  <c:v>0.72000000000000064</c:v>
                </c:pt>
                <c:pt idx="2">
                  <c:v>0.72000000000000064</c:v>
                </c:pt>
                <c:pt idx="3">
                  <c:v>0.8</c:v>
                </c:pt>
                <c:pt idx="4">
                  <c:v>1</c:v>
                </c:pt>
              </c:numCache>
            </c:numRef>
          </c:val>
          <c:smooth val="0"/>
        </c:ser>
        <c:ser>
          <c:idx val="2"/>
          <c:order val="2"/>
          <c:tx>
            <c:v>T45</c:v>
          </c:tx>
          <c:cat>
            <c:numRef>
              <c:f>Sheet3!$B$52:$B$56</c:f>
              <c:numCache>
                <c:formatCode>General</c:formatCode>
                <c:ptCount val="5"/>
                <c:pt idx="0">
                  <c:v>0</c:v>
                </c:pt>
                <c:pt idx="1">
                  <c:v>5</c:v>
                </c:pt>
                <c:pt idx="2">
                  <c:v>10</c:v>
                </c:pt>
                <c:pt idx="3">
                  <c:v>15</c:v>
                </c:pt>
                <c:pt idx="4">
                  <c:v>20</c:v>
                </c:pt>
              </c:numCache>
            </c:numRef>
          </c:cat>
          <c:val>
            <c:numRef>
              <c:f>Sheet3!$D$20:$D$24</c:f>
              <c:numCache>
                <c:formatCode>General</c:formatCode>
                <c:ptCount val="5"/>
                <c:pt idx="0">
                  <c:v>0.32000000000000284</c:v>
                </c:pt>
                <c:pt idx="1">
                  <c:v>0.72000000000000064</c:v>
                </c:pt>
                <c:pt idx="2">
                  <c:v>0.8</c:v>
                </c:pt>
                <c:pt idx="3">
                  <c:v>0.96000000000000063</c:v>
                </c:pt>
                <c:pt idx="4">
                  <c:v>1.159999999999989</c:v>
                </c:pt>
              </c:numCache>
            </c:numRef>
          </c:val>
          <c:smooth val="0"/>
        </c:ser>
        <c:dLbls>
          <c:showLegendKey val="0"/>
          <c:showVal val="0"/>
          <c:showCatName val="0"/>
          <c:showSerName val="0"/>
          <c:showPercent val="0"/>
          <c:showBubbleSize val="0"/>
        </c:dLbls>
        <c:marker val="1"/>
        <c:smooth val="0"/>
        <c:axId val="137402240"/>
        <c:axId val="137412608"/>
      </c:lineChart>
      <c:catAx>
        <c:axId val="137402240"/>
        <c:scaling>
          <c:orientation val="minMax"/>
        </c:scaling>
        <c:delete val="0"/>
        <c:axPos val="b"/>
        <c:title>
          <c:tx>
            <c:rich>
              <a:bodyPr/>
              <a:lstStyle/>
              <a:p>
                <a:pPr>
                  <a:defRPr/>
                </a:pPr>
                <a:r>
                  <a:rPr lang="id-ID"/>
                  <a:t>Waktu Penyimpanan (Hari)</a:t>
                </a:r>
              </a:p>
            </c:rich>
          </c:tx>
          <c:overlay val="0"/>
        </c:title>
        <c:numFmt formatCode="General" sourceLinked="1"/>
        <c:majorTickMark val="out"/>
        <c:minorTickMark val="none"/>
        <c:tickLblPos val="nextTo"/>
        <c:crossAx val="137412608"/>
        <c:crosses val="autoZero"/>
        <c:auto val="1"/>
        <c:lblAlgn val="ctr"/>
        <c:lblOffset val="100"/>
        <c:noMultiLvlLbl val="0"/>
      </c:catAx>
      <c:valAx>
        <c:axId val="137412608"/>
        <c:scaling>
          <c:orientation val="minMax"/>
        </c:scaling>
        <c:delete val="0"/>
        <c:axPos val="l"/>
        <c:majorGridlines/>
        <c:title>
          <c:tx>
            <c:rich>
              <a:bodyPr rot="-5400000" vert="horz"/>
              <a:lstStyle/>
              <a:p>
                <a:pPr>
                  <a:defRPr/>
                </a:pPr>
                <a:r>
                  <a:rPr lang="id-ID"/>
                  <a:t>Kadar</a:t>
                </a:r>
                <a:r>
                  <a:rPr lang="id-ID" baseline="0"/>
                  <a:t> FFA</a:t>
                </a:r>
                <a:endParaRPr lang="en-US"/>
              </a:p>
            </c:rich>
          </c:tx>
          <c:overlay val="0"/>
        </c:title>
        <c:numFmt formatCode="General" sourceLinked="1"/>
        <c:majorTickMark val="out"/>
        <c:minorTickMark val="none"/>
        <c:tickLblPos val="nextTo"/>
        <c:crossAx val="13740224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T25</c:v>
          </c:tx>
          <c:cat>
            <c:numRef>
              <c:f>Sheet2!$B$4:$B$8</c:f>
              <c:numCache>
                <c:formatCode>General</c:formatCode>
                <c:ptCount val="5"/>
                <c:pt idx="0">
                  <c:v>0</c:v>
                </c:pt>
                <c:pt idx="1">
                  <c:v>5</c:v>
                </c:pt>
                <c:pt idx="2">
                  <c:v>10</c:v>
                </c:pt>
                <c:pt idx="3">
                  <c:v>15</c:v>
                </c:pt>
                <c:pt idx="4">
                  <c:v>20</c:v>
                </c:pt>
              </c:numCache>
            </c:numRef>
          </c:cat>
          <c:val>
            <c:numRef>
              <c:f>Sheet3!$D$28:$D$32</c:f>
              <c:numCache>
                <c:formatCode>General</c:formatCode>
                <c:ptCount val="5"/>
                <c:pt idx="0">
                  <c:v>0.32000000000000284</c:v>
                </c:pt>
                <c:pt idx="1">
                  <c:v>1</c:v>
                </c:pt>
                <c:pt idx="2">
                  <c:v>1.04</c:v>
                </c:pt>
                <c:pt idx="3">
                  <c:v>1.08</c:v>
                </c:pt>
                <c:pt idx="4">
                  <c:v>1.1000000000000001</c:v>
                </c:pt>
              </c:numCache>
            </c:numRef>
          </c:val>
          <c:smooth val="0"/>
        </c:ser>
        <c:ser>
          <c:idx val="1"/>
          <c:order val="1"/>
          <c:tx>
            <c:v>T35</c:v>
          </c:tx>
          <c:cat>
            <c:numRef>
              <c:f>Sheet2!$B$4:$B$8</c:f>
              <c:numCache>
                <c:formatCode>General</c:formatCode>
                <c:ptCount val="5"/>
                <c:pt idx="0">
                  <c:v>0</c:v>
                </c:pt>
                <c:pt idx="1">
                  <c:v>5</c:v>
                </c:pt>
                <c:pt idx="2">
                  <c:v>10</c:v>
                </c:pt>
                <c:pt idx="3">
                  <c:v>15</c:v>
                </c:pt>
                <c:pt idx="4">
                  <c:v>20</c:v>
                </c:pt>
              </c:numCache>
            </c:numRef>
          </c:cat>
          <c:val>
            <c:numRef>
              <c:f>Sheet3!$D$36:$D$40</c:f>
              <c:numCache>
                <c:formatCode>General</c:formatCode>
                <c:ptCount val="5"/>
                <c:pt idx="0">
                  <c:v>0.32000000000000284</c:v>
                </c:pt>
                <c:pt idx="1">
                  <c:v>0.84000000000000064</c:v>
                </c:pt>
                <c:pt idx="2">
                  <c:v>0.88000000000000023</c:v>
                </c:pt>
                <c:pt idx="3">
                  <c:v>0.88000000000000023</c:v>
                </c:pt>
                <c:pt idx="4">
                  <c:v>1.1199999999999888</c:v>
                </c:pt>
              </c:numCache>
            </c:numRef>
          </c:val>
          <c:smooth val="0"/>
        </c:ser>
        <c:ser>
          <c:idx val="2"/>
          <c:order val="2"/>
          <c:tx>
            <c:v>T45</c:v>
          </c:tx>
          <c:cat>
            <c:numRef>
              <c:f>Sheet2!$B$4:$B$8</c:f>
              <c:numCache>
                <c:formatCode>General</c:formatCode>
                <c:ptCount val="5"/>
                <c:pt idx="0">
                  <c:v>0</c:v>
                </c:pt>
                <c:pt idx="1">
                  <c:v>5</c:v>
                </c:pt>
                <c:pt idx="2">
                  <c:v>10</c:v>
                </c:pt>
                <c:pt idx="3">
                  <c:v>15</c:v>
                </c:pt>
                <c:pt idx="4">
                  <c:v>20</c:v>
                </c:pt>
              </c:numCache>
            </c:numRef>
          </c:cat>
          <c:val>
            <c:numRef>
              <c:f>Sheet3!$D$44:$D$48</c:f>
              <c:numCache>
                <c:formatCode>General</c:formatCode>
                <c:ptCount val="5"/>
                <c:pt idx="0">
                  <c:v>0.32000000000000284</c:v>
                </c:pt>
                <c:pt idx="1">
                  <c:v>0.8</c:v>
                </c:pt>
                <c:pt idx="2">
                  <c:v>0.88000000000000023</c:v>
                </c:pt>
                <c:pt idx="3">
                  <c:v>1</c:v>
                </c:pt>
                <c:pt idx="4">
                  <c:v>1.3</c:v>
                </c:pt>
              </c:numCache>
            </c:numRef>
          </c:val>
          <c:smooth val="0"/>
        </c:ser>
        <c:dLbls>
          <c:showLegendKey val="0"/>
          <c:showVal val="0"/>
          <c:showCatName val="0"/>
          <c:showSerName val="0"/>
          <c:showPercent val="0"/>
          <c:showBubbleSize val="0"/>
        </c:dLbls>
        <c:marker val="1"/>
        <c:smooth val="0"/>
        <c:axId val="137651712"/>
        <c:axId val="137653632"/>
      </c:lineChart>
      <c:catAx>
        <c:axId val="137651712"/>
        <c:scaling>
          <c:orientation val="minMax"/>
        </c:scaling>
        <c:delete val="0"/>
        <c:axPos val="b"/>
        <c:title>
          <c:tx>
            <c:rich>
              <a:bodyPr/>
              <a:lstStyle/>
              <a:p>
                <a:pPr>
                  <a:defRPr/>
                </a:pPr>
                <a:r>
                  <a:rPr lang="id-ID"/>
                  <a:t>Waktu Penyimpanan (Hari)</a:t>
                </a:r>
              </a:p>
            </c:rich>
          </c:tx>
          <c:overlay val="0"/>
        </c:title>
        <c:numFmt formatCode="General" sourceLinked="1"/>
        <c:majorTickMark val="out"/>
        <c:minorTickMark val="none"/>
        <c:tickLblPos val="nextTo"/>
        <c:crossAx val="137653632"/>
        <c:crosses val="autoZero"/>
        <c:auto val="1"/>
        <c:lblAlgn val="ctr"/>
        <c:lblOffset val="100"/>
        <c:noMultiLvlLbl val="0"/>
      </c:catAx>
      <c:valAx>
        <c:axId val="137653632"/>
        <c:scaling>
          <c:orientation val="minMax"/>
        </c:scaling>
        <c:delete val="0"/>
        <c:axPos val="l"/>
        <c:majorGridlines/>
        <c:title>
          <c:tx>
            <c:rich>
              <a:bodyPr rot="-5400000" vert="horz"/>
              <a:lstStyle/>
              <a:p>
                <a:pPr>
                  <a:defRPr/>
                </a:pPr>
                <a:r>
                  <a:rPr lang="id-ID"/>
                  <a:t>Kadar FFA</a:t>
                </a:r>
                <a:endParaRPr lang="en-US"/>
              </a:p>
            </c:rich>
          </c:tx>
          <c:overlay val="0"/>
        </c:title>
        <c:numFmt formatCode="General" sourceLinked="1"/>
        <c:majorTickMark val="out"/>
        <c:minorTickMark val="none"/>
        <c:tickLblPos val="nextTo"/>
        <c:crossAx val="13765171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T25</c:v>
          </c:tx>
          <c:cat>
            <c:numRef>
              <c:f>Sheet2!$B$4:$B$8</c:f>
              <c:numCache>
                <c:formatCode>General</c:formatCode>
                <c:ptCount val="5"/>
                <c:pt idx="0">
                  <c:v>0</c:v>
                </c:pt>
                <c:pt idx="1">
                  <c:v>5</c:v>
                </c:pt>
                <c:pt idx="2">
                  <c:v>10</c:v>
                </c:pt>
                <c:pt idx="3">
                  <c:v>15</c:v>
                </c:pt>
                <c:pt idx="4">
                  <c:v>20</c:v>
                </c:pt>
              </c:numCache>
            </c:numRef>
          </c:cat>
          <c:val>
            <c:numRef>
              <c:f>Sheet3!$D$52:$D$56</c:f>
              <c:numCache>
                <c:formatCode>General</c:formatCode>
                <c:ptCount val="5"/>
                <c:pt idx="0">
                  <c:v>0.32000000000000284</c:v>
                </c:pt>
                <c:pt idx="1">
                  <c:v>0.48000000000000032</c:v>
                </c:pt>
                <c:pt idx="2">
                  <c:v>0.8</c:v>
                </c:pt>
                <c:pt idx="3">
                  <c:v>0.96000000000000063</c:v>
                </c:pt>
                <c:pt idx="4">
                  <c:v>0.96000000000000063</c:v>
                </c:pt>
              </c:numCache>
            </c:numRef>
          </c:val>
          <c:smooth val="0"/>
        </c:ser>
        <c:ser>
          <c:idx val="1"/>
          <c:order val="1"/>
          <c:tx>
            <c:v>T35</c:v>
          </c:tx>
          <c:cat>
            <c:numRef>
              <c:f>Sheet2!$B$4:$B$8</c:f>
              <c:numCache>
                <c:formatCode>General</c:formatCode>
                <c:ptCount val="5"/>
                <c:pt idx="0">
                  <c:v>0</c:v>
                </c:pt>
                <c:pt idx="1">
                  <c:v>5</c:v>
                </c:pt>
                <c:pt idx="2">
                  <c:v>10</c:v>
                </c:pt>
                <c:pt idx="3">
                  <c:v>15</c:v>
                </c:pt>
                <c:pt idx="4">
                  <c:v>20</c:v>
                </c:pt>
              </c:numCache>
            </c:numRef>
          </c:cat>
          <c:val>
            <c:numRef>
              <c:f>Sheet3!$D$60:$D$64</c:f>
              <c:numCache>
                <c:formatCode>General</c:formatCode>
                <c:ptCount val="5"/>
                <c:pt idx="0">
                  <c:v>0.32000000000000284</c:v>
                </c:pt>
                <c:pt idx="1">
                  <c:v>0.55999999999999994</c:v>
                </c:pt>
                <c:pt idx="2">
                  <c:v>0.88000000000000023</c:v>
                </c:pt>
                <c:pt idx="3">
                  <c:v>1</c:v>
                </c:pt>
                <c:pt idx="4">
                  <c:v>1.3</c:v>
                </c:pt>
              </c:numCache>
            </c:numRef>
          </c:val>
          <c:smooth val="0"/>
        </c:ser>
        <c:ser>
          <c:idx val="2"/>
          <c:order val="2"/>
          <c:tx>
            <c:v>T45</c:v>
          </c:tx>
          <c:cat>
            <c:numRef>
              <c:f>Sheet2!$B$4:$B$8</c:f>
              <c:numCache>
                <c:formatCode>General</c:formatCode>
                <c:ptCount val="5"/>
                <c:pt idx="0">
                  <c:v>0</c:v>
                </c:pt>
                <c:pt idx="1">
                  <c:v>5</c:v>
                </c:pt>
                <c:pt idx="2">
                  <c:v>10</c:v>
                </c:pt>
                <c:pt idx="3">
                  <c:v>15</c:v>
                </c:pt>
                <c:pt idx="4">
                  <c:v>20</c:v>
                </c:pt>
              </c:numCache>
            </c:numRef>
          </c:cat>
          <c:val>
            <c:numRef>
              <c:f>Sheet3!$D$68:$D$72</c:f>
              <c:numCache>
                <c:formatCode>General</c:formatCode>
                <c:ptCount val="5"/>
                <c:pt idx="0">
                  <c:v>0.32000000000000289</c:v>
                </c:pt>
                <c:pt idx="1">
                  <c:v>1</c:v>
                </c:pt>
                <c:pt idx="2">
                  <c:v>1.04</c:v>
                </c:pt>
                <c:pt idx="3">
                  <c:v>1.08</c:v>
                </c:pt>
                <c:pt idx="4">
                  <c:v>1.5</c:v>
                </c:pt>
              </c:numCache>
            </c:numRef>
          </c:val>
          <c:smooth val="0"/>
        </c:ser>
        <c:dLbls>
          <c:showLegendKey val="0"/>
          <c:showVal val="0"/>
          <c:showCatName val="0"/>
          <c:showSerName val="0"/>
          <c:showPercent val="0"/>
          <c:showBubbleSize val="0"/>
        </c:dLbls>
        <c:marker val="1"/>
        <c:smooth val="0"/>
        <c:axId val="139920512"/>
        <c:axId val="139922432"/>
      </c:lineChart>
      <c:catAx>
        <c:axId val="139920512"/>
        <c:scaling>
          <c:orientation val="minMax"/>
        </c:scaling>
        <c:delete val="0"/>
        <c:axPos val="b"/>
        <c:title>
          <c:tx>
            <c:rich>
              <a:bodyPr/>
              <a:lstStyle/>
              <a:p>
                <a:pPr>
                  <a:defRPr/>
                </a:pPr>
                <a:r>
                  <a:rPr lang="id-ID"/>
                  <a:t>Waktu Penyimpanan (Hari)</a:t>
                </a:r>
              </a:p>
            </c:rich>
          </c:tx>
          <c:overlay val="0"/>
        </c:title>
        <c:numFmt formatCode="General" sourceLinked="1"/>
        <c:majorTickMark val="out"/>
        <c:minorTickMark val="none"/>
        <c:tickLblPos val="nextTo"/>
        <c:crossAx val="139922432"/>
        <c:crosses val="autoZero"/>
        <c:auto val="1"/>
        <c:lblAlgn val="ctr"/>
        <c:lblOffset val="100"/>
        <c:noMultiLvlLbl val="0"/>
      </c:catAx>
      <c:valAx>
        <c:axId val="139922432"/>
        <c:scaling>
          <c:orientation val="minMax"/>
        </c:scaling>
        <c:delete val="0"/>
        <c:axPos val="l"/>
        <c:majorGridlines/>
        <c:title>
          <c:tx>
            <c:rich>
              <a:bodyPr rot="-5400000" vert="horz"/>
              <a:lstStyle/>
              <a:p>
                <a:pPr>
                  <a:defRPr/>
                </a:pPr>
                <a:r>
                  <a:rPr lang="id-ID"/>
                  <a:t>Kadar FFA</a:t>
                </a:r>
                <a:endParaRPr lang="en-US"/>
              </a:p>
            </c:rich>
          </c:tx>
          <c:overlay val="0"/>
        </c:title>
        <c:numFmt formatCode="General" sourceLinked="1"/>
        <c:majorTickMark val="out"/>
        <c:minorTickMark val="none"/>
        <c:tickLblPos val="nextTo"/>
        <c:crossAx val="13992051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id-ID"/>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0.39121</cdr:x>
      <cdr:y>0.31551</cdr:y>
    </cdr:from>
    <cdr:to>
      <cdr:x>0.74083</cdr:x>
      <cdr:y>0.45694</cdr:y>
    </cdr:to>
    <cdr:sp macro="" textlink="">
      <cdr:nvSpPr>
        <cdr:cNvPr id="3" name="TextBox 2"/>
        <cdr:cNvSpPr txBox="1"/>
      </cdr:nvSpPr>
      <cdr:spPr>
        <a:xfrm xmlns:a="http://schemas.openxmlformats.org/drawingml/2006/main">
          <a:off x="1971674" y="552450"/>
          <a:ext cx="1762125"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latin typeface="Times New Roman" pitchFamily="18" charset="0"/>
              <a:cs typeface="Times New Roman" pitchFamily="18" charset="0"/>
            </a:rPr>
            <a:t>ln k = -0,484 - 574,286 x</a:t>
          </a:r>
        </a:p>
      </cdr:txBody>
    </cdr:sp>
  </cdr:relSizeAnchor>
  <cdr:relSizeAnchor xmlns:cdr="http://schemas.openxmlformats.org/drawingml/2006/chartDrawing">
    <cdr:from>
      <cdr:x>0.50838</cdr:x>
      <cdr:y>0.4515</cdr:y>
    </cdr:from>
    <cdr:to>
      <cdr:x>0.64445</cdr:x>
      <cdr:y>0.59838</cdr:y>
    </cdr:to>
    <cdr:sp macro="" textlink="">
      <cdr:nvSpPr>
        <cdr:cNvPr id="4" name="TextBox 3"/>
        <cdr:cNvSpPr txBox="1"/>
      </cdr:nvSpPr>
      <cdr:spPr>
        <a:xfrm xmlns:a="http://schemas.openxmlformats.org/drawingml/2006/main">
          <a:off x="2562225" y="790575"/>
          <a:ext cx="685800"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latin typeface="Times New Roman" pitchFamily="18" charset="0"/>
              <a:cs typeface="Times New Roman" pitchFamily="18" charset="0"/>
            </a:rPr>
            <a:t>r = -0,76</a:t>
          </a:r>
        </a:p>
      </cdr:txBody>
    </cdr:sp>
  </cdr:relSizeAnchor>
</c:userShapes>
</file>

<file path=word/drawings/drawing10.xml><?xml version="1.0" encoding="utf-8"?>
<c:userShapes xmlns:c="http://schemas.openxmlformats.org/drawingml/2006/chart">
  <cdr:relSizeAnchor xmlns:cdr="http://schemas.openxmlformats.org/drawingml/2006/chartDrawing">
    <cdr:from>
      <cdr:x>0.39121</cdr:x>
      <cdr:y>0.31551</cdr:y>
    </cdr:from>
    <cdr:to>
      <cdr:x>0.74083</cdr:x>
      <cdr:y>0.45694</cdr:y>
    </cdr:to>
    <cdr:sp macro="" textlink="">
      <cdr:nvSpPr>
        <cdr:cNvPr id="3" name="TextBox 2"/>
        <cdr:cNvSpPr txBox="1"/>
      </cdr:nvSpPr>
      <cdr:spPr>
        <a:xfrm xmlns:a="http://schemas.openxmlformats.org/drawingml/2006/main">
          <a:off x="1971674" y="552450"/>
          <a:ext cx="1762125"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latin typeface="Times New Roman" pitchFamily="18" charset="0"/>
              <a:cs typeface="Times New Roman" pitchFamily="18" charset="0"/>
            </a:rPr>
            <a:t>ln k = -0,484 - 574,286 x</a:t>
          </a:r>
        </a:p>
      </cdr:txBody>
    </cdr:sp>
  </cdr:relSizeAnchor>
  <cdr:relSizeAnchor xmlns:cdr="http://schemas.openxmlformats.org/drawingml/2006/chartDrawing">
    <cdr:from>
      <cdr:x>0.50838</cdr:x>
      <cdr:y>0.4515</cdr:y>
    </cdr:from>
    <cdr:to>
      <cdr:x>0.64445</cdr:x>
      <cdr:y>0.59838</cdr:y>
    </cdr:to>
    <cdr:sp macro="" textlink="">
      <cdr:nvSpPr>
        <cdr:cNvPr id="4" name="TextBox 3"/>
        <cdr:cNvSpPr txBox="1"/>
      </cdr:nvSpPr>
      <cdr:spPr>
        <a:xfrm xmlns:a="http://schemas.openxmlformats.org/drawingml/2006/main">
          <a:off x="2562225" y="790575"/>
          <a:ext cx="685800"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latin typeface="Times New Roman" pitchFamily="18" charset="0"/>
              <a:cs typeface="Times New Roman" pitchFamily="18" charset="0"/>
            </a:rPr>
            <a:t>r = -0,76</a:t>
          </a:r>
        </a:p>
      </cdr:txBody>
    </cdr:sp>
  </cdr:relSizeAnchor>
</c:userShapes>
</file>

<file path=word/drawings/drawing11.xml><?xml version="1.0" encoding="utf-8"?>
<c:userShapes xmlns:c="http://schemas.openxmlformats.org/drawingml/2006/chart">
  <cdr:relSizeAnchor xmlns:cdr="http://schemas.openxmlformats.org/drawingml/2006/chartDrawing">
    <cdr:from>
      <cdr:x>0.31372</cdr:x>
      <cdr:y>0.35909</cdr:y>
    </cdr:from>
    <cdr:to>
      <cdr:x>0.66335</cdr:x>
      <cdr:y>0.50055</cdr:y>
    </cdr:to>
    <cdr:sp macro="" textlink="">
      <cdr:nvSpPr>
        <cdr:cNvPr id="2" name="TextBox 1"/>
        <cdr:cNvSpPr txBox="1"/>
      </cdr:nvSpPr>
      <cdr:spPr>
        <a:xfrm xmlns:a="http://schemas.openxmlformats.org/drawingml/2006/main">
          <a:off x="1581150" y="628650"/>
          <a:ext cx="176212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ln k = 4,068 - 1905,714 x</a:t>
          </a:r>
        </a:p>
      </cdr:txBody>
    </cdr:sp>
  </cdr:relSizeAnchor>
  <cdr:relSizeAnchor xmlns:cdr="http://schemas.openxmlformats.org/drawingml/2006/chartDrawing">
    <cdr:from>
      <cdr:x>0.50838</cdr:x>
      <cdr:y>0.48423</cdr:y>
    </cdr:from>
    <cdr:to>
      <cdr:x>0.64445</cdr:x>
      <cdr:y>0.63113</cdr:y>
    </cdr:to>
    <cdr:sp macro="" textlink="">
      <cdr:nvSpPr>
        <cdr:cNvPr id="3" name="TextBox 1"/>
        <cdr:cNvSpPr txBox="1"/>
      </cdr:nvSpPr>
      <cdr:spPr>
        <a:xfrm xmlns:a="http://schemas.openxmlformats.org/drawingml/2006/main">
          <a:off x="2562225" y="847725"/>
          <a:ext cx="6858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r = -0,99</a:t>
          </a:r>
        </a:p>
      </cdr:txBody>
    </cdr:sp>
  </cdr:relSizeAnchor>
</c:userShapes>
</file>

<file path=word/drawings/drawing12.xml><?xml version="1.0" encoding="utf-8"?>
<c:userShapes xmlns:c="http://schemas.openxmlformats.org/drawingml/2006/chart">
  <cdr:relSizeAnchor xmlns:cdr="http://schemas.openxmlformats.org/drawingml/2006/chartDrawing">
    <cdr:from>
      <cdr:x>0.29104</cdr:x>
      <cdr:y>0.41894</cdr:y>
    </cdr:from>
    <cdr:to>
      <cdr:x>0.64067</cdr:x>
      <cdr:y>0.5604</cdr:y>
    </cdr:to>
    <cdr:sp macro="" textlink="">
      <cdr:nvSpPr>
        <cdr:cNvPr id="2" name="TextBox 1"/>
        <cdr:cNvSpPr txBox="1"/>
      </cdr:nvSpPr>
      <cdr:spPr>
        <a:xfrm xmlns:a="http://schemas.openxmlformats.org/drawingml/2006/main">
          <a:off x="1466850" y="733425"/>
          <a:ext cx="176212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ln k = -2,771 - 1460 x</a:t>
          </a:r>
        </a:p>
      </cdr:txBody>
    </cdr:sp>
  </cdr:relSizeAnchor>
  <cdr:relSizeAnchor xmlns:cdr="http://schemas.openxmlformats.org/drawingml/2006/chartDrawing">
    <cdr:from>
      <cdr:x>0.48003</cdr:x>
      <cdr:y>0.5332</cdr:y>
    </cdr:from>
    <cdr:to>
      <cdr:x>0.6161</cdr:x>
      <cdr:y>0.6801</cdr:y>
    </cdr:to>
    <cdr:sp macro="" textlink="">
      <cdr:nvSpPr>
        <cdr:cNvPr id="3" name="TextBox 1"/>
        <cdr:cNvSpPr txBox="1"/>
      </cdr:nvSpPr>
      <cdr:spPr>
        <a:xfrm xmlns:a="http://schemas.openxmlformats.org/drawingml/2006/main">
          <a:off x="2419350" y="933450"/>
          <a:ext cx="6858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r = -0,76</a:t>
          </a:r>
        </a:p>
      </cdr:txBody>
    </cdr:sp>
  </cdr:relSizeAnchor>
</c:userShapes>
</file>

<file path=word/drawings/drawing13.xml><?xml version="1.0" encoding="utf-8"?>
<c:userShapes xmlns:c="http://schemas.openxmlformats.org/drawingml/2006/chart">
  <cdr:relSizeAnchor xmlns:cdr="http://schemas.openxmlformats.org/drawingml/2006/chartDrawing">
    <cdr:from>
      <cdr:x>0.40127</cdr:x>
      <cdr:y>0.29153</cdr:y>
    </cdr:from>
    <cdr:to>
      <cdr:x>0.66287</cdr:x>
      <cdr:y>0.41907</cdr:y>
    </cdr:to>
    <cdr:sp macro="" textlink="">
      <cdr:nvSpPr>
        <cdr:cNvPr id="3" name="TextBox 2"/>
        <cdr:cNvSpPr txBox="1"/>
      </cdr:nvSpPr>
      <cdr:spPr>
        <a:xfrm xmlns:a="http://schemas.openxmlformats.org/drawingml/2006/main">
          <a:off x="2022401" y="510363"/>
          <a:ext cx="1318437" cy="22328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latin typeface="Times New Roman" pitchFamily="18" charset="0"/>
              <a:cs typeface="Times New Roman" pitchFamily="18" charset="0"/>
            </a:rPr>
            <a:t>ln k = -0,8 - 820 x</a:t>
          </a:r>
        </a:p>
      </cdr:txBody>
    </cdr:sp>
  </cdr:relSizeAnchor>
  <cdr:relSizeAnchor xmlns:cdr="http://schemas.openxmlformats.org/drawingml/2006/chartDrawing">
    <cdr:from>
      <cdr:x>0.5173</cdr:x>
      <cdr:y>0.41299</cdr:y>
    </cdr:from>
    <cdr:to>
      <cdr:x>0.65232</cdr:x>
      <cdr:y>0.55268</cdr:y>
    </cdr:to>
    <cdr:sp macro="" textlink="">
      <cdr:nvSpPr>
        <cdr:cNvPr id="4" name="TextBox 3"/>
        <cdr:cNvSpPr txBox="1"/>
      </cdr:nvSpPr>
      <cdr:spPr>
        <a:xfrm xmlns:a="http://schemas.openxmlformats.org/drawingml/2006/main">
          <a:off x="2607192" y="723014"/>
          <a:ext cx="680484" cy="2445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latin typeface="Times New Roman" pitchFamily="18" charset="0"/>
              <a:cs typeface="Times New Roman" pitchFamily="18" charset="0"/>
            </a:rPr>
            <a:t>r = -0,76</a:t>
          </a:r>
        </a:p>
      </cdr:txBody>
    </cdr:sp>
  </cdr:relSizeAnchor>
</c:userShapes>
</file>

<file path=word/drawings/drawing14.xml><?xml version="1.0" encoding="utf-8"?>
<c:userShapes xmlns:c="http://schemas.openxmlformats.org/drawingml/2006/chart">
  <cdr:relSizeAnchor xmlns:cdr="http://schemas.openxmlformats.org/drawingml/2006/chartDrawing">
    <cdr:from>
      <cdr:x>0.40083</cdr:x>
      <cdr:y>0.33404</cdr:y>
    </cdr:from>
    <cdr:to>
      <cdr:x>0.74303</cdr:x>
      <cdr:y>0.47373</cdr:y>
    </cdr:to>
    <cdr:sp macro="" textlink="">
      <cdr:nvSpPr>
        <cdr:cNvPr id="2" name="TextBox 1"/>
        <cdr:cNvSpPr txBox="1"/>
      </cdr:nvSpPr>
      <cdr:spPr>
        <a:xfrm xmlns:a="http://schemas.openxmlformats.org/drawingml/2006/main">
          <a:off x="2020186" y="584789"/>
          <a:ext cx="1724690" cy="2445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ln k = -0,785 - 785,714 x</a:t>
          </a:r>
        </a:p>
      </cdr:txBody>
    </cdr:sp>
  </cdr:relSizeAnchor>
  <cdr:relSizeAnchor xmlns:cdr="http://schemas.openxmlformats.org/drawingml/2006/chartDrawing">
    <cdr:from>
      <cdr:x>0.48522</cdr:x>
      <cdr:y>0.45551</cdr:y>
    </cdr:from>
    <cdr:to>
      <cdr:x>0.62023</cdr:x>
      <cdr:y>0.5952</cdr:y>
    </cdr:to>
    <cdr:sp macro="" textlink="">
      <cdr:nvSpPr>
        <cdr:cNvPr id="3" name="TextBox 1"/>
        <cdr:cNvSpPr txBox="1"/>
      </cdr:nvSpPr>
      <cdr:spPr>
        <a:xfrm xmlns:a="http://schemas.openxmlformats.org/drawingml/2006/main">
          <a:off x="2445488" y="797442"/>
          <a:ext cx="680484" cy="244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r = -0,76</a:t>
          </a:r>
        </a:p>
      </cdr:txBody>
    </cdr:sp>
  </cdr:relSizeAnchor>
</c:userShapes>
</file>

<file path=word/drawings/drawing15.xml><?xml version="1.0" encoding="utf-8"?>
<c:userShapes xmlns:c="http://schemas.openxmlformats.org/drawingml/2006/chart">
  <cdr:relSizeAnchor xmlns:cdr="http://schemas.openxmlformats.org/drawingml/2006/chartDrawing">
    <cdr:from>
      <cdr:x>0.44724</cdr:x>
      <cdr:y>0.32189</cdr:y>
    </cdr:from>
    <cdr:to>
      <cdr:x>0.77679</cdr:x>
      <cdr:y>0.45551</cdr:y>
    </cdr:to>
    <cdr:sp macro="" textlink="">
      <cdr:nvSpPr>
        <cdr:cNvPr id="2" name="TextBox 1"/>
        <cdr:cNvSpPr txBox="1"/>
      </cdr:nvSpPr>
      <cdr:spPr>
        <a:xfrm xmlns:a="http://schemas.openxmlformats.org/drawingml/2006/main">
          <a:off x="2254102" y="563526"/>
          <a:ext cx="1660895" cy="2339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ln k = 0,602 - 1155,714 x</a:t>
          </a:r>
        </a:p>
      </cdr:txBody>
    </cdr:sp>
  </cdr:relSizeAnchor>
  <cdr:relSizeAnchor xmlns:cdr="http://schemas.openxmlformats.org/drawingml/2006/chartDrawing">
    <cdr:from>
      <cdr:x>0.52741</cdr:x>
      <cdr:y>0.44943</cdr:y>
    </cdr:from>
    <cdr:to>
      <cdr:x>0.66243</cdr:x>
      <cdr:y>0.58912</cdr:y>
    </cdr:to>
    <cdr:sp macro="" textlink="">
      <cdr:nvSpPr>
        <cdr:cNvPr id="3" name="TextBox 1"/>
        <cdr:cNvSpPr txBox="1"/>
      </cdr:nvSpPr>
      <cdr:spPr>
        <a:xfrm xmlns:a="http://schemas.openxmlformats.org/drawingml/2006/main">
          <a:off x="2658140" y="786809"/>
          <a:ext cx="680484" cy="244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r = -0,96</a:t>
          </a:r>
        </a:p>
      </cdr:txBody>
    </cdr:sp>
  </cdr:relSizeAnchor>
</c:userShapes>
</file>

<file path=word/drawings/drawing16.xml><?xml version="1.0" encoding="utf-8"?>
<c:userShapes xmlns:c="http://schemas.openxmlformats.org/drawingml/2006/chart">
  <cdr:relSizeAnchor xmlns:cdr="http://schemas.openxmlformats.org/drawingml/2006/chartDrawing">
    <cdr:from>
      <cdr:x>0.43292</cdr:x>
      <cdr:y>0.34011</cdr:y>
    </cdr:from>
    <cdr:to>
      <cdr:x>0.78733</cdr:x>
      <cdr:y>0.48588</cdr:y>
    </cdr:to>
    <cdr:sp macro="" textlink="">
      <cdr:nvSpPr>
        <cdr:cNvPr id="2" name="TextBox 1"/>
        <cdr:cNvSpPr txBox="1"/>
      </cdr:nvSpPr>
      <cdr:spPr>
        <a:xfrm xmlns:a="http://schemas.openxmlformats.org/drawingml/2006/main">
          <a:off x="2181890" y="595423"/>
          <a:ext cx="1786270" cy="2551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latin typeface="Times New Roman" pitchFamily="18" charset="0"/>
              <a:cs typeface="Times New Roman" pitchFamily="18" charset="0"/>
            </a:rPr>
            <a:t>ln k = 1,275 - 1259,286</a:t>
          </a:r>
        </a:p>
      </cdr:txBody>
    </cdr:sp>
  </cdr:relSizeAnchor>
  <cdr:relSizeAnchor xmlns:cdr="http://schemas.openxmlformats.org/drawingml/2006/chartDrawing">
    <cdr:from>
      <cdr:x>0.54262</cdr:x>
      <cdr:y>0.46158</cdr:y>
    </cdr:from>
    <cdr:to>
      <cdr:x>0.68818</cdr:x>
      <cdr:y>0.58912</cdr:y>
    </cdr:to>
    <cdr:sp macro="" textlink="">
      <cdr:nvSpPr>
        <cdr:cNvPr id="3" name="TextBox 2"/>
        <cdr:cNvSpPr txBox="1"/>
      </cdr:nvSpPr>
      <cdr:spPr>
        <a:xfrm xmlns:a="http://schemas.openxmlformats.org/drawingml/2006/main">
          <a:off x="2734783" y="808076"/>
          <a:ext cx="733647" cy="2232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latin typeface="Times New Roman" pitchFamily="18" charset="0"/>
              <a:cs typeface="Times New Roman" pitchFamily="18" charset="0"/>
            </a:rPr>
            <a:t>r = -0,99</a:t>
          </a:r>
        </a:p>
      </cdr:txBody>
    </cdr:sp>
  </cdr:relSizeAnchor>
</c:userShapes>
</file>

<file path=word/drawings/drawing17.xml><?xml version="1.0" encoding="utf-8"?>
<c:userShapes xmlns:c="http://schemas.openxmlformats.org/drawingml/2006/chart">
  <cdr:relSizeAnchor xmlns:cdr="http://schemas.openxmlformats.org/drawingml/2006/chartDrawing">
    <cdr:from>
      <cdr:x>0.44091</cdr:x>
      <cdr:y>0.2976</cdr:y>
    </cdr:from>
    <cdr:to>
      <cdr:x>0.79533</cdr:x>
      <cdr:y>0.44336</cdr:y>
    </cdr:to>
    <cdr:sp macro="" textlink="">
      <cdr:nvSpPr>
        <cdr:cNvPr id="2" name="TextBox 1"/>
        <cdr:cNvSpPr txBox="1"/>
      </cdr:nvSpPr>
      <cdr:spPr>
        <a:xfrm xmlns:a="http://schemas.openxmlformats.org/drawingml/2006/main">
          <a:off x="2222205" y="520996"/>
          <a:ext cx="1786270" cy="2551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ln k = 1,711 - 1384,286</a:t>
          </a:r>
        </a:p>
      </cdr:txBody>
    </cdr:sp>
  </cdr:relSizeAnchor>
  <cdr:relSizeAnchor xmlns:cdr="http://schemas.openxmlformats.org/drawingml/2006/chartDrawing">
    <cdr:from>
      <cdr:x>0.53163</cdr:x>
      <cdr:y>0.41907</cdr:y>
    </cdr:from>
    <cdr:to>
      <cdr:x>0.67719</cdr:x>
      <cdr:y>0.54661</cdr:y>
    </cdr:to>
    <cdr:sp macro="" textlink="">
      <cdr:nvSpPr>
        <cdr:cNvPr id="3" name="TextBox 1"/>
        <cdr:cNvSpPr txBox="1"/>
      </cdr:nvSpPr>
      <cdr:spPr>
        <a:xfrm xmlns:a="http://schemas.openxmlformats.org/drawingml/2006/main">
          <a:off x="2679405" y="733647"/>
          <a:ext cx="733647" cy="2232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r = -0,96</a:t>
          </a:r>
        </a:p>
      </cdr:txBody>
    </cdr:sp>
  </cdr:relSizeAnchor>
</c:userShapes>
</file>

<file path=word/drawings/drawing18.xml><?xml version="1.0" encoding="utf-8"?>
<c:userShapes xmlns:c="http://schemas.openxmlformats.org/drawingml/2006/chart">
  <cdr:relSizeAnchor xmlns:cdr="http://schemas.openxmlformats.org/drawingml/2006/chartDrawing">
    <cdr:from>
      <cdr:x>0.28269</cdr:x>
      <cdr:y>0.49802</cdr:y>
    </cdr:from>
    <cdr:to>
      <cdr:x>0.63711</cdr:x>
      <cdr:y>0.64379</cdr:y>
    </cdr:to>
    <cdr:sp macro="" textlink="">
      <cdr:nvSpPr>
        <cdr:cNvPr id="2" name="TextBox 1"/>
        <cdr:cNvSpPr txBox="1"/>
      </cdr:nvSpPr>
      <cdr:spPr>
        <a:xfrm xmlns:a="http://schemas.openxmlformats.org/drawingml/2006/main">
          <a:off x="1424763" y="871870"/>
          <a:ext cx="1786270" cy="2551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ln k = 2,154 - 1470,714</a:t>
          </a:r>
        </a:p>
      </cdr:txBody>
    </cdr:sp>
  </cdr:relSizeAnchor>
  <cdr:relSizeAnchor xmlns:cdr="http://schemas.openxmlformats.org/drawingml/2006/chartDrawing">
    <cdr:from>
      <cdr:x>0.47678</cdr:x>
      <cdr:y>0.58912</cdr:y>
    </cdr:from>
    <cdr:to>
      <cdr:x>0.62234</cdr:x>
      <cdr:y>0.71667</cdr:y>
    </cdr:to>
    <cdr:sp macro="" textlink="">
      <cdr:nvSpPr>
        <cdr:cNvPr id="3" name="TextBox 1"/>
        <cdr:cNvSpPr txBox="1"/>
      </cdr:nvSpPr>
      <cdr:spPr>
        <a:xfrm xmlns:a="http://schemas.openxmlformats.org/drawingml/2006/main">
          <a:off x="2402958" y="1031358"/>
          <a:ext cx="733647" cy="2232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r = -0,87</a:t>
          </a:r>
        </a:p>
      </cdr:txBody>
    </cdr:sp>
  </cdr:relSizeAnchor>
</c:userShapes>
</file>

<file path=word/drawings/drawing2.xml><?xml version="1.0" encoding="utf-8"?>
<c:userShapes xmlns:c="http://schemas.openxmlformats.org/drawingml/2006/chart">
  <cdr:relSizeAnchor xmlns:cdr="http://schemas.openxmlformats.org/drawingml/2006/chartDrawing">
    <cdr:from>
      <cdr:x>0.31372</cdr:x>
      <cdr:y>0.35909</cdr:y>
    </cdr:from>
    <cdr:to>
      <cdr:x>0.66335</cdr:x>
      <cdr:y>0.50055</cdr:y>
    </cdr:to>
    <cdr:sp macro="" textlink="">
      <cdr:nvSpPr>
        <cdr:cNvPr id="2" name="TextBox 1"/>
        <cdr:cNvSpPr txBox="1"/>
      </cdr:nvSpPr>
      <cdr:spPr>
        <a:xfrm xmlns:a="http://schemas.openxmlformats.org/drawingml/2006/main">
          <a:off x="1581150" y="628650"/>
          <a:ext cx="176212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ln k = 4,068 - 1905,714 x</a:t>
          </a:r>
        </a:p>
      </cdr:txBody>
    </cdr:sp>
  </cdr:relSizeAnchor>
  <cdr:relSizeAnchor xmlns:cdr="http://schemas.openxmlformats.org/drawingml/2006/chartDrawing">
    <cdr:from>
      <cdr:x>0.50838</cdr:x>
      <cdr:y>0.48423</cdr:y>
    </cdr:from>
    <cdr:to>
      <cdr:x>0.64445</cdr:x>
      <cdr:y>0.63113</cdr:y>
    </cdr:to>
    <cdr:sp macro="" textlink="">
      <cdr:nvSpPr>
        <cdr:cNvPr id="3" name="TextBox 1"/>
        <cdr:cNvSpPr txBox="1"/>
      </cdr:nvSpPr>
      <cdr:spPr>
        <a:xfrm xmlns:a="http://schemas.openxmlformats.org/drawingml/2006/main">
          <a:off x="2562225" y="847725"/>
          <a:ext cx="6858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r = -0,99</a:t>
          </a:r>
        </a:p>
      </cdr:txBody>
    </cdr:sp>
  </cdr:relSizeAnchor>
</c:userShapes>
</file>

<file path=word/drawings/drawing3.xml><?xml version="1.0" encoding="utf-8"?>
<c:userShapes xmlns:c="http://schemas.openxmlformats.org/drawingml/2006/chart">
  <cdr:relSizeAnchor xmlns:cdr="http://schemas.openxmlformats.org/drawingml/2006/chartDrawing">
    <cdr:from>
      <cdr:x>0.29104</cdr:x>
      <cdr:y>0.41894</cdr:y>
    </cdr:from>
    <cdr:to>
      <cdr:x>0.64067</cdr:x>
      <cdr:y>0.5604</cdr:y>
    </cdr:to>
    <cdr:sp macro="" textlink="">
      <cdr:nvSpPr>
        <cdr:cNvPr id="2" name="TextBox 1"/>
        <cdr:cNvSpPr txBox="1"/>
      </cdr:nvSpPr>
      <cdr:spPr>
        <a:xfrm xmlns:a="http://schemas.openxmlformats.org/drawingml/2006/main">
          <a:off x="1466850" y="733425"/>
          <a:ext cx="176212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ln k = -2,771 - 1460 x</a:t>
          </a:r>
        </a:p>
      </cdr:txBody>
    </cdr:sp>
  </cdr:relSizeAnchor>
  <cdr:relSizeAnchor xmlns:cdr="http://schemas.openxmlformats.org/drawingml/2006/chartDrawing">
    <cdr:from>
      <cdr:x>0.48003</cdr:x>
      <cdr:y>0.5332</cdr:y>
    </cdr:from>
    <cdr:to>
      <cdr:x>0.6161</cdr:x>
      <cdr:y>0.6801</cdr:y>
    </cdr:to>
    <cdr:sp macro="" textlink="">
      <cdr:nvSpPr>
        <cdr:cNvPr id="3" name="TextBox 1"/>
        <cdr:cNvSpPr txBox="1"/>
      </cdr:nvSpPr>
      <cdr:spPr>
        <a:xfrm xmlns:a="http://schemas.openxmlformats.org/drawingml/2006/main">
          <a:off x="2419350" y="933450"/>
          <a:ext cx="6858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r = -0,76</a:t>
          </a:r>
        </a:p>
      </cdr:txBody>
    </cdr:sp>
  </cdr:relSizeAnchor>
</c:userShapes>
</file>

<file path=word/drawings/drawing4.xml><?xml version="1.0" encoding="utf-8"?>
<c:userShapes xmlns:c="http://schemas.openxmlformats.org/drawingml/2006/chart">
  <cdr:relSizeAnchor xmlns:cdr="http://schemas.openxmlformats.org/drawingml/2006/chartDrawing">
    <cdr:from>
      <cdr:x>0.40127</cdr:x>
      <cdr:y>0.29153</cdr:y>
    </cdr:from>
    <cdr:to>
      <cdr:x>0.66287</cdr:x>
      <cdr:y>0.41907</cdr:y>
    </cdr:to>
    <cdr:sp macro="" textlink="">
      <cdr:nvSpPr>
        <cdr:cNvPr id="3" name="TextBox 2"/>
        <cdr:cNvSpPr txBox="1"/>
      </cdr:nvSpPr>
      <cdr:spPr>
        <a:xfrm xmlns:a="http://schemas.openxmlformats.org/drawingml/2006/main">
          <a:off x="2022401" y="510363"/>
          <a:ext cx="1318437" cy="22328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latin typeface="Times New Roman" pitchFamily="18" charset="0"/>
              <a:cs typeface="Times New Roman" pitchFamily="18" charset="0"/>
            </a:rPr>
            <a:t>ln k = -0,8 - 820 x</a:t>
          </a:r>
        </a:p>
      </cdr:txBody>
    </cdr:sp>
  </cdr:relSizeAnchor>
  <cdr:relSizeAnchor xmlns:cdr="http://schemas.openxmlformats.org/drawingml/2006/chartDrawing">
    <cdr:from>
      <cdr:x>0.5173</cdr:x>
      <cdr:y>0.41299</cdr:y>
    </cdr:from>
    <cdr:to>
      <cdr:x>0.65232</cdr:x>
      <cdr:y>0.55268</cdr:y>
    </cdr:to>
    <cdr:sp macro="" textlink="">
      <cdr:nvSpPr>
        <cdr:cNvPr id="4" name="TextBox 3"/>
        <cdr:cNvSpPr txBox="1"/>
      </cdr:nvSpPr>
      <cdr:spPr>
        <a:xfrm xmlns:a="http://schemas.openxmlformats.org/drawingml/2006/main">
          <a:off x="2607192" y="723014"/>
          <a:ext cx="680484" cy="2445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latin typeface="Times New Roman" pitchFamily="18" charset="0"/>
              <a:cs typeface="Times New Roman" pitchFamily="18" charset="0"/>
            </a:rPr>
            <a:t>r = -0,76</a:t>
          </a:r>
        </a:p>
      </cdr:txBody>
    </cdr:sp>
  </cdr:relSizeAnchor>
</c:userShapes>
</file>

<file path=word/drawings/drawing5.xml><?xml version="1.0" encoding="utf-8"?>
<c:userShapes xmlns:c="http://schemas.openxmlformats.org/drawingml/2006/chart">
  <cdr:relSizeAnchor xmlns:cdr="http://schemas.openxmlformats.org/drawingml/2006/chartDrawing">
    <cdr:from>
      <cdr:x>0.40083</cdr:x>
      <cdr:y>0.33404</cdr:y>
    </cdr:from>
    <cdr:to>
      <cdr:x>0.74303</cdr:x>
      <cdr:y>0.47373</cdr:y>
    </cdr:to>
    <cdr:sp macro="" textlink="">
      <cdr:nvSpPr>
        <cdr:cNvPr id="2" name="TextBox 1"/>
        <cdr:cNvSpPr txBox="1"/>
      </cdr:nvSpPr>
      <cdr:spPr>
        <a:xfrm xmlns:a="http://schemas.openxmlformats.org/drawingml/2006/main">
          <a:off x="2020186" y="584789"/>
          <a:ext cx="1724690" cy="2445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ln k = -0,785 - 785,714 x</a:t>
          </a:r>
        </a:p>
      </cdr:txBody>
    </cdr:sp>
  </cdr:relSizeAnchor>
  <cdr:relSizeAnchor xmlns:cdr="http://schemas.openxmlformats.org/drawingml/2006/chartDrawing">
    <cdr:from>
      <cdr:x>0.48522</cdr:x>
      <cdr:y>0.45551</cdr:y>
    </cdr:from>
    <cdr:to>
      <cdr:x>0.62023</cdr:x>
      <cdr:y>0.5952</cdr:y>
    </cdr:to>
    <cdr:sp macro="" textlink="">
      <cdr:nvSpPr>
        <cdr:cNvPr id="3" name="TextBox 1"/>
        <cdr:cNvSpPr txBox="1"/>
      </cdr:nvSpPr>
      <cdr:spPr>
        <a:xfrm xmlns:a="http://schemas.openxmlformats.org/drawingml/2006/main">
          <a:off x="2445488" y="797442"/>
          <a:ext cx="680484" cy="244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r = -0,76</a:t>
          </a:r>
        </a:p>
      </cdr:txBody>
    </cdr:sp>
  </cdr:relSizeAnchor>
</c:userShapes>
</file>

<file path=word/drawings/drawing6.xml><?xml version="1.0" encoding="utf-8"?>
<c:userShapes xmlns:c="http://schemas.openxmlformats.org/drawingml/2006/chart">
  <cdr:relSizeAnchor xmlns:cdr="http://schemas.openxmlformats.org/drawingml/2006/chartDrawing">
    <cdr:from>
      <cdr:x>0.44724</cdr:x>
      <cdr:y>0.32189</cdr:y>
    </cdr:from>
    <cdr:to>
      <cdr:x>0.77679</cdr:x>
      <cdr:y>0.45551</cdr:y>
    </cdr:to>
    <cdr:sp macro="" textlink="">
      <cdr:nvSpPr>
        <cdr:cNvPr id="2" name="TextBox 1"/>
        <cdr:cNvSpPr txBox="1"/>
      </cdr:nvSpPr>
      <cdr:spPr>
        <a:xfrm xmlns:a="http://schemas.openxmlformats.org/drawingml/2006/main">
          <a:off x="2254102" y="563526"/>
          <a:ext cx="1660895" cy="2339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ln k = 0,602 - 1155,714 x</a:t>
          </a:r>
        </a:p>
      </cdr:txBody>
    </cdr:sp>
  </cdr:relSizeAnchor>
  <cdr:relSizeAnchor xmlns:cdr="http://schemas.openxmlformats.org/drawingml/2006/chartDrawing">
    <cdr:from>
      <cdr:x>0.52741</cdr:x>
      <cdr:y>0.44943</cdr:y>
    </cdr:from>
    <cdr:to>
      <cdr:x>0.66243</cdr:x>
      <cdr:y>0.58912</cdr:y>
    </cdr:to>
    <cdr:sp macro="" textlink="">
      <cdr:nvSpPr>
        <cdr:cNvPr id="3" name="TextBox 1"/>
        <cdr:cNvSpPr txBox="1"/>
      </cdr:nvSpPr>
      <cdr:spPr>
        <a:xfrm xmlns:a="http://schemas.openxmlformats.org/drawingml/2006/main">
          <a:off x="2658140" y="786809"/>
          <a:ext cx="680484" cy="244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r = -0,96</a:t>
          </a:r>
        </a:p>
      </cdr:txBody>
    </cdr:sp>
  </cdr:relSizeAnchor>
</c:userShapes>
</file>

<file path=word/drawings/drawing7.xml><?xml version="1.0" encoding="utf-8"?>
<c:userShapes xmlns:c="http://schemas.openxmlformats.org/drawingml/2006/chart">
  <cdr:relSizeAnchor xmlns:cdr="http://schemas.openxmlformats.org/drawingml/2006/chartDrawing">
    <cdr:from>
      <cdr:x>0.43292</cdr:x>
      <cdr:y>0.34011</cdr:y>
    </cdr:from>
    <cdr:to>
      <cdr:x>0.78733</cdr:x>
      <cdr:y>0.48588</cdr:y>
    </cdr:to>
    <cdr:sp macro="" textlink="">
      <cdr:nvSpPr>
        <cdr:cNvPr id="2" name="TextBox 1"/>
        <cdr:cNvSpPr txBox="1"/>
      </cdr:nvSpPr>
      <cdr:spPr>
        <a:xfrm xmlns:a="http://schemas.openxmlformats.org/drawingml/2006/main">
          <a:off x="2181890" y="595423"/>
          <a:ext cx="1786270" cy="2551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latin typeface="Times New Roman" pitchFamily="18" charset="0"/>
              <a:cs typeface="Times New Roman" pitchFamily="18" charset="0"/>
            </a:rPr>
            <a:t>ln k = 1,275 - 1259,286</a:t>
          </a:r>
        </a:p>
      </cdr:txBody>
    </cdr:sp>
  </cdr:relSizeAnchor>
  <cdr:relSizeAnchor xmlns:cdr="http://schemas.openxmlformats.org/drawingml/2006/chartDrawing">
    <cdr:from>
      <cdr:x>0.54262</cdr:x>
      <cdr:y>0.46158</cdr:y>
    </cdr:from>
    <cdr:to>
      <cdr:x>0.68818</cdr:x>
      <cdr:y>0.58912</cdr:y>
    </cdr:to>
    <cdr:sp macro="" textlink="">
      <cdr:nvSpPr>
        <cdr:cNvPr id="3" name="TextBox 2"/>
        <cdr:cNvSpPr txBox="1"/>
      </cdr:nvSpPr>
      <cdr:spPr>
        <a:xfrm xmlns:a="http://schemas.openxmlformats.org/drawingml/2006/main">
          <a:off x="2734783" y="808076"/>
          <a:ext cx="733647" cy="2232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latin typeface="Times New Roman" pitchFamily="18" charset="0"/>
              <a:cs typeface="Times New Roman" pitchFamily="18" charset="0"/>
            </a:rPr>
            <a:t>r = -0,99</a:t>
          </a:r>
        </a:p>
      </cdr:txBody>
    </cdr:sp>
  </cdr:relSizeAnchor>
</c:userShapes>
</file>

<file path=word/drawings/drawing8.xml><?xml version="1.0" encoding="utf-8"?>
<c:userShapes xmlns:c="http://schemas.openxmlformats.org/drawingml/2006/chart">
  <cdr:relSizeAnchor xmlns:cdr="http://schemas.openxmlformats.org/drawingml/2006/chartDrawing">
    <cdr:from>
      <cdr:x>0.44091</cdr:x>
      <cdr:y>0.2976</cdr:y>
    </cdr:from>
    <cdr:to>
      <cdr:x>0.79533</cdr:x>
      <cdr:y>0.44336</cdr:y>
    </cdr:to>
    <cdr:sp macro="" textlink="">
      <cdr:nvSpPr>
        <cdr:cNvPr id="2" name="TextBox 1"/>
        <cdr:cNvSpPr txBox="1"/>
      </cdr:nvSpPr>
      <cdr:spPr>
        <a:xfrm xmlns:a="http://schemas.openxmlformats.org/drawingml/2006/main">
          <a:off x="2222205" y="520996"/>
          <a:ext cx="1786270" cy="2551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ln k = 1,711 - 1384,286</a:t>
          </a:r>
        </a:p>
      </cdr:txBody>
    </cdr:sp>
  </cdr:relSizeAnchor>
  <cdr:relSizeAnchor xmlns:cdr="http://schemas.openxmlformats.org/drawingml/2006/chartDrawing">
    <cdr:from>
      <cdr:x>0.53163</cdr:x>
      <cdr:y>0.41907</cdr:y>
    </cdr:from>
    <cdr:to>
      <cdr:x>0.67719</cdr:x>
      <cdr:y>0.54661</cdr:y>
    </cdr:to>
    <cdr:sp macro="" textlink="">
      <cdr:nvSpPr>
        <cdr:cNvPr id="3" name="TextBox 1"/>
        <cdr:cNvSpPr txBox="1"/>
      </cdr:nvSpPr>
      <cdr:spPr>
        <a:xfrm xmlns:a="http://schemas.openxmlformats.org/drawingml/2006/main">
          <a:off x="2679405" y="733647"/>
          <a:ext cx="733647" cy="2232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r = -0,96</a:t>
          </a:r>
        </a:p>
      </cdr:txBody>
    </cdr:sp>
  </cdr:relSizeAnchor>
</c:userShapes>
</file>

<file path=word/drawings/drawing9.xml><?xml version="1.0" encoding="utf-8"?>
<c:userShapes xmlns:c="http://schemas.openxmlformats.org/drawingml/2006/chart">
  <cdr:relSizeAnchor xmlns:cdr="http://schemas.openxmlformats.org/drawingml/2006/chartDrawing">
    <cdr:from>
      <cdr:x>0.28269</cdr:x>
      <cdr:y>0.49802</cdr:y>
    </cdr:from>
    <cdr:to>
      <cdr:x>0.63711</cdr:x>
      <cdr:y>0.64379</cdr:y>
    </cdr:to>
    <cdr:sp macro="" textlink="">
      <cdr:nvSpPr>
        <cdr:cNvPr id="2" name="TextBox 1"/>
        <cdr:cNvSpPr txBox="1"/>
      </cdr:nvSpPr>
      <cdr:spPr>
        <a:xfrm xmlns:a="http://schemas.openxmlformats.org/drawingml/2006/main">
          <a:off x="1424763" y="871870"/>
          <a:ext cx="1786270" cy="2551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ln k = 2,154 - 1470,714</a:t>
          </a:r>
        </a:p>
      </cdr:txBody>
    </cdr:sp>
  </cdr:relSizeAnchor>
  <cdr:relSizeAnchor xmlns:cdr="http://schemas.openxmlformats.org/drawingml/2006/chartDrawing">
    <cdr:from>
      <cdr:x>0.47678</cdr:x>
      <cdr:y>0.58912</cdr:y>
    </cdr:from>
    <cdr:to>
      <cdr:x>0.62234</cdr:x>
      <cdr:y>0.71667</cdr:y>
    </cdr:to>
    <cdr:sp macro="" textlink="">
      <cdr:nvSpPr>
        <cdr:cNvPr id="3" name="TextBox 1"/>
        <cdr:cNvSpPr txBox="1"/>
      </cdr:nvSpPr>
      <cdr:spPr>
        <a:xfrm xmlns:a="http://schemas.openxmlformats.org/drawingml/2006/main">
          <a:off x="2402958" y="1031358"/>
          <a:ext cx="733647" cy="2232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a:latin typeface="Times New Roman" pitchFamily="18" charset="0"/>
              <a:cs typeface="Times New Roman" pitchFamily="18" charset="0"/>
            </a:rPr>
            <a:t>r = -0,87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D95E4-6E35-4854-9446-5A77D36E4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30086</Words>
  <Characters>171492</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Amanah4</cp:lastModifiedBy>
  <cp:revision>2</cp:revision>
  <cp:lastPrinted>2017-03-07T02:27:00Z</cp:lastPrinted>
  <dcterms:created xsi:type="dcterms:W3CDTF">2017-03-08T01:21:00Z</dcterms:created>
  <dcterms:modified xsi:type="dcterms:W3CDTF">2017-03-08T01:21:00Z</dcterms:modified>
</cp:coreProperties>
</file>