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drawings/drawing3.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drawings/drawing4.xml" ContentType="application/vnd.openxmlformats-officedocument.drawingml.chartshapes+xml"/>
  <Override PartName="/word/charts/chart11.xml" ContentType="application/vnd.openxmlformats-officedocument.drawingml.chart+xml"/>
  <Override PartName="/word/drawings/drawing5.xml" ContentType="application/vnd.openxmlformats-officedocument.drawingml.chartshapes+xml"/>
  <Override PartName="/word/charts/chart12.xml" ContentType="application/vnd.openxmlformats-officedocument.drawingml.chart+xml"/>
  <Override PartName="/word/drawings/drawing6.xml" ContentType="application/vnd.openxmlformats-officedocument.drawingml.chartshapes+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drawings/drawing7.xml" ContentType="application/vnd.openxmlformats-officedocument.drawingml.chartshapes+xml"/>
  <Override PartName="/word/charts/chart17.xml" ContentType="application/vnd.openxmlformats-officedocument.drawingml.chart+xml"/>
  <Override PartName="/word/drawings/drawing8.xml" ContentType="application/vnd.openxmlformats-officedocument.drawingml.chartshapes+xml"/>
  <Override PartName="/word/charts/chart18.xml" ContentType="application/vnd.openxmlformats-officedocument.drawingml.chart+xml"/>
  <Override PartName="/word/drawings/drawing9.xml" ContentType="application/vnd.openxmlformats-officedocument.drawingml.chartshap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D93" w:rsidRPr="00155228" w:rsidRDefault="006B7D93" w:rsidP="006B7D93">
      <w:pPr>
        <w:spacing w:line="240" w:lineRule="auto"/>
        <w:jc w:val="center"/>
        <w:rPr>
          <w:rFonts w:asciiTheme="majorBidi" w:hAnsiTheme="majorBidi" w:cstheme="majorBidi"/>
          <w:b/>
          <w:bCs/>
          <w:noProof/>
          <w:sz w:val="28"/>
          <w:szCs w:val="28"/>
        </w:rPr>
      </w:pPr>
      <w:r w:rsidRPr="00155228">
        <w:rPr>
          <w:rFonts w:asciiTheme="majorBidi" w:hAnsiTheme="majorBidi" w:cstheme="majorBidi"/>
          <w:b/>
          <w:bCs/>
          <w:noProof/>
          <w:sz w:val="28"/>
          <w:szCs w:val="28"/>
        </w:rPr>
        <w:t>PENDUGAAN UMUR SIMPAN KERIPIK TEMPE YANG DIKEMAS DENGAN BERBAGAI JENIS KEMASAN DAN DISIMPAN PADA SUHU PENYIM</w:t>
      </w:r>
      <w:bookmarkStart w:id="0" w:name="_GoBack"/>
      <w:bookmarkEnd w:id="0"/>
      <w:r w:rsidRPr="00155228">
        <w:rPr>
          <w:rFonts w:asciiTheme="majorBidi" w:hAnsiTheme="majorBidi" w:cstheme="majorBidi"/>
          <w:b/>
          <w:bCs/>
          <w:noProof/>
          <w:sz w:val="28"/>
          <w:szCs w:val="28"/>
        </w:rPr>
        <w:t>PANAN BERBEDA</w:t>
      </w:r>
    </w:p>
    <w:p w:rsidR="006B7D93" w:rsidRPr="00155228" w:rsidRDefault="006B7D93" w:rsidP="006B7D93">
      <w:pPr>
        <w:tabs>
          <w:tab w:val="center" w:pos="3968"/>
          <w:tab w:val="left" w:pos="5793"/>
        </w:tabs>
        <w:spacing w:line="720" w:lineRule="auto"/>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1920875</wp:posOffset>
                </wp:positionH>
                <wp:positionV relativeFrom="paragraph">
                  <wp:posOffset>704850</wp:posOffset>
                </wp:positionV>
                <wp:extent cx="1151890" cy="0"/>
                <wp:effectExtent l="6350" t="9525" r="1333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51.25pt;margin-top:55.5pt;width:90.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XE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"/>
            </w:pict>
          </mc:Fallback>
        </mc:AlternateContent>
      </w:r>
      <w:r>
        <w:rPr>
          <w:rFonts w:asciiTheme="majorBidi" w:hAnsiTheme="majorBidi" w:cstheme="majorBidi"/>
          <w:b/>
          <w:bCs/>
          <w:sz w:val="28"/>
          <w:szCs w:val="28"/>
        </w:rPr>
        <w:tab/>
      </w:r>
    </w:p>
    <w:p w:rsidR="006B7D93" w:rsidRPr="00155228" w:rsidRDefault="006B7D93" w:rsidP="006B7D93">
      <w:pPr>
        <w:spacing w:line="480" w:lineRule="auto"/>
        <w:jc w:val="center"/>
        <w:rPr>
          <w:rFonts w:asciiTheme="majorBidi" w:hAnsiTheme="majorBidi" w:cstheme="majorBidi"/>
          <w:b/>
          <w:bCs/>
          <w:sz w:val="24"/>
          <w:szCs w:val="24"/>
        </w:rPr>
      </w:pPr>
      <w:r>
        <w:rPr>
          <w:rFonts w:asciiTheme="majorBidi" w:hAnsiTheme="majorBidi" w:cstheme="majorBidi"/>
          <w:b/>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1930400</wp:posOffset>
                </wp:positionH>
                <wp:positionV relativeFrom="paragraph">
                  <wp:posOffset>222250</wp:posOffset>
                </wp:positionV>
                <wp:extent cx="1151890" cy="0"/>
                <wp:effectExtent l="6350" t="12700" r="1333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152pt;margin-top:17.5pt;width:90.7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V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"/>
            </w:pict>
          </mc:Fallback>
        </mc:AlternateContent>
      </w:r>
      <w:r>
        <w:rPr>
          <w:rFonts w:asciiTheme="majorBidi" w:hAnsiTheme="majorBidi" w:cstheme="majorBidi"/>
          <w:b/>
          <w:bCs/>
          <w:noProof/>
          <w:sz w:val="24"/>
          <w:szCs w:val="24"/>
        </w:rPr>
        <w:t>ARTIKEL</w:t>
      </w:r>
    </w:p>
    <w:p w:rsidR="006B7D93" w:rsidRPr="00155228" w:rsidRDefault="006B7D93" w:rsidP="006B7D93">
      <w:pPr>
        <w:spacing w:after="0" w:line="240" w:lineRule="auto"/>
        <w:jc w:val="center"/>
        <w:rPr>
          <w:rFonts w:asciiTheme="majorBidi" w:hAnsiTheme="majorBidi" w:cstheme="majorBidi"/>
          <w:i/>
          <w:iCs/>
          <w:sz w:val="24"/>
          <w:szCs w:val="24"/>
        </w:rPr>
      </w:pPr>
      <w:r w:rsidRPr="00155228">
        <w:rPr>
          <w:rFonts w:asciiTheme="majorBidi" w:hAnsiTheme="majorBidi" w:cstheme="majorBidi"/>
          <w:i/>
          <w:iCs/>
          <w:sz w:val="24"/>
          <w:szCs w:val="24"/>
        </w:rPr>
        <w:t xml:space="preserve">Diajukan untuk Memenuhi Salah Satu Syarat Sidang Sarjana </w:t>
      </w:r>
      <w:r>
        <w:rPr>
          <w:rFonts w:asciiTheme="majorBidi" w:hAnsiTheme="majorBidi" w:cstheme="majorBidi"/>
          <w:i/>
          <w:iCs/>
          <w:sz w:val="24"/>
          <w:szCs w:val="24"/>
        </w:rPr>
        <w:t xml:space="preserve">                                    Jurusan</w:t>
      </w:r>
      <w:r w:rsidRPr="00155228">
        <w:rPr>
          <w:rFonts w:asciiTheme="majorBidi" w:hAnsiTheme="majorBidi" w:cstheme="majorBidi"/>
          <w:i/>
          <w:iCs/>
          <w:sz w:val="24"/>
          <w:szCs w:val="24"/>
        </w:rPr>
        <w:t xml:space="preserve"> Teknologi Pangan</w:t>
      </w:r>
    </w:p>
    <w:p w:rsidR="006B7D93" w:rsidRPr="00155228" w:rsidRDefault="006B7D93" w:rsidP="006B7D93">
      <w:pPr>
        <w:spacing w:line="720" w:lineRule="auto"/>
        <w:jc w:val="center"/>
        <w:rPr>
          <w:rFonts w:asciiTheme="majorBidi" w:hAnsiTheme="majorBidi" w:cstheme="majorBidi"/>
          <w:b/>
          <w:bCs/>
          <w:sz w:val="24"/>
          <w:szCs w:val="24"/>
        </w:rPr>
      </w:pPr>
    </w:p>
    <w:p w:rsidR="006B7D93" w:rsidRPr="00155228" w:rsidRDefault="006B7D93" w:rsidP="006B7D93">
      <w:pPr>
        <w:spacing w:after="0" w:line="240" w:lineRule="auto"/>
        <w:jc w:val="center"/>
        <w:rPr>
          <w:rFonts w:asciiTheme="majorBidi" w:hAnsiTheme="majorBidi" w:cstheme="majorBidi"/>
          <w:b/>
          <w:bCs/>
          <w:sz w:val="24"/>
          <w:szCs w:val="24"/>
        </w:rPr>
      </w:pPr>
      <w:r w:rsidRPr="00155228">
        <w:rPr>
          <w:rFonts w:asciiTheme="majorBidi" w:hAnsiTheme="majorBidi" w:cstheme="majorBidi"/>
          <w:b/>
          <w:bCs/>
          <w:sz w:val="24"/>
          <w:szCs w:val="24"/>
        </w:rPr>
        <w:t>Oleh:</w:t>
      </w:r>
    </w:p>
    <w:p w:rsidR="006B7D93" w:rsidRPr="000E0160" w:rsidRDefault="006B7D93" w:rsidP="006B7D93">
      <w:pPr>
        <w:spacing w:after="0" w:line="240" w:lineRule="auto"/>
        <w:jc w:val="center"/>
        <w:rPr>
          <w:rFonts w:asciiTheme="majorBidi" w:hAnsiTheme="majorBidi" w:cstheme="majorBidi"/>
          <w:b/>
          <w:bCs/>
          <w:sz w:val="24"/>
          <w:szCs w:val="24"/>
          <w:u w:val="single"/>
        </w:rPr>
      </w:pPr>
      <w:r w:rsidRPr="000E0160">
        <w:rPr>
          <w:rFonts w:asciiTheme="majorBidi" w:hAnsiTheme="majorBidi" w:cstheme="majorBidi"/>
          <w:b/>
          <w:bCs/>
          <w:sz w:val="24"/>
          <w:szCs w:val="24"/>
          <w:u w:val="single"/>
        </w:rPr>
        <w:t>Arrum Irviansari Putri</w:t>
      </w:r>
    </w:p>
    <w:p w:rsidR="006B7D93" w:rsidRPr="00155228" w:rsidRDefault="006B7D93" w:rsidP="006B7D93">
      <w:pPr>
        <w:spacing w:line="1440" w:lineRule="auto"/>
        <w:jc w:val="center"/>
        <w:rPr>
          <w:rFonts w:asciiTheme="majorBidi" w:hAnsiTheme="majorBidi" w:cstheme="majorBidi"/>
          <w:b/>
          <w:bCs/>
          <w:sz w:val="24"/>
          <w:szCs w:val="24"/>
        </w:rPr>
      </w:pPr>
      <w:r w:rsidRPr="00155228">
        <w:rPr>
          <w:rFonts w:asciiTheme="majorBidi" w:hAnsiTheme="majorBidi" w:cstheme="majorBidi"/>
          <w:b/>
          <w:bCs/>
          <w:sz w:val="24"/>
          <w:szCs w:val="24"/>
        </w:rPr>
        <w:t>12.302.0204</w:t>
      </w:r>
    </w:p>
    <w:p w:rsidR="006B7D93" w:rsidRPr="00155228" w:rsidRDefault="006B7D93" w:rsidP="006B7D93">
      <w:pPr>
        <w:spacing w:line="1200" w:lineRule="auto"/>
        <w:jc w:val="center"/>
        <w:rPr>
          <w:rFonts w:asciiTheme="majorBidi" w:hAnsiTheme="majorBidi" w:cstheme="majorBidi"/>
          <w:b/>
          <w:bCs/>
          <w:sz w:val="24"/>
          <w:szCs w:val="24"/>
        </w:rPr>
      </w:pPr>
      <w:r w:rsidRPr="00155228">
        <w:rPr>
          <w:rFonts w:asciiTheme="majorBidi" w:hAnsiTheme="majorBidi" w:cstheme="majorBidi"/>
          <w:b/>
          <w:bCs/>
          <w:noProof/>
          <w:sz w:val="24"/>
          <w:szCs w:val="24"/>
        </w:rPr>
        <w:drawing>
          <wp:inline distT="0" distB="0" distL="0" distR="0" wp14:anchorId="7D87255D" wp14:editId="44B15513">
            <wp:extent cx="1800000" cy="1819288"/>
            <wp:effectExtent l="19050" t="0" r="0" b="0"/>
            <wp:docPr id="5" name="Picture 1" descr="http://1.bp.blogspot.com/-APrQm6z91ZM/UyxA8mtLc3I/AAAAAAAAArU/T8FeiyzUf8Q/s1600/Unpa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APrQm6z91ZM/UyxA8mtLc3I/AAAAAAAAArU/T8FeiyzUf8Q/s1600/Unpa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819288"/>
                    </a:xfrm>
                    <a:prstGeom prst="rect">
                      <a:avLst/>
                    </a:prstGeom>
                    <a:noFill/>
                    <a:ln>
                      <a:noFill/>
                    </a:ln>
                  </pic:spPr>
                </pic:pic>
              </a:graphicData>
            </a:graphic>
          </wp:inline>
        </w:drawing>
      </w:r>
    </w:p>
    <w:p w:rsidR="006B7D93" w:rsidRPr="00155228" w:rsidRDefault="006B7D93" w:rsidP="006B7D93">
      <w:pPr>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JURUSAN</w:t>
      </w:r>
      <w:r w:rsidRPr="00155228">
        <w:rPr>
          <w:rFonts w:asciiTheme="majorBidi" w:hAnsiTheme="majorBidi" w:cstheme="majorBidi"/>
          <w:b/>
          <w:bCs/>
          <w:sz w:val="28"/>
          <w:szCs w:val="28"/>
        </w:rPr>
        <w:t xml:space="preserve"> TEKNOLOGI PANGAN</w:t>
      </w:r>
    </w:p>
    <w:p w:rsidR="006B7D93" w:rsidRPr="00155228" w:rsidRDefault="006B7D93" w:rsidP="006B7D93">
      <w:pPr>
        <w:spacing w:after="0" w:line="240" w:lineRule="auto"/>
        <w:jc w:val="center"/>
        <w:rPr>
          <w:rFonts w:asciiTheme="majorBidi" w:hAnsiTheme="majorBidi" w:cstheme="majorBidi"/>
          <w:b/>
          <w:bCs/>
          <w:sz w:val="28"/>
          <w:szCs w:val="28"/>
        </w:rPr>
      </w:pPr>
      <w:r w:rsidRPr="00155228">
        <w:rPr>
          <w:rFonts w:asciiTheme="majorBidi" w:hAnsiTheme="majorBidi" w:cstheme="majorBidi"/>
          <w:b/>
          <w:bCs/>
          <w:sz w:val="28"/>
          <w:szCs w:val="28"/>
        </w:rPr>
        <w:t>FAKULTAS TEKNIK</w:t>
      </w:r>
    </w:p>
    <w:p w:rsidR="006B7D93" w:rsidRPr="00155228" w:rsidRDefault="006B7D93" w:rsidP="006B7D93">
      <w:pPr>
        <w:spacing w:after="0" w:line="240" w:lineRule="auto"/>
        <w:jc w:val="center"/>
        <w:rPr>
          <w:rFonts w:asciiTheme="majorBidi" w:hAnsiTheme="majorBidi" w:cstheme="majorBidi"/>
          <w:b/>
          <w:bCs/>
          <w:sz w:val="28"/>
          <w:szCs w:val="28"/>
        </w:rPr>
      </w:pPr>
      <w:r w:rsidRPr="00155228">
        <w:rPr>
          <w:rFonts w:asciiTheme="majorBidi" w:hAnsiTheme="majorBidi" w:cstheme="majorBidi"/>
          <w:b/>
          <w:bCs/>
          <w:sz w:val="28"/>
          <w:szCs w:val="28"/>
        </w:rPr>
        <w:t>UNIVERSITAS PASUNDAN</w:t>
      </w:r>
    </w:p>
    <w:p w:rsidR="006B7D93" w:rsidRPr="00155228" w:rsidRDefault="006B7D93" w:rsidP="006B7D93">
      <w:pPr>
        <w:spacing w:after="0" w:line="240" w:lineRule="auto"/>
        <w:jc w:val="center"/>
        <w:rPr>
          <w:rFonts w:asciiTheme="majorBidi" w:hAnsiTheme="majorBidi" w:cstheme="majorBidi"/>
          <w:b/>
          <w:bCs/>
          <w:sz w:val="28"/>
          <w:szCs w:val="28"/>
        </w:rPr>
      </w:pPr>
      <w:r w:rsidRPr="00155228">
        <w:rPr>
          <w:rFonts w:asciiTheme="majorBidi" w:hAnsiTheme="majorBidi" w:cstheme="majorBidi"/>
          <w:b/>
          <w:bCs/>
          <w:sz w:val="28"/>
          <w:szCs w:val="28"/>
        </w:rPr>
        <w:t>BANDUNG</w:t>
      </w:r>
    </w:p>
    <w:p w:rsidR="006B7D93" w:rsidRPr="00155228" w:rsidRDefault="006B7D93" w:rsidP="006B7D93">
      <w:pPr>
        <w:spacing w:after="0" w:line="240" w:lineRule="auto"/>
        <w:jc w:val="center"/>
        <w:rPr>
          <w:rFonts w:asciiTheme="majorBidi" w:hAnsiTheme="majorBidi" w:cstheme="majorBidi"/>
          <w:b/>
          <w:bCs/>
          <w:sz w:val="28"/>
          <w:szCs w:val="28"/>
        </w:rPr>
      </w:pPr>
      <w:r w:rsidRPr="00155228">
        <w:rPr>
          <w:rFonts w:asciiTheme="majorBidi" w:hAnsiTheme="majorBidi" w:cstheme="majorBidi"/>
          <w:b/>
          <w:bCs/>
          <w:sz w:val="28"/>
          <w:szCs w:val="28"/>
        </w:rPr>
        <w:t>2016</w:t>
      </w:r>
    </w:p>
    <w:p w:rsidR="006B7D93" w:rsidRDefault="006B7D93" w:rsidP="00B77819">
      <w:pPr>
        <w:spacing w:after="0" w:line="240" w:lineRule="auto"/>
        <w:jc w:val="center"/>
        <w:rPr>
          <w:rFonts w:ascii="Times New Roman" w:eastAsia="Times New Roman" w:hAnsi="Times New Roman" w:cs="Times New Roman"/>
          <w:b/>
          <w:sz w:val="28"/>
          <w:szCs w:val="28"/>
        </w:rPr>
        <w:sectPr w:rsidR="006B7D93" w:rsidSect="006B7D93">
          <w:pgSz w:w="11906" w:h="16838"/>
          <w:pgMar w:top="2268" w:right="1701" w:bottom="1701" w:left="2268" w:header="1134" w:footer="709" w:gutter="0"/>
          <w:pgNumType w:start="1"/>
          <w:cols w:space="708"/>
          <w:docGrid w:linePitch="360"/>
        </w:sectPr>
      </w:pPr>
    </w:p>
    <w:p w:rsidR="00B77819" w:rsidRPr="00352934" w:rsidRDefault="00352934" w:rsidP="00B77819">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lastRenderedPageBreak/>
        <w:t>PENDUGAAN UMUR SIMPAN KERIPIK TEMPE YANG DIKEMAS DENGAN BERBAGAI JENIS KEMASAN DAN DISIMPAN PADA SUHU PENYIMPANAN BERBEDA</w:t>
      </w:r>
    </w:p>
    <w:p w:rsidR="00A54F23" w:rsidRDefault="00A54F23" w:rsidP="00A54F23">
      <w:pPr>
        <w:spacing w:after="0" w:line="240" w:lineRule="auto"/>
        <w:jc w:val="center"/>
        <w:rPr>
          <w:rFonts w:ascii="Times New Roman" w:hAnsi="Times New Roman" w:cs="Times New Roman"/>
          <w:b/>
          <w:sz w:val="28"/>
          <w:szCs w:val="28"/>
        </w:rPr>
      </w:pPr>
    </w:p>
    <w:p w:rsidR="00A54F23" w:rsidRDefault="00352934" w:rsidP="003529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Arrum Irviansari Putri</w:t>
      </w:r>
      <w:r w:rsidR="00A54F23">
        <w:rPr>
          <w:rFonts w:ascii="Times New Roman" w:hAnsi="Times New Roman" w:cs="Times New Roman"/>
          <w:b/>
          <w:sz w:val="28"/>
          <w:szCs w:val="28"/>
        </w:rPr>
        <w:t xml:space="preserve"> *), </w:t>
      </w:r>
      <w:r>
        <w:rPr>
          <w:rFonts w:ascii="Times New Roman" w:hAnsi="Times New Roman" w:cs="Times New Roman"/>
          <w:b/>
          <w:sz w:val="28"/>
          <w:szCs w:val="28"/>
        </w:rPr>
        <w:t>Hervelly</w:t>
      </w:r>
      <w:r w:rsidR="00A54F23">
        <w:rPr>
          <w:rFonts w:ascii="Times New Roman" w:hAnsi="Times New Roman" w:cs="Times New Roman"/>
          <w:b/>
          <w:sz w:val="28"/>
          <w:szCs w:val="28"/>
        </w:rPr>
        <w:t xml:space="preserve"> **), dan </w:t>
      </w:r>
      <w:r>
        <w:rPr>
          <w:rFonts w:ascii="Times New Roman" w:hAnsi="Times New Roman" w:cs="Times New Roman"/>
          <w:b/>
          <w:sz w:val="28"/>
          <w:szCs w:val="28"/>
        </w:rPr>
        <w:t>Ina Siti Nurminabari</w:t>
      </w:r>
      <w:r w:rsidR="00A54F23">
        <w:rPr>
          <w:rFonts w:ascii="Times New Roman" w:hAnsi="Times New Roman" w:cs="Times New Roman"/>
          <w:b/>
          <w:sz w:val="28"/>
          <w:szCs w:val="28"/>
        </w:rPr>
        <w:t xml:space="preserve"> ***)</w:t>
      </w:r>
    </w:p>
    <w:p w:rsidR="00A54F23" w:rsidRDefault="00096019" w:rsidP="00FF3C24">
      <w:pPr>
        <w:spacing w:after="0" w:line="480" w:lineRule="auto"/>
        <w:jc w:val="center"/>
        <w:rPr>
          <w:rFonts w:ascii="Times New Roman" w:hAnsi="Times New Roman" w:cs="Times New Roman"/>
          <w:b/>
          <w:sz w:val="28"/>
          <w:szCs w:val="28"/>
        </w:rPr>
      </w:pPr>
      <w:r>
        <w:rPr>
          <w:noProof/>
        </w:rPr>
        <mc:AlternateContent>
          <mc:Choice Requires="wps">
            <w:drawing>
              <wp:anchor distT="4294967295" distB="4294967295" distL="114300" distR="114300" simplePos="0" relativeHeight="251665408" behindDoc="0" locked="0" layoutInCell="1" allowOverlap="1" wp14:anchorId="56BF262D" wp14:editId="7E286E6D">
                <wp:simplePos x="0" y="0"/>
                <wp:positionH relativeFrom="column">
                  <wp:posOffset>29845</wp:posOffset>
                </wp:positionH>
                <wp:positionV relativeFrom="paragraph">
                  <wp:posOffset>179704</wp:posOffset>
                </wp:positionV>
                <wp:extent cx="5684520" cy="0"/>
                <wp:effectExtent l="38100" t="38100" r="4953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4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5pt,14.15pt" to="449.9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" strokecolor="black [3200]" strokeweight="2pt">
                <v:shadow on="t" color="black" opacity="24903f" origin=",.5" offset="0,.55556mm"/>
                <o:lock v:ext="edit" shapetype="f"/>
              </v:line>
            </w:pict>
          </mc:Fallback>
        </mc:AlternateContent>
      </w:r>
    </w:p>
    <w:p w:rsidR="00A54F23" w:rsidRDefault="00A54F23" w:rsidP="00FF3C24">
      <w:pPr>
        <w:tabs>
          <w:tab w:val="right" w:pos="9026"/>
        </w:tabs>
        <w:spacing w:before="480" w:line="360" w:lineRule="auto"/>
        <w:jc w:val="center"/>
        <w:rPr>
          <w:rFonts w:ascii="Times New Roman" w:hAnsi="Times New Roman" w:cs="Times New Roman"/>
          <w:b/>
          <w:i/>
          <w:sz w:val="24"/>
        </w:rPr>
      </w:pPr>
      <w:r w:rsidRPr="00FF3C24">
        <w:rPr>
          <w:rFonts w:ascii="Times New Roman" w:hAnsi="Times New Roman" w:cs="Times New Roman"/>
          <w:b/>
          <w:i/>
          <w:sz w:val="24"/>
        </w:rPr>
        <w:t>ABSTRACT</w:t>
      </w:r>
    </w:p>
    <w:p w:rsidR="00714B21" w:rsidRPr="009046E5" w:rsidRDefault="00714B21" w:rsidP="00714B21">
      <w:pPr>
        <w:spacing w:after="0" w:line="240" w:lineRule="auto"/>
        <w:ind w:firstLine="720"/>
        <w:jc w:val="both"/>
        <w:rPr>
          <w:rFonts w:asciiTheme="majorBidi" w:hAnsiTheme="majorBidi" w:cstheme="majorBidi"/>
          <w:i/>
          <w:iCs/>
          <w:noProof/>
          <w:szCs w:val="24"/>
        </w:rPr>
      </w:pPr>
      <w:r w:rsidRPr="009046E5">
        <w:rPr>
          <w:rFonts w:asciiTheme="majorBidi" w:hAnsiTheme="majorBidi" w:cstheme="majorBidi"/>
          <w:i/>
          <w:iCs/>
          <w:noProof/>
          <w:szCs w:val="24"/>
        </w:rPr>
        <w:t>The purpose of this research was estimated the shelf life of tempe chips which packaged with 3 types of different packaging, so it would obtained the right packaging and shelf life for the tempe chips.</w:t>
      </w:r>
    </w:p>
    <w:p w:rsidR="00714B21" w:rsidRPr="009046E5" w:rsidRDefault="00714B21" w:rsidP="00714B21">
      <w:pPr>
        <w:spacing w:after="0" w:line="240" w:lineRule="auto"/>
        <w:ind w:firstLine="720"/>
        <w:jc w:val="both"/>
        <w:rPr>
          <w:rFonts w:asciiTheme="majorBidi" w:hAnsiTheme="majorBidi" w:cstheme="majorBidi"/>
          <w:i/>
          <w:iCs/>
          <w:noProof/>
          <w:szCs w:val="24"/>
        </w:rPr>
      </w:pPr>
      <w:r w:rsidRPr="009046E5">
        <w:rPr>
          <w:rFonts w:asciiTheme="majorBidi" w:hAnsiTheme="majorBidi" w:cstheme="majorBidi"/>
          <w:i/>
          <w:iCs/>
          <w:noProof/>
          <w:szCs w:val="24"/>
        </w:rPr>
        <w:t>In estimating a product</w:t>
      </w:r>
      <w:r>
        <w:rPr>
          <w:rFonts w:asciiTheme="majorBidi" w:hAnsiTheme="majorBidi" w:cstheme="majorBidi"/>
          <w:i/>
          <w:iCs/>
          <w:noProof/>
          <w:szCs w:val="24"/>
        </w:rPr>
        <w:t>’s shelf life</w:t>
      </w:r>
      <w:r w:rsidRPr="009046E5">
        <w:rPr>
          <w:rFonts w:asciiTheme="majorBidi" w:hAnsiTheme="majorBidi" w:cstheme="majorBidi"/>
          <w:i/>
          <w:iCs/>
          <w:noProof/>
          <w:szCs w:val="24"/>
        </w:rPr>
        <w:t xml:space="preserve">, testing the parameters that might affect the quality of product need to be done, before they are stored for a certain time. There were several parameters that used in </w:t>
      </w:r>
      <w:r>
        <w:rPr>
          <w:rFonts w:asciiTheme="majorBidi" w:hAnsiTheme="majorBidi" w:cstheme="majorBidi"/>
          <w:i/>
          <w:iCs/>
          <w:noProof/>
          <w:szCs w:val="24"/>
        </w:rPr>
        <w:t>this research</w:t>
      </w:r>
      <w:r w:rsidRPr="009046E5">
        <w:rPr>
          <w:rFonts w:asciiTheme="majorBidi" w:hAnsiTheme="majorBidi" w:cstheme="majorBidi"/>
          <w:i/>
          <w:iCs/>
          <w:noProof/>
          <w:szCs w:val="24"/>
        </w:rPr>
        <w:t xml:space="preserve">, which </w:t>
      </w:r>
      <w:r>
        <w:rPr>
          <w:rFonts w:asciiTheme="majorBidi" w:hAnsiTheme="majorBidi" w:cstheme="majorBidi"/>
          <w:i/>
          <w:iCs/>
          <w:noProof/>
          <w:szCs w:val="24"/>
        </w:rPr>
        <w:t>were</w:t>
      </w:r>
      <w:r w:rsidRPr="009046E5">
        <w:rPr>
          <w:rFonts w:asciiTheme="majorBidi" w:hAnsiTheme="majorBidi" w:cstheme="majorBidi"/>
          <w:i/>
          <w:iCs/>
          <w:noProof/>
          <w:szCs w:val="24"/>
        </w:rPr>
        <w:t xml:space="preserve"> water content, FFA content, TBA value, and organoleptic change (taste, aroma, and texture). Those parameters were analyzed on the beginning of storage at day 0.</w:t>
      </w:r>
    </w:p>
    <w:p w:rsidR="00714B21" w:rsidRPr="009046E5" w:rsidRDefault="00714B21" w:rsidP="00714B21">
      <w:pPr>
        <w:spacing w:after="0" w:line="240" w:lineRule="auto"/>
        <w:ind w:firstLine="720"/>
        <w:jc w:val="both"/>
        <w:rPr>
          <w:rFonts w:asciiTheme="majorBidi" w:hAnsiTheme="majorBidi" w:cstheme="majorBidi"/>
          <w:i/>
          <w:iCs/>
          <w:noProof/>
          <w:szCs w:val="24"/>
        </w:rPr>
      </w:pPr>
      <w:r w:rsidRPr="009046E5">
        <w:rPr>
          <w:rFonts w:asciiTheme="majorBidi" w:hAnsiTheme="majorBidi" w:cstheme="majorBidi"/>
          <w:i/>
          <w:iCs/>
          <w:noProof/>
          <w:szCs w:val="24"/>
        </w:rPr>
        <w:t>The result showed that tempe chips which packaged with alumunium foil and stored at temperature storage 25°C have a longer shelf life. Based on the rate of water content, the shelf life of tempe chips which packaged with alumunium foil, standing pouch, and polypropylene plastic were 28,60 d</w:t>
      </w:r>
      <w:r>
        <w:rPr>
          <w:rFonts w:asciiTheme="majorBidi" w:hAnsiTheme="majorBidi" w:cstheme="majorBidi"/>
          <w:i/>
          <w:iCs/>
          <w:noProof/>
          <w:szCs w:val="24"/>
        </w:rPr>
        <w:t>ays, 27,88 days, and 22,40 days</w:t>
      </w:r>
      <w:r w:rsidRPr="009046E5">
        <w:rPr>
          <w:rFonts w:asciiTheme="majorBidi" w:hAnsiTheme="majorBidi" w:cstheme="majorBidi"/>
          <w:i/>
          <w:iCs/>
          <w:noProof/>
          <w:szCs w:val="24"/>
        </w:rPr>
        <w:t>. Based on the rate of FFA content,  the shelf life of tempe chips which packaged with alumunium foil, standing pouch, and polypropylene plastic were 24,61 days, 21,57 days, and 18,95 days. Based on the rate of TBA value, the shelf life of tempe chips which packaged with alumunium foil, standing pouch, and polypropylene plastic were 57,62 days, 57 days, and 49,10 days.</w:t>
      </w:r>
    </w:p>
    <w:p w:rsidR="00714B21" w:rsidRPr="009046E5" w:rsidRDefault="00714B21" w:rsidP="00714B21">
      <w:pPr>
        <w:spacing w:after="0" w:line="240" w:lineRule="auto"/>
        <w:ind w:firstLine="720"/>
        <w:jc w:val="both"/>
        <w:rPr>
          <w:rFonts w:asciiTheme="majorBidi" w:hAnsiTheme="majorBidi" w:cstheme="majorBidi"/>
          <w:i/>
          <w:iCs/>
          <w:noProof/>
          <w:szCs w:val="24"/>
        </w:rPr>
      </w:pPr>
      <w:r w:rsidRPr="009046E5">
        <w:rPr>
          <w:rFonts w:asciiTheme="majorBidi" w:hAnsiTheme="majorBidi" w:cstheme="majorBidi"/>
          <w:i/>
          <w:iCs/>
          <w:noProof/>
          <w:szCs w:val="24"/>
        </w:rPr>
        <w:t>The highest rate of water content, FFA content</w:t>
      </w:r>
      <w:r>
        <w:rPr>
          <w:rFonts w:asciiTheme="majorBidi" w:hAnsiTheme="majorBidi" w:cstheme="majorBidi"/>
          <w:i/>
          <w:iCs/>
          <w:noProof/>
          <w:szCs w:val="24"/>
        </w:rPr>
        <w:t>,</w:t>
      </w:r>
      <w:r w:rsidRPr="009046E5">
        <w:rPr>
          <w:rFonts w:asciiTheme="majorBidi" w:hAnsiTheme="majorBidi" w:cstheme="majorBidi"/>
          <w:i/>
          <w:iCs/>
          <w:noProof/>
          <w:szCs w:val="24"/>
        </w:rPr>
        <w:t xml:space="preserve"> and TBA value of tempe chips which packaged with alumunium foil, standing pouch, and polypropylene plastic could be found at temperature storage 45°C. Water content of tempe chips for each packaging were 3%, 4%, and 5%. FFA content of tempe chips for each packaging were 1,16%, 1,3%, and 1,5%. TBA value of tempe chips for each packaging were 1,568 mg malonaldehyde/kg sample, 1,867 mg malonaldehyde/kg sample, and 2,345 mg malonaldehyde/kg sample.</w:t>
      </w:r>
    </w:p>
    <w:p w:rsidR="00714B21" w:rsidRPr="006C7970" w:rsidRDefault="00714B21" w:rsidP="00714B21">
      <w:pPr>
        <w:spacing w:after="0" w:line="240" w:lineRule="auto"/>
        <w:jc w:val="both"/>
        <w:rPr>
          <w:rFonts w:asciiTheme="majorBidi" w:hAnsiTheme="majorBidi" w:cstheme="majorBidi"/>
          <w:i/>
          <w:iCs/>
          <w:noProof/>
          <w:szCs w:val="24"/>
        </w:rPr>
      </w:pPr>
    </w:p>
    <w:p w:rsidR="00714B21" w:rsidRPr="006C7970" w:rsidRDefault="00714B21" w:rsidP="00714B21">
      <w:pPr>
        <w:spacing w:after="0" w:line="240" w:lineRule="auto"/>
        <w:jc w:val="both"/>
        <w:rPr>
          <w:rFonts w:asciiTheme="majorBidi" w:hAnsiTheme="majorBidi" w:cstheme="majorBidi"/>
          <w:i/>
          <w:iCs/>
          <w:noProof/>
          <w:szCs w:val="24"/>
        </w:rPr>
      </w:pPr>
      <w:r w:rsidRPr="00714B21">
        <w:rPr>
          <w:rFonts w:asciiTheme="majorBidi" w:hAnsiTheme="majorBidi" w:cstheme="majorBidi"/>
          <w:b/>
          <w:bCs/>
          <w:i/>
          <w:iCs/>
          <w:noProof/>
          <w:szCs w:val="24"/>
        </w:rPr>
        <w:t>Keywords</w:t>
      </w:r>
      <w:r w:rsidRPr="006C7970">
        <w:rPr>
          <w:rFonts w:asciiTheme="majorBidi" w:hAnsiTheme="majorBidi" w:cstheme="majorBidi"/>
          <w:i/>
          <w:iCs/>
          <w:noProof/>
          <w:szCs w:val="24"/>
        </w:rPr>
        <w:t xml:space="preserve"> : Shelf life, tempe chips, water content, FFA content, TBA value, packaging</w:t>
      </w:r>
    </w:p>
    <w:p w:rsidR="001F52FE" w:rsidRPr="00710CCC" w:rsidRDefault="001F52FE" w:rsidP="00714B21">
      <w:pPr>
        <w:spacing w:after="0"/>
        <w:jc w:val="both"/>
        <w:rPr>
          <w:rFonts w:ascii="Times New Roman" w:hAnsi="Times New Roman" w:cs="Times New Roman"/>
          <w:i/>
        </w:rPr>
        <w:sectPr w:rsidR="001F52FE" w:rsidRPr="00710CCC" w:rsidSect="00B408EB">
          <w:headerReference w:type="default" r:id="rId10"/>
          <w:footerReference w:type="default" r:id="rId11"/>
          <w:pgSz w:w="11906" w:h="16838"/>
          <w:pgMar w:top="1440" w:right="1440" w:bottom="1440" w:left="1440" w:header="1134" w:footer="708" w:gutter="0"/>
          <w:pgNumType w:start="1"/>
          <w:cols w:space="708"/>
          <w:docGrid w:linePitch="360"/>
        </w:sectPr>
      </w:pPr>
    </w:p>
    <w:p w:rsidR="00E21525" w:rsidRDefault="00E21525" w:rsidP="00E21525">
      <w:pPr>
        <w:spacing w:after="0" w:line="240" w:lineRule="auto"/>
        <w:ind w:firstLine="567"/>
        <w:jc w:val="both"/>
        <w:rPr>
          <w:rFonts w:ascii="Times New Roman" w:hAnsi="Times New Roman" w:cs="Times New Roman"/>
          <w:sz w:val="24"/>
          <w:szCs w:val="24"/>
        </w:rPr>
      </w:pPr>
    </w:p>
    <w:p w:rsidR="00E21525" w:rsidRDefault="00E21525" w:rsidP="00D04053">
      <w:pPr>
        <w:spacing w:line="240" w:lineRule="auto"/>
        <w:jc w:val="center"/>
        <w:rPr>
          <w:rFonts w:ascii="Times New Roman" w:hAnsi="Times New Roman" w:cs="Times New Roman"/>
          <w:b/>
          <w:sz w:val="24"/>
          <w:szCs w:val="24"/>
        </w:rPr>
      </w:pPr>
      <w:r w:rsidRPr="00E21525">
        <w:rPr>
          <w:rFonts w:ascii="Times New Roman" w:hAnsi="Times New Roman" w:cs="Times New Roman"/>
          <w:b/>
          <w:sz w:val="24"/>
          <w:szCs w:val="24"/>
        </w:rPr>
        <w:t>PENDAHULUAN</w:t>
      </w:r>
    </w:p>
    <w:p w:rsidR="00930ADE" w:rsidRDefault="00930ADE" w:rsidP="00407891">
      <w:pPr>
        <w:spacing w:after="0" w:line="240" w:lineRule="auto"/>
        <w:ind w:right="-285"/>
        <w:jc w:val="both"/>
        <w:rPr>
          <w:rFonts w:ascii="Times New Roman" w:hAnsi="Times New Roman"/>
          <w:color w:val="000000" w:themeColor="text1"/>
          <w:sz w:val="24"/>
          <w:szCs w:val="24"/>
        </w:rPr>
        <w:sectPr w:rsidR="00930ADE" w:rsidSect="00930ADE">
          <w:headerReference w:type="default" r:id="rId12"/>
          <w:footerReference w:type="default" r:id="rId13"/>
          <w:type w:val="continuous"/>
          <w:pgSz w:w="11906" w:h="16838"/>
          <w:pgMar w:top="2268" w:right="1701" w:bottom="1701" w:left="2268" w:header="1134" w:footer="1134" w:gutter="0"/>
          <w:pgNumType w:start="1"/>
          <w:cols w:space="708"/>
          <w:docGrid w:linePitch="360"/>
        </w:sectPr>
      </w:pPr>
    </w:p>
    <w:p w:rsidR="00FC114A" w:rsidRDefault="00F05C3B" w:rsidP="00FC114A">
      <w:pPr>
        <w:spacing w:after="0" w:line="240" w:lineRule="auto"/>
        <w:ind w:right="-285" w:firstLine="567"/>
        <w:jc w:val="both"/>
        <w:rPr>
          <w:rFonts w:asciiTheme="majorBidi" w:hAnsiTheme="majorBidi" w:cstheme="majorBidi"/>
          <w:sz w:val="24"/>
          <w:szCs w:val="24"/>
        </w:rPr>
      </w:pPr>
      <w:r w:rsidRPr="002D542C">
        <w:rPr>
          <w:rFonts w:asciiTheme="majorBidi" w:hAnsiTheme="majorBidi" w:cstheme="majorBidi"/>
          <w:sz w:val="24"/>
          <w:szCs w:val="24"/>
        </w:rPr>
        <w:lastRenderedPageBreak/>
        <w:t>Indonesia merupakan negara produsen tempe terbesar di dunia dan menjadi pasar kedelai terbesar di Asi</w:t>
      </w:r>
      <w:r>
        <w:rPr>
          <w:rFonts w:asciiTheme="majorBidi" w:hAnsiTheme="majorBidi" w:cstheme="majorBidi"/>
          <w:sz w:val="24"/>
          <w:szCs w:val="24"/>
        </w:rPr>
        <w:t>a. K</w:t>
      </w:r>
      <w:r w:rsidRPr="00631FED">
        <w:rPr>
          <w:rFonts w:asciiTheme="majorBidi" w:hAnsiTheme="majorBidi" w:cstheme="majorBidi"/>
          <w:sz w:val="24"/>
          <w:szCs w:val="24"/>
        </w:rPr>
        <w:t>edelai merupakan sumber protein nabati paling populer bagi</w:t>
      </w:r>
      <w:r>
        <w:rPr>
          <w:rFonts w:asciiTheme="majorBidi" w:hAnsiTheme="majorBidi" w:cstheme="majorBidi"/>
          <w:sz w:val="24"/>
          <w:szCs w:val="24"/>
        </w:rPr>
        <w:t xml:space="preserve"> masyarakat Indonesia pada </w:t>
      </w:r>
      <w:r w:rsidRPr="00631FED">
        <w:rPr>
          <w:rFonts w:asciiTheme="majorBidi" w:hAnsiTheme="majorBidi" w:cstheme="majorBidi"/>
          <w:sz w:val="24"/>
          <w:szCs w:val="24"/>
        </w:rPr>
        <w:t>umumnya. Konsumsi utamanya dalam</w:t>
      </w:r>
      <w:r>
        <w:rPr>
          <w:rFonts w:asciiTheme="majorBidi" w:hAnsiTheme="majorBidi" w:cstheme="majorBidi"/>
          <w:sz w:val="24"/>
          <w:szCs w:val="24"/>
        </w:rPr>
        <w:t xml:space="preserve"> </w:t>
      </w:r>
      <w:r w:rsidRPr="00631FED">
        <w:rPr>
          <w:rFonts w:asciiTheme="majorBidi" w:hAnsiTheme="majorBidi" w:cstheme="majorBidi"/>
          <w:sz w:val="24"/>
          <w:szCs w:val="24"/>
        </w:rPr>
        <w:t>bentuk tempe da</w:t>
      </w:r>
      <w:r>
        <w:rPr>
          <w:rFonts w:asciiTheme="majorBidi" w:hAnsiTheme="majorBidi" w:cstheme="majorBidi"/>
          <w:sz w:val="24"/>
          <w:szCs w:val="24"/>
        </w:rPr>
        <w:t xml:space="preserve">n tahu yang merupakan lauk pauk </w:t>
      </w:r>
      <w:r w:rsidRPr="00631FED">
        <w:rPr>
          <w:rFonts w:asciiTheme="majorBidi" w:hAnsiTheme="majorBidi" w:cstheme="majorBidi"/>
          <w:sz w:val="24"/>
          <w:szCs w:val="24"/>
        </w:rPr>
        <w:t>vital bagi</w:t>
      </w:r>
      <w:r>
        <w:rPr>
          <w:rFonts w:asciiTheme="majorBidi" w:hAnsiTheme="majorBidi" w:cstheme="majorBidi"/>
          <w:sz w:val="24"/>
          <w:szCs w:val="24"/>
        </w:rPr>
        <w:t xml:space="preserve"> </w:t>
      </w:r>
      <w:r w:rsidRPr="00631FED">
        <w:rPr>
          <w:rFonts w:asciiTheme="majorBidi" w:hAnsiTheme="majorBidi" w:cstheme="majorBidi"/>
          <w:sz w:val="24"/>
          <w:szCs w:val="24"/>
        </w:rPr>
        <w:t>masyarakat Indonesia</w:t>
      </w:r>
      <w:r>
        <w:rPr>
          <w:rFonts w:asciiTheme="majorBidi" w:hAnsiTheme="majorBidi" w:cstheme="majorBidi"/>
          <w:sz w:val="24"/>
          <w:szCs w:val="24"/>
        </w:rPr>
        <w:t xml:space="preserve"> (Suwandi, dkk., 2015)</w:t>
      </w:r>
      <w:r w:rsidRPr="00631FED">
        <w:rPr>
          <w:rFonts w:asciiTheme="majorBidi" w:hAnsiTheme="majorBidi" w:cstheme="majorBidi"/>
          <w:sz w:val="24"/>
          <w:szCs w:val="24"/>
        </w:rPr>
        <w:t>.</w:t>
      </w:r>
      <w:r>
        <w:rPr>
          <w:rFonts w:asciiTheme="majorBidi" w:hAnsiTheme="majorBidi" w:cstheme="majorBidi"/>
          <w:sz w:val="24"/>
          <w:szCs w:val="24"/>
        </w:rPr>
        <w:t xml:space="preserve"> Berdasarkan data statistik yang dikeluarkan oleh BPS, produksi kedelai di Indonesia pada tahun 2015 mencapai 963.183 ton, angka </w:t>
      </w:r>
      <w:r>
        <w:rPr>
          <w:rFonts w:asciiTheme="majorBidi" w:hAnsiTheme="majorBidi" w:cstheme="majorBidi"/>
          <w:sz w:val="24"/>
          <w:szCs w:val="24"/>
        </w:rPr>
        <w:lastRenderedPageBreak/>
        <w:t>tersebut mengalami kenaikan dari lima tahun sebelumnya. Sedangkan berdasarkan data SUSENAS tahun 2014 yang dirilis BPS, konsumsi tempe rata-rata per orang per tahun di Indonesia sebesar 6,95 kg.</w:t>
      </w:r>
    </w:p>
    <w:p w:rsidR="005708F0" w:rsidRDefault="005708F0" w:rsidP="00FC114A">
      <w:pPr>
        <w:spacing w:after="0" w:line="240" w:lineRule="auto"/>
        <w:ind w:right="-285" w:firstLine="567"/>
        <w:jc w:val="both"/>
        <w:rPr>
          <w:rFonts w:asciiTheme="majorBidi" w:hAnsiTheme="majorBidi" w:cstheme="majorBidi"/>
          <w:sz w:val="24"/>
          <w:szCs w:val="24"/>
        </w:rPr>
      </w:pPr>
      <w:r>
        <w:rPr>
          <w:rFonts w:asciiTheme="majorBidi" w:hAnsiTheme="majorBidi" w:cstheme="majorBidi"/>
          <w:sz w:val="24"/>
          <w:szCs w:val="24"/>
        </w:rPr>
        <w:t>Pada u</w:t>
      </w:r>
      <w:r w:rsidRPr="002D542C">
        <w:rPr>
          <w:rFonts w:asciiTheme="majorBidi" w:hAnsiTheme="majorBidi" w:cstheme="majorBidi"/>
          <w:sz w:val="24"/>
          <w:szCs w:val="24"/>
        </w:rPr>
        <w:t xml:space="preserve">mumnya, masyarakat Indonesia mengkonsumsi tempe sebagai </w:t>
      </w:r>
      <w:r>
        <w:rPr>
          <w:rFonts w:asciiTheme="majorBidi" w:hAnsiTheme="majorBidi" w:cstheme="majorBidi"/>
          <w:sz w:val="24"/>
          <w:szCs w:val="24"/>
        </w:rPr>
        <w:t>lauk pauk pendamping nasi. Namun d</w:t>
      </w:r>
      <w:r w:rsidRPr="002D542C">
        <w:rPr>
          <w:rFonts w:asciiTheme="majorBidi" w:hAnsiTheme="majorBidi" w:cstheme="majorBidi"/>
          <w:sz w:val="24"/>
          <w:szCs w:val="24"/>
        </w:rPr>
        <w:t>alam perkembangannya, tempe diolah dan disajikan s</w:t>
      </w:r>
      <w:r w:rsidR="00FC114A">
        <w:rPr>
          <w:rFonts w:asciiTheme="majorBidi" w:hAnsiTheme="majorBidi" w:cstheme="majorBidi"/>
          <w:sz w:val="24"/>
          <w:szCs w:val="24"/>
        </w:rPr>
        <w:t xml:space="preserve">ebagai aneka panganan siap saji </w:t>
      </w:r>
      <w:r w:rsidRPr="002D542C">
        <w:rPr>
          <w:rFonts w:asciiTheme="majorBidi" w:hAnsiTheme="majorBidi" w:cstheme="majorBidi"/>
          <w:sz w:val="24"/>
          <w:szCs w:val="24"/>
        </w:rPr>
        <w:t xml:space="preserve">yang diproses dan dijual dalam kemasan. </w:t>
      </w:r>
      <w:r>
        <w:rPr>
          <w:rFonts w:asciiTheme="majorBidi" w:hAnsiTheme="majorBidi" w:cstheme="majorBidi"/>
          <w:sz w:val="24"/>
          <w:szCs w:val="24"/>
        </w:rPr>
        <w:lastRenderedPageBreak/>
        <w:t>Salah satu contohnya adalah keripik tempe, yang kini banyak sekali dapat kita temukan di pasaran.</w:t>
      </w:r>
    </w:p>
    <w:p w:rsidR="00600C81" w:rsidRDefault="005708F0" w:rsidP="00600C81">
      <w:pPr>
        <w:spacing w:after="0" w:line="240" w:lineRule="auto"/>
        <w:ind w:right="-285" w:firstLine="567"/>
        <w:jc w:val="both"/>
        <w:rPr>
          <w:rFonts w:ascii="Times New Roman" w:hAnsi="Times New Roman"/>
          <w:color w:val="000000" w:themeColor="text1"/>
          <w:sz w:val="24"/>
          <w:szCs w:val="24"/>
        </w:rPr>
      </w:pPr>
      <w:r w:rsidRPr="002D542C">
        <w:rPr>
          <w:rFonts w:asciiTheme="majorBidi" w:hAnsiTheme="majorBidi" w:cstheme="majorBidi"/>
          <w:sz w:val="24"/>
          <w:szCs w:val="24"/>
        </w:rPr>
        <w:t>Keripik tempe merupakan olahan makanan ringan yang berbahan dasar tempe</w:t>
      </w:r>
      <w:r>
        <w:rPr>
          <w:rFonts w:asciiTheme="majorBidi" w:hAnsiTheme="majorBidi" w:cstheme="majorBidi"/>
          <w:sz w:val="24"/>
          <w:szCs w:val="24"/>
        </w:rPr>
        <w:t xml:space="preserve"> yang </w:t>
      </w:r>
      <w:r w:rsidRPr="002D542C">
        <w:rPr>
          <w:rFonts w:asciiTheme="majorBidi" w:hAnsiTheme="majorBidi" w:cstheme="majorBidi"/>
          <w:sz w:val="24"/>
          <w:szCs w:val="24"/>
        </w:rPr>
        <w:t>dibuat untuk menambah nilai ekonomis dari tempe dan mempertahankan masa simpannya, serta sebagai salah satu bentuk diversifikasi.</w:t>
      </w:r>
      <w:r>
        <w:rPr>
          <w:rFonts w:asciiTheme="majorBidi" w:hAnsiTheme="majorBidi" w:cstheme="majorBidi"/>
          <w:sz w:val="24"/>
          <w:szCs w:val="24"/>
        </w:rPr>
        <w:t xml:space="preserve"> </w:t>
      </w:r>
      <w:r w:rsidRPr="002D542C">
        <w:rPr>
          <w:rFonts w:asciiTheme="majorBidi" w:hAnsiTheme="majorBidi" w:cstheme="majorBidi"/>
          <w:sz w:val="24"/>
          <w:szCs w:val="24"/>
        </w:rPr>
        <w:t>Selama ini keripik tempe yang beredar di pasaran terutama di toko oleh-oleh tidak mencantumkan masa kadaluwarsanya, padahal hal tersebut sangat penting bagi konsumen agar dapat mengetahui kapan produk tersebut mengalami penurunan mutu dan sudah tidak layak untuk dikonsumsi.</w:t>
      </w:r>
      <w:r>
        <w:rPr>
          <w:rFonts w:asciiTheme="majorBidi" w:hAnsiTheme="majorBidi" w:cstheme="majorBidi"/>
          <w:sz w:val="24"/>
          <w:szCs w:val="24"/>
        </w:rPr>
        <w:t xml:space="preserve"> </w:t>
      </w:r>
      <w:r w:rsidRPr="002D542C">
        <w:rPr>
          <w:rFonts w:asciiTheme="majorBidi" w:hAnsiTheme="majorBidi" w:cstheme="majorBidi"/>
          <w:sz w:val="24"/>
          <w:szCs w:val="24"/>
        </w:rPr>
        <w:t>Produk yang disimpan terlalu lama dapat menyebabkan terjadinya penurunan beberapa mutu, sehingga dapat menurunkan umur simpan produk.</w:t>
      </w:r>
    </w:p>
    <w:p w:rsidR="00B36BA1" w:rsidRPr="00600C81" w:rsidRDefault="005708F0" w:rsidP="00600C81">
      <w:pPr>
        <w:spacing w:after="0" w:line="240" w:lineRule="auto"/>
        <w:ind w:right="-285" w:firstLine="567"/>
        <w:jc w:val="both"/>
        <w:rPr>
          <w:rFonts w:ascii="Times New Roman" w:hAnsi="Times New Roman"/>
          <w:color w:val="000000" w:themeColor="text1"/>
          <w:sz w:val="24"/>
          <w:szCs w:val="24"/>
        </w:rPr>
      </w:pPr>
      <w:r w:rsidRPr="002D542C">
        <w:rPr>
          <w:rFonts w:asciiTheme="majorBidi" w:hAnsiTheme="majorBidi" w:cstheme="majorBidi"/>
          <w:sz w:val="24"/>
          <w:szCs w:val="24"/>
        </w:rPr>
        <w:t xml:space="preserve">Salah satu cara yang dapat dilakukan untuk menghambat terjadinya kerusakan produk keripik seperti ketengikan dan perubahan tekstur </w:t>
      </w:r>
      <w:r>
        <w:rPr>
          <w:rFonts w:asciiTheme="majorBidi" w:hAnsiTheme="majorBidi" w:cstheme="majorBidi"/>
          <w:sz w:val="24"/>
          <w:szCs w:val="24"/>
        </w:rPr>
        <w:t xml:space="preserve">(kerenyahan) </w:t>
      </w:r>
      <w:r w:rsidRPr="002D542C">
        <w:rPr>
          <w:rFonts w:asciiTheme="majorBidi" w:hAnsiTheme="majorBidi" w:cstheme="majorBidi"/>
          <w:sz w:val="24"/>
          <w:szCs w:val="24"/>
        </w:rPr>
        <w:t>yaitu dengan pengemasan.</w:t>
      </w:r>
      <w:r w:rsidR="00B36BA1">
        <w:rPr>
          <w:rFonts w:asciiTheme="majorBidi" w:hAnsiTheme="majorBidi" w:cstheme="majorBidi"/>
          <w:sz w:val="24"/>
          <w:szCs w:val="24"/>
        </w:rPr>
        <w:t xml:space="preserve"> </w:t>
      </w:r>
      <w:r w:rsidR="00B36BA1" w:rsidRPr="002D542C">
        <w:rPr>
          <w:rFonts w:asciiTheme="majorBidi" w:hAnsiTheme="majorBidi" w:cstheme="majorBidi"/>
          <w:sz w:val="24"/>
          <w:szCs w:val="24"/>
        </w:rPr>
        <w:t>Menurut Hariyadi (2008), pada praktek industri pangan modern, pengemasan merupakan faktor penting dalam upaya meminimalkan atau mengendalikan proses penurunan mutu suatu produk pangan. Pengemasan mempunyai peranan sangat penting dalam melindungi produk yang dikemas. Karena itu, pemilihan bahan pengemas yang tepat serta proses pengemasan yang</w:t>
      </w:r>
      <w:r w:rsidR="00B36BA1">
        <w:rPr>
          <w:rFonts w:asciiTheme="majorBidi" w:hAnsiTheme="majorBidi" w:cstheme="majorBidi"/>
          <w:sz w:val="24"/>
          <w:szCs w:val="24"/>
        </w:rPr>
        <w:t xml:space="preserve"> </w:t>
      </w:r>
      <w:r w:rsidR="00B36BA1" w:rsidRPr="002D542C">
        <w:rPr>
          <w:rFonts w:asciiTheme="majorBidi" w:hAnsiTheme="majorBidi" w:cstheme="majorBidi"/>
          <w:sz w:val="24"/>
          <w:szCs w:val="24"/>
        </w:rPr>
        <w:t>baik sangat penting untuk menentukan masa kadaluwarsa produk pangan yang dikemas.</w:t>
      </w:r>
    </w:p>
    <w:p w:rsidR="00930ADE" w:rsidRDefault="00B36BA1" w:rsidP="00600C81">
      <w:pPr>
        <w:spacing w:after="0" w:line="240" w:lineRule="auto"/>
        <w:ind w:right="-285" w:firstLine="567"/>
        <w:jc w:val="both"/>
        <w:rPr>
          <w:rFonts w:asciiTheme="majorBidi" w:hAnsiTheme="majorBidi" w:cstheme="majorBidi"/>
          <w:sz w:val="24"/>
          <w:szCs w:val="24"/>
        </w:rPr>
      </w:pPr>
      <w:r w:rsidRPr="002D542C">
        <w:rPr>
          <w:rFonts w:asciiTheme="majorBidi" w:hAnsiTheme="majorBidi" w:cstheme="majorBidi"/>
          <w:sz w:val="24"/>
          <w:szCs w:val="24"/>
        </w:rPr>
        <w:t>Berkaitan dengan berkembangnya industri pangan skala usaha kecil-menengah, dipandang perlu untuk mengembangkan penentuan umur simpan produk sebagai bentuk jaminan keamanan pangan. Penentuan umur simpan di tingkat industri pangan skala usaha kecil-menengah sering kali terkendala oleh faktor biaya, waktu, proses, fasilitas, dan kurangnya pengetahuan produsen pangan (Herawati, 2008).</w:t>
      </w:r>
      <w:r>
        <w:rPr>
          <w:rFonts w:asciiTheme="majorBidi" w:hAnsiTheme="majorBidi" w:cstheme="majorBidi"/>
          <w:sz w:val="24"/>
          <w:szCs w:val="24"/>
        </w:rPr>
        <w:t xml:space="preserve"> </w:t>
      </w:r>
      <w:r w:rsidRPr="002D542C">
        <w:rPr>
          <w:rFonts w:asciiTheme="majorBidi" w:hAnsiTheme="majorBidi" w:cstheme="majorBidi"/>
          <w:sz w:val="24"/>
          <w:szCs w:val="24"/>
        </w:rPr>
        <w:t>Pada umumnya, umur simpan suatu produk dapat ditentukan dengan menggunakan metode konvensional (</w:t>
      </w:r>
      <w:r w:rsidRPr="003B3EB6">
        <w:rPr>
          <w:rFonts w:asciiTheme="majorBidi" w:hAnsiTheme="majorBidi" w:cstheme="majorBidi"/>
          <w:i/>
          <w:iCs/>
          <w:sz w:val="24"/>
          <w:szCs w:val="24"/>
        </w:rPr>
        <w:t>Ex</w:t>
      </w:r>
      <w:r>
        <w:rPr>
          <w:rFonts w:asciiTheme="majorBidi" w:hAnsiTheme="majorBidi" w:cstheme="majorBidi"/>
          <w:i/>
          <w:iCs/>
          <w:sz w:val="24"/>
          <w:szCs w:val="24"/>
        </w:rPr>
        <w:t>tended Storage Studies</w:t>
      </w:r>
      <w:r>
        <w:rPr>
          <w:rFonts w:asciiTheme="majorBidi" w:hAnsiTheme="majorBidi" w:cstheme="majorBidi"/>
          <w:sz w:val="24"/>
          <w:szCs w:val="24"/>
        </w:rPr>
        <w:t>,</w:t>
      </w:r>
      <w:r>
        <w:rPr>
          <w:rFonts w:asciiTheme="majorBidi" w:hAnsiTheme="majorBidi" w:cstheme="majorBidi"/>
          <w:i/>
          <w:iCs/>
          <w:sz w:val="24"/>
          <w:szCs w:val="24"/>
        </w:rPr>
        <w:t xml:space="preserve"> </w:t>
      </w:r>
      <w:r w:rsidRPr="002D542C">
        <w:rPr>
          <w:rFonts w:asciiTheme="majorBidi" w:hAnsiTheme="majorBidi" w:cstheme="majorBidi"/>
          <w:sz w:val="24"/>
          <w:szCs w:val="24"/>
        </w:rPr>
        <w:t>ESS) dan metode akselerasi (</w:t>
      </w:r>
      <w:r w:rsidRPr="00692A93">
        <w:rPr>
          <w:rFonts w:asciiTheme="majorBidi" w:hAnsiTheme="majorBidi" w:cstheme="majorBidi"/>
          <w:i/>
          <w:iCs/>
          <w:sz w:val="24"/>
          <w:szCs w:val="24"/>
        </w:rPr>
        <w:t>Accelerated Storage Studies</w:t>
      </w:r>
      <w:r>
        <w:rPr>
          <w:rFonts w:asciiTheme="majorBidi" w:hAnsiTheme="majorBidi" w:cstheme="majorBidi"/>
          <w:sz w:val="24"/>
          <w:szCs w:val="24"/>
        </w:rPr>
        <w:t xml:space="preserve">, </w:t>
      </w:r>
      <w:r w:rsidRPr="002D542C">
        <w:rPr>
          <w:rFonts w:asciiTheme="majorBidi" w:hAnsiTheme="majorBidi" w:cstheme="majorBidi"/>
          <w:sz w:val="24"/>
          <w:szCs w:val="24"/>
        </w:rPr>
        <w:t xml:space="preserve">ASS </w:t>
      </w:r>
      <w:r w:rsidRPr="002D542C">
        <w:rPr>
          <w:rFonts w:asciiTheme="majorBidi" w:hAnsiTheme="majorBidi" w:cstheme="majorBidi"/>
          <w:sz w:val="24"/>
          <w:szCs w:val="24"/>
        </w:rPr>
        <w:lastRenderedPageBreak/>
        <w:t xml:space="preserve">atau </w:t>
      </w:r>
      <w:r w:rsidRPr="00692A93">
        <w:rPr>
          <w:rFonts w:asciiTheme="majorBidi" w:hAnsiTheme="majorBidi" w:cstheme="majorBidi"/>
          <w:i/>
          <w:iCs/>
          <w:sz w:val="24"/>
          <w:szCs w:val="24"/>
        </w:rPr>
        <w:t>Accelerated Shelf Life Testing</w:t>
      </w:r>
      <w:r>
        <w:rPr>
          <w:rFonts w:asciiTheme="majorBidi" w:hAnsiTheme="majorBidi" w:cstheme="majorBidi"/>
          <w:sz w:val="24"/>
          <w:szCs w:val="24"/>
        </w:rPr>
        <w:t xml:space="preserve">, </w:t>
      </w:r>
      <w:r w:rsidRPr="002D542C">
        <w:rPr>
          <w:rFonts w:asciiTheme="majorBidi" w:hAnsiTheme="majorBidi" w:cstheme="majorBidi"/>
          <w:sz w:val="24"/>
          <w:szCs w:val="24"/>
        </w:rPr>
        <w:t xml:space="preserve">ASLT). Menurut Anagari, dkk. (2011), metode </w:t>
      </w:r>
      <w:r>
        <w:rPr>
          <w:rFonts w:asciiTheme="majorBidi" w:hAnsiTheme="majorBidi" w:cstheme="majorBidi"/>
          <w:sz w:val="24"/>
          <w:szCs w:val="24"/>
        </w:rPr>
        <w:t>ASLT</w:t>
      </w:r>
      <w:r w:rsidRPr="002D542C">
        <w:rPr>
          <w:rFonts w:asciiTheme="majorBidi" w:hAnsiTheme="majorBidi" w:cstheme="majorBidi"/>
          <w:sz w:val="24"/>
          <w:szCs w:val="24"/>
        </w:rPr>
        <w:t xml:space="preserve"> sangat baik dipakai karena waktu pengujiannya yang relatif singkat, namun ketepatan dan akurasinya tinggi. Sedangkan menurut Arpah (2001), metode</w:t>
      </w:r>
      <w:r>
        <w:rPr>
          <w:rFonts w:asciiTheme="majorBidi" w:hAnsiTheme="majorBidi" w:cstheme="majorBidi"/>
          <w:sz w:val="24"/>
          <w:szCs w:val="24"/>
        </w:rPr>
        <w:t xml:space="preserve"> </w:t>
      </w:r>
      <w:r w:rsidRPr="002D542C">
        <w:rPr>
          <w:rFonts w:asciiTheme="majorBidi" w:hAnsiTheme="majorBidi" w:cstheme="majorBidi"/>
          <w:sz w:val="24"/>
          <w:szCs w:val="24"/>
        </w:rPr>
        <w:t>ESS menghasilkan hasil yang paling tepat, namun memerlukan waktu yang lama dan biaya yang besar.</w:t>
      </w:r>
    </w:p>
    <w:p w:rsidR="00600C81" w:rsidRPr="00B36BA1" w:rsidRDefault="00600C81" w:rsidP="00B36BA1">
      <w:pPr>
        <w:spacing w:line="240" w:lineRule="auto"/>
        <w:ind w:right="-285" w:firstLine="567"/>
        <w:jc w:val="both"/>
        <w:rPr>
          <w:rFonts w:asciiTheme="majorBidi" w:hAnsiTheme="majorBidi" w:cstheme="majorBidi"/>
          <w:sz w:val="24"/>
          <w:szCs w:val="24"/>
        </w:rPr>
      </w:pPr>
      <w:r>
        <w:rPr>
          <w:rFonts w:asciiTheme="majorBidi" w:hAnsiTheme="majorBidi" w:cstheme="majorBidi"/>
          <w:sz w:val="24"/>
          <w:szCs w:val="24"/>
        </w:rPr>
        <w:t>Tujuan dari penelitian ini adalah untuk mendapatkan umur simpan dan kemasan yang tepat untuk keripik tempe.</w:t>
      </w:r>
    </w:p>
    <w:p w:rsidR="0049148A" w:rsidRPr="00E35E6A" w:rsidRDefault="0049148A" w:rsidP="00D04053">
      <w:pPr>
        <w:pStyle w:val="NormalWeb"/>
        <w:shd w:val="clear" w:color="auto" w:fill="FFFFFF"/>
        <w:spacing w:before="0" w:beforeAutospacing="0" w:after="240" w:afterAutospacing="0"/>
        <w:jc w:val="center"/>
        <w:rPr>
          <w:b/>
        </w:rPr>
      </w:pPr>
      <w:r w:rsidRPr="00E35E6A">
        <w:rPr>
          <w:b/>
        </w:rPr>
        <w:t>BAHAN DAN METODE PERCOBAAN</w:t>
      </w:r>
    </w:p>
    <w:p w:rsidR="00FF3C24" w:rsidRPr="00E35E6A" w:rsidRDefault="0049148A" w:rsidP="00FF3C24">
      <w:pPr>
        <w:spacing w:after="0"/>
        <w:jc w:val="both"/>
        <w:rPr>
          <w:rFonts w:ascii="Times New Roman" w:hAnsi="Times New Roman" w:cs="Times New Roman"/>
          <w:b/>
          <w:sz w:val="24"/>
          <w:szCs w:val="24"/>
        </w:rPr>
      </w:pPr>
      <w:r w:rsidRPr="00E35E6A">
        <w:rPr>
          <w:rFonts w:ascii="Times New Roman" w:hAnsi="Times New Roman" w:cs="Times New Roman"/>
          <w:b/>
          <w:sz w:val="24"/>
          <w:szCs w:val="24"/>
        </w:rPr>
        <w:t>Bahan dan Alat</w:t>
      </w:r>
    </w:p>
    <w:p w:rsidR="00407891" w:rsidRPr="002D542C" w:rsidRDefault="00407891" w:rsidP="00407891">
      <w:pPr>
        <w:spacing w:after="0" w:line="240" w:lineRule="auto"/>
        <w:ind w:firstLine="576"/>
        <w:jc w:val="both"/>
        <w:rPr>
          <w:rFonts w:asciiTheme="majorBidi" w:hAnsiTheme="majorBidi" w:cstheme="majorBidi"/>
          <w:sz w:val="24"/>
          <w:szCs w:val="24"/>
        </w:rPr>
      </w:pPr>
      <w:r w:rsidRPr="002D542C">
        <w:rPr>
          <w:rFonts w:asciiTheme="majorBidi" w:hAnsiTheme="majorBidi" w:cstheme="majorBidi"/>
          <w:sz w:val="24"/>
          <w:szCs w:val="24"/>
        </w:rPr>
        <w:t>Bahan yang digunakan dalam penelitian ini adalah keripik tempe produksi toko oleh-oleh Simanalagi yang diperoleh dari Pasar Kosambi Bandung</w:t>
      </w:r>
      <w:r>
        <w:rPr>
          <w:rFonts w:asciiTheme="majorBidi" w:hAnsiTheme="majorBidi" w:cstheme="majorBidi"/>
          <w:sz w:val="24"/>
          <w:szCs w:val="24"/>
        </w:rPr>
        <w:t>, kemasan plastik PP, kemasan alumunium foil, dan kemasan kombinasi plastik dan alumunium foil (</w:t>
      </w:r>
      <w:r w:rsidRPr="00D77AC5">
        <w:rPr>
          <w:rFonts w:asciiTheme="majorBidi" w:hAnsiTheme="majorBidi" w:cstheme="majorBidi"/>
          <w:i/>
          <w:iCs/>
          <w:sz w:val="24"/>
          <w:szCs w:val="24"/>
        </w:rPr>
        <w:t>standing pouch</w:t>
      </w:r>
      <w:r>
        <w:rPr>
          <w:rFonts w:asciiTheme="majorBidi" w:hAnsiTheme="majorBidi" w:cstheme="majorBidi"/>
          <w:sz w:val="24"/>
          <w:szCs w:val="24"/>
        </w:rPr>
        <w:t>)</w:t>
      </w:r>
      <w:r w:rsidRPr="002D542C">
        <w:rPr>
          <w:rFonts w:asciiTheme="majorBidi" w:hAnsiTheme="majorBidi" w:cstheme="majorBidi"/>
          <w:sz w:val="24"/>
          <w:szCs w:val="24"/>
        </w:rPr>
        <w:t>.</w:t>
      </w:r>
    </w:p>
    <w:p w:rsidR="00407891" w:rsidRPr="00407891" w:rsidRDefault="00407891" w:rsidP="00407891">
      <w:pPr>
        <w:spacing w:after="0" w:line="240" w:lineRule="auto"/>
        <w:ind w:firstLine="576"/>
        <w:jc w:val="both"/>
        <w:rPr>
          <w:rFonts w:asciiTheme="majorBidi" w:hAnsiTheme="majorBidi" w:cstheme="majorBidi"/>
          <w:sz w:val="24"/>
          <w:szCs w:val="24"/>
        </w:rPr>
      </w:pPr>
      <w:r w:rsidRPr="002D542C">
        <w:rPr>
          <w:rFonts w:asciiTheme="majorBidi" w:hAnsiTheme="majorBidi" w:cstheme="majorBidi"/>
          <w:sz w:val="24"/>
          <w:szCs w:val="24"/>
        </w:rPr>
        <w:t xml:space="preserve">Bahan-bahan yang digunakan untuk analisis </w:t>
      </w:r>
      <w:r>
        <w:rPr>
          <w:rFonts w:asciiTheme="majorBidi" w:hAnsiTheme="majorBidi" w:cstheme="majorBidi"/>
          <w:sz w:val="24"/>
          <w:szCs w:val="24"/>
        </w:rPr>
        <w:t xml:space="preserve">kimia </w:t>
      </w:r>
      <w:r w:rsidRPr="002D542C">
        <w:rPr>
          <w:rFonts w:asciiTheme="majorBidi" w:hAnsiTheme="majorBidi" w:cstheme="majorBidi"/>
          <w:sz w:val="24"/>
          <w:szCs w:val="24"/>
        </w:rPr>
        <w:t xml:space="preserve">adalah </w:t>
      </w:r>
      <w:r>
        <w:rPr>
          <w:rFonts w:asciiTheme="majorBidi" w:hAnsiTheme="majorBidi" w:cstheme="majorBidi"/>
          <w:sz w:val="24"/>
          <w:szCs w:val="24"/>
        </w:rPr>
        <w:t xml:space="preserve">larutan </w:t>
      </w:r>
      <w:r w:rsidRPr="002D542C">
        <w:rPr>
          <w:rFonts w:asciiTheme="majorBidi" w:hAnsiTheme="majorBidi" w:cstheme="majorBidi"/>
          <w:sz w:val="24"/>
          <w:szCs w:val="24"/>
        </w:rPr>
        <w:t>aquadest, larutan KOH</w:t>
      </w:r>
      <w:r>
        <w:rPr>
          <w:rFonts w:asciiTheme="majorBidi" w:hAnsiTheme="majorBidi" w:cstheme="majorBidi"/>
          <w:sz w:val="24"/>
          <w:szCs w:val="24"/>
        </w:rPr>
        <w:t xml:space="preserve"> 0,1N</w:t>
      </w:r>
      <w:r w:rsidRPr="002D542C">
        <w:rPr>
          <w:rFonts w:asciiTheme="majorBidi" w:hAnsiTheme="majorBidi" w:cstheme="majorBidi"/>
          <w:sz w:val="24"/>
          <w:szCs w:val="24"/>
        </w:rPr>
        <w:t xml:space="preserve">, </w:t>
      </w:r>
      <w:r>
        <w:rPr>
          <w:rFonts w:asciiTheme="majorBidi" w:hAnsiTheme="majorBidi" w:cstheme="majorBidi"/>
          <w:sz w:val="24"/>
          <w:szCs w:val="24"/>
        </w:rPr>
        <w:t xml:space="preserve">alkohol 95%, </w:t>
      </w:r>
      <w:r w:rsidRPr="002D542C">
        <w:rPr>
          <w:rFonts w:asciiTheme="majorBidi" w:hAnsiTheme="majorBidi" w:cstheme="majorBidi"/>
          <w:sz w:val="24"/>
          <w:szCs w:val="24"/>
        </w:rPr>
        <w:t>indikator PP</w:t>
      </w:r>
      <w:r>
        <w:rPr>
          <w:rFonts w:asciiTheme="majorBidi" w:hAnsiTheme="majorBidi" w:cstheme="majorBidi"/>
          <w:sz w:val="24"/>
          <w:szCs w:val="24"/>
        </w:rPr>
        <w:t>, larutan HCl 4M, dan pereaksi TBA (0,2883 g TBA dalam 100 ml asam asetat glasial 90%)</w:t>
      </w:r>
      <w:r w:rsidRPr="002D542C">
        <w:rPr>
          <w:rFonts w:asciiTheme="majorBidi" w:hAnsiTheme="majorBidi" w:cstheme="majorBidi"/>
          <w:sz w:val="24"/>
          <w:szCs w:val="24"/>
        </w:rPr>
        <w:t xml:space="preserve">. </w:t>
      </w:r>
    </w:p>
    <w:p w:rsidR="00407891" w:rsidRPr="002D542C" w:rsidRDefault="00407891" w:rsidP="00407891">
      <w:pPr>
        <w:spacing w:line="240" w:lineRule="auto"/>
        <w:ind w:firstLine="576"/>
        <w:jc w:val="both"/>
        <w:rPr>
          <w:rFonts w:asciiTheme="majorBidi" w:hAnsiTheme="majorBidi" w:cstheme="majorBidi"/>
          <w:sz w:val="24"/>
          <w:szCs w:val="24"/>
        </w:rPr>
      </w:pPr>
      <w:r w:rsidRPr="002D542C">
        <w:rPr>
          <w:rFonts w:asciiTheme="majorBidi" w:hAnsiTheme="majorBidi" w:cstheme="majorBidi"/>
          <w:sz w:val="24"/>
          <w:szCs w:val="24"/>
        </w:rPr>
        <w:t xml:space="preserve">Alat yang digunakan dalam penelitian ini diantaranya adalah </w:t>
      </w:r>
      <w:r>
        <w:rPr>
          <w:rFonts w:asciiTheme="majorBidi" w:hAnsiTheme="majorBidi" w:cstheme="majorBidi"/>
          <w:sz w:val="24"/>
          <w:szCs w:val="24"/>
        </w:rPr>
        <w:t>sealer,</w:t>
      </w:r>
      <w:r w:rsidRPr="002D542C">
        <w:rPr>
          <w:rFonts w:asciiTheme="majorBidi" w:hAnsiTheme="majorBidi" w:cstheme="majorBidi"/>
          <w:sz w:val="24"/>
          <w:szCs w:val="24"/>
        </w:rPr>
        <w:t xml:space="preserve"> cawan, oven, eksikato</w:t>
      </w:r>
      <w:r>
        <w:rPr>
          <w:rFonts w:asciiTheme="majorBidi" w:hAnsiTheme="majorBidi" w:cstheme="majorBidi"/>
          <w:sz w:val="24"/>
          <w:szCs w:val="24"/>
        </w:rPr>
        <w:t>r, tangkrus, timbangan digital</w:t>
      </w:r>
      <w:r w:rsidRPr="002D542C">
        <w:rPr>
          <w:rFonts w:asciiTheme="majorBidi" w:hAnsiTheme="majorBidi" w:cstheme="majorBidi"/>
          <w:sz w:val="24"/>
          <w:szCs w:val="24"/>
        </w:rPr>
        <w:t>, erlenmeyer, bunsen, kawat kasa, kaca arloji, buret, corong, kaki tiga</w:t>
      </w:r>
      <w:r>
        <w:rPr>
          <w:rFonts w:asciiTheme="majorBidi" w:hAnsiTheme="majorBidi" w:cstheme="majorBidi"/>
          <w:sz w:val="24"/>
          <w:szCs w:val="24"/>
        </w:rPr>
        <w:t>, alat destilasi, waring blender, labu destilasi, batu didih, tabung reaksi, dan spektrofotometer</w:t>
      </w:r>
      <w:r w:rsidRPr="002D542C">
        <w:rPr>
          <w:rFonts w:asciiTheme="majorBidi" w:hAnsiTheme="majorBidi" w:cstheme="majorBidi"/>
          <w:sz w:val="24"/>
          <w:szCs w:val="24"/>
        </w:rPr>
        <w:t xml:space="preserve">. </w:t>
      </w:r>
    </w:p>
    <w:p w:rsidR="0049148A" w:rsidRDefault="0049148A" w:rsidP="00105765">
      <w:pPr>
        <w:spacing w:after="0" w:line="240" w:lineRule="auto"/>
        <w:jc w:val="both"/>
        <w:rPr>
          <w:rFonts w:ascii="Times New Roman" w:eastAsia="Times New Roman" w:hAnsi="Times New Roman"/>
          <w:b/>
          <w:sz w:val="24"/>
          <w:szCs w:val="24"/>
        </w:rPr>
      </w:pPr>
      <w:r w:rsidRPr="0049148A">
        <w:rPr>
          <w:rFonts w:ascii="Times New Roman" w:eastAsia="Times New Roman" w:hAnsi="Times New Roman"/>
          <w:b/>
          <w:sz w:val="24"/>
          <w:szCs w:val="24"/>
        </w:rPr>
        <w:t>Metode Penelitian</w:t>
      </w:r>
    </w:p>
    <w:p w:rsidR="00407891" w:rsidRPr="005846A4" w:rsidRDefault="00407891" w:rsidP="005846A4">
      <w:pPr>
        <w:spacing w:line="240" w:lineRule="auto"/>
        <w:ind w:firstLine="576"/>
        <w:jc w:val="both"/>
        <w:rPr>
          <w:rFonts w:asciiTheme="majorBidi" w:hAnsiTheme="majorBidi" w:cstheme="majorBidi"/>
          <w:sz w:val="24"/>
          <w:szCs w:val="24"/>
        </w:rPr>
      </w:pPr>
      <w:r>
        <w:rPr>
          <w:rFonts w:asciiTheme="majorBidi" w:hAnsiTheme="majorBidi" w:cstheme="majorBidi"/>
          <w:sz w:val="24"/>
          <w:szCs w:val="24"/>
        </w:rPr>
        <w:t>Percobaan pendugaan</w:t>
      </w:r>
      <w:r w:rsidRPr="002D542C">
        <w:rPr>
          <w:rFonts w:asciiTheme="majorBidi" w:hAnsiTheme="majorBidi" w:cstheme="majorBidi"/>
          <w:sz w:val="24"/>
          <w:szCs w:val="24"/>
        </w:rPr>
        <w:t xml:space="preserve"> umur simpan keripik </w:t>
      </w:r>
      <w:r>
        <w:rPr>
          <w:rFonts w:asciiTheme="majorBidi" w:hAnsiTheme="majorBidi" w:cstheme="majorBidi"/>
          <w:sz w:val="24"/>
          <w:szCs w:val="24"/>
        </w:rPr>
        <w:t>tempe sebelum dilakukan pengemasan dan penyimpanan terlebih dahulu dilakukan analisis kimia terhadap kadar air, kadar FFA, dan bilangan TBA selanjutnya keripik tempe yang digunakan sebagai sampel penelitian dikemas menggunakan 3 jenis kemasan yang berbeda yaitu plastik PP, alumunium foil, serta kombinasi plastik dan alumunium foil (</w:t>
      </w:r>
      <w:r w:rsidRPr="00D77AC5">
        <w:rPr>
          <w:rFonts w:asciiTheme="majorBidi" w:hAnsiTheme="majorBidi" w:cstheme="majorBidi"/>
          <w:i/>
          <w:iCs/>
          <w:sz w:val="24"/>
          <w:szCs w:val="24"/>
        </w:rPr>
        <w:t>standing</w:t>
      </w:r>
      <w:r>
        <w:rPr>
          <w:rFonts w:asciiTheme="majorBidi" w:hAnsiTheme="majorBidi" w:cstheme="majorBidi"/>
          <w:sz w:val="24"/>
          <w:szCs w:val="24"/>
        </w:rPr>
        <w:t xml:space="preserve"> </w:t>
      </w:r>
      <w:r w:rsidRPr="00D77AC5">
        <w:rPr>
          <w:rFonts w:asciiTheme="majorBidi" w:hAnsiTheme="majorBidi" w:cstheme="majorBidi"/>
          <w:i/>
          <w:iCs/>
          <w:sz w:val="24"/>
          <w:szCs w:val="24"/>
        </w:rPr>
        <w:t>pouch</w:t>
      </w:r>
      <w:r>
        <w:rPr>
          <w:rFonts w:asciiTheme="majorBidi" w:hAnsiTheme="majorBidi" w:cstheme="majorBidi"/>
          <w:sz w:val="24"/>
          <w:szCs w:val="24"/>
        </w:rPr>
        <w:t xml:space="preserve">), kemudian disimpan </w:t>
      </w:r>
      <w:r>
        <w:rPr>
          <w:rFonts w:asciiTheme="majorBidi" w:hAnsiTheme="majorBidi" w:cstheme="majorBidi"/>
          <w:sz w:val="24"/>
          <w:szCs w:val="24"/>
        </w:rPr>
        <w:lastRenderedPageBreak/>
        <w:t xml:space="preserve">pada suhu yang berbeda. Keripik tempe yang telah dikemas dalam kemasan yang berbeda dan disimpan pada suhu yang berbeda pula selanjutnya selang interval 5 hari sekali dilakukan sampling dan diuji respon kimia serta sifat organoleptik produk, meliputi atribut rasa, aroma, dan tekstur. </w:t>
      </w:r>
    </w:p>
    <w:p w:rsidR="00B77819" w:rsidRPr="00B77819" w:rsidRDefault="00B77819" w:rsidP="00B77819">
      <w:pPr>
        <w:spacing w:after="0" w:line="240" w:lineRule="auto"/>
        <w:ind w:left="450" w:hanging="450"/>
        <w:jc w:val="both"/>
        <w:rPr>
          <w:rFonts w:ascii="Times New Roman" w:hAnsi="Times New Roman" w:cs="Times New Roman"/>
          <w:sz w:val="24"/>
          <w:szCs w:val="24"/>
        </w:rPr>
      </w:pPr>
      <w:r w:rsidRPr="00E35E6A">
        <w:rPr>
          <w:rFonts w:ascii="Times New Roman" w:hAnsi="Times New Roman" w:cs="Times New Roman"/>
          <w:b/>
          <w:sz w:val="24"/>
          <w:szCs w:val="24"/>
        </w:rPr>
        <w:t>Rancangan Perlakuan</w:t>
      </w:r>
    </w:p>
    <w:p w:rsidR="005846A4" w:rsidRDefault="005846A4" w:rsidP="005846A4">
      <w:pPr>
        <w:spacing w:line="240" w:lineRule="auto"/>
        <w:ind w:firstLine="720"/>
        <w:jc w:val="both"/>
        <w:rPr>
          <w:rFonts w:asciiTheme="majorBidi" w:hAnsiTheme="majorBidi" w:cstheme="majorBidi"/>
          <w:sz w:val="24"/>
          <w:szCs w:val="24"/>
        </w:rPr>
      </w:pPr>
      <w:r w:rsidRPr="002D542C">
        <w:rPr>
          <w:rFonts w:asciiTheme="majorBidi" w:hAnsiTheme="majorBidi" w:cstheme="majorBidi"/>
          <w:sz w:val="24"/>
          <w:szCs w:val="24"/>
        </w:rPr>
        <w:t xml:space="preserve">Rancangan perlakuan </w:t>
      </w:r>
      <w:r>
        <w:rPr>
          <w:rFonts w:asciiTheme="majorBidi" w:hAnsiTheme="majorBidi" w:cstheme="majorBidi"/>
          <w:sz w:val="24"/>
          <w:szCs w:val="24"/>
        </w:rPr>
        <w:t>yang akan</w:t>
      </w:r>
      <w:r w:rsidRPr="002D542C">
        <w:rPr>
          <w:rFonts w:asciiTheme="majorBidi" w:hAnsiTheme="majorBidi" w:cstheme="majorBidi"/>
          <w:sz w:val="24"/>
          <w:szCs w:val="24"/>
        </w:rPr>
        <w:t xml:space="preserve"> dilakukan</w:t>
      </w:r>
      <w:r>
        <w:rPr>
          <w:rFonts w:asciiTheme="majorBidi" w:hAnsiTheme="majorBidi" w:cstheme="majorBidi"/>
          <w:sz w:val="24"/>
          <w:szCs w:val="24"/>
        </w:rPr>
        <w:t xml:space="preserve"> yaitu </w:t>
      </w:r>
      <w:r w:rsidRPr="002D542C">
        <w:rPr>
          <w:rFonts w:asciiTheme="majorBidi" w:hAnsiTheme="majorBidi" w:cstheme="majorBidi"/>
          <w:sz w:val="24"/>
          <w:szCs w:val="24"/>
        </w:rPr>
        <w:t xml:space="preserve">penyimpanan keripik tempe yang telah dikemas </w:t>
      </w:r>
      <w:r>
        <w:rPr>
          <w:rFonts w:asciiTheme="majorBidi" w:hAnsiTheme="majorBidi" w:cstheme="majorBidi"/>
          <w:sz w:val="24"/>
          <w:szCs w:val="24"/>
        </w:rPr>
        <w:t>di dalam</w:t>
      </w:r>
      <w:r w:rsidRPr="002D542C">
        <w:rPr>
          <w:rFonts w:asciiTheme="majorBidi" w:hAnsiTheme="majorBidi" w:cstheme="majorBidi"/>
          <w:sz w:val="24"/>
          <w:szCs w:val="24"/>
        </w:rPr>
        <w:t xml:space="preserve"> kemasan</w:t>
      </w:r>
      <w:r>
        <w:rPr>
          <w:rFonts w:asciiTheme="majorBidi" w:hAnsiTheme="majorBidi" w:cstheme="majorBidi"/>
          <w:sz w:val="24"/>
          <w:szCs w:val="24"/>
        </w:rPr>
        <w:t xml:space="preserve"> plastik PP, alumunium foil, serta kombinasi plastik dan alumunium foil (</w:t>
      </w:r>
      <w:r w:rsidRPr="00D77AC5">
        <w:rPr>
          <w:rFonts w:asciiTheme="majorBidi" w:hAnsiTheme="majorBidi" w:cstheme="majorBidi"/>
          <w:i/>
          <w:iCs/>
          <w:sz w:val="24"/>
          <w:szCs w:val="24"/>
        </w:rPr>
        <w:t>standing</w:t>
      </w:r>
      <w:r>
        <w:rPr>
          <w:rFonts w:asciiTheme="majorBidi" w:hAnsiTheme="majorBidi" w:cstheme="majorBidi"/>
          <w:sz w:val="24"/>
          <w:szCs w:val="24"/>
        </w:rPr>
        <w:t xml:space="preserve"> </w:t>
      </w:r>
      <w:r w:rsidRPr="00D77AC5">
        <w:rPr>
          <w:rFonts w:asciiTheme="majorBidi" w:hAnsiTheme="majorBidi" w:cstheme="majorBidi"/>
          <w:i/>
          <w:iCs/>
          <w:sz w:val="24"/>
          <w:szCs w:val="24"/>
        </w:rPr>
        <w:t>pouch</w:t>
      </w:r>
      <w:r>
        <w:rPr>
          <w:rFonts w:asciiTheme="majorBidi" w:hAnsiTheme="majorBidi" w:cstheme="majorBidi"/>
          <w:sz w:val="24"/>
          <w:szCs w:val="24"/>
        </w:rPr>
        <w:t>) dan disimpan pada suhu 25°C, 35</w:t>
      </w:r>
      <w:r w:rsidRPr="002D542C">
        <w:rPr>
          <w:rFonts w:asciiTheme="majorBidi" w:hAnsiTheme="majorBidi" w:cstheme="majorBidi"/>
          <w:sz w:val="24"/>
          <w:szCs w:val="24"/>
        </w:rPr>
        <w:t xml:space="preserve">°C, dan </w:t>
      </w:r>
      <w:r>
        <w:rPr>
          <w:rFonts w:asciiTheme="majorBidi" w:hAnsiTheme="majorBidi" w:cstheme="majorBidi"/>
          <w:sz w:val="24"/>
          <w:szCs w:val="24"/>
        </w:rPr>
        <w:t>4</w:t>
      </w:r>
      <w:r w:rsidRPr="002D542C">
        <w:rPr>
          <w:rFonts w:asciiTheme="majorBidi" w:hAnsiTheme="majorBidi" w:cstheme="majorBidi"/>
          <w:sz w:val="24"/>
          <w:szCs w:val="24"/>
        </w:rPr>
        <w:t>5°C.</w:t>
      </w:r>
    </w:p>
    <w:p w:rsidR="0041732E" w:rsidRDefault="0041732E" w:rsidP="0041732E">
      <w:pPr>
        <w:spacing w:after="0" w:line="240" w:lineRule="auto"/>
        <w:jc w:val="both"/>
        <w:rPr>
          <w:rFonts w:asciiTheme="majorBidi" w:hAnsiTheme="majorBidi" w:cstheme="majorBidi"/>
          <w:b/>
          <w:bCs/>
          <w:sz w:val="24"/>
          <w:szCs w:val="24"/>
        </w:rPr>
      </w:pPr>
      <w:r w:rsidRPr="0041732E">
        <w:rPr>
          <w:rFonts w:asciiTheme="majorBidi" w:hAnsiTheme="majorBidi" w:cstheme="majorBidi"/>
          <w:b/>
          <w:bCs/>
          <w:sz w:val="24"/>
          <w:szCs w:val="24"/>
        </w:rPr>
        <w:t>Rancangan Percobaan</w:t>
      </w:r>
    </w:p>
    <w:p w:rsidR="0041732E" w:rsidRDefault="0041732E" w:rsidP="00745DC8">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P</w:t>
      </w:r>
      <w:r w:rsidRPr="002D542C">
        <w:rPr>
          <w:rFonts w:asciiTheme="majorBidi" w:hAnsiTheme="majorBidi" w:cstheme="majorBidi"/>
          <w:sz w:val="24"/>
          <w:szCs w:val="24"/>
        </w:rPr>
        <w:t xml:space="preserve">ercobaan yang </w:t>
      </w:r>
      <w:r>
        <w:rPr>
          <w:rFonts w:asciiTheme="majorBidi" w:hAnsiTheme="majorBidi" w:cstheme="majorBidi"/>
          <w:sz w:val="24"/>
          <w:szCs w:val="24"/>
        </w:rPr>
        <w:t>akan dilakukan</w:t>
      </w:r>
      <w:r w:rsidRPr="002D542C">
        <w:rPr>
          <w:rFonts w:asciiTheme="majorBidi" w:hAnsiTheme="majorBidi" w:cstheme="majorBidi"/>
          <w:sz w:val="24"/>
          <w:szCs w:val="24"/>
        </w:rPr>
        <w:t xml:space="preserve"> dalam p</w:t>
      </w:r>
      <w:r>
        <w:rPr>
          <w:rFonts w:asciiTheme="majorBidi" w:hAnsiTheme="majorBidi" w:cstheme="majorBidi"/>
          <w:sz w:val="24"/>
          <w:szCs w:val="24"/>
        </w:rPr>
        <w:t>enelitian ini adalah menganalisis</w:t>
      </w:r>
      <w:r w:rsidRPr="002D542C">
        <w:rPr>
          <w:rFonts w:asciiTheme="majorBidi" w:hAnsiTheme="majorBidi" w:cstheme="majorBidi"/>
          <w:sz w:val="24"/>
          <w:szCs w:val="24"/>
        </w:rPr>
        <w:t xml:space="preserve"> respon kimi</w:t>
      </w:r>
      <w:r>
        <w:rPr>
          <w:rFonts w:asciiTheme="majorBidi" w:hAnsiTheme="majorBidi" w:cstheme="majorBidi"/>
          <w:sz w:val="24"/>
          <w:szCs w:val="24"/>
        </w:rPr>
        <w:t>a</w:t>
      </w:r>
      <w:r w:rsidRPr="002D542C">
        <w:rPr>
          <w:rFonts w:asciiTheme="majorBidi" w:hAnsiTheme="majorBidi" w:cstheme="majorBidi"/>
          <w:sz w:val="24"/>
          <w:szCs w:val="24"/>
        </w:rPr>
        <w:t xml:space="preserve"> dan organoleptik </w:t>
      </w:r>
      <w:r>
        <w:rPr>
          <w:rFonts w:asciiTheme="majorBidi" w:hAnsiTheme="majorBidi" w:cstheme="majorBidi"/>
          <w:sz w:val="24"/>
          <w:szCs w:val="24"/>
        </w:rPr>
        <w:t xml:space="preserve">terhadap </w:t>
      </w:r>
      <w:r w:rsidR="00745DC8">
        <w:rPr>
          <w:rFonts w:asciiTheme="majorBidi" w:hAnsiTheme="majorBidi" w:cstheme="majorBidi"/>
          <w:sz w:val="24"/>
          <w:szCs w:val="24"/>
        </w:rPr>
        <w:t>keripik tempe setelah disimpan. Hasil analisis kimia yang diperoleh kemudian dihitung menggunakan regresi linear sederhana untuk mengetahui hubungan antara parameter yang diukur dengan waktu penyimpanan, dengan menggunakan persamaan yaitu:</w:t>
      </w:r>
    </w:p>
    <w:p w:rsidR="00745DC8" w:rsidRDefault="00745DC8" w:rsidP="00745DC8">
      <w:pPr>
        <w:spacing w:line="240" w:lineRule="auto"/>
        <w:jc w:val="center"/>
        <w:rPr>
          <w:rFonts w:asciiTheme="majorBidi" w:hAnsiTheme="majorBidi" w:cstheme="majorBidi"/>
          <w:sz w:val="24"/>
          <w:szCs w:val="24"/>
        </w:rPr>
      </w:pPr>
      <w:r>
        <w:rPr>
          <w:rFonts w:asciiTheme="majorBidi" w:hAnsiTheme="majorBidi" w:cstheme="majorBidi"/>
          <w:sz w:val="24"/>
          <w:szCs w:val="24"/>
        </w:rPr>
        <w:t>y = a + bx</w:t>
      </w:r>
    </w:p>
    <w:p w:rsidR="00745DC8" w:rsidRPr="002D542C" w:rsidRDefault="00745DC8" w:rsidP="00745DC8">
      <w:pPr>
        <w:spacing w:before="240" w:after="0" w:line="240" w:lineRule="auto"/>
        <w:jc w:val="both"/>
        <w:rPr>
          <w:rFonts w:asciiTheme="majorBidi" w:hAnsiTheme="majorBidi" w:cstheme="majorBidi"/>
          <w:sz w:val="24"/>
          <w:szCs w:val="24"/>
        </w:rPr>
      </w:pPr>
      <w:r>
        <w:rPr>
          <w:rFonts w:asciiTheme="majorBidi" w:hAnsiTheme="majorBidi" w:cstheme="majorBidi"/>
          <w:sz w:val="24"/>
          <w:szCs w:val="24"/>
        </w:rPr>
        <w:t xml:space="preserve">dimana: </w:t>
      </w:r>
      <w:r w:rsidRPr="002D542C">
        <w:rPr>
          <w:rFonts w:asciiTheme="majorBidi" w:hAnsiTheme="majorBidi" w:cstheme="majorBidi"/>
          <w:sz w:val="24"/>
          <w:szCs w:val="24"/>
        </w:rPr>
        <w:t>y = nilai analisis</w:t>
      </w:r>
    </w:p>
    <w:p w:rsidR="00745DC8" w:rsidRPr="002D542C" w:rsidRDefault="00745DC8" w:rsidP="00745DC8">
      <w:pPr>
        <w:spacing w:after="0" w:line="240" w:lineRule="auto"/>
        <w:ind w:left="720"/>
        <w:jc w:val="both"/>
        <w:rPr>
          <w:rFonts w:asciiTheme="majorBidi" w:hAnsiTheme="majorBidi" w:cstheme="majorBidi"/>
          <w:sz w:val="24"/>
          <w:szCs w:val="24"/>
        </w:rPr>
      </w:pPr>
      <w:r>
        <w:rPr>
          <w:rFonts w:asciiTheme="majorBidi" w:hAnsiTheme="majorBidi" w:cstheme="majorBidi"/>
          <w:sz w:val="24"/>
          <w:szCs w:val="24"/>
        </w:rPr>
        <w:t xml:space="preserve">   </w:t>
      </w:r>
      <w:r w:rsidR="006A2335">
        <w:rPr>
          <w:rFonts w:asciiTheme="majorBidi" w:hAnsiTheme="majorBidi" w:cstheme="majorBidi"/>
          <w:sz w:val="24"/>
          <w:szCs w:val="24"/>
        </w:rPr>
        <w:t xml:space="preserve">a = </w:t>
      </w:r>
      <w:r w:rsidRPr="002D542C">
        <w:rPr>
          <w:rFonts w:asciiTheme="majorBidi" w:hAnsiTheme="majorBidi" w:cstheme="majorBidi"/>
          <w:sz w:val="24"/>
          <w:szCs w:val="24"/>
        </w:rPr>
        <w:t>nilai analisis pada s</w:t>
      </w:r>
      <w:r>
        <w:rPr>
          <w:rFonts w:asciiTheme="majorBidi" w:hAnsiTheme="majorBidi" w:cstheme="majorBidi"/>
          <w:sz w:val="24"/>
          <w:szCs w:val="24"/>
        </w:rPr>
        <w:t>aat mulai</w:t>
      </w:r>
      <w:r>
        <w:rPr>
          <w:rFonts w:asciiTheme="majorBidi" w:hAnsiTheme="majorBidi" w:cstheme="majorBidi"/>
          <w:sz w:val="24"/>
          <w:szCs w:val="24"/>
        </w:rPr>
        <w:tab/>
      </w:r>
      <w:r w:rsidRPr="002D542C">
        <w:rPr>
          <w:rFonts w:asciiTheme="majorBidi" w:hAnsiTheme="majorBidi" w:cstheme="majorBidi"/>
          <w:sz w:val="24"/>
          <w:szCs w:val="24"/>
        </w:rPr>
        <w:t>disimpan</w:t>
      </w:r>
    </w:p>
    <w:p w:rsidR="00745DC8" w:rsidRPr="002D542C" w:rsidRDefault="00745DC8" w:rsidP="00745DC8">
      <w:pPr>
        <w:spacing w:after="0" w:line="240" w:lineRule="auto"/>
        <w:jc w:val="both"/>
        <w:rPr>
          <w:rFonts w:asciiTheme="majorBidi" w:hAnsiTheme="majorBidi" w:cstheme="majorBidi"/>
          <w:sz w:val="24"/>
          <w:szCs w:val="24"/>
        </w:rPr>
      </w:pPr>
      <w:r w:rsidRPr="002D542C">
        <w:rPr>
          <w:rFonts w:asciiTheme="majorBidi" w:hAnsiTheme="majorBidi" w:cstheme="majorBidi"/>
          <w:sz w:val="24"/>
          <w:szCs w:val="24"/>
        </w:rPr>
        <w:tab/>
        <w:t xml:space="preserve">  b = laju nilai analisis (k)</w:t>
      </w:r>
    </w:p>
    <w:p w:rsidR="00745DC8" w:rsidRDefault="00745DC8" w:rsidP="00E54E47">
      <w:pPr>
        <w:spacing w:line="240" w:lineRule="auto"/>
        <w:jc w:val="both"/>
        <w:rPr>
          <w:rFonts w:asciiTheme="majorBidi" w:hAnsiTheme="majorBidi" w:cstheme="majorBidi"/>
          <w:sz w:val="24"/>
          <w:szCs w:val="24"/>
        </w:rPr>
      </w:pPr>
      <w:r w:rsidRPr="002D542C">
        <w:rPr>
          <w:rFonts w:asciiTheme="majorBidi" w:hAnsiTheme="majorBidi" w:cstheme="majorBidi"/>
          <w:sz w:val="24"/>
          <w:szCs w:val="24"/>
        </w:rPr>
        <w:tab/>
        <w:t xml:space="preserve">  x = waktu simpan (hari)</w:t>
      </w:r>
    </w:p>
    <w:p w:rsidR="008A556E" w:rsidRDefault="00745DC8" w:rsidP="008A556E">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S</w:t>
      </w:r>
      <w:r w:rsidR="00E54E47">
        <w:rPr>
          <w:rFonts w:asciiTheme="majorBidi" w:hAnsiTheme="majorBidi" w:cstheme="majorBidi"/>
          <w:sz w:val="24"/>
          <w:szCs w:val="24"/>
        </w:rPr>
        <w:t xml:space="preserve">etelah diperoleh persamaan regresi untuk setiap suhu penyimpanan, </w:t>
      </w:r>
      <w:r w:rsidR="008A556E">
        <w:rPr>
          <w:rFonts w:asciiTheme="majorBidi" w:hAnsiTheme="majorBidi" w:cstheme="majorBidi"/>
          <w:sz w:val="24"/>
          <w:szCs w:val="24"/>
        </w:rPr>
        <w:t>kemudian dibuat kurva Arrhenius dengan sumbu x menyatakan 1/T dan sumbu y menyatakan ln k. Nilai k menunjukkan gradien dari garis linear yang didapat dari ketiga suhu, sedangkan T merupakan suhu penyimpanan yang digunakan (Faridah, dkk., 2013).</w:t>
      </w:r>
    </w:p>
    <w:p w:rsidR="00745DC8" w:rsidRDefault="008A556E" w:rsidP="008A556E">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S</w:t>
      </w:r>
      <w:r w:rsidR="00C1796B">
        <w:rPr>
          <w:rFonts w:asciiTheme="majorBidi" w:hAnsiTheme="majorBidi" w:cstheme="majorBidi"/>
          <w:sz w:val="24"/>
          <w:szCs w:val="24"/>
        </w:rPr>
        <w:t xml:space="preserve">elanjutnya nilai k </w:t>
      </w:r>
      <w:r w:rsidR="00C608F1">
        <w:rPr>
          <w:rFonts w:asciiTheme="majorBidi" w:hAnsiTheme="majorBidi" w:cstheme="majorBidi"/>
          <w:sz w:val="24"/>
          <w:szCs w:val="24"/>
        </w:rPr>
        <w:t xml:space="preserve">yang diperoleh dari persamaan regresi </w:t>
      </w:r>
      <w:r w:rsidR="00C1796B">
        <w:rPr>
          <w:rFonts w:asciiTheme="majorBidi" w:hAnsiTheme="majorBidi" w:cstheme="majorBidi"/>
          <w:sz w:val="24"/>
          <w:szCs w:val="24"/>
        </w:rPr>
        <w:t>diterapkan dalam persamaan Arhenius yaitu:</w:t>
      </w:r>
    </w:p>
    <w:p w:rsidR="004E4740" w:rsidRPr="002D542C" w:rsidRDefault="004E4740" w:rsidP="004E4740">
      <w:pPr>
        <w:spacing w:line="240" w:lineRule="auto"/>
        <w:jc w:val="center"/>
        <w:rPr>
          <w:rFonts w:asciiTheme="majorBidi" w:hAnsiTheme="majorBidi" w:cstheme="majorBidi"/>
          <w:sz w:val="24"/>
          <w:szCs w:val="24"/>
        </w:rPr>
      </w:pPr>
      <w:r>
        <w:rPr>
          <w:rFonts w:asciiTheme="majorBidi" w:hAnsiTheme="majorBidi" w:cstheme="majorBidi"/>
          <w:sz w:val="24"/>
          <w:szCs w:val="24"/>
        </w:rPr>
        <w:lastRenderedPageBreak/>
        <w:t xml:space="preserve">k = </w:t>
      </w:r>
      <w:r w:rsidRPr="00883EE7">
        <w:rPr>
          <w:rFonts w:asciiTheme="majorBidi" w:hAnsiTheme="majorBidi" w:cstheme="majorBidi"/>
          <w:sz w:val="24"/>
          <w:szCs w:val="24"/>
        </w:rPr>
        <w:t>k</w:t>
      </w:r>
      <w:r w:rsidRPr="00286A65">
        <w:rPr>
          <w:rFonts w:asciiTheme="majorBidi" w:hAnsiTheme="majorBidi" w:cstheme="majorBidi"/>
          <w:sz w:val="24"/>
          <w:szCs w:val="24"/>
          <w:vertAlign w:val="subscript"/>
        </w:rPr>
        <w:t>0</w:t>
      </w:r>
      <w:r>
        <w:rPr>
          <w:rFonts w:asciiTheme="majorBidi" w:hAnsiTheme="majorBidi" w:cstheme="majorBidi"/>
          <w:sz w:val="24"/>
          <w:szCs w:val="24"/>
        </w:rPr>
        <w:t xml:space="preserve"> . </w:t>
      </w:r>
      <m:oMath>
        <m:sSup>
          <m:sSupPr>
            <m:ctrlPr>
              <w:rPr>
                <w:rFonts w:ascii="Cambria Math" w:hAnsiTheme="majorBidi" w:cstheme="majorBidi"/>
                <w:iCs/>
                <w:sz w:val="24"/>
                <w:szCs w:val="24"/>
              </w:rPr>
            </m:ctrlPr>
          </m:sSupPr>
          <m:e>
            <m:r>
              <m:rPr>
                <m:sty m:val="p"/>
              </m:rPr>
              <w:rPr>
                <w:rFonts w:ascii="Cambria Math" w:hAnsiTheme="majorBidi" w:cstheme="majorBidi"/>
                <w:sz w:val="24"/>
                <w:szCs w:val="24"/>
              </w:rPr>
              <m:t>e</m:t>
            </m:r>
          </m:e>
          <m:sup>
            <m:r>
              <m:rPr>
                <m:sty m:val="p"/>
              </m:rPr>
              <w:rPr>
                <w:rFonts w:asciiTheme="majorBidi" w:hAnsiTheme="majorBidi" w:cstheme="majorBidi"/>
                <w:sz w:val="24"/>
                <w:szCs w:val="24"/>
              </w:rPr>
              <m:t>-</m:t>
            </m:r>
            <m:r>
              <m:rPr>
                <m:sty m:val="p"/>
              </m:rPr>
              <w:rPr>
                <w:rFonts w:ascii="Cambria Math" w:hAnsiTheme="majorBidi" w:cstheme="majorBidi"/>
                <w:sz w:val="24"/>
                <w:szCs w:val="24"/>
              </w:rPr>
              <m:t>E/RT</m:t>
            </m:r>
          </m:sup>
        </m:sSup>
      </m:oMath>
      <w:r w:rsidRPr="00951350">
        <w:rPr>
          <w:rFonts w:asciiTheme="majorBidi" w:hAnsiTheme="majorBidi" w:cstheme="majorBidi"/>
          <w:iCs/>
          <w:sz w:val="24"/>
          <w:szCs w:val="24"/>
        </w:rPr>
        <w:t xml:space="preserve">  </w:t>
      </w:r>
    </w:p>
    <w:p w:rsidR="00C1796B" w:rsidRDefault="00C1796B" w:rsidP="004E4740">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dimana: </w:t>
      </w:r>
      <w:r w:rsidR="004E4740">
        <w:rPr>
          <w:rFonts w:asciiTheme="majorBidi" w:hAnsiTheme="majorBidi" w:cstheme="majorBidi"/>
          <w:sz w:val="24"/>
          <w:szCs w:val="24"/>
        </w:rPr>
        <w:t>k = konstanta penurunan mutu</w:t>
      </w:r>
    </w:p>
    <w:p w:rsidR="004E4740" w:rsidRDefault="004E4740" w:rsidP="004E4740">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   k</w:t>
      </w:r>
      <w:r w:rsidRPr="004E4740">
        <w:rPr>
          <w:rFonts w:asciiTheme="majorBidi" w:hAnsiTheme="majorBidi" w:cstheme="majorBidi"/>
          <w:sz w:val="24"/>
          <w:szCs w:val="24"/>
          <w:vertAlign w:val="subscript"/>
        </w:rPr>
        <w:t>0</w:t>
      </w:r>
      <w:r>
        <w:rPr>
          <w:rFonts w:asciiTheme="majorBidi" w:hAnsiTheme="majorBidi" w:cstheme="majorBidi"/>
          <w:sz w:val="24"/>
          <w:szCs w:val="24"/>
        </w:rPr>
        <w:t xml:space="preserve"> = konstanta (tidak bergantung</w:t>
      </w:r>
      <w:r>
        <w:rPr>
          <w:rFonts w:asciiTheme="majorBidi" w:hAnsiTheme="majorBidi" w:cstheme="majorBidi"/>
          <w:sz w:val="24"/>
          <w:szCs w:val="24"/>
        </w:rPr>
        <w:tab/>
      </w:r>
      <w:r>
        <w:rPr>
          <w:rFonts w:asciiTheme="majorBidi" w:hAnsiTheme="majorBidi" w:cstheme="majorBidi"/>
          <w:sz w:val="24"/>
          <w:szCs w:val="24"/>
        </w:rPr>
        <w:tab/>
        <w:t>pada suhu)</w:t>
      </w:r>
    </w:p>
    <w:p w:rsidR="004E4740" w:rsidRDefault="004E4740" w:rsidP="004E4740">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   E = energi aktivasi</w:t>
      </w:r>
    </w:p>
    <w:p w:rsidR="004E4740" w:rsidRDefault="004E4740" w:rsidP="004E4740">
      <w:pPr>
        <w:spacing w:after="0" w:line="240" w:lineRule="auto"/>
        <w:jc w:val="both"/>
        <w:rPr>
          <w:rFonts w:asciiTheme="majorBidi" w:hAnsiTheme="majorBidi" w:cstheme="majorBidi"/>
          <w:sz w:val="24"/>
          <w:szCs w:val="24"/>
        </w:rPr>
      </w:pPr>
      <w:r>
        <w:rPr>
          <w:rFonts w:asciiTheme="majorBidi" w:hAnsiTheme="majorBidi" w:cstheme="majorBidi"/>
          <w:sz w:val="24"/>
          <w:szCs w:val="24"/>
        </w:rPr>
        <w:tab/>
        <w:t xml:space="preserve">   T = suhu mutlak (K)</w:t>
      </w:r>
    </w:p>
    <w:p w:rsidR="004E4740" w:rsidRDefault="004E4740" w:rsidP="004E4740">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R = konstanta gas (1,986</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kal/mol)</w:t>
      </w:r>
    </w:p>
    <w:p w:rsidR="00D5157B" w:rsidRDefault="008A556E" w:rsidP="00D5157B">
      <w:pPr>
        <w:spacing w:line="240" w:lineRule="auto"/>
        <w:jc w:val="both"/>
        <w:rPr>
          <w:rFonts w:asciiTheme="majorBidi" w:hAnsiTheme="majorBidi" w:cstheme="majorBidi"/>
          <w:sz w:val="24"/>
          <w:szCs w:val="24"/>
        </w:rPr>
      </w:pPr>
      <w:r>
        <w:rPr>
          <w:rFonts w:asciiTheme="majorBidi" w:hAnsiTheme="majorBidi" w:cstheme="majorBidi"/>
          <w:sz w:val="24"/>
          <w:szCs w:val="24"/>
        </w:rPr>
        <w:t xml:space="preserve">Setelah </w:t>
      </w:r>
      <w:r w:rsidR="00C608F1">
        <w:rPr>
          <w:rFonts w:asciiTheme="majorBidi" w:hAnsiTheme="majorBidi" w:cstheme="majorBidi"/>
          <w:sz w:val="24"/>
          <w:szCs w:val="24"/>
        </w:rPr>
        <w:t>didapatkan laju penurunan mutu, maka umur simpan dapat dihitung dengan menggunakan persamaan sebagai berikut:</w:t>
      </w:r>
    </w:p>
    <w:p w:rsidR="00C608F1" w:rsidRDefault="00C608F1" w:rsidP="00B36BA1">
      <w:pPr>
        <w:spacing w:line="240" w:lineRule="auto"/>
        <w:jc w:val="center"/>
        <w:rPr>
          <w:rFonts w:asciiTheme="majorBidi" w:hAnsiTheme="majorBidi" w:cstheme="majorBidi"/>
          <w:sz w:val="24"/>
          <w:szCs w:val="24"/>
        </w:rPr>
      </w:pPr>
      <w:r w:rsidRPr="00B246FA">
        <w:rPr>
          <w:rFonts w:asciiTheme="majorBidi" w:hAnsiTheme="majorBidi" w:cstheme="majorBidi"/>
          <w:sz w:val="24"/>
          <w:szCs w:val="24"/>
        </w:rPr>
        <w:t xml:space="preserve">ts = </w:t>
      </w:r>
      <m:oMath>
        <m:f>
          <m:fPr>
            <m:ctrlPr>
              <w:rPr>
                <w:rFonts w:ascii="Cambria Math" w:hAnsi="Cambria Math" w:cstheme="majorBidi"/>
                <w:sz w:val="24"/>
                <w:szCs w:val="24"/>
              </w:rPr>
            </m:ctrlPr>
          </m:fPr>
          <m:num>
            <m:r>
              <m:rPr>
                <m:sty m:val="p"/>
              </m:rPr>
              <w:rPr>
                <w:rFonts w:ascii="Cambria Math" w:hAnsi="Cambria Math" w:cstheme="majorBidi"/>
                <w:sz w:val="24"/>
                <w:szCs w:val="24"/>
              </w:rPr>
              <m:t>Qt-Q0</m:t>
            </m:r>
          </m:num>
          <m:den>
            <m:r>
              <m:rPr>
                <m:sty m:val="p"/>
              </m:rPr>
              <w:rPr>
                <w:rFonts w:ascii="Cambria Math" w:hAnsi="Cambria Math" w:cstheme="majorBidi"/>
                <w:sz w:val="24"/>
                <w:szCs w:val="24"/>
              </w:rPr>
              <m:t>k</m:t>
            </m:r>
          </m:den>
        </m:f>
      </m:oMath>
    </w:p>
    <w:p w:rsidR="00C608F1" w:rsidRPr="002D542C" w:rsidRDefault="00C608F1" w:rsidP="00C608F1">
      <w:pPr>
        <w:spacing w:after="0" w:line="240" w:lineRule="auto"/>
        <w:jc w:val="both"/>
        <w:rPr>
          <w:rFonts w:asciiTheme="majorBidi" w:hAnsiTheme="majorBidi" w:cstheme="majorBidi"/>
          <w:iCs/>
          <w:sz w:val="24"/>
          <w:szCs w:val="24"/>
        </w:rPr>
      </w:pPr>
      <w:r>
        <w:rPr>
          <w:rFonts w:asciiTheme="majorBidi" w:hAnsiTheme="majorBidi" w:cstheme="majorBidi"/>
          <w:sz w:val="24"/>
          <w:szCs w:val="24"/>
        </w:rPr>
        <w:t>dimana:</w:t>
      </w:r>
      <w:r w:rsidR="005708F0">
        <w:rPr>
          <w:rFonts w:asciiTheme="majorBidi" w:hAnsiTheme="majorBidi" w:cstheme="majorBidi"/>
          <w:sz w:val="24"/>
          <w:szCs w:val="24"/>
        </w:rPr>
        <w:t xml:space="preserve"> </w:t>
      </w:r>
      <w:r w:rsidRPr="002D542C">
        <w:rPr>
          <w:rFonts w:asciiTheme="majorBidi" w:hAnsiTheme="majorBidi" w:cstheme="majorBidi"/>
          <w:iCs/>
          <w:sz w:val="24"/>
          <w:szCs w:val="24"/>
        </w:rPr>
        <w:t>ts = umur simpan (hari)</w:t>
      </w:r>
    </w:p>
    <w:p w:rsidR="00C608F1" w:rsidRPr="002D542C" w:rsidRDefault="00C608F1" w:rsidP="00C608F1">
      <w:pPr>
        <w:spacing w:after="0" w:line="240" w:lineRule="auto"/>
        <w:jc w:val="both"/>
        <w:rPr>
          <w:rFonts w:asciiTheme="majorBidi" w:hAnsiTheme="majorBidi" w:cstheme="majorBidi"/>
          <w:iCs/>
          <w:sz w:val="24"/>
          <w:szCs w:val="24"/>
        </w:rPr>
      </w:pPr>
      <w:r w:rsidRPr="002D542C">
        <w:rPr>
          <w:rFonts w:asciiTheme="majorBidi" w:hAnsiTheme="majorBidi" w:cstheme="majorBidi"/>
          <w:iCs/>
          <w:sz w:val="24"/>
          <w:szCs w:val="24"/>
        </w:rPr>
        <w:t xml:space="preserve"> </w:t>
      </w:r>
      <w:r w:rsidRPr="002D542C">
        <w:rPr>
          <w:rFonts w:asciiTheme="majorBidi" w:hAnsiTheme="majorBidi" w:cstheme="majorBidi"/>
          <w:iCs/>
          <w:sz w:val="24"/>
          <w:szCs w:val="24"/>
        </w:rPr>
        <w:tab/>
        <w:t xml:space="preserve"> </w:t>
      </w:r>
      <w:r>
        <w:rPr>
          <w:rFonts w:asciiTheme="majorBidi" w:hAnsiTheme="majorBidi" w:cstheme="majorBidi"/>
          <w:iCs/>
          <w:sz w:val="24"/>
          <w:szCs w:val="24"/>
        </w:rPr>
        <w:t xml:space="preserve"> Q</w:t>
      </w:r>
      <w:r>
        <w:rPr>
          <w:rFonts w:asciiTheme="majorBidi" w:hAnsiTheme="majorBidi" w:cstheme="majorBidi"/>
          <w:iCs/>
          <w:sz w:val="24"/>
          <w:szCs w:val="24"/>
          <w:vertAlign w:val="subscript"/>
        </w:rPr>
        <w:t>0</w:t>
      </w:r>
      <w:r w:rsidRPr="002D542C">
        <w:rPr>
          <w:rFonts w:asciiTheme="majorBidi" w:hAnsiTheme="majorBidi" w:cstheme="majorBidi"/>
          <w:iCs/>
          <w:sz w:val="24"/>
          <w:szCs w:val="24"/>
        </w:rPr>
        <w:t xml:space="preserve"> = nilai mutu awal</w:t>
      </w:r>
    </w:p>
    <w:p w:rsidR="00C608F1" w:rsidRDefault="00C608F1" w:rsidP="00C608F1">
      <w:pPr>
        <w:spacing w:after="0" w:line="240" w:lineRule="auto"/>
        <w:ind w:firstLine="720"/>
        <w:jc w:val="both"/>
        <w:rPr>
          <w:rFonts w:asciiTheme="majorBidi" w:hAnsiTheme="majorBidi" w:cstheme="majorBidi"/>
          <w:iCs/>
          <w:sz w:val="24"/>
          <w:szCs w:val="24"/>
        </w:rPr>
      </w:pPr>
      <w:r>
        <w:rPr>
          <w:rFonts w:asciiTheme="majorBidi" w:hAnsiTheme="majorBidi" w:cstheme="majorBidi"/>
          <w:iCs/>
          <w:sz w:val="24"/>
          <w:szCs w:val="24"/>
        </w:rPr>
        <w:t xml:space="preserve">  Q</w:t>
      </w:r>
      <w:r w:rsidRPr="002D542C">
        <w:rPr>
          <w:rFonts w:asciiTheme="majorBidi" w:hAnsiTheme="majorBidi" w:cstheme="majorBidi"/>
          <w:iCs/>
          <w:sz w:val="24"/>
          <w:szCs w:val="24"/>
        </w:rPr>
        <w:t xml:space="preserve">t </w:t>
      </w:r>
      <w:r>
        <w:rPr>
          <w:rFonts w:asciiTheme="majorBidi" w:hAnsiTheme="majorBidi" w:cstheme="majorBidi"/>
          <w:iCs/>
          <w:sz w:val="24"/>
          <w:szCs w:val="24"/>
        </w:rPr>
        <w:t>= nilai batas kritis atau batas</w:t>
      </w:r>
      <w:r>
        <w:rPr>
          <w:rFonts w:asciiTheme="majorBidi" w:hAnsiTheme="majorBidi" w:cstheme="majorBidi"/>
          <w:iCs/>
          <w:sz w:val="24"/>
          <w:szCs w:val="24"/>
        </w:rPr>
        <w:tab/>
      </w:r>
      <w:r>
        <w:rPr>
          <w:rFonts w:asciiTheme="majorBidi" w:hAnsiTheme="majorBidi" w:cstheme="majorBidi"/>
          <w:iCs/>
          <w:sz w:val="24"/>
          <w:szCs w:val="24"/>
        </w:rPr>
        <w:tab/>
      </w:r>
      <w:r w:rsidRPr="002D542C">
        <w:rPr>
          <w:rFonts w:asciiTheme="majorBidi" w:hAnsiTheme="majorBidi" w:cstheme="majorBidi"/>
          <w:iCs/>
          <w:sz w:val="24"/>
          <w:szCs w:val="24"/>
        </w:rPr>
        <w:t>mutu akhir</w:t>
      </w:r>
    </w:p>
    <w:p w:rsidR="00C608F1" w:rsidRPr="00C608F1" w:rsidRDefault="00C608F1" w:rsidP="002A69CD">
      <w:pPr>
        <w:spacing w:line="240" w:lineRule="auto"/>
        <w:ind w:firstLine="720"/>
        <w:jc w:val="both"/>
        <w:rPr>
          <w:rFonts w:asciiTheme="majorBidi" w:hAnsiTheme="majorBidi" w:cstheme="majorBidi"/>
          <w:iCs/>
          <w:sz w:val="24"/>
          <w:szCs w:val="24"/>
        </w:rPr>
      </w:pPr>
      <w:r>
        <w:rPr>
          <w:rFonts w:asciiTheme="majorBidi" w:hAnsiTheme="majorBidi" w:cstheme="majorBidi"/>
          <w:iCs/>
          <w:sz w:val="24"/>
          <w:szCs w:val="24"/>
        </w:rPr>
        <w:t xml:space="preserve">  </w:t>
      </w:r>
      <w:r w:rsidR="005708F0">
        <w:rPr>
          <w:rFonts w:asciiTheme="majorBidi" w:hAnsiTheme="majorBidi" w:cstheme="majorBidi"/>
          <w:iCs/>
          <w:sz w:val="24"/>
          <w:szCs w:val="24"/>
        </w:rPr>
        <w:t xml:space="preserve"> </w:t>
      </w:r>
      <w:r w:rsidR="002A69CD">
        <w:rPr>
          <w:rFonts w:asciiTheme="majorBidi" w:hAnsiTheme="majorBidi" w:cstheme="majorBidi"/>
          <w:iCs/>
          <w:sz w:val="24"/>
          <w:szCs w:val="24"/>
        </w:rPr>
        <w:t>k = konstanta penurunan mutu</w:t>
      </w:r>
    </w:p>
    <w:p w:rsidR="00EC3585" w:rsidRDefault="00EC3585" w:rsidP="004E4740">
      <w:pPr>
        <w:spacing w:after="0" w:line="240" w:lineRule="auto"/>
        <w:jc w:val="both"/>
        <w:rPr>
          <w:rFonts w:asciiTheme="majorBidi" w:hAnsiTheme="majorBidi" w:cstheme="majorBidi"/>
          <w:b/>
          <w:bCs/>
          <w:sz w:val="24"/>
          <w:szCs w:val="24"/>
        </w:rPr>
      </w:pPr>
      <w:r w:rsidRPr="00EC3585">
        <w:rPr>
          <w:rFonts w:asciiTheme="majorBidi" w:hAnsiTheme="majorBidi" w:cstheme="majorBidi"/>
          <w:b/>
          <w:bCs/>
          <w:sz w:val="24"/>
          <w:szCs w:val="24"/>
        </w:rPr>
        <w:t>Rancangan Analisis</w:t>
      </w:r>
    </w:p>
    <w:p w:rsidR="00EC3585" w:rsidRPr="00EC3585" w:rsidRDefault="00EC3585" w:rsidP="00D04053">
      <w:pPr>
        <w:spacing w:line="240" w:lineRule="auto"/>
        <w:ind w:firstLine="720"/>
        <w:jc w:val="both"/>
        <w:rPr>
          <w:rFonts w:asciiTheme="majorBidi" w:hAnsiTheme="majorBidi" w:cstheme="majorBidi"/>
          <w:sz w:val="24"/>
          <w:szCs w:val="24"/>
        </w:rPr>
      </w:pPr>
      <w:r w:rsidRPr="002D542C">
        <w:rPr>
          <w:rFonts w:asciiTheme="majorBidi" w:hAnsiTheme="majorBidi" w:cstheme="majorBidi"/>
          <w:sz w:val="24"/>
          <w:szCs w:val="24"/>
        </w:rPr>
        <w:t xml:space="preserve">Analisis pada keripik tempe ini adalah pendugaan umur simpan dengan menggunakan metode Arrhenius sehingga dari perhitungan tersebut diperoleh konstanta penurunan mutu (k). Setelah diketahui besarnya </w:t>
      </w:r>
      <w:r>
        <w:rPr>
          <w:rFonts w:asciiTheme="majorBidi" w:hAnsiTheme="majorBidi" w:cstheme="majorBidi"/>
          <w:sz w:val="24"/>
          <w:szCs w:val="24"/>
        </w:rPr>
        <w:t xml:space="preserve">konstanta </w:t>
      </w:r>
      <w:r w:rsidRPr="002D542C">
        <w:rPr>
          <w:rFonts w:asciiTheme="majorBidi" w:hAnsiTheme="majorBidi" w:cstheme="majorBidi"/>
          <w:sz w:val="24"/>
          <w:szCs w:val="24"/>
        </w:rPr>
        <w:t xml:space="preserve">penurunan mutu maka dilanjutkan </w:t>
      </w:r>
      <w:r>
        <w:rPr>
          <w:rFonts w:asciiTheme="majorBidi" w:hAnsiTheme="majorBidi" w:cstheme="majorBidi"/>
          <w:sz w:val="24"/>
          <w:szCs w:val="24"/>
        </w:rPr>
        <w:t>dengan perhitungan umur simpan (ts)</w:t>
      </w:r>
      <w:r w:rsidRPr="002D542C">
        <w:rPr>
          <w:rFonts w:asciiTheme="majorBidi" w:hAnsiTheme="majorBidi" w:cstheme="majorBidi"/>
          <w:sz w:val="24"/>
          <w:szCs w:val="24"/>
        </w:rPr>
        <w:t xml:space="preserve"> sehingga dapat diketahui berapa besar </w:t>
      </w:r>
      <w:r>
        <w:rPr>
          <w:rFonts w:asciiTheme="majorBidi" w:hAnsiTheme="majorBidi" w:cstheme="majorBidi"/>
          <w:sz w:val="24"/>
          <w:szCs w:val="24"/>
        </w:rPr>
        <w:t>umur simpan keripik tempe yang dikemas pada kemasan berbeda dan disimpan pada suhu berbeda.</w:t>
      </w:r>
    </w:p>
    <w:p w:rsidR="00B77819" w:rsidRPr="005846A4" w:rsidRDefault="00B77819" w:rsidP="005846A4">
      <w:pPr>
        <w:spacing w:after="0" w:line="240" w:lineRule="auto"/>
        <w:jc w:val="both"/>
        <w:rPr>
          <w:rFonts w:ascii="Times New Roman" w:hAnsi="Times New Roman"/>
          <w:b/>
          <w:sz w:val="24"/>
          <w:szCs w:val="24"/>
        </w:rPr>
      </w:pPr>
      <w:r w:rsidRPr="005846A4">
        <w:rPr>
          <w:rFonts w:ascii="Times New Roman" w:hAnsi="Times New Roman"/>
          <w:b/>
          <w:sz w:val="24"/>
          <w:szCs w:val="24"/>
        </w:rPr>
        <w:t>Rancangan Respon</w:t>
      </w:r>
    </w:p>
    <w:p w:rsidR="00EC3585" w:rsidRDefault="00EC3585" w:rsidP="00442466">
      <w:pPr>
        <w:spacing w:after="0" w:line="240" w:lineRule="auto"/>
        <w:ind w:firstLine="720"/>
        <w:jc w:val="both"/>
        <w:rPr>
          <w:rFonts w:asciiTheme="majorBidi" w:hAnsiTheme="majorBidi" w:cstheme="majorBidi"/>
          <w:sz w:val="24"/>
          <w:szCs w:val="24"/>
        </w:rPr>
      </w:pPr>
      <w:r w:rsidRPr="002D542C">
        <w:rPr>
          <w:rFonts w:asciiTheme="majorBidi" w:hAnsiTheme="majorBidi" w:cstheme="majorBidi"/>
          <w:sz w:val="24"/>
          <w:szCs w:val="24"/>
        </w:rPr>
        <w:t xml:space="preserve">Rancangan respon yang akan dilakukan pada penelitian ini meliputi </w:t>
      </w:r>
      <w:r>
        <w:rPr>
          <w:rFonts w:asciiTheme="majorBidi" w:hAnsiTheme="majorBidi" w:cstheme="majorBidi"/>
          <w:sz w:val="24"/>
          <w:szCs w:val="24"/>
        </w:rPr>
        <w:t>respon kimia</w:t>
      </w:r>
      <w:r w:rsidRPr="002D542C">
        <w:rPr>
          <w:rFonts w:asciiTheme="majorBidi" w:hAnsiTheme="majorBidi" w:cstheme="majorBidi"/>
          <w:sz w:val="24"/>
          <w:szCs w:val="24"/>
        </w:rPr>
        <w:t xml:space="preserve"> dan respon organoleptik.</w:t>
      </w:r>
    </w:p>
    <w:p w:rsidR="00EC3585" w:rsidRDefault="00EC3585" w:rsidP="00EC3585">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Respon kimia yang dilakukan terhadap produk keripik tempe yaitu kadar air dengan metode gravimetri, kadar asam lemak bebas (FFA) dengan metode penentuan angka asam, dan bilangan </w:t>
      </w:r>
      <w:r w:rsidRPr="00FC5E7A">
        <w:rPr>
          <w:rFonts w:asciiTheme="majorBidi" w:hAnsiTheme="majorBidi" w:cstheme="majorBidi"/>
          <w:i/>
          <w:iCs/>
          <w:sz w:val="24"/>
          <w:szCs w:val="24"/>
        </w:rPr>
        <w:t>Thio</w:t>
      </w:r>
      <w:r>
        <w:rPr>
          <w:rFonts w:asciiTheme="majorBidi" w:hAnsiTheme="majorBidi" w:cstheme="majorBidi"/>
          <w:i/>
          <w:iCs/>
          <w:sz w:val="24"/>
          <w:szCs w:val="24"/>
        </w:rPr>
        <w:t>b</w:t>
      </w:r>
      <w:r w:rsidRPr="00FC5E7A">
        <w:rPr>
          <w:rFonts w:asciiTheme="majorBidi" w:hAnsiTheme="majorBidi" w:cstheme="majorBidi"/>
          <w:i/>
          <w:iCs/>
          <w:sz w:val="24"/>
          <w:szCs w:val="24"/>
        </w:rPr>
        <w:t>arbituric Acid</w:t>
      </w:r>
      <w:r>
        <w:rPr>
          <w:rFonts w:asciiTheme="majorBidi" w:hAnsiTheme="majorBidi" w:cstheme="majorBidi"/>
          <w:sz w:val="24"/>
          <w:szCs w:val="24"/>
        </w:rPr>
        <w:t xml:space="preserve"> (TBA).</w:t>
      </w:r>
    </w:p>
    <w:p w:rsidR="00EC3585" w:rsidRDefault="00EC3585" w:rsidP="00EC3585">
      <w:pPr>
        <w:spacing w:line="240" w:lineRule="auto"/>
        <w:ind w:firstLine="576"/>
        <w:jc w:val="both"/>
        <w:rPr>
          <w:rFonts w:asciiTheme="majorBidi" w:hAnsiTheme="majorBidi" w:cstheme="majorBidi"/>
          <w:sz w:val="24"/>
          <w:szCs w:val="24"/>
        </w:rPr>
      </w:pPr>
      <w:r w:rsidRPr="002D542C">
        <w:rPr>
          <w:rFonts w:asciiTheme="majorBidi" w:hAnsiTheme="majorBidi" w:cstheme="majorBidi"/>
          <w:sz w:val="24"/>
          <w:szCs w:val="24"/>
        </w:rPr>
        <w:t>Respon organoleptik yang dilakukan terhadap produk keripik t</w:t>
      </w:r>
      <w:r>
        <w:rPr>
          <w:rFonts w:asciiTheme="majorBidi" w:hAnsiTheme="majorBidi" w:cstheme="majorBidi"/>
          <w:sz w:val="24"/>
          <w:szCs w:val="24"/>
        </w:rPr>
        <w:t>empe adalah aroma, rasa, dan tekstur</w:t>
      </w:r>
      <w:r w:rsidRPr="002D542C">
        <w:rPr>
          <w:rFonts w:asciiTheme="majorBidi" w:hAnsiTheme="majorBidi" w:cstheme="majorBidi"/>
          <w:sz w:val="24"/>
          <w:szCs w:val="24"/>
        </w:rPr>
        <w:t xml:space="preserve"> </w:t>
      </w:r>
      <w:r>
        <w:rPr>
          <w:rFonts w:asciiTheme="majorBidi" w:hAnsiTheme="majorBidi" w:cstheme="majorBidi"/>
          <w:sz w:val="24"/>
          <w:szCs w:val="24"/>
        </w:rPr>
        <w:t xml:space="preserve">(kerenyahan) </w:t>
      </w:r>
      <w:r w:rsidRPr="002D542C">
        <w:rPr>
          <w:rFonts w:asciiTheme="majorBidi" w:hAnsiTheme="majorBidi" w:cstheme="majorBidi"/>
          <w:sz w:val="24"/>
          <w:szCs w:val="24"/>
        </w:rPr>
        <w:t xml:space="preserve">yang paling disukai. Metode yang digunakan </w:t>
      </w:r>
      <w:r w:rsidRPr="002D542C">
        <w:rPr>
          <w:rFonts w:asciiTheme="majorBidi" w:hAnsiTheme="majorBidi" w:cstheme="majorBidi"/>
          <w:sz w:val="24"/>
          <w:szCs w:val="24"/>
        </w:rPr>
        <w:lastRenderedPageBreak/>
        <w:t xml:space="preserve">dalam pengujian ini yaitu uji hedonik dengan menggunakan </w:t>
      </w:r>
      <w:r>
        <w:rPr>
          <w:rFonts w:asciiTheme="majorBidi" w:hAnsiTheme="majorBidi" w:cstheme="majorBidi"/>
          <w:sz w:val="24"/>
          <w:szCs w:val="24"/>
        </w:rPr>
        <w:t>20</w:t>
      </w:r>
      <w:r w:rsidRPr="002D542C">
        <w:rPr>
          <w:rFonts w:asciiTheme="majorBidi" w:hAnsiTheme="majorBidi" w:cstheme="majorBidi"/>
          <w:sz w:val="24"/>
          <w:szCs w:val="24"/>
        </w:rPr>
        <w:t xml:space="preserve"> orang panelis.</w:t>
      </w:r>
    </w:p>
    <w:p w:rsidR="0049148A" w:rsidRDefault="00442466" w:rsidP="00105765">
      <w:pPr>
        <w:spacing w:after="0" w:line="240" w:lineRule="auto"/>
        <w:jc w:val="both"/>
        <w:rPr>
          <w:rFonts w:ascii="Times New Roman" w:hAnsi="Times New Roman"/>
          <w:b/>
          <w:sz w:val="24"/>
          <w:szCs w:val="23"/>
        </w:rPr>
      </w:pPr>
      <w:r>
        <w:rPr>
          <w:rFonts w:ascii="Times New Roman" w:hAnsi="Times New Roman"/>
          <w:b/>
          <w:sz w:val="24"/>
          <w:szCs w:val="23"/>
        </w:rPr>
        <w:t>Prosedur</w:t>
      </w:r>
      <w:r w:rsidR="00105765" w:rsidRPr="00105765">
        <w:rPr>
          <w:rFonts w:ascii="Times New Roman" w:hAnsi="Times New Roman"/>
          <w:b/>
          <w:sz w:val="24"/>
          <w:szCs w:val="23"/>
        </w:rPr>
        <w:t xml:space="preserve"> Penelitian</w:t>
      </w:r>
    </w:p>
    <w:p w:rsidR="00166D70" w:rsidRPr="00442466" w:rsidRDefault="00442466" w:rsidP="00442466">
      <w:pPr>
        <w:tabs>
          <w:tab w:val="left" w:pos="426"/>
        </w:tabs>
        <w:spacing w:line="240" w:lineRule="auto"/>
        <w:jc w:val="both"/>
        <w:rPr>
          <w:rFonts w:ascii="Times New Roman" w:hAnsi="Times New Roman"/>
          <w:sz w:val="24"/>
          <w:szCs w:val="24"/>
        </w:rPr>
      </w:pPr>
      <w:r>
        <w:rPr>
          <w:rFonts w:asciiTheme="majorBidi" w:hAnsiTheme="majorBidi" w:cstheme="majorBidi"/>
          <w:sz w:val="24"/>
          <w:szCs w:val="24"/>
        </w:rPr>
        <w:tab/>
      </w:r>
      <w:r w:rsidRPr="002D542C">
        <w:rPr>
          <w:rFonts w:asciiTheme="majorBidi" w:hAnsiTheme="majorBidi" w:cstheme="majorBidi"/>
          <w:sz w:val="24"/>
          <w:szCs w:val="24"/>
        </w:rPr>
        <w:t xml:space="preserve">Produk keripik tempe dikemas dengan menggunakan </w:t>
      </w:r>
      <w:r>
        <w:rPr>
          <w:rFonts w:asciiTheme="majorBidi" w:hAnsiTheme="majorBidi" w:cstheme="majorBidi"/>
          <w:sz w:val="24"/>
          <w:szCs w:val="24"/>
        </w:rPr>
        <w:t>3</w:t>
      </w:r>
      <w:r w:rsidRPr="002D542C">
        <w:rPr>
          <w:rFonts w:asciiTheme="majorBidi" w:hAnsiTheme="majorBidi" w:cstheme="majorBidi"/>
          <w:sz w:val="24"/>
          <w:szCs w:val="24"/>
        </w:rPr>
        <w:t xml:space="preserve"> jenis kemasan yang berbeda, yaitu: </w:t>
      </w:r>
      <w:r>
        <w:rPr>
          <w:rFonts w:asciiTheme="majorBidi" w:hAnsiTheme="majorBidi" w:cstheme="majorBidi"/>
          <w:sz w:val="24"/>
          <w:szCs w:val="24"/>
        </w:rPr>
        <w:t>plastik PP, alumunium foil, dan kombinasi plastik dan alumunium foil (</w:t>
      </w:r>
      <w:r>
        <w:rPr>
          <w:rFonts w:asciiTheme="majorBidi" w:hAnsiTheme="majorBidi" w:cstheme="majorBidi"/>
          <w:i/>
          <w:iCs/>
          <w:sz w:val="24"/>
          <w:szCs w:val="24"/>
        </w:rPr>
        <w:t>standing pouch</w:t>
      </w:r>
      <w:r>
        <w:rPr>
          <w:rFonts w:asciiTheme="majorBidi" w:hAnsiTheme="majorBidi" w:cstheme="majorBidi"/>
          <w:sz w:val="24"/>
          <w:szCs w:val="24"/>
        </w:rPr>
        <w:t>)</w:t>
      </w:r>
      <w:r w:rsidRPr="002D542C">
        <w:rPr>
          <w:rFonts w:asciiTheme="majorBidi" w:hAnsiTheme="majorBidi" w:cstheme="majorBidi"/>
          <w:sz w:val="24"/>
          <w:szCs w:val="24"/>
        </w:rPr>
        <w:t>. Setelah itu dilakukan penyimpanan pada suhu 25°C, 3</w:t>
      </w:r>
      <w:r>
        <w:rPr>
          <w:rFonts w:asciiTheme="majorBidi" w:hAnsiTheme="majorBidi" w:cstheme="majorBidi"/>
          <w:sz w:val="24"/>
          <w:szCs w:val="24"/>
        </w:rPr>
        <w:t>5</w:t>
      </w:r>
      <w:r w:rsidRPr="002D542C">
        <w:rPr>
          <w:rFonts w:asciiTheme="majorBidi" w:hAnsiTheme="majorBidi" w:cstheme="majorBidi"/>
          <w:sz w:val="24"/>
          <w:szCs w:val="24"/>
        </w:rPr>
        <w:t xml:space="preserve">°C, dan </w:t>
      </w:r>
      <w:r>
        <w:rPr>
          <w:rFonts w:asciiTheme="majorBidi" w:hAnsiTheme="majorBidi" w:cstheme="majorBidi"/>
          <w:sz w:val="24"/>
          <w:szCs w:val="24"/>
        </w:rPr>
        <w:t>4</w:t>
      </w:r>
      <w:r w:rsidRPr="002D542C">
        <w:rPr>
          <w:rFonts w:asciiTheme="majorBidi" w:hAnsiTheme="majorBidi" w:cstheme="majorBidi"/>
          <w:sz w:val="24"/>
          <w:szCs w:val="24"/>
        </w:rPr>
        <w:t>5°C dengan waktu penyimpanan selama 2</w:t>
      </w:r>
      <w:r>
        <w:rPr>
          <w:rFonts w:asciiTheme="majorBidi" w:hAnsiTheme="majorBidi" w:cstheme="majorBidi"/>
          <w:sz w:val="24"/>
          <w:szCs w:val="24"/>
        </w:rPr>
        <w:t>0</w:t>
      </w:r>
      <w:r w:rsidRPr="002D542C">
        <w:rPr>
          <w:rFonts w:asciiTheme="majorBidi" w:hAnsiTheme="majorBidi" w:cstheme="majorBidi"/>
          <w:sz w:val="24"/>
          <w:szCs w:val="24"/>
        </w:rPr>
        <w:t xml:space="preserve"> hari</w:t>
      </w:r>
      <w:r>
        <w:rPr>
          <w:rFonts w:asciiTheme="majorBidi" w:hAnsiTheme="majorBidi" w:cstheme="majorBidi"/>
          <w:sz w:val="24"/>
          <w:szCs w:val="24"/>
        </w:rPr>
        <w:t xml:space="preserve"> dengan rentang pengamatan pada hari ke 0, 5, 10, 15, dan 20</w:t>
      </w:r>
      <w:r w:rsidRPr="002D542C">
        <w:rPr>
          <w:rFonts w:asciiTheme="majorBidi" w:hAnsiTheme="majorBidi" w:cstheme="majorBidi"/>
          <w:sz w:val="24"/>
          <w:szCs w:val="24"/>
        </w:rPr>
        <w:t xml:space="preserve">. Kemudian dilakukan analisis </w:t>
      </w:r>
      <w:r>
        <w:rPr>
          <w:rFonts w:asciiTheme="majorBidi" w:hAnsiTheme="majorBidi" w:cstheme="majorBidi"/>
          <w:sz w:val="24"/>
          <w:szCs w:val="24"/>
        </w:rPr>
        <w:t>kimia</w:t>
      </w:r>
      <w:r w:rsidRPr="002D542C">
        <w:rPr>
          <w:rFonts w:asciiTheme="majorBidi" w:hAnsiTheme="majorBidi" w:cstheme="majorBidi"/>
          <w:sz w:val="24"/>
          <w:szCs w:val="24"/>
        </w:rPr>
        <w:t xml:space="preserve"> dan organoleptik terhadap produk. Data yang diperoleh dari </w:t>
      </w:r>
      <w:r w:rsidRPr="002D542C">
        <w:rPr>
          <w:rFonts w:asciiTheme="majorBidi" w:hAnsiTheme="majorBidi" w:cstheme="majorBidi"/>
          <w:sz w:val="24"/>
          <w:szCs w:val="24"/>
        </w:rPr>
        <w:lastRenderedPageBreak/>
        <w:t>hasil analisis tersebut diolah den</w:t>
      </w:r>
      <w:r>
        <w:rPr>
          <w:rFonts w:asciiTheme="majorBidi" w:hAnsiTheme="majorBidi" w:cstheme="majorBidi"/>
          <w:sz w:val="24"/>
          <w:szCs w:val="24"/>
        </w:rPr>
        <w:t xml:space="preserve">gan menggunakan model Arrhenius </w:t>
      </w:r>
      <w:r w:rsidRPr="002D542C">
        <w:rPr>
          <w:rFonts w:asciiTheme="majorBidi" w:hAnsiTheme="majorBidi" w:cstheme="majorBidi"/>
          <w:sz w:val="24"/>
          <w:szCs w:val="24"/>
        </w:rPr>
        <w:t>untuk menduga umur simpan produk keripik tempe.</w:t>
      </w:r>
    </w:p>
    <w:p w:rsidR="00A47462" w:rsidRPr="003C57B7" w:rsidRDefault="00105765" w:rsidP="00D04053">
      <w:pPr>
        <w:spacing w:line="240" w:lineRule="auto"/>
        <w:jc w:val="center"/>
        <w:rPr>
          <w:rFonts w:asciiTheme="majorBidi" w:hAnsiTheme="majorBidi" w:cstheme="majorBidi"/>
          <w:b/>
          <w:sz w:val="24"/>
          <w:szCs w:val="24"/>
          <w:lang w:val="en-US"/>
        </w:rPr>
      </w:pPr>
      <w:r w:rsidRPr="003C57B7">
        <w:rPr>
          <w:rFonts w:asciiTheme="majorBidi" w:hAnsiTheme="majorBidi" w:cstheme="majorBidi"/>
          <w:b/>
          <w:sz w:val="24"/>
          <w:szCs w:val="24"/>
        </w:rPr>
        <w:t>HASIL DAN PEMBAHASAN</w:t>
      </w:r>
    </w:p>
    <w:p w:rsidR="003C57B7" w:rsidRPr="00404377" w:rsidRDefault="004571B1" w:rsidP="00404377">
      <w:pPr>
        <w:spacing w:after="0" w:line="240" w:lineRule="auto"/>
        <w:jc w:val="both"/>
        <w:rPr>
          <w:rFonts w:asciiTheme="majorBidi" w:hAnsiTheme="majorBidi" w:cstheme="majorBidi"/>
          <w:b/>
          <w:sz w:val="24"/>
          <w:szCs w:val="24"/>
          <w:lang w:val="en-US"/>
        </w:rPr>
      </w:pPr>
      <w:r w:rsidRPr="00404377">
        <w:rPr>
          <w:rFonts w:asciiTheme="majorBidi" w:hAnsiTheme="majorBidi" w:cstheme="majorBidi"/>
          <w:b/>
          <w:sz w:val="24"/>
          <w:szCs w:val="24"/>
        </w:rPr>
        <w:t>Kadar Air</w:t>
      </w:r>
    </w:p>
    <w:p w:rsidR="004571B1" w:rsidRDefault="00EC21D8" w:rsidP="00EC21D8">
      <w:pPr>
        <w:spacing w:line="240" w:lineRule="auto"/>
        <w:ind w:firstLine="567"/>
        <w:jc w:val="both"/>
        <w:rPr>
          <w:rFonts w:asciiTheme="majorBidi" w:hAnsiTheme="majorBidi" w:cstheme="majorBidi"/>
          <w:bCs/>
          <w:sz w:val="24"/>
          <w:szCs w:val="24"/>
        </w:rPr>
      </w:pPr>
      <w:r>
        <w:rPr>
          <w:rFonts w:asciiTheme="majorBidi" w:hAnsiTheme="majorBidi" w:cstheme="majorBidi"/>
          <w:bCs/>
          <w:sz w:val="24"/>
          <w:szCs w:val="24"/>
        </w:rPr>
        <w:t>Perubahan</w:t>
      </w:r>
      <w:r w:rsidR="00BF4F24">
        <w:rPr>
          <w:rFonts w:asciiTheme="majorBidi" w:hAnsiTheme="majorBidi" w:cstheme="majorBidi"/>
          <w:bCs/>
          <w:sz w:val="24"/>
          <w:szCs w:val="24"/>
        </w:rPr>
        <w:t xml:space="preserve"> kadar air </w:t>
      </w:r>
      <w:r>
        <w:rPr>
          <w:rFonts w:asciiTheme="majorBidi" w:hAnsiTheme="majorBidi" w:cstheme="majorBidi"/>
          <w:bCs/>
          <w:sz w:val="24"/>
          <w:szCs w:val="24"/>
        </w:rPr>
        <w:t xml:space="preserve">keripik tempe </w:t>
      </w:r>
      <w:r w:rsidR="00BF4F24">
        <w:rPr>
          <w:rFonts w:asciiTheme="majorBidi" w:hAnsiTheme="majorBidi" w:cstheme="majorBidi"/>
          <w:bCs/>
          <w:sz w:val="24"/>
          <w:szCs w:val="24"/>
        </w:rPr>
        <w:t xml:space="preserve">selama penyimpanan </w:t>
      </w:r>
      <w:r>
        <w:rPr>
          <w:rFonts w:asciiTheme="majorBidi" w:hAnsiTheme="majorBidi" w:cstheme="majorBidi"/>
          <w:bCs/>
          <w:sz w:val="24"/>
          <w:szCs w:val="24"/>
        </w:rPr>
        <w:t xml:space="preserve">pada </w:t>
      </w:r>
      <w:r w:rsidR="00BF4F24">
        <w:rPr>
          <w:rFonts w:asciiTheme="majorBidi" w:hAnsiTheme="majorBidi" w:cstheme="majorBidi"/>
          <w:bCs/>
          <w:sz w:val="24"/>
          <w:szCs w:val="24"/>
        </w:rPr>
        <w:t xml:space="preserve">ketiga suhu </w:t>
      </w:r>
      <w:r>
        <w:rPr>
          <w:rFonts w:asciiTheme="majorBidi" w:hAnsiTheme="majorBidi" w:cstheme="majorBidi"/>
          <w:bCs/>
          <w:sz w:val="24"/>
          <w:szCs w:val="24"/>
        </w:rPr>
        <w:t>dan setiap</w:t>
      </w:r>
      <w:r w:rsidR="00BF4F24">
        <w:rPr>
          <w:rFonts w:asciiTheme="majorBidi" w:hAnsiTheme="majorBidi" w:cstheme="majorBidi"/>
          <w:bCs/>
          <w:sz w:val="24"/>
          <w:szCs w:val="24"/>
        </w:rPr>
        <w:t xml:space="preserve"> jenis kemasan dapat dilihat pada Gambar 1.</w:t>
      </w:r>
    </w:p>
    <w:p w:rsidR="009C492E" w:rsidRDefault="009C492E" w:rsidP="009C492E">
      <w:pPr>
        <w:spacing w:after="0" w:line="240" w:lineRule="auto"/>
        <w:rPr>
          <w:rFonts w:asciiTheme="majorBidi" w:hAnsiTheme="majorBidi" w:cstheme="majorBidi"/>
          <w:bCs/>
          <w:sz w:val="24"/>
          <w:szCs w:val="24"/>
        </w:rPr>
      </w:pPr>
    </w:p>
    <w:p w:rsidR="00456C87" w:rsidRDefault="00456C87" w:rsidP="00456C87">
      <w:pPr>
        <w:spacing w:after="0" w:line="240" w:lineRule="auto"/>
        <w:ind w:firstLine="567"/>
        <w:rPr>
          <w:rFonts w:asciiTheme="majorBidi" w:hAnsiTheme="majorBidi" w:cstheme="majorBidi"/>
          <w:bCs/>
          <w:sz w:val="24"/>
          <w:szCs w:val="24"/>
          <w:lang w:val="en-US"/>
        </w:rPr>
        <w:sectPr w:rsidR="00456C87" w:rsidSect="005D1D61">
          <w:footerReference w:type="default" r:id="rId14"/>
          <w:type w:val="continuous"/>
          <w:pgSz w:w="11906" w:h="16838"/>
          <w:pgMar w:top="1440" w:right="1440" w:bottom="1440" w:left="1440" w:header="708" w:footer="708" w:gutter="0"/>
          <w:cols w:num="2" w:space="708"/>
          <w:docGrid w:linePitch="360"/>
        </w:sectPr>
      </w:pPr>
    </w:p>
    <w:p w:rsidR="00456C87" w:rsidRDefault="00456C87" w:rsidP="00404377">
      <w:pPr>
        <w:spacing w:after="0" w:line="240" w:lineRule="auto"/>
        <w:rPr>
          <w:rFonts w:asciiTheme="majorBidi" w:hAnsiTheme="majorBidi" w:cstheme="majorBidi"/>
          <w:bCs/>
          <w:sz w:val="24"/>
          <w:szCs w:val="24"/>
        </w:rPr>
      </w:pPr>
    </w:p>
    <w:p w:rsidR="00456C87" w:rsidRDefault="00456C87" w:rsidP="00456C87">
      <w:pPr>
        <w:keepNext/>
        <w:spacing w:after="0"/>
        <w:ind w:right="-1" w:firstLine="576"/>
        <w:jc w:val="center"/>
      </w:pPr>
      <w:r w:rsidRPr="00F07AC8">
        <w:rPr>
          <w:rFonts w:asciiTheme="majorBidi" w:hAnsiTheme="majorBidi" w:cstheme="majorBidi"/>
          <w:noProof/>
          <w:sz w:val="24"/>
          <w:szCs w:val="24"/>
        </w:rPr>
        <w:drawing>
          <wp:inline distT="0" distB="0" distL="0" distR="0">
            <wp:extent cx="4581347" cy="1440000"/>
            <wp:effectExtent l="19050" t="0" r="9703" b="780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6C87" w:rsidRPr="00925DE2" w:rsidRDefault="00456C87" w:rsidP="00C50F26">
      <w:pPr>
        <w:keepNext/>
        <w:spacing w:line="240" w:lineRule="auto"/>
        <w:ind w:firstLine="576"/>
        <w:jc w:val="center"/>
        <w:rPr>
          <w:rFonts w:asciiTheme="majorBidi" w:hAnsiTheme="majorBidi" w:cstheme="majorBidi"/>
          <w:sz w:val="24"/>
          <w:szCs w:val="24"/>
        </w:rPr>
      </w:pPr>
      <w:r w:rsidRPr="00925DE2">
        <w:rPr>
          <w:rFonts w:asciiTheme="majorBidi" w:hAnsiTheme="majorBidi" w:cstheme="majorBidi"/>
          <w:sz w:val="24"/>
          <w:szCs w:val="24"/>
        </w:rPr>
        <w:t>(a)</w:t>
      </w:r>
      <w:r>
        <w:rPr>
          <w:rFonts w:asciiTheme="majorBidi" w:hAnsiTheme="majorBidi" w:cstheme="majorBidi"/>
          <w:sz w:val="24"/>
          <w:szCs w:val="24"/>
        </w:rPr>
        <w:t xml:space="preserve"> Alumunium Foil</w:t>
      </w:r>
    </w:p>
    <w:p w:rsidR="00456C87" w:rsidRDefault="00456C87" w:rsidP="00456C87">
      <w:pPr>
        <w:keepNext/>
        <w:spacing w:after="0"/>
        <w:ind w:firstLine="576"/>
        <w:jc w:val="center"/>
      </w:pPr>
      <w:r w:rsidRPr="00925DE2">
        <w:rPr>
          <w:noProof/>
        </w:rPr>
        <w:drawing>
          <wp:inline distT="0" distB="0" distL="0" distR="0">
            <wp:extent cx="4585955" cy="1440000"/>
            <wp:effectExtent l="19050" t="0" r="24145" b="7800"/>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56C87" w:rsidRPr="00925DE2" w:rsidRDefault="00456C87" w:rsidP="00C50F26">
      <w:pPr>
        <w:keepNext/>
        <w:spacing w:line="240" w:lineRule="auto"/>
        <w:ind w:firstLine="576"/>
        <w:jc w:val="center"/>
        <w:rPr>
          <w:rFonts w:asciiTheme="majorBidi" w:hAnsiTheme="majorBidi" w:cstheme="majorBidi"/>
          <w:sz w:val="24"/>
          <w:szCs w:val="24"/>
        </w:rPr>
      </w:pPr>
      <w:r w:rsidRPr="00925DE2">
        <w:rPr>
          <w:rFonts w:asciiTheme="majorBidi" w:hAnsiTheme="majorBidi" w:cstheme="majorBidi"/>
          <w:sz w:val="24"/>
          <w:szCs w:val="24"/>
        </w:rPr>
        <w:t>(b)</w:t>
      </w:r>
      <w:r>
        <w:rPr>
          <w:rFonts w:asciiTheme="majorBidi" w:hAnsiTheme="majorBidi" w:cstheme="majorBidi"/>
          <w:sz w:val="24"/>
          <w:szCs w:val="24"/>
        </w:rPr>
        <w:t xml:space="preserve"> Kombinasi</w:t>
      </w:r>
    </w:p>
    <w:p w:rsidR="00456C87" w:rsidRDefault="00456C87" w:rsidP="00456C87">
      <w:pPr>
        <w:keepNext/>
        <w:spacing w:after="0"/>
        <w:ind w:firstLine="576"/>
        <w:jc w:val="center"/>
      </w:pPr>
      <w:r w:rsidRPr="00925DE2">
        <w:rPr>
          <w:noProof/>
        </w:rPr>
        <w:drawing>
          <wp:inline distT="0" distB="0" distL="0" distR="0">
            <wp:extent cx="4585955" cy="1440000"/>
            <wp:effectExtent l="19050" t="0" r="24145" b="7800"/>
            <wp:docPr id="1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56C87" w:rsidRDefault="00456C87" w:rsidP="00C50F26">
      <w:pPr>
        <w:keepNext/>
        <w:spacing w:line="240" w:lineRule="auto"/>
        <w:ind w:firstLine="576"/>
        <w:jc w:val="center"/>
        <w:rPr>
          <w:rFonts w:asciiTheme="majorBidi" w:hAnsiTheme="majorBidi" w:cstheme="majorBidi"/>
          <w:sz w:val="24"/>
          <w:szCs w:val="24"/>
        </w:rPr>
      </w:pPr>
      <w:r w:rsidRPr="00925DE2">
        <w:rPr>
          <w:rFonts w:asciiTheme="majorBidi" w:hAnsiTheme="majorBidi" w:cstheme="majorBidi"/>
          <w:sz w:val="24"/>
          <w:szCs w:val="24"/>
        </w:rPr>
        <w:t>(c)</w:t>
      </w:r>
      <w:r>
        <w:rPr>
          <w:rFonts w:asciiTheme="majorBidi" w:hAnsiTheme="majorBidi" w:cstheme="majorBidi"/>
          <w:sz w:val="24"/>
          <w:szCs w:val="24"/>
        </w:rPr>
        <w:t xml:space="preserve"> Plastik PP</w:t>
      </w:r>
    </w:p>
    <w:p w:rsidR="00C50F26" w:rsidRPr="006B0079" w:rsidRDefault="00C50F26" w:rsidP="006B0079">
      <w:pPr>
        <w:pStyle w:val="Caption"/>
        <w:jc w:val="center"/>
        <w:rPr>
          <w:rFonts w:asciiTheme="majorBidi" w:hAnsiTheme="majorBidi" w:cstheme="majorBidi"/>
          <w:b/>
          <w:bCs/>
          <w:i w:val="0"/>
          <w:iCs w:val="0"/>
          <w:color w:val="auto"/>
          <w:sz w:val="24"/>
          <w:szCs w:val="24"/>
          <w:lang w:val="id-ID"/>
        </w:rPr>
      </w:pPr>
      <w:proofErr w:type="spellStart"/>
      <w:proofErr w:type="gramStart"/>
      <w:r w:rsidRPr="006B0079">
        <w:rPr>
          <w:rFonts w:asciiTheme="majorBidi" w:hAnsiTheme="majorBidi" w:cstheme="majorBidi"/>
          <w:b/>
          <w:bCs/>
          <w:i w:val="0"/>
          <w:iCs w:val="0"/>
          <w:color w:val="auto"/>
          <w:sz w:val="24"/>
          <w:szCs w:val="24"/>
        </w:rPr>
        <w:t>Gambar</w:t>
      </w:r>
      <w:proofErr w:type="spellEnd"/>
      <w:r w:rsidRPr="006B0079">
        <w:rPr>
          <w:rFonts w:asciiTheme="majorBidi" w:hAnsiTheme="majorBidi" w:cstheme="majorBidi"/>
          <w:b/>
          <w:bCs/>
          <w:i w:val="0"/>
          <w:iCs w:val="0"/>
          <w:color w:val="auto"/>
          <w:sz w:val="24"/>
          <w:szCs w:val="24"/>
        </w:rPr>
        <w:t xml:space="preserve"> </w:t>
      </w:r>
      <w:proofErr w:type="gramEnd"/>
      <w:r w:rsidR="00FF334F" w:rsidRPr="006B0079">
        <w:rPr>
          <w:rFonts w:asciiTheme="majorBidi" w:hAnsiTheme="majorBidi" w:cstheme="majorBidi"/>
          <w:b/>
          <w:bCs/>
          <w:i w:val="0"/>
          <w:iCs w:val="0"/>
          <w:color w:val="auto"/>
          <w:sz w:val="24"/>
          <w:szCs w:val="24"/>
        </w:rPr>
        <w:fldChar w:fldCharType="begin"/>
      </w:r>
      <w:r w:rsidRPr="006B0079">
        <w:rPr>
          <w:rFonts w:asciiTheme="majorBidi" w:hAnsiTheme="majorBidi" w:cstheme="majorBidi"/>
          <w:b/>
          <w:bCs/>
          <w:i w:val="0"/>
          <w:iCs w:val="0"/>
          <w:color w:val="auto"/>
          <w:sz w:val="24"/>
          <w:szCs w:val="24"/>
        </w:rPr>
        <w:instrText xml:space="preserve"> SEQ Gambar \* ARABIC </w:instrText>
      </w:r>
      <w:r w:rsidR="00FF334F" w:rsidRPr="006B0079">
        <w:rPr>
          <w:rFonts w:asciiTheme="majorBidi" w:hAnsiTheme="majorBidi" w:cstheme="majorBidi"/>
          <w:b/>
          <w:bCs/>
          <w:i w:val="0"/>
          <w:iCs w:val="0"/>
          <w:color w:val="auto"/>
          <w:sz w:val="24"/>
          <w:szCs w:val="24"/>
        </w:rPr>
        <w:fldChar w:fldCharType="separate"/>
      </w:r>
      <w:r w:rsidR="00EA3AD4">
        <w:rPr>
          <w:rFonts w:asciiTheme="majorBidi" w:hAnsiTheme="majorBidi" w:cstheme="majorBidi"/>
          <w:b/>
          <w:bCs/>
          <w:i w:val="0"/>
          <w:iCs w:val="0"/>
          <w:noProof/>
          <w:color w:val="auto"/>
          <w:sz w:val="24"/>
          <w:szCs w:val="24"/>
        </w:rPr>
        <w:t>1</w:t>
      </w:r>
      <w:r w:rsidR="00FF334F" w:rsidRPr="006B0079">
        <w:rPr>
          <w:rFonts w:asciiTheme="majorBidi" w:hAnsiTheme="majorBidi" w:cstheme="majorBidi"/>
          <w:b/>
          <w:bCs/>
          <w:i w:val="0"/>
          <w:iCs w:val="0"/>
          <w:color w:val="auto"/>
          <w:sz w:val="24"/>
          <w:szCs w:val="24"/>
        </w:rPr>
        <w:fldChar w:fldCharType="end"/>
      </w:r>
      <w:proofErr w:type="gramStart"/>
      <w:r w:rsidRPr="006B0079">
        <w:rPr>
          <w:rFonts w:asciiTheme="majorBidi" w:hAnsiTheme="majorBidi" w:cstheme="majorBidi"/>
          <w:b/>
          <w:bCs/>
          <w:i w:val="0"/>
          <w:iCs w:val="0"/>
          <w:color w:val="auto"/>
          <w:sz w:val="24"/>
          <w:szCs w:val="24"/>
          <w:lang w:val="id-ID"/>
        </w:rPr>
        <w:t>.</w:t>
      </w:r>
      <w:proofErr w:type="gramEnd"/>
      <w:r w:rsidRPr="006B0079">
        <w:rPr>
          <w:rFonts w:asciiTheme="majorBidi" w:hAnsiTheme="majorBidi" w:cstheme="majorBidi"/>
          <w:b/>
          <w:bCs/>
          <w:i w:val="0"/>
          <w:iCs w:val="0"/>
          <w:color w:val="auto"/>
          <w:sz w:val="24"/>
          <w:szCs w:val="24"/>
          <w:lang w:val="id-ID"/>
        </w:rPr>
        <w:t xml:space="preserve"> </w:t>
      </w:r>
      <w:proofErr w:type="spellStart"/>
      <w:r w:rsidR="006B0079" w:rsidRPr="006B0079">
        <w:rPr>
          <w:rFonts w:asciiTheme="majorBidi" w:hAnsiTheme="majorBidi" w:cstheme="majorBidi"/>
          <w:b/>
          <w:bCs/>
          <w:i w:val="0"/>
          <w:iCs w:val="0"/>
          <w:color w:val="auto"/>
          <w:sz w:val="24"/>
          <w:szCs w:val="24"/>
        </w:rPr>
        <w:t>Kurva</w:t>
      </w:r>
      <w:proofErr w:type="spellEnd"/>
      <w:r w:rsidR="006B0079" w:rsidRPr="006B0079">
        <w:rPr>
          <w:rFonts w:asciiTheme="majorBidi" w:hAnsiTheme="majorBidi" w:cstheme="majorBidi"/>
          <w:b/>
          <w:bCs/>
          <w:i w:val="0"/>
          <w:iCs w:val="0"/>
          <w:color w:val="auto"/>
          <w:sz w:val="24"/>
          <w:szCs w:val="24"/>
        </w:rPr>
        <w:t xml:space="preserve"> </w:t>
      </w:r>
      <w:proofErr w:type="spellStart"/>
      <w:r w:rsidR="006B0079" w:rsidRPr="006B0079">
        <w:rPr>
          <w:rFonts w:asciiTheme="majorBidi" w:hAnsiTheme="majorBidi" w:cstheme="majorBidi"/>
          <w:b/>
          <w:bCs/>
          <w:i w:val="0"/>
          <w:iCs w:val="0"/>
          <w:color w:val="auto"/>
          <w:sz w:val="24"/>
          <w:szCs w:val="24"/>
        </w:rPr>
        <w:t>Hubungan</w:t>
      </w:r>
      <w:proofErr w:type="spellEnd"/>
      <w:r w:rsidR="006B0079" w:rsidRPr="006B0079">
        <w:rPr>
          <w:rFonts w:asciiTheme="majorBidi" w:hAnsiTheme="majorBidi" w:cstheme="majorBidi"/>
          <w:b/>
          <w:bCs/>
          <w:i w:val="0"/>
          <w:iCs w:val="0"/>
          <w:color w:val="auto"/>
          <w:sz w:val="24"/>
          <w:szCs w:val="24"/>
        </w:rPr>
        <w:t xml:space="preserve"> </w:t>
      </w:r>
      <w:proofErr w:type="spellStart"/>
      <w:r w:rsidR="006B0079" w:rsidRPr="006B0079">
        <w:rPr>
          <w:rFonts w:asciiTheme="majorBidi" w:hAnsiTheme="majorBidi" w:cstheme="majorBidi"/>
          <w:b/>
          <w:bCs/>
          <w:i w:val="0"/>
          <w:iCs w:val="0"/>
          <w:color w:val="auto"/>
          <w:sz w:val="24"/>
          <w:szCs w:val="24"/>
        </w:rPr>
        <w:t>Waktu</w:t>
      </w:r>
      <w:proofErr w:type="spellEnd"/>
      <w:r w:rsidR="006B0079" w:rsidRPr="006B0079">
        <w:rPr>
          <w:rFonts w:asciiTheme="majorBidi" w:hAnsiTheme="majorBidi" w:cstheme="majorBidi"/>
          <w:b/>
          <w:bCs/>
          <w:i w:val="0"/>
          <w:iCs w:val="0"/>
          <w:color w:val="auto"/>
          <w:sz w:val="24"/>
          <w:szCs w:val="24"/>
        </w:rPr>
        <w:t xml:space="preserve"> </w:t>
      </w:r>
      <w:proofErr w:type="spellStart"/>
      <w:r w:rsidR="006B0079" w:rsidRPr="006B0079">
        <w:rPr>
          <w:rFonts w:asciiTheme="majorBidi" w:hAnsiTheme="majorBidi" w:cstheme="majorBidi"/>
          <w:b/>
          <w:bCs/>
          <w:i w:val="0"/>
          <w:iCs w:val="0"/>
          <w:color w:val="auto"/>
          <w:sz w:val="24"/>
          <w:szCs w:val="24"/>
        </w:rPr>
        <w:t>Penyimpanan</w:t>
      </w:r>
      <w:proofErr w:type="spellEnd"/>
      <w:r w:rsidR="006B0079" w:rsidRPr="006B0079">
        <w:rPr>
          <w:rFonts w:asciiTheme="majorBidi" w:hAnsiTheme="majorBidi" w:cstheme="majorBidi"/>
          <w:b/>
          <w:bCs/>
          <w:i w:val="0"/>
          <w:iCs w:val="0"/>
          <w:color w:val="auto"/>
          <w:sz w:val="24"/>
          <w:szCs w:val="24"/>
        </w:rPr>
        <w:t xml:space="preserve"> </w:t>
      </w:r>
      <w:proofErr w:type="spellStart"/>
      <w:r w:rsidR="006B0079" w:rsidRPr="006B0079">
        <w:rPr>
          <w:rFonts w:asciiTheme="majorBidi" w:hAnsiTheme="majorBidi" w:cstheme="majorBidi"/>
          <w:b/>
          <w:bCs/>
          <w:i w:val="0"/>
          <w:iCs w:val="0"/>
          <w:color w:val="auto"/>
          <w:sz w:val="24"/>
          <w:szCs w:val="24"/>
        </w:rPr>
        <w:t>Terhadap</w:t>
      </w:r>
      <w:proofErr w:type="spellEnd"/>
      <w:r w:rsidR="006B0079" w:rsidRPr="006B0079">
        <w:rPr>
          <w:rFonts w:asciiTheme="majorBidi" w:hAnsiTheme="majorBidi" w:cstheme="majorBidi"/>
          <w:b/>
          <w:bCs/>
          <w:i w:val="0"/>
          <w:iCs w:val="0"/>
          <w:color w:val="auto"/>
          <w:sz w:val="24"/>
          <w:szCs w:val="24"/>
        </w:rPr>
        <w:t xml:space="preserve"> Kadar Air </w:t>
      </w:r>
      <w:proofErr w:type="spellStart"/>
      <w:r w:rsidR="006B0079" w:rsidRPr="006B0079">
        <w:rPr>
          <w:rFonts w:asciiTheme="majorBidi" w:hAnsiTheme="majorBidi" w:cstheme="majorBidi"/>
          <w:b/>
          <w:bCs/>
          <w:i w:val="0"/>
          <w:iCs w:val="0"/>
          <w:color w:val="auto"/>
          <w:sz w:val="24"/>
          <w:szCs w:val="24"/>
        </w:rPr>
        <w:t>Keripik</w:t>
      </w:r>
      <w:proofErr w:type="spellEnd"/>
      <w:r w:rsidR="006B0079" w:rsidRPr="006B0079">
        <w:rPr>
          <w:rFonts w:asciiTheme="majorBidi" w:hAnsiTheme="majorBidi" w:cstheme="majorBidi"/>
          <w:b/>
          <w:bCs/>
          <w:i w:val="0"/>
          <w:iCs w:val="0"/>
          <w:color w:val="auto"/>
          <w:sz w:val="24"/>
          <w:szCs w:val="24"/>
        </w:rPr>
        <w:t xml:space="preserve"> Tempe </w:t>
      </w:r>
      <w:proofErr w:type="spellStart"/>
      <w:r w:rsidRPr="006B0079">
        <w:rPr>
          <w:rFonts w:asciiTheme="majorBidi" w:hAnsiTheme="majorBidi" w:cstheme="majorBidi"/>
          <w:b/>
          <w:bCs/>
          <w:i w:val="0"/>
          <w:iCs w:val="0"/>
          <w:color w:val="auto"/>
          <w:sz w:val="24"/>
          <w:szCs w:val="24"/>
        </w:rPr>
        <w:t>dalam</w:t>
      </w:r>
      <w:proofErr w:type="spellEnd"/>
      <w:r w:rsidRPr="006B0079">
        <w:rPr>
          <w:rFonts w:asciiTheme="majorBidi" w:hAnsiTheme="majorBidi" w:cstheme="majorBidi"/>
          <w:b/>
          <w:bCs/>
          <w:i w:val="0"/>
          <w:iCs w:val="0"/>
          <w:color w:val="auto"/>
          <w:sz w:val="24"/>
          <w:szCs w:val="24"/>
        </w:rPr>
        <w:t xml:space="preserve"> </w:t>
      </w:r>
      <w:proofErr w:type="spellStart"/>
      <w:r w:rsidRPr="006B0079">
        <w:rPr>
          <w:rFonts w:asciiTheme="majorBidi" w:hAnsiTheme="majorBidi" w:cstheme="majorBidi"/>
          <w:b/>
          <w:bCs/>
          <w:i w:val="0"/>
          <w:iCs w:val="0"/>
          <w:color w:val="auto"/>
          <w:sz w:val="24"/>
          <w:szCs w:val="24"/>
        </w:rPr>
        <w:t>Kemasan</w:t>
      </w:r>
      <w:proofErr w:type="spellEnd"/>
      <w:r w:rsidRPr="006B0079">
        <w:rPr>
          <w:rFonts w:asciiTheme="majorBidi" w:hAnsiTheme="majorBidi" w:cstheme="majorBidi"/>
          <w:b/>
          <w:bCs/>
          <w:i w:val="0"/>
          <w:iCs w:val="0"/>
          <w:color w:val="auto"/>
          <w:sz w:val="24"/>
          <w:szCs w:val="24"/>
        </w:rPr>
        <w:t xml:space="preserve"> (a) </w:t>
      </w:r>
      <w:proofErr w:type="spellStart"/>
      <w:r w:rsidRPr="006B0079">
        <w:rPr>
          <w:rFonts w:asciiTheme="majorBidi" w:hAnsiTheme="majorBidi" w:cstheme="majorBidi"/>
          <w:b/>
          <w:bCs/>
          <w:i w:val="0"/>
          <w:iCs w:val="0"/>
          <w:color w:val="auto"/>
          <w:sz w:val="24"/>
          <w:szCs w:val="24"/>
        </w:rPr>
        <w:t>Alumunium</w:t>
      </w:r>
      <w:proofErr w:type="spellEnd"/>
      <w:r w:rsidRPr="006B0079">
        <w:rPr>
          <w:rFonts w:asciiTheme="majorBidi" w:hAnsiTheme="majorBidi" w:cstheme="majorBidi"/>
          <w:b/>
          <w:bCs/>
          <w:i w:val="0"/>
          <w:iCs w:val="0"/>
          <w:color w:val="auto"/>
          <w:sz w:val="24"/>
          <w:szCs w:val="24"/>
        </w:rPr>
        <w:t xml:space="preserve"> Foil, (b) </w:t>
      </w:r>
      <w:proofErr w:type="spellStart"/>
      <w:r w:rsidRPr="006B0079">
        <w:rPr>
          <w:rFonts w:asciiTheme="majorBidi" w:hAnsiTheme="majorBidi" w:cstheme="majorBidi"/>
          <w:b/>
          <w:bCs/>
          <w:i w:val="0"/>
          <w:iCs w:val="0"/>
          <w:color w:val="auto"/>
          <w:sz w:val="24"/>
          <w:szCs w:val="24"/>
        </w:rPr>
        <w:t>Kombinasi</w:t>
      </w:r>
      <w:proofErr w:type="spellEnd"/>
      <w:r w:rsidRPr="006B0079">
        <w:rPr>
          <w:rFonts w:asciiTheme="majorBidi" w:hAnsiTheme="majorBidi" w:cstheme="majorBidi"/>
          <w:b/>
          <w:bCs/>
          <w:i w:val="0"/>
          <w:iCs w:val="0"/>
          <w:color w:val="auto"/>
          <w:sz w:val="24"/>
          <w:szCs w:val="24"/>
        </w:rPr>
        <w:t xml:space="preserve">, (c) </w:t>
      </w:r>
      <w:proofErr w:type="spellStart"/>
      <w:r w:rsidRPr="006B0079">
        <w:rPr>
          <w:rFonts w:asciiTheme="majorBidi" w:hAnsiTheme="majorBidi" w:cstheme="majorBidi"/>
          <w:b/>
          <w:bCs/>
          <w:i w:val="0"/>
          <w:iCs w:val="0"/>
          <w:color w:val="auto"/>
          <w:sz w:val="24"/>
          <w:szCs w:val="24"/>
        </w:rPr>
        <w:t>Plastik</w:t>
      </w:r>
      <w:proofErr w:type="spellEnd"/>
      <w:r w:rsidRPr="006B0079">
        <w:rPr>
          <w:rFonts w:asciiTheme="majorBidi" w:hAnsiTheme="majorBidi" w:cstheme="majorBidi"/>
          <w:b/>
          <w:bCs/>
          <w:i w:val="0"/>
          <w:iCs w:val="0"/>
          <w:color w:val="auto"/>
          <w:sz w:val="24"/>
          <w:szCs w:val="24"/>
        </w:rPr>
        <w:t xml:space="preserve"> PP</w:t>
      </w:r>
    </w:p>
    <w:p w:rsidR="00EC21D8" w:rsidRDefault="00EC21D8" w:rsidP="003C57B7">
      <w:pPr>
        <w:pStyle w:val="ListParagraph"/>
        <w:numPr>
          <w:ilvl w:val="0"/>
          <w:numId w:val="3"/>
        </w:numPr>
        <w:spacing w:after="0" w:line="240" w:lineRule="auto"/>
        <w:ind w:left="567" w:hanging="567"/>
        <w:jc w:val="both"/>
        <w:rPr>
          <w:rFonts w:asciiTheme="majorBidi" w:hAnsiTheme="majorBidi" w:cstheme="majorBidi"/>
          <w:b/>
          <w:sz w:val="24"/>
          <w:szCs w:val="24"/>
          <w:lang w:val="id-ID"/>
        </w:rPr>
        <w:sectPr w:rsidR="00EC21D8" w:rsidSect="00456C87">
          <w:type w:val="continuous"/>
          <w:pgSz w:w="11906" w:h="16838"/>
          <w:pgMar w:top="1440" w:right="1440" w:bottom="1440" w:left="1440" w:header="708" w:footer="708" w:gutter="0"/>
          <w:cols w:space="708"/>
          <w:docGrid w:linePitch="360"/>
        </w:sectPr>
      </w:pPr>
    </w:p>
    <w:p w:rsidR="00A02968" w:rsidRPr="00A02968" w:rsidRDefault="008014F4" w:rsidP="008014F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Kurva pada Gambar 1 menunjukkan bahwa k</w:t>
      </w:r>
      <w:r w:rsidR="00A02968" w:rsidRPr="00A02968">
        <w:rPr>
          <w:rFonts w:asciiTheme="majorBidi" w:hAnsiTheme="majorBidi" w:cstheme="majorBidi"/>
          <w:sz w:val="24"/>
          <w:szCs w:val="24"/>
        </w:rPr>
        <w:t>adar air keripik tempe dalam kemasan alumunium foil, kombinasi, dan plastik PP selama penyimpanan cenderung meningkat pada ketiga suhu yaitu 25°C, 35°C, dan 45°C. Semakin tinggi suhu penyimpanan maka peningkatan kadar airnya semakin tinggi. Hal tersebut diduga karen</w:t>
      </w:r>
      <w:r>
        <w:rPr>
          <w:rFonts w:asciiTheme="majorBidi" w:hAnsiTheme="majorBidi" w:cstheme="majorBidi"/>
          <w:sz w:val="24"/>
          <w:szCs w:val="24"/>
        </w:rPr>
        <w:t xml:space="preserve">a menurut </w:t>
      </w:r>
      <w:r w:rsidR="00A02968" w:rsidRPr="00A02968">
        <w:rPr>
          <w:rFonts w:asciiTheme="majorBidi" w:hAnsiTheme="majorBidi" w:cstheme="majorBidi"/>
          <w:sz w:val="24"/>
          <w:szCs w:val="24"/>
        </w:rPr>
        <w:t>Wijaya (2007), naiknya kadar air dapat disebabkan oleh adanya permeabilitas bahan k</w:t>
      </w:r>
      <w:r w:rsidR="00F66704">
        <w:rPr>
          <w:rFonts w:asciiTheme="majorBidi" w:hAnsiTheme="majorBidi" w:cstheme="majorBidi"/>
          <w:sz w:val="24"/>
          <w:szCs w:val="24"/>
        </w:rPr>
        <w:t xml:space="preserve">emasan produk terhadap uap air. </w:t>
      </w:r>
      <w:r w:rsidR="00A02968" w:rsidRPr="00A02968">
        <w:rPr>
          <w:rFonts w:asciiTheme="majorBidi" w:hAnsiTheme="majorBidi" w:cstheme="majorBidi"/>
          <w:sz w:val="24"/>
          <w:szCs w:val="24"/>
        </w:rPr>
        <w:t xml:space="preserve">Penggunaan suhu penyimpanan yang berbeda dapat mempengaruhi sifat permeabilitas bahan kemasan. Semakin tinggi suhu penyimpanan, maka </w:t>
      </w:r>
      <w:r w:rsidR="00A02968" w:rsidRPr="00A02968">
        <w:rPr>
          <w:rFonts w:asciiTheme="majorBidi" w:hAnsiTheme="majorBidi" w:cstheme="majorBidi"/>
          <w:sz w:val="24"/>
          <w:szCs w:val="24"/>
        </w:rPr>
        <w:lastRenderedPageBreak/>
        <w:t>permeabilitas bahan kemasan terhadap uap air akan semakin mening</w:t>
      </w:r>
      <w:r w:rsidR="00F66704">
        <w:rPr>
          <w:rFonts w:asciiTheme="majorBidi" w:hAnsiTheme="majorBidi" w:cstheme="majorBidi"/>
          <w:sz w:val="24"/>
          <w:szCs w:val="24"/>
        </w:rPr>
        <w:t xml:space="preserve">kat. </w:t>
      </w:r>
      <w:r w:rsidR="00A02968" w:rsidRPr="00A02968">
        <w:rPr>
          <w:rFonts w:asciiTheme="majorBidi" w:hAnsiTheme="majorBidi" w:cstheme="majorBidi"/>
          <w:sz w:val="24"/>
          <w:szCs w:val="24"/>
        </w:rPr>
        <w:t xml:space="preserve">Meningkatnya sifat permeabilitas ini akan membuat semakin banyak uap air dari lingkungan yang melewati bahan kemasan. Menurut Wigelar (2013), suhu yang lebih tinggi akan menyebabkan memuainya kemasan sehingga pori-pori </w:t>
      </w:r>
      <w:r w:rsidR="00A430FB">
        <w:rPr>
          <w:rFonts w:asciiTheme="majorBidi" w:hAnsiTheme="majorBidi" w:cstheme="majorBidi"/>
          <w:sz w:val="24"/>
          <w:szCs w:val="24"/>
        </w:rPr>
        <w:t>kemasan akan membesar, maka pen</w:t>
      </w:r>
      <w:r w:rsidR="00A02968" w:rsidRPr="00A02968">
        <w:rPr>
          <w:rFonts w:asciiTheme="majorBidi" w:hAnsiTheme="majorBidi" w:cstheme="majorBidi"/>
          <w:sz w:val="24"/>
          <w:szCs w:val="24"/>
        </w:rPr>
        <w:t>yerapan uap air akan lebih cepat terjadi.</w:t>
      </w:r>
    </w:p>
    <w:p w:rsidR="00700C03" w:rsidRDefault="00A02968" w:rsidP="00A321EE">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Selanjutnya d</w:t>
      </w:r>
      <w:r w:rsidR="00700C03">
        <w:rPr>
          <w:rFonts w:asciiTheme="majorBidi" w:hAnsiTheme="majorBidi" w:cstheme="majorBidi"/>
          <w:sz w:val="24"/>
          <w:szCs w:val="24"/>
        </w:rPr>
        <w:t xml:space="preserve">ata pada Gambar 1 </w:t>
      </w:r>
      <w:r w:rsidR="00A321EE">
        <w:rPr>
          <w:rFonts w:asciiTheme="majorBidi" w:hAnsiTheme="majorBidi" w:cstheme="majorBidi"/>
          <w:sz w:val="24"/>
          <w:szCs w:val="24"/>
        </w:rPr>
        <w:t xml:space="preserve">ditentukan persamaan regresi linearnya, sehingga didapatkan nilai ln k dan 1/T untuk setiap jenis kemasan yang </w:t>
      </w:r>
      <w:r w:rsidR="00AE3CA9">
        <w:rPr>
          <w:rFonts w:asciiTheme="majorBidi" w:hAnsiTheme="majorBidi" w:cstheme="majorBidi"/>
          <w:sz w:val="24"/>
          <w:szCs w:val="24"/>
        </w:rPr>
        <w:t xml:space="preserve">kemudian </w:t>
      </w:r>
      <w:r w:rsidR="00A321EE">
        <w:rPr>
          <w:rFonts w:asciiTheme="majorBidi" w:hAnsiTheme="majorBidi" w:cstheme="majorBidi"/>
          <w:sz w:val="24"/>
          <w:szCs w:val="24"/>
        </w:rPr>
        <w:t>diplot ke dalam kurva seperti pada Gambar 2</w:t>
      </w:r>
      <w:r w:rsidR="00700C03">
        <w:rPr>
          <w:rFonts w:asciiTheme="majorBidi" w:hAnsiTheme="majorBidi" w:cstheme="majorBidi"/>
          <w:sz w:val="24"/>
          <w:szCs w:val="24"/>
        </w:rPr>
        <w:t xml:space="preserve">. </w:t>
      </w:r>
    </w:p>
    <w:p w:rsidR="00700C03" w:rsidRDefault="00700C03" w:rsidP="00AE3CA9">
      <w:pPr>
        <w:spacing w:after="0" w:line="240" w:lineRule="auto"/>
        <w:jc w:val="both"/>
        <w:rPr>
          <w:rFonts w:asciiTheme="majorBidi" w:hAnsiTheme="majorBidi" w:cstheme="majorBidi"/>
          <w:sz w:val="24"/>
          <w:szCs w:val="24"/>
        </w:rPr>
        <w:sectPr w:rsidR="00700C03" w:rsidSect="00700C03">
          <w:type w:val="continuous"/>
          <w:pgSz w:w="11906" w:h="16838"/>
          <w:pgMar w:top="1440" w:right="1440" w:bottom="1440" w:left="1440" w:header="708" w:footer="708" w:gutter="0"/>
          <w:cols w:num="2" w:space="708"/>
          <w:docGrid w:linePitch="360"/>
        </w:sectPr>
      </w:pPr>
    </w:p>
    <w:p w:rsidR="006B0079" w:rsidRDefault="006B0079" w:rsidP="00A02968">
      <w:pPr>
        <w:tabs>
          <w:tab w:val="left" w:pos="7803"/>
        </w:tabs>
        <w:spacing w:after="0" w:line="240" w:lineRule="auto"/>
        <w:jc w:val="both"/>
        <w:rPr>
          <w:rFonts w:asciiTheme="majorBidi" w:hAnsiTheme="majorBidi" w:cstheme="majorBidi"/>
          <w:bCs/>
          <w:sz w:val="24"/>
          <w:szCs w:val="24"/>
        </w:rPr>
        <w:sectPr w:rsidR="006B0079" w:rsidSect="00700C03">
          <w:type w:val="continuous"/>
          <w:pgSz w:w="11906" w:h="16838"/>
          <w:pgMar w:top="1440" w:right="1440" w:bottom="1440" w:left="1440" w:header="708" w:footer="708" w:gutter="0"/>
          <w:cols w:space="708"/>
          <w:docGrid w:linePitch="360"/>
        </w:sectPr>
      </w:pPr>
    </w:p>
    <w:p w:rsidR="006B0079" w:rsidRPr="006B0079" w:rsidRDefault="006B0079" w:rsidP="00A02968">
      <w:pPr>
        <w:tabs>
          <w:tab w:val="left" w:pos="7803"/>
        </w:tabs>
        <w:spacing w:after="0" w:line="240" w:lineRule="auto"/>
        <w:jc w:val="both"/>
        <w:rPr>
          <w:rFonts w:asciiTheme="majorBidi" w:hAnsiTheme="majorBidi" w:cstheme="majorBidi"/>
          <w:bCs/>
          <w:sz w:val="24"/>
          <w:szCs w:val="24"/>
        </w:rPr>
      </w:pPr>
    </w:p>
    <w:p w:rsidR="006B0079" w:rsidRDefault="006B0079" w:rsidP="003C57B7">
      <w:pPr>
        <w:pStyle w:val="ListParagraph"/>
        <w:numPr>
          <w:ilvl w:val="0"/>
          <w:numId w:val="3"/>
        </w:numPr>
        <w:spacing w:after="0" w:line="240" w:lineRule="auto"/>
        <w:ind w:left="567" w:hanging="567"/>
        <w:jc w:val="both"/>
        <w:rPr>
          <w:rFonts w:asciiTheme="majorBidi" w:hAnsiTheme="majorBidi" w:cstheme="majorBidi"/>
          <w:b/>
          <w:sz w:val="24"/>
          <w:szCs w:val="24"/>
          <w:lang w:val="id-ID"/>
        </w:rPr>
        <w:sectPr w:rsidR="006B0079" w:rsidSect="006B0079">
          <w:type w:val="continuous"/>
          <w:pgSz w:w="11906" w:h="16838"/>
          <w:pgMar w:top="1440" w:right="1440" w:bottom="1440" w:left="1440" w:header="708" w:footer="708" w:gutter="0"/>
          <w:cols w:num="2" w:space="708"/>
          <w:docGrid w:linePitch="360"/>
        </w:sectPr>
      </w:pPr>
    </w:p>
    <w:p w:rsidR="00B2186F" w:rsidRDefault="00B2186F" w:rsidP="00512376">
      <w:pPr>
        <w:keepNext/>
        <w:spacing w:after="0"/>
        <w:jc w:val="center"/>
      </w:pPr>
      <w:r w:rsidRPr="00C75D51">
        <w:rPr>
          <w:noProof/>
        </w:rPr>
        <w:lastRenderedPageBreak/>
        <w:drawing>
          <wp:inline distT="0" distB="0" distL="0" distR="0">
            <wp:extent cx="5040615" cy="1260000"/>
            <wp:effectExtent l="19050" t="0" r="26685" b="0"/>
            <wp:docPr id="16"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2186F" w:rsidRPr="00B2186F" w:rsidRDefault="00B2186F" w:rsidP="00512376">
      <w:pPr>
        <w:pStyle w:val="Caption"/>
        <w:jc w:val="center"/>
        <w:rPr>
          <w:rFonts w:asciiTheme="majorBidi" w:hAnsiTheme="majorBidi" w:cstheme="majorBidi"/>
          <w:b/>
          <w:bCs/>
          <w:i w:val="0"/>
          <w:iCs w:val="0"/>
          <w:color w:val="auto"/>
          <w:sz w:val="24"/>
          <w:szCs w:val="24"/>
        </w:rPr>
      </w:pPr>
      <w:r w:rsidRPr="00B2186F">
        <w:rPr>
          <w:rFonts w:asciiTheme="majorBidi" w:hAnsiTheme="majorBidi" w:cstheme="majorBidi"/>
          <w:i w:val="0"/>
          <w:iCs w:val="0"/>
          <w:color w:val="auto"/>
          <w:sz w:val="24"/>
          <w:szCs w:val="24"/>
        </w:rPr>
        <w:t xml:space="preserve">(a) </w:t>
      </w:r>
      <w:proofErr w:type="spellStart"/>
      <w:r w:rsidRPr="00B2186F">
        <w:rPr>
          <w:rFonts w:asciiTheme="majorBidi" w:hAnsiTheme="majorBidi" w:cstheme="majorBidi"/>
          <w:i w:val="0"/>
          <w:iCs w:val="0"/>
          <w:color w:val="auto"/>
          <w:sz w:val="24"/>
          <w:szCs w:val="24"/>
        </w:rPr>
        <w:t>Alumunium</w:t>
      </w:r>
      <w:proofErr w:type="spellEnd"/>
      <w:r w:rsidRPr="00B2186F">
        <w:rPr>
          <w:rFonts w:asciiTheme="majorBidi" w:hAnsiTheme="majorBidi" w:cstheme="majorBidi"/>
          <w:i w:val="0"/>
          <w:iCs w:val="0"/>
          <w:color w:val="auto"/>
          <w:sz w:val="24"/>
          <w:szCs w:val="24"/>
        </w:rPr>
        <w:t xml:space="preserve"> Foil</w:t>
      </w:r>
    </w:p>
    <w:p w:rsidR="00B2186F" w:rsidRDefault="00B2186F" w:rsidP="00512376">
      <w:pPr>
        <w:pStyle w:val="Caption"/>
        <w:spacing w:after="0" w:line="276" w:lineRule="auto"/>
        <w:jc w:val="center"/>
        <w:rPr>
          <w:rFonts w:asciiTheme="majorBidi" w:hAnsiTheme="majorBidi" w:cstheme="majorBidi"/>
          <w:color w:val="auto"/>
          <w:sz w:val="24"/>
          <w:szCs w:val="24"/>
        </w:rPr>
      </w:pPr>
      <w:r w:rsidRPr="00C75D51">
        <w:rPr>
          <w:rFonts w:asciiTheme="majorBidi" w:hAnsiTheme="majorBidi" w:cstheme="majorBidi"/>
          <w:noProof/>
          <w:color w:val="auto"/>
          <w:sz w:val="24"/>
          <w:szCs w:val="24"/>
          <w:lang w:val="id-ID"/>
        </w:rPr>
        <w:drawing>
          <wp:inline distT="0" distB="0" distL="0" distR="0">
            <wp:extent cx="5040615" cy="1260000"/>
            <wp:effectExtent l="19050" t="0" r="26685" b="0"/>
            <wp:docPr id="1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2186F" w:rsidRPr="00B2186F" w:rsidRDefault="00B2186F" w:rsidP="00512376">
      <w:pPr>
        <w:spacing w:line="240" w:lineRule="auto"/>
        <w:jc w:val="center"/>
        <w:rPr>
          <w:rFonts w:asciiTheme="majorBidi" w:hAnsiTheme="majorBidi" w:cstheme="majorBidi"/>
          <w:sz w:val="24"/>
          <w:szCs w:val="24"/>
        </w:rPr>
      </w:pPr>
      <w:r w:rsidRPr="00B2186F">
        <w:rPr>
          <w:rFonts w:asciiTheme="majorBidi" w:hAnsiTheme="majorBidi" w:cstheme="majorBidi"/>
          <w:sz w:val="24"/>
          <w:szCs w:val="24"/>
        </w:rPr>
        <w:t>(b) Kombinasi</w:t>
      </w:r>
    </w:p>
    <w:p w:rsidR="00B2186F" w:rsidRDefault="00B2186F" w:rsidP="00512376">
      <w:pPr>
        <w:spacing w:after="0"/>
        <w:jc w:val="center"/>
      </w:pPr>
      <w:r w:rsidRPr="00C75D51">
        <w:rPr>
          <w:noProof/>
        </w:rPr>
        <w:drawing>
          <wp:inline distT="0" distB="0" distL="0" distR="0">
            <wp:extent cx="5040615" cy="1260000"/>
            <wp:effectExtent l="19050" t="0" r="26685" b="0"/>
            <wp:docPr id="1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2186F" w:rsidRPr="00B2186F" w:rsidRDefault="00B2186F" w:rsidP="00512376">
      <w:pPr>
        <w:spacing w:line="240" w:lineRule="auto"/>
        <w:jc w:val="center"/>
        <w:rPr>
          <w:rFonts w:asciiTheme="majorBidi" w:hAnsiTheme="majorBidi" w:cstheme="majorBidi"/>
          <w:sz w:val="24"/>
          <w:szCs w:val="24"/>
        </w:rPr>
      </w:pPr>
      <w:r w:rsidRPr="00B2186F">
        <w:rPr>
          <w:rFonts w:asciiTheme="majorBidi" w:hAnsiTheme="majorBidi" w:cstheme="majorBidi"/>
          <w:sz w:val="24"/>
          <w:szCs w:val="24"/>
        </w:rPr>
        <w:t>(c) Plastik PP</w:t>
      </w:r>
    </w:p>
    <w:p w:rsidR="00AF08E5" w:rsidRPr="00AF08E5" w:rsidRDefault="00B2186F" w:rsidP="00AF08E5">
      <w:pPr>
        <w:pStyle w:val="Caption"/>
        <w:jc w:val="center"/>
        <w:rPr>
          <w:rFonts w:asciiTheme="majorBidi" w:hAnsiTheme="majorBidi" w:cstheme="majorBidi"/>
          <w:b/>
          <w:bCs/>
          <w:i w:val="0"/>
          <w:iCs w:val="0"/>
          <w:color w:val="auto"/>
          <w:sz w:val="24"/>
          <w:szCs w:val="24"/>
          <w:lang w:val="id-ID"/>
        </w:rPr>
        <w:sectPr w:rsidR="00AF08E5" w:rsidRPr="00AF08E5" w:rsidSect="00700C03">
          <w:type w:val="continuous"/>
          <w:pgSz w:w="11906" w:h="16838"/>
          <w:pgMar w:top="1440" w:right="1440" w:bottom="1440" w:left="1440" w:header="708" w:footer="708" w:gutter="0"/>
          <w:cols w:space="708"/>
          <w:docGrid w:linePitch="360"/>
        </w:sectPr>
      </w:pPr>
      <w:proofErr w:type="spellStart"/>
      <w:proofErr w:type="gramStart"/>
      <w:r w:rsidRPr="00B2186F">
        <w:rPr>
          <w:rFonts w:asciiTheme="majorBidi" w:hAnsiTheme="majorBidi" w:cstheme="majorBidi"/>
          <w:b/>
          <w:bCs/>
          <w:i w:val="0"/>
          <w:iCs w:val="0"/>
          <w:color w:val="auto"/>
          <w:sz w:val="24"/>
          <w:szCs w:val="24"/>
        </w:rPr>
        <w:t>Gambar</w:t>
      </w:r>
      <w:proofErr w:type="spellEnd"/>
      <w:r w:rsidRPr="00B2186F">
        <w:rPr>
          <w:rFonts w:asciiTheme="majorBidi" w:hAnsiTheme="majorBidi" w:cstheme="majorBidi"/>
          <w:b/>
          <w:bCs/>
          <w:i w:val="0"/>
          <w:iCs w:val="0"/>
          <w:color w:val="auto"/>
          <w:sz w:val="24"/>
          <w:szCs w:val="24"/>
        </w:rPr>
        <w:t xml:space="preserve"> </w:t>
      </w:r>
      <w:proofErr w:type="gramEnd"/>
      <w:r w:rsidR="00FF334F" w:rsidRPr="00B2186F">
        <w:rPr>
          <w:rFonts w:asciiTheme="majorBidi" w:hAnsiTheme="majorBidi" w:cstheme="majorBidi"/>
          <w:b/>
          <w:bCs/>
          <w:i w:val="0"/>
          <w:iCs w:val="0"/>
          <w:color w:val="auto"/>
          <w:sz w:val="24"/>
          <w:szCs w:val="24"/>
        </w:rPr>
        <w:fldChar w:fldCharType="begin"/>
      </w:r>
      <w:r w:rsidRPr="00B2186F">
        <w:rPr>
          <w:rFonts w:asciiTheme="majorBidi" w:hAnsiTheme="majorBidi" w:cstheme="majorBidi"/>
          <w:b/>
          <w:bCs/>
          <w:i w:val="0"/>
          <w:iCs w:val="0"/>
          <w:color w:val="auto"/>
          <w:sz w:val="24"/>
          <w:szCs w:val="24"/>
        </w:rPr>
        <w:instrText xml:space="preserve"> SEQ Gambar \* ARABIC </w:instrText>
      </w:r>
      <w:r w:rsidR="00FF334F" w:rsidRPr="00B2186F">
        <w:rPr>
          <w:rFonts w:asciiTheme="majorBidi" w:hAnsiTheme="majorBidi" w:cstheme="majorBidi"/>
          <w:b/>
          <w:bCs/>
          <w:i w:val="0"/>
          <w:iCs w:val="0"/>
          <w:color w:val="auto"/>
          <w:sz w:val="24"/>
          <w:szCs w:val="24"/>
        </w:rPr>
        <w:fldChar w:fldCharType="separate"/>
      </w:r>
      <w:r w:rsidR="00EA3AD4">
        <w:rPr>
          <w:rFonts w:asciiTheme="majorBidi" w:hAnsiTheme="majorBidi" w:cstheme="majorBidi"/>
          <w:b/>
          <w:bCs/>
          <w:i w:val="0"/>
          <w:iCs w:val="0"/>
          <w:noProof/>
          <w:color w:val="auto"/>
          <w:sz w:val="24"/>
          <w:szCs w:val="24"/>
        </w:rPr>
        <w:t>2</w:t>
      </w:r>
      <w:r w:rsidR="00FF334F" w:rsidRPr="00B2186F">
        <w:rPr>
          <w:rFonts w:asciiTheme="majorBidi" w:hAnsiTheme="majorBidi" w:cstheme="majorBidi"/>
          <w:b/>
          <w:bCs/>
          <w:i w:val="0"/>
          <w:iCs w:val="0"/>
          <w:color w:val="auto"/>
          <w:sz w:val="24"/>
          <w:szCs w:val="24"/>
        </w:rPr>
        <w:fldChar w:fldCharType="end"/>
      </w:r>
      <w:proofErr w:type="gramStart"/>
      <w:r w:rsidRPr="00B2186F">
        <w:rPr>
          <w:rFonts w:asciiTheme="majorBidi" w:hAnsiTheme="majorBidi" w:cstheme="majorBidi"/>
          <w:b/>
          <w:bCs/>
          <w:i w:val="0"/>
          <w:iCs w:val="0"/>
          <w:color w:val="auto"/>
          <w:sz w:val="24"/>
          <w:szCs w:val="24"/>
          <w:lang w:val="id-ID"/>
        </w:rPr>
        <w:t>.</w:t>
      </w:r>
      <w:proofErr w:type="gramEnd"/>
      <w:r w:rsidRPr="00B2186F">
        <w:rPr>
          <w:rFonts w:asciiTheme="majorBidi" w:hAnsiTheme="majorBidi" w:cstheme="majorBidi"/>
          <w:b/>
          <w:bCs/>
          <w:i w:val="0"/>
          <w:iCs w:val="0"/>
          <w:color w:val="auto"/>
          <w:sz w:val="24"/>
          <w:szCs w:val="24"/>
          <w:lang w:val="id-ID"/>
        </w:rPr>
        <w:t xml:space="preserve"> </w:t>
      </w:r>
      <w:proofErr w:type="spellStart"/>
      <w:r w:rsidRPr="00B2186F">
        <w:rPr>
          <w:rFonts w:asciiTheme="majorBidi" w:hAnsiTheme="majorBidi" w:cstheme="majorBidi"/>
          <w:b/>
          <w:bCs/>
          <w:i w:val="0"/>
          <w:iCs w:val="0"/>
          <w:color w:val="auto"/>
          <w:sz w:val="24"/>
          <w:szCs w:val="24"/>
        </w:rPr>
        <w:t>Kurva</w:t>
      </w:r>
      <w:proofErr w:type="spellEnd"/>
      <w:r w:rsidRPr="00B2186F">
        <w:rPr>
          <w:rFonts w:asciiTheme="majorBidi" w:hAnsiTheme="majorBidi" w:cstheme="majorBidi"/>
          <w:b/>
          <w:bCs/>
          <w:i w:val="0"/>
          <w:iCs w:val="0"/>
          <w:color w:val="auto"/>
          <w:sz w:val="24"/>
          <w:szCs w:val="24"/>
        </w:rPr>
        <w:t xml:space="preserve"> </w:t>
      </w:r>
      <w:proofErr w:type="spellStart"/>
      <w:r w:rsidRPr="00B2186F">
        <w:rPr>
          <w:rFonts w:asciiTheme="majorBidi" w:hAnsiTheme="majorBidi" w:cstheme="majorBidi"/>
          <w:b/>
          <w:bCs/>
          <w:i w:val="0"/>
          <w:iCs w:val="0"/>
          <w:color w:val="auto"/>
          <w:sz w:val="24"/>
          <w:szCs w:val="24"/>
        </w:rPr>
        <w:t>Hubungan</w:t>
      </w:r>
      <w:proofErr w:type="spellEnd"/>
      <w:r w:rsidRPr="00B2186F">
        <w:rPr>
          <w:rFonts w:asciiTheme="majorBidi" w:hAnsiTheme="majorBidi" w:cstheme="majorBidi"/>
          <w:b/>
          <w:bCs/>
          <w:i w:val="0"/>
          <w:iCs w:val="0"/>
          <w:color w:val="auto"/>
          <w:sz w:val="24"/>
          <w:szCs w:val="24"/>
        </w:rPr>
        <w:t xml:space="preserve"> </w:t>
      </w:r>
      <w:proofErr w:type="spellStart"/>
      <w:r w:rsidRPr="00B2186F">
        <w:rPr>
          <w:rFonts w:asciiTheme="majorBidi" w:hAnsiTheme="majorBidi" w:cstheme="majorBidi"/>
          <w:b/>
          <w:bCs/>
          <w:i w:val="0"/>
          <w:iCs w:val="0"/>
          <w:color w:val="auto"/>
          <w:sz w:val="24"/>
          <w:szCs w:val="24"/>
        </w:rPr>
        <w:t>Antara</w:t>
      </w:r>
      <w:proofErr w:type="spellEnd"/>
      <w:r w:rsidRPr="00B2186F">
        <w:rPr>
          <w:rFonts w:asciiTheme="majorBidi" w:hAnsiTheme="majorBidi" w:cstheme="majorBidi"/>
          <w:b/>
          <w:bCs/>
          <w:i w:val="0"/>
          <w:iCs w:val="0"/>
          <w:color w:val="auto"/>
          <w:sz w:val="24"/>
          <w:szCs w:val="24"/>
        </w:rPr>
        <w:t xml:space="preserve"> </w:t>
      </w:r>
      <w:proofErr w:type="spellStart"/>
      <w:r w:rsidRPr="00B2186F">
        <w:rPr>
          <w:rFonts w:asciiTheme="majorBidi" w:hAnsiTheme="majorBidi" w:cstheme="majorBidi"/>
          <w:b/>
          <w:bCs/>
          <w:i w:val="0"/>
          <w:iCs w:val="0"/>
          <w:color w:val="auto"/>
          <w:sz w:val="24"/>
          <w:szCs w:val="24"/>
        </w:rPr>
        <w:t>ln</w:t>
      </w:r>
      <w:proofErr w:type="spellEnd"/>
      <w:r w:rsidRPr="00B2186F">
        <w:rPr>
          <w:rFonts w:asciiTheme="majorBidi" w:hAnsiTheme="majorBidi" w:cstheme="majorBidi"/>
          <w:b/>
          <w:bCs/>
          <w:i w:val="0"/>
          <w:iCs w:val="0"/>
          <w:color w:val="auto"/>
          <w:sz w:val="24"/>
          <w:szCs w:val="24"/>
        </w:rPr>
        <w:t xml:space="preserve"> k </w:t>
      </w:r>
      <w:proofErr w:type="spellStart"/>
      <w:r w:rsidRPr="00B2186F">
        <w:rPr>
          <w:rFonts w:asciiTheme="majorBidi" w:hAnsiTheme="majorBidi" w:cstheme="majorBidi"/>
          <w:b/>
          <w:bCs/>
          <w:i w:val="0"/>
          <w:iCs w:val="0"/>
          <w:color w:val="auto"/>
          <w:sz w:val="24"/>
          <w:szCs w:val="24"/>
        </w:rPr>
        <w:t>dengan</w:t>
      </w:r>
      <w:proofErr w:type="spellEnd"/>
      <w:r w:rsidRPr="00B2186F">
        <w:rPr>
          <w:rFonts w:asciiTheme="majorBidi" w:hAnsiTheme="majorBidi" w:cstheme="majorBidi"/>
          <w:b/>
          <w:bCs/>
          <w:i w:val="0"/>
          <w:iCs w:val="0"/>
          <w:color w:val="auto"/>
          <w:sz w:val="24"/>
          <w:szCs w:val="24"/>
        </w:rPr>
        <w:t xml:space="preserve"> 1/T Kadar Air </w:t>
      </w:r>
      <w:proofErr w:type="spellStart"/>
      <w:r w:rsidRPr="00B2186F">
        <w:rPr>
          <w:rFonts w:asciiTheme="majorBidi" w:hAnsiTheme="majorBidi" w:cstheme="majorBidi"/>
          <w:b/>
          <w:bCs/>
          <w:i w:val="0"/>
          <w:iCs w:val="0"/>
          <w:color w:val="auto"/>
          <w:sz w:val="24"/>
          <w:szCs w:val="24"/>
        </w:rPr>
        <w:t>Keripik</w:t>
      </w:r>
      <w:proofErr w:type="spellEnd"/>
      <w:r w:rsidRPr="00B2186F">
        <w:rPr>
          <w:rFonts w:asciiTheme="majorBidi" w:hAnsiTheme="majorBidi" w:cstheme="majorBidi"/>
          <w:b/>
          <w:bCs/>
          <w:i w:val="0"/>
          <w:iCs w:val="0"/>
          <w:color w:val="auto"/>
          <w:sz w:val="24"/>
          <w:szCs w:val="24"/>
        </w:rPr>
        <w:t xml:space="preserve"> Tempe </w:t>
      </w:r>
      <w:proofErr w:type="spellStart"/>
      <w:r w:rsidRPr="00B2186F">
        <w:rPr>
          <w:rFonts w:asciiTheme="majorBidi" w:hAnsiTheme="majorBidi" w:cstheme="majorBidi"/>
          <w:b/>
          <w:bCs/>
          <w:i w:val="0"/>
          <w:iCs w:val="0"/>
          <w:color w:val="auto"/>
          <w:sz w:val="24"/>
          <w:szCs w:val="24"/>
        </w:rPr>
        <w:t>dalam</w:t>
      </w:r>
      <w:proofErr w:type="spellEnd"/>
      <w:r w:rsidRPr="00B2186F">
        <w:rPr>
          <w:rFonts w:asciiTheme="majorBidi" w:hAnsiTheme="majorBidi" w:cstheme="majorBidi"/>
          <w:b/>
          <w:bCs/>
          <w:i w:val="0"/>
          <w:iCs w:val="0"/>
          <w:color w:val="auto"/>
          <w:sz w:val="24"/>
          <w:szCs w:val="24"/>
        </w:rPr>
        <w:t xml:space="preserve"> </w:t>
      </w:r>
      <w:proofErr w:type="spellStart"/>
      <w:r w:rsidRPr="00B2186F">
        <w:rPr>
          <w:rFonts w:asciiTheme="majorBidi" w:hAnsiTheme="majorBidi" w:cstheme="majorBidi"/>
          <w:b/>
          <w:bCs/>
          <w:i w:val="0"/>
          <w:iCs w:val="0"/>
          <w:color w:val="auto"/>
          <w:sz w:val="24"/>
          <w:szCs w:val="24"/>
        </w:rPr>
        <w:t>Kemasan</w:t>
      </w:r>
      <w:proofErr w:type="spellEnd"/>
      <w:r w:rsidRPr="00B2186F">
        <w:rPr>
          <w:rFonts w:asciiTheme="majorBidi" w:hAnsiTheme="majorBidi" w:cstheme="majorBidi"/>
          <w:b/>
          <w:bCs/>
          <w:i w:val="0"/>
          <w:iCs w:val="0"/>
          <w:color w:val="auto"/>
          <w:sz w:val="24"/>
          <w:szCs w:val="24"/>
        </w:rPr>
        <w:t xml:space="preserve"> (a) </w:t>
      </w:r>
      <w:proofErr w:type="spellStart"/>
      <w:r w:rsidRPr="00B2186F">
        <w:rPr>
          <w:rFonts w:asciiTheme="majorBidi" w:hAnsiTheme="majorBidi" w:cstheme="majorBidi"/>
          <w:b/>
          <w:bCs/>
          <w:i w:val="0"/>
          <w:iCs w:val="0"/>
          <w:color w:val="auto"/>
          <w:sz w:val="24"/>
          <w:szCs w:val="24"/>
        </w:rPr>
        <w:t>Alumunium</w:t>
      </w:r>
      <w:proofErr w:type="spellEnd"/>
      <w:r w:rsidRPr="00B2186F">
        <w:rPr>
          <w:rFonts w:asciiTheme="majorBidi" w:hAnsiTheme="majorBidi" w:cstheme="majorBidi"/>
          <w:b/>
          <w:bCs/>
          <w:i w:val="0"/>
          <w:iCs w:val="0"/>
          <w:color w:val="auto"/>
          <w:sz w:val="24"/>
          <w:szCs w:val="24"/>
        </w:rPr>
        <w:t xml:space="preserve"> Foil, (b) </w:t>
      </w:r>
      <w:proofErr w:type="spellStart"/>
      <w:r w:rsidR="00AF08E5">
        <w:rPr>
          <w:rFonts w:asciiTheme="majorBidi" w:hAnsiTheme="majorBidi" w:cstheme="majorBidi"/>
          <w:b/>
          <w:bCs/>
          <w:i w:val="0"/>
          <w:iCs w:val="0"/>
          <w:color w:val="auto"/>
          <w:sz w:val="24"/>
          <w:szCs w:val="24"/>
        </w:rPr>
        <w:t>Kombinasi</w:t>
      </w:r>
      <w:proofErr w:type="spellEnd"/>
      <w:r w:rsidR="00AF08E5">
        <w:rPr>
          <w:rFonts w:asciiTheme="majorBidi" w:hAnsiTheme="majorBidi" w:cstheme="majorBidi"/>
          <w:b/>
          <w:bCs/>
          <w:i w:val="0"/>
          <w:iCs w:val="0"/>
          <w:color w:val="auto"/>
          <w:sz w:val="24"/>
          <w:szCs w:val="24"/>
        </w:rPr>
        <w:t xml:space="preserve">, (c) </w:t>
      </w:r>
      <w:proofErr w:type="spellStart"/>
      <w:r w:rsidR="00AF08E5">
        <w:rPr>
          <w:rFonts w:asciiTheme="majorBidi" w:hAnsiTheme="majorBidi" w:cstheme="majorBidi"/>
          <w:b/>
          <w:bCs/>
          <w:i w:val="0"/>
          <w:iCs w:val="0"/>
          <w:color w:val="auto"/>
          <w:sz w:val="24"/>
          <w:szCs w:val="24"/>
        </w:rPr>
        <w:t>Plastik</w:t>
      </w:r>
      <w:proofErr w:type="spellEnd"/>
      <w:r w:rsidR="00AF08E5">
        <w:rPr>
          <w:rFonts w:asciiTheme="majorBidi" w:hAnsiTheme="majorBidi" w:cstheme="majorBidi"/>
          <w:b/>
          <w:bCs/>
          <w:i w:val="0"/>
          <w:iCs w:val="0"/>
          <w:color w:val="auto"/>
          <w:sz w:val="24"/>
          <w:szCs w:val="24"/>
        </w:rPr>
        <w:t xml:space="preserve"> P</w:t>
      </w:r>
      <w:r w:rsidR="00CC293B">
        <w:rPr>
          <w:rFonts w:asciiTheme="majorBidi" w:hAnsiTheme="majorBidi" w:cstheme="majorBidi"/>
          <w:b/>
          <w:bCs/>
          <w:i w:val="0"/>
          <w:iCs w:val="0"/>
          <w:color w:val="auto"/>
          <w:sz w:val="24"/>
          <w:szCs w:val="24"/>
          <w:lang w:val="id-ID"/>
        </w:rPr>
        <w:t>P</w:t>
      </w:r>
    </w:p>
    <w:p w:rsidR="00B913F4" w:rsidRDefault="00B913F4" w:rsidP="008014F4">
      <w:pPr>
        <w:pStyle w:val="Caption"/>
        <w:keepNext/>
        <w:ind w:firstLine="720"/>
        <w:jc w:val="both"/>
        <w:rPr>
          <w:rFonts w:asciiTheme="majorBidi" w:hAnsiTheme="majorBidi" w:cstheme="majorBidi"/>
          <w:i w:val="0"/>
          <w:iCs w:val="0"/>
          <w:color w:val="auto"/>
          <w:sz w:val="24"/>
          <w:szCs w:val="24"/>
          <w:lang w:val="id-ID"/>
        </w:rPr>
      </w:pPr>
      <w:r w:rsidRPr="00B913F4">
        <w:rPr>
          <w:rFonts w:asciiTheme="majorBidi" w:hAnsiTheme="majorBidi" w:cstheme="majorBidi"/>
          <w:i w:val="0"/>
          <w:iCs w:val="0"/>
          <w:color w:val="auto"/>
          <w:sz w:val="24"/>
          <w:szCs w:val="24"/>
          <w:lang w:val="id-ID"/>
        </w:rPr>
        <w:lastRenderedPageBreak/>
        <w:t>Persamaan regresi linear pada Gambar 2</w:t>
      </w:r>
      <w:r>
        <w:rPr>
          <w:rFonts w:asciiTheme="majorBidi" w:hAnsiTheme="majorBidi" w:cstheme="majorBidi"/>
          <w:i w:val="0"/>
          <w:iCs w:val="0"/>
          <w:color w:val="auto"/>
          <w:sz w:val="24"/>
          <w:szCs w:val="24"/>
          <w:lang w:val="id-ID"/>
        </w:rPr>
        <w:t xml:space="preserve"> akan menghasilkan </w:t>
      </w:r>
      <w:r w:rsidR="00292C63">
        <w:rPr>
          <w:rFonts w:asciiTheme="majorBidi" w:hAnsiTheme="majorBidi" w:cstheme="majorBidi"/>
          <w:i w:val="0"/>
          <w:iCs w:val="0"/>
          <w:color w:val="auto"/>
          <w:sz w:val="24"/>
          <w:szCs w:val="24"/>
          <w:lang w:val="id-ID"/>
        </w:rPr>
        <w:t xml:space="preserve">nilai </w:t>
      </w:r>
      <w:r>
        <w:rPr>
          <w:rFonts w:asciiTheme="majorBidi" w:hAnsiTheme="majorBidi" w:cstheme="majorBidi"/>
          <w:i w:val="0"/>
          <w:iCs w:val="0"/>
          <w:color w:val="auto"/>
          <w:sz w:val="24"/>
          <w:szCs w:val="24"/>
          <w:lang w:val="id-ID"/>
        </w:rPr>
        <w:t xml:space="preserve">laju penurunan mutu (k) yang </w:t>
      </w:r>
      <w:r w:rsidR="008014F4">
        <w:rPr>
          <w:rFonts w:asciiTheme="majorBidi" w:hAnsiTheme="majorBidi" w:cstheme="majorBidi"/>
          <w:i w:val="0"/>
          <w:iCs w:val="0"/>
          <w:color w:val="auto"/>
          <w:sz w:val="24"/>
          <w:szCs w:val="24"/>
          <w:lang w:val="id-ID"/>
        </w:rPr>
        <w:t xml:space="preserve">akan </w:t>
      </w:r>
      <w:r>
        <w:rPr>
          <w:rFonts w:asciiTheme="majorBidi" w:hAnsiTheme="majorBidi" w:cstheme="majorBidi"/>
          <w:i w:val="0"/>
          <w:iCs w:val="0"/>
          <w:color w:val="auto"/>
          <w:sz w:val="24"/>
          <w:szCs w:val="24"/>
          <w:lang w:val="id-ID"/>
        </w:rPr>
        <w:t xml:space="preserve">digunakan untuk menghitung umur simpan. Laju </w:t>
      </w:r>
      <w:r>
        <w:rPr>
          <w:rFonts w:asciiTheme="majorBidi" w:hAnsiTheme="majorBidi" w:cstheme="majorBidi"/>
          <w:i w:val="0"/>
          <w:iCs w:val="0"/>
          <w:color w:val="auto"/>
          <w:sz w:val="24"/>
          <w:szCs w:val="24"/>
          <w:lang w:val="id-ID"/>
        </w:rPr>
        <w:lastRenderedPageBreak/>
        <w:t xml:space="preserve">penurunan mutu dan umur simpan keripik tempe berdasarkan kadar air dapat dilihat </w:t>
      </w:r>
      <w:r w:rsidR="00F33536">
        <w:rPr>
          <w:rFonts w:asciiTheme="majorBidi" w:hAnsiTheme="majorBidi" w:cstheme="majorBidi"/>
          <w:i w:val="0"/>
          <w:iCs w:val="0"/>
          <w:color w:val="auto"/>
          <w:sz w:val="24"/>
          <w:szCs w:val="24"/>
          <w:lang w:val="id-ID"/>
        </w:rPr>
        <w:t>pada Tabel 1</w:t>
      </w:r>
      <w:r>
        <w:rPr>
          <w:rFonts w:asciiTheme="majorBidi" w:hAnsiTheme="majorBidi" w:cstheme="majorBidi"/>
          <w:i w:val="0"/>
          <w:iCs w:val="0"/>
          <w:color w:val="auto"/>
          <w:sz w:val="24"/>
          <w:szCs w:val="24"/>
          <w:lang w:val="id-ID"/>
        </w:rPr>
        <w:t>.</w:t>
      </w:r>
    </w:p>
    <w:p w:rsidR="00CC293B" w:rsidRPr="00B913F4" w:rsidRDefault="00B913F4" w:rsidP="00B913F4">
      <w:pPr>
        <w:pStyle w:val="Caption"/>
        <w:keepNext/>
        <w:ind w:firstLine="720"/>
        <w:jc w:val="both"/>
        <w:rPr>
          <w:rFonts w:asciiTheme="majorBidi" w:hAnsiTheme="majorBidi" w:cstheme="majorBidi"/>
          <w:i w:val="0"/>
          <w:iCs w:val="0"/>
          <w:color w:val="auto"/>
          <w:sz w:val="24"/>
          <w:szCs w:val="24"/>
          <w:lang w:val="id-ID"/>
        </w:rPr>
        <w:sectPr w:rsidR="00CC293B" w:rsidRPr="00B913F4" w:rsidSect="00CC293B">
          <w:type w:val="continuous"/>
          <w:pgSz w:w="11906" w:h="16838"/>
          <w:pgMar w:top="1440" w:right="1440" w:bottom="1440" w:left="1440" w:header="708" w:footer="708" w:gutter="0"/>
          <w:cols w:num="2" w:space="708"/>
          <w:docGrid w:linePitch="360"/>
        </w:sectPr>
      </w:pPr>
      <w:r>
        <w:rPr>
          <w:rFonts w:asciiTheme="majorBidi" w:hAnsiTheme="majorBidi" w:cstheme="majorBidi"/>
          <w:i w:val="0"/>
          <w:iCs w:val="0"/>
          <w:color w:val="auto"/>
          <w:sz w:val="24"/>
          <w:szCs w:val="24"/>
          <w:lang w:val="id-ID"/>
        </w:rPr>
        <w:t xml:space="preserve">  </w:t>
      </w:r>
    </w:p>
    <w:p w:rsidR="00F33536" w:rsidRPr="00F33536" w:rsidRDefault="00F33536" w:rsidP="00F33536">
      <w:pPr>
        <w:pStyle w:val="Caption"/>
        <w:keepNext/>
        <w:jc w:val="both"/>
        <w:rPr>
          <w:rFonts w:asciiTheme="majorBidi" w:hAnsiTheme="majorBidi" w:cstheme="majorBidi"/>
          <w:b/>
          <w:bCs/>
          <w:i w:val="0"/>
          <w:iCs w:val="0"/>
          <w:color w:val="auto"/>
          <w:sz w:val="24"/>
          <w:szCs w:val="24"/>
          <w:lang w:val="id-ID"/>
        </w:rPr>
      </w:pPr>
      <w:proofErr w:type="spellStart"/>
      <w:proofErr w:type="gramStart"/>
      <w:r w:rsidRPr="00F33536">
        <w:rPr>
          <w:rFonts w:asciiTheme="majorBidi" w:hAnsiTheme="majorBidi" w:cstheme="majorBidi"/>
          <w:b/>
          <w:bCs/>
          <w:i w:val="0"/>
          <w:iCs w:val="0"/>
          <w:color w:val="auto"/>
          <w:sz w:val="24"/>
          <w:szCs w:val="24"/>
        </w:rPr>
        <w:lastRenderedPageBreak/>
        <w:t>Tabel</w:t>
      </w:r>
      <w:proofErr w:type="spellEnd"/>
      <w:r w:rsidRPr="00F33536">
        <w:rPr>
          <w:rFonts w:asciiTheme="majorBidi" w:hAnsiTheme="majorBidi" w:cstheme="majorBidi"/>
          <w:b/>
          <w:bCs/>
          <w:i w:val="0"/>
          <w:iCs w:val="0"/>
          <w:color w:val="auto"/>
          <w:sz w:val="24"/>
          <w:szCs w:val="24"/>
        </w:rPr>
        <w:t xml:space="preserve"> </w:t>
      </w:r>
      <w:proofErr w:type="gramEnd"/>
      <w:r w:rsidR="00FF334F" w:rsidRPr="00F33536">
        <w:rPr>
          <w:rFonts w:asciiTheme="majorBidi" w:hAnsiTheme="majorBidi" w:cstheme="majorBidi"/>
          <w:b/>
          <w:bCs/>
          <w:i w:val="0"/>
          <w:iCs w:val="0"/>
          <w:color w:val="auto"/>
          <w:sz w:val="24"/>
          <w:szCs w:val="24"/>
        </w:rPr>
        <w:fldChar w:fldCharType="begin"/>
      </w:r>
      <w:r w:rsidRPr="00F33536">
        <w:rPr>
          <w:rFonts w:asciiTheme="majorBidi" w:hAnsiTheme="majorBidi" w:cstheme="majorBidi"/>
          <w:b/>
          <w:bCs/>
          <w:i w:val="0"/>
          <w:iCs w:val="0"/>
          <w:color w:val="auto"/>
          <w:sz w:val="24"/>
          <w:szCs w:val="24"/>
        </w:rPr>
        <w:instrText xml:space="preserve"> SEQ Tabel \* ARABIC </w:instrText>
      </w:r>
      <w:r w:rsidR="00FF334F" w:rsidRPr="00F33536">
        <w:rPr>
          <w:rFonts w:asciiTheme="majorBidi" w:hAnsiTheme="majorBidi" w:cstheme="majorBidi"/>
          <w:b/>
          <w:bCs/>
          <w:i w:val="0"/>
          <w:iCs w:val="0"/>
          <w:color w:val="auto"/>
          <w:sz w:val="24"/>
          <w:szCs w:val="24"/>
        </w:rPr>
        <w:fldChar w:fldCharType="separate"/>
      </w:r>
      <w:r w:rsidR="00EA3AD4">
        <w:rPr>
          <w:rFonts w:asciiTheme="majorBidi" w:hAnsiTheme="majorBidi" w:cstheme="majorBidi"/>
          <w:b/>
          <w:bCs/>
          <w:i w:val="0"/>
          <w:iCs w:val="0"/>
          <w:noProof/>
          <w:color w:val="auto"/>
          <w:sz w:val="24"/>
          <w:szCs w:val="24"/>
        </w:rPr>
        <w:t>1</w:t>
      </w:r>
      <w:r w:rsidR="00FF334F" w:rsidRPr="00F33536">
        <w:rPr>
          <w:rFonts w:asciiTheme="majorBidi" w:hAnsiTheme="majorBidi" w:cstheme="majorBidi"/>
          <w:b/>
          <w:bCs/>
          <w:i w:val="0"/>
          <w:iCs w:val="0"/>
          <w:color w:val="auto"/>
          <w:sz w:val="24"/>
          <w:szCs w:val="24"/>
        </w:rPr>
        <w:fldChar w:fldCharType="end"/>
      </w:r>
      <w:proofErr w:type="gramStart"/>
      <w:r w:rsidRPr="00F33536">
        <w:rPr>
          <w:rFonts w:asciiTheme="majorBidi" w:hAnsiTheme="majorBidi" w:cstheme="majorBidi"/>
          <w:b/>
          <w:bCs/>
          <w:i w:val="0"/>
          <w:iCs w:val="0"/>
          <w:color w:val="auto"/>
          <w:sz w:val="24"/>
          <w:szCs w:val="24"/>
          <w:lang w:val="id-ID"/>
        </w:rPr>
        <w:t>.</w:t>
      </w:r>
      <w:proofErr w:type="gramEnd"/>
      <w:r w:rsidRPr="00F33536">
        <w:rPr>
          <w:rFonts w:asciiTheme="majorBidi" w:hAnsiTheme="majorBidi" w:cstheme="majorBidi"/>
          <w:b/>
          <w:bCs/>
          <w:i w:val="0"/>
          <w:iCs w:val="0"/>
          <w:color w:val="auto"/>
          <w:sz w:val="24"/>
          <w:szCs w:val="24"/>
          <w:lang w:val="id-ID"/>
        </w:rPr>
        <w:t xml:space="preserve"> Laju Penurunan Mutu dan Umur Simpan Keripik Tempe Berdasarkan Kadar Air</w:t>
      </w:r>
    </w:p>
    <w:tbl>
      <w:tblPr>
        <w:tblStyle w:val="TableGrid"/>
        <w:tblW w:w="5000" w:type="pct"/>
        <w:tblLook w:val="04A0" w:firstRow="1" w:lastRow="0" w:firstColumn="1" w:lastColumn="0" w:noHBand="0" w:noVBand="1"/>
      </w:tblPr>
      <w:tblGrid>
        <w:gridCol w:w="2272"/>
        <w:gridCol w:w="1664"/>
        <w:gridCol w:w="2957"/>
        <w:gridCol w:w="2349"/>
      </w:tblGrid>
      <w:tr w:rsidR="00AF08E5" w:rsidRPr="00956DB2" w:rsidTr="00512376">
        <w:tc>
          <w:tcPr>
            <w:tcW w:w="1229" w:type="pct"/>
          </w:tcPr>
          <w:p w:rsidR="00AF08E5" w:rsidRPr="00956DB2" w:rsidRDefault="00AF08E5" w:rsidP="00AE27F0">
            <w:pPr>
              <w:jc w:val="center"/>
              <w:rPr>
                <w:rFonts w:asciiTheme="majorBidi" w:hAnsiTheme="majorBidi" w:cstheme="majorBidi"/>
                <w:b/>
                <w:bCs/>
                <w:sz w:val="24"/>
                <w:szCs w:val="24"/>
              </w:rPr>
            </w:pPr>
            <w:r>
              <w:rPr>
                <w:rFonts w:asciiTheme="majorBidi" w:hAnsiTheme="majorBidi" w:cstheme="majorBidi"/>
                <w:b/>
                <w:bCs/>
                <w:sz w:val="24"/>
                <w:szCs w:val="24"/>
              </w:rPr>
              <w:t>Kemasan</w:t>
            </w:r>
          </w:p>
        </w:tc>
        <w:tc>
          <w:tcPr>
            <w:tcW w:w="900" w:type="pct"/>
            <w:vAlign w:val="center"/>
          </w:tcPr>
          <w:p w:rsidR="00AF08E5" w:rsidRPr="00956DB2" w:rsidRDefault="00AF08E5" w:rsidP="00AE27F0">
            <w:pPr>
              <w:jc w:val="center"/>
              <w:rPr>
                <w:rFonts w:asciiTheme="majorBidi" w:hAnsiTheme="majorBidi" w:cstheme="majorBidi"/>
                <w:b/>
                <w:bCs/>
                <w:sz w:val="24"/>
                <w:szCs w:val="24"/>
              </w:rPr>
            </w:pPr>
            <w:r w:rsidRPr="00956DB2">
              <w:rPr>
                <w:rFonts w:asciiTheme="majorBidi" w:hAnsiTheme="majorBidi" w:cstheme="majorBidi"/>
                <w:b/>
                <w:bCs/>
                <w:sz w:val="24"/>
                <w:szCs w:val="24"/>
              </w:rPr>
              <w:t>Suhu</w:t>
            </w:r>
          </w:p>
        </w:tc>
        <w:tc>
          <w:tcPr>
            <w:tcW w:w="1600" w:type="pct"/>
          </w:tcPr>
          <w:p w:rsidR="00AF08E5" w:rsidRPr="00956DB2" w:rsidRDefault="00AF08E5" w:rsidP="00AE27F0">
            <w:pPr>
              <w:jc w:val="center"/>
              <w:rPr>
                <w:rFonts w:asciiTheme="majorBidi" w:hAnsiTheme="majorBidi" w:cstheme="majorBidi"/>
                <w:b/>
                <w:bCs/>
                <w:sz w:val="24"/>
                <w:szCs w:val="24"/>
              </w:rPr>
            </w:pPr>
            <w:r>
              <w:rPr>
                <w:rFonts w:asciiTheme="majorBidi" w:hAnsiTheme="majorBidi" w:cstheme="majorBidi"/>
                <w:b/>
                <w:bCs/>
                <w:sz w:val="24"/>
                <w:szCs w:val="24"/>
              </w:rPr>
              <w:t>Laju Penurunan Mutu (k)</w:t>
            </w:r>
          </w:p>
        </w:tc>
        <w:tc>
          <w:tcPr>
            <w:tcW w:w="1271" w:type="pct"/>
            <w:vAlign w:val="center"/>
          </w:tcPr>
          <w:p w:rsidR="00AF08E5" w:rsidRPr="00956DB2" w:rsidRDefault="00AF08E5" w:rsidP="00AE27F0">
            <w:pPr>
              <w:jc w:val="center"/>
              <w:rPr>
                <w:rFonts w:asciiTheme="majorBidi" w:hAnsiTheme="majorBidi" w:cstheme="majorBidi"/>
                <w:b/>
                <w:bCs/>
                <w:sz w:val="24"/>
                <w:szCs w:val="24"/>
              </w:rPr>
            </w:pPr>
            <w:r w:rsidRPr="00956DB2">
              <w:rPr>
                <w:rFonts w:asciiTheme="majorBidi" w:hAnsiTheme="majorBidi" w:cstheme="majorBidi"/>
                <w:b/>
                <w:bCs/>
                <w:sz w:val="24"/>
                <w:szCs w:val="24"/>
              </w:rPr>
              <w:t>Umur Simpan</w:t>
            </w:r>
          </w:p>
        </w:tc>
      </w:tr>
      <w:tr w:rsidR="00AF08E5" w:rsidRPr="00956DB2" w:rsidTr="00512376">
        <w:tc>
          <w:tcPr>
            <w:tcW w:w="1229" w:type="pct"/>
            <w:vMerge w:val="restart"/>
            <w:vAlign w:val="center"/>
          </w:tcPr>
          <w:p w:rsidR="00AF08E5" w:rsidRPr="00956DB2" w:rsidRDefault="00AF08E5" w:rsidP="00AE27F0">
            <w:pPr>
              <w:jc w:val="center"/>
              <w:rPr>
                <w:rFonts w:asciiTheme="majorBidi" w:hAnsiTheme="majorBidi" w:cstheme="majorBidi"/>
                <w:sz w:val="24"/>
                <w:szCs w:val="24"/>
              </w:rPr>
            </w:pPr>
            <w:r>
              <w:rPr>
                <w:rFonts w:asciiTheme="majorBidi" w:hAnsiTheme="majorBidi" w:cstheme="majorBidi"/>
                <w:sz w:val="24"/>
                <w:szCs w:val="24"/>
              </w:rPr>
              <w:t>Alumunium Foil</w:t>
            </w:r>
          </w:p>
        </w:tc>
        <w:tc>
          <w:tcPr>
            <w:tcW w:w="900" w:type="pct"/>
            <w:vAlign w:val="center"/>
          </w:tcPr>
          <w:p w:rsidR="00AF08E5" w:rsidRPr="00956DB2" w:rsidRDefault="00AF08E5" w:rsidP="00AE27F0">
            <w:pPr>
              <w:jc w:val="center"/>
              <w:rPr>
                <w:rFonts w:asciiTheme="majorBidi" w:hAnsiTheme="majorBidi" w:cstheme="majorBidi"/>
                <w:sz w:val="24"/>
                <w:szCs w:val="24"/>
              </w:rPr>
            </w:pPr>
            <w:r w:rsidRPr="00956DB2">
              <w:rPr>
                <w:rFonts w:asciiTheme="majorBidi" w:hAnsiTheme="majorBidi" w:cstheme="majorBidi"/>
                <w:sz w:val="24"/>
                <w:szCs w:val="24"/>
              </w:rPr>
              <w:t>25°C</w:t>
            </w:r>
          </w:p>
        </w:tc>
        <w:tc>
          <w:tcPr>
            <w:tcW w:w="1600" w:type="pct"/>
            <w:vAlign w:val="center"/>
          </w:tcPr>
          <w:p w:rsidR="00AF08E5" w:rsidRPr="00AF6DB2" w:rsidRDefault="00AF08E5" w:rsidP="00AE27F0">
            <w:pPr>
              <w:jc w:val="center"/>
              <w:rPr>
                <w:rFonts w:asciiTheme="majorBidi" w:eastAsia="Times New Roman" w:hAnsiTheme="majorBidi" w:cstheme="majorBidi"/>
                <w:color w:val="000000"/>
                <w:sz w:val="24"/>
                <w:szCs w:val="24"/>
              </w:rPr>
            </w:pPr>
            <w:r w:rsidRPr="00AF6DB2">
              <w:rPr>
                <w:rFonts w:asciiTheme="majorBidi" w:eastAsia="Times New Roman" w:hAnsiTheme="majorBidi" w:cstheme="majorBidi"/>
                <w:color w:val="000000"/>
                <w:sz w:val="24"/>
                <w:szCs w:val="24"/>
              </w:rPr>
              <w:t>0,087</w:t>
            </w:r>
          </w:p>
        </w:tc>
        <w:tc>
          <w:tcPr>
            <w:tcW w:w="1271" w:type="pct"/>
            <w:vAlign w:val="center"/>
          </w:tcPr>
          <w:p w:rsidR="00AF08E5" w:rsidRPr="00956DB2" w:rsidRDefault="00AF08E5" w:rsidP="00AE27F0">
            <w:pPr>
              <w:jc w:val="center"/>
              <w:rPr>
                <w:rFonts w:asciiTheme="majorBidi" w:hAnsiTheme="majorBidi" w:cstheme="majorBidi"/>
                <w:sz w:val="24"/>
                <w:szCs w:val="24"/>
              </w:rPr>
            </w:pPr>
            <w:r>
              <w:rPr>
                <w:rFonts w:asciiTheme="majorBidi" w:hAnsiTheme="majorBidi" w:cstheme="majorBidi"/>
                <w:sz w:val="24"/>
                <w:szCs w:val="24"/>
              </w:rPr>
              <w:t>28,60 hari</w:t>
            </w:r>
          </w:p>
        </w:tc>
      </w:tr>
      <w:tr w:rsidR="00AF08E5" w:rsidRPr="00956DB2" w:rsidTr="00512376">
        <w:tc>
          <w:tcPr>
            <w:tcW w:w="1229" w:type="pct"/>
            <w:vMerge/>
            <w:vAlign w:val="center"/>
          </w:tcPr>
          <w:p w:rsidR="00AF08E5" w:rsidRPr="00956DB2" w:rsidRDefault="00AF08E5" w:rsidP="00AE27F0">
            <w:pPr>
              <w:jc w:val="center"/>
              <w:rPr>
                <w:rFonts w:asciiTheme="majorBidi" w:hAnsiTheme="majorBidi" w:cstheme="majorBidi"/>
                <w:sz w:val="24"/>
                <w:szCs w:val="24"/>
              </w:rPr>
            </w:pPr>
          </w:p>
        </w:tc>
        <w:tc>
          <w:tcPr>
            <w:tcW w:w="900" w:type="pct"/>
            <w:vAlign w:val="center"/>
          </w:tcPr>
          <w:p w:rsidR="00AF08E5" w:rsidRPr="00956DB2" w:rsidRDefault="00AF08E5" w:rsidP="00AE27F0">
            <w:pPr>
              <w:jc w:val="center"/>
              <w:rPr>
                <w:rFonts w:asciiTheme="majorBidi" w:hAnsiTheme="majorBidi" w:cstheme="majorBidi"/>
                <w:sz w:val="24"/>
                <w:szCs w:val="24"/>
              </w:rPr>
            </w:pPr>
            <w:r w:rsidRPr="00956DB2">
              <w:rPr>
                <w:rFonts w:asciiTheme="majorBidi" w:hAnsiTheme="majorBidi" w:cstheme="majorBidi"/>
                <w:sz w:val="24"/>
                <w:szCs w:val="24"/>
              </w:rPr>
              <w:t>35°C</w:t>
            </w:r>
          </w:p>
        </w:tc>
        <w:tc>
          <w:tcPr>
            <w:tcW w:w="1600" w:type="pct"/>
            <w:vAlign w:val="center"/>
          </w:tcPr>
          <w:p w:rsidR="00AF08E5" w:rsidRPr="00AF6DB2" w:rsidRDefault="00AF08E5" w:rsidP="00AE27F0">
            <w:pPr>
              <w:jc w:val="center"/>
              <w:rPr>
                <w:rFonts w:asciiTheme="majorBidi" w:eastAsia="Times New Roman" w:hAnsiTheme="majorBidi" w:cstheme="majorBidi"/>
                <w:color w:val="000000"/>
                <w:sz w:val="24"/>
                <w:szCs w:val="24"/>
              </w:rPr>
            </w:pPr>
            <w:r w:rsidRPr="00AF6DB2">
              <w:rPr>
                <w:rFonts w:asciiTheme="majorBidi" w:eastAsia="Times New Roman" w:hAnsiTheme="majorBidi" w:cstheme="majorBidi"/>
                <w:color w:val="000000"/>
                <w:sz w:val="24"/>
                <w:szCs w:val="24"/>
              </w:rPr>
              <w:t>0,098</w:t>
            </w:r>
          </w:p>
        </w:tc>
        <w:tc>
          <w:tcPr>
            <w:tcW w:w="1271" w:type="pct"/>
            <w:vAlign w:val="center"/>
          </w:tcPr>
          <w:p w:rsidR="00AF08E5" w:rsidRPr="00956DB2" w:rsidRDefault="00AF08E5" w:rsidP="00AE27F0">
            <w:pPr>
              <w:jc w:val="center"/>
              <w:rPr>
                <w:rFonts w:asciiTheme="majorBidi" w:hAnsiTheme="majorBidi" w:cstheme="majorBidi"/>
                <w:sz w:val="24"/>
                <w:szCs w:val="24"/>
              </w:rPr>
            </w:pPr>
            <w:r>
              <w:rPr>
                <w:rFonts w:asciiTheme="majorBidi" w:hAnsiTheme="majorBidi" w:cstheme="majorBidi"/>
                <w:sz w:val="24"/>
                <w:szCs w:val="24"/>
              </w:rPr>
              <w:t>25,50 hari</w:t>
            </w:r>
          </w:p>
        </w:tc>
      </w:tr>
      <w:tr w:rsidR="00AF08E5" w:rsidRPr="00956DB2" w:rsidTr="00512376">
        <w:tc>
          <w:tcPr>
            <w:tcW w:w="1229" w:type="pct"/>
            <w:vMerge/>
            <w:vAlign w:val="center"/>
          </w:tcPr>
          <w:p w:rsidR="00AF08E5" w:rsidRPr="00956DB2" w:rsidRDefault="00AF08E5" w:rsidP="00AE27F0">
            <w:pPr>
              <w:jc w:val="center"/>
              <w:rPr>
                <w:rFonts w:asciiTheme="majorBidi" w:hAnsiTheme="majorBidi" w:cstheme="majorBidi"/>
                <w:sz w:val="24"/>
                <w:szCs w:val="24"/>
              </w:rPr>
            </w:pPr>
          </w:p>
        </w:tc>
        <w:tc>
          <w:tcPr>
            <w:tcW w:w="900" w:type="pct"/>
            <w:vAlign w:val="center"/>
          </w:tcPr>
          <w:p w:rsidR="00AF08E5" w:rsidRPr="00956DB2" w:rsidRDefault="00AF08E5" w:rsidP="00AE27F0">
            <w:pPr>
              <w:jc w:val="center"/>
              <w:rPr>
                <w:rFonts w:asciiTheme="majorBidi" w:hAnsiTheme="majorBidi" w:cstheme="majorBidi"/>
                <w:sz w:val="24"/>
                <w:szCs w:val="24"/>
              </w:rPr>
            </w:pPr>
            <w:r w:rsidRPr="00956DB2">
              <w:rPr>
                <w:rFonts w:asciiTheme="majorBidi" w:hAnsiTheme="majorBidi" w:cstheme="majorBidi"/>
                <w:sz w:val="24"/>
                <w:szCs w:val="24"/>
              </w:rPr>
              <w:t>45°C</w:t>
            </w:r>
          </w:p>
        </w:tc>
        <w:tc>
          <w:tcPr>
            <w:tcW w:w="1600" w:type="pct"/>
            <w:vAlign w:val="center"/>
          </w:tcPr>
          <w:p w:rsidR="00AF08E5" w:rsidRPr="00AF6DB2" w:rsidRDefault="00AF08E5" w:rsidP="00AE27F0">
            <w:pPr>
              <w:jc w:val="center"/>
              <w:rPr>
                <w:rFonts w:asciiTheme="majorBidi" w:eastAsia="Times New Roman" w:hAnsiTheme="majorBidi" w:cstheme="majorBidi"/>
                <w:color w:val="000000"/>
                <w:sz w:val="24"/>
                <w:szCs w:val="24"/>
              </w:rPr>
            </w:pPr>
            <w:r w:rsidRPr="00AF6DB2">
              <w:rPr>
                <w:rFonts w:asciiTheme="majorBidi" w:eastAsia="Times New Roman" w:hAnsiTheme="majorBidi" w:cstheme="majorBidi"/>
                <w:color w:val="000000"/>
                <w:sz w:val="24"/>
                <w:szCs w:val="24"/>
              </w:rPr>
              <w:t>0,104</w:t>
            </w:r>
          </w:p>
        </w:tc>
        <w:tc>
          <w:tcPr>
            <w:tcW w:w="1271" w:type="pct"/>
            <w:vAlign w:val="center"/>
          </w:tcPr>
          <w:p w:rsidR="00AF08E5" w:rsidRPr="00956DB2" w:rsidRDefault="00AF08E5" w:rsidP="00AE27F0">
            <w:pPr>
              <w:jc w:val="center"/>
              <w:rPr>
                <w:rFonts w:asciiTheme="majorBidi" w:hAnsiTheme="majorBidi" w:cstheme="majorBidi"/>
                <w:sz w:val="24"/>
                <w:szCs w:val="24"/>
              </w:rPr>
            </w:pPr>
            <w:r>
              <w:rPr>
                <w:rFonts w:asciiTheme="majorBidi" w:hAnsiTheme="majorBidi" w:cstheme="majorBidi"/>
                <w:sz w:val="24"/>
                <w:szCs w:val="24"/>
              </w:rPr>
              <w:t>24,07 hari</w:t>
            </w:r>
          </w:p>
        </w:tc>
      </w:tr>
      <w:tr w:rsidR="00AF08E5" w:rsidRPr="00956DB2" w:rsidTr="00512376">
        <w:tc>
          <w:tcPr>
            <w:tcW w:w="1229" w:type="pct"/>
            <w:vMerge w:val="restart"/>
            <w:vAlign w:val="center"/>
          </w:tcPr>
          <w:p w:rsidR="00AF08E5" w:rsidRPr="00956DB2" w:rsidRDefault="00AF08E5" w:rsidP="00AE27F0">
            <w:pPr>
              <w:jc w:val="center"/>
              <w:rPr>
                <w:rFonts w:asciiTheme="majorBidi" w:hAnsiTheme="majorBidi" w:cstheme="majorBidi"/>
                <w:sz w:val="24"/>
                <w:szCs w:val="24"/>
              </w:rPr>
            </w:pPr>
            <w:r>
              <w:rPr>
                <w:rFonts w:asciiTheme="majorBidi" w:hAnsiTheme="majorBidi" w:cstheme="majorBidi"/>
                <w:sz w:val="24"/>
                <w:szCs w:val="24"/>
              </w:rPr>
              <w:t>Kombinasi</w:t>
            </w:r>
          </w:p>
        </w:tc>
        <w:tc>
          <w:tcPr>
            <w:tcW w:w="900" w:type="pct"/>
            <w:vAlign w:val="center"/>
          </w:tcPr>
          <w:p w:rsidR="00AF08E5" w:rsidRPr="00956DB2" w:rsidRDefault="00AF08E5" w:rsidP="00AE27F0">
            <w:pPr>
              <w:jc w:val="center"/>
              <w:rPr>
                <w:rFonts w:asciiTheme="majorBidi" w:hAnsiTheme="majorBidi" w:cstheme="majorBidi"/>
                <w:sz w:val="24"/>
                <w:szCs w:val="24"/>
              </w:rPr>
            </w:pPr>
            <w:r w:rsidRPr="00956DB2">
              <w:rPr>
                <w:rFonts w:asciiTheme="majorBidi" w:hAnsiTheme="majorBidi" w:cstheme="majorBidi"/>
                <w:sz w:val="24"/>
                <w:szCs w:val="24"/>
              </w:rPr>
              <w:t>25°C</w:t>
            </w:r>
          </w:p>
        </w:tc>
        <w:tc>
          <w:tcPr>
            <w:tcW w:w="1600" w:type="pct"/>
            <w:vAlign w:val="center"/>
          </w:tcPr>
          <w:p w:rsidR="00AF08E5" w:rsidRPr="00E81FCC" w:rsidRDefault="00AF08E5" w:rsidP="00AE27F0">
            <w:pPr>
              <w:jc w:val="center"/>
              <w:rPr>
                <w:rFonts w:asciiTheme="majorBidi" w:eastAsia="Times New Roman" w:hAnsiTheme="majorBidi" w:cstheme="majorBidi"/>
                <w:color w:val="000000"/>
                <w:sz w:val="24"/>
                <w:szCs w:val="24"/>
              </w:rPr>
            </w:pPr>
            <w:r w:rsidRPr="00E81FCC">
              <w:rPr>
                <w:rFonts w:asciiTheme="majorBidi" w:eastAsia="Times New Roman" w:hAnsiTheme="majorBidi" w:cstheme="majorBidi"/>
                <w:color w:val="000000"/>
                <w:sz w:val="24"/>
                <w:szCs w:val="24"/>
              </w:rPr>
              <w:t>0,090</w:t>
            </w:r>
          </w:p>
        </w:tc>
        <w:tc>
          <w:tcPr>
            <w:tcW w:w="1271" w:type="pct"/>
            <w:vAlign w:val="center"/>
          </w:tcPr>
          <w:p w:rsidR="00AF08E5" w:rsidRDefault="00AF08E5" w:rsidP="00AE27F0">
            <w:pPr>
              <w:jc w:val="center"/>
              <w:rPr>
                <w:rFonts w:asciiTheme="majorBidi" w:hAnsiTheme="majorBidi" w:cstheme="majorBidi"/>
                <w:sz w:val="24"/>
                <w:szCs w:val="24"/>
              </w:rPr>
            </w:pPr>
            <w:r>
              <w:rPr>
                <w:rFonts w:asciiTheme="majorBidi" w:hAnsiTheme="majorBidi" w:cstheme="majorBidi"/>
                <w:sz w:val="24"/>
                <w:szCs w:val="24"/>
              </w:rPr>
              <w:t>27,88 hari</w:t>
            </w:r>
          </w:p>
        </w:tc>
      </w:tr>
      <w:tr w:rsidR="00AF08E5" w:rsidRPr="00956DB2" w:rsidTr="00512376">
        <w:tc>
          <w:tcPr>
            <w:tcW w:w="1229" w:type="pct"/>
            <w:vMerge/>
            <w:vAlign w:val="center"/>
          </w:tcPr>
          <w:p w:rsidR="00AF08E5" w:rsidRPr="00956DB2" w:rsidRDefault="00AF08E5" w:rsidP="00AE27F0">
            <w:pPr>
              <w:jc w:val="center"/>
              <w:rPr>
                <w:rFonts w:asciiTheme="majorBidi" w:hAnsiTheme="majorBidi" w:cstheme="majorBidi"/>
                <w:sz w:val="24"/>
                <w:szCs w:val="24"/>
              </w:rPr>
            </w:pPr>
          </w:p>
        </w:tc>
        <w:tc>
          <w:tcPr>
            <w:tcW w:w="900" w:type="pct"/>
            <w:vAlign w:val="center"/>
          </w:tcPr>
          <w:p w:rsidR="00AF08E5" w:rsidRPr="00956DB2" w:rsidRDefault="00AF08E5" w:rsidP="00AE27F0">
            <w:pPr>
              <w:jc w:val="center"/>
              <w:rPr>
                <w:rFonts w:asciiTheme="majorBidi" w:hAnsiTheme="majorBidi" w:cstheme="majorBidi"/>
                <w:sz w:val="24"/>
                <w:szCs w:val="24"/>
              </w:rPr>
            </w:pPr>
            <w:r w:rsidRPr="00956DB2">
              <w:rPr>
                <w:rFonts w:asciiTheme="majorBidi" w:hAnsiTheme="majorBidi" w:cstheme="majorBidi"/>
                <w:sz w:val="24"/>
                <w:szCs w:val="24"/>
              </w:rPr>
              <w:t>35°C</w:t>
            </w:r>
          </w:p>
        </w:tc>
        <w:tc>
          <w:tcPr>
            <w:tcW w:w="1600" w:type="pct"/>
            <w:vAlign w:val="center"/>
          </w:tcPr>
          <w:p w:rsidR="00AF08E5" w:rsidRPr="00E81FCC" w:rsidRDefault="00AF08E5" w:rsidP="00AE27F0">
            <w:pPr>
              <w:jc w:val="center"/>
              <w:rPr>
                <w:rFonts w:asciiTheme="majorBidi" w:eastAsia="Times New Roman" w:hAnsiTheme="majorBidi" w:cstheme="majorBidi"/>
                <w:color w:val="000000"/>
                <w:sz w:val="24"/>
                <w:szCs w:val="24"/>
              </w:rPr>
            </w:pPr>
            <w:r w:rsidRPr="00E81FCC">
              <w:rPr>
                <w:rFonts w:asciiTheme="majorBidi" w:eastAsia="Times New Roman" w:hAnsiTheme="majorBidi" w:cstheme="majorBidi"/>
                <w:color w:val="000000"/>
                <w:sz w:val="24"/>
                <w:szCs w:val="24"/>
              </w:rPr>
              <w:t>0,131</w:t>
            </w:r>
          </w:p>
        </w:tc>
        <w:tc>
          <w:tcPr>
            <w:tcW w:w="1271" w:type="pct"/>
            <w:vAlign w:val="center"/>
          </w:tcPr>
          <w:p w:rsidR="00AF08E5" w:rsidRDefault="00AF08E5" w:rsidP="00AE27F0">
            <w:pPr>
              <w:jc w:val="center"/>
              <w:rPr>
                <w:rFonts w:asciiTheme="majorBidi" w:hAnsiTheme="majorBidi" w:cstheme="majorBidi"/>
                <w:sz w:val="24"/>
                <w:szCs w:val="24"/>
              </w:rPr>
            </w:pPr>
            <w:r>
              <w:rPr>
                <w:rFonts w:asciiTheme="majorBidi" w:hAnsiTheme="majorBidi" w:cstheme="majorBidi"/>
                <w:sz w:val="24"/>
                <w:szCs w:val="24"/>
              </w:rPr>
              <w:t>19,04 hari</w:t>
            </w:r>
          </w:p>
        </w:tc>
      </w:tr>
      <w:tr w:rsidR="00AF08E5" w:rsidRPr="00956DB2" w:rsidTr="00512376">
        <w:tc>
          <w:tcPr>
            <w:tcW w:w="1229" w:type="pct"/>
            <w:vMerge/>
            <w:vAlign w:val="center"/>
          </w:tcPr>
          <w:p w:rsidR="00AF08E5" w:rsidRPr="00956DB2" w:rsidRDefault="00AF08E5" w:rsidP="00AE27F0">
            <w:pPr>
              <w:jc w:val="center"/>
              <w:rPr>
                <w:rFonts w:asciiTheme="majorBidi" w:hAnsiTheme="majorBidi" w:cstheme="majorBidi"/>
                <w:sz w:val="24"/>
                <w:szCs w:val="24"/>
              </w:rPr>
            </w:pPr>
          </w:p>
        </w:tc>
        <w:tc>
          <w:tcPr>
            <w:tcW w:w="900" w:type="pct"/>
            <w:vAlign w:val="center"/>
          </w:tcPr>
          <w:p w:rsidR="00AF08E5" w:rsidRPr="00956DB2" w:rsidRDefault="00AF08E5" w:rsidP="00AE27F0">
            <w:pPr>
              <w:jc w:val="center"/>
              <w:rPr>
                <w:rFonts w:asciiTheme="majorBidi" w:hAnsiTheme="majorBidi" w:cstheme="majorBidi"/>
                <w:sz w:val="24"/>
                <w:szCs w:val="24"/>
              </w:rPr>
            </w:pPr>
            <w:r w:rsidRPr="00956DB2">
              <w:rPr>
                <w:rFonts w:asciiTheme="majorBidi" w:hAnsiTheme="majorBidi" w:cstheme="majorBidi"/>
                <w:sz w:val="24"/>
                <w:szCs w:val="24"/>
              </w:rPr>
              <w:t>45°C</w:t>
            </w:r>
          </w:p>
        </w:tc>
        <w:tc>
          <w:tcPr>
            <w:tcW w:w="1600" w:type="pct"/>
            <w:vAlign w:val="center"/>
          </w:tcPr>
          <w:p w:rsidR="00AF08E5" w:rsidRPr="00E81FCC" w:rsidRDefault="00AF08E5" w:rsidP="00AE27F0">
            <w:pPr>
              <w:jc w:val="center"/>
              <w:rPr>
                <w:rFonts w:asciiTheme="majorBidi" w:eastAsia="Times New Roman" w:hAnsiTheme="majorBidi" w:cstheme="majorBidi"/>
                <w:color w:val="000000"/>
                <w:sz w:val="24"/>
                <w:szCs w:val="24"/>
              </w:rPr>
            </w:pPr>
            <w:r w:rsidRPr="00E81FCC">
              <w:rPr>
                <w:rFonts w:asciiTheme="majorBidi" w:eastAsia="Times New Roman" w:hAnsiTheme="majorBidi" w:cstheme="majorBidi"/>
                <w:color w:val="000000"/>
                <w:sz w:val="24"/>
                <w:szCs w:val="24"/>
              </w:rPr>
              <w:t>0,159</w:t>
            </w:r>
          </w:p>
        </w:tc>
        <w:tc>
          <w:tcPr>
            <w:tcW w:w="1271" w:type="pct"/>
            <w:vAlign w:val="center"/>
          </w:tcPr>
          <w:p w:rsidR="00AF08E5" w:rsidRDefault="00AF08E5" w:rsidP="00AE27F0">
            <w:pPr>
              <w:jc w:val="center"/>
              <w:rPr>
                <w:rFonts w:asciiTheme="majorBidi" w:hAnsiTheme="majorBidi" w:cstheme="majorBidi"/>
                <w:sz w:val="24"/>
                <w:szCs w:val="24"/>
              </w:rPr>
            </w:pPr>
            <w:r>
              <w:rPr>
                <w:rFonts w:asciiTheme="majorBidi" w:hAnsiTheme="majorBidi" w:cstheme="majorBidi"/>
                <w:sz w:val="24"/>
                <w:szCs w:val="24"/>
              </w:rPr>
              <w:t>15,74 hari</w:t>
            </w:r>
          </w:p>
        </w:tc>
      </w:tr>
      <w:tr w:rsidR="00AF08E5" w:rsidRPr="00956DB2" w:rsidTr="00512376">
        <w:tc>
          <w:tcPr>
            <w:tcW w:w="1229" w:type="pct"/>
            <w:vMerge w:val="restart"/>
            <w:vAlign w:val="center"/>
          </w:tcPr>
          <w:p w:rsidR="00AF08E5" w:rsidRPr="00956DB2" w:rsidRDefault="00AF08E5" w:rsidP="00AE27F0">
            <w:pPr>
              <w:jc w:val="center"/>
              <w:rPr>
                <w:rFonts w:asciiTheme="majorBidi" w:hAnsiTheme="majorBidi" w:cstheme="majorBidi"/>
                <w:sz w:val="24"/>
                <w:szCs w:val="24"/>
              </w:rPr>
            </w:pPr>
            <w:r>
              <w:rPr>
                <w:rFonts w:asciiTheme="majorBidi" w:hAnsiTheme="majorBidi" w:cstheme="majorBidi"/>
                <w:sz w:val="24"/>
                <w:szCs w:val="24"/>
              </w:rPr>
              <w:t>Plastik PP</w:t>
            </w:r>
          </w:p>
        </w:tc>
        <w:tc>
          <w:tcPr>
            <w:tcW w:w="900" w:type="pct"/>
            <w:vAlign w:val="center"/>
          </w:tcPr>
          <w:p w:rsidR="00AF08E5" w:rsidRPr="00956DB2" w:rsidRDefault="00AF08E5" w:rsidP="00AE27F0">
            <w:pPr>
              <w:jc w:val="center"/>
              <w:rPr>
                <w:rFonts w:asciiTheme="majorBidi" w:hAnsiTheme="majorBidi" w:cstheme="majorBidi"/>
                <w:sz w:val="24"/>
                <w:szCs w:val="24"/>
              </w:rPr>
            </w:pPr>
            <w:r w:rsidRPr="00956DB2">
              <w:rPr>
                <w:rFonts w:asciiTheme="majorBidi" w:hAnsiTheme="majorBidi" w:cstheme="majorBidi"/>
                <w:sz w:val="24"/>
                <w:szCs w:val="24"/>
              </w:rPr>
              <w:t>25°C</w:t>
            </w:r>
          </w:p>
        </w:tc>
        <w:tc>
          <w:tcPr>
            <w:tcW w:w="1600" w:type="pct"/>
            <w:vAlign w:val="center"/>
          </w:tcPr>
          <w:p w:rsidR="00AF08E5" w:rsidRPr="00E81FCC" w:rsidRDefault="00AF08E5" w:rsidP="00AE27F0">
            <w:pPr>
              <w:jc w:val="center"/>
              <w:rPr>
                <w:rFonts w:asciiTheme="majorBidi" w:eastAsia="Times New Roman" w:hAnsiTheme="majorBidi" w:cstheme="majorBidi"/>
                <w:color w:val="000000"/>
                <w:sz w:val="24"/>
                <w:szCs w:val="24"/>
              </w:rPr>
            </w:pPr>
            <w:r w:rsidRPr="00E81FCC">
              <w:rPr>
                <w:rFonts w:asciiTheme="majorBidi" w:eastAsia="Times New Roman" w:hAnsiTheme="majorBidi" w:cstheme="majorBidi"/>
                <w:color w:val="000000"/>
                <w:sz w:val="24"/>
                <w:szCs w:val="24"/>
              </w:rPr>
              <w:t>0,112</w:t>
            </w:r>
          </w:p>
        </w:tc>
        <w:tc>
          <w:tcPr>
            <w:tcW w:w="1271" w:type="pct"/>
            <w:vAlign w:val="center"/>
          </w:tcPr>
          <w:p w:rsidR="00AF08E5" w:rsidRDefault="00AF08E5" w:rsidP="00AE27F0">
            <w:pPr>
              <w:jc w:val="center"/>
              <w:rPr>
                <w:rFonts w:asciiTheme="majorBidi" w:hAnsiTheme="majorBidi" w:cstheme="majorBidi"/>
                <w:sz w:val="24"/>
                <w:szCs w:val="24"/>
              </w:rPr>
            </w:pPr>
            <w:r>
              <w:rPr>
                <w:rFonts w:asciiTheme="majorBidi" w:hAnsiTheme="majorBidi" w:cstheme="majorBidi"/>
                <w:sz w:val="24"/>
                <w:szCs w:val="24"/>
              </w:rPr>
              <w:t>22,40 hari</w:t>
            </w:r>
          </w:p>
        </w:tc>
      </w:tr>
      <w:tr w:rsidR="00AF08E5" w:rsidRPr="00956DB2" w:rsidTr="00512376">
        <w:tc>
          <w:tcPr>
            <w:tcW w:w="1229" w:type="pct"/>
            <w:vMerge/>
          </w:tcPr>
          <w:p w:rsidR="00AF08E5" w:rsidRPr="00956DB2" w:rsidRDefault="00AF08E5" w:rsidP="00AE27F0">
            <w:pPr>
              <w:jc w:val="center"/>
              <w:rPr>
                <w:rFonts w:asciiTheme="majorBidi" w:hAnsiTheme="majorBidi" w:cstheme="majorBidi"/>
                <w:sz w:val="24"/>
                <w:szCs w:val="24"/>
              </w:rPr>
            </w:pPr>
          </w:p>
        </w:tc>
        <w:tc>
          <w:tcPr>
            <w:tcW w:w="900" w:type="pct"/>
            <w:vAlign w:val="center"/>
          </w:tcPr>
          <w:p w:rsidR="00AF08E5" w:rsidRPr="00956DB2" w:rsidRDefault="00AF08E5" w:rsidP="00AE27F0">
            <w:pPr>
              <w:jc w:val="center"/>
              <w:rPr>
                <w:rFonts w:asciiTheme="majorBidi" w:hAnsiTheme="majorBidi" w:cstheme="majorBidi"/>
                <w:sz w:val="24"/>
                <w:szCs w:val="24"/>
              </w:rPr>
            </w:pPr>
            <w:r w:rsidRPr="00956DB2">
              <w:rPr>
                <w:rFonts w:asciiTheme="majorBidi" w:hAnsiTheme="majorBidi" w:cstheme="majorBidi"/>
                <w:sz w:val="24"/>
                <w:szCs w:val="24"/>
              </w:rPr>
              <w:t>35°C</w:t>
            </w:r>
          </w:p>
        </w:tc>
        <w:tc>
          <w:tcPr>
            <w:tcW w:w="1600" w:type="pct"/>
            <w:vAlign w:val="center"/>
          </w:tcPr>
          <w:p w:rsidR="00AF08E5" w:rsidRPr="00E81FCC" w:rsidRDefault="00AF08E5" w:rsidP="00AE27F0">
            <w:pPr>
              <w:jc w:val="center"/>
              <w:rPr>
                <w:rFonts w:asciiTheme="majorBidi" w:eastAsia="Times New Roman" w:hAnsiTheme="majorBidi" w:cstheme="majorBidi"/>
                <w:color w:val="000000"/>
                <w:sz w:val="24"/>
                <w:szCs w:val="24"/>
              </w:rPr>
            </w:pPr>
            <w:r w:rsidRPr="00E81FCC">
              <w:rPr>
                <w:rFonts w:asciiTheme="majorBidi" w:eastAsia="Times New Roman" w:hAnsiTheme="majorBidi" w:cstheme="majorBidi"/>
                <w:color w:val="000000"/>
                <w:sz w:val="24"/>
                <w:szCs w:val="24"/>
              </w:rPr>
              <w:t>0,149</w:t>
            </w:r>
          </w:p>
        </w:tc>
        <w:tc>
          <w:tcPr>
            <w:tcW w:w="1271" w:type="pct"/>
            <w:vAlign w:val="center"/>
          </w:tcPr>
          <w:p w:rsidR="00AF08E5" w:rsidRDefault="00AF08E5" w:rsidP="00AE27F0">
            <w:pPr>
              <w:jc w:val="center"/>
              <w:rPr>
                <w:rFonts w:asciiTheme="majorBidi" w:hAnsiTheme="majorBidi" w:cstheme="majorBidi"/>
                <w:sz w:val="24"/>
                <w:szCs w:val="24"/>
              </w:rPr>
            </w:pPr>
            <w:r>
              <w:rPr>
                <w:rFonts w:asciiTheme="majorBidi" w:hAnsiTheme="majorBidi" w:cstheme="majorBidi"/>
                <w:sz w:val="24"/>
                <w:szCs w:val="24"/>
              </w:rPr>
              <w:t>16,73 hari</w:t>
            </w:r>
          </w:p>
        </w:tc>
      </w:tr>
      <w:tr w:rsidR="00AF08E5" w:rsidRPr="00956DB2" w:rsidTr="00512376">
        <w:tc>
          <w:tcPr>
            <w:tcW w:w="1229" w:type="pct"/>
            <w:vMerge/>
          </w:tcPr>
          <w:p w:rsidR="00AF08E5" w:rsidRPr="00956DB2" w:rsidRDefault="00AF08E5" w:rsidP="00AE27F0">
            <w:pPr>
              <w:jc w:val="center"/>
              <w:rPr>
                <w:rFonts w:asciiTheme="majorBidi" w:hAnsiTheme="majorBidi" w:cstheme="majorBidi"/>
                <w:sz w:val="24"/>
                <w:szCs w:val="24"/>
              </w:rPr>
            </w:pPr>
          </w:p>
        </w:tc>
        <w:tc>
          <w:tcPr>
            <w:tcW w:w="900" w:type="pct"/>
            <w:vAlign w:val="center"/>
          </w:tcPr>
          <w:p w:rsidR="00AF08E5" w:rsidRPr="00956DB2" w:rsidRDefault="00AF08E5" w:rsidP="00AE27F0">
            <w:pPr>
              <w:jc w:val="center"/>
              <w:rPr>
                <w:rFonts w:asciiTheme="majorBidi" w:hAnsiTheme="majorBidi" w:cstheme="majorBidi"/>
                <w:sz w:val="24"/>
                <w:szCs w:val="24"/>
              </w:rPr>
            </w:pPr>
            <w:r w:rsidRPr="00956DB2">
              <w:rPr>
                <w:rFonts w:asciiTheme="majorBidi" w:hAnsiTheme="majorBidi" w:cstheme="majorBidi"/>
                <w:sz w:val="24"/>
                <w:szCs w:val="24"/>
              </w:rPr>
              <w:t>45°C</w:t>
            </w:r>
          </w:p>
        </w:tc>
        <w:tc>
          <w:tcPr>
            <w:tcW w:w="1600" w:type="pct"/>
            <w:vAlign w:val="center"/>
          </w:tcPr>
          <w:p w:rsidR="00AF08E5" w:rsidRPr="00E81FCC" w:rsidRDefault="00AF08E5" w:rsidP="00AE27F0">
            <w:pPr>
              <w:jc w:val="center"/>
              <w:rPr>
                <w:rFonts w:asciiTheme="majorBidi" w:eastAsia="Times New Roman" w:hAnsiTheme="majorBidi" w:cstheme="majorBidi"/>
                <w:color w:val="000000"/>
                <w:sz w:val="24"/>
                <w:szCs w:val="24"/>
              </w:rPr>
            </w:pPr>
            <w:r w:rsidRPr="00E81FCC">
              <w:rPr>
                <w:rFonts w:asciiTheme="majorBidi" w:eastAsia="Times New Roman" w:hAnsiTheme="majorBidi" w:cstheme="majorBidi"/>
                <w:color w:val="000000"/>
                <w:sz w:val="24"/>
                <w:szCs w:val="24"/>
              </w:rPr>
              <w:t>0,173</w:t>
            </w:r>
          </w:p>
        </w:tc>
        <w:tc>
          <w:tcPr>
            <w:tcW w:w="1271" w:type="pct"/>
            <w:vAlign w:val="center"/>
          </w:tcPr>
          <w:p w:rsidR="00AF08E5" w:rsidRDefault="00AF08E5" w:rsidP="00AE27F0">
            <w:pPr>
              <w:jc w:val="center"/>
              <w:rPr>
                <w:rFonts w:asciiTheme="majorBidi" w:hAnsiTheme="majorBidi" w:cstheme="majorBidi"/>
                <w:sz w:val="24"/>
                <w:szCs w:val="24"/>
              </w:rPr>
            </w:pPr>
            <w:r>
              <w:rPr>
                <w:rFonts w:asciiTheme="majorBidi" w:hAnsiTheme="majorBidi" w:cstheme="majorBidi"/>
                <w:sz w:val="24"/>
                <w:szCs w:val="24"/>
              </w:rPr>
              <w:t>14,46 hari</w:t>
            </w:r>
          </w:p>
        </w:tc>
      </w:tr>
    </w:tbl>
    <w:p w:rsidR="00AF08E5" w:rsidRPr="002D50FC" w:rsidRDefault="00AF08E5" w:rsidP="00AF08E5">
      <w:pPr>
        <w:spacing w:after="0" w:line="240" w:lineRule="auto"/>
        <w:jc w:val="both"/>
        <w:rPr>
          <w:rFonts w:ascii="Times New Roman" w:hAnsi="Times New Roman"/>
          <w:b/>
          <w:color w:val="000000" w:themeColor="text1"/>
          <w:sz w:val="24"/>
          <w:szCs w:val="24"/>
        </w:rPr>
        <w:sectPr w:rsidR="00AF08E5" w:rsidRPr="002D50FC" w:rsidSect="00AF08E5">
          <w:type w:val="continuous"/>
          <w:pgSz w:w="11906" w:h="16838"/>
          <w:pgMar w:top="1440" w:right="1440" w:bottom="1440" w:left="1440" w:header="708" w:footer="708" w:gutter="0"/>
          <w:cols w:space="708"/>
          <w:docGrid w:linePitch="360"/>
        </w:sectPr>
      </w:pPr>
    </w:p>
    <w:p w:rsidR="00CD617A" w:rsidRPr="002D50FC" w:rsidRDefault="00CD617A" w:rsidP="00916656">
      <w:pPr>
        <w:spacing w:after="0" w:line="240" w:lineRule="auto"/>
        <w:rPr>
          <w:rFonts w:ascii="Times New Roman" w:hAnsi="Times New Roman"/>
          <w:b/>
          <w:color w:val="000000" w:themeColor="text1"/>
          <w:sz w:val="24"/>
          <w:szCs w:val="24"/>
        </w:rPr>
      </w:pPr>
    </w:p>
    <w:p w:rsidR="00292C63" w:rsidRDefault="00292C63" w:rsidP="00292C63">
      <w:pPr>
        <w:spacing w:after="0" w:line="240" w:lineRule="auto"/>
        <w:rPr>
          <w:rFonts w:ascii="Times New Roman" w:hAnsi="Times New Roman"/>
          <w:bCs/>
          <w:color w:val="000000" w:themeColor="text1"/>
          <w:sz w:val="24"/>
          <w:szCs w:val="24"/>
        </w:rPr>
        <w:sectPr w:rsidR="00292C63" w:rsidSect="00700C03">
          <w:type w:val="continuous"/>
          <w:pgSz w:w="11906" w:h="16838"/>
          <w:pgMar w:top="1440" w:right="1440" w:bottom="1440" w:left="1440" w:header="708" w:footer="708" w:gutter="0"/>
          <w:cols w:space="708"/>
          <w:docGrid w:linePitch="360"/>
        </w:sectPr>
      </w:pPr>
    </w:p>
    <w:p w:rsidR="00DD33A2" w:rsidRDefault="00375B0D" w:rsidP="00F33536">
      <w:pPr>
        <w:spacing w:after="0" w:line="240" w:lineRule="auto"/>
        <w:ind w:firstLine="720"/>
        <w:jc w:val="both"/>
        <w:rPr>
          <w:rFonts w:asciiTheme="majorBidi" w:hAnsiTheme="majorBidi" w:cstheme="majorBidi"/>
          <w:bCs/>
          <w:color w:val="000000" w:themeColor="text1"/>
          <w:sz w:val="24"/>
          <w:szCs w:val="24"/>
        </w:rPr>
      </w:pPr>
      <w:r w:rsidRPr="00375B0D">
        <w:rPr>
          <w:rFonts w:ascii="Times New Roman" w:hAnsi="Times New Roman"/>
          <w:bCs/>
          <w:color w:val="000000" w:themeColor="text1"/>
          <w:sz w:val="24"/>
          <w:szCs w:val="24"/>
        </w:rPr>
        <w:lastRenderedPageBreak/>
        <w:t xml:space="preserve">Tabel </w:t>
      </w:r>
      <w:r w:rsidR="00F33536">
        <w:rPr>
          <w:rFonts w:ascii="Times New Roman" w:hAnsi="Times New Roman"/>
          <w:bCs/>
          <w:color w:val="000000" w:themeColor="text1"/>
          <w:sz w:val="24"/>
          <w:szCs w:val="24"/>
        </w:rPr>
        <w:t>1</w:t>
      </w:r>
      <w:r w:rsidRPr="00375B0D">
        <w:rPr>
          <w:rFonts w:ascii="Times New Roman" w:hAnsi="Times New Roman"/>
          <w:bCs/>
          <w:color w:val="000000" w:themeColor="text1"/>
          <w:sz w:val="24"/>
          <w:szCs w:val="24"/>
        </w:rPr>
        <w:t xml:space="preserve"> menunjukkan bahwa </w:t>
      </w:r>
      <w:r w:rsidR="007079CC">
        <w:rPr>
          <w:rFonts w:asciiTheme="majorBidi" w:hAnsiTheme="majorBidi" w:cstheme="majorBidi"/>
          <w:sz w:val="24"/>
          <w:szCs w:val="24"/>
        </w:rPr>
        <w:t>s</w:t>
      </w:r>
      <w:r w:rsidR="00292C63">
        <w:rPr>
          <w:rFonts w:ascii="Times New Roman" w:hAnsi="Times New Roman"/>
          <w:bCs/>
          <w:color w:val="000000" w:themeColor="text1"/>
          <w:sz w:val="24"/>
          <w:szCs w:val="24"/>
        </w:rPr>
        <w:t>emakin tinggi suhu maka laju penurunan mutu semakin tinggi yang mengakibatkan produk semakin cepat mengalami kerusakan, sehingga umur simpan keripik tempe menjadi lebih pendek.</w:t>
      </w:r>
      <w:r w:rsidR="007079CC">
        <w:rPr>
          <w:rFonts w:ascii="Times New Roman" w:hAnsi="Times New Roman"/>
          <w:bCs/>
          <w:color w:val="000000" w:themeColor="text1"/>
          <w:sz w:val="24"/>
          <w:szCs w:val="24"/>
        </w:rPr>
        <w:t xml:space="preserve"> </w:t>
      </w:r>
      <w:r w:rsidR="00B71305">
        <w:rPr>
          <w:rFonts w:ascii="Times New Roman" w:hAnsi="Times New Roman"/>
          <w:bCs/>
          <w:color w:val="000000" w:themeColor="text1"/>
          <w:sz w:val="24"/>
          <w:szCs w:val="24"/>
        </w:rPr>
        <w:t>K</w:t>
      </w:r>
      <w:r w:rsidR="007079CC">
        <w:rPr>
          <w:rFonts w:ascii="Times New Roman" w:hAnsi="Times New Roman"/>
          <w:bCs/>
          <w:color w:val="000000" w:themeColor="text1"/>
          <w:sz w:val="24"/>
          <w:szCs w:val="24"/>
        </w:rPr>
        <w:t>eripik tempe</w:t>
      </w:r>
      <w:r w:rsidR="002C0E8E">
        <w:rPr>
          <w:rFonts w:ascii="Times New Roman" w:hAnsi="Times New Roman"/>
          <w:bCs/>
          <w:color w:val="000000" w:themeColor="text1"/>
          <w:sz w:val="24"/>
          <w:szCs w:val="24"/>
        </w:rPr>
        <w:t xml:space="preserve"> yang </w:t>
      </w:r>
      <w:r w:rsidR="00B71305" w:rsidRPr="00B71305">
        <w:rPr>
          <w:rFonts w:asciiTheme="majorBidi" w:hAnsiTheme="majorBidi" w:cstheme="majorBidi"/>
          <w:bCs/>
          <w:color w:val="000000" w:themeColor="text1"/>
          <w:sz w:val="24"/>
          <w:szCs w:val="24"/>
        </w:rPr>
        <w:t>disimpan pada suhu 25°C memiliki umur simpan yang lebih lama dibandingkan dengan yang disimpan pada suhu 35°C dan 45°C</w:t>
      </w:r>
      <w:r w:rsidR="003B7A0B">
        <w:rPr>
          <w:rFonts w:asciiTheme="majorBidi" w:hAnsiTheme="majorBidi" w:cstheme="majorBidi"/>
          <w:bCs/>
          <w:color w:val="000000" w:themeColor="text1"/>
          <w:sz w:val="24"/>
          <w:szCs w:val="24"/>
        </w:rPr>
        <w:t xml:space="preserve">. Berdasarkan hal tersebut dapat diketahui bahwa suhu penyimpanan mempengaruhi umur simpan produk, dimana semakin rendah suhu penyimpanan semakin lama waktu yang dibutuhkan untuk produk mengalami kerusakan. </w:t>
      </w:r>
    </w:p>
    <w:p w:rsidR="00292C63" w:rsidRDefault="003B7A0B" w:rsidP="0095050D">
      <w:pPr>
        <w:spacing w:line="240" w:lineRule="auto"/>
        <w:ind w:firstLine="720"/>
        <w:jc w:val="both"/>
        <w:rPr>
          <w:rFonts w:asciiTheme="majorBidi" w:hAnsiTheme="majorBidi" w:cstheme="majorBidi"/>
          <w:sz w:val="24"/>
          <w:szCs w:val="24"/>
        </w:rPr>
      </w:pPr>
      <w:r>
        <w:rPr>
          <w:rFonts w:asciiTheme="majorBidi" w:hAnsiTheme="majorBidi" w:cstheme="majorBidi"/>
          <w:bCs/>
          <w:color w:val="000000" w:themeColor="text1"/>
          <w:sz w:val="24"/>
          <w:szCs w:val="24"/>
        </w:rPr>
        <w:t>Laju penurunan mutu keripik tempe juga dipengaruhi ol</w:t>
      </w:r>
      <w:r w:rsidR="0095050D">
        <w:rPr>
          <w:rFonts w:asciiTheme="majorBidi" w:hAnsiTheme="majorBidi" w:cstheme="majorBidi"/>
          <w:bCs/>
          <w:color w:val="000000" w:themeColor="text1"/>
          <w:sz w:val="24"/>
          <w:szCs w:val="24"/>
        </w:rPr>
        <w:t>eh jenis kemasan yang digunakan</w:t>
      </w:r>
      <w:r>
        <w:rPr>
          <w:rFonts w:asciiTheme="majorBidi" w:hAnsiTheme="majorBidi" w:cstheme="majorBidi"/>
          <w:bCs/>
          <w:color w:val="000000" w:themeColor="text1"/>
          <w:sz w:val="24"/>
          <w:szCs w:val="24"/>
        </w:rPr>
        <w:t xml:space="preserve"> karena setiap jenis kemasan memiliki permeabilitas yang berbeda. </w:t>
      </w:r>
      <w:r w:rsidR="0095050D">
        <w:rPr>
          <w:rFonts w:asciiTheme="majorBidi" w:hAnsiTheme="majorBidi" w:cstheme="majorBidi"/>
          <w:bCs/>
          <w:color w:val="000000" w:themeColor="text1"/>
          <w:sz w:val="24"/>
          <w:szCs w:val="24"/>
        </w:rPr>
        <w:t>Sembiring dan Hidayat (2012) menyebutkan bahwa, k</w:t>
      </w:r>
      <w:r w:rsidR="0095050D" w:rsidRPr="00412F11">
        <w:rPr>
          <w:rFonts w:asciiTheme="majorBidi" w:hAnsiTheme="majorBidi" w:cstheme="majorBidi"/>
          <w:sz w:val="24"/>
          <w:szCs w:val="24"/>
        </w:rPr>
        <w:t xml:space="preserve">emampuan </w:t>
      </w:r>
      <w:r w:rsidR="0095050D" w:rsidRPr="00412F11">
        <w:rPr>
          <w:rFonts w:asciiTheme="majorBidi" w:hAnsiTheme="majorBidi" w:cstheme="majorBidi"/>
          <w:sz w:val="24"/>
          <w:szCs w:val="24"/>
        </w:rPr>
        <w:lastRenderedPageBreak/>
        <w:t xml:space="preserve">permeabilitas tiap kemasan berbeda-beda dan akan berpengaruh </w:t>
      </w:r>
      <w:r w:rsidR="0095050D">
        <w:rPr>
          <w:rFonts w:asciiTheme="majorBidi" w:hAnsiTheme="majorBidi" w:cstheme="majorBidi"/>
          <w:sz w:val="24"/>
          <w:szCs w:val="24"/>
        </w:rPr>
        <w:t>terhadap laju transmisi uap air, s</w:t>
      </w:r>
      <w:r w:rsidR="0095050D" w:rsidRPr="00412F11">
        <w:rPr>
          <w:rFonts w:asciiTheme="majorBidi" w:hAnsiTheme="majorBidi" w:cstheme="majorBidi"/>
          <w:sz w:val="24"/>
          <w:szCs w:val="24"/>
        </w:rPr>
        <w:t>emakin rendah laju transmisi uap air suatu kemasan, semakin sedikit jumlah uap air yang mampu menembus kemasan</w:t>
      </w:r>
      <w:r w:rsidR="0095050D">
        <w:rPr>
          <w:rFonts w:asciiTheme="majorBidi" w:hAnsiTheme="majorBidi" w:cstheme="majorBidi"/>
          <w:sz w:val="24"/>
          <w:szCs w:val="24"/>
        </w:rPr>
        <w:t xml:space="preserve">. </w:t>
      </w:r>
      <w:r>
        <w:rPr>
          <w:rFonts w:asciiTheme="majorBidi" w:hAnsiTheme="majorBidi" w:cstheme="majorBidi"/>
          <w:sz w:val="24"/>
          <w:szCs w:val="24"/>
        </w:rPr>
        <w:t>Menurut Sunoto (2006) ; Sampurno (2006) dalam Rosalina dan Silvia (2015), sifat permeabilitas terhadap laju transmisi uap air untuk kemasan alumunium foil adalah 0-1 g/m</w:t>
      </w:r>
      <w:r w:rsidRPr="004549C7">
        <w:rPr>
          <w:rFonts w:asciiTheme="majorBidi" w:hAnsiTheme="majorBidi" w:cstheme="majorBidi"/>
          <w:sz w:val="24"/>
          <w:szCs w:val="24"/>
          <w:vertAlign w:val="superscript"/>
        </w:rPr>
        <w:t>2</w:t>
      </w:r>
      <w:r>
        <w:rPr>
          <w:rFonts w:asciiTheme="majorBidi" w:hAnsiTheme="majorBidi" w:cstheme="majorBidi"/>
          <w:sz w:val="24"/>
          <w:szCs w:val="24"/>
        </w:rPr>
        <w:t>/hari dan untuk kemasan polipropilen (PP) adalah 9,3-11 g/m</w:t>
      </w:r>
      <w:r w:rsidRPr="004549C7">
        <w:rPr>
          <w:rFonts w:asciiTheme="majorBidi" w:hAnsiTheme="majorBidi" w:cstheme="majorBidi"/>
          <w:sz w:val="24"/>
          <w:szCs w:val="24"/>
          <w:vertAlign w:val="superscript"/>
        </w:rPr>
        <w:t>2</w:t>
      </w:r>
      <w:r>
        <w:rPr>
          <w:rFonts w:asciiTheme="majorBidi" w:hAnsiTheme="majorBidi" w:cstheme="majorBidi"/>
          <w:sz w:val="24"/>
          <w:szCs w:val="24"/>
        </w:rPr>
        <w:t xml:space="preserve">/hari. </w:t>
      </w:r>
      <w:r w:rsidR="0095050D">
        <w:rPr>
          <w:rFonts w:asciiTheme="majorBidi" w:hAnsiTheme="majorBidi" w:cstheme="majorBidi"/>
          <w:sz w:val="24"/>
          <w:szCs w:val="24"/>
        </w:rPr>
        <w:t>Oleh karena itu, keripik tempe yang dikemas dengan kemasan alumunium foil memiliki umur simpan yang lebih lama dibandingan dengan yang dikemas dengan kemasan kombinasi dan plastik PP.</w:t>
      </w:r>
      <w:r w:rsidR="00B60AF0">
        <w:rPr>
          <w:rFonts w:asciiTheme="majorBidi" w:hAnsiTheme="majorBidi" w:cstheme="majorBidi"/>
          <w:sz w:val="24"/>
          <w:szCs w:val="24"/>
        </w:rPr>
        <w:t xml:space="preserve"> </w:t>
      </w:r>
    </w:p>
    <w:p w:rsidR="00404377" w:rsidRDefault="00404377" w:rsidP="00404377">
      <w:pPr>
        <w:spacing w:after="0" w:line="240" w:lineRule="auto"/>
        <w:jc w:val="both"/>
        <w:rPr>
          <w:rFonts w:asciiTheme="majorBidi" w:hAnsiTheme="majorBidi" w:cstheme="majorBidi"/>
          <w:b/>
          <w:bCs/>
          <w:sz w:val="24"/>
          <w:szCs w:val="24"/>
        </w:rPr>
      </w:pPr>
      <w:r w:rsidRPr="00404377">
        <w:rPr>
          <w:rFonts w:asciiTheme="majorBidi" w:hAnsiTheme="majorBidi" w:cstheme="majorBidi"/>
          <w:b/>
          <w:bCs/>
          <w:sz w:val="24"/>
          <w:szCs w:val="24"/>
        </w:rPr>
        <w:t xml:space="preserve">Kadar </w:t>
      </w:r>
      <w:r w:rsidR="00487BD4">
        <w:rPr>
          <w:rFonts w:asciiTheme="majorBidi" w:hAnsiTheme="majorBidi" w:cstheme="majorBidi"/>
          <w:b/>
          <w:bCs/>
          <w:sz w:val="24"/>
          <w:szCs w:val="24"/>
        </w:rPr>
        <w:t>Asam Lemak Bebas (FFA)</w:t>
      </w:r>
    </w:p>
    <w:p w:rsidR="00404377" w:rsidRDefault="00404377" w:rsidP="00404377">
      <w:pPr>
        <w:spacing w:line="240" w:lineRule="auto"/>
        <w:ind w:firstLine="567"/>
        <w:jc w:val="both"/>
        <w:rPr>
          <w:rFonts w:asciiTheme="majorBidi" w:hAnsiTheme="majorBidi" w:cstheme="majorBidi"/>
          <w:bCs/>
          <w:sz w:val="24"/>
          <w:szCs w:val="24"/>
        </w:rPr>
      </w:pPr>
      <w:r>
        <w:rPr>
          <w:rFonts w:asciiTheme="majorBidi" w:hAnsiTheme="majorBidi" w:cstheme="majorBidi"/>
          <w:bCs/>
          <w:sz w:val="24"/>
          <w:szCs w:val="24"/>
        </w:rPr>
        <w:t>Perubahan kadar FFA keripik tempe selama penyimpanan pada ketiga suhu dan setiap jenis kemasan dapat dilihat pada Gambar 3.</w:t>
      </w:r>
    </w:p>
    <w:p w:rsidR="00404377" w:rsidRPr="00404377" w:rsidRDefault="00404377" w:rsidP="0095050D">
      <w:pPr>
        <w:spacing w:after="0" w:line="240" w:lineRule="auto"/>
        <w:ind w:firstLine="720"/>
        <w:jc w:val="both"/>
        <w:rPr>
          <w:rStyle w:val="apple-converted-space"/>
          <w:rFonts w:ascii="Times New Roman" w:hAnsi="Times New Roman"/>
          <w:b/>
          <w:bCs/>
          <w:color w:val="000000" w:themeColor="text1"/>
          <w:sz w:val="24"/>
          <w:szCs w:val="24"/>
        </w:rPr>
        <w:sectPr w:rsidR="00404377" w:rsidRPr="00404377" w:rsidSect="00292C63">
          <w:type w:val="continuous"/>
          <w:pgSz w:w="11906" w:h="16838"/>
          <w:pgMar w:top="1440" w:right="1440" w:bottom="1440" w:left="1440" w:header="708" w:footer="708" w:gutter="0"/>
          <w:cols w:num="2" w:space="708"/>
          <w:docGrid w:linePitch="360"/>
        </w:sectPr>
      </w:pPr>
    </w:p>
    <w:p w:rsidR="00404377" w:rsidRDefault="00404377" w:rsidP="00404377">
      <w:pPr>
        <w:spacing w:after="0"/>
        <w:ind w:firstLine="576"/>
        <w:jc w:val="center"/>
        <w:rPr>
          <w:rFonts w:asciiTheme="majorBidi" w:hAnsiTheme="majorBidi" w:cstheme="majorBidi"/>
          <w:sz w:val="24"/>
          <w:szCs w:val="24"/>
        </w:rPr>
      </w:pPr>
      <w:r w:rsidRPr="00AA6424">
        <w:rPr>
          <w:rFonts w:asciiTheme="majorBidi" w:hAnsiTheme="majorBidi" w:cstheme="majorBidi"/>
          <w:noProof/>
          <w:sz w:val="24"/>
          <w:szCs w:val="24"/>
        </w:rPr>
        <w:lastRenderedPageBreak/>
        <w:drawing>
          <wp:inline distT="0" distB="0" distL="0" distR="0">
            <wp:extent cx="4576430" cy="1440000"/>
            <wp:effectExtent l="19050" t="0" r="14620" b="7800"/>
            <wp:docPr id="2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04377" w:rsidRDefault="00404377" w:rsidP="00404377">
      <w:pPr>
        <w:spacing w:after="0" w:line="480" w:lineRule="auto"/>
        <w:ind w:firstLine="576"/>
        <w:jc w:val="center"/>
        <w:rPr>
          <w:rFonts w:asciiTheme="majorBidi" w:hAnsiTheme="majorBidi" w:cstheme="majorBidi"/>
          <w:sz w:val="24"/>
          <w:szCs w:val="24"/>
        </w:rPr>
      </w:pPr>
      <w:r>
        <w:rPr>
          <w:rFonts w:asciiTheme="majorBidi" w:hAnsiTheme="majorBidi" w:cstheme="majorBidi"/>
          <w:sz w:val="24"/>
          <w:szCs w:val="24"/>
        </w:rPr>
        <w:t>(a) Alumunium Foil</w:t>
      </w:r>
    </w:p>
    <w:p w:rsidR="00404377" w:rsidRDefault="00404377" w:rsidP="00404377">
      <w:pPr>
        <w:spacing w:after="0"/>
        <w:ind w:firstLine="576"/>
        <w:jc w:val="center"/>
        <w:rPr>
          <w:rFonts w:asciiTheme="majorBidi" w:hAnsiTheme="majorBidi" w:cstheme="majorBidi"/>
          <w:sz w:val="24"/>
          <w:szCs w:val="24"/>
        </w:rPr>
      </w:pPr>
      <w:r w:rsidRPr="00AA6424">
        <w:rPr>
          <w:rFonts w:asciiTheme="majorBidi" w:hAnsiTheme="majorBidi" w:cstheme="majorBidi"/>
          <w:noProof/>
          <w:sz w:val="24"/>
          <w:szCs w:val="24"/>
        </w:rPr>
        <w:drawing>
          <wp:inline distT="0" distB="0" distL="0" distR="0">
            <wp:extent cx="4576430" cy="1440000"/>
            <wp:effectExtent l="19050" t="0" r="14620" b="7800"/>
            <wp:docPr id="2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04377" w:rsidRDefault="00404377" w:rsidP="00404377">
      <w:pPr>
        <w:spacing w:after="0" w:line="480" w:lineRule="auto"/>
        <w:ind w:firstLine="576"/>
        <w:jc w:val="center"/>
        <w:rPr>
          <w:rFonts w:asciiTheme="majorBidi" w:hAnsiTheme="majorBidi" w:cstheme="majorBidi"/>
          <w:sz w:val="24"/>
          <w:szCs w:val="24"/>
        </w:rPr>
      </w:pPr>
      <w:r>
        <w:rPr>
          <w:rFonts w:asciiTheme="majorBidi" w:hAnsiTheme="majorBidi" w:cstheme="majorBidi"/>
          <w:sz w:val="24"/>
          <w:szCs w:val="24"/>
        </w:rPr>
        <w:t>(b) Kombinasi</w:t>
      </w:r>
    </w:p>
    <w:p w:rsidR="00404377" w:rsidRDefault="00404377" w:rsidP="00404377">
      <w:pPr>
        <w:keepNext/>
        <w:spacing w:after="0"/>
        <w:ind w:firstLine="576"/>
        <w:jc w:val="center"/>
      </w:pPr>
      <w:r w:rsidRPr="00AA6424">
        <w:rPr>
          <w:rFonts w:asciiTheme="majorBidi" w:hAnsiTheme="majorBidi" w:cstheme="majorBidi"/>
          <w:noProof/>
          <w:sz w:val="24"/>
          <w:szCs w:val="24"/>
        </w:rPr>
        <w:drawing>
          <wp:inline distT="0" distB="0" distL="0" distR="0">
            <wp:extent cx="4576430" cy="1440000"/>
            <wp:effectExtent l="19050" t="0" r="14620" b="7800"/>
            <wp:docPr id="2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04377" w:rsidRDefault="00404377" w:rsidP="00404377">
      <w:pPr>
        <w:spacing w:after="0" w:line="480" w:lineRule="auto"/>
        <w:ind w:firstLine="576"/>
        <w:jc w:val="center"/>
        <w:rPr>
          <w:rFonts w:asciiTheme="majorBidi" w:hAnsiTheme="majorBidi" w:cstheme="majorBidi"/>
          <w:sz w:val="24"/>
          <w:szCs w:val="24"/>
        </w:rPr>
      </w:pPr>
      <w:r>
        <w:rPr>
          <w:rFonts w:asciiTheme="majorBidi" w:hAnsiTheme="majorBidi" w:cstheme="majorBidi"/>
          <w:sz w:val="24"/>
          <w:szCs w:val="24"/>
        </w:rPr>
        <w:t>(c) Plastik PP</w:t>
      </w:r>
    </w:p>
    <w:p w:rsidR="00404377" w:rsidRDefault="00404377" w:rsidP="00404377">
      <w:pPr>
        <w:pStyle w:val="Caption"/>
        <w:jc w:val="center"/>
        <w:rPr>
          <w:rFonts w:asciiTheme="majorBidi" w:hAnsiTheme="majorBidi" w:cstheme="majorBidi"/>
          <w:b/>
          <w:bCs/>
          <w:i w:val="0"/>
          <w:iCs w:val="0"/>
          <w:color w:val="auto"/>
          <w:sz w:val="24"/>
          <w:szCs w:val="24"/>
          <w:lang w:val="id-ID"/>
        </w:rPr>
      </w:pPr>
      <w:bookmarkStart w:id="1" w:name="_Toc468307125"/>
      <w:r w:rsidRPr="00404377">
        <w:rPr>
          <w:rFonts w:asciiTheme="majorBidi" w:hAnsiTheme="majorBidi" w:cstheme="majorBidi"/>
          <w:b/>
          <w:bCs/>
          <w:i w:val="0"/>
          <w:iCs w:val="0"/>
          <w:color w:val="auto"/>
          <w:sz w:val="24"/>
          <w:szCs w:val="24"/>
          <w:lang w:val="id-ID"/>
        </w:rPr>
        <w:t xml:space="preserve">Gambar </w:t>
      </w:r>
      <w:r w:rsidR="00FF334F" w:rsidRPr="00404377">
        <w:rPr>
          <w:rFonts w:asciiTheme="majorBidi" w:hAnsiTheme="majorBidi" w:cstheme="majorBidi"/>
          <w:b/>
          <w:bCs/>
          <w:i w:val="0"/>
          <w:iCs w:val="0"/>
          <w:color w:val="auto"/>
          <w:sz w:val="24"/>
          <w:szCs w:val="24"/>
        </w:rPr>
        <w:fldChar w:fldCharType="begin"/>
      </w:r>
      <w:r w:rsidRPr="00404377">
        <w:rPr>
          <w:rFonts w:asciiTheme="majorBidi" w:hAnsiTheme="majorBidi" w:cstheme="majorBidi"/>
          <w:b/>
          <w:bCs/>
          <w:i w:val="0"/>
          <w:iCs w:val="0"/>
          <w:color w:val="auto"/>
          <w:sz w:val="24"/>
          <w:szCs w:val="24"/>
          <w:lang w:val="id-ID"/>
        </w:rPr>
        <w:instrText xml:space="preserve"> SEQ Gambar \* ARABIC </w:instrText>
      </w:r>
      <w:r w:rsidR="00FF334F" w:rsidRPr="00404377">
        <w:rPr>
          <w:rFonts w:asciiTheme="majorBidi" w:hAnsiTheme="majorBidi" w:cstheme="majorBidi"/>
          <w:b/>
          <w:bCs/>
          <w:i w:val="0"/>
          <w:iCs w:val="0"/>
          <w:color w:val="auto"/>
          <w:sz w:val="24"/>
          <w:szCs w:val="24"/>
        </w:rPr>
        <w:fldChar w:fldCharType="separate"/>
      </w:r>
      <w:r w:rsidR="00EA3AD4">
        <w:rPr>
          <w:rFonts w:asciiTheme="majorBidi" w:hAnsiTheme="majorBidi" w:cstheme="majorBidi"/>
          <w:b/>
          <w:bCs/>
          <w:i w:val="0"/>
          <w:iCs w:val="0"/>
          <w:noProof/>
          <w:color w:val="auto"/>
          <w:sz w:val="24"/>
          <w:szCs w:val="24"/>
          <w:lang w:val="id-ID"/>
        </w:rPr>
        <w:t>3</w:t>
      </w:r>
      <w:r w:rsidR="00FF334F" w:rsidRPr="00404377">
        <w:rPr>
          <w:rFonts w:asciiTheme="majorBidi" w:hAnsiTheme="majorBidi" w:cstheme="majorBidi"/>
          <w:b/>
          <w:bCs/>
          <w:i w:val="0"/>
          <w:iCs w:val="0"/>
          <w:color w:val="auto"/>
          <w:sz w:val="24"/>
          <w:szCs w:val="24"/>
        </w:rPr>
        <w:fldChar w:fldCharType="end"/>
      </w:r>
      <w:r w:rsidRPr="00404377">
        <w:rPr>
          <w:rFonts w:asciiTheme="majorBidi" w:hAnsiTheme="majorBidi" w:cstheme="majorBidi"/>
          <w:b/>
          <w:bCs/>
          <w:i w:val="0"/>
          <w:iCs w:val="0"/>
          <w:color w:val="auto"/>
          <w:sz w:val="24"/>
          <w:szCs w:val="24"/>
          <w:lang w:val="id-ID"/>
        </w:rPr>
        <w:t>. Kurva Hubungan Waktu Penyimpanan Terhadap Kadar FFA Keripik Tempe dalam Kemasan (a) Alumunium Foil, (b) Kombinasi, (c) Plastik PP</w:t>
      </w:r>
      <w:bookmarkEnd w:id="1"/>
    </w:p>
    <w:p w:rsidR="00F66704" w:rsidRDefault="00F66704" w:rsidP="00F66704">
      <w:pPr>
        <w:spacing w:after="0" w:line="240" w:lineRule="auto"/>
        <w:jc w:val="both"/>
        <w:rPr>
          <w:rFonts w:asciiTheme="majorBidi" w:hAnsiTheme="majorBidi" w:cstheme="majorBidi"/>
          <w:sz w:val="24"/>
          <w:szCs w:val="24"/>
        </w:rPr>
        <w:sectPr w:rsidR="00F66704" w:rsidSect="00404377">
          <w:type w:val="continuous"/>
          <w:pgSz w:w="11906" w:h="16838"/>
          <w:pgMar w:top="1440" w:right="1440" w:bottom="1440" w:left="1440" w:header="708" w:footer="708" w:gutter="0"/>
          <w:cols w:space="708"/>
          <w:docGrid w:linePitch="360"/>
        </w:sectPr>
      </w:pPr>
    </w:p>
    <w:p w:rsidR="00487BD4" w:rsidRDefault="00487BD4" w:rsidP="00487BD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Asam lemak bebas merupakan hasil perombakan yang terjadi pada asam lemak yang disebabkan adanya reaksi kompleks pada minyak. Sehingga kerusakan pada bahan pangan yang melalui proses penggorengan dapat terjadi akibat jumlah asam lemak bebas yang semakin meningkat dan menyebabkan ketengikan (Rismariani, 2015). Jumlah asam-asam lemak bebas yang semakin meningkat merupakan tanda dari adanya proses ketengikan dalam bahan pangan. Asam-asam lemak bebas dihasilkan dari proses hidrolisis karena terdapatnya sejumlah air dalam lemak atau minyak. </w:t>
      </w:r>
      <w:r>
        <w:rPr>
          <w:rFonts w:asciiTheme="majorBidi" w:hAnsiTheme="majorBidi" w:cstheme="majorBidi"/>
          <w:sz w:val="24"/>
          <w:szCs w:val="24"/>
        </w:rPr>
        <w:lastRenderedPageBreak/>
        <w:t xml:space="preserve">Hasil hidrolisis lemak dalam bahan pangan tidak hanya mengakibatkan bau yang tidak enak, tetapi juga dapat menurunkan nilai gizi, karena kerusakan vitamin larut lemak dan asam lemak esensial dalam lemak (Ketaren, 2008). </w:t>
      </w:r>
    </w:p>
    <w:p w:rsidR="00404377" w:rsidRDefault="00F66704" w:rsidP="00F66704">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Kurva pada Gambar 3 menunjukkan bahwa kadar FFA keripik tempe dalam kemasan alumunium foil, kombinasi, dan plastik PP selama penyimpanan cenderung meningkat pada ketiga suhu yaitu 2</w:t>
      </w:r>
      <w:r w:rsidRPr="00956DB2">
        <w:rPr>
          <w:rFonts w:asciiTheme="majorBidi" w:hAnsiTheme="majorBidi" w:cstheme="majorBidi"/>
          <w:sz w:val="24"/>
          <w:szCs w:val="24"/>
        </w:rPr>
        <w:t>5°C</w:t>
      </w:r>
      <w:r>
        <w:rPr>
          <w:rFonts w:asciiTheme="majorBidi" w:hAnsiTheme="majorBidi" w:cstheme="majorBidi"/>
          <w:sz w:val="24"/>
          <w:szCs w:val="24"/>
        </w:rPr>
        <w:t>, 3</w:t>
      </w:r>
      <w:r w:rsidRPr="00956DB2">
        <w:rPr>
          <w:rFonts w:asciiTheme="majorBidi" w:hAnsiTheme="majorBidi" w:cstheme="majorBidi"/>
          <w:sz w:val="24"/>
          <w:szCs w:val="24"/>
        </w:rPr>
        <w:t>5°C</w:t>
      </w:r>
      <w:r>
        <w:rPr>
          <w:rFonts w:asciiTheme="majorBidi" w:hAnsiTheme="majorBidi" w:cstheme="majorBidi"/>
          <w:sz w:val="24"/>
          <w:szCs w:val="24"/>
        </w:rPr>
        <w:t xml:space="preserve">, dan </w:t>
      </w:r>
      <w:r w:rsidRPr="00956DB2">
        <w:rPr>
          <w:rFonts w:asciiTheme="majorBidi" w:hAnsiTheme="majorBidi" w:cstheme="majorBidi"/>
          <w:sz w:val="24"/>
          <w:szCs w:val="24"/>
        </w:rPr>
        <w:t>45°C</w:t>
      </w:r>
      <w:r>
        <w:rPr>
          <w:rFonts w:asciiTheme="majorBidi" w:hAnsiTheme="majorBidi" w:cstheme="majorBidi"/>
          <w:sz w:val="24"/>
          <w:szCs w:val="24"/>
        </w:rPr>
        <w:t xml:space="preserve">. Semakin tinggi suhu penyimpanan maka peningkatan kadar FFA pun semakin tinggi. Hapsari (2014) menyebutkan </w:t>
      </w:r>
      <w:r>
        <w:rPr>
          <w:rFonts w:asciiTheme="majorBidi" w:hAnsiTheme="majorBidi" w:cstheme="majorBidi"/>
          <w:sz w:val="24"/>
          <w:szCs w:val="24"/>
        </w:rPr>
        <w:lastRenderedPageBreak/>
        <w:t>bahwa, suhu yang lebih tinggi membuat re</w:t>
      </w:r>
      <w:r w:rsidR="00487BD4">
        <w:rPr>
          <w:rFonts w:asciiTheme="majorBidi" w:hAnsiTheme="majorBidi" w:cstheme="majorBidi"/>
          <w:sz w:val="24"/>
          <w:szCs w:val="24"/>
        </w:rPr>
        <w:t>a</w:t>
      </w:r>
      <w:r>
        <w:rPr>
          <w:rFonts w:asciiTheme="majorBidi" w:hAnsiTheme="majorBidi" w:cstheme="majorBidi"/>
          <w:sz w:val="24"/>
          <w:szCs w:val="24"/>
        </w:rPr>
        <w:t xml:space="preserve">ksi kerusakan secara kimia yang terjadi dalam produk menjadi lebih cepat. Lebih jauh, reaksi hidrolisis dapat dipercepat dengan bantuan suhu tinggi sebagai katalis. Menurut Maulana (2011), semakin lama penyimpanan, maka proses oksidasi dan hidrolisa akan semakin meningkat intensitas aktivitasnya sehingga memberi kenaikan pada nilai asam lemak bebasnya, yang menyebabkan timbulnya ketengikan </w:t>
      </w:r>
      <w:r>
        <w:rPr>
          <w:rFonts w:asciiTheme="majorBidi" w:hAnsiTheme="majorBidi" w:cstheme="majorBidi"/>
          <w:sz w:val="24"/>
          <w:szCs w:val="24"/>
        </w:rPr>
        <w:lastRenderedPageBreak/>
        <w:t>pada produk.</w:t>
      </w:r>
      <w:r w:rsidR="00487BD4">
        <w:rPr>
          <w:rFonts w:asciiTheme="majorBidi" w:hAnsiTheme="majorBidi" w:cstheme="majorBidi"/>
          <w:sz w:val="24"/>
          <w:szCs w:val="24"/>
        </w:rPr>
        <w:t xml:space="preserve"> Selain itu, menurut Rismariani (2015), semakin lama penggunaan minyak untuk menggoreng semakin tinggi pula kandungan asam lemak bebas yang terbentuk.</w:t>
      </w:r>
    </w:p>
    <w:p w:rsidR="00334594" w:rsidRDefault="00334594" w:rsidP="00334594">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Selanjutnya data pada Gambar 3 ditentukan persamaan regresi linearnya, sehingga didapatkan nilai ln k dan 1/T untuk setiap jenis kemasan yang kemudian diplot ke dalam kurva seperti pada Gambar 4.</w:t>
      </w:r>
    </w:p>
    <w:p w:rsidR="00334594" w:rsidRDefault="00334594" w:rsidP="00334594">
      <w:pPr>
        <w:spacing w:after="0"/>
        <w:jc w:val="center"/>
        <w:rPr>
          <w:rFonts w:asciiTheme="majorBidi" w:hAnsiTheme="majorBidi" w:cstheme="majorBidi"/>
          <w:sz w:val="24"/>
          <w:szCs w:val="24"/>
        </w:rPr>
        <w:sectPr w:rsidR="00334594" w:rsidSect="00F66704">
          <w:type w:val="continuous"/>
          <w:pgSz w:w="11906" w:h="16838"/>
          <w:pgMar w:top="1440" w:right="1440" w:bottom="1440" w:left="1440" w:header="708" w:footer="708" w:gutter="0"/>
          <w:cols w:num="2" w:space="708"/>
          <w:docGrid w:linePitch="360"/>
        </w:sectPr>
      </w:pPr>
    </w:p>
    <w:p w:rsidR="00334594" w:rsidRDefault="00334594" w:rsidP="00334594">
      <w:pPr>
        <w:spacing w:after="0"/>
        <w:jc w:val="center"/>
        <w:rPr>
          <w:rFonts w:asciiTheme="majorBidi" w:hAnsiTheme="majorBidi" w:cstheme="majorBidi"/>
          <w:sz w:val="24"/>
          <w:szCs w:val="24"/>
        </w:rPr>
      </w:pPr>
    </w:p>
    <w:p w:rsidR="00334594" w:rsidRDefault="00334594" w:rsidP="00334594">
      <w:pPr>
        <w:spacing w:after="0"/>
        <w:jc w:val="center"/>
        <w:rPr>
          <w:rFonts w:asciiTheme="majorBidi" w:hAnsiTheme="majorBidi" w:cstheme="majorBidi"/>
          <w:sz w:val="24"/>
          <w:szCs w:val="24"/>
        </w:rPr>
      </w:pPr>
      <w:r w:rsidRPr="00236DD3">
        <w:rPr>
          <w:rFonts w:asciiTheme="majorBidi" w:hAnsiTheme="majorBidi" w:cstheme="majorBidi"/>
          <w:noProof/>
          <w:sz w:val="24"/>
          <w:szCs w:val="24"/>
        </w:rPr>
        <w:drawing>
          <wp:inline distT="0" distB="0" distL="0" distR="0">
            <wp:extent cx="5036008" cy="1260000"/>
            <wp:effectExtent l="19050" t="0" r="12242" b="0"/>
            <wp:docPr id="33"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34594" w:rsidRDefault="00334594" w:rsidP="00334594">
      <w:pPr>
        <w:spacing w:after="0" w:line="480" w:lineRule="auto"/>
        <w:jc w:val="center"/>
        <w:rPr>
          <w:rFonts w:asciiTheme="majorBidi" w:hAnsiTheme="majorBidi" w:cstheme="majorBidi"/>
          <w:sz w:val="24"/>
          <w:szCs w:val="24"/>
        </w:rPr>
      </w:pPr>
      <w:r>
        <w:rPr>
          <w:rFonts w:asciiTheme="majorBidi" w:hAnsiTheme="majorBidi" w:cstheme="majorBidi"/>
          <w:sz w:val="24"/>
          <w:szCs w:val="24"/>
        </w:rPr>
        <w:t>(a) Alumunium Foil</w:t>
      </w:r>
    </w:p>
    <w:p w:rsidR="00334594" w:rsidRDefault="00334594" w:rsidP="00334594">
      <w:pPr>
        <w:spacing w:after="0"/>
        <w:jc w:val="center"/>
        <w:rPr>
          <w:rFonts w:asciiTheme="majorBidi" w:hAnsiTheme="majorBidi" w:cstheme="majorBidi"/>
          <w:sz w:val="24"/>
          <w:szCs w:val="24"/>
        </w:rPr>
      </w:pPr>
      <w:r w:rsidRPr="00236DD3">
        <w:rPr>
          <w:rFonts w:asciiTheme="majorBidi" w:hAnsiTheme="majorBidi" w:cstheme="majorBidi"/>
          <w:noProof/>
          <w:sz w:val="24"/>
          <w:szCs w:val="24"/>
        </w:rPr>
        <w:drawing>
          <wp:inline distT="0" distB="0" distL="0" distR="0">
            <wp:extent cx="5036008" cy="1260000"/>
            <wp:effectExtent l="19050" t="0" r="12242" b="0"/>
            <wp:docPr id="34"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34594" w:rsidRDefault="00334594" w:rsidP="00334594">
      <w:pPr>
        <w:spacing w:after="0" w:line="480" w:lineRule="auto"/>
        <w:jc w:val="center"/>
        <w:rPr>
          <w:rFonts w:asciiTheme="majorBidi" w:hAnsiTheme="majorBidi" w:cstheme="majorBidi"/>
          <w:sz w:val="24"/>
          <w:szCs w:val="24"/>
        </w:rPr>
      </w:pPr>
      <w:r>
        <w:rPr>
          <w:rFonts w:asciiTheme="majorBidi" w:hAnsiTheme="majorBidi" w:cstheme="majorBidi"/>
          <w:sz w:val="24"/>
          <w:szCs w:val="24"/>
        </w:rPr>
        <w:t>(b) Kombinasi</w:t>
      </w:r>
    </w:p>
    <w:p w:rsidR="00334594" w:rsidRDefault="00334594" w:rsidP="00334594">
      <w:pPr>
        <w:keepNext/>
        <w:spacing w:after="0"/>
        <w:jc w:val="center"/>
      </w:pPr>
      <w:r w:rsidRPr="00236DD3">
        <w:rPr>
          <w:rFonts w:asciiTheme="majorBidi" w:hAnsiTheme="majorBidi" w:cstheme="majorBidi"/>
          <w:noProof/>
          <w:sz w:val="24"/>
          <w:szCs w:val="24"/>
        </w:rPr>
        <w:drawing>
          <wp:inline distT="0" distB="0" distL="0" distR="0">
            <wp:extent cx="5036008" cy="1260000"/>
            <wp:effectExtent l="19050" t="0" r="12242" b="0"/>
            <wp:docPr id="35"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34594" w:rsidRDefault="00334594" w:rsidP="00334594">
      <w:pPr>
        <w:spacing w:after="0" w:line="480" w:lineRule="auto"/>
        <w:jc w:val="center"/>
        <w:rPr>
          <w:rFonts w:asciiTheme="majorBidi" w:hAnsiTheme="majorBidi" w:cstheme="majorBidi"/>
          <w:sz w:val="24"/>
          <w:szCs w:val="24"/>
        </w:rPr>
      </w:pPr>
      <w:r>
        <w:rPr>
          <w:rFonts w:asciiTheme="majorBidi" w:hAnsiTheme="majorBidi" w:cstheme="majorBidi"/>
          <w:sz w:val="24"/>
          <w:szCs w:val="24"/>
        </w:rPr>
        <w:t xml:space="preserve"> (c) Plastik PP</w:t>
      </w:r>
    </w:p>
    <w:p w:rsidR="00334594" w:rsidRPr="00334594" w:rsidRDefault="00334594" w:rsidP="00334594">
      <w:pPr>
        <w:pStyle w:val="Caption"/>
        <w:jc w:val="center"/>
        <w:rPr>
          <w:rFonts w:asciiTheme="majorBidi" w:hAnsiTheme="majorBidi" w:cstheme="majorBidi"/>
          <w:b/>
          <w:bCs/>
          <w:i w:val="0"/>
          <w:iCs w:val="0"/>
          <w:color w:val="auto"/>
          <w:sz w:val="24"/>
          <w:szCs w:val="24"/>
        </w:rPr>
      </w:pPr>
      <w:bookmarkStart w:id="2" w:name="_Toc468307126"/>
      <w:proofErr w:type="spellStart"/>
      <w:proofErr w:type="gramStart"/>
      <w:r w:rsidRPr="00334594">
        <w:rPr>
          <w:rFonts w:asciiTheme="majorBidi" w:hAnsiTheme="majorBidi" w:cstheme="majorBidi"/>
          <w:b/>
          <w:bCs/>
          <w:i w:val="0"/>
          <w:iCs w:val="0"/>
          <w:color w:val="auto"/>
          <w:sz w:val="24"/>
          <w:szCs w:val="24"/>
        </w:rPr>
        <w:t>Gambar</w:t>
      </w:r>
      <w:proofErr w:type="spellEnd"/>
      <w:r w:rsidRPr="00334594">
        <w:rPr>
          <w:rFonts w:asciiTheme="majorBidi" w:hAnsiTheme="majorBidi" w:cstheme="majorBidi"/>
          <w:b/>
          <w:bCs/>
          <w:i w:val="0"/>
          <w:iCs w:val="0"/>
          <w:color w:val="auto"/>
          <w:sz w:val="24"/>
          <w:szCs w:val="24"/>
        </w:rPr>
        <w:t xml:space="preserve"> </w:t>
      </w:r>
      <w:proofErr w:type="gramEnd"/>
      <w:r w:rsidR="00FF334F" w:rsidRPr="00334594">
        <w:rPr>
          <w:rFonts w:asciiTheme="majorBidi" w:hAnsiTheme="majorBidi" w:cstheme="majorBidi"/>
          <w:b/>
          <w:bCs/>
          <w:i w:val="0"/>
          <w:iCs w:val="0"/>
          <w:color w:val="auto"/>
          <w:sz w:val="24"/>
          <w:szCs w:val="24"/>
        </w:rPr>
        <w:fldChar w:fldCharType="begin"/>
      </w:r>
      <w:r w:rsidRPr="00334594">
        <w:rPr>
          <w:rFonts w:asciiTheme="majorBidi" w:hAnsiTheme="majorBidi" w:cstheme="majorBidi"/>
          <w:b/>
          <w:bCs/>
          <w:i w:val="0"/>
          <w:iCs w:val="0"/>
          <w:color w:val="auto"/>
          <w:sz w:val="24"/>
          <w:szCs w:val="24"/>
        </w:rPr>
        <w:instrText xml:space="preserve"> SEQ Gambar \* ARABIC </w:instrText>
      </w:r>
      <w:r w:rsidR="00FF334F" w:rsidRPr="00334594">
        <w:rPr>
          <w:rFonts w:asciiTheme="majorBidi" w:hAnsiTheme="majorBidi" w:cstheme="majorBidi"/>
          <w:b/>
          <w:bCs/>
          <w:i w:val="0"/>
          <w:iCs w:val="0"/>
          <w:color w:val="auto"/>
          <w:sz w:val="24"/>
          <w:szCs w:val="24"/>
        </w:rPr>
        <w:fldChar w:fldCharType="separate"/>
      </w:r>
      <w:r w:rsidR="00EA3AD4">
        <w:rPr>
          <w:rFonts w:asciiTheme="majorBidi" w:hAnsiTheme="majorBidi" w:cstheme="majorBidi"/>
          <w:b/>
          <w:bCs/>
          <w:i w:val="0"/>
          <w:iCs w:val="0"/>
          <w:noProof/>
          <w:color w:val="auto"/>
          <w:sz w:val="24"/>
          <w:szCs w:val="24"/>
        </w:rPr>
        <w:t>4</w:t>
      </w:r>
      <w:r w:rsidR="00FF334F" w:rsidRPr="00334594">
        <w:rPr>
          <w:rFonts w:asciiTheme="majorBidi" w:hAnsiTheme="majorBidi" w:cstheme="majorBidi"/>
          <w:b/>
          <w:bCs/>
          <w:i w:val="0"/>
          <w:iCs w:val="0"/>
          <w:color w:val="auto"/>
          <w:sz w:val="24"/>
          <w:szCs w:val="24"/>
        </w:rPr>
        <w:fldChar w:fldCharType="end"/>
      </w:r>
      <w:proofErr w:type="gramStart"/>
      <w:r w:rsidRPr="00334594">
        <w:rPr>
          <w:rFonts w:asciiTheme="majorBidi" w:hAnsiTheme="majorBidi" w:cstheme="majorBidi"/>
          <w:b/>
          <w:bCs/>
          <w:i w:val="0"/>
          <w:iCs w:val="0"/>
          <w:color w:val="auto"/>
          <w:sz w:val="24"/>
          <w:szCs w:val="24"/>
        </w:rPr>
        <w:t>.</w:t>
      </w:r>
      <w:proofErr w:type="gramEnd"/>
      <w:r w:rsidRPr="00334594">
        <w:rPr>
          <w:rFonts w:asciiTheme="majorBidi" w:hAnsiTheme="majorBidi" w:cstheme="majorBidi"/>
          <w:b/>
          <w:bCs/>
          <w:i w:val="0"/>
          <w:iCs w:val="0"/>
          <w:color w:val="auto"/>
          <w:sz w:val="24"/>
          <w:szCs w:val="24"/>
        </w:rPr>
        <w:t xml:space="preserve"> </w:t>
      </w:r>
      <w:proofErr w:type="spellStart"/>
      <w:r w:rsidRPr="00334594">
        <w:rPr>
          <w:rFonts w:asciiTheme="majorBidi" w:hAnsiTheme="majorBidi" w:cstheme="majorBidi"/>
          <w:b/>
          <w:bCs/>
          <w:i w:val="0"/>
          <w:iCs w:val="0"/>
          <w:color w:val="auto"/>
          <w:sz w:val="24"/>
          <w:szCs w:val="24"/>
        </w:rPr>
        <w:t>Kurva</w:t>
      </w:r>
      <w:proofErr w:type="spellEnd"/>
      <w:r w:rsidRPr="00334594">
        <w:rPr>
          <w:rFonts w:asciiTheme="majorBidi" w:hAnsiTheme="majorBidi" w:cstheme="majorBidi"/>
          <w:b/>
          <w:bCs/>
          <w:i w:val="0"/>
          <w:iCs w:val="0"/>
          <w:color w:val="auto"/>
          <w:sz w:val="24"/>
          <w:szCs w:val="24"/>
        </w:rPr>
        <w:t xml:space="preserve"> </w:t>
      </w:r>
      <w:proofErr w:type="spellStart"/>
      <w:r w:rsidRPr="00334594">
        <w:rPr>
          <w:rFonts w:asciiTheme="majorBidi" w:hAnsiTheme="majorBidi" w:cstheme="majorBidi"/>
          <w:b/>
          <w:bCs/>
          <w:i w:val="0"/>
          <w:iCs w:val="0"/>
          <w:color w:val="auto"/>
          <w:sz w:val="24"/>
          <w:szCs w:val="24"/>
        </w:rPr>
        <w:t>Hubungan</w:t>
      </w:r>
      <w:proofErr w:type="spellEnd"/>
      <w:r w:rsidRPr="00334594">
        <w:rPr>
          <w:rFonts w:asciiTheme="majorBidi" w:hAnsiTheme="majorBidi" w:cstheme="majorBidi"/>
          <w:b/>
          <w:bCs/>
          <w:i w:val="0"/>
          <w:iCs w:val="0"/>
          <w:color w:val="auto"/>
          <w:sz w:val="24"/>
          <w:szCs w:val="24"/>
        </w:rPr>
        <w:t xml:space="preserve"> </w:t>
      </w:r>
      <w:proofErr w:type="spellStart"/>
      <w:r w:rsidRPr="00334594">
        <w:rPr>
          <w:rFonts w:asciiTheme="majorBidi" w:hAnsiTheme="majorBidi" w:cstheme="majorBidi"/>
          <w:b/>
          <w:bCs/>
          <w:i w:val="0"/>
          <w:iCs w:val="0"/>
          <w:color w:val="auto"/>
          <w:sz w:val="24"/>
          <w:szCs w:val="24"/>
        </w:rPr>
        <w:t>Antara</w:t>
      </w:r>
      <w:proofErr w:type="spellEnd"/>
      <w:r w:rsidRPr="00334594">
        <w:rPr>
          <w:rFonts w:asciiTheme="majorBidi" w:hAnsiTheme="majorBidi" w:cstheme="majorBidi"/>
          <w:b/>
          <w:bCs/>
          <w:i w:val="0"/>
          <w:iCs w:val="0"/>
          <w:color w:val="auto"/>
          <w:sz w:val="24"/>
          <w:szCs w:val="24"/>
        </w:rPr>
        <w:t xml:space="preserve"> </w:t>
      </w:r>
      <w:proofErr w:type="spellStart"/>
      <w:r w:rsidRPr="00334594">
        <w:rPr>
          <w:rFonts w:asciiTheme="majorBidi" w:hAnsiTheme="majorBidi" w:cstheme="majorBidi"/>
          <w:b/>
          <w:bCs/>
          <w:i w:val="0"/>
          <w:iCs w:val="0"/>
          <w:color w:val="auto"/>
          <w:sz w:val="24"/>
          <w:szCs w:val="24"/>
        </w:rPr>
        <w:t>ln</w:t>
      </w:r>
      <w:proofErr w:type="spellEnd"/>
      <w:r w:rsidRPr="00334594">
        <w:rPr>
          <w:rFonts w:asciiTheme="majorBidi" w:hAnsiTheme="majorBidi" w:cstheme="majorBidi"/>
          <w:b/>
          <w:bCs/>
          <w:i w:val="0"/>
          <w:iCs w:val="0"/>
          <w:color w:val="auto"/>
          <w:sz w:val="24"/>
          <w:szCs w:val="24"/>
        </w:rPr>
        <w:t xml:space="preserve"> k </w:t>
      </w:r>
      <w:proofErr w:type="spellStart"/>
      <w:r w:rsidRPr="00334594">
        <w:rPr>
          <w:rFonts w:asciiTheme="majorBidi" w:hAnsiTheme="majorBidi" w:cstheme="majorBidi"/>
          <w:b/>
          <w:bCs/>
          <w:i w:val="0"/>
          <w:iCs w:val="0"/>
          <w:color w:val="auto"/>
          <w:sz w:val="24"/>
          <w:szCs w:val="24"/>
        </w:rPr>
        <w:t>dengan</w:t>
      </w:r>
      <w:proofErr w:type="spellEnd"/>
      <w:r w:rsidRPr="00334594">
        <w:rPr>
          <w:rFonts w:asciiTheme="majorBidi" w:hAnsiTheme="majorBidi" w:cstheme="majorBidi"/>
          <w:b/>
          <w:bCs/>
          <w:i w:val="0"/>
          <w:iCs w:val="0"/>
          <w:color w:val="auto"/>
          <w:sz w:val="24"/>
          <w:szCs w:val="24"/>
        </w:rPr>
        <w:t xml:space="preserve"> 1/T Kadar FFA </w:t>
      </w:r>
      <w:proofErr w:type="spellStart"/>
      <w:r w:rsidRPr="00334594">
        <w:rPr>
          <w:rFonts w:asciiTheme="majorBidi" w:hAnsiTheme="majorBidi" w:cstheme="majorBidi"/>
          <w:b/>
          <w:bCs/>
          <w:i w:val="0"/>
          <w:iCs w:val="0"/>
          <w:color w:val="auto"/>
          <w:sz w:val="24"/>
          <w:szCs w:val="24"/>
        </w:rPr>
        <w:t>Keripik</w:t>
      </w:r>
      <w:proofErr w:type="spellEnd"/>
      <w:r w:rsidRPr="00334594">
        <w:rPr>
          <w:rFonts w:asciiTheme="majorBidi" w:hAnsiTheme="majorBidi" w:cstheme="majorBidi"/>
          <w:b/>
          <w:bCs/>
          <w:i w:val="0"/>
          <w:iCs w:val="0"/>
          <w:color w:val="auto"/>
          <w:sz w:val="24"/>
          <w:szCs w:val="24"/>
        </w:rPr>
        <w:t xml:space="preserve"> Tempe </w:t>
      </w:r>
      <w:proofErr w:type="spellStart"/>
      <w:r w:rsidRPr="00334594">
        <w:rPr>
          <w:rFonts w:asciiTheme="majorBidi" w:hAnsiTheme="majorBidi" w:cstheme="majorBidi"/>
          <w:b/>
          <w:bCs/>
          <w:i w:val="0"/>
          <w:iCs w:val="0"/>
          <w:color w:val="auto"/>
          <w:sz w:val="24"/>
          <w:szCs w:val="24"/>
        </w:rPr>
        <w:t>dalam</w:t>
      </w:r>
      <w:proofErr w:type="spellEnd"/>
      <w:r w:rsidRPr="00334594">
        <w:rPr>
          <w:rFonts w:asciiTheme="majorBidi" w:hAnsiTheme="majorBidi" w:cstheme="majorBidi"/>
          <w:b/>
          <w:bCs/>
          <w:i w:val="0"/>
          <w:iCs w:val="0"/>
          <w:color w:val="auto"/>
          <w:sz w:val="24"/>
          <w:szCs w:val="24"/>
        </w:rPr>
        <w:t xml:space="preserve"> </w:t>
      </w:r>
      <w:proofErr w:type="spellStart"/>
      <w:r w:rsidRPr="00334594">
        <w:rPr>
          <w:rFonts w:asciiTheme="majorBidi" w:hAnsiTheme="majorBidi" w:cstheme="majorBidi"/>
          <w:b/>
          <w:bCs/>
          <w:i w:val="0"/>
          <w:iCs w:val="0"/>
          <w:color w:val="auto"/>
          <w:sz w:val="24"/>
          <w:szCs w:val="24"/>
        </w:rPr>
        <w:t>Kemasan</w:t>
      </w:r>
      <w:proofErr w:type="spellEnd"/>
      <w:r w:rsidRPr="00334594">
        <w:rPr>
          <w:rFonts w:asciiTheme="majorBidi" w:hAnsiTheme="majorBidi" w:cstheme="majorBidi"/>
          <w:b/>
          <w:bCs/>
          <w:i w:val="0"/>
          <w:iCs w:val="0"/>
          <w:color w:val="auto"/>
          <w:sz w:val="24"/>
          <w:szCs w:val="24"/>
        </w:rPr>
        <w:t xml:space="preserve"> (a) </w:t>
      </w:r>
      <w:proofErr w:type="spellStart"/>
      <w:r w:rsidRPr="00334594">
        <w:rPr>
          <w:rFonts w:asciiTheme="majorBidi" w:hAnsiTheme="majorBidi" w:cstheme="majorBidi"/>
          <w:b/>
          <w:bCs/>
          <w:i w:val="0"/>
          <w:iCs w:val="0"/>
          <w:color w:val="auto"/>
          <w:sz w:val="24"/>
          <w:szCs w:val="24"/>
        </w:rPr>
        <w:t>Alumunium</w:t>
      </w:r>
      <w:proofErr w:type="spellEnd"/>
      <w:r w:rsidRPr="00334594">
        <w:rPr>
          <w:rFonts w:asciiTheme="majorBidi" w:hAnsiTheme="majorBidi" w:cstheme="majorBidi"/>
          <w:b/>
          <w:bCs/>
          <w:i w:val="0"/>
          <w:iCs w:val="0"/>
          <w:color w:val="auto"/>
          <w:sz w:val="24"/>
          <w:szCs w:val="24"/>
        </w:rPr>
        <w:t xml:space="preserve"> Foil, (b) </w:t>
      </w:r>
      <w:proofErr w:type="spellStart"/>
      <w:r w:rsidRPr="00334594">
        <w:rPr>
          <w:rFonts w:asciiTheme="majorBidi" w:hAnsiTheme="majorBidi" w:cstheme="majorBidi"/>
          <w:b/>
          <w:bCs/>
          <w:i w:val="0"/>
          <w:iCs w:val="0"/>
          <w:color w:val="auto"/>
          <w:sz w:val="24"/>
          <w:szCs w:val="24"/>
        </w:rPr>
        <w:t>Kombinasi</w:t>
      </w:r>
      <w:proofErr w:type="spellEnd"/>
      <w:r w:rsidRPr="00334594">
        <w:rPr>
          <w:rFonts w:asciiTheme="majorBidi" w:hAnsiTheme="majorBidi" w:cstheme="majorBidi"/>
          <w:b/>
          <w:bCs/>
          <w:i w:val="0"/>
          <w:iCs w:val="0"/>
          <w:color w:val="auto"/>
          <w:sz w:val="24"/>
          <w:szCs w:val="24"/>
        </w:rPr>
        <w:t xml:space="preserve">, (c) </w:t>
      </w:r>
      <w:proofErr w:type="spellStart"/>
      <w:r w:rsidRPr="00334594">
        <w:rPr>
          <w:rFonts w:asciiTheme="majorBidi" w:hAnsiTheme="majorBidi" w:cstheme="majorBidi"/>
          <w:b/>
          <w:bCs/>
          <w:i w:val="0"/>
          <w:iCs w:val="0"/>
          <w:color w:val="auto"/>
          <w:sz w:val="24"/>
          <w:szCs w:val="24"/>
        </w:rPr>
        <w:t>Plastik</w:t>
      </w:r>
      <w:proofErr w:type="spellEnd"/>
      <w:r w:rsidRPr="00334594">
        <w:rPr>
          <w:rFonts w:asciiTheme="majorBidi" w:hAnsiTheme="majorBidi" w:cstheme="majorBidi"/>
          <w:b/>
          <w:bCs/>
          <w:i w:val="0"/>
          <w:iCs w:val="0"/>
          <w:color w:val="auto"/>
          <w:sz w:val="24"/>
          <w:szCs w:val="24"/>
        </w:rPr>
        <w:t xml:space="preserve"> PP</w:t>
      </w:r>
      <w:bookmarkEnd w:id="2"/>
    </w:p>
    <w:p w:rsidR="00334594" w:rsidRDefault="00334594" w:rsidP="00334594">
      <w:pPr>
        <w:spacing w:after="0" w:line="240" w:lineRule="auto"/>
        <w:ind w:firstLine="567"/>
        <w:jc w:val="both"/>
        <w:rPr>
          <w:rFonts w:asciiTheme="majorBidi" w:hAnsiTheme="majorBidi" w:cstheme="majorBidi"/>
          <w:sz w:val="24"/>
          <w:szCs w:val="24"/>
        </w:rPr>
        <w:sectPr w:rsidR="00334594" w:rsidSect="00334594">
          <w:type w:val="continuous"/>
          <w:pgSz w:w="11906" w:h="16838"/>
          <w:pgMar w:top="1440" w:right="1440" w:bottom="1440" w:left="1440" w:header="708" w:footer="708" w:gutter="0"/>
          <w:cols w:space="708"/>
          <w:docGrid w:linePitch="360"/>
        </w:sectPr>
      </w:pPr>
    </w:p>
    <w:p w:rsidR="00334594" w:rsidRDefault="00334594" w:rsidP="00334594">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334594">
        <w:rPr>
          <w:rFonts w:asciiTheme="majorBidi" w:hAnsiTheme="majorBidi" w:cstheme="majorBidi"/>
          <w:sz w:val="24"/>
          <w:szCs w:val="24"/>
        </w:rPr>
        <w:t xml:space="preserve">Persamaan regresi linear pada Gambar </w:t>
      </w:r>
      <w:r>
        <w:rPr>
          <w:rFonts w:asciiTheme="majorBidi" w:hAnsiTheme="majorBidi" w:cstheme="majorBidi"/>
          <w:sz w:val="24"/>
          <w:szCs w:val="24"/>
        </w:rPr>
        <w:t>4</w:t>
      </w:r>
      <w:r w:rsidRPr="00334594">
        <w:rPr>
          <w:rFonts w:asciiTheme="majorBidi" w:hAnsiTheme="majorBidi" w:cstheme="majorBidi"/>
          <w:sz w:val="24"/>
          <w:szCs w:val="24"/>
        </w:rPr>
        <w:t xml:space="preserve"> akan menghasilkan nilai laju penurunan mutu (k) yang akan digunakan untuk menghitung umur simpan. Laju penurunan mutu dan umur simpan keripik </w:t>
      </w:r>
      <w:r w:rsidRPr="00334594">
        <w:rPr>
          <w:rFonts w:asciiTheme="majorBidi" w:hAnsiTheme="majorBidi" w:cstheme="majorBidi"/>
          <w:sz w:val="24"/>
          <w:szCs w:val="24"/>
        </w:rPr>
        <w:lastRenderedPageBreak/>
        <w:t xml:space="preserve">tempe berdasarkan kadar air dapat dilihat pada Tabel </w:t>
      </w:r>
      <w:r>
        <w:rPr>
          <w:rFonts w:asciiTheme="majorBidi" w:hAnsiTheme="majorBidi" w:cstheme="majorBidi"/>
          <w:sz w:val="24"/>
          <w:szCs w:val="24"/>
        </w:rPr>
        <w:t>2</w:t>
      </w:r>
      <w:r w:rsidRPr="00334594">
        <w:rPr>
          <w:rFonts w:asciiTheme="majorBidi" w:hAnsiTheme="majorBidi" w:cstheme="majorBidi"/>
          <w:sz w:val="24"/>
          <w:szCs w:val="24"/>
        </w:rPr>
        <w:t>.</w:t>
      </w:r>
    </w:p>
    <w:p w:rsidR="00512376" w:rsidRDefault="00512376" w:rsidP="00334594">
      <w:pPr>
        <w:spacing w:after="0" w:line="240" w:lineRule="auto"/>
        <w:ind w:firstLine="567"/>
        <w:jc w:val="both"/>
        <w:rPr>
          <w:rFonts w:asciiTheme="majorBidi" w:hAnsiTheme="majorBidi" w:cstheme="majorBidi"/>
          <w:sz w:val="24"/>
          <w:szCs w:val="24"/>
        </w:rPr>
      </w:pPr>
    </w:p>
    <w:p w:rsidR="00512376" w:rsidRDefault="00512376" w:rsidP="00334594">
      <w:pPr>
        <w:spacing w:after="0" w:line="240" w:lineRule="auto"/>
        <w:ind w:firstLine="567"/>
        <w:jc w:val="both"/>
        <w:rPr>
          <w:rFonts w:asciiTheme="majorBidi" w:hAnsiTheme="majorBidi" w:cstheme="majorBidi"/>
          <w:sz w:val="24"/>
          <w:szCs w:val="24"/>
        </w:rPr>
      </w:pPr>
    </w:p>
    <w:p w:rsidR="00512376" w:rsidRDefault="00512376" w:rsidP="00334594">
      <w:pPr>
        <w:spacing w:after="0" w:line="240" w:lineRule="auto"/>
        <w:ind w:firstLine="567"/>
        <w:jc w:val="both"/>
        <w:rPr>
          <w:rFonts w:asciiTheme="majorBidi" w:hAnsiTheme="majorBidi" w:cstheme="majorBidi"/>
          <w:sz w:val="24"/>
          <w:szCs w:val="24"/>
        </w:rPr>
      </w:pPr>
    </w:p>
    <w:p w:rsidR="00512376" w:rsidRDefault="00512376" w:rsidP="00334594">
      <w:pPr>
        <w:spacing w:after="0" w:line="240" w:lineRule="auto"/>
        <w:ind w:firstLine="567"/>
        <w:jc w:val="both"/>
        <w:rPr>
          <w:rFonts w:asciiTheme="majorBidi" w:hAnsiTheme="majorBidi" w:cstheme="majorBidi"/>
          <w:sz w:val="24"/>
          <w:szCs w:val="24"/>
        </w:rPr>
      </w:pPr>
    </w:p>
    <w:p w:rsidR="00512376" w:rsidRDefault="00512376" w:rsidP="00AE27F0">
      <w:pPr>
        <w:jc w:val="center"/>
        <w:rPr>
          <w:rFonts w:asciiTheme="majorBidi" w:hAnsiTheme="majorBidi" w:cstheme="majorBidi"/>
          <w:b/>
          <w:bCs/>
          <w:sz w:val="24"/>
          <w:szCs w:val="24"/>
        </w:rPr>
        <w:sectPr w:rsidR="00512376" w:rsidSect="00F66704">
          <w:type w:val="continuous"/>
          <w:pgSz w:w="11906" w:h="16838"/>
          <w:pgMar w:top="1440" w:right="1440" w:bottom="1440" w:left="1440" w:header="708" w:footer="708" w:gutter="0"/>
          <w:cols w:num="2" w:space="708"/>
          <w:docGrid w:linePitch="360"/>
        </w:sectPr>
      </w:pPr>
    </w:p>
    <w:p w:rsidR="00512376" w:rsidRPr="00512376" w:rsidRDefault="00512376" w:rsidP="00512376">
      <w:pPr>
        <w:pStyle w:val="Caption"/>
        <w:keepNext/>
        <w:jc w:val="both"/>
        <w:rPr>
          <w:rFonts w:asciiTheme="majorBidi" w:hAnsiTheme="majorBidi" w:cstheme="majorBidi"/>
          <w:b/>
          <w:bCs/>
          <w:i w:val="0"/>
          <w:iCs w:val="0"/>
          <w:color w:val="auto"/>
          <w:sz w:val="24"/>
          <w:szCs w:val="24"/>
          <w:lang w:val="id-ID"/>
        </w:rPr>
      </w:pPr>
      <w:proofErr w:type="spellStart"/>
      <w:proofErr w:type="gramStart"/>
      <w:r w:rsidRPr="00512376">
        <w:rPr>
          <w:rFonts w:asciiTheme="majorBidi" w:hAnsiTheme="majorBidi" w:cstheme="majorBidi"/>
          <w:b/>
          <w:bCs/>
          <w:i w:val="0"/>
          <w:iCs w:val="0"/>
          <w:color w:val="auto"/>
          <w:sz w:val="24"/>
          <w:szCs w:val="24"/>
        </w:rPr>
        <w:lastRenderedPageBreak/>
        <w:t>Tabel</w:t>
      </w:r>
      <w:proofErr w:type="spellEnd"/>
      <w:r w:rsidRPr="00512376">
        <w:rPr>
          <w:rFonts w:asciiTheme="majorBidi" w:hAnsiTheme="majorBidi" w:cstheme="majorBidi"/>
          <w:b/>
          <w:bCs/>
          <w:i w:val="0"/>
          <w:iCs w:val="0"/>
          <w:color w:val="auto"/>
          <w:sz w:val="24"/>
          <w:szCs w:val="24"/>
        </w:rPr>
        <w:t xml:space="preserve"> </w:t>
      </w:r>
      <w:proofErr w:type="gramEnd"/>
      <w:r w:rsidR="00FF334F" w:rsidRPr="00512376">
        <w:rPr>
          <w:rFonts w:asciiTheme="majorBidi" w:hAnsiTheme="majorBidi" w:cstheme="majorBidi"/>
          <w:b/>
          <w:bCs/>
          <w:i w:val="0"/>
          <w:iCs w:val="0"/>
          <w:color w:val="auto"/>
          <w:sz w:val="24"/>
          <w:szCs w:val="24"/>
        </w:rPr>
        <w:fldChar w:fldCharType="begin"/>
      </w:r>
      <w:r w:rsidRPr="00512376">
        <w:rPr>
          <w:rFonts w:asciiTheme="majorBidi" w:hAnsiTheme="majorBidi" w:cstheme="majorBidi"/>
          <w:b/>
          <w:bCs/>
          <w:i w:val="0"/>
          <w:iCs w:val="0"/>
          <w:color w:val="auto"/>
          <w:sz w:val="24"/>
          <w:szCs w:val="24"/>
        </w:rPr>
        <w:instrText xml:space="preserve"> SEQ Tabel \* ARABIC </w:instrText>
      </w:r>
      <w:r w:rsidR="00FF334F" w:rsidRPr="00512376">
        <w:rPr>
          <w:rFonts w:asciiTheme="majorBidi" w:hAnsiTheme="majorBidi" w:cstheme="majorBidi"/>
          <w:b/>
          <w:bCs/>
          <w:i w:val="0"/>
          <w:iCs w:val="0"/>
          <w:color w:val="auto"/>
          <w:sz w:val="24"/>
          <w:szCs w:val="24"/>
        </w:rPr>
        <w:fldChar w:fldCharType="separate"/>
      </w:r>
      <w:r w:rsidR="00EA3AD4">
        <w:rPr>
          <w:rFonts w:asciiTheme="majorBidi" w:hAnsiTheme="majorBidi" w:cstheme="majorBidi"/>
          <w:b/>
          <w:bCs/>
          <w:i w:val="0"/>
          <w:iCs w:val="0"/>
          <w:noProof/>
          <w:color w:val="auto"/>
          <w:sz w:val="24"/>
          <w:szCs w:val="24"/>
        </w:rPr>
        <w:t>2</w:t>
      </w:r>
      <w:r w:rsidR="00FF334F" w:rsidRPr="00512376">
        <w:rPr>
          <w:rFonts w:asciiTheme="majorBidi" w:hAnsiTheme="majorBidi" w:cstheme="majorBidi"/>
          <w:b/>
          <w:bCs/>
          <w:i w:val="0"/>
          <w:iCs w:val="0"/>
          <w:color w:val="auto"/>
          <w:sz w:val="24"/>
          <w:szCs w:val="24"/>
        </w:rPr>
        <w:fldChar w:fldCharType="end"/>
      </w:r>
      <w:proofErr w:type="gramStart"/>
      <w:r w:rsidRPr="00512376">
        <w:rPr>
          <w:rFonts w:asciiTheme="majorBidi" w:hAnsiTheme="majorBidi" w:cstheme="majorBidi"/>
          <w:b/>
          <w:bCs/>
          <w:i w:val="0"/>
          <w:iCs w:val="0"/>
          <w:color w:val="auto"/>
          <w:sz w:val="24"/>
          <w:szCs w:val="24"/>
          <w:lang w:val="id-ID"/>
        </w:rPr>
        <w:t>.</w:t>
      </w:r>
      <w:proofErr w:type="gramEnd"/>
      <w:r w:rsidRPr="00512376">
        <w:rPr>
          <w:rFonts w:asciiTheme="majorBidi" w:hAnsiTheme="majorBidi" w:cstheme="majorBidi"/>
          <w:b/>
          <w:bCs/>
          <w:i w:val="0"/>
          <w:iCs w:val="0"/>
          <w:color w:val="auto"/>
          <w:sz w:val="24"/>
          <w:szCs w:val="24"/>
          <w:lang w:val="id-ID"/>
        </w:rPr>
        <w:t xml:space="preserve"> Laju Penurunan Mutu dan Umur Simpan Keripik Tempe Berdasarkan Kadar FFA</w:t>
      </w:r>
    </w:p>
    <w:tbl>
      <w:tblPr>
        <w:tblStyle w:val="TableGrid"/>
        <w:tblW w:w="5000" w:type="pct"/>
        <w:jc w:val="center"/>
        <w:tblLook w:val="04A0" w:firstRow="1" w:lastRow="0" w:firstColumn="1" w:lastColumn="0" w:noHBand="0" w:noVBand="1"/>
      </w:tblPr>
      <w:tblGrid>
        <w:gridCol w:w="2661"/>
        <w:gridCol w:w="1416"/>
        <w:gridCol w:w="3030"/>
        <w:gridCol w:w="2135"/>
      </w:tblGrid>
      <w:tr w:rsidR="00512376" w:rsidRPr="00956DB2" w:rsidTr="00512376">
        <w:trPr>
          <w:jc w:val="center"/>
        </w:trPr>
        <w:tc>
          <w:tcPr>
            <w:tcW w:w="1440" w:type="pct"/>
            <w:vAlign w:val="center"/>
          </w:tcPr>
          <w:p w:rsidR="00512376" w:rsidRPr="00956DB2" w:rsidRDefault="00512376" w:rsidP="00512376">
            <w:pPr>
              <w:jc w:val="center"/>
              <w:rPr>
                <w:rFonts w:asciiTheme="majorBidi" w:hAnsiTheme="majorBidi" w:cstheme="majorBidi"/>
                <w:b/>
                <w:bCs/>
                <w:sz w:val="24"/>
                <w:szCs w:val="24"/>
              </w:rPr>
            </w:pPr>
            <w:r>
              <w:rPr>
                <w:rFonts w:asciiTheme="majorBidi" w:hAnsiTheme="majorBidi" w:cstheme="majorBidi"/>
                <w:b/>
                <w:bCs/>
                <w:sz w:val="24"/>
                <w:szCs w:val="24"/>
              </w:rPr>
              <w:t>Kemasan</w:t>
            </w:r>
          </w:p>
        </w:tc>
        <w:tc>
          <w:tcPr>
            <w:tcW w:w="766" w:type="pct"/>
            <w:vAlign w:val="center"/>
          </w:tcPr>
          <w:p w:rsidR="00512376" w:rsidRPr="00956DB2" w:rsidRDefault="00512376" w:rsidP="00512376">
            <w:pPr>
              <w:jc w:val="center"/>
              <w:rPr>
                <w:rFonts w:asciiTheme="majorBidi" w:hAnsiTheme="majorBidi" w:cstheme="majorBidi"/>
                <w:b/>
                <w:bCs/>
                <w:sz w:val="24"/>
                <w:szCs w:val="24"/>
              </w:rPr>
            </w:pPr>
            <w:r w:rsidRPr="00956DB2">
              <w:rPr>
                <w:rFonts w:asciiTheme="majorBidi" w:hAnsiTheme="majorBidi" w:cstheme="majorBidi"/>
                <w:b/>
                <w:bCs/>
                <w:sz w:val="24"/>
                <w:szCs w:val="24"/>
              </w:rPr>
              <w:t>Suhu</w:t>
            </w:r>
          </w:p>
        </w:tc>
        <w:tc>
          <w:tcPr>
            <w:tcW w:w="1639" w:type="pct"/>
            <w:vAlign w:val="center"/>
          </w:tcPr>
          <w:p w:rsidR="00512376" w:rsidRPr="00956DB2" w:rsidRDefault="00512376" w:rsidP="00512376">
            <w:pPr>
              <w:jc w:val="center"/>
              <w:rPr>
                <w:rFonts w:asciiTheme="majorBidi" w:hAnsiTheme="majorBidi" w:cstheme="majorBidi"/>
                <w:b/>
                <w:bCs/>
                <w:sz w:val="24"/>
                <w:szCs w:val="24"/>
              </w:rPr>
            </w:pPr>
            <w:r>
              <w:rPr>
                <w:rFonts w:asciiTheme="majorBidi" w:hAnsiTheme="majorBidi" w:cstheme="majorBidi"/>
                <w:b/>
                <w:bCs/>
                <w:sz w:val="24"/>
                <w:szCs w:val="24"/>
              </w:rPr>
              <w:t>Laju Penurunan Mutu (k)</w:t>
            </w:r>
          </w:p>
        </w:tc>
        <w:tc>
          <w:tcPr>
            <w:tcW w:w="1155" w:type="pct"/>
            <w:vAlign w:val="center"/>
          </w:tcPr>
          <w:p w:rsidR="00512376" w:rsidRPr="00956DB2" w:rsidRDefault="00512376" w:rsidP="00512376">
            <w:pPr>
              <w:jc w:val="center"/>
              <w:rPr>
                <w:rFonts w:asciiTheme="majorBidi" w:hAnsiTheme="majorBidi" w:cstheme="majorBidi"/>
                <w:b/>
                <w:bCs/>
                <w:sz w:val="24"/>
                <w:szCs w:val="24"/>
              </w:rPr>
            </w:pPr>
            <w:r w:rsidRPr="00956DB2">
              <w:rPr>
                <w:rFonts w:asciiTheme="majorBidi" w:hAnsiTheme="majorBidi" w:cstheme="majorBidi"/>
                <w:b/>
                <w:bCs/>
                <w:sz w:val="24"/>
                <w:szCs w:val="24"/>
              </w:rPr>
              <w:t>Umur Simpan</w:t>
            </w:r>
          </w:p>
        </w:tc>
      </w:tr>
      <w:tr w:rsidR="00512376" w:rsidRPr="00956DB2" w:rsidTr="00512376">
        <w:trPr>
          <w:jc w:val="center"/>
        </w:trPr>
        <w:tc>
          <w:tcPr>
            <w:tcW w:w="1440" w:type="pct"/>
            <w:vMerge w:val="restart"/>
            <w:vAlign w:val="center"/>
          </w:tcPr>
          <w:p w:rsidR="00512376" w:rsidRPr="00956DB2" w:rsidRDefault="00512376" w:rsidP="00512376">
            <w:pPr>
              <w:jc w:val="center"/>
              <w:rPr>
                <w:rFonts w:asciiTheme="majorBidi" w:hAnsiTheme="majorBidi" w:cstheme="majorBidi"/>
                <w:sz w:val="24"/>
                <w:szCs w:val="24"/>
              </w:rPr>
            </w:pPr>
            <w:r>
              <w:rPr>
                <w:rFonts w:asciiTheme="majorBidi" w:hAnsiTheme="majorBidi" w:cstheme="majorBidi"/>
                <w:sz w:val="24"/>
                <w:szCs w:val="24"/>
              </w:rPr>
              <w:t>Alumunium Foil</w:t>
            </w:r>
          </w:p>
        </w:tc>
        <w:tc>
          <w:tcPr>
            <w:tcW w:w="766" w:type="pct"/>
            <w:vAlign w:val="center"/>
          </w:tcPr>
          <w:p w:rsidR="00512376" w:rsidRPr="00956DB2" w:rsidRDefault="00512376" w:rsidP="00512376">
            <w:pPr>
              <w:jc w:val="center"/>
              <w:rPr>
                <w:rFonts w:asciiTheme="majorBidi" w:hAnsiTheme="majorBidi" w:cstheme="majorBidi"/>
                <w:sz w:val="24"/>
                <w:szCs w:val="24"/>
              </w:rPr>
            </w:pPr>
            <w:r w:rsidRPr="00956DB2">
              <w:rPr>
                <w:rFonts w:asciiTheme="majorBidi" w:hAnsiTheme="majorBidi" w:cstheme="majorBidi"/>
                <w:sz w:val="24"/>
                <w:szCs w:val="24"/>
              </w:rPr>
              <w:t>25°C</w:t>
            </w:r>
          </w:p>
        </w:tc>
        <w:tc>
          <w:tcPr>
            <w:tcW w:w="1639" w:type="pct"/>
            <w:vAlign w:val="center"/>
          </w:tcPr>
          <w:p w:rsidR="00512376" w:rsidRPr="00AF6DB2" w:rsidRDefault="00512376" w:rsidP="00512376">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0,028</w:t>
            </w:r>
          </w:p>
        </w:tc>
        <w:tc>
          <w:tcPr>
            <w:tcW w:w="1155" w:type="pct"/>
            <w:vAlign w:val="center"/>
          </w:tcPr>
          <w:p w:rsidR="00512376" w:rsidRPr="00956DB2" w:rsidRDefault="00512376" w:rsidP="00512376">
            <w:pPr>
              <w:jc w:val="center"/>
              <w:rPr>
                <w:rFonts w:asciiTheme="majorBidi" w:hAnsiTheme="majorBidi" w:cstheme="majorBidi"/>
                <w:sz w:val="24"/>
                <w:szCs w:val="24"/>
              </w:rPr>
            </w:pPr>
            <w:r>
              <w:rPr>
                <w:rFonts w:asciiTheme="majorBidi" w:hAnsiTheme="majorBidi" w:cstheme="majorBidi"/>
                <w:sz w:val="24"/>
                <w:szCs w:val="24"/>
              </w:rPr>
              <w:t>24,61 hari</w:t>
            </w:r>
          </w:p>
        </w:tc>
      </w:tr>
      <w:tr w:rsidR="00512376" w:rsidRPr="00956DB2" w:rsidTr="00512376">
        <w:trPr>
          <w:jc w:val="center"/>
        </w:trPr>
        <w:tc>
          <w:tcPr>
            <w:tcW w:w="1440" w:type="pct"/>
            <w:vMerge/>
            <w:vAlign w:val="center"/>
          </w:tcPr>
          <w:p w:rsidR="00512376" w:rsidRPr="00956DB2" w:rsidRDefault="00512376" w:rsidP="00512376">
            <w:pPr>
              <w:jc w:val="center"/>
              <w:rPr>
                <w:rFonts w:asciiTheme="majorBidi" w:hAnsiTheme="majorBidi" w:cstheme="majorBidi"/>
                <w:sz w:val="24"/>
                <w:szCs w:val="24"/>
              </w:rPr>
            </w:pPr>
          </w:p>
        </w:tc>
        <w:tc>
          <w:tcPr>
            <w:tcW w:w="766" w:type="pct"/>
            <w:vAlign w:val="center"/>
          </w:tcPr>
          <w:p w:rsidR="00512376" w:rsidRPr="00956DB2" w:rsidRDefault="00512376" w:rsidP="00512376">
            <w:pPr>
              <w:jc w:val="center"/>
              <w:rPr>
                <w:rFonts w:asciiTheme="majorBidi" w:hAnsiTheme="majorBidi" w:cstheme="majorBidi"/>
                <w:sz w:val="24"/>
                <w:szCs w:val="24"/>
              </w:rPr>
            </w:pPr>
            <w:r w:rsidRPr="00956DB2">
              <w:rPr>
                <w:rFonts w:asciiTheme="majorBidi" w:hAnsiTheme="majorBidi" w:cstheme="majorBidi"/>
                <w:sz w:val="24"/>
                <w:szCs w:val="24"/>
              </w:rPr>
              <w:t>35°C</w:t>
            </w:r>
          </w:p>
        </w:tc>
        <w:tc>
          <w:tcPr>
            <w:tcW w:w="1639" w:type="pct"/>
            <w:vAlign w:val="center"/>
          </w:tcPr>
          <w:p w:rsidR="00512376" w:rsidRPr="00AF6DB2" w:rsidRDefault="00512376" w:rsidP="00512376">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0,033</w:t>
            </w:r>
          </w:p>
        </w:tc>
        <w:tc>
          <w:tcPr>
            <w:tcW w:w="1155" w:type="pct"/>
            <w:vAlign w:val="center"/>
          </w:tcPr>
          <w:p w:rsidR="00512376" w:rsidRPr="00956DB2" w:rsidRDefault="00512376" w:rsidP="00512376">
            <w:pPr>
              <w:jc w:val="center"/>
              <w:rPr>
                <w:rFonts w:asciiTheme="majorBidi" w:hAnsiTheme="majorBidi" w:cstheme="majorBidi"/>
                <w:sz w:val="24"/>
                <w:szCs w:val="24"/>
              </w:rPr>
            </w:pPr>
            <w:r>
              <w:rPr>
                <w:rFonts w:asciiTheme="majorBidi" w:hAnsiTheme="majorBidi" w:cstheme="majorBidi"/>
                <w:sz w:val="24"/>
                <w:szCs w:val="24"/>
              </w:rPr>
              <w:t>20,89 hari</w:t>
            </w:r>
          </w:p>
        </w:tc>
      </w:tr>
      <w:tr w:rsidR="00512376" w:rsidRPr="00956DB2" w:rsidTr="00512376">
        <w:trPr>
          <w:jc w:val="center"/>
        </w:trPr>
        <w:tc>
          <w:tcPr>
            <w:tcW w:w="1440" w:type="pct"/>
            <w:vMerge/>
            <w:vAlign w:val="center"/>
          </w:tcPr>
          <w:p w:rsidR="00512376" w:rsidRPr="00956DB2" w:rsidRDefault="00512376" w:rsidP="00512376">
            <w:pPr>
              <w:jc w:val="center"/>
              <w:rPr>
                <w:rFonts w:asciiTheme="majorBidi" w:hAnsiTheme="majorBidi" w:cstheme="majorBidi"/>
                <w:sz w:val="24"/>
                <w:szCs w:val="24"/>
              </w:rPr>
            </w:pPr>
          </w:p>
        </w:tc>
        <w:tc>
          <w:tcPr>
            <w:tcW w:w="766" w:type="pct"/>
            <w:vAlign w:val="center"/>
          </w:tcPr>
          <w:p w:rsidR="00512376" w:rsidRPr="00956DB2" w:rsidRDefault="00512376" w:rsidP="00512376">
            <w:pPr>
              <w:jc w:val="center"/>
              <w:rPr>
                <w:rFonts w:asciiTheme="majorBidi" w:hAnsiTheme="majorBidi" w:cstheme="majorBidi"/>
                <w:sz w:val="24"/>
                <w:szCs w:val="24"/>
              </w:rPr>
            </w:pPr>
            <w:r w:rsidRPr="00956DB2">
              <w:rPr>
                <w:rFonts w:asciiTheme="majorBidi" w:hAnsiTheme="majorBidi" w:cstheme="majorBidi"/>
                <w:sz w:val="24"/>
                <w:szCs w:val="24"/>
              </w:rPr>
              <w:t>45°C</w:t>
            </w:r>
          </w:p>
        </w:tc>
        <w:tc>
          <w:tcPr>
            <w:tcW w:w="1639" w:type="pct"/>
            <w:vAlign w:val="center"/>
          </w:tcPr>
          <w:p w:rsidR="00512376" w:rsidRPr="00AF6DB2" w:rsidRDefault="00512376" w:rsidP="00512376">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0,035</w:t>
            </w:r>
          </w:p>
        </w:tc>
        <w:tc>
          <w:tcPr>
            <w:tcW w:w="1155" w:type="pct"/>
            <w:vAlign w:val="center"/>
          </w:tcPr>
          <w:p w:rsidR="00512376" w:rsidRPr="00956DB2" w:rsidRDefault="00512376" w:rsidP="00512376">
            <w:pPr>
              <w:jc w:val="center"/>
              <w:rPr>
                <w:rFonts w:asciiTheme="majorBidi" w:hAnsiTheme="majorBidi" w:cstheme="majorBidi"/>
                <w:sz w:val="24"/>
                <w:szCs w:val="24"/>
              </w:rPr>
            </w:pPr>
            <w:r>
              <w:rPr>
                <w:rFonts w:asciiTheme="majorBidi" w:hAnsiTheme="majorBidi" w:cstheme="majorBidi"/>
                <w:sz w:val="24"/>
                <w:szCs w:val="24"/>
              </w:rPr>
              <w:t>19,24 hari</w:t>
            </w:r>
          </w:p>
        </w:tc>
      </w:tr>
      <w:tr w:rsidR="00512376" w:rsidTr="00512376">
        <w:trPr>
          <w:jc w:val="center"/>
        </w:trPr>
        <w:tc>
          <w:tcPr>
            <w:tcW w:w="1440" w:type="pct"/>
            <w:vMerge w:val="restart"/>
            <w:vAlign w:val="center"/>
          </w:tcPr>
          <w:p w:rsidR="00512376" w:rsidRPr="00956DB2" w:rsidRDefault="00512376" w:rsidP="00512376">
            <w:pPr>
              <w:jc w:val="center"/>
              <w:rPr>
                <w:rFonts w:asciiTheme="majorBidi" w:hAnsiTheme="majorBidi" w:cstheme="majorBidi"/>
                <w:sz w:val="24"/>
                <w:szCs w:val="24"/>
              </w:rPr>
            </w:pPr>
            <w:r>
              <w:rPr>
                <w:rFonts w:asciiTheme="majorBidi" w:hAnsiTheme="majorBidi" w:cstheme="majorBidi"/>
                <w:sz w:val="24"/>
                <w:szCs w:val="24"/>
              </w:rPr>
              <w:t>Kombinasi</w:t>
            </w:r>
          </w:p>
        </w:tc>
        <w:tc>
          <w:tcPr>
            <w:tcW w:w="766" w:type="pct"/>
            <w:vAlign w:val="center"/>
          </w:tcPr>
          <w:p w:rsidR="00512376" w:rsidRPr="00956DB2" w:rsidRDefault="00512376" w:rsidP="00512376">
            <w:pPr>
              <w:jc w:val="center"/>
              <w:rPr>
                <w:rFonts w:asciiTheme="majorBidi" w:hAnsiTheme="majorBidi" w:cstheme="majorBidi"/>
                <w:sz w:val="24"/>
                <w:szCs w:val="24"/>
              </w:rPr>
            </w:pPr>
            <w:r w:rsidRPr="00956DB2">
              <w:rPr>
                <w:rFonts w:asciiTheme="majorBidi" w:hAnsiTheme="majorBidi" w:cstheme="majorBidi"/>
                <w:sz w:val="24"/>
                <w:szCs w:val="24"/>
              </w:rPr>
              <w:t>25°C</w:t>
            </w:r>
          </w:p>
        </w:tc>
        <w:tc>
          <w:tcPr>
            <w:tcW w:w="1639" w:type="pct"/>
            <w:vAlign w:val="center"/>
          </w:tcPr>
          <w:p w:rsidR="00512376" w:rsidRPr="00E81FCC" w:rsidRDefault="00512376" w:rsidP="00512376">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0,032</w:t>
            </w:r>
          </w:p>
        </w:tc>
        <w:tc>
          <w:tcPr>
            <w:tcW w:w="1155" w:type="pct"/>
            <w:vAlign w:val="center"/>
          </w:tcPr>
          <w:p w:rsidR="00512376" w:rsidRDefault="00512376" w:rsidP="00512376">
            <w:pPr>
              <w:jc w:val="center"/>
              <w:rPr>
                <w:rFonts w:asciiTheme="majorBidi" w:hAnsiTheme="majorBidi" w:cstheme="majorBidi"/>
                <w:sz w:val="24"/>
                <w:szCs w:val="24"/>
              </w:rPr>
            </w:pPr>
            <w:r>
              <w:rPr>
                <w:rFonts w:asciiTheme="majorBidi" w:hAnsiTheme="majorBidi" w:cstheme="majorBidi"/>
                <w:sz w:val="24"/>
                <w:szCs w:val="24"/>
              </w:rPr>
              <w:t>21,57 hari</w:t>
            </w:r>
          </w:p>
        </w:tc>
      </w:tr>
      <w:tr w:rsidR="00512376" w:rsidTr="00512376">
        <w:trPr>
          <w:jc w:val="center"/>
        </w:trPr>
        <w:tc>
          <w:tcPr>
            <w:tcW w:w="1440" w:type="pct"/>
            <w:vMerge/>
            <w:vAlign w:val="center"/>
          </w:tcPr>
          <w:p w:rsidR="00512376" w:rsidRPr="00956DB2" w:rsidRDefault="00512376" w:rsidP="00512376">
            <w:pPr>
              <w:jc w:val="center"/>
              <w:rPr>
                <w:rFonts w:asciiTheme="majorBidi" w:hAnsiTheme="majorBidi" w:cstheme="majorBidi"/>
                <w:sz w:val="24"/>
                <w:szCs w:val="24"/>
              </w:rPr>
            </w:pPr>
          </w:p>
        </w:tc>
        <w:tc>
          <w:tcPr>
            <w:tcW w:w="766" w:type="pct"/>
            <w:vAlign w:val="center"/>
          </w:tcPr>
          <w:p w:rsidR="00512376" w:rsidRPr="00956DB2" w:rsidRDefault="00512376" w:rsidP="00512376">
            <w:pPr>
              <w:jc w:val="center"/>
              <w:rPr>
                <w:rFonts w:asciiTheme="majorBidi" w:hAnsiTheme="majorBidi" w:cstheme="majorBidi"/>
                <w:sz w:val="24"/>
                <w:szCs w:val="24"/>
              </w:rPr>
            </w:pPr>
            <w:r w:rsidRPr="00956DB2">
              <w:rPr>
                <w:rFonts w:asciiTheme="majorBidi" w:hAnsiTheme="majorBidi" w:cstheme="majorBidi"/>
                <w:sz w:val="24"/>
                <w:szCs w:val="24"/>
              </w:rPr>
              <w:t>35°C</w:t>
            </w:r>
          </w:p>
        </w:tc>
        <w:tc>
          <w:tcPr>
            <w:tcW w:w="1639" w:type="pct"/>
            <w:vAlign w:val="center"/>
          </w:tcPr>
          <w:p w:rsidR="00512376" w:rsidRPr="00E81FCC" w:rsidRDefault="00512376" w:rsidP="00512376">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0,037</w:t>
            </w:r>
          </w:p>
        </w:tc>
        <w:tc>
          <w:tcPr>
            <w:tcW w:w="1155" w:type="pct"/>
            <w:vAlign w:val="center"/>
          </w:tcPr>
          <w:p w:rsidR="00512376" w:rsidRDefault="00512376" w:rsidP="00512376">
            <w:pPr>
              <w:jc w:val="center"/>
              <w:rPr>
                <w:rFonts w:asciiTheme="majorBidi" w:hAnsiTheme="majorBidi" w:cstheme="majorBidi"/>
                <w:sz w:val="24"/>
                <w:szCs w:val="24"/>
              </w:rPr>
            </w:pPr>
            <w:r>
              <w:rPr>
                <w:rFonts w:asciiTheme="majorBidi" w:hAnsiTheme="majorBidi" w:cstheme="majorBidi"/>
                <w:sz w:val="24"/>
                <w:szCs w:val="24"/>
              </w:rPr>
              <w:t>18,43 hari</w:t>
            </w:r>
          </w:p>
        </w:tc>
      </w:tr>
      <w:tr w:rsidR="00512376" w:rsidTr="00512376">
        <w:trPr>
          <w:jc w:val="center"/>
        </w:trPr>
        <w:tc>
          <w:tcPr>
            <w:tcW w:w="1440" w:type="pct"/>
            <w:vMerge/>
            <w:vAlign w:val="center"/>
          </w:tcPr>
          <w:p w:rsidR="00512376" w:rsidRPr="00956DB2" w:rsidRDefault="00512376" w:rsidP="00512376">
            <w:pPr>
              <w:jc w:val="center"/>
              <w:rPr>
                <w:rFonts w:asciiTheme="majorBidi" w:hAnsiTheme="majorBidi" w:cstheme="majorBidi"/>
                <w:sz w:val="24"/>
                <w:szCs w:val="24"/>
              </w:rPr>
            </w:pPr>
          </w:p>
        </w:tc>
        <w:tc>
          <w:tcPr>
            <w:tcW w:w="766" w:type="pct"/>
            <w:vAlign w:val="center"/>
          </w:tcPr>
          <w:p w:rsidR="00512376" w:rsidRPr="00956DB2" w:rsidRDefault="00512376" w:rsidP="00512376">
            <w:pPr>
              <w:jc w:val="center"/>
              <w:rPr>
                <w:rFonts w:asciiTheme="majorBidi" w:hAnsiTheme="majorBidi" w:cstheme="majorBidi"/>
                <w:sz w:val="24"/>
                <w:szCs w:val="24"/>
              </w:rPr>
            </w:pPr>
            <w:r w:rsidRPr="00956DB2">
              <w:rPr>
                <w:rFonts w:asciiTheme="majorBidi" w:hAnsiTheme="majorBidi" w:cstheme="majorBidi"/>
                <w:sz w:val="24"/>
                <w:szCs w:val="24"/>
              </w:rPr>
              <w:t>45°C</w:t>
            </w:r>
          </w:p>
        </w:tc>
        <w:tc>
          <w:tcPr>
            <w:tcW w:w="1639" w:type="pct"/>
            <w:vAlign w:val="center"/>
          </w:tcPr>
          <w:p w:rsidR="00512376" w:rsidRPr="00E81FCC" w:rsidRDefault="00512376" w:rsidP="00512376">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0,040</w:t>
            </w:r>
          </w:p>
        </w:tc>
        <w:tc>
          <w:tcPr>
            <w:tcW w:w="1155" w:type="pct"/>
            <w:vAlign w:val="center"/>
          </w:tcPr>
          <w:p w:rsidR="00512376" w:rsidRDefault="00512376" w:rsidP="00512376">
            <w:pPr>
              <w:jc w:val="center"/>
              <w:rPr>
                <w:rFonts w:asciiTheme="majorBidi" w:hAnsiTheme="majorBidi" w:cstheme="majorBidi"/>
                <w:sz w:val="24"/>
                <w:szCs w:val="24"/>
              </w:rPr>
            </w:pPr>
            <w:r>
              <w:rPr>
                <w:rFonts w:asciiTheme="majorBidi" w:hAnsiTheme="majorBidi" w:cstheme="majorBidi"/>
                <w:sz w:val="24"/>
                <w:szCs w:val="24"/>
              </w:rPr>
              <w:t>17,04 hari</w:t>
            </w:r>
          </w:p>
        </w:tc>
      </w:tr>
      <w:tr w:rsidR="00512376" w:rsidTr="00512376">
        <w:trPr>
          <w:jc w:val="center"/>
        </w:trPr>
        <w:tc>
          <w:tcPr>
            <w:tcW w:w="1440" w:type="pct"/>
            <w:vMerge w:val="restart"/>
            <w:vAlign w:val="center"/>
          </w:tcPr>
          <w:p w:rsidR="00512376" w:rsidRPr="00956DB2" w:rsidRDefault="00512376" w:rsidP="00512376">
            <w:pPr>
              <w:jc w:val="center"/>
              <w:rPr>
                <w:rFonts w:asciiTheme="majorBidi" w:hAnsiTheme="majorBidi" w:cstheme="majorBidi"/>
                <w:sz w:val="24"/>
                <w:szCs w:val="24"/>
              </w:rPr>
            </w:pPr>
            <w:r>
              <w:rPr>
                <w:rFonts w:asciiTheme="majorBidi" w:hAnsiTheme="majorBidi" w:cstheme="majorBidi"/>
                <w:sz w:val="24"/>
                <w:szCs w:val="24"/>
              </w:rPr>
              <w:t>Plastik PP</w:t>
            </w:r>
          </w:p>
        </w:tc>
        <w:tc>
          <w:tcPr>
            <w:tcW w:w="766" w:type="pct"/>
            <w:vAlign w:val="center"/>
          </w:tcPr>
          <w:p w:rsidR="00512376" w:rsidRPr="00956DB2" w:rsidRDefault="00512376" w:rsidP="00512376">
            <w:pPr>
              <w:jc w:val="center"/>
              <w:rPr>
                <w:rFonts w:asciiTheme="majorBidi" w:hAnsiTheme="majorBidi" w:cstheme="majorBidi"/>
                <w:sz w:val="24"/>
                <w:szCs w:val="24"/>
              </w:rPr>
            </w:pPr>
            <w:r w:rsidRPr="00956DB2">
              <w:rPr>
                <w:rFonts w:asciiTheme="majorBidi" w:hAnsiTheme="majorBidi" w:cstheme="majorBidi"/>
                <w:sz w:val="24"/>
                <w:szCs w:val="24"/>
              </w:rPr>
              <w:t>25°C</w:t>
            </w:r>
          </w:p>
        </w:tc>
        <w:tc>
          <w:tcPr>
            <w:tcW w:w="1639" w:type="pct"/>
            <w:vAlign w:val="center"/>
          </w:tcPr>
          <w:p w:rsidR="00512376" w:rsidRPr="00E81FCC" w:rsidRDefault="00512376" w:rsidP="00512376">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0,036</w:t>
            </w:r>
          </w:p>
        </w:tc>
        <w:tc>
          <w:tcPr>
            <w:tcW w:w="1155" w:type="pct"/>
            <w:vAlign w:val="center"/>
          </w:tcPr>
          <w:p w:rsidR="00512376" w:rsidRDefault="00512376" w:rsidP="00512376">
            <w:pPr>
              <w:jc w:val="center"/>
              <w:rPr>
                <w:rFonts w:asciiTheme="majorBidi" w:hAnsiTheme="majorBidi" w:cstheme="majorBidi"/>
                <w:sz w:val="24"/>
                <w:szCs w:val="24"/>
              </w:rPr>
            </w:pPr>
            <w:r>
              <w:rPr>
                <w:rFonts w:asciiTheme="majorBidi" w:hAnsiTheme="majorBidi" w:cstheme="majorBidi"/>
                <w:sz w:val="24"/>
                <w:szCs w:val="24"/>
              </w:rPr>
              <w:t>18,95 hari</w:t>
            </w:r>
          </w:p>
        </w:tc>
      </w:tr>
      <w:tr w:rsidR="00512376" w:rsidTr="00512376">
        <w:trPr>
          <w:jc w:val="center"/>
        </w:trPr>
        <w:tc>
          <w:tcPr>
            <w:tcW w:w="1440" w:type="pct"/>
            <w:vMerge/>
            <w:vAlign w:val="center"/>
          </w:tcPr>
          <w:p w:rsidR="00512376" w:rsidRPr="00956DB2" w:rsidRDefault="00512376" w:rsidP="00512376">
            <w:pPr>
              <w:jc w:val="center"/>
              <w:rPr>
                <w:rFonts w:asciiTheme="majorBidi" w:hAnsiTheme="majorBidi" w:cstheme="majorBidi"/>
                <w:sz w:val="24"/>
                <w:szCs w:val="24"/>
              </w:rPr>
            </w:pPr>
          </w:p>
        </w:tc>
        <w:tc>
          <w:tcPr>
            <w:tcW w:w="766" w:type="pct"/>
            <w:vAlign w:val="center"/>
          </w:tcPr>
          <w:p w:rsidR="00512376" w:rsidRPr="00956DB2" w:rsidRDefault="00512376" w:rsidP="00512376">
            <w:pPr>
              <w:jc w:val="center"/>
              <w:rPr>
                <w:rFonts w:asciiTheme="majorBidi" w:hAnsiTheme="majorBidi" w:cstheme="majorBidi"/>
                <w:sz w:val="24"/>
                <w:szCs w:val="24"/>
              </w:rPr>
            </w:pPr>
            <w:r w:rsidRPr="00956DB2">
              <w:rPr>
                <w:rFonts w:asciiTheme="majorBidi" w:hAnsiTheme="majorBidi" w:cstheme="majorBidi"/>
                <w:sz w:val="24"/>
                <w:szCs w:val="24"/>
              </w:rPr>
              <w:t>35°C</w:t>
            </w:r>
          </w:p>
        </w:tc>
        <w:tc>
          <w:tcPr>
            <w:tcW w:w="1639" w:type="pct"/>
            <w:vAlign w:val="center"/>
          </w:tcPr>
          <w:p w:rsidR="00512376" w:rsidRPr="00E81FCC" w:rsidRDefault="00512376" w:rsidP="00512376">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0,045</w:t>
            </w:r>
          </w:p>
        </w:tc>
        <w:tc>
          <w:tcPr>
            <w:tcW w:w="1155" w:type="pct"/>
            <w:vAlign w:val="center"/>
          </w:tcPr>
          <w:p w:rsidR="00512376" w:rsidRDefault="00512376" w:rsidP="00512376">
            <w:pPr>
              <w:jc w:val="center"/>
              <w:rPr>
                <w:rFonts w:asciiTheme="majorBidi" w:hAnsiTheme="majorBidi" w:cstheme="majorBidi"/>
                <w:sz w:val="24"/>
                <w:szCs w:val="24"/>
              </w:rPr>
            </w:pPr>
            <w:r>
              <w:rPr>
                <w:rFonts w:asciiTheme="majorBidi" w:hAnsiTheme="majorBidi" w:cstheme="majorBidi"/>
                <w:sz w:val="24"/>
                <w:szCs w:val="24"/>
              </w:rPr>
              <w:t>15,04 hari</w:t>
            </w:r>
          </w:p>
        </w:tc>
      </w:tr>
      <w:tr w:rsidR="00512376" w:rsidTr="00512376">
        <w:trPr>
          <w:jc w:val="center"/>
        </w:trPr>
        <w:tc>
          <w:tcPr>
            <w:tcW w:w="1440" w:type="pct"/>
            <w:vMerge/>
            <w:vAlign w:val="center"/>
          </w:tcPr>
          <w:p w:rsidR="00512376" w:rsidRPr="00956DB2" w:rsidRDefault="00512376" w:rsidP="00512376">
            <w:pPr>
              <w:jc w:val="center"/>
              <w:rPr>
                <w:rFonts w:asciiTheme="majorBidi" w:hAnsiTheme="majorBidi" w:cstheme="majorBidi"/>
                <w:sz w:val="24"/>
                <w:szCs w:val="24"/>
              </w:rPr>
            </w:pPr>
          </w:p>
        </w:tc>
        <w:tc>
          <w:tcPr>
            <w:tcW w:w="766" w:type="pct"/>
            <w:vAlign w:val="center"/>
          </w:tcPr>
          <w:p w:rsidR="00512376" w:rsidRPr="00956DB2" w:rsidRDefault="00512376" w:rsidP="00512376">
            <w:pPr>
              <w:jc w:val="center"/>
              <w:rPr>
                <w:rFonts w:asciiTheme="majorBidi" w:hAnsiTheme="majorBidi" w:cstheme="majorBidi"/>
                <w:sz w:val="24"/>
                <w:szCs w:val="24"/>
              </w:rPr>
            </w:pPr>
            <w:r w:rsidRPr="00956DB2">
              <w:rPr>
                <w:rFonts w:asciiTheme="majorBidi" w:hAnsiTheme="majorBidi" w:cstheme="majorBidi"/>
                <w:sz w:val="24"/>
                <w:szCs w:val="24"/>
              </w:rPr>
              <w:t>45°C</w:t>
            </w:r>
          </w:p>
        </w:tc>
        <w:tc>
          <w:tcPr>
            <w:tcW w:w="1639" w:type="pct"/>
            <w:vAlign w:val="center"/>
          </w:tcPr>
          <w:p w:rsidR="00512376" w:rsidRPr="00E81FCC" w:rsidRDefault="00512376" w:rsidP="00512376">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0,051</w:t>
            </w:r>
          </w:p>
        </w:tc>
        <w:tc>
          <w:tcPr>
            <w:tcW w:w="1155" w:type="pct"/>
            <w:vAlign w:val="center"/>
          </w:tcPr>
          <w:p w:rsidR="00512376" w:rsidRDefault="00512376" w:rsidP="00512376">
            <w:pPr>
              <w:jc w:val="center"/>
              <w:rPr>
                <w:rFonts w:asciiTheme="majorBidi" w:hAnsiTheme="majorBidi" w:cstheme="majorBidi"/>
                <w:sz w:val="24"/>
                <w:szCs w:val="24"/>
              </w:rPr>
            </w:pPr>
            <w:r>
              <w:rPr>
                <w:rFonts w:asciiTheme="majorBidi" w:hAnsiTheme="majorBidi" w:cstheme="majorBidi"/>
                <w:sz w:val="24"/>
                <w:szCs w:val="24"/>
              </w:rPr>
              <w:t>13,40 hari</w:t>
            </w:r>
          </w:p>
        </w:tc>
      </w:tr>
    </w:tbl>
    <w:p w:rsidR="00512376" w:rsidRDefault="00512376" w:rsidP="002B495A">
      <w:pPr>
        <w:spacing w:after="0" w:line="240" w:lineRule="auto"/>
        <w:jc w:val="both"/>
        <w:rPr>
          <w:rFonts w:asciiTheme="majorBidi" w:hAnsiTheme="majorBidi" w:cstheme="majorBidi"/>
          <w:sz w:val="24"/>
          <w:szCs w:val="24"/>
        </w:rPr>
        <w:sectPr w:rsidR="00512376" w:rsidSect="00512376">
          <w:type w:val="continuous"/>
          <w:pgSz w:w="11906" w:h="16838"/>
          <w:pgMar w:top="1440" w:right="1440" w:bottom="1440" w:left="1440" w:header="708" w:footer="708" w:gutter="0"/>
          <w:cols w:space="708"/>
          <w:docGrid w:linePitch="360"/>
        </w:sectPr>
      </w:pPr>
    </w:p>
    <w:p w:rsidR="00334594" w:rsidRPr="00F66704" w:rsidRDefault="00334594" w:rsidP="002B495A">
      <w:pPr>
        <w:spacing w:after="0" w:line="240" w:lineRule="auto"/>
        <w:jc w:val="both"/>
        <w:rPr>
          <w:rStyle w:val="apple-converted-space"/>
          <w:rFonts w:asciiTheme="majorBidi" w:hAnsiTheme="majorBidi" w:cstheme="majorBidi"/>
          <w:sz w:val="24"/>
          <w:szCs w:val="24"/>
        </w:rPr>
        <w:sectPr w:rsidR="00334594" w:rsidRPr="00F66704" w:rsidSect="00F66704">
          <w:type w:val="continuous"/>
          <w:pgSz w:w="11906" w:h="16838"/>
          <w:pgMar w:top="1440" w:right="1440" w:bottom="1440" w:left="1440" w:header="708" w:footer="708" w:gutter="0"/>
          <w:cols w:num="2" w:space="708"/>
          <w:docGrid w:linePitch="360"/>
        </w:sectPr>
      </w:pPr>
    </w:p>
    <w:p w:rsidR="00C62EBB" w:rsidRDefault="002B495A" w:rsidP="00D47BB5">
      <w:pPr>
        <w:spacing w:after="0" w:line="240" w:lineRule="auto"/>
        <w:ind w:firstLine="720"/>
        <w:jc w:val="both"/>
        <w:rPr>
          <w:rFonts w:asciiTheme="majorBidi" w:hAnsiTheme="majorBidi" w:cstheme="majorBidi"/>
          <w:sz w:val="24"/>
          <w:szCs w:val="24"/>
        </w:rPr>
      </w:pPr>
      <w:r w:rsidRPr="00375B0D">
        <w:rPr>
          <w:rFonts w:ascii="Times New Roman" w:hAnsi="Times New Roman"/>
          <w:bCs/>
          <w:color w:val="000000" w:themeColor="text1"/>
          <w:sz w:val="24"/>
          <w:szCs w:val="24"/>
        </w:rPr>
        <w:lastRenderedPageBreak/>
        <w:t xml:space="preserve">Tabel </w:t>
      </w:r>
      <w:r>
        <w:rPr>
          <w:rFonts w:ascii="Times New Roman" w:hAnsi="Times New Roman"/>
          <w:bCs/>
          <w:color w:val="000000" w:themeColor="text1"/>
          <w:sz w:val="24"/>
          <w:szCs w:val="24"/>
        </w:rPr>
        <w:t>2</w:t>
      </w:r>
      <w:r w:rsidRPr="00375B0D">
        <w:rPr>
          <w:rFonts w:ascii="Times New Roman" w:hAnsi="Times New Roman"/>
          <w:bCs/>
          <w:color w:val="000000" w:themeColor="text1"/>
          <w:sz w:val="24"/>
          <w:szCs w:val="24"/>
        </w:rPr>
        <w:t xml:space="preserve"> menunjukkan bahwa</w:t>
      </w:r>
      <w:r w:rsidR="00D47BB5">
        <w:rPr>
          <w:rFonts w:ascii="Times New Roman" w:hAnsi="Times New Roman"/>
          <w:bCs/>
          <w:color w:val="000000" w:themeColor="text1"/>
          <w:sz w:val="24"/>
          <w:szCs w:val="24"/>
        </w:rPr>
        <w:t xml:space="preserve"> k</w:t>
      </w:r>
      <w:r>
        <w:rPr>
          <w:rFonts w:ascii="Times New Roman" w:hAnsi="Times New Roman"/>
          <w:bCs/>
          <w:color w:val="000000" w:themeColor="text1"/>
          <w:sz w:val="24"/>
          <w:szCs w:val="24"/>
        </w:rPr>
        <w:t xml:space="preserve">eripik tempe yang </w:t>
      </w:r>
      <w:r w:rsidRPr="00B71305">
        <w:rPr>
          <w:rFonts w:asciiTheme="majorBidi" w:hAnsiTheme="majorBidi" w:cstheme="majorBidi"/>
          <w:bCs/>
          <w:color w:val="000000" w:themeColor="text1"/>
          <w:sz w:val="24"/>
          <w:szCs w:val="24"/>
        </w:rPr>
        <w:t xml:space="preserve">disimpan pada </w:t>
      </w:r>
      <w:r w:rsidR="00D47BB5">
        <w:rPr>
          <w:rFonts w:asciiTheme="majorBidi" w:hAnsiTheme="majorBidi" w:cstheme="majorBidi"/>
          <w:bCs/>
          <w:color w:val="000000" w:themeColor="text1"/>
          <w:sz w:val="24"/>
          <w:szCs w:val="24"/>
        </w:rPr>
        <w:t>kemasan alumunium foil</w:t>
      </w:r>
      <w:r w:rsidRPr="00B71305">
        <w:rPr>
          <w:rFonts w:asciiTheme="majorBidi" w:hAnsiTheme="majorBidi" w:cstheme="majorBidi"/>
          <w:bCs/>
          <w:color w:val="000000" w:themeColor="text1"/>
          <w:sz w:val="24"/>
          <w:szCs w:val="24"/>
        </w:rPr>
        <w:t xml:space="preserve"> memiliki </w:t>
      </w:r>
      <w:r w:rsidR="00D47BB5">
        <w:rPr>
          <w:rFonts w:asciiTheme="majorBidi" w:hAnsiTheme="majorBidi" w:cstheme="majorBidi"/>
          <w:bCs/>
          <w:color w:val="000000" w:themeColor="text1"/>
          <w:sz w:val="24"/>
          <w:szCs w:val="24"/>
        </w:rPr>
        <w:t xml:space="preserve">laju penurunan mutu yang lebih rendah sehingga umur simpannya lebih lama </w:t>
      </w:r>
      <w:r w:rsidRPr="00B71305">
        <w:rPr>
          <w:rFonts w:asciiTheme="majorBidi" w:hAnsiTheme="majorBidi" w:cstheme="majorBidi"/>
          <w:bCs/>
          <w:color w:val="000000" w:themeColor="text1"/>
          <w:sz w:val="24"/>
          <w:szCs w:val="24"/>
        </w:rPr>
        <w:t xml:space="preserve">dibandingkan dengan yang </w:t>
      </w:r>
      <w:r w:rsidR="00D47BB5">
        <w:rPr>
          <w:rFonts w:asciiTheme="majorBidi" w:hAnsiTheme="majorBidi" w:cstheme="majorBidi"/>
          <w:bCs/>
          <w:color w:val="000000" w:themeColor="text1"/>
          <w:sz w:val="24"/>
          <w:szCs w:val="24"/>
        </w:rPr>
        <w:t>dikemas dengan kemasan kombinasi dan plastik PP</w:t>
      </w:r>
      <w:r>
        <w:rPr>
          <w:rFonts w:asciiTheme="majorBidi" w:hAnsiTheme="majorBidi" w:cstheme="majorBidi"/>
          <w:bCs/>
          <w:color w:val="000000" w:themeColor="text1"/>
          <w:sz w:val="24"/>
          <w:szCs w:val="24"/>
        </w:rPr>
        <w:t>. Berdasarkan hal tersebut dapat diketahui bahwa</w:t>
      </w:r>
      <w:r w:rsidR="00D47BB5">
        <w:rPr>
          <w:rFonts w:asciiTheme="majorBidi" w:hAnsiTheme="majorBidi" w:cstheme="majorBidi"/>
          <w:bCs/>
          <w:color w:val="000000" w:themeColor="text1"/>
          <w:sz w:val="24"/>
          <w:szCs w:val="24"/>
        </w:rPr>
        <w:t xml:space="preserve"> j</w:t>
      </w:r>
      <w:r>
        <w:rPr>
          <w:rFonts w:asciiTheme="majorBidi" w:hAnsiTheme="majorBidi" w:cstheme="majorBidi"/>
          <w:sz w:val="24"/>
          <w:szCs w:val="24"/>
        </w:rPr>
        <w:t>enis kemasan yang berbeda dapat berpengaruh terhadap kadar asam lemak bebas keripik tempe selama penyimpanan. Setiap jenis kemasan memiliki permeabilitas terhadap oksigen yang berbeda, sehingga dapat mempengaruhi proses oksidasi yang terjadi pada produk. Menurut Sunoto (2006) ; Sampurno (2006) dalam Rosalina dan Silvia (2015), sifat permeabilitas terhadap laju transmisi oksigen untuk kemasan alumunium foil adalah 0-1 mic/m</w:t>
      </w:r>
      <w:r w:rsidRPr="004549C7">
        <w:rPr>
          <w:rFonts w:asciiTheme="majorBidi" w:hAnsiTheme="majorBidi" w:cstheme="majorBidi"/>
          <w:sz w:val="24"/>
          <w:szCs w:val="24"/>
          <w:vertAlign w:val="superscript"/>
        </w:rPr>
        <w:t>2</w:t>
      </w:r>
      <w:r>
        <w:rPr>
          <w:rFonts w:asciiTheme="majorBidi" w:hAnsiTheme="majorBidi" w:cstheme="majorBidi"/>
          <w:sz w:val="24"/>
          <w:szCs w:val="24"/>
        </w:rPr>
        <w:t>/hari/atm dan untuk kemasan polipropilen (PP) adalah 3340 mic/m</w:t>
      </w:r>
      <w:r w:rsidRPr="004549C7">
        <w:rPr>
          <w:rFonts w:asciiTheme="majorBidi" w:hAnsiTheme="majorBidi" w:cstheme="majorBidi"/>
          <w:sz w:val="24"/>
          <w:szCs w:val="24"/>
          <w:vertAlign w:val="superscript"/>
        </w:rPr>
        <w:t>2</w:t>
      </w:r>
      <w:r>
        <w:rPr>
          <w:rFonts w:asciiTheme="majorBidi" w:hAnsiTheme="majorBidi" w:cstheme="majorBidi"/>
          <w:sz w:val="24"/>
          <w:szCs w:val="24"/>
        </w:rPr>
        <w:t>/hari/atm.</w:t>
      </w:r>
    </w:p>
    <w:p w:rsidR="009D0522" w:rsidRDefault="00C62EBB" w:rsidP="009D0522">
      <w:pPr>
        <w:autoSpaceDE w:val="0"/>
        <w:autoSpaceDN w:val="0"/>
        <w:adjustRightInd w:val="0"/>
        <w:spacing w:after="0" w:line="240" w:lineRule="auto"/>
        <w:ind w:firstLine="576"/>
        <w:jc w:val="both"/>
        <w:rPr>
          <w:rFonts w:asciiTheme="majorBidi" w:hAnsiTheme="majorBidi" w:cstheme="majorBidi"/>
          <w:sz w:val="24"/>
          <w:szCs w:val="24"/>
        </w:rPr>
      </w:pPr>
      <w:r>
        <w:rPr>
          <w:rFonts w:asciiTheme="majorBidi" w:hAnsiTheme="majorBidi" w:cstheme="majorBidi"/>
          <w:sz w:val="24"/>
          <w:szCs w:val="24"/>
        </w:rPr>
        <w:t>S</w:t>
      </w:r>
      <w:r w:rsidRPr="00E24CBF">
        <w:rPr>
          <w:rFonts w:asciiTheme="majorBidi" w:hAnsiTheme="majorBidi" w:cstheme="majorBidi"/>
          <w:sz w:val="24"/>
          <w:szCs w:val="24"/>
        </w:rPr>
        <w:t xml:space="preserve">truktur molekul bahan kemasan alumunium foil lebih rapat dibandingkan dengan bahan kemasan </w:t>
      </w:r>
      <w:r>
        <w:rPr>
          <w:rFonts w:asciiTheme="majorBidi" w:hAnsiTheme="majorBidi" w:cstheme="majorBidi"/>
          <w:sz w:val="24"/>
          <w:szCs w:val="24"/>
        </w:rPr>
        <w:t>lain, sehingga akan memperlambat proses masuknya uap air dan oksigen melalui pori-pori bahan kemasan</w:t>
      </w:r>
      <w:r w:rsidRPr="00E24CBF">
        <w:rPr>
          <w:rFonts w:asciiTheme="majorBidi" w:hAnsiTheme="majorBidi" w:cstheme="majorBidi"/>
          <w:sz w:val="24"/>
          <w:szCs w:val="24"/>
        </w:rPr>
        <w:t xml:space="preserve">. </w:t>
      </w:r>
      <w:r>
        <w:rPr>
          <w:rFonts w:asciiTheme="majorBidi" w:hAnsiTheme="majorBidi" w:cstheme="majorBidi"/>
          <w:sz w:val="24"/>
          <w:szCs w:val="24"/>
        </w:rPr>
        <w:t xml:space="preserve">Kerapatan struktur molekul bahan kemasan akan menyebabkan tingkat laju transmisi uap air bahan kemasan </w:t>
      </w:r>
      <w:r>
        <w:rPr>
          <w:rFonts w:asciiTheme="majorBidi" w:hAnsiTheme="majorBidi" w:cstheme="majorBidi"/>
          <w:sz w:val="24"/>
          <w:szCs w:val="24"/>
        </w:rPr>
        <w:lastRenderedPageBreak/>
        <w:t>alumunium foil akan rendah (Sanjaya, 2007).</w:t>
      </w:r>
    </w:p>
    <w:p w:rsidR="009D0522" w:rsidRDefault="009D0522" w:rsidP="005D5D84">
      <w:pPr>
        <w:autoSpaceDE w:val="0"/>
        <w:autoSpaceDN w:val="0"/>
        <w:adjustRightInd w:val="0"/>
        <w:spacing w:after="0" w:line="240" w:lineRule="auto"/>
        <w:ind w:firstLine="576"/>
        <w:jc w:val="both"/>
        <w:rPr>
          <w:rFonts w:asciiTheme="majorBidi" w:hAnsiTheme="majorBidi" w:cstheme="majorBidi"/>
          <w:sz w:val="24"/>
          <w:szCs w:val="24"/>
        </w:rPr>
      </w:pPr>
      <w:r>
        <w:rPr>
          <w:rFonts w:asciiTheme="majorBidi" w:hAnsiTheme="majorBidi" w:cstheme="majorBidi"/>
          <w:sz w:val="24"/>
          <w:szCs w:val="24"/>
        </w:rPr>
        <w:t>Tingginya laju transmisi uap air suatu kemasan akan berpengaruh terhadap kerusakan lemak</w:t>
      </w:r>
      <w:r w:rsidR="00367B1E">
        <w:rPr>
          <w:rFonts w:asciiTheme="majorBidi" w:hAnsiTheme="majorBidi" w:cstheme="majorBidi"/>
          <w:sz w:val="24"/>
          <w:szCs w:val="24"/>
        </w:rPr>
        <w:t xml:space="preserve"> pada produk</w:t>
      </w:r>
      <w:r>
        <w:rPr>
          <w:rFonts w:asciiTheme="majorBidi" w:hAnsiTheme="majorBidi" w:cstheme="majorBidi"/>
          <w:sz w:val="24"/>
          <w:szCs w:val="24"/>
        </w:rPr>
        <w:t xml:space="preserve">. Karena menurut Menurut Raharjo (2004) </w:t>
      </w:r>
      <w:r w:rsidRPr="004645B7">
        <w:rPr>
          <w:rFonts w:asciiTheme="majorBidi" w:hAnsiTheme="majorBidi" w:cstheme="majorBidi"/>
          <w:sz w:val="24"/>
          <w:szCs w:val="24"/>
        </w:rPr>
        <w:t>kadar air yang terdapat pada produk yang bercampur dengan komponen lemak dalam jangka waktu yang lama akan menyebabkan ketengikan hidrolitik. Dalam reaksi hidrolisis, trigliserida akan terhidrolisis menjadi digliserida, monogliserida dan asam lemak bebas.</w:t>
      </w:r>
    </w:p>
    <w:p w:rsidR="00C62EBB" w:rsidRDefault="00C62EBB" w:rsidP="00C62EBB">
      <w:pPr>
        <w:autoSpaceDE w:val="0"/>
        <w:autoSpaceDN w:val="0"/>
        <w:adjustRightInd w:val="0"/>
        <w:spacing w:line="240" w:lineRule="auto"/>
        <w:ind w:firstLine="576"/>
        <w:jc w:val="both"/>
        <w:rPr>
          <w:rFonts w:asciiTheme="majorBidi" w:hAnsiTheme="majorBidi" w:cstheme="majorBidi"/>
          <w:sz w:val="24"/>
          <w:szCs w:val="24"/>
        </w:rPr>
      </w:pPr>
      <w:r w:rsidRPr="00E24CBF">
        <w:rPr>
          <w:rFonts w:asciiTheme="majorBidi" w:hAnsiTheme="majorBidi" w:cstheme="majorBidi"/>
          <w:sz w:val="24"/>
          <w:szCs w:val="24"/>
        </w:rPr>
        <w:t>Kem</w:t>
      </w:r>
      <w:r>
        <w:rPr>
          <w:rFonts w:asciiTheme="majorBidi" w:hAnsiTheme="majorBidi" w:cstheme="majorBidi"/>
          <w:sz w:val="24"/>
          <w:szCs w:val="24"/>
        </w:rPr>
        <w:t xml:space="preserve">asan alumunium foil lebih mampu </w:t>
      </w:r>
      <w:r w:rsidRPr="00E24CBF">
        <w:rPr>
          <w:rFonts w:asciiTheme="majorBidi" w:hAnsiTheme="majorBidi" w:cstheme="majorBidi"/>
          <w:sz w:val="24"/>
          <w:szCs w:val="24"/>
        </w:rPr>
        <w:t>mempertahankan nilai kadar asam lemak bebas dibandingkan</w:t>
      </w:r>
      <w:r>
        <w:rPr>
          <w:rFonts w:asciiTheme="majorBidi" w:hAnsiTheme="majorBidi" w:cstheme="majorBidi"/>
          <w:sz w:val="24"/>
          <w:szCs w:val="24"/>
        </w:rPr>
        <w:t xml:space="preserve"> kemasan lainnya,</w:t>
      </w:r>
      <w:r w:rsidRPr="00E24CBF">
        <w:rPr>
          <w:rFonts w:asciiTheme="majorBidi" w:hAnsiTheme="majorBidi" w:cstheme="majorBidi"/>
          <w:sz w:val="24"/>
          <w:szCs w:val="24"/>
        </w:rPr>
        <w:t xml:space="preserve"> </w:t>
      </w:r>
      <w:r>
        <w:rPr>
          <w:rFonts w:asciiTheme="majorBidi" w:hAnsiTheme="majorBidi" w:cstheme="majorBidi"/>
          <w:sz w:val="24"/>
          <w:szCs w:val="24"/>
        </w:rPr>
        <w:t>karena</w:t>
      </w:r>
      <w:r w:rsidRPr="00E24CBF">
        <w:rPr>
          <w:rFonts w:asciiTheme="majorBidi" w:hAnsiTheme="majorBidi" w:cstheme="majorBidi"/>
          <w:sz w:val="24"/>
          <w:szCs w:val="24"/>
        </w:rPr>
        <w:t xml:space="preserve"> kemasan alumunium foil lebih mampu menahan</w:t>
      </w:r>
      <w:r>
        <w:rPr>
          <w:rFonts w:asciiTheme="majorBidi" w:hAnsiTheme="majorBidi" w:cstheme="majorBidi"/>
          <w:sz w:val="24"/>
          <w:szCs w:val="24"/>
        </w:rPr>
        <w:t xml:space="preserve"> masuknya gas dan </w:t>
      </w:r>
      <w:r w:rsidRPr="00E24CBF">
        <w:rPr>
          <w:rFonts w:asciiTheme="majorBidi" w:hAnsiTheme="majorBidi" w:cstheme="majorBidi"/>
          <w:sz w:val="24"/>
          <w:szCs w:val="24"/>
        </w:rPr>
        <w:t>uap air sehingga ketengikan yang disebabkan oleh reaksi oksidasi dan hidrolisis</w:t>
      </w:r>
      <w:r>
        <w:rPr>
          <w:rFonts w:asciiTheme="majorBidi" w:hAnsiTheme="majorBidi" w:cstheme="majorBidi"/>
          <w:sz w:val="24"/>
          <w:szCs w:val="24"/>
        </w:rPr>
        <w:t xml:space="preserve"> dapat </w:t>
      </w:r>
      <w:r w:rsidRPr="00E24CBF">
        <w:rPr>
          <w:rFonts w:asciiTheme="majorBidi" w:hAnsiTheme="majorBidi" w:cstheme="majorBidi"/>
          <w:sz w:val="24"/>
          <w:szCs w:val="24"/>
        </w:rPr>
        <w:t>diminimalisir</w:t>
      </w:r>
      <w:r>
        <w:rPr>
          <w:rFonts w:asciiTheme="majorBidi" w:hAnsiTheme="majorBidi" w:cstheme="majorBidi"/>
          <w:sz w:val="24"/>
          <w:szCs w:val="24"/>
        </w:rPr>
        <w:t xml:space="preserve"> (Maulana, 2011)</w:t>
      </w:r>
      <w:r w:rsidRPr="00E24CBF">
        <w:rPr>
          <w:rFonts w:asciiTheme="majorBidi" w:hAnsiTheme="majorBidi" w:cstheme="majorBidi"/>
          <w:sz w:val="24"/>
          <w:szCs w:val="24"/>
        </w:rPr>
        <w:t>.</w:t>
      </w:r>
    </w:p>
    <w:p w:rsidR="00C62EBB" w:rsidRDefault="009D0522" w:rsidP="009D0522">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Bilangan Asam Tiobarbiturat</w:t>
      </w:r>
      <w:r w:rsidR="00C62EBB">
        <w:rPr>
          <w:rFonts w:asciiTheme="majorBidi" w:hAnsiTheme="majorBidi" w:cstheme="majorBidi"/>
          <w:b/>
          <w:bCs/>
          <w:sz w:val="24"/>
          <w:szCs w:val="24"/>
        </w:rPr>
        <w:t xml:space="preserve"> (</w:t>
      </w:r>
      <w:r>
        <w:rPr>
          <w:rFonts w:asciiTheme="majorBidi" w:hAnsiTheme="majorBidi" w:cstheme="majorBidi"/>
          <w:b/>
          <w:bCs/>
          <w:sz w:val="24"/>
          <w:szCs w:val="24"/>
        </w:rPr>
        <w:t>TBA</w:t>
      </w:r>
      <w:r w:rsidR="00C62EBB">
        <w:rPr>
          <w:rFonts w:asciiTheme="majorBidi" w:hAnsiTheme="majorBidi" w:cstheme="majorBidi"/>
          <w:b/>
          <w:bCs/>
          <w:sz w:val="24"/>
          <w:szCs w:val="24"/>
        </w:rPr>
        <w:t>)</w:t>
      </w:r>
    </w:p>
    <w:p w:rsidR="00C62EBB" w:rsidRDefault="00C62EBB" w:rsidP="009D0522">
      <w:pPr>
        <w:spacing w:line="240" w:lineRule="auto"/>
        <w:ind w:firstLine="567"/>
        <w:jc w:val="both"/>
        <w:rPr>
          <w:rFonts w:asciiTheme="majorBidi" w:hAnsiTheme="majorBidi" w:cstheme="majorBidi"/>
          <w:bCs/>
          <w:sz w:val="24"/>
          <w:szCs w:val="24"/>
        </w:rPr>
      </w:pPr>
      <w:r>
        <w:rPr>
          <w:rFonts w:asciiTheme="majorBidi" w:hAnsiTheme="majorBidi" w:cstheme="majorBidi"/>
          <w:bCs/>
          <w:sz w:val="24"/>
          <w:szCs w:val="24"/>
        </w:rPr>
        <w:t xml:space="preserve">Perubahan </w:t>
      </w:r>
      <w:r w:rsidR="009D0522">
        <w:rPr>
          <w:rFonts w:asciiTheme="majorBidi" w:hAnsiTheme="majorBidi" w:cstheme="majorBidi"/>
          <w:bCs/>
          <w:sz w:val="24"/>
          <w:szCs w:val="24"/>
        </w:rPr>
        <w:t>bilangan TBA</w:t>
      </w:r>
      <w:r>
        <w:rPr>
          <w:rFonts w:asciiTheme="majorBidi" w:hAnsiTheme="majorBidi" w:cstheme="majorBidi"/>
          <w:bCs/>
          <w:sz w:val="24"/>
          <w:szCs w:val="24"/>
        </w:rPr>
        <w:t xml:space="preserve"> keripik tempe selama penyimpanan pada ketiga suhu dan setiap jenis kemasan dap</w:t>
      </w:r>
      <w:r w:rsidR="009D0522">
        <w:rPr>
          <w:rFonts w:asciiTheme="majorBidi" w:hAnsiTheme="majorBidi" w:cstheme="majorBidi"/>
          <w:bCs/>
          <w:sz w:val="24"/>
          <w:szCs w:val="24"/>
        </w:rPr>
        <w:t>at dilihat pada Gambar 5</w:t>
      </w:r>
      <w:r>
        <w:rPr>
          <w:rFonts w:asciiTheme="majorBidi" w:hAnsiTheme="majorBidi" w:cstheme="majorBidi"/>
          <w:bCs/>
          <w:sz w:val="24"/>
          <w:szCs w:val="24"/>
        </w:rPr>
        <w:t>.</w:t>
      </w:r>
    </w:p>
    <w:p w:rsidR="005D5D84" w:rsidRDefault="00C62EBB" w:rsidP="005D5D84">
      <w:pPr>
        <w:spacing w:after="0"/>
        <w:ind w:firstLine="576"/>
        <w:jc w:val="both"/>
        <w:rPr>
          <w:rFonts w:asciiTheme="majorBidi" w:hAnsiTheme="majorBidi" w:cstheme="majorBidi"/>
          <w:sz w:val="24"/>
          <w:szCs w:val="24"/>
        </w:rPr>
        <w:sectPr w:rsidR="005D5D84" w:rsidSect="00B60AF0">
          <w:type w:val="continuous"/>
          <w:pgSz w:w="11906" w:h="16838"/>
          <w:pgMar w:top="1440" w:right="1440" w:bottom="1440" w:left="1440" w:header="708" w:footer="708" w:gutter="0"/>
          <w:cols w:num="2" w:space="708"/>
          <w:docGrid w:linePitch="360"/>
        </w:sectPr>
      </w:pPr>
      <w:r w:rsidRPr="00E24CBF">
        <w:rPr>
          <w:rFonts w:asciiTheme="majorBidi" w:hAnsiTheme="majorBidi" w:cstheme="majorBidi"/>
          <w:sz w:val="24"/>
          <w:szCs w:val="24"/>
        </w:rPr>
        <w:t xml:space="preserve"> </w:t>
      </w:r>
    </w:p>
    <w:p w:rsidR="005D5D84" w:rsidRDefault="005D5D84" w:rsidP="005D5D84">
      <w:pPr>
        <w:spacing w:after="0"/>
        <w:ind w:firstLine="576"/>
        <w:jc w:val="center"/>
        <w:rPr>
          <w:rFonts w:asciiTheme="majorBidi" w:hAnsiTheme="majorBidi" w:cstheme="majorBidi"/>
          <w:sz w:val="24"/>
          <w:szCs w:val="24"/>
        </w:rPr>
      </w:pPr>
      <w:r w:rsidRPr="00953E71">
        <w:rPr>
          <w:rFonts w:asciiTheme="majorBidi" w:hAnsiTheme="majorBidi" w:cstheme="majorBidi"/>
          <w:noProof/>
          <w:sz w:val="24"/>
          <w:szCs w:val="24"/>
        </w:rPr>
        <w:lastRenderedPageBreak/>
        <w:drawing>
          <wp:inline distT="0" distB="0" distL="0" distR="0">
            <wp:extent cx="4576430" cy="1440000"/>
            <wp:effectExtent l="19050" t="0" r="14620" b="7800"/>
            <wp:docPr id="39"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D5D84" w:rsidRDefault="005D5D84" w:rsidP="005D5D84">
      <w:pPr>
        <w:spacing w:after="0" w:line="480" w:lineRule="auto"/>
        <w:ind w:firstLine="576"/>
        <w:jc w:val="center"/>
        <w:rPr>
          <w:rFonts w:asciiTheme="majorBidi" w:hAnsiTheme="majorBidi" w:cstheme="majorBidi"/>
          <w:sz w:val="24"/>
          <w:szCs w:val="24"/>
        </w:rPr>
      </w:pPr>
      <w:r>
        <w:rPr>
          <w:rFonts w:asciiTheme="majorBidi" w:hAnsiTheme="majorBidi" w:cstheme="majorBidi"/>
          <w:sz w:val="24"/>
          <w:szCs w:val="24"/>
        </w:rPr>
        <w:t>(a) Alumunium Foil</w:t>
      </w:r>
    </w:p>
    <w:p w:rsidR="005D5D84" w:rsidRDefault="005D5D84" w:rsidP="005D5D84">
      <w:pPr>
        <w:spacing w:after="0"/>
        <w:ind w:firstLine="576"/>
        <w:jc w:val="center"/>
        <w:rPr>
          <w:rFonts w:asciiTheme="majorBidi" w:hAnsiTheme="majorBidi" w:cstheme="majorBidi"/>
          <w:sz w:val="24"/>
          <w:szCs w:val="24"/>
        </w:rPr>
      </w:pPr>
      <w:r w:rsidRPr="00953E71">
        <w:rPr>
          <w:rFonts w:asciiTheme="majorBidi" w:hAnsiTheme="majorBidi" w:cstheme="majorBidi"/>
          <w:noProof/>
          <w:sz w:val="24"/>
          <w:szCs w:val="24"/>
        </w:rPr>
        <w:drawing>
          <wp:inline distT="0" distB="0" distL="0" distR="0">
            <wp:extent cx="4576430" cy="1440000"/>
            <wp:effectExtent l="19050" t="0" r="14620" b="7800"/>
            <wp:docPr id="40"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D5D84" w:rsidRDefault="005D5D84" w:rsidP="005D5D84">
      <w:pPr>
        <w:spacing w:after="0" w:line="480" w:lineRule="auto"/>
        <w:ind w:firstLine="576"/>
        <w:jc w:val="center"/>
        <w:rPr>
          <w:rFonts w:asciiTheme="majorBidi" w:hAnsiTheme="majorBidi" w:cstheme="majorBidi"/>
          <w:sz w:val="24"/>
          <w:szCs w:val="24"/>
        </w:rPr>
      </w:pPr>
      <w:r>
        <w:rPr>
          <w:rFonts w:asciiTheme="majorBidi" w:hAnsiTheme="majorBidi" w:cstheme="majorBidi"/>
          <w:sz w:val="24"/>
          <w:szCs w:val="24"/>
        </w:rPr>
        <w:t>(b) Kombinasi</w:t>
      </w:r>
    </w:p>
    <w:p w:rsidR="005D5D84" w:rsidRDefault="005D5D84" w:rsidP="005D5D84">
      <w:pPr>
        <w:keepNext/>
        <w:spacing w:after="0"/>
        <w:ind w:firstLine="576"/>
        <w:jc w:val="center"/>
      </w:pPr>
      <w:r w:rsidRPr="00953E71">
        <w:rPr>
          <w:rFonts w:asciiTheme="majorBidi" w:hAnsiTheme="majorBidi" w:cstheme="majorBidi"/>
          <w:noProof/>
          <w:sz w:val="24"/>
          <w:szCs w:val="24"/>
        </w:rPr>
        <w:drawing>
          <wp:inline distT="0" distB="0" distL="0" distR="0">
            <wp:extent cx="4576430" cy="1440000"/>
            <wp:effectExtent l="19050" t="0" r="14620" b="7800"/>
            <wp:docPr id="41"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D5D84" w:rsidRDefault="005D5D84" w:rsidP="005D5D84">
      <w:pPr>
        <w:spacing w:after="0" w:line="480" w:lineRule="auto"/>
        <w:ind w:firstLine="576"/>
        <w:jc w:val="center"/>
        <w:rPr>
          <w:rFonts w:asciiTheme="majorBidi" w:hAnsiTheme="majorBidi" w:cstheme="majorBidi"/>
          <w:sz w:val="24"/>
          <w:szCs w:val="24"/>
        </w:rPr>
      </w:pPr>
      <w:r>
        <w:rPr>
          <w:rFonts w:asciiTheme="majorBidi" w:hAnsiTheme="majorBidi" w:cstheme="majorBidi"/>
          <w:sz w:val="24"/>
          <w:szCs w:val="24"/>
        </w:rPr>
        <w:t>(c) Plastik PP</w:t>
      </w:r>
    </w:p>
    <w:p w:rsidR="005D5D84" w:rsidRPr="005D5D84" w:rsidRDefault="005D5D84" w:rsidP="005D5D84">
      <w:pPr>
        <w:pStyle w:val="Caption"/>
        <w:jc w:val="center"/>
        <w:rPr>
          <w:rFonts w:asciiTheme="majorBidi" w:hAnsiTheme="majorBidi" w:cstheme="majorBidi"/>
          <w:b/>
          <w:bCs/>
          <w:i w:val="0"/>
          <w:iCs w:val="0"/>
          <w:color w:val="auto"/>
          <w:sz w:val="24"/>
          <w:szCs w:val="24"/>
        </w:rPr>
      </w:pPr>
      <w:bookmarkStart w:id="3" w:name="_Toc468307127"/>
      <w:proofErr w:type="spellStart"/>
      <w:proofErr w:type="gramStart"/>
      <w:r w:rsidRPr="005D5D84">
        <w:rPr>
          <w:rFonts w:asciiTheme="majorBidi" w:hAnsiTheme="majorBidi" w:cstheme="majorBidi"/>
          <w:b/>
          <w:bCs/>
          <w:i w:val="0"/>
          <w:iCs w:val="0"/>
          <w:color w:val="auto"/>
          <w:sz w:val="24"/>
          <w:szCs w:val="24"/>
        </w:rPr>
        <w:t>Gambar</w:t>
      </w:r>
      <w:proofErr w:type="spellEnd"/>
      <w:r w:rsidRPr="005D5D84">
        <w:rPr>
          <w:rFonts w:asciiTheme="majorBidi" w:hAnsiTheme="majorBidi" w:cstheme="majorBidi"/>
          <w:b/>
          <w:bCs/>
          <w:i w:val="0"/>
          <w:iCs w:val="0"/>
          <w:color w:val="auto"/>
          <w:sz w:val="24"/>
          <w:szCs w:val="24"/>
        </w:rPr>
        <w:t xml:space="preserve"> </w:t>
      </w:r>
      <w:proofErr w:type="gramEnd"/>
      <w:r w:rsidR="00FF334F" w:rsidRPr="005D5D84">
        <w:rPr>
          <w:rFonts w:asciiTheme="majorBidi" w:hAnsiTheme="majorBidi" w:cstheme="majorBidi"/>
          <w:b/>
          <w:bCs/>
          <w:i w:val="0"/>
          <w:iCs w:val="0"/>
          <w:color w:val="auto"/>
          <w:sz w:val="24"/>
          <w:szCs w:val="24"/>
        </w:rPr>
        <w:fldChar w:fldCharType="begin"/>
      </w:r>
      <w:r w:rsidRPr="005D5D84">
        <w:rPr>
          <w:rFonts w:asciiTheme="majorBidi" w:hAnsiTheme="majorBidi" w:cstheme="majorBidi"/>
          <w:b/>
          <w:bCs/>
          <w:i w:val="0"/>
          <w:iCs w:val="0"/>
          <w:color w:val="auto"/>
          <w:sz w:val="24"/>
          <w:szCs w:val="24"/>
        </w:rPr>
        <w:instrText xml:space="preserve"> SEQ Gambar \* ARABIC </w:instrText>
      </w:r>
      <w:r w:rsidR="00FF334F" w:rsidRPr="005D5D84">
        <w:rPr>
          <w:rFonts w:asciiTheme="majorBidi" w:hAnsiTheme="majorBidi" w:cstheme="majorBidi"/>
          <w:b/>
          <w:bCs/>
          <w:i w:val="0"/>
          <w:iCs w:val="0"/>
          <w:color w:val="auto"/>
          <w:sz w:val="24"/>
          <w:szCs w:val="24"/>
        </w:rPr>
        <w:fldChar w:fldCharType="separate"/>
      </w:r>
      <w:r w:rsidR="00EA3AD4">
        <w:rPr>
          <w:rFonts w:asciiTheme="majorBidi" w:hAnsiTheme="majorBidi" w:cstheme="majorBidi"/>
          <w:b/>
          <w:bCs/>
          <w:i w:val="0"/>
          <w:iCs w:val="0"/>
          <w:noProof/>
          <w:color w:val="auto"/>
          <w:sz w:val="24"/>
          <w:szCs w:val="24"/>
        </w:rPr>
        <w:t>5</w:t>
      </w:r>
      <w:r w:rsidR="00FF334F" w:rsidRPr="005D5D84">
        <w:rPr>
          <w:rFonts w:asciiTheme="majorBidi" w:hAnsiTheme="majorBidi" w:cstheme="majorBidi"/>
          <w:b/>
          <w:bCs/>
          <w:i w:val="0"/>
          <w:iCs w:val="0"/>
          <w:color w:val="auto"/>
          <w:sz w:val="24"/>
          <w:szCs w:val="24"/>
        </w:rPr>
        <w:fldChar w:fldCharType="end"/>
      </w:r>
      <w:proofErr w:type="gramStart"/>
      <w:r w:rsidRPr="005D5D84">
        <w:rPr>
          <w:rFonts w:asciiTheme="majorBidi" w:hAnsiTheme="majorBidi" w:cstheme="majorBidi"/>
          <w:b/>
          <w:bCs/>
          <w:i w:val="0"/>
          <w:iCs w:val="0"/>
          <w:color w:val="auto"/>
          <w:sz w:val="24"/>
          <w:szCs w:val="24"/>
        </w:rPr>
        <w:t>.</w:t>
      </w:r>
      <w:proofErr w:type="gramEnd"/>
      <w:r w:rsidRPr="005D5D84">
        <w:rPr>
          <w:rFonts w:asciiTheme="majorBidi" w:hAnsiTheme="majorBidi" w:cstheme="majorBidi"/>
          <w:b/>
          <w:bCs/>
          <w:i w:val="0"/>
          <w:iCs w:val="0"/>
          <w:color w:val="auto"/>
          <w:sz w:val="24"/>
          <w:szCs w:val="24"/>
        </w:rPr>
        <w:t xml:space="preserve"> </w:t>
      </w:r>
      <w:proofErr w:type="spellStart"/>
      <w:r w:rsidRPr="005D5D84">
        <w:rPr>
          <w:rFonts w:asciiTheme="majorBidi" w:hAnsiTheme="majorBidi" w:cstheme="majorBidi"/>
          <w:b/>
          <w:bCs/>
          <w:i w:val="0"/>
          <w:iCs w:val="0"/>
          <w:color w:val="auto"/>
          <w:sz w:val="24"/>
          <w:szCs w:val="24"/>
        </w:rPr>
        <w:t>Kurva</w:t>
      </w:r>
      <w:proofErr w:type="spellEnd"/>
      <w:r w:rsidRPr="005D5D84">
        <w:rPr>
          <w:rFonts w:asciiTheme="majorBidi" w:hAnsiTheme="majorBidi" w:cstheme="majorBidi"/>
          <w:b/>
          <w:bCs/>
          <w:i w:val="0"/>
          <w:iCs w:val="0"/>
          <w:color w:val="auto"/>
          <w:sz w:val="24"/>
          <w:szCs w:val="24"/>
        </w:rPr>
        <w:t xml:space="preserve"> </w:t>
      </w:r>
      <w:proofErr w:type="spellStart"/>
      <w:r w:rsidRPr="005D5D84">
        <w:rPr>
          <w:rFonts w:asciiTheme="majorBidi" w:hAnsiTheme="majorBidi" w:cstheme="majorBidi"/>
          <w:b/>
          <w:bCs/>
          <w:i w:val="0"/>
          <w:iCs w:val="0"/>
          <w:color w:val="auto"/>
          <w:sz w:val="24"/>
          <w:szCs w:val="24"/>
        </w:rPr>
        <w:t>Hubungan</w:t>
      </w:r>
      <w:proofErr w:type="spellEnd"/>
      <w:r w:rsidRPr="005D5D84">
        <w:rPr>
          <w:rFonts w:asciiTheme="majorBidi" w:hAnsiTheme="majorBidi" w:cstheme="majorBidi"/>
          <w:b/>
          <w:bCs/>
          <w:i w:val="0"/>
          <w:iCs w:val="0"/>
          <w:color w:val="auto"/>
          <w:sz w:val="24"/>
          <w:szCs w:val="24"/>
        </w:rPr>
        <w:t xml:space="preserve"> </w:t>
      </w:r>
      <w:proofErr w:type="spellStart"/>
      <w:r w:rsidRPr="005D5D84">
        <w:rPr>
          <w:rFonts w:asciiTheme="majorBidi" w:hAnsiTheme="majorBidi" w:cstheme="majorBidi"/>
          <w:b/>
          <w:bCs/>
          <w:i w:val="0"/>
          <w:iCs w:val="0"/>
          <w:color w:val="auto"/>
          <w:sz w:val="24"/>
          <w:szCs w:val="24"/>
        </w:rPr>
        <w:t>Waktu</w:t>
      </w:r>
      <w:proofErr w:type="spellEnd"/>
      <w:r w:rsidRPr="005D5D84">
        <w:rPr>
          <w:rFonts w:asciiTheme="majorBidi" w:hAnsiTheme="majorBidi" w:cstheme="majorBidi"/>
          <w:b/>
          <w:bCs/>
          <w:i w:val="0"/>
          <w:iCs w:val="0"/>
          <w:color w:val="auto"/>
          <w:sz w:val="24"/>
          <w:szCs w:val="24"/>
        </w:rPr>
        <w:t xml:space="preserve"> </w:t>
      </w:r>
      <w:proofErr w:type="spellStart"/>
      <w:r w:rsidRPr="005D5D84">
        <w:rPr>
          <w:rFonts w:asciiTheme="majorBidi" w:hAnsiTheme="majorBidi" w:cstheme="majorBidi"/>
          <w:b/>
          <w:bCs/>
          <w:i w:val="0"/>
          <w:iCs w:val="0"/>
          <w:color w:val="auto"/>
          <w:sz w:val="24"/>
          <w:szCs w:val="24"/>
        </w:rPr>
        <w:t>Penyimpanan</w:t>
      </w:r>
      <w:proofErr w:type="spellEnd"/>
      <w:r w:rsidRPr="005D5D84">
        <w:rPr>
          <w:rFonts w:asciiTheme="majorBidi" w:hAnsiTheme="majorBidi" w:cstheme="majorBidi"/>
          <w:b/>
          <w:bCs/>
          <w:i w:val="0"/>
          <w:iCs w:val="0"/>
          <w:color w:val="auto"/>
          <w:sz w:val="24"/>
          <w:szCs w:val="24"/>
        </w:rPr>
        <w:t xml:space="preserve"> </w:t>
      </w:r>
      <w:proofErr w:type="spellStart"/>
      <w:r w:rsidRPr="005D5D84">
        <w:rPr>
          <w:rFonts w:asciiTheme="majorBidi" w:hAnsiTheme="majorBidi" w:cstheme="majorBidi"/>
          <w:b/>
          <w:bCs/>
          <w:i w:val="0"/>
          <w:iCs w:val="0"/>
          <w:color w:val="auto"/>
          <w:sz w:val="24"/>
          <w:szCs w:val="24"/>
        </w:rPr>
        <w:t>Terhadap</w:t>
      </w:r>
      <w:proofErr w:type="spellEnd"/>
      <w:r w:rsidRPr="005D5D84">
        <w:rPr>
          <w:rFonts w:asciiTheme="majorBidi" w:hAnsiTheme="majorBidi" w:cstheme="majorBidi"/>
          <w:b/>
          <w:bCs/>
          <w:i w:val="0"/>
          <w:iCs w:val="0"/>
          <w:color w:val="auto"/>
          <w:sz w:val="24"/>
          <w:szCs w:val="24"/>
        </w:rPr>
        <w:t xml:space="preserve"> </w:t>
      </w:r>
      <w:proofErr w:type="spellStart"/>
      <w:r w:rsidRPr="005D5D84">
        <w:rPr>
          <w:rFonts w:asciiTheme="majorBidi" w:hAnsiTheme="majorBidi" w:cstheme="majorBidi"/>
          <w:b/>
          <w:bCs/>
          <w:i w:val="0"/>
          <w:iCs w:val="0"/>
          <w:color w:val="auto"/>
          <w:sz w:val="24"/>
          <w:szCs w:val="24"/>
        </w:rPr>
        <w:t>Bilangan</w:t>
      </w:r>
      <w:proofErr w:type="spellEnd"/>
      <w:r w:rsidRPr="005D5D84">
        <w:rPr>
          <w:rFonts w:asciiTheme="majorBidi" w:hAnsiTheme="majorBidi" w:cstheme="majorBidi"/>
          <w:b/>
          <w:bCs/>
          <w:i w:val="0"/>
          <w:iCs w:val="0"/>
          <w:color w:val="auto"/>
          <w:sz w:val="24"/>
          <w:szCs w:val="24"/>
        </w:rPr>
        <w:t xml:space="preserve"> TBA </w:t>
      </w:r>
      <w:proofErr w:type="spellStart"/>
      <w:r w:rsidRPr="005D5D84">
        <w:rPr>
          <w:rFonts w:asciiTheme="majorBidi" w:hAnsiTheme="majorBidi" w:cstheme="majorBidi"/>
          <w:b/>
          <w:bCs/>
          <w:i w:val="0"/>
          <w:iCs w:val="0"/>
          <w:color w:val="auto"/>
          <w:sz w:val="24"/>
          <w:szCs w:val="24"/>
        </w:rPr>
        <w:t>Keripik</w:t>
      </w:r>
      <w:proofErr w:type="spellEnd"/>
      <w:r w:rsidRPr="005D5D84">
        <w:rPr>
          <w:rFonts w:asciiTheme="majorBidi" w:hAnsiTheme="majorBidi" w:cstheme="majorBidi"/>
          <w:b/>
          <w:bCs/>
          <w:i w:val="0"/>
          <w:iCs w:val="0"/>
          <w:color w:val="auto"/>
          <w:sz w:val="24"/>
          <w:szCs w:val="24"/>
        </w:rPr>
        <w:t xml:space="preserve"> Tempe </w:t>
      </w:r>
      <w:proofErr w:type="spellStart"/>
      <w:r w:rsidRPr="005D5D84">
        <w:rPr>
          <w:rFonts w:asciiTheme="majorBidi" w:hAnsiTheme="majorBidi" w:cstheme="majorBidi"/>
          <w:b/>
          <w:bCs/>
          <w:i w:val="0"/>
          <w:iCs w:val="0"/>
          <w:color w:val="auto"/>
          <w:sz w:val="24"/>
          <w:szCs w:val="24"/>
        </w:rPr>
        <w:t>dalam</w:t>
      </w:r>
      <w:proofErr w:type="spellEnd"/>
      <w:r w:rsidRPr="005D5D84">
        <w:rPr>
          <w:rFonts w:asciiTheme="majorBidi" w:hAnsiTheme="majorBidi" w:cstheme="majorBidi"/>
          <w:b/>
          <w:bCs/>
          <w:i w:val="0"/>
          <w:iCs w:val="0"/>
          <w:color w:val="auto"/>
          <w:sz w:val="24"/>
          <w:szCs w:val="24"/>
        </w:rPr>
        <w:t xml:space="preserve"> </w:t>
      </w:r>
      <w:proofErr w:type="spellStart"/>
      <w:r w:rsidRPr="005D5D84">
        <w:rPr>
          <w:rFonts w:asciiTheme="majorBidi" w:hAnsiTheme="majorBidi" w:cstheme="majorBidi"/>
          <w:b/>
          <w:bCs/>
          <w:i w:val="0"/>
          <w:iCs w:val="0"/>
          <w:color w:val="auto"/>
          <w:sz w:val="24"/>
          <w:szCs w:val="24"/>
        </w:rPr>
        <w:t>Kemasan</w:t>
      </w:r>
      <w:proofErr w:type="spellEnd"/>
      <w:r w:rsidRPr="005D5D84">
        <w:rPr>
          <w:rFonts w:asciiTheme="majorBidi" w:hAnsiTheme="majorBidi" w:cstheme="majorBidi"/>
          <w:b/>
          <w:bCs/>
          <w:i w:val="0"/>
          <w:iCs w:val="0"/>
          <w:color w:val="auto"/>
          <w:sz w:val="24"/>
          <w:szCs w:val="24"/>
        </w:rPr>
        <w:t xml:space="preserve"> (a) </w:t>
      </w:r>
      <w:proofErr w:type="spellStart"/>
      <w:r w:rsidRPr="005D5D84">
        <w:rPr>
          <w:rFonts w:asciiTheme="majorBidi" w:hAnsiTheme="majorBidi" w:cstheme="majorBidi"/>
          <w:b/>
          <w:bCs/>
          <w:i w:val="0"/>
          <w:iCs w:val="0"/>
          <w:color w:val="auto"/>
          <w:sz w:val="24"/>
          <w:szCs w:val="24"/>
        </w:rPr>
        <w:t>Alumunium</w:t>
      </w:r>
      <w:proofErr w:type="spellEnd"/>
      <w:r w:rsidRPr="005D5D84">
        <w:rPr>
          <w:rFonts w:asciiTheme="majorBidi" w:hAnsiTheme="majorBidi" w:cstheme="majorBidi"/>
          <w:b/>
          <w:bCs/>
          <w:i w:val="0"/>
          <w:iCs w:val="0"/>
          <w:color w:val="auto"/>
          <w:sz w:val="24"/>
          <w:szCs w:val="24"/>
        </w:rPr>
        <w:t xml:space="preserve"> Foil, (b) </w:t>
      </w:r>
      <w:proofErr w:type="spellStart"/>
      <w:r w:rsidRPr="005D5D84">
        <w:rPr>
          <w:rFonts w:asciiTheme="majorBidi" w:hAnsiTheme="majorBidi" w:cstheme="majorBidi"/>
          <w:b/>
          <w:bCs/>
          <w:i w:val="0"/>
          <w:iCs w:val="0"/>
          <w:color w:val="auto"/>
          <w:sz w:val="24"/>
          <w:szCs w:val="24"/>
        </w:rPr>
        <w:t>Kombinasi</w:t>
      </w:r>
      <w:proofErr w:type="spellEnd"/>
      <w:r w:rsidRPr="005D5D84">
        <w:rPr>
          <w:rFonts w:asciiTheme="majorBidi" w:hAnsiTheme="majorBidi" w:cstheme="majorBidi"/>
          <w:b/>
          <w:bCs/>
          <w:i w:val="0"/>
          <w:iCs w:val="0"/>
          <w:color w:val="auto"/>
          <w:sz w:val="24"/>
          <w:szCs w:val="24"/>
        </w:rPr>
        <w:t xml:space="preserve">, (c) </w:t>
      </w:r>
      <w:proofErr w:type="spellStart"/>
      <w:r w:rsidRPr="005D5D84">
        <w:rPr>
          <w:rFonts w:asciiTheme="majorBidi" w:hAnsiTheme="majorBidi" w:cstheme="majorBidi"/>
          <w:b/>
          <w:bCs/>
          <w:i w:val="0"/>
          <w:iCs w:val="0"/>
          <w:color w:val="auto"/>
          <w:sz w:val="24"/>
          <w:szCs w:val="24"/>
        </w:rPr>
        <w:t>Plastik</w:t>
      </w:r>
      <w:proofErr w:type="spellEnd"/>
      <w:r w:rsidRPr="005D5D84">
        <w:rPr>
          <w:rFonts w:asciiTheme="majorBidi" w:hAnsiTheme="majorBidi" w:cstheme="majorBidi"/>
          <w:b/>
          <w:bCs/>
          <w:i w:val="0"/>
          <w:iCs w:val="0"/>
          <w:color w:val="auto"/>
          <w:sz w:val="24"/>
          <w:szCs w:val="24"/>
        </w:rPr>
        <w:t xml:space="preserve"> PP</w:t>
      </w:r>
      <w:bookmarkEnd w:id="3"/>
    </w:p>
    <w:p w:rsidR="005D5D84" w:rsidRDefault="005D5D84" w:rsidP="00C62EBB">
      <w:pPr>
        <w:autoSpaceDE w:val="0"/>
        <w:autoSpaceDN w:val="0"/>
        <w:adjustRightInd w:val="0"/>
        <w:spacing w:after="0" w:line="240" w:lineRule="auto"/>
        <w:ind w:firstLine="576"/>
        <w:jc w:val="both"/>
        <w:rPr>
          <w:rFonts w:asciiTheme="majorBidi" w:hAnsiTheme="majorBidi" w:cstheme="majorBidi"/>
          <w:sz w:val="24"/>
          <w:szCs w:val="24"/>
          <w:lang w:val="en-US"/>
        </w:rPr>
        <w:sectPr w:rsidR="005D5D84" w:rsidSect="005D5D84">
          <w:type w:val="continuous"/>
          <w:pgSz w:w="11906" w:h="16838"/>
          <w:pgMar w:top="1440" w:right="1440" w:bottom="1440" w:left="1440" w:header="708" w:footer="708" w:gutter="0"/>
          <w:cols w:space="708"/>
          <w:docGrid w:linePitch="360"/>
        </w:sectPr>
      </w:pPr>
    </w:p>
    <w:p w:rsidR="0023441A" w:rsidRDefault="005D5D84" w:rsidP="0023441A">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lastRenderedPageBreak/>
        <w:t xml:space="preserve">Kurva pada Gambar 5 menunjukkan bahwa </w:t>
      </w:r>
      <w:r w:rsidR="00CC12FB">
        <w:rPr>
          <w:rFonts w:asciiTheme="majorBidi" w:hAnsiTheme="majorBidi" w:cstheme="majorBidi"/>
          <w:sz w:val="24"/>
          <w:szCs w:val="24"/>
        </w:rPr>
        <w:t>bilangan TBA</w:t>
      </w:r>
      <w:r w:rsidRPr="00A02968">
        <w:rPr>
          <w:rFonts w:asciiTheme="majorBidi" w:hAnsiTheme="majorBidi" w:cstheme="majorBidi"/>
          <w:sz w:val="24"/>
          <w:szCs w:val="24"/>
        </w:rPr>
        <w:t xml:space="preserve"> keripik tempe dalam kemasan alumunium foil, kombinasi, dan plastik PP selama penyimpanan cenderung meningkat pada ketiga suhu yaitu 25°C, 35°C, dan 45°C. Semakin tinggi suhu penyimpanan maka peningkatan </w:t>
      </w:r>
      <w:r w:rsidR="00CC12FB">
        <w:rPr>
          <w:rFonts w:asciiTheme="majorBidi" w:hAnsiTheme="majorBidi" w:cstheme="majorBidi"/>
          <w:sz w:val="24"/>
          <w:szCs w:val="24"/>
        </w:rPr>
        <w:t>bilangan TBA</w:t>
      </w:r>
      <w:r w:rsidRPr="00A02968">
        <w:rPr>
          <w:rFonts w:asciiTheme="majorBidi" w:hAnsiTheme="majorBidi" w:cstheme="majorBidi"/>
          <w:sz w:val="24"/>
          <w:szCs w:val="24"/>
        </w:rPr>
        <w:t xml:space="preserve"> semakin tinggi.</w:t>
      </w:r>
      <w:r w:rsidR="00CC12FB">
        <w:rPr>
          <w:rFonts w:asciiTheme="majorBidi" w:hAnsiTheme="majorBidi" w:cstheme="majorBidi"/>
          <w:sz w:val="24"/>
          <w:szCs w:val="24"/>
        </w:rPr>
        <w:t xml:space="preserve"> </w:t>
      </w:r>
      <w:r w:rsidR="00912D06">
        <w:rPr>
          <w:rFonts w:asciiTheme="majorBidi" w:hAnsiTheme="majorBidi" w:cstheme="majorBidi"/>
          <w:sz w:val="24"/>
          <w:szCs w:val="24"/>
        </w:rPr>
        <w:t xml:space="preserve">Hal tersebut dikarenakan menurut </w:t>
      </w:r>
      <w:r w:rsidR="00CC12FB">
        <w:rPr>
          <w:rFonts w:asciiTheme="majorBidi" w:hAnsiTheme="majorBidi" w:cstheme="majorBidi"/>
          <w:sz w:val="24"/>
          <w:szCs w:val="24"/>
        </w:rPr>
        <w:t xml:space="preserve">Rismariani (2015) menyebutkan bahwa, meningkatnya suhu penyimpanan akan mempengaruhi laju oksidasi produk. Sedangkan menurut </w:t>
      </w:r>
      <w:r w:rsidR="00CC12FB">
        <w:rPr>
          <w:rFonts w:asciiTheme="majorBidi" w:hAnsiTheme="majorBidi" w:cstheme="majorBidi"/>
          <w:sz w:val="24"/>
          <w:szCs w:val="24"/>
        </w:rPr>
        <w:lastRenderedPageBreak/>
        <w:t>Ketaren (2008), peningkatan suhu selama penyimpanan menyebabkan meningkatnya derajat ketengikan akibat oksidasi lemak yang akan berpengaruh terhadap pembentukan malonaldehid pada bahan pangan.</w:t>
      </w:r>
      <w:r w:rsidR="0023441A">
        <w:rPr>
          <w:rFonts w:asciiTheme="majorBidi" w:hAnsiTheme="majorBidi" w:cstheme="majorBidi"/>
          <w:sz w:val="24"/>
          <w:szCs w:val="24"/>
        </w:rPr>
        <w:t xml:space="preserve"> </w:t>
      </w:r>
    </w:p>
    <w:p w:rsidR="0023441A" w:rsidRDefault="0023441A" w:rsidP="0023441A">
      <w:pPr>
        <w:spacing w:after="0" w:line="240" w:lineRule="auto"/>
        <w:ind w:firstLine="567"/>
        <w:jc w:val="both"/>
        <w:rPr>
          <w:rFonts w:asciiTheme="majorBidi" w:hAnsiTheme="majorBidi" w:cstheme="majorBidi"/>
          <w:sz w:val="24"/>
          <w:szCs w:val="24"/>
        </w:rPr>
      </w:pPr>
      <w:r>
        <w:rPr>
          <w:rFonts w:asciiTheme="majorBidi" w:hAnsiTheme="majorBidi" w:cstheme="majorBidi"/>
          <w:sz w:val="24"/>
          <w:szCs w:val="24"/>
        </w:rPr>
        <w:t>Selanjutnya data pada Gambar 5 ditentukan persamaan regresi linearnya, sehingga didapatkan nilai ln k dan 1/T untuk setiap jenis kemasan yang kemudian diplot ke dalam kurva seperti pada Gambar 6.</w:t>
      </w:r>
    </w:p>
    <w:p w:rsidR="0023441A" w:rsidRDefault="0023441A" w:rsidP="0023441A">
      <w:pPr>
        <w:spacing w:after="0"/>
        <w:jc w:val="both"/>
        <w:rPr>
          <w:rFonts w:asciiTheme="majorBidi" w:hAnsiTheme="majorBidi" w:cstheme="majorBidi"/>
          <w:sz w:val="24"/>
          <w:szCs w:val="24"/>
        </w:rPr>
        <w:sectPr w:rsidR="0023441A" w:rsidSect="00B60AF0">
          <w:type w:val="continuous"/>
          <w:pgSz w:w="11906" w:h="16838"/>
          <w:pgMar w:top="1440" w:right="1440" w:bottom="1440" w:left="1440" w:header="708" w:footer="708" w:gutter="0"/>
          <w:cols w:num="2" w:space="708"/>
          <w:docGrid w:linePitch="360"/>
        </w:sectPr>
      </w:pPr>
    </w:p>
    <w:p w:rsidR="0023441A" w:rsidRDefault="0023441A" w:rsidP="0023441A">
      <w:pPr>
        <w:spacing w:after="0"/>
        <w:jc w:val="center"/>
        <w:rPr>
          <w:rFonts w:asciiTheme="majorBidi" w:hAnsiTheme="majorBidi" w:cstheme="majorBidi"/>
          <w:sz w:val="24"/>
          <w:szCs w:val="24"/>
        </w:rPr>
      </w:pPr>
      <w:r w:rsidRPr="00D86818">
        <w:rPr>
          <w:rFonts w:asciiTheme="majorBidi" w:hAnsiTheme="majorBidi" w:cstheme="majorBidi"/>
          <w:noProof/>
          <w:sz w:val="24"/>
          <w:szCs w:val="24"/>
        </w:rPr>
        <w:lastRenderedPageBreak/>
        <w:drawing>
          <wp:inline distT="0" distB="0" distL="0" distR="0">
            <wp:extent cx="5036008" cy="1260000"/>
            <wp:effectExtent l="19050" t="0" r="12242" b="0"/>
            <wp:docPr id="19"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3441A" w:rsidRDefault="0023441A" w:rsidP="0023441A">
      <w:pPr>
        <w:spacing w:after="0" w:line="480" w:lineRule="auto"/>
        <w:jc w:val="center"/>
        <w:rPr>
          <w:rFonts w:asciiTheme="majorBidi" w:hAnsiTheme="majorBidi" w:cstheme="majorBidi"/>
          <w:sz w:val="24"/>
          <w:szCs w:val="24"/>
        </w:rPr>
      </w:pPr>
      <w:r>
        <w:rPr>
          <w:rFonts w:asciiTheme="majorBidi" w:hAnsiTheme="majorBidi" w:cstheme="majorBidi"/>
          <w:sz w:val="24"/>
          <w:szCs w:val="24"/>
        </w:rPr>
        <w:t>(a) Alumunium Foil</w:t>
      </w:r>
    </w:p>
    <w:p w:rsidR="0023441A" w:rsidRDefault="0023441A" w:rsidP="0023441A">
      <w:pPr>
        <w:spacing w:after="0"/>
        <w:jc w:val="center"/>
        <w:rPr>
          <w:rFonts w:asciiTheme="majorBidi" w:hAnsiTheme="majorBidi" w:cstheme="majorBidi"/>
          <w:sz w:val="24"/>
          <w:szCs w:val="24"/>
        </w:rPr>
      </w:pPr>
      <w:r w:rsidRPr="00D86818">
        <w:rPr>
          <w:rFonts w:asciiTheme="majorBidi" w:hAnsiTheme="majorBidi" w:cstheme="majorBidi"/>
          <w:noProof/>
          <w:sz w:val="24"/>
          <w:szCs w:val="24"/>
        </w:rPr>
        <w:drawing>
          <wp:inline distT="0" distB="0" distL="0" distR="0">
            <wp:extent cx="5036008" cy="1260000"/>
            <wp:effectExtent l="19050" t="0" r="12242" b="0"/>
            <wp:docPr id="20"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3441A" w:rsidRDefault="0023441A" w:rsidP="0023441A">
      <w:pPr>
        <w:spacing w:after="0" w:line="480" w:lineRule="auto"/>
        <w:jc w:val="center"/>
        <w:rPr>
          <w:rFonts w:asciiTheme="majorBidi" w:hAnsiTheme="majorBidi" w:cstheme="majorBidi"/>
          <w:sz w:val="24"/>
          <w:szCs w:val="24"/>
        </w:rPr>
      </w:pPr>
      <w:r>
        <w:rPr>
          <w:rFonts w:asciiTheme="majorBidi" w:hAnsiTheme="majorBidi" w:cstheme="majorBidi"/>
          <w:sz w:val="24"/>
          <w:szCs w:val="24"/>
        </w:rPr>
        <w:t>(b) Kombinasi</w:t>
      </w:r>
    </w:p>
    <w:p w:rsidR="0023441A" w:rsidRDefault="0023441A" w:rsidP="0023441A">
      <w:pPr>
        <w:keepNext/>
        <w:spacing w:after="0"/>
        <w:jc w:val="center"/>
      </w:pPr>
      <w:r w:rsidRPr="00D86818">
        <w:rPr>
          <w:rFonts w:asciiTheme="majorBidi" w:hAnsiTheme="majorBidi" w:cstheme="majorBidi"/>
          <w:noProof/>
          <w:sz w:val="24"/>
          <w:szCs w:val="24"/>
        </w:rPr>
        <w:drawing>
          <wp:inline distT="0" distB="0" distL="0" distR="0">
            <wp:extent cx="5036008" cy="1260000"/>
            <wp:effectExtent l="19050" t="0" r="12242" b="0"/>
            <wp:docPr id="21"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3441A" w:rsidRDefault="0023441A" w:rsidP="0023441A">
      <w:pPr>
        <w:spacing w:after="0" w:line="480" w:lineRule="auto"/>
        <w:jc w:val="center"/>
        <w:rPr>
          <w:rFonts w:asciiTheme="majorBidi" w:hAnsiTheme="majorBidi" w:cstheme="majorBidi"/>
          <w:sz w:val="24"/>
          <w:szCs w:val="24"/>
        </w:rPr>
      </w:pPr>
      <w:r>
        <w:rPr>
          <w:rFonts w:asciiTheme="majorBidi" w:hAnsiTheme="majorBidi" w:cstheme="majorBidi"/>
          <w:sz w:val="24"/>
          <w:szCs w:val="24"/>
        </w:rPr>
        <w:t>(c) Plastik PP</w:t>
      </w:r>
    </w:p>
    <w:p w:rsidR="0023441A" w:rsidRPr="0023441A" w:rsidRDefault="0023441A" w:rsidP="0023441A">
      <w:pPr>
        <w:pStyle w:val="Caption"/>
        <w:jc w:val="center"/>
        <w:rPr>
          <w:rFonts w:asciiTheme="majorBidi" w:hAnsiTheme="majorBidi" w:cstheme="majorBidi"/>
          <w:b/>
          <w:bCs/>
          <w:i w:val="0"/>
          <w:iCs w:val="0"/>
          <w:color w:val="auto"/>
          <w:sz w:val="24"/>
          <w:szCs w:val="24"/>
        </w:rPr>
      </w:pPr>
      <w:bookmarkStart w:id="4" w:name="_Toc468307128"/>
      <w:proofErr w:type="spellStart"/>
      <w:proofErr w:type="gramStart"/>
      <w:r w:rsidRPr="0023441A">
        <w:rPr>
          <w:rFonts w:asciiTheme="majorBidi" w:hAnsiTheme="majorBidi" w:cstheme="majorBidi"/>
          <w:b/>
          <w:bCs/>
          <w:i w:val="0"/>
          <w:iCs w:val="0"/>
          <w:color w:val="auto"/>
          <w:sz w:val="24"/>
          <w:szCs w:val="24"/>
        </w:rPr>
        <w:t>Gambar</w:t>
      </w:r>
      <w:proofErr w:type="spellEnd"/>
      <w:r w:rsidRPr="0023441A">
        <w:rPr>
          <w:rFonts w:asciiTheme="majorBidi" w:hAnsiTheme="majorBidi" w:cstheme="majorBidi"/>
          <w:b/>
          <w:bCs/>
          <w:i w:val="0"/>
          <w:iCs w:val="0"/>
          <w:color w:val="auto"/>
          <w:sz w:val="24"/>
          <w:szCs w:val="24"/>
        </w:rPr>
        <w:t xml:space="preserve"> </w:t>
      </w:r>
      <w:proofErr w:type="gramEnd"/>
      <w:r w:rsidR="00FF334F" w:rsidRPr="0023441A">
        <w:rPr>
          <w:rFonts w:asciiTheme="majorBidi" w:hAnsiTheme="majorBidi" w:cstheme="majorBidi"/>
          <w:b/>
          <w:bCs/>
          <w:i w:val="0"/>
          <w:iCs w:val="0"/>
          <w:color w:val="auto"/>
          <w:sz w:val="24"/>
          <w:szCs w:val="24"/>
        </w:rPr>
        <w:fldChar w:fldCharType="begin"/>
      </w:r>
      <w:r w:rsidRPr="0023441A">
        <w:rPr>
          <w:rFonts w:asciiTheme="majorBidi" w:hAnsiTheme="majorBidi" w:cstheme="majorBidi"/>
          <w:b/>
          <w:bCs/>
          <w:i w:val="0"/>
          <w:iCs w:val="0"/>
          <w:color w:val="auto"/>
          <w:sz w:val="24"/>
          <w:szCs w:val="24"/>
        </w:rPr>
        <w:instrText xml:space="preserve"> SEQ Gambar \* ARABIC </w:instrText>
      </w:r>
      <w:r w:rsidR="00FF334F" w:rsidRPr="0023441A">
        <w:rPr>
          <w:rFonts w:asciiTheme="majorBidi" w:hAnsiTheme="majorBidi" w:cstheme="majorBidi"/>
          <w:b/>
          <w:bCs/>
          <w:i w:val="0"/>
          <w:iCs w:val="0"/>
          <w:color w:val="auto"/>
          <w:sz w:val="24"/>
          <w:szCs w:val="24"/>
        </w:rPr>
        <w:fldChar w:fldCharType="separate"/>
      </w:r>
      <w:r w:rsidR="00EA3AD4">
        <w:rPr>
          <w:rFonts w:asciiTheme="majorBidi" w:hAnsiTheme="majorBidi" w:cstheme="majorBidi"/>
          <w:b/>
          <w:bCs/>
          <w:i w:val="0"/>
          <w:iCs w:val="0"/>
          <w:noProof/>
          <w:color w:val="auto"/>
          <w:sz w:val="24"/>
          <w:szCs w:val="24"/>
        </w:rPr>
        <w:t>6</w:t>
      </w:r>
      <w:r w:rsidR="00FF334F" w:rsidRPr="0023441A">
        <w:rPr>
          <w:rFonts w:asciiTheme="majorBidi" w:hAnsiTheme="majorBidi" w:cstheme="majorBidi"/>
          <w:b/>
          <w:bCs/>
          <w:i w:val="0"/>
          <w:iCs w:val="0"/>
          <w:color w:val="auto"/>
          <w:sz w:val="24"/>
          <w:szCs w:val="24"/>
        </w:rPr>
        <w:fldChar w:fldCharType="end"/>
      </w:r>
      <w:proofErr w:type="gramStart"/>
      <w:r w:rsidRPr="0023441A">
        <w:rPr>
          <w:rFonts w:asciiTheme="majorBidi" w:hAnsiTheme="majorBidi" w:cstheme="majorBidi"/>
          <w:b/>
          <w:bCs/>
          <w:i w:val="0"/>
          <w:iCs w:val="0"/>
          <w:color w:val="auto"/>
          <w:sz w:val="24"/>
          <w:szCs w:val="24"/>
        </w:rPr>
        <w:t>.</w:t>
      </w:r>
      <w:proofErr w:type="gramEnd"/>
      <w:r w:rsidRPr="0023441A">
        <w:rPr>
          <w:rFonts w:asciiTheme="majorBidi" w:hAnsiTheme="majorBidi" w:cstheme="majorBidi"/>
          <w:b/>
          <w:bCs/>
          <w:i w:val="0"/>
          <w:iCs w:val="0"/>
          <w:color w:val="auto"/>
          <w:sz w:val="24"/>
          <w:szCs w:val="24"/>
        </w:rPr>
        <w:t xml:space="preserve"> </w:t>
      </w:r>
      <w:proofErr w:type="spellStart"/>
      <w:r w:rsidRPr="0023441A">
        <w:rPr>
          <w:rFonts w:asciiTheme="majorBidi" w:hAnsiTheme="majorBidi" w:cstheme="majorBidi"/>
          <w:b/>
          <w:bCs/>
          <w:i w:val="0"/>
          <w:iCs w:val="0"/>
          <w:color w:val="auto"/>
          <w:sz w:val="24"/>
          <w:szCs w:val="24"/>
        </w:rPr>
        <w:t>Kurva</w:t>
      </w:r>
      <w:proofErr w:type="spellEnd"/>
      <w:r w:rsidRPr="0023441A">
        <w:rPr>
          <w:rFonts w:asciiTheme="majorBidi" w:hAnsiTheme="majorBidi" w:cstheme="majorBidi"/>
          <w:b/>
          <w:bCs/>
          <w:i w:val="0"/>
          <w:iCs w:val="0"/>
          <w:color w:val="auto"/>
          <w:sz w:val="24"/>
          <w:szCs w:val="24"/>
        </w:rPr>
        <w:t xml:space="preserve"> </w:t>
      </w:r>
      <w:proofErr w:type="spellStart"/>
      <w:r w:rsidRPr="0023441A">
        <w:rPr>
          <w:rFonts w:asciiTheme="majorBidi" w:hAnsiTheme="majorBidi" w:cstheme="majorBidi"/>
          <w:b/>
          <w:bCs/>
          <w:i w:val="0"/>
          <w:iCs w:val="0"/>
          <w:color w:val="auto"/>
          <w:sz w:val="24"/>
          <w:szCs w:val="24"/>
        </w:rPr>
        <w:t>Hubungan</w:t>
      </w:r>
      <w:proofErr w:type="spellEnd"/>
      <w:r w:rsidRPr="0023441A">
        <w:rPr>
          <w:rFonts w:asciiTheme="majorBidi" w:hAnsiTheme="majorBidi" w:cstheme="majorBidi"/>
          <w:b/>
          <w:bCs/>
          <w:i w:val="0"/>
          <w:iCs w:val="0"/>
          <w:color w:val="auto"/>
          <w:sz w:val="24"/>
          <w:szCs w:val="24"/>
        </w:rPr>
        <w:t xml:space="preserve"> </w:t>
      </w:r>
      <w:proofErr w:type="spellStart"/>
      <w:r w:rsidRPr="0023441A">
        <w:rPr>
          <w:rFonts w:asciiTheme="majorBidi" w:hAnsiTheme="majorBidi" w:cstheme="majorBidi"/>
          <w:b/>
          <w:bCs/>
          <w:i w:val="0"/>
          <w:iCs w:val="0"/>
          <w:color w:val="auto"/>
          <w:sz w:val="24"/>
          <w:szCs w:val="24"/>
        </w:rPr>
        <w:t>Antara</w:t>
      </w:r>
      <w:proofErr w:type="spellEnd"/>
      <w:r w:rsidRPr="0023441A">
        <w:rPr>
          <w:rFonts w:asciiTheme="majorBidi" w:hAnsiTheme="majorBidi" w:cstheme="majorBidi"/>
          <w:b/>
          <w:bCs/>
          <w:i w:val="0"/>
          <w:iCs w:val="0"/>
          <w:color w:val="auto"/>
          <w:sz w:val="24"/>
          <w:szCs w:val="24"/>
        </w:rPr>
        <w:t xml:space="preserve"> </w:t>
      </w:r>
      <w:proofErr w:type="spellStart"/>
      <w:r w:rsidRPr="0023441A">
        <w:rPr>
          <w:rFonts w:asciiTheme="majorBidi" w:hAnsiTheme="majorBidi" w:cstheme="majorBidi"/>
          <w:b/>
          <w:bCs/>
          <w:i w:val="0"/>
          <w:iCs w:val="0"/>
          <w:color w:val="auto"/>
          <w:sz w:val="24"/>
          <w:szCs w:val="24"/>
        </w:rPr>
        <w:t>ln</w:t>
      </w:r>
      <w:proofErr w:type="spellEnd"/>
      <w:r w:rsidRPr="0023441A">
        <w:rPr>
          <w:rFonts w:asciiTheme="majorBidi" w:hAnsiTheme="majorBidi" w:cstheme="majorBidi"/>
          <w:b/>
          <w:bCs/>
          <w:i w:val="0"/>
          <w:iCs w:val="0"/>
          <w:color w:val="auto"/>
          <w:sz w:val="24"/>
          <w:szCs w:val="24"/>
        </w:rPr>
        <w:t xml:space="preserve"> k </w:t>
      </w:r>
      <w:proofErr w:type="spellStart"/>
      <w:r w:rsidRPr="0023441A">
        <w:rPr>
          <w:rFonts w:asciiTheme="majorBidi" w:hAnsiTheme="majorBidi" w:cstheme="majorBidi"/>
          <w:b/>
          <w:bCs/>
          <w:i w:val="0"/>
          <w:iCs w:val="0"/>
          <w:color w:val="auto"/>
          <w:sz w:val="24"/>
          <w:szCs w:val="24"/>
        </w:rPr>
        <w:t>dengan</w:t>
      </w:r>
      <w:proofErr w:type="spellEnd"/>
      <w:r w:rsidRPr="0023441A">
        <w:rPr>
          <w:rFonts w:asciiTheme="majorBidi" w:hAnsiTheme="majorBidi" w:cstheme="majorBidi"/>
          <w:b/>
          <w:bCs/>
          <w:i w:val="0"/>
          <w:iCs w:val="0"/>
          <w:color w:val="auto"/>
          <w:sz w:val="24"/>
          <w:szCs w:val="24"/>
        </w:rPr>
        <w:t xml:space="preserve"> 1/T </w:t>
      </w:r>
      <w:proofErr w:type="spellStart"/>
      <w:r w:rsidRPr="0023441A">
        <w:rPr>
          <w:rFonts w:asciiTheme="majorBidi" w:hAnsiTheme="majorBidi" w:cstheme="majorBidi"/>
          <w:b/>
          <w:bCs/>
          <w:i w:val="0"/>
          <w:iCs w:val="0"/>
          <w:color w:val="auto"/>
          <w:sz w:val="24"/>
          <w:szCs w:val="24"/>
        </w:rPr>
        <w:t>Bilangan</w:t>
      </w:r>
      <w:proofErr w:type="spellEnd"/>
      <w:r w:rsidRPr="0023441A">
        <w:rPr>
          <w:rFonts w:asciiTheme="majorBidi" w:hAnsiTheme="majorBidi" w:cstheme="majorBidi"/>
          <w:b/>
          <w:bCs/>
          <w:i w:val="0"/>
          <w:iCs w:val="0"/>
          <w:color w:val="auto"/>
          <w:sz w:val="24"/>
          <w:szCs w:val="24"/>
        </w:rPr>
        <w:t xml:space="preserve"> TBA </w:t>
      </w:r>
      <w:proofErr w:type="spellStart"/>
      <w:r w:rsidRPr="0023441A">
        <w:rPr>
          <w:rFonts w:asciiTheme="majorBidi" w:hAnsiTheme="majorBidi" w:cstheme="majorBidi"/>
          <w:b/>
          <w:bCs/>
          <w:i w:val="0"/>
          <w:iCs w:val="0"/>
          <w:color w:val="auto"/>
          <w:sz w:val="24"/>
          <w:szCs w:val="24"/>
        </w:rPr>
        <w:t>Keripik</w:t>
      </w:r>
      <w:proofErr w:type="spellEnd"/>
      <w:r w:rsidRPr="0023441A">
        <w:rPr>
          <w:rFonts w:asciiTheme="majorBidi" w:hAnsiTheme="majorBidi" w:cstheme="majorBidi"/>
          <w:b/>
          <w:bCs/>
          <w:i w:val="0"/>
          <w:iCs w:val="0"/>
          <w:color w:val="auto"/>
          <w:sz w:val="24"/>
          <w:szCs w:val="24"/>
        </w:rPr>
        <w:t xml:space="preserve"> Tempe </w:t>
      </w:r>
      <w:proofErr w:type="spellStart"/>
      <w:r w:rsidRPr="0023441A">
        <w:rPr>
          <w:rFonts w:asciiTheme="majorBidi" w:hAnsiTheme="majorBidi" w:cstheme="majorBidi"/>
          <w:b/>
          <w:bCs/>
          <w:i w:val="0"/>
          <w:iCs w:val="0"/>
          <w:color w:val="auto"/>
          <w:sz w:val="24"/>
          <w:szCs w:val="24"/>
        </w:rPr>
        <w:t>dalam</w:t>
      </w:r>
      <w:proofErr w:type="spellEnd"/>
      <w:r w:rsidRPr="0023441A">
        <w:rPr>
          <w:rFonts w:asciiTheme="majorBidi" w:hAnsiTheme="majorBidi" w:cstheme="majorBidi"/>
          <w:b/>
          <w:bCs/>
          <w:i w:val="0"/>
          <w:iCs w:val="0"/>
          <w:color w:val="auto"/>
          <w:sz w:val="24"/>
          <w:szCs w:val="24"/>
        </w:rPr>
        <w:t xml:space="preserve"> </w:t>
      </w:r>
      <w:proofErr w:type="spellStart"/>
      <w:r w:rsidRPr="0023441A">
        <w:rPr>
          <w:rFonts w:asciiTheme="majorBidi" w:hAnsiTheme="majorBidi" w:cstheme="majorBidi"/>
          <w:b/>
          <w:bCs/>
          <w:i w:val="0"/>
          <w:iCs w:val="0"/>
          <w:color w:val="auto"/>
          <w:sz w:val="24"/>
          <w:szCs w:val="24"/>
        </w:rPr>
        <w:t>Kemasan</w:t>
      </w:r>
      <w:proofErr w:type="spellEnd"/>
      <w:r w:rsidRPr="0023441A">
        <w:rPr>
          <w:rFonts w:asciiTheme="majorBidi" w:hAnsiTheme="majorBidi" w:cstheme="majorBidi"/>
          <w:b/>
          <w:bCs/>
          <w:i w:val="0"/>
          <w:iCs w:val="0"/>
          <w:color w:val="auto"/>
          <w:sz w:val="24"/>
          <w:szCs w:val="24"/>
        </w:rPr>
        <w:t xml:space="preserve"> (a) </w:t>
      </w:r>
      <w:proofErr w:type="spellStart"/>
      <w:r w:rsidRPr="0023441A">
        <w:rPr>
          <w:rFonts w:asciiTheme="majorBidi" w:hAnsiTheme="majorBidi" w:cstheme="majorBidi"/>
          <w:b/>
          <w:bCs/>
          <w:i w:val="0"/>
          <w:iCs w:val="0"/>
          <w:color w:val="auto"/>
          <w:sz w:val="24"/>
          <w:szCs w:val="24"/>
        </w:rPr>
        <w:t>Alumunium</w:t>
      </w:r>
      <w:proofErr w:type="spellEnd"/>
      <w:r w:rsidRPr="0023441A">
        <w:rPr>
          <w:rFonts w:asciiTheme="majorBidi" w:hAnsiTheme="majorBidi" w:cstheme="majorBidi"/>
          <w:b/>
          <w:bCs/>
          <w:i w:val="0"/>
          <w:iCs w:val="0"/>
          <w:color w:val="auto"/>
          <w:sz w:val="24"/>
          <w:szCs w:val="24"/>
        </w:rPr>
        <w:t xml:space="preserve"> Foil, (b) </w:t>
      </w:r>
      <w:proofErr w:type="spellStart"/>
      <w:r w:rsidRPr="0023441A">
        <w:rPr>
          <w:rFonts w:asciiTheme="majorBidi" w:hAnsiTheme="majorBidi" w:cstheme="majorBidi"/>
          <w:b/>
          <w:bCs/>
          <w:i w:val="0"/>
          <w:iCs w:val="0"/>
          <w:color w:val="auto"/>
          <w:sz w:val="24"/>
          <w:szCs w:val="24"/>
        </w:rPr>
        <w:t>Kombinasi</w:t>
      </w:r>
      <w:proofErr w:type="spellEnd"/>
      <w:r w:rsidRPr="0023441A">
        <w:rPr>
          <w:rFonts w:asciiTheme="majorBidi" w:hAnsiTheme="majorBidi" w:cstheme="majorBidi"/>
          <w:b/>
          <w:bCs/>
          <w:i w:val="0"/>
          <w:iCs w:val="0"/>
          <w:color w:val="auto"/>
          <w:sz w:val="24"/>
          <w:szCs w:val="24"/>
        </w:rPr>
        <w:t xml:space="preserve">, (c) </w:t>
      </w:r>
      <w:proofErr w:type="spellStart"/>
      <w:r w:rsidRPr="0023441A">
        <w:rPr>
          <w:rFonts w:asciiTheme="majorBidi" w:hAnsiTheme="majorBidi" w:cstheme="majorBidi"/>
          <w:b/>
          <w:bCs/>
          <w:i w:val="0"/>
          <w:iCs w:val="0"/>
          <w:color w:val="auto"/>
          <w:sz w:val="24"/>
          <w:szCs w:val="24"/>
        </w:rPr>
        <w:t>Plastik</w:t>
      </w:r>
      <w:proofErr w:type="spellEnd"/>
      <w:r w:rsidRPr="0023441A">
        <w:rPr>
          <w:rFonts w:asciiTheme="majorBidi" w:hAnsiTheme="majorBidi" w:cstheme="majorBidi"/>
          <w:b/>
          <w:bCs/>
          <w:i w:val="0"/>
          <w:iCs w:val="0"/>
          <w:color w:val="auto"/>
          <w:sz w:val="24"/>
          <w:szCs w:val="24"/>
        </w:rPr>
        <w:t xml:space="preserve"> PP</w:t>
      </w:r>
      <w:bookmarkEnd w:id="4"/>
    </w:p>
    <w:p w:rsidR="0023441A" w:rsidRDefault="0023441A" w:rsidP="00912D06">
      <w:pPr>
        <w:autoSpaceDE w:val="0"/>
        <w:autoSpaceDN w:val="0"/>
        <w:adjustRightInd w:val="0"/>
        <w:spacing w:after="0" w:line="240" w:lineRule="auto"/>
        <w:ind w:firstLine="576"/>
        <w:jc w:val="both"/>
        <w:rPr>
          <w:rFonts w:asciiTheme="majorBidi" w:hAnsiTheme="majorBidi" w:cstheme="majorBidi"/>
          <w:sz w:val="24"/>
          <w:szCs w:val="24"/>
          <w:lang w:val="en-US"/>
        </w:rPr>
        <w:sectPr w:rsidR="0023441A" w:rsidSect="0023441A">
          <w:type w:val="continuous"/>
          <w:pgSz w:w="11906" w:h="16838"/>
          <w:pgMar w:top="1440" w:right="1440" w:bottom="1440" w:left="1440" w:header="708" w:footer="708" w:gutter="0"/>
          <w:cols w:space="708"/>
          <w:docGrid w:linePitch="360"/>
        </w:sectPr>
      </w:pPr>
    </w:p>
    <w:p w:rsidR="0023441A" w:rsidRDefault="0023441A" w:rsidP="00201EE0">
      <w:pPr>
        <w:spacing w:after="0" w:line="240" w:lineRule="auto"/>
        <w:ind w:firstLine="567"/>
        <w:jc w:val="both"/>
        <w:rPr>
          <w:rFonts w:asciiTheme="majorBidi" w:hAnsiTheme="majorBidi" w:cstheme="majorBidi"/>
          <w:sz w:val="24"/>
          <w:szCs w:val="24"/>
        </w:rPr>
      </w:pPr>
      <w:r w:rsidRPr="00334594">
        <w:rPr>
          <w:rFonts w:asciiTheme="majorBidi" w:hAnsiTheme="majorBidi" w:cstheme="majorBidi"/>
          <w:sz w:val="24"/>
          <w:szCs w:val="24"/>
        </w:rPr>
        <w:lastRenderedPageBreak/>
        <w:t xml:space="preserve">Persamaan regresi linear pada Gambar </w:t>
      </w:r>
      <w:r>
        <w:rPr>
          <w:rFonts w:asciiTheme="majorBidi" w:hAnsiTheme="majorBidi" w:cstheme="majorBidi"/>
          <w:sz w:val="24"/>
          <w:szCs w:val="24"/>
        </w:rPr>
        <w:t>6</w:t>
      </w:r>
      <w:r w:rsidRPr="00334594">
        <w:rPr>
          <w:rFonts w:asciiTheme="majorBidi" w:hAnsiTheme="majorBidi" w:cstheme="majorBidi"/>
          <w:sz w:val="24"/>
          <w:szCs w:val="24"/>
        </w:rPr>
        <w:t xml:space="preserve"> akan menghasilkan nilai laju penurunan mutu (k) yang akan digunakan untuk menghitung umur simpan. Laju </w:t>
      </w:r>
      <w:r w:rsidRPr="00334594">
        <w:rPr>
          <w:rFonts w:asciiTheme="majorBidi" w:hAnsiTheme="majorBidi" w:cstheme="majorBidi"/>
          <w:sz w:val="24"/>
          <w:szCs w:val="24"/>
        </w:rPr>
        <w:lastRenderedPageBreak/>
        <w:t xml:space="preserve">penurunan mutu dan umur simpan keripik tempe berdasarkan kadar air dapat dilihat pada Tabel </w:t>
      </w:r>
      <w:r>
        <w:rPr>
          <w:rFonts w:asciiTheme="majorBidi" w:hAnsiTheme="majorBidi" w:cstheme="majorBidi"/>
          <w:sz w:val="24"/>
          <w:szCs w:val="24"/>
        </w:rPr>
        <w:t>3</w:t>
      </w:r>
      <w:r w:rsidR="00201EE0">
        <w:rPr>
          <w:rFonts w:asciiTheme="majorBidi" w:hAnsiTheme="majorBidi" w:cstheme="majorBidi"/>
          <w:sz w:val="24"/>
          <w:szCs w:val="24"/>
        </w:rPr>
        <w:t>.</w:t>
      </w:r>
    </w:p>
    <w:p w:rsidR="00201EE0" w:rsidRPr="0023441A" w:rsidRDefault="00201EE0" w:rsidP="00201EE0">
      <w:pPr>
        <w:spacing w:after="0" w:line="240" w:lineRule="auto"/>
        <w:ind w:firstLine="567"/>
        <w:jc w:val="both"/>
        <w:rPr>
          <w:rFonts w:asciiTheme="majorBidi" w:hAnsiTheme="majorBidi" w:cstheme="majorBidi"/>
          <w:sz w:val="24"/>
          <w:szCs w:val="24"/>
        </w:rPr>
        <w:sectPr w:rsidR="00201EE0" w:rsidRPr="0023441A" w:rsidSect="00B60AF0">
          <w:type w:val="continuous"/>
          <w:pgSz w:w="11906" w:h="16838"/>
          <w:pgMar w:top="1440" w:right="1440" w:bottom="1440" w:left="1440" w:header="708" w:footer="708" w:gutter="0"/>
          <w:cols w:num="2" w:space="708"/>
          <w:docGrid w:linePitch="360"/>
        </w:sectPr>
      </w:pPr>
    </w:p>
    <w:p w:rsidR="0023441A" w:rsidRDefault="0023441A" w:rsidP="0023441A">
      <w:pPr>
        <w:pStyle w:val="Caption"/>
        <w:keepNext/>
        <w:spacing w:after="0"/>
        <w:jc w:val="both"/>
        <w:rPr>
          <w:rFonts w:asciiTheme="majorBidi" w:hAnsiTheme="majorBidi" w:cstheme="majorBidi"/>
          <w:b/>
          <w:bCs/>
          <w:i w:val="0"/>
          <w:iCs w:val="0"/>
          <w:color w:val="auto"/>
          <w:sz w:val="24"/>
          <w:szCs w:val="24"/>
          <w:lang w:val="id-ID"/>
        </w:rPr>
      </w:pPr>
    </w:p>
    <w:p w:rsidR="00201EE0" w:rsidRDefault="00201EE0" w:rsidP="0023441A">
      <w:pPr>
        <w:pStyle w:val="Caption"/>
        <w:keepNext/>
        <w:jc w:val="both"/>
        <w:rPr>
          <w:rFonts w:asciiTheme="majorBidi" w:hAnsiTheme="majorBidi" w:cstheme="majorBidi"/>
          <w:b/>
          <w:bCs/>
          <w:i w:val="0"/>
          <w:iCs w:val="0"/>
          <w:color w:val="auto"/>
          <w:sz w:val="24"/>
          <w:szCs w:val="24"/>
        </w:rPr>
        <w:sectPr w:rsidR="00201EE0" w:rsidSect="00201EE0">
          <w:type w:val="continuous"/>
          <w:pgSz w:w="11906" w:h="16838"/>
          <w:pgMar w:top="1440" w:right="1440" w:bottom="1440" w:left="1440" w:header="708" w:footer="708" w:gutter="0"/>
          <w:cols w:num="2" w:space="708"/>
          <w:docGrid w:linePitch="360"/>
        </w:sectPr>
      </w:pPr>
    </w:p>
    <w:p w:rsidR="0023441A" w:rsidRPr="0023441A" w:rsidRDefault="0023441A" w:rsidP="0023441A">
      <w:pPr>
        <w:pStyle w:val="Caption"/>
        <w:keepNext/>
        <w:jc w:val="both"/>
        <w:rPr>
          <w:rFonts w:asciiTheme="majorBidi" w:hAnsiTheme="majorBidi" w:cstheme="majorBidi"/>
          <w:b/>
          <w:bCs/>
          <w:i w:val="0"/>
          <w:iCs w:val="0"/>
          <w:color w:val="auto"/>
          <w:sz w:val="24"/>
          <w:szCs w:val="24"/>
          <w:lang w:val="id-ID"/>
        </w:rPr>
      </w:pPr>
      <w:proofErr w:type="spellStart"/>
      <w:proofErr w:type="gramStart"/>
      <w:r w:rsidRPr="0023441A">
        <w:rPr>
          <w:rFonts w:asciiTheme="majorBidi" w:hAnsiTheme="majorBidi" w:cstheme="majorBidi"/>
          <w:b/>
          <w:bCs/>
          <w:i w:val="0"/>
          <w:iCs w:val="0"/>
          <w:color w:val="auto"/>
          <w:sz w:val="24"/>
          <w:szCs w:val="24"/>
        </w:rPr>
        <w:lastRenderedPageBreak/>
        <w:t>Tabel</w:t>
      </w:r>
      <w:proofErr w:type="spellEnd"/>
      <w:r w:rsidRPr="0023441A">
        <w:rPr>
          <w:rFonts w:asciiTheme="majorBidi" w:hAnsiTheme="majorBidi" w:cstheme="majorBidi"/>
          <w:b/>
          <w:bCs/>
          <w:i w:val="0"/>
          <w:iCs w:val="0"/>
          <w:color w:val="auto"/>
          <w:sz w:val="24"/>
          <w:szCs w:val="24"/>
        </w:rPr>
        <w:t xml:space="preserve"> </w:t>
      </w:r>
      <w:proofErr w:type="gramEnd"/>
      <w:r w:rsidR="00FF334F" w:rsidRPr="0023441A">
        <w:rPr>
          <w:rFonts w:asciiTheme="majorBidi" w:hAnsiTheme="majorBidi" w:cstheme="majorBidi"/>
          <w:b/>
          <w:bCs/>
          <w:i w:val="0"/>
          <w:iCs w:val="0"/>
          <w:color w:val="auto"/>
          <w:sz w:val="24"/>
          <w:szCs w:val="24"/>
        </w:rPr>
        <w:fldChar w:fldCharType="begin"/>
      </w:r>
      <w:r w:rsidRPr="0023441A">
        <w:rPr>
          <w:rFonts w:asciiTheme="majorBidi" w:hAnsiTheme="majorBidi" w:cstheme="majorBidi"/>
          <w:b/>
          <w:bCs/>
          <w:i w:val="0"/>
          <w:iCs w:val="0"/>
          <w:color w:val="auto"/>
          <w:sz w:val="24"/>
          <w:szCs w:val="24"/>
        </w:rPr>
        <w:instrText xml:space="preserve"> SEQ Tabel \* ARABIC </w:instrText>
      </w:r>
      <w:r w:rsidR="00FF334F" w:rsidRPr="0023441A">
        <w:rPr>
          <w:rFonts w:asciiTheme="majorBidi" w:hAnsiTheme="majorBidi" w:cstheme="majorBidi"/>
          <w:b/>
          <w:bCs/>
          <w:i w:val="0"/>
          <w:iCs w:val="0"/>
          <w:color w:val="auto"/>
          <w:sz w:val="24"/>
          <w:szCs w:val="24"/>
        </w:rPr>
        <w:fldChar w:fldCharType="separate"/>
      </w:r>
      <w:r w:rsidR="00EA3AD4">
        <w:rPr>
          <w:rFonts w:asciiTheme="majorBidi" w:hAnsiTheme="majorBidi" w:cstheme="majorBidi"/>
          <w:b/>
          <w:bCs/>
          <w:i w:val="0"/>
          <w:iCs w:val="0"/>
          <w:noProof/>
          <w:color w:val="auto"/>
          <w:sz w:val="24"/>
          <w:szCs w:val="24"/>
        </w:rPr>
        <w:t>3</w:t>
      </w:r>
      <w:r w:rsidR="00FF334F" w:rsidRPr="0023441A">
        <w:rPr>
          <w:rFonts w:asciiTheme="majorBidi" w:hAnsiTheme="majorBidi" w:cstheme="majorBidi"/>
          <w:b/>
          <w:bCs/>
          <w:i w:val="0"/>
          <w:iCs w:val="0"/>
          <w:color w:val="auto"/>
          <w:sz w:val="24"/>
          <w:szCs w:val="24"/>
        </w:rPr>
        <w:fldChar w:fldCharType="end"/>
      </w:r>
      <w:proofErr w:type="gramStart"/>
      <w:r w:rsidRPr="0023441A">
        <w:rPr>
          <w:rFonts w:asciiTheme="majorBidi" w:hAnsiTheme="majorBidi" w:cstheme="majorBidi"/>
          <w:b/>
          <w:bCs/>
          <w:i w:val="0"/>
          <w:iCs w:val="0"/>
          <w:color w:val="auto"/>
          <w:sz w:val="24"/>
          <w:szCs w:val="24"/>
          <w:lang w:val="id-ID"/>
        </w:rPr>
        <w:t>.</w:t>
      </w:r>
      <w:proofErr w:type="gramEnd"/>
      <w:r w:rsidRPr="0023441A">
        <w:rPr>
          <w:rFonts w:asciiTheme="majorBidi" w:hAnsiTheme="majorBidi" w:cstheme="majorBidi"/>
          <w:b/>
          <w:bCs/>
          <w:i w:val="0"/>
          <w:iCs w:val="0"/>
          <w:color w:val="auto"/>
          <w:sz w:val="24"/>
          <w:szCs w:val="24"/>
          <w:lang w:val="id-ID"/>
        </w:rPr>
        <w:t xml:space="preserve"> Laju Penurunan Mutu dan Umur Simpan Keripik Tempe Berdasarkan Kadar FFA</w:t>
      </w:r>
    </w:p>
    <w:tbl>
      <w:tblPr>
        <w:tblStyle w:val="TableGrid"/>
        <w:tblW w:w="5000" w:type="pct"/>
        <w:tblLook w:val="04A0" w:firstRow="1" w:lastRow="0" w:firstColumn="1" w:lastColumn="0" w:noHBand="0" w:noVBand="1"/>
      </w:tblPr>
      <w:tblGrid>
        <w:gridCol w:w="2216"/>
        <w:gridCol w:w="1760"/>
        <w:gridCol w:w="2978"/>
        <w:gridCol w:w="2288"/>
      </w:tblGrid>
      <w:tr w:rsidR="0023441A" w:rsidRPr="00956DB2" w:rsidTr="0023441A">
        <w:tc>
          <w:tcPr>
            <w:tcW w:w="1199" w:type="pct"/>
            <w:vAlign w:val="center"/>
          </w:tcPr>
          <w:p w:rsidR="0023441A" w:rsidRPr="00956DB2" w:rsidRDefault="0023441A" w:rsidP="0023441A">
            <w:pPr>
              <w:jc w:val="center"/>
              <w:rPr>
                <w:rFonts w:asciiTheme="majorBidi" w:hAnsiTheme="majorBidi" w:cstheme="majorBidi"/>
                <w:b/>
                <w:bCs/>
                <w:sz w:val="24"/>
                <w:szCs w:val="24"/>
              </w:rPr>
            </w:pPr>
            <w:r>
              <w:rPr>
                <w:rFonts w:asciiTheme="majorBidi" w:hAnsiTheme="majorBidi" w:cstheme="majorBidi"/>
                <w:b/>
                <w:bCs/>
                <w:sz w:val="24"/>
                <w:szCs w:val="24"/>
              </w:rPr>
              <w:t>Kemasan</w:t>
            </w:r>
          </w:p>
        </w:tc>
        <w:tc>
          <w:tcPr>
            <w:tcW w:w="952" w:type="pct"/>
            <w:vAlign w:val="center"/>
          </w:tcPr>
          <w:p w:rsidR="0023441A" w:rsidRPr="00956DB2" w:rsidRDefault="0023441A" w:rsidP="0023441A">
            <w:pPr>
              <w:jc w:val="center"/>
              <w:rPr>
                <w:rFonts w:asciiTheme="majorBidi" w:hAnsiTheme="majorBidi" w:cstheme="majorBidi"/>
                <w:b/>
                <w:bCs/>
                <w:sz w:val="24"/>
                <w:szCs w:val="24"/>
              </w:rPr>
            </w:pPr>
            <w:r w:rsidRPr="00956DB2">
              <w:rPr>
                <w:rFonts w:asciiTheme="majorBidi" w:hAnsiTheme="majorBidi" w:cstheme="majorBidi"/>
                <w:b/>
                <w:bCs/>
                <w:sz w:val="24"/>
                <w:szCs w:val="24"/>
              </w:rPr>
              <w:t>Suhu</w:t>
            </w:r>
          </w:p>
        </w:tc>
        <w:tc>
          <w:tcPr>
            <w:tcW w:w="1611" w:type="pct"/>
            <w:vAlign w:val="center"/>
          </w:tcPr>
          <w:p w:rsidR="0023441A" w:rsidRPr="00956DB2" w:rsidRDefault="0023441A" w:rsidP="0023441A">
            <w:pPr>
              <w:jc w:val="center"/>
              <w:rPr>
                <w:rFonts w:asciiTheme="majorBidi" w:hAnsiTheme="majorBidi" w:cstheme="majorBidi"/>
                <w:b/>
                <w:bCs/>
                <w:sz w:val="24"/>
                <w:szCs w:val="24"/>
              </w:rPr>
            </w:pPr>
            <w:r>
              <w:rPr>
                <w:rFonts w:asciiTheme="majorBidi" w:hAnsiTheme="majorBidi" w:cstheme="majorBidi"/>
                <w:b/>
                <w:bCs/>
                <w:sz w:val="24"/>
                <w:szCs w:val="24"/>
              </w:rPr>
              <w:t>Laju Penurunan Mutu (k)</w:t>
            </w:r>
          </w:p>
        </w:tc>
        <w:tc>
          <w:tcPr>
            <w:tcW w:w="1238" w:type="pct"/>
            <w:vAlign w:val="center"/>
          </w:tcPr>
          <w:p w:rsidR="0023441A" w:rsidRPr="00956DB2" w:rsidRDefault="0023441A" w:rsidP="0023441A">
            <w:pPr>
              <w:jc w:val="center"/>
              <w:rPr>
                <w:rFonts w:asciiTheme="majorBidi" w:hAnsiTheme="majorBidi" w:cstheme="majorBidi"/>
                <w:b/>
                <w:bCs/>
                <w:sz w:val="24"/>
                <w:szCs w:val="24"/>
              </w:rPr>
            </w:pPr>
            <w:r w:rsidRPr="00956DB2">
              <w:rPr>
                <w:rFonts w:asciiTheme="majorBidi" w:hAnsiTheme="majorBidi" w:cstheme="majorBidi"/>
                <w:b/>
                <w:bCs/>
                <w:sz w:val="24"/>
                <w:szCs w:val="24"/>
              </w:rPr>
              <w:t>Umur Simpan</w:t>
            </w:r>
          </w:p>
        </w:tc>
      </w:tr>
      <w:tr w:rsidR="0023441A" w:rsidRPr="00956DB2" w:rsidTr="0023441A">
        <w:tc>
          <w:tcPr>
            <w:tcW w:w="1199" w:type="pct"/>
            <w:vMerge w:val="restart"/>
            <w:vAlign w:val="center"/>
          </w:tcPr>
          <w:p w:rsidR="0023441A" w:rsidRPr="00956DB2" w:rsidRDefault="0023441A" w:rsidP="0023441A">
            <w:pPr>
              <w:jc w:val="center"/>
              <w:rPr>
                <w:rFonts w:asciiTheme="majorBidi" w:hAnsiTheme="majorBidi" w:cstheme="majorBidi"/>
                <w:sz w:val="24"/>
                <w:szCs w:val="24"/>
              </w:rPr>
            </w:pPr>
            <w:r>
              <w:rPr>
                <w:rFonts w:asciiTheme="majorBidi" w:hAnsiTheme="majorBidi" w:cstheme="majorBidi"/>
                <w:sz w:val="24"/>
                <w:szCs w:val="24"/>
              </w:rPr>
              <w:t>Alumunium Foil</w:t>
            </w:r>
          </w:p>
        </w:tc>
        <w:tc>
          <w:tcPr>
            <w:tcW w:w="952" w:type="pct"/>
            <w:vAlign w:val="center"/>
          </w:tcPr>
          <w:p w:rsidR="0023441A" w:rsidRPr="00956DB2" w:rsidRDefault="0023441A" w:rsidP="0023441A">
            <w:pPr>
              <w:jc w:val="center"/>
              <w:rPr>
                <w:rFonts w:asciiTheme="majorBidi" w:hAnsiTheme="majorBidi" w:cstheme="majorBidi"/>
                <w:sz w:val="24"/>
                <w:szCs w:val="24"/>
              </w:rPr>
            </w:pPr>
            <w:r w:rsidRPr="00956DB2">
              <w:rPr>
                <w:rFonts w:asciiTheme="majorBidi" w:hAnsiTheme="majorBidi" w:cstheme="majorBidi"/>
                <w:sz w:val="24"/>
                <w:szCs w:val="24"/>
              </w:rPr>
              <w:t>25°C</w:t>
            </w:r>
          </w:p>
        </w:tc>
        <w:tc>
          <w:tcPr>
            <w:tcW w:w="1611" w:type="pct"/>
            <w:vAlign w:val="center"/>
          </w:tcPr>
          <w:p w:rsidR="0023441A" w:rsidRPr="00AF6DB2" w:rsidRDefault="0023441A" w:rsidP="0023441A">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0,049</w:t>
            </w:r>
          </w:p>
        </w:tc>
        <w:tc>
          <w:tcPr>
            <w:tcW w:w="1238" w:type="pct"/>
            <w:vAlign w:val="center"/>
          </w:tcPr>
          <w:p w:rsidR="0023441A" w:rsidRPr="00956DB2" w:rsidRDefault="0023441A" w:rsidP="0023441A">
            <w:pPr>
              <w:jc w:val="center"/>
              <w:rPr>
                <w:rFonts w:asciiTheme="majorBidi" w:hAnsiTheme="majorBidi" w:cstheme="majorBidi"/>
                <w:sz w:val="24"/>
                <w:szCs w:val="24"/>
              </w:rPr>
            </w:pPr>
            <w:r>
              <w:rPr>
                <w:rFonts w:asciiTheme="majorBidi" w:hAnsiTheme="majorBidi" w:cstheme="majorBidi"/>
                <w:sz w:val="24"/>
                <w:szCs w:val="24"/>
              </w:rPr>
              <w:t>57,62 hari</w:t>
            </w:r>
          </w:p>
        </w:tc>
      </w:tr>
      <w:tr w:rsidR="0023441A" w:rsidRPr="00956DB2" w:rsidTr="0023441A">
        <w:tc>
          <w:tcPr>
            <w:tcW w:w="1199" w:type="pct"/>
            <w:vMerge/>
            <w:vAlign w:val="center"/>
          </w:tcPr>
          <w:p w:rsidR="0023441A" w:rsidRPr="00956DB2" w:rsidRDefault="0023441A" w:rsidP="0023441A">
            <w:pPr>
              <w:jc w:val="center"/>
              <w:rPr>
                <w:rFonts w:asciiTheme="majorBidi" w:hAnsiTheme="majorBidi" w:cstheme="majorBidi"/>
                <w:sz w:val="24"/>
                <w:szCs w:val="24"/>
              </w:rPr>
            </w:pPr>
          </w:p>
        </w:tc>
        <w:tc>
          <w:tcPr>
            <w:tcW w:w="952" w:type="pct"/>
            <w:vAlign w:val="center"/>
          </w:tcPr>
          <w:p w:rsidR="0023441A" w:rsidRPr="00956DB2" w:rsidRDefault="0023441A" w:rsidP="0023441A">
            <w:pPr>
              <w:jc w:val="center"/>
              <w:rPr>
                <w:rFonts w:asciiTheme="majorBidi" w:hAnsiTheme="majorBidi" w:cstheme="majorBidi"/>
                <w:sz w:val="24"/>
                <w:szCs w:val="24"/>
              </w:rPr>
            </w:pPr>
            <w:r w:rsidRPr="00956DB2">
              <w:rPr>
                <w:rFonts w:asciiTheme="majorBidi" w:hAnsiTheme="majorBidi" w:cstheme="majorBidi"/>
                <w:sz w:val="24"/>
                <w:szCs w:val="24"/>
              </w:rPr>
              <w:t>35°C</w:t>
            </w:r>
          </w:p>
        </w:tc>
        <w:tc>
          <w:tcPr>
            <w:tcW w:w="1611" w:type="pct"/>
            <w:vAlign w:val="center"/>
          </w:tcPr>
          <w:p w:rsidR="0023441A" w:rsidRPr="00AF6DB2" w:rsidRDefault="0023441A" w:rsidP="0023441A">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0,064</w:t>
            </w:r>
          </w:p>
        </w:tc>
        <w:tc>
          <w:tcPr>
            <w:tcW w:w="1238" w:type="pct"/>
            <w:vAlign w:val="center"/>
          </w:tcPr>
          <w:p w:rsidR="0023441A" w:rsidRPr="00956DB2" w:rsidRDefault="0023441A" w:rsidP="0023441A">
            <w:pPr>
              <w:jc w:val="center"/>
              <w:rPr>
                <w:rFonts w:asciiTheme="majorBidi" w:hAnsiTheme="majorBidi" w:cstheme="majorBidi"/>
                <w:sz w:val="24"/>
                <w:szCs w:val="24"/>
              </w:rPr>
            </w:pPr>
            <w:r>
              <w:rPr>
                <w:rFonts w:asciiTheme="majorBidi" w:hAnsiTheme="majorBidi" w:cstheme="majorBidi"/>
                <w:sz w:val="24"/>
                <w:szCs w:val="24"/>
              </w:rPr>
              <w:t>44,79 hari</w:t>
            </w:r>
          </w:p>
        </w:tc>
      </w:tr>
      <w:tr w:rsidR="0023441A" w:rsidRPr="00956DB2" w:rsidTr="0023441A">
        <w:tc>
          <w:tcPr>
            <w:tcW w:w="1199" w:type="pct"/>
            <w:vMerge/>
            <w:vAlign w:val="center"/>
          </w:tcPr>
          <w:p w:rsidR="0023441A" w:rsidRPr="00956DB2" w:rsidRDefault="0023441A" w:rsidP="0023441A">
            <w:pPr>
              <w:jc w:val="center"/>
              <w:rPr>
                <w:rFonts w:asciiTheme="majorBidi" w:hAnsiTheme="majorBidi" w:cstheme="majorBidi"/>
                <w:sz w:val="24"/>
                <w:szCs w:val="24"/>
              </w:rPr>
            </w:pPr>
          </w:p>
        </w:tc>
        <w:tc>
          <w:tcPr>
            <w:tcW w:w="952" w:type="pct"/>
            <w:vAlign w:val="center"/>
          </w:tcPr>
          <w:p w:rsidR="0023441A" w:rsidRPr="00956DB2" w:rsidRDefault="0023441A" w:rsidP="0023441A">
            <w:pPr>
              <w:jc w:val="center"/>
              <w:rPr>
                <w:rFonts w:asciiTheme="majorBidi" w:hAnsiTheme="majorBidi" w:cstheme="majorBidi"/>
                <w:sz w:val="24"/>
                <w:szCs w:val="24"/>
              </w:rPr>
            </w:pPr>
            <w:r w:rsidRPr="00956DB2">
              <w:rPr>
                <w:rFonts w:asciiTheme="majorBidi" w:hAnsiTheme="majorBidi" w:cstheme="majorBidi"/>
                <w:sz w:val="24"/>
                <w:szCs w:val="24"/>
              </w:rPr>
              <w:t>45°C</w:t>
            </w:r>
          </w:p>
        </w:tc>
        <w:tc>
          <w:tcPr>
            <w:tcW w:w="1611" w:type="pct"/>
            <w:vAlign w:val="center"/>
          </w:tcPr>
          <w:p w:rsidR="0023441A" w:rsidRPr="00AF6DB2" w:rsidRDefault="0023441A" w:rsidP="0023441A">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0,072</w:t>
            </w:r>
          </w:p>
        </w:tc>
        <w:tc>
          <w:tcPr>
            <w:tcW w:w="1238" w:type="pct"/>
            <w:vAlign w:val="center"/>
          </w:tcPr>
          <w:p w:rsidR="0023441A" w:rsidRPr="00956DB2" w:rsidRDefault="0023441A" w:rsidP="0023441A">
            <w:pPr>
              <w:jc w:val="center"/>
              <w:rPr>
                <w:rFonts w:asciiTheme="majorBidi" w:hAnsiTheme="majorBidi" w:cstheme="majorBidi"/>
                <w:sz w:val="24"/>
                <w:szCs w:val="24"/>
              </w:rPr>
            </w:pPr>
            <w:r>
              <w:rPr>
                <w:rFonts w:asciiTheme="majorBidi" w:hAnsiTheme="majorBidi" w:cstheme="majorBidi"/>
                <w:sz w:val="24"/>
                <w:szCs w:val="24"/>
              </w:rPr>
              <w:t>39,49 hari</w:t>
            </w:r>
          </w:p>
        </w:tc>
      </w:tr>
      <w:tr w:rsidR="0023441A" w:rsidRPr="00956DB2" w:rsidTr="0023441A">
        <w:tc>
          <w:tcPr>
            <w:tcW w:w="1199" w:type="pct"/>
            <w:vMerge w:val="restart"/>
            <w:vAlign w:val="center"/>
          </w:tcPr>
          <w:p w:rsidR="0023441A" w:rsidRPr="00956DB2" w:rsidRDefault="0023441A" w:rsidP="0023441A">
            <w:pPr>
              <w:jc w:val="center"/>
              <w:rPr>
                <w:rFonts w:asciiTheme="majorBidi" w:hAnsiTheme="majorBidi" w:cstheme="majorBidi"/>
                <w:sz w:val="24"/>
                <w:szCs w:val="24"/>
              </w:rPr>
            </w:pPr>
            <w:r>
              <w:rPr>
                <w:rFonts w:asciiTheme="majorBidi" w:hAnsiTheme="majorBidi" w:cstheme="majorBidi"/>
                <w:sz w:val="24"/>
                <w:szCs w:val="24"/>
              </w:rPr>
              <w:t>Kombinasi</w:t>
            </w:r>
          </w:p>
        </w:tc>
        <w:tc>
          <w:tcPr>
            <w:tcW w:w="952" w:type="pct"/>
            <w:vAlign w:val="center"/>
          </w:tcPr>
          <w:p w:rsidR="0023441A" w:rsidRPr="00956DB2" w:rsidRDefault="0023441A" w:rsidP="0023441A">
            <w:pPr>
              <w:jc w:val="center"/>
              <w:rPr>
                <w:rFonts w:asciiTheme="majorBidi" w:hAnsiTheme="majorBidi" w:cstheme="majorBidi"/>
                <w:sz w:val="24"/>
                <w:szCs w:val="24"/>
              </w:rPr>
            </w:pPr>
            <w:r w:rsidRPr="00956DB2">
              <w:rPr>
                <w:rFonts w:asciiTheme="majorBidi" w:hAnsiTheme="majorBidi" w:cstheme="majorBidi"/>
                <w:sz w:val="24"/>
                <w:szCs w:val="24"/>
              </w:rPr>
              <w:t>25°C</w:t>
            </w:r>
          </w:p>
        </w:tc>
        <w:tc>
          <w:tcPr>
            <w:tcW w:w="1611" w:type="pct"/>
            <w:vAlign w:val="center"/>
          </w:tcPr>
          <w:p w:rsidR="0023441A" w:rsidRPr="00E81FCC" w:rsidRDefault="0023441A" w:rsidP="0023441A">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0,050</w:t>
            </w:r>
          </w:p>
        </w:tc>
        <w:tc>
          <w:tcPr>
            <w:tcW w:w="1238" w:type="pct"/>
            <w:vAlign w:val="center"/>
          </w:tcPr>
          <w:p w:rsidR="0023441A" w:rsidRDefault="0023441A" w:rsidP="0023441A">
            <w:pPr>
              <w:jc w:val="center"/>
              <w:rPr>
                <w:rFonts w:asciiTheme="majorBidi" w:hAnsiTheme="majorBidi" w:cstheme="majorBidi"/>
                <w:sz w:val="24"/>
                <w:szCs w:val="24"/>
              </w:rPr>
            </w:pPr>
            <w:r>
              <w:rPr>
                <w:rFonts w:asciiTheme="majorBidi" w:hAnsiTheme="majorBidi" w:cstheme="majorBidi"/>
                <w:sz w:val="24"/>
                <w:szCs w:val="24"/>
              </w:rPr>
              <w:t>57 hari</w:t>
            </w:r>
          </w:p>
        </w:tc>
      </w:tr>
      <w:tr w:rsidR="0023441A" w:rsidRPr="00956DB2" w:rsidTr="0023441A">
        <w:tc>
          <w:tcPr>
            <w:tcW w:w="1199" w:type="pct"/>
            <w:vMerge/>
            <w:vAlign w:val="center"/>
          </w:tcPr>
          <w:p w:rsidR="0023441A" w:rsidRPr="00956DB2" w:rsidRDefault="0023441A" w:rsidP="0023441A">
            <w:pPr>
              <w:jc w:val="center"/>
              <w:rPr>
                <w:rFonts w:asciiTheme="majorBidi" w:hAnsiTheme="majorBidi" w:cstheme="majorBidi"/>
                <w:sz w:val="24"/>
                <w:szCs w:val="24"/>
              </w:rPr>
            </w:pPr>
          </w:p>
        </w:tc>
        <w:tc>
          <w:tcPr>
            <w:tcW w:w="952" w:type="pct"/>
            <w:vAlign w:val="center"/>
          </w:tcPr>
          <w:p w:rsidR="0023441A" w:rsidRPr="00956DB2" w:rsidRDefault="0023441A" w:rsidP="0023441A">
            <w:pPr>
              <w:jc w:val="center"/>
              <w:rPr>
                <w:rFonts w:asciiTheme="majorBidi" w:hAnsiTheme="majorBidi" w:cstheme="majorBidi"/>
                <w:sz w:val="24"/>
                <w:szCs w:val="24"/>
              </w:rPr>
            </w:pPr>
            <w:r w:rsidRPr="00956DB2">
              <w:rPr>
                <w:rFonts w:asciiTheme="majorBidi" w:hAnsiTheme="majorBidi" w:cstheme="majorBidi"/>
                <w:sz w:val="24"/>
                <w:szCs w:val="24"/>
              </w:rPr>
              <w:t>35°C</w:t>
            </w:r>
          </w:p>
        </w:tc>
        <w:tc>
          <w:tcPr>
            <w:tcW w:w="1611" w:type="pct"/>
            <w:vAlign w:val="center"/>
          </w:tcPr>
          <w:p w:rsidR="0023441A" w:rsidRPr="00E81FCC" w:rsidRDefault="0023441A" w:rsidP="0023441A">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0,066</w:t>
            </w:r>
          </w:p>
        </w:tc>
        <w:tc>
          <w:tcPr>
            <w:tcW w:w="1238" w:type="pct"/>
            <w:vAlign w:val="center"/>
          </w:tcPr>
          <w:p w:rsidR="0023441A" w:rsidRDefault="0023441A" w:rsidP="0023441A">
            <w:pPr>
              <w:jc w:val="center"/>
              <w:rPr>
                <w:rFonts w:asciiTheme="majorBidi" w:hAnsiTheme="majorBidi" w:cstheme="majorBidi"/>
                <w:sz w:val="24"/>
                <w:szCs w:val="24"/>
              </w:rPr>
            </w:pPr>
            <w:r>
              <w:rPr>
                <w:rFonts w:asciiTheme="majorBidi" w:hAnsiTheme="majorBidi" w:cstheme="majorBidi"/>
                <w:sz w:val="24"/>
                <w:szCs w:val="24"/>
              </w:rPr>
              <w:t>43,21 hari</w:t>
            </w:r>
          </w:p>
        </w:tc>
      </w:tr>
      <w:tr w:rsidR="0023441A" w:rsidRPr="00956DB2" w:rsidTr="0023441A">
        <w:tc>
          <w:tcPr>
            <w:tcW w:w="1199" w:type="pct"/>
            <w:vMerge/>
            <w:vAlign w:val="center"/>
          </w:tcPr>
          <w:p w:rsidR="0023441A" w:rsidRPr="00956DB2" w:rsidRDefault="0023441A" w:rsidP="0023441A">
            <w:pPr>
              <w:jc w:val="center"/>
              <w:rPr>
                <w:rFonts w:asciiTheme="majorBidi" w:hAnsiTheme="majorBidi" w:cstheme="majorBidi"/>
                <w:sz w:val="24"/>
                <w:szCs w:val="24"/>
              </w:rPr>
            </w:pPr>
          </w:p>
        </w:tc>
        <w:tc>
          <w:tcPr>
            <w:tcW w:w="952" w:type="pct"/>
            <w:vAlign w:val="center"/>
          </w:tcPr>
          <w:p w:rsidR="0023441A" w:rsidRPr="00956DB2" w:rsidRDefault="0023441A" w:rsidP="0023441A">
            <w:pPr>
              <w:jc w:val="center"/>
              <w:rPr>
                <w:rFonts w:asciiTheme="majorBidi" w:hAnsiTheme="majorBidi" w:cstheme="majorBidi"/>
                <w:sz w:val="24"/>
                <w:szCs w:val="24"/>
              </w:rPr>
            </w:pPr>
            <w:r w:rsidRPr="00956DB2">
              <w:rPr>
                <w:rFonts w:asciiTheme="majorBidi" w:hAnsiTheme="majorBidi" w:cstheme="majorBidi"/>
                <w:sz w:val="24"/>
                <w:szCs w:val="24"/>
              </w:rPr>
              <w:t>45°C</w:t>
            </w:r>
          </w:p>
        </w:tc>
        <w:tc>
          <w:tcPr>
            <w:tcW w:w="1611" w:type="pct"/>
            <w:vAlign w:val="center"/>
          </w:tcPr>
          <w:p w:rsidR="0023441A" w:rsidRPr="00E81FCC" w:rsidRDefault="0023441A" w:rsidP="0023441A">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0,076</w:t>
            </w:r>
          </w:p>
        </w:tc>
        <w:tc>
          <w:tcPr>
            <w:tcW w:w="1238" w:type="pct"/>
            <w:vAlign w:val="center"/>
          </w:tcPr>
          <w:p w:rsidR="0023441A" w:rsidRDefault="0023441A" w:rsidP="0023441A">
            <w:pPr>
              <w:jc w:val="center"/>
              <w:rPr>
                <w:rFonts w:asciiTheme="majorBidi" w:hAnsiTheme="majorBidi" w:cstheme="majorBidi"/>
                <w:sz w:val="24"/>
                <w:szCs w:val="24"/>
              </w:rPr>
            </w:pPr>
            <w:r>
              <w:rPr>
                <w:rFonts w:asciiTheme="majorBidi" w:hAnsiTheme="majorBidi" w:cstheme="majorBidi"/>
                <w:sz w:val="24"/>
                <w:szCs w:val="24"/>
              </w:rPr>
              <w:t>37,63 hari</w:t>
            </w:r>
          </w:p>
        </w:tc>
      </w:tr>
      <w:tr w:rsidR="0023441A" w:rsidRPr="00956DB2" w:rsidTr="0023441A">
        <w:tc>
          <w:tcPr>
            <w:tcW w:w="1199" w:type="pct"/>
            <w:vMerge w:val="restart"/>
            <w:vAlign w:val="center"/>
          </w:tcPr>
          <w:p w:rsidR="0023441A" w:rsidRPr="00956DB2" w:rsidRDefault="0023441A" w:rsidP="0023441A">
            <w:pPr>
              <w:jc w:val="center"/>
              <w:rPr>
                <w:rFonts w:asciiTheme="majorBidi" w:hAnsiTheme="majorBidi" w:cstheme="majorBidi"/>
                <w:sz w:val="24"/>
                <w:szCs w:val="24"/>
              </w:rPr>
            </w:pPr>
            <w:r>
              <w:rPr>
                <w:rFonts w:asciiTheme="majorBidi" w:hAnsiTheme="majorBidi" w:cstheme="majorBidi"/>
                <w:sz w:val="24"/>
                <w:szCs w:val="24"/>
              </w:rPr>
              <w:t>Plastik PP</w:t>
            </w:r>
          </w:p>
        </w:tc>
        <w:tc>
          <w:tcPr>
            <w:tcW w:w="952" w:type="pct"/>
            <w:vAlign w:val="center"/>
          </w:tcPr>
          <w:p w:rsidR="0023441A" w:rsidRPr="00956DB2" w:rsidRDefault="0023441A" w:rsidP="0023441A">
            <w:pPr>
              <w:jc w:val="center"/>
              <w:rPr>
                <w:rFonts w:asciiTheme="majorBidi" w:hAnsiTheme="majorBidi" w:cstheme="majorBidi"/>
                <w:sz w:val="24"/>
                <w:szCs w:val="24"/>
              </w:rPr>
            </w:pPr>
            <w:r w:rsidRPr="00956DB2">
              <w:rPr>
                <w:rFonts w:asciiTheme="majorBidi" w:hAnsiTheme="majorBidi" w:cstheme="majorBidi"/>
                <w:sz w:val="24"/>
                <w:szCs w:val="24"/>
              </w:rPr>
              <w:t>25°C</w:t>
            </w:r>
          </w:p>
        </w:tc>
        <w:tc>
          <w:tcPr>
            <w:tcW w:w="1611" w:type="pct"/>
            <w:vAlign w:val="center"/>
          </w:tcPr>
          <w:p w:rsidR="0023441A" w:rsidRPr="00E81FCC" w:rsidRDefault="0023441A" w:rsidP="0023441A">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0,058</w:t>
            </w:r>
          </w:p>
        </w:tc>
        <w:tc>
          <w:tcPr>
            <w:tcW w:w="1238" w:type="pct"/>
            <w:vAlign w:val="center"/>
          </w:tcPr>
          <w:p w:rsidR="0023441A" w:rsidRDefault="0023441A" w:rsidP="0023441A">
            <w:pPr>
              <w:jc w:val="center"/>
              <w:rPr>
                <w:rFonts w:asciiTheme="majorBidi" w:hAnsiTheme="majorBidi" w:cstheme="majorBidi"/>
                <w:sz w:val="24"/>
                <w:szCs w:val="24"/>
              </w:rPr>
            </w:pPr>
            <w:r>
              <w:rPr>
                <w:rFonts w:asciiTheme="majorBidi" w:hAnsiTheme="majorBidi" w:cstheme="majorBidi"/>
                <w:sz w:val="24"/>
                <w:szCs w:val="24"/>
              </w:rPr>
              <w:t>49,10 hari</w:t>
            </w:r>
          </w:p>
        </w:tc>
      </w:tr>
      <w:tr w:rsidR="0023441A" w:rsidRPr="00956DB2" w:rsidTr="0023441A">
        <w:tc>
          <w:tcPr>
            <w:tcW w:w="1199" w:type="pct"/>
            <w:vMerge/>
            <w:vAlign w:val="center"/>
          </w:tcPr>
          <w:p w:rsidR="0023441A" w:rsidRPr="00956DB2" w:rsidRDefault="0023441A" w:rsidP="0023441A">
            <w:pPr>
              <w:jc w:val="center"/>
              <w:rPr>
                <w:rFonts w:asciiTheme="majorBidi" w:hAnsiTheme="majorBidi" w:cstheme="majorBidi"/>
                <w:sz w:val="24"/>
                <w:szCs w:val="24"/>
              </w:rPr>
            </w:pPr>
          </w:p>
        </w:tc>
        <w:tc>
          <w:tcPr>
            <w:tcW w:w="952" w:type="pct"/>
            <w:vAlign w:val="center"/>
          </w:tcPr>
          <w:p w:rsidR="0023441A" w:rsidRPr="00956DB2" w:rsidRDefault="0023441A" w:rsidP="0023441A">
            <w:pPr>
              <w:jc w:val="center"/>
              <w:rPr>
                <w:rFonts w:asciiTheme="majorBidi" w:hAnsiTheme="majorBidi" w:cstheme="majorBidi"/>
                <w:sz w:val="24"/>
                <w:szCs w:val="24"/>
              </w:rPr>
            </w:pPr>
            <w:r w:rsidRPr="00956DB2">
              <w:rPr>
                <w:rFonts w:asciiTheme="majorBidi" w:hAnsiTheme="majorBidi" w:cstheme="majorBidi"/>
                <w:sz w:val="24"/>
                <w:szCs w:val="24"/>
              </w:rPr>
              <w:t>35°C</w:t>
            </w:r>
          </w:p>
        </w:tc>
        <w:tc>
          <w:tcPr>
            <w:tcW w:w="1611" w:type="pct"/>
            <w:vAlign w:val="center"/>
          </w:tcPr>
          <w:p w:rsidR="0023441A" w:rsidRPr="00E81FCC" w:rsidRDefault="0023441A" w:rsidP="0023441A">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0,078</w:t>
            </w:r>
          </w:p>
        </w:tc>
        <w:tc>
          <w:tcPr>
            <w:tcW w:w="1238" w:type="pct"/>
            <w:vAlign w:val="center"/>
          </w:tcPr>
          <w:p w:rsidR="0023441A" w:rsidRDefault="0023441A" w:rsidP="0023441A">
            <w:pPr>
              <w:jc w:val="center"/>
              <w:rPr>
                <w:rFonts w:asciiTheme="majorBidi" w:hAnsiTheme="majorBidi" w:cstheme="majorBidi"/>
                <w:sz w:val="24"/>
                <w:szCs w:val="24"/>
              </w:rPr>
            </w:pPr>
            <w:r>
              <w:rPr>
                <w:rFonts w:asciiTheme="majorBidi" w:hAnsiTheme="majorBidi" w:cstheme="majorBidi"/>
                <w:sz w:val="24"/>
                <w:szCs w:val="24"/>
              </w:rPr>
              <w:t>36,59 hari</w:t>
            </w:r>
          </w:p>
        </w:tc>
      </w:tr>
      <w:tr w:rsidR="0023441A" w:rsidRPr="00956DB2" w:rsidTr="0023441A">
        <w:tc>
          <w:tcPr>
            <w:tcW w:w="1199" w:type="pct"/>
            <w:vMerge/>
            <w:vAlign w:val="center"/>
          </w:tcPr>
          <w:p w:rsidR="0023441A" w:rsidRPr="00956DB2" w:rsidRDefault="0023441A" w:rsidP="0023441A">
            <w:pPr>
              <w:jc w:val="center"/>
              <w:rPr>
                <w:rFonts w:asciiTheme="majorBidi" w:hAnsiTheme="majorBidi" w:cstheme="majorBidi"/>
                <w:sz w:val="24"/>
                <w:szCs w:val="24"/>
              </w:rPr>
            </w:pPr>
          </w:p>
        </w:tc>
        <w:tc>
          <w:tcPr>
            <w:tcW w:w="952" w:type="pct"/>
            <w:vAlign w:val="center"/>
          </w:tcPr>
          <w:p w:rsidR="0023441A" w:rsidRPr="00956DB2" w:rsidRDefault="0023441A" w:rsidP="0023441A">
            <w:pPr>
              <w:jc w:val="center"/>
              <w:rPr>
                <w:rFonts w:asciiTheme="majorBidi" w:hAnsiTheme="majorBidi" w:cstheme="majorBidi"/>
                <w:sz w:val="24"/>
                <w:szCs w:val="24"/>
              </w:rPr>
            </w:pPr>
            <w:r w:rsidRPr="00956DB2">
              <w:rPr>
                <w:rFonts w:asciiTheme="majorBidi" w:hAnsiTheme="majorBidi" w:cstheme="majorBidi"/>
                <w:sz w:val="24"/>
                <w:szCs w:val="24"/>
              </w:rPr>
              <w:t>45°C</w:t>
            </w:r>
          </w:p>
        </w:tc>
        <w:tc>
          <w:tcPr>
            <w:tcW w:w="1611" w:type="pct"/>
            <w:vAlign w:val="center"/>
          </w:tcPr>
          <w:p w:rsidR="0023441A" w:rsidRPr="00E81FCC" w:rsidRDefault="0023441A" w:rsidP="0023441A">
            <w:pPr>
              <w:jc w:val="center"/>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0,090</w:t>
            </w:r>
          </w:p>
        </w:tc>
        <w:tc>
          <w:tcPr>
            <w:tcW w:w="1238" w:type="pct"/>
            <w:vAlign w:val="center"/>
          </w:tcPr>
          <w:p w:rsidR="0023441A" w:rsidRDefault="0023441A" w:rsidP="0023441A">
            <w:pPr>
              <w:jc w:val="center"/>
              <w:rPr>
                <w:rFonts w:asciiTheme="majorBidi" w:hAnsiTheme="majorBidi" w:cstheme="majorBidi"/>
                <w:sz w:val="24"/>
                <w:szCs w:val="24"/>
              </w:rPr>
            </w:pPr>
            <w:r>
              <w:rPr>
                <w:rFonts w:asciiTheme="majorBidi" w:hAnsiTheme="majorBidi" w:cstheme="majorBidi"/>
                <w:sz w:val="24"/>
                <w:szCs w:val="24"/>
              </w:rPr>
              <w:t>31,58 hari</w:t>
            </w:r>
          </w:p>
        </w:tc>
      </w:tr>
    </w:tbl>
    <w:p w:rsidR="007F5830" w:rsidRDefault="007F5830" w:rsidP="007F5830">
      <w:pPr>
        <w:spacing w:after="0" w:line="240" w:lineRule="auto"/>
        <w:ind w:firstLine="720"/>
        <w:jc w:val="both"/>
        <w:rPr>
          <w:rFonts w:ascii="Times New Roman" w:hAnsi="Times New Roman"/>
          <w:bCs/>
          <w:color w:val="000000" w:themeColor="text1"/>
          <w:sz w:val="24"/>
          <w:szCs w:val="24"/>
        </w:rPr>
        <w:sectPr w:rsidR="007F5830" w:rsidSect="00201EE0">
          <w:type w:val="continuous"/>
          <w:pgSz w:w="11906" w:h="16838"/>
          <w:pgMar w:top="1440" w:right="1440" w:bottom="1440" w:left="1440" w:header="708" w:footer="708" w:gutter="0"/>
          <w:cols w:space="708"/>
          <w:docGrid w:linePitch="360"/>
        </w:sectPr>
      </w:pPr>
    </w:p>
    <w:p w:rsidR="00E966C9" w:rsidRDefault="007F5830" w:rsidP="00E966C9">
      <w:pPr>
        <w:spacing w:after="0" w:line="240" w:lineRule="auto"/>
        <w:ind w:firstLine="720"/>
        <w:jc w:val="both"/>
        <w:rPr>
          <w:rFonts w:asciiTheme="majorBidi" w:hAnsiTheme="majorBidi" w:cstheme="majorBidi"/>
          <w:sz w:val="24"/>
          <w:szCs w:val="24"/>
        </w:rPr>
      </w:pPr>
      <w:r w:rsidRPr="00375B0D">
        <w:rPr>
          <w:rFonts w:ascii="Times New Roman" w:hAnsi="Times New Roman"/>
          <w:bCs/>
          <w:color w:val="000000" w:themeColor="text1"/>
          <w:sz w:val="24"/>
          <w:szCs w:val="24"/>
        </w:rPr>
        <w:lastRenderedPageBreak/>
        <w:t xml:space="preserve">Tabel </w:t>
      </w:r>
      <w:r>
        <w:rPr>
          <w:rFonts w:ascii="Times New Roman" w:hAnsi="Times New Roman"/>
          <w:bCs/>
          <w:color w:val="000000" w:themeColor="text1"/>
          <w:sz w:val="24"/>
          <w:szCs w:val="24"/>
        </w:rPr>
        <w:t>3</w:t>
      </w:r>
      <w:r w:rsidRPr="00375B0D">
        <w:rPr>
          <w:rFonts w:ascii="Times New Roman" w:hAnsi="Times New Roman"/>
          <w:bCs/>
          <w:color w:val="000000" w:themeColor="text1"/>
          <w:sz w:val="24"/>
          <w:szCs w:val="24"/>
        </w:rPr>
        <w:t xml:space="preserve"> menunjukkan bahwa</w:t>
      </w:r>
      <w:r>
        <w:rPr>
          <w:rFonts w:ascii="Times New Roman" w:hAnsi="Times New Roman"/>
          <w:bCs/>
          <w:color w:val="000000" w:themeColor="text1"/>
          <w:sz w:val="24"/>
          <w:szCs w:val="24"/>
        </w:rPr>
        <w:t xml:space="preserve"> keripik tempe yang </w:t>
      </w:r>
      <w:r w:rsidRPr="00B71305">
        <w:rPr>
          <w:rFonts w:asciiTheme="majorBidi" w:hAnsiTheme="majorBidi" w:cstheme="majorBidi"/>
          <w:bCs/>
          <w:color w:val="000000" w:themeColor="text1"/>
          <w:sz w:val="24"/>
          <w:szCs w:val="24"/>
        </w:rPr>
        <w:t xml:space="preserve">disimpan pada </w:t>
      </w:r>
      <w:r>
        <w:rPr>
          <w:rFonts w:asciiTheme="majorBidi" w:hAnsiTheme="majorBidi" w:cstheme="majorBidi"/>
          <w:bCs/>
          <w:color w:val="000000" w:themeColor="text1"/>
          <w:sz w:val="24"/>
          <w:szCs w:val="24"/>
        </w:rPr>
        <w:t>kemasan alumunium foil</w:t>
      </w:r>
      <w:r w:rsidRPr="00B71305">
        <w:rPr>
          <w:rFonts w:asciiTheme="majorBidi" w:hAnsiTheme="majorBidi" w:cstheme="majorBidi"/>
          <w:bCs/>
          <w:color w:val="000000" w:themeColor="text1"/>
          <w:sz w:val="24"/>
          <w:szCs w:val="24"/>
        </w:rPr>
        <w:t xml:space="preserve"> memiliki </w:t>
      </w:r>
      <w:r>
        <w:rPr>
          <w:rFonts w:asciiTheme="majorBidi" w:hAnsiTheme="majorBidi" w:cstheme="majorBidi"/>
          <w:bCs/>
          <w:color w:val="000000" w:themeColor="text1"/>
          <w:sz w:val="24"/>
          <w:szCs w:val="24"/>
        </w:rPr>
        <w:t xml:space="preserve">laju penurunan mutu yang lebih rendah sehingga umur simpannya lebih lama </w:t>
      </w:r>
      <w:r w:rsidRPr="00B71305">
        <w:rPr>
          <w:rFonts w:asciiTheme="majorBidi" w:hAnsiTheme="majorBidi" w:cstheme="majorBidi"/>
          <w:bCs/>
          <w:color w:val="000000" w:themeColor="text1"/>
          <w:sz w:val="24"/>
          <w:szCs w:val="24"/>
        </w:rPr>
        <w:t xml:space="preserve">dibandingkan dengan yang </w:t>
      </w:r>
      <w:r>
        <w:rPr>
          <w:rFonts w:asciiTheme="majorBidi" w:hAnsiTheme="majorBidi" w:cstheme="majorBidi"/>
          <w:bCs/>
          <w:color w:val="000000" w:themeColor="text1"/>
          <w:sz w:val="24"/>
          <w:szCs w:val="24"/>
        </w:rPr>
        <w:t>dikemas dengan kemasan kombinasi dan plastik PP. Berdasarkan hal tersebut dapat diketahui bahwa j</w:t>
      </w:r>
      <w:r>
        <w:rPr>
          <w:rFonts w:asciiTheme="majorBidi" w:hAnsiTheme="majorBidi" w:cstheme="majorBidi"/>
          <w:sz w:val="24"/>
          <w:szCs w:val="24"/>
        </w:rPr>
        <w:t xml:space="preserve">enis kemasan yang berbeda dapat berpengaruh terhadap </w:t>
      </w:r>
      <w:r w:rsidR="00E966C9">
        <w:rPr>
          <w:rFonts w:asciiTheme="majorBidi" w:hAnsiTheme="majorBidi" w:cstheme="majorBidi"/>
          <w:sz w:val="24"/>
          <w:szCs w:val="24"/>
        </w:rPr>
        <w:t>kerusakan lemak pada</w:t>
      </w:r>
      <w:r>
        <w:rPr>
          <w:rFonts w:asciiTheme="majorBidi" w:hAnsiTheme="majorBidi" w:cstheme="majorBidi"/>
          <w:sz w:val="24"/>
          <w:szCs w:val="24"/>
        </w:rPr>
        <w:t xml:space="preserve"> ke</w:t>
      </w:r>
      <w:r w:rsidR="00E966C9">
        <w:rPr>
          <w:rFonts w:asciiTheme="majorBidi" w:hAnsiTheme="majorBidi" w:cstheme="majorBidi"/>
          <w:sz w:val="24"/>
          <w:szCs w:val="24"/>
        </w:rPr>
        <w:t xml:space="preserve">ripik tempe selama penyimpanan, karena setiap jenis kemasan memiliki kemampuan menyerap gas yang berbeda. </w:t>
      </w:r>
    </w:p>
    <w:p w:rsidR="00E966C9" w:rsidRDefault="00E966C9" w:rsidP="00E966C9">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Menurut Maulana (2011), a</w:t>
      </w:r>
      <w:r w:rsidRPr="00E24CBF">
        <w:rPr>
          <w:rFonts w:asciiTheme="majorBidi" w:hAnsiTheme="majorBidi" w:cstheme="majorBidi"/>
          <w:sz w:val="24"/>
          <w:szCs w:val="24"/>
        </w:rPr>
        <w:t>danya gas (oksigen) menyebabkan te</w:t>
      </w:r>
      <w:r>
        <w:rPr>
          <w:rFonts w:asciiTheme="majorBidi" w:hAnsiTheme="majorBidi" w:cstheme="majorBidi"/>
          <w:sz w:val="24"/>
          <w:szCs w:val="24"/>
        </w:rPr>
        <w:t xml:space="preserve">rjadinya proses oksidasi minyak </w:t>
      </w:r>
      <w:r w:rsidRPr="00E24CBF">
        <w:rPr>
          <w:rFonts w:asciiTheme="majorBidi" w:hAnsiTheme="majorBidi" w:cstheme="majorBidi"/>
          <w:sz w:val="24"/>
          <w:szCs w:val="24"/>
        </w:rPr>
        <w:t>atau lemak,</w:t>
      </w:r>
      <w:r>
        <w:rPr>
          <w:rFonts w:asciiTheme="majorBidi" w:hAnsiTheme="majorBidi" w:cstheme="majorBidi"/>
          <w:sz w:val="24"/>
          <w:szCs w:val="24"/>
        </w:rPr>
        <w:t xml:space="preserve"> </w:t>
      </w:r>
      <w:r w:rsidRPr="00E24CBF">
        <w:rPr>
          <w:rFonts w:asciiTheme="majorBidi" w:hAnsiTheme="majorBidi" w:cstheme="majorBidi"/>
          <w:sz w:val="24"/>
          <w:szCs w:val="24"/>
        </w:rPr>
        <w:t>sehingga terbentuk peroksida dan hidroperok</w:t>
      </w:r>
      <w:r>
        <w:rPr>
          <w:rFonts w:asciiTheme="majorBidi" w:hAnsiTheme="majorBidi" w:cstheme="majorBidi"/>
          <w:sz w:val="24"/>
          <w:szCs w:val="24"/>
        </w:rPr>
        <w:t xml:space="preserve">sida. Tingkat selanjutnya ialah </w:t>
      </w:r>
      <w:r w:rsidRPr="00E24CBF">
        <w:rPr>
          <w:rFonts w:asciiTheme="majorBidi" w:hAnsiTheme="majorBidi" w:cstheme="majorBidi"/>
          <w:sz w:val="24"/>
          <w:szCs w:val="24"/>
        </w:rPr>
        <w:t>terurainya asam-asam</w:t>
      </w:r>
      <w:r>
        <w:rPr>
          <w:rFonts w:asciiTheme="majorBidi" w:hAnsiTheme="majorBidi" w:cstheme="majorBidi"/>
          <w:sz w:val="24"/>
          <w:szCs w:val="24"/>
        </w:rPr>
        <w:t xml:space="preserve"> </w:t>
      </w:r>
      <w:r w:rsidRPr="00E24CBF">
        <w:rPr>
          <w:rFonts w:asciiTheme="majorBidi" w:hAnsiTheme="majorBidi" w:cstheme="majorBidi"/>
          <w:sz w:val="24"/>
          <w:szCs w:val="24"/>
        </w:rPr>
        <w:t>lemak disertai dengan konversi hidr</w:t>
      </w:r>
      <w:r>
        <w:rPr>
          <w:rFonts w:asciiTheme="majorBidi" w:hAnsiTheme="majorBidi" w:cstheme="majorBidi"/>
          <w:sz w:val="24"/>
          <w:szCs w:val="24"/>
        </w:rPr>
        <w:t xml:space="preserve">operoksida menjadi aldehida dan </w:t>
      </w:r>
      <w:r w:rsidRPr="00E24CBF">
        <w:rPr>
          <w:rFonts w:asciiTheme="majorBidi" w:hAnsiTheme="majorBidi" w:cstheme="majorBidi"/>
          <w:sz w:val="24"/>
          <w:szCs w:val="24"/>
        </w:rPr>
        <w:t>keton serta asam-asam lemak</w:t>
      </w:r>
      <w:r>
        <w:rPr>
          <w:rFonts w:asciiTheme="majorBidi" w:hAnsiTheme="majorBidi" w:cstheme="majorBidi"/>
          <w:sz w:val="24"/>
          <w:szCs w:val="24"/>
        </w:rPr>
        <w:t xml:space="preserve"> </w:t>
      </w:r>
      <w:r w:rsidRPr="00E24CBF">
        <w:rPr>
          <w:rFonts w:asciiTheme="majorBidi" w:hAnsiTheme="majorBidi" w:cstheme="majorBidi"/>
          <w:sz w:val="24"/>
          <w:szCs w:val="24"/>
        </w:rPr>
        <w:t>bebas, senyawa aldehida i</w:t>
      </w:r>
      <w:r>
        <w:rPr>
          <w:rFonts w:asciiTheme="majorBidi" w:hAnsiTheme="majorBidi" w:cstheme="majorBidi"/>
          <w:sz w:val="24"/>
          <w:szCs w:val="24"/>
        </w:rPr>
        <w:t xml:space="preserve">ni akan menimbulkan ketengikan. </w:t>
      </w:r>
    </w:p>
    <w:p w:rsidR="00E966C9" w:rsidRDefault="00E966C9" w:rsidP="00B76B0F">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Bilangan TBA menunjukkan jumlah malonaldehid yang ada pada produk, yaitu hasil oksidasi lemak (Kurniawati, 2007). Pengukuran malonaldehid merupakan salah satu cara untuk mengukur tingkat ketengikan lemak (Gordon, 1990 dalam Kurniawati, 2007). Ketengikan terjadi bila komponen cita rasa dan bau yang mudah menguap terbentuk sebagai akibat kerusakan oksidatif dari lemak dan minyak yang tak jenuh. Komponen-komponen ini menyebabkan bau dan cita rasa yang tak dinginkan dalam lemak dan minyak dan produk-produk yang mengandung lemak dan minyak itu (Buckle </w:t>
      </w:r>
      <w:r>
        <w:rPr>
          <w:rFonts w:asciiTheme="majorBidi" w:hAnsiTheme="majorBidi" w:cstheme="majorBidi"/>
          <w:i/>
          <w:iCs/>
          <w:sz w:val="24"/>
          <w:szCs w:val="24"/>
        </w:rPr>
        <w:t xml:space="preserve">et </w:t>
      </w:r>
      <w:r w:rsidRPr="00712354">
        <w:rPr>
          <w:rFonts w:asciiTheme="majorBidi" w:hAnsiTheme="majorBidi" w:cstheme="majorBidi"/>
          <w:i/>
          <w:iCs/>
          <w:sz w:val="24"/>
          <w:szCs w:val="24"/>
        </w:rPr>
        <w:t>al</w:t>
      </w:r>
      <w:r w:rsidRPr="00712354">
        <w:rPr>
          <w:rFonts w:asciiTheme="majorBidi" w:hAnsiTheme="majorBidi" w:cstheme="majorBidi"/>
          <w:sz w:val="24"/>
          <w:szCs w:val="24"/>
        </w:rPr>
        <w:t xml:space="preserve">., </w:t>
      </w:r>
      <w:r>
        <w:rPr>
          <w:rFonts w:asciiTheme="majorBidi" w:hAnsiTheme="majorBidi" w:cstheme="majorBidi"/>
          <w:sz w:val="24"/>
          <w:szCs w:val="24"/>
        </w:rPr>
        <w:t>2010).</w:t>
      </w:r>
    </w:p>
    <w:p w:rsidR="00E966C9" w:rsidRDefault="00E966C9" w:rsidP="00B26742">
      <w:pPr>
        <w:spacing w:line="240" w:lineRule="auto"/>
        <w:jc w:val="both"/>
        <w:rPr>
          <w:rFonts w:asciiTheme="majorBidi" w:hAnsiTheme="majorBidi" w:cstheme="majorBidi"/>
          <w:b/>
          <w:bCs/>
          <w:sz w:val="24"/>
          <w:szCs w:val="24"/>
        </w:rPr>
      </w:pPr>
      <w:r w:rsidRPr="00E966C9">
        <w:rPr>
          <w:rFonts w:asciiTheme="majorBidi" w:hAnsiTheme="majorBidi" w:cstheme="majorBidi"/>
          <w:b/>
          <w:bCs/>
          <w:sz w:val="24"/>
          <w:szCs w:val="24"/>
        </w:rPr>
        <w:t>Uji Hedonik</w:t>
      </w:r>
    </w:p>
    <w:p w:rsidR="003735EC" w:rsidRDefault="003735EC" w:rsidP="00B26742">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Rasa </w:t>
      </w:r>
    </w:p>
    <w:p w:rsidR="003735EC" w:rsidRDefault="003735EC" w:rsidP="00263786">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Hasil uji hedonik keripik tempe terhadap atribut rasa selama 20 hari penyimpanan menunjukkan bahwa pada hari ke-0 dan hari ke-5 penyimpanan tidak terdapat perbedaan yang nyata, tetapi mulai hari ke-10 hingga hari ke-20 penyimpanan panelis sudah merasakan </w:t>
      </w:r>
      <w:r>
        <w:rPr>
          <w:rFonts w:asciiTheme="majorBidi" w:hAnsiTheme="majorBidi" w:cstheme="majorBidi"/>
          <w:sz w:val="24"/>
          <w:szCs w:val="24"/>
        </w:rPr>
        <w:lastRenderedPageBreak/>
        <w:t>perubahan rasa yang terjadi sehingga menunjukkan perbedaan yang nyata pada keripik tempe.</w:t>
      </w:r>
      <w:r w:rsidR="00263786">
        <w:rPr>
          <w:rFonts w:asciiTheme="majorBidi" w:hAnsiTheme="majorBidi" w:cstheme="majorBidi"/>
          <w:sz w:val="24"/>
          <w:szCs w:val="24"/>
        </w:rPr>
        <w:t xml:space="preserve"> Bahan kemasan yang digunakan dapat mempengaruhi perubahan rasa pada keripik tempe, karena setiap jenis kemasan memiliki kemampuan berbeda dalam menyerap cahaya dan gas sehingga akan mempengaruhi komponen penyusun citarasa yang ada di dalam produk.</w:t>
      </w:r>
    </w:p>
    <w:p w:rsidR="003735EC" w:rsidRPr="00263786" w:rsidRDefault="00263786" w:rsidP="00263786">
      <w:pPr>
        <w:autoSpaceDE w:val="0"/>
        <w:autoSpaceDN w:val="0"/>
        <w:adjustRightInd w:val="0"/>
        <w:spacing w:line="240" w:lineRule="auto"/>
        <w:ind w:firstLine="720"/>
        <w:jc w:val="both"/>
        <w:rPr>
          <w:rFonts w:asciiTheme="majorBidi" w:hAnsiTheme="majorBidi" w:cstheme="majorBidi"/>
          <w:sz w:val="24"/>
          <w:szCs w:val="24"/>
        </w:rPr>
      </w:pPr>
      <w:r w:rsidRPr="00C759CF">
        <w:rPr>
          <w:rFonts w:asciiTheme="majorBidi" w:hAnsiTheme="majorBidi" w:cstheme="majorBidi"/>
          <w:sz w:val="24"/>
          <w:szCs w:val="24"/>
        </w:rPr>
        <w:t xml:space="preserve">Rasa merupakan komponen sifat sensori yang penting </w:t>
      </w:r>
      <w:r>
        <w:rPr>
          <w:rFonts w:asciiTheme="majorBidi" w:hAnsiTheme="majorBidi" w:cstheme="majorBidi"/>
          <w:sz w:val="24"/>
          <w:szCs w:val="24"/>
        </w:rPr>
        <w:t xml:space="preserve">dalam penerimaan produk pangan. </w:t>
      </w:r>
      <w:r w:rsidRPr="00C759CF">
        <w:rPr>
          <w:rFonts w:asciiTheme="majorBidi" w:hAnsiTheme="majorBidi" w:cstheme="majorBidi"/>
          <w:sz w:val="24"/>
          <w:szCs w:val="24"/>
        </w:rPr>
        <w:t>Rasa</w:t>
      </w:r>
      <w:r>
        <w:rPr>
          <w:rFonts w:asciiTheme="majorBidi" w:hAnsiTheme="majorBidi" w:cstheme="majorBidi"/>
          <w:sz w:val="24"/>
          <w:szCs w:val="24"/>
        </w:rPr>
        <w:t xml:space="preserve"> </w:t>
      </w:r>
      <w:r w:rsidRPr="00C759CF">
        <w:rPr>
          <w:rFonts w:asciiTheme="majorBidi" w:hAnsiTheme="majorBidi" w:cstheme="majorBidi"/>
          <w:sz w:val="24"/>
          <w:szCs w:val="24"/>
        </w:rPr>
        <w:t>merupakan faktor yang paling penting dalam mengam</w:t>
      </w:r>
      <w:r>
        <w:rPr>
          <w:rFonts w:asciiTheme="majorBidi" w:hAnsiTheme="majorBidi" w:cstheme="majorBidi"/>
          <w:sz w:val="24"/>
          <w:szCs w:val="24"/>
        </w:rPr>
        <w:t xml:space="preserve">bil keputusan terakhir konsumen </w:t>
      </w:r>
      <w:r w:rsidRPr="00C759CF">
        <w:rPr>
          <w:rFonts w:asciiTheme="majorBidi" w:hAnsiTheme="majorBidi" w:cstheme="majorBidi"/>
          <w:sz w:val="24"/>
          <w:szCs w:val="24"/>
        </w:rPr>
        <w:t>untuk</w:t>
      </w:r>
      <w:r>
        <w:rPr>
          <w:rFonts w:asciiTheme="majorBidi" w:hAnsiTheme="majorBidi" w:cstheme="majorBidi"/>
          <w:sz w:val="24"/>
          <w:szCs w:val="24"/>
        </w:rPr>
        <w:t xml:space="preserve"> </w:t>
      </w:r>
      <w:r w:rsidRPr="00C759CF">
        <w:rPr>
          <w:rFonts w:asciiTheme="majorBidi" w:hAnsiTheme="majorBidi" w:cstheme="majorBidi"/>
          <w:sz w:val="24"/>
          <w:szCs w:val="24"/>
        </w:rPr>
        <w:t>menerima atau menolak suatu bahan makanan. Wal</w:t>
      </w:r>
      <w:r>
        <w:rPr>
          <w:rFonts w:asciiTheme="majorBidi" w:hAnsiTheme="majorBidi" w:cstheme="majorBidi"/>
          <w:sz w:val="24"/>
          <w:szCs w:val="24"/>
        </w:rPr>
        <w:t xml:space="preserve">aupun warna, aroma, dan tekstur </w:t>
      </w:r>
      <w:r w:rsidRPr="00C759CF">
        <w:rPr>
          <w:rFonts w:asciiTheme="majorBidi" w:hAnsiTheme="majorBidi" w:cstheme="majorBidi"/>
          <w:sz w:val="24"/>
          <w:szCs w:val="24"/>
        </w:rPr>
        <w:t>baik namun jika</w:t>
      </w:r>
      <w:r>
        <w:rPr>
          <w:rFonts w:asciiTheme="majorBidi" w:hAnsiTheme="majorBidi" w:cstheme="majorBidi"/>
          <w:sz w:val="24"/>
          <w:szCs w:val="24"/>
        </w:rPr>
        <w:t xml:space="preserve"> </w:t>
      </w:r>
      <w:r w:rsidRPr="00C759CF">
        <w:rPr>
          <w:rFonts w:asciiTheme="majorBidi" w:hAnsiTheme="majorBidi" w:cstheme="majorBidi"/>
          <w:sz w:val="24"/>
          <w:szCs w:val="24"/>
        </w:rPr>
        <w:t>rasanya tidak enak maka konsumen akan</w:t>
      </w:r>
      <w:r>
        <w:rPr>
          <w:rFonts w:asciiTheme="majorBidi" w:hAnsiTheme="majorBidi" w:cstheme="majorBidi"/>
          <w:sz w:val="24"/>
          <w:szCs w:val="24"/>
        </w:rPr>
        <w:t xml:space="preserve"> menolak makanan tersebut. Rasa </w:t>
      </w:r>
      <w:r w:rsidRPr="00C759CF">
        <w:rPr>
          <w:rFonts w:asciiTheme="majorBidi" w:hAnsiTheme="majorBidi" w:cstheme="majorBidi"/>
          <w:sz w:val="24"/>
          <w:szCs w:val="24"/>
        </w:rPr>
        <w:t>dinilai dengan adanya</w:t>
      </w:r>
      <w:r>
        <w:rPr>
          <w:rFonts w:asciiTheme="majorBidi" w:hAnsiTheme="majorBidi" w:cstheme="majorBidi"/>
          <w:sz w:val="24"/>
          <w:szCs w:val="24"/>
        </w:rPr>
        <w:t xml:space="preserve"> </w:t>
      </w:r>
      <w:r w:rsidRPr="00C759CF">
        <w:rPr>
          <w:rFonts w:asciiTheme="majorBidi" w:hAnsiTheme="majorBidi" w:cstheme="majorBidi"/>
          <w:sz w:val="24"/>
          <w:szCs w:val="24"/>
        </w:rPr>
        <w:t>tanggapan rangsangan kimiawi oleh</w:t>
      </w:r>
      <w:r>
        <w:rPr>
          <w:rFonts w:asciiTheme="majorBidi" w:hAnsiTheme="majorBidi" w:cstheme="majorBidi"/>
          <w:sz w:val="24"/>
          <w:szCs w:val="24"/>
        </w:rPr>
        <w:t xml:space="preserve"> indera pencicip (lidah) dimana </w:t>
      </w:r>
      <w:r w:rsidRPr="00C759CF">
        <w:rPr>
          <w:rFonts w:asciiTheme="majorBidi" w:hAnsiTheme="majorBidi" w:cstheme="majorBidi"/>
          <w:sz w:val="24"/>
          <w:szCs w:val="24"/>
        </w:rPr>
        <w:t>akhirnya kesatuan interaksi antara</w:t>
      </w:r>
      <w:r>
        <w:rPr>
          <w:rFonts w:asciiTheme="majorBidi" w:hAnsiTheme="majorBidi" w:cstheme="majorBidi"/>
          <w:sz w:val="24"/>
          <w:szCs w:val="24"/>
        </w:rPr>
        <w:t xml:space="preserve"> </w:t>
      </w:r>
      <w:r w:rsidRPr="00C759CF">
        <w:rPr>
          <w:rFonts w:asciiTheme="majorBidi" w:hAnsiTheme="majorBidi" w:cstheme="majorBidi"/>
          <w:sz w:val="24"/>
          <w:szCs w:val="24"/>
        </w:rPr>
        <w:t>sifat-sifat dari keseluruhan rasa makanan yang dinilai</w:t>
      </w:r>
      <w:r w:rsidR="00EB1278">
        <w:rPr>
          <w:rFonts w:asciiTheme="majorBidi" w:hAnsiTheme="majorBidi" w:cstheme="majorBidi"/>
          <w:sz w:val="24"/>
          <w:szCs w:val="24"/>
        </w:rPr>
        <w:t xml:space="preserve"> (Maulana, 2011)</w:t>
      </w:r>
      <w:r w:rsidRPr="00C759CF">
        <w:rPr>
          <w:rFonts w:asciiTheme="majorBidi" w:hAnsiTheme="majorBidi" w:cstheme="majorBidi"/>
          <w:sz w:val="24"/>
          <w:szCs w:val="24"/>
        </w:rPr>
        <w:t>.</w:t>
      </w:r>
    </w:p>
    <w:p w:rsidR="00674567" w:rsidRDefault="00674567" w:rsidP="00B26742">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Aroma</w:t>
      </w:r>
    </w:p>
    <w:p w:rsidR="000D6755" w:rsidRDefault="00B26742" w:rsidP="000D6755">
      <w:pPr>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Hasil uji hedonik keripik tempe terhadap atribut aroma selama 20 hari penyimpanan menunjukkan bahwa pada hari ke-0 penyimpanan tidak terdapat perbedaan yang nyata</w:t>
      </w:r>
      <w:r w:rsidR="0089402A">
        <w:rPr>
          <w:rFonts w:asciiTheme="majorBidi" w:hAnsiTheme="majorBidi" w:cstheme="majorBidi"/>
          <w:sz w:val="24"/>
          <w:szCs w:val="24"/>
        </w:rPr>
        <w:t xml:space="preserve">, tetapi mulai hari ke-5 hingga hari ke-20 penyimpanan panelis sudah merasakan perubahan aroma yang terjadi sehingga menunjukkan perbedaan yang nyata pada keripik tempe. </w:t>
      </w:r>
      <w:r w:rsidR="00B5183E">
        <w:rPr>
          <w:rFonts w:asciiTheme="majorBidi" w:hAnsiTheme="majorBidi" w:cstheme="majorBidi"/>
          <w:sz w:val="24"/>
          <w:szCs w:val="24"/>
        </w:rPr>
        <w:t>Adanya faktor</w:t>
      </w:r>
      <w:r w:rsidR="0089402A">
        <w:rPr>
          <w:rFonts w:asciiTheme="majorBidi" w:hAnsiTheme="majorBidi" w:cstheme="majorBidi"/>
          <w:sz w:val="24"/>
          <w:szCs w:val="24"/>
        </w:rPr>
        <w:t xml:space="preserve"> suhu, cahaya, dan gas dapat </w:t>
      </w:r>
      <w:r w:rsidR="00B5183E">
        <w:rPr>
          <w:rFonts w:asciiTheme="majorBidi" w:hAnsiTheme="majorBidi" w:cstheme="majorBidi"/>
          <w:sz w:val="24"/>
          <w:szCs w:val="24"/>
        </w:rPr>
        <w:t>mempengaruhi kadar air dan asam lemak pada produk, sehingga aroma keripik tempe menjadi tengik selama penyimpanan</w:t>
      </w:r>
      <w:r w:rsidR="0089402A">
        <w:rPr>
          <w:rFonts w:asciiTheme="majorBidi" w:hAnsiTheme="majorBidi" w:cstheme="majorBidi"/>
          <w:sz w:val="24"/>
          <w:szCs w:val="24"/>
        </w:rPr>
        <w:t>.</w:t>
      </w:r>
    </w:p>
    <w:p w:rsidR="00674567" w:rsidRDefault="00B57CA3" w:rsidP="000B48D2">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Aroma bahan makanan banyak menentukan kelezatan ba</w:t>
      </w:r>
      <w:r w:rsidR="000B48D2">
        <w:rPr>
          <w:rFonts w:asciiTheme="majorBidi" w:hAnsiTheme="majorBidi" w:cstheme="majorBidi"/>
          <w:sz w:val="24"/>
          <w:szCs w:val="24"/>
        </w:rPr>
        <w:t xml:space="preserve">han makanan tersebut (Soekarto, </w:t>
      </w:r>
      <w:r>
        <w:rPr>
          <w:rFonts w:asciiTheme="majorBidi" w:hAnsiTheme="majorBidi" w:cstheme="majorBidi"/>
          <w:sz w:val="24"/>
          <w:szCs w:val="24"/>
        </w:rPr>
        <w:t>1985). P</w:t>
      </w:r>
      <w:r w:rsidR="00585D75">
        <w:rPr>
          <w:rFonts w:asciiTheme="majorBidi" w:hAnsiTheme="majorBidi" w:cstheme="majorBidi"/>
          <w:sz w:val="24"/>
          <w:szCs w:val="24"/>
        </w:rPr>
        <w:t xml:space="preserve">erubahan aroma adalah masalah yang sensitif dalam produk pangan. Hal ini disebabkan karena adanya deteksi oleh sel-sel pembau di dalam hidung yang mampu mencium bau yang terbentuk meskipun pada </w:t>
      </w:r>
      <w:r>
        <w:rPr>
          <w:rFonts w:asciiTheme="majorBidi" w:hAnsiTheme="majorBidi" w:cstheme="majorBidi"/>
          <w:sz w:val="24"/>
          <w:szCs w:val="24"/>
        </w:rPr>
        <w:t xml:space="preserve">konsentrasi </w:t>
      </w:r>
      <w:r>
        <w:rPr>
          <w:rFonts w:asciiTheme="majorBidi" w:hAnsiTheme="majorBidi" w:cstheme="majorBidi"/>
          <w:sz w:val="24"/>
          <w:szCs w:val="24"/>
        </w:rPr>
        <w:lastRenderedPageBreak/>
        <w:t xml:space="preserve">yang sangat rendah. Terbentuknya beberapa molekul </w:t>
      </w:r>
      <w:r w:rsidRPr="00585D75">
        <w:rPr>
          <w:rFonts w:asciiTheme="majorBidi" w:hAnsiTheme="majorBidi" w:cstheme="majorBidi"/>
          <w:i/>
          <w:iCs/>
          <w:sz w:val="24"/>
          <w:szCs w:val="24"/>
        </w:rPr>
        <w:t>off-flavor</w:t>
      </w:r>
      <w:r>
        <w:rPr>
          <w:rFonts w:asciiTheme="majorBidi" w:hAnsiTheme="majorBidi" w:cstheme="majorBidi"/>
          <w:sz w:val="24"/>
          <w:szCs w:val="24"/>
        </w:rPr>
        <w:t xml:space="preserve"> pada produk akan dapat merusak flavor secara keseluruhan. </w:t>
      </w:r>
      <w:r w:rsidR="00585D75">
        <w:rPr>
          <w:rFonts w:asciiTheme="majorBidi" w:hAnsiTheme="majorBidi" w:cstheme="majorBidi"/>
          <w:sz w:val="24"/>
          <w:szCs w:val="24"/>
        </w:rPr>
        <w:t>Salah satu yang paling umum adalah terjadinya ketengikan baik akibat dari hidrolisa maupun oksidasi</w:t>
      </w:r>
      <w:r>
        <w:rPr>
          <w:rFonts w:asciiTheme="majorBidi" w:hAnsiTheme="majorBidi" w:cstheme="majorBidi"/>
          <w:sz w:val="24"/>
          <w:szCs w:val="24"/>
        </w:rPr>
        <w:t xml:space="preserve"> (Arpah, 2001)</w:t>
      </w:r>
      <w:r w:rsidR="00585D75">
        <w:rPr>
          <w:rFonts w:asciiTheme="majorBidi" w:hAnsiTheme="majorBidi" w:cstheme="majorBidi"/>
          <w:sz w:val="24"/>
          <w:szCs w:val="24"/>
        </w:rPr>
        <w:t>.</w:t>
      </w:r>
      <w:r>
        <w:rPr>
          <w:rFonts w:asciiTheme="majorBidi" w:hAnsiTheme="majorBidi" w:cstheme="majorBidi"/>
          <w:sz w:val="24"/>
          <w:szCs w:val="24"/>
        </w:rPr>
        <w:t xml:space="preserve"> Cahaya adalah akselerator terhadap timbulnya ketengikan. Kombinasi dari oksigen dan cahaya dapat mempercepat proses oksidasi (Susilawati</w:t>
      </w:r>
      <w:r w:rsidR="00011743">
        <w:rPr>
          <w:rFonts w:asciiTheme="majorBidi" w:hAnsiTheme="majorBidi" w:cstheme="majorBidi"/>
          <w:sz w:val="24"/>
          <w:szCs w:val="24"/>
        </w:rPr>
        <w:t xml:space="preserve"> dan Dewi</w:t>
      </w:r>
      <w:r>
        <w:rPr>
          <w:rFonts w:asciiTheme="majorBidi" w:hAnsiTheme="majorBidi" w:cstheme="majorBidi"/>
          <w:sz w:val="24"/>
          <w:szCs w:val="24"/>
        </w:rPr>
        <w:t>, 2011).</w:t>
      </w:r>
    </w:p>
    <w:p w:rsidR="00EB1278" w:rsidRDefault="00EB1278" w:rsidP="00EB1278">
      <w:pPr>
        <w:spacing w:after="0" w:line="240" w:lineRule="auto"/>
        <w:jc w:val="both"/>
        <w:rPr>
          <w:rFonts w:asciiTheme="majorBidi" w:hAnsiTheme="majorBidi" w:cstheme="majorBidi"/>
          <w:b/>
          <w:bCs/>
          <w:sz w:val="24"/>
          <w:szCs w:val="24"/>
        </w:rPr>
      </w:pPr>
      <w:r w:rsidRPr="00EB1278">
        <w:rPr>
          <w:rFonts w:asciiTheme="majorBidi" w:hAnsiTheme="majorBidi" w:cstheme="majorBidi"/>
          <w:b/>
          <w:bCs/>
          <w:sz w:val="24"/>
          <w:szCs w:val="24"/>
        </w:rPr>
        <w:t>Tekstur</w:t>
      </w:r>
    </w:p>
    <w:p w:rsidR="00EB1278" w:rsidRPr="008E7759" w:rsidRDefault="00EB1278" w:rsidP="00095DD9">
      <w:pPr>
        <w:autoSpaceDE w:val="0"/>
        <w:autoSpaceDN w:val="0"/>
        <w:adjustRightInd w:val="0"/>
        <w:spacing w:after="0" w:line="240" w:lineRule="auto"/>
        <w:ind w:firstLine="720"/>
        <w:jc w:val="both"/>
        <w:rPr>
          <w:rFonts w:asciiTheme="majorBidi" w:hAnsiTheme="majorBidi" w:cstheme="majorBidi"/>
          <w:sz w:val="24"/>
          <w:szCs w:val="24"/>
        </w:rPr>
      </w:pPr>
      <w:r>
        <w:rPr>
          <w:rFonts w:asciiTheme="majorBidi" w:hAnsiTheme="majorBidi" w:cstheme="majorBidi"/>
          <w:sz w:val="24"/>
          <w:szCs w:val="24"/>
        </w:rPr>
        <w:t>Hasil uji hedonik keripik tempe terhadap atribut tejstur (kerenyahan) selama 20 hari penyimpanan menunjukkan bahwa pada hari ke-0 dan hari ke-5 penyimpanan tidak terdapat perbedaan yang nyata, tetapi mulai hari ke-10 hingga hari ke-20 penyimpanan panelis sudah merasakan perubahan rasa yang terjadi sehingga menunjukkan perbedaan yang nyata pada keripik tempe. Penurunan kerenyahan selama penyimpanan menurut Maulana (2011), d</w:t>
      </w:r>
      <w:r w:rsidRPr="008E7759">
        <w:rPr>
          <w:rFonts w:asciiTheme="majorBidi" w:hAnsiTheme="majorBidi" w:cstheme="majorBidi"/>
          <w:sz w:val="24"/>
          <w:szCs w:val="24"/>
        </w:rPr>
        <w:t>isebabkan</w:t>
      </w:r>
      <w:r>
        <w:rPr>
          <w:rFonts w:asciiTheme="majorBidi" w:hAnsiTheme="majorBidi" w:cstheme="majorBidi"/>
          <w:sz w:val="24"/>
          <w:szCs w:val="24"/>
        </w:rPr>
        <w:t xml:space="preserve"> </w:t>
      </w:r>
      <w:r w:rsidRPr="008E7759">
        <w:rPr>
          <w:rFonts w:asciiTheme="majorBidi" w:hAnsiTheme="majorBidi" w:cstheme="majorBidi"/>
          <w:sz w:val="24"/>
          <w:szCs w:val="24"/>
        </w:rPr>
        <w:t xml:space="preserve">karena selama penyimpanan kelembaban </w:t>
      </w:r>
      <w:r>
        <w:rPr>
          <w:rFonts w:asciiTheme="majorBidi" w:hAnsiTheme="majorBidi" w:cstheme="majorBidi"/>
          <w:sz w:val="24"/>
          <w:szCs w:val="24"/>
        </w:rPr>
        <w:t xml:space="preserve">relatif yang tinggi dalam ruang </w:t>
      </w:r>
      <w:r w:rsidRPr="008E7759">
        <w:rPr>
          <w:rFonts w:asciiTheme="majorBidi" w:hAnsiTheme="majorBidi" w:cstheme="majorBidi"/>
          <w:sz w:val="24"/>
          <w:szCs w:val="24"/>
        </w:rPr>
        <w:t>penyimpanan menyebabkan</w:t>
      </w:r>
      <w:r>
        <w:rPr>
          <w:rFonts w:asciiTheme="majorBidi" w:hAnsiTheme="majorBidi" w:cstheme="majorBidi"/>
          <w:sz w:val="24"/>
          <w:szCs w:val="24"/>
        </w:rPr>
        <w:t xml:space="preserve"> </w:t>
      </w:r>
      <w:r w:rsidRPr="008E7759">
        <w:rPr>
          <w:rFonts w:asciiTheme="majorBidi" w:hAnsiTheme="majorBidi" w:cstheme="majorBidi"/>
          <w:sz w:val="24"/>
          <w:szCs w:val="24"/>
        </w:rPr>
        <w:t>produk menyerap sejumlah air</w:t>
      </w:r>
      <w:r>
        <w:rPr>
          <w:rFonts w:asciiTheme="majorBidi" w:hAnsiTheme="majorBidi" w:cstheme="majorBidi"/>
          <w:sz w:val="24"/>
          <w:szCs w:val="24"/>
        </w:rPr>
        <w:t xml:space="preserve"> dari lingkungan sehingga kadar </w:t>
      </w:r>
      <w:r w:rsidRPr="008E7759">
        <w:rPr>
          <w:rFonts w:asciiTheme="majorBidi" w:hAnsiTheme="majorBidi" w:cstheme="majorBidi"/>
          <w:sz w:val="24"/>
          <w:szCs w:val="24"/>
        </w:rPr>
        <w:t>air pada keripik salak meningkat dan</w:t>
      </w:r>
      <w:r>
        <w:rPr>
          <w:rFonts w:asciiTheme="majorBidi" w:hAnsiTheme="majorBidi" w:cstheme="majorBidi"/>
          <w:sz w:val="24"/>
          <w:szCs w:val="24"/>
        </w:rPr>
        <w:t xml:space="preserve"> </w:t>
      </w:r>
      <w:r w:rsidRPr="008E7759">
        <w:rPr>
          <w:rFonts w:asciiTheme="majorBidi" w:hAnsiTheme="majorBidi" w:cstheme="majorBidi"/>
          <w:sz w:val="24"/>
          <w:szCs w:val="24"/>
        </w:rPr>
        <w:t>mempengaruhi nilai kerenyahannya.</w:t>
      </w:r>
      <w:r w:rsidR="00095DD9">
        <w:rPr>
          <w:rFonts w:asciiTheme="majorBidi" w:hAnsiTheme="majorBidi" w:cstheme="majorBidi"/>
          <w:sz w:val="24"/>
          <w:szCs w:val="24"/>
        </w:rPr>
        <w:t xml:space="preserve"> </w:t>
      </w:r>
      <w:r>
        <w:rPr>
          <w:rFonts w:asciiTheme="majorBidi" w:hAnsiTheme="majorBidi" w:cstheme="majorBidi"/>
          <w:sz w:val="24"/>
          <w:szCs w:val="24"/>
        </w:rPr>
        <w:t xml:space="preserve">Air akan </w:t>
      </w:r>
      <w:r w:rsidRPr="008E7759">
        <w:rPr>
          <w:rFonts w:asciiTheme="majorBidi" w:hAnsiTheme="majorBidi" w:cstheme="majorBidi"/>
          <w:sz w:val="24"/>
          <w:szCs w:val="24"/>
        </w:rPr>
        <w:t>melarutkan dan melunakan matriks pati atau protein</w:t>
      </w:r>
      <w:r>
        <w:rPr>
          <w:rFonts w:asciiTheme="majorBidi" w:hAnsiTheme="majorBidi" w:cstheme="majorBidi"/>
          <w:sz w:val="24"/>
          <w:szCs w:val="24"/>
        </w:rPr>
        <w:t xml:space="preserve"> </w:t>
      </w:r>
      <w:r w:rsidRPr="008E7759">
        <w:rPr>
          <w:rFonts w:asciiTheme="majorBidi" w:hAnsiTheme="majorBidi" w:cstheme="majorBidi"/>
          <w:sz w:val="24"/>
          <w:szCs w:val="24"/>
        </w:rPr>
        <w:t>yan</w:t>
      </w:r>
      <w:r>
        <w:rPr>
          <w:rFonts w:asciiTheme="majorBidi" w:hAnsiTheme="majorBidi" w:cstheme="majorBidi"/>
          <w:sz w:val="24"/>
          <w:szCs w:val="24"/>
        </w:rPr>
        <w:t xml:space="preserve">g ada pada sebagian besar bahan </w:t>
      </w:r>
      <w:r w:rsidRPr="008E7759">
        <w:rPr>
          <w:rFonts w:asciiTheme="majorBidi" w:hAnsiTheme="majorBidi" w:cstheme="majorBidi"/>
          <w:sz w:val="24"/>
          <w:szCs w:val="24"/>
        </w:rPr>
        <w:t>pangan yang mengakibatkan perubahan kekuatan mekanik</w:t>
      </w:r>
      <w:r>
        <w:rPr>
          <w:rFonts w:asciiTheme="majorBidi" w:hAnsiTheme="majorBidi" w:cstheme="majorBidi"/>
          <w:sz w:val="24"/>
          <w:szCs w:val="24"/>
        </w:rPr>
        <w:t xml:space="preserve"> termasuk kerenyahan, sehingga </w:t>
      </w:r>
      <w:r w:rsidRPr="008E7759">
        <w:rPr>
          <w:rFonts w:asciiTheme="majorBidi" w:hAnsiTheme="majorBidi" w:cstheme="majorBidi"/>
          <w:sz w:val="24"/>
          <w:szCs w:val="24"/>
        </w:rPr>
        <w:t xml:space="preserve">semakin meningkatnya kadar air </w:t>
      </w:r>
      <w:r w:rsidR="00095DD9">
        <w:rPr>
          <w:rFonts w:asciiTheme="majorBidi" w:hAnsiTheme="majorBidi" w:cstheme="majorBidi"/>
          <w:sz w:val="24"/>
          <w:szCs w:val="24"/>
        </w:rPr>
        <w:t>produk</w:t>
      </w:r>
      <w:r w:rsidRPr="008E7759">
        <w:rPr>
          <w:rFonts w:asciiTheme="majorBidi" w:hAnsiTheme="majorBidi" w:cstheme="majorBidi"/>
          <w:sz w:val="24"/>
          <w:szCs w:val="24"/>
        </w:rPr>
        <w:t xml:space="preserve"> selama penyimpanan</w:t>
      </w:r>
      <w:r>
        <w:rPr>
          <w:rFonts w:asciiTheme="majorBidi" w:hAnsiTheme="majorBidi" w:cstheme="majorBidi"/>
          <w:sz w:val="24"/>
          <w:szCs w:val="24"/>
        </w:rPr>
        <w:t xml:space="preserve"> akan semakin berkurang </w:t>
      </w:r>
      <w:r w:rsidRPr="008E7759">
        <w:rPr>
          <w:rFonts w:asciiTheme="majorBidi" w:hAnsiTheme="majorBidi" w:cstheme="majorBidi"/>
          <w:sz w:val="24"/>
          <w:szCs w:val="24"/>
        </w:rPr>
        <w:t>kerenyahannya.</w:t>
      </w:r>
    </w:p>
    <w:p w:rsidR="00095DD9" w:rsidRPr="008E7759" w:rsidRDefault="00095DD9" w:rsidP="00095DD9">
      <w:pPr>
        <w:autoSpaceDE w:val="0"/>
        <w:autoSpaceDN w:val="0"/>
        <w:adjustRightInd w:val="0"/>
        <w:spacing w:line="240" w:lineRule="auto"/>
        <w:ind w:firstLine="720"/>
        <w:jc w:val="both"/>
        <w:rPr>
          <w:rFonts w:asciiTheme="majorBidi" w:hAnsiTheme="majorBidi" w:cstheme="majorBidi"/>
          <w:sz w:val="24"/>
          <w:szCs w:val="24"/>
        </w:rPr>
      </w:pPr>
      <w:r w:rsidRPr="008E7759">
        <w:rPr>
          <w:rFonts w:asciiTheme="majorBidi" w:hAnsiTheme="majorBidi" w:cstheme="majorBidi"/>
          <w:sz w:val="24"/>
          <w:szCs w:val="24"/>
        </w:rPr>
        <w:t>Kerenyahan merupakan suatu perubahan sifat fisik pada bahan pangan akibat dari reaksi</w:t>
      </w:r>
      <w:r>
        <w:rPr>
          <w:rFonts w:asciiTheme="majorBidi" w:hAnsiTheme="majorBidi" w:cstheme="majorBidi"/>
          <w:sz w:val="24"/>
          <w:szCs w:val="24"/>
        </w:rPr>
        <w:t xml:space="preserve"> </w:t>
      </w:r>
      <w:r w:rsidRPr="008E7759">
        <w:rPr>
          <w:rFonts w:asciiTheme="majorBidi" w:hAnsiTheme="majorBidi" w:cstheme="majorBidi"/>
          <w:sz w:val="24"/>
          <w:szCs w:val="24"/>
        </w:rPr>
        <w:t>deteriorasi selama penyimpanan yang dipengaruhi oleh kondisi lingkungan seperti suhu dan</w:t>
      </w:r>
      <w:r>
        <w:rPr>
          <w:rFonts w:asciiTheme="majorBidi" w:hAnsiTheme="majorBidi" w:cstheme="majorBidi"/>
          <w:sz w:val="24"/>
          <w:szCs w:val="24"/>
        </w:rPr>
        <w:t xml:space="preserve"> </w:t>
      </w:r>
      <w:r w:rsidRPr="008E7759">
        <w:rPr>
          <w:rFonts w:asciiTheme="majorBidi" w:hAnsiTheme="majorBidi" w:cstheme="majorBidi"/>
          <w:sz w:val="24"/>
          <w:szCs w:val="24"/>
        </w:rPr>
        <w:t>kelembaban relatif. Tergantung pada tingkat deterior</w:t>
      </w:r>
      <w:r>
        <w:rPr>
          <w:rFonts w:asciiTheme="majorBidi" w:hAnsiTheme="majorBidi" w:cstheme="majorBidi"/>
          <w:sz w:val="24"/>
          <w:szCs w:val="24"/>
        </w:rPr>
        <w:t xml:space="preserve">asi yang berlangsung, perubahan </w:t>
      </w:r>
      <w:r w:rsidRPr="008E7759">
        <w:rPr>
          <w:rFonts w:asciiTheme="majorBidi" w:hAnsiTheme="majorBidi" w:cstheme="majorBidi"/>
          <w:sz w:val="24"/>
          <w:szCs w:val="24"/>
        </w:rPr>
        <w:t>tersebut dapat</w:t>
      </w:r>
      <w:r>
        <w:rPr>
          <w:rFonts w:asciiTheme="majorBidi" w:hAnsiTheme="majorBidi" w:cstheme="majorBidi"/>
          <w:sz w:val="24"/>
          <w:szCs w:val="24"/>
        </w:rPr>
        <w:t xml:space="preserve"> </w:t>
      </w:r>
      <w:r w:rsidRPr="008E7759">
        <w:rPr>
          <w:rFonts w:asciiTheme="majorBidi" w:hAnsiTheme="majorBidi" w:cstheme="majorBidi"/>
          <w:sz w:val="24"/>
          <w:szCs w:val="24"/>
        </w:rPr>
        <w:t>menyebabkan produk pangan tidak dapat digu</w:t>
      </w:r>
      <w:r>
        <w:rPr>
          <w:rFonts w:asciiTheme="majorBidi" w:hAnsiTheme="majorBidi" w:cstheme="majorBidi"/>
          <w:sz w:val="24"/>
          <w:szCs w:val="24"/>
        </w:rPr>
        <w:t xml:space="preserve">nakan untuk tujuan seperti yang </w:t>
      </w:r>
      <w:r w:rsidRPr="008E7759">
        <w:rPr>
          <w:rFonts w:asciiTheme="majorBidi" w:hAnsiTheme="majorBidi" w:cstheme="majorBidi"/>
          <w:sz w:val="24"/>
          <w:szCs w:val="24"/>
        </w:rPr>
        <w:t>seharusnya, atau</w:t>
      </w:r>
      <w:r>
        <w:rPr>
          <w:rFonts w:asciiTheme="majorBidi" w:hAnsiTheme="majorBidi" w:cstheme="majorBidi"/>
          <w:sz w:val="24"/>
          <w:szCs w:val="24"/>
        </w:rPr>
        <w:t xml:space="preserve"> </w:t>
      </w:r>
      <w:r w:rsidRPr="008E7759">
        <w:rPr>
          <w:rFonts w:asciiTheme="majorBidi" w:hAnsiTheme="majorBidi" w:cstheme="majorBidi"/>
          <w:sz w:val="24"/>
          <w:szCs w:val="24"/>
        </w:rPr>
        <w:lastRenderedPageBreak/>
        <w:t>bahkan tidak dapat dikonsumsi sehingga dikategorikan sebagai bahan</w:t>
      </w:r>
      <w:r>
        <w:rPr>
          <w:rFonts w:asciiTheme="majorBidi" w:hAnsiTheme="majorBidi" w:cstheme="majorBidi"/>
          <w:sz w:val="24"/>
          <w:szCs w:val="24"/>
        </w:rPr>
        <w:t xml:space="preserve"> </w:t>
      </w:r>
      <w:r w:rsidRPr="008E7759">
        <w:rPr>
          <w:rFonts w:asciiTheme="majorBidi" w:hAnsiTheme="majorBidi" w:cstheme="majorBidi"/>
          <w:sz w:val="24"/>
          <w:szCs w:val="24"/>
        </w:rPr>
        <w:t>kadaluwarsa (Arpah, 2001).</w:t>
      </w:r>
    </w:p>
    <w:p w:rsidR="00095DD9" w:rsidRDefault="00095DD9" w:rsidP="00095DD9">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KESIMPULAN DAN SARAN</w:t>
      </w:r>
    </w:p>
    <w:p w:rsidR="00095DD9" w:rsidRDefault="00095DD9" w:rsidP="00095DD9">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Kesimpulan</w:t>
      </w:r>
    </w:p>
    <w:p w:rsidR="00095DD9" w:rsidRDefault="006B7D93" w:rsidP="00670338">
      <w:pPr>
        <w:pStyle w:val="Heading2"/>
        <w:spacing w:before="0" w:line="240" w:lineRule="auto"/>
        <w:ind w:firstLine="360"/>
        <w:jc w:val="both"/>
        <w:rPr>
          <w:rFonts w:asciiTheme="majorBidi" w:hAnsiTheme="majorBidi"/>
          <w:color w:val="auto"/>
          <w:sz w:val="24"/>
          <w:szCs w:val="24"/>
        </w:rPr>
      </w:pPr>
      <w:bookmarkStart w:id="5" w:name="_Toc467564996"/>
      <w:bookmarkStart w:id="6" w:name="_Toc468306400"/>
      <w:bookmarkStart w:id="7" w:name="_Toc468307876"/>
      <w:r>
        <w:rPr>
          <w:rFonts w:asciiTheme="majorBidi" w:hAnsiTheme="majorBidi"/>
          <w:b w:val="0"/>
          <w:bCs w:val="0"/>
          <w:color w:val="auto"/>
          <w:sz w:val="24"/>
          <w:szCs w:val="24"/>
        </w:rPr>
        <w:t xml:space="preserve">Berdasarkan hasil penelitian, </w:t>
      </w:r>
      <w:r w:rsidR="00095DD9">
        <w:rPr>
          <w:rFonts w:asciiTheme="majorBidi" w:hAnsiTheme="majorBidi"/>
          <w:b w:val="0"/>
          <w:bCs w:val="0"/>
          <w:color w:val="auto"/>
          <w:sz w:val="24"/>
          <w:szCs w:val="24"/>
        </w:rPr>
        <w:t>dapat diambil kesimpulan sebagai berikut :</w:t>
      </w:r>
      <w:bookmarkEnd w:id="5"/>
      <w:bookmarkEnd w:id="6"/>
      <w:bookmarkEnd w:id="7"/>
      <w:r w:rsidR="00095DD9" w:rsidRPr="00FD53F4">
        <w:rPr>
          <w:rFonts w:asciiTheme="majorBidi" w:hAnsiTheme="majorBidi"/>
          <w:color w:val="auto"/>
          <w:sz w:val="24"/>
          <w:szCs w:val="24"/>
        </w:rPr>
        <w:t xml:space="preserve"> </w:t>
      </w:r>
    </w:p>
    <w:p w:rsidR="00095DD9" w:rsidRPr="00AE27F0" w:rsidRDefault="00095DD9" w:rsidP="00AE27F0">
      <w:pPr>
        <w:pStyle w:val="ListParagraph"/>
        <w:numPr>
          <w:ilvl w:val="0"/>
          <w:numId w:val="20"/>
        </w:numPr>
        <w:spacing w:after="0" w:line="240" w:lineRule="auto"/>
        <w:ind w:left="426"/>
        <w:jc w:val="both"/>
        <w:rPr>
          <w:rFonts w:asciiTheme="majorBidi" w:hAnsiTheme="majorBidi" w:cstheme="majorBidi"/>
          <w:sz w:val="24"/>
          <w:szCs w:val="24"/>
          <w:lang w:val="id-ID"/>
        </w:rPr>
      </w:pPr>
      <w:r w:rsidRPr="00AE27F0">
        <w:rPr>
          <w:rFonts w:asciiTheme="majorBidi" w:hAnsiTheme="majorBidi" w:cstheme="majorBidi"/>
          <w:sz w:val="24"/>
          <w:szCs w:val="24"/>
          <w:lang w:val="id-ID"/>
        </w:rPr>
        <w:t xml:space="preserve">Berdasarkan </w:t>
      </w:r>
      <w:r w:rsidR="00670338" w:rsidRPr="00AE27F0">
        <w:rPr>
          <w:rFonts w:asciiTheme="majorBidi" w:hAnsiTheme="majorBidi" w:cstheme="majorBidi"/>
          <w:sz w:val="24"/>
          <w:szCs w:val="24"/>
          <w:lang w:val="id-ID"/>
        </w:rPr>
        <w:t>parameter</w:t>
      </w:r>
      <w:r w:rsidRPr="00AE27F0">
        <w:rPr>
          <w:rFonts w:asciiTheme="majorBidi" w:hAnsiTheme="majorBidi" w:cstheme="majorBidi"/>
          <w:sz w:val="24"/>
          <w:szCs w:val="24"/>
          <w:lang w:val="id-ID"/>
        </w:rPr>
        <w:t xml:space="preserve"> kadar air, didapatkan umur simpan keripik tempe yang dikemas menggunakan kemasan alumunium foil yaitu 28,60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25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25,50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35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dan 24,07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45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Untuk keripik tempe yang dikemas menggunakan kemasan kombinasi, memiliki umur simpan yaitu 27,88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25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19,04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35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dan 15,74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45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Untuk keripik tempe yang dikemas menggunakan plastik PP, memiliki umur simpan yaitu 22,40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25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16,73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35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dan 14,46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45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w:t>
      </w:r>
    </w:p>
    <w:p w:rsidR="00670338" w:rsidRPr="00AE27F0" w:rsidRDefault="00670338" w:rsidP="00AE27F0">
      <w:pPr>
        <w:pStyle w:val="ListParagraph"/>
        <w:numPr>
          <w:ilvl w:val="0"/>
          <w:numId w:val="20"/>
        </w:numPr>
        <w:spacing w:after="0" w:line="240" w:lineRule="auto"/>
        <w:ind w:left="426"/>
        <w:jc w:val="both"/>
        <w:rPr>
          <w:rFonts w:asciiTheme="majorBidi" w:hAnsiTheme="majorBidi" w:cstheme="majorBidi"/>
          <w:sz w:val="24"/>
          <w:szCs w:val="24"/>
          <w:lang w:val="id-ID"/>
        </w:rPr>
      </w:pPr>
      <w:r w:rsidRPr="00670338">
        <w:rPr>
          <w:rFonts w:asciiTheme="majorBidi" w:hAnsiTheme="majorBidi" w:cstheme="majorBidi"/>
          <w:sz w:val="24"/>
          <w:szCs w:val="24"/>
          <w:lang w:val="id-ID"/>
        </w:rPr>
        <w:t xml:space="preserve">Berdasarkan parameter kadar FFA, </w:t>
      </w:r>
      <w:r w:rsidRPr="00AE27F0">
        <w:rPr>
          <w:rFonts w:asciiTheme="majorBidi" w:hAnsiTheme="majorBidi" w:cstheme="majorBidi"/>
          <w:sz w:val="24"/>
          <w:szCs w:val="24"/>
          <w:lang w:val="id-ID"/>
        </w:rPr>
        <w:t xml:space="preserve">didapatkan umur simpan keripik tempe yang dikemas menggunakan kemasan alumunium foil yaitu 24,61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25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20,89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35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dan 19,24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45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Untuk keripik tempe yang dikemas menggunakan kemasan</w:t>
      </w:r>
      <w:r w:rsidR="00AE27F0">
        <w:rPr>
          <w:rFonts w:asciiTheme="majorBidi" w:hAnsiTheme="majorBidi" w:cstheme="majorBidi"/>
          <w:sz w:val="24"/>
          <w:szCs w:val="24"/>
          <w:lang w:val="id-ID"/>
        </w:rPr>
        <w:t xml:space="preserve"> kombinasi</w:t>
      </w:r>
      <w:r w:rsidRPr="00AE27F0">
        <w:rPr>
          <w:rFonts w:asciiTheme="majorBidi" w:hAnsiTheme="majorBidi" w:cstheme="majorBidi"/>
          <w:sz w:val="24"/>
          <w:szCs w:val="24"/>
          <w:lang w:val="id-ID"/>
        </w:rPr>
        <w:t xml:space="preserve">, memiliki umur simpan yaitu 21,57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25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18,43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35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dan 17,04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45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Untuk keripik tempe yang dikemas menggunakan plastik PP, memiliki umur simpan yaitu 18,95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25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15,04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35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dan 13,40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45</w:t>
      </w:r>
      <w:r w:rsidRPr="00AE27F0">
        <w:rPr>
          <w:rFonts w:cs="Calibri"/>
          <w:sz w:val="24"/>
          <w:szCs w:val="24"/>
          <w:lang w:val="id-ID"/>
        </w:rPr>
        <w:t>°</w:t>
      </w:r>
      <w:r w:rsidRPr="00AE27F0">
        <w:rPr>
          <w:rFonts w:asciiTheme="majorBidi" w:hAnsiTheme="majorBidi" w:cstheme="majorBidi"/>
          <w:sz w:val="24"/>
          <w:szCs w:val="24"/>
          <w:lang w:val="id-ID"/>
        </w:rPr>
        <w:t>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w:t>
      </w:r>
    </w:p>
    <w:p w:rsidR="00670338" w:rsidRPr="00AE27F0" w:rsidRDefault="00670338" w:rsidP="00D04053">
      <w:pPr>
        <w:pStyle w:val="ListParagraph"/>
        <w:numPr>
          <w:ilvl w:val="0"/>
          <w:numId w:val="20"/>
        </w:numPr>
        <w:spacing w:line="240" w:lineRule="auto"/>
        <w:ind w:left="426"/>
        <w:jc w:val="both"/>
        <w:rPr>
          <w:rFonts w:asciiTheme="majorBidi" w:hAnsiTheme="majorBidi" w:cstheme="majorBidi"/>
          <w:sz w:val="24"/>
          <w:szCs w:val="24"/>
          <w:lang w:val="id-ID"/>
        </w:rPr>
      </w:pPr>
      <w:r w:rsidRPr="00AE27F0">
        <w:rPr>
          <w:rFonts w:asciiTheme="majorBidi" w:hAnsiTheme="majorBidi" w:cstheme="majorBidi"/>
          <w:sz w:val="24"/>
          <w:szCs w:val="24"/>
          <w:lang w:val="id-ID"/>
        </w:rPr>
        <w:t xml:space="preserve">Berdasarkan parameter bilangan TBA, didapatkan umur simpan keripik tempe yang dikemas menggunakan kemasan alumunium foil yaitu 57,62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25°C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44,79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35°C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dan 39,49 hari </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suhu 45°C</w:t>
      </w:r>
      <w:r w:rsidR="00AE27F0">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Untuk keripik tempe yang dikemas menggunakan kemasan kombinasi, </w:t>
      </w:r>
      <w:r w:rsidRPr="00AE27F0">
        <w:rPr>
          <w:rFonts w:asciiTheme="majorBidi" w:hAnsiTheme="majorBidi" w:cstheme="majorBidi"/>
          <w:sz w:val="24"/>
          <w:szCs w:val="24"/>
          <w:lang w:val="id-ID"/>
        </w:rPr>
        <w:lastRenderedPageBreak/>
        <w:t xml:space="preserve">memiliki umur simpan yaitu 57 hari </w:t>
      </w:r>
      <w:r w:rsidR="00D04053">
        <w:rPr>
          <w:rFonts w:asciiTheme="majorBidi" w:hAnsiTheme="majorBidi" w:cstheme="majorBidi"/>
          <w:sz w:val="24"/>
          <w:szCs w:val="24"/>
          <w:lang w:val="id-ID"/>
        </w:rPr>
        <w:t>(</w:t>
      </w:r>
      <w:r w:rsidRPr="00AE27F0">
        <w:rPr>
          <w:rFonts w:asciiTheme="majorBidi" w:hAnsiTheme="majorBidi" w:cstheme="majorBidi"/>
          <w:sz w:val="24"/>
          <w:szCs w:val="24"/>
          <w:lang w:val="id-ID"/>
        </w:rPr>
        <w:t>suhu 25°C</w:t>
      </w:r>
      <w:r w:rsidR="00D04053">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43,21 hari </w:t>
      </w:r>
      <w:r w:rsidR="00D04053">
        <w:rPr>
          <w:rFonts w:asciiTheme="majorBidi" w:hAnsiTheme="majorBidi" w:cstheme="majorBidi"/>
          <w:sz w:val="24"/>
          <w:szCs w:val="24"/>
          <w:lang w:val="id-ID"/>
        </w:rPr>
        <w:t>(</w:t>
      </w:r>
      <w:r w:rsidRPr="00AE27F0">
        <w:rPr>
          <w:rFonts w:asciiTheme="majorBidi" w:hAnsiTheme="majorBidi" w:cstheme="majorBidi"/>
          <w:sz w:val="24"/>
          <w:szCs w:val="24"/>
          <w:lang w:val="id-ID"/>
        </w:rPr>
        <w:t>suhu 35°C</w:t>
      </w:r>
      <w:r w:rsidR="00D04053">
        <w:rPr>
          <w:rFonts w:asciiTheme="majorBidi" w:hAnsiTheme="majorBidi" w:cstheme="majorBidi"/>
          <w:sz w:val="24"/>
          <w:szCs w:val="24"/>
          <w:lang w:val="id-ID"/>
        </w:rPr>
        <w:t>)</w:t>
      </w:r>
      <w:r w:rsidRPr="00AE27F0">
        <w:rPr>
          <w:rFonts w:asciiTheme="majorBidi" w:hAnsiTheme="majorBidi" w:cstheme="majorBidi"/>
          <w:sz w:val="24"/>
          <w:szCs w:val="24"/>
          <w:lang w:val="id-ID"/>
        </w:rPr>
        <w:t>,</w:t>
      </w:r>
      <w:r w:rsidR="00D04053">
        <w:rPr>
          <w:rFonts w:asciiTheme="majorBidi" w:hAnsiTheme="majorBidi" w:cstheme="majorBidi"/>
          <w:sz w:val="24"/>
          <w:szCs w:val="24"/>
          <w:lang w:val="id-ID"/>
        </w:rPr>
        <w:t xml:space="preserve"> </w:t>
      </w:r>
      <w:r w:rsidRPr="00AE27F0">
        <w:rPr>
          <w:rFonts w:asciiTheme="majorBidi" w:hAnsiTheme="majorBidi" w:cstheme="majorBidi"/>
          <w:sz w:val="24"/>
          <w:szCs w:val="24"/>
          <w:lang w:val="id-ID"/>
        </w:rPr>
        <w:t xml:space="preserve">dan 37,63 hari </w:t>
      </w:r>
      <w:r w:rsidR="00D04053">
        <w:rPr>
          <w:rFonts w:asciiTheme="majorBidi" w:hAnsiTheme="majorBidi" w:cstheme="majorBidi"/>
          <w:sz w:val="24"/>
          <w:szCs w:val="24"/>
          <w:lang w:val="id-ID"/>
        </w:rPr>
        <w:t>(</w:t>
      </w:r>
      <w:r w:rsidRPr="00AE27F0">
        <w:rPr>
          <w:rFonts w:asciiTheme="majorBidi" w:hAnsiTheme="majorBidi" w:cstheme="majorBidi"/>
          <w:sz w:val="24"/>
          <w:szCs w:val="24"/>
          <w:lang w:val="id-ID"/>
        </w:rPr>
        <w:t>suhu 45°C</w:t>
      </w:r>
      <w:r w:rsidR="00D04053">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Untuk keripik tempe yang dikemas menggunakan plastik PP, memiliki umur simpan yaitu 49,10 hari </w:t>
      </w:r>
      <w:r w:rsidR="00D04053">
        <w:rPr>
          <w:rFonts w:asciiTheme="majorBidi" w:hAnsiTheme="majorBidi" w:cstheme="majorBidi"/>
          <w:sz w:val="24"/>
          <w:szCs w:val="24"/>
          <w:lang w:val="id-ID"/>
        </w:rPr>
        <w:t>(</w:t>
      </w:r>
      <w:r w:rsidRPr="00AE27F0">
        <w:rPr>
          <w:rFonts w:asciiTheme="majorBidi" w:hAnsiTheme="majorBidi" w:cstheme="majorBidi"/>
          <w:sz w:val="24"/>
          <w:szCs w:val="24"/>
          <w:lang w:val="id-ID"/>
        </w:rPr>
        <w:t>suhu 25°C</w:t>
      </w:r>
      <w:r w:rsidR="00D04053">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36,59 hari </w:t>
      </w:r>
      <w:r w:rsidR="00D04053">
        <w:rPr>
          <w:rFonts w:asciiTheme="majorBidi" w:hAnsiTheme="majorBidi" w:cstheme="majorBidi"/>
          <w:sz w:val="24"/>
          <w:szCs w:val="24"/>
          <w:lang w:val="id-ID"/>
        </w:rPr>
        <w:t>(</w:t>
      </w:r>
      <w:r w:rsidRPr="00AE27F0">
        <w:rPr>
          <w:rFonts w:asciiTheme="majorBidi" w:hAnsiTheme="majorBidi" w:cstheme="majorBidi"/>
          <w:sz w:val="24"/>
          <w:szCs w:val="24"/>
          <w:lang w:val="id-ID"/>
        </w:rPr>
        <w:t>suhu 35°C</w:t>
      </w:r>
      <w:r w:rsidR="00D04053">
        <w:rPr>
          <w:rFonts w:asciiTheme="majorBidi" w:hAnsiTheme="majorBidi" w:cstheme="majorBidi"/>
          <w:sz w:val="24"/>
          <w:szCs w:val="24"/>
          <w:lang w:val="id-ID"/>
        </w:rPr>
        <w:t>)</w:t>
      </w:r>
      <w:r w:rsidRPr="00AE27F0">
        <w:rPr>
          <w:rFonts w:asciiTheme="majorBidi" w:hAnsiTheme="majorBidi" w:cstheme="majorBidi"/>
          <w:sz w:val="24"/>
          <w:szCs w:val="24"/>
          <w:lang w:val="id-ID"/>
        </w:rPr>
        <w:t xml:space="preserve">, dan 31,58 hari </w:t>
      </w:r>
      <w:r w:rsidR="00D04053">
        <w:rPr>
          <w:rFonts w:asciiTheme="majorBidi" w:hAnsiTheme="majorBidi" w:cstheme="majorBidi"/>
          <w:sz w:val="24"/>
          <w:szCs w:val="24"/>
          <w:lang w:val="id-ID"/>
        </w:rPr>
        <w:t>(</w:t>
      </w:r>
      <w:r w:rsidRPr="00AE27F0">
        <w:rPr>
          <w:rFonts w:asciiTheme="majorBidi" w:hAnsiTheme="majorBidi" w:cstheme="majorBidi"/>
          <w:sz w:val="24"/>
          <w:szCs w:val="24"/>
          <w:lang w:val="id-ID"/>
        </w:rPr>
        <w:t>suhu 45°C</w:t>
      </w:r>
      <w:r w:rsidR="00D04053">
        <w:rPr>
          <w:rFonts w:asciiTheme="majorBidi" w:hAnsiTheme="majorBidi" w:cstheme="majorBidi"/>
          <w:sz w:val="24"/>
          <w:szCs w:val="24"/>
          <w:lang w:val="id-ID"/>
        </w:rPr>
        <w:t>)</w:t>
      </w:r>
      <w:r w:rsidRPr="00AE27F0">
        <w:rPr>
          <w:rFonts w:asciiTheme="majorBidi" w:hAnsiTheme="majorBidi" w:cstheme="majorBidi"/>
          <w:sz w:val="24"/>
          <w:szCs w:val="24"/>
          <w:lang w:val="id-ID"/>
        </w:rPr>
        <w:t>.</w:t>
      </w:r>
    </w:p>
    <w:p w:rsidR="00D04053" w:rsidRDefault="00670338" w:rsidP="00D04053">
      <w:pPr>
        <w:spacing w:after="0" w:line="240" w:lineRule="auto"/>
        <w:jc w:val="both"/>
        <w:rPr>
          <w:rFonts w:asciiTheme="majorBidi" w:hAnsiTheme="majorBidi" w:cstheme="majorBidi"/>
          <w:b/>
          <w:bCs/>
          <w:sz w:val="24"/>
          <w:szCs w:val="24"/>
        </w:rPr>
      </w:pPr>
      <w:r w:rsidRPr="00670338">
        <w:rPr>
          <w:rFonts w:asciiTheme="majorBidi" w:hAnsiTheme="majorBidi" w:cstheme="majorBidi"/>
          <w:b/>
          <w:bCs/>
          <w:sz w:val="24"/>
          <w:szCs w:val="24"/>
        </w:rPr>
        <w:t>Saran</w:t>
      </w:r>
    </w:p>
    <w:p w:rsidR="00D04053" w:rsidRPr="00D04053" w:rsidRDefault="00D04053" w:rsidP="00D04053">
      <w:pPr>
        <w:spacing w:after="0" w:line="240" w:lineRule="auto"/>
        <w:ind w:firstLine="426"/>
        <w:jc w:val="both"/>
        <w:rPr>
          <w:rFonts w:asciiTheme="majorBidi" w:hAnsiTheme="majorBidi" w:cstheme="majorBidi"/>
          <w:b/>
          <w:bCs/>
          <w:sz w:val="24"/>
          <w:szCs w:val="24"/>
        </w:rPr>
      </w:pPr>
      <w:r>
        <w:rPr>
          <w:rFonts w:asciiTheme="majorBidi" w:hAnsiTheme="majorBidi" w:cstheme="majorBidi"/>
          <w:sz w:val="24"/>
          <w:szCs w:val="24"/>
        </w:rPr>
        <w:t>Berdasarkan hasil evaluasi terhadap penelitian yang dilakukan, saran-saran yang dapat disampaikan adalah :</w:t>
      </w:r>
    </w:p>
    <w:p w:rsidR="00D04053" w:rsidRDefault="00D04053" w:rsidP="00D04053">
      <w:pPr>
        <w:pStyle w:val="ListParagraph"/>
        <w:numPr>
          <w:ilvl w:val="0"/>
          <w:numId w:val="22"/>
        </w:numPr>
        <w:spacing w:after="0" w:line="240" w:lineRule="auto"/>
        <w:ind w:left="426"/>
        <w:jc w:val="both"/>
        <w:rPr>
          <w:rFonts w:asciiTheme="majorBidi" w:hAnsiTheme="majorBidi" w:cstheme="majorBidi"/>
          <w:sz w:val="24"/>
          <w:szCs w:val="24"/>
        </w:rPr>
      </w:pPr>
      <w:proofErr w:type="spellStart"/>
      <w:r>
        <w:rPr>
          <w:rFonts w:asciiTheme="majorBidi" w:hAnsiTheme="majorBidi" w:cstheme="majorBidi"/>
          <w:sz w:val="24"/>
          <w:szCs w:val="24"/>
        </w:rPr>
        <w:t>Diperlukan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lanjut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nilai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permeabilitas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kombinasi</w:t>
      </w:r>
      <w:proofErr w:type="spellEnd"/>
      <w:r>
        <w:rPr>
          <w:rFonts w:asciiTheme="majorBidi" w:hAnsiTheme="majorBidi" w:cstheme="majorBidi"/>
          <w:sz w:val="24"/>
          <w:szCs w:val="24"/>
        </w:rPr>
        <w:t>.</w:t>
      </w:r>
    </w:p>
    <w:p w:rsidR="00D04053" w:rsidRDefault="00D04053" w:rsidP="00D04053">
      <w:pPr>
        <w:pStyle w:val="ListParagraph"/>
        <w:numPr>
          <w:ilvl w:val="0"/>
          <w:numId w:val="22"/>
        </w:numPr>
        <w:spacing w:after="0" w:line="240" w:lineRule="auto"/>
        <w:ind w:left="426"/>
        <w:jc w:val="both"/>
        <w:rPr>
          <w:rFonts w:asciiTheme="majorBidi" w:hAnsiTheme="majorBidi" w:cstheme="majorBidi"/>
          <w:sz w:val="24"/>
          <w:szCs w:val="24"/>
        </w:rPr>
      </w:pPr>
      <w:proofErr w:type="spellStart"/>
      <w:r>
        <w:rPr>
          <w:rFonts w:asciiTheme="majorBidi" w:hAnsiTheme="majorBidi" w:cstheme="majorBidi"/>
          <w:sz w:val="24"/>
          <w:szCs w:val="24"/>
        </w:rPr>
        <w:t>Diperlukan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lanjut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mengenai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ketebalan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alumunium</w:t>
      </w:r>
      <w:proofErr w:type="spellEnd"/>
      <w:r>
        <w:rPr>
          <w:rFonts w:asciiTheme="majorBidi" w:hAnsiTheme="majorBidi" w:cstheme="majorBidi"/>
          <w:sz w:val="24"/>
          <w:szCs w:val="24"/>
        </w:rPr>
        <w:t xml:space="preserve"> foil, </w:t>
      </w:r>
      <w:proofErr w:type="spellStart"/>
      <w:r>
        <w:rPr>
          <w:rFonts w:asciiTheme="majorBidi" w:hAnsiTheme="majorBidi" w:cstheme="majorBidi"/>
          <w:sz w:val="24"/>
          <w:szCs w:val="24"/>
        </w:rPr>
        <w:t>kemasan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plastik</w:t>
      </w:r>
      <w:proofErr w:type="spellEnd"/>
      <w:r>
        <w:rPr>
          <w:rFonts w:asciiTheme="majorBidi" w:hAnsiTheme="majorBidi" w:cstheme="majorBidi"/>
          <w:sz w:val="24"/>
          <w:szCs w:val="24"/>
        </w:rPr>
        <w:t xml:space="preserve"> PP, </w:t>
      </w:r>
      <w:proofErr w:type="spellStart"/>
      <w:r>
        <w:rPr>
          <w:rFonts w:asciiTheme="majorBidi" w:hAnsiTheme="majorBidi" w:cstheme="majorBidi"/>
          <w:sz w:val="24"/>
          <w:szCs w:val="24"/>
        </w:rPr>
        <w:t>dan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kombinasi</w:t>
      </w:r>
      <w:proofErr w:type="spellEnd"/>
      <w:r>
        <w:rPr>
          <w:rFonts w:asciiTheme="majorBidi" w:hAnsiTheme="majorBidi" w:cstheme="majorBidi"/>
          <w:sz w:val="24"/>
          <w:szCs w:val="24"/>
        </w:rPr>
        <w:t>.</w:t>
      </w:r>
    </w:p>
    <w:p w:rsidR="00D04053" w:rsidRDefault="00D04053" w:rsidP="00D04053">
      <w:pPr>
        <w:pStyle w:val="ListParagraph"/>
        <w:numPr>
          <w:ilvl w:val="0"/>
          <w:numId w:val="22"/>
        </w:numPr>
        <w:spacing w:after="0" w:line="240" w:lineRule="auto"/>
        <w:ind w:left="426"/>
        <w:jc w:val="both"/>
        <w:rPr>
          <w:rFonts w:asciiTheme="majorBidi" w:hAnsiTheme="majorBidi" w:cstheme="majorBidi"/>
          <w:sz w:val="24"/>
          <w:szCs w:val="24"/>
        </w:rPr>
      </w:pPr>
      <w:proofErr w:type="spellStart"/>
      <w:r>
        <w:rPr>
          <w:rFonts w:asciiTheme="majorBidi" w:hAnsiTheme="majorBidi" w:cstheme="majorBidi"/>
          <w:sz w:val="24"/>
          <w:szCs w:val="24"/>
        </w:rPr>
        <w:t>Diperlukan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penelitian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lebih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lanjut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menduga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simpan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keripik</w:t>
      </w:r>
      <w:proofErr w:type="spellEnd"/>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tempe</w:t>
      </w:r>
      <w:proofErr w:type="spellEnd"/>
      <w:proofErr w:type="gramEnd"/>
      <w:r>
        <w:rPr>
          <w:rFonts w:asciiTheme="majorBidi" w:hAnsiTheme="majorBidi" w:cstheme="majorBidi"/>
          <w:sz w:val="24"/>
          <w:szCs w:val="24"/>
        </w:rPr>
        <w:t xml:space="preserve"> </w:t>
      </w:r>
      <w:proofErr w:type="spellStart"/>
      <w:r>
        <w:rPr>
          <w:rFonts w:asciiTheme="majorBidi" w:hAnsiTheme="majorBidi" w:cstheme="majorBidi"/>
          <w:sz w:val="24"/>
          <w:szCs w:val="24"/>
        </w:rPr>
        <w:t>menggunakan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jenis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kemasan</w:t>
      </w:r>
      <w:proofErr w:type="spellEnd"/>
      <w:r>
        <w:rPr>
          <w:rFonts w:asciiTheme="majorBidi" w:hAnsiTheme="majorBidi" w:cstheme="majorBidi"/>
          <w:sz w:val="24"/>
          <w:szCs w:val="24"/>
        </w:rPr>
        <w:t xml:space="preserve"> lain </w:t>
      </w:r>
      <w:proofErr w:type="spellStart"/>
      <w:r>
        <w:rPr>
          <w:rFonts w:asciiTheme="majorBidi" w:hAnsiTheme="majorBidi" w:cstheme="majorBidi"/>
          <w:sz w:val="24"/>
          <w:szCs w:val="24"/>
        </w:rPr>
        <w:t>sebagai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perbandingan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umur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simpan</w:t>
      </w:r>
      <w:proofErr w:type="spellEnd"/>
      <w:r>
        <w:rPr>
          <w:rFonts w:asciiTheme="majorBidi" w:hAnsiTheme="majorBidi" w:cstheme="majorBidi"/>
          <w:sz w:val="24"/>
          <w:szCs w:val="24"/>
        </w:rPr>
        <w:t>.</w:t>
      </w:r>
    </w:p>
    <w:p w:rsidR="00D04053" w:rsidRPr="00D04053" w:rsidRDefault="00D04053" w:rsidP="00D04053">
      <w:pPr>
        <w:pStyle w:val="ListParagraph"/>
        <w:numPr>
          <w:ilvl w:val="0"/>
          <w:numId w:val="22"/>
        </w:numPr>
        <w:spacing w:line="240" w:lineRule="auto"/>
        <w:ind w:left="426"/>
        <w:jc w:val="both"/>
        <w:rPr>
          <w:rFonts w:asciiTheme="majorBidi" w:hAnsiTheme="majorBidi" w:cstheme="majorBidi"/>
          <w:sz w:val="24"/>
          <w:szCs w:val="24"/>
        </w:rPr>
      </w:pPr>
      <w:proofErr w:type="spellStart"/>
      <w:r w:rsidRPr="00D04053">
        <w:rPr>
          <w:rFonts w:asciiTheme="majorBidi" w:hAnsiTheme="majorBidi" w:cstheme="majorBidi"/>
          <w:sz w:val="24"/>
          <w:szCs w:val="24"/>
        </w:rPr>
        <w:t>Diperlukan</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penelitian</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lebih</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lanjut</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untuk</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menduga</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umur</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simpan</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keripik</w:t>
      </w:r>
      <w:proofErr w:type="spellEnd"/>
      <w:r w:rsidRPr="00D04053">
        <w:rPr>
          <w:rFonts w:asciiTheme="majorBidi" w:hAnsiTheme="majorBidi" w:cstheme="majorBidi"/>
          <w:sz w:val="24"/>
          <w:szCs w:val="24"/>
        </w:rPr>
        <w:t xml:space="preserve"> </w:t>
      </w:r>
      <w:proofErr w:type="spellStart"/>
      <w:proofErr w:type="gramStart"/>
      <w:r w:rsidRPr="00D04053">
        <w:rPr>
          <w:rFonts w:asciiTheme="majorBidi" w:hAnsiTheme="majorBidi" w:cstheme="majorBidi"/>
          <w:sz w:val="24"/>
          <w:szCs w:val="24"/>
        </w:rPr>
        <w:t>tempe</w:t>
      </w:r>
      <w:proofErr w:type="spellEnd"/>
      <w:proofErr w:type="gram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berdasarkan</w:t>
      </w:r>
      <w:proofErr w:type="spellEnd"/>
      <w:r w:rsidRPr="00D04053">
        <w:rPr>
          <w:rFonts w:asciiTheme="majorBidi" w:hAnsiTheme="majorBidi" w:cstheme="majorBidi"/>
          <w:sz w:val="24"/>
          <w:szCs w:val="24"/>
        </w:rPr>
        <w:t xml:space="preserve"> parameter </w:t>
      </w:r>
      <w:proofErr w:type="spellStart"/>
      <w:r w:rsidRPr="00D04053">
        <w:rPr>
          <w:rFonts w:asciiTheme="majorBidi" w:hAnsiTheme="majorBidi" w:cstheme="majorBidi"/>
          <w:sz w:val="24"/>
          <w:szCs w:val="24"/>
        </w:rPr>
        <w:t>fisik</w:t>
      </w:r>
      <w:proofErr w:type="spellEnd"/>
      <w:r w:rsidRPr="00D04053">
        <w:rPr>
          <w:rFonts w:asciiTheme="majorBidi" w:hAnsiTheme="majorBidi" w:cstheme="majorBidi"/>
          <w:sz w:val="24"/>
          <w:szCs w:val="24"/>
        </w:rPr>
        <w:t xml:space="preserve">, parameter </w:t>
      </w:r>
      <w:proofErr w:type="spellStart"/>
      <w:r w:rsidRPr="00D04053">
        <w:rPr>
          <w:rFonts w:asciiTheme="majorBidi" w:hAnsiTheme="majorBidi" w:cstheme="majorBidi"/>
          <w:sz w:val="24"/>
          <w:szCs w:val="24"/>
        </w:rPr>
        <w:t>mikrobiologi</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dan</w:t>
      </w:r>
      <w:proofErr w:type="spellEnd"/>
      <w:r w:rsidRPr="00D04053">
        <w:rPr>
          <w:rFonts w:asciiTheme="majorBidi" w:hAnsiTheme="majorBidi" w:cstheme="majorBidi"/>
          <w:sz w:val="24"/>
          <w:szCs w:val="24"/>
        </w:rPr>
        <w:t xml:space="preserve"> parameter </w:t>
      </w:r>
      <w:proofErr w:type="spellStart"/>
      <w:r w:rsidRPr="00D04053">
        <w:rPr>
          <w:rFonts w:asciiTheme="majorBidi" w:hAnsiTheme="majorBidi" w:cstheme="majorBidi"/>
          <w:sz w:val="24"/>
          <w:szCs w:val="24"/>
        </w:rPr>
        <w:t>kimia</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lainnya</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karena</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penelitian</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ini</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hanya</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berdasarkan</w:t>
      </w:r>
      <w:proofErr w:type="spellEnd"/>
      <w:r w:rsidRPr="00D04053">
        <w:rPr>
          <w:rFonts w:asciiTheme="majorBidi" w:hAnsiTheme="majorBidi" w:cstheme="majorBidi"/>
          <w:sz w:val="24"/>
          <w:szCs w:val="24"/>
        </w:rPr>
        <w:t xml:space="preserve"> parameter </w:t>
      </w:r>
      <w:proofErr w:type="spellStart"/>
      <w:r w:rsidRPr="00D04053">
        <w:rPr>
          <w:rFonts w:asciiTheme="majorBidi" w:hAnsiTheme="majorBidi" w:cstheme="majorBidi"/>
          <w:sz w:val="24"/>
          <w:szCs w:val="24"/>
        </w:rPr>
        <w:t>kimia</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berupa</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kadar</w:t>
      </w:r>
      <w:proofErr w:type="spellEnd"/>
      <w:r w:rsidRPr="00D04053">
        <w:rPr>
          <w:rFonts w:asciiTheme="majorBidi" w:hAnsiTheme="majorBidi" w:cstheme="majorBidi"/>
          <w:sz w:val="24"/>
          <w:szCs w:val="24"/>
        </w:rPr>
        <w:t xml:space="preserve"> air, </w:t>
      </w:r>
      <w:proofErr w:type="spellStart"/>
      <w:r w:rsidRPr="00D04053">
        <w:rPr>
          <w:rFonts w:asciiTheme="majorBidi" w:hAnsiTheme="majorBidi" w:cstheme="majorBidi"/>
          <w:sz w:val="24"/>
          <w:szCs w:val="24"/>
        </w:rPr>
        <w:t>kadar</w:t>
      </w:r>
      <w:proofErr w:type="spellEnd"/>
      <w:r w:rsidRPr="00D04053">
        <w:rPr>
          <w:rFonts w:asciiTheme="majorBidi" w:hAnsiTheme="majorBidi" w:cstheme="majorBidi"/>
          <w:sz w:val="24"/>
          <w:szCs w:val="24"/>
        </w:rPr>
        <w:t xml:space="preserve"> FFA, </w:t>
      </w:r>
      <w:proofErr w:type="spellStart"/>
      <w:r w:rsidRPr="00D04053">
        <w:rPr>
          <w:rFonts w:asciiTheme="majorBidi" w:hAnsiTheme="majorBidi" w:cstheme="majorBidi"/>
          <w:sz w:val="24"/>
          <w:szCs w:val="24"/>
        </w:rPr>
        <w:t>dan</w:t>
      </w:r>
      <w:proofErr w:type="spellEnd"/>
      <w:r w:rsidRPr="00D04053">
        <w:rPr>
          <w:rFonts w:asciiTheme="majorBidi" w:hAnsiTheme="majorBidi" w:cstheme="majorBidi"/>
          <w:sz w:val="24"/>
          <w:szCs w:val="24"/>
        </w:rPr>
        <w:t xml:space="preserve"> </w:t>
      </w:r>
      <w:proofErr w:type="spellStart"/>
      <w:r w:rsidRPr="00D04053">
        <w:rPr>
          <w:rFonts w:asciiTheme="majorBidi" w:hAnsiTheme="majorBidi" w:cstheme="majorBidi"/>
          <w:sz w:val="24"/>
          <w:szCs w:val="24"/>
        </w:rPr>
        <w:t>bilangan</w:t>
      </w:r>
      <w:proofErr w:type="spellEnd"/>
      <w:r w:rsidRPr="00D04053">
        <w:rPr>
          <w:rFonts w:asciiTheme="majorBidi" w:hAnsiTheme="majorBidi" w:cstheme="majorBidi"/>
          <w:sz w:val="24"/>
          <w:szCs w:val="24"/>
        </w:rPr>
        <w:t xml:space="preserve"> TBA.</w:t>
      </w:r>
    </w:p>
    <w:p w:rsidR="00D04053" w:rsidRDefault="00D04053" w:rsidP="00FC114A">
      <w:pPr>
        <w:spacing w:line="240" w:lineRule="auto"/>
        <w:jc w:val="center"/>
        <w:rPr>
          <w:rFonts w:asciiTheme="majorBidi" w:hAnsiTheme="majorBidi" w:cstheme="majorBidi"/>
          <w:b/>
          <w:bCs/>
          <w:sz w:val="24"/>
          <w:szCs w:val="24"/>
        </w:rPr>
      </w:pPr>
      <w:r w:rsidRPr="00D04053">
        <w:rPr>
          <w:rFonts w:asciiTheme="majorBidi" w:hAnsiTheme="majorBidi" w:cstheme="majorBidi"/>
          <w:b/>
          <w:bCs/>
          <w:sz w:val="24"/>
          <w:szCs w:val="24"/>
        </w:rPr>
        <w:t>DAFTAR PUSTAKA</w:t>
      </w:r>
    </w:p>
    <w:p w:rsidR="00115AB2" w:rsidRPr="00C471B2" w:rsidRDefault="00115AB2" w:rsidP="00115AB2">
      <w:pPr>
        <w:autoSpaceDE w:val="0"/>
        <w:autoSpaceDN w:val="0"/>
        <w:adjustRightInd w:val="0"/>
        <w:spacing w:line="240" w:lineRule="auto"/>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Anagari, H., S. </w:t>
      </w:r>
      <w:r>
        <w:rPr>
          <w:rFonts w:asciiTheme="majorBidi" w:hAnsiTheme="majorBidi" w:cstheme="majorBidi"/>
          <w:color w:val="000000" w:themeColor="text1"/>
          <w:sz w:val="24"/>
          <w:szCs w:val="24"/>
        </w:rPr>
        <w:t>A. Mustaniroh, dan</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 xml:space="preserve">Wignyanto. 2011. </w:t>
      </w:r>
      <w:r>
        <w:rPr>
          <w:rFonts w:asciiTheme="majorBidi" w:hAnsiTheme="majorBidi" w:cstheme="majorBidi"/>
          <w:b/>
          <w:bCs/>
          <w:color w:val="000000" w:themeColor="text1"/>
          <w:sz w:val="24"/>
          <w:szCs w:val="24"/>
        </w:rPr>
        <w:t>Penentuan</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Umur</w:t>
      </w:r>
      <w:r>
        <w:rPr>
          <w:rFonts w:asciiTheme="majorBidi" w:hAnsiTheme="majorBidi" w:cstheme="majorBidi"/>
          <w:b/>
          <w:bCs/>
          <w:color w:val="000000" w:themeColor="text1"/>
          <w:sz w:val="24"/>
          <w:szCs w:val="24"/>
        </w:rPr>
        <w:t xml:space="preserve"> Simpan Minuman</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Fungsional Sari Akar</w:t>
      </w:r>
      <w:r>
        <w:rPr>
          <w:rFonts w:asciiTheme="majorBidi" w:hAnsiTheme="majorBidi" w:cstheme="majorBidi"/>
          <w:b/>
          <w:bCs/>
          <w:color w:val="000000" w:themeColor="text1"/>
          <w:sz w:val="24"/>
          <w:szCs w:val="24"/>
        </w:rPr>
        <w:t xml:space="preserve"> Alang-</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 xml:space="preserve">alang dengan Metode </w:t>
      </w:r>
      <w:r>
        <w:rPr>
          <w:rFonts w:asciiTheme="majorBidi" w:hAnsiTheme="majorBidi" w:cstheme="majorBidi"/>
          <w:b/>
          <w:bCs/>
          <w:i/>
          <w:iCs/>
          <w:color w:val="000000" w:themeColor="text1"/>
          <w:sz w:val="24"/>
          <w:szCs w:val="24"/>
        </w:rPr>
        <w:t>Accelerated</w:t>
      </w:r>
      <w:r>
        <w:rPr>
          <w:rFonts w:asciiTheme="majorBidi" w:hAnsiTheme="majorBidi" w:cstheme="majorBidi"/>
          <w:b/>
          <w:bCs/>
          <w:i/>
          <w:iCs/>
          <w:color w:val="000000" w:themeColor="text1"/>
          <w:sz w:val="24"/>
          <w:szCs w:val="24"/>
        </w:rPr>
        <w:tab/>
      </w:r>
      <w:r w:rsidRPr="00C471B2">
        <w:rPr>
          <w:rFonts w:asciiTheme="majorBidi" w:hAnsiTheme="majorBidi" w:cstheme="majorBidi"/>
          <w:b/>
          <w:bCs/>
          <w:i/>
          <w:iCs/>
          <w:color w:val="000000" w:themeColor="text1"/>
          <w:sz w:val="24"/>
          <w:szCs w:val="24"/>
        </w:rPr>
        <w:t>Shelf Life Testing</w:t>
      </w:r>
      <w:r w:rsidRPr="00C471B2">
        <w:rPr>
          <w:rFonts w:asciiTheme="majorBidi" w:hAnsiTheme="majorBidi" w:cstheme="majorBidi"/>
          <w:b/>
          <w:bCs/>
          <w:color w:val="000000" w:themeColor="text1"/>
          <w:sz w:val="24"/>
          <w:szCs w:val="24"/>
        </w:rPr>
        <w:t xml:space="preserve"> (ASLT</w:t>
      </w:r>
      <w:r>
        <w:rPr>
          <w:rFonts w:asciiTheme="majorBidi" w:hAnsiTheme="majorBidi" w:cstheme="majorBidi"/>
          <w:b/>
          <w:bCs/>
          <w:color w:val="000000" w:themeColor="text1"/>
          <w:sz w:val="24"/>
          <w:szCs w:val="24"/>
        </w:rPr>
        <w:t>) (Studi</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 xml:space="preserve">Kasus di UKM “R.Rovit” </w:t>
      </w:r>
      <w:r>
        <w:rPr>
          <w:rFonts w:asciiTheme="majorBidi" w:hAnsiTheme="majorBidi" w:cstheme="majorBidi"/>
          <w:b/>
          <w:bCs/>
          <w:color w:val="000000" w:themeColor="text1"/>
          <w:sz w:val="24"/>
          <w:szCs w:val="24"/>
        </w:rPr>
        <w:t>Batu</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Malang)</w:t>
      </w:r>
      <w:r>
        <w:rPr>
          <w:rFonts w:asciiTheme="majorBidi" w:hAnsiTheme="majorBidi" w:cstheme="majorBidi"/>
          <w:color w:val="000000" w:themeColor="text1"/>
          <w:sz w:val="24"/>
          <w:szCs w:val="24"/>
        </w:rPr>
        <w:t>. Jurnal Agrointek</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Volume 5, No. 2, Agustus 2011.</w:t>
      </w:r>
    </w:p>
    <w:p w:rsidR="00115AB2" w:rsidRPr="00C471B2" w:rsidRDefault="00115AB2" w:rsidP="00115AB2">
      <w:pPr>
        <w:autoSpaceDE w:val="0"/>
        <w:autoSpaceDN w:val="0"/>
        <w:adjustRightInd w:val="0"/>
        <w:spacing w:line="240" w:lineRule="auto"/>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Arpah. 2001. </w:t>
      </w:r>
      <w:r>
        <w:rPr>
          <w:rFonts w:asciiTheme="majorBidi" w:hAnsiTheme="majorBidi" w:cstheme="majorBidi"/>
          <w:b/>
          <w:bCs/>
          <w:color w:val="000000" w:themeColor="text1"/>
          <w:sz w:val="24"/>
          <w:szCs w:val="24"/>
        </w:rPr>
        <w:t>Buku dan Monograf</w:t>
      </w:r>
      <w:r>
        <w:rPr>
          <w:rFonts w:asciiTheme="majorBidi" w:hAnsiTheme="majorBidi" w:cstheme="majorBidi"/>
          <w:b/>
          <w:bCs/>
          <w:color w:val="000000" w:themeColor="text1"/>
          <w:sz w:val="24"/>
          <w:szCs w:val="24"/>
        </w:rPr>
        <w:tab/>
        <w:t>Penentuan Kadaluwarsa Produk</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Pangan</w:t>
      </w:r>
      <w:r w:rsidRPr="00C471B2">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Program Studi Ilmu</w:t>
      </w:r>
      <w:r>
        <w:rPr>
          <w:rFonts w:asciiTheme="majorBidi" w:hAnsiTheme="majorBidi" w:cstheme="majorBidi"/>
          <w:color w:val="000000" w:themeColor="text1"/>
          <w:sz w:val="24"/>
          <w:szCs w:val="24"/>
        </w:rPr>
        <w:lastRenderedPageBreak/>
        <w:tab/>
      </w:r>
      <w:r w:rsidRPr="00C471B2">
        <w:rPr>
          <w:rFonts w:asciiTheme="majorBidi" w:hAnsiTheme="majorBidi" w:cstheme="majorBidi"/>
          <w:color w:val="000000" w:themeColor="text1"/>
          <w:sz w:val="24"/>
          <w:szCs w:val="24"/>
        </w:rPr>
        <w:t>Pangan. Progra</w:t>
      </w:r>
      <w:r>
        <w:rPr>
          <w:rFonts w:asciiTheme="majorBidi" w:hAnsiTheme="majorBidi" w:cstheme="majorBidi"/>
          <w:color w:val="000000" w:themeColor="text1"/>
          <w:sz w:val="24"/>
          <w:szCs w:val="24"/>
        </w:rPr>
        <w:t>m Pasca Sarjana</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IPB. Bogor.</w:t>
      </w:r>
    </w:p>
    <w:p w:rsidR="00115AB2" w:rsidRPr="00C471B2" w:rsidRDefault="00115AB2" w:rsidP="00115AB2">
      <w:pPr>
        <w:autoSpaceDE w:val="0"/>
        <w:autoSpaceDN w:val="0"/>
        <w:adjustRightInd w:val="0"/>
        <w:spacing w:line="240" w:lineRule="auto"/>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Buckle, K. A., R. A. Edwards, G. </w:t>
      </w:r>
      <w:r>
        <w:rPr>
          <w:rFonts w:asciiTheme="majorBidi" w:hAnsiTheme="majorBidi" w:cstheme="majorBidi"/>
          <w:color w:val="000000" w:themeColor="text1"/>
          <w:sz w:val="24"/>
          <w:szCs w:val="24"/>
        </w:rPr>
        <w:t>H. Fleet,</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 xml:space="preserve">dan M. Wootton. 2010. </w:t>
      </w:r>
      <w:r>
        <w:rPr>
          <w:rFonts w:asciiTheme="majorBidi" w:hAnsiTheme="majorBidi" w:cstheme="majorBidi"/>
          <w:b/>
          <w:bCs/>
          <w:color w:val="000000" w:themeColor="text1"/>
          <w:sz w:val="24"/>
          <w:szCs w:val="24"/>
        </w:rPr>
        <w:t>Ilmu</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Pangan</w:t>
      </w:r>
      <w:r w:rsidRPr="00C471B2">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Penerjemah Hari</w:t>
      </w:r>
      <w:r>
        <w:rPr>
          <w:rFonts w:asciiTheme="majorBidi" w:hAnsiTheme="majorBidi" w:cstheme="majorBidi"/>
          <w:color w:val="000000" w:themeColor="text1"/>
          <w:sz w:val="24"/>
          <w:szCs w:val="24"/>
        </w:rPr>
        <w:tab/>
        <w:t>Purnomo dan Adiono. UI Press.</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Jakarta.</w:t>
      </w:r>
    </w:p>
    <w:p w:rsidR="00115AB2" w:rsidRPr="00C471B2" w:rsidRDefault="00115AB2" w:rsidP="00115AB2">
      <w:pPr>
        <w:autoSpaceDE w:val="0"/>
        <w:autoSpaceDN w:val="0"/>
        <w:adjustRightInd w:val="0"/>
        <w:spacing w:line="240" w:lineRule="auto"/>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Faridah, </w:t>
      </w:r>
      <w:r>
        <w:rPr>
          <w:rFonts w:asciiTheme="majorBidi" w:hAnsiTheme="majorBidi" w:cstheme="majorBidi"/>
          <w:color w:val="000000" w:themeColor="text1"/>
          <w:sz w:val="24"/>
          <w:szCs w:val="24"/>
        </w:rPr>
        <w:t>D. N., S. Yasni, A. Suswatinah,</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dan G. W. Aryani. 2013.</w:t>
      </w:r>
      <w:r>
        <w:rPr>
          <w:rFonts w:asciiTheme="majorBidi" w:hAnsiTheme="majorBidi" w:cstheme="majorBidi"/>
          <w:color w:val="000000" w:themeColor="text1"/>
          <w:sz w:val="24"/>
          <w:szCs w:val="24"/>
        </w:rPr>
        <w:tab/>
      </w:r>
      <w:r>
        <w:rPr>
          <w:rFonts w:asciiTheme="majorBidi" w:hAnsiTheme="majorBidi" w:cstheme="majorBidi"/>
          <w:b/>
          <w:bCs/>
          <w:color w:val="000000" w:themeColor="text1"/>
          <w:sz w:val="24"/>
          <w:szCs w:val="24"/>
        </w:rPr>
        <w:t>Pendugaan Umur Simpan</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 xml:space="preserve">dengan Metode </w:t>
      </w:r>
      <w:r>
        <w:rPr>
          <w:rFonts w:asciiTheme="majorBidi" w:hAnsiTheme="majorBidi" w:cstheme="majorBidi"/>
          <w:b/>
          <w:bCs/>
          <w:i/>
          <w:iCs/>
          <w:color w:val="000000" w:themeColor="text1"/>
          <w:sz w:val="24"/>
          <w:szCs w:val="24"/>
        </w:rPr>
        <w:t>Accelerated</w:t>
      </w:r>
      <w:r>
        <w:rPr>
          <w:rFonts w:asciiTheme="majorBidi" w:hAnsiTheme="majorBidi" w:cstheme="majorBidi"/>
          <w:b/>
          <w:bCs/>
          <w:i/>
          <w:iCs/>
          <w:color w:val="000000" w:themeColor="text1"/>
          <w:sz w:val="24"/>
          <w:szCs w:val="24"/>
        </w:rPr>
        <w:tab/>
      </w:r>
      <w:r w:rsidRPr="00C471B2">
        <w:rPr>
          <w:rFonts w:asciiTheme="majorBidi" w:hAnsiTheme="majorBidi" w:cstheme="majorBidi"/>
          <w:b/>
          <w:bCs/>
          <w:i/>
          <w:iCs/>
          <w:color w:val="000000" w:themeColor="text1"/>
          <w:sz w:val="24"/>
          <w:szCs w:val="24"/>
        </w:rPr>
        <w:t>Shelf-Life Testing</w:t>
      </w:r>
      <w:r>
        <w:rPr>
          <w:rFonts w:asciiTheme="majorBidi" w:hAnsiTheme="majorBidi" w:cstheme="majorBidi"/>
          <w:b/>
          <w:bCs/>
          <w:color w:val="000000" w:themeColor="text1"/>
          <w:sz w:val="24"/>
          <w:szCs w:val="24"/>
        </w:rPr>
        <w:t xml:space="preserve"> pada Produk</w:t>
      </w:r>
      <w:r>
        <w:rPr>
          <w:rFonts w:asciiTheme="majorBidi" w:hAnsiTheme="majorBidi" w:cstheme="majorBidi"/>
          <w:b/>
          <w:bCs/>
          <w:color w:val="000000" w:themeColor="text1"/>
          <w:sz w:val="24"/>
          <w:szCs w:val="24"/>
        </w:rPr>
        <w:tab/>
        <w:t>Bandrek Instan dan Sirup Buah</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Pala (</w:t>
      </w:r>
      <w:r w:rsidRPr="00C471B2">
        <w:rPr>
          <w:rFonts w:asciiTheme="majorBidi" w:hAnsiTheme="majorBidi" w:cstheme="majorBidi"/>
          <w:b/>
          <w:bCs/>
          <w:i/>
          <w:iCs/>
          <w:color w:val="000000" w:themeColor="text1"/>
          <w:sz w:val="24"/>
          <w:szCs w:val="24"/>
        </w:rPr>
        <w:t>Myristica fragrans</w:t>
      </w:r>
      <w:r w:rsidRPr="00C471B2">
        <w:rPr>
          <w:rFonts w:asciiTheme="majorBidi" w:hAnsiTheme="majorBidi" w:cstheme="majorBidi"/>
          <w:b/>
          <w:bCs/>
          <w:color w:val="000000" w:themeColor="text1"/>
          <w:sz w:val="24"/>
          <w:szCs w:val="24"/>
        </w:rPr>
        <w:t>)</w:t>
      </w:r>
      <w:r>
        <w:rPr>
          <w:rFonts w:asciiTheme="majorBidi" w:hAnsiTheme="majorBidi" w:cstheme="majorBidi"/>
          <w:color w:val="000000" w:themeColor="text1"/>
          <w:sz w:val="24"/>
          <w:szCs w:val="24"/>
        </w:rPr>
        <w:t>. Jurnal</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I</w:t>
      </w:r>
      <w:r>
        <w:rPr>
          <w:rFonts w:asciiTheme="majorBidi" w:hAnsiTheme="majorBidi" w:cstheme="majorBidi"/>
          <w:color w:val="000000" w:themeColor="text1"/>
          <w:sz w:val="24"/>
          <w:szCs w:val="24"/>
        </w:rPr>
        <w:t>lmu Pertanian Indonesia (JIPI),</w:t>
      </w:r>
      <w:r>
        <w:rPr>
          <w:rFonts w:asciiTheme="majorBidi" w:hAnsiTheme="majorBidi" w:cstheme="majorBidi"/>
          <w:color w:val="000000" w:themeColor="text1"/>
          <w:sz w:val="24"/>
          <w:szCs w:val="24"/>
        </w:rPr>
        <w:tab/>
        <w:t>Desember 2013, Vol. 18(3) : 144</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153</w:t>
      </w:r>
      <w:r>
        <w:rPr>
          <w:rFonts w:asciiTheme="majorBidi" w:hAnsiTheme="majorBidi" w:cstheme="majorBidi"/>
          <w:color w:val="000000" w:themeColor="text1"/>
          <w:sz w:val="24"/>
          <w:szCs w:val="24"/>
        </w:rPr>
        <w:t>.</w:t>
      </w:r>
    </w:p>
    <w:p w:rsidR="00115AB2" w:rsidRPr="00C471B2" w:rsidRDefault="00115AB2" w:rsidP="00115AB2">
      <w:pPr>
        <w:autoSpaceDE w:val="0"/>
        <w:autoSpaceDN w:val="0"/>
        <w:adjustRightInd w:val="0"/>
        <w:spacing w:line="240" w:lineRule="auto"/>
        <w:ind w:left="709" w:hanging="709"/>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Hapsari, R. K. 2014. </w:t>
      </w:r>
      <w:r w:rsidRPr="00C471B2">
        <w:rPr>
          <w:rFonts w:asciiTheme="majorBidi" w:hAnsiTheme="majorBidi" w:cstheme="majorBidi"/>
          <w:b/>
          <w:bCs/>
          <w:color w:val="000000" w:themeColor="text1"/>
          <w:sz w:val="24"/>
          <w:szCs w:val="24"/>
        </w:rPr>
        <w:t>Penerapan Metode</w:t>
      </w:r>
      <w:r>
        <w:rPr>
          <w:rFonts w:asciiTheme="majorBidi" w:hAnsiTheme="majorBidi" w:cstheme="majorBidi"/>
          <w:b/>
          <w:bCs/>
          <w:color w:val="000000" w:themeColor="text1"/>
          <w:sz w:val="24"/>
          <w:szCs w:val="24"/>
        </w:rPr>
        <w:t xml:space="preserve"> </w:t>
      </w:r>
      <w:r w:rsidRPr="00C471B2">
        <w:rPr>
          <w:rFonts w:asciiTheme="majorBidi" w:hAnsiTheme="majorBidi" w:cstheme="majorBidi"/>
          <w:b/>
          <w:bCs/>
          <w:i/>
          <w:iCs/>
          <w:color w:val="000000" w:themeColor="text1"/>
          <w:sz w:val="24"/>
          <w:szCs w:val="24"/>
        </w:rPr>
        <w:t>Accelerated Shelf Life Testing</w:t>
      </w:r>
      <w:r>
        <w:rPr>
          <w:rFonts w:asciiTheme="majorBidi" w:hAnsiTheme="majorBidi" w:cstheme="majorBidi"/>
          <w:b/>
          <w:bCs/>
          <w:i/>
          <w:iCs/>
          <w:color w:val="000000" w:themeColor="text1"/>
          <w:sz w:val="24"/>
          <w:szCs w:val="24"/>
        </w:rPr>
        <w:t xml:space="preserve"> </w:t>
      </w:r>
      <w:r w:rsidRPr="00C471B2">
        <w:rPr>
          <w:rFonts w:asciiTheme="majorBidi" w:hAnsiTheme="majorBidi" w:cstheme="majorBidi"/>
          <w:b/>
          <w:bCs/>
          <w:color w:val="000000" w:themeColor="text1"/>
          <w:sz w:val="24"/>
          <w:szCs w:val="24"/>
        </w:rPr>
        <w:t>(ASLT)-</w:t>
      </w:r>
      <w:r>
        <w:rPr>
          <w:rFonts w:asciiTheme="majorBidi" w:hAnsiTheme="majorBidi" w:cstheme="majorBidi"/>
          <w:b/>
          <w:bCs/>
          <w:color w:val="000000" w:themeColor="text1"/>
          <w:sz w:val="24"/>
          <w:szCs w:val="24"/>
        </w:rPr>
        <w:t>Arrhenius Untuk</w:t>
      </w:r>
      <w:r>
        <w:rPr>
          <w:rFonts w:asciiTheme="majorBidi" w:hAnsiTheme="majorBidi" w:cstheme="majorBidi"/>
          <w:b/>
          <w:bCs/>
          <w:color w:val="000000" w:themeColor="text1"/>
          <w:sz w:val="24"/>
          <w:szCs w:val="24"/>
        </w:rPr>
        <w:tab/>
        <w:t>Konfirmasi Umur Simpan</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Produk Biskuit</w:t>
      </w:r>
      <w:r w:rsidRPr="00C471B2">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Skripsi. Departemen Ilmu dan Teknologi Pangan, Fakultas </w:t>
      </w:r>
      <w:r w:rsidRPr="00C471B2">
        <w:rPr>
          <w:rFonts w:asciiTheme="majorBidi" w:hAnsiTheme="majorBidi" w:cstheme="majorBidi"/>
          <w:color w:val="000000" w:themeColor="text1"/>
          <w:sz w:val="24"/>
          <w:szCs w:val="24"/>
        </w:rPr>
        <w:t>Teknologi</w:t>
      </w:r>
      <w:r>
        <w:rPr>
          <w:rFonts w:asciiTheme="majorBidi" w:hAnsiTheme="majorBidi" w:cstheme="majorBidi"/>
          <w:color w:val="000000" w:themeColor="text1"/>
          <w:sz w:val="24"/>
          <w:szCs w:val="24"/>
        </w:rPr>
        <w:tab/>
        <w:t xml:space="preserve">Pertanian, </w:t>
      </w:r>
      <w:r w:rsidRPr="00C471B2">
        <w:rPr>
          <w:rFonts w:asciiTheme="majorBidi" w:hAnsiTheme="majorBidi" w:cstheme="majorBidi"/>
          <w:color w:val="000000" w:themeColor="text1"/>
          <w:sz w:val="24"/>
          <w:szCs w:val="24"/>
        </w:rPr>
        <w:t>IPB. Bogor.</w:t>
      </w:r>
    </w:p>
    <w:p w:rsidR="00115AB2" w:rsidRPr="00C471B2" w:rsidRDefault="00115AB2" w:rsidP="00115AB2">
      <w:pPr>
        <w:autoSpaceDE w:val="0"/>
        <w:autoSpaceDN w:val="0"/>
        <w:adjustRightInd w:val="0"/>
        <w:spacing w:line="240" w:lineRule="auto"/>
        <w:ind w:left="709" w:hanging="709"/>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Hariyadi, P. 2008. </w:t>
      </w:r>
      <w:r>
        <w:rPr>
          <w:rFonts w:asciiTheme="majorBidi" w:hAnsiTheme="majorBidi" w:cstheme="majorBidi"/>
          <w:b/>
          <w:bCs/>
          <w:color w:val="000000" w:themeColor="text1"/>
          <w:sz w:val="24"/>
          <w:szCs w:val="24"/>
        </w:rPr>
        <w:t>Pengemasan Pangan:</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“You don’t get second chance to</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make a first impression”</w:t>
      </w:r>
      <w:r w:rsidRPr="00C471B2">
        <w:rPr>
          <w:rFonts w:asciiTheme="majorBidi" w:hAnsiTheme="majorBidi" w:cstheme="majorBidi"/>
          <w:color w:val="000000" w:themeColor="text1"/>
          <w:sz w:val="24"/>
          <w:szCs w:val="24"/>
        </w:rPr>
        <w:t>. Artikel</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Industri Kemasan</w:t>
      </w:r>
      <w:r>
        <w:rPr>
          <w:rFonts w:asciiTheme="majorBidi" w:hAnsiTheme="majorBidi" w:cstheme="majorBidi"/>
          <w:color w:val="000000" w:themeColor="text1"/>
          <w:sz w:val="24"/>
          <w:szCs w:val="24"/>
        </w:rPr>
        <w:t xml:space="preserve"> </w:t>
      </w:r>
      <w:r w:rsidRPr="00C471B2">
        <w:rPr>
          <w:rFonts w:asciiTheme="majorBidi" w:hAnsiTheme="majorBidi" w:cstheme="majorBidi"/>
          <w:color w:val="000000" w:themeColor="text1"/>
          <w:sz w:val="24"/>
          <w:szCs w:val="24"/>
        </w:rPr>
        <w:t>Indonesia.</w:t>
      </w:r>
      <w:r>
        <w:rPr>
          <w:rFonts w:asciiTheme="majorBidi" w:hAnsiTheme="majorBidi" w:cstheme="majorBidi"/>
          <w:color w:val="000000" w:themeColor="text1"/>
          <w:sz w:val="24"/>
          <w:szCs w:val="24"/>
        </w:rPr>
        <w:tab/>
      </w:r>
      <w:hyperlink r:id="rId33" w:history="1">
        <w:r w:rsidRPr="00115AB2">
          <w:rPr>
            <w:rStyle w:val="Hyperlink"/>
            <w:rFonts w:asciiTheme="majorBidi" w:hAnsiTheme="majorBidi"/>
            <w:color w:val="000000" w:themeColor="text1"/>
            <w:sz w:val="24"/>
            <w:szCs w:val="24"/>
          </w:rPr>
          <w:t>http://phariyadi.staff.ipb.ac.id/files/2013/10/Pengemasan-Pangan.pdf</w:t>
        </w:r>
      </w:hyperlink>
      <w:r w:rsidRPr="00115AB2">
        <w:rPr>
          <w:rFonts w:asciiTheme="majorBidi" w:hAnsiTheme="majorBidi" w:cstheme="majorBidi"/>
          <w:color w:val="000000" w:themeColor="text1"/>
          <w:sz w:val="24"/>
          <w:szCs w:val="24"/>
        </w:rPr>
        <w:t>.</w:t>
      </w:r>
      <w:r w:rsidRPr="00C471B2">
        <w:rPr>
          <w:rFonts w:asciiTheme="majorBidi" w:hAnsiTheme="majorBidi" w:cstheme="majorBidi"/>
          <w:color w:val="000000" w:themeColor="text1"/>
          <w:sz w:val="24"/>
          <w:szCs w:val="24"/>
        </w:rPr>
        <w:t xml:space="preserve"> Diakses: 30 April 2016.</w:t>
      </w:r>
    </w:p>
    <w:p w:rsidR="00115AB2" w:rsidRPr="00C471B2" w:rsidRDefault="00115AB2" w:rsidP="00115AB2">
      <w:pPr>
        <w:autoSpaceDE w:val="0"/>
        <w:autoSpaceDN w:val="0"/>
        <w:adjustRightInd w:val="0"/>
        <w:spacing w:line="240" w:lineRule="auto"/>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Herawati, H. 2008. </w:t>
      </w:r>
      <w:r>
        <w:rPr>
          <w:rFonts w:asciiTheme="majorBidi" w:hAnsiTheme="majorBidi" w:cstheme="majorBidi"/>
          <w:b/>
          <w:bCs/>
          <w:color w:val="000000" w:themeColor="text1"/>
          <w:sz w:val="24"/>
          <w:szCs w:val="24"/>
        </w:rPr>
        <w:t>Penentuan Umur</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Simpan Pada Produk Pangan</w:t>
      </w:r>
      <w:r w:rsidRPr="00C471B2">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Jurnal L</w:t>
      </w:r>
      <w:r>
        <w:rPr>
          <w:rFonts w:asciiTheme="majorBidi" w:hAnsiTheme="majorBidi" w:cstheme="majorBidi"/>
          <w:color w:val="000000" w:themeColor="text1"/>
          <w:sz w:val="24"/>
          <w:szCs w:val="24"/>
        </w:rPr>
        <w:t>itbang Pertanian, 27 (4),</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2008.</w:t>
      </w:r>
    </w:p>
    <w:p w:rsidR="00115AB2" w:rsidRPr="00C471B2" w:rsidRDefault="00115AB2" w:rsidP="00115AB2">
      <w:pPr>
        <w:autoSpaceDE w:val="0"/>
        <w:autoSpaceDN w:val="0"/>
        <w:adjustRightInd w:val="0"/>
        <w:spacing w:line="240" w:lineRule="auto"/>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Ketaren, S. 2008. </w:t>
      </w:r>
      <w:r>
        <w:rPr>
          <w:rFonts w:asciiTheme="majorBidi" w:hAnsiTheme="majorBidi" w:cstheme="majorBidi"/>
          <w:b/>
          <w:bCs/>
          <w:color w:val="000000" w:themeColor="text1"/>
          <w:sz w:val="24"/>
          <w:szCs w:val="24"/>
        </w:rPr>
        <w:t>Pengantar Teknologi</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Minyak dan Lemak Pangan</w:t>
      </w:r>
      <w:r>
        <w:rPr>
          <w:rFonts w:asciiTheme="majorBidi" w:hAnsiTheme="majorBidi" w:cstheme="majorBidi"/>
          <w:color w:val="000000" w:themeColor="text1"/>
          <w:sz w:val="24"/>
          <w:szCs w:val="24"/>
        </w:rPr>
        <w:t>. UI</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Press. Jakarta.</w:t>
      </w:r>
    </w:p>
    <w:p w:rsidR="00115AB2" w:rsidRPr="00C471B2" w:rsidRDefault="00115AB2" w:rsidP="00115AB2">
      <w:pPr>
        <w:autoSpaceDE w:val="0"/>
        <w:autoSpaceDN w:val="0"/>
        <w:adjustRightInd w:val="0"/>
        <w:spacing w:line="240" w:lineRule="auto"/>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Kurniawati, M. 2007. </w:t>
      </w:r>
      <w:r>
        <w:rPr>
          <w:rFonts w:asciiTheme="majorBidi" w:hAnsiTheme="majorBidi" w:cstheme="majorBidi"/>
          <w:b/>
          <w:bCs/>
          <w:color w:val="000000" w:themeColor="text1"/>
          <w:sz w:val="24"/>
          <w:szCs w:val="24"/>
        </w:rPr>
        <w:t>Penentuan</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Formu</w:t>
      </w:r>
      <w:r>
        <w:rPr>
          <w:rFonts w:asciiTheme="majorBidi" w:hAnsiTheme="majorBidi" w:cstheme="majorBidi"/>
          <w:b/>
          <w:bCs/>
          <w:color w:val="000000" w:themeColor="text1"/>
          <w:sz w:val="24"/>
          <w:szCs w:val="24"/>
        </w:rPr>
        <w:t>la Antioksidan Untuk</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Menghambat Ketengikan Pada</w:t>
      </w:r>
      <w:r>
        <w:rPr>
          <w:rFonts w:asciiTheme="majorBidi" w:hAnsiTheme="majorBidi" w:cstheme="majorBidi"/>
          <w:b/>
          <w:bCs/>
          <w:color w:val="000000" w:themeColor="text1"/>
          <w:sz w:val="24"/>
          <w:szCs w:val="24"/>
        </w:rPr>
        <w:tab/>
        <w:t>Bumbu Ayam Goreng Kalasan</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Selama Satu Bulan</w:t>
      </w:r>
      <w:r w:rsidRPr="00C471B2">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Skripsi.</w:t>
      </w:r>
      <w:r>
        <w:rPr>
          <w:rFonts w:asciiTheme="majorBidi" w:hAnsiTheme="majorBidi" w:cstheme="majorBidi"/>
          <w:color w:val="000000" w:themeColor="text1"/>
          <w:sz w:val="24"/>
          <w:szCs w:val="24"/>
        </w:rPr>
        <w:lastRenderedPageBreak/>
        <w:tab/>
      </w:r>
      <w:r w:rsidRPr="00C471B2">
        <w:rPr>
          <w:rFonts w:asciiTheme="majorBidi" w:hAnsiTheme="majorBidi" w:cstheme="majorBidi"/>
          <w:color w:val="000000" w:themeColor="text1"/>
          <w:sz w:val="24"/>
          <w:szCs w:val="24"/>
        </w:rPr>
        <w:t xml:space="preserve">Fakultas </w:t>
      </w:r>
      <w:r>
        <w:rPr>
          <w:rFonts w:asciiTheme="majorBidi" w:hAnsiTheme="majorBidi" w:cstheme="majorBidi"/>
          <w:color w:val="000000" w:themeColor="text1"/>
          <w:sz w:val="24"/>
          <w:szCs w:val="24"/>
        </w:rPr>
        <w:t>Teknologi Pertanian, IPB.</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Bogor.</w:t>
      </w:r>
    </w:p>
    <w:p w:rsidR="00115AB2" w:rsidRPr="00C471B2" w:rsidRDefault="00115AB2" w:rsidP="00115AB2">
      <w:pPr>
        <w:spacing w:line="240" w:lineRule="auto"/>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Maulana, F. 2011. </w:t>
      </w:r>
      <w:r>
        <w:rPr>
          <w:rFonts w:asciiTheme="majorBidi" w:hAnsiTheme="majorBidi" w:cstheme="majorBidi"/>
          <w:b/>
          <w:bCs/>
          <w:color w:val="000000" w:themeColor="text1"/>
          <w:sz w:val="24"/>
          <w:szCs w:val="24"/>
        </w:rPr>
        <w:t>Pendugaan Umur</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Simpan Keripik Salak</w:t>
      </w:r>
      <w:r w:rsidRPr="00C471B2">
        <w:rPr>
          <w:rFonts w:asciiTheme="majorBidi" w:hAnsiTheme="majorBidi" w:cstheme="majorBidi"/>
          <w:color w:val="000000" w:themeColor="text1"/>
          <w:sz w:val="24"/>
          <w:szCs w:val="24"/>
        </w:rPr>
        <w:t>. Skripsi.</w:t>
      </w:r>
      <w:r>
        <w:rPr>
          <w:rFonts w:asciiTheme="majorBidi" w:hAnsiTheme="majorBidi" w:cstheme="majorBidi"/>
          <w:color w:val="000000" w:themeColor="text1"/>
          <w:sz w:val="24"/>
          <w:szCs w:val="24"/>
        </w:rPr>
        <w:tab/>
        <w:t>Departemen Teknologi Industri</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Pertanian</w:t>
      </w:r>
      <w:r>
        <w:rPr>
          <w:rFonts w:asciiTheme="majorBidi" w:hAnsiTheme="majorBidi" w:cstheme="majorBidi"/>
          <w:color w:val="000000" w:themeColor="text1"/>
          <w:sz w:val="24"/>
          <w:szCs w:val="24"/>
        </w:rPr>
        <w:t>, Fakultas Teknologi</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Pertanian, IPB. Bogor.</w:t>
      </w:r>
    </w:p>
    <w:p w:rsidR="00115AB2" w:rsidRPr="00C471B2" w:rsidRDefault="00115AB2" w:rsidP="00115AB2">
      <w:pPr>
        <w:autoSpaceDE w:val="0"/>
        <w:autoSpaceDN w:val="0"/>
        <w:adjustRightInd w:val="0"/>
        <w:spacing w:line="240" w:lineRule="auto"/>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Raharjo, S. 2004. </w:t>
      </w:r>
      <w:r>
        <w:rPr>
          <w:rFonts w:asciiTheme="majorBidi" w:hAnsiTheme="majorBidi" w:cstheme="majorBidi"/>
          <w:b/>
          <w:bCs/>
          <w:color w:val="000000" w:themeColor="text1"/>
          <w:sz w:val="24"/>
          <w:szCs w:val="24"/>
        </w:rPr>
        <w:t>Kerusakan Oksidatif</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Pada Makanan</w:t>
      </w:r>
      <w:r w:rsidRPr="00C471B2">
        <w:rPr>
          <w:rFonts w:asciiTheme="majorBidi" w:hAnsiTheme="majorBidi" w:cstheme="majorBidi"/>
          <w:color w:val="000000" w:themeColor="text1"/>
          <w:sz w:val="24"/>
          <w:szCs w:val="24"/>
        </w:rPr>
        <w:t>. UGM Press.</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Yogyakarta.</w:t>
      </w:r>
    </w:p>
    <w:p w:rsidR="00115AB2" w:rsidRPr="00C471B2" w:rsidRDefault="00115AB2" w:rsidP="00115AB2">
      <w:pPr>
        <w:autoSpaceDE w:val="0"/>
        <w:autoSpaceDN w:val="0"/>
        <w:adjustRightInd w:val="0"/>
        <w:spacing w:line="240" w:lineRule="auto"/>
        <w:ind w:left="709" w:hanging="709"/>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Rismariani. 2015. </w:t>
      </w:r>
      <w:r>
        <w:rPr>
          <w:rFonts w:asciiTheme="majorBidi" w:hAnsiTheme="majorBidi" w:cstheme="majorBidi"/>
          <w:b/>
          <w:bCs/>
          <w:color w:val="000000" w:themeColor="text1"/>
          <w:sz w:val="24"/>
          <w:szCs w:val="24"/>
        </w:rPr>
        <w:t xml:space="preserve">Pendugaan Umur Simpan Abon Cakalang </w:t>
      </w:r>
      <w:r w:rsidRPr="00C471B2">
        <w:rPr>
          <w:rFonts w:asciiTheme="majorBidi" w:hAnsiTheme="majorBidi" w:cstheme="majorBidi"/>
          <w:b/>
          <w:bCs/>
          <w:color w:val="000000" w:themeColor="text1"/>
          <w:sz w:val="24"/>
          <w:szCs w:val="24"/>
        </w:rPr>
        <w:t>(</w:t>
      </w:r>
      <w:r w:rsidRPr="00C471B2">
        <w:rPr>
          <w:rFonts w:asciiTheme="majorBidi" w:hAnsiTheme="majorBidi" w:cstheme="majorBidi"/>
          <w:b/>
          <w:bCs/>
          <w:i/>
          <w:iCs/>
          <w:color w:val="000000" w:themeColor="text1"/>
          <w:sz w:val="24"/>
          <w:szCs w:val="24"/>
        </w:rPr>
        <w:t>Katsuwonus</w:t>
      </w:r>
      <w:r>
        <w:rPr>
          <w:rFonts w:asciiTheme="majorBidi" w:hAnsiTheme="majorBidi" w:cstheme="majorBidi"/>
          <w:b/>
          <w:bCs/>
          <w:i/>
          <w:iCs/>
          <w:color w:val="000000" w:themeColor="text1"/>
          <w:sz w:val="24"/>
          <w:szCs w:val="24"/>
        </w:rPr>
        <w:t xml:space="preserve"> </w:t>
      </w:r>
      <w:r w:rsidRPr="00C471B2">
        <w:rPr>
          <w:rFonts w:asciiTheme="majorBidi" w:hAnsiTheme="majorBidi" w:cstheme="majorBidi"/>
          <w:b/>
          <w:bCs/>
          <w:i/>
          <w:iCs/>
          <w:color w:val="000000" w:themeColor="text1"/>
          <w:sz w:val="24"/>
          <w:szCs w:val="24"/>
        </w:rPr>
        <w:t>pelamis</w:t>
      </w:r>
      <w:r>
        <w:rPr>
          <w:rFonts w:asciiTheme="majorBidi" w:hAnsiTheme="majorBidi" w:cstheme="majorBidi"/>
          <w:b/>
          <w:bCs/>
          <w:color w:val="000000" w:themeColor="text1"/>
          <w:sz w:val="24"/>
          <w:szCs w:val="24"/>
        </w:rPr>
        <w:t xml:space="preserve">) Menggunakan Metode </w:t>
      </w:r>
      <w:r w:rsidRPr="00C471B2">
        <w:rPr>
          <w:rFonts w:asciiTheme="majorBidi" w:hAnsiTheme="majorBidi" w:cstheme="majorBidi"/>
          <w:b/>
          <w:bCs/>
          <w:color w:val="000000" w:themeColor="text1"/>
          <w:sz w:val="24"/>
          <w:szCs w:val="24"/>
        </w:rPr>
        <w:t>Arrhenius</w:t>
      </w:r>
      <w:r w:rsidRPr="00C471B2">
        <w:rPr>
          <w:rFonts w:asciiTheme="majorBidi" w:hAnsiTheme="majorBidi" w:cstheme="majorBidi"/>
          <w:color w:val="000000" w:themeColor="text1"/>
          <w:sz w:val="24"/>
          <w:szCs w:val="24"/>
        </w:rPr>
        <w:t>. Skr</w:t>
      </w:r>
      <w:r>
        <w:rPr>
          <w:rFonts w:asciiTheme="majorBidi" w:hAnsiTheme="majorBidi" w:cstheme="majorBidi"/>
          <w:color w:val="000000" w:themeColor="text1"/>
          <w:sz w:val="24"/>
          <w:szCs w:val="24"/>
        </w:rPr>
        <w:t xml:space="preserve">ipsi. Jurusan </w:t>
      </w:r>
      <w:r w:rsidRPr="00C471B2">
        <w:rPr>
          <w:rFonts w:asciiTheme="majorBidi" w:hAnsiTheme="majorBidi" w:cstheme="majorBidi"/>
          <w:color w:val="000000" w:themeColor="text1"/>
          <w:sz w:val="24"/>
          <w:szCs w:val="24"/>
        </w:rPr>
        <w:t>Teknologi</w:t>
      </w:r>
      <w:r>
        <w:rPr>
          <w:rFonts w:asciiTheme="majorBidi" w:hAnsiTheme="majorBidi" w:cstheme="majorBidi"/>
          <w:color w:val="000000" w:themeColor="text1"/>
          <w:sz w:val="24"/>
          <w:szCs w:val="24"/>
        </w:rPr>
        <w:t xml:space="preserve"> </w:t>
      </w:r>
      <w:r w:rsidRPr="00C471B2">
        <w:rPr>
          <w:rFonts w:asciiTheme="majorBidi" w:hAnsiTheme="majorBidi" w:cstheme="majorBidi"/>
          <w:color w:val="000000" w:themeColor="text1"/>
          <w:sz w:val="24"/>
          <w:szCs w:val="24"/>
        </w:rPr>
        <w:t>Pangan, Fakultas</w:t>
      </w:r>
      <w:r>
        <w:rPr>
          <w:rFonts w:asciiTheme="majorBidi" w:hAnsiTheme="majorBidi" w:cstheme="majorBidi"/>
          <w:color w:val="000000" w:themeColor="text1"/>
          <w:sz w:val="24"/>
          <w:szCs w:val="24"/>
        </w:rPr>
        <w:t xml:space="preserve"> </w:t>
      </w:r>
      <w:r w:rsidRPr="00C471B2">
        <w:rPr>
          <w:rFonts w:asciiTheme="majorBidi" w:hAnsiTheme="majorBidi" w:cstheme="majorBidi"/>
          <w:color w:val="000000" w:themeColor="text1"/>
          <w:sz w:val="24"/>
          <w:szCs w:val="24"/>
        </w:rPr>
        <w:t>P</w:t>
      </w:r>
      <w:r>
        <w:rPr>
          <w:rFonts w:asciiTheme="majorBidi" w:hAnsiTheme="majorBidi" w:cstheme="majorBidi"/>
          <w:color w:val="000000" w:themeColor="text1"/>
          <w:sz w:val="24"/>
          <w:szCs w:val="24"/>
        </w:rPr>
        <w:t xml:space="preserve">ertanian Universitas Hasanudin. </w:t>
      </w:r>
      <w:r w:rsidRPr="00C471B2">
        <w:rPr>
          <w:rFonts w:asciiTheme="majorBidi" w:hAnsiTheme="majorBidi" w:cstheme="majorBidi"/>
          <w:color w:val="000000" w:themeColor="text1"/>
          <w:sz w:val="24"/>
          <w:szCs w:val="24"/>
        </w:rPr>
        <w:t>Makassar.</w:t>
      </w:r>
    </w:p>
    <w:p w:rsidR="00115AB2" w:rsidRPr="00C471B2" w:rsidRDefault="00115AB2" w:rsidP="00115AB2">
      <w:pPr>
        <w:spacing w:line="240" w:lineRule="auto"/>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Rosalina, Y. dan E. Silvia. 2015. </w:t>
      </w:r>
      <w:r>
        <w:rPr>
          <w:rFonts w:asciiTheme="majorBidi" w:hAnsiTheme="majorBidi" w:cstheme="majorBidi"/>
          <w:b/>
          <w:bCs/>
          <w:color w:val="000000" w:themeColor="text1"/>
          <w:sz w:val="24"/>
          <w:szCs w:val="24"/>
        </w:rPr>
        <w:t>Kajian</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Perubahan Mutu Selama</w:t>
      </w:r>
      <w:r>
        <w:rPr>
          <w:rFonts w:asciiTheme="majorBidi" w:hAnsiTheme="majorBidi" w:cstheme="majorBidi"/>
          <w:b/>
          <w:bCs/>
          <w:color w:val="000000" w:themeColor="text1"/>
          <w:sz w:val="24"/>
          <w:szCs w:val="24"/>
        </w:rPr>
        <w:tab/>
        <w:t>Peyimpanan dan Pendugaan</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Um</w:t>
      </w:r>
      <w:r>
        <w:rPr>
          <w:rFonts w:asciiTheme="majorBidi" w:hAnsiTheme="majorBidi" w:cstheme="majorBidi"/>
          <w:b/>
          <w:bCs/>
          <w:color w:val="000000" w:themeColor="text1"/>
          <w:sz w:val="24"/>
          <w:szCs w:val="24"/>
        </w:rPr>
        <w:t>ur Simpan Keripik Ikan</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 xml:space="preserve">Beledang </w:t>
      </w:r>
      <w:r>
        <w:rPr>
          <w:rFonts w:asciiTheme="majorBidi" w:hAnsiTheme="majorBidi" w:cstheme="majorBidi"/>
          <w:b/>
          <w:bCs/>
          <w:color w:val="000000" w:themeColor="text1"/>
          <w:sz w:val="24"/>
          <w:szCs w:val="24"/>
        </w:rPr>
        <w:t>dalam Kemasan</w:t>
      </w:r>
      <w:r>
        <w:rPr>
          <w:rFonts w:asciiTheme="majorBidi" w:hAnsiTheme="majorBidi" w:cstheme="majorBidi"/>
          <w:b/>
          <w:bCs/>
          <w:color w:val="000000" w:themeColor="text1"/>
          <w:sz w:val="24"/>
          <w:szCs w:val="24"/>
        </w:rPr>
        <w:tab/>
        <w:t xml:space="preserve">Polypropylene </w:t>
      </w:r>
      <w:r w:rsidRPr="00C471B2">
        <w:rPr>
          <w:rFonts w:asciiTheme="majorBidi" w:hAnsiTheme="majorBidi" w:cstheme="majorBidi"/>
          <w:b/>
          <w:bCs/>
          <w:color w:val="000000" w:themeColor="text1"/>
          <w:sz w:val="24"/>
          <w:szCs w:val="24"/>
        </w:rPr>
        <w:t>Rigid</w:t>
      </w:r>
      <w:r>
        <w:rPr>
          <w:rFonts w:asciiTheme="majorBidi" w:hAnsiTheme="majorBidi" w:cstheme="majorBidi"/>
          <w:color w:val="000000" w:themeColor="text1"/>
          <w:sz w:val="24"/>
          <w:szCs w:val="24"/>
        </w:rPr>
        <w:t>. Jurnal</w:t>
      </w:r>
      <w:r>
        <w:rPr>
          <w:rFonts w:asciiTheme="majorBidi" w:hAnsiTheme="majorBidi" w:cstheme="majorBidi"/>
          <w:color w:val="000000" w:themeColor="text1"/>
          <w:sz w:val="24"/>
          <w:szCs w:val="24"/>
        </w:rPr>
        <w:tab/>
        <w:t xml:space="preserve">Teknologi </w:t>
      </w:r>
      <w:r w:rsidRPr="00C471B2">
        <w:rPr>
          <w:rFonts w:asciiTheme="majorBidi" w:hAnsiTheme="majorBidi" w:cstheme="majorBidi"/>
          <w:color w:val="000000" w:themeColor="text1"/>
          <w:sz w:val="24"/>
          <w:szCs w:val="24"/>
        </w:rPr>
        <w:t>dan Industri</w:t>
      </w:r>
      <w:r w:rsidRPr="00C471B2">
        <w:rPr>
          <w:rFonts w:asciiTheme="majorBidi" w:hAnsiTheme="majorBidi" w:cstheme="majorBidi"/>
          <w:color w:val="000000" w:themeColor="text1"/>
          <w:sz w:val="24"/>
          <w:szCs w:val="24"/>
        </w:rPr>
        <w:tab/>
        <w:t>Per</w:t>
      </w:r>
      <w:r>
        <w:rPr>
          <w:rFonts w:asciiTheme="majorBidi" w:hAnsiTheme="majorBidi" w:cstheme="majorBidi"/>
          <w:color w:val="000000" w:themeColor="text1"/>
          <w:sz w:val="24"/>
          <w:szCs w:val="24"/>
        </w:rPr>
        <w:t>tanian Indonesia Vol. 7, No. 1,</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2015.</w:t>
      </w:r>
    </w:p>
    <w:p w:rsidR="00115AB2" w:rsidRPr="00C471B2" w:rsidRDefault="00115AB2" w:rsidP="00115AB2">
      <w:pPr>
        <w:autoSpaceDE w:val="0"/>
        <w:autoSpaceDN w:val="0"/>
        <w:adjustRightInd w:val="0"/>
        <w:spacing w:line="240" w:lineRule="auto"/>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Sanjaya, Y. 2007. </w:t>
      </w:r>
      <w:r>
        <w:rPr>
          <w:rFonts w:asciiTheme="majorBidi" w:hAnsiTheme="majorBidi" w:cstheme="majorBidi"/>
          <w:b/>
          <w:bCs/>
          <w:color w:val="000000" w:themeColor="text1"/>
          <w:sz w:val="24"/>
          <w:szCs w:val="24"/>
        </w:rPr>
        <w:t>Pengaruh Lama</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 xml:space="preserve">Perputaran </w:t>
      </w:r>
      <w:r w:rsidRPr="00C471B2">
        <w:rPr>
          <w:rFonts w:asciiTheme="majorBidi" w:hAnsiTheme="majorBidi" w:cstheme="majorBidi"/>
          <w:b/>
          <w:bCs/>
          <w:i/>
          <w:iCs/>
          <w:color w:val="000000" w:themeColor="text1"/>
          <w:sz w:val="24"/>
          <w:szCs w:val="24"/>
        </w:rPr>
        <w:t xml:space="preserve">Spinner </w:t>
      </w:r>
      <w:r>
        <w:rPr>
          <w:rFonts w:asciiTheme="majorBidi" w:hAnsiTheme="majorBidi" w:cstheme="majorBidi"/>
          <w:b/>
          <w:bCs/>
          <w:color w:val="000000" w:themeColor="text1"/>
          <w:sz w:val="24"/>
          <w:szCs w:val="24"/>
        </w:rPr>
        <w:t>dalam</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Pembuatan Keripik S</w:t>
      </w:r>
      <w:r>
        <w:rPr>
          <w:rFonts w:asciiTheme="majorBidi" w:hAnsiTheme="majorBidi" w:cstheme="majorBidi"/>
          <w:b/>
          <w:bCs/>
          <w:color w:val="000000" w:themeColor="text1"/>
          <w:sz w:val="24"/>
          <w:szCs w:val="24"/>
        </w:rPr>
        <w:t>alak</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w:t>
      </w:r>
      <w:r w:rsidRPr="00C471B2">
        <w:rPr>
          <w:rFonts w:asciiTheme="majorBidi" w:hAnsiTheme="majorBidi" w:cstheme="majorBidi"/>
          <w:b/>
          <w:bCs/>
          <w:i/>
          <w:iCs/>
          <w:color w:val="000000" w:themeColor="text1"/>
          <w:sz w:val="24"/>
          <w:szCs w:val="24"/>
        </w:rPr>
        <w:t xml:space="preserve">Salacca edulis </w:t>
      </w:r>
      <w:r w:rsidRPr="00C471B2">
        <w:rPr>
          <w:rFonts w:asciiTheme="majorBidi" w:hAnsiTheme="majorBidi" w:cstheme="majorBidi"/>
          <w:b/>
          <w:bCs/>
          <w:color w:val="000000" w:themeColor="text1"/>
          <w:sz w:val="24"/>
          <w:szCs w:val="24"/>
        </w:rPr>
        <w:t>Reinw)</w:t>
      </w:r>
      <w:r>
        <w:rPr>
          <w:rFonts w:asciiTheme="majorBidi" w:hAnsiTheme="majorBidi" w:cstheme="majorBidi"/>
          <w:b/>
          <w:bCs/>
          <w:color w:val="000000" w:themeColor="text1"/>
          <w:sz w:val="24"/>
          <w:szCs w:val="24"/>
        </w:rPr>
        <w:t xml:space="preserve"> Terhadap</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Pendugaan Umur Simpan</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dengan Kemasan Plastik</w:t>
      </w:r>
      <w:r>
        <w:rPr>
          <w:rFonts w:asciiTheme="majorBidi" w:hAnsiTheme="majorBidi" w:cstheme="majorBidi"/>
          <w:b/>
          <w:bCs/>
          <w:color w:val="000000" w:themeColor="text1"/>
          <w:sz w:val="24"/>
          <w:szCs w:val="24"/>
        </w:rPr>
        <w:tab/>
      </w:r>
      <w:r w:rsidRPr="00C471B2">
        <w:rPr>
          <w:rFonts w:asciiTheme="majorBidi" w:hAnsiTheme="majorBidi" w:cstheme="majorBidi"/>
          <w:b/>
          <w:bCs/>
          <w:i/>
          <w:iCs/>
          <w:color w:val="000000" w:themeColor="text1"/>
          <w:sz w:val="24"/>
          <w:szCs w:val="24"/>
        </w:rPr>
        <w:t xml:space="preserve">Oriented Polypropylene </w:t>
      </w:r>
      <w:r w:rsidRPr="00C471B2">
        <w:rPr>
          <w:rFonts w:asciiTheme="majorBidi" w:hAnsiTheme="majorBidi" w:cstheme="majorBidi"/>
          <w:b/>
          <w:bCs/>
          <w:color w:val="000000" w:themeColor="text1"/>
          <w:sz w:val="24"/>
          <w:szCs w:val="24"/>
        </w:rPr>
        <w:t>(opp),</w:t>
      </w:r>
      <w:r>
        <w:rPr>
          <w:rFonts w:asciiTheme="majorBidi" w:hAnsiTheme="majorBidi" w:cstheme="majorBidi"/>
          <w:b/>
          <w:bCs/>
          <w:color w:val="000000" w:themeColor="text1"/>
          <w:sz w:val="24"/>
          <w:szCs w:val="24"/>
        </w:rPr>
        <w:tab/>
      </w:r>
      <w:r w:rsidRPr="00C471B2">
        <w:rPr>
          <w:rFonts w:asciiTheme="majorBidi" w:hAnsiTheme="majorBidi" w:cstheme="majorBidi"/>
          <w:b/>
          <w:bCs/>
          <w:i/>
          <w:iCs/>
          <w:color w:val="000000" w:themeColor="text1"/>
          <w:sz w:val="24"/>
          <w:szCs w:val="24"/>
        </w:rPr>
        <w:t xml:space="preserve">Metalized </w:t>
      </w:r>
      <w:r w:rsidRPr="00C471B2">
        <w:rPr>
          <w:rFonts w:asciiTheme="majorBidi" w:hAnsiTheme="majorBidi" w:cstheme="majorBidi"/>
          <w:b/>
          <w:bCs/>
          <w:color w:val="000000" w:themeColor="text1"/>
          <w:sz w:val="24"/>
          <w:szCs w:val="24"/>
        </w:rPr>
        <w:t>(co-pp/</w:t>
      </w:r>
      <w:r>
        <w:rPr>
          <w:rFonts w:asciiTheme="majorBidi" w:hAnsiTheme="majorBidi" w:cstheme="majorBidi"/>
          <w:b/>
          <w:bCs/>
          <w:color w:val="000000" w:themeColor="text1"/>
          <w:sz w:val="24"/>
          <w:szCs w:val="24"/>
        </w:rPr>
        <w:t>me) dan</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Alumunium Foil</w:t>
      </w:r>
      <w:r w:rsidRPr="00C471B2">
        <w:rPr>
          <w:rFonts w:asciiTheme="majorBidi" w:hAnsiTheme="majorBidi" w:cstheme="majorBidi"/>
          <w:color w:val="000000" w:themeColor="text1"/>
          <w:sz w:val="24"/>
          <w:szCs w:val="24"/>
        </w:rPr>
        <w:t>. Skripsi</w:t>
      </w:r>
      <w:r>
        <w:rPr>
          <w:rFonts w:asciiTheme="majorBidi" w:hAnsiTheme="majorBidi" w:cstheme="majorBidi"/>
          <w:color w:val="000000" w:themeColor="text1"/>
          <w:sz w:val="24"/>
          <w:szCs w:val="24"/>
        </w:rPr>
        <w:t>. Fakultas</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 xml:space="preserve">Teknologi </w:t>
      </w:r>
      <w:r>
        <w:rPr>
          <w:rFonts w:asciiTheme="majorBidi" w:hAnsiTheme="majorBidi" w:cstheme="majorBidi"/>
          <w:color w:val="000000" w:themeColor="text1"/>
          <w:sz w:val="24"/>
          <w:szCs w:val="24"/>
        </w:rPr>
        <w:t>Pertanian, Institut</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Pertanian Bogor. Bogor.</w:t>
      </w:r>
    </w:p>
    <w:p w:rsidR="00115AB2" w:rsidRPr="00C471B2" w:rsidRDefault="00115AB2" w:rsidP="00115AB2">
      <w:pPr>
        <w:autoSpaceDE w:val="0"/>
        <w:autoSpaceDN w:val="0"/>
        <w:adjustRightInd w:val="0"/>
        <w:spacing w:line="240" w:lineRule="auto"/>
        <w:ind w:left="709" w:hanging="709"/>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Sembiring, B. S. dan T. Hidayat. 2012.</w:t>
      </w:r>
      <w:r>
        <w:rPr>
          <w:rFonts w:asciiTheme="majorBidi" w:hAnsiTheme="majorBidi" w:cstheme="majorBidi"/>
          <w:color w:val="000000" w:themeColor="text1"/>
          <w:sz w:val="24"/>
          <w:szCs w:val="24"/>
        </w:rPr>
        <w:t xml:space="preserve"> </w:t>
      </w:r>
      <w:r w:rsidRPr="00C471B2">
        <w:rPr>
          <w:rFonts w:asciiTheme="majorBidi" w:hAnsiTheme="majorBidi" w:cstheme="majorBidi"/>
          <w:b/>
          <w:bCs/>
          <w:color w:val="000000" w:themeColor="text1"/>
          <w:sz w:val="24"/>
          <w:szCs w:val="24"/>
        </w:rPr>
        <w:t>Perub</w:t>
      </w:r>
      <w:r>
        <w:rPr>
          <w:rFonts w:asciiTheme="majorBidi" w:hAnsiTheme="majorBidi" w:cstheme="majorBidi"/>
          <w:b/>
          <w:bCs/>
          <w:color w:val="000000" w:themeColor="text1"/>
          <w:sz w:val="24"/>
          <w:szCs w:val="24"/>
        </w:rPr>
        <w:t xml:space="preserve">ahan Mutu Lada Hijau </w:t>
      </w:r>
      <w:r w:rsidRPr="00C471B2">
        <w:rPr>
          <w:rFonts w:asciiTheme="majorBidi" w:hAnsiTheme="majorBidi" w:cstheme="majorBidi"/>
          <w:b/>
          <w:bCs/>
          <w:color w:val="000000" w:themeColor="text1"/>
          <w:sz w:val="24"/>
          <w:szCs w:val="24"/>
        </w:rPr>
        <w:lastRenderedPageBreak/>
        <w:t xml:space="preserve">Kering </w:t>
      </w:r>
      <w:r>
        <w:rPr>
          <w:rFonts w:asciiTheme="majorBidi" w:hAnsiTheme="majorBidi" w:cstheme="majorBidi"/>
          <w:b/>
          <w:bCs/>
          <w:color w:val="000000" w:themeColor="text1"/>
          <w:sz w:val="24"/>
          <w:szCs w:val="24"/>
        </w:rPr>
        <w:t xml:space="preserve">Selama Penyimpanan Pada </w:t>
      </w:r>
      <w:r w:rsidRPr="00C471B2">
        <w:rPr>
          <w:rFonts w:asciiTheme="majorBidi" w:hAnsiTheme="majorBidi" w:cstheme="majorBidi"/>
          <w:b/>
          <w:bCs/>
          <w:color w:val="000000" w:themeColor="text1"/>
          <w:sz w:val="24"/>
          <w:szCs w:val="24"/>
        </w:rPr>
        <w:t>Tiga Mac</w:t>
      </w:r>
      <w:r>
        <w:rPr>
          <w:rFonts w:asciiTheme="majorBidi" w:hAnsiTheme="majorBidi" w:cstheme="majorBidi"/>
          <w:b/>
          <w:bCs/>
          <w:color w:val="000000" w:themeColor="text1"/>
          <w:sz w:val="24"/>
          <w:szCs w:val="24"/>
        </w:rPr>
        <w:t xml:space="preserve">am Kemasan dan </w:t>
      </w:r>
      <w:r w:rsidRPr="00C471B2">
        <w:rPr>
          <w:rFonts w:asciiTheme="majorBidi" w:hAnsiTheme="majorBidi" w:cstheme="majorBidi"/>
          <w:b/>
          <w:bCs/>
          <w:color w:val="000000" w:themeColor="text1"/>
          <w:sz w:val="24"/>
          <w:szCs w:val="24"/>
        </w:rPr>
        <w:t>Tingkatan Suhu</w:t>
      </w:r>
      <w:r>
        <w:rPr>
          <w:rFonts w:asciiTheme="majorBidi" w:hAnsiTheme="majorBidi" w:cstheme="majorBidi"/>
          <w:color w:val="000000" w:themeColor="text1"/>
          <w:sz w:val="24"/>
          <w:szCs w:val="24"/>
        </w:rPr>
        <w:t>. Jurnal Littri 18</w:t>
      </w:r>
      <w:r>
        <w:rPr>
          <w:rFonts w:asciiTheme="majorBidi" w:hAnsiTheme="majorBidi" w:cstheme="majorBidi"/>
          <w:color w:val="000000" w:themeColor="text1"/>
          <w:sz w:val="24"/>
          <w:szCs w:val="24"/>
        </w:rPr>
        <w:tab/>
        <w:t>(3), September 2012. Hlm. 115-</w:t>
      </w:r>
      <w:r w:rsidRPr="00C471B2">
        <w:rPr>
          <w:rFonts w:asciiTheme="majorBidi" w:hAnsiTheme="majorBidi" w:cstheme="majorBidi"/>
          <w:color w:val="000000" w:themeColor="text1"/>
          <w:sz w:val="24"/>
          <w:szCs w:val="24"/>
        </w:rPr>
        <w:t>124.</w:t>
      </w:r>
    </w:p>
    <w:p w:rsidR="00115AB2" w:rsidRPr="00C471B2" w:rsidRDefault="00115AB2" w:rsidP="00115AB2">
      <w:pPr>
        <w:spacing w:line="240" w:lineRule="auto"/>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Soekarto, S. T. 1985. </w:t>
      </w:r>
      <w:r>
        <w:rPr>
          <w:rFonts w:asciiTheme="majorBidi" w:hAnsiTheme="majorBidi" w:cstheme="majorBidi"/>
          <w:b/>
          <w:bCs/>
          <w:color w:val="000000" w:themeColor="text1"/>
          <w:sz w:val="24"/>
          <w:szCs w:val="24"/>
        </w:rPr>
        <w:t>Penilaian</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Organoleptik Untuk Ind</w:t>
      </w:r>
      <w:r>
        <w:rPr>
          <w:rFonts w:asciiTheme="majorBidi" w:hAnsiTheme="majorBidi" w:cstheme="majorBidi"/>
          <w:b/>
          <w:bCs/>
          <w:color w:val="000000" w:themeColor="text1"/>
          <w:sz w:val="24"/>
          <w:szCs w:val="24"/>
        </w:rPr>
        <w:t>ustri</w:t>
      </w:r>
      <w:r>
        <w:rPr>
          <w:rFonts w:asciiTheme="majorBidi" w:hAnsiTheme="majorBidi" w:cstheme="majorBidi"/>
          <w:b/>
          <w:bCs/>
          <w:color w:val="000000" w:themeColor="text1"/>
          <w:sz w:val="24"/>
          <w:szCs w:val="24"/>
        </w:rPr>
        <w:tab/>
      </w:r>
      <w:r w:rsidRPr="00C471B2">
        <w:rPr>
          <w:rFonts w:asciiTheme="majorBidi" w:hAnsiTheme="majorBidi" w:cstheme="majorBidi"/>
          <w:b/>
          <w:bCs/>
          <w:color w:val="000000" w:themeColor="text1"/>
          <w:sz w:val="24"/>
          <w:szCs w:val="24"/>
        </w:rPr>
        <w:t>Pangan dan Hasil Pertanian</w:t>
      </w:r>
      <w:r>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Penerbit Bhratara Karya A</w:t>
      </w:r>
      <w:r>
        <w:rPr>
          <w:rFonts w:asciiTheme="majorBidi" w:hAnsiTheme="majorBidi" w:cstheme="majorBidi"/>
          <w:color w:val="000000" w:themeColor="text1"/>
          <w:sz w:val="24"/>
          <w:szCs w:val="24"/>
        </w:rPr>
        <w:t>ksara.</w:t>
      </w:r>
      <w:r>
        <w:rPr>
          <w:rFonts w:asciiTheme="majorBidi" w:hAnsiTheme="majorBidi" w:cstheme="majorBidi"/>
          <w:color w:val="000000" w:themeColor="text1"/>
          <w:sz w:val="24"/>
          <w:szCs w:val="24"/>
        </w:rPr>
        <w:tab/>
      </w:r>
      <w:r w:rsidRPr="00C471B2">
        <w:rPr>
          <w:rFonts w:asciiTheme="majorBidi" w:hAnsiTheme="majorBidi" w:cstheme="majorBidi"/>
          <w:color w:val="000000" w:themeColor="text1"/>
          <w:sz w:val="24"/>
          <w:szCs w:val="24"/>
        </w:rPr>
        <w:t>Jakarta.</w:t>
      </w:r>
    </w:p>
    <w:p w:rsidR="00115AB2" w:rsidRPr="00C471B2" w:rsidRDefault="00115AB2" w:rsidP="00115AB2">
      <w:pPr>
        <w:autoSpaceDE w:val="0"/>
        <w:autoSpaceDN w:val="0"/>
        <w:adjustRightInd w:val="0"/>
        <w:spacing w:line="240" w:lineRule="auto"/>
        <w:ind w:left="709" w:hanging="709"/>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Susilawati dan P. C. Dewi. 2011. </w:t>
      </w:r>
      <w:r w:rsidRPr="00C471B2">
        <w:rPr>
          <w:rFonts w:asciiTheme="majorBidi" w:hAnsiTheme="majorBidi" w:cstheme="majorBidi"/>
          <w:b/>
          <w:bCs/>
          <w:color w:val="000000" w:themeColor="text1"/>
          <w:sz w:val="24"/>
          <w:szCs w:val="24"/>
        </w:rPr>
        <w:t>Pengaruh Jenis Kemasan dan Lama Penyimpanan Terhadap Sifat Kimia, Mikrobiologi dan Organoleptik</w:t>
      </w:r>
      <w:r>
        <w:rPr>
          <w:rFonts w:asciiTheme="majorBidi" w:hAnsiTheme="majorBidi" w:cstheme="majorBidi"/>
          <w:b/>
          <w:bCs/>
          <w:color w:val="000000" w:themeColor="text1"/>
          <w:sz w:val="24"/>
          <w:szCs w:val="24"/>
        </w:rPr>
        <w:t xml:space="preserve"> </w:t>
      </w:r>
      <w:r w:rsidRPr="00C471B2">
        <w:rPr>
          <w:rFonts w:asciiTheme="majorBidi" w:hAnsiTheme="majorBidi" w:cstheme="majorBidi"/>
          <w:b/>
          <w:bCs/>
          <w:color w:val="000000" w:themeColor="text1"/>
          <w:sz w:val="24"/>
          <w:szCs w:val="24"/>
        </w:rPr>
        <w:t>Permen Karamel Susu Kambing</w:t>
      </w:r>
      <w:r w:rsidRPr="00C471B2">
        <w:rPr>
          <w:rFonts w:asciiTheme="majorBidi" w:hAnsiTheme="majorBidi" w:cstheme="majorBidi"/>
          <w:color w:val="000000" w:themeColor="text1"/>
          <w:sz w:val="24"/>
          <w:szCs w:val="24"/>
        </w:rPr>
        <w:t>. Jurnal Teknologi dan Industri Hasil Pertanian Volume 16, No.1, Maret 2011.</w:t>
      </w:r>
    </w:p>
    <w:p w:rsidR="00115AB2" w:rsidRPr="00C471B2" w:rsidRDefault="00115AB2" w:rsidP="00115AB2">
      <w:pPr>
        <w:autoSpaceDE w:val="0"/>
        <w:autoSpaceDN w:val="0"/>
        <w:adjustRightInd w:val="0"/>
        <w:spacing w:line="240" w:lineRule="auto"/>
        <w:ind w:left="709" w:hanging="709"/>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Suwandi, dkk. 2015. </w:t>
      </w:r>
      <w:r w:rsidRPr="00C471B2">
        <w:rPr>
          <w:rFonts w:asciiTheme="majorBidi" w:hAnsiTheme="majorBidi" w:cstheme="majorBidi"/>
          <w:b/>
          <w:bCs/>
          <w:color w:val="000000" w:themeColor="text1"/>
          <w:sz w:val="24"/>
          <w:szCs w:val="24"/>
        </w:rPr>
        <w:t>Outlook Komoditas Pertanian Tanaman Pangan Kedelai</w:t>
      </w:r>
      <w:r w:rsidRPr="00C471B2">
        <w:rPr>
          <w:rFonts w:asciiTheme="majorBidi" w:hAnsiTheme="majorBidi" w:cstheme="majorBidi"/>
          <w:color w:val="000000" w:themeColor="text1"/>
          <w:sz w:val="24"/>
          <w:szCs w:val="24"/>
        </w:rPr>
        <w:t>. Pusat Data dan Sistem Informasi Pertanian, Kementrian</w:t>
      </w:r>
      <w:r w:rsidRPr="00C471B2">
        <w:rPr>
          <w:rFonts w:asciiTheme="majorBidi" w:hAnsiTheme="majorBidi" w:cstheme="majorBidi"/>
          <w:color w:val="000000" w:themeColor="text1"/>
          <w:sz w:val="24"/>
          <w:szCs w:val="24"/>
        </w:rPr>
        <w:tab/>
        <w:t>Pertanian. Jakarta.</w:t>
      </w:r>
    </w:p>
    <w:p w:rsidR="00115AB2" w:rsidRPr="00C471B2" w:rsidRDefault="00115AB2" w:rsidP="00115AB2">
      <w:pPr>
        <w:autoSpaceDE w:val="0"/>
        <w:autoSpaceDN w:val="0"/>
        <w:adjustRightInd w:val="0"/>
        <w:spacing w:line="240" w:lineRule="auto"/>
        <w:ind w:left="709" w:hanging="709"/>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Wigelar, O. T. 2013. </w:t>
      </w:r>
      <w:r w:rsidRPr="00C471B2">
        <w:rPr>
          <w:rFonts w:asciiTheme="majorBidi" w:hAnsiTheme="majorBidi" w:cstheme="majorBidi"/>
          <w:b/>
          <w:bCs/>
          <w:color w:val="000000" w:themeColor="text1"/>
          <w:sz w:val="24"/>
          <w:szCs w:val="24"/>
        </w:rPr>
        <w:t xml:space="preserve">Pendugaan Umur Simpan Susu Skim Serbuk dengan Metode </w:t>
      </w:r>
      <w:r w:rsidRPr="00C471B2">
        <w:rPr>
          <w:rFonts w:asciiTheme="majorBidi" w:hAnsiTheme="majorBidi" w:cstheme="majorBidi"/>
          <w:b/>
          <w:bCs/>
          <w:i/>
          <w:iCs/>
          <w:color w:val="000000" w:themeColor="text1"/>
          <w:sz w:val="24"/>
          <w:szCs w:val="24"/>
        </w:rPr>
        <w:t>Foam-mat Drying</w:t>
      </w:r>
      <w:r w:rsidRPr="00C471B2">
        <w:rPr>
          <w:rFonts w:asciiTheme="majorBidi" w:hAnsiTheme="majorBidi" w:cstheme="majorBidi"/>
          <w:b/>
          <w:bCs/>
          <w:color w:val="000000" w:themeColor="text1"/>
          <w:sz w:val="24"/>
          <w:szCs w:val="24"/>
        </w:rPr>
        <w:t xml:space="preserve"> dengan Berbaga</w:t>
      </w:r>
      <w:r>
        <w:rPr>
          <w:rFonts w:asciiTheme="majorBidi" w:hAnsiTheme="majorBidi" w:cstheme="majorBidi"/>
          <w:b/>
          <w:bCs/>
          <w:color w:val="000000" w:themeColor="text1"/>
          <w:sz w:val="24"/>
          <w:szCs w:val="24"/>
        </w:rPr>
        <w:t xml:space="preserve">i Suhu Penyimpanan yang </w:t>
      </w:r>
      <w:r w:rsidRPr="00C471B2">
        <w:rPr>
          <w:rFonts w:asciiTheme="majorBidi" w:hAnsiTheme="majorBidi" w:cstheme="majorBidi"/>
          <w:b/>
          <w:bCs/>
          <w:color w:val="000000" w:themeColor="text1"/>
          <w:sz w:val="24"/>
          <w:szCs w:val="24"/>
        </w:rPr>
        <w:t>Dikemas dalam Alumunium Foil</w:t>
      </w:r>
      <w:r w:rsidRPr="00C471B2">
        <w:rPr>
          <w:rFonts w:asciiTheme="majorBidi" w:hAnsiTheme="majorBidi" w:cstheme="majorBidi"/>
          <w:color w:val="000000" w:themeColor="text1"/>
          <w:sz w:val="24"/>
          <w:szCs w:val="24"/>
        </w:rPr>
        <w:t>. Skripsi. Jurusan Teknologi Pangan, Fakultas Teknik, Universitas Pasundan. Bandung.</w:t>
      </w:r>
    </w:p>
    <w:p w:rsidR="00115AB2" w:rsidRPr="00115AB2" w:rsidRDefault="00115AB2" w:rsidP="00115AB2">
      <w:pPr>
        <w:autoSpaceDE w:val="0"/>
        <w:autoSpaceDN w:val="0"/>
        <w:adjustRightInd w:val="0"/>
        <w:spacing w:after="0" w:line="240" w:lineRule="auto"/>
        <w:ind w:left="709" w:hanging="709"/>
        <w:jc w:val="both"/>
        <w:rPr>
          <w:rFonts w:asciiTheme="majorBidi" w:hAnsiTheme="majorBidi" w:cstheme="majorBidi"/>
          <w:color w:val="000000" w:themeColor="text1"/>
          <w:sz w:val="24"/>
          <w:szCs w:val="24"/>
        </w:rPr>
      </w:pPr>
      <w:r w:rsidRPr="00C471B2">
        <w:rPr>
          <w:rFonts w:asciiTheme="majorBidi" w:hAnsiTheme="majorBidi" w:cstheme="majorBidi"/>
          <w:color w:val="000000" w:themeColor="text1"/>
          <w:sz w:val="24"/>
          <w:szCs w:val="24"/>
        </w:rPr>
        <w:t xml:space="preserve">Wijaya, C. H. 2007. </w:t>
      </w:r>
      <w:r w:rsidRPr="00C471B2">
        <w:rPr>
          <w:rFonts w:asciiTheme="majorBidi" w:hAnsiTheme="majorBidi" w:cstheme="majorBidi"/>
          <w:b/>
          <w:bCs/>
          <w:color w:val="000000" w:themeColor="text1"/>
          <w:sz w:val="24"/>
          <w:szCs w:val="24"/>
        </w:rPr>
        <w:t>Pendugaan Umur Simpan Produk Kopi Instan Formula Merk-Z dengan Metode Arrhenius</w:t>
      </w:r>
      <w:r w:rsidRPr="00C471B2">
        <w:rPr>
          <w:rFonts w:asciiTheme="majorBidi" w:hAnsiTheme="majorBidi" w:cstheme="majorBidi"/>
          <w:color w:val="000000" w:themeColor="text1"/>
          <w:sz w:val="24"/>
          <w:szCs w:val="24"/>
        </w:rPr>
        <w:t>. Skripsi. Fakultas Teknologi Pertanian, IPB. Bogor.</w:t>
      </w:r>
    </w:p>
    <w:p w:rsidR="00D04053" w:rsidRDefault="00D04053" w:rsidP="00AE27F0">
      <w:pPr>
        <w:spacing w:after="0" w:line="240" w:lineRule="auto"/>
        <w:jc w:val="both"/>
        <w:rPr>
          <w:rFonts w:asciiTheme="majorBidi" w:hAnsiTheme="majorBidi" w:cstheme="majorBidi"/>
          <w:b/>
          <w:bCs/>
          <w:sz w:val="24"/>
          <w:szCs w:val="24"/>
        </w:rPr>
      </w:pPr>
    </w:p>
    <w:p w:rsidR="00670338" w:rsidRPr="00670338" w:rsidRDefault="00670338" w:rsidP="00670338">
      <w:pPr>
        <w:spacing w:line="240" w:lineRule="auto"/>
        <w:jc w:val="both"/>
        <w:rPr>
          <w:rFonts w:asciiTheme="majorBidi" w:hAnsiTheme="majorBidi" w:cstheme="majorBidi"/>
          <w:sz w:val="24"/>
          <w:szCs w:val="24"/>
        </w:rPr>
      </w:pPr>
      <w:r w:rsidRPr="00670338">
        <w:rPr>
          <w:rFonts w:asciiTheme="majorBidi" w:hAnsiTheme="majorBidi" w:cstheme="majorBidi"/>
          <w:b/>
          <w:bCs/>
          <w:sz w:val="24"/>
          <w:szCs w:val="24"/>
        </w:rPr>
        <w:t xml:space="preserve"> </w:t>
      </w:r>
    </w:p>
    <w:p w:rsidR="00670338" w:rsidRPr="00670338" w:rsidRDefault="00670338" w:rsidP="00670338">
      <w:pPr>
        <w:spacing w:after="0" w:line="240" w:lineRule="auto"/>
        <w:jc w:val="both"/>
        <w:rPr>
          <w:rFonts w:asciiTheme="majorBidi" w:hAnsiTheme="majorBidi" w:cstheme="majorBidi"/>
          <w:sz w:val="24"/>
          <w:szCs w:val="24"/>
        </w:rPr>
      </w:pPr>
    </w:p>
    <w:p w:rsidR="00095DD9" w:rsidRPr="00095DD9" w:rsidRDefault="00095DD9" w:rsidP="00115AB2">
      <w:pPr>
        <w:spacing w:after="0" w:line="240" w:lineRule="auto"/>
        <w:jc w:val="both"/>
        <w:rPr>
          <w:rFonts w:asciiTheme="majorBidi" w:hAnsiTheme="majorBidi" w:cstheme="majorBidi"/>
          <w:b/>
          <w:bCs/>
          <w:sz w:val="24"/>
          <w:szCs w:val="24"/>
        </w:rPr>
        <w:sectPr w:rsidR="00095DD9" w:rsidRPr="00095DD9" w:rsidSect="00670338">
          <w:type w:val="continuous"/>
          <w:pgSz w:w="11906" w:h="16838"/>
          <w:pgMar w:top="1440" w:right="1440" w:bottom="1440" w:left="1440" w:header="708" w:footer="708" w:gutter="0"/>
          <w:cols w:num="2" w:space="708"/>
          <w:docGrid w:linePitch="360"/>
        </w:sectPr>
      </w:pPr>
    </w:p>
    <w:p w:rsidR="00C62EBB" w:rsidRPr="0023441A" w:rsidRDefault="00C62EBB" w:rsidP="00912D06">
      <w:pPr>
        <w:autoSpaceDE w:val="0"/>
        <w:autoSpaceDN w:val="0"/>
        <w:adjustRightInd w:val="0"/>
        <w:spacing w:after="0" w:line="240" w:lineRule="auto"/>
        <w:ind w:firstLine="576"/>
        <w:jc w:val="both"/>
        <w:rPr>
          <w:rFonts w:asciiTheme="majorBidi" w:hAnsiTheme="majorBidi" w:cstheme="majorBidi"/>
          <w:sz w:val="24"/>
          <w:szCs w:val="24"/>
        </w:rPr>
      </w:pPr>
    </w:p>
    <w:p w:rsidR="00CD617A" w:rsidRPr="002D50FC" w:rsidRDefault="00CD617A" w:rsidP="00115AB2">
      <w:pPr>
        <w:tabs>
          <w:tab w:val="left" w:pos="426"/>
        </w:tabs>
        <w:autoSpaceDE w:val="0"/>
        <w:autoSpaceDN w:val="0"/>
        <w:adjustRightInd w:val="0"/>
        <w:spacing w:after="0" w:line="240" w:lineRule="auto"/>
        <w:jc w:val="both"/>
        <w:rPr>
          <w:rStyle w:val="apple-converted-space"/>
          <w:rFonts w:ascii="Times New Roman" w:hAnsi="Times New Roman" w:cs="Times New Roman"/>
          <w:b/>
          <w:color w:val="000000" w:themeColor="text1"/>
          <w:sz w:val="24"/>
          <w:szCs w:val="24"/>
          <w:shd w:val="clear" w:color="auto" w:fill="FFFFFF"/>
        </w:rPr>
      </w:pPr>
    </w:p>
    <w:sectPr w:rsidR="00CD617A" w:rsidRPr="002D50FC" w:rsidSect="00670338">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F53" w:rsidRDefault="002D2F53" w:rsidP="00FF3C24">
      <w:pPr>
        <w:spacing w:after="0" w:line="240" w:lineRule="auto"/>
      </w:pPr>
      <w:r>
        <w:separator/>
      </w:r>
    </w:p>
  </w:endnote>
  <w:endnote w:type="continuationSeparator" w:id="0">
    <w:p w:rsidR="002D2F53" w:rsidRDefault="002D2F53" w:rsidP="00FF3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D93" w:rsidRPr="00B408EB" w:rsidRDefault="006B7D93" w:rsidP="001F52FE">
    <w:pPr>
      <w:pStyle w:val="Footer"/>
      <w:pBdr>
        <w:top w:val="thinThickSmallGap" w:sz="24" w:space="1" w:color="622423" w:themeColor="accent2" w:themeShade="7F"/>
      </w:pBdr>
      <w:rPr>
        <w:rFonts w:asciiTheme="majorBidi" w:eastAsiaTheme="majorEastAsia" w:hAnsiTheme="majorBidi" w:cstheme="majorBidi"/>
        <w:sz w:val="24"/>
        <w:szCs w:val="24"/>
      </w:rPr>
    </w:pPr>
    <w:r w:rsidRPr="00B408EB">
      <w:rPr>
        <w:rFonts w:asciiTheme="majorBidi" w:eastAsiaTheme="majorEastAsia" w:hAnsiTheme="majorBidi" w:cstheme="majorBidi"/>
        <w:sz w:val="24"/>
        <w:szCs w:val="24"/>
      </w:rPr>
      <w:t>*Alumni Teknologi Pangan Unpas</w:t>
    </w:r>
  </w:p>
  <w:p w:rsidR="006B7D93" w:rsidRPr="00B408EB" w:rsidRDefault="006B7D93" w:rsidP="001F52FE">
    <w:pPr>
      <w:pStyle w:val="Footer"/>
      <w:pBdr>
        <w:top w:val="thinThickSmallGap" w:sz="24" w:space="1" w:color="622423" w:themeColor="accent2" w:themeShade="7F"/>
      </w:pBdr>
      <w:rPr>
        <w:rFonts w:asciiTheme="majorBidi" w:eastAsiaTheme="majorEastAsia" w:hAnsiTheme="majorBidi" w:cstheme="majorBidi"/>
        <w:sz w:val="24"/>
        <w:szCs w:val="24"/>
        <w:lang w:val="en-US"/>
      </w:rPr>
    </w:pPr>
    <w:r w:rsidRPr="00B408EB">
      <w:rPr>
        <w:rFonts w:asciiTheme="majorBidi" w:eastAsiaTheme="majorEastAsia" w:hAnsiTheme="majorBidi" w:cstheme="majorBidi"/>
        <w:sz w:val="24"/>
        <w:szCs w:val="24"/>
      </w:rPr>
      <w:t xml:space="preserve">**Dosen </w:t>
    </w:r>
    <w:proofErr w:type="spellStart"/>
    <w:r w:rsidRPr="00B408EB">
      <w:rPr>
        <w:rFonts w:asciiTheme="majorBidi" w:eastAsiaTheme="majorEastAsia" w:hAnsiTheme="majorBidi" w:cstheme="majorBidi"/>
        <w:sz w:val="24"/>
        <w:szCs w:val="24"/>
        <w:lang w:val="en-US"/>
      </w:rPr>
      <w:t>Pembimbing</w:t>
    </w:r>
    <w:proofErr w:type="spellEnd"/>
    <w:r w:rsidRPr="00B408EB">
      <w:rPr>
        <w:rFonts w:asciiTheme="majorBidi" w:eastAsiaTheme="majorEastAsia" w:hAnsiTheme="majorBidi" w:cstheme="majorBidi"/>
        <w:sz w:val="24"/>
        <w:szCs w:val="24"/>
        <w:lang w:val="en-US"/>
      </w:rPr>
      <w:t xml:space="preserve"> I</w:t>
    </w:r>
  </w:p>
  <w:p w:rsidR="006B7D93" w:rsidRPr="00B408EB" w:rsidRDefault="006B7D93" w:rsidP="001F52FE">
    <w:pPr>
      <w:pStyle w:val="Footer"/>
      <w:pBdr>
        <w:top w:val="thinThickSmallGap" w:sz="24" w:space="1" w:color="622423" w:themeColor="accent2" w:themeShade="7F"/>
      </w:pBdr>
      <w:rPr>
        <w:rFonts w:asciiTheme="majorBidi" w:eastAsiaTheme="majorEastAsia" w:hAnsiTheme="majorBidi" w:cstheme="majorBidi"/>
        <w:sz w:val="24"/>
        <w:szCs w:val="24"/>
        <w:lang w:val="en-US"/>
      </w:rPr>
    </w:pPr>
    <w:r w:rsidRPr="00B408EB">
      <w:rPr>
        <w:rFonts w:asciiTheme="majorBidi" w:eastAsiaTheme="majorEastAsia" w:hAnsiTheme="majorBidi" w:cstheme="majorBidi"/>
        <w:sz w:val="24"/>
        <w:szCs w:val="24"/>
      </w:rPr>
      <w:t xml:space="preserve">***Dosen Pembimbing </w:t>
    </w:r>
    <w:r w:rsidRPr="00B408EB">
      <w:rPr>
        <w:rFonts w:asciiTheme="majorBidi" w:eastAsiaTheme="majorEastAsia" w:hAnsiTheme="majorBidi" w:cstheme="majorBidi"/>
        <w:sz w:val="24"/>
        <w:szCs w:val="24"/>
        <w:lang w:val="en-US"/>
      </w:rPr>
      <w:t>II</w:t>
    </w:r>
  </w:p>
  <w:p w:rsidR="006B7D93" w:rsidRDefault="006B7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047784"/>
      <w:docPartObj>
        <w:docPartGallery w:val="Page Numbers (Bottom of Page)"/>
        <w:docPartUnique/>
      </w:docPartObj>
    </w:sdtPr>
    <w:sdtEndPr/>
    <w:sdtContent>
      <w:p w:rsidR="0053216F" w:rsidRDefault="00FF334F">
        <w:pPr>
          <w:pStyle w:val="Footer"/>
          <w:jc w:val="center"/>
        </w:pPr>
        <w:r w:rsidRPr="00B85CCB">
          <w:rPr>
            <w:rFonts w:asciiTheme="majorBidi" w:hAnsiTheme="majorBidi" w:cstheme="majorBidi"/>
            <w:sz w:val="24"/>
            <w:szCs w:val="24"/>
          </w:rPr>
          <w:fldChar w:fldCharType="begin"/>
        </w:r>
        <w:r w:rsidR="0053216F" w:rsidRPr="00B85CCB">
          <w:rPr>
            <w:rFonts w:asciiTheme="majorBidi" w:hAnsiTheme="majorBidi" w:cstheme="majorBidi"/>
            <w:sz w:val="24"/>
            <w:szCs w:val="24"/>
          </w:rPr>
          <w:instrText xml:space="preserve"> PAGE   \* MERGEFORMAT </w:instrText>
        </w:r>
        <w:r w:rsidRPr="00B85CCB">
          <w:rPr>
            <w:rFonts w:asciiTheme="majorBidi" w:hAnsiTheme="majorBidi" w:cstheme="majorBidi"/>
            <w:sz w:val="24"/>
            <w:szCs w:val="24"/>
          </w:rPr>
          <w:fldChar w:fldCharType="separate"/>
        </w:r>
        <w:r w:rsidR="00B85CCB">
          <w:rPr>
            <w:rFonts w:asciiTheme="majorBidi" w:hAnsiTheme="majorBidi" w:cstheme="majorBidi"/>
            <w:noProof/>
            <w:sz w:val="24"/>
            <w:szCs w:val="24"/>
          </w:rPr>
          <w:t>2</w:t>
        </w:r>
        <w:r w:rsidRPr="00B85CCB">
          <w:rPr>
            <w:rFonts w:asciiTheme="majorBidi" w:hAnsiTheme="majorBidi" w:cstheme="majorBidi"/>
            <w:sz w:val="24"/>
            <w:szCs w:val="24"/>
          </w:rPr>
          <w:fldChar w:fldCharType="end"/>
        </w:r>
      </w:p>
    </w:sdtContent>
  </w:sdt>
  <w:p w:rsidR="00AE27F0" w:rsidRPr="004902C9" w:rsidRDefault="00AE27F0" w:rsidP="00020742">
    <w:pPr>
      <w:pStyle w:val="Footer"/>
      <w:jc w:val="cen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047788"/>
      <w:docPartObj>
        <w:docPartGallery w:val="Page Numbers (Bottom of Page)"/>
        <w:docPartUnique/>
      </w:docPartObj>
    </w:sdtPr>
    <w:sdtEndPr/>
    <w:sdtContent>
      <w:p w:rsidR="00B85CCB" w:rsidRDefault="00FF334F">
        <w:pPr>
          <w:pStyle w:val="Footer"/>
          <w:jc w:val="center"/>
        </w:pPr>
        <w:r w:rsidRPr="00B85CCB">
          <w:rPr>
            <w:rFonts w:asciiTheme="majorBidi" w:hAnsiTheme="majorBidi" w:cstheme="majorBidi"/>
            <w:sz w:val="24"/>
            <w:szCs w:val="24"/>
          </w:rPr>
          <w:fldChar w:fldCharType="begin"/>
        </w:r>
        <w:r w:rsidR="00B85CCB" w:rsidRPr="00B85CCB">
          <w:rPr>
            <w:rFonts w:asciiTheme="majorBidi" w:hAnsiTheme="majorBidi" w:cstheme="majorBidi"/>
            <w:sz w:val="24"/>
            <w:szCs w:val="24"/>
          </w:rPr>
          <w:instrText xml:space="preserve"> PAGE   \* MERGEFORMAT </w:instrText>
        </w:r>
        <w:r w:rsidRPr="00B85CCB">
          <w:rPr>
            <w:rFonts w:asciiTheme="majorBidi" w:hAnsiTheme="majorBidi" w:cstheme="majorBidi"/>
            <w:sz w:val="24"/>
            <w:szCs w:val="24"/>
          </w:rPr>
          <w:fldChar w:fldCharType="separate"/>
        </w:r>
        <w:r w:rsidR="00EA3AD4">
          <w:rPr>
            <w:rFonts w:asciiTheme="majorBidi" w:hAnsiTheme="majorBidi" w:cstheme="majorBidi"/>
            <w:noProof/>
            <w:sz w:val="24"/>
            <w:szCs w:val="24"/>
          </w:rPr>
          <w:t>15</w:t>
        </w:r>
        <w:r w:rsidRPr="00B85CCB">
          <w:rPr>
            <w:rFonts w:asciiTheme="majorBidi" w:hAnsiTheme="majorBidi" w:cstheme="majorBidi"/>
            <w:sz w:val="24"/>
            <w:szCs w:val="24"/>
          </w:rPr>
          <w:fldChar w:fldCharType="end"/>
        </w:r>
      </w:p>
    </w:sdtContent>
  </w:sdt>
  <w:p w:rsidR="00B85CCB" w:rsidRPr="004902C9" w:rsidRDefault="00B85CCB" w:rsidP="00020742">
    <w:pPr>
      <w:pStyle w:val="Foote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F53" w:rsidRDefault="002D2F53" w:rsidP="00FF3C24">
      <w:pPr>
        <w:spacing w:after="0" w:line="240" w:lineRule="auto"/>
      </w:pPr>
      <w:r>
        <w:separator/>
      </w:r>
    </w:p>
  </w:footnote>
  <w:footnote w:type="continuationSeparator" w:id="0">
    <w:p w:rsidR="002D2F53" w:rsidRDefault="002D2F53" w:rsidP="00FF3C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heme="majorEastAsia" w:hAnsiTheme="majorBidi" w:cstheme="majorBidi"/>
        <w:i/>
        <w:sz w:val="24"/>
        <w:szCs w:val="32"/>
      </w:rPr>
      <w:alias w:val="Title"/>
      <w:id w:val="-64039486"/>
      <w:placeholder>
        <w:docPart w:val="D16C1C9EC513472CBABED7F8503C41B1"/>
      </w:placeholder>
      <w:dataBinding w:prefixMappings="xmlns:ns0='http://schemas.openxmlformats.org/package/2006/metadata/core-properties' xmlns:ns1='http://purl.org/dc/elements/1.1/'" w:xpath="/ns0:coreProperties[1]/ns1:title[1]" w:storeItemID="{6C3C8BC8-F283-45AE-878A-BAB7291924A1}"/>
      <w:text/>
    </w:sdtPr>
    <w:sdtContent>
      <w:p w:rsidR="006B7D93" w:rsidRPr="00B408EB" w:rsidRDefault="006B7D93" w:rsidP="00B40A49">
        <w:pPr>
          <w:pStyle w:val="Header"/>
          <w:pBdr>
            <w:bottom w:val="thickThinSmallGap" w:sz="24" w:space="1" w:color="622423" w:themeColor="accent2" w:themeShade="7F"/>
          </w:pBdr>
          <w:jc w:val="right"/>
          <w:rPr>
            <w:rFonts w:asciiTheme="majorBidi" w:eastAsiaTheme="majorEastAsia" w:hAnsiTheme="majorBidi" w:cstheme="majorBidi"/>
            <w:i/>
            <w:sz w:val="24"/>
            <w:szCs w:val="32"/>
          </w:rPr>
        </w:pPr>
        <w:r>
          <w:rPr>
            <w:rFonts w:asciiTheme="majorBidi" w:eastAsiaTheme="majorEastAsia" w:hAnsiTheme="majorBidi" w:cstheme="majorBidi"/>
            <w:i/>
            <w:sz w:val="24"/>
            <w:szCs w:val="32"/>
          </w:rPr>
          <w:t>Artikel Penelitian Tugas Akhir</w:t>
        </w:r>
      </w:p>
    </w:sdtContent>
  </w:sdt>
  <w:p w:rsidR="006B7D93" w:rsidRPr="00B408EB" w:rsidRDefault="006B7D93">
    <w:pPr>
      <w:pStyle w:val="Header"/>
      <w:rPr>
        <w:rFonts w:asciiTheme="majorBidi" w:hAnsiTheme="majorBidi" w:cstheme="majorBidi"/>
        <w:i/>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3010"/>
      <w:gridCol w:w="3009"/>
      <w:gridCol w:w="3007"/>
    </w:tblGrid>
    <w:tr w:rsidR="00AE27F0">
      <w:trPr>
        <w:trHeight w:val="720"/>
      </w:trPr>
      <w:tc>
        <w:tcPr>
          <w:tcW w:w="1667" w:type="pct"/>
        </w:tcPr>
        <w:p w:rsidR="00AE27F0" w:rsidRDefault="00AE27F0">
          <w:pPr>
            <w:pStyle w:val="Header"/>
            <w:rPr>
              <w:color w:val="4F81BD" w:themeColor="accent1"/>
            </w:rPr>
          </w:pPr>
        </w:p>
      </w:tc>
      <w:tc>
        <w:tcPr>
          <w:tcW w:w="1667" w:type="pct"/>
        </w:tcPr>
        <w:p w:rsidR="00AE27F0" w:rsidRDefault="00AE27F0">
          <w:pPr>
            <w:pStyle w:val="Header"/>
            <w:jc w:val="center"/>
            <w:rPr>
              <w:color w:val="4F81BD" w:themeColor="accent1"/>
            </w:rPr>
          </w:pPr>
        </w:p>
      </w:tc>
      <w:tc>
        <w:tcPr>
          <w:tcW w:w="1666" w:type="pct"/>
        </w:tcPr>
        <w:p w:rsidR="00AE27F0" w:rsidRDefault="00AE27F0">
          <w:pPr>
            <w:pStyle w:val="Header"/>
            <w:jc w:val="right"/>
            <w:rPr>
              <w:color w:val="4F81BD" w:themeColor="accent1"/>
            </w:rPr>
          </w:pPr>
        </w:p>
      </w:tc>
    </w:tr>
  </w:tbl>
  <w:p w:rsidR="00AE27F0" w:rsidRPr="007C6463" w:rsidRDefault="00AE27F0" w:rsidP="00020742">
    <w:pPr>
      <w:pStyle w:val="Header"/>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07E71"/>
    <w:multiLevelType w:val="multilevel"/>
    <w:tmpl w:val="0C14CF22"/>
    <w:lvl w:ilvl="0">
      <w:start w:val="1"/>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392101"/>
    <w:multiLevelType w:val="hybridMultilevel"/>
    <w:tmpl w:val="8BE4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C7AC2"/>
    <w:multiLevelType w:val="multilevel"/>
    <w:tmpl w:val="8D209768"/>
    <w:lvl w:ilvl="0">
      <w:start w:val="3"/>
      <w:numFmt w:val="decimal"/>
      <w:lvlText w:val="%1"/>
      <w:lvlJc w:val="left"/>
      <w:pPr>
        <w:ind w:left="360" w:hanging="360"/>
      </w:pPr>
      <w:rPr>
        <w:rFonts w:hint="default"/>
      </w:rPr>
    </w:lvl>
    <w:lvl w:ilvl="1">
      <w:start w:val="7"/>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082061D7"/>
    <w:multiLevelType w:val="hybridMultilevel"/>
    <w:tmpl w:val="24DA4CC2"/>
    <w:lvl w:ilvl="0" w:tplc="2E46A382">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D4374C6"/>
    <w:multiLevelType w:val="hybridMultilevel"/>
    <w:tmpl w:val="46C67626"/>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0A83970"/>
    <w:multiLevelType w:val="hybridMultilevel"/>
    <w:tmpl w:val="9ECC7C3E"/>
    <w:lvl w:ilvl="0" w:tplc="4150102A">
      <w:start w:val="2"/>
      <w:numFmt w:val="upperLetter"/>
      <w:lvlText w:val="%1."/>
      <w:lvlJc w:val="left"/>
      <w:pPr>
        <w:ind w:left="1856" w:hanging="360"/>
      </w:pPr>
      <w:rPr>
        <w:rFonts w:hint="default"/>
        <w:color w:val="000000" w:themeColor="text1"/>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6">
    <w:nsid w:val="1FBF08F6"/>
    <w:multiLevelType w:val="hybridMultilevel"/>
    <w:tmpl w:val="9E58233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21018"/>
    <w:multiLevelType w:val="hybridMultilevel"/>
    <w:tmpl w:val="C016A52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2815A8"/>
    <w:multiLevelType w:val="hybridMultilevel"/>
    <w:tmpl w:val="3B92D4AA"/>
    <w:lvl w:ilvl="0" w:tplc="352C59E0">
      <w:start w:val="1"/>
      <w:numFmt w:val="decimal"/>
      <w:lvlText w:val="%1."/>
      <w:lvlJc w:val="left"/>
      <w:pPr>
        <w:ind w:left="1440" w:hanging="360"/>
      </w:pPr>
      <w:rPr>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832C80"/>
    <w:multiLevelType w:val="hybridMultilevel"/>
    <w:tmpl w:val="C14E5C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7D11F5"/>
    <w:multiLevelType w:val="hybridMultilevel"/>
    <w:tmpl w:val="704ED854"/>
    <w:lvl w:ilvl="0" w:tplc="BEBA9C52">
      <w:numFmt w:val="bullet"/>
      <w:lvlText w:val=""/>
      <w:lvlJc w:val="left"/>
      <w:pPr>
        <w:ind w:left="720" w:hanging="360"/>
      </w:pPr>
      <w:rPr>
        <w:rFonts w:ascii="Symbol" w:eastAsiaTheme="majorEastAsia" w:hAnsi="Symbol" w:cstheme="maj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32D4328D"/>
    <w:multiLevelType w:val="hybridMultilevel"/>
    <w:tmpl w:val="386A8D52"/>
    <w:lvl w:ilvl="0" w:tplc="97EEFCF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594FB3"/>
    <w:multiLevelType w:val="hybridMultilevel"/>
    <w:tmpl w:val="5E64B05A"/>
    <w:lvl w:ilvl="0" w:tplc="A92C7552">
      <w:start w:val="1"/>
      <w:numFmt w:val="upp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5A6E53"/>
    <w:multiLevelType w:val="hybridMultilevel"/>
    <w:tmpl w:val="8FA657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4E845A7"/>
    <w:multiLevelType w:val="hybridMultilevel"/>
    <w:tmpl w:val="CE1A3D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2141F96"/>
    <w:multiLevelType w:val="hybridMultilevel"/>
    <w:tmpl w:val="0536271C"/>
    <w:lvl w:ilvl="0" w:tplc="1B28298A">
      <w:start w:val="1"/>
      <w:numFmt w:val="decimal"/>
      <w:lvlText w:val="%1."/>
      <w:lvlJc w:val="left"/>
      <w:pPr>
        <w:ind w:left="1512" w:hanging="94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31053CF"/>
    <w:multiLevelType w:val="multilevel"/>
    <w:tmpl w:val="77CAFA48"/>
    <w:lvl w:ilvl="0">
      <w:start w:val="1"/>
      <w:numFmt w:val="decimal"/>
      <w:lvlText w:val="%1."/>
      <w:lvlJc w:val="left"/>
      <w:pPr>
        <w:ind w:left="1800" w:hanging="360"/>
      </w:pPr>
      <w:rPr>
        <w:rFonts w:hint="default"/>
      </w:rPr>
    </w:lvl>
    <w:lvl w:ilvl="1">
      <w:start w:val="2"/>
      <w:numFmt w:val="decimal"/>
      <w:isLgl/>
      <w:lvlText w:val="%1.%2"/>
      <w:lvlJc w:val="left"/>
      <w:pPr>
        <w:ind w:left="1800" w:hanging="360"/>
      </w:pPr>
      <w:rPr>
        <w:rFonts w:hint="default"/>
        <w:i w:val="0"/>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nsid w:val="68BF2D83"/>
    <w:multiLevelType w:val="hybridMultilevel"/>
    <w:tmpl w:val="51C8D1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8D91570"/>
    <w:multiLevelType w:val="hybridMultilevel"/>
    <w:tmpl w:val="6B18092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CA37DFA"/>
    <w:multiLevelType w:val="hybridMultilevel"/>
    <w:tmpl w:val="52F6FD0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74D25FA7"/>
    <w:multiLevelType w:val="hybridMultilevel"/>
    <w:tmpl w:val="999A38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E1F3765"/>
    <w:multiLevelType w:val="multilevel"/>
    <w:tmpl w:val="2FC6102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21"/>
  </w:num>
  <w:num w:numId="3">
    <w:abstractNumId w:val="16"/>
  </w:num>
  <w:num w:numId="4">
    <w:abstractNumId w:val="9"/>
  </w:num>
  <w:num w:numId="5">
    <w:abstractNumId w:val="18"/>
  </w:num>
  <w:num w:numId="6">
    <w:abstractNumId w:val="15"/>
  </w:num>
  <w:num w:numId="7">
    <w:abstractNumId w:val="1"/>
  </w:num>
  <w:num w:numId="8">
    <w:abstractNumId w:val="3"/>
  </w:num>
  <w:num w:numId="9">
    <w:abstractNumId w:val="0"/>
  </w:num>
  <w:num w:numId="10">
    <w:abstractNumId w:val="6"/>
  </w:num>
  <w:num w:numId="11">
    <w:abstractNumId w:val="4"/>
  </w:num>
  <w:num w:numId="12">
    <w:abstractNumId w:val="19"/>
  </w:num>
  <w:num w:numId="13">
    <w:abstractNumId w:val="11"/>
  </w:num>
  <w:num w:numId="14">
    <w:abstractNumId w:val="5"/>
  </w:num>
  <w:num w:numId="15">
    <w:abstractNumId w:val="12"/>
  </w:num>
  <w:num w:numId="16">
    <w:abstractNumId w:val="2"/>
  </w:num>
  <w:num w:numId="17">
    <w:abstractNumId w:val="8"/>
  </w:num>
  <w:num w:numId="18">
    <w:abstractNumId w:val="13"/>
  </w:num>
  <w:num w:numId="19">
    <w:abstractNumId w:val="14"/>
  </w:num>
  <w:num w:numId="20">
    <w:abstractNumId w:val="7"/>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F23"/>
    <w:rsid w:val="00011743"/>
    <w:rsid w:val="00011811"/>
    <w:rsid w:val="00020742"/>
    <w:rsid w:val="00062CF9"/>
    <w:rsid w:val="00095576"/>
    <w:rsid w:val="00095DD9"/>
    <w:rsid w:val="00096019"/>
    <w:rsid w:val="000B48D2"/>
    <w:rsid w:val="000C379F"/>
    <w:rsid w:val="000D1E7D"/>
    <w:rsid w:val="000D27A5"/>
    <w:rsid w:val="000D6755"/>
    <w:rsid w:val="00105765"/>
    <w:rsid w:val="00113BA7"/>
    <w:rsid w:val="00115AB2"/>
    <w:rsid w:val="00116274"/>
    <w:rsid w:val="001450CD"/>
    <w:rsid w:val="00154A34"/>
    <w:rsid w:val="001605BF"/>
    <w:rsid w:val="00166D70"/>
    <w:rsid w:val="001A5C59"/>
    <w:rsid w:val="001F52FE"/>
    <w:rsid w:val="00201EE0"/>
    <w:rsid w:val="0023441A"/>
    <w:rsid w:val="00263786"/>
    <w:rsid w:val="002646BC"/>
    <w:rsid w:val="0028209B"/>
    <w:rsid w:val="00292C63"/>
    <w:rsid w:val="002A69CD"/>
    <w:rsid w:val="002A7665"/>
    <w:rsid w:val="002B495A"/>
    <w:rsid w:val="002C0E8E"/>
    <w:rsid w:val="002C333A"/>
    <w:rsid w:val="002D2F53"/>
    <w:rsid w:val="002D50FC"/>
    <w:rsid w:val="002F78C7"/>
    <w:rsid w:val="00302496"/>
    <w:rsid w:val="003034CB"/>
    <w:rsid w:val="00327094"/>
    <w:rsid w:val="00334594"/>
    <w:rsid w:val="00352934"/>
    <w:rsid w:val="0036617E"/>
    <w:rsid w:val="00367B1E"/>
    <w:rsid w:val="003711AF"/>
    <w:rsid w:val="00372291"/>
    <w:rsid w:val="003735EC"/>
    <w:rsid w:val="00375B0D"/>
    <w:rsid w:val="0038350F"/>
    <w:rsid w:val="003B7A0B"/>
    <w:rsid w:val="003C01B3"/>
    <w:rsid w:val="003C57B7"/>
    <w:rsid w:val="003D2BDC"/>
    <w:rsid w:val="00404377"/>
    <w:rsid w:val="00407891"/>
    <w:rsid w:val="0041732E"/>
    <w:rsid w:val="00442466"/>
    <w:rsid w:val="0045006D"/>
    <w:rsid w:val="00456C87"/>
    <w:rsid w:val="004571B1"/>
    <w:rsid w:val="004728EF"/>
    <w:rsid w:val="00487BD4"/>
    <w:rsid w:val="0049148A"/>
    <w:rsid w:val="00493C16"/>
    <w:rsid w:val="004A3284"/>
    <w:rsid w:val="004D7243"/>
    <w:rsid w:val="004E4740"/>
    <w:rsid w:val="004F4C98"/>
    <w:rsid w:val="00512376"/>
    <w:rsid w:val="00515A3C"/>
    <w:rsid w:val="00517B75"/>
    <w:rsid w:val="00521363"/>
    <w:rsid w:val="005228C0"/>
    <w:rsid w:val="0053216F"/>
    <w:rsid w:val="00534C05"/>
    <w:rsid w:val="00544EC6"/>
    <w:rsid w:val="005708F0"/>
    <w:rsid w:val="005846A4"/>
    <w:rsid w:val="00585D75"/>
    <w:rsid w:val="005D1D61"/>
    <w:rsid w:val="005D5D84"/>
    <w:rsid w:val="005E5F8D"/>
    <w:rsid w:val="00600C81"/>
    <w:rsid w:val="00621782"/>
    <w:rsid w:val="00625729"/>
    <w:rsid w:val="00646B76"/>
    <w:rsid w:val="0066428E"/>
    <w:rsid w:val="00670338"/>
    <w:rsid w:val="00674567"/>
    <w:rsid w:val="006A2335"/>
    <w:rsid w:val="006B0079"/>
    <w:rsid w:val="006B7D93"/>
    <w:rsid w:val="006C6148"/>
    <w:rsid w:val="00700C03"/>
    <w:rsid w:val="007079CC"/>
    <w:rsid w:val="00710CCC"/>
    <w:rsid w:val="00714B21"/>
    <w:rsid w:val="007211C6"/>
    <w:rsid w:val="0074346C"/>
    <w:rsid w:val="00745DC8"/>
    <w:rsid w:val="007702D2"/>
    <w:rsid w:val="00775E7D"/>
    <w:rsid w:val="00776190"/>
    <w:rsid w:val="007E32B5"/>
    <w:rsid w:val="007F0421"/>
    <w:rsid w:val="007F5830"/>
    <w:rsid w:val="008014F4"/>
    <w:rsid w:val="00831089"/>
    <w:rsid w:val="0089402A"/>
    <w:rsid w:val="008A1886"/>
    <w:rsid w:val="008A556E"/>
    <w:rsid w:val="008C685E"/>
    <w:rsid w:val="008D5BD1"/>
    <w:rsid w:val="008E65BA"/>
    <w:rsid w:val="008F2E51"/>
    <w:rsid w:val="009011DE"/>
    <w:rsid w:val="00904BA7"/>
    <w:rsid w:val="00912D06"/>
    <w:rsid w:val="00916656"/>
    <w:rsid w:val="00930ADE"/>
    <w:rsid w:val="00935E1F"/>
    <w:rsid w:val="0095050D"/>
    <w:rsid w:val="00962540"/>
    <w:rsid w:val="009C492E"/>
    <w:rsid w:val="009D0522"/>
    <w:rsid w:val="009E3BBD"/>
    <w:rsid w:val="00A02968"/>
    <w:rsid w:val="00A321EE"/>
    <w:rsid w:val="00A430FB"/>
    <w:rsid w:val="00A459DA"/>
    <w:rsid w:val="00A47462"/>
    <w:rsid w:val="00A54F23"/>
    <w:rsid w:val="00AA36E9"/>
    <w:rsid w:val="00AB236F"/>
    <w:rsid w:val="00AD22E8"/>
    <w:rsid w:val="00AE27F0"/>
    <w:rsid w:val="00AE3CA9"/>
    <w:rsid w:val="00AF08E5"/>
    <w:rsid w:val="00AF10DE"/>
    <w:rsid w:val="00AF3A6E"/>
    <w:rsid w:val="00B2186F"/>
    <w:rsid w:val="00B22449"/>
    <w:rsid w:val="00B26742"/>
    <w:rsid w:val="00B347CE"/>
    <w:rsid w:val="00B36BA1"/>
    <w:rsid w:val="00B408EB"/>
    <w:rsid w:val="00B40A49"/>
    <w:rsid w:val="00B5183E"/>
    <w:rsid w:val="00B57CA3"/>
    <w:rsid w:val="00B60AF0"/>
    <w:rsid w:val="00B71305"/>
    <w:rsid w:val="00B76B0F"/>
    <w:rsid w:val="00B77819"/>
    <w:rsid w:val="00B85CCB"/>
    <w:rsid w:val="00B86BB4"/>
    <w:rsid w:val="00B913F4"/>
    <w:rsid w:val="00BA1AB0"/>
    <w:rsid w:val="00BB2719"/>
    <w:rsid w:val="00BB4B8E"/>
    <w:rsid w:val="00BF4D0E"/>
    <w:rsid w:val="00BF4F24"/>
    <w:rsid w:val="00BF5261"/>
    <w:rsid w:val="00C06E86"/>
    <w:rsid w:val="00C1796B"/>
    <w:rsid w:val="00C50F26"/>
    <w:rsid w:val="00C608F1"/>
    <w:rsid w:val="00C62EBB"/>
    <w:rsid w:val="00C64FE6"/>
    <w:rsid w:val="00C70B59"/>
    <w:rsid w:val="00C716B5"/>
    <w:rsid w:val="00C7374A"/>
    <w:rsid w:val="00C82A0D"/>
    <w:rsid w:val="00CA6A47"/>
    <w:rsid w:val="00CC04A1"/>
    <w:rsid w:val="00CC12FB"/>
    <w:rsid w:val="00CC293B"/>
    <w:rsid w:val="00CD3CDF"/>
    <w:rsid w:val="00CD617A"/>
    <w:rsid w:val="00D04053"/>
    <w:rsid w:val="00D13596"/>
    <w:rsid w:val="00D46132"/>
    <w:rsid w:val="00D47BB5"/>
    <w:rsid w:val="00D5157B"/>
    <w:rsid w:val="00D549A1"/>
    <w:rsid w:val="00D56D87"/>
    <w:rsid w:val="00D873B5"/>
    <w:rsid w:val="00DD33A2"/>
    <w:rsid w:val="00DD6867"/>
    <w:rsid w:val="00E21525"/>
    <w:rsid w:val="00E35E6A"/>
    <w:rsid w:val="00E54E47"/>
    <w:rsid w:val="00E55625"/>
    <w:rsid w:val="00E9066B"/>
    <w:rsid w:val="00E966C9"/>
    <w:rsid w:val="00EA18E4"/>
    <w:rsid w:val="00EA3AD4"/>
    <w:rsid w:val="00EB1278"/>
    <w:rsid w:val="00EC21D8"/>
    <w:rsid w:val="00EC3585"/>
    <w:rsid w:val="00EC69CE"/>
    <w:rsid w:val="00F05C3B"/>
    <w:rsid w:val="00F14496"/>
    <w:rsid w:val="00F329C8"/>
    <w:rsid w:val="00F33536"/>
    <w:rsid w:val="00F66704"/>
    <w:rsid w:val="00F94EBD"/>
    <w:rsid w:val="00FC114A"/>
    <w:rsid w:val="00FF334F"/>
    <w:rsid w:val="00FF3C24"/>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rules v:ext="edit">
        <o:r id="V:Rule1" type="connector" idref="#_x0000_s1027"/>
        <o:r id="V:Rule2"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617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95D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C24"/>
  </w:style>
  <w:style w:type="paragraph" w:styleId="Footer">
    <w:name w:val="footer"/>
    <w:basedOn w:val="Normal"/>
    <w:link w:val="FooterChar"/>
    <w:uiPriority w:val="99"/>
    <w:unhideWhenUsed/>
    <w:rsid w:val="00FF3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C24"/>
  </w:style>
  <w:style w:type="paragraph" w:styleId="BalloonText">
    <w:name w:val="Balloon Text"/>
    <w:basedOn w:val="Normal"/>
    <w:link w:val="BalloonTextChar"/>
    <w:uiPriority w:val="99"/>
    <w:semiHidden/>
    <w:unhideWhenUsed/>
    <w:rsid w:val="00FF3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C24"/>
    <w:rPr>
      <w:rFonts w:ascii="Tahoma" w:hAnsi="Tahoma" w:cs="Tahoma"/>
      <w:sz w:val="16"/>
      <w:szCs w:val="16"/>
    </w:rPr>
  </w:style>
  <w:style w:type="paragraph" w:styleId="NormalWeb">
    <w:name w:val="Normal (Web)"/>
    <w:basedOn w:val="Normal"/>
    <w:uiPriority w:val="99"/>
    <w:unhideWhenUsed/>
    <w:rsid w:val="00E21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1525"/>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105765"/>
    <w:pPr>
      <w:ind w:left="720"/>
      <w:contextualSpacing/>
    </w:pPr>
    <w:rPr>
      <w:rFonts w:ascii="Calibri" w:eastAsia="Calibri" w:hAnsi="Calibri" w:cs="Times New Roman"/>
      <w:lang w:val="en-US"/>
    </w:rPr>
  </w:style>
  <w:style w:type="table" w:styleId="TableGrid">
    <w:name w:val="Table Grid"/>
    <w:basedOn w:val="TableNormal"/>
    <w:uiPriority w:val="59"/>
    <w:rsid w:val="00D5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D22E8"/>
    <w:rPr>
      <w:color w:val="0000FF"/>
      <w:u w:val="single"/>
    </w:rPr>
  </w:style>
  <w:style w:type="character" w:customStyle="1" w:styleId="apple-converted-space">
    <w:name w:val="apple-converted-space"/>
    <w:basedOn w:val="DefaultParagraphFont"/>
    <w:rsid w:val="00AD22E8"/>
  </w:style>
  <w:style w:type="paragraph" w:customStyle="1" w:styleId="HeaderOdd">
    <w:name w:val="Header Odd"/>
    <w:basedOn w:val="NoSpacing"/>
    <w:qFormat/>
    <w:rsid w:val="00AA36E9"/>
    <w:pPr>
      <w:pBdr>
        <w:bottom w:val="single" w:sz="4" w:space="1" w:color="4F81BD" w:themeColor="accent1"/>
      </w:pBdr>
      <w:jc w:val="right"/>
    </w:pPr>
    <w:rPr>
      <w:rFonts w:cs="Times New Roman"/>
      <w:b/>
      <w:color w:val="1F497D" w:themeColor="text2"/>
      <w:sz w:val="20"/>
      <w:szCs w:val="20"/>
      <w:lang w:val="en-US" w:eastAsia="ja-JP"/>
    </w:rPr>
  </w:style>
  <w:style w:type="paragraph" w:styleId="NoSpacing">
    <w:name w:val="No Spacing"/>
    <w:uiPriority w:val="1"/>
    <w:qFormat/>
    <w:rsid w:val="00AA36E9"/>
    <w:pPr>
      <w:spacing w:after="0" w:line="240" w:lineRule="auto"/>
    </w:pPr>
  </w:style>
  <w:style w:type="character" w:customStyle="1" w:styleId="notranslate">
    <w:name w:val="notranslate"/>
    <w:basedOn w:val="DefaultParagraphFont"/>
    <w:rsid w:val="00CD617A"/>
  </w:style>
  <w:style w:type="character" w:customStyle="1" w:styleId="a">
    <w:name w:val="a"/>
    <w:basedOn w:val="DefaultParagraphFont"/>
    <w:rsid w:val="00CD617A"/>
  </w:style>
  <w:style w:type="character" w:customStyle="1" w:styleId="Heading1Char">
    <w:name w:val="Heading 1 Char"/>
    <w:basedOn w:val="DefaultParagraphFont"/>
    <w:link w:val="Heading1"/>
    <w:uiPriority w:val="9"/>
    <w:rsid w:val="00CD617A"/>
    <w:rPr>
      <w:rFonts w:ascii="Times New Roman" w:eastAsia="Times New Roman" w:hAnsi="Times New Roman" w:cs="Times New Roman"/>
      <w:b/>
      <w:bCs/>
      <w:kern w:val="36"/>
      <w:sz w:val="48"/>
      <w:szCs w:val="48"/>
      <w:lang w:val="en-US"/>
    </w:rPr>
  </w:style>
  <w:style w:type="character" w:customStyle="1" w:styleId="z3988">
    <w:name w:val="z3988"/>
    <w:basedOn w:val="DefaultParagraphFont"/>
    <w:rsid w:val="00CD617A"/>
  </w:style>
  <w:style w:type="character" w:customStyle="1" w:styleId="publisher">
    <w:name w:val="publisher"/>
    <w:basedOn w:val="DefaultParagraphFont"/>
    <w:rsid w:val="00CD617A"/>
  </w:style>
  <w:style w:type="table" w:customStyle="1" w:styleId="TableGrid1">
    <w:name w:val="Table Grid1"/>
    <w:basedOn w:val="TableNormal"/>
    <w:next w:val="TableGrid"/>
    <w:uiPriority w:val="59"/>
    <w:rsid w:val="002C333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35E1F"/>
    <w:pPr>
      <w:spacing w:line="240" w:lineRule="auto"/>
    </w:pPr>
    <w:rPr>
      <w:rFonts w:ascii="Times New Roman" w:eastAsia="Times New Roman" w:hAnsi="Times New Roman" w:cs="Times New Roman"/>
      <w:i/>
      <w:iCs/>
      <w:color w:val="1F497D" w:themeColor="text2"/>
      <w:sz w:val="18"/>
      <w:szCs w:val="18"/>
      <w:lang w:val="en-US"/>
    </w:rPr>
  </w:style>
  <w:style w:type="table" w:customStyle="1" w:styleId="TableGrid2">
    <w:name w:val="Table Grid2"/>
    <w:basedOn w:val="TableNormal"/>
    <w:next w:val="TableGrid"/>
    <w:uiPriority w:val="59"/>
    <w:rsid w:val="00935E1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95DD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617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095D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3C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C24"/>
  </w:style>
  <w:style w:type="paragraph" w:styleId="Footer">
    <w:name w:val="footer"/>
    <w:basedOn w:val="Normal"/>
    <w:link w:val="FooterChar"/>
    <w:uiPriority w:val="99"/>
    <w:unhideWhenUsed/>
    <w:rsid w:val="00FF3C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C24"/>
  </w:style>
  <w:style w:type="paragraph" w:styleId="BalloonText">
    <w:name w:val="Balloon Text"/>
    <w:basedOn w:val="Normal"/>
    <w:link w:val="BalloonTextChar"/>
    <w:uiPriority w:val="99"/>
    <w:semiHidden/>
    <w:unhideWhenUsed/>
    <w:rsid w:val="00FF3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3C24"/>
    <w:rPr>
      <w:rFonts w:ascii="Tahoma" w:hAnsi="Tahoma" w:cs="Tahoma"/>
      <w:sz w:val="16"/>
      <w:szCs w:val="16"/>
    </w:rPr>
  </w:style>
  <w:style w:type="paragraph" w:styleId="NormalWeb">
    <w:name w:val="Normal (Web)"/>
    <w:basedOn w:val="Normal"/>
    <w:uiPriority w:val="99"/>
    <w:unhideWhenUsed/>
    <w:rsid w:val="00E215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1525"/>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105765"/>
    <w:pPr>
      <w:ind w:left="720"/>
      <w:contextualSpacing/>
    </w:pPr>
    <w:rPr>
      <w:rFonts w:ascii="Calibri" w:eastAsia="Calibri" w:hAnsi="Calibri" w:cs="Times New Roman"/>
      <w:lang w:val="en-US"/>
    </w:rPr>
  </w:style>
  <w:style w:type="table" w:styleId="TableGrid">
    <w:name w:val="Table Grid"/>
    <w:basedOn w:val="TableNormal"/>
    <w:uiPriority w:val="59"/>
    <w:rsid w:val="00D54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D22E8"/>
    <w:rPr>
      <w:color w:val="0000FF"/>
      <w:u w:val="single"/>
    </w:rPr>
  </w:style>
  <w:style w:type="character" w:customStyle="1" w:styleId="apple-converted-space">
    <w:name w:val="apple-converted-space"/>
    <w:basedOn w:val="DefaultParagraphFont"/>
    <w:rsid w:val="00AD22E8"/>
  </w:style>
  <w:style w:type="paragraph" w:customStyle="1" w:styleId="HeaderOdd">
    <w:name w:val="Header Odd"/>
    <w:basedOn w:val="NoSpacing"/>
    <w:qFormat/>
    <w:rsid w:val="00AA36E9"/>
    <w:pPr>
      <w:pBdr>
        <w:bottom w:val="single" w:sz="4" w:space="1" w:color="4F81BD" w:themeColor="accent1"/>
      </w:pBdr>
      <w:jc w:val="right"/>
    </w:pPr>
    <w:rPr>
      <w:rFonts w:cs="Times New Roman"/>
      <w:b/>
      <w:color w:val="1F497D" w:themeColor="text2"/>
      <w:sz w:val="20"/>
      <w:szCs w:val="20"/>
      <w:lang w:val="en-US" w:eastAsia="ja-JP"/>
    </w:rPr>
  </w:style>
  <w:style w:type="paragraph" w:styleId="NoSpacing">
    <w:name w:val="No Spacing"/>
    <w:uiPriority w:val="1"/>
    <w:qFormat/>
    <w:rsid w:val="00AA36E9"/>
    <w:pPr>
      <w:spacing w:after="0" w:line="240" w:lineRule="auto"/>
    </w:pPr>
  </w:style>
  <w:style w:type="character" w:customStyle="1" w:styleId="notranslate">
    <w:name w:val="notranslate"/>
    <w:basedOn w:val="DefaultParagraphFont"/>
    <w:rsid w:val="00CD617A"/>
  </w:style>
  <w:style w:type="character" w:customStyle="1" w:styleId="a">
    <w:name w:val="a"/>
    <w:basedOn w:val="DefaultParagraphFont"/>
    <w:rsid w:val="00CD617A"/>
  </w:style>
  <w:style w:type="character" w:customStyle="1" w:styleId="Heading1Char">
    <w:name w:val="Heading 1 Char"/>
    <w:basedOn w:val="DefaultParagraphFont"/>
    <w:link w:val="Heading1"/>
    <w:uiPriority w:val="9"/>
    <w:rsid w:val="00CD617A"/>
    <w:rPr>
      <w:rFonts w:ascii="Times New Roman" w:eastAsia="Times New Roman" w:hAnsi="Times New Roman" w:cs="Times New Roman"/>
      <w:b/>
      <w:bCs/>
      <w:kern w:val="36"/>
      <w:sz w:val="48"/>
      <w:szCs w:val="48"/>
      <w:lang w:val="en-US"/>
    </w:rPr>
  </w:style>
  <w:style w:type="character" w:customStyle="1" w:styleId="z3988">
    <w:name w:val="z3988"/>
    <w:basedOn w:val="DefaultParagraphFont"/>
    <w:rsid w:val="00CD617A"/>
  </w:style>
  <w:style w:type="character" w:customStyle="1" w:styleId="publisher">
    <w:name w:val="publisher"/>
    <w:basedOn w:val="DefaultParagraphFont"/>
    <w:rsid w:val="00CD617A"/>
  </w:style>
  <w:style w:type="table" w:customStyle="1" w:styleId="TableGrid1">
    <w:name w:val="Table Grid1"/>
    <w:basedOn w:val="TableNormal"/>
    <w:next w:val="TableGrid"/>
    <w:uiPriority w:val="59"/>
    <w:rsid w:val="002C333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935E1F"/>
    <w:pPr>
      <w:spacing w:line="240" w:lineRule="auto"/>
    </w:pPr>
    <w:rPr>
      <w:rFonts w:ascii="Times New Roman" w:eastAsia="Times New Roman" w:hAnsi="Times New Roman" w:cs="Times New Roman"/>
      <w:i/>
      <w:iCs/>
      <w:color w:val="1F497D" w:themeColor="text2"/>
      <w:sz w:val="18"/>
      <w:szCs w:val="18"/>
      <w:lang w:val="en-US"/>
    </w:rPr>
  </w:style>
  <w:style w:type="table" w:customStyle="1" w:styleId="TableGrid2">
    <w:name w:val="Table Grid2"/>
    <w:basedOn w:val="TableNormal"/>
    <w:next w:val="TableGrid"/>
    <w:uiPriority w:val="59"/>
    <w:rsid w:val="00935E1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95DD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phariyadi.staff.ipb.ac.id/files/2013/10/Pengemasan-Pangan.pdf"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chart" Target="charts/chart18.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5.xml"/><Relationship Id="rId31" Type="http://schemas.openxmlformats.org/officeDocument/2006/relationships/chart" Target="charts/chart1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1" Type="http://schemas.openxmlformats.org/officeDocument/2006/relationships/oleObject" Target="file:///D:\Data%20Arrum\Kuliah\Skripsi\perhitungan%20umur%20simpan%20(respon%20kimia).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Data%20Arrum\Kuliah\Skripsi\perhitungan%20umur%20simpan%20(respon%20kimia).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Data%20Arrum\Kuliah\Skripsi\perhitungan%20umur%20simpan%20(respon%20kimia).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Data%20Arrum\Kuliah\Skripsi\perhitungan%20umur%20simpan%20(respon%20kimia).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Data%20Arrum\Kuliah\Skripsi\perhitungan%20umur%20simpan%20(respon%20kimia).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Data%20Arrum\Kuliah\Skripsi\perhitungan%20umur%20simpan%20(respon%20kimia).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Data%20Arrum\Kuliah\Skripsi\perhitungan%20umur%20simpan%20(respon%20kimia).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Data%20Arrum\Kuliah\Skripsi\perhitungan%20umur%20simpan%20(respon%20kimia).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Data%20Arrum\Kuliah\Skripsi\perhitungan%20umur%20simpan%20(respon%20kimia).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Data%20Arrum\Kuliah\Skripsi\perhitungan%20umur%20simpan%20(respon%20kimi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ata%20Arrum\Kuliah\Skripsi\perhitungan%20umur%20simpan%20(respon%20kimi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ata%20Arrum\Kuliah\Skripsi\perhitungan%20umur%20simpan%20(respon%20kimia).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Data%20Arrum\Kuliah\Skripsi\perhitungan%20umur%20simpan%20(respon%20kimia).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Data%20Arrum\Kuliah\Skripsi\perhitungan%20umur%20simpan%20(respon%20kimia).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Data%20Arrum\Kuliah\Skripsi\perhitungan%20umur%20simpan%20(respon%20kimi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ata%20Arrum\Kuliah\Skripsi\perhitungan%20umur%20simpan%20(respon%20kimi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Data%20Arrum\Kuliah\Skripsi\perhitungan%20umur%20simpan%20(respon%20kimi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Data%20Arrum\Kuliah\Skripsi\perhitungan%20umur%20simpan%20(respon%20kim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T25</c:v>
          </c:tx>
          <c:cat>
            <c:numRef>
              <c:f>Sheet2!$B$4:$B$8</c:f>
              <c:numCache>
                <c:formatCode>General</c:formatCode>
                <c:ptCount val="5"/>
                <c:pt idx="0">
                  <c:v>0</c:v>
                </c:pt>
                <c:pt idx="1">
                  <c:v>5</c:v>
                </c:pt>
                <c:pt idx="2">
                  <c:v>10</c:v>
                </c:pt>
                <c:pt idx="3">
                  <c:v>15</c:v>
                </c:pt>
                <c:pt idx="4">
                  <c:v>20</c:v>
                </c:pt>
              </c:numCache>
            </c:numRef>
          </c:cat>
          <c:val>
            <c:numRef>
              <c:f>Sheet2!$D$4:$D$8</c:f>
              <c:numCache>
                <c:formatCode>General</c:formatCode>
                <c:ptCount val="5"/>
                <c:pt idx="0">
                  <c:v>0.5</c:v>
                </c:pt>
                <c:pt idx="1">
                  <c:v>0.99999999999997868</c:v>
                </c:pt>
                <c:pt idx="2">
                  <c:v>0.99999999999997868</c:v>
                </c:pt>
                <c:pt idx="3">
                  <c:v>1.5000000000000568</c:v>
                </c:pt>
                <c:pt idx="4">
                  <c:v>2.4999999999998281</c:v>
                </c:pt>
              </c:numCache>
            </c:numRef>
          </c:val>
          <c:smooth val="0"/>
        </c:ser>
        <c:ser>
          <c:idx val="1"/>
          <c:order val="1"/>
          <c:tx>
            <c:v>T35</c:v>
          </c:tx>
          <c:cat>
            <c:numRef>
              <c:f>Sheet2!$B$4:$B$8</c:f>
              <c:numCache>
                <c:formatCode>General</c:formatCode>
                <c:ptCount val="5"/>
                <c:pt idx="0">
                  <c:v>0</c:v>
                </c:pt>
                <c:pt idx="1">
                  <c:v>5</c:v>
                </c:pt>
                <c:pt idx="2">
                  <c:v>10</c:v>
                </c:pt>
                <c:pt idx="3">
                  <c:v>15</c:v>
                </c:pt>
                <c:pt idx="4">
                  <c:v>20</c:v>
                </c:pt>
              </c:numCache>
            </c:numRef>
          </c:cat>
          <c:val>
            <c:numRef>
              <c:f>Sheet2!$D$12:$D$16</c:f>
              <c:numCache>
                <c:formatCode>General</c:formatCode>
                <c:ptCount val="5"/>
                <c:pt idx="0">
                  <c:v>0.5</c:v>
                </c:pt>
                <c:pt idx="1">
                  <c:v>0.99999999999997868</c:v>
                </c:pt>
                <c:pt idx="2">
                  <c:v>1.5000000000000568</c:v>
                </c:pt>
                <c:pt idx="3">
                  <c:v>1.5000000000000568</c:v>
                </c:pt>
                <c:pt idx="4">
                  <c:v>2.5000000000000355</c:v>
                </c:pt>
              </c:numCache>
            </c:numRef>
          </c:val>
          <c:smooth val="0"/>
        </c:ser>
        <c:ser>
          <c:idx val="2"/>
          <c:order val="2"/>
          <c:tx>
            <c:v>T45</c:v>
          </c:tx>
          <c:cat>
            <c:numRef>
              <c:f>Sheet2!$B$4:$B$8</c:f>
              <c:numCache>
                <c:formatCode>General</c:formatCode>
                <c:ptCount val="5"/>
                <c:pt idx="0">
                  <c:v>0</c:v>
                </c:pt>
                <c:pt idx="1">
                  <c:v>5</c:v>
                </c:pt>
                <c:pt idx="2">
                  <c:v>10</c:v>
                </c:pt>
                <c:pt idx="3">
                  <c:v>15</c:v>
                </c:pt>
                <c:pt idx="4">
                  <c:v>20</c:v>
                </c:pt>
              </c:numCache>
            </c:numRef>
          </c:cat>
          <c:val>
            <c:numRef>
              <c:f>Sheet2!$D$20:$D$24</c:f>
              <c:numCache>
                <c:formatCode>General</c:formatCode>
                <c:ptCount val="5"/>
                <c:pt idx="0">
                  <c:v>0.5</c:v>
                </c:pt>
                <c:pt idx="1">
                  <c:v>1.0000000000001559</c:v>
                </c:pt>
                <c:pt idx="2">
                  <c:v>1.4999999999998654</c:v>
                </c:pt>
                <c:pt idx="3">
                  <c:v>1.5000000000000568</c:v>
                </c:pt>
                <c:pt idx="4">
                  <c:v>2.9999999999999361</c:v>
                </c:pt>
              </c:numCache>
            </c:numRef>
          </c:val>
          <c:smooth val="0"/>
        </c:ser>
        <c:dLbls>
          <c:showLegendKey val="0"/>
          <c:showVal val="0"/>
          <c:showCatName val="0"/>
          <c:showSerName val="0"/>
          <c:showPercent val="0"/>
          <c:showBubbleSize val="0"/>
        </c:dLbls>
        <c:marker val="1"/>
        <c:smooth val="0"/>
        <c:axId val="31515008"/>
        <c:axId val="56189696"/>
      </c:lineChart>
      <c:catAx>
        <c:axId val="31515008"/>
        <c:scaling>
          <c:orientation val="minMax"/>
        </c:scaling>
        <c:delete val="0"/>
        <c:axPos val="b"/>
        <c:title>
          <c:tx>
            <c:rich>
              <a:bodyPr/>
              <a:lstStyle/>
              <a:p>
                <a:pPr>
                  <a:defRPr/>
                </a:pPr>
                <a:r>
                  <a:rPr lang="id-ID"/>
                  <a:t>Waktu Penyimpanan (Hari)</a:t>
                </a:r>
              </a:p>
            </c:rich>
          </c:tx>
          <c:layout/>
          <c:overlay val="0"/>
        </c:title>
        <c:numFmt formatCode="General" sourceLinked="1"/>
        <c:majorTickMark val="out"/>
        <c:minorTickMark val="none"/>
        <c:tickLblPos val="nextTo"/>
        <c:crossAx val="56189696"/>
        <c:crosses val="autoZero"/>
        <c:auto val="1"/>
        <c:lblAlgn val="ctr"/>
        <c:lblOffset val="100"/>
        <c:noMultiLvlLbl val="0"/>
      </c:catAx>
      <c:valAx>
        <c:axId val="56189696"/>
        <c:scaling>
          <c:orientation val="minMax"/>
        </c:scaling>
        <c:delete val="0"/>
        <c:axPos val="l"/>
        <c:majorGridlines/>
        <c:title>
          <c:tx>
            <c:rich>
              <a:bodyPr rot="-5400000" vert="horz"/>
              <a:lstStyle/>
              <a:p>
                <a:pPr>
                  <a:defRPr/>
                </a:pPr>
                <a:r>
                  <a:rPr lang="id-ID"/>
                  <a:t>Kadar</a:t>
                </a:r>
                <a:r>
                  <a:rPr lang="id-ID" baseline="0"/>
                  <a:t> Air</a:t>
                </a:r>
                <a:endParaRPr lang="en-US"/>
              </a:p>
            </c:rich>
          </c:tx>
          <c:layout/>
          <c:overlay val="0"/>
        </c:title>
        <c:numFmt formatCode="General" sourceLinked="1"/>
        <c:majorTickMark val="out"/>
        <c:minorTickMark val="none"/>
        <c:tickLblPos val="nextTo"/>
        <c:crossAx val="31515008"/>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xVal>
            <c:numRef>
              <c:f>Sheet3!$Z$4:$Z$6</c:f>
              <c:numCache>
                <c:formatCode>0.0000</c:formatCode>
                <c:ptCount val="3"/>
                <c:pt idx="0">
                  <c:v>3.355704697986604E-3</c:v>
                </c:pt>
                <c:pt idx="1">
                  <c:v>3.2467532467532817E-3</c:v>
                </c:pt>
                <c:pt idx="2">
                  <c:v>3.1446540880503667E-3</c:v>
                </c:pt>
              </c:numCache>
            </c:numRef>
          </c:xVal>
          <c:yVal>
            <c:numRef>
              <c:f>Sheet3!$X$4:$X$6</c:f>
              <c:numCache>
                <c:formatCode>0.000</c:formatCode>
                <c:ptCount val="3"/>
                <c:pt idx="0">
                  <c:v>-3.5473798918402402</c:v>
                </c:pt>
                <c:pt idx="1">
                  <c:v>-3.5473798918402402</c:v>
                </c:pt>
                <c:pt idx="2">
                  <c:v>-3.2596978193884558</c:v>
                </c:pt>
              </c:numCache>
            </c:numRef>
          </c:yVal>
          <c:smooth val="0"/>
        </c:ser>
        <c:dLbls>
          <c:showLegendKey val="0"/>
          <c:showVal val="0"/>
          <c:showCatName val="0"/>
          <c:showSerName val="0"/>
          <c:showPercent val="0"/>
          <c:showBubbleSize val="0"/>
        </c:dLbls>
        <c:axId val="114854912"/>
        <c:axId val="114857088"/>
      </c:scatterChart>
      <c:valAx>
        <c:axId val="114854912"/>
        <c:scaling>
          <c:orientation val="minMax"/>
        </c:scaling>
        <c:delete val="0"/>
        <c:axPos val="b"/>
        <c:title>
          <c:tx>
            <c:rich>
              <a:bodyPr/>
              <a:lstStyle/>
              <a:p>
                <a:pPr>
                  <a:defRPr/>
                </a:pPr>
                <a:r>
                  <a:rPr lang="id-ID"/>
                  <a:t>1/T (°K)</a:t>
                </a:r>
              </a:p>
            </c:rich>
          </c:tx>
          <c:layout/>
          <c:overlay val="0"/>
        </c:title>
        <c:numFmt formatCode="0.0000" sourceLinked="1"/>
        <c:majorTickMark val="out"/>
        <c:minorTickMark val="none"/>
        <c:tickLblPos val="nextTo"/>
        <c:crossAx val="114857088"/>
        <c:crosses val="autoZero"/>
        <c:crossBetween val="midCat"/>
      </c:valAx>
      <c:valAx>
        <c:axId val="114857088"/>
        <c:scaling>
          <c:orientation val="minMax"/>
        </c:scaling>
        <c:delete val="0"/>
        <c:axPos val="l"/>
        <c:title>
          <c:tx>
            <c:rich>
              <a:bodyPr/>
              <a:lstStyle/>
              <a:p>
                <a:pPr>
                  <a:defRPr/>
                </a:pPr>
                <a:r>
                  <a:rPr lang="id-ID"/>
                  <a:t>ln k</a:t>
                </a:r>
              </a:p>
            </c:rich>
          </c:tx>
          <c:layout/>
          <c:overlay val="0"/>
        </c:title>
        <c:numFmt formatCode="0.000" sourceLinked="1"/>
        <c:majorTickMark val="out"/>
        <c:minorTickMark val="none"/>
        <c:tickLblPos val="nextTo"/>
        <c:crossAx val="114854912"/>
        <c:crosses val="autoZero"/>
        <c:crossBetween val="midCat"/>
      </c:valAx>
      <c:spPr>
        <a:noFill/>
        <a:ln w="25400">
          <a:noFill/>
        </a:ln>
      </c:spPr>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xVal>
            <c:numRef>
              <c:f>Sheet3!$Z$29:$Z$31</c:f>
              <c:numCache>
                <c:formatCode>0.0000</c:formatCode>
                <c:ptCount val="3"/>
                <c:pt idx="0">
                  <c:v>3.355704697986604E-3</c:v>
                </c:pt>
                <c:pt idx="1">
                  <c:v>3.2467532467532817E-3</c:v>
                </c:pt>
                <c:pt idx="2">
                  <c:v>3.1446540880503667E-3</c:v>
                </c:pt>
              </c:numCache>
            </c:numRef>
          </c:xVal>
          <c:yVal>
            <c:numRef>
              <c:f>Sheet3!$X$29:$X$31</c:f>
              <c:numCache>
                <c:formatCode>0.000</c:formatCode>
                <c:ptCount val="3"/>
                <c:pt idx="0">
                  <c:v>-3.4173267635920412</c:v>
                </c:pt>
                <c:pt idx="1">
                  <c:v>-3.4173267635920412</c:v>
                </c:pt>
                <c:pt idx="2">
                  <c:v>-3.1419147837321022</c:v>
                </c:pt>
              </c:numCache>
            </c:numRef>
          </c:yVal>
          <c:smooth val="0"/>
        </c:ser>
        <c:dLbls>
          <c:showLegendKey val="0"/>
          <c:showVal val="0"/>
          <c:showCatName val="0"/>
          <c:showSerName val="0"/>
          <c:showPercent val="0"/>
          <c:showBubbleSize val="0"/>
        </c:dLbls>
        <c:axId val="114870912"/>
        <c:axId val="114901760"/>
      </c:scatterChart>
      <c:valAx>
        <c:axId val="114870912"/>
        <c:scaling>
          <c:orientation val="minMax"/>
        </c:scaling>
        <c:delete val="0"/>
        <c:axPos val="b"/>
        <c:title>
          <c:tx>
            <c:rich>
              <a:bodyPr/>
              <a:lstStyle/>
              <a:p>
                <a:pPr>
                  <a:defRPr/>
                </a:pPr>
                <a:r>
                  <a:rPr lang="id-ID"/>
                  <a:t>1/T (°K)</a:t>
                </a:r>
              </a:p>
            </c:rich>
          </c:tx>
          <c:layout/>
          <c:overlay val="0"/>
        </c:title>
        <c:numFmt formatCode="0.0000" sourceLinked="1"/>
        <c:majorTickMark val="out"/>
        <c:minorTickMark val="none"/>
        <c:tickLblPos val="nextTo"/>
        <c:crossAx val="114901760"/>
        <c:crosses val="autoZero"/>
        <c:crossBetween val="midCat"/>
      </c:valAx>
      <c:valAx>
        <c:axId val="114901760"/>
        <c:scaling>
          <c:orientation val="minMax"/>
        </c:scaling>
        <c:delete val="0"/>
        <c:axPos val="l"/>
        <c:title>
          <c:tx>
            <c:rich>
              <a:bodyPr/>
              <a:lstStyle/>
              <a:p>
                <a:pPr>
                  <a:defRPr/>
                </a:pPr>
                <a:r>
                  <a:rPr lang="id-ID"/>
                  <a:t>ln k</a:t>
                </a:r>
              </a:p>
            </c:rich>
          </c:tx>
          <c:layout/>
          <c:overlay val="0"/>
        </c:title>
        <c:numFmt formatCode="0.000" sourceLinked="1"/>
        <c:majorTickMark val="out"/>
        <c:minorTickMark val="none"/>
        <c:tickLblPos val="nextTo"/>
        <c:crossAx val="114870912"/>
        <c:crosses val="autoZero"/>
        <c:crossBetween val="midCat"/>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xVal>
            <c:numRef>
              <c:f>Sheet3!$Z$53:$Z$55</c:f>
              <c:numCache>
                <c:formatCode>0.0000</c:formatCode>
                <c:ptCount val="3"/>
                <c:pt idx="0">
                  <c:v>3.355704697986604E-3</c:v>
                </c:pt>
                <c:pt idx="1">
                  <c:v>3.2467532467532817E-3</c:v>
                </c:pt>
                <c:pt idx="2">
                  <c:v>3.1446540880503667E-3</c:v>
                </c:pt>
              </c:numCache>
            </c:numRef>
          </c:xVal>
          <c:yVal>
            <c:numRef>
              <c:f>Sheet3!$X$53:$X$55</c:f>
              <c:numCache>
                <c:formatCode>0.000</c:formatCode>
                <c:ptCount val="3"/>
                <c:pt idx="0">
                  <c:v>-3.3467091963780593</c:v>
                </c:pt>
                <c:pt idx="1">
                  <c:v>-3.0365542680742466</c:v>
                </c:pt>
                <c:pt idx="2">
                  <c:v>-3.0200249661230392</c:v>
                </c:pt>
              </c:numCache>
            </c:numRef>
          </c:yVal>
          <c:smooth val="0"/>
        </c:ser>
        <c:dLbls>
          <c:showLegendKey val="0"/>
          <c:showVal val="0"/>
          <c:showCatName val="0"/>
          <c:showSerName val="0"/>
          <c:showPercent val="0"/>
          <c:showBubbleSize val="0"/>
        </c:dLbls>
        <c:axId val="114977024"/>
        <c:axId val="114991488"/>
      </c:scatterChart>
      <c:valAx>
        <c:axId val="114977024"/>
        <c:scaling>
          <c:orientation val="minMax"/>
        </c:scaling>
        <c:delete val="0"/>
        <c:axPos val="b"/>
        <c:title>
          <c:tx>
            <c:rich>
              <a:bodyPr/>
              <a:lstStyle/>
              <a:p>
                <a:pPr>
                  <a:defRPr/>
                </a:pPr>
                <a:r>
                  <a:rPr lang="id-ID"/>
                  <a:t>1/T (°K)</a:t>
                </a:r>
              </a:p>
            </c:rich>
          </c:tx>
          <c:layout/>
          <c:overlay val="0"/>
        </c:title>
        <c:numFmt formatCode="0.0000" sourceLinked="1"/>
        <c:majorTickMark val="out"/>
        <c:minorTickMark val="none"/>
        <c:tickLblPos val="nextTo"/>
        <c:crossAx val="114991488"/>
        <c:crosses val="autoZero"/>
        <c:crossBetween val="midCat"/>
      </c:valAx>
      <c:valAx>
        <c:axId val="114991488"/>
        <c:scaling>
          <c:orientation val="minMax"/>
        </c:scaling>
        <c:delete val="0"/>
        <c:axPos val="l"/>
        <c:title>
          <c:tx>
            <c:rich>
              <a:bodyPr/>
              <a:lstStyle/>
              <a:p>
                <a:pPr>
                  <a:defRPr/>
                </a:pPr>
                <a:r>
                  <a:rPr lang="id-ID"/>
                  <a:t>ln k</a:t>
                </a:r>
              </a:p>
            </c:rich>
          </c:tx>
          <c:layout/>
          <c:overlay val="0"/>
        </c:title>
        <c:numFmt formatCode="0.000" sourceLinked="1"/>
        <c:majorTickMark val="out"/>
        <c:minorTickMark val="none"/>
        <c:tickLblPos val="nextTo"/>
        <c:crossAx val="114977024"/>
        <c:crosses val="autoZero"/>
        <c:crossBetween val="midCat"/>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T25</c:v>
          </c:tx>
          <c:cat>
            <c:numRef>
              <c:f>Sheet2!$B$4:$B$8</c:f>
              <c:numCache>
                <c:formatCode>General</c:formatCode>
                <c:ptCount val="5"/>
                <c:pt idx="0">
                  <c:v>0</c:v>
                </c:pt>
                <c:pt idx="1">
                  <c:v>5</c:v>
                </c:pt>
                <c:pt idx="2">
                  <c:v>10</c:v>
                </c:pt>
                <c:pt idx="3">
                  <c:v>15</c:v>
                </c:pt>
                <c:pt idx="4">
                  <c:v>20</c:v>
                </c:pt>
              </c:numCache>
            </c:numRef>
          </c:cat>
          <c:val>
            <c:numRef>
              <c:f>Sheet4!$D$4:$D$8</c:f>
              <c:numCache>
                <c:formatCode>0.000</c:formatCode>
                <c:ptCount val="5"/>
                <c:pt idx="0">
                  <c:v>0.1497600000000015</c:v>
                </c:pt>
                <c:pt idx="1">
                  <c:v>0.75347999999999993</c:v>
                </c:pt>
                <c:pt idx="2">
                  <c:v>0.95471999999999979</c:v>
                </c:pt>
                <c:pt idx="3">
                  <c:v>0.95564885496183882</c:v>
                </c:pt>
                <c:pt idx="4">
                  <c:v>1.2776399999999879</c:v>
                </c:pt>
              </c:numCache>
            </c:numRef>
          </c:val>
          <c:smooth val="0"/>
        </c:ser>
        <c:ser>
          <c:idx val="1"/>
          <c:order val="1"/>
          <c:tx>
            <c:v>T35</c:v>
          </c:tx>
          <c:cat>
            <c:numRef>
              <c:f>Sheet2!$B$4:$B$8</c:f>
              <c:numCache>
                <c:formatCode>General</c:formatCode>
                <c:ptCount val="5"/>
                <c:pt idx="0">
                  <c:v>0</c:v>
                </c:pt>
                <c:pt idx="1">
                  <c:v>5</c:v>
                </c:pt>
                <c:pt idx="2">
                  <c:v>10</c:v>
                </c:pt>
                <c:pt idx="3">
                  <c:v>15</c:v>
                </c:pt>
                <c:pt idx="4">
                  <c:v>20</c:v>
                </c:pt>
              </c:numCache>
            </c:numRef>
          </c:cat>
          <c:val>
            <c:numRef>
              <c:f>Sheet4!$D$12:$D$16</c:f>
              <c:numCache>
                <c:formatCode>0.000</c:formatCode>
                <c:ptCount val="5"/>
                <c:pt idx="0">
                  <c:v>0.1497600000000015</c:v>
                </c:pt>
                <c:pt idx="1">
                  <c:v>0.42588000000000403</c:v>
                </c:pt>
                <c:pt idx="2">
                  <c:v>0.74411999999999989</c:v>
                </c:pt>
                <c:pt idx="3">
                  <c:v>1.2121199999999999</c:v>
                </c:pt>
                <c:pt idx="4">
                  <c:v>1.3805999999999998</c:v>
                </c:pt>
              </c:numCache>
            </c:numRef>
          </c:val>
          <c:smooth val="0"/>
        </c:ser>
        <c:ser>
          <c:idx val="2"/>
          <c:order val="2"/>
          <c:tx>
            <c:v>T45</c:v>
          </c:tx>
          <c:cat>
            <c:numRef>
              <c:f>Sheet2!$B$4:$B$8</c:f>
              <c:numCache>
                <c:formatCode>General</c:formatCode>
                <c:ptCount val="5"/>
                <c:pt idx="0">
                  <c:v>0</c:v>
                </c:pt>
                <c:pt idx="1">
                  <c:v>5</c:v>
                </c:pt>
                <c:pt idx="2">
                  <c:v>10</c:v>
                </c:pt>
                <c:pt idx="3">
                  <c:v>15</c:v>
                </c:pt>
                <c:pt idx="4">
                  <c:v>20</c:v>
                </c:pt>
              </c:numCache>
            </c:numRef>
          </c:cat>
          <c:val>
            <c:numRef>
              <c:f>Sheet4!$D$20:$D$24</c:f>
              <c:numCache>
                <c:formatCode>0.000</c:formatCode>
                <c:ptCount val="5"/>
                <c:pt idx="0">
                  <c:v>0.1497600000000015</c:v>
                </c:pt>
                <c:pt idx="1">
                  <c:v>0.4446</c:v>
                </c:pt>
                <c:pt idx="2">
                  <c:v>0.6879599999999999</c:v>
                </c:pt>
                <c:pt idx="3">
                  <c:v>1.1700000000000021</c:v>
                </c:pt>
                <c:pt idx="4">
                  <c:v>1.5677999999999865</c:v>
                </c:pt>
              </c:numCache>
            </c:numRef>
          </c:val>
          <c:smooth val="0"/>
        </c:ser>
        <c:dLbls>
          <c:showLegendKey val="0"/>
          <c:showVal val="0"/>
          <c:showCatName val="0"/>
          <c:showSerName val="0"/>
          <c:showPercent val="0"/>
          <c:showBubbleSize val="0"/>
        </c:dLbls>
        <c:marker val="1"/>
        <c:smooth val="0"/>
        <c:axId val="115047808"/>
        <c:axId val="115090944"/>
      </c:lineChart>
      <c:catAx>
        <c:axId val="115047808"/>
        <c:scaling>
          <c:orientation val="minMax"/>
        </c:scaling>
        <c:delete val="0"/>
        <c:axPos val="b"/>
        <c:title>
          <c:tx>
            <c:rich>
              <a:bodyPr/>
              <a:lstStyle/>
              <a:p>
                <a:pPr>
                  <a:defRPr/>
                </a:pPr>
                <a:r>
                  <a:rPr lang="id-ID"/>
                  <a:t>Waktu Penyimpanan (Hari)</a:t>
                </a:r>
              </a:p>
            </c:rich>
          </c:tx>
          <c:layout/>
          <c:overlay val="0"/>
        </c:title>
        <c:numFmt formatCode="General" sourceLinked="1"/>
        <c:majorTickMark val="out"/>
        <c:minorTickMark val="none"/>
        <c:tickLblPos val="nextTo"/>
        <c:crossAx val="115090944"/>
        <c:crosses val="autoZero"/>
        <c:auto val="1"/>
        <c:lblAlgn val="ctr"/>
        <c:lblOffset val="100"/>
        <c:noMultiLvlLbl val="0"/>
      </c:catAx>
      <c:valAx>
        <c:axId val="115090944"/>
        <c:scaling>
          <c:orientation val="minMax"/>
        </c:scaling>
        <c:delete val="0"/>
        <c:axPos val="l"/>
        <c:majorGridlines/>
        <c:title>
          <c:tx>
            <c:rich>
              <a:bodyPr rot="-5400000" vert="horz"/>
              <a:lstStyle/>
              <a:p>
                <a:pPr>
                  <a:defRPr/>
                </a:pPr>
                <a:r>
                  <a:rPr lang="id-ID"/>
                  <a:t>Bilangan</a:t>
                </a:r>
                <a:r>
                  <a:rPr lang="id-ID" baseline="0"/>
                  <a:t> </a:t>
                </a:r>
                <a:r>
                  <a:rPr lang="id-ID"/>
                  <a:t>TBA</a:t>
                </a:r>
                <a:endParaRPr lang="en-US"/>
              </a:p>
            </c:rich>
          </c:tx>
          <c:layout/>
          <c:overlay val="0"/>
        </c:title>
        <c:numFmt formatCode="0.000" sourceLinked="1"/>
        <c:majorTickMark val="out"/>
        <c:minorTickMark val="none"/>
        <c:tickLblPos val="nextTo"/>
        <c:crossAx val="115047808"/>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T25</c:v>
          </c:tx>
          <c:cat>
            <c:numRef>
              <c:f>Sheet2!$B$4:$B$8</c:f>
              <c:numCache>
                <c:formatCode>General</c:formatCode>
                <c:ptCount val="5"/>
                <c:pt idx="0">
                  <c:v>0</c:v>
                </c:pt>
                <c:pt idx="1">
                  <c:v>5</c:v>
                </c:pt>
                <c:pt idx="2">
                  <c:v>10</c:v>
                </c:pt>
                <c:pt idx="3">
                  <c:v>15</c:v>
                </c:pt>
                <c:pt idx="4">
                  <c:v>20</c:v>
                </c:pt>
              </c:numCache>
            </c:numRef>
          </c:cat>
          <c:val>
            <c:numRef>
              <c:f>Sheet4!$D$28:$D$32</c:f>
              <c:numCache>
                <c:formatCode>0.000</c:formatCode>
                <c:ptCount val="5"/>
                <c:pt idx="0">
                  <c:v>0.1497600000000015</c:v>
                </c:pt>
                <c:pt idx="1">
                  <c:v>0.65520000000000611</c:v>
                </c:pt>
                <c:pt idx="2">
                  <c:v>0.70809619238476962</c:v>
                </c:pt>
                <c:pt idx="3">
                  <c:v>1.0389599999999999</c:v>
                </c:pt>
                <c:pt idx="4">
                  <c:v>1.2355199999999891</c:v>
                </c:pt>
              </c:numCache>
            </c:numRef>
          </c:val>
          <c:smooth val="0"/>
        </c:ser>
        <c:ser>
          <c:idx val="1"/>
          <c:order val="1"/>
          <c:tx>
            <c:v>T35</c:v>
          </c:tx>
          <c:cat>
            <c:numRef>
              <c:f>Sheet2!$B$4:$B$8</c:f>
              <c:numCache>
                <c:formatCode>General</c:formatCode>
                <c:ptCount val="5"/>
                <c:pt idx="0">
                  <c:v>0</c:v>
                </c:pt>
                <c:pt idx="1">
                  <c:v>5</c:v>
                </c:pt>
                <c:pt idx="2">
                  <c:v>10</c:v>
                </c:pt>
                <c:pt idx="3">
                  <c:v>15</c:v>
                </c:pt>
                <c:pt idx="4">
                  <c:v>20</c:v>
                </c:pt>
              </c:numCache>
            </c:numRef>
          </c:cat>
          <c:val>
            <c:numRef>
              <c:f>Sheet4!$D$36:$D$40</c:f>
              <c:numCache>
                <c:formatCode>0.000</c:formatCode>
                <c:ptCount val="5"/>
                <c:pt idx="0">
                  <c:v>0.1497600000000015</c:v>
                </c:pt>
                <c:pt idx="1">
                  <c:v>0.36036000000000307</c:v>
                </c:pt>
                <c:pt idx="2">
                  <c:v>0.74880000000000602</c:v>
                </c:pt>
                <c:pt idx="3">
                  <c:v>1.0717199999999998</c:v>
                </c:pt>
                <c:pt idx="4">
                  <c:v>1.3384799999999999</c:v>
                </c:pt>
              </c:numCache>
            </c:numRef>
          </c:val>
          <c:smooth val="0"/>
        </c:ser>
        <c:ser>
          <c:idx val="2"/>
          <c:order val="2"/>
          <c:tx>
            <c:v>T45</c:v>
          </c:tx>
          <c:cat>
            <c:numRef>
              <c:f>Sheet2!$B$4:$B$8</c:f>
              <c:numCache>
                <c:formatCode>General</c:formatCode>
                <c:ptCount val="5"/>
                <c:pt idx="0">
                  <c:v>0</c:v>
                </c:pt>
                <c:pt idx="1">
                  <c:v>5</c:v>
                </c:pt>
                <c:pt idx="2">
                  <c:v>10</c:v>
                </c:pt>
                <c:pt idx="3">
                  <c:v>15</c:v>
                </c:pt>
                <c:pt idx="4">
                  <c:v>20</c:v>
                </c:pt>
              </c:numCache>
            </c:numRef>
          </c:cat>
          <c:val>
            <c:numRef>
              <c:f>Sheet4!$D$44:$D$48</c:f>
              <c:numCache>
                <c:formatCode>0.000</c:formatCode>
                <c:ptCount val="5"/>
                <c:pt idx="0">
                  <c:v>0.1497600000000015</c:v>
                </c:pt>
                <c:pt idx="1">
                  <c:v>0.64584000000000885</c:v>
                </c:pt>
                <c:pt idx="2">
                  <c:v>1.0483199999999999</c:v>
                </c:pt>
                <c:pt idx="3">
                  <c:v>1.1653199999999999</c:v>
                </c:pt>
                <c:pt idx="4">
                  <c:v>1.8673199999999999</c:v>
                </c:pt>
              </c:numCache>
            </c:numRef>
          </c:val>
          <c:smooth val="0"/>
        </c:ser>
        <c:dLbls>
          <c:showLegendKey val="0"/>
          <c:showVal val="0"/>
          <c:showCatName val="0"/>
          <c:showSerName val="0"/>
          <c:showPercent val="0"/>
          <c:showBubbleSize val="0"/>
        </c:dLbls>
        <c:marker val="1"/>
        <c:smooth val="0"/>
        <c:axId val="115805184"/>
        <c:axId val="115807360"/>
      </c:lineChart>
      <c:catAx>
        <c:axId val="115805184"/>
        <c:scaling>
          <c:orientation val="minMax"/>
        </c:scaling>
        <c:delete val="0"/>
        <c:axPos val="b"/>
        <c:title>
          <c:tx>
            <c:rich>
              <a:bodyPr/>
              <a:lstStyle/>
              <a:p>
                <a:pPr>
                  <a:defRPr/>
                </a:pPr>
                <a:r>
                  <a:rPr lang="id-ID"/>
                  <a:t>Waktu Penyimpanan (Hari)</a:t>
                </a:r>
              </a:p>
            </c:rich>
          </c:tx>
          <c:layout/>
          <c:overlay val="0"/>
        </c:title>
        <c:numFmt formatCode="General" sourceLinked="1"/>
        <c:majorTickMark val="out"/>
        <c:minorTickMark val="none"/>
        <c:tickLblPos val="nextTo"/>
        <c:crossAx val="115807360"/>
        <c:crosses val="autoZero"/>
        <c:auto val="1"/>
        <c:lblAlgn val="ctr"/>
        <c:lblOffset val="100"/>
        <c:noMultiLvlLbl val="0"/>
      </c:catAx>
      <c:valAx>
        <c:axId val="115807360"/>
        <c:scaling>
          <c:orientation val="minMax"/>
        </c:scaling>
        <c:delete val="0"/>
        <c:axPos val="l"/>
        <c:majorGridlines/>
        <c:title>
          <c:tx>
            <c:rich>
              <a:bodyPr rot="-5400000" vert="horz"/>
              <a:lstStyle/>
              <a:p>
                <a:pPr>
                  <a:defRPr/>
                </a:pPr>
                <a:r>
                  <a:rPr lang="id-ID"/>
                  <a:t>Bilangan TBA</a:t>
                </a:r>
                <a:endParaRPr lang="en-US"/>
              </a:p>
            </c:rich>
          </c:tx>
          <c:layout/>
          <c:overlay val="0"/>
        </c:title>
        <c:numFmt formatCode="0.000" sourceLinked="1"/>
        <c:majorTickMark val="out"/>
        <c:minorTickMark val="none"/>
        <c:tickLblPos val="nextTo"/>
        <c:crossAx val="115805184"/>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T25</c:v>
          </c:tx>
          <c:cat>
            <c:numRef>
              <c:f>Sheet2!$B$4:$B$8</c:f>
              <c:numCache>
                <c:formatCode>General</c:formatCode>
                <c:ptCount val="5"/>
                <c:pt idx="0">
                  <c:v>0</c:v>
                </c:pt>
                <c:pt idx="1">
                  <c:v>5</c:v>
                </c:pt>
                <c:pt idx="2">
                  <c:v>10</c:v>
                </c:pt>
                <c:pt idx="3">
                  <c:v>15</c:v>
                </c:pt>
                <c:pt idx="4">
                  <c:v>20</c:v>
                </c:pt>
              </c:numCache>
            </c:numRef>
          </c:cat>
          <c:val>
            <c:numRef>
              <c:f>Sheet4!$D$52:$D$56</c:f>
              <c:numCache>
                <c:formatCode>0.000</c:formatCode>
                <c:ptCount val="5"/>
                <c:pt idx="0">
                  <c:v>0.1497600000000015</c:v>
                </c:pt>
                <c:pt idx="1">
                  <c:v>0.31356000000000306</c:v>
                </c:pt>
                <c:pt idx="2">
                  <c:v>0.53820000000000001</c:v>
                </c:pt>
                <c:pt idx="3">
                  <c:v>1.08108</c:v>
                </c:pt>
                <c:pt idx="4">
                  <c:v>1.2869999999999886</c:v>
                </c:pt>
              </c:numCache>
            </c:numRef>
          </c:val>
          <c:smooth val="0"/>
        </c:ser>
        <c:ser>
          <c:idx val="1"/>
          <c:order val="1"/>
          <c:tx>
            <c:v>T35</c:v>
          </c:tx>
          <c:cat>
            <c:numRef>
              <c:f>Sheet2!$B$4:$B$8</c:f>
              <c:numCache>
                <c:formatCode>General</c:formatCode>
                <c:ptCount val="5"/>
                <c:pt idx="0">
                  <c:v>0</c:v>
                </c:pt>
                <c:pt idx="1">
                  <c:v>5</c:v>
                </c:pt>
                <c:pt idx="2">
                  <c:v>10</c:v>
                </c:pt>
                <c:pt idx="3">
                  <c:v>15</c:v>
                </c:pt>
                <c:pt idx="4">
                  <c:v>20</c:v>
                </c:pt>
              </c:numCache>
            </c:numRef>
          </c:cat>
          <c:val>
            <c:numRef>
              <c:f>Sheet4!$D$60:$D$64</c:f>
              <c:numCache>
                <c:formatCode>0.000</c:formatCode>
                <c:ptCount val="5"/>
                <c:pt idx="0">
                  <c:v>0.1497600000000015</c:v>
                </c:pt>
                <c:pt idx="1">
                  <c:v>0.34164</c:v>
                </c:pt>
                <c:pt idx="2">
                  <c:v>0.57095999999999991</c:v>
                </c:pt>
                <c:pt idx="3">
                  <c:v>0.9827999999999999</c:v>
                </c:pt>
                <c:pt idx="4">
                  <c:v>1.5209999999999877</c:v>
                </c:pt>
              </c:numCache>
            </c:numRef>
          </c:val>
          <c:smooth val="0"/>
        </c:ser>
        <c:ser>
          <c:idx val="2"/>
          <c:order val="2"/>
          <c:tx>
            <c:v>T45</c:v>
          </c:tx>
          <c:cat>
            <c:numRef>
              <c:f>Sheet2!$B$4:$B$8</c:f>
              <c:numCache>
                <c:formatCode>General</c:formatCode>
                <c:ptCount val="5"/>
                <c:pt idx="0">
                  <c:v>0</c:v>
                </c:pt>
                <c:pt idx="1">
                  <c:v>5</c:v>
                </c:pt>
                <c:pt idx="2">
                  <c:v>10</c:v>
                </c:pt>
                <c:pt idx="3">
                  <c:v>15</c:v>
                </c:pt>
                <c:pt idx="4">
                  <c:v>20</c:v>
                </c:pt>
              </c:numCache>
            </c:numRef>
          </c:cat>
          <c:val>
            <c:numRef>
              <c:f>Sheet4!$D$68:$D$72</c:f>
              <c:numCache>
                <c:formatCode>0.000</c:formatCode>
                <c:ptCount val="5"/>
                <c:pt idx="0">
                  <c:v>0.1497600000000015</c:v>
                </c:pt>
                <c:pt idx="1">
                  <c:v>0.77688000000000612</c:v>
                </c:pt>
                <c:pt idx="2">
                  <c:v>1.0342799999999999</c:v>
                </c:pt>
                <c:pt idx="3">
                  <c:v>1.3384799999999999</c:v>
                </c:pt>
                <c:pt idx="4">
                  <c:v>2.3449999999999998</c:v>
                </c:pt>
              </c:numCache>
            </c:numRef>
          </c:val>
          <c:smooth val="0"/>
        </c:ser>
        <c:dLbls>
          <c:showLegendKey val="0"/>
          <c:showVal val="0"/>
          <c:showCatName val="0"/>
          <c:showSerName val="0"/>
          <c:showPercent val="0"/>
          <c:showBubbleSize val="0"/>
        </c:dLbls>
        <c:marker val="1"/>
        <c:smooth val="0"/>
        <c:axId val="115821184"/>
        <c:axId val="115827456"/>
      </c:lineChart>
      <c:catAx>
        <c:axId val="115821184"/>
        <c:scaling>
          <c:orientation val="minMax"/>
        </c:scaling>
        <c:delete val="0"/>
        <c:axPos val="b"/>
        <c:title>
          <c:tx>
            <c:rich>
              <a:bodyPr/>
              <a:lstStyle/>
              <a:p>
                <a:pPr>
                  <a:defRPr/>
                </a:pPr>
                <a:r>
                  <a:rPr lang="id-ID"/>
                  <a:t>Waktu Penyimpanan (Hari)</a:t>
                </a:r>
              </a:p>
            </c:rich>
          </c:tx>
          <c:layout/>
          <c:overlay val="0"/>
        </c:title>
        <c:numFmt formatCode="General" sourceLinked="1"/>
        <c:majorTickMark val="out"/>
        <c:minorTickMark val="none"/>
        <c:tickLblPos val="nextTo"/>
        <c:crossAx val="115827456"/>
        <c:crosses val="autoZero"/>
        <c:auto val="1"/>
        <c:lblAlgn val="ctr"/>
        <c:lblOffset val="100"/>
        <c:noMultiLvlLbl val="0"/>
      </c:catAx>
      <c:valAx>
        <c:axId val="115827456"/>
        <c:scaling>
          <c:orientation val="minMax"/>
        </c:scaling>
        <c:delete val="0"/>
        <c:axPos val="l"/>
        <c:majorGridlines/>
        <c:title>
          <c:tx>
            <c:rich>
              <a:bodyPr rot="-5400000" vert="horz"/>
              <a:lstStyle/>
              <a:p>
                <a:pPr>
                  <a:defRPr/>
                </a:pPr>
                <a:r>
                  <a:rPr lang="id-ID"/>
                  <a:t>Bilangan TBA</a:t>
                </a:r>
                <a:endParaRPr lang="en-US"/>
              </a:p>
            </c:rich>
          </c:tx>
          <c:layout/>
          <c:overlay val="0"/>
        </c:title>
        <c:numFmt formatCode="0.000" sourceLinked="1"/>
        <c:majorTickMark val="out"/>
        <c:minorTickMark val="none"/>
        <c:tickLblPos val="nextTo"/>
        <c:crossAx val="115821184"/>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xVal>
            <c:numRef>
              <c:f>Sheet4!$Z$4:$Z$6</c:f>
              <c:numCache>
                <c:formatCode>0.0000</c:formatCode>
                <c:ptCount val="3"/>
                <c:pt idx="0">
                  <c:v>3.355704697986604E-3</c:v>
                </c:pt>
                <c:pt idx="1">
                  <c:v>3.2467532467532817E-3</c:v>
                </c:pt>
                <c:pt idx="2">
                  <c:v>3.1446540880503667E-3</c:v>
                </c:pt>
              </c:numCache>
            </c:numRef>
          </c:xVal>
          <c:yVal>
            <c:numRef>
              <c:f>Sheet4!$X$4:$X$6</c:f>
              <c:numCache>
                <c:formatCode>0.000</c:formatCode>
                <c:ptCount val="3"/>
                <c:pt idx="0">
                  <c:v>-3.0127039389823542</c:v>
                </c:pt>
                <c:pt idx="1">
                  <c:v>-2.7340082139739228</c:v>
                </c:pt>
                <c:pt idx="2">
                  <c:v>-2.6418468166190423</c:v>
                </c:pt>
              </c:numCache>
            </c:numRef>
          </c:yVal>
          <c:smooth val="0"/>
        </c:ser>
        <c:dLbls>
          <c:showLegendKey val="0"/>
          <c:showVal val="0"/>
          <c:showCatName val="0"/>
          <c:showSerName val="0"/>
          <c:showPercent val="0"/>
          <c:showBubbleSize val="0"/>
        </c:dLbls>
        <c:axId val="115840512"/>
        <c:axId val="115842432"/>
      </c:scatterChart>
      <c:valAx>
        <c:axId val="115840512"/>
        <c:scaling>
          <c:orientation val="minMax"/>
        </c:scaling>
        <c:delete val="0"/>
        <c:axPos val="b"/>
        <c:title>
          <c:tx>
            <c:rich>
              <a:bodyPr/>
              <a:lstStyle/>
              <a:p>
                <a:pPr>
                  <a:defRPr/>
                </a:pPr>
                <a:r>
                  <a:rPr lang="id-ID"/>
                  <a:t>1/T (°K)</a:t>
                </a:r>
              </a:p>
            </c:rich>
          </c:tx>
          <c:layout/>
          <c:overlay val="0"/>
        </c:title>
        <c:numFmt formatCode="0.0000" sourceLinked="1"/>
        <c:majorTickMark val="out"/>
        <c:minorTickMark val="none"/>
        <c:tickLblPos val="nextTo"/>
        <c:crossAx val="115842432"/>
        <c:crosses val="autoZero"/>
        <c:crossBetween val="midCat"/>
      </c:valAx>
      <c:valAx>
        <c:axId val="115842432"/>
        <c:scaling>
          <c:orientation val="minMax"/>
        </c:scaling>
        <c:delete val="0"/>
        <c:axPos val="l"/>
        <c:title>
          <c:tx>
            <c:rich>
              <a:bodyPr/>
              <a:lstStyle/>
              <a:p>
                <a:pPr>
                  <a:defRPr/>
                </a:pPr>
                <a:r>
                  <a:rPr lang="id-ID"/>
                  <a:t>ln k</a:t>
                </a:r>
              </a:p>
            </c:rich>
          </c:tx>
          <c:layout/>
          <c:overlay val="0"/>
        </c:title>
        <c:numFmt formatCode="0.000" sourceLinked="1"/>
        <c:majorTickMark val="out"/>
        <c:minorTickMark val="none"/>
        <c:tickLblPos val="nextTo"/>
        <c:crossAx val="115840512"/>
        <c:crosses val="autoZero"/>
        <c:crossBetween val="midCat"/>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xVal>
            <c:numRef>
              <c:f>Sheet4!$Z$29:$Z$31</c:f>
              <c:numCache>
                <c:formatCode>0.0000</c:formatCode>
                <c:ptCount val="3"/>
                <c:pt idx="0">
                  <c:v>3.355704697986604E-3</c:v>
                </c:pt>
                <c:pt idx="1">
                  <c:v>3.2467532467532817E-3</c:v>
                </c:pt>
                <c:pt idx="2">
                  <c:v>3.1446540880503667E-3</c:v>
                </c:pt>
              </c:numCache>
            </c:numRef>
          </c:xVal>
          <c:yVal>
            <c:numRef>
              <c:f>Sheet4!$X$29:$X$31</c:f>
              <c:numCache>
                <c:formatCode>0.000</c:formatCode>
                <c:ptCount val="3"/>
                <c:pt idx="0">
                  <c:v>-2.9738611987358228</c:v>
                </c:pt>
                <c:pt idx="1">
                  <c:v>-2.7842403394602564</c:v>
                </c:pt>
                <c:pt idx="2">
                  <c:v>-2.5371435471235602</c:v>
                </c:pt>
              </c:numCache>
            </c:numRef>
          </c:yVal>
          <c:smooth val="0"/>
        </c:ser>
        <c:dLbls>
          <c:showLegendKey val="0"/>
          <c:showVal val="0"/>
          <c:showCatName val="0"/>
          <c:showSerName val="0"/>
          <c:showPercent val="0"/>
          <c:showBubbleSize val="0"/>
        </c:dLbls>
        <c:axId val="115852800"/>
        <c:axId val="115854720"/>
      </c:scatterChart>
      <c:valAx>
        <c:axId val="115852800"/>
        <c:scaling>
          <c:orientation val="minMax"/>
        </c:scaling>
        <c:delete val="0"/>
        <c:axPos val="b"/>
        <c:title>
          <c:tx>
            <c:rich>
              <a:bodyPr/>
              <a:lstStyle/>
              <a:p>
                <a:pPr>
                  <a:defRPr/>
                </a:pPr>
                <a:r>
                  <a:rPr lang="id-ID"/>
                  <a:t>1/T (°K)</a:t>
                </a:r>
              </a:p>
            </c:rich>
          </c:tx>
          <c:layout/>
          <c:overlay val="0"/>
        </c:title>
        <c:numFmt formatCode="0.0000" sourceLinked="1"/>
        <c:majorTickMark val="out"/>
        <c:minorTickMark val="none"/>
        <c:tickLblPos val="nextTo"/>
        <c:crossAx val="115854720"/>
        <c:crosses val="autoZero"/>
        <c:crossBetween val="midCat"/>
      </c:valAx>
      <c:valAx>
        <c:axId val="115854720"/>
        <c:scaling>
          <c:orientation val="minMax"/>
        </c:scaling>
        <c:delete val="0"/>
        <c:axPos val="l"/>
        <c:title>
          <c:tx>
            <c:rich>
              <a:bodyPr/>
              <a:lstStyle/>
              <a:p>
                <a:pPr>
                  <a:defRPr/>
                </a:pPr>
                <a:r>
                  <a:rPr lang="id-ID"/>
                  <a:t>ln k</a:t>
                </a:r>
              </a:p>
            </c:rich>
          </c:tx>
          <c:layout/>
          <c:overlay val="0"/>
        </c:title>
        <c:numFmt formatCode="0.000" sourceLinked="1"/>
        <c:majorTickMark val="out"/>
        <c:minorTickMark val="none"/>
        <c:tickLblPos val="nextTo"/>
        <c:crossAx val="115852800"/>
        <c:crosses val="autoZero"/>
        <c:crossBetween val="midCat"/>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xVal>
            <c:numRef>
              <c:f>Sheet4!$Z$53:$Z$55</c:f>
              <c:numCache>
                <c:formatCode>0.0000</c:formatCode>
                <c:ptCount val="3"/>
                <c:pt idx="0">
                  <c:v>3.355704697986604E-3</c:v>
                </c:pt>
                <c:pt idx="1">
                  <c:v>3.2467532467532817E-3</c:v>
                </c:pt>
                <c:pt idx="2">
                  <c:v>3.1446540880503667E-3</c:v>
                </c:pt>
              </c:numCache>
            </c:numRef>
          </c:xVal>
          <c:yVal>
            <c:numRef>
              <c:f>Sheet4!$X$53:$X$55</c:f>
              <c:numCache>
                <c:formatCode>0.000</c:formatCode>
                <c:ptCount val="3"/>
                <c:pt idx="0">
                  <c:v>-2.7995078115910452</c:v>
                </c:pt>
                <c:pt idx="1">
                  <c:v>-2.6930709523219907</c:v>
                </c:pt>
                <c:pt idx="2">
                  <c:v>-2.3122153150874767</c:v>
                </c:pt>
              </c:numCache>
            </c:numRef>
          </c:yVal>
          <c:smooth val="0"/>
        </c:ser>
        <c:dLbls>
          <c:showLegendKey val="0"/>
          <c:showVal val="0"/>
          <c:showCatName val="0"/>
          <c:showSerName val="0"/>
          <c:showPercent val="0"/>
          <c:showBubbleSize val="0"/>
        </c:dLbls>
        <c:axId val="116135040"/>
        <c:axId val="116136960"/>
      </c:scatterChart>
      <c:valAx>
        <c:axId val="116135040"/>
        <c:scaling>
          <c:orientation val="minMax"/>
        </c:scaling>
        <c:delete val="0"/>
        <c:axPos val="b"/>
        <c:title>
          <c:tx>
            <c:rich>
              <a:bodyPr/>
              <a:lstStyle/>
              <a:p>
                <a:pPr>
                  <a:defRPr/>
                </a:pPr>
                <a:r>
                  <a:rPr lang="id-ID"/>
                  <a:t>1/T (°K)</a:t>
                </a:r>
              </a:p>
            </c:rich>
          </c:tx>
          <c:layout/>
          <c:overlay val="0"/>
        </c:title>
        <c:numFmt formatCode="0.0000" sourceLinked="1"/>
        <c:majorTickMark val="out"/>
        <c:minorTickMark val="none"/>
        <c:tickLblPos val="nextTo"/>
        <c:crossAx val="116136960"/>
        <c:crosses val="autoZero"/>
        <c:crossBetween val="midCat"/>
      </c:valAx>
      <c:valAx>
        <c:axId val="116136960"/>
        <c:scaling>
          <c:orientation val="minMax"/>
        </c:scaling>
        <c:delete val="0"/>
        <c:axPos val="l"/>
        <c:title>
          <c:tx>
            <c:rich>
              <a:bodyPr/>
              <a:lstStyle/>
              <a:p>
                <a:pPr>
                  <a:defRPr/>
                </a:pPr>
                <a:r>
                  <a:rPr lang="id-ID"/>
                  <a:t>ln k</a:t>
                </a:r>
              </a:p>
            </c:rich>
          </c:tx>
          <c:layout/>
          <c:overlay val="0"/>
        </c:title>
        <c:numFmt formatCode="0.000" sourceLinked="1"/>
        <c:majorTickMark val="out"/>
        <c:minorTickMark val="none"/>
        <c:tickLblPos val="nextTo"/>
        <c:crossAx val="116135040"/>
        <c:crosses val="autoZero"/>
        <c:crossBetween val="midCat"/>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T25</c:v>
          </c:tx>
          <c:cat>
            <c:numRef>
              <c:f>Sheet2!$B$4:$B$8</c:f>
              <c:numCache>
                <c:formatCode>General</c:formatCode>
                <c:ptCount val="5"/>
                <c:pt idx="0">
                  <c:v>0</c:v>
                </c:pt>
                <c:pt idx="1">
                  <c:v>5</c:v>
                </c:pt>
                <c:pt idx="2">
                  <c:v>10</c:v>
                </c:pt>
                <c:pt idx="3">
                  <c:v>15</c:v>
                </c:pt>
                <c:pt idx="4">
                  <c:v>20</c:v>
                </c:pt>
              </c:numCache>
            </c:numRef>
          </c:cat>
          <c:val>
            <c:numRef>
              <c:f>Sheet2!$D$28:$D$32</c:f>
              <c:numCache>
                <c:formatCode>General</c:formatCode>
                <c:ptCount val="5"/>
                <c:pt idx="0">
                  <c:v>0.5</c:v>
                </c:pt>
                <c:pt idx="1">
                  <c:v>1.5000000000000568</c:v>
                </c:pt>
                <c:pt idx="2">
                  <c:v>2.000000000000135</c:v>
                </c:pt>
                <c:pt idx="3">
                  <c:v>2.000000000000135</c:v>
                </c:pt>
                <c:pt idx="4">
                  <c:v>2.5000000000000355</c:v>
                </c:pt>
              </c:numCache>
            </c:numRef>
          </c:val>
          <c:smooth val="0"/>
        </c:ser>
        <c:ser>
          <c:idx val="1"/>
          <c:order val="1"/>
          <c:tx>
            <c:v>T35</c:v>
          </c:tx>
          <c:cat>
            <c:numRef>
              <c:f>Sheet2!$B$4:$B$8</c:f>
              <c:numCache>
                <c:formatCode>General</c:formatCode>
                <c:ptCount val="5"/>
                <c:pt idx="0">
                  <c:v>0</c:v>
                </c:pt>
                <c:pt idx="1">
                  <c:v>5</c:v>
                </c:pt>
                <c:pt idx="2">
                  <c:v>10</c:v>
                </c:pt>
                <c:pt idx="3">
                  <c:v>15</c:v>
                </c:pt>
                <c:pt idx="4">
                  <c:v>20</c:v>
                </c:pt>
              </c:numCache>
            </c:numRef>
          </c:cat>
          <c:val>
            <c:numRef>
              <c:f>Sheet2!$D$36:$D$40</c:f>
              <c:numCache>
                <c:formatCode>General</c:formatCode>
                <c:ptCount val="5"/>
                <c:pt idx="0">
                  <c:v>0.5000000000000786</c:v>
                </c:pt>
                <c:pt idx="1">
                  <c:v>0.99999999999997868</c:v>
                </c:pt>
                <c:pt idx="2">
                  <c:v>0.99999999999997868</c:v>
                </c:pt>
                <c:pt idx="3">
                  <c:v>2.5000000000000355</c:v>
                </c:pt>
                <c:pt idx="4">
                  <c:v>2.9999999999999361</c:v>
                </c:pt>
              </c:numCache>
            </c:numRef>
          </c:val>
          <c:smooth val="0"/>
        </c:ser>
        <c:ser>
          <c:idx val="2"/>
          <c:order val="2"/>
          <c:tx>
            <c:v>T45</c:v>
          </c:tx>
          <c:cat>
            <c:numRef>
              <c:f>Sheet2!$B$4:$B$8</c:f>
              <c:numCache>
                <c:formatCode>General</c:formatCode>
                <c:ptCount val="5"/>
                <c:pt idx="0">
                  <c:v>0</c:v>
                </c:pt>
                <c:pt idx="1">
                  <c:v>5</c:v>
                </c:pt>
                <c:pt idx="2">
                  <c:v>10</c:v>
                </c:pt>
                <c:pt idx="3">
                  <c:v>15</c:v>
                </c:pt>
                <c:pt idx="4">
                  <c:v>20</c:v>
                </c:pt>
              </c:numCache>
            </c:numRef>
          </c:cat>
          <c:val>
            <c:numRef>
              <c:f>Sheet2!$D$44:$D$48</c:f>
              <c:numCache>
                <c:formatCode>General</c:formatCode>
                <c:ptCount val="5"/>
                <c:pt idx="0">
                  <c:v>0.5</c:v>
                </c:pt>
                <c:pt idx="1">
                  <c:v>1.5000000000000568</c:v>
                </c:pt>
                <c:pt idx="2">
                  <c:v>1.5000000000000568</c:v>
                </c:pt>
                <c:pt idx="3">
                  <c:v>2.5000000000000355</c:v>
                </c:pt>
                <c:pt idx="4">
                  <c:v>4</c:v>
                </c:pt>
              </c:numCache>
            </c:numRef>
          </c:val>
          <c:smooth val="0"/>
        </c:ser>
        <c:dLbls>
          <c:showLegendKey val="0"/>
          <c:showVal val="0"/>
          <c:showCatName val="0"/>
          <c:showSerName val="0"/>
          <c:showPercent val="0"/>
          <c:showBubbleSize val="0"/>
        </c:dLbls>
        <c:marker val="1"/>
        <c:smooth val="0"/>
        <c:axId val="97827072"/>
        <c:axId val="99418880"/>
      </c:lineChart>
      <c:catAx>
        <c:axId val="97827072"/>
        <c:scaling>
          <c:orientation val="minMax"/>
        </c:scaling>
        <c:delete val="0"/>
        <c:axPos val="b"/>
        <c:title>
          <c:tx>
            <c:rich>
              <a:bodyPr/>
              <a:lstStyle/>
              <a:p>
                <a:pPr>
                  <a:defRPr/>
                </a:pPr>
                <a:r>
                  <a:rPr lang="id-ID"/>
                  <a:t>Waktu Penyimpanan (Hari)</a:t>
                </a:r>
              </a:p>
            </c:rich>
          </c:tx>
          <c:layout/>
          <c:overlay val="0"/>
        </c:title>
        <c:numFmt formatCode="General" sourceLinked="1"/>
        <c:majorTickMark val="out"/>
        <c:minorTickMark val="none"/>
        <c:tickLblPos val="nextTo"/>
        <c:crossAx val="99418880"/>
        <c:crosses val="autoZero"/>
        <c:auto val="1"/>
        <c:lblAlgn val="ctr"/>
        <c:lblOffset val="100"/>
        <c:noMultiLvlLbl val="0"/>
      </c:catAx>
      <c:valAx>
        <c:axId val="99418880"/>
        <c:scaling>
          <c:orientation val="minMax"/>
        </c:scaling>
        <c:delete val="0"/>
        <c:axPos val="l"/>
        <c:majorGridlines/>
        <c:title>
          <c:tx>
            <c:rich>
              <a:bodyPr rot="-5400000" vert="horz"/>
              <a:lstStyle/>
              <a:p>
                <a:pPr>
                  <a:defRPr/>
                </a:pPr>
                <a:r>
                  <a:rPr lang="id-ID"/>
                  <a:t>Kadar</a:t>
                </a:r>
                <a:r>
                  <a:rPr lang="id-ID" baseline="0"/>
                  <a:t> Air</a:t>
                </a:r>
                <a:endParaRPr lang="en-US"/>
              </a:p>
            </c:rich>
          </c:tx>
          <c:layout/>
          <c:overlay val="0"/>
        </c:title>
        <c:numFmt formatCode="General" sourceLinked="1"/>
        <c:majorTickMark val="out"/>
        <c:minorTickMark val="none"/>
        <c:tickLblPos val="nextTo"/>
        <c:crossAx val="97827072"/>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T25</c:v>
          </c:tx>
          <c:cat>
            <c:numRef>
              <c:f>Sheet2!$B$4:$B$8</c:f>
              <c:numCache>
                <c:formatCode>General</c:formatCode>
                <c:ptCount val="5"/>
                <c:pt idx="0">
                  <c:v>0</c:v>
                </c:pt>
                <c:pt idx="1">
                  <c:v>5</c:v>
                </c:pt>
                <c:pt idx="2">
                  <c:v>10</c:v>
                </c:pt>
                <c:pt idx="3">
                  <c:v>15</c:v>
                </c:pt>
                <c:pt idx="4">
                  <c:v>20</c:v>
                </c:pt>
              </c:numCache>
            </c:numRef>
          </c:cat>
          <c:val>
            <c:numRef>
              <c:f>Sheet2!$D$52:$D$56</c:f>
              <c:numCache>
                <c:formatCode>General</c:formatCode>
                <c:ptCount val="5"/>
                <c:pt idx="0">
                  <c:v>0.5</c:v>
                </c:pt>
                <c:pt idx="1">
                  <c:v>1.5000000000000568</c:v>
                </c:pt>
                <c:pt idx="2">
                  <c:v>1.9999999999999574</c:v>
                </c:pt>
                <c:pt idx="3">
                  <c:v>2.5000000000000355</c:v>
                </c:pt>
                <c:pt idx="4">
                  <c:v>3.0000000000001141</c:v>
                </c:pt>
              </c:numCache>
            </c:numRef>
          </c:val>
          <c:smooth val="0"/>
        </c:ser>
        <c:ser>
          <c:idx val="1"/>
          <c:order val="1"/>
          <c:tx>
            <c:v>T35</c:v>
          </c:tx>
          <c:cat>
            <c:numRef>
              <c:f>Sheet2!$B$4:$B$8</c:f>
              <c:numCache>
                <c:formatCode>General</c:formatCode>
                <c:ptCount val="5"/>
                <c:pt idx="0">
                  <c:v>0</c:v>
                </c:pt>
                <c:pt idx="1">
                  <c:v>5</c:v>
                </c:pt>
                <c:pt idx="2">
                  <c:v>10</c:v>
                </c:pt>
                <c:pt idx="3">
                  <c:v>15</c:v>
                </c:pt>
                <c:pt idx="4">
                  <c:v>20</c:v>
                </c:pt>
              </c:numCache>
            </c:numRef>
          </c:cat>
          <c:val>
            <c:numRef>
              <c:f>Sheet2!$D$60:$D$64</c:f>
              <c:numCache>
                <c:formatCode>General</c:formatCode>
                <c:ptCount val="5"/>
                <c:pt idx="0">
                  <c:v>0.5</c:v>
                </c:pt>
                <c:pt idx="1">
                  <c:v>1.5000000000000568</c:v>
                </c:pt>
                <c:pt idx="2">
                  <c:v>1.5000000000000568</c:v>
                </c:pt>
                <c:pt idx="3">
                  <c:v>1.5000000000000568</c:v>
                </c:pt>
                <c:pt idx="4">
                  <c:v>3.5000000000000142</c:v>
                </c:pt>
              </c:numCache>
            </c:numRef>
          </c:val>
          <c:smooth val="0"/>
        </c:ser>
        <c:ser>
          <c:idx val="2"/>
          <c:order val="2"/>
          <c:tx>
            <c:v>T45</c:v>
          </c:tx>
          <c:cat>
            <c:numRef>
              <c:f>Sheet2!$B$4:$B$8</c:f>
              <c:numCache>
                <c:formatCode>General</c:formatCode>
                <c:ptCount val="5"/>
                <c:pt idx="0">
                  <c:v>0</c:v>
                </c:pt>
                <c:pt idx="1">
                  <c:v>5</c:v>
                </c:pt>
                <c:pt idx="2">
                  <c:v>10</c:v>
                </c:pt>
                <c:pt idx="3">
                  <c:v>15</c:v>
                </c:pt>
                <c:pt idx="4">
                  <c:v>20</c:v>
                </c:pt>
              </c:numCache>
            </c:numRef>
          </c:cat>
          <c:val>
            <c:numRef>
              <c:f>Sheet2!$D$68:$D$72</c:f>
              <c:numCache>
                <c:formatCode>General</c:formatCode>
                <c:ptCount val="5"/>
                <c:pt idx="0">
                  <c:v>0.5</c:v>
                </c:pt>
                <c:pt idx="1">
                  <c:v>1.5000000000000568</c:v>
                </c:pt>
                <c:pt idx="2">
                  <c:v>2.000000000000135</c:v>
                </c:pt>
                <c:pt idx="3">
                  <c:v>2.5000000000000355</c:v>
                </c:pt>
                <c:pt idx="4">
                  <c:v>5.0000000000000711</c:v>
                </c:pt>
              </c:numCache>
            </c:numRef>
          </c:val>
          <c:smooth val="0"/>
        </c:ser>
        <c:dLbls>
          <c:showLegendKey val="0"/>
          <c:showVal val="0"/>
          <c:showCatName val="0"/>
          <c:showSerName val="0"/>
          <c:showPercent val="0"/>
          <c:showBubbleSize val="0"/>
        </c:dLbls>
        <c:marker val="1"/>
        <c:smooth val="0"/>
        <c:axId val="111651840"/>
        <c:axId val="114346624"/>
      </c:lineChart>
      <c:catAx>
        <c:axId val="111651840"/>
        <c:scaling>
          <c:orientation val="minMax"/>
        </c:scaling>
        <c:delete val="0"/>
        <c:axPos val="b"/>
        <c:title>
          <c:tx>
            <c:rich>
              <a:bodyPr/>
              <a:lstStyle/>
              <a:p>
                <a:pPr>
                  <a:defRPr/>
                </a:pPr>
                <a:r>
                  <a:rPr lang="id-ID"/>
                  <a:t>Waktu Penyimpanan (Hari)</a:t>
                </a:r>
              </a:p>
            </c:rich>
          </c:tx>
          <c:layout/>
          <c:overlay val="0"/>
        </c:title>
        <c:numFmt formatCode="General" sourceLinked="1"/>
        <c:majorTickMark val="out"/>
        <c:minorTickMark val="none"/>
        <c:tickLblPos val="nextTo"/>
        <c:crossAx val="114346624"/>
        <c:crosses val="autoZero"/>
        <c:auto val="1"/>
        <c:lblAlgn val="ctr"/>
        <c:lblOffset val="100"/>
        <c:noMultiLvlLbl val="0"/>
      </c:catAx>
      <c:valAx>
        <c:axId val="114346624"/>
        <c:scaling>
          <c:orientation val="minMax"/>
        </c:scaling>
        <c:delete val="0"/>
        <c:axPos val="l"/>
        <c:majorGridlines/>
        <c:title>
          <c:tx>
            <c:rich>
              <a:bodyPr rot="-5400000" vert="horz"/>
              <a:lstStyle/>
              <a:p>
                <a:pPr>
                  <a:defRPr/>
                </a:pPr>
                <a:r>
                  <a:rPr lang="id-ID"/>
                  <a:t>Kadar</a:t>
                </a:r>
                <a:r>
                  <a:rPr lang="id-ID" baseline="0"/>
                  <a:t> Air</a:t>
                </a:r>
                <a:endParaRPr lang="en-US"/>
              </a:p>
            </c:rich>
          </c:tx>
          <c:layout/>
          <c:overlay val="0"/>
        </c:title>
        <c:numFmt formatCode="General" sourceLinked="1"/>
        <c:majorTickMark val="out"/>
        <c:minorTickMark val="none"/>
        <c:tickLblPos val="nextTo"/>
        <c:crossAx val="111651840"/>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0"/>
            <c:dispEq val="0"/>
          </c:trendline>
          <c:xVal>
            <c:numRef>
              <c:f>Sheet2!$Z$4:$Z$6</c:f>
              <c:numCache>
                <c:formatCode>0.0000</c:formatCode>
                <c:ptCount val="3"/>
                <c:pt idx="0">
                  <c:v>3.355704697986604E-3</c:v>
                </c:pt>
                <c:pt idx="1">
                  <c:v>3.2467532467532817E-3</c:v>
                </c:pt>
                <c:pt idx="2">
                  <c:v>3.1446540880503667E-3</c:v>
                </c:pt>
              </c:numCache>
            </c:numRef>
          </c:xVal>
          <c:yVal>
            <c:numRef>
              <c:f>Sheet2!$X$4:$X$6</c:f>
              <c:numCache>
                <c:formatCode>0.000</c:formatCode>
                <c:ptCount val="3"/>
                <c:pt idx="0">
                  <c:v>-2.4079456086519202</c:v>
                </c:pt>
                <c:pt idx="1">
                  <c:v>-2.4079456086518385</c:v>
                </c:pt>
                <c:pt idx="2">
                  <c:v>-2.2072749131897624</c:v>
                </c:pt>
              </c:numCache>
            </c:numRef>
          </c:yVal>
          <c:smooth val="0"/>
        </c:ser>
        <c:dLbls>
          <c:showLegendKey val="0"/>
          <c:showVal val="0"/>
          <c:showCatName val="0"/>
          <c:showSerName val="0"/>
          <c:showPercent val="0"/>
          <c:showBubbleSize val="0"/>
        </c:dLbls>
        <c:axId val="115116672"/>
        <c:axId val="115934336"/>
      </c:scatterChart>
      <c:valAx>
        <c:axId val="115116672"/>
        <c:scaling>
          <c:orientation val="minMax"/>
        </c:scaling>
        <c:delete val="0"/>
        <c:axPos val="b"/>
        <c:title>
          <c:tx>
            <c:rich>
              <a:bodyPr/>
              <a:lstStyle/>
              <a:p>
                <a:pPr>
                  <a:defRPr/>
                </a:pPr>
                <a:r>
                  <a:rPr lang="id-ID">
                    <a:latin typeface="Times New Roman" pitchFamily="18" charset="0"/>
                    <a:cs typeface="Times New Roman" pitchFamily="18" charset="0"/>
                  </a:rPr>
                  <a:t>1/T (°K)</a:t>
                </a:r>
              </a:p>
            </c:rich>
          </c:tx>
          <c:layout/>
          <c:overlay val="0"/>
        </c:title>
        <c:numFmt formatCode="0.0000" sourceLinked="1"/>
        <c:majorTickMark val="out"/>
        <c:minorTickMark val="none"/>
        <c:tickLblPos val="nextTo"/>
        <c:crossAx val="115934336"/>
        <c:crosses val="autoZero"/>
        <c:crossBetween val="midCat"/>
      </c:valAx>
      <c:valAx>
        <c:axId val="115934336"/>
        <c:scaling>
          <c:orientation val="minMax"/>
        </c:scaling>
        <c:delete val="0"/>
        <c:axPos val="l"/>
        <c:title>
          <c:tx>
            <c:rich>
              <a:bodyPr/>
              <a:lstStyle/>
              <a:p>
                <a:pPr>
                  <a:defRPr/>
                </a:pPr>
                <a:r>
                  <a:rPr lang="id-ID"/>
                  <a:t>ln</a:t>
                </a:r>
                <a:r>
                  <a:rPr lang="id-ID" baseline="0"/>
                  <a:t> k</a:t>
                </a:r>
                <a:endParaRPr lang="id-ID"/>
              </a:p>
            </c:rich>
          </c:tx>
          <c:layout/>
          <c:overlay val="0"/>
        </c:title>
        <c:numFmt formatCode="0.000" sourceLinked="1"/>
        <c:majorTickMark val="out"/>
        <c:minorTickMark val="none"/>
        <c:tickLblPos val="nextTo"/>
        <c:crossAx val="115116672"/>
        <c:crosses val="autoZero"/>
        <c:crossBetween val="midCat"/>
      </c:valAx>
      <c:spPr>
        <a:noFill/>
        <a:ln w="25400">
          <a:noFill/>
        </a:ln>
      </c:spPr>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a:noFill/>
            </a:ln>
          </c:spPr>
          <c:trendline>
            <c:trendlineType val="linear"/>
            <c:dispRSqr val="0"/>
            <c:dispEq val="0"/>
          </c:trendline>
          <c:xVal>
            <c:numRef>
              <c:f>Sheet2!$Z$29:$Z$31</c:f>
              <c:numCache>
                <c:formatCode>0.0000</c:formatCode>
                <c:ptCount val="3"/>
                <c:pt idx="0">
                  <c:v>3.355704697986604E-3</c:v>
                </c:pt>
                <c:pt idx="1">
                  <c:v>3.2467532467532817E-3</c:v>
                </c:pt>
                <c:pt idx="2">
                  <c:v>3.1446540880503667E-3</c:v>
                </c:pt>
              </c:numCache>
            </c:numRef>
          </c:xVal>
          <c:yVal>
            <c:numRef>
              <c:f>Sheet2!$X$29:$X$31</c:f>
              <c:numCache>
                <c:formatCode>0.000</c:formatCode>
                <c:ptCount val="3"/>
                <c:pt idx="0">
                  <c:v>-2.4079456086518394</c:v>
                </c:pt>
                <c:pt idx="1">
                  <c:v>-2.0402208285266012</c:v>
                </c:pt>
                <c:pt idx="2">
                  <c:v>-1.8325814637483249</c:v>
                </c:pt>
              </c:numCache>
            </c:numRef>
          </c:yVal>
          <c:smooth val="0"/>
        </c:ser>
        <c:dLbls>
          <c:showLegendKey val="0"/>
          <c:showVal val="0"/>
          <c:showCatName val="0"/>
          <c:showSerName val="0"/>
          <c:showPercent val="0"/>
          <c:showBubbleSize val="0"/>
        </c:dLbls>
        <c:axId val="124471936"/>
        <c:axId val="124496128"/>
      </c:scatterChart>
      <c:valAx>
        <c:axId val="124471936"/>
        <c:scaling>
          <c:orientation val="minMax"/>
        </c:scaling>
        <c:delete val="0"/>
        <c:axPos val="b"/>
        <c:title>
          <c:tx>
            <c:rich>
              <a:bodyPr/>
              <a:lstStyle/>
              <a:p>
                <a:pPr>
                  <a:defRPr/>
                </a:pPr>
                <a:r>
                  <a:rPr lang="id-ID">
                    <a:latin typeface="Times New Roman" pitchFamily="18" charset="0"/>
                    <a:cs typeface="Times New Roman" pitchFamily="18" charset="0"/>
                  </a:rPr>
                  <a:t>1/T (°K)</a:t>
                </a:r>
              </a:p>
            </c:rich>
          </c:tx>
          <c:layout/>
          <c:overlay val="0"/>
        </c:title>
        <c:numFmt formatCode="0.0000" sourceLinked="1"/>
        <c:majorTickMark val="out"/>
        <c:minorTickMark val="none"/>
        <c:tickLblPos val="nextTo"/>
        <c:crossAx val="124496128"/>
        <c:crosses val="autoZero"/>
        <c:crossBetween val="midCat"/>
      </c:valAx>
      <c:valAx>
        <c:axId val="124496128"/>
        <c:scaling>
          <c:orientation val="minMax"/>
        </c:scaling>
        <c:delete val="0"/>
        <c:axPos val="l"/>
        <c:title>
          <c:tx>
            <c:rich>
              <a:bodyPr/>
              <a:lstStyle/>
              <a:p>
                <a:pPr>
                  <a:defRPr/>
                </a:pPr>
                <a:r>
                  <a:rPr lang="id-ID"/>
                  <a:t>ln k</a:t>
                </a:r>
              </a:p>
            </c:rich>
          </c:tx>
          <c:layout/>
          <c:overlay val="0"/>
        </c:title>
        <c:numFmt formatCode="0.000" sourceLinked="1"/>
        <c:majorTickMark val="out"/>
        <c:minorTickMark val="none"/>
        <c:tickLblPos val="nextTo"/>
        <c:crossAx val="124471936"/>
        <c:crosses val="autoZero"/>
        <c:crossBetween val="midCat"/>
      </c:valAx>
      <c:spPr>
        <a:noFill/>
        <a:ln w="25400">
          <a:noFill/>
        </a:ln>
        <a:effectLst/>
      </c:spPr>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0"/>
            <c:dispEq val="0"/>
          </c:trendline>
          <c:xVal>
            <c:numRef>
              <c:f>Sheet2!$Z$53:$Z$55</c:f>
              <c:numCache>
                <c:formatCode>0.0000</c:formatCode>
                <c:ptCount val="3"/>
                <c:pt idx="0">
                  <c:v>3.355704697986604E-3</c:v>
                </c:pt>
                <c:pt idx="1">
                  <c:v>3.2467532467532817E-3</c:v>
                </c:pt>
                <c:pt idx="2">
                  <c:v>3.1446540880503667E-3</c:v>
                </c:pt>
              </c:numCache>
            </c:numRef>
          </c:xVal>
          <c:yVal>
            <c:numRef>
              <c:f>Sheet2!$X$53:$X$55</c:f>
              <c:numCache>
                <c:formatCode>0.000</c:formatCode>
                <c:ptCount val="3"/>
                <c:pt idx="0">
                  <c:v>-2.1202635362000581</c:v>
                </c:pt>
                <c:pt idx="1">
                  <c:v>-2.1202635362000857</c:v>
                </c:pt>
                <c:pt idx="2">
                  <c:v>-1.6094379124340878</c:v>
                </c:pt>
              </c:numCache>
            </c:numRef>
          </c:yVal>
          <c:smooth val="0"/>
        </c:ser>
        <c:dLbls>
          <c:showLegendKey val="0"/>
          <c:showVal val="0"/>
          <c:showCatName val="0"/>
          <c:showSerName val="0"/>
          <c:showPercent val="0"/>
          <c:showBubbleSize val="0"/>
        </c:dLbls>
        <c:axId val="148173568"/>
        <c:axId val="149663744"/>
      </c:scatterChart>
      <c:valAx>
        <c:axId val="148173568"/>
        <c:scaling>
          <c:orientation val="minMax"/>
        </c:scaling>
        <c:delete val="0"/>
        <c:axPos val="b"/>
        <c:title>
          <c:tx>
            <c:rich>
              <a:bodyPr/>
              <a:lstStyle/>
              <a:p>
                <a:pPr>
                  <a:defRPr/>
                </a:pPr>
                <a:r>
                  <a:rPr lang="id-ID"/>
                  <a:t>1/T (°K)</a:t>
                </a:r>
              </a:p>
            </c:rich>
          </c:tx>
          <c:layout/>
          <c:overlay val="0"/>
        </c:title>
        <c:numFmt formatCode="0.0000" sourceLinked="1"/>
        <c:majorTickMark val="out"/>
        <c:minorTickMark val="none"/>
        <c:tickLblPos val="nextTo"/>
        <c:crossAx val="149663744"/>
        <c:crosses val="autoZero"/>
        <c:crossBetween val="midCat"/>
      </c:valAx>
      <c:valAx>
        <c:axId val="149663744"/>
        <c:scaling>
          <c:orientation val="minMax"/>
        </c:scaling>
        <c:delete val="0"/>
        <c:axPos val="l"/>
        <c:title>
          <c:tx>
            <c:rich>
              <a:bodyPr/>
              <a:lstStyle/>
              <a:p>
                <a:pPr>
                  <a:defRPr/>
                </a:pPr>
                <a:r>
                  <a:rPr lang="id-ID"/>
                  <a:t>ln k</a:t>
                </a:r>
              </a:p>
            </c:rich>
          </c:tx>
          <c:layout/>
          <c:overlay val="0"/>
        </c:title>
        <c:numFmt formatCode="0.000" sourceLinked="1"/>
        <c:majorTickMark val="out"/>
        <c:minorTickMark val="none"/>
        <c:tickLblPos val="nextTo"/>
        <c:crossAx val="148173568"/>
        <c:crosses val="autoZero"/>
        <c:crossBetween val="midCat"/>
      </c:valAx>
      <c:spPr>
        <a:noFill/>
        <a:ln w="25400">
          <a:noFill/>
        </a:ln>
      </c:spPr>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T25</c:v>
          </c:tx>
          <c:cat>
            <c:numRef>
              <c:f>Sheet3!$B$52:$B$56</c:f>
              <c:numCache>
                <c:formatCode>General</c:formatCode>
                <c:ptCount val="5"/>
                <c:pt idx="0">
                  <c:v>0</c:v>
                </c:pt>
                <c:pt idx="1">
                  <c:v>5</c:v>
                </c:pt>
                <c:pt idx="2">
                  <c:v>10</c:v>
                </c:pt>
                <c:pt idx="3">
                  <c:v>15</c:v>
                </c:pt>
                <c:pt idx="4">
                  <c:v>20</c:v>
                </c:pt>
              </c:numCache>
            </c:numRef>
          </c:cat>
          <c:val>
            <c:numRef>
              <c:f>Sheet3!$D$4:$D$8</c:f>
              <c:numCache>
                <c:formatCode>General</c:formatCode>
                <c:ptCount val="5"/>
                <c:pt idx="0">
                  <c:v>0.32000000000000306</c:v>
                </c:pt>
                <c:pt idx="1">
                  <c:v>0.60000000000000064</c:v>
                </c:pt>
                <c:pt idx="2">
                  <c:v>0.68</c:v>
                </c:pt>
                <c:pt idx="3">
                  <c:v>0.84000000000000064</c:v>
                </c:pt>
                <c:pt idx="4">
                  <c:v>0.91999999999999993</c:v>
                </c:pt>
              </c:numCache>
            </c:numRef>
          </c:val>
          <c:smooth val="0"/>
        </c:ser>
        <c:ser>
          <c:idx val="1"/>
          <c:order val="1"/>
          <c:tx>
            <c:v>T35</c:v>
          </c:tx>
          <c:cat>
            <c:numRef>
              <c:f>Sheet3!$B$52:$B$56</c:f>
              <c:numCache>
                <c:formatCode>General</c:formatCode>
                <c:ptCount val="5"/>
                <c:pt idx="0">
                  <c:v>0</c:v>
                </c:pt>
                <c:pt idx="1">
                  <c:v>5</c:v>
                </c:pt>
                <c:pt idx="2">
                  <c:v>10</c:v>
                </c:pt>
                <c:pt idx="3">
                  <c:v>15</c:v>
                </c:pt>
                <c:pt idx="4">
                  <c:v>20</c:v>
                </c:pt>
              </c:numCache>
            </c:numRef>
          </c:cat>
          <c:val>
            <c:numRef>
              <c:f>Sheet3!$D$12:$D$16</c:f>
              <c:numCache>
                <c:formatCode>General</c:formatCode>
                <c:ptCount val="5"/>
                <c:pt idx="0">
                  <c:v>0.32000000000000306</c:v>
                </c:pt>
                <c:pt idx="1">
                  <c:v>0.72000000000000064</c:v>
                </c:pt>
                <c:pt idx="2">
                  <c:v>0.72000000000000064</c:v>
                </c:pt>
                <c:pt idx="3">
                  <c:v>0.8</c:v>
                </c:pt>
                <c:pt idx="4">
                  <c:v>1</c:v>
                </c:pt>
              </c:numCache>
            </c:numRef>
          </c:val>
          <c:smooth val="0"/>
        </c:ser>
        <c:ser>
          <c:idx val="2"/>
          <c:order val="2"/>
          <c:tx>
            <c:v>T45</c:v>
          </c:tx>
          <c:cat>
            <c:numRef>
              <c:f>Sheet3!$B$52:$B$56</c:f>
              <c:numCache>
                <c:formatCode>General</c:formatCode>
                <c:ptCount val="5"/>
                <c:pt idx="0">
                  <c:v>0</c:v>
                </c:pt>
                <c:pt idx="1">
                  <c:v>5</c:v>
                </c:pt>
                <c:pt idx="2">
                  <c:v>10</c:v>
                </c:pt>
                <c:pt idx="3">
                  <c:v>15</c:v>
                </c:pt>
                <c:pt idx="4">
                  <c:v>20</c:v>
                </c:pt>
              </c:numCache>
            </c:numRef>
          </c:cat>
          <c:val>
            <c:numRef>
              <c:f>Sheet3!$D$20:$D$24</c:f>
              <c:numCache>
                <c:formatCode>General</c:formatCode>
                <c:ptCount val="5"/>
                <c:pt idx="0">
                  <c:v>0.32000000000000306</c:v>
                </c:pt>
                <c:pt idx="1">
                  <c:v>0.72000000000000064</c:v>
                </c:pt>
                <c:pt idx="2">
                  <c:v>0.8</c:v>
                </c:pt>
                <c:pt idx="3">
                  <c:v>0.96000000000000063</c:v>
                </c:pt>
                <c:pt idx="4">
                  <c:v>1.1599999999999882</c:v>
                </c:pt>
              </c:numCache>
            </c:numRef>
          </c:val>
          <c:smooth val="0"/>
        </c:ser>
        <c:dLbls>
          <c:showLegendKey val="0"/>
          <c:showVal val="0"/>
          <c:showCatName val="0"/>
          <c:showSerName val="0"/>
          <c:showPercent val="0"/>
          <c:showBubbleSize val="0"/>
        </c:dLbls>
        <c:marker val="1"/>
        <c:smooth val="0"/>
        <c:axId val="114422912"/>
        <c:axId val="114424832"/>
      </c:lineChart>
      <c:catAx>
        <c:axId val="114422912"/>
        <c:scaling>
          <c:orientation val="minMax"/>
        </c:scaling>
        <c:delete val="0"/>
        <c:axPos val="b"/>
        <c:title>
          <c:tx>
            <c:rich>
              <a:bodyPr/>
              <a:lstStyle/>
              <a:p>
                <a:pPr>
                  <a:defRPr/>
                </a:pPr>
                <a:r>
                  <a:rPr lang="id-ID"/>
                  <a:t>Waktu Penyimpanan (Hari)</a:t>
                </a:r>
              </a:p>
            </c:rich>
          </c:tx>
          <c:layout/>
          <c:overlay val="0"/>
        </c:title>
        <c:numFmt formatCode="General" sourceLinked="1"/>
        <c:majorTickMark val="out"/>
        <c:minorTickMark val="none"/>
        <c:tickLblPos val="nextTo"/>
        <c:crossAx val="114424832"/>
        <c:crosses val="autoZero"/>
        <c:auto val="1"/>
        <c:lblAlgn val="ctr"/>
        <c:lblOffset val="100"/>
        <c:noMultiLvlLbl val="0"/>
      </c:catAx>
      <c:valAx>
        <c:axId val="114424832"/>
        <c:scaling>
          <c:orientation val="minMax"/>
        </c:scaling>
        <c:delete val="0"/>
        <c:axPos val="l"/>
        <c:majorGridlines/>
        <c:title>
          <c:tx>
            <c:rich>
              <a:bodyPr rot="-5400000" vert="horz"/>
              <a:lstStyle/>
              <a:p>
                <a:pPr>
                  <a:defRPr/>
                </a:pPr>
                <a:r>
                  <a:rPr lang="id-ID"/>
                  <a:t>Kadar</a:t>
                </a:r>
                <a:r>
                  <a:rPr lang="id-ID" baseline="0"/>
                  <a:t> FFA</a:t>
                </a:r>
                <a:endParaRPr lang="en-US"/>
              </a:p>
            </c:rich>
          </c:tx>
          <c:layout/>
          <c:overlay val="0"/>
        </c:title>
        <c:numFmt formatCode="General" sourceLinked="1"/>
        <c:majorTickMark val="out"/>
        <c:minorTickMark val="none"/>
        <c:tickLblPos val="nextTo"/>
        <c:crossAx val="114422912"/>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T25</c:v>
          </c:tx>
          <c:cat>
            <c:numRef>
              <c:f>Sheet2!$B$4:$B$8</c:f>
              <c:numCache>
                <c:formatCode>General</c:formatCode>
                <c:ptCount val="5"/>
                <c:pt idx="0">
                  <c:v>0</c:v>
                </c:pt>
                <c:pt idx="1">
                  <c:v>5</c:v>
                </c:pt>
                <c:pt idx="2">
                  <c:v>10</c:v>
                </c:pt>
                <c:pt idx="3">
                  <c:v>15</c:v>
                </c:pt>
                <c:pt idx="4">
                  <c:v>20</c:v>
                </c:pt>
              </c:numCache>
            </c:numRef>
          </c:cat>
          <c:val>
            <c:numRef>
              <c:f>Sheet3!$D$28:$D$32</c:f>
              <c:numCache>
                <c:formatCode>General</c:formatCode>
                <c:ptCount val="5"/>
                <c:pt idx="0">
                  <c:v>0.32000000000000306</c:v>
                </c:pt>
                <c:pt idx="1">
                  <c:v>1</c:v>
                </c:pt>
                <c:pt idx="2">
                  <c:v>1.04</c:v>
                </c:pt>
                <c:pt idx="3">
                  <c:v>1.08</c:v>
                </c:pt>
                <c:pt idx="4">
                  <c:v>1.1000000000000001</c:v>
                </c:pt>
              </c:numCache>
            </c:numRef>
          </c:val>
          <c:smooth val="0"/>
        </c:ser>
        <c:ser>
          <c:idx val="1"/>
          <c:order val="1"/>
          <c:tx>
            <c:v>T35</c:v>
          </c:tx>
          <c:cat>
            <c:numRef>
              <c:f>Sheet2!$B$4:$B$8</c:f>
              <c:numCache>
                <c:formatCode>General</c:formatCode>
                <c:ptCount val="5"/>
                <c:pt idx="0">
                  <c:v>0</c:v>
                </c:pt>
                <c:pt idx="1">
                  <c:v>5</c:v>
                </c:pt>
                <c:pt idx="2">
                  <c:v>10</c:v>
                </c:pt>
                <c:pt idx="3">
                  <c:v>15</c:v>
                </c:pt>
                <c:pt idx="4">
                  <c:v>20</c:v>
                </c:pt>
              </c:numCache>
            </c:numRef>
          </c:cat>
          <c:val>
            <c:numRef>
              <c:f>Sheet3!$D$36:$D$40</c:f>
              <c:numCache>
                <c:formatCode>General</c:formatCode>
                <c:ptCount val="5"/>
                <c:pt idx="0">
                  <c:v>0.32000000000000306</c:v>
                </c:pt>
                <c:pt idx="1">
                  <c:v>0.84000000000000064</c:v>
                </c:pt>
                <c:pt idx="2">
                  <c:v>0.88000000000000023</c:v>
                </c:pt>
                <c:pt idx="3">
                  <c:v>0.88000000000000023</c:v>
                </c:pt>
                <c:pt idx="4">
                  <c:v>1.1199999999999877</c:v>
                </c:pt>
              </c:numCache>
            </c:numRef>
          </c:val>
          <c:smooth val="0"/>
        </c:ser>
        <c:ser>
          <c:idx val="2"/>
          <c:order val="2"/>
          <c:tx>
            <c:v>T45</c:v>
          </c:tx>
          <c:cat>
            <c:numRef>
              <c:f>Sheet2!$B$4:$B$8</c:f>
              <c:numCache>
                <c:formatCode>General</c:formatCode>
                <c:ptCount val="5"/>
                <c:pt idx="0">
                  <c:v>0</c:v>
                </c:pt>
                <c:pt idx="1">
                  <c:v>5</c:v>
                </c:pt>
                <c:pt idx="2">
                  <c:v>10</c:v>
                </c:pt>
                <c:pt idx="3">
                  <c:v>15</c:v>
                </c:pt>
                <c:pt idx="4">
                  <c:v>20</c:v>
                </c:pt>
              </c:numCache>
            </c:numRef>
          </c:cat>
          <c:val>
            <c:numRef>
              <c:f>Sheet3!$D$44:$D$48</c:f>
              <c:numCache>
                <c:formatCode>General</c:formatCode>
                <c:ptCount val="5"/>
                <c:pt idx="0">
                  <c:v>0.32000000000000306</c:v>
                </c:pt>
                <c:pt idx="1">
                  <c:v>0.8</c:v>
                </c:pt>
                <c:pt idx="2">
                  <c:v>0.88000000000000023</c:v>
                </c:pt>
                <c:pt idx="3">
                  <c:v>1</c:v>
                </c:pt>
                <c:pt idx="4">
                  <c:v>1.3</c:v>
                </c:pt>
              </c:numCache>
            </c:numRef>
          </c:val>
          <c:smooth val="0"/>
        </c:ser>
        <c:dLbls>
          <c:showLegendKey val="0"/>
          <c:showVal val="0"/>
          <c:showCatName val="0"/>
          <c:showSerName val="0"/>
          <c:showPercent val="0"/>
          <c:showBubbleSize val="0"/>
        </c:dLbls>
        <c:marker val="1"/>
        <c:smooth val="0"/>
        <c:axId val="114696960"/>
        <c:axId val="114698880"/>
      </c:lineChart>
      <c:catAx>
        <c:axId val="114696960"/>
        <c:scaling>
          <c:orientation val="minMax"/>
        </c:scaling>
        <c:delete val="0"/>
        <c:axPos val="b"/>
        <c:title>
          <c:tx>
            <c:rich>
              <a:bodyPr/>
              <a:lstStyle/>
              <a:p>
                <a:pPr>
                  <a:defRPr/>
                </a:pPr>
                <a:r>
                  <a:rPr lang="id-ID"/>
                  <a:t>Waktu Penyimpanan (Hari)</a:t>
                </a:r>
              </a:p>
            </c:rich>
          </c:tx>
          <c:layout/>
          <c:overlay val="0"/>
        </c:title>
        <c:numFmt formatCode="General" sourceLinked="1"/>
        <c:majorTickMark val="out"/>
        <c:minorTickMark val="none"/>
        <c:tickLblPos val="nextTo"/>
        <c:crossAx val="114698880"/>
        <c:crosses val="autoZero"/>
        <c:auto val="1"/>
        <c:lblAlgn val="ctr"/>
        <c:lblOffset val="100"/>
        <c:noMultiLvlLbl val="0"/>
      </c:catAx>
      <c:valAx>
        <c:axId val="114698880"/>
        <c:scaling>
          <c:orientation val="minMax"/>
        </c:scaling>
        <c:delete val="0"/>
        <c:axPos val="l"/>
        <c:majorGridlines/>
        <c:title>
          <c:tx>
            <c:rich>
              <a:bodyPr rot="-5400000" vert="horz"/>
              <a:lstStyle/>
              <a:p>
                <a:pPr>
                  <a:defRPr/>
                </a:pPr>
                <a:r>
                  <a:rPr lang="id-ID"/>
                  <a:t>Kadar FFA</a:t>
                </a:r>
                <a:endParaRPr lang="en-US"/>
              </a:p>
            </c:rich>
          </c:tx>
          <c:layout/>
          <c:overlay val="0"/>
        </c:title>
        <c:numFmt formatCode="General" sourceLinked="1"/>
        <c:majorTickMark val="out"/>
        <c:minorTickMark val="none"/>
        <c:tickLblPos val="nextTo"/>
        <c:crossAx val="114696960"/>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v>T25</c:v>
          </c:tx>
          <c:cat>
            <c:numRef>
              <c:f>Sheet2!$B$4:$B$8</c:f>
              <c:numCache>
                <c:formatCode>General</c:formatCode>
                <c:ptCount val="5"/>
                <c:pt idx="0">
                  <c:v>0</c:v>
                </c:pt>
                <c:pt idx="1">
                  <c:v>5</c:v>
                </c:pt>
                <c:pt idx="2">
                  <c:v>10</c:v>
                </c:pt>
                <c:pt idx="3">
                  <c:v>15</c:v>
                </c:pt>
                <c:pt idx="4">
                  <c:v>20</c:v>
                </c:pt>
              </c:numCache>
            </c:numRef>
          </c:cat>
          <c:val>
            <c:numRef>
              <c:f>Sheet3!$D$52:$D$56</c:f>
              <c:numCache>
                <c:formatCode>General</c:formatCode>
                <c:ptCount val="5"/>
                <c:pt idx="0">
                  <c:v>0.32000000000000306</c:v>
                </c:pt>
                <c:pt idx="1">
                  <c:v>0.48000000000000032</c:v>
                </c:pt>
                <c:pt idx="2">
                  <c:v>0.8</c:v>
                </c:pt>
                <c:pt idx="3">
                  <c:v>0.96000000000000063</c:v>
                </c:pt>
                <c:pt idx="4">
                  <c:v>0.96000000000000063</c:v>
                </c:pt>
              </c:numCache>
            </c:numRef>
          </c:val>
          <c:smooth val="0"/>
        </c:ser>
        <c:ser>
          <c:idx val="1"/>
          <c:order val="1"/>
          <c:tx>
            <c:v>T35</c:v>
          </c:tx>
          <c:cat>
            <c:numRef>
              <c:f>Sheet2!$B$4:$B$8</c:f>
              <c:numCache>
                <c:formatCode>General</c:formatCode>
                <c:ptCount val="5"/>
                <c:pt idx="0">
                  <c:v>0</c:v>
                </c:pt>
                <c:pt idx="1">
                  <c:v>5</c:v>
                </c:pt>
                <c:pt idx="2">
                  <c:v>10</c:v>
                </c:pt>
                <c:pt idx="3">
                  <c:v>15</c:v>
                </c:pt>
                <c:pt idx="4">
                  <c:v>20</c:v>
                </c:pt>
              </c:numCache>
            </c:numRef>
          </c:cat>
          <c:val>
            <c:numRef>
              <c:f>Sheet3!$D$60:$D$64</c:f>
              <c:numCache>
                <c:formatCode>General</c:formatCode>
                <c:ptCount val="5"/>
                <c:pt idx="0">
                  <c:v>0.32000000000000306</c:v>
                </c:pt>
                <c:pt idx="1">
                  <c:v>0.55999999999999994</c:v>
                </c:pt>
                <c:pt idx="2">
                  <c:v>0.88000000000000023</c:v>
                </c:pt>
                <c:pt idx="3">
                  <c:v>1</c:v>
                </c:pt>
                <c:pt idx="4">
                  <c:v>1.3</c:v>
                </c:pt>
              </c:numCache>
            </c:numRef>
          </c:val>
          <c:smooth val="0"/>
        </c:ser>
        <c:ser>
          <c:idx val="2"/>
          <c:order val="2"/>
          <c:tx>
            <c:v>T45</c:v>
          </c:tx>
          <c:cat>
            <c:numRef>
              <c:f>Sheet2!$B$4:$B$8</c:f>
              <c:numCache>
                <c:formatCode>General</c:formatCode>
                <c:ptCount val="5"/>
                <c:pt idx="0">
                  <c:v>0</c:v>
                </c:pt>
                <c:pt idx="1">
                  <c:v>5</c:v>
                </c:pt>
                <c:pt idx="2">
                  <c:v>10</c:v>
                </c:pt>
                <c:pt idx="3">
                  <c:v>15</c:v>
                </c:pt>
                <c:pt idx="4">
                  <c:v>20</c:v>
                </c:pt>
              </c:numCache>
            </c:numRef>
          </c:cat>
          <c:val>
            <c:numRef>
              <c:f>Sheet3!$D$68:$D$72</c:f>
              <c:numCache>
                <c:formatCode>General</c:formatCode>
                <c:ptCount val="5"/>
                <c:pt idx="0">
                  <c:v>0.32000000000000312</c:v>
                </c:pt>
                <c:pt idx="1">
                  <c:v>1</c:v>
                </c:pt>
                <c:pt idx="2">
                  <c:v>1.04</c:v>
                </c:pt>
                <c:pt idx="3">
                  <c:v>1.08</c:v>
                </c:pt>
                <c:pt idx="4">
                  <c:v>1.5</c:v>
                </c:pt>
              </c:numCache>
            </c:numRef>
          </c:val>
          <c:smooth val="0"/>
        </c:ser>
        <c:dLbls>
          <c:showLegendKey val="0"/>
          <c:showVal val="0"/>
          <c:showCatName val="0"/>
          <c:showSerName val="0"/>
          <c:showPercent val="0"/>
          <c:showBubbleSize val="0"/>
        </c:dLbls>
        <c:marker val="1"/>
        <c:smooth val="0"/>
        <c:axId val="114831744"/>
        <c:axId val="114833664"/>
      </c:lineChart>
      <c:catAx>
        <c:axId val="114831744"/>
        <c:scaling>
          <c:orientation val="minMax"/>
        </c:scaling>
        <c:delete val="0"/>
        <c:axPos val="b"/>
        <c:title>
          <c:tx>
            <c:rich>
              <a:bodyPr/>
              <a:lstStyle/>
              <a:p>
                <a:pPr>
                  <a:defRPr/>
                </a:pPr>
                <a:r>
                  <a:rPr lang="id-ID"/>
                  <a:t>Waktu Penyimpanan (Hari)</a:t>
                </a:r>
              </a:p>
            </c:rich>
          </c:tx>
          <c:layout/>
          <c:overlay val="0"/>
        </c:title>
        <c:numFmt formatCode="General" sourceLinked="1"/>
        <c:majorTickMark val="out"/>
        <c:minorTickMark val="none"/>
        <c:tickLblPos val="nextTo"/>
        <c:crossAx val="114833664"/>
        <c:crosses val="autoZero"/>
        <c:auto val="1"/>
        <c:lblAlgn val="ctr"/>
        <c:lblOffset val="100"/>
        <c:noMultiLvlLbl val="0"/>
      </c:catAx>
      <c:valAx>
        <c:axId val="114833664"/>
        <c:scaling>
          <c:orientation val="minMax"/>
        </c:scaling>
        <c:delete val="0"/>
        <c:axPos val="l"/>
        <c:majorGridlines/>
        <c:title>
          <c:tx>
            <c:rich>
              <a:bodyPr rot="-5400000" vert="horz"/>
              <a:lstStyle/>
              <a:p>
                <a:pPr>
                  <a:defRPr/>
                </a:pPr>
                <a:r>
                  <a:rPr lang="id-ID"/>
                  <a:t>Kadar FFA</a:t>
                </a:r>
                <a:endParaRPr lang="en-US"/>
              </a:p>
            </c:rich>
          </c:tx>
          <c:layout/>
          <c:overlay val="0"/>
        </c:title>
        <c:numFmt formatCode="General" sourceLinked="1"/>
        <c:majorTickMark val="out"/>
        <c:minorTickMark val="none"/>
        <c:tickLblPos val="nextTo"/>
        <c:crossAx val="114831744"/>
        <c:crosses val="autoZero"/>
        <c:crossBetween val="between"/>
      </c:valAx>
    </c:plotArea>
    <c:legend>
      <c:legendPos val="r"/>
      <c:layout/>
      <c:overlay val="0"/>
    </c:legend>
    <c:plotVisOnly val="1"/>
    <c:dispBlanksAs val="gap"/>
    <c:showDLblsOverMax val="0"/>
  </c:chart>
  <c:txPr>
    <a:bodyPr/>
    <a:lstStyle/>
    <a:p>
      <a:pPr>
        <a:defRPr>
          <a:latin typeface="Times New Roman" pitchFamily="18" charset="0"/>
          <a:cs typeface="Times New Roman" pitchFamily="18" charset="0"/>
        </a:defRPr>
      </a:pPr>
      <a:endParaRPr lang="id-ID"/>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0.46293</cdr:x>
      <cdr:y>0.38302</cdr:y>
    </cdr:from>
    <cdr:to>
      <cdr:x>0.81255</cdr:x>
      <cdr:y>0.52445</cdr:y>
    </cdr:to>
    <cdr:sp macro="" textlink="">
      <cdr:nvSpPr>
        <cdr:cNvPr id="3" name="TextBox 2"/>
        <cdr:cNvSpPr txBox="1"/>
      </cdr:nvSpPr>
      <cdr:spPr>
        <a:xfrm xmlns:a="http://schemas.openxmlformats.org/drawingml/2006/main">
          <a:off x="2333446" y="482603"/>
          <a:ext cx="1762300" cy="178201"/>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000">
              <a:latin typeface="Times New Roman" pitchFamily="18" charset="0"/>
              <a:cs typeface="Times New Roman" pitchFamily="18" charset="0"/>
            </a:rPr>
            <a:t>ln k = -0,484 - 574,286 x</a:t>
          </a:r>
        </a:p>
      </cdr:txBody>
    </cdr:sp>
  </cdr:relSizeAnchor>
  <cdr:relSizeAnchor xmlns:cdr="http://schemas.openxmlformats.org/drawingml/2006/chartDrawing">
    <cdr:from>
      <cdr:x>0.52104</cdr:x>
      <cdr:y>0.6709</cdr:y>
    </cdr:from>
    <cdr:to>
      <cdr:x>0.65711</cdr:x>
      <cdr:y>0.81778</cdr:y>
    </cdr:to>
    <cdr:sp macro="" textlink="">
      <cdr:nvSpPr>
        <cdr:cNvPr id="4" name="TextBox 3"/>
        <cdr:cNvSpPr txBox="1"/>
      </cdr:nvSpPr>
      <cdr:spPr>
        <a:xfrm xmlns:a="http://schemas.openxmlformats.org/drawingml/2006/main">
          <a:off x="2626343" y="845337"/>
          <a:ext cx="685876" cy="185069"/>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000">
              <a:latin typeface="Times New Roman" pitchFamily="18" charset="0"/>
              <a:cs typeface="Times New Roman" pitchFamily="18" charset="0"/>
            </a:rPr>
            <a:t>r = -0,76</a:t>
          </a:r>
        </a:p>
      </cdr:txBody>
    </cdr:sp>
  </cdr:relSizeAnchor>
</c:userShapes>
</file>

<file path=word/drawings/drawing2.xml><?xml version="1.0" encoding="utf-8"?>
<c:userShapes xmlns:c="http://schemas.openxmlformats.org/drawingml/2006/chart">
  <cdr:relSizeAnchor xmlns:cdr="http://schemas.openxmlformats.org/drawingml/2006/chartDrawing">
    <cdr:from>
      <cdr:x>0.42974</cdr:x>
      <cdr:y>0.3844</cdr:y>
    </cdr:from>
    <cdr:to>
      <cdr:x>0.77937</cdr:x>
      <cdr:y>0.52587</cdr:y>
    </cdr:to>
    <cdr:sp macro="" textlink="">
      <cdr:nvSpPr>
        <cdr:cNvPr id="2" name="TextBox 1"/>
        <cdr:cNvSpPr txBox="1"/>
      </cdr:nvSpPr>
      <cdr:spPr>
        <a:xfrm xmlns:a="http://schemas.openxmlformats.org/drawingml/2006/main">
          <a:off x="2166132" y="484350"/>
          <a:ext cx="1762350" cy="17824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000">
              <a:latin typeface="Times New Roman" pitchFamily="18" charset="0"/>
              <a:cs typeface="Times New Roman" pitchFamily="18" charset="0"/>
            </a:rPr>
            <a:t>ln k = 4,068 - 1905,714 x</a:t>
          </a:r>
        </a:p>
      </cdr:txBody>
    </cdr:sp>
  </cdr:relSizeAnchor>
  <cdr:relSizeAnchor xmlns:cdr="http://schemas.openxmlformats.org/drawingml/2006/chartDrawing">
    <cdr:from>
      <cdr:x>0.52947</cdr:x>
      <cdr:y>0.64456</cdr:y>
    </cdr:from>
    <cdr:to>
      <cdr:x>0.66554</cdr:x>
      <cdr:y>0.79146</cdr:y>
    </cdr:to>
    <cdr:sp macro="" textlink="">
      <cdr:nvSpPr>
        <cdr:cNvPr id="3" name="TextBox 1"/>
        <cdr:cNvSpPr txBox="1"/>
      </cdr:nvSpPr>
      <cdr:spPr>
        <a:xfrm xmlns:a="http://schemas.openxmlformats.org/drawingml/2006/main">
          <a:off x="2668874" y="812148"/>
          <a:ext cx="685876" cy="18509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000">
              <a:latin typeface="Times New Roman" pitchFamily="18" charset="0"/>
              <a:cs typeface="Times New Roman" pitchFamily="18" charset="0"/>
            </a:rPr>
            <a:t>r = -0,99</a:t>
          </a:r>
        </a:p>
      </cdr:txBody>
    </cdr:sp>
  </cdr:relSizeAnchor>
</c:userShapes>
</file>

<file path=word/drawings/drawing3.xml><?xml version="1.0" encoding="utf-8"?>
<c:userShapes xmlns:c="http://schemas.openxmlformats.org/drawingml/2006/chart">
  <cdr:relSizeAnchor xmlns:cdr="http://schemas.openxmlformats.org/drawingml/2006/chartDrawing">
    <cdr:from>
      <cdr:x>0.47462</cdr:x>
      <cdr:y>0.37464</cdr:y>
    </cdr:from>
    <cdr:to>
      <cdr:x>0.82425</cdr:x>
      <cdr:y>0.5161</cdr:y>
    </cdr:to>
    <cdr:sp macro="" textlink="">
      <cdr:nvSpPr>
        <cdr:cNvPr id="2" name="TextBox 1"/>
        <cdr:cNvSpPr txBox="1"/>
      </cdr:nvSpPr>
      <cdr:spPr>
        <a:xfrm xmlns:a="http://schemas.openxmlformats.org/drawingml/2006/main">
          <a:off x="2392394" y="472044"/>
          <a:ext cx="1762350" cy="17823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000">
              <a:latin typeface="Times New Roman" pitchFamily="18" charset="0"/>
              <a:cs typeface="Times New Roman" pitchFamily="18" charset="0"/>
            </a:rPr>
            <a:t>ln k = -2,771 - 1460 x</a:t>
          </a:r>
        </a:p>
      </cdr:txBody>
    </cdr:sp>
  </cdr:relSizeAnchor>
  <cdr:relSizeAnchor xmlns:cdr="http://schemas.openxmlformats.org/drawingml/2006/chartDrawing">
    <cdr:from>
      <cdr:x>0.51801</cdr:x>
      <cdr:y>0.60915</cdr:y>
    </cdr:from>
    <cdr:to>
      <cdr:x>0.65408</cdr:x>
      <cdr:y>0.75605</cdr:y>
    </cdr:to>
    <cdr:sp macro="" textlink="">
      <cdr:nvSpPr>
        <cdr:cNvPr id="3" name="TextBox 1"/>
        <cdr:cNvSpPr txBox="1"/>
      </cdr:nvSpPr>
      <cdr:spPr>
        <a:xfrm xmlns:a="http://schemas.openxmlformats.org/drawingml/2006/main">
          <a:off x="2611072" y="767526"/>
          <a:ext cx="685877" cy="18509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000">
              <a:latin typeface="Times New Roman" pitchFamily="18" charset="0"/>
              <a:cs typeface="Times New Roman" pitchFamily="18" charset="0"/>
            </a:rPr>
            <a:t>r = -0,76</a:t>
          </a:r>
        </a:p>
      </cdr:txBody>
    </cdr:sp>
  </cdr:relSizeAnchor>
</c:userShapes>
</file>

<file path=word/drawings/drawing4.xml><?xml version="1.0" encoding="utf-8"?>
<c:userShapes xmlns:c="http://schemas.openxmlformats.org/drawingml/2006/chart">
  <cdr:relSizeAnchor xmlns:cdr="http://schemas.openxmlformats.org/drawingml/2006/chartDrawing">
    <cdr:from>
      <cdr:x>0.44772</cdr:x>
      <cdr:y>0.51937</cdr:y>
    </cdr:from>
    <cdr:to>
      <cdr:x>0.70932</cdr:x>
      <cdr:y>0.64691</cdr:y>
    </cdr:to>
    <cdr:sp macro="" textlink="">
      <cdr:nvSpPr>
        <cdr:cNvPr id="3" name="TextBox 2"/>
        <cdr:cNvSpPr txBox="1"/>
      </cdr:nvSpPr>
      <cdr:spPr>
        <a:xfrm xmlns:a="http://schemas.openxmlformats.org/drawingml/2006/main">
          <a:off x="2254715" y="654407"/>
          <a:ext cx="1317420" cy="160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000">
              <a:latin typeface="Times New Roman" pitchFamily="18" charset="0"/>
              <a:cs typeface="Times New Roman" pitchFamily="18" charset="0"/>
            </a:rPr>
            <a:t>ln k = -0,8 - 820 x</a:t>
          </a:r>
        </a:p>
      </cdr:txBody>
    </cdr:sp>
  </cdr:relSizeAnchor>
  <cdr:relSizeAnchor xmlns:cdr="http://schemas.openxmlformats.org/drawingml/2006/chartDrawing">
    <cdr:from>
      <cdr:x>0.54686</cdr:x>
      <cdr:y>0.6999</cdr:y>
    </cdr:from>
    <cdr:to>
      <cdr:x>0.68188</cdr:x>
      <cdr:y>0.83959</cdr:y>
    </cdr:to>
    <cdr:sp macro="" textlink="">
      <cdr:nvSpPr>
        <cdr:cNvPr id="4" name="TextBox 3"/>
        <cdr:cNvSpPr txBox="1"/>
      </cdr:nvSpPr>
      <cdr:spPr>
        <a:xfrm xmlns:a="http://schemas.openxmlformats.org/drawingml/2006/main">
          <a:off x="2753983" y="881875"/>
          <a:ext cx="679962" cy="17601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000">
              <a:latin typeface="Times New Roman" pitchFamily="18" charset="0"/>
              <a:cs typeface="Times New Roman" pitchFamily="18" charset="0"/>
            </a:rPr>
            <a:t>r = -0,76</a:t>
          </a:r>
        </a:p>
      </cdr:txBody>
    </cdr:sp>
  </cdr:relSizeAnchor>
</c:userShapes>
</file>

<file path=word/drawings/drawing5.xml><?xml version="1.0" encoding="utf-8"?>
<c:userShapes xmlns:c="http://schemas.openxmlformats.org/drawingml/2006/chart">
  <cdr:relSizeAnchor xmlns:cdr="http://schemas.openxmlformats.org/drawingml/2006/chartDrawing">
    <cdr:from>
      <cdr:x>0.4705</cdr:x>
      <cdr:y>0.35092</cdr:y>
    </cdr:from>
    <cdr:to>
      <cdr:x>0.8127</cdr:x>
      <cdr:y>0.49061</cdr:y>
    </cdr:to>
    <cdr:sp macro="" textlink="">
      <cdr:nvSpPr>
        <cdr:cNvPr id="2" name="TextBox 1"/>
        <cdr:cNvSpPr txBox="1"/>
      </cdr:nvSpPr>
      <cdr:spPr>
        <a:xfrm xmlns:a="http://schemas.openxmlformats.org/drawingml/2006/main">
          <a:off x="2369457" y="442155"/>
          <a:ext cx="1723322" cy="17601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000">
              <a:latin typeface="Times New Roman" pitchFamily="18" charset="0"/>
              <a:cs typeface="Times New Roman" pitchFamily="18" charset="0"/>
            </a:rPr>
            <a:t>ln k = -0,785 - 785,714 x</a:t>
          </a:r>
        </a:p>
      </cdr:txBody>
    </cdr:sp>
  </cdr:relSizeAnchor>
  <cdr:relSizeAnchor xmlns:cdr="http://schemas.openxmlformats.org/drawingml/2006/chartDrawing">
    <cdr:from>
      <cdr:x>0.49789</cdr:x>
      <cdr:y>0.59897</cdr:y>
    </cdr:from>
    <cdr:to>
      <cdr:x>0.6329</cdr:x>
      <cdr:y>0.73866</cdr:y>
    </cdr:to>
    <cdr:sp macro="" textlink="">
      <cdr:nvSpPr>
        <cdr:cNvPr id="3" name="TextBox 1"/>
        <cdr:cNvSpPr txBox="1"/>
      </cdr:nvSpPr>
      <cdr:spPr>
        <a:xfrm xmlns:a="http://schemas.openxmlformats.org/drawingml/2006/main">
          <a:off x="2507367" y="754697"/>
          <a:ext cx="679911" cy="1760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000">
              <a:latin typeface="Times New Roman" pitchFamily="18" charset="0"/>
              <a:cs typeface="Times New Roman" pitchFamily="18" charset="0"/>
            </a:rPr>
            <a:t>r = -0,76</a:t>
          </a:r>
        </a:p>
      </cdr:txBody>
    </cdr:sp>
  </cdr:relSizeAnchor>
</c:userShapes>
</file>

<file path=word/drawings/drawing6.xml><?xml version="1.0" encoding="utf-8"?>
<c:userShapes xmlns:c="http://schemas.openxmlformats.org/drawingml/2006/chart">
  <cdr:relSizeAnchor xmlns:cdr="http://schemas.openxmlformats.org/drawingml/2006/chartDrawing">
    <cdr:from>
      <cdr:x>0.46413</cdr:x>
      <cdr:y>0.37252</cdr:y>
    </cdr:from>
    <cdr:to>
      <cdr:x>0.79368</cdr:x>
      <cdr:y>0.50614</cdr:y>
    </cdr:to>
    <cdr:sp macro="" textlink="">
      <cdr:nvSpPr>
        <cdr:cNvPr id="2" name="TextBox 1"/>
        <cdr:cNvSpPr txBox="1"/>
      </cdr:nvSpPr>
      <cdr:spPr>
        <a:xfrm xmlns:a="http://schemas.openxmlformats.org/drawingml/2006/main">
          <a:off x="2337364" y="469377"/>
          <a:ext cx="1659617" cy="16836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000">
              <a:latin typeface="Times New Roman" pitchFamily="18" charset="0"/>
              <a:cs typeface="Times New Roman" pitchFamily="18" charset="0"/>
            </a:rPr>
            <a:t>ln k = 0,602 - 1155,714 x</a:t>
          </a:r>
        </a:p>
      </cdr:txBody>
    </cdr:sp>
  </cdr:relSizeAnchor>
  <cdr:relSizeAnchor xmlns:cdr="http://schemas.openxmlformats.org/drawingml/2006/chartDrawing">
    <cdr:from>
      <cdr:x>0.4704</cdr:x>
      <cdr:y>0.59289</cdr:y>
    </cdr:from>
    <cdr:to>
      <cdr:x>0.60542</cdr:x>
      <cdr:y>0.73258</cdr:y>
    </cdr:to>
    <cdr:sp macro="" textlink="">
      <cdr:nvSpPr>
        <cdr:cNvPr id="3" name="TextBox 1"/>
        <cdr:cNvSpPr txBox="1"/>
      </cdr:nvSpPr>
      <cdr:spPr>
        <a:xfrm xmlns:a="http://schemas.openxmlformats.org/drawingml/2006/main">
          <a:off x="2368961" y="747036"/>
          <a:ext cx="679962" cy="176009"/>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000">
              <a:latin typeface="Times New Roman" pitchFamily="18" charset="0"/>
              <a:cs typeface="Times New Roman" pitchFamily="18" charset="0"/>
            </a:rPr>
            <a:t>r = -0,96</a:t>
          </a:r>
        </a:p>
      </cdr:txBody>
    </cdr:sp>
  </cdr:relSizeAnchor>
</c:userShapes>
</file>

<file path=word/drawings/drawing7.xml><?xml version="1.0" encoding="utf-8"?>
<c:userShapes xmlns:c="http://schemas.openxmlformats.org/drawingml/2006/chart">
  <cdr:relSizeAnchor xmlns:cdr="http://schemas.openxmlformats.org/drawingml/2006/chartDrawing">
    <cdr:from>
      <cdr:x>0.50893</cdr:x>
      <cdr:y>0.6017</cdr:y>
    </cdr:from>
    <cdr:to>
      <cdr:x>0.86334</cdr:x>
      <cdr:y>0.74747</cdr:y>
    </cdr:to>
    <cdr:sp macro="" textlink="">
      <cdr:nvSpPr>
        <cdr:cNvPr id="2" name="TextBox 1"/>
        <cdr:cNvSpPr txBox="1"/>
      </cdr:nvSpPr>
      <cdr:spPr>
        <a:xfrm xmlns:a="http://schemas.openxmlformats.org/drawingml/2006/main">
          <a:off x="2562962" y="758148"/>
          <a:ext cx="1784811" cy="18367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000">
              <a:latin typeface="Times New Roman" pitchFamily="18" charset="0"/>
              <a:cs typeface="Times New Roman" pitchFamily="18" charset="0"/>
            </a:rPr>
            <a:t>ln k = 1,275 - 1259,286</a:t>
          </a:r>
        </a:p>
      </cdr:txBody>
    </cdr:sp>
  </cdr:relSizeAnchor>
  <cdr:relSizeAnchor xmlns:cdr="http://schemas.openxmlformats.org/drawingml/2006/chartDrawing">
    <cdr:from>
      <cdr:x>0.54895</cdr:x>
      <cdr:y>0.75693</cdr:y>
    </cdr:from>
    <cdr:to>
      <cdr:x>0.69451</cdr:x>
      <cdr:y>0.88447</cdr:y>
    </cdr:to>
    <cdr:sp macro="" textlink="">
      <cdr:nvSpPr>
        <cdr:cNvPr id="3" name="TextBox 2"/>
        <cdr:cNvSpPr txBox="1"/>
      </cdr:nvSpPr>
      <cdr:spPr>
        <a:xfrm xmlns:a="http://schemas.openxmlformats.org/drawingml/2006/main">
          <a:off x="2764537" y="953730"/>
          <a:ext cx="733041" cy="1607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id-ID" sz="1000">
              <a:latin typeface="Times New Roman" pitchFamily="18" charset="0"/>
              <a:cs typeface="Times New Roman" pitchFamily="18" charset="0"/>
            </a:rPr>
            <a:t>r = -0,99</a:t>
          </a:r>
        </a:p>
      </cdr:txBody>
    </cdr:sp>
  </cdr:relSizeAnchor>
</c:userShapes>
</file>

<file path=word/drawings/drawing8.xml><?xml version="1.0" encoding="utf-8"?>
<c:userShapes xmlns:c="http://schemas.openxmlformats.org/drawingml/2006/chart">
  <cdr:relSizeAnchor xmlns:cdr="http://schemas.openxmlformats.org/drawingml/2006/chartDrawing">
    <cdr:from>
      <cdr:x>0.48102</cdr:x>
      <cdr:y>0.58451</cdr:y>
    </cdr:from>
    <cdr:to>
      <cdr:x>0.83544</cdr:x>
      <cdr:y>0.73027</cdr:y>
    </cdr:to>
    <cdr:sp macro="" textlink="">
      <cdr:nvSpPr>
        <cdr:cNvPr id="2" name="TextBox 1"/>
        <cdr:cNvSpPr txBox="1"/>
      </cdr:nvSpPr>
      <cdr:spPr>
        <a:xfrm xmlns:a="http://schemas.openxmlformats.org/drawingml/2006/main">
          <a:off x="2422445" y="736483"/>
          <a:ext cx="1784862" cy="18365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000">
              <a:latin typeface="Times New Roman" pitchFamily="18" charset="0"/>
              <a:cs typeface="Times New Roman" pitchFamily="18" charset="0"/>
            </a:rPr>
            <a:t>ln k = 1,711 - 1384,286</a:t>
          </a:r>
        </a:p>
      </cdr:txBody>
    </cdr:sp>
  </cdr:relSizeAnchor>
  <cdr:relSizeAnchor xmlns:cdr="http://schemas.openxmlformats.org/drawingml/2006/chartDrawing">
    <cdr:from>
      <cdr:x>0.54641</cdr:x>
      <cdr:y>0.74817</cdr:y>
    </cdr:from>
    <cdr:to>
      <cdr:x>0.69197</cdr:x>
      <cdr:y>0.87571</cdr:y>
    </cdr:to>
    <cdr:sp macro="" textlink="">
      <cdr:nvSpPr>
        <cdr:cNvPr id="3" name="TextBox 1"/>
        <cdr:cNvSpPr txBox="1"/>
      </cdr:nvSpPr>
      <cdr:spPr>
        <a:xfrm xmlns:a="http://schemas.openxmlformats.org/drawingml/2006/main">
          <a:off x="2751721" y="942698"/>
          <a:ext cx="733041" cy="1607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000">
              <a:latin typeface="Times New Roman" pitchFamily="18" charset="0"/>
              <a:cs typeface="Times New Roman" pitchFamily="18" charset="0"/>
            </a:rPr>
            <a:t>r = -0,96</a:t>
          </a:r>
        </a:p>
      </cdr:txBody>
    </cdr:sp>
  </cdr:relSizeAnchor>
</c:userShapes>
</file>

<file path=word/drawings/drawing9.xml><?xml version="1.0" encoding="utf-8"?>
<c:userShapes xmlns:c="http://schemas.openxmlformats.org/drawingml/2006/chart">
  <cdr:relSizeAnchor xmlns:cdr="http://schemas.openxmlformats.org/drawingml/2006/chartDrawing">
    <cdr:from>
      <cdr:x>0.43259</cdr:x>
      <cdr:y>0.48958</cdr:y>
    </cdr:from>
    <cdr:to>
      <cdr:x>0.78701</cdr:x>
      <cdr:y>0.63535</cdr:y>
    </cdr:to>
    <cdr:sp macro="" textlink="">
      <cdr:nvSpPr>
        <cdr:cNvPr id="2" name="TextBox 1"/>
        <cdr:cNvSpPr txBox="1"/>
      </cdr:nvSpPr>
      <cdr:spPr>
        <a:xfrm xmlns:a="http://schemas.openxmlformats.org/drawingml/2006/main">
          <a:off x="2178541" y="616873"/>
          <a:ext cx="1784862" cy="18367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000">
              <a:latin typeface="Times New Roman" pitchFamily="18" charset="0"/>
              <a:cs typeface="Times New Roman" pitchFamily="18" charset="0"/>
            </a:rPr>
            <a:t>ln k = 2,154 - 1470,714</a:t>
          </a:r>
        </a:p>
      </cdr:txBody>
    </cdr:sp>
  </cdr:relSizeAnchor>
  <cdr:relSizeAnchor xmlns:cdr="http://schemas.openxmlformats.org/drawingml/2006/chartDrawing">
    <cdr:from>
      <cdr:x>0.55068</cdr:x>
      <cdr:y>0.73258</cdr:y>
    </cdr:from>
    <cdr:to>
      <cdr:x>0.69624</cdr:x>
      <cdr:y>0.86013</cdr:y>
    </cdr:to>
    <cdr:sp macro="" textlink="">
      <cdr:nvSpPr>
        <cdr:cNvPr id="3" name="TextBox 1"/>
        <cdr:cNvSpPr txBox="1"/>
      </cdr:nvSpPr>
      <cdr:spPr>
        <a:xfrm xmlns:a="http://schemas.openxmlformats.org/drawingml/2006/main">
          <a:off x="2773207" y="923045"/>
          <a:ext cx="733041" cy="1607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id-ID" sz="1000">
              <a:latin typeface="Times New Roman" pitchFamily="18" charset="0"/>
              <a:cs typeface="Times New Roman" pitchFamily="18" charset="0"/>
            </a:rPr>
            <a:t>r = -0,87</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16C1C9EC513472CBABED7F8503C41B1"/>
        <w:category>
          <w:name w:val="General"/>
          <w:gallery w:val="placeholder"/>
        </w:category>
        <w:types>
          <w:type w:val="bbPlcHdr"/>
        </w:types>
        <w:behaviors>
          <w:behavior w:val="content"/>
        </w:behaviors>
        <w:guid w:val="{9711C6C6-21D4-46A6-B509-08090A92D331}"/>
      </w:docPartPr>
      <w:docPartBody>
        <w:p w:rsidR="00000000" w:rsidRDefault="00C7385C" w:rsidP="00C7385C">
          <w:pPr>
            <w:pStyle w:val="D16C1C9EC513472CBABED7F8503C41B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EF7759"/>
    <w:rsid w:val="00122A2E"/>
    <w:rsid w:val="001364EB"/>
    <w:rsid w:val="00267F29"/>
    <w:rsid w:val="004940B2"/>
    <w:rsid w:val="00615F67"/>
    <w:rsid w:val="0082767B"/>
    <w:rsid w:val="008C743C"/>
    <w:rsid w:val="00AB6787"/>
    <w:rsid w:val="00C7385C"/>
    <w:rsid w:val="00CE0171"/>
    <w:rsid w:val="00E839F3"/>
    <w:rsid w:val="00EF7759"/>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9A15919FDE4E71A1E223A7E680B7C7">
    <w:name w:val="2C9A15919FDE4E71A1E223A7E680B7C7"/>
    <w:rsid w:val="00EF7759"/>
  </w:style>
  <w:style w:type="paragraph" w:customStyle="1" w:styleId="A4211AD0F9FA49F09E45733FE0269625">
    <w:name w:val="A4211AD0F9FA49F09E45733FE0269625"/>
    <w:rsid w:val="00EF7759"/>
  </w:style>
  <w:style w:type="paragraph" w:customStyle="1" w:styleId="3D665B93C8DB4A44B827281F5ADBD567">
    <w:name w:val="3D665B93C8DB4A44B827281F5ADBD567"/>
    <w:rsid w:val="00EF7759"/>
  </w:style>
  <w:style w:type="paragraph" w:customStyle="1" w:styleId="B62ED1212B50491E8CA50540C923DB9C">
    <w:name w:val="B62ED1212B50491E8CA50540C923DB9C"/>
    <w:rsid w:val="008C743C"/>
  </w:style>
  <w:style w:type="paragraph" w:customStyle="1" w:styleId="053DC3B9ED3B4B28926DFFCFBE02DF5C">
    <w:name w:val="053DC3B9ED3B4B28926DFFCFBE02DF5C"/>
    <w:rsid w:val="008C743C"/>
  </w:style>
  <w:style w:type="paragraph" w:customStyle="1" w:styleId="5FF565BAEB444837B2D36EA95CA641FA">
    <w:name w:val="5FF565BAEB444837B2D36EA95CA641FA"/>
    <w:rsid w:val="008C743C"/>
  </w:style>
  <w:style w:type="paragraph" w:customStyle="1" w:styleId="D16C1C9EC513472CBABED7F8503C41B1">
    <w:name w:val="D16C1C9EC513472CBABED7F8503C41B1"/>
    <w:rsid w:val="00C738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2E29E-BD61-457C-ADC8-7953EC631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4830</Words>
  <Characters>27533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Artikel Penelitian Tugas Akhir</vt:lpstr>
    </vt:vector>
  </TitlesOfParts>
  <Company/>
  <LinksUpToDate>false</LinksUpToDate>
  <CharactersWithSpaces>32299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Artikel Penelitian Tugas Akhir</dc:title>
  <dc:creator>Admin</dc:creator>
  <cp:lastModifiedBy>Amanah4</cp:lastModifiedBy>
  <cp:revision>4</cp:revision>
  <cp:lastPrinted>2017-03-08T01:27:00Z</cp:lastPrinted>
  <dcterms:created xsi:type="dcterms:W3CDTF">2017-03-08T01:22:00Z</dcterms:created>
  <dcterms:modified xsi:type="dcterms:W3CDTF">2017-03-08T01:27:00Z</dcterms:modified>
</cp:coreProperties>
</file>