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44FF" w:rsidRPr="00E41C1F" w:rsidRDefault="00E41C1F" w:rsidP="00024103">
      <w:pPr>
        <w:spacing w:after="160" w:line="240" w:lineRule="auto"/>
        <w:jc w:val="center"/>
        <w:rPr>
          <w:rFonts w:ascii="Times New Roman" w:hAnsi="Times New Roman" w:cs="Times New Roman"/>
          <w:b/>
          <w:bCs/>
        </w:rPr>
      </w:pPr>
      <w:r>
        <w:rPr>
          <w:rFonts w:ascii="Times New Roman" w:hAnsi="Times New Roman" w:cs="Times New Roman"/>
          <w:b/>
          <w:bCs/>
        </w:rPr>
        <w:t>PENGARUH KOMPOSISI TEPUNG UMBI GANYONG (</w:t>
      </w:r>
      <w:r>
        <w:rPr>
          <w:rFonts w:ascii="Times New Roman" w:hAnsi="Times New Roman" w:cs="Times New Roman"/>
          <w:b/>
          <w:bCs/>
          <w:i/>
        </w:rPr>
        <w:t>Canna edulis Ker</w:t>
      </w:r>
      <w:r>
        <w:rPr>
          <w:rFonts w:ascii="Times New Roman" w:hAnsi="Times New Roman" w:cs="Times New Roman"/>
          <w:b/>
          <w:bCs/>
        </w:rPr>
        <w:t>) DENGAN TEPUNG KACANG HIJAU (</w:t>
      </w:r>
      <w:r>
        <w:rPr>
          <w:rFonts w:ascii="Times New Roman" w:hAnsi="Times New Roman" w:cs="Times New Roman"/>
          <w:b/>
          <w:bCs/>
          <w:i/>
        </w:rPr>
        <w:t>Phaseolus radiatus L.</w:t>
      </w:r>
      <w:r>
        <w:rPr>
          <w:rFonts w:ascii="Times New Roman" w:hAnsi="Times New Roman" w:cs="Times New Roman"/>
          <w:b/>
          <w:bCs/>
        </w:rPr>
        <w:t>) DAN SUHU GELATINISASI TERHADAP BUBUR INSTAN UNTUK BAYI</w:t>
      </w:r>
    </w:p>
    <w:p w:rsidR="003768F7" w:rsidRDefault="003768F7" w:rsidP="00C27C4B">
      <w:pPr>
        <w:spacing w:after="0" w:line="240" w:lineRule="auto"/>
        <w:jc w:val="center"/>
        <w:rPr>
          <w:rFonts w:ascii="Times New Roman" w:hAnsi="Times New Roman" w:cs="Times New Roman"/>
          <w:b/>
          <w:bCs/>
        </w:rPr>
      </w:pPr>
    </w:p>
    <w:p w:rsidR="00024103" w:rsidRPr="00ED63DD" w:rsidRDefault="00D917A6" w:rsidP="00C27C4B">
      <w:pPr>
        <w:spacing w:after="0" w:line="240" w:lineRule="auto"/>
        <w:jc w:val="center"/>
        <w:rPr>
          <w:rFonts w:ascii="Times New Roman" w:hAnsi="Times New Roman" w:cs="Times New Roman"/>
          <w:b/>
          <w:bCs/>
          <w:lang w:val="en-US"/>
        </w:rPr>
      </w:pPr>
      <w:r>
        <w:rPr>
          <w:rFonts w:ascii="Times New Roman" w:hAnsi="Times New Roman" w:cs="Times New Roman"/>
          <w:b/>
          <w:bCs/>
        </w:rPr>
        <w:t>Nabilla Marcianda</w:t>
      </w:r>
      <w:r w:rsidR="00024103" w:rsidRPr="00ED63DD">
        <w:rPr>
          <w:rFonts w:ascii="Times New Roman" w:hAnsi="Times New Roman" w:cs="Times New Roman"/>
          <w:b/>
          <w:bCs/>
          <w:lang w:val="en-US"/>
        </w:rPr>
        <w:t xml:space="preserve">, Dr. Ir. </w:t>
      </w:r>
      <w:r>
        <w:rPr>
          <w:rFonts w:ascii="Times New Roman" w:hAnsi="Times New Roman" w:cs="Times New Roman"/>
          <w:b/>
          <w:bCs/>
        </w:rPr>
        <w:t>Asep Dedi Sutrisno</w:t>
      </w:r>
      <w:r w:rsidR="00024103" w:rsidRPr="00ED63DD">
        <w:rPr>
          <w:rFonts w:ascii="Times New Roman" w:hAnsi="Times New Roman" w:cs="Times New Roman"/>
          <w:b/>
          <w:bCs/>
          <w:lang w:val="en-US"/>
        </w:rPr>
        <w:t>, M.Sc.,</w:t>
      </w:r>
      <w:r w:rsidR="00C27C4B" w:rsidRPr="00ED63DD">
        <w:rPr>
          <w:rFonts w:ascii="Times New Roman" w:hAnsi="Times New Roman" w:cs="Times New Roman"/>
          <w:b/>
          <w:bCs/>
          <w:lang w:val="en-US"/>
        </w:rPr>
        <w:t xml:space="preserve"> dan </w:t>
      </w:r>
      <w:r w:rsidR="00024103" w:rsidRPr="00ED63DD">
        <w:rPr>
          <w:rFonts w:ascii="Times New Roman" w:hAnsi="Times New Roman" w:cs="Times New Roman"/>
          <w:b/>
          <w:bCs/>
          <w:lang w:val="en-US"/>
        </w:rPr>
        <w:t>Dr. Ir. H</w:t>
      </w:r>
      <w:r>
        <w:rPr>
          <w:rFonts w:ascii="Times New Roman" w:hAnsi="Times New Roman" w:cs="Times New Roman"/>
          <w:b/>
          <w:bCs/>
        </w:rPr>
        <w:t>j</w:t>
      </w:r>
      <w:r w:rsidR="00024103" w:rsidRPr="00ED63DD">
        <w:rPr>
          <w:rFonts w:ascii="Times New Roman" w:hAnsi="Times New Roman" w:cs="Times New Roman"/>
          <w:b/>
          <w:bCs/>
          <w:lang w:val="en-US"/>
        </w:rPr>
        <w:t xml:space="preserve">. </w:t>
      </w:r>
      <w:r>
        <w:rPr>
          <w:rFonts w:ascii="Times New Roman" w:hAnsi="Times New Roman" w:cs="Times New Roman"/>
          <w:b/>
          <w:bCs/>
        </w:rPr>
        <w:t>Hasnelly</w:t>
      </w:r>
      <w:r w:rsidR="00024103" w:rsidRPr="00ED63DD">
        <w:rPr>
          <w:rFonts w:ascii="Times New Roman" w:hAnsi="Times New Roman" w:cs="Times New Roman"/>
          <w:b/>
          <w:bCs/>
          <w:lang w:val="en-US"/>
        </w:rPr>
        <w:t>, M.S</w:t>
      </w:r>
      <w:r>
        <w:rPr>
          <w:rFonts w:ascii="Times New Roman" w:hAnsi="Times New Roman" w:cs="Times New Roman"/>
          <w:b/>
          <w:bCs/>
        </w:rPr>
        <w:t>ie</w:t>
      </w:r>
      <w:r w:rsidR="00024103" w:rsidRPr="00ED63DD">
        <w:rPr>
          <w:rFonts w:ascii="Times New Roman" w:hAnsi="Times New Roman" w:cs="Times New Roman"/>
          <w:b/>
          <w:bCs/>
          <w:lang w:val="en-US"/>
        </w:rPr>
        <w:t>.</w:t>
      </w:r>
    </w:p>
    <w:p w:rsidR="00C27C4B" w:rsidRPr="00ED63DD" w:rsidRDefault="00165623" w:rsidP="00C27C4B">
      <w:pPr>
        <w:spacing w:after="0" w:line="240" w:lineRule="auto"/>
        <w:jc w:val="center"/>
        <w:rPr>
          <w:rFonts w:ascii="Times New Roman" w:hAnsi="Times New Roman" w:cs="Times New Roman"/>
        </w:rPr>
      </w:pPr>
      <w:r>
        <w:rPr>
          <w:rFonts w:ascii="Times New Roman" w:hAnsi="Times New Roman" w:cs="Times New Roman"/>
          <w:lang w:val="en-US"/>
        </w:rPr>
        <w:t>Program Studi</w:t>
      </w:r>
      <w:r w:rsidR="00C27C4B" w:rsidRPr="00ED63DD">
        <w:rPr>
          <w:rFonts w:ascii="Times New Roman" w:hAnsi="Times New Roman" w:cs="Times New Roman"/>
        </w:rPr>
        <w:t xml:space="preserve"> Teknologi Pangan, Fakultas Teknik Universitas Pasundan Bandung</w:t>
      </w:r>
    </w:p>
    <w:p w:rsidR="00C27C4B" w:rsidRPr="00ED63DD" w:rsidRDefault="00C27C4B" w:rsidP="00C27C4B">
      <w:pPr>
        <w:spacing w:after="0" w:line="240" w:lineRule="auto"/>
        <w:jc w:val="center"/>
        <w:rPr>
          <w:rFonts w:ascii="Times New Roman" w:hAnsi="Times New Roman" w:cs="Times New Roman"/>
          <w:b/>
          <w:bCs/>
        </w:rPr>
      </w:pPr>
    </w:p>
    <w:p w:rsidR="00C27C4B" w:rsidRPr="00ED63DD" w:rsidRDefault="00C27C4B" w:rsidP="00C27C4B">
      <w:pPr>
        <w:tabs>
          <w:tab w:val="left" w:leader="dot" w:pos="7200"/>
        </w:tabs>
        <w:spacing w:after="0" w:line="480" w:lineRule="auto"/>
        <w:jc w:val="center"/>
        <w:rPr>
          <w:rStyle w:val="hps"/>
          <w:rFonts w:ascii="Times New Roman" w:hAnsi="Times New Roman" w:cs="Times New Roman"/>
          <w:b/>
          <w:i/>
          <w:lang w:val="en-US"/>
        </w:rPr>
      </w:pPr>
      <w:r w:rsidRPr="00ED63DD">
        <w:rPr>
          <w:rStyle w:val="hps"/>
          <w:rFonts w:ascii="Times New Roman" w:hAnsi="Times New Roman" w:cs="Times New Roman"/>
          <w:b/>
          <w:i/>
          <w:lang w:val="en-US"/>
        </w:rPr>
        <w:t>ABSTRACT</w:t>
      </w:r>
    </w:p>
    <w:p w:rsidR="00886984" w:rsidRPr="003768F7" w:rsidRDefault="00D917A6" w:rsidP="00886984">
      <w:pPr>
        <w:spacing w:after="0" w:line="240" w:lineRule="auto"/>
        <w:ind w:firstLine="567"/>
        <w:jc w:val="both"/>
        <w:rPr>
          <w:rFonts w:ascii="Times New Roman" w:hAnsi="Times New Roman" w:cs="Times New Roman"/>
          <w:i/>
        </w:rPr>
      </w:pPr>
      <w:r w:rsidRPr="003768F7">
        <w:rPr>
          <w:rFonts w:ascii="Times New Roman" w:hAnsi="Times New Roman" w:cs="Times New Roman"/>
          <w:i/>
        </w:rPr>
        <w:t>The purpose of this research is to produce instant porridge for baby with testing the effect of Canna Discolor composition with Phaseolus radiatus flour, the effect of cooking temperature to protein content and nutritional value of instant porridge and physical character of instant poorridge and organoleptic the instant porridge is in order to produce the instant porridge which are expected.</w:t>
      </w:r>
      <w:r w:rsidR="00886984" w:rsidRPr="003768F7">
        <w:rPr>
          <w:rFonts w:ascii="Times New Roman" w:hAnsi="Times New Roman" w:cs="Times New Roman"/>
          <w:i/>
        </w:rPr>
        <w:t xml:space="preserve"> The experimental design used in this study is a 3 x 3 factorial in a randomized block design (RAK) factorial with three repetitions, in order to obtain as many as 27 combinations. </w:t>
      </w:r>
    </w:p>
    <w:p w:rsidR="00D917A6" w:rsidRPr="00D917A6" w:rsidRDefault="00886984" w:rsidP="00886984">
      <w:pPr>
        <w:spacing w:after="0" w:line="240" w:lineRule="auto"/>
        <w:ind w:firstLine="567"/>
        <w:jc w:val="both"/>
        <w:rPr>
          <w:rFonts w:ascii="Times New Roman" w:hAnsi="Times New Roman" w:cs="Times New Roman"/>
          <w:i/>
        </w:rPr>
      </w:pPr>
      <w:r w:rsidRPr="003768F7">
        <w:rPr>
          <w:rFonts w:ascii="Times New Roman" w:hAnsi="Times New Roman" w:cs="Times New Roman"/>
          <w:i/>
        </w:rPr>
        <w:t>The preliminary study was conducted to determine the value of nutritions content in instant porridge wich include the value of water content, protein content, fiber content from the material which needed to make instant porridge. The continually result for Canna Discolor L is (10,5% water content, 4,25% protein content, 0,19% fat content, 2,9% fiber content) and for Phaseolus radiates L flour is (8%, 1975%, 0,4%, 1,9%)</w:t>
      </w:r>
      <w:r>
        <w:rPr>
          <w:i/>
        </w:rPr>
        <w:t>.</w:t>
      </w:r>
    </w:p>
    <w:p w:rsidR="00C27C4B" w:rsidRPr="003768F7" w:rsidRDefault="00C27C4B" w:rsidP="00886984">
      <w:pPr>
        <w:tabs>
          <w:tab w:val="left" w:leader="dot" w:pos="7200"/>
        </w:tabs>
        <w:spacing w:after="120" w:line="240" w:lineRule="auto"/>
        <w:ind w:firstLine="567"/>
        <w:jc w:val="both"/>
        <w:rPr>
          <w:rStyle w:val="hps"/>
          <w:rFonts w:ascii="Times New Roman" w:hAnsi="Times New Roman" w:cs="Times New Roman"/>
          <w:i/>
        </w:rPr>
      </w:pPr>
    </w:p>
    <w:p w:rsidR="00C27C4B" w:rsidRPr="003768F7" w:rsidRDefault="007A7AA6" w:rsidP="00886984">
      <w:pPr>
        <w:tabs>
          <w:tab w:val="left" w:leader="dot" w:pos="7200"/>
        </w:tabs>
        <w:spacing w:after="160" w:line="240" w:lineRule="auto"/>
        <w:rPr>
          <w:rStyle w:val="hps"/>
          <w:rFonts w:ascii="Times New Roman" w:hAnsi="Times New Roman" w:cs="Times New Roman"/>
          <w:i/>
        </w:rPr>
      </w:pPr>
      <w:r w:rsidRPr="00ED63DD">
        <w:rPr>
          <w:rStyle w:val="hps"/>
          <w:rFonts w:ascii="Times New Roman" w:hAnsi="Times New Roman" w:cs="Times New Roman"/>
          <w:i/>
        </w:rPr>
        <w:t xml:space="preserve">Keywords: </w:t>
      </w:r>
      <w:r w:rsidR="003768F7">
        <w:rPr>
          <w:rStyle w:val="hps"/>
          <w:rFonts w:ascii="Times New Roman" w:hAnsi="Times New Roman" w:cs="Times New Roman"/>
          <w:i/>
        </w:rPr>
        <w:t>canna</w:t>
      </w:r>
      <w:r w:rsidRPr="00ED63DD">
        <w:rPr>
          <w:rStyle w:val="hps"/>
          <w:rFonts w:ascii="Times New Roman" w:hAnsi="Times New Roman" w:cs="Times New Roman"/>
          <w:i/>
        </w:rPr>
        <w:t xml:space="preserve">, </w:t>
      </w:r>
      <w:r w:rsidR="003768F7">
        <w:rPr>
          <w:rStyle w:val="hps"/>
          <w:rFonts w:ascii="Times New Roman" w:hAnsi="Times New Roman" w:cs="Times New Roman"/>
          <w:i/>
        </w:rPr>
        <w:t>phaseolus radiatus L,porridge</w:t>
      </w:r>
    </w:p>
    <w:p w:rsidR="00070579" w:rsidRDefault="00070579" w:rsidP="00F21CFC">
      <w:pPr>
        <w:tabs>
          <w:tab w:val="left" w:leader="dot" w:pos="7200"/>
        </w:tabs>
        <w:spacing w:after="160" w:line="240" w:lineRule="auto"/>
        <w:jc w:val="center"/>
        <w:rPr>
          <w:rFonts w:ascii="Times New Roman" w:hAnsi="Times New Roman" w:cs="Times New Roman"/>
          <w:b/>
          <w:lang w:val="en-US"/>
        </w:rPr>
        <w:sectPr w:rsidR="00070579" w:rsidSect="001A0ACC">
          <w:headerReference w:type="default" r:id="rId8"/>
          <w:footerReference w:type="default" r:id="rId9"/>
          <w:headerReference w:type="first" r:id="rId10"/>
          <w:footerReference w:type="first" r:id="rId11"/>
          <w:pgSz w:w="11907" w:h="16839" w:code="9"/>
          <w:pgMar w:top="2268" w:right="1701" w:bottom="1701" w:left="2268" w:header="1134" w:footer="1134" w:gutter="0"/>
          <w:cols w:space="708"/>
          <w:titlePg/>
          <w:docGrid w:linePitch="360"/>
        </w:sectPr>
      </w:pPr>
    </w:p>
    <w:p w:rsidR="0022294B" w:rsidRPr="00070579" w:rsidRDefault="0022294B" w:rsidP="000F6496">
      <w:pPr>
        <w:tabs>
          <w:tab w:val="left" w:leader="dot" w:pos="7200"/>
        </w:tabs>
        <w:spacing w:after="120" w:line="240" w:lineRule="auto"/>
        <w:jc w:val="center"/>
        <w:rPr>
          <w:rFonts w:ascii="Times New Roman" w:hAnsi="Times New Roman" w:cs="Times New Roman"/>
          <w:b/>
          <w:lang w:val="en-US"/>
        </w:rPr>
      </w:pPr>
      <w:r w:rsidRPr="00070579">
        <w:rPr>
          <w:rFonts w:ascii="Times New Roman" w:hAnsi="Times New Roman" w:cs="Times New Roman"/>
          <w:b/>
          <w:lang w:val="en-US"/>
        </w:rPr>
        <w:lastRenderedPageBreak/>
        <w:t>PENDAHULU</w:t>
      </w:r>
      <w:r w:rsidR="00F21CFC" w:rsidRPr="00070579">
        <w:rPr>
          <w:rFonts w:ascii="Times New Roman" w:hAnsi="Times New Roman" w:cs="Times New Roman"/>
          <w:b/>
          <w:lang w:val="en-US"/>
        </w:rPr>
        <w:t>AN</w:t>
      </w:r>
    </w:p>
    <w:p w:rsidR="003768F7" w:rsidRDefault="003768F7" w:rsidP="003768F7">
      <w:pPr>
        <w:spacing w:after="0" w:line="240" w:lineRule="auto"/>
        <w:ind w:firstLine="567"/>
        <w:jc w:val="both"/>
        <w:rPr>
          <w:rFonts w:ascii="Times New Roman" w:hAnsi="Times New Roman" w:cs="Times New Roman"/>
          <w:sz w:val="24"/>
          <w:szCs w:val="24"/>
        </w:rPr>
      </w:pPr>
      <w:r w:rsidRPr="003768F7">
        <w:rPr>
          <w:rFonts w:ascii="Times New Roman" w:eastAsia="MS Mincho" w:hAnsi="Times New Roman" w:cs="Times New Roman"/>
          <w:sz w:val="24"/>
          <w:szCs w:val="24"/>
        </w:rPr>
        <w:t>Di Indonesia masalah gizi dimulai ketika bayi membutuhkan makanan tambahan, yaitu pada umur 6 bulan dan berlanjut sampai usia 2-5 tahun. Makan tambahan untuk bayi bermacam-macam jenisnya, diantaranya yaitu biskuit bayi, bubur bayi dan nasi tim saring. Salah satu bentuk olahan dari makanan tambahan bayi yang banyak digunakan adalah bubur bayi instan. Kelebihan dari bubur bayi instan adalah memiliki umur simpan yang lama dan sangat praktis untuk dikonsumsi, namun yang terpenting produk bubur bayi instan memiliki kandungan gizi yang cukup tinggi</w:t>
      </w:r>
      <w:r w:rsidRPr="003768F7">
        <w:rPr>
          <w:rFonts w:ascii="Times New Roman" w:hAnsi="Times New Roman" w:cs="Times New Roman"/>
          <w:sz w:val="24"/>
          <w:szCs w:val="24"/>
        </w:rPr>
        <w:t xml:space="preserve">. </w:t>
      </w:r>
      <w:r w:rsidRPr="003768F7">
        <w:rPr>
          <w:rFonts w:ascii="Times New Roman" w:eastAsia="MS Mincho" w:hAnsi="Times New Roman" w:cs="Times New Roman"/>
          <w:sz w:val="24"/>
          <w:szCs w:val="24"/>
        </w:rPr>
        <w:t xml:space="preserve">Bubur merupakan bentuk makanan dengan tekstur yang lunak, sehingga mudah untuk dicerna. Bubur dapat dibuat dari beras, kacang hijau, beras </w:t>
      </w:r>
      <w:r w:rsidRPr="003768F7">
        <w:rPr>
          <w:rFonts w:ascii="Times New Roman" w:eastAsia="MS Mincho" w:hAnsi="Times New Roman" w:cs="Times New Roman"/>
          <w:sz w:val="24"/>
          <w:szCs w:val="24"/>
        </w:rPr>
        <w:lastRenderedPageBreak/>
        <w:t xml:space="preserve">merahataupun campuran penyusun dengan air (Ratnawati, 1995). </w:t>
      </w:r>
    </w:p>
    <w:p w:rsidR="003768F7" w:rsidRDefault="003768F7" w:rsidP="003768F7">
      <w:pPr>
        <w:spacing w:after="0" w:line="240" w:lineRule="auto"/>
        <w:ind w:firstLine="567"/>
        <w:jc w:val="both"/>
        <w:rPr>
          <w:rFonts w:ascii="Times New Roman" w:eastAsia="Times New Roman" w:hAnsi="Times New Roman" w:cs="Times New Roman"/>
          <w:sz w:val="24"/>
          <w:szCs w:val="24"/>
          <w:lang w:eastAsia="id-ID"/>
        </w:rPr>
      </w:pPr>
      <w:r w:rsidRPr="003768F7">
        <w:rPr>
          <w:rFonts w:ascii="Times New Roman" w:eastAsia="MS Mincho" w:hAnsi="Times New Roman" w:cs="Times New Roman"/>
          <w:sz w:val="24"/>
          <w:szCs w:val="24"/>
        </w:rPr>
        <w:t xml:space="preserve">Pembuatan bubur instan yang diproses secara higienis dan sangat memperhatikan keseimbangan kandungan gizinya juga menjadi alasan lebih memilih bubur bayi instan. Pada umumnya, bubur bayi instan terbuat dari campuran tepung beras, susu skim, gula halus dan minyak nabati. Untuk meningkatkan kandungan gizinya, bahan-bahan tersebut dapat disubstitusi dengan bahan pangan lain tetapi tetap memperhatikan agar jumlah kandungan protein dan energi yang terkandung. Ganyong adalah jenis umbi lokal yang potensial dikembangkan di Indonesia. Umbi ini mudah dibudidayakan dan masih sedikit dikembangkan sebagai produk makanan bayi. Di Jawa </w:t>
      </w:r>
      <w:r w:rsidRPr="003768F7">
        <w:rPr>
          <w:rFonts w:ascii="Times New Roman" w:eastAsia="MS Mincho" w:hAnsi="Times New Roman" w:cs="Times New Roman"/>
          <w:sz w:val="24"/>
          <w:szCs w:val="24"/>
        </w:rPr>
        <w:lastRenderedPageBreak/>
        <w:t xml:space="preserve">produktivitasnya sekitar 30 ton/ha, sedangkan potensinya bisa mencapai 44,5-49,40 ton/ha umbi ganyong. Tanaman ganyong termasuk produk unggulan karena tingginya manfaat ekonomi dan kesehatan yang terkandung di dalamnya. Umbi ganyong kaya akan serat sehingga produk makanannya mudah untuk dicerna. </w:t>
      </w:r>
      <w:r w:rsidRPr="003768F7">
        <w:rPr>
          <w:rFonts w:ascii="Times New Roman" w:eastAsia="Times New Roman" w:hAnsi="Times New Roman" w:cs="Times New Roman"/>
          <w:sz w:val="24"/>
          <w:szCs w:val="24"/>
          <w:lang w:eastAsia="id-ID"/>
        </w:rPr>
        <w:t xml:space="preserve">Umbi ganyong yang melimpah dapat dijadikan sebagai bahan pangan yang berpotensi dikembangkan sebagai sumber karbohidrat alternatif. Dilihat dari kandungan gizinya umbi ganyong mempunyai prospek yang bagus apabila diproses atau dikelola dengan baik yang berasal dari sumber daya lokal yang harganya relatif murah yang dapat diolah sesuai dengan kebutuhan dalam pembuatan berbagai jenis makanan. Salah satu bentuk olahan yang mempunyai rasa khas dan tahan lama dalam penyimpanan adalah tepung ganyong (Yustiani dan Budi, 2013). </w:t>
      </w:r>
    </w:p>
    <w:p w:rsidR="0030287C" w:rsidRDefault="0030287C" w:rsidP="0030287C">
      <w:pPr>
        <w:spacing w:after="0" w:line="240" w:lineRule="auto"/>
        <w:ind w:firstLine="567"/>
        <w:jc w:val="both"/>
        <w:rPr>
          <w:rFonts w:ascii="Times New Roman" w:hAnsi="Times New Roman" w:cs="Times New Roman"/>
        </w:rPr>
      </w:pPr>
      <w:r w:rsidRPr="0030287C">
        <w:rPr>
          <w:rFonts w:ascii="Times New Roman" w:hAnsi="Times New Roman" w:cs="Times New Roman"/>
        </w:rPr>
        <w:t>Karbohidrat yang berasal dari umbi-umbian berpotensi untuk menggantikan peran beras dan terigu dalam pemenuhan kebutuhan makanan pokok bagi penduduk Indonesia (Slamet, 2010).</w:t>
      </w:r>
    </w:p>
    <w:p w:rsidR="0030287C" w:rsidRPr="0030287C" w:rsidRDefault="0030287C" w:rsidP="0030287C">
      <w:pPr>
        <w:spacing w:after="0" w:line="240" w:lineRule="auto"/>
        <w:ind w:firstLine="567"/>
        <w:jc w:val="both"/>
        <w:rPr>
          <w:rFonts w:ascii="Times New Roman" w:hAnsi="Times New Roman" w:cs="Times New Roman"/>
        </w:rPr>
      </w:pPr>
      <w:r w:rsidRPr="0030287C">
        <w:rPr>
          <w:rFonts w:ascii="Times New Roman" w:hAnsi="Times New Roman" w:cs="Times New Roman"/>
        </w:rPr>
        <w:t>Menurut Harmayani (2008), bahwa pati ganyong dapat dibuat menjadi makanan bayi untuk mengatasi gizi buruk.</w:t>
      </w:r>
    </w:p>
    <w:p w:rsidR="003768F7" w:rsidRDefault="003768F7" w:rsidP="003768F7">
      <w:pPr>
        <w:pStyle w:val="NormalWeb"/>
        <w:spacing w:before="0" w:beforeAutospacing="0" w:after="0" w:afterAutospacing="0"/>
        <w:ind w:firstLine="720"/>
        <w:contextualSpacing/>
        <w:jc w:val="both"/>
        <w:rPr>
          <w:lang w:val="id-ID"/>
        </w:rPr>
      </w:pPr>
      <w:r w:rsidRPr="00884D3E">
        <w:rPr>
          <w:lang w:val="id-ID"/>
        </w:rPr>
        <w:t>Menurut Elvizahro (2011), k</w:t>
      </w:r>
      <w:r w:rsidRPr="00884D3E">
        <w:t>omposisiawalbuburbayiinstansebelumdisubstitusiyaitu 35% tepungberas, 50%</w:t>
      </w:r>
      <w:r w:rsidRPr="00884D3E">
        <w:rPr>
          <w:lang w:val="id-ID"/>
        </w:rPr>
        <w:t>,</w:t>
      </w:r>
      <w:r w:rsidRPr="00884D3E">
        <w:t xml:space="preserve"> susu skim, 10% minyaknabati dan 5% gulahalus.</w:t>
      </w:r>
    </w:p>
    <w:p w:rsidR="003768F7" w:rsidRDefault="001F0614" w:rsidP="003768F7">
      <w:pPr>
        <w:pStyle w:val="NormalWeb"/>
        <w:spacing w:before="0" w:beforeAutospacing="0" w:after="0" w:afterAutospacing="0"/>
        <w:ind w:firstLine="720"/>
        <w:contextualSpacing/>
        <w:jc w:val="both"/>
        <w:rPr>
          <w:rStyle w:val="A1"/>
          <w:sz w:val="22"/>
          <w:szCs w:val="22"/>
          <w:lang w:val="id-ID"/>
        </w:rPr>
      </w:pPr>
      <w:r w:rsidRPr="001F0614">
        <w:rPr>
          <w:rStyle w:val="A1"/>
          <w:sz w:val="22"/>
          <w:szCs w:val="22"/>
          <w:lang w:val="id-ID"/>
        </w:rPr>
        <w:t xml:space="preserve">Hasil penelitian Widowati (2001), ganyong dapat diolah menjadi produk antara dalam bentuk tepung dan pati ganyong. Apabila dianalisa ternyata pati ganyong memiliki komposisi gizi kabohidrat 84,34%, protein 0,44%, </w:t>
      </w:r>
      <w:r w:rsidRPr="001F0614">
        <w:rPr>
          <w:rStyle w:val="A1"/>
          <w:sz w:val="22"/>
          <w:szCs w:val="22"/>
          <w:lang w:val="id-ID"/>
        </w:rPr>
        <w:lastRenderedPageBreak/>
        <w:t>lemak 6,43%, serat kasar 0,040%, amilosa 28% dan air 7,42%.</w:t>
      </w:r>
    </w:p>
    <w:p w:rsidR="0030287C" w:rsidRPr="0030287C" w:rsidRDefault="0030287C" w:rsidP="0030287C">
      <w:pPr>
        <w:spacing w:after="0" w:line="240" w:lineRule="auto"/>
        <w:ind w:firstLine="567"/>
        <w:jc w:val="both"/>
        <w:rPr>
          <w:rFonts w:ascii="Times New Roman" w:eastAsia="Times New Roman" w:hAnsi="Times New Roman" w:cs="Times New Roman"/>
          <w:lang w:eastAsia="id-ID"/>
        </w:rPr>
      </w:pPr>
      <w:r w:rsidRPr="0030287C">
        <w:rPr>
          <w:rFonts w:ascii="Times New Roman" w:eastAsia="Times New Roman" w:hAnsi="Times New Roman" w:cs="Times New Roman"/>
          <w:lang w:eastAsia="id-ID"/>
        </w:rPr>
        <w:t>Pati ganyong memiliki viskositas yang cukup rendah dan stabil sehingga potensial dikembangkan sebagai makanan bayi. Akan tetapi, pati ganyong memiliki kadar protein yang rendah sehingga perlu ditambah protein dari bahan lain untuk mendapatkan kandungan yang sesuai dengan kebutuhan bayi (Yustiani dan Budi, 2013), sedangkan untuk sumber protein digunakan tepung kacang hijau. Kacang hijau (</w:t>
      </w:r>
      <w:r w:rsidRPr="0030287C">
        <w:rPr>
          <w:rFonts w:ascii="Times New Roman" w:eastAsia="Times New Roman" w:hAnsi="Times New Roman" w:cs="Times New Roman"/>
          <w:i/>
          <w:lang w:eastAsia="id-ID"/>
        </w:rPr>
        <w:t>Phaseolus aureus</w:t>
      </w:r>
      <w:r w:rsidRPr="0030287C">
        <w:rPr>
          <w:rFonts w:ascii="Times New Roman" w:eastAsia="Times New Roman" w:hAnsi="Times New Roman" w:cs="Times New Roman"/>
          <w:lang w:eastAsia="id-ID"/>
        </w:rPr>
        <w:t xml:space="preserve">) mempunyai nilai gizi yang tinggi dan dapat digunakan sebagai sumber vitamin dan mineral (Candra, 2010). </w:t>
      </w:r>
    </w:p>
    <w:p w:rsidR="001F0614" w:rsidRPr="001F0614" w:rsidRDefault="001F0614" w:rsidP="001F0614">
      <w:pPr>
        <w:autoSpaceDE w:val="0"/>
        <w:autoSpaceDN w:val="0"/>
        <w:adjustRightInd w:val="0"/>
        <w:spacing w:after="0" w:line="240" w:lineRule="auto"/>
        <w:ind w:firstLine="709"/>
        <w:jc w:val="both"/>
        <w:rPr>
          <w:rStyle w:val="A1"/>
          <w:rFonts w:ascii="Times New Roman" w:eastAsia="MS Mincho" w:hAnsi="Times New Roman" w:cs="Times New Roman"/>
          <w:sz w:val="22"/>
          <w:szCs w:val="22"/>
          <w:lang w:eastAsia="id-ID"/>
        </w:rPr>
      </w:pPr>
      <w:r w:rsidRPr="001F0614">
        <w:rPr>
          <w:rFonts w:ascii="Times New Roman" w:eastAsia="MS Mincho" w:hAnsi="Times New Roman" w:cs="Times New Roman"/>
          <w:lang w:eastAsia="id-ID"/>
        </w:rPr>
        <w:t>Menurut Hubeis (1984), suhu gelatinisasi beras dapat dikategorikan menjadi tiga, yaitu rendah 55-69,5</w:t>
      </w:r>
      <w:r w:rsidRPr="001F0614">
        <w:rPr>
          <w:rFonts w:ascii="Times New Roman" w:eastAsia="MS Mincho" w:hAnsi="Times New Roman" w:cs="Times New Roman"/>
          <w:vertAlign w:val="superscript"/>
          <w:lang w:eastAsia="id-ID"/>
        </w:rPr>
        <w:t>0</w:t>
      </w:r>
      <w:r w:rsidRPr="001F0614">
        <w:rPr>
          <w:rFonts w:ascii="Times New Roman" w:eastAsia="MS Mincho" w:hAnsi="Times New Roman" w:cs="Times New Roman"/>
          <w:lang w:eastAsia="id-ID"/>
        </w:rPr>
        <w:t>C, sedang 70-74</w:t>
      </w:r>
      <w:r w:rsidRPr="001F0614">
        <w:rPr>
          <w:rFonts w:ascii="Times New Roman" w:eastAsia="MS Mincho" w:hAnsi="Times New Roman" w:cs="Times New Roman"/>
          <w:vertAlign w:val="superscript"/>
          <w:lang w:eastAsia="id-ID"/>
        </w:rPr>
        <w:t>0</w:t>
      </w:r>
      <w:r w:rsidRPr="001F0614">
        <w:rPr>
          <w:rFonts w:ascii="Times New Roman" w:eastAsia="MS Mincho" w:hAnsi="Times New Roman" w:cs="Times New Roman"/>
          <w:lang w:eastAsia="id-ID"/>
        </w:rPr>
        <w:t>C dan tinggi 74,5-79</w:t>
      </w:r>
      <w:r w:rsidRPr="001F0614">
        <w:rPr>
          <w:rFonts w:ascii="Times New Roman" w:eastAsia="MS Mincho" w:hAnsi="Times New Roman" w:cs="Times New Roman"/>
          <w:vertAlign w:val="superscript"/>
          <w:lang w:eastAsia="id-ID"/>
        </w:rPr>
        <w:t>0</w:t>
      </w:r>
      <w:r w:rsidRPr="001F0614">
        <w:rPr>
          <w:rFonts w:ascii="Times New Roman" w:eastAsia="MS Mincho" w:hAnsi="Times New Roman" w:cs="Times New Roman"/>
          <w:lang w:eastAsia="id-ID"/>
        </w:rPr>
        <w:t>C.</w:t>
      </w:r>
    </w:p>
    <w:p w:rsidR="001F0614" w:rsidRPr="001F0614" w:rsidRDefault="001F0614" w:rsidP="001F0614">
      <w:pPr>
        <w:autoSpaceDE w:val="0"/>
        <w:autoSpaceDN w:val="0"/>
        <w:adjustRightInd w:val="0"/>
        <w:spacing w:after="0" w:line="240" w:lineRule="auto"/>
        <w:ind w:firstLine="709"/>
        <w:jc w:val="both"/>
        <w:rPr>
          <w:rFonts w:ascii="Times New Roman" w:eastAsia="MS Mincho" w:hAnsi="Times New Roman" w:cs="Times New Roman"/>
          <w:lang w:eastAsia="id-ID"/>
        </w:rPr>
      </w:pPr>
      <w:r w:rsidRPr="001F0614">
        <w:rPr>
          <w:rFonts w:ascii="Times New Roman" w:eastAsia="MS Mincho" w:hAnsi="Times New Roman" w:cs="Times New Roman"/>
          <w:lang w:eastAsia="id-ID"/>
        </w:rPr>
        <w:t xml:space="preserve">Menurut Hendarsono (1984) menyatakan bahwa suhu gelatinisasi pati kacang merah berkisar antara 71 – 84 </w:t>
      </w:r>
      <w:r w:rsidRPr="001F0614">
        <w:rPr>
          <w:rFonts w:ascii="Times New Roman" w:eastAsia="MS Mincho" w:hAnsi="Times New Roman" w:cs="Times New Roman"/>
          <w:vertAlign w:val="superscript"/>
          <w:lang w:eastAsia="id-ID"/>
        </w:rPr>
        <w:t>o</w:t>
      </w:r>
      <w:r w:rsidRPr="001F0614">
        <w:rPr>
          <w:rFonts w:ascii="Times New Roman" w:eastAsia="MS Mincho" w:hAnsi="Times New Roman" w:cs="Times New Roman"/>
          <w:lang w:eastAsia="id-ID"/>
        </w:rPr>
        <w:t>C. Suhu gelatinisasi ini relatif lebih tinggi daripada pati kacang hijau yang berkisar antara 60-67</w:t>
      </w:r>
      <w:r w:rsidRPr="001F0614">
        <w:rPr>
          <w:rFonts w:ascii="Times New Roman" w:eastAsia="MS Mincho" w:hAnsi="Times New Roman" w:cs="Times New Roman"/>
          <w:vertAlign w:val="superscript"/>
          <w:lang w:eastAsia="id-ID"/>
        </w:rPr>
        <w:t>o</w:t>
      </w:r>
      <w:r w:rsidRPr="001F0614">
        <w:rPr>
          <w:rFonts w:ascii="Times New Roman" w:eastAsia="MS Mincho" w:hAnsi="Times New Roman" w:cs="Times New Roman"/>
          <w:lang w:eastAsia="id-ID"/>
        </w:rPr>
        <w:t>C.</w:t>
      </w:r>
    </w:p>
    <w:p w:rsidR="001F0614" w:rsidRPr="001F0614" w:rsidRDefault="001F0614" w:rsidP="001F0614">
      <w:pPr>
        <w:autoSpaceDE w:val="0"/>
        <w:autoSpaceDN w:val="0"/>
        <w:adjustRightInd w:val="0"/>
        <w:spacing w:after="0" w:line="240" w:lineRule="auto"/>
        <w:ind w:firstLine="709"/>
        <w:jc w:val="both"/>
        <w:rPr>
          <w:rFonts w:ascii="Times New Roman" w:eastAsia="MS Mincho" w:hAnsi="Times New Roman" w:cs="Times New Roman"/>
          <w:lang w:eastAsia="id-ID"/>
        </w:rPr>
      </w:pPr>
      <w:r w:rsidRPr="001F0614">
        <w:rPr>
          <w:rFonts w:ascii="Times New Roman" w:eastAsia="MS Mincho" w:hAnsi="Times New Roman" w:cs="Times New Roman"/>
          <w:lang w:eastAsia="id-ID"/>
        </w:rPr>
        <w:t>Menurut Fernando (2008), proses pemasakan akan menghasilkan produk yang memiliki sifat lebih mudah menyerap dan mengembang dalam air dingin.</w:t>
      </w:r>
    </w:p>
    <w:p w:rsidR="001F0614" w:rsidRPr="001F0614" w:rsidRDefault="001F0614" w:rsidP="001F0614">
      <w:pPr>
        <w:autoSpaceDE w:val="0"/>
        <w:autoSpaceDN w:val="0"/>
        <w:adjustRightInd w:val="0"/>
        <w:spacing w:after="0" w:line="240" w:lineRule="auto"/>
        <w:ind w:firstLine="709"/>
        <w:jc w:val="both"/>
        <w:rPr>
          <w:rFonts w:ascii="Times New Roman" w:eastAsia="MS Mincho" w:hAnsi="Times New Roman" w:cs="Times New Roman"/>
          <w:lang w:eastAsia="id-ID"/>
        </w:rPr>
      </w:pPr>
      <w:r w:rsidRPr="001F0614">
        <w:rPr>
          <w:rFonts w:ascii="Times New Roman" w:eastAsia="MS Mincho" w:hAnsi="Times New Roman" w:cs="Times New Roman"/>
          <w:lang w:eastAsia="id-ID"/>
        </w:rPr>
        <w:t>Menurut Fenema (1996), menyatakan bahwa pati dapat mengalami gelatinisasi apabila dipanaskan dalam media air. Pati akan menyerap air dan mengalami pembengkakan dan apabila suhunya dinaikkan, maka granula pati akan pecah.</w:t>
      </w:r>
    </w:p>
    <w:p w:rsidR="001A13FA" w:rsidRPr="001F0614" w:rsidRDefault="001A13FA" w:rsidP="001F0614">
      <w:pPr>
        <w:tabs>
          <w:tab w:val="left" w:leader="dot" w:pos="7200"/>
        </w:tabs>
        <w:spacing w:after="0" w:line="240" w:lineRule="auto"/>
        <w:jc w:val="both"/>
        <w:rPr>
          <w:rFonts w:ascii="Times New Roman" w:hAnsi="Times New Roman" w:cs="Times New Roman"/>
        </w:rPr>
      </w:pPr>
    </w:p>
    <w:p w:rsidR="00864EDD" w:rsidRPr="00070579" w:rsidRDefault="00864EDD" w:rsidP="000F6496">
      <w:pPr>
        <w:tabs>
          <w:tab w:val="left" w:leader="dot" w:pos="7200"/>
        </w:tabs>
        <w:spacing w:after="120" w:line="240" w:lineRule="auto"/>
        <w:jc w:val="center"/>
        <w:rPr>
          <w:rFonts w:ascii="Times New Roman" w:hAnsi="Times New Roman" w:cs="Times New Roman"/>
          <w:b/>
          <w:lang w:val="en-US"/>
        </w:rPr>
      </w:pPr>
      <w:r w:rsidRPr="00070579">
        <w:rPr>
          <w:rFonts w:ascii="Times New Roman" w:hAnsi="Times New Roman" w:cs="Times New Roman"/>
          <w:b/>
          <w:lang w:val="en-US"/>
        </w:rPr>
        <w:t>METODE PENELITIAN</w:t>
      </w:r>
    </w:p>
    <w:p w:rsidR="00286116" w:rsidRPr="001F0614" w:rsidRDefault="00286116" w:rsidP="000F6496">
      <w:pPr>
        <w:tabs>
          <w:tab w:val="left" w:leader="dot" w:pos="7200"/>
        </w:tabs>
        <w:spacing w:after="0" w:line="240" w:lineRule="auto"/>
        <w:ind w:firstLine="284"/>
        <w:jc w:val="both"/>
        <w:rPr>
          <w:rFonts w:ascii="Times New Roman" w:hAnsi="Times New Roman" w:cs="Times New Roman"/>
        </w:rPr>
      </w:pPr>
      <w:r w:rsidRPr="00070579">
        <w:rPr>
          <w:rFonts w:ascii="Times New Roman" w:hAnsi="Times New Roman" w:cs="Times New Roman"/>
          <w:lang w:val="en-US"/>
        </w:rPr>
        <w:t xml:space="preserve">Penelitian pendahuluan bertujuan untuk </w:t>
      </w:r>
      <w:r w:rsidR="001F0614">
        <w:rPr>
          <w:rFonts w:ascii="Times New Roman" w:hAnsi="Times New Roman" w:cs="Times New Roman"/>
        </w:rPr>
        <w:t>mengetahui kandungan zat gizi pada bahan baku yang meliputi kadar lemak, protein, air dan serat.</w:t>
      </w:r>
    </w:p>
    <w:p w:rsidR="00286116" w:rsidRPr="00070579" w:rsidRDefault="00286116" w:rsidP="000F6496">
      <w:pPr>
        <w:tabs>
          <w:tab w:val="left" w:leader="dot" w:pos="7200"/>
        </w:tabs>
        <w:spacing w:after="0" w:line="240" w:lineRule="auto"/>
        <w:ind w:firstLine="284"/>
        <w:jc w:val="both"/>
        <w:rPr>
          <w:rFonts w:ascii="Times New Roman" w:hAnsi="Times New Roman" w:cs="Times New Roman"/>
          <w:lang w:val="en-US"/>
        </w:rPr>
      </w:pPr>
      <w:r w:rsidRPr="00070579">
        <w:rPr>
          <w:rFonts w:ascii="Times New Roman" w:hAnsi="Times New Roman" w:cs="Times New Roman"/>
          <w:lang w:val="en-US"/>
        </w:rPr>
        <w:t xml:space="preserve">Penelitian utama bertujuan untuk mengetahui pengaruh </w:t>
      </w:r>
      <w:r w:rsidR="001F0614">
        <w:rPr>
          <w:rFonts w:ascii="Times New Roman" w:hAnsi="Times New Roman" w:cs="Times New Roman"/>
        </w:rPr>
        <w:t xml:space="preserve">komposisi tepung umbi ganyong dengan tepung kacang hijau dengan suhu gelatinisasi </w:t>
      </w:r>
      <w:r w:rsidR="001F0614" w:rsidRPr="001F0614">
        <w:rPr>
          <w:rFonts w:ascii="Times New Roman" w:eastAsia="MS Mincho" w:hAnsi="Times New Roman" w:cs="Times New Roman"/>
          <w:sz w:val="24"/>
        </w:rPr>
        <w:t xml:space="preserve">sebesar </w:t>
      </w:r>
      <w:r w:rsidR="001F0614" w:rsidRPr="001F0614">
        <w:rPr>
          <w:rFonts w:ascii="Times New Roman" w:eastAsia="MS Mincho" w:hAnsi="Times New Roman" w:cs="Times New Roman"/>
          <w:sz w:val="24"/>
        </w:rPr>
        <w:lastRenderedPageBreak/>
        <w:t>65</w:t>
      </w:r>
      <w:r w:rsidR="001F0614" w:rsidRPr="001F0614">
        <w:rPr>
          <w:rFonts w:ascii="Times New Roman" w:eastAsia="MS Mincho" w:hAnsi="Times New Roman" w:cs="Times New Roman"/>
          <w:sz w:val="24"/>
          <w:vertAlign w:val="superscript"/>
        </w:rPr>
        <w:t>0</w:t>
      </w:r>
      <w:r w:rsidR="001F0614" w:rsidRPr="001F0614">
        <w:rPr>
          <w:rFonts w:ascii="Times New Roman" w:eastAsia="MS Mincho" w:hAnsi="Times New Roman" w:cs="Times New Roman"/>
          <w:sz w:val="24"/>
        </w:rPr>
        <w:t>C, 70</w:t>
      </w:r>
      <w:r w:rsidR="001F0614" w:rsidRPr="001F0614">
        <w:rPr>
          <w:rFonts w:ascii="Times New Roman" w:eastAsia="MS Mincho" w:hAnsi="Times New Roman" w:cs="Times New Roman"/>
          <w:sz w:val="24"/>
          <w:vertAlign w:val="superscript"/>
        </w:rPr>
        <w:t>0</w:t>
      </w:r>
      <w:r w:rsidR="001F0614" w:rsidRPr="001F0614">
        <w:rPr>
          <w:rFonts w:ascii="Times New Roman" w:eastAsia="MS Mincho" w:hAnsi="Times New Roman" w:cs="Times New Roman"/>
          <w:sz w:val="24"/>
        </w:rPr>
        <w:t>C dan 75</w:t>
      </w:r>
      <w:r w:rsidR="001F0614" w:rsidRPr="001F0614">
        <w:rPr>
          <w:rFonts w:ascii="Times New Roman" w:eastAsia="MS Mincho" w:hAnsi="Times New Roman" w:cs="Times New Roman"/>
          <w:sz w:val="24"/>
          <w:vertAlign w:val="superscript"/>
        </w:rPr>
        <w:t>0</w:t>
      </w:r>
      <w:r w:rsidR="001F0614" w:rsidRPr="001F0614">
        <w:rPr>
          <w:rFonts w:ascii="Times New Roman" w:eastAsia="MS Mincho" w:hAnsi="Times New Roman" w:cs="Times New Roman"/>
          <w:sz w:val="24"/>
        </w:rPr>
        <w:t>C dengan masing-masing waktu selama 30 menit, 20 menit dan 10 menit.</w:t>
      </w:r>
      <w:r w:rsidRPr="00070579">
        <w:rPr>
          <w:rFonts w:ascii="Times New Roman" w:hAnsi="Times New Roman" w:cs="Times New Roman"/>
          <w:lang w:val="en-US"/>
        </w:rPr>
        <w:t xml:space="preserve">Berikut adalah tahapan pembuatan </w:t>
      </w:r>
      <w:r w:rsidR="001F0614">
        <w:rPr>
          <w:rFonts w:ascii="Times New Roman" w:hAnsi="Times New Roman" w:cs="Times New Roman"/>
        </w:rPr>
        <w:t>bubur instan</w:t>
      </w:r>
      <w:r w:rsidRPr="00070579">
        <w:rPr>
          <w:rFonts w:ascii="Times New Roman" w:hAnsi="Times New Roman" w:cs="Times New Roman"/>
          <w:lang w:val="en-US"/>
        </w:rPr>
        <w:t>:</w:t>
      </w:r>
    </w:p>
    <w:p w:rsidR="00286116" w:rsidRPr="00070579" w:rsidRDefault="00286116" w:rsidP="00286116">
      <w:pPr>
        <w:pStyle w:val="ListParagraph"/>
        <w:numPr>
          <w:ilvl w:val="0"/>
          <w:numId w:val="3"/>
        </w:numPr>
        <w:tabs>
          <w:tab w:val="left" w:leader="dot" w:pos="7200"/>
        </w:tabs>
        <w:spacing w:after="0" w:line="240" w:lineRule="auto"/>
        <w:ind w:left="284" w:hanging="284"/>
        <w:jc w:val="both"/>
        <w:rPr>
          <w:rFonts w:ascii="Times New Roman" w:hAnsi="Times New Roman" w:cs="Times New Roman"/>
          <w:lang w:val="en-US"/>
        </w:rPr>
      </w:pPr>
      <w:r w:rsidRPr="00070579">
        <w:rPr>
          <w:rFonts w:ascii="Times New Roman" w:hAnsi="Times New Roman" w:cs="Times New Roman"/>
          <w:lang w:val="en-US"/>
        </w:rPr>
        <w:t>Pe</w:t>
      </w:r>
      <w:r w:rsidR="001F0614">
        <w:rPr>
          <w:rFonts w:ascii="Times New Roman" w:hAnsi="Times New Roman" w:cs="Times New Roman"/>
        </w:rPr>
        <w:t>mbuatan tepung ganyong dan tepung kacang hijau</w:t>
      </w:r>
    </w:p>
    <w:p w:rsidR="00286116" w:rsidRPr="004C4849" w:rsidRDefault="00286116" w:rsidP="00286116">
      <w:pPr>
        <w:pStyle w:val="ListParagraph"/>
        <w:numPr>
          <w:ilvl w:val="0"/>
          <w:numId w:val="3"/>
        </w:numPr>
        <w:tabs>
          <w:tab w:val="left" w:leader="dot" w:pos="7200"/>
        </w:tabs>
        <w:spacing w:after="0" w:line="240" w:lineRule="auto"/>
        <w:ind w:left="284" w:hanging="284"/>
        <w:jc w:val="both"/>
        <w:rPr>
          <w:rFonts w:ascii="Times New Roman" w:hAnsi="Times New Roman" w:cs="Times New Roman"/>
          <w:lang w:val="en-US"/>
        </w:rPr>
      </w:pPr>
      <w:r w:rsidRPr="00070579">
        <w:rPr>
          <w:rFonts w:ascii="Times New Roman" w:hAnsi="Times New Roman" w:cs="Times New Roman"/>
          <w:lang w:val="en-US"/>
        </w:rPr>
        <w:t>Pem</w:t>
      </w:r>
      <w:r w:rsidR="001F0614">
        <w:rPr>
          <w:rFonts w:ascii="Times New Roman" w:hAnsi="Times New Roman" w:cs="Times New Roman"/>
        </w:rPr>
        <w:t>buatan bubur instan, dengan mencampurkan bahan baku tepung ganyong</w:t>
      </w:r>
      <w:r w:rsidR="00DB2056">
        <w:rPr>
          <w:rFonts w:ascii="Times New Roman" w:hAnsi="Times New Roman" w:cs="Times New Roman"/>
        </w:rPr>
        <w:t>, tepung kacang hijau, susu skim, minyak nbati, gula halus, kemudian dimasak dengan menambahkan air dengan perbandingan 1:1, kemudian di keringkan, dan dilakukan penghancuran, lalu diayak.</w:t>
      </w:r>
    </w:p>
    <w:p w:rsidR="004C4849" w:rsidRPr="00070579" w:rsidRDefault="004C4849" w:rsidP="004C4849">
      <w:pPr>
        <w:pStyle w:val="ListParagraph"/>
        <w:tabs>
          <w:tab w:val="left" w:leader="dot" w:pos="7200"/>
        </w:tabs>
        <w:spacing w:after="0" w:line="240" w:lineRule="auto"/>
        <w:ind w:left="284"/>
        <w:jc w:val="both"/>
        <w:rPr>
          <w:rFonts w:ascii="Times New Roman" w:hAnsi="Times New Roman" w:cs="Times New Roman"/>
          <w:lang w:val="en-US"/>
        </w:rPr>
      </w:pPr>
    </w:p>
    <w:p w:rsidR="0090459D" w:rsidRPr="00070579" w:rsidRDefault="0090459D" w:rsidP="0090459D">
      <w:pPr>
        <w:tabs>
          <w:tab w:val="left" w:leader="dot" w:pos="7200"/>
        </w:tabs>
        <w:spacing w:after="0" w:line="240" w:lineRule="auto"/>
        <w:jc w:val="both"/>
        <w:rPr>
          <w:rFonts w:ascii="Times New Roman" w:hAnsi="Times New Roman" w:cs="Times New Roman"/>
          <w:b/>
          <w:lang w:val="en-US"/>
        </w:rPr>
      </w:pPr>
      <w:r w:rsidRPr="00070579">
        <w:rPr>
          <w:rFonts w:ascii="Times New Roman" w:hAnsi="Times New Roman" w:cs="Times New Roman"/>
          <w:b/>
          <w:lang w:val="en-US"/>
        </w:rPr>
        <w:t>Rancangan Percobaan</w:t>
      </w:r>
    </w:p>
    <w:p w:rsidR="0034137E" w:rsidRPr="00523E95" w:rsidRDefault="0090459D" w:rsidP="00523E95">
      <w:pPr>
        <w:pStyle w:val="ListParagraph"/>
        <w:tabs>
          <w:tab w:val="left" w:leader="dot" w:pos="7200"/>
        </w:tabs>
        <w:spacing w:after="120" w:line="240" w:lineRule="auto"/>
        <w:ind w:left="0" w:firstLine="284"/>
        <w:jc w:val="both"/>
        <w:rPr>
          <w:rFonts w:ascii="Times New Roman" w:hAnsi="Times New Roman" w:cs="Times New Roman"/>
        </w:rPr>
      </w:pPr>
      <w:r w:rsidRPr="00070579">
        <w:rPr>
          <w:rFonts w:ascii="Times New Roman" w:hAnsi="Times New Roman" w:cs="Times New Roman"/>
          <w:lang w:val="en-US"/>
        </w:rPr>
        <w:t xml:space="preserve">Metode yang digunakan dalam penelitian ini adalah eksperimen dengan menggunakan Rancangan Acak Kelompok (RAK) dengan faktorial </w:t>
      </w:r>
      <w:r w:rsidR="00DB2056">
        <w:rPr>
          <w:rFonts w:ascii="Times New Roman" w:hAnsi="Times New Roman" w:cs="Times New Roman"/>
        </w:rPr>
        <w:t>3</w:t>
      </w:r>
      <w:r w:rsidRPr="00070579">
        <w:rPr>
          <w:rFonts w:ascii="Times New Roman" w:hAnsi="Times New Roman" w:cs="Times New Roman"/>
          <w:lang w:val="en-US"/>
        </w:rPr>
        <w:t xml:space="preserve">x3 dengan </w:t>
      </w:r>
      <w:r w:rsidR="00DB2056">
        <w:rPr>
          <w:rFonts w:ascii="Times New Roman" w:hAnsi="Times New Roman" w:cs="Times New Roman"/>
        </w:rPr>
        <w:t>3</w:t>
      </w:r>
      <w:r w:rsidRPr="00070579">
        <w:rPr>
          <w:rFonts w:ascii="Times New Roman" w:hAnsi="Times New Roman" w:cs="Times New Roman"/>
          <w:lang w:val="en-US"/>
        </w:rPr>
        <w:t xml:space="preserve"> kali ulangan sehingga diperoleh </w:t>
      </w:r>
      <w:r w:rsidR="00DB2056">
        <w:rPr>
          <w:rFonts w:ascii="Times New Roman" w:hAnsi="Times New Roman" w:cs="Times New Roman"/>
        </w:rPr>
        <w:t>27</w:t>
      </w:r>
      <w:r w:rsidRPr="00070579">
        <w:rPr>
          <w:rFonts w:ascii="Times New Roman" w:hAnsi="Times New Roman" w:cs="Times New Roman"/>
          <w:lang w:val="en-US"/>
        </w:rPr>
        <w:t xml:space="preserve"> percobaan.</w:t>
      </w:r>
    </w:p>
    <w:p w:rsidR="0034137E" w:rsidRPr="0034137E" w:rsidRDefault="0034137E" w:rsidP="0034137E">
      <w:pPr>
        <w:pStyle w:val="ListParagraph"/>
        <w:tabs>
          <w:tab w:val="left" w:leader="dot" w:pos="7200"/>
        </w:tabs>
        <w:spacing w:after="120" w:line="240" w:lineRule="auto"/>
        <w:ind w:left="0" w:firstLine="284"/>
        <w:jc w:val="both"/>
        <w:rPr>
          <w:rFonts w:ascii="Times New Roman" w:hAnsi="Times New Roman" w:cs="Times New Roman"/>
          <w:lang w:val="en-US"/>
        </w:rPr>
      </w:pPr>
    </w:p>
    <w:p w:rsidR="0090459D" w:rsidRPr="00070579" w:rsidRDefault="0090459D" w:rsidP="000F6496">
      <w:pPr>
        <w:spacing w:after="120" w:line="240" w:lineRule="auto"/>
        <w:jc w:val="center"/>
        <w:rPr>
          <w:rFonts w:ascii="Times New Roman" w:hAnsi="Times New Roman" w:cs="Times New Roman"/>
          <w:b/>
        </w:rPr>
      </w:pPr>
      <w:r w:rsidRPr="00070579">
        <w:rPr>
          <w:rFonts w:ascii="Times New Roman" w:hAnsi="Times New Roman" w:cs="Times New Roman"/>
          <w:b/>
        </w:rPr>
        <w:t>HASIL DAN PEMBAHASAN</w:t>
      </w:r>
    </w:p>
    <w:p w:rsidR="0090459D" w:rsidRPr="00070579" w:rsidRDefault="0090459D" w:rsidP="0090459D">
      <w:pPr>
        <w:keepNext/>
        <w:spacing w:after="0" w:line="240" w:lineRule="auto"/>
        <w:jc w:val="both"/>
        <w:rPr>
          <w:rFonts w:ascii="Times New Roman" w:hAnsi="Times New Roman" w:cs="Times New Roman"/>
          <w:b/>
        </w:rPr>
      </w:pPr>
      <w:r w:rsidRPr="00070579">
        <w:rPr>
          <w:rFonts w:ascii="Times New Roman" w:hAnsi="Times New Roman" w:cs="Times New Roman"/>
          <w:b/>
        </w:rPr>
        <w:t>Hasil dan Pembahasan Penelitian Pendahuluan</w:t>
      </w:r>
    </w:p>
    <w:p w:rsidR="00DB2056" w:rsidRPr="00DB2056" w:rsidRDefault="00DB2056" w:rsidP="00DB2056">
      <w:pPr>
        <w:spacing w:after="0"/>
        <w:ind w:firstLine="709"/>
        <w:jc w:val="both"/>
        <w:rPr>
          <w:rFonts w:ascii="Times New Roman" w:eastAsia="MS Mincho" w:hAnsi="Times New Roman" w:cs="Times New Roman"/>
        </w:rPr>
      </w:pPr>
      <w:r w:rsidRPr="00DB2056">
        <w:rPr>
          <w:rFonts w:ascii="Times New Roman" w:eastAsia="MS Mincho" w:hAnsi="Times New Roman" w:cs="Times New Roman"/>
        </w:rPr>
        <w:t>Penelitian pendahuluan ini bertujuan untuk mengetahui kandungan yang terkandung didalamnya seperti kandungan lemak, protein, air dan serat kasar. Hasil analisis bahan baku dapat dilihat pada tabel1. berikut ini</w:t>
      </w:r>
    </w:p>
    <w:p w:rsidR="00DB2056" w:rsidRPr="00DB2056" w:rsidRDefault="00DB2056" w:rsidP="00DB2056">
      <w:pPr>
        <w:spacing w:after="0" w:line="240" w:lineRule="auto"/>
        <w:jc w:val="center"/>
        <w:rPr>
          <w:rFonts w:ascii="Times New Roman" w:eastAsia="MS Mincho" w:hAnsi="Times New Roman" w:cs="Times New Roman"/>
          <w:bCs/>
          <w:sz w:val="20"/>
          <w:szCs w:val="20"/>
        </w:rPr>
      </w:pPr>
      <w:r w:rsidRPr="00DB2056">
        <w:rPr>
          <w:rFonts w:ascii="Times New Roman" w:eastAsia="MS Mincho" w:hAnsi="Times New Roman" w:cs="Times New Roman"/>
          <w:bCs/>
          <w:sz w:val="20"/>
          <w:szCs w:val="20"/>
        </w:rPr>
        <w:t>Tabel 1</w:t>
      </w:r>
      <w:r w:rsidRPr="00DB2056">
        <w:rPr>
          <w:rFonts w:ascii="Times New Roman" w:eastAsia="MS Mincho" w:hAnsi="Times New Roman" w:cs="Times New Roman"/>
          <w:bCs/>
          <w:sz w:val="20"/>
          <w:szCs w:val="20"/>
          <w:lang w:val="en-US"/>
        </w:rPr>
        <w:t>. Hasil</w:t>
      </w:r>
      <w:r w:rsidRPr="00DB2056">
        <w:rPr>
          <w:rFonts w:ascii="Times New Roman" w:eastAsia="MS Mincho" w:hAnsi="Times New Roman" w:cs="Times New Roman"/>
          <w:bCs/>
          <w:sz w:val="20"/>
          <w:szCs w:val="20"/>
        </w:rPr>
        <w:t xml:space="preserve"> Analisis Bahan Baku </w:t>
      </w:r>
      <w:r w:rsidRPr="00DB2056">
        <w:rPr>
          <w:rFonts w:ascii="Times New Roman" w:eastAsia="MS Mincho" w:hAnsi="Times New Roman" w:cs="Times New Roman"/>
          <w:bCs/>
          <w:sz w:val="20"/>
          <w:szCs w:val="20"/>
          <w:lang w:val="en-US"/>
        </w:rPr>
        <w:t>PadaPenelitianPendahuluan</w:t>
      </w:r>
    </w:p>
    <w:tbl>
      <w:tblPr>
        <w:tblW w:w="3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1"/>
        <w:gridCol w:w="709"/>
        <w:gridCol w:w="708"/>
        <w:gridCol w:w="772"/>
        <w:gridCol w:w="646"/>
      </w:tblGrid>
      <w:tr w:rsidR="00DB2056" w:rsidRPr="00DB2056" w:rsidTr="00DB2056">
        <w:tc>
          <w:tcPr>
            <w:tcW w:w="851" w:type="dxa"/>
            <w:shd w:val="clear" w:color="auto" w:fill="auto"/>
          </w:tcPr>
          <w:p w:rsidR="00DB2056" w:rsidRPr="00DB2056" w:rsidRDefault="00DB2056" w:rsidP="00DB2056">
            <w:pPr>
              <w:spacing w:after="0" w:line="240" w:lineRule="auto"/>
              <w:jc w:val="center"/>
              <w:rPr>
                <w:rFonts w:ascii="Times New Roman" w:eastAsia="MS Mincho" w:hAnsi="Times New Roman" w:cs="Times New Roman"/>
                <w:sz w:val="16"/>
                <w:szCs w:val="16"/>
              </w:rPr>
            </w:pPr>
            <w:r w:rsidRPr="00DB2056">
              <w:rPr>
                <w:rFonts w:ascii="Times New Roman" w:eastAsia="MS Mincho" w:hAnsi="Times New Roman" w:cs="Times New Roman"/>
                <w:sz w:val="16"/>
                <w:szCs w:val="16"/>
              </w:rPr>
              <w:t>Bahan Baku</w:t>
            </w:r>
          </w:p>
        </w:tc>
        <w:tc>
          <w:tcPr>
            <w:tcW w:w="709" w:type="dxa"/>
            <w:shd w:val="clear" w:color="auto" w:fill="auto"/>
          </w:tcPr>
          <w:p w:rsidR="00DB2056" w:rsidRPr="00DB2056" w:rsidRDefault="00DB2056" w:rsidP="00DB2056">
            <w:pPr>
              <w:spacing w:after="0" w:line="240" w:lineRule="auto"/>
              <w:jc w:val="center"/>
              <w:rPr>
                <w:rFonts w:ascii="Times New Roman" w:eastAsia="MS Mincho" w:hAnsi="Times New Roman" w:cs="Times New Roman"/>
                <w:sz w:val="16"/>
                <w:szCs w:val="16"/>
              </w:rPr>
            </w:pPr>
            <w:r w:rsidRPr="00DB2056">
              <w:rPr>
                <w:rFonts w:ascii="Times New Roman" w:eastAsia="MS Mincho" w:hAnsi="Times New Roman" w:cs="Times New Roman"/>
                <w:sz w:val="16"/>
                <w:szCs w:val="16"/>
              </w:rPr>
              <w:t>Kadar Air (%)</w:t>
            </w:r>
          </w:p>
        </w:tc>
        <w:tc>
          <w:tcPr>
            <w:tcW w:w="708" w:type="dxa"/>
            <w:shd w:val="clear" w:color="auto" w:fill="auto"/>
          </w:tcPr>
          <w:p w:rsidR="00DB2056" w:rsidRPr="00DB2056" w:rsidRDefault="00DB2056" w:rsidP="00DB2056">
            <w:pPr>
              <w:spacing w:after="0" w:line="240" w:lineRule="auto"/>
              <w:jc w:val="center"/>
              <w:rPr>
                <w:rFonts w:ascii="Times New Roman" w:eastAsia="MS Mincho" w:hAnsi="Times New Roman" w:cs="Times New Roman"/>
                <w:sz w:val="16"/>
                <w:szCs w:val="16"/>
              </w:rPr>
            </w:pPr>
            <w:r w:rsidRPr="00DB2056">
              <w:rPr>
                <w:rFonts w:ascii="Times New Roman" w:eastAsia="MS Mincho" w:hAnsi="Times New Roman" w:cs="Times New Roman"/>
                <w:sz w:val="16"/>
                <w:szCs w:val="16"/>
              </w:rPr>
              <w:t>Kadar Protein (%)</w:t>
            </w:r>
          </w:p>
        </w:tc>
        <w:tc>
          <w:tcPr>
            <w:tcW w:w="772" w:type="dxa"/>
            <w:shd w:val="clear" w:color="auto" w:fill="auto"/>
          </w:tcPr>
          <w:p w:rsidR="00DB2056" w:rsidRPr="00DB2056" w:rsidRDefault="00DB2056" w:rsidP="00DB2056">
            <w:pPr>
              <w:spacing w:after="0" w:line="240" w:lineRule="auto"/>
              <w:jc w:val="center"/>
              <w:rPr>
                <w:rFonts w:ascii="Times New Roman" w:eastAsia="MS Mincho" w:hAnsi="Times New Roman" w:cs="Times New Roman"/>
                <w:sz w:val="16"/>
                <w:szCs w:val="16"/>
              </w:rPr>
            </w:pPr>
            <w:r w:rsidRPr="00DB2056">
              <w:rPr>
                <w:rFonts w:ascii="Times New Roman" w:eastAsia="MS Mincho" w:hAnsi="Times New Roman" w:cs="Times New Roman"/>
                <w:sz w:val="16"/>
                <w:szCs w:val="16"/>
              </w:rPr>
              <w:t>Kadar Lemak (%)</w:t>
            </w:r>
          </w:p>
        </w:tc>
        <w:tc>
          <w:tcPr>
            <w:tcW w:w="646" w:type="dxa"/>
            <w:shd w:val="clear" w:color="auto" w:fill="auto"/>
          </w:tcPr>
          <w:p w:rsidR="00DB2056" w:rsidRPr="00DB2056" w:rsidRDefault="00DB2056" w:rsidP="00DB2056">
            <w:pPr>
              <w:spacing w:after="0" w:line="240" w:lineRule="auto"/>
              <w:jc w:val="center"/>
              <w:rPr>
                <w:rFonts w:ascii="Times New Roman" w:eastAsia="MS Mincho" w:hAnsi="Times New Roman" w:cs="Times New Roman"/>
                <w:sz w:val="16"/>
                <w:szCs w:val="16"/>
              </w:rPr>
            </w:pPr>
            <w:r w:rsidRPr="00DB2056">
              <w:rPr>
                <w:rFonts w:ascii="Times New Roman" w:eastAsia="MS Mincho" w:hAnsi="Times New Roman" w:cs="Times New Roman"/>
                <w:sz w:val="16"/>
                <w:szCs w:val="16"/>
              </w:rPr>
              <w:t>Kadar Serat (%)</w:t>
            </w:r>
          </w:p>
        </w:tc>
      </w:tr>
      <w:tr w:rsidR="00DB2056" w:rsidRPr="00DB2056" w:rsidTr="00DB2056">
        <w:tc>
          <w:tcPr>
            <w:tcW w:w="851" w:type="dxa"/>
            <w:shd w:val="clear" w:color="auto" w:fill="auto"/>
          </w:tcPr>
          <w:p w:rsidR="00DB2056" w:rsidRPr="00DB2056" w:rsidRDefault="00DB2056" w:rsidP="00DB2056">
            <w:pPr>
              <w:spacing w:after="0" w:line="240" w:lineRule="auto"/>
              <w:rPr>
                <w:rFonts w:ascii="Times New Roman" w:eastAsia="MS Mincho" w:hAnsi="Times New Roman" w:cs="Times New Roman"/>
                <w:sz w:val="16"/>
                <w:szCs w:val="16"/>
              </w:rPr>
            </w:pPr>
            <w:r w:rsidRPr="00DB2056">
              <w:rPr>
                <w:rFonts w:ascii="Times New Roman" w:eastAsia="MS Mincho" w:hAnsi="Times New Roman" w:cs="Times New Roman"/>
                <w:sz w:val="16"/>
                <w:szCs w:val="16"/>
              </w:rPr>
              <w:t>Tepung Umbi Ganyong</w:t>
            </w:r>
          </w:p>
        </w:tc>
        <w:tc>
          <w:tcPr>
            <w:tcW w:w="709"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16"/>
                <w:szCs w:val="16"/>
              </w:rPr>
            </w:pPr>
            <w:r w:rsidRPr="00DB2056">
              <w:rPr>
                <w:rFonts w:ascii="Times New Roman" w:eastAsia="MS Mincho" w:hAnsi="Times New Roman" w:cs="Times New Roman"/>
                <w:sz w:val="16"/>
                <w:szCs w:val="16"/>
              </w:rPr>
              <w:t>10,5</w:t>
            </w:r>
          </w:p>
        </w:tc>
        <w:tc>
          <w:tcPr>
            <w:tcW w:w="708"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16"/>
                <w:szCs w:val="16"/>
              </w:rPr>
            </w:pPr>
            <w:r w:rsidRPr="00DB2056">
              <w:rPr>
                <w:rFonts w:ascii="Times New Roman" w:eastAsia="MS Mincho" w:hAnsi="Times New Roman" w:cs="Times New Roman"/>
                <w:sz w:val="16"/>
                <w:szCs w:val="16"/>
              </w:rPr>
              <w:t>4,25</w:t>
            </w:r>
          </w:p>
        </w:tc>
        <w:tc>
          <w:tcPr>
            <w:tcW w:w="772"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20"/>
                <w:szCs w:val="20"/>
              </w:rPr>
            </w:pPr>
            <w:r w:rsidRPr="00DB2056">
              <w:rPr>
                <w:rFonts w:ascii="Times New Roman" w:eastAsia="MS Mincho" w:hAnsi="Times New Roman" w:cs="Times New Roman"/>
                <w:sz w:val="20"/>
                <w:szCs w:val="20"/>
              </w:rPr>
              <w:t>0,19</w:t>
            </w:r>
          </w:p>
        </w:tc>
        <w:tc>
          <w:tcPr>
            <w:tcW w:w="646"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20"/>
                <w:szCs w:val="20"/>
              </w:rPr>
            </w:pPr>
            <w:r w:rsidRPr="00DB2056">
              <w:rPr>
                <w:rFonts w:ascii="Times New Roman" w:eastAsia="MS Mincho" w:hAnsi="Times New Roman" w:cs="Times New Roman"/>
                <w:sz w:val="20"/>
                <w:szCs w:val="20"/>
              </w:rPr>
              <w:t>2,9</w:t>
            </w:r>
          </w:p>
        </w:tc>
      </w:tr>
      <w:tr w:rsidR="00DB2056" w:rsidRPr="00DB2056" w:rsidTr="00DB2056">
        <w:tc>
          <w:tcPr>
            <w:tcW w:w="851" w:type="dxa"/>
            <w:shd w:val="clear" w:color="auto" w:fill="auto"/>
          </w:tcPr>
          <w:p w:rsidR="00DB2056" w:rsidRPr="00DB2056" w:rsidRDefault="00DB2056" w:rsidP="00DB2056">
            <w:pPr>
              <w:spacing w:after="0" w:line="240" w:lineRule="auto"/>
              <w:rPr>
                <w:rFonts w:ascii="Times New Roman" w:eastAsia="MS Mincho" w:hAnsi="Times New Roman" w:cs="Times New Roman"/>
                <w:sz w:val="16"/>
                <w:szCs w:val="16"/>
              </w:rPr>
            </w:pPr>
            <w:r w:rsidRPr="00DB2056">
              <w:rPr>
                <w:rFonts w:ascii="Times New Roman" w:eastAsia="MS Mincho" w:hAnsi="Times New Roman" w:cs="Times New Roman"/>
                <w:sz w:val="16"/>
                <w:szCs w:val="16"/>
              </w:rPr>
              <w:t>Tepung Kacang Hijau</w:t>
            </w:r>
          </w:p>
        </w:tc>
        <w:tc>
          <w:tcPr>
            <w:tcW w:w="709"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16"/>
                <w:szCs w:val="16"/>
              </w:rPr>
            </w:pPr>
            <w:r w:rsidRPr="00DB2056">
              <w:rPr>
                <w:rFonts w:ascii="Times New Roman" w:eastAsia="MS Mincho" w:hAnsi="Times New Roman" w:cs="Times New Roman"/>
                <w:sz w:val="16"/>
                <w:szCs w:val="16"/>
              </w:rPr>
              <w:t>8</w:t>
            </w:r>
          </w:p>
        </w:tc>
        <w:tc>
          <w:tcPr>
            <w:tcW w:w="708"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16"/>
                <w:szCs w:val="16"/>
              </w:rPr>
            </w:pPr>
            <w:r w:rsidRPr="00DB2056">
              <w:rPr>
                <w:rFonts w:ascii="Times New Roman" w:eastAsia="MS Mincho" w:hAnsi="Times New Roman" w:cs="Times New Roman"/>
                <w:sz w:val="16"/>
                <w:szCs w:val="16"/>
              </w:rPr>
              <w:t>19,75</w:t>
            </w:r>
          </w:p>
        </w:tc>
        <w:tc>
          <w:tcPr>
            <w:tcW w:w="772"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20"/>
                <w:szCs w:val="20"/>
              </w:rPr>
            </w:pPr>
            <w:r w:rsidRPr="00DB2056">
              <w:rPr>
                <w:rFonts w:ascii="Times New Roman" w:eastAsia="MS Mincho" w:hAnsi="Times New Roman" w:cs="Times New Roman"/>
                <w:sz w:val="20"/>
                <w:szCs w:val="20"/>
              </w:rPr>
              <w:t>0,4</w:t>
            </w:r>
          </w:p>
        </w:tc>
        <w:tc>
          <w:tcPr>
            <w:tcW w:w="646"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20"/>
                <w:szCs w:val="20"/>
              </w:rPr>
            </w:pPr>
            <w:r w:rsidRPr="00DB2056">
              <w:rPr>
                <w:rFonts w:ascii="Times New Roman" w:eastAsia="MS Mincho" w:hAnsi="Times New Roman" w:cs="Times New Roman"/>
                <w:sz w:val="20"/>
                <w:szCs w:val="20"/>
              </w:rPr>
              <w:t>1,9</w:t>
            </w:r>
          </w:p>
        </w:tc>
      </w:tr>
      <w:tr w:rsidR="00DB2056" w:rsidRPr="00DB2056" w:rsidTr="00DB2056">
        <w:tc>
          <w:tcPr>
            <w:tcW w:w="851" w:type="dxa"/>
            <w:shd w:val="clear" w:color="auto" w:fill="auto"/>
          </w:tcPr>
          <w:p w:rsidR="00DB2056" w:rsidRPr="00DB2056" w:rsidRDefault="00DB2056" w:rsidP="00DB2056">
            <w:pPr>
              <w:spacing w:after="0" w:line="240" w:lineRule="auto"/>
              <w:rPr>
                <w:rFonts w:ascii="Times New Roman" w:eastAsia="MS Mincho" w:hAnsi="Times New Roman" w:cs="Times New Roman"/>
                <w:sz w:val="16"/>
                <w:szCs w:val="16"/>
              </w:rPr>
            </w:pPr>
            <w:r w:rsidRPr="00DB2056">
              <w:rPr>
                <w:rFonts w:ascii="Times New Roman" w:eastAsia="MS Mincho" w:hAnsi="Times New Roman" w:cs="Times New Roman"/>
                <w:sz w:val="16"/>
                <w:szCs w:val="16"/>
              </w:rPr>
              <w:t>Susu Skim Bubuk</w:t>
            </w:r>
          </w:p>
        </w:tc>
        <w:tc>
          <w:tcPr>
            <w:tcW w:w="709"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16"/>
                <w:szCs w:val="16"/>
                <w:lang w:val="en-US"/>
              </w:rPr>
            </w:pPr>
            <w:r w:rsidRPr="00DB2056">
              <w:rPr>
                <w:rFonts w:ascii="Times New Roman" w:eastAsia="MS Mincho" w:hAnsi="Times New Roman" w:cs="Times New Roman"/>
                <w:sz w:val="16"/>
                <w:szCs w:val="16"/>
                <w:lang w:val="en-US"/>
              </w:rPr>
              <w:t>5</w:t>
            </w:r>
          </w:p>
        </w:tc>
        <w:tc>
          <w:tcPr>
            <w:tcW w:w="708"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16"/>
                <w:szCs w:val="16"/>
              </w:rPr>
            </w:pPr>
            <w:r w:rsidRPr="00DB2056">
              <w:rPr>
                <w:rFonts w:ascii="Times New Roman" w:eastAsia="MS Mincho" w:hAnsi="Times New Roman" w:cs="Times New Roman"/>
                <w:sz w:val="16"/>
                <w:szCs w:val="16"/>
              </w:rPr>
              <w:t>11</w:t>
            </w:r>
          </w:p>
        </w:tc>
        <w:tc>
          <w:tcPr>
            <w:tcW w:w="772"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20"/>
                <w:szCs w:val="20"/>
                <w:lang w:val="en-US"/>
              </w:rPr>
            </w:pPr>
            <w:r w:rsidRPr="00DB2056">
              <w:rPr>
                <w:rFonts w:ascii="Times New Roman" w:eastAsia="MS Mincho" w:hAnsi="Times New Roman" w:cs="Times New Roman"/>
                <w:sz w:val="20"/>
                <w:szCs w:val="20"/>
                <w:lang w:val="en-US"/>
              </w:rPr>
              <w:t>0</w:t>
            </w:r>
          </w:p>
        </w:tc>
        <w:tc>
          <w:tcPr>
            <w:tcW w:w="646"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20"/>
                <w:szCs w:val="20"/>
                <w:lang w:val="en-US"/>
              </w:rPr>
            </w:pPr>
            <w:r w:rsidRPr="00DB2056">
              <w:rPr>
                <w:rFonts w:ascii="Times New Roman" w:eastAsia="MS Mincho" w:hAnsi="Times New Roman" w:cs="Times New Roman"/>
                <w:sz w:val="20"/>
                <w:szCs w:val="20"/>
                <w:lang w:val="en-US"/>
              </w:rPr>
              <w:t>0</w:t>
            </w:r>
          </w:p>
        </w:tc>
      </w:tr>
      <w:tr w:rsidR="00DB2056" w:rsidRPr="00DB2056" w:rsidTr="00DB2056">
        <w:tc>
          <w:tcPr>
            <w:tcW w:w="851" w:type="dxa"/>
            <w:shd w:val="clear" w:color="auto" w:fill="auto"/>
          </w:tcPr>
          <w:p w:rsidR="00DB2056" w:rsidRPr="00DB2056" w:rsidRDefault="00DB2056" w:rsidP="00DB2056">
            <w:pPr>
              <w:spacing w:after="0" w:line="240" w:lineRule="auto"/>
              <w:rPr>
                <w:rFonts w:ascii="Times New Roman" w:eastAsia="MS Mincho" w:hAnsi="Times New Roman" w:cs="Times New Roman"/>
                <w:sz w:val="16"/>
                <w:szCs w:val="16"/>
              </w:rPr>
            </w:pPr>
            <w:r w:rsidRPr="00DB2056">
              <w:rPr>
                <w:rFonts w:ascii="Times New Roman" w:eastAsia="MS Mincho" w:hAnsi="Times New Roman" w:cs="Times New Roman"/>
                <w:sz w:val="16"/>
                <w:szCs w:val="16"/>
              </w:rPr>
              <w:t>Minyak Jagung</w:t>
            </w:r>
          </w:p>
        </w:tc>
        <w:tc>
          <w:tcPr>
            <w:tcW w:w="709"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16"/>
                <w:szCs w:val="16"/>
              </w:rPr>
            </w:pPr>
            <w:r w:rsidRPr="00DB2056">
              <w:rPr>
                <w:rFonts w:ascii="Times New Roman" w:eastAsia="MS Mincho" w:hAnsi="Times New Roman" w:cs="Times New Roman"/>
                <w:sz w:val="16"/>
                <w:szCs w:val="16"/>
              </w:rPr>
              <w:t>0</w:t>
            </w:r>
          </w:p>
        </w:tc>
        <w:tc>
          <w:tcPr>
            <w:tcW w:w="708"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16"/>
                <w:szCs w:val="16"/>
              </w:rPr>
            </w:pPr>
            <w:r w:rsidRPr="00DB2056">
              <w:rPr>
                <w:rFonts w:ascii="Times New Roman" w:eastAsia="MS Mincho" w:hAnsi="Times New Roman" w:cs="Times New Roman"/>
                <w:sz w:val="16"/>
                <w:szCs w:val="16"/>
              </w:rPr>
              <w:t>0</w:t>
            </w:r>
          </w:p>
        </w:tc>
        <w:tc>
          <w:tcPr>
            <w:tcW w:w="772"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20"/>
                <w:szCs w:val="20"/>
              </w:rPr>
            </w:pPr>
            <w:r w:rsidRPr="00DB2056">
              <w:rPr>
                <w:rFonts w:ascii="Times New Roman" w:eastAsia="MS Mincho" w:hAnsi="Times New Roman" w:cs="Times New Roman"/>
                <w:sz w:val="20"/>
                <w:szCs w:val="20"/>
              </w:rPr>
              <w:t>21</w:t>
            </w:r>
          </w:p>
        </w:tc>
        <w:tc>
          <w:tcPr>
            <w:tcW w:w="646" w:type="dxa"/>
            <w:shd w:val="clear" w:color="auto" w:fill="auto"/>
            <w:vAlign w:val="center"/>
          </w:tcPr>
          <w:p w:rsidR="00DB2056" w:rsidRPr="00DB2056" w:rsidRDefault="00DB2056" w:rsidP="00DB2056">
            <w:pPr>
              <w:spacing w:after="0" w:line="240" w:lineRule="auto"/>
              <w:jc w:val="center"/>
              <w:rPr>
                <w:rFonts w:ascii="Times New Roman" w:eastAsia="MS Mincho" w:hAnsi="Times New Roman" w:cs="Times New Roman"/>
                <w:sz w:val="20"/>
                <w:szCs w:val="20"/>
              </w:rPr>
            </w:pPr>
            <w:r w:rsidRPr="00DB2056">
              <w:rPr>
                <w:rFonts w:ascii="Times New Roman" w:eastAsia="MS Mincho" w:hAnsi="Times New Roman" w:cs="Times New Roman"/>
                <w:sz w:val="20"/>
                <w:szCs w:val="20"/>
              </w:rPr>
              <w:t>0</w:t>
            </w:r>
          </w:p>
        </w:tc>
      </w:tr>
    </w:tbl>
    <w:p w:rsidR="00DB2056" w:rsidRDefault="00DB2056" w:rsidP="00DB2056">
      <w:pPr>
        <w:tabs>
          <w:tab w:val="left" w:leader="dot" w:pos="7200"/>
        </w:tabs>
        <w:spacing w:after="0" w:line="240" w:lineRule="auto"/>
        <w:ind w:firstLine="284"/>
        <w:jc w:val="both"/>
        <w:rPr>
          <w:rFonts w:ascii="Times New Roman" w:hAnsi="Times New Roman" w:cs="Times New Roman"/>
        </w:rPr>
      </w:pPr>
    </w:p>
    <w:p w:rsidR="00024103" w:rsidRDefault="0090459D" w:rsidP="0022294B">
      <w:pPr>
        <w:spacing w:after="0" w:line="240" w:lineRule="auto"/>
        <w:jc w:val="both"/>
        <w:rPr>
          <w:rFonts w:ascii="Times New Roman" w:hAnsi="Times New Roman" w:cs="Times New Roman"/>
          <w:b/>
        </w:rPr>
      </w:pPr>
      <w:r w:rsidRPr="00070579">
        <w:rPr>
          <w:rFonts w:ascii="Times New Roman" w:hAnsi="Times New Roman" w:cs="Times New Roman"/>
          <w:b/>
        </w:rPr>
        <w:t>Hasil dan Pembahasan Penelitian Utama</w:t>
      </w:r>
    </w:p>
    <w:p w:rsidR="00DB2056" w:rsidRPr="00070579" w:rsidRDefault="00DB2056" w:rsidP="0022294B">
      <w:pPr>
        <w:spacing w:after="0" w:line="240" w:lineRule="auto"/>
        <w:jc w:val="both"/>
        <w:rPr>
          <w:rFonts w:ascii="Times New Roman" w:hAnsi="Times New Roman" w:cs="Times New Roman"/>
          <w:b/>
          <w:lang w:val="en-US"/>
        </w:rPr>
      </w:pPr>
      <w:r>
        <w:rPr>
          <w:rFonts w:ascii="Times New Roman" w:hAnsi="Times New Roman" w:cs="Times New Roman"/>
          <w:b/>
        </w:rPr>
        <w:lastRenderedPageBreak/>
        <w:t>Respon Kimia</w:t>
      </w:r>
    </w:p>
    <w:p w:rsidR="004B290C" w:rsidRPr="00DB2056" w:rsidRDefault="00DB2056" w:rsidP="004B290C">
      <w:pPr>
        <w:spacing w:after="0" w:line="240" w:lineRule="auto"/>
        <w:jc w:val="both"/>
        <w:rPr>
          <w:rFonts w:ascii="Times New Roman" w:hAnsi="Times New Roman" w:cs="Times New Roman"/>
          <w:b/>
        </w:rPr>
      </w:pPr>
      <w:r>
        <w:rPr>
          <w:rFonts w:ascii="Times New Roman" w:hAnsi="Times New Roman" w:cs="Times New Roman"/>
          <w:b/>
        </w:rPr>
        <w:t>Kadar Air</w:t>
      </w:r>
    </w:p>
    <w:p w:rsidR="00DB2056" w:rsidRPr="00DB2056" w:rsidRDefault="00DB2056" w:rsidP="0082451C">
      <w:pPr>
        <w:spacing w:line="240" w:lineRule="auto"/>
        <w:ind w:firstLine="284"/>
        <w:jc w:val="both"/>
        <w:rPr>
          <w:rFonts w:ascii="Times New Roman" w:eastAsia="MS Mincho" w:hAnsi="Times New Roman" w:cs="Times New Roman"/>
        </w:rPr>
      </w:pPr>
      <w:r w:rsidRPr="00DB2056">
        <w:rPr>
          <w:rFonts w:ascii="Times New Roman" w:eastAsia="MS Mincho" w:hAnsi="Times New Roman" w:cs="Times New Roman"/>
        </w:rPr>
        <w:t>Hasil analisis variansi menunjukkan bahwa faktor komposisi tepung umbi ganyong dengan tepung kacang hijau (S), suhu gelatinisasi (pemasakan) (T) dan interaksi antara keduanya tidak berpengaruh nyata terhadap kadar air bubur instan.</w:t>
      </w:r>
      <w:bookmarkStart w:id="0" w:name="_Toc465619653"/>
      <w:r w:rsidRPr="00DB2056">
        <w:rPr>
          <w:rFonts w:ascii="Times New Roman" w:eastAsia="MS Mincho" w:hAnsi="Times New Roman" w:cs="Times New Roman"/>
          <w:bCs/>
          <w:color w:val="000000"/>
          <w:szCs w:val="24"/>
        </w:rPr>
        <w:t>Nilai rata-rata kadar air bubur instan ini berkisar antara 3,293- 3,580, Menurut SNI 01-</w:t>
      </w:r>
      <w:r w:rsidRPr="00DB2056">
        <w:rPr>
          <w:rFonts w:ascii="Times New Roman" w:eastAsia="MS Mincho" w:hAnsi="Times New Roman" w:cs="Times New Roman"/>
          <w:szCs w:val="24"/>
        </w:rPr>
        <w:t xml:space="preserve">7111.4-2005 kadar air maksimum bubur instan yaitu 4%. </w:t>
      </w:r>
    </w:p>
    <w:bookmarkEnd w:id="0"/>
    <w:p w:rsidR="004B290C" w:rsidRPr="00AF7EB4" w:rsidRDefault="00AF7EB4" w:rsidP="004B290C">
      <w:pPr>
        <w:spacing w:after="0" w:line="240" w:lineRule="auto"/>
        <w:jc w:val="both"/>
        <w:rPr>
          <w:rFonts w:ascii="Times New Roman" w:hAnsi="Times New Roman" w:cs="Times New Roman"/>
          <w:b/>
        </w:rPr>
      </w:pPr>
      <w:r>
        <w:rPr>
          <w:rFonts w:ascii="Times New Roman" w:hAnsi="Times New Roman" w:cs="Times New Roman"/>
          <w:b/>
        </w:rPr>
        <w:t>Kadar  Serat</w:t>
      </w:r>
    </w:p>
    <w:p w:rsidR="00AF7EB4" w:rsidRPr="00AF7EB4" w:rsidRDefault="00AF7EB4" w:rsidP="0082451C">
      <w:pPr>
        <w:spacing w:line="240" w:lineRule="auto"/>
        <w:ind w:firstLine="284"/>
        <w:jc w:val="both"/>
        <w:rPr>
          <w:rFonts w:ascii="Times New Roman" w:eastAsia="MS Mincho" w:hAnsi="Times New Roman" w:cs="Times New Roman"/>
        </w:rPr>
      </w:pPr>
      <w:r w:rsidRPr="00AF7EB4">
        <w:rPr>
          <w:rFonts w:ascii="Times New Roman" w:eastAsia="MS Mincho" w:hAnsi="Times New Roman" w:cs="Times New Roman"/>
        </w:rPr>
        <w:t>Hasil analisis variansi menunjukkan bahwa perbandingan komposisi tepung umbi ganyong dengan tepung kacang hijau berbeda nyata terhadap kadar serat bubur instan. Sementara itu, suhu gelatinisasi (pemasakan) dan interaksi perbandingan komposisi tepung dan suhu gelatinisasi (pemasakan) tidak berpengaruh nyata terhadap kadar serat bubur instan. Pengaruh perbandingan komposisi tepung terhadap kadar serat bubur i</w:t>
      </w:r>
      <w:r w:rsidR="00614253">
        <w:rPr>
          <w:rFonts w:ascii="Times New Roman" w:eastAsia="MS Mincho" w:hAnsi="Times New Roman" w:cs="Times New Roman"/>
        </w:rPr>
        <w:t xml:space="preserve">nstan dapat dilihat pada tabel </w:t>
      </w:r>
      <w:r w:rsidRPr="00AF7EB4">
        <w:rPr>
          <w:rFonts w:ascii="Times New Roman" w:eastAsia="MS Mincho" w:hAnsi="Times New Roman" w:cs="Times New Roman"/>
        </w:rPr>
        <w:t>2. di bawah ini</w:t>
      </w:r>
    </w:p>
    <w:p w:rsidR="00AF7EB4" w:rsidRPr="001F3CD5" w:rsidRDefault="00AF7EB4" w:rsidP="001F3CD5">
      <w:pPr>
        <w:keepNext/>
        <w:spacing w:after="0" w:line="240" w:lineRule="auto"/>
        <w:jc w:val="both"/>
        <w:rPr>
          <w:rFonts w:ascii="Times New Roman" w:eastAsia="MS Mincho" w:hAnsi="Times New Roman" w:cs="Times New Roman"/>
          <w:bCs/>
          <w:color w:val="000000"/>
          <w:sz w:val="20"/>
          <w:szCs w:val="20"/>
        </w:rPr>
      </w:pPr>
      <w:r w:rsidRPr="001F3CD5">
        <w:rPr>
          <w:rFonts w:ascii="Times New Roman" w:eastAsia="MS Mincho" w:hAnsi="Times New Roman" w:cs="Times New Roman"/>
          <w:bCs/>
          <w:color w:val="000000"/>
          <w:sz w:val="20"/>
          <w:szCs w:val="20"/>
        </w:rPr>
        <w:t>Tabel 2. Pengaruh Perbandingan Komposisi Tepung</w:t>
      </w:r>
      <w:r w:rsidR="00523E95">
        <w:rPr>
          <w:rFonts w:ascii="Times New Roman" w:eastAsia="MS Mincho" w:hAnsi="Times New Roman" w:cs="Times New Roman"/>
          <w:bCs/>
          <w:color w:val="000000"/>
          <w:sz w:val="20"/>
          <w:szCs w:val="20"/>
        </w:rPr>
        <w:t xml:space="preserve"> </w:t>
      </w:r>
      <w:r w:rsidRPr="001F3CD5">
        <w:rPr>
          <w:rFonts w:ascii="Times New Roman" w:eastAsia="MS Mincho" w:hAnsi="Times New Roman" w:cs="Times New Roman"/>
          <w:bCs/>
          <w:color w:val="000000"/>
          <w:sz w:val="20"/>
          <w:szCs w:val="20"/>
        </w:rPr>
        <w:t xml:space="preserve"> terhadap Kadar Serat Bubur Instan</w:t>
      </w:r>
    </w:p>
    <w:tbl>
      <w:tblPr>
        <w:tblW w:w="3686" w:type="dxa"/>
        <w:tblInd w:w="120" w:type="dxa"/>
        <w:tblCellMar>
          <w:top w:w="15" w:type="dxa"/>
          <w:left w:w="15" w:type="dxa"/>
          <w:bottom w:w="15" w:type="dxa"/>
          <w:right w:w="15" w:type="dxa"/>
        </w:tblCellMar>
        <w:tblLook w:val="04A0"/>
      </w:tblPr>
      <w:tblGrid>
        <w:gridCol w:w="1276"/>
        <w:gridCol w:w="1134"/>
        <w:gridCol w:w="1276"/>
      </w:tblGrid>
      <w:tr w:rsidR="00AF7EB4" w:rsidRPr="00AF7EB4" w:rsidTr="00AF7EB4">
        <w:trPr>
          <w:trHeight w:val="6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1F3CD5">
            <w:pPr>
              <w:spacing w:after="0" w:line="240" w:lineRule="auto"/>
              <w:jc w:val="center"/>
              <w:rPr>
                <w:rFonts w:ascii="Times New Roman" w:eastAsia="Times New Roman" w:hAnsi="Times New Roman" w:cs="Times New Roman"/>
                <w:b/>
                <w:sz w:val="16"/>
                <w:szCs w:val="16"/>
              </w:rPr>
            </w:pPr>
            <w:r w:rsidRPr="00AF7EB4">
              <w:rPr>
                <w:rFonts w:ascii="Times New Roman" w:eastAsia="Times New Roman" w:hAnsi="Times New Roman" w:cs="Times New Roman"/>
                <w:b/>
                <w:sz w:val="16"/>
                <w:szCs w:val="16"/>
              </w:rPr>
              <w:t>Komposisi TUG : TKH</w:t>
            </w:r>
          </w:p>
          <w:p w:rsidR="00AF7EB4" w:rsidRPr="00AF7EB4" w:rsidRDefault="00AF7EB4" w:rsidP="00AF7EB4">
            <w:pPr>
              <w:spacing w:after="0" w:line="240" w:lineRule="auto"/>
              <w:jc w:val="center"/>
              <w:rPr>
                <w:rFonts w:ascii="Times New Roman" w:eastAsia="Times New Roman" w:hAnsi="Times New Roman" w:cs="Times New Roman"/>
                <w:sz w:val="16"/>
                <w:szCs w:val="16"/>
              </w:rPr>
            </w:pPr>
            <w:r w:rsidRPr="00AF7EB4">
              <w:rPr>
                <w:rFonts w:ascii="Times New Roman" w:eastAsia="Times New Roman" w:hAnsi="Times New Roman" w:cs="Times New Roman"/>
                <w:b/>
                <w:sz w:val="16"/>
                <w:szCs w:val="16"/>
              </w:rPr>
              <w:t>(S)</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AF7EB4">
            <w:pPr>
              <w:spacing w:after="0" w:line="240" w:lineRule="auto"/>
              <w:jc w:val="center"/>
              <w:rPr>
                <w:rFonts w:ascii="Times New Roman" w:eastAsia="Times New Roman" w:hAnsi="Times New Roman" w:cs="Times New Roman"/>
                <w:sz w:val="16"/>
                <w:szCs w:val="16"/>
                <w:lang w:val="en-US"/>
              </w:rPr>
            </w:pPr>
            <w:r w:rsidRPr="00AF7EB4">
              <w:rPr>
                <w:rFonts w:ascii="Times New Roman" w:eastAsia="Times New Roman" w:hAnsi="Times New Roman" w:cs="Times New Roman"/>
                <w:b/>
                <w:bCs/>
                <w:color w:val="000000"/>
                <w:sz w:val="16"/>
                <w:szCs w:val="16"/>
                <w:lang w:val="en-US"/>
              </w:rPr>
              <w:t xml:space="preserve">Rata-Rata Kadar </w:t>
            </w:r>
            <w:r w:rsidRPr="00AF7EB4">
              <w:rPr>
                <w:rFonts w:ascii="Times New Roman" w:eastAsia="Times New Roman" w:hAnsi="Times New Roman" w:cs="Times New Roman"/>
                <w:b/>
                <w:bCs/>
                <w:color w:val="000000"/>
                <w:sz w:val="16"/>
                <w:szCs w:val="16"/>
              </w:rPr>
              <w:t>Serat</w:t>
            </w:r>
            <w:r w:rsidRPr="00AF7EB4">
              <w:rPr>
                <w:rFonts w:ascii="Times New Roman" w:eastAsia="Times New Roman" w:hAnsi="Times New Roman" w:cs="Times New Roman"/>
                <w:b/>
                <w:bCs/>
                <w:color w:val="000000"/>
                <w:sz w:val="16"/>
                <w:szCs w:val="16"/>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7EB4" w:rsidRPr="00AF7EB4" w:rsidRDefault="00AF7EB4" w:rsidP="00AF7EB4">
            <w:pPr>
              <w:spacing w:after="0" w:line="240" w:lineRule="auto"/>
              <w:jc w:val="center"/>
              <w:rPr>
                <w:rFonts w:ascii="Times New Roman" w:eastAsia="Times New Roman" w:hAnsi="Times New Roman" w:cs="Times New Roman"/>
                <w:b/>
                <w:bCs/>
                <w:color w:val="000000"/>
                <w:sz w:val="16"/>
                <w:szCs w:val="16"/>
              </w:rPr>
            </w:pPr>
            <w:r w:rsidRPr="00AF7EB4">
              <w:rPr>
                <w:rFonts w:ascii="Times New Roman" w:eastAsia="Times New Roman" w:hAnsi="Times New Roman" w:cs="Times New Roman"/>
                <w:b/>
                <w:bCs/>
                <w:color w:val="000000"/>
                <w:sz w:val="16"/>
                <w:szCs w:val="16"/>
              </w:rPr>
              <w:t>Taraf Nyata 5%</w:t>
            </w:r>
          </w:p>
        </w:tc>
      </w:tr>
      <w:tr w:rsidR="00AF7EB4" w:rsidRPr="00AF7EB4" w:rsidTr="00AF7EB4">
        <w:trPr>
          <w:trHeight w:val="3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AF7EB4">
            <w:pPr>
              <w:spacing w:after="0" w:line="240" w:lineRule="auto"/>
              <w:jc w:val="center"/>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s2 (2:3)</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AF7EB4">
            <w:pPr>
              <w:spacing w:after="0" w:line="240" w:lineRule="auto"/>
              <w:jc w:val="center"/>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4,229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7EB4" w:rsidRPr="00AF7EB4" w:rsidRDefault="00AF7EB4" w:rsidP="00AF7EB4">
            <w:pPr>
              <w:spacing w:after="0" w:line="240" w:lineRule="auto"/>
              <w:jc w:val="center"/>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a</w:t>
            </w:r>
          </w:p>
        </w:tc>
      </w:tr>
      <w:tr w:rsidR="00AF7EB4" w:rsidRPr="00AF7EB4" w:rsidTr="00AF7EB4">
        <w:trPr>
          <w:trHeight w:val="3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AF7EB4">
            <w:pPr>
              <w:spacing w:after="0" w:line="240" w:lineRule="auto"/>
              <w:jc w:val="center"/>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s1(3:2)</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AF7EB4">
            <w:pPr>
              <w:spacing w:after="0" w:line="240" w:lineRule="auto"/>
              <w:jc w:val="center"/>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4,349</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7EB4" w:rsidRPr="00AF7EB4" w:rsidRDefault="00AF7EB4" w:rsidP="00AF7EB4">
            <w:pPr>
              <w:spacing w:after="0" w:line="240" w:lineRule="auto"/>
              <w:jc w:val="center"/>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a</w:t>
            </w:r>
          </w:p>
        </w:tc>
      </w:tr>
      <w:tr w:rsidR="00AF7EB4" w:rsidRPr="00AF7EB4" w:rsidTr="00AF7EB4">
        <w:trPr>
          <w:trHeight w:val="315"/>
        </w:trPr>
        <w:tc>
          <w:tcPr>
            <w:tcW w:w="1276"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AF7EB4">
            <w:pPr>
              <w:spacing w:after="0" w:line="240" w:lineRule="auto"/>
              <w:jc w:val="center"/>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s3 (1:1)</w:t>
            </w:r>
          </w:p>
        </w:tc>
        <w:tc>
          <w:tcPr>
            <w:tcW w:w="1134"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AF7EB4">
            <w:pPr>
              <w:spacing w:after="0" w:line="240" w:lineRule="auto"/>
              <w:jc w:val="center"/>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4,442</w:t>
            </w:r>
          </w:p>
        </w:tc>
        <w:tc>
          <w:tcPr>
            <w:tcW w:w="1276"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7EB4" w:rsidRPr="00AF7EB4" w:rsidRDefault="00AF7EB4" w:rsidP="00AF7EB4">
            <w:pPr>
              <w:spacing w:after="0" w:line="240" w:lineRule="auto"/>
              <w:jc w:val="center"/>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a</w:t>
            </w:r>
          </w:p>
        </w:tc>
      </w:tr>
    </w:tbl>
    <w:p w:rsidR="00AF7EB4" w:rsidRPr="00AF7EB4" w:rsidRDefault="00AF7EB4" w:rsidP="00AF7EB4">
      <w:pPr>
        <w:spacing w:after="0" w:line="240" w:lineRule="auto"/>
        <w:jc w:val="both"/>
        <w:rPr>
          <w:rFonts w:ascii="Times New Roman" w:hAnsi="Times New Roman" w:cs="Times New Roman"/>
          <w:sz w:val="16"/>
          <w:szCs w:val="16"/>
        </w:rPr>
      </w:pPr>
      <w:r w:rsidRPr="00AF7EB4">
        <w:rPr>
          <w:rFonts w:ascii="Times New Roman" w:eastAsia="MS Mincho" w:hAnsi="Times New Roman" w:cs="Times New Roman"/>
          <w:sz w:val="16"/>
          <w:szCs w:val="16"/>
        </w:rPr>
        <w:t>Keterangan : Nilai rata-rata yang ditandai dengan huruf yang sama menunjukan tidak berbeda nyata pada taraf 5% menurut uji lanjut Duncan.</w:t>
      </w:r>
    </w:p>
    <w:p w:rsidR="00614253" w:rsidRDefault="00614253" w:rsidP="0082451C">
      <w:pPr>
        <w:pStyle w:val="NormalWeb"/>
        <w:spacing w:before="0" w:beforeAutospacing="0" w:after="0" w:afterAutospacing="0"/>
        <w:ind w:firstLine="284"/>
        <w:jc w:val="both"/>
        <w:rPr>
          <w:color w:val="000000"/>
          <w:sz w:val="22"/>
          <w:szCs w:val="22"/>
        </w:rPr>
      </w:pPr>
    </w:p>
    <w:p w:rsidR="00AF7EB4" w:rsidRPr="00AF7EB4" w:rsidRDefault="00AF7EB4" w:rsidP="0082451C">
      <w:pPr>
        <w:pStyle w:val="NormalWeb"/>
        <w:spacing w:before="0" w:beforeAutospacing="0" w:after="0" w:afterAutospacing="0"/>
        <w:ind w:firstLine="284"/>
        <w:jc w:val="both"/>
        <w:rPr>
          <w:color w:val="000000"/>
          <w:sz w:val="22"/>
          <w:szCs w:val="22"/>
        </w:rPr>
      </w:pPr>
      <w:r w:rsidRPr="00AF7EB4">
        <w:rPr>
          <w:color w:val="000000"/>
          <w:sz w:val="22"/>
          <w:szCs w:val="22"/>
        </w:rPr>
        <w:t>Kadar serat yang dihasilkan dari setiap produk dengan perlakuan yang berbeda-beda terlihat adanya perbedaan, hal ini disebabkan karena adanya perbedaan dari jumlah tepung umbi ganyong dengan tepung kacang hijau yang digunakan sebagai bahan utama dalam produk bubur instan ini. Dimana faktor s3 (dengan perbandingan tepung 1:1) memiliki kadar serat yang tertinggi.</w:t>
      </w:r>
    </w:p>
    <w:p w:rsidR="00AF7EB4" w:rsidRPr="00AF7EB4" w:rsidRDefault="00AF7EB4" w:rsidP="001F3CD5">
      <w:pPr>
        <w:pStyle w:val="Heading4"/>
        <w:spacing w:line="240" w:lineRule="auto"/>
        <w:rPr>
          <w:rFonts w:ascii="Times New Roman" w:hAnsi="Times New Roman"/>
          <w:b/>
          <w:i w:val="0"/>
          <w:color w:val="auto"/>
          <w:sz w:val="22"/>
          <w:szCs w:val="22"/>
        </w:rPr>
      </w:pPr>
      <w:r w:rsidRPr="00AF7EB4">
        <w:rPr>
          <w:rFonts w:ascii="Times New Roman" w:hAnsi="Times New Roman"/>
          <w:b/>
          <w:i w:val="0"/>
          <w:color w:val="auto"/>
          <w:sz w:val="22"/>
          <w:szCs w:val="22"/>
        </w:rPr>
        <w:lastRenderedPageBreak/>
        <w:t>Kad</w:t>
      </w:r>
      <w:r>
        <w:rPr>
          <w:rFonts w:ascii="Times New Roman" w:hAnsi="Times New Roman"/>
          <w:b/>
          <w:i w:val="0"/>
          <w:color w:val="auto"/>
          <w:sz w:val="22"/>
          <w:szCs w:val="22"/>
        </w:rPr>
        <w:t xml:space="preserve">ar </w:t>
      </w:r>
      <w:r w:rsidRPr="00AF7EB4">
        <w:rPr>
          <w:rFonts w:ascii="Times New Roman" w:hAnsi="Times New Roman"/>
          <w:b/>
          <w:i w:val="0"/>
          <w:color w:val="auto"/>
          <w:sz w:val="22"/>
          <w:szCs w:val="22"/>
        </w:rPr>
        <w:t>Protein</w:t>
      </w:r>
    </w:p>
    <w:p w:rsidR="00AF7EB4" w:rsidRPr="00AF7EB4" w:rsidRDefault="00AF7EB4" w:rsidP="0082451C">
      <w:pPr>
        <w:spacing w:after="0" w:line="240" w:lineRule="auto"/>
        <w:ind w:firstLine="284"/>
        <w:jc w:val="both"/>
        <w:rPr>
          <w:rFonts w:ascii="Times New Roman" w:eastAsia="MS Mincho" w:hAnsi="Times New Roman" w:cs="Times New Roman"/>
        </w:rPr>
      </w:pPr>
      <w:r w:rsidRPr="00AF7EB4">
        <w:rPr>
          <w:rFonts w:ascii="Times New Roman" w:eastAsia="MS Mincho" w:hAnsi="Times New Roman" w:cs="Times New Roman"/>
        </w:rPr>
        <w:t>Hasil analisis variasi menunjukkan bahwa faktor komposisi tepung berpengaruh nyata terhadap kadar protein bubur instan. Sementara itu, faktor suhu gelatinisasi (pemasakan) dan interaksi antar keduanya tidak berpengaruh terhadap kadar protein bubur instan. Pengaruh perbandingan komposisi tepung terhadap kadar protein bubur instan dapat dilihat pada tabel3. berikut ini</w:t>
      </w:r>
    </w:p>
    <w:p w:rsidR="00AF7EB4" w:rsidRPr="001F3CD5" w:rsidRDefault="00AF7EB4" w:rsidP="00AF7EB4">
      <w:pPr>
        <w:keepNext/>
        <w:spacing w:after="0" w:line="240" w:lineRule="auto"/>
        <w:jc w:val="both"/>
        <w:rPr>
          <w:rFonts w:ascii="Times New Roman" w:eastAsia="MS Mincho" w:hAnsi="Times New Roman" w:cs="Times New Roman"/>
          <w:bCs/>
          <w:color w:val="000000"/>
          <w:sz w:val="20"/>
          <w:szCs w:val="20"/>
        </w:rPr>
      </w:pPr>
      <w:r w:rsidRPr="001F3CD5">
        <w:rPr>
          <w:rFonts w:ascii="Times New Roman" w:eastAsia="MS Mincho" w:hAnsi="Times New Roman" w:cs="Times New Roman"/>
          <w:bCs/>
          <w:color w:val="000000"/>
          <w:sz w:val="20"/>
          <w:szCs w:val="20"/>
        </w:rPr>
        <w:t>Tabel 3. Pengaruh Perbandingan Komposisi Tepung terhadap Kadar Protein Bubur Instan</w:t>
      </w:r>
    </w:p>
    <w:tbl>
      <w:tblPr>
        <w:tblW w:w="3557" w:type="dxa"/>
        <w:tblInd w:w="120" w:type="dxa"/>
        <w:tblCellMar>
          <w:top w:w="15" w:type="dxa"/>
          <w:left w:w="15" w:type="dxa"/>
          <w:bottom w:w="15" w:type="dxa"/>
          <w:right w:w="15" w:type="dxa"/>
        </w:tblCellMar>
        <w:tblLook w:val="04A0"/>
      </w:tblPr>
      <w:tblGrid>
        <w:gridCol w:w="1560"/>
        <w:gridCol w:w="1275"/>
        <w:gridCol w:w="722"/>
      </w:tblGrid>
      <w:tr w:rsidR="00AF7EB4" w:rsidRPr="00AF7EB4" w:rsidTr="00AF7EB4">
        <w:trPr>
          <w:trHeight w:val="407"/>
        </w:trPr>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AF7EB4">
            <w:pPr>
              <w:spacing w:after="0" w:line="240" w:lineRule="auto"/>
              <w:jc w:val="center"/>
              <w:rPr>
                <w:rFonts w:ascii="Times New Roman" w:eastAsia="Times New Roman" w:hAnsi="Times New Roman" w:cs="Times New Roman"/>
                <w:b/>
                <w:sz w:val="16"/>
                <w:szCs w:val="16"/>
              </w:rPr>
            </w:pPr>
            <w:r w:rsidRPr="00AF7EB4">
              <w:rPr>
                <w:rFonts w:ascii="Times New Roman" w:eastAsia="Times New Roman" w:hAnsi="Times New Roman" w:cs="Times New Roman"/>
                <w:b/>
                <w:sz w:val="16"/>
                <w:szCs w:val="16"/>
              </w:rPr>
              <w:t>Suhu Gelatinisasi (pemasakan) (T)</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AF7EB4">
            <w:pPr>
              <w:spacing w:after="0" w:line="240" w:lineRule="auto"/>
              <w:jc w:val="center"/>
              <w:rPr>
                <w:rFonts w:ascii="Times New Roman" w:eastAsia="Times New Roman" w:hAnsi="Times New Roman" w:cs="Times New Roman"/>
                <w:sz w:val="16"/>
                <w:szCs w:val="16"/>
                <w:lang w:val="en-US"/>
              </w:rPr>
            </w:pPr>
            <w:r w:rsidRPr="00AF7EB4">
              <w:rPr>
                <w:rFonts w:ascii="Times New Roman" w:eastAsia="Times New Roman" w:hAnsi="Times New Roman" w:cs="Times New Roman"/>
                <w:b/>
                <w:bCs/>
                <w:color w:val="000000"/>
                <w:sz w:val="16"/>
                <w:szCs w:val="16"/>
                <w:lang w:val="en-US"/>
              </w:rPr>
              <w:t xml:space="preserve">Rata-Rata Kadar </w:t>
            </w:r>
            <w:r w:rsidRPr="00AF7EB4">
              <w:rPr>
                <w:rFonts w:ascii="Times New Roman" w:eastAsia="Times New Roman" w:hAnsi="Times New Roman" w:cs="Times New Roman"/>
                <w:b/>
                <w:bCs/>
                <w:color w:val="000000"/>
                <w:sz w:val="16"/>
                <w:szCs w:val="16"/>
              </w:rPr>
              <w:t xml:space="preserve">Protein </w:t>
            </w:r>
            <w:r w:rsidRPr="00AF7EB4">
              <w:rPr>
                <w:rFonts w:ascii="Times New Roman" w:eastAsia="Times New Roman" w:hAnsi="Times New Roman" w:cs="Times New Roman"/>
                <w:b/>
                <w:bCs/>
                <w:color w:val="000000"/>
                <w:sz w:val="16"/>
                <w:szCs w:val="16"/>
                <w:lang w:val="en-US"/>
              </w:rPr>
              <w:t>(%)</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7EB4" w:rsidRPr="00AF7EB4" w:rsidRDefault="00AF7EB4" w:rsidP="00AF7EB4">
            <w:pPr>
              <w:spacing w:after="0" w:line="240" w:lineRule="auto"/>
              <w:jc w:val="center"/>
              <w:rPr>
                <w:rFonts w:ascii="Times New Roman" w:eastAsia="Times New Roman" w:hAnsi="Times New Roman" w:cs="Times New Roman"/>
                <w:b/>
                <w:bCs/>
                <w:color w:val="000000"/>
                <w:sz w:val="16"/>
                <w:szCs w:val="16"/>
              </w:rPr>
            </w:pPr>
            <w:r w:rsidRPr="00AF7EB4">
              <w:rPr>
                <w:rFonts w:ascii="Times New Roman" w:eastAsia="Times New Roman" w:hAnsi="Times New Roman" w:cs="Times New Roman"/>
                <w:b/>
                <w:bCs/>
                <w:color w:val="000000"/>
                <w:sz w:val="16"/>
                <w:szCs w:val="16"/>
              </w:rPr>
              <w:t>Taraf Nyata 5%</w:t>
            </w:r>
          </w:p>
        </w:tc>
      </w:tr>
      <w:tr w:rsidR="00AF7EB4" w:rsidRPr="00AF7EB4" w:rsidTr="00AF7EB4">
        <w:trPr>
          <w:trHeight w:val="315"/>
        </w:trPr>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AF7EB4">
            <w:pPr>
              <w:spacing w:after="0" w:line="240" w:lineRule="auto"/>
              <w:jc w:val="both"/>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t2 (70</w:t>
            </w:r>
            <w:r w:rsidRPr="00AF7EB4">
              <w:rPr>
                <w:rFonts w:ascii="Times New Roman" w:eastAsia="MS Mincho" w:hAnsi="Times New Roman" w:cs="Times New Roman"/>
                <w:color w:val="000000"/>
                <w:sz w:val="16"/>
                <w:szCs w:val="16"/>
                <w:vertAlign w:val="superscript"/>
              </w:rPr>
              <w:t>0</w:t>
            </w:r>
            <w:r w:rsidRPr="00AF7EB4">
              <w:rPr>
                <w:rFonts w:ascii="Times New Roman" w:eastAsia="MS Mincho" w:hAnsi="Times New Roman" w:cs="Times New Roman"/>
                <w:color w:val="000000"/>
                <w:sz w:val="16"/>
                <w:szCs w:val="16"/>
              </w:rPr>
              <w:t>C, 20 menit)</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AF7EB4">
            <w:pPr>
              <w:spacing w:after="0" w:line="240" w:lineRule="auto"/>
              <w:jc w:val="center"/>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5,931</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7EB4" w:rsidRPr="00AF7EB4" w:rsidRDefault="00AF7EB4" w:rsidP="00AF7EB4">
            <w:pPr>
              <w:spacing w:after="0" w:line="240" w:lineRule="auto"/>
              <w:jc w:val="center"/>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a</w:t>
            </w:r>
          </w:p>
        </w:tc>
      </w:tr>
      <w:tr w:rsidR="00AF7EB4" w:rsidRPr="00AF7EB4" w:rsidTr="00AF7EB4">
        <w:trPr>
          <w:trHeight w:val="315"/>
        </w:trPr>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AF7EB4">
            <w:pPr>
              <w:spacing w:after="0" w:line="240" w:lineRule="auto"/>
              <w:jc w:val="both"/>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t3 (75</w:t>
            </w:r>
            <w:r w:rsidRPr="00AF7EB4">
              <w:rPr>
                <w:rFonts w:ascii="Times New Roman" w:eastAsia="MS Mincho" w:hAnsi="Times New Roman" w:cs="Times New Roman"/>
                <w:color w:val="000000"/>
                <w:sz w:val="16"/>
                <w:szCs w:val="16"/>
                <w:vertAlign w:val="superscript"/>
              </w:rPr>
              <w:t>0</w:t>
            </w:r>
            <w:r w:rsidRPr="00AF7EB4">
              <w:rPr>
                <w:rFonts w:ascii="Times New Roman" w:eastAsia="MS Mincho" w:hAnsi="Times New Roman" w:cs="Times New Roman"/>
                <w:color w:val="000000"/>
                <w:sz w:val="16"/>
                <w:szCs w:val="16"/>
              </w:rPr>
              <w:t>C, 10 menit)</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AF7EB4">
            <w:pPr>
              <w:spacing w:after="0" w:line="240" w:lineRule="auto"/>
              <w:jc w:val="center"/>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6,911</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7EB4" w:rsidRPr="00AF7EB4" w:rsidRDefault="00AF7EB4" w:rsidP="00AF7EB4">
            <w:pPr>
              <w:spacing w:after="0" w:line="240" w:lineRule="auto"/>
              <w:jc w:val="center"/>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b</w:t>
            </w:r>
          </w:p>
        </w:tc>
      </w:tr>
      <w:tr w:rsidR="00AF7EB4" w:rsidRPr="00AF7EB4" w:rsidTr="00AF7EB4">
        <w:trPr>
          <w:trHeight w:val="315"/>
        </w:trPr>
        <w:tc>
          <w:tcPr>
            <w:tcW w:w="1560"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AF7EB4">
            <w:pPr>
              <w:spacing w:after="0" w:line="240" w:lineRule="auto"/>
              <w:jc w:val="both"/>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t1 (65</w:t>
            </w:r>
            <w:r w:rsidRPr="00AF7EB4">
              <w:rPr>
                <w:rFonts w:ascii="Times New Roman" w:eastAsia="MS Mincho" w:hAnsi="Times New Roman" w:cs="Times New Roman"/>
                <w:color w:val="000000"/>
                <w:sz w:val="16"/>
                <w:szCs w:val="16"/>
                <w:vertAlign w:val="superscript"/>
              </w:rPr>
              <w:t>0</w:t>
            </w:r>
            <w:r w:rsidRPr="00AF7EB4">
              <w:rPr>
                <w:rFonts w:ascii="Times New Roman" w:eastAsia="MS Mincho" w:hAnsi="Times New Roman" w:cs="Times New Roman"/>
                <w:color w:val="000000"/>
                <w:sz w:val="16"/>
                <w:szCs w:val="16"/>
              </w:rPr>
              <w:t>C, 30 menit)</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Mar>
              <w:top w:w="0" w:type="dxa"/>
              <w:left w:w="120" w:type="dxa"/>
              <w:bottom w:w="0" w:type="dxa"/>
              <w:right w:w="120" w:type="dxa"/>
            </w:tcMar>
            <w:vAlign w:val="center"/>
            <w:hideMark/>
          </w:tcPr>
          <w:p w:rsidR="00AF7EB4" w:rsidRPr="00AF7EB4" w:rsidRDefault="00AF7EB4" w:rsidP="00AF7EB4">
            <w:pPr>
              <w:spacing w:after="0" w:line="240" w:lineRule="auto"/>
              <w:jc w:val="center"/>
              <w:rPr>
                <w:rFonts w:ascii="Times New Roman" w:eastAsia="MS Mincho" w:hAnsi="Times New Roman" w:cs="Times New Roman"/>
                <w:color w:val="000000"/>
                <w:sz w:val="16"/>
                <w:szCs w:val="16"/>
              </w:rPr>
            </w:pPr>
            <w:r w:rsidRPr="00AF7EB4">
              <w:rPr>
                <w:rFonts w:ascii="Times New Roman" w:eastAsia="MS Mincho" w:hAnsi="Times New Roman" w:cs="Times New Roman"/>
                <w:color w:val="000000"/>
                <w:sz w:val="16"/>
                <w:szCs w:val="16"/>
              </w:rPr>
              <w:t>7,178</w:t>
            </w:r>
          </w:p>
        </w:tc>
        <w:tc>
          <w:tcPr>
            <w:tcW w:w="722"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AF7EB4" w:rsidRPr="00AF7EB4" w:rsidRDefault="00AF7EB4" w:rsidP="00AF7EB4">
            <w:pPr>
              <w:spacing w:after="0" w:line="240" w:lineRule="auto"/>
              <w:jc w:val="center"/>
              <w:rPr>
                <w:rFonts w:ascii="Times New Roman" w:eastAsia="MS Mincho" w:hAnsi="Times New Roman" w:cs="Times New Roman"/>
                <w:color w:val="000000"/>
                <w:sz w:val="16"/>
                <w:szCs w:val="16"/>
                <w:lang w:val="en-US"/>
              </w:rPr>
            </w:pPr>
            <w:r w:rsidRPr="00AF7EB4">
              <w:rPr>
                <w:rFonts w:ascii="Times New Roman" w:eastAsia="MS Mincho" w:hAnsi="Times New Roman" w:cs="Times New Roman"/>
                <w:color w:val="000000"/>
                <w:sz w:val="16"/>
                <w:szCs w:val="16"/>
                <w:lang w:val="en-US"/>
              </w:rPr>
              <w:t>b</w:t>
            </w:r>
          </w:p>
        </w:tc>
      </w:tr>
    </w:tbl>
    <w:p w:rsidR="00AF7EB4" w:rsidRDefault="00AF7EB4" w:rsidP="00AF7EB4">
      <w:pPr>
        <w:spacing w:after="0" w:line="240" w:lineRule="auto"/>
        <w:jc w:val="both"/>
        <w:rPr>
          <w:rFonts w:ascii="Times New Roman" w:hAnsi="Times New Roman" w:cs="Times New Roman"/>
          <w:sz w:val="16"/>
          <w:szCs w:val="16"/>
        </w:rPr>
      </w:pPr>
      <w:r w:rsidRPr="00AF7EB4">
        <w:rPr>
          <w:rFonts w:ascii="Times New Roman" w:eastAsia="MS Mincho" w:hAnsi="Times New Roman" w:cs="Times New Roman"/>
          <w:sz w:val="16"/>
          <w:szCs w:val="16"/>
        </w:rPr>
        <w:t>Keterangan : Nilai rata-rata yang ditandai dengan huruf yang sama menunjukan tidak berbeda nyata pada taraf 5% menurut uji lanjutDuncan</w:t>
      </w:r>
    </w:p>
    <w:p w:rsidR="00614253" w:rsidRDefault="00614253" w:rsidP="001F3CD5">
      <w:pPr>
        <w:pStyle w:val="NormalWeb"/>
        <w:spacing w:before="0" w:beforeAutospacing="0" w:after="0" w:afterAutospacing="0"/>
        <w:ind w:firstLine="709"/>
        <w:jc w:val="both"/>
        <w:rPr>
          <w:color w:val="000000"/>
          <w:sz w:val="22"/>
          <w:szCs w:val="22"/>
        </w:rPr>
      </w:pPr>
    </w:p>
    <w:p w:rsidR="001F3CD5" w:rsidRPr="001F3CD5" w:rsidRDefault="001F3CD5" w:rsidP="001F3CD5">
      <w:pPr>
        <w:pStyle w:val="NormalWeb"/>
        <w:spacing w:before="0" w:beforeAutospacing="0" w:after="0" w:afterAutospacing="0"/>
        <w:ind w:firstLine="709"/>
        <w:jc w:val="both"/>
        <w:rPr>
          <w:color w:val="000000"/>
          <w:sz w:val="22"/>
          <w:szCs w:val="22"/>
        </w:rPr>
      </w:pPr>
      <w:r w:rsidRPr="001F3CD5">
        <w:rPr>
          <w:color w:val="000000"/>
          <w:sz w:val="22"/>
          <w:szCs w:val="22"/>
        </w:rPr>
        <w:t>Kadar protein yang dihasilkan dari setiap masing-masing perlakuan diketahui bahwa terdapat adanya perbedaan. Hal ini bisa disebabkan karena tingginya suhu gelatinisasi (pemasakan) yang digunakan sehingga menyebabkan protein terdenaturasi.</w:t>
      </w:r>
    </w:p>
    <w:p w:rsidR="001F3CD5" w:rsidRPr="001F3CD5" w:rsidRDefault="001F3CD5" w:rsidP="00AF7EB4">
      <w:pPr>
        <w:spacing w:after="0" w:line="240" w:lineRule="auto"/>
        <w:jc w:val="both"/>
        <w:rPr>
          <w:rFonts w:ascii="Times New Roman" w:hAnsi="Times New Roman" w:cs="Times New Roman"/>
          <w:b/>
        </w:rPr>
      </w:pPr>
    </w:p>
    <w:p w:rsidR="004B290C" w:rsidRDefault="001F3CD5" w:rsidP="00AF7EB4">
      <w:pPr>
        <w:spacing w:after="0" w:line="240" w:lineRule="auto"/>
        <w:jc w:val="both"/>
        <w:rPr>
          <w:rFonts w:ascii="Times New Roman" w:hAnsi="Times New Roman" w:cs="Times New Roman"/>
          <w:b/>
        </w:rPr>
      </w:pPr>
      <w:r>
        <w:rPr>
          <w:rFonts w:ascii="Times New Roman" w:hAnsi="Times New Roman" w:cs="Times New Roman"/>
          <w:b/>
        </w:rPr>
        <w:t>Respon Fisik</w:t>
      </w:r>
    </w:p>
    <w:p w:rsidR="001F3CD5" w:rsidRPr="00AF7EB4" w:rsidRDefault="001F3CD5" w:rsidP="00AF7EB4">
      <w:pPr>
        <w:spacing w:after="0" w:line="240" w:lineRule="auto"/>
        <w:jc w:val="both"/>
        <w:rPr>
          <w:rFonts w:ascii="Times New Roman" w:hAnsi="Times New Roman" w:cs="Times New Roman"/>
          <w:b/>
        </w:rPr>
      </w:pPr>
      <w:r>
        <w:rPr>
          <w:rFonts w:ascii="Times New Roman" w:hAnsi="Times New Roman" w:cs="Times New Roman"/>
          <w:b/>
        </w:rPr>
        <w:t>Daya Serap Air</w:t>
      </w:r>
    </w:p>
    <w:p w:rsidR="003B6F41" w:rsidRPr="003B6F41" w:rsidRDefault="001F3CD5" w:rsidP="003B6F41">
      <w:pPr>
        <w:spacing w:after="0" w:line="240" w:lineRule="auto"/>
        <w:jc w:val="both"/>
        <w:rPr>
          <w:rFonts w:ascii="Times New Roman" w:hAnsi="Times New Roman" w:cs="Times New Roman"/>
        </w:rPr>
      </w:pPr>
      <w:r w:rsidRPr="003B6F41">
        <w:rPr>
          <w:rFonts w:ascii="Times New Roman" w:eastAsia="MS Mincho" w:hAnsi="Times New Roman" w:cs="Times New Roman"/>
        </w:rPr>
        <w:t>Hasil analisis variansi menunjukkan bahwa komposisi tepung, suhu gelatinisasi (pemasakan) dan interaksi antara komposisi tepung dengan suhu gelatinisasi (pemasakan) berpengaruh nyata terhadap daya serap air bubur instan ganyong. Pengaruh komposisi tepung, suhu gelatinisasi (pemasakan) dan interaksi antara komposisi tepung dengan suhu gelatinisasi (pemasakan) berpengaruh nyata terhadap daya serap air bubur instan ganyong dapat dilihat pada tabel 4.</w:t>
      </w:r>
    </w:p>
    <w:p w:rsidR="001F3CD5" w:rsidRDefault="003B6F41" w:rsidP="003B6F41">
      <w:pPr>
        <w:spacing w:after="0" w:line="240" w:lineRule="auto"/>
        <w:jc w:val="both"/>
        <w:rPr>
          <w:rFonts w:ascii="Times New Roman" w:hAnsi="Times New Roman" w:cs="Times New Roman"/>
          <w:sz w:val="20"/>
          <w:szCs w:val="20"/>
        </w:rPr>
      </w:pPr>
      <w:r w:rsidRPr="003B6F41">
        <w:rPr>
          <w:rFonts w:ascii="Times New Roman" w:eastAsia="MS Mincho" w:hAnsi="Times New Roman" w:cs="Times New Roman"/>
          <w:sz w:val="20"/>
          <w:szCs w:val="20"/>
        </w:rPr>
        <w:t>Tabel4</w:t>
      </w:r>
      <w:r w:rsidRPr="003B6F41">
        <w:rPr>
          <w:rFonts w:ascii="Times New Roman" w:eastAsia="MS Mincho" w:hAnsi="Times New Roman" w:cs="Times New Roman"/>
          <w:sz w:val="20"/>
          <w:szCs w:val="20"/>
          <w:lang w:val="en-US"/>
        </w:rPr>
        <w:t>. Pengaruh</w:t>
      </w:r>
      <w:r w:rsidRPr="003B6F41">
        <w:rPr>
          <w:rFonts w:ascii="Times New Roman" w:eastAsia="MS Mincho" w:hAnsi="Times New Roman" w:cs="Times New Roman"/>
          <w:sz w:val="20"/>
          <w:szCs w:val="20"/>
        </w:rPr>
        <w:t xml:space="preserve"> Interaksi Komposisi Tepung </w:t>
      </w:r>
      <w:r w:rsidRPr="003B6F41">
        <w:rPr>
          <w:rFonts w:ascii="Times New Roman" w:eastAsia="MS Mincho" w:hAnsi="Times New Roman" w:cs="Times New Roman"/>
          <w:sz w:val="20"/>
          <w:szCs w:val="20"/>
          <w:lang w:val="en-US"/>
        </w:rPr>
        <w:t>dan</w:t>
      </w:r>
      <w:r w:rsidRPr="003B6F41">
        <w:rPr>
          <w:rFonts w:ascii="Times New Roman" w:eastAsia="MS Mincho" w:hAnsi="Times New Roman" w:cs="Times New Roman"/>
          <w:sz w:val="20"/>
          <w:szCs w:val="20"/>
        </w:rPr>
        <w:t xml:space="preserve"> Suhu Pemasakan </w:t>
      </w:r>
      <w:r w:rsidRPr="003B6F41">
        <w:rPr>
          <w:rFonts w:ascii="Times New Roman" w:eastAsia="MS Mincho" w:hAnsi="Times New Roman" w:cs="Times New Roman"/>
          <w:sz w:val="20"/>
          <w:szCs w:val="20"/>
          <w:lang w:val="en-US"/>
        </w:rPr>
        <w:t>terhadap</w:t>
      </w:r>
      <w:r w:rsidRPr="003B6F41">
        <w:rPr>
          <w:rFonts w:ascii="Times New Roman" w:eastAsia="MS Mincho" w:hAnsi="Times New Roman" w:cs="Times New Roman"/>
          <w:sz w:val="20"/>
          <w:szCs w:val="20"/>
        </w:rPr>
        <w:t xml:space="preserve"> Daya Serap Air Bubur Instan Ganyong</w:t>
      </w:r>
    </w:p>
    <w:tbl>
      <w:tblPr>
        <w:tblW w:w="3738" w:type="dxa"/>
        <w:jc w:val="center"/>
        <w:tblLook w:val="04A0"/>
      </w:tblPr>
      <w:tblGrid>
        <w:gridCol w:w="1256"/>
        <w:gridCol w:w="916"/>
        <w:gridCol w:w="793"/>
        <w:gridCol w:w="841"/>
      </w:tblGrid>
      <w:tr w:rsidR="003B6F41" w:rsidRPr="00DE31BE" w:rsidTr="003B6F41">
        <w:trPr>
          <w:trHeight w:val="20"/>
          <w:jc w:val="center"/>
        </w:trPr>
        <w:tc>
          <w:tcPr>
            <w:tcW w:w="1188" w:type="dxa"/>
            <w:vMerge w:val="restart"/>
            <w:tcBorders>
              <w:top w:val="single" w:sz="4" w:space="0" w:color="auto"/>
              <w:left w:val="single" w:sz="4" w:space="0" w:color="auto"/>
              <w:bottom w:val="single" w:sz="4" w:space="0" w:color="auto"/>
              <w:right w:val="single" w:sz="4" w:space="0" w:color="auto"/>
            </w:tcBorders>
            <w:vAlign w:val="center"/>
            <w:hideMark/>
          </w:tcPr>
          <w:p w:rsidR="003B6F41" w:rsidRPr="003B6F41" w:rsidRDefault="003B6F41" w:rsidP="003B6F41">
            <w:pPr>
              <w:spacing w:after="0" w:line="240" w:lineRule="auto"/>
              <w:jc w:val="center"/>
              <w:rPr>
                <w:rFonts w:ascii="Times New Roman" w:eastAsia="Times New Roman" w:hAnsi="Times New Roman" w:cs="Times New Roman"/>
                <w:b/>
                <w:bCs/>
                <w:color w:val="000000"/>
                <w:sz w:val="16"/>
                <w:szCs w:val="16"/>
                <w:lang w:eastAsia="id-ID"/>
              </w:rPr>
            </w:pPr>
            <w:r w:rsidRPr="003B6F41">
              <w:rPr>
                <w:rFonts w:ascii="Times New Roman" w:eastAsia="Times New Roman" w:hAnsi="Times New Roman" w:cs="Times New Roman"/>
                <w:b/>
                <w:bCs/>
                <w:color w:val="000000"/>
                <w:sz w:val="16"/>
                <w:szCs w:val="16"/>
                <w:lang w:eastAsia="id-ID"/>
              </w:rPr>
              <w:t xml:space="preserve">Tepung </w:t>
            </w:r>
            <w:r w:rsidRPr="003B6F41">
              <w:rPr>
                <w:rFonts w:ascii="Times New Roman" w:eastAsia="Times New Roman" w:hAnsi="Times New Roman" w:cs="Times New Roman"/>
                <w:b/>
                <w:bCs/>
                <w:color w:val="000000"/>
                <w:sz w:val="16"/>
                <w:szCs w:val="16"/>
                <w:lang w:eastAsia="id-ID"/>
              </w:rPr>
              <w:lastRenderedPageBreak/>
              <w:t>(TUG:TKH)</w:t>
            </w:r>
          </w:p>
        </w:tc>
        <w:tc>
          <w:tcPr>
            <w:tcW w:w="2550" w:type="dxa"/>
            <w:gridSpan w:val="3"/>
            <w:tcBorders>
              <w:top w:val="single" w:sz="4" w:space="0" w:color="auto"/>
              <w:left w:val="nil"/>
              <w:bottom w:val="single" w:sz="4" w:space="0" w:color="auto"/>
              <w:right w:val="single" w:sz="4" w:space="0" w:color="auto"/>
            </w:tcBorders>
            <w:vAlign w:val="center"/>
            <w:hideMark/>
          </w:tcPr>
          <w:p w:rsidR="003B6F41" w:rsidRPr="003B6F41" w:rsidRDefault="003B6F41" w:rsidP="003B6F41">
            <w:pPr>
              <w:spacing w:after="0" w:line="240" w:lineRule="auto"/>
              <w:jc w:val="center"/>
              <w:rPr>
                <w:rFonts w:ascii="Times New Roman" w:eastAsia="Times New Roman" w:hAnsi="Times New Roman" w:cs="Times New Roman"/>
                <w:b/>
                <w:bCs/>
                <w:color w:val="000000"/>
                <w:sz w:val="16"/>
                <w:szCs w:val="16"/>
              </w:rPr>
            </w:pPr>
            <w:r w:rsidRPr="003B6F41">
              <w:rPr>
                <w:rFonts w:ascii="Times New Roman" w:eastAsia="Times New Roman" w:hAnsi="Times New Roman" w:cs="Times New Roman"/>
                <w:b/>
                <w:bCs/>
                <w:color w:val="000000"/>
                <w:sz w:val="16"/>
                <w:szCs w:val="16"/>
                <w:lang w:eastAsia="id-ID"/>
              </w:rPr>
              <w:t>Suhu Gelatinisasi (Pemasakan)</w:t>
            </w:r>
          </w:p>
        </w:tc>
      </w:tr>
      <w:tr w:rsidR="003B6F41" w:rsidRPr="00DE31BE" w:rsidTr="003B6F41">
        <w:trPr>
          <w:trHeight w:val="20"/>
          <w:jc w:val="center"/>
        </w:trPr>
        <w:tc>
          <w:tcPr>
            <w:tcW w:w="1188" w:type="dxa"/>
            <w:vMerge/>
            <w:tcBorders>
              <w:top w:val="single" w:sz="4" w:space="0" w:color="auto"/>
              <w:left w:val="single" w:sz="4" w:space="0" w:color="auto"/>
              <w:bottom w:val="single" w:sz="4" w:space="0" w:color="auto"/>
              <w:right w:val="single" w:sz="4" w:space="0" w:color="auto"/>
            </w:tcBorders>
            <w:vAlign w:val="center"/>
            <w:hideMark/>
          </w:tcPr>
          <w:p w:rsidR="003B6F41" w:rsidRPr="003B6F41" w:rsidRDefault="003B6F41" w:rsidP="003B6F41">
            <w:pPr>
              <w:spacing w:after="0" w:line="240" w:lineRule="auto"/>
              <w:rPr>
                <w:rFonts w:ascii="Times New Roman" w:eastAsia="Times New Roman" w:hAnsi="Times New Roman" w:cs="Times New Roman"/>
                <w:b/>
                <w:bCs/>
                <w:color w:val="000000"/>
                <w:sz w:val="16"/>
                <w:szCs w:val="16"/>
              </w:rPr>
            </w:pPr>
          </w:p>
        </w:tc>
        <w:tc>
          <w:tcPr>
            <w:tcW w:w="916" w:type="dxa"/>
            <w:tcBorders>
              <w:top w:val="nil"/>
              <w:left w:val="nil"/>
              <w:bottom w:val="single" w:sz="4" w:space="0" w:color="auto"/>
              <w:right w:val="single" w:sz="4" w:space="0" w:color="auto"/>
            </w:tcBorders>
            <w:vAlign w:val="center"/>
            <w:hideMark/>
          </w:tcPr>
          <w:p w:rsidR="003B6F41" w:rsidRPr="003B6F41" w:rsidRDefault="003B6F41" w:rsidP="003B6F41">
            <w:pPr>
              <w:spacing w:after="0" w:line="240" w:lineRule="auto"/>
              <w:jc w:val="center"/>
              <w:rPr>
                <w:rFonts w:ascii="Times New Roman" w:eastAsia="Times New Roman" w:hAnsi="Times New Roman" w:cs="Times New Roman"/>
                <w:b/>
                <w:bCs/>
                <w:color w:val="000000"/>
                <w:sz w:val="16"/>
                <w:szCs w:val="16"/>
                <w:lang w:eastAsia="id-ID"/>
              </w:rPr>
            </w:pPr>
            <w:r w:rsidRPr="003B6F41">
              <w:rPr>
                <w:rFonts w:ascii="Times New Roman" w:eastAsia="Times New Roman" w:hAnsi="Times New Roman" w:cs="Times New Roman"/>
                <w:b/>
                <w:bCs/>
                <w:color w:val="000000"/>
                <w:sz w:val="16"/>
                <w:szCs w:val="16"/>
                <w:lang w:eastAsia="id-ID"/>
              </w:rPr>
              <w:t>t1 (65</w:t>
            </w:r>
            <w:r w:rsidRPr="003B6F41">
              <w:rPr>
                <w:rFonts w:ascii="Times New Roman" w:eastAsia="Times New Roman" w:hAnsi="Times New Roman" w:cs="Times New Roman"/>
                <w:b/>
                <w:bCs/>
                <w:color w:val="000000"/>
                <w:sz w:val="16"/>
                <w:szCs w:val="16"/>
                <w:vertAlign w:val="superscript"/>
                <w:lang w:eastAsia="id-ID"/>
              </w:rPr>
              <w:t>0</w:t>
            </w:r>
            <w:r w:rsidRPr="003B6F41">
              <w:rPr>
                <w:rFonts w:ascii="Times New Roman" w:eastAsia="Times New Roman" w:hAnsi="Times New Roman" w:cs="Times New Roman"/>
                <w:b/>
                <w:bCs/>
                <w:color w:val="000000"/>
                <w:sz w:val="16"/>
                <w:szCs w:val="16"/>
                <w:lang w:eastAsia="id-ID"/>
              </w:rPr>
              <w:t>C, 30 menit)</w:t>
            </w:r>
          </w:p>
        </w:tc>
        <w:tc>
          <w:tcPr>
            <w:tcW w:w="793" w:type="dxa"/>
            <w:tcBorders>
              <w:top w:val="nil"/>
              <w:left w:val="nil"/>
              <w:bottom w:val="single" w:sz="4" w:space="0" w:color="auto"/>
              <w:right w:val="single" w:sz="4" w:space="0" w:color="auto"/>
            </w:tcBorders>
            <w:vAlign w:val="center"/>
            <w:hideMark/>
          </w:tcPr>
          <w:p w:rsidR="003B6F41" w:rsidRPr="003B6F41" w:rsidRDefault="003B6F41" w:rsidP="003B6F41">
            <w:pPr>
              <w:spacing w:after="0" w:line="240" w:lineRule="auto"/>
              <w:jc w:val="center"/>
              <w:rPr>
                <w:rFonts w:ascii="Times New Roman" w:eastAsia="Times New Roman" w:hAnsi="Times New Roman" w:cs="Times New Roman"/>
                <w:b/>
                <w:bCs/>
                <w:color w:val="000000"/>
                <w:sz w:val="16"/>
                <w:szCs w:val="16"/>
                <w:lang w:eastAsia="id-ID"/>
              </w:rPr>
            </w:pPr>
            <w:r w:rsidRPr="003B6F41">
              <w:rPr>
                <w:rFonts w:ascii="Times New Roman" w:eastAsia="Times New Roman" w:hAnsi="Times New Roman" w:cs="Times New Roman"/>
                <w:b/>
                <w:bCs/>
                <w:color w:val="000000"/>
                <w:sz w:val="16"/>
                <w:szCs w:val="16"/>
                <w:lang w:eastAsia="id-ID"/>
              </w:rPr>
              <w:t>t2(70</w:t>
            </w:r>
            <w:r w:rsidRPr="003B6F41">
              <w:rPr>
                <w:rFonts w:ascii="Times New Roman" w:eastAsia="Times New Roman" w:hAnsi="Times New Roman" w:cs="Times New Roman"/>
                <w:b/>
                <w:bCs/>
                <w:color w:val="000000"/>
                <w:sz w:val="16"/>
                <w:szCs w:val="16"/>
                <w:vertAlign w:val="superscript"/>
                <w:lang w:eastAsia="id-ID"/>
              </w:rPr>
              <w:t>0</w:t>
            </w:r>
            <w:r w:rsidRPr="003B6F41">
              <w:rPr>
                <w:rFonts w:ascii="Times New Roman" w:eastAsia="Times New Roman" w:hAnsi="Times New Roman" w:cs="Times New Roman"/>
                <w:b/>
                <w:bCs/>
                <w:color w:val="000000"/>
                <w:sz w:val="16"/>
                <w:szCs w:val="16"/>
                <w:lang w:eastAsia="id-ID"/>
              </w:rPr>
              <w:t>C, 20 menit)</w:t>
            </w:r>
          </w:p>
        </w:tc>
        <w:tc>
          <w:tcPr>
            <w:tcW w:w="841" w:type="dxa"/>
            <w:tcBorders>
              <w:top w:val="nil"/>
              <w:left w:val="nil"/>
              <w:bottom w:val="single" w:sz="4" w:space="0" w:color="auto"/>
              <w:right w:val="single" w:sz="4" w:space="0" w:color="auto"/>
            </w:tcBorders>
            <w:vAlign w:val="center"/>
            <w:hideMark/>
          </w:tcPr>
          <w:p w:rsidR="003B6F41" w:rsidRPr="003B6F41" w:rsidRDefault="003B6F41" w:rsidP="003B6F41">
            <w:pPr>
              <w:spacing w:after="0" w:line="240" w:lineRule="auto"/>
              <w:jc w:val="center"/>
              <w:rPr>
                <w:rFonts w:ascii="Times New Roman" w:eastAsia="Times New Roman" w:hAnsi="Times New Roman" w:cs="Times New Roman"/>
                <w:b/>
                <w:bCs/>
                <w:color w:val="000000"/>
                <w:sz w:val="16"/>
                <w:szCs w:val="16"/>
                <w:lang w:eastAsia="id-ID"/>
              </w:rPr>
            </w:pPr>
            <w:r w:rsidRPr="003B6F41">
              <w:rPr>
                <w:rFonts w:ascii="Times New Roman" w:eastAsia="Times New Roman" w:hAnsi="Times New Roman" w:cs="Times New Roman"/>
                <w:b/>
                <w:bCs/>
                <w:color w:val="000000"/>
                <w:sz w:val="16"/>
                <w:szCs w:val="16"/>
                <w:lang w:eastAsia="id-ID"/>
              </w:rPr>
              <w:t>t3 (75</w:t>
            </w:r>
            <w:r w:rsidRPr="003B6F41">
              <w:rPr>
                <w:rFonts w:ascii="Times New Roman" w:eastAsia="Times New Roman" w:hAnsi="Times New Roman" w:cs="Times New Roman"/>
                <w:b/>
                <w:bCs/>
                <w:color w:val="000000"/>
                <w:sz w:val="16"/>
                <w:szCs w:val="16"/>
                <w:vertAlign w:val="superscript"/>
                <w:lang w:eastAsia="id-ID"/>
              </w:rPr>
              <w:t>0</w:t>
            </w:r>
            <w:r w:rsidRPr="003B6F41">
              <w:rPr>
                <w:rFonts w:ascii="Times New Roman" w:eastAsia="Times New Roman" w:hAnsi="Times New Roman" w:cs="Times New Roman"/>
                <w:b/>
                <w:bCs/>
                <w:color w:val="000000"/>
                <w:sz w:val="16"/>
                <w:szCs w:val="16"/>
                <w:lang w:eastAsia="id-ID"/>
              </w:rPr>
              <w:t>C, 10 menit)</w:t>
            </w:r>
          </w:p>
        </w:tc>
      </w:tr>
      <w:tr w:rsidR="003B6F41" w:rsidRPr="00DE31BE" w:rsidTr="003B6F41">
        <w:trPr>
          <w:trHeight w:val="20"/>
          <w:jc w:val="center"/>
        </w:trPr>
        <w:tc>
          <w:tcPr>
            <w:tcW w:w="1188" w:type="dxa"/>
            <w:vMerge w:val="restart"/>
            <w:tcBorders>
              <w:top w:val="nil"/>
              <w:left w:val="single" w:sz="4" w:space="0" w:color="auto"/>
              <w:bottom w:val="single" w:sz="4" w:space="0" w:color="auto"/>
              <w:right w:val="single" w:sz="4" w:space="0" w:color="auto"/>
            </w:tcBorders>
            <w:vAlign w:val="center"/>
            <w:hideMark/>
          </w:tcPr>
          <w:p w:rsidR="003B6F41" w:rsidRPr="003B6F41" w:rsidRDefault="003B6F41" w:rsidP="003B6F41">
            <w:pPr>
              <w:spacing w:after="0" w:line="240" w:lineRule="auto"/>
              <w:jc w:val="center"/>
              <w:rPr>
                <w:rFonts w:ascii="Times New Roman" w:eastAsia="Times New Roman" w:hAnsi="Times New Roman" w:cs="Times New Roman"/>
                <w:b/>
                <w:bCs/>
                <w:color w:val="000000"/>
                <w:sz w:val="16"/>
                <w:szCs w:val="16"/>
                <w:lang w:eastAsia="id-ID"/>
              </w:rPr>
            </w:pPr>
            <w:r w:rsidRPr="003B6F41">
              <w:rPr>
                <w:rFonts w:ascii="Times New Roman" w:eastAsia="Times New Roman" w:hAnsi="Times New Roman" w:cs="Times New Roman"/>
                <w:b/>
                <w:bCs/>
                <w:color w:val="000000"/>
                <w:sz w:val="16"/>
                <w:szCs w:val="16"/>
                <w:lang w:eastAsia="id-ID"/>
              </w:rPr>
              <w:t>s1 (33%:22%)</w:t>
            </w:r>
          </w:p>
        </w:tc>
        <w:tc>
          <w:tcPr>
            <w:tcW w:w="916" w:type="dxa"/>
            <w:tcBorders>
              <w:top w:val="nil"/>
              <w:left w:val="nil"/>
              <w:bottom w:val="nil"/>
              <w:right w:val="single" w:sz="4" w:space="0" w:color="auto"/>
            </w:tcBorders>
            <w:vAlign w:val="center"/>
            <w:hideMark/>
          </w:tcPr>
          <w:p w:rsidR="003B6F41" w:rsidRPr="003B6F41" w:rsidRDefault="003B6F41" w:rsidP="003B6F41">
            <w:pPr>
              <w:spacing w:after="0" w:line="240" w:lineRule="auto"/>
              <w:jc w:val="right"/>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C</w:t>
            </w:r>
          </w:p>
        </w:tc>
        <w:tc>
          <w:tcPr>
            <w:tcW w:w="793" w:type="dxa"/>
            <w:tcBorders>
              <w:top w:val="nil"/>
              <w:left w:val="nil"/>
              <w:bottom w:val="nil"/>
              <w:right w:val="single" w:sz="4" w:space="0" w:color="auto"/>
            </w:tcBorders>
            <w:noWrap/>
            <w:vAlign w:val="center"/>
            <w:hideMark/>
          </w:tcPr>
          <w:p w:rsidR="003B6F41" w:rsidRPr="003B6F41" w:rsidRDefault="003B6F41" w:rsidP="003B6F41">
            <w:pPr>
              <w:spacing w:after="0" w:line="240" w:lineRule="auto"/>
              <w:jc w:val="right"/>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C</w:t>
            </w:r>
          </w:p>
        </w:tc>
        <w:tc>
          <w:tcPr>
            <w:tcW w:w="841" w:type="dxa"/>
            <w:tcBorders>
              <w:top w:val="nil"/>
              <w:left w:val="nil"/>
              <w:bottom w:val="nil"/>
              <w:right w:val="single" w:sz="4" w:space="0" w:color="auto"/>
            </w:tcBorders>
            <w:noWrap/>
            <w:vAlign w:val="center"/>
            <w:hideMark/>
          </w:tcPr>
          <w:p w:rsidR="003B6F41" w:rsidRPr="003B6F41" w:rsidRDefault="003B6F41" w:rsidP="003B6F41">
            <w:pPr>
              <w:spacing w:after="0" w:line="240" w:lineRule="auto"/>
              <w:jc w:val="right"/>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C</w:t>
            </w:r>
          </w:p>
        </w:tc>
      </w:tr>
      <w:tr w:rsidR="003B6F41" w:rsidRPr="00DE31BE" w:rsidTr="003B6F41">
        <w:trPr>
          <w:trHeight w:val="20"/>
          <w:jc w:val="center"/>
        </w:trPr>
        <w:tc>
          <w:tcPr>
            <w:tcW w:w="1188" w:type="dxa"/>
            <w:vMerge/>
            <w:tcBorders>
              <w:top w:val="nil"/>
              <w:left w:val="single" w:sz="4" w:space="0" w:color="auto"/>
              <w:bottom w:val="single" w:sz="4" w:space="0" w:color="auto"/>
              <w:right w:val="single" w:sz="4" w:space="0" w:color="auto"/>
            </w:tcBorders>
            <w:vAlign w:val="center"/>
            <w:hideMark/>
          </w:tcPr>
          <w:p w:rsidR="003B6F41" w:rsidRPr="003B6F41" w:rsidRDefault="003B6F41" w:rsidP="003B6F41">
            <w:pPr>
              <w:spacing w:after="0" w:line="240" w:lineRule="auto"/>
              <w:rPr>
                <w:rFonts w:ascii="Times New Roman" w:eastAsia="Times New Roman" w:hAnsi="Times New Roman" w:cs="Times New Roman"/>
                <w:b/>
                <w:bCs/>
                <w:color w:val="000000"/>
                <w:sz w:val="16"/>
                <w:szCs w:val="16"/>
              </w:rPr>
            </w:pPr>
          </w:p>
        </w:tc>
        <w:tc>
          <w:tcPr>
            <w:tcW w:w="916" w:type="dxa"/>
            <w:tcBorders>
              <w:top w:val="nil"/>
              <w:left w:val="nil"/>
              <w:bottom w:val="nil"/>
              <w:right w:val="single" w:sz="4" w:space="0" w:color="auto"/>
            </w:tcBorders>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99,067</w:t>
            </w:r>
          </w:p>
        </w:tc>
        <w:tc>
          <w:tcPr>
            <w:tcW w:w="793" w:type="dxa"/>
            <w:tcBorders>
              <w:top w:val="nil"/>
              <w:left w:val="nil"/>
              <w:bottom w:val="nil"/>
              <w:right w:val="single" w:sz="4" w:space="0" w:color="auto"/>
            </w:tcBorders>
            <w:noWrap/>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98,133</w:t>
            </w:r>
          </w:p>
        </w:tc>
        <w:tc>
          <w:tcPr>
            <w:tcW w:w="841" w:type="dxa"/>
            <w:tcBorders>
              <w:top w:val="nil"/>
              <w:left w:val="nil"/>
              <w:bottom w:val="nil"/>
              <w:right w:val="single" w:sz="4" w:space="0" w:color="auto"/>
            </w:tcBorders>
            <w:noWrap/>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96,533</w:t>
            </w:r>
          </w:p>
        </w:tc>
      </w:tr>
      <w:tr w:rsidR="003B6F41" w:rsidRPr="00DE31BE" w:rsidTr="003B6F41">
        <w:trPr>
          <w:trHeight w:val="20"/>
          <w:jc w:val="center"/>
        </w:trPr>
        <w:tc>
          <w:tcPr>
            <w:tcW w:w="1188" w:type="dxa"/>
            <w:vMerge/>
            <w:tcBorders>
              <w:top w:val="nil"/>
              <w:left w:val="single" w:sz="4" w:space="0" w:color="auto"/>
              <w:bottom w:val="single" w:sz="4" w:space="0" w:color="auto"/>
              <w:right w:val="single" w:sz="4" w:space="0" w:color="auto"/>
            </w:tcBorders>
            <w:vAlign w:val="center"/>
            <w:hideMark/>
          </w:tcPr>
          <w:p w:rsidR="003B6F41" w:rsidRPr="003B6F41" w:rsidRDefault="003B6F41" w:rsidP="003B6F41">
            <w:pPr>
              <w:spacing w:after="0" w:line="240" w:lineRule="auto"/>
              <w:rPr>
                <w:rFonts w:ascii="Times New Roman" w:eastAsia="Times New Roman" w:hAnsi="Times New Roman" w:cs="Times New Roman"/>
                <w:b/>
                <w:bCs/>
                <w:color w:val="000000"/>
                <w:sz w:val="16"/>
                <w:szCs w:val="16"/>
              </w:rPr>
            </w:pPr>
          </w:p>
        </w:tc>
        <w:tc>
          <w:tcPr>
            <w:tcW w:w="916" w:type="dxa"/>
            <w:tcBorders>
              <w:top w:val="nil"/>
              <w:left w:val="nil"/>
              <w:bottom w:val="single" w:sz="4" w:space="0" w:color="auto"/>
              <w:right w:val="single" w:sz="4" w:space="0" w:color="auto"/>
            </w:tcBorders>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c</w:t>
            </w:r>
          </w:p>
        </w:tc>
        <w:tc>
          <w:tcPr>
            <w:tcW w:w="793" w:type="dxa"/>
            <w:tcBorders>
              <w:top w:val="nil"/>
              <w:left w:val="nil"/>
              <w:bottom w:val="single" w:sz="4" w:space="0" w:color="auto"/>
              <w:right w:val="single" w:sz="4" w:space="0" w:color="auto"/>
            </w:tcBorders>
            <w:noWrap/>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b</w:t>
            </w:r>
          </w:p>
        </w:tc>
        <w:tc>
          <w:tcPr>
            <w:tcW w:w="841" w:type="dxa"/>
            <w:tcBorders>
              <w:top w:val="nil"/>
              <w:left w:val="nil"/>
              <w:bottom w:val="single" w:sz="4" w:space="0" w:color="auto"/>
              <w:right w:val="single" w:sz="4" w:space="0" w:color="auto"/>
            </w:tcBorders>
            <w:noWrap/>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a</w:t>
            </w:r>
          </w:p>
        </w:tc>
      </w:tr>
      <w:tr w:rsidR="003B6F41" w:rsidRPr="00DE31BE" w:rsidTr="003B6F41">
        <w:trPr>
          <w:trHeight w:val="20"/>
          <w:jc w:val="center"/>
        </w:trPr>
        <w:tc>
          <w:tcPr>
            <w:tcW w:w="1188" w:type="dxa"/>
            <w:vMerge w:val="restart"/>
            <w:tcBorders>
              <w:top w:val="nil"/>
              <w:left w:val="single" w:sz="4" w:space="0" w:color="auto"/>
              <w:bottom w:val="single" w:sz="4" w:space="0" w:color="auto"/>
              <w:right w:val="single" w:sz="4" w:space="0" w:color="auto"/>
            </w:tcBorders>
            <w:vAlign w:val="center"/>
            <w:hideMark/>
          </w:tcPr>
          <w:p w:rsidR="003B6F41" w:rsidRPr="003B6F41" w:rsidRDefault="003B6F41" w:rsidP="003B6F41">
            <w:pPr>
              <w:spacing w:after="0" w:line="240" w:lineRule="auto"/>
              <w:jc w:val="center"/>
              <w:rPr>
                <w:rFonts w:ascii="Times New Roman" w:eastAsia="Times New Roman" w:hAnsi="Times New Roman" w:cs="Times New Roman"/>
                <w:b/>
                <w:bCs/>
                <w:color w:val="000000"/>
                <w:sz w:val="16"/>
                <w:szCs w:val="16"/>
                <w:lang w:eastAsia="id-ID"/>
              </w:rPr>
            </w:pPr>
            <w:r w:rsidRPr="003B6F41">
              <w:rPr>
                <w:rFonts w:ascii="Times New Roman" w:eastAsia="Times New Roman" w:hAnsi="Times New Roman" w:cs="Times New Roman"/>
                <w:b/>
                <w:bCs/>
                <w:color w:val="000000"/>
                <w:sz w:val="16"/>
                <w:szCs w:val="16"/>
                <w:lang w:eastAsia="id-ID"/>
              </w:rPr>
              <w:t>s2 (22%:33%)</w:t>
            </w:r>
          </w:p>
        </w:tc>
        <w:tc>
          <w:tcPr>
            <w:tcW w:w="916" w:type="dxa"/>
            <w:tcBorders>
              <w:top w:val="nil"/>
              <w:left w:val="nil"/>
              <w:bottom w:val="nil"/>
              <w:right w:val="single" w:sz="4" w:space="0" w:color="auto"/>
            </w:tcBorders>
            <w:vAlign w:val="center"/>
            <w:hideMark/>
          </w:tcPr>
          <w:p w:rsidR="003B6F41" w:rsidRPr="003B6F41" w:rsidRDefault="003B6F41" w:rsidP="003B6F41">
            <w:pPr>
              <w:spacing w:after="0" w:line="240" w:lineRule="auto"/>
              <w:jc w:val="right"/>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B</w:t>
            </w:r>
          </w:p>
        </w:tc>
        <w:tc>
          <w:tcPr>
            <w:tcW w:w="793" w:type="dxa"/>
            <w:tcBorders>
              <w:top w:val="nil"/>
              <w:left w:val="nil"/>
              <w:bottom w:val="nil"/>
              <w:right w:val="single" w:sz="4" w:space="0" w:color="auto"/>
            </w:tcBorders>
            <w:noWrap/>
            <w:vAlign w:val="center"/>
            <w:hideMark/>
          </w:tcPr>
          <w:p w:rsidR="003B6F41" w:rsidRPr="003B6F41" w:rsidRDefault="003B6F41" w:rsidP="003B6F41">
            <w:pPr>
              <w:spacing w:after="0" w:line="240" w:lineRule="auto"/>
              <w:jc w:val="right"/>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B</w:t>
            </w:r>
          </w:p>
        </w:tc>
        <w:tc>
          <w:tcPr>
            <w:tcW w:w="841" w:type="dxa"/>
            <w:tcBorders>
              <w:top w:val="nil"/>
              <w:left w:val="nil"/>
              <w:bottom w:val="nil"/>
              <w:right w:val="single" w:sz="4" w:space="0" w:color="auto"/>
            </w:tcBorders>
            <w:noWrap/>
            <w:vAlign w:val="center"/>
            <w:hideMark/>
          </w:tcPr>
          <w:p w:rsidR="003B6F41" w:rsidRPr="003B6F41" w:rsidRDefault="003B6F41" w:rsidP="003B6F41">
            <w:pPr>
              <w:spacing w:after="0" w:line="240" w:lineRule="auto"/>
              <w:jc w:val="right"/>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B</w:t>
            </w:r>
          </w:p>
        </w:tc>
      </w:tr>
      <w:tr w:rsidR="003B6F41" w:rsidRPr="00DE31BE" w:rsidTr="003B6F41">
        <w:trPr>
          <w:trHeight w:val="20"/>
          <w:jc w:val="center"/>
        </w:trPr>
        <w:tc>
          <w:tcPr>
            <w:tcW w:w="1188" w:type="dxa"/>
            <w:vMerge/>
            <w:tcBorders>
              <w:top w:val="nil"/>
              <w:left w:val="single" w:sz="4" w:space="0" w:color="auto"/>
              <w:bottom w:val="single" w:sz="4" w:space="0" w:color="auto"/>
              <w:right w:val="single" w:sz="4" w:space="0" w:color="auto"/>
            </w:tcBorders>
            <w:vAlign w:val="center"/>
            <w:hideMark/>
          </w:tcPr>
          <w:p w:rsidR="003B6F41" w:rsidRPr="003B6F41" w:rsidRDefault="003B6F41" w:rsidP="003B6F41">
            <w:pPr>
              <w:spacing w:after="0" w:line="240" w:lineRule="auto"/>
              <w:rPr>
                <w:rFonts w:ascii="Times New Roman" w:eastAsia="Times New Roman" w:hAnsi="Times New Roman" w:cs="Times New Roman"/>
                <w:b/>
                <w:bCs/>
                <w:color w:val="000000"/>
                <w:sz w:val="16"/>
                <w:szCs w:val="16"/>
              </w:rPr>
            </w:pPr>
          </w:p>
        </w:tc>
        <w:tc>
          <w:tcPr>
            <w:tcW w:w="916" w:type="dxa"/>
            <w:tcBorders>
              <w:top w:val="nil"/>
              <w:left w:val="nil"/>
              <w:bottom w:val="nil"/>
              <w:right w:val="single" w:sz="4" w:space="0" w:color="auto"/>
            </w:tcBorders>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98,667</w:t>
            </w:r>
          </w:p>
        </w:tc>
        <w:tc>
          <w:tcPr>
            <w:tcW w:w="793" w:type="dxa"/>
            <w:tcBorders>
              <w:top w:val="nil"/>
              <w:left w:val="nil"/>
              <w:bottom w:val="nil"/>
              <w:right w:val="single" w:sz="4" w:space="0" w:color="auto"/>
            </w:tcBorders>
            <w:noWrap/>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97,600</w:t>
            </w:r>
          </w:p>
        </w:tc>
        <w:tc>
          <w:tcPr>
            <w:tcW w:w="841" w:type="dxa"/>
            <w:tcBorders>
              <w:top w:val="nil"/>
              <w:left w:val="nil"/>
              <w:bottom w:val="nil"/>
              <w:right w:val="single" w:sz="4" w:space="0" w:color="auto"/>
            </w:tcBorders>
            <w:noWrap/>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96,400</w:t>
            </w:r>
          </w:p>
        </w:tc>
      </w:tr>
      <w:tr w:rsidR="003B6F41" w:rsidRPr="00DE31BE" w:rsidTr="003B6F41">
        <w:trPr>
          <w:trHeight w:val="20"/>
          <w:jc w:val="center"/>
        </w:trPr>
        <w:tc>
          <w:tcPr>
            <w:tcW w:w="1188" w:type="dxa"/>
            <w:vMerge/>
            <w:tcBorders>
              <w:top w:val="nil"/>
              <w:left w:val="single" w:sz="4" w:space="0" w:color="auto"/>
              <w:bottom w:val="single" w:sz="4" w:space="0" w:color="auto"/>
              <w:right w:val="single" w:sz="4" w:space="0" w:color="auto"/>
            </w:tcBorders>
            <w:vAlign w:val="center"/>
            <w:hideMark/>
          </w:tcPr>
          <w:p w:rsidR="003B6F41" w:rsidRPr="003B6F41" w:rsidRDefault="003B6F41" w:rsidP="003B6F41">
            <w:pPr>
              <w:spacing w:after="0" w:line="240" w:lineRule="auto"/>
              <w:rPr>
                <w:rFonts w:ascii="Times New Roman" w:eastAsia="Times New Roman" w:hAnsi="Times New Roman" w:cs="Times New Roman"/>
                <w:b/>
                <w:bCs/>
                <w:color w:val="000000"/>
                <w:sz w:val="16"/>
                <w:szCs w:val="16"/>
              </w:rPr>
            </w:pPr>
          </w:p>
        </w:tc>
        <w:tc>
          <w:tcPr>
            <w:tcW w:w="916" w:type="dxa"/>
            <w:tcBorders>
              <w:top w:val="nil"/>
              <w:left w:val="nil"/>
              <w:bottom w:val="single" w:sz="4" w:space="0" w:color="auto"/>
              <w:right w:val="single" w:sz="4" w:space="0" w:color="auto"/>
            </w:tcBorders>
            <w:noWrap/>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c</w:t>
            </w:r>
          </w:p>
        </w:tc>
        <w:tc>
          <w:tcPr>
            <w:tcW w:w="793" w:type="dxa"/>
            <w:tcBorders>
              <w:top w:val="nil"/>
              <w:left w:val="nil"/>
              <w:bottom w:val="single" w:sz="4" w:space="0" w:color="auto"/>
              <w:right w:val="single" w:sz="4" w:space="0" w:color="auto"/>
            </w:tcBorders>
            <w:noWrap/>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b</w:t>
            </w:r>
          </w:p>
        </w:tc>
        <w:tc>
          <w:tcPr>
            <w:tcW w:w="841" w:type="dxa"/>
            <w:tcBorders>
              <w:top w:val="nil"/>
              <w:left w:val="nil"/>
              <w:bottom w:val="single" w:sz="4" w:space="0" w:color="auto"/>
              <w:right w:val="single" w:sz="4" w:space="0" w:color="auto"/>
            </w:tcBorders>
            <w:noWrap/>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a</w:t>
            </w:r>
          </w:p>
        </w:tc>
      </w:tr>
      <w:tr w:rsidR="003B6F41" w:rsidRPr="00DE31BE" w:rsidTr="003B6F41">
        <w:trPr>
          <w:trHeight w:val="20"/>
          <w:jc w:val="center"/>
        </w:trPr>
        <w:tc>
          <w:tcPr>
            <w:tcW w:w="1188" w:type="dxa"/>
            <w:vMerge w:val="restart"/>
            <w:tcBorders>
              <w:top w:val="nil"/>
              <w:left w:val="single" w:sz="4" w:space="0" w:color="auto"/>
              <w:bottom w:val="single" w:sz="4" w:space="0" w:color="auto"/>
              <w:right w:val="single" w:sz="4" w:space="0" w:color="auto"/>
            </w:tcBorders>
            <w:vAlign w:val="center"/>
            <w:hideMark/>
          </w:tcPr>
          <w:p w:rsidR="003B6F41" w:rsidRPr="003B6F41" w:rsidRDefault="003B6F41" w:rsidP="003B6F41">
            <w:pPr>
              <w:spacing w:after="0" w:line="240" w:lineRule="auto"/>
              <w:jc w:val="center"/>
              <w:rPr>
                <w:rFonts w:ascii="Times New Roman" w:eastAsia="Times New Roman" w:hAnsi="Times New Roman" w:cs="Times New Roman"/>
                <w:b/>
                <w:bCs/>
                <w:color w:val="000000"/>
                <w:sz w:val="16"/>
                <w:szCs w:val="16"/>
                <w:lang w:eastAsia="id-ID"/>
              </w:rPr>
            </w:pPr>
            <w:r w:rsidRPr="003B6F41">
              <w:rPr>
                <w:rFonts w:ascii="Times New Roman" w:eastAsia="Times New Roman" w:hAnsi="Times New Roman" w:cs="Times New Roman"/>
                <w:b/>
                <w:bCs/>
                <w:color w:val="000000"/>
                <w:sz w:val="16"/>
                <w:szCs w:val="16"/>
                <w:lang w:eastAsia="id-ID"/>
              </w:rPr>
              <w:t>s3 (27,5%:27,5%)</w:t>
            </w:r>
          </w:p>
        </w:tc>
        <w:tc>
          <w:tcPr>
            <w:tcW w:w="916" w:type="dxa"/>
            <w:tcBorders>
              <w:top w:val="nil"/>
              <w:left w:val="nil"/>
              <w:bottom w:val="nil"/>
              <w:right w:val="single" w:sz="4" w:space="0" w:color="auto"/>
            </w:tcBorders>
            <w:noWrap/>
            <w:vAlign w:val="center"/>
            <w:hideMark/>
          </w:tcPr>
          <w:p w:rsidR="003B6F41" w:rsidRPr="003B6F41" w:rsidRDefault="003B6F41" w:rsidP="003B6F41">
            <w:pPr>
              <w:spacing w:after="0" w:line="240" w:lineRule="auto"/>
              <w:jc w:val="right"/>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A</w:t>
            </w:r>
          </w:p>
        </w:tc>
        <w:tc>
          <w:tcPr>
            <w:tcW w:w="793" w:type="dxa"/>
            <w:tcBorders>
              <w:top w:val="nil"/>
              <w:left w:val="nil"/>
              <w:bottom w:val="nil"/>
              <w:right w:val="single" w:sz="4" w:space="0" w:color="auto"/>
            </w:tcBorders>
            <w:noWrap/>
            <w:vAlign w:val="center"/>
            <w:hideMark/>
          </w:tcPr>
          <w:p w:rsidR="003B6F41" w:rsidRPr="003B6F41" w:rsidRDefault="003B6F41" w:rsidP="003B6F41">
            <w:pPr>
              <w:spacing w:after="0" w:line="240" w:lineRule="auto"/>
              <w:jc w:val="right"/>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A</w:t>
            </w:r>
          </w:p>
        </w:tc>
        <w:tc>
          <w:tcPr>
            <w:tcW w:w="841" w:type="dxa"/>
            <w:tcBorders>
              <w:top w:val="nil"/>
              <w:left w:val="nil"/>
              <w:bottom w:val="nil"/>
              <w:right w:val="single" w:sz="4" w:space="0" w:color="auto"/>
            </w:tcBorders>
            <w:noWrap/>
            <w:vAlign w:val="center"/>
            <w:hideMark/>
          </w:tcPr>
          <w:p w:rsidR="003B6F41" w:rsidRPr="003B6F41" w:rsidRDefault="003B6F41" w:rsidP="003B6F41">
            <w:pPr>
              <w:spacing w:after="0" w:line="240" w:lineRule="auto"/>
              <w:jc w:val="right"/>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A</w:t>
            </w:r>
          </w:p>
        </w:tc>
      </w:tr>
      <w:tr w:rsidR="003B6F41" w:rsidRPr="00DE31BE" w:rsidTr="003B6F41">
        <w:trPr>
          <w:trHeight w:val="20"/>
          <w:jc w:val="center"/>
        </w:trPr>
        <w:tc>
          <w:tcPr>
            <w:tcW w:w="1188" w:type="dxa"/>
            <w:vMerge/>
            <w:tcBorders>
              <w:top w:val="nil"/>
              <w:left w:val="single" w:sz="4" w:space="0" w:color="auto"/>
              <w:bottom w:val="single" w:sz="4" w:space="0" w:color="auto"/>
              <w:right w:val="single" w:sz="4" w:space="0" w:color="auto"/>
            </w:tcBorders>
            <w:vAlign w:val="center"/>
            <w:hideMark/>
          </w:tcPr>
          <w:p w:rsidR="003B6F41" w:rsidRPr="003B6F41" w:rsidRDefault="003B6F41" w:rsidP="003B6F41">
            <w:pPr>
              <w:spacing w:after="0" w:line="240" w:lineRule="auto"/>
              <w:rPr>
                <w:rFonts w:ascii="Times New Roman" w:eastAsia="Times New Roman" w:hAnsi="Times New Roman" w:cs="Times New Roman"/>
                <w:b/>
                <w:bCs/>
                <w:color w:val="000000"/>
                <w:sz w:val="16"/>
                <w:szCs w:val="16"/>
              </w:rPr>
            </w:pPr>
          </w:p>
        </w:tc>
        <w:tc>
          <w:tcPr>
            <w:tcW w:w="916" w:type="dxa"/>
            <w:tcBorders>
              <w:top w:val="nil"/>
              <w:left w:val="nil"/>
              <w:bottom w:val="nil"/>
              <w:right w:val="single" w:sz="4" w:space="0" w:color="auto"/>
            </w:tcBorders>
            <w:noWrap/>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96,400</w:t>
            </w:r>
          </w:p>
        </w:tc>
        <w:tc>
          <w:tcPr>
            <w:tcW w:w="793" w:type="dxa"/>
            <w:tcBorders>
              <w:top w:val="nil"/>
              <w:left w:val="nil"/>
              <w:bottom w:val="nil"/>
              <w:right w:val="single" w:sz="4" w:space="0" w:color="auto"/>
            </w:tcBorders>
            <w:noWrap/>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96,133</w:t>
            </w:r>
          </w:p>
        </w:tc>
        <w:tc>
          <w:tcPr>
            <w:tcW w:w="841" w:type="dxa"/>
            <w:tcBorders>
              <w:top w:val="nil"/>
              <w:left w:val="nil"/>
              <w:bottom w:val="nil"/>
              <w:right w:val="single" w:sz="4" w:space="0" w:color="auto"/>
            </w:tcBorders>
            <w:noWrap/>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95,333</w:t>
            </w:r>
          </w:p>
        </w:tc>
      </w:tr>
      <w:tr w:rsidR="003B6F41" w:rsidRPr="00DE31BE" w:rsidTr="003B6F41">
        <w:trPr>
          <w:trHeight w:val="20"/>
          <w:jc w:val="center"/>
        </w:trPr>
        <w:tc>
          <w:tcPr>
            <w:tcW w:w="1188" w:type="dxa"/>
            <w:vMerge/>
            <w:tcBorders>
              <w:top w:val="nil"/>
              <w:left w:val="single" w:sz="4" w:space="0" w:color="auto"/>
              <w:bottom w:val="single" w:sz="4" w:space="0" w:color="auto"/>
              <w:right w:val="single" w:sz="4" w:space="0" w:color="auto"/>
            </w:tcBorders>
            <w:vAlign w:val="center"/>
            <w:hideMark/>
          </w:tcPr>
          <w:p w:rsidR="003B6F41" w:rsidRPr="003B6F41" w:rsidRDefault="003B6F41" w:rsidP="003B6F41">
            <w:pPr>
              <w:spacing w:after="0" w:line="240" w:lineRule="auto"/>
              <w:rPr>
                <w:rFonts w:ascii="Times New Roman" w:eastAsia="Times New Roman" w:hAnsi="Times New Roman" w:cs="Times New Roman"/>
                <w:b/>
                <w:bCs/>
                <w:color w:val="000000"/>
                <w:sz w:val="16"/>
                <w:szCs w:val="16"/>
              </w:rPr>
            </w:pPr>
          </w:p>
        </w:tc>
        <w:tc>
          <w:tcPr>
            <w:tcW w:w="916" w:type="dxa"/>
            <w:tcBorders>
              <w:top w:val="nil"/>
              <w:left w:val="nil"/>
              <w:bottom w:val="single" w:sz="4" w:space="0" w:color="auto"/>
              <w:right w:val="single" w:sz="4" w:space="0" w:color="auto"/>
            </w:tcBorders>
            <w:noWrap/>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c</w:t>
            </w:r>
          </w:p>
        </w:tc>
        <w:tc>
          <w:tcPr>
            <w:tcW w:w="793" w:type="dxa"/>
            <w:tcBorders>
              <w:top w:val="nil"/>
              <w:left w:val="nil"/>
              <w:bottom w:val="single" w:sz="4" w:space="0" w:color="auto"/>
              <w:right w:val="single" w:sz="4" w:space="0" w:color="auto"/>
            </w:tcBorders>
            <w:noWrap/>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b</w:t>
            </w:r>
          </w:p>
        </w:tc>
        <w:tc>
          <w:tcPr>
            <w:tcW w:w="841" w:type="dxa"/>
            <w:tcBorders>
              <w:top w:val="nil"/>
              <w:left w:val="nil"/>
              <w:bottom w:val="single" w:sz="4" w:space="0" w:color="auto"/>
              <w:right w:val="single" w:sz="4" w:space="0" w:color="auto"/>
            </w:tcBorders>
            <w:noWrap/>
            <w:vAlign w:val="center"/>
            <w:hideMark/>
          </w:tcPr>
          <w:p w:rsidR="003B6F41" w:rsidRPr="003B6F41" w:rsidRDefault="003B6F41" w:rsidP="003B6F41">
            <w:pPr>
              <w:spacing w:after="0" w:line="240" w:lineRule="auto"/>
              <w:jc w:val="center"/>
              <w:rPr>
                <w:rFonts w:ascii="Times New Roman" w:eastAsia="Times New Roman" w:hAnsi="Times New Roman" w:cs="Times New Roman"/>
                <w:color w:val="000000"/>
                <w:sz w:val="16"/>
                <w:szCs w:val="16"/>
                <w:lang w:eastAsia="id-ID"/>
              </w:rPr>
            </w:pPr>
            <w:r w:rsidRPr="003B6F41">
              <w:rPr>
                <w:rFonts w:ascii="Times New Roman" w:eastAsia="Times New Roman" w:hAnsi="Times New Roman" w:cs="Times New Roman"/>
                <w:color w:val="000000"/>
                <w:sz w:val="16"/>
                <w:szCs w:val="16"/>
                <w:lang w:eastAsia="id-ID"/>
              </w:rPr>
              <w:t>a</w:t>
            </w:r>
          </w:p>
        </w:tc>
      </w:tr>
    </w:tbl>
    <w:p w:rsidR="001F3CD5" w:rsidRDefault="001F3CD5" w:rsidP="003B6F41">
      <w:pPr>
        <w:spacing w:line="240" w:lineRule="auto"/>
        <w:jc w:val="both"/>
        <w:rPr>
          <w:rFonts w:ascii="Times New Roman" w:eastAsia="Times New Roman" w:hAnsi="Times New Roman" w:cs="Times New Roman"/>
          <w:color w:val="000000"/>
          <w:sz w:val="16"/>
          <w:szCs w:val="16"/>
        </w:rPr>
      </w:pPr>
      <w:r w:rsidRPr="003B6F41">
        <w:rPr>
          <w:rFonts w:ascii="Times New Roman" w:eastAsia="Times New Roman" w:hAnsi="Times New Roman" w:cs="Times New Roman"/>
          <w:color w:val="000000"/>
          <w:sz w:val="16"/>
          <w:szCs w:val="16"/>
          <w:lang w:val="en-US"/>
        </w:rPr>
        <w:t>Keterangan : Rata-rata perlakuan yang ditandaihurufkecildibacaarah horizontal danhurufbesardibacaarahvertikal, huruf yang berbedamenyatakanperbedaan yang nyatamenurutuji</w:t>
      </w:r>
      <w:r w:rsidRPr="003B6F41">
        <w:rPr>
          <w:rFonts w:ascii="Times New Roman" w:eastAsia="Times New Roman" w:hAnsi="Times New Roman" w:cs="Times New Roman"/>
          <w:i/>
          <w:iCs/>
          <w:color w:val="000000"/>
          <w:sz w:val="16"/>
          <w:szCs w:val="16"/>
          <w:lang w:val="en-US"/>
        </w:rPr>
        <w:t>Duncan</w:t>
      </w:r>
      <w:r w:rsidRPr="003B6F41">
        <w:rPr>
          <w:rFonts w:ascii="Times New Roman" w:eastAsia="Times New Roman" w:hAnsi="Times New Roman" w:cs="Times New Roman"/>
          <w:color w:val="000000"/>
          <w:sz w:val="16"/>
          <w:szCs w:val="16"/>
          <w:lang w:val="en-US"/>
        </w:rPr>
        <w:t>padataraf 5%.</w:t>
      </w:r>
    </w:p>
    <w:p w:rsidR="003B6F41" w:rsidRDefault="003B6F41" w:rsidP="003B6F41">
      <w:pPr>
        <w:spacing w:after="0" w:line="240" w:lineRule="auto"/>
        <w:jc w:val="both"/>
        <w:rPr>
          <w:rFonts w:ascii="Times New Roman" w:eastAsia="MS Mincho" w:hAnsi="Times New Roman" w:cs="Times New Roman"/>
          <w:color w:val="000000"/>
        </w:rPr>
      </w:pPr>
      <w:r w:rsidRPr="003B6F41">
        <w:rPr>
          <w:rFonts w:ascii="Times New Roman" w:eastAsia="MS Mincho" w:hAnsi="Times New Roman" w:cs="Times New Roman"/>
          <w:color w:val="000000"/>
        </w:rPr>
        <w:t>Interaksi antara komposisi tepung dan suhu gelatinisasi (pemasakan) berpengaruh nyata terhadap daya serap air bubur instan. Hal ini disebabkan karena perbedaan suhu gelatinisasi (pemasakan) yang digunakan pada setiap perlakuan.</w:t>
      </w:r>
    </w:p>
    <w:p w:rsidR="004C4849" w:rsidRPr="004C4849" w:rsidRDefault="004C4849" w:rsidP="004C4849">
      <w:pPr>
        <w:spacing w:line="240" w:lineRule="auto"/>
        <w:ind w:firstLine="284"/>
        <w:jc w:val="both"/>
        <w:rPr>
          <w:rFonts w:ascii="Times New Roman" w:hAnsi="Times New Roman" w:cs="Times New Roman"/>
          <w:color w:val="000000"/>
        </w:rPr>
      </w:pPr>
      <w:r w:rsidRPr="004C4849">
        <w:rPr>
          <w:rFonts w:ascii="Times New Roman" w:hAnsi="Times New Roman" w:cs="Times New Roman"/>
          <w:color w:val="000000"/>
        </w:rPr>
        <w:t>Daya serap air yang tinggi disebabkan adanya proses gelatinisasi. Menurut Winaro (2004), gelatinisasi adalah proses dimana air terperangkap di dalam granula-granula pati yang menyebabkan pembengkakan granula pati dan tidak dapat berubah ke bentuk semula. Pati dapat menyerap air dengan jumlah yang besar pada proses gelatinisasi.</w:t>
      </w:r>
    </w:p>
    <w:p w:rsidR="0090459D" w:rsidRPr="003B6F41" w:rsidRDefault="0090459D" w:rsidP="003B6F41">
      <w:pPr>
        <w:spacing w:after="0" w:line="240" w:lineRule="auto"/>
        <w:jc w:val="both"/>
        <w:rPr>
          <w:rFonts w:ascii="Times New Roman" w:hAnsi="Times New Roman" w:cs="Times New Roman"/>
          <w:b/>
        </w:rPr>
      </w:pPr>
      <w:r w:rsidRPr="00070579">
        <w:rPr>
          <w:rFonts w:ascii="Times New Roman" w:hAnsi="Times New Roman" w:cs="Times New Roman"/>
          <w:b/>
          <w:lang w:val="en-US"/>
        </w:rPr>
        <w:t xml:space="preserve">Respon </w:t>
      </w:r>
      <w:r w:rsidR="003B6F41">
        <w:rPr>
          <w:rFonts w:ascii="Times New Roman" w:hAnsi="Times New Roman" w:cs="Times New Roman"/>
          <w:b/>
        </w:rPr>
        <w:t>Organoleptik</w:t>
      </w:r>
    </w:p>
    <w:p w:rsidR="0090459D" w:rsidRPr="003B6F41" w:rsidRDefault="003B6F41" w:rsidP="0022294B">
      <w:pPr>
        <w:spacing w:after="0" w:line="240" w:lineRule="auto"/>
        <w:jc w:val="both"/>
        <w:rPr>
          <w:rFonts w:ascii="Times New Roman" w:hAnsi="Times New Roman" w:cs="Times New Roman"/>
          <w:b/>
        </w:rPr>
      </w:pPr>
      <w:r>
        <w:rPr>
          <w:rFonts w:ascii="Times New Roman" w:hAnsi="Times New Roman" w:cs="Times New Roman"/>
          <w:b/>
        </w:rPr>
        <w:t>Warna</w:t>
      </w:r>
    </w:p>
    <w:p w:rsidR="003B6F41" w:rsidRPr="003B6F41" w:rsidRDefault="003B6F41" w:rsidP="0082451C">
      <w:pPr>
        <w:spacing w:after="0" w:line="240" w:lineRule="auto"/>
        <w:ind w:firstLine="284"/>
        <w:jc w:val="both"/>
        <w:rPr>
          <w:rFonts w:ascii="Times New Roman" w:eastAsia="MS Mincho" w:hAnsi="Times New Roman" w:cs="Times New Roman"/>
        </w:rPr>
      </w:pPr>
      <w:r w:rsidRPr="003B6F41">
        <w:rPr>
          <w:rFonts w:ascii="Times New Roman" w:eastAsia="MS Mincho" w:hAnsi="Times New Roman" w:cs="Times New Roman"/>
        </w:rPr>
        <w:t xml:space="preserve">Hasil analisis variansi menunjukkan bahwa perbandingan komposisi tepung, suhu gelatinisasi (pemasakan) dan interaksi antara keduanya tidak berpengaruh nyata terhadap karakteristik warna bubur instan. </w:t>
      </w:r>
    </w:p>
    <w:p w:rsidR="003B6F41" w:rsidRPr="003B6F41" w:rsidRDefault="003B6F41" w:rsidP="0082451C">
      <w:pPr>
        <w:spacing w:after="0" w:line="240" w:lineRule="auto"/>
        <w:ind w:firstLine="284"/>
        <w:jc w:val="both"/>
        <w:rPr>
          <w:rFonts w:ascii="Times New Roman" w:eastAsia="MS Mincho" w:hAnsi="Times New Roman" w:cs="Times New Roman"/>
          <w:color w:val="000000"/>
        </w:rPr>
      </w:pPr>
      <w:r w:rsidRPr="003B6F41">
        <w:rPr>
          <w:rFonts w:ascii="Times New Roman" w:eastAsia="MS Mincho" w:hAnsi="Times New Roman" w:cs="Times New Roman"/>
          <w:color w:val="000000"/>
        </w:rPr>
        <w:t>Nilai rata-rata kesukaan panelis terhadap karakteristik warna dari bubur instan yang dihasilkan berkisar antara 3,867-4,178.</w:t>
      </w:r>
    </w:p>
    <w:p w:rsidR="003B6F41" w:rsidRDefault="003B6F41" w:rsidP="0082451C">
      <w:pPr>
        <w:spacing w:after="0" w:line="240" w:lineRule="auto"/>
        <w:ind w:firstLine="284"/>
        <w:jc w:val="both"/>
        <w:rPr>
          <w:rFonts w:ascii="Times New Roman" w:eastAsia="MS Mincho" w:hAnsi="Times New Roman" w:cs="Times New Roman"/>
        </w:rPr>
      </w:pPr>
      <w:r w:rsidRPr="003B6F41">
        <w:rPr>
          <w:rFonts w:ascii="Times New Roman" w:eastAsia="MS Mincho" w:hAnsi="Times New Roman" w:cs="Times New Roman"/>
          <w:color w:val="000000"/>
        </w:rPr>
        <w:t xml:space="preserve">Warna bubur instan ganyong berwarna kecoklatan yang disebabkan karena adanya penambahan tepung kacang hijau dan </w:t>
      </w:r>
      <w:r w:rsidRPr="003B6F41">
        <w:rPr>
          <w:rFonts w:ascii="Times New Roman" w:eastAsia="MS Mincho" w:hAnsi="Times New Roman" w:cs="Times New Roman"/>
        </w:rPr>
        <w:t xml:space="preserve">tepung ganyong. Warna produk yang dihasilkan dari setiap perlakuan relatif tidak ada perbedaan. </w:t>
      </w:r>
    </w:p>
    <w:p w:rsidR="004C4849" w:rsidRPr="004C4849" w:rsidRDefault="004C4849" w:rsidP="004C4849">
      <w:pPr>
        <w:spacing w:after="0" w:line="240" w:lineRule="auto"/>
        <w:ind w:firstLine="284"/>
        <w:jc w:val="both"/>
        <w:rPr>
          <w:rFonts w:ascii="Times New Roman" w:eastAsia="Times New Roman" w:hAnsi="Times New Roman" w:cs="Times New Roman"/>
          <w:szCs w:val="24"/>
        </w:rPr>
      </w:pPr>
      <w:r w:rsidRPr="004C4849">
        <w:rPr>
          <w:rFonts w:ascii="Times New Roman" w:eastAsia="Times New Roman" w:hAnsi="Times New Roman" w:cs="Times New Roman"/>
          <w:szCs w:val="24"/>
        </w:rPr>
        <w:lastRenderedPageBreak/>
        <w:t>Warna merupakan suatu sifat bahan yang dianggap berasal dari penyerapan spektrum sinar, begitu juga sifat kilap dari bahan dipengaruhi oleh sinar, terutama sinar pantul. Warna bukan merupakan suatu zat atau benda melainkan suatu sensasi seseorang oleh karena adanya rangsangan dari seberkas energi radiasi yang jatuh ke indra atau retina mata. Timbulnya warna dibatasi oleh faktor terdapatnya sumber sinar, pengaruh tersebut terlihat apabila suatu bahan dilihat ditempat yang suram dan ditempat yang gelap akan memberikan perbedaan yang menyolok (Kartika, dkk, 1988).</w:t>
      </w:r>
    </w:p>
    <w:p w:rsidR="004C4849" w:rsidRPr="003B6F41" w:rsidRDefault="004C4849" w:rsidP="004C4849">
      <w:pPr>
        <w:spacing w:after="0" w:line="240" w:lineRule="auto"/>
        <w:ind w:firstLine="284"/>
        <w:jc w:val="both"/>
        <w:rPr>
          <w:rFonts w:ascii="Times New Roman" w:eastAsia="MS Mincho" w:hAnsi="Times New Roman" w:cs="Times New Roman"/>
        </w:rPr>
      </w:pPr>
    </w:p>
    <w:p w:rsidR="0090459D" w:rsidRPr="003B6F41" w:rsidRDefault="003B6F41" w:rsidP="003B6F41">
      <w:pPr>
        <w:spacing w:after="0" w:line="240" w:lineRule="auto"/>
        <w:jc w:val="both"/>
        <w:rPr>
          <w:rFonts w:ascii="Times New Roman" w:hAnsi="Times New Roman" w:cs="Times New Roman"/>
          <w:b/>
        </w:rPr>
      </w:pPr>
      <w:r>
        <w:rPr>
          <w:rFonts w:ascii="Times New Roman" w:hAnsi="Times New Roman" w:cs="Times New Roman"/>
          <w:b/>
        </w:rPr>
        <w:t>Aroma</w:t>
      </w:r>
    </w:p>
    <w:p w:rsidR="003B6F41" w:rsidRPr="0082451C" w:rsidRDefault="003B6F41" w:rsidP="0082451C">
      <w:pPr>
        <w:spacing w:after="0" w:line="240" w:lineRule="auto"/>
        <w:ind w:firstLine="284"/>
        <w:jc w:val="both"/>
        <w:rPr>
          <w:rFonts w:ascii="Times New Roman" w:eastAsia="MS Mincho" w:hAnsi="Times New Roman" w:cs="Times New Roman"/>
        </w:rPr>
      </w:pPr>
      <w:r w:rsidRPr="0082451C">
        <w:rPr>
          <w:rFonts w:ascii="Times New Roman" w:eastAsia="MS Mincho" w:hAnsi="Times New Roman" w:cs="Times New Roman"/>
        </w:rPr>
        <w:t>Hasil analisis variansi menunjukkan bahwa perbandingan komposisi tepung dan suhu gelatinisasi  (pemasakan) tidak berpengaruh nyata terhadap karakteristik aroma bubur instan. Dan interaksi antara keduanya juga tidak berpengaruh nyata terhadap karakteristik aroma bubur instan.</w:t>
      </w:r>
    </w:p>
    <w:p w:rsidR="003B6F41" w:rsidRPr="0082451C" w:rsidRDefault="003B6F41" w:rsidP="0082451C">
      <w:pPr>
        <w:spacing w:after="0" w:line="240" w:lineRule="auto"/>
        <w:ind w:firstLine="284"/>
        <w:jc w:val="both"/>
        <w:rPr>
          <w:rFonts w:ascii="Times New Roman" w:eastAsia="MS Mincho" w:hAnsi="Times New Roman" w:cs="Times New Roman"/>
          <w:color w:val="000000"/>
        </w:rPr>
      </w:pPr>
      <w:r w:rsidRPr="0082451C">
        <w:rPr>
          <w:rFonts w:ascii="Times New Roman" w:eastAsia="MS Mincho" w:hAnsi="Times New Roman" w:cs="Times New Roman"/>
          <w:color w:val="000000"/>
        </w:rPr>
        <w:t>Nilai rata-rata kesukaan panelis terhadap karakteristik aroma dari bubur instan yang dihasilkan berkisar antara 3,800-4,156.</w:t>
      </w:r>
    </w:p>
    <w:p w:rsidR="0082451C" w:rsidRDefault="003B6F41" w:rsidP="0082451C">
      <w:pPr>
        <w:spacing w:after="0" w:line="240" w:lineRule="auto"/>
        <w:ind w:firstLine="284"/>
        <w:jc w:val="both"/>
        <w:rPr>
          <w:rFonts w:ascii="Times New Roman" w:eastAsia="Times New Roman" w:hAnsi="Times New Roman" w:cs="Times New Roman"/>
          <w:szCs w:val="24"/>
        </w:rPr>
      </w:pPr>
      <w:r w:rsidRPr="0082451C">
        <w:rPr>
          <w:rFonts w:ascii="Times New Roman" w:eastAsia="Times New Roman" w:hAnsi="Times New Roman" w:cs="Times New Roman"/>
          <w:szCs w:val="24"/>
        </w:rPr>
        <w:t>Produk bubur instan yang dihasilkan memberikan aroma khas susu dan kacang hijau, hal itu dikarenakan adanya penggunaan susu skim sebagai penambah aroma. Aroma yang muncul dari setiap produk yang dihasilkan relatif tidak berbeda.</w:t>
      </w:r>
    </w:p>
    <w:p w:rsidR="004C4849" w:rsidRPr="004C4849" w:rsidRDefault="004C4849" w:rsidP="004C4849">
      <w:pPr>
        <w:spacing w:after="0" w:line="240" w:lineRule="auto"/>
        <w:ind w:firstLine="284"/>
        <w:contextualSpacing/>
        <w:jc w:val="both"/>
        <w:rPr>
          <w:rFonts w:ascii="Times New Roman" w:eastAsia="Times New Roman" w:hAnsi="Times New Roman" w:cs="Times New Roman"/>
          <w:szCs w:val="24"/>
        </w:rPr>
      </w:pPr>
      <w:r w:rsidRPr="004C4849">
        <w:rPr>
          <w:rFonts w:ascii="Times New Roman" w:eastAsia="Times New Roman" w:hAnsi="Times New Roman" w:cs="Times New Roman"/>
          <w:szCs w:val="24"/>
        </w:rPr>
        <w:t xml:space="preserve">Aroma dapat dihasilkan karena adanya senyawa volatil (mudah menguap) di dalam bahan dan dibawa oleh udara dan masuk kedalam rongga hidung (deMan, 1997). Menurut Winarno (1997), menyatakan bahwa penilaian terhadap aroma dipengaruhi oleh faktor psikis dan fisiologis yang menimbulkan pendapat yang berlainan, aroma suatu bahan pangan sangat erat kaitannya dengan volatilitas bahan tersebut, dimana senyawa volatil cepat menguap dan mudah teroksidasi apabila </w:t>
      </w:r>
      <w:r w:rsidRPr="004C4849">
        <w:rPr>
          <w:rFonts w:ascii="Times New Roman" w:eastAsia="Times New Roman" w:hAnsi="Times New Roman" w:cs="Times New Roman"/>
          <w:szCs w:val="24"/>
        </w:rPr>
        <w:lastRenderedPageBreak/>
        <w:t>dalam keadaan suhu tinggi dan pemanasan dengan waktu yang lama.</w:t>
      </w:r>
    </w:p>
    <w:p w:rsidR="004C4849" w:rsidRPr="0082451C" w:rsidRDefault="004C4849" w:rsidP="004C4849">
      <w:pPr>
        <w:spacing w:after="0" w:line="240" w:lineRule="auto"/>
        <w:ind w:firstLine="284"/>
        <w:jc w:val="both"/>
        <w:rPr>
          <w:rFonts w:ascii="Times New Roman" w:eastAsia="Times New Roman" w:hAnsi="Times New Roman" w:cs="Times New Roman"/>
          <w:szCs w:val="24"/>
        </w:rPr>
      </w:pPr>
    </w:p>
    <w:p w:rsidR="0090459D" w:rsidRPr="003B6F41" w:rsidRDefault="003B6F41" w:rsidP="0082451C">
      <w:pPr>
        <w:spacing w:after="0" w:line="240" w:lineRule="auto"/>
        <w:jc w:val="both"/>
        <w:rPr>
          <w:rFonts w:ascii="Times New Roman" w:hAnsi="Times New Roman" w:cs="Times New Roman"/>
          <w:b/>
        </w:rPr>
      </w:pPr>
      <w:r>
        <w:rPr>
          <w:rFonts w:ascii="Times New Roman" w:hAnsi="Times New Roman" w:cs="Times New Roman"/>
          <w:b/>
        </w:rPr>
        <w:t>Tekstur</w:t>
      </w:r>
    </w:p>
    <w:p w:rsidR="0082451C" w:rsidRPr="0082451C" w:rsidRDefault="0082451C" w:rsidP="0082451C">
      <w:pPr>
        <w:spacing w:after="0" w:line="240" w:lineRule="auto"/>
        <w:ind w:firstLine="284"/>
        <w:jc w:val="both"/>
        <w:rPr>
          <w:rFonts w:ascii="Times New Roman" w:eastAsia="MS Mincho" w:hAnsi="Times New Roman" w:cs="Times New Roman"/>
        </w:rPr>
      </w:pPr>
      <w:r w:rsidRPr="0082451C">
        <w:rPr>
          <w:rFonts w:ascii="Times New Roman" w:eastAsia="MS Mincho" w:hAnsi="Times New Roman" w:cs="Times New Roman"/>
        </w:rPr>
        <w:t>Hasil analisis variansi menunjukkan perbandingan komposisi tepung dan suhu gelatinisasi (pemasakan) tidak berpengaruh nyata terhadap karakteristik tekstur bubur instan. Dan interaksi antara keduanya juga tidak berpengaruh nyata terhadap karakteristik tekstur bubur instan yang dihasilkan.</w:t>
      </w:r>
    </w:p>
    <w:p w:rsidR="0082451C" w:rsidRDefault="0082451C" w:rsidP="0082451C">
      <w:pPr>
        <w:spacing w:after="0" w:line="240" w:lineRule="auto"/>
        <w:ind w:firstLine="284"/>
        <w:jc w:val="both"/>
        <w:rPr>
          <w:rFonts w:ascii="Times New Roman" w:hAnsi="Times New Roman" w:cs="Times New Roman"/>
          <w:color w:val="000000"/>
        </w:rPr>
      </w:pPr>
      <w:r w:rsidRPr="0082451C">
        <w:rPr>
          <w:rFonts w:ascii="Times New Roman" w:eastAsia="MS Mincho" w:hAnsi="Times New Roman" w:cs="Times New Roman"/>
          <w:color w:val="000000"/>
        </w:rPr>
        <w:t xml:space="preserve"> Nilai rata-rata kesukaan panelis terhadap karakteristik tekstur dari bubur instan yang dihasilkan berkisar antara 4,043-4,213. Dari setiap perlakuan dapat diketahui bahwa tidak ada perbedaan yang nyata dari setiap produk yang dihasilkan.</w:t>
      </w:r>
    </w:p>
    <w:p w:rsidR="0082451C" w:rsidRPr="0082451C" w:rsidRDefault="0082451C" w:rsidP="0082451C">
      <w:pPr>
        <w:spacing w:after="0" w:line="240" w:lineRule="auto"/>
        <w:ind w:firstLine="284"/>
        <w:jc w:val="both"/>
        <w:rPr>
          <w:rFonts w:ascii="Times New Roman" w:eastAsia="MS Mincho" w:hAnsi="Times New Roman" w:cs="Times New Roman"/>
          <w:color w:val="000000"/>
        </w:rPr>
      </w:pPr>
    </w:p>
    <w:p w:rsidR="003B6F41" w:rsidRDefault="003B6F41" w:rsidP="0082451C">
      <w:pPr>
        <w:spacing w:after="0" w:line="240" w:lineRule="auto"/>
        <w:jc w:val="both"/>
        <w:rPr>
          <w:rFonts w:ascii="Times New Roman" w:hAnsi="Times New Roman" w:cs="Times New Roman"/>
          <w:b/>
        </w:rPr>
      </w:pPr>
      <w:r w:rsidRPr="003B6F41">
        <w:rPr>
          <w:rFonts w:ascii="Times New Roman" w:hAnsi="Times New Roman" w:cs="Times New Roman"/>
          <w:b/>
        </w:rPr>
        <w:t>Rasa</w:t>
      </w:r>
    </w:p>
    <w:p w:rsidR="0082451C" w:rsidRPr="0082451C" w:rsidRDefault="0082451C" w:rsidP="0082451C">
      <w:pPr>
        <w:spacing w:after="0" w:line="240" w:lineRule="auto"/>
        <w:ind w:firstLine="284"/>
        <w:jc w:val="both"/>
        <w:rPr>
          <w:rFonts w:ascii="Times New Roman" w:eastAsia="MS Mincho" w:hAnsi="Times New Roman" w:cs="Times New Roman"/>
        </w:rPr>
      </w:pPr>
      <w:r w:rsidRPr="0082451C">
        <w:rPr>
          <w:rFonts w:ascii="Times New Roman" w:eastAsia="MS Mincho" w:hAnsi="Times New Roman" w:cs="Times New Roman"/>
        </w:rPr>
        <w:t>Hasil analisis variansi menunjukkan perbandingan komposisi tepung dan suhu gelatinisasi (pemasakan) tidak berpengaruh nyata terhadap karakteristik rasa bubur instan. Dan interaksi antara keduanya juga tidak berpengaruh nyata terhadap karakteristik rasa bubur instan.</w:t>
      </w:r>
    </w:p>
    <w:p w:rsidR="0082451C" w:rsidRPr="0082451C" w:rsidRDefault="0082451C" w:rsidP="0082451C">
      <w:pPr>
        <w:spacing w:after="0" w:line="240" w:lineRule="auto"/>
        <w:ind w:firstLine="284"/>
        <w:jc w:val="both"/>
        <w:rPr>
          <w:rFonts w:ascii="Times New Roman" w:eastAsia="MS Mincho" w:hAnsi="Times New Roman" w:cs="Times New Roman"/>
          <w:color w:val="000000"/>
        </w:rPr>
      </w:pPr>
      <w:r w:rsidRPr="0082451C">
        <w:rPr>
          <w:rFonts w:ascii="Times New Roman" w:eastAsia="MS Mincho" w:hAnsi="Times New Roman" w:cs="Times New Roman"/>
          <w:color w:val="000000"/>
        </w:rPr>
        <w:t xml:space="preserve"> Nilai rata-rata kesukaan panelis terhadap karakteristik rasa dari bubur instan yang dihasilkan berkisar antara 3,844-4,156. </w:t>
      </w:r>
    </w:p>
    <w:p w:rsidR="0082451C" w:rsidRDefault="0082451C" w:rsidP="0082451C">
      <w:pPr>
        <w:spacing w:after="0" w:line="240" w:lineRule="auto"/>
        <w:ind w:firstLine="284"/>
        <w:jc w:val="both"/>
        <w:rPr>
          <w:rFonts w:ascii="Times New Roman" w:eastAsia="MS Mincho" w:hAnsi="Times New Roman" w:cs="Times New Roman"/>
          <w:color w:val="000000"/>
        </w:rPr>
      </w:pPr>
      <w:r w:rsidRPr="0082451C">
        <w:rPr>
          <w:rFonts w:ascii="Times New Roman" w:eastAsia="MS Mincho" w:hAnsi="Times New Roman" w:cs="Times New Roman"/>
          <w:color w:val="000000"/>
        </w:rPr>
        <w:t>Rasa dari produk yang dihasilkan dari setiap perlakuan yang berbeda tidak  memberikan pengaruh yang nyata terhadap karakteristik rasa bubur hal ini disebabkan karena setiap perlakuan menghasilkan rasa yang hampir sama yaitu rasa khas kacang hijau dan rasa susu.</w:t>
      </w:r>
    </w:p>
    <w:p w:rsidR="004C4849" w:rsidRDefault="004C4849" w:rsidP="004C4849">
      <w:pPr>
        <w:spacing w:after="0" w:line="240" w:lineRule="auto"/>
        <w:ind w:firstLine="709"/>
        <w:jc w:val="both"/>
        <w:rPr>
          <w:rFonts w:ascii="Times New Roman" w:hAnsi="Times New Roman" w:cs="Times New Roman"/>
          <w:color w:val="000000"/>
        </w:rPr>
      </w:pPr>
      <w:r w:rsidRPr="004C4849">
        <w:rPr>
          <w:rFonts w:ascii="Times New Roman" w:hAnsi="Times New Roman" w:cs="Times New Roman"/>
          <w:color w:val="000000"/>
        </w:rPr>
        <w:t xml:space="preserve">Rasa yang terdapat pada produk makanan dapat berubah dari rasa yang diharapkan atau rasa sebenarnya. </w:t>
      </w:r>
    </w:p>
    <w:p w:rsidR="004C4849" w:rsidRPr="004C4849" w:rsidRDefault="004C4849" w:rsidP="004C4849">
      <w:pPr>
        <w:spacing w:after="0" w:line="240" w:lineRule="auto"/>
        <w:ind w:firstLine="709"/>
        <w:jc w:val="both"/>
        <w:rPr>
          <w:rFonts w:ascii="Times New Roman" w:hAnsi="Times New Roman" w:cs="Times New Roman"/>
          <w:color w:val="000000"/>
        </w:rPr>
      </w:pPr>
      <w:r w:rsidRPr="004C4849">
        <w:rPr>
          <w:rFonts w:ascii="Times New Roman" w:hAnsi="Times New Roman" w:cs="Times New Roman"/>
          <w:color w:val="000000"/>
        </w:rPr>
        <w:t xml:space="preserve">Hal ini tergantung dari senyawa penyusunannya. Misalnya gula yang dapat memberikan rasa manis pada beberapa produk makanan. Rasa ini dipengaruhi oleh beberapa faktor yaitu senyawa kimia, suhu, konsentrasi dan </w:t>
      </w:r>
      <w:r w:rsidRPr="004C4849">
        <w:rPr>
          <w:rFonts w:ascii="Times New Roman" w:hAnsi="Times New Roman" w:cs="Times New Roman"/>
          <w:color w:val="000000"/>
        </w:rPr>
        <w:lastRenderedPageBreak/>
        <w:t>interaksi dengan komponen lain (Winarno, 2004)`.</w:t>
      </w:r>
    </w:p>
    <w:p w:rsidR="004C4849" w:rsidRPr="0082451C" w:rsidRDefault="004C4849" w:rsidP="004C4849">
      <w:pPr>
        <w:spacing w:after="0" w:line="240" w:lineRule="auto"/>
        <w:ind w:firstLine="284"/>
        <w:jc w:val="both"/>
        <w:rPr>
          <w:rFonts w:ascii="Times New Roman" w:hAnsi="Times New Roman" w:cs="Times New Roman"/>
          <w:color w:val="000000"/>
        </w:rPr>
      </w:pPr>
    </w:p>
    <w:p w:rsidR="004B290C" w:rsidRPr="0082451C" w:rsidRDefault="004B290C" w:rsidP="0082451C">
      <w:pPr>
        <w:spacing w:line="240" w:lineRule="auto"/>
        <w:jc w:val="center"/>
        <w:rPr>
          <w:rFonts w:ascii="Times New Roman" w:hAnsi="Times New Roman" w:cs="Times New Roman"/>
          <w:b/>
          <w:lang w:val="en-US"/>
        </w:rPr>
      </w:pPr>
      <w:r w:rsidRPr="0082451C">
        <w:rPr>
          <w:rFonts w:ascii="Times New Roman" w:hAnsi="Times New Roman" w:cs="Times New Roman"/>
          <w:b/>
          <w:lang w:val="en-US"/>
        </w:rPr>
        <w:t>KESIMPULAN</w:t>
      </w:r>
    </w:p>
    <w:p w:rsidR="0082451C" w:rsidRPr="0082451C" w:rsidRDefault="0082451C" w:rsidP="0082451C">
      <w:pPr>
        <w:spacing w:after="0" w:line="240" w:lineRule="auto"/>
        <w:ind w:firstLine="567"/>
        <w:jc w:val="both"/>
        <w:rPr>
          <w:rFonts w:ascii="Times New Roman" w:hAnsi="Times New Roman"/>
        </w:rPr>
      </w:pPr>
      <w:r w:rsidRPr="0082451C">
        <w:rPr>
          <w:rFonts w:ascii="Times New Roman" w:hAnsi="Times New Roman"/>
        </w:rPr>
        <w:t xml:space="preserve">Berdasarkan hasil penelitian pengaruh komposisi tepung umbi ganyong dengan tepung kacang hijau dan suhu gelatinisasi </w:t>
      </w:r>
      <w:r w:rsidRPr="0082451C">
        <w:rPr>
          <w:rFonts w:ascii="Times New Roman" w:hAnsi="Times New Roman"/>
          <w:lang w:val="en-US"/>
        </w:rPr>
        <w:t xml:space="preserve">(pemasakan) </w:t>
      </w:r>
      <w:r w:rsidRPr="0082451C">
        <w:rPr>
          <w:rFonts w:ascii="Times New Roman" w:hAnsi="Times New Roman"/>
        </w:rPr>
        <w:t>terhadap bubur instan untuk bayi, maka dapat ditarik kesimpulan sebagai berikut :</w:t>
      </w:r>
    </w:p>
    <w:p w:rsidR="0082451C" w:rsidRPr="0082451C" w:rsidRDefault="0082451C" w:rsidP="0082451C">
      <w:pPr>
        <w:pStyle w:val="ListParagraph"/>
        <w:numPr>
          <w:ilvl w:val="0"/>
          <w:numId w:val="7"/>
        </w:numPr>
        <w:tabs>
          <w:tab w:val="left" w:pos="284"/>
        </w:tabs>
        <w:spacing w:after="0" w:line="240" w:lineRule="auto"/>
        <w:ind w:left="0" w:firstLine="0"/>
        <w:jc w:val="both"/>
        <w:rPr>
          <w:rFonts w:ascii="Times New Roman" w:hAnsi="Times New Roman"/>
        </w:rPr>
      </w:pPr>
      <w:r w:rsidRPr="0082451C">
        <w:rPr>
          <w:rFonts w:ascii="Times New Roman" w:hAnsi="Times New Roman"/>
        </w:rPr>
        <w:t xml:space="preserve">Pengaruh perbandingan komposisi tepung dan suhu gelatinisasi </w:t>
      </w:r>
      <w:r w:rsidRPr="0082451C">
        <w:rPr>
          <w:rFonts w:ascii="Times New Roman" w:hAnsi="Times New Roman"/>
          <w:lang w:val="en-US"/>
        </w:rPr>
        <w:t xml:space="preserve">(pemasakan) </w:t>
      </w:r>
      <w:r w:rsidRPr="0082451C">
        <w:rPr>
          <w:rFonts w:ascii="Times New Roman" w:hAnsi="Times New Roman"/>
        </w:rPr>
        <w:t>dan interaksi antara keduanya tidak berpengaruh nyata terhadap respon organoleptik (warna, aroma, rasa dan tekstur), dan respon kimia (kadar air).</w:t>
      </w:r>
    </w:p>
    <w:p w:rsidR="0082451C" w:rsidRPr="0082451C" w:rsidRDefault="0082451C" w:rsidP="0082451C">
      <w:pPr>
        <w:pStyle w:val="ListParagraph"/>
        <w:numPr>
          <w:ilvl w:val="0"/>
          <w:numId w:val="7"/>
        </w:numPr>
        <w:tabs>
          <w:tab w:val="left" w:pos="284"/>
        </w:tabs>
        <w:spacing w:after="0" w:line="240" w:lineRule="auto"/>
        <w:ind w:left="0" w:firstLine="0"/>
        <w:jc w:val="both"/>
        <w:rPr>
          <w:rFonts w:ascii="Times New Roman" w:hAnsi="Times New Roman"/>
        </w:rPr>
      </w:pPr>
      <w:r w:rsidRPr="0082451C">
        <w:rPr>
          <w:rFonts w:ascii="Times New Roman" w:hAnsi="Times New Roman"/>
        </w:rPr>
        <w:t>Pengaruh perbandingan komposisi tepung umbi ganyong dengan tepung kacang hijau berpengaruh terhadap respon kimia (kadar serat)</w:t>
      </w:r>
    </w:p>
    <w:p w:rsidR="0082451C" w:rsidRPr="0082451C" w:rsidRDefault="0082451C" w:rsidP="0082451C">
      <w:pPr>
        <w:pStyle w:val="ListParagraph"/>
        <w:numPr>
          <w:ilvl w:val="0"/>
          <w:numId w:val="7"/>
        </w:numPr>
        <w:tabs>
          <w:tab w:val="left" w:pos="284"/>
        </w:tabs>
        <w:spacing w:after="0" w:line="240" w:lineRule="auto"/>
        <w:ind w:left="0" w:firstLine="0"/>
        <w:jc w:val="both"/>
        <w:rPr>
          <w:rFonts w:ascii="Times New Roman" w:hAnsi="Times New Roman"/>
        </w:rPr>
      </w:pPr>
      <w:r w:rsidRPr="0082451C">
        <w:rPr>
          <w:rFonts w:ascii="Times New Roman" w:hAnsi="Times New Roman"/>
        </w:rPr>
        <w:t>Pengaruh suhu gelatinisasi terhadap karakteristik bubur instan berpengaruh nyata terhadap respon kimia (kadar protein).</w:t>
      </w:r>
    </w:p>
    <w:p w:rsidR="0082451C" w:rsidRPr="0082451C" w:rsidRDefault="0082451C" w:rsidP="0082451C">
      <w:pPr>
        <w:pStyle w:val="ListParagraph"/>
        <w:numPr>
          <w:ilvl w:val="0"/>
          <w:numId w:val="7"/>
        </w:numPr>
        <w:tabs>
          <w:tab w:val="left" w:pos="284"/>
        </w:tabs>
        <w:spacing w:after="0" w:line="240" w:lineRule="auto"/>
        <w:ind w:left="0" w:firstLine="0"/>
        <w:jc w:val="both"/>
        <w:rPr>
          <w:rFonts w:ascii="Times New Roman" w:hAnsi="Times New Roman"/>
        </w:rPr>
      </w:pPr>
      <w:r w:rsidRPr="0082451C">
        <w:rPr>
          <w:rFonts w:ascii="Times New Roman" w:hAnsi="Times New Roman"/>
        </w:rPr>
        <w:t>Pengaruh perbandingan komposisi tepung dan suhu  gelatinisasi serta interaksi antara keduanya berpengaruh nyata terhadap karakteristik respon fisik (daya serap air) bubur instan</w:t>
      </w:r>
    </w:p>
    <w:p w:rsidR="0082451C" w:rsidRDefault="0082451C" w:rsidP="0082451C">
      <w:pPr>
        <w:pStyle w:val="ListParagraph"/>
        <w:spacing w:before="240" w:line="240" w:lineRule="auto"/>
        <w:ind w:left="0"/>
        <w:jc w:val="both"/>
        <w:rPr>
          <w:rFonts w:ascii="Times New Roman" w:hAnsi="Times New Roman"/>
          <w:b/>
        </w:rPr>
      </w:pPr>
    </w:p>
    <w:p w:rsidR="0082451C" w:rsidRDefault="0082451C" w:rsidP="0082451C">
      <w:pPr>
        <w:pStyle w:val="ListParagraph"/>
        <w:spacing w:before="240" w:line="240" w:lineRule="auto"/>
        <w:ind w:left="0"/>
        <w:jc w:val="both"/>
        <w:rPr>
          <w:rFonts w:ascii="Times New Roman" w:hAnsi="Times New Roman"/>
          <w:b/>
        </w:rPr>
      </w:pPr>
    </w:p>
    <w:p w:rsidR="0082451C" w:rsidRPr="0082451C" w:rsidRDefault="0082451C" w:rsidP="0082451C">
      <w:pPr>
        <w:pStyle w:val="ListParagraph"/>
        <w:spacing w:before="240" w:line="360" w:lineRule="auto"/>
        <w:ind w:left="0"/>
        <w:jc w:val="center"/>
        <w:rPr>
          <w:rFonts w:ascii="Times New Roman" w:hAnsi="Times New Roman"/>
          <w:b/>
        </w:rPr>
      </w:pPr>
      <w:r w:rsidRPr="0082451C">
        <w:rPr>
          <w:rFonts w:ascii="Times New Roman" w:hAnsi="Times New Roman"/>
          <w:b/>
        </w:rPr>
        <w:t>Saran</w:t>
      </w:r>
    </w:p>
    <w:p w:rsidR="0082451C" w:rsidRPr="0082451C" w:rsidRDefault="0082451C" w:rsidP="0082451C">
      <w:pPr>
        <w:pStyle w:val="ListParagraph"/>
        <w:spacing w:after="0" w:line="240" w:lineRule="auto"/>
        <w:ind w:left="0" w:firstLine="567"/>
        <w:jc w:val="both"/>
        <w:rPr>
          <w:rFonts w:ascii="Times New Roman" w:hAnsi="Times New Roman"/>
        </w:rPr>
      </w:pPr>
      <w:r w:rsidRPr="0082451C">
        <w:rPr>
          <w:rFonts w:ascii="Times New Roman" w:hAnsi="Times New Roman"/>
        </w:rPr>
        <w:t>Saran-saran yang dapat disampaikan oleh penulis dari hasil penelitian tersebut diantaranya adalah :</w:t>
      </w:r>
    </w:p>
    <w:p w:rsidR="0082451C" w:rsidRPr="0082451C" w:rsidRDefault="0082451C" w:rsidP="0082451C">
      <w:pPr>
        <w:pStyle w:val="ListParagraph"/>
        <w:numPr>
          <w:ilvl w:val="0"/>
          <w:numId w:val="6"/>
        </w:numPr>
        <w:spacing w:after="0" w:line="240" w:lineRule="auto"/>
        <w:ind w:left="284" w:hanging="284"/>
        <w:jc w:val="both"/>
        <w:rPr>
          <w:rFonts w:ascii="Times New Roman" w:hAnsi="Times New Roman"/>
        </w:rPr>
      </w:pPr>
      <w:r w:rsidRPr="0082451C">
        <w:rPr>
          <w:rFonts w:ascii="Times New Roman" w:hAnsi="Times New Roman"/>
        </w:rPr>
        <w:t>Perlu dilakukan penelitian lebih lanjut mengenai bubur instan ganyong ini, meliputi kandungan zat gizinya agar dapat memenuhi standar antara lain kandungan protein yang perlu ditambahkan, melalui penggunaan bahan alternatif lain seperti beras merah, hitam atau coklat.</w:t>
      </w:r>
    </w:p>
    <w:p w:rsidR="0082451C" w:rsidRPr="0082451C" w:rsidRDefault="0082451C" w:rsidP="0082451C">
      <w:pPr>
        <w:pStyle w:val="ListParagraph"/>
        <w:numPr>
          <w:ilvl w:val="0"/>
          <w:numId w:val="6"/>
        </w:numPr>
        <w:spacing w:after="0" w:line="240" w:lineRule="auto"/>
        <w:ind w:left="284" w:hanging="284"/>
        <w:jc w:val="both"/>
        <w:rPr>
          <w:rFonts w:ascii="Times New Roman" w:hAnsi="Times New Roman"/>
        </w:rPr>
      </w:pPr>
      <w:r w:rsidRPr="0082451C">
        <w:rPr>
          <w:rFonts w:ascii="Times New Roman" w:hAnsi="Times New Roman"/>
        </w:rPr>
        <w:t xml:space="preserve">Perlu dilakukan diversifikasi bubur instan dengan menggunakan bahan  pangan lokal  lain sehingga dapat  </w:t>
      </w:r>
      <w:r w:rsidRPr="0082451C">
        <w:rPr>
          <w:rFonts w:ascii="Times New Roman" w:hAnsi="Times New Roman"/>
        </w:rPr>
        <w:lastRenderedPageBreak/>
        <w:t>menambah  jenis bubur instan yang ada dipasaran.</w:t>
      </w:r>
    </w:p>
    <w:p w:rsidR="0082451C" w:rsidRPr="0082451C" w:rsidRDefault="0082451C" w:rsidP="0082451C">
      <w:pPr>
        <w:pStyle w:val="ListParagraph"/>
        <w:numPr>
          <w:ilvl w:val="0"/>
          <w:numId w:val="6"/>
        </w:numPr>
        <w:spacing w:after="0" w:line="240" w:lineRule="auto"/>
        <w:ind w:left="284" w:hanging="284"/>
        <w:jc w:val="both"/>
        <w:rPr>
          <w:rFonts w:ascii="Times New Roman" w:hAnsi="Times New Roman"/>
        </w:rPr>
      </w:pPr>
      <w:r w:rsidRPr="0082451C">
        <w:rPr>
          <w:rFonts w:ascii="Times New Roman" w:hAnsi="Times New Roman"/>
        </w:rPr>
        <w:t>Perlu diperhatikan juga panelis dan jumlah  panelis yang digunakan pada saat pengujian organoleptik (Uji Hedonik) sebaiknya bila menngunakan panelis tidak terlatih harus lebih dari 30 0rang agar data yang dihasilkan valid.</w:t>
      </w:r>
    </w:p>
    <w:p w:rsidR="0082451C" w:rsidRPr="0082451C" w:rsidRDefault="0082451C" w:rsidP="0082451C">
      <w:pPr>
        <w:pStyle w:val="ListParagraph"/>
        <w:numPr>
          <w:ilvl w:val="0"/>
          <w:numId w:val="6"/>
        </w:numPr>
        <w:spacing w:after="0" w:line="240" w:lineRule="auto"/>
        <w:ind w:left="284" w:hanging="284"/>
        <w:jc w:val="both"/>
        <w:rPr>
          <w:rFonts w:ascii="Times New Roman" w:hAnsi="Times New Roman"/>
        </w:rPr>
      </w:pPr>
      <w:r w:rsidRPr="0082451C">
        <w:rPr>
          <w:rFonts w:ascii="Times New Roman" w:hAnsi="Times New Roman"/>
        </w:rPr>
        <w:t>Perlu diperhatikan bahwa pemilihan suhu gelatinisasi yang digunakan sebaiknya dipertimbangkan ulang.</w:t>
      </w:r>
    </w:p>
    <w:p w:rsidR="0082451C" w:rsidRDefault="0082451C" w:rsidP="0082451C">
      <w:pPr>
        <w:pStyle w:val="ListParagraph"/>
        <w:numPr>
          <w:ilvl w:val="0"/>
          <w:numId w:val="6"/>
        </w:numPr>
        <w:spacing w:after="0" w:line="240" w:lineRule="auto"/>
        <w:ind w:left="284" w:hanging="284"/>
        <w:jc w:val="both"/>
        <w:rPr>
          <w:rFonts w:ascii="Times New Roman" w:hAnsi="Times New Roman"/>
        </w:rPr>
      </w:pPr>
      <w:r w:rsidRPr="0082451C">
        <w:rPr>
          <w:rFonts w:ascii="Times New Roman" w:hAnsi="Times New Roman"/>
          <w:lang w:val="en-US"/>
        </w:rPr>
        <w:t>Perlu dikaji ulang penggunaan perbandingan komposisi tepung umbi ganyong dengan tepung kacang hijau agar dapat memenuhi standar mengenai kandungan zat gizi yang terkandung didalamnya.</w:t>
      </w:r>
    </w:p>
    <w:p w:rsidR="004C4849" w:rsidRPr="0082451C" w:rsidRDefault="004C4849" w:rsidP="004C4849">
      <w:pPr>
        <w:pStyle w:val="ListParagraph"/>
        <w:spacing w:after="0" w:line="240" w:lineRule="auto"/>
        <w:ind w:left="284"/>
        <w:jc w:val="both"/>
        <w:rPr>
          <w:rFonts w:ascii="Times New Roman" w:hAnsi="Times New Roman"/>
        </w:rPr>
      </w:pPr>
    </w:p>
    <w:p w:rsidR="004B290C" w:rsidRDefault="004B290C" w:rsidP="0082451C">
      <w:pPr>
        <w:spacing w:after="0" w:line="240" w:lineRule="auto"/>
        <w:jc w:val="center"/>
        <w:rPr>
          <w:rFonts w:ascii="Times New Roman" w:hAnsi="Times New Roman" w:cs="Times New Roman"/>
          <w:b/>
        </w:rPr>
      </w:pPr>
      <w:r w:rsidRPr="00070579">
        <w:rPr>
          <w:rFonts w:ascii="Times New Roman" w:hAnsi="Times New Roman" w:cs="Times New Roman"/>
          <w:b/>
          <w:lang w:val="en-US"/>
        </w:rPr>
        <w:t>DAFTAR PUSTAKA</w:t>
      </w:r>
    </w:p>
    <w:p w:rsidR="004C4849" w:rsidRPr="004C4849" w:rsidRDefault="004C4849" w:rsidP="0082451C">
      <w:pPr>
        <w:spacing w:after="0" w:line="240" w:lineRule="auto"/>
        <w:jc w:val="center"/>
        <w:rPr>
          <w:rFonts w:ascii="Times New Roman" w:hAnsi="Times New Roman" w:cs="Times New Roman"/>
          <w:b/>
        </w:rPr>
      </w:pPr>
    </w:p>
    <w:p w:rsidR="00D76FBA" w:rsidRPr="0030287C" w:rsidRDefault="00D76FBA" w:rsidP="0030287C">
      <w:pPr>
        <w:pStyle w:val="Default"/>
        <w:ind w:left="567" w:hanging="567"/>
        <w:jc w:val="both"/>
        <w:rPr>
          <w:rFonts w:ascii="Times New Roman" w:hAnsi="Times New Roman" w:cs="Times New Roman"/>
          <w:sz w:val="22"/>
          <w:szCs w:val="22"/>
        </w:rPr>
      </w:pPr>
      <w:r w:rsidRPr="0030287C">
        <w:rPr>
          <w:rFonts w:ascii="Times New Roman" w:hAnsi="Times New Roman" w:cs="Times New Roman"/>
          <w:sz w:val="22"/>
          <w:szCs w:val="22"/>
        </w:rPr>
        <w:t xml:space="preserve">Elvizahro, Leiyla. (2011). </w:t>
      </w:r>
      <w:r w:rsidRPr="0030287C">
        <w:rPr>
          <w:rFonts w:ascii="Times New Roman" w:hAnsi="Times New Roman" w:cs="Times New Roman"/>
          <w:b/>
          <w:sz w:val="22"/>
          <w:szCs w:val="22"/>
        </w:rPr>
        <w:t>Kontribusi MP-ASI Bubur Bayi Instan dengan Substitusi Tepung Ikan Patin dan Tepung Labu Kuning terhadap Kecukupan Protein dan Vitamin A pada Bayi</w:t>
      </w:r>
      <w:r w:rsidRPr="0030287C">
        <w:rPr>
          <w:rFonts w:ascii="Times New Roman" w:hAnsi="Times New Roman" w:cs="Times New Roman"/>
          <w:sz w:val="22"/>
          <w:szCs w:val="22"/>
        </w:rPr>
        <w:t xml:space="preserve">. Fakultas Ilmu Gizi. Fakultas Kedokteran. Universitas Diponegoro. </w:t>
      </w:r>
    </w:p>
    <w:p w:rsidR="00D76FBA" w:rsidRPr="0030287C" w:rsidRDefault="00D76FBA" w:rsidP="0030287C">
      <w:pPr>
        <w:pStyle w:val="Default"/>
        <w:ind w:left="567" w:hanging="567"/>
        <w:jc w:val="both"/>
        <w:rPr>
          <w:rFonts w:ascii="Times New Roman" w:hAnsi="Times New Roman" w:cs="Times New Roman"/>
          <w:sz w:val="22"/>
          <w:szCs w:val="22"/>
        </w:rPr>
      </w:pPr>
    </w:p>
    <w:p w:rsidR="00D76FBA" w:rsidRPr="0030287C" w:rsidRDefault="00D76FBA" w:rsidP="0030287C">
      <w:pPr>
        <w:autoSpaceDE w:val="0"/>
        <w:autoSpaceDN w:val="0"/>
        <w:adjustRightInd w:val="0"/>
        <w:spacing w:after="0" w:line="240" w:lineRule="auto"/>
        <w:ind w:left="567" w:hanging="567"/>
        <w:jc w:val="both"/>
        <w:rPr>
          <w:rFonts w:ascii="Times New Roman" w:hAnsi="Times New Roman" w:cs="Times New Roman"/>
        </w:rPr>
      </w:pPr>
      <w:r w:rsidRPr="0030287C">
        <w:rPr>
          <w:rFonts w:ascii="Times New Roman" w:hAnsi="Times New Roman" w:cs="Times New Roman"/>
        </w:rPr>
        <w:t xml:space="preserve">Fatmawati S. (2004). </w:t>
      </w:r>
      <w:r w:rsidRPr="0030287C">
        <w:rPr>
          <w:rFonts w:ascii="Times New Roman" w:hAnsi="Times New Roman" w:cs="Times New Roman"/>
          <w:b/>
        </w:rPr>
        <w:t>Formulasi Bubur Bayi Berprotein Tinggi dan Kaya Antioksidan dari Tepung Kecambah Kacang Tunggak (</w:t>
      </w:r>
      <w:r w:rsidRPr="0030287C">
        <w:rPr>
          <w:rFonts w:ascii="Times New Roman" w:hAnsi="Times New Roman" w:cs="Times New Roman"/>
          <w:b/>
          <w:i/>
          <w:iCs/>
        </w:rPr>
        <w:t>Vigna unguiculata</w:t>
      </w:r>
      <w:r w:rsidRPr="0030287C">
        <w:rPr>
          <w:rFonts w:ascii="Times New Roman" w:hAnsi="Times New Roman" w:cs="Times New Roman"/>
          <w:b/>
        </w:rPr>
        <w:t>) untuk Makanan Pendamping ASI</w:t>
      </w:r>
      <w:r w:rsidRPr="0030287C">
        <w:rPr>
          <w:rFonts w:ascii="Times New Roman" w:hAnsi="Times New Roman" w:cs="Times New Roman"/>
        </w:rPr>
        <w:t>. [skripsi]. Bogor: Teknologi Pangan dan Gizi. Fakultas Teknologi Pertanian. Institut Pertanian Bogor.</w:t>
      </w:r>
    </w:p>
    <w:p w:rsidR="00D76FBA" w:rsidRPr="0030287C" w:rsidRDefault="00D76FBA" w:rsidP="0030287C">
      <w:pPr>
        <w:autoSpaceDE w:val="0"/>
        <w:autoSpaceDN w:val="0"/>
        <w:adjustRightInd w:val="0"/>
        <w:spacing w:after="0" w:line="240" w:lineRule="auto"/>
        <w:jc w:val="both"/>
        <w:rPr>
          <w:rFonts w:ascii="Times New Roman" w:hAnsi="Times New Roman" w:cs="Times New Roman"/>
        </w:rPr>
      </w:pPr>
    </w:p>
    <w:p w:rsidR="00D76FBA" w:rsidRPr="0030287C" w:rsidRDefault="00D76FBA" w:rsidP="0030287C">
      <w:pPr>
        <w:pStyle w:val="NormalWeb"/>
        <w:spacing w:before="0" w:beforeAutospacing="0" w:after="0" w:afterAutospacing="0"/>
        <w:ind w:left="567" w:hanging="567"/>
        <w:jc w:val="both"/>
        <w:rPr>
          <w:sz w:val="22"/>
          <w:szCs w:val="22"/>
        </w:rPr>
      </w:pPr>
      <w:r w:rsidRPr="0030287C">
        <w:rPr>
          <w:sz w:val="22"/>
          <w:szCs w:val="22"/>
        </w:rPr>
        <w:t xml:space="preserve">Fernando, Edo. (2008). </w:t>
      </w:r>
      <w:r w:rsidRPr="0030287C">
        <w:rPr>
          <w:b/>
          <w:sz w:val="22"/>
          <w:szCs w:val="22"/>
        </w:rPr>
        <w:t>Formulasi Bubur Kacang Tanah Instan Sebagai Alternatif Makanan Pendamping ASI</w:t>
      </w:r>
      <w:r w:rsidRPr="0030287C">
        <w:rPr>
          <w:sz w:val="22"/>
          <w:szCs w:val="22"/>
        </w:rPr>
        <w:t>. Fakultas Pertanian. Institut Pertanian Bogor.</w:t>
      </w:r>
    </w:p>
    <w:p w:rsidR="00D76FBA" w:rsidRPr="0030287C" w:rsidRDefault="00D76FBA" w:rsidP="0030287C">
      <w:pPr>
        <w:pStyle w:val="NormalWeb"/>
        <w:spacing w:before="0"/>
        <w:ind w:left="567" w:hanging="567"/>
        <w:jc w:val="both"/>
        <w:rPr>
          <w:sz w:val="22"/>
          <w:szCs w:val="22"/>
        </w:rPr>
      </w:pPr>
      <w:r w:rsidRPr="0030287C">
        <w:rPr>
          <w:sz w:val="22"/>
          <w:szCs w:val="22"/>
        </w:rPr>
        <w:lastRenderedPageBreak/>
        <w:t xml:space="preserve">Flach, M. (1977). FAO Production and Protection Paper. AGPC/MISC/PREPRINT. </w:t>
      </w:r>
      <w:r w:rsidRPr="0030287C">
        <w:rPr>
          <w:b/>
          <w:i/>
          <w:sz w:val="22"/>
          <w:szCs w:val="22"/>
        </w:rPr>
        <w:t>The Sago Palm, Domestication, Explonation and Products</w:t>
      </w:r>
      <w:r w:rsidRPr="0030287C">
        <w:rPr>
          <w:sz w:val="22"/>
          <w:szCs w:val="22"/>
        </w:rPr>
        <w:t>. Food and Agriculture Organization of the United Nation.</w:t>
      </w:r>
    </w:p>
    <w:p w:rsidR="00D76FBA" w:rsidRPr="0030287C" w:rsidRDefault="00D76FBA" w:rsidP="0030287C">
      <w:pPr>
        <w:pStyle w:val="NormalWeb"/>
        <w:spacing w:before="0"/>
        <w:ind w:left="567" w:hanging="567"/>
        <w:jc w:val="both"/>
        <w:rPr>
          <w:sz w:val="22"/>
          <w:szCs w:val="22"/>
        </w:rPr>
      </w:pPr>
      <w:r w:rsidRPr="0030287C">
        <w:rPr>
          <w:sz w:val="22"/>
          <w:szCs w:val="22"/>
        </w:rPr>
        <w:t xml:space="preserve">Gaspersz, V. (1995). </w:t>
      </w:r>
      <w:r w:rsidRPr="0030287C">
        <w:rPr>
          <w:b/>
          <w:sz w:val="22"/>
          <w:szCs w:val="22"/>
        </w:rPr>
        <w:t>Teknik Analisis dalam Penelitian Percobaan</w:t>
      </w:r>
      <w:r w:rsidRPr="0030287C">
        <w:rPr>
          <w:sz w:val="22"/>
          <w:szCs w:val="22"/>
        </w:rPr>
        <w:t>. Tarsito, Bandung.</w:t>
      </w:r>
    </w:p>
    <w:p w:rsidR="00D76FBA" w:rsidRPr="0030287C" w:rsidRDefault="00D76FBA" w:rsidP="0030287C">
      <w:pPr>
        <w:autoSpaceDE w:val="0"/>
        <w:autoSpaceDN w:val="0"/>
        <w:adjustRightInd w:val="0"/>
        <w:spacing w:after="0" w:line="240" w:lineRule="auto"/>
        <w:ind w:left="567" w:hanging="567"/>
        <w:jc w:val="both"/>
        <w:rPr>
          <w:rFonts w:ascii="Times New Roman" w:hAnsi="Times New Roman" w:cs="Times New Roman"/>
        </w:rPr>
      </w:pPr>
      <w:r w:rsidRPr="0030287C">
        <w:rPr>
          <w:rFonts w:ascii="Times New Roman" w:hAnsi="Times New Roman" w:cs="Times New Roman"/>
        </w:rPr>
        <w:t xml:space="preserve">Harmayani E. (2008). </w:t>
      </w:r>
      <w:r w:rsidRPr="0030287C">
        <w:rPr>
          <w:rFonts w:ascii="Times New Roman" w:hAnsi="Times New Roman" w:cs="Times New Roman"/>
          <w:b/>
        </w:rPr>
        <w:t>Kembangkan Ganyong Untuk Atasi Gizi Buruk Balita</w:t>
      </w:r>
      <w:r w:rsidRPr="0030287C">
        <w:rPr>
          <w:rFonts w:ascii="Times New Roman" w:hAnsi="Times New Roman" w:cs="Times New Roman"/>
        </w:rPr>
        <w:t>. Suara Merdeka.</w:t>
      </w:r>
    </w:p>
    <w:p w:rsidR="00D76FBA" w:rsidRPr="0030287C" w:rsidRDefault="00D76FBA" w:rsidP="0030287C">
      <w:pPr>
        <w:autoSpaceDE w:val="0"/>
        <w:autoSpaceDN w:val="0"/>
        <w:adjustRightInd w:val="0"/>
        <w:spacing w:after="0" w:line="240" w:lineRule="auto"/>
        <w:ind w:left="567" w:hanging="567"/>
        <w:jc w:val="both"/>
        <w:rPr>
          <w:rFonts w:ascii="Times New Roman" w:hAnsi="Times New Roman" w:cs="Times New Roman"/>
        </w:rPr>
      </w:pPr>
    </w:p>
    <w:p w:rsidR="00D76FBA" w:rsidRPr="0030287C" w:rsidRDefault="0030287C" w:rsidP="0030287C">
      <w:pPr>
        <w:autoSpaceDE w:val="0"/>
        <w:autoSpaceDN w:val="0"/>
        <w:adjustRightInd w:val="0"/>
        <w:spacing w:after="0" w:line="240" w:lineRule="auto"/>
        <w:ind w:left="567" w:hanging="567"/>
        <w:jc w:val="both"/>
        <w:rPr>
          <w:rFonts w:ascii="Times New Roman" w:hAnsi="Times New Roman" w:cs="Times New Roman"/>
          <w:b/>
          <w:iCs/>
          <w:lang w:eastAsia="id-ID"/>
        </w:rPr>
      </w:pPr>
      <w:r>
        <w:rPr>
          <w:rFonts w:ascii="Times New Roman" w:hAnsi="Times New Roman" w:cs="Times New Roman"/>
          <w:lang w:eastAsia="id-ID"/>
        </w:rPr>
        <w:t>Hend</w:t>
      </w:r>
      <w:r w:rsidR="00D76FBA" w:rsidRPr="0030287C">
        <w:rPr>
          <w:rFonts w:ascii="Times New Roman" w:hAnsi="Times New Roman" w:cs="Times New Roman"/>
          <w:lang w:eastAsia="id-ID"/>
        </w:rPr>
        <w:t>arsono, A. (1984)</w:t>
      </w:r>
      <w:r w:rsidR="00D76FBA" w:rsidRPr="0030287C">
        <w:rPr>
          <w:rFonts w:ascii="Times New Roman" w:hAnsi="Times New Roman" w:cs="Times New Roman"/>
          <w:i/>
          <w:iCs/>
          <w:lang w:eastAsia="id-ID"/>
        </w:rPr>
        <w:t xml:space="preserve">. </w:t>
      </w:r>
      <w:r w:rsidR="00D76FBA" w:rsidRPr="0030287C">
        <w:rPr>
          <w:rFonts w:ascii="Times New Roman" w:hAnsi="Times New Roman" w:cs="Times New Roman"/>
          <w:b/>
          <w:iCs/>
          <w:lang w:eastAsia="id-ID"/>
        </w:rPr>
        <w:t>Produktifitas dan Sifat Fisiko Kimia Pati Kacang Merah (Pinnata Merr) di Pengolah Kedung Halang Kabupaten Bogor</w:t>
      </w:r>
      <w:r w:rsidR="00D76FBA" w:rsidRPr="0030287C">
        <w:rPr>
          <w:rFonts w:ascii="Times New Roman" w:hAnsi="Times New Roman" w:cs="Times New Roman"/>
          <w:b/>
          <w:lang w:eastAsia="id-ID"/>
        </w:rPr>
        <w:t>.</w:t>
      </w:r>
      <w:r w:rsidR="00D76FBA" w:rsidRPr="0030287C">
        <w:rPr>
          <w:rFonts w:ascii="Times New Roman" w:hAnsi="Times New Roman" w:cs="Times New Roman"/>
          <w:lang w:eastAsia="id-ID"/>
        </w:rPr>
        <w:t xml:space="preserve"> Skripsi. Jurusan Teknologi Pangan dan Gizi, Fafeta, IPB.</w:t>
      </w:r>
    </w:p>
    <w:p w:rsidR="00D76FBA" w:rsidRPr="0030287C" w:rsidRDefault="00D76FBA" w:rsidP="0030287C">
      <w:pPr>
        <w:autoSpaceDE w:val="0"/>
        <w:autoSpaceDN w:val="0"/>
        <w:adjustRightInd w:val="0"/>
        <w:spacing w:after="0" w:line="240" w:lineRule="auto"/>
        <w:ind w:left="567" w:hanging="567"/>
        <w:jc w:val="both"/>
        <w:rPr>
          <w:rFonts w:ascii="Times New Roman" w:hAnsi="Times New Roman" w:cs="Times New Roman"/>
        </w:rPr>
      </w:pPr>
    </w:p>
    <w:p w:rsidR="00D76FBA" w:rsidRPr="0030287C" w:rsidRDefault="00D76FBA" w:rsidP="0030287C">
      <w:pPr>
        <w:autoSpaceDE w:val="0"/>
        <w:autoSpaceDN w:val="0"/>
        <w:adjustRightInd w:val="0"/>
        <w:spacing w:after="0" w:line="240" w:lineRule="auto"/>
        <w:ind w:left="567" w:hanging="567"/>
        <w:jc w:val="both"/>
        <w:rPr>
          <w:rFonts w:ascii="Times New Roman" w:hAnsi="Times New Roman" w:cs="Times New Roman"/>
        </w:rPr>
      </w:pPr>
      <w:r w:rsidRPr="0030287C">
        <w:rPr>
          <w:rFonts w:ascii="Times New Roman" w:hAnsi="Times New Roman" w:cs="Times New Roman"/>
        </w:rPr>
        <w:t xml:space="preserve">Hubeis, M. (1984). </w:t>
      </w:r>
      <w:r w:rsidRPr="0030287C">
        <w:rPr>
          <w:rFonts w:ascii="Times New Roman" w:hAnsi="Times New Roman" w:cs="Times New Roman"/>
          <w:b/>
        </w:rPr>
        <w:t>Pengantar Pengolahan Tepung dan Serealia dan Biji-bijian</w:t>
      </w:r>
      <w:r w:rsidRPr="0030287C">
        <w:rPr>
          <w:rFonts w:ascii="Times New Roman" w:hAnsi="Times New Roman" w:cs="Times New Roman"/>
        </w:rPr>
        <w:t>. Diktat Jurusan Teknologi Pangan dan Gizi. Fakultas Teknologi Pertanian. IPB. Bogor.</w:t>
      </w:r>
    </w:p>
    <w:p w:rsidR="00D76FBA" w:rsidRPr="00614253" w:rsidRDefault="00D76FBA" w:rsidP="00614253">
      <w:pPr>
        <w:pStyle w:val="NormalWeb"/>
        <w:spacing w:before="0" w:after="0" w:afterAutospacing="0"/>
        <w:ind w:left="567" w:hanging="567"/>
        <w:jc w:val="both"/>
        <w:rPr>
          <w:sz w:val="22"/>
          <w:szCs w:val="22"/>
        </w:rPr>
      </w:pPr>
      <w:r w:rsidRPr="0030287C">
        <w:rPr>
          <w:sz w:val="22"/>
          <w:szCs w:val="22"/>
        </w:rPr>
        <w:t xml:space="preserve">Kartika, Pudji H dan Wahyu. (1988). </w:t>
      </w:r>
      <w:r w:rsidRPr="0030287C">
        <w:rPr>
          <w:b/>
          <w:sz w:val="22"/>
          <w:szCs w:val="22"/>
        </w:rPr>
        <w:t>Pedoman Uji Inderawi Bahan Pangan</w:t>
      </w:r>
      <w:r w:rsidRPr="0030287C">
        <w:rPr>
          <w:sz w:val="22"/>
          <w:szCs w:val="22"/>
        </w:rPr>
        <w:t>. PAU Pangan dan Gizi Universitas Gajah Mada, Yogyakarta.</w:t>
      </w:r>
    </w:p>
    <w:p w:rsidR="00D76FBA" w:rsidRPr="0030287C" w:rsidRDefault="00D76FBA" w:rsidP="0030287C">
      <w:pPr>
        <w:pStyle w:val="NormalWeb"/>
        <w:spacing w:before="0"/>
        <w:ind w:left="567" w:hanging="567"/>
        <w:jc w:val="both"/>
        <w:rPr>
          <w:sz w:val="22"/>
          <w:szCs w:val="22"/>
        </w:rPr>
      </w:pPr>
      <w:r w:rsidRPr="0030287C">
        <w:rPr>
          <w:sz w:val="22"/>
          <w:szCs w:val="22"/>
        </w:rPr>
        <w:t xml:space="preserve">Maulana, M. (2014). </w:t>
      </w:r>
      <w:r w:rsidRPr="0030287C">
        <w:rPr>
          <w:b/>
          <w:sz w:val="22"/>
          <w:szCs w:val="22"/>
        </w:rPr>
        <w:t>Manfaat Kacang Hijau dan Kandungan Gizinya</w:t>
      </w:r>
      <w:r w:rsidRPr="0030287C">
        <w:rPr>
          <w:sz w:val="22"/>
          <w:szCs w:val="22"/>
        </w:rPr>
        <w:t>. Universitas Muhammadiyah. Malang.</w:t>
      </w:r>
    </w:p>
    <w:p w:rsidR="00D76FBA" w:rsidRPr="0030287C" w:rsidRDefault="00D76FBA" w:rsidP="0030287C">
      <w:pPr>
        <w:pStyle w:val="ListParagraph"/>
        <w:spacing w:after="0" w:line="240" w:lineRule="auto"/>
        <w:ind w:left="567" w:hanging="567"/>
        <w:jc w:val="both"/>
        <w:rPr>
          <w:rFonts w:ascii="Times New Roman" w:hAnsi="Times New Roman" w:cs="Times New Roman"/>
        </w:rPr>
      </w:pPr>
      <w:r w:rsidRPr="0030287C">
        <w:rPr>
          <w:rFonts w:ascii="Times New Roman" w:hAnsi="Times New Roman" w:cs="Times New Roman"/>
        </w:rPr>
        <w:t xml:space="preserve">Muchtadi TR, Sugiyono. (1992). </w:t>
      </w:r>
      <w:r w:rsidRPr="0030287C">
        <w:rPr>
          <w:rFonts w:ascii="Times New Roman" w:hAnsi="Times New Roman" w:cs="Times New Roman"/>
          <w:b/>
        </w:rPr>
        <w:t>Teknologi Proses Pengolahan Pangan</w:t>
      </w:r>
      <w:r w:rsidRPr="0030287C">
        <w:rPr>
          <w:rFonts w:ascii="Times New Roman" w:hAnsi="Times New Roman" w:cs="Times New Roman"/>
        </w:rPr>
        <w:t>. Departemen Pendidikan dan Kebudayaan, Direktorat Jenderal Pendidikan Tinggi, Pusat Antar Universitas Pangan dan Gizi. IPB. Bogor.</w:t>
      </w:r>
    </w:p>
    <w:p w:rsidR="00D76FBA" w:rsidRPr="0030287C" w:rsidRDefault="00D76FBA" w:rsidP="00614253">
      <w:pPr>
        <w:pStyle w:val="Heading3"/>
        <w:shd w:val="clear" w:color="auto" w:fill="FFFFFF"/>
        <w:spacing w:before="0" w:line="240" w:lineRule="auto"/>
        <w:jc w:val="both"/>
        <w:rPr>
          <w:rStyle w:val="Strong"/>
          <w:rFonts w:ascii="Times New Roman" w:hAnsi="Times New Roman" w:cs="Times New Roman"/>
          <w:color w:val="000000"/>
          <w:shd w:val="clear" w:color="auto" w:fill="FFFFFF"/>
        </w:rPr>
      </w:pPr>
    </w:p>
    <w:p w:rsidR="00D76FBA" w:rsidRPr="0030287C" w:rsidRDefault="00D76FBA" w:rsidP="0030287C">
      <w:pPr>
        <w:autoSpaceDE w:val="0"/>
        <w:autoSpaceDN w:val="0"/>
        <w:adjustRightInd w:val="0"/>
        <w:spacing w:after="0" w:line="240" w:lineRule="auto"/>
        <w:ind w:left="567" w:hanging="567"/>
        <w:jc w:val="both"/>
        <w:rPr>
          <w:rFonts w:ascii="Times New Roman" w:hAnsi="Times New Roman" w:cs="Times New Roman"/>
        </w:rPr>
      </w:pPr>
      <w:r w:rsidRPr="0030287C">
        <w:rPr>
          <w:rFonts w:ascii="Times New Roman" w:hAnsi="Times New Roman" w:cs="Times New Roman"/>
        </w:rPr>
        <w:t xml:space="preserve">Rachmawanti, D., Iishartani, D., dan Riskiani, D. (2014). </w:t>
      </w:r>
      <w:r w:rsidRPr="0030287C">
        <w:rPr>
          <w:rFonts w:ascii="Times New Roman" w:hAnsi="Times New Roman" w:cs="Times New Roman"/>
          <w:b/>
        </w:rPr>
        <w:t xml:space="preserve">Pemanfaatan Tepung Umbi Ganyong Sebagai Penggan ti Tepung Terigu dalam Pembuatan Biskuit Tinggi Energi Protein dengan Penambahan Tepung Kacang Merah. </w:t>
      </w:r>
      <w:r w:rsidRPr="0030287C">
        <w:rPr>
          <w:rFonts w:ascii="Times New Roman" w:hAnsi="Times New Roman" w:cs="Times New Roman"/>
        </w:rPr>
        <w:t>Fakultas Pertanaian. Universitas Sebelas Maret.</w:t>
      </w:r>
    </w:p>
    <w:p w:rsidR="00614253" w:rsidRPr="0030287C" w:rsidRDefault="00614253" w:rsidP="0030287C">
      <w:pPr>
        <w:autoSpaceDE w:val="0"/>
        <w:autoSpaceDN w:val="0"/>
        <w:adjustRightInd w:val="0"/>
        <w:spacing w:after="0" w:line="240" w:lineRule="auto"/>
        <w:ind w:left="567" w:hanging="567"/>
        <w:jc w:val="both"/>
        <w:rPr>
          <w:rFonts w:ascii="Times New Roman" w:hAnsi="Times New Roman" w:cs="Times New Roman"/>
        </w:rPr>
      </w:pPr>
    </w:p>
    <w:p w:rsidR="00D76FBA" w:rsidRPr="0030287C" w:rsidRDefault="00D76FBA" w:rsidP="0030287C">
      <w:pPr>
        <w:autoSpaceDE w:val="0"/>
        <w:autoSpaceDN w:val="0"/>
        <w:adjustRightInd w:val="0"/>
        <w:spacing w:after="0" w:line="240" w:lineRule="auto"/>
        <w:ind w:left="567" w:hanging="567"/>
        <w:jc w:val="both"/>
        <w:rPr>
          <w:rFonts w:ascii="Times New Roman" w:hAnsi="Times New Roman" w:cs="Times New Roman"/>
        </w:rPr>
      </w:pPr>
      <w:r w:rsidRPr="0030287C">
        <w:rPr>
          <w:rFonts w:ascii="Times New Roman" w:hAnsi="Times New Roman" w:cs="Times New Roman"/>
        </w:rPr>
        <w:t xml:space="preserve">Slamet, Agus. (2010). </w:t>
      </w:r>
      <w:r w:rsidRPr="0030287C">
        <w:rPr>
          <w:rFonts w:ascii="Times New Roman" w:hAnsi="Times New Roman" w:cs="Times New Roman"/>
          <w:b/>
        </w:rPr>
        <w:t xml:space="preserve">Pengaruh Perlakuan Pendahuluan pada Pembuatan Tepung Ganyong (Canna Edulis) Terhadap Sifat Fisik dan Amilografi Tepung yang Dihasilkan. </w:t>
      </w:r>
      <w:r w:rsidRPr="0030287C">
        <w:rPr>
          <w:rFonts w:ascii="Times New Roman" w:hAnsi="Times New Roman" w:cs="Times New Roman"/>
        </w:rPr>
        <w:t>Fakultas Agroindustri Universitas Mercu Buana Yogyakarta.</w:t>
      </w:r>
    </w:p>
    <w:p w:rsidR="00D76FBA" w:rsidRPr="0030287C" w:rsidRDefault="00D76FBA" w:rsidP="0030287C">
      <w:pPr>
        <w:autoSpaceDE w:val="0"/>
        <w:autoSpaceDN w:val="0"/>
        <w:adjustRightInd w:val="0"/>
        <w:spacing w:after="0" w:line="240" w:lineRule="auto"/>
        <w:jc w:val="both"/>
        <w:rPr>
          <w:rFonts w:ascii="Times New Roman" w:hAnsi="Times New Roman" w:cs="Times New Roman"/>
        </w:rPr>
      </w:pPr>
    </w:p>
    <w:p w:rsidR="00D76FBA" w:rsidRPr="0030287C" w:rsidRDefault="00D76FBA" w:rsidP="0030287C">
      <w:pPr>
        <w:pStyle w:val="ListParagraph"/>
        <w:spacing w:after="0" w:line="240" w:lineRule="auto"/>
        <w:ind w:left="567" w:hanging="567"/>
        <w:jc w:val="both"/>
        <w:rPr>
          <w:rFonts w:ascii="Times New Roman" w:hAnsi="Times New Roman" w:cs="Times New Roman"/>
        </w:rPr>
      </w:pPr>
      <w:r w:rsidRPr="0030287C">
        <w:rPr>
          <w:rFonts w:ascii="Times New Roman" w:hAnsi="Times New Roman" w:cs="Times New Roman"/>
        </w:rPr>
        <w:t xml:space="preserve">Sudarmadji, S., Haryono B., dan Suhardi, (1996), </w:t>
      </w:r>
      <w:r w:rsidRPr="0030287C">
        <w:rPr>
          <w:rFonts w:ascii="Times New Roman" w:hAnsi="Times New Roman" w:cs="Times New Roman"/>
          <w:b/>
        </w:rPr>
        <w:t xml:space="preserve">Analisa Bahan Makanan dan Pertanian, </w:t>
      </w:r>
      <w:r w:rsidRPr="0030287C">
        <w:rPr>
          <w:rFonts w:ascii="Times New Roman" w:hAnsi="Times New Roman" w:cs="Times New Roman"/>
        </w:rPr>
        <w:t xml:space="preserve">Cetakan Kedua, Penerbit Liberty, Yogyakarta. </w:t>
      </w:r>
    </w:p>
    <w:p w:rsidR="00D76FBA" w:rsidRPr="00614253" w:rsidRDefault="00D76FBA" w:rsidP="0030287C">
      <w:pPr>
        <w:autoSpaceDE w:val="0"/>
        <w:autoSpaceDN w:val="0"/>
        <w:adjustRightInd w:val="0"/>
        <w:spacing w:after="0" w:line="240" w:lineRule="auto"/>
        <w:rPr>
          <w:rFonts w:ascii="Times New Roman" w:hAnsi="Times New Roman" w:cs="Times New Roman"/>
          <w:lang w:val="en-US"/>
        </w:rPr>
      </w:pPr>
      <w:bookmarkStart w:id="1" w:name="_GoBack"/>
      <w:bookmarkEnd w:id="1"/>
    </w:p>
    <w:p w:rsidR="00D76FBA" w:rsidRPr="0030287C" w:rsidRDefault="00D76FBA" w:rsidP="0030287C">
      <w:pPr>
        <w:autoSpaceDE w:val="0"/>
        <w:autoSpaceDN w:val="0"/>
        <w:adjustRightInd w:val="0"/>
        <w:spacing w:after="0" w:line="240" w:lineRule="auto"/>
        <w:ind w:left="567" w:hanging="567"/>
        <w:jc w:val="both"/>
        <w:rPr>
          <w:rFonts w:ascii="Times New Roman" w:eastAsia="TimesNewRomanPSMT" w:hAnsi="Times New Roman" w:cs="Times New Roman"/>
        </w:rPr>
      </w:pPr>
      <w:r w:rsidRPr="0030287C">
        <w:rPr>
          <w:rFonts w:ascii="Times New Roman" w:eastAsia="TimesNewRomanPSMT" w:hAnsi="Times New Roman" w:cs="Times New Roman"/>
        </w:rPr>
        <w:t xml:space="preserve">Widowati, S., Hadiatmi, Soekarto, S.T. dan Damayanti, N.(2001). </w:t>
      </w:r>
      <w:r w:rsidRPr="0030287C">
        <w:rPr>
          <w:rFonts w:ascii="Times New Roman" w:eastAsia="TimesNewRomanPSMT" w:hAnsi="Times New Roman" w:cs="Times New Roman"/>
          <w:b/>
        </w:rPr>
        <w:t>Karakterisasi Sifat Fisiokimia Tepung Ganyong (</w:t>
      </w:r>
      <w:r w:rsidRPr="0030287C">
        <w:rPr>
          <w:rFonts w:ascii="Times New Roman" w:eastAsia="TimesNewRomanPSMT" w:hAnsi="Times New Roman" w:cs="Times New Roman"/>
          <w:b/>
          <w:i/>
          <w:iCs/>
        </w:rPr>
        <w:t xml:space="preserve">Canna edulis </w:t>
      </w:r>
      <w:r w:rsidRPr="0030287C">
        <w:rPr>
          <w:rFonts w:ascii="Times New Roman" w:eastAsia="TimesNewRomanPSMT" w:hAnsi="Times New Roman" w:cs="Times New Roman"/>
          <w:b/>
        </w:rPr>
        <w:t>kerr) dan Kesesuaian Untuk Produk Pangan</w:t>
      </w:r>
      <w:r w:rsidRPr="0030287C">
        <w:rPr>
          <w:rFonts w:ascii="Times New Roman" w:eastAsia="TimesNewRomanPSMT" w:hAnsi="Times New Roman" w:cs="Times New Roman"/>
        </w:rPr>
        <w:t>. Buletin Agrobio.</w:t>
      </w:r>
    </w:p>
    <w:p w:rsidR="00D76FBA" w:rsidRPr="0030287C" w:rsidRDefault="00D76FBA" w:rsidP="0030287C">
      <w:pPr>
        <w:autoSpaceDE w:val="0"/>
        <w:autoSpaceDN w:val="0"/>
        <w:adjustRightInd w:val="0"/>
        <w:spacing w:after="0" w:line="240" w:lineRule="auto"/>
        <w:ind w:left="567" w:hanging="567"/>
        <w:jc w:val="both"/>
        <w:rPr>
          <w:rFonts w:ascii="Times New Roman" w:eastAsia="TimesNewRomanPSMT" w:hAnsi="Times New Roman" w:cs="Times New Roman"/>
          <w:b/>
        </w:rPr>
      </w:pPr>
    </w:p>
    <w:p w:rsidR="00D76FBA" w:rsidRDefault="00D76FBA" w:rsidP="0030287C">
      <w:pPr>
        <w:pStyle w:val="NormalWeb"/>
        <w:spacing w:before="0" w:beforeAutospacing="0" w:after="0" w:afterAutospacing="0"/>
        <w:ind w:left="567" w:hanging="567"/>
        <w:jc w:val="both"/>
        <w:rPr>
          <w:sz w:val="22"/>
          <w:szCs w:val="22"/>
          <w:lang w:val="id-ID"/>
        </w:rPr>
      </w:pPr>
      <w:r w:rsidRPr="0030287C">
        <w:rPr>
          <w:sz w:val="22"/>
          <w:szCs w:val="22"/>
        </w:rPr>
        <w:t xml:space="preserve">Winarno, F. G. (24). </w:t>
      </w:r>
      <w:r w:rsidRPr="0030287C">
        <w:rPr>
          <w:b/>
          <w:i/>
          <w:iCs/>
          <w:sz w:val="22"/>
          <w:szCs w:val="22"/>
        </w:rPr>
        <w:t>Kimia Pangan dan Gizi</w:t>
      </w:r>
      <w:r w:rsidRPr="0030287C">
        <w:rPr>
          <w:sz w:val="22"/>
          <w:szCs w:val="22"/>
        </w:rPr>
        <w:t>. Gramedia. Jakarta.</w:t>
      </w:r>
    </w:p>
    <w:p w:rsidR="0030287C" w:rsidRPr="0030287C" w:rsidRDefault="0030287C" w:rsidP="0030287C">
      <w:pPr>
        <w:pStyle w:val="NormalWeb"/>
        <w:spacing w:before="0" w:beforeAutospacing="0" w:after="0" w:afterAutospacing="0"/>
        <w:ind w:left="567" w:hanging="567"/>
        <w:jc w:val="both"/>
        <w:rPr>
          <w:sz w:val="22"/>
          <w:szCs w:val="22"/>
          <w:lang w:val="id-ID"/>
        </w:rPr>
      </w:pPr>
    </w:p>
    <w:p w:rsidR="00D76FBA" w:rsidRPr="0030287C" w:rsidRDefault="00D76FBA" w:rsidP="0030287C">
      <w:pPr>
        <w:pStyle w:val="Default"/>
        <w:ind w:left="567" w:hanging="567"/>
        <w:jc w:val="both"/>
        <w:rPr>
          <w:rFonts w:ascii="Times New Roman" w:hAnsi="Times New Roman" w:cs="Times New Roman"/>
          <w:sz w:val="22"/>
          <w:szCs w:val="22"/>
        </w:rPr>
      </w:pPr>
      <w:r w:rsidRPr="0030287C">
        <w:rPr>
          <w:rFonts w:ascii="Times New Roman" w:hAnsi="Times New Roman" w:cs="Times New Roman"/>
          <w:sz w:val="22"/>
          <w:szCs w:val="22"/>
        </w:rPr>
        <w:t xml:space="preserve">Yustiani dan Budi. (2013). </w:t>
      </w:r>
      <w:r w:rsidRPr="0030287C">
        <w:rPr>
          <w:rFonts w:ascii="Times New Roman" w:hAnsi="Times New Roman" w:cs="Times New Roman"/>
          <w:b/>
          <w:sz w:val="22"/>
          <w:szCs w:val="22"/>
        </w:rPr>
        <w:t xml:space="preserve">Formulasi Bubur Instan menggunakan Komposit Tepung Kacang Merah dan Pati Ganyong sebagai Makanan Sapihan. </w:t>
      </w:r>
      <w:r w:rsidRPr="0030287C">
        <w:rPr>
          <w:rStyle w:val="A1"/>
          <w:rFonts w:ascii="Times New Roman" w:hAnsi="Times New Roman" w:cs="Times New Roman"/>
          <w:sz w:val="22"/>
          <w:szCs w:val="22"/>
        </w:rPr>
        <w:t>Departemen Gizi Masyarakat, Fakultas Ekologi Manusia (FEMA), Institut Pertanian Bogor.</w:t>
      </w:r>
    </w:p>
    <w:p w:rsidR="00625ABB" w:rsidRPr="00070579" w:rsidRDefault="00625ABB">
      <w:pPr>
        <w:spacing w:after="60" w:line="240" w:lineRule="auto"/>
        <w:ind w:left="284" w:hanging="284"/>
        <w:jc w:val="both"/>
        <w:rPr>
          <w:rFonts w:ascii="Times New Roman" w:hAnsi="Times New Roman" w:cs="Times New Roman"/>
          <w:lang w:val="en-US"/>
        </w:rPr>
      </w:pPr>
    </w:p>
    <w:sectPr w:rsidR="00625ABB" w:rsidRPr="00070579" w:rsidSect="00165623">
      <w:type w:val="continuous"/>
      <w:pgSz w:w="11907" w:h="16839" w:code="9"/>
      <w:pgMar w:top="2268" w:right="1701" w:bottom="1701" w:left="2268" w:header="1417" w:footer="1134"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A680D" w:rsidRDefault="00CA680D" w:rsidP="001A0ACC">
      <w:pPr>
        <w:spacing w:after="0" w:line="240" w:lineRule="auto"/>
      </w:pPr>
      <w:r>
        <w:separator/>
      </w:r>
    </w:p>
  </w:endnote>
  <w:endnote w:type="continuationSeparator" w:id="1">
    <w:p w:rsidR="00CA680D" w:rsidRDefault="00CA680D" w:rsidP="001A0AC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MS">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C1F" w:rsidRPr="001A0ACC" w:rsidRDefault="00E41C1F" w:rsidP="001A0ACC">
    <w:pPr>
      <w:pStyle w:val="Footer"/>
      <w:jc w:val="cen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78247533"/>
      <w:docPartObj>
        <w:docPartGallery w:val="Page Numbers (Bottom of Page)"/>
        <w:docPartUnique/>
      </w:docPartObj>
    </w:sdtPr>
    <w:sdtEndPr>
      <w:rPr>
        <w:noProof/>
      </w:rPr>
    </w:sdtEndPr>
    <w:sdtContent>
      <w:p w:rsidR="00E41C1F" w:rsidRDefault="00263503">
        <w:pPr>
          <w:pStyle w:val="Footer"/>
          <w:jc w:val="center"/>
        </w:pPr>
        <w:r w:rsidRPr="001A0ACC">
          <w:rPr>
            <w:rFonts w:ascii="Times New Roman" w:hAnsi="Times New Roman" w:cs="Times New Roman"/>
          </w:rPr>
          <w:fldChar w:fldCharType="begin"/>
        </w:r>
        <w:r w:rsidR="00E41C1F" w:rsidRPr="001A0ACC">
          <w:rPr>
            <w:rFonts w:ascii="Times New Roman" w:hAnsi="Times New Roman" w:cs="Times New Roman"/>
          </w:rPr>
          <w:instrText xml:space="preserve"> PAGE   \* MERGEFORMAT </w:instrText>
        </w:r>
        <w:r w:rsidRPr="001A0ACC">
          <w:rPr>
            <w:rFonts w:ascii="Times New Roman" w:hAnsi="Times New Roman" w:cs="Times New Roman"/>
          </w:rPr>
          <w:fldChar w:fldCharType="separate"/>
        </w:r>
        <w:r w:rsidR="00523E95">
          <w:rPr>
            <w:rFonts w:ascii="Times New Roman" w:hAnsi="Times New Roman" w:cs="Times New Roman"/>
            <w:noProof/>
          </w:rPr>
          <w:t>1</w:t>
        </w:r>
        <w:r w:rsidRPr="001A0ACC">
          <w:rPr>
            <w:rFonts w:ascii="Times New Roman" w:hAnsi="Times New Roman" w:cs="Times New Roman"/>
            <w:noProof/>
          </w:rPr>
          <w:fldChar w:fldCharType="end"/>
        </w:r>
      </w:p>
    </w:sdtContent>
  </w:sdt>
  <w:p w:rsidR="00E41C1F" w:rsidRDefault="00E41C1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A680D" w:rsidRDefault="00CA680D" w:rsidP="001A0ACC">
      <w:pPr>
        <w:spacing w:after="0" w:line="240" w:lineRule="auto"/>
      </w:pPr>
      <w:r>
        <w:separator/>
      </w:r>
    </w:p>
  </w:footnote>
  <w:footnote w:type="continuationSeparator" w:id="1">
    <w:p w:rsidR="00CA680D" w:rsidRDefault="00CA680D" w:rsidP="001A0AC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cs="Times New Roman"/>
      </w:rPr>
      <w:id w:val="-483849666"/>
      <w:docPartObj>
        <w:docPartGallery w:val="Page Numbers (Top of Page)"/>
        <w:docPartUnique/>
      </w:docPartObj>
    </w:sdtPr>
    <w:sdtEndPr>
      <w:rPr>
        <w:noProof/>
      </w:rPr>
    </w:sdtEndPr>
    <w:sdtContent>
      <w:p w:rsidR="00E41C1F" w:rsidRPr="001A0ACC" w:rsidRDefault="00263503" w:rsidP="001A0ACC">
        <w:pPr>
          <w:pStyle w:val="Header"/>
          <w:jc w:val="right"/>
          <w:rPr>
            <w:rFonts w:ascii="Times New Roman" w:hAnsi="Times New Roman" w:cs="Times New Roman"/>
          </w:rPr>
        </w:pPr>
        <w:r w:rsidRPr="001A0ACC">
          <w:rPr>
            <w:rFonts w:ascii="Times New Roman" w:hAnsi="Times New Roman" w:cs="Times New Roman"/>
          </w:rPr>
          <w:fldChar w:fldCharType="begin"/>
        </w:r>
        <w:r w:rsidR="00E41C1F" w:rsidRPr="001A0ACC">
          <w:rPr>
            <w:rFonts w:ascii="Times New Roman" w:hAnsi="Times New Roman" w:cs="Times New Roman"/>
          </w:rPr>
          <w:instrText xml:space="preserve"> PAGE   \* MERGEFORMAT </w:instrText>
        </w:r>
        <w:r w:rsidRPr="001A0ACC">
          <w:rPr>
            <w:rFonts w:ascii="Times New Roman" w:hAnsi="Times New Roman" w:cs="Times New Roman"/>
          </w:rPr>
          <w:fldChar w:fldCharType="separate"/>
        </w:r>
        <w:r w:rsidR="00523E95">
          <w:rPr>
            <w:rFonts w:ascii="Times New Roman" w:hAnsi="Times New Roman" w:cs="Times New Roman"/>
            <w:noProof/>
          </w:rPr>
          <w:t>7</w:t>
        </w:r>
        <w:r w:rsidRPr="001A0ACC">
          <w:rPr>
            <w:rFonts w:ascii="Times New Roman" w:hAnsi="Times New Roman" w:cs="Times New Roman"/>
            <w:noProof/>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7F7F7F" w:themeColor="text1" w:themeTint="80"/>
      </w:rPr>
      <w:alias w:val="Title"/>
      <w:tag w:val=""/>
      <w:id w:val="1116400235"/>
      <w:placeholder>
        <w:docPart w:val="6F4926CF8A9244F1825F0AD0E737E8E7"/>
      </w:placeholder>
      <w:showingPlcHdr/>
      <w:dataBinding w:prefixMappings="xmlns:ns0='http://purl.org/dc/elements/1.1/' xmlns:ns1='http://schemas.openxmlformats.org/package/2006/metadata/core-properties' " w:xpath="/ns1:coreProperties[1]/ns0:title[1]" w:storeItemID="{6C3C8BC8-F283-45AE-878A-BAB7291924A1}"/>
      <w:text/>
    </w:sdtPr>
    <w:sdtContent>
      <w:p w:rsidR="00614253" w:rsidRDefault="00614253">
        <w:pPr>
          <w:pStyle w:val="Header"/>
          <w:tabs>
            <w:tab w:val="clear" w:pos="4680"/>
            <w:tab w:val="clear" w:pos="9360"/>
          </w:tabs>
          <w:jc w:val="right"/>
          <w:rPr>
            <w:color w:val="7F7F7F" w:themeColor="text1" w:themeTint="80"/>
          </w:rPr>
        </w:pPr>
        <w:r>
          <w:rPr>
            <w:color w:val="7F7F7F" w:themeColor="text1" w:themeTint="80"/>
          </w:rPr>
          <w:t>[Document title]</w:t>
        </w:r>
      </w:p>
    </w:sdtContent>
  </w:sdt>
  <w:p w:rsidR="00614253" w:rsidRDefault="0061425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E5C"/>
    <w:multiLevelType w:val="hybridMultilevel"/>
    <w:tmpl w:val="D6249B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375560"/>
    <w:multiLevelType w:val="hybridMultilevel"/>
    <w:tmpl w:val="FE6AC4FE"/>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2">
    <w:nsid w:val="2591723C"/>
    <w:multiLevelType w:val="hybridMultilevel"/>
    <w:tmpl w:val="6AFCA1F2"/>
    <w:lvl w:ilvl="0" w:tplc="627815D2">
      <w:start w:val="1"/>
      <w:numFmt w:val="upperRoman"/>
      <w:lvlText w:val="BAB %1"/>
      <w:lvlJc w:val="left"/>
      <w:pPr>
        <w:ind w:left="108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6EB3524"/>
    <w:multiLevelType w:val="hybridMultilevel"/>
    <w:tmpl w:val="B90CA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AE73B67"/>
    <w:multiLevelType w:val="hybridMultilevel"/>
    <w:tmpl w:val="5B5A276E"/>
    <w:lvl w:ilvl="0" w:tplc="04210019">
      <w:start w:val="1"/>
      <w:numFmt w:val="lowerLetter"/>
      <w:lvlText w:val="%1."/>
      <w:lvlJc w:val="left"/>
      <w:pPr>
        <w:ind w:left="784" w:hanging="360"/>
      </w:pPr>
    </w:lvl>
    <w:lvl w:ilvl="1" w:tplc="04210019" w:tentative="1">
      <w:start w:val="1"/>
      <w:numFmt w:val="lowerLetter"/>
      <w:lvlText w:val="%2."/>
      <w:lvlJc w:val="left"/>
      <w:pPr>
        <w:ind w:left="1504" w:hanging="360"/>
      </w:pPr>
    </w:lvl>
    <w:lvl w:ilvl="2" w:tplc="0421001B" w:tentative="1">
      <w:start w:val="1"/>
      <w:numFmt w:val="lowerRoman"/>
      <w:lvlText w:val="%3."/>
      <w:lvlJc w:val="right"/>
      <w:pPr>
        <w:ind w:left="2224" w:hanging="180"/>
      </w:pPr>
    </w:lvl>
    <w:lvl w:ilvl="3" w:tplc="0421000F" w:tentative="1">
      <w:start w:val="1"/>
      <w:numFmt w:val="decimal"/>
      <w:lvlText w:val="%4."/>
      <w:lvlJc w:val="left"/>
      <w:pPr>
        <w:ind w:left="2944" w:hanging="360"/>
      </w:pPr>
    </w:lvl>
    <w:lvl w:ilvl="4" w:tplc="04210019" w:tentative="1">
      <w:start w:val="1"/>
      <w:numFmt w:val="lowerLetter"/>
      <w:lvlText w:val="%5."/>
      <w:lvlJc w:val="left"/>
      <w:pPr>
        <w:ind w:left="3664" w:hanging="360"/>
      </w:pPr>
    </w:lvl>
    <w:lvl w:ilvl="5" w:tplc="0421001B" w:tentative="1">
      <w:start w:val="1"/>
      <w:numFmt w:val="lowerRoman"/>
      <w:lvlText w:val="%6."/>
      <w:lvlJc w:val="right"/>
      <w:pPr>
        <w:ind w:left="4384" w:hanging="180"/>
      </w:pPr>
    </w:lvl>
    <w:lvl w:ilvl="6" w:tplc="0421000F" w:tentative="1">
      <w:start w:val="1"/>
      <w:numFmt w:val="decimal"/>
      <w:lvlText w:val="%7."/>
      <w:lvlJc w:val="left"/>
      <w:pPr>
        <w:ind w:left="5104" w:hanging="360"/>
      </w:pPr>
    </w:lvl>
    <w:lvl w:ilvl="7" w:tplc="04210019" w:tentative="1">
      <w:start w:val="1"/>
      <w:numFmt w:val="lowerLetter"/>
      <w:lvlText w:val="%8."/>
      <w:lvlJc w:val="left"/>
      <w:pPr>
        <w:ind w:left="5824" w:hanging="360"/>
      </w:pPr>
    </w:lvl>
    <w:lvl w:ilvl="8" w:tplc="0421001B" w:tentative="1">
      <w:start w:val="1"/>
      <w:numFmt w:val="lowerRoman"/>
      <w:lvlText w:val="%9."/>
      <w:lvlJc w:val="right"/>
      <w:pPr>
        <w:ind w:left="6544" w:hanging="180"/>
      </w:pPr>
    </w:lvl>
  </w:abstractNum>
  <w:abstractNum w:abstractNumId="5">
    <w:nsid w:val="72A73A4C"/>
    <w:multiLevelType w:val="hybridMultilevel"/>
    <w:tmpl w:val="B90CAD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
  </w:num>
  <w:num w:numId="3">
    <w:abstractNumId w:val="3"/>
  </w:num>
  <w:num w:numId="4">
    <w:abstractNumId w:val="5"/>
  </w:num>
  <w:num w:numId="5">
    <w:abstractNumId w:val="0"/>
  </w:num>
  <w:num w:numId="6">
    <w:abstractNumId w:val="1"/>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hdrShapeDefaults>
    <o:shapedefaults v:ext="edit" spidmax="9218"/>
  </w:hdrShapeDefaults>
  <w:footnotePr>
    <w:footnote w:id="0"/>
    <w:footnote w:id="1"/>
  </w:footnotePr>
  <w:endnotePr>
    <w:endnote w:id="0"/>
    <w:endnote w:id="1"/>
  </w:endnotePr>
  <w:compat>
    <w:useFELayout/>
  </w:compat>
  <w:rsids>
    <w:rsidRoot w:val="00024103"/>
    <w:rsid w:val="00024103"/>
    <w:rsid w:val="00070579"/>
    <w:rsid w:val="00081CD7"/>
    <w:rsid w:val="000F6496"/>
    <w:rsid w:val="00112011"/>
    <w:rsid w:val="00165623"/>
    <w:rsid w:val="00170DF8"/>
    <w:rsid w:val="00194BC2"/>
    <w:rsid w:val="001A0ACC"/>
    <w:rsid w:val="001A13FA"/>
    <w:rsid w:val="001A33D3"/>
    <w:rsid w:val="001F0614"/>
    <w:rsid w:val="001F3CD5"/>
    <w:rsid w:val="002032E9"/>
    <w:rsid w:val="0022294B"/>
    <w:rsid w:val="00232E62"/>
    <w:rsid w:val="00263503"/>
    <w:rsid w:val="002773FE"/>
    <w:rsid w:val="00286116"/>
    <w:rsid w:val="002A476E"/>
    <w:rsid w:val="002A63B7"/>
    <w:rsid w:val="00300E58"/>
    <w:rsid w:val="0030287C"/>
    <w:rsid w:val="0034137E"/>
    <w:rsid w:val="003768F7"/>
    <w:rsid w:val="003853F6"/>
    <w:rsid w:val="003B6F41"/>
    <w:rsid w:val="004B290C"/>
    <w:rsid w:val="004C4849"/>
    <w:rsid w:val="00523E95"/>
    <w:rsid w:val="005A5E0C"/>
    <w:rsid w:val="005E1C0D"/>
    <w:rsid w:val="00614253"/>
    <w:rsid w:val="00625ABB"/>
    <w:rsid w:val="0065603B"/>
    <w:rsid w:val="006B0AB9"/>
    <w:rsid w:val="006C2813"/>
    <w:rsid w:val="007358E0"/>
    <w:rsid w:val="007A7AA6"/>
    <w:rsid w:val="0082451C"/>
    <w:rsid w:val="00864EDD"/>
    <w:rsid w:val="00886984"/>
    <w:rsid w:val="0090459D"/>
    <w:rsid w:val="00914F4F"/>
    <w:rsid w:val="009269C3"/>
    <w:rsid w:val="009944FF"/>
    <w:rsid w:val="00A83673"/>
    <w:rsid w:val="00AA4CC6"/>
    <w:rsid w:val="00AE5C48"/>
    <w:rsid w:val="00AF7EB4"/>
    <w:rsid w:val="00B23DA4"/>
    <w:rsid w:val="00B52592"/>
    <w:rsid w:val="00C27C4B"/>
    <w:rsid w:val="00CA680D"/>
    <w:rsid w:val="00CD1070"/>
    <w:rsid w:val="00D76FBA"/>
    <w:rsid w:val="00D81211"/>
    <w:rsid w:val="00D917A6"/>
    <w:rsid w:val="00DB2056"/>
    <w:rsid w:val="00DE31BE"/>
    <w:rsid w:val="00E41C1F"/>
    <w:rsid w:val="00E667C6"/>
    <w:rsid w:val="00EC2B00"/>
    <w:rsid w:val="00ED63DD"/>
    <w:rsid w:val="00F21CFC"/>
    <w:rsid w:val="00F416F7"/>
    <w:rsid w:val="00FB732F"/>
    <w:rsid w:val="00FD3792"/>
    <w:rsid w:val="00FD75CB"/>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3503"/>
  </w:style>
  <w:style w:type="paragraph" w:styleId="Heading3">
    <w:name w:val="heading 3"/>
    <w:basedOn w:val="Normal"/>
    <w:next w:val="Normal"/>
    <w:link w:val="Heading3Char"/>
    <w:uiPriority w:val="9"/>
    <w:semiHidden/>
    <w:unhideWhenUsed/>
    <w:qFormat/>
    <w:rsid w:val="00D76FBA"/>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F7EB4"/>
    <w:pPr>
      <w:keepNext/>
      <w:keepLines/>
      <w:spacing w:before="40" w:after="0" w:line="480" w:lineRule="auto"/>
      <w:jc w:val="both"/>
      <w:outlineLvl w:val="3"/>
    </w:pPr>
    <w:rPr>
      <w:rFonts w:ascii="Cambria" w:eastAsia="Times New Roman" w:hAnsi="Cambria" w:cs="Times New Roman"/>
      <w:i/>
      <w:iCs/>
      <w:color w:val="365F91"/>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BJUDUL">
    <w:name w:val="BAB JUDUL"/>
    <w:basedOn w:val="ListParagraph"/>
    <w:link w:val="BABJUDULChar"/>
    <w:autoRedefine/>
    <w:qFormat/>
    <w:rsid w:val="003853F6"/>
    <w:pPr>
      <w:ind w:left="0" w:firstLine="720"/>
      <w:jc w:val="center"/>
    </w:pPr>
    <w:rPr>
      <w:rFonts w:ascii="Times New Roman" w:hAnsi="Times New Roman"/>
      <w:b/>
      <w:sz w:val="24"/>
    </w:rPr>
  </w:style>
  <w:style w:type="character" w:customStyle="1" w:styleId="BABJUDULChar">
    <w:name w:val="BAB JUDUL Char"/>
    <w:basedOn w:val="DefaultParagraphFont"/>
    <w:link w:val="BABJUDUL"/>
    <w:rsid w:val="003853F6"/>
    <w:rPr>
      <w:rFonts w:ascii="Times New Roman" w:hAnsi="Times New Roman"/>
      <w:b/>
      <w:sz w:val="24"/>
    </w:rPr>
  </w:style>
  <w:style w:type="paragraph" w:styleId="ListParagraph">
    <w:name w:val="List Paragraph"/>
    <w:basedOn w:val="Normal"/>
    <w:uiPriority w:val="34"/>
    <w:qFormat/>
    <w:rsid w:val="003853F6"/>
    <w:pPr>
      <w:ind w:left="720"/>
      <w:contextualSpacing/>
    </w:pPr>
  </w:style>
  <w:style w:type="character" w:customStyle="1" w:styleId="hps">
    <w:name w:val="hps"/>
    <w:basedOn w:val="DefaultParagraphFont"/>
    <w:rsid w:val="00C27C4B"/>
  </w:style>
  <w:style w:type="table" w:styleId="TableGrid">
    <w:name w:val="Table Grid"/>
    <w:basedOn w:val="TableNormal"/>
    <w:uiPriority w:val="59"/>
    <w:rsid w:val="00232E62"/>
    <w:pPr>
      <w:spacing w:after="0" w:line="240" w:lineRule="auto"/>
    </w:pPr>
    <w:rPr>
      <w:lang w:val="en-US"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1A0A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0ACC"/>
  </w:style>
  <w:style w:type="paragraph" w:styleId="Footer">
    <w:name w:val="footer"/>
    <w:basedOn w:val="Normal"/>
    <w:link w:val="FooterChar"/>
    <w:uiPriority w:val="99"/>
    <w:unhideWhenUsed/>
    <w:rsid w:val="001A0A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0ACC"/>
  </w:style>
  <w:style w:type="paragraph" w:styleId="NormalWeb">
    <w:name w:val="Normal (Web)"/>
    <w:basedOn w:val="Normal"/>
    <w:uiPriority w:val="99"/>
    <w:unhideWhenUsed/>
    <w:rsid w:val="003768F7"/>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1">
    <w:name w:val="A1"/>
    <w:uiPriority w:val="99"/>
    <w:rsid w:val="001F0614"/>
    <w:rPr>
      <w:rFonts w:cs="TrebuchetࠠMS"/>
      <w:color w:val="000000"/>
      <w:sz w:val="20"/>
      <w:szCs w:val="20"/>
    </w:rPr>
  </w:style>
  <w:style w:type="character" w:customStyle="1" w:styleId="Heading4Char">
    <w:name w:val="Heading 4 Char"/>
    <w:basedOn w:val="DefaultParagraphFont"/>
    <w:link w:val="Heading4"/>
    <w:uiPriority w:val="9"/>
    <w:rsid w:val="00AF7EB4"/>
    <w:rPr>
      <w:rFonts w:ascii="Cambria" w:eastAsia="Times New Roman" w:hAnsi="Cambria" w:cs="Times New Roman"/>
      <w:i/>
      <w:iCs/>
      <w:color w:val="365F91"/>
      <w:sz w:val="24"/>
      <w:szCs w:val="20"/>
    </w:rPr>
  </w:style>
  <w:style w:type="character" w:customStyle="1" w:styleId="Heading3Char">
    <w:name w:val="Heading 3 Char"/>
    <w:basedOn w:val="DefaultParagraphFont"/>
    <w:link w:val="Heading3"/>
    <w:uiPriority w:val="9"/>
    <w:semiHidden/>
    <w:rsid w:val="00D76FBA"/>
    <w:rPr>
      <w:rFonts w:asciiTheme="majorHAnsi" w:eastAsiaTheme="majorEastAsia" w:hAnsiTheme="majorHAnsi" w:cstheme="majorBidi"/>
      <w:b/>
      <w:bCs/>
      <w:color w:val="4F81BD" w:themeColor="accent1"/>
    </w:rPr>
  </w:style>
  <w:style w:type="character" w:styleId="Hyperlink">
    <w:name w:val="Hyperlink"/>
    <w:uiPriority w:val="99"/>
    <w:unhideWhenUsed/>
    <w:rsid w:val="00D76FBA"/>
    <w:rPr>
      <w:color w:val="0000FF"/>
      <w:u w:val="single"/>
    </w:rPr>
  </w:style>
  <w:style w:type="character" w:styleId="Strong">
    <w:name w:val="Strong"/>
    <w:uiPriority w:val="22"/>
    <w:qFormat/>
    <w:rsid w:val="00D76FBA"/>
    <w:rPr>
      <w:b/>
      <w:bCs/>
    </w:rPr>
  </w:style>
  <w:style w:type="paragraph" w:customStyle="1" w:styleId="Default">
    <w:name w:val="Default"/>
    <w:rsid w:val="00D76FBA"/>
    <w:pPr>
      <w:autoSpaceDE w:val="0"/>
      <w:autoSpaceDN w:val="0"/>
      <w:adjustRightInd w:val="0"/>
      <w:spacing w:after="0" w:line="240" w:lineRule="auto"/>
    </w:pPr>
    <w:rPr>
      <w:rFonts w:ascii="Trebuchet MS" w:eastAsia="Calibri" w:hAnsi="Trebuchet MS" w:cs="Trebuchet MS"/>
      <w:color w:val="000000"/>
      <w:sz w:val="24"/>
      <w:szCs w:val="24"/>
    </w:rPr>
  </w:style>
  <w:style w:type="paragraph" w:styleId="BalloonText">
    <w:name w:val="Balloon Text"/>
    <w:basedOn w:val="Normal"/>
    <w:link w:val="BalloonTextChar"/>
    <w:uiPriority w:val="99"/>
    <w:semiHidden/>
    <w:unhideWhenUsed/>
    <w:rsid w:val="006142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4253"/>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rebuchetࠠMS">
    <w:charset w:val="00"/>
    <w:family w:val="swiss"/>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TimesNewRomanPSMT">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A62E73"/>
    <w:rsid w:val="00916658"/>
    <w:rsid w:val="00A62E73"/>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1665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F4926CF8A9244F1825F0AD0E737E8E7">
    <w:name w:val="6F4926CF8A9244F1825F0AD0E737E8E7"/>
    <w:rsid w:val="00A62E73"/>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2AD2E1-C562-4144-ACA1-EBFC79FC0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2966</Words>
  <Characters>16908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19835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Windy</cp:lastModifiedBy>
  <cp:revision>4</cp:revision>
  <cp:lastPrinted>2017-05-05T08:34:00Z</cp:lastPrinted>
  <dcterms:created xsi:type="dcterms:W3CDTF">2017-05-05T08:36:00Z</dcterms:created>
  <dcterms:modified xsi:type="dcterms:W3CDTF">2017-05-20T01:42:00Z</dcterms:modified>
</cp:coreProperties>
</file>