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A07" w:rsidRPr="00406994" w:rsidRDefault="00547A07" w:rsidP="00406994">
      <w:pPr>
        <w:spacing w:line="240" w:lineRule="auto"/>
        <w:jc w:val="center"/>
        <w:rPr>
          <w:b/>
        </w:rPr>
      </w:pPr>
      <w:r w:rsidRPr="00406994">
        <w:rPr>
          <w:b/>
          <w:lang w:val="en"/>
        </w:rPr>
        <w:t xml:space="preserve">EFFECTS FERMENTATION OF STARTER </w:t>
      </w:r>
      <w:r w:rsidRPr="00406994">
        <w:rPr>
          <w:b/>
          <w:i/>
          <w:lang w:val="en"/>
        </w:rPr>
        <w:t>Lactococcus lactis</w:t>
      </w:r>
      <w:r w:rsidRPr="00406994">
        <w:rPr>
          <w:b/>
          <w:lang w:val="en"/>
        </w:rPr>
        <w:t xml:space="preserve"> With </w:t>
      </w:r>
      <w:r w:rsidRPr="00406994">
        <w:rPr>
          <w:b/>
          <w:i/>
          <w:lang w:val="en"/>
        </w:rPr>
        <w:t>Streptococcus thermophilus</w:t>
      </w:r>
      <w:r w:rsidRPr="00406994">
        <w:rPr>
          <w:b/>
          <w:lang w:val="en"/>
        </w:rPr>
        <w:t xml:space="preserve"> ON</w:t>
      </w:r>
      <w:r w:rsidRPr="00406994">
        <w:rPr>
          <w:b/>
        </w:rPr>
        <w:t xml:space="preserve"> THE</w:t>
      </w:r>
      <w:r w:rsidRPr="00406994">
        <w:rPr>
          <w:b/>
          <w:lang w:val="en"/>
        </w:rPr>
        <w:t xml:space="preserve"> CHARACTERISTICS FRUITGHURT BLACK MULBERRY </w:t>
      </w:r>
      <w:r w:rsidRPr="00406994">
        <w:rPr>
          <w:b/>
        </w:rPr>
        <w:t>PROBIOTIC DRINK</w:t>
      </w:r>
      <w:r w:rsidRPr="00406994">
        <w:rPr>
          <w:b/>
          <w:lang w:val="en"/>
        </w:rPr>
        <w:t xml:space="preserve"> (Morus nigra L.)</w:t>
      </w:r>
      <w:r w:rsidRPr="00406994">
        <w:rPr>
          <w:b/>
        </w:rPr>
        <w:t xml:space="preserve"> </w:t>
      </w:r>
    </w:p>
    <w:p w:rsidR="000F2D3E" w:rsidRPr="007363C8" w:rsidRDefault="000F2D3E" w:rsidP="000F2D3E">
      <w:pPr>
        <w:spacing w:line="240" w:lineRule="auto"/>
        <w:rPr>
          <w:lang w:val="en-US"/>
        </w:rPr>
      </w:pPr>
    </w:p>
    <w:p w:rsidR="00013C3C" w:rsidRDefault="00013C3C" w:rsidP="000F2D3E">
      <w:pPr>
        <w:spacing w:line="240" w:lineRule="auto"/>
        <w:jc w:val="center"/>
        <w:rPr>
          <w:lang w:val="en-US"/>
        </w:rPr>
      </w:pPr>
    </w:p>
    <w:p w:rsidR="00406994" w:rsidRDefault="00406994" w:rsidP="000F2D3E">
      <w:pPr>
        <w:spacing w:line="240" w:lineRule="auto"/>
        <w:jc w:val="center"/>
        <w:rPr>
          <w:lang w:val="en-US"/>
        </w:rPr>
      </w:pPr>
    </w:p>
    <w:p w:rsidR="00013C3C" w:rsidRDefault="00013C3C" w:rsidP="000F2D3E">
      <w:pPr>
        <w:spacing w:line="240" w:lineRule="auto"/>
        <w:jc w:val="center"/>
        <w:rPr>
          <w:lang w:val="en-US"/>
        </w:rPr>
      </w:pPr>
    </w:p>
    <w:p w:rsidR="000F2D3E" w:rsidRDefault="000F2D3E" w:rsidP="000F2D3E">
      <w:pPr>
        <w:spacing w:line="240" w:lineRule="auto"/>
        <w:jc w:val="center"/>
      </w:pPr>
      <w:r>
        <w:rPr>
          <w:noProof/>
          <w:lang w:val="en-US" w:eastAsia="ko-KR"/>
        </w:rPr>
        <mc:AlternateContent>
          <mc:Choice Requires="wps">
            <w:drawing>
              <wp:anchor distT="4294967294" distB="4294967294" distL="114300" distR="114300" simplePos="0" relativeHeight="251660288" behindDoc="0" locked="0" layoutInCell="1" allowOverlap="1" wp14:anchorId="77AC283B" wp14:editId="229068B4">
                <wp:simplePos x="0" y="0"/>
                <wp:positionH relativeFrom="column">
                  <wp:posOffset>2665730</wp:posOffset>
                </wp:positionH>
                <wp:positionV relativeFrom="paragraph">
                  <wp:posOffset>154417</wp:posOffset>
                </wp:positionV>
                <wp:extent cx="793750" cy="0"/>
                <wp:effectExtent l="0" t="0" r="2540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37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5D5095" id="Straight Connector 4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09.9pt,12.15pt" to="272.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" strokecolor="black [3213]">
                <o:lock v:ext="edit" shapetype="f"/>
              </v:line>
            </w:pict>
          </mc:Fallback>
        </mc:AlternateContent>
      </w:r>
    </w:p>
    <w:p w:rsidR="000F2D3E" w:rsidRPr="005E216D" w:rsidRDefault="005E216D" w:rsidP="000F2D3E">
      <w:pPr>
        <w:spacing w:line="240" w:lineRule="auto"/>
        <w:ind w:left="3600" w:firstLine="720"/>
        <w:rPr>
          <w:b/>
          <w:lang w:val="en-US"/>
        </w:rPr>
      </w:pPr>
      <w:r>
        <w:rPr>
          <w:b/>
        </w:rPr>
        <w:t>ARTI</w:t>
      </w:r>
      <w:r>
        <w:rPr>
          <w:b/>
          <w:lang w:val="en-US"/>
        </w:rPr>
        <w:t>CLE</w:t>
      </w:r>
    </w:p>
    <w:p w:rsidR="000F2D3E" w:rsidRDefault="000F2D3E" w:rsidP="000F2D3E">
      <w:pPr>
        <w:spacing w:line="240" w:lineRule="auto"/>
        <w:jc w:val="center"/>
        <w:rPr>
          <w:b/>
        </w:rPr>
      </w:pPr>
      <w:r>
        <w:rPr>
          <w:noProof/>
          <w:lang w:val="en-US" w:eastAsia="ko-KR"/>
        </w:rPr>
        <mc:AlternateContent>
          <mc:Choice Requires="wps">
            <w:drawing>
              <wp:anchor distT="4294967294" distB="4294967294" distL="114300" distR="114300" simplePos="0" relativeHeight="251661312" behindDoc="0" locked="0" layoutInCell="1" allowOverlap="1" wp14:anchorId="190D923E" wp14:editId="38B007A0">
                <wp:simplePos x="0" y="0"/>
                <wp:positionH relativeFrom="column">
                  <wp:posOffset>2677453</wp:posOffset>
                </wp:positionH>
                <wp:positionV relativeFrom="paragraph">
                  <wp:posOffset>26858</wp:posOffset>
                </wp:positionV>
                <wp:extent cx="793819"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3819"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E76FCED"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10.8pt,2.1pt" to="27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" strokecolor="black [3213]">
                <o:lock v:ext="edit" shapetype="f"/>
              </v:line>
            </w:pict>
          </mc:Fallback>
        </mc:AlternateContent>
      </w:r>
    </w:p>
    <w:p w:rsidR="000F2D3E" w:rsidRDefault="000F2D3E" w:rsidP="000F2D3E">
      <w:pPr>
        <w:tabs>
          <w:tab w:val="left" w:pos="4665"/>
        </w:tabs>
      </w:pPr>
      <w:r>
        <w:tab/>
      </w:r>
    </w:p>
    <w:p w:rsidR="000F2D3E" w:rsidRDefault="000F2D3E" w:rsidP="000F2D3E">
      <w:pPr>
        <w:spacing w:after="120" w:line="240" w:lineRule="auto"/>
        <w:jc w:val="center"/>
        <w:rPr>
          <w:b/>
          <w:lang w:val="en-US"/>
        </w:rPr>
      </w:pPr>
    </w:p>
    <w:p w:rsidR="000F2D3E" w:rsidRDefault="000F2D3E" w:rsidP="000F2D3E">
      <w:pPr>
        <w:spacing w:after="120" w:line="240" w:lineRule="auto"/>
        <w:jc w:val="center"/>
        <w:rPr>
          <w:b/>
          <w:lang w:val="en-US"/>
        </w:rPr>
      </w:pPr>
    </w:p>
    <w:p w:rsidR="000F2D3E" w:rsidRDefault="000F2D3E" w:rsidP="000F2D3E">
      <w:pPr>
        <w:spacing w:after="120" w:line="240" w:lineRule="auto"/>
        <w:jc w:val="center"/>
        <w:rPr>
          <w:b/>
          <w:lang w:val="en-US"/>
        </w:rPr>
      </w:pPr>
    </w:p>
    <w:p w:rsidR="000F2D3E" w:rsidRPr="00420B05" w:rsidRDefault="006D76B3" w:rsidP="000F2D3E">
      <w:pPr>
        <w:spacing w:after="120" w:line="240" w:lineRule="auto"/>
        <w:jc w:val="center"/>
        <w:rPr>
          <w:b/>
          <w:lang w:val="en-US"/>
        </w:rPr>
      </w:pPr>
      <w:r>
        <w:rPr>
          <w:b/>
          <w:lang w:val="en-US"/>
        </w:rPr>
        <w:t>Yosi Hertianto</w:t>
      </w:r>
    </w:p>
    <w:p w:rsidR="000F2D3E" w:rsidRPr="00420B05" w:rsidRDefault="000F2D3E" w:rsidP="000F2D3E">
      <w:pPr>
        <w:spacing w:after="120" w:line="240" w:lineRule="auto"/>
        <w:jc w:val="center"/>
        <w:rPr>
          <w:b/>
          <w:lang w:val="en-US"/>
        </w:rPr>
      </w:pPr>
      <w:r>
        <w:rPr>
          <w:b/>
        </w:rPr>
        <w:t>Nrp. 12.302.03</w:t>
      </w:r>
      <w:r w:rsidR="00406994">
        <w:rPr>
          <w:b/>
          <w:lang w:val="en-US"/>
        </w:rPr>
        <w:t>37</w:t>
      </w:r>
    </w:p>
    <w:p w:rsidR="000F2D3E" w:rsidRDefault="000F2D3E" w:rsidP="000F2D3E">
      <w:pPr>
        <w:spacing w:after="120" w:line="240" w:lineRule="auto"/>
        <w:jc w:val="center"/>
        <w:rPr>
          <w:b/>
        </w:rPr>
      </w:pPr>
    </w:p>
    <w:p w:rsidR="000F2D3E" w:rsidRPr="000F2D3E" w:rsidRDefault="000F2D3E" w:rsidP="000F2D3E">
      <w:pPr>
        <w:tabs>
          <w:tab w:val="left" w:pos="5280"/>
        </w:tabs>
        <w:spacing w:after="120"/>
        <w:jc w:val="left"/>
        <w:rPr>
          <w:b/>
          <w:lang w:val="en-US"/>
        </w:rPr>
      </w:pPr>
      <w:r>
        <w:rPr>
          <w:b/>
          <w:lang w:val="en-US"/>
        </w:rPr>
        <w:tab/>
      </w:r>
      <w:r>
        <w:rPr>
          <w:noProof/>
          <w:lang w:val="en-US" w:eastAsia="ko-KR"/>
        </w:rPr>
        <w:drawing>
          <wp:anchor distT="0" distB="0" distL="114300" distR="114300" simplePos="0" relativeHeight="251659264" behindDoc="1" locked="0" layoutInCell="1" allowOverlap="1" wp14:anchorId="05A3DEDF" wp14:editId="7AA9B5F3">
            <wp:simplePos x="0" y="0"/>
            <wp:positionH relativeFrom="margin">
              <wp:posOffset>2307590</wp:posOffset>
            </wp:positionH>
            <wp:positionV relativeFrom="paragraph">
              <wp:posOffset>394335</wp:posOffset>
            </wp:positionV>
            <wp:extent cx="1423350" cy="1418590"/>
            <wp:effectExtent l="0" t="0" r="5715" b="0"/>
            <wp:wrapNone/>
            <wp:docPr id="32" name="Picture 1" descr="Description: Unpas 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pas pl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3350" cy="1418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D3E" w:rsidRDefault="000F2D3E" w:rsidP="000F2D3E">
      <w:pPr>
        <w:spacing w:after="120"/>
        <w:jc w:val="center"/>
        <w:rPr>
          <w:b/>
        </w:rPr>
      </w:pPr>
    </w:p>
    <w:p w:rsidR="000F2D3E" w:rsidRDefault="000F2D3E" w:rsidP="000F2D3E">
      <w:pPr>
        <w:spacing w:after="120"/>
        <w:jc w:val="center"/>
        <w:rPr>
          <w:b/>
        </w:rPr>
      </w:pPr>
    </w:p>
    <w:p w:rsidR="000F2D3E" w:rsidRDefault="000F2D3E" w:rsidP="000F2D3E">
      <w:pPr>
        <w:spacing w:after="120"/>
        <w:jc w:val="left"/>
        <w:rPr>
          <w:b/>
        </w:rPr>
      </w:pPr>
    </w:p>
    <w:p w:rsidR="000F2D3E" w:rsidRDefault="000F2D3E" w:rsidP="000F2D3E">
      <w:pPr>
        <w:spacing w:after="120"/>
        <w:jc w:val="left"/>
        <w:rPr>
          <w:b/>
          <w:lang w:val="en-US"/>
        </w:rPr>
      </w:pPr>
    </w:p>
    <w:p w:rsidR="00013C3C" w:rsidRPr="000F2D3E" w:rsidRDefault="00013C3C" w:rsidP="000F2D3E">
      <w:pPr>
        <w:spacing w:after="120"/>
        <w:jc w:val="left"/>
        <w:rPr>
          <w:b/>
          <w:lang w:val="en-US"/>
        </w:rPr>
      </w:pPr>
    </w:p>
    <w:p w:rsidR="000F2D3E" w:rsidRPr="000F2D3E" w:rsidRDefault="000F2D3E" w:rsidP="000F2D3E">
      <w:pPr>
        <w:tabs>
          <w:tab w:val="left" w:pos="1869"/>
        </w:tabs>
        <w:spacing w:line="240" w:lineRule="auto"/>
        <w:rPr>
          <w:b/>
          <w:lang w:val="en-US"/>
        </w:rPr>
      </w:pPr>
    </w:p>
    <w:p w:rsidR="00013C3C" w:rsidRPr="001755CB" w:rsidRDefault="00013C3C" w:rsidP="00013C3C">
      <w:pPr>
        <w:tabs>
          <w:tab w:val="left" w:pos="1869"/>
        </w:tabs>
        <w:spacing w:line="240" w:lineRule="auto"/>
        <w:jc w:val="center"/>
        <w:rPr>
          <w:b/>
          <w:lang w:val="en-US"/>
        </w:rPr>
      </w:pPr>
      <w:r>
        <w:rPr>
          <w:b/>
          <w:lang w:val="en-US"/>
        </w:rPr>
        <w:t>DEPARTEMENT OF FOOD TECHNOLOGY</w:t>
      </w:r>
    </w:p>
    <w:p w:rsidR="00013C3C" w:rsidRDefault="00013C3C" w:rsidP="00013C3C">
      <w:pPr>
        <w:tabs>
          <w:tab w:val="left" w:pos="1869"/>
        </w:tabs>
        <w:spacing w:line="240" w:lineRule="auto"/>
        <w:jc w:val="center"/>
        <w:rPr>
          <w:b/>
          <w:lang w:val="en-US"/>
        </w:rPr>
      </w:pPr>
      <w:r>
        <w:rPr>
          <w:b/>
          <w:lang w:val="en-US"/>
        </w:rPr>
        <w:t>ENGEENERING FACULTY</w:t>
      </w:r>
    </w:p>
    <w:p w:rsidR="00013C3C" w:rsidRPr="001755CB" w:rsidRDefault="00013C3C" w:rsidP="00013C3C">
      <w:pPr>
        <w:tabs>
          <w:tab w:val="left" w:pos="1869"/>
        </w:tabs>
        <w:spacing w:line="240" w:lineRule="auto"/>
        <w:jc w:val="center"/>
        <w:rPr>
          <w:b/>
          <w:lang w:val="en-US"/>
        </w:rPr>
      </w:pPr>
      <w:r>
        <w:rPr>
          <w:b/>
          <w:lang w:val="en-US"/>
        </w:rPr>
        <w:t>PASUNDAN UNIVERSITY</w:t>
      </w:r>
    </w:p>
    <w:p w:rsidR="00013C3C" w:rsidRDefault="00013C3C" w:rsidP="00013C3C">
      <w:pPr>
        <w:tabs>
          <w:tab w:val="left" w:pos="1869"/>
        </w:tabs>
        <w:spacing w:line="240" w:lineRule="auto"/>
        <w:jc w:val="center"/>
        <w:rPr>
          <w:b/>
        </w:rPr>
      </w:pPr>
      <w:r>
        <w:rPr>
          <w:b/>
        </w:rPr>
        <w:t>BANDUNG</w:t>
      </w:r>
    </w:p>
    <w:p w:rsidR="009A1B57" w:rsidRDefault="00406994" w:rsidP="000F2D3E">
      <w:pPr>
        <w:tabs>
          <w:tab w:val="left" w:pos="1869"/>
        </w:tabs>
        <w:spacing w:line="240" w:lineRule="auto"/>
        <w:jc w:val="center"/>
        <w:rPr>
          <w:b/>
          <w:lang w:val="en-US"/>
        </w:rPr>
      </w:pPr>
      <w:r>
        <w:rPr>
          <w:b/>
        </w:rPr>
        <w:t>2017</w:t>
      </w:r>
    </w:p>
    <w:p w:rsidR="000F2D3E" w:rsidRDefault="000F2D3E" w:rsidP="000F2D3E">
      <w:pPr>
        <w:tabs>
          <w:tab w:val="left" w:pos="1869"/>
        </w:tabs>
        <w:spacing w:line="240" w:lineRule="auto"/>
        <w:jc w:val="center"/>
        <w:rPr>
          <w:b/>
          <w:lang w:val="en-US"/>
        </w:rPr>
      </w:pPr>
    </w:p>
    <w:p w:rsidR="0067214B" w:rsidRPr="00406994" w:rsidRDefault="0067214B" w:rsidP="0067214B">
      <w:pPr>
        <w:spacing w:line="240" w:lineRule="auto"/>
        <w:jc w:val="center"/>
        <w:rPr>
          <w:b/>
        </w:rPr>
      </w:pPr>
      <w:r w:rsidRPr="00406994">
        <w:rPr>
          <w:b/>
          <w:lang w:val="en"/>
        </w:rPr>
        <w:lastRenderedPageBreak/>
        <w:t xml:space="preserve">EFFECTS FERMENTATION OF STARTER </w:t>
      </w:r>
      <w:r w:rsidRPr="00406994">
        <w:rPr>
          <w:b/>
          <w:i/>
          <w:lang w:val="en"/>
        </w:rPr>
        <w:t>Lactococcus lactis</w:t>
      </w:r>
      <w:r w:rsidRPr="00406994">
        <w:rPr>
          <w:b/>
          <w:lang w:val="en"/>
        </w:rPr>
        <w:t xml:space="preserve"> With </w:t>
      </w:r>
      <w:r w:rsidRPr="00406994">
        <w:rPr>
          <w:b/>
          <w:i/>
          <w:lang w:val="en"/>
        </w:rPr>
        <w:t>Streptococcus thermophilus</w:t>
      </w:r>
      <w:r w:rsidRPr="00406994">
        <w:rPr>
          <w:b/>
          <w:lang w:val="en"/>
        </w:rPr>
        <w:t xml:space="preserve"> ON</w:t>
      </w:r>
      <w:r w:rsidRPr="00406994">
        <w:rPr>
          <w:b/>
        </w:rPr>
        <w:t xml:space="preserve"> THE</w:t>
      </w:r>
      <w:r w:rsidRPr="00406994">
        <w:rPr>
          <w:b/>
          <w:lang w:val="en"/>
        </w:rPr>
        <w:t xml:space="preserve"> CHARACTERISTICS FRUITGHURT BLACK MULBERRY </w:t>
      </w:r>
      <w:r w:rsidRPr="00406994">
        <w:rPr>
          <w:b/>
        </w:rPr>
        <w:t>PROBIOTIC DRINK</w:t>
      </w:r>
      <w:r w:rsidRPr="00406994">
        <w:rPr>
          <w:b/>
          <w:lang w:val="en"/>
        </w:rPr>
        <w:t xml:space="preserve"> (Morus nigra L.)</w:t>
      </w:r>
      <w:r w:rsidRPr="00406994">
        <w:rPr>
          <w:b/>
        </w:rPr>
        <w:t xml:space="preserve"> </w:t>
      </w:r>
    </w:p>
    <w:p w:rsidR="000F2D3E" w:rsidRPr="000F2D3E" w:rsidRDefault="000F2D3E" w:rsidP="000F2D3E">
      <w:pPr>
        <w:tabs>
          <w:tab w:val="left" w:pos="4770"/>
        </w:tabs>
        <w:spacing w:line="240" w:lineRule="auto"/>
        <w:jc w:val="center"/>
        <w:rPr>
          <w:rFonts w:eastAsia="Calibri"/>
          <w:b/>
          <w:sz w:val="28"/>
          <w:szCs w:val="28"/>
          <w:lang w:val="en-US" w:eastAsia="en-US"/>
        </w:rPr>
      </w:pPr>
    </w:p>
    <w:p w:rsidR="000F2D3E" w:rsidRPr="000F2D3E" w:rsidRDefault="000F2D3E" w:rsidP="0067214B">
      <w:pPr>
        <w:tabs>
          <w:tab w:val="left" w:pos="4770"/>
        </w:tabs>
        <w:spacing w:line="240" w:lineRule="auto"/>
        <w:rPr>
          <w:rFonts w:eastAsia="Calibri"/>
          <w:vertAlign w:val="superscript"/>
          <w:lang w:val="en-US" w:eastAsia="en-US"/>
        </w:rPr>
      </w:pPr>
    </w:p>
    <w:p w:rsidR="000F2D3E" w:rsidRDefault="000F2D3E" w:rsidP="000F2D3E">
      <w:pPr>
        <w:tabs>
          <w:tab w:val="left" w:pos="4770"/>
        </w:tabs>
        <w:spacing w:line="240" w:lineRule="auto"/>
        <w:jc w:val="center"/>
        <w:rPr>
          <w:rFonts w:eastAsia="Calibri"/>
          <w:lang w:val="en-US" w:eastAsia="en-US"/>
        </w:rPr>
      </w:pPr>
      <w:r>
        <w:rPr>
          <w:rFonts w:eastAsia="Calibri"/>
          <w:lang w:val="en-US" w:eastAsia="en-US"/>
        </w:rPr>
        <w:t>Yusman Taufik</w:t>
      </w:r>
    </w:p>
    <w:p w:rsidR="0067214B" w:rsidRPr="0067214B" w:rsidRDefault="0067214B" w:rsidP="000F2D3E">
      <w:pPr>
        <w:tabs>
          <w:tab w:val="left" w:pos="4770"/>
        </w:tabs>
        <w:spacing w:line="240" w:lineRule="auto"/>
        <w:jc w:val="center"/>
        <w:rPr>
          <w:rFonts w:eastAsia="Calibri"/>
          <w:vertAlign w:val="superscript"/>
          <w:lang w:eastAsia="en-US"/>
        </w:rPr>
      </w:pPr>
      <w:r>
        <w:rPr>
          <w:rFonts w:eastAsia="Calibri"/>
          <w:lang w:eastAsia="en-US"/>
        </w:rPr>
        <w:t>Iyan Sofyan</w:t>
      </w:r>
    </w:p>
    <w:p w:rsidR="000F2D3E" w:rsidRPr="000F2D3E" w:rsidRDefault="0067214B" w:rsidP="000F2D3E">
      <w:pPr>
        <w:tabs>
          <w:tab w:val="left" w:pos="4770"/>
        </w:tabs>
        <w:spacing w:line="240" w:lineRule="auto"/>
        <w:jc w:val="center"/>
        <w:rPr>
          <w:rFonts w:eastAsia="Calibri"/>
          <w:vertAlign w:val="superscript"/>
          <w:lang w:val="en-US" w:eastAsia="en-US"/>
        </w:rPr>
      </w:pPr>
      <w:r>
        <w:rPr>
          <w:rFonts w:eastAsia="Calibri"/>
          <w:lang w:val="en-US" w:eastAsia="en-US"/>
        </w:rPr>
        <w:t>Yosi Hertianto</w:t>
      </w:r>
    </w:p>
    <w:p w:rsidR="000F2D3E" w:rsidRPr="000F2D3E" w:rsidRDefault="000F2D3E" w:rsidP="000F2D3E">
      <w:pPr>
        <w:tabs>
          <w:tab w:val="left" w:pos="4770"/>
        </w:tabs>
        <w:spacing w:line="240" w:lineRule="auto"/>
        <w:jc w:val="center"/>
        <w:rPr>
          <w:rFonts w:eastAsia="Calibri"/>
          <w:b/>
          <w:lang w:val="en-US" w:eastAsia="en-US"/>
        </w:rPr>
      </w:pPr>
    </w:p>
    <w:p w:rsidR="00013C3C" w:rsidRPr="00013C3C" w:rsidRDefault="00013C3C" w:rsidP="00013C3C">
      <w:pPr>
        <w:spacing w:after="240" w:line="240" w:lineRule="auto"/>
        <w:jc w:val="center"/>
        <w:rPr>
          <w:sz w:val="20"/>
          <w:szCs w:val="20"/>
          <w:lang w:val="en-US"/>
        </w:rPr>
      </w:pPr>
      <w:r w:rsidRPr="00013C3C">
        <w:rPr>
          <w:sz w:val="20"/>
          <w:szCs w:val="20"/>
          <w:lang w:val="en-US"/>
        </w:rPr>
        <w:t>Departement of Food Technology</w:t>
      </w:r>
      <w:r w:rsidRPr="00013C3C">
        <w:rPr>
          <w:sz w:val="20"/>
          <w:szCs w:val="20"/>
        </w:rPr>
        <w:t xml:space="preserve">, </w:t>
      </w:r>
      <w:r w:rsidRPr="00013C3C">
        <w:rPr>
          <w:sz w:val="20"/>
          <w:szCs w:val="20"/>
          <w:lang w:val="en-US"/>
        </w:rPr>
        <w:t>Engeenering Faculty</w:t>
      </w:r>
      <w:r w:rsidRPr="00013C3C">
        <w:rPr>
          <w:sz w:val="20"/>
          <w:szCs w:val="20"/>
        </w:rPr>
        <w:t>, Pasundan</w:t>
      </w:r>
      <w:r w:rsidRPr="00013C3C">
        <w:rPr>
          <w:sz w:val="20"/>
          <w:szCs w:val="20"/>
          <w:lang w:val="en-US"/>
        </w:rPr>
        <w:t xml:space="preserve"> University</w:t>
      </w:r>
      <w:r w:rsidRPr="00013C3C">
        <w:rPr>
          <w:sz w:val="20"/>
          <w:szCs w:val="20"/>
        </w:rPr>
        <w:t xml:space="preserve">, Jl. Dr. Setiabudi No. 9, Bandung, 40153. Indonesia. </w:t>
      </w:r>
    </w:p>
    <w:p w:rsidR="000F2D3E" w:rsidRPr="000F2D3E" w:rsidRDefault="000F2D3E" w:rsidP="000F2D3E">
      <w:pPr>
        <w:tabs>
          <w:tab w:val="left" w:pos="4770"/>
        </w:tabs>
        <w:spacing w:line="240" w:lineRule="auto"/>
        <w:jc w:val="center"/>
        <w:rPr>
          <w:rFonts w:eastAsia="Calibri"/>
          <w:sz w:val="20"/>
          <w:szCs w:val="20"/>
          <w:lang w:val="en-US" w:eastAsia="en-US"/>
        </w:rPr>
      </w:pPr>
    </w:p>
    <w:p w:rsidR="000F2D3E" w:rsidRPr="000F2D3E" w:rsidRDefault="000F2D3E" w:rsidP="000F2D3E">
      <w:pPr>
        <w:tabs>
          <w:tab w:val="left" w:pos="4770"/>
        </w:tabs>
        <w:spacing w:line="240" w:lineRule="auto"/>
        <w:jc w:val="center"/>
        <w:rPr>
          <w:rFonts w:eastAsia="Calibri"/>
          <w:sz w:val="20"/>
          <w:szCs w:val="20"/>
          <w:u w:val="single"/>
          <w:lang w:val="en-US" w:eastAsia="en-US"/>
        </w:rPr>
      </w:pPr>
      <w:r>
        <w:rPr>
          <w:rFonts w:eastAsia="Calibri"/>
          <w:sz w:val="20"/>
          <w:szCs w:val="20"/>
          <w:lang w:val="en-US" w:eastAsia="en-US"/>
        </w:rPr>
        <w:t xml:space="preserve">Email </w:t>
      </w:r>
      <w:r>
        <w:rPr>
          <w:rFonts w:eastAsia="Calibri"/>
          <w:sz w:val="20"/>
          <w:szCs w:val="20"/>
          <w:u w:val="single"/>
          <w:lang w:val="en-US" w:eastAsia="en-US"/>
        </w:rPr>
        <w:t>ktiarakurnia@yahoocom</w:t>
      </w:r>
    </w:p>
    <w:p w:rsidR="000F2D3E" w:rsidRPr="000F2D3E" w:rsidRDefault="000F2D3E" w:rsidP="000F2D3E">
      <w:pPr>
        <w:tabs>
          <w:tab w:val="left" w:pos="4770"/>
        </w:tabs>
        <w:spacing w:line="240" w:lineRule="auto"/>
        <w:jc w:val="center"/>
        <w:rPr>
          <w:rFonts w:eastAsia="Calibri"/>
          <w:sz w:val="20"/>
          <w:szCs w:val="20"/>
          <w:lang w:val="en-US" w:eastAsia="en-US"/>
        </w:rPr>
      </w:pPr>
    </w:p>
    <w:p w:rsidR="000F2D3E" w:rsidRPr="000F2D3E" w:rsidRDefault="000F2D3E" w:rsidP="000F2D3E">
      <w:pPr>
        <w:spacing w:line="240" w:lineRule="auto"/>
        <w:rPr>
          <w:rFonts w:eastAsia="Calibri"/>
          <w:sz w:val="20"/>
          <w:szCs w:val="20"/>
          <w:lang w:val="en-US" w:eastAsia="en-US"/>
        </w:rPr>
      </w:pPr>
    </w:p>
    <w:p w:rsidR="000F2D3E" w:rsidRPr="000F2D3E" w:rsidRDefault="000F2D3E" w:rsidP="000F2D3E">
      <w:pPr>
        <w:spacing w:line="240" w:lineRule="auto"/>
        <w:jc w:val="center"/>
        <w:rPr>
          <w:rFonts w:eastAsia="Calibri"/>
          <w:b/>
          <w:i/>
          <w:lang w:val="en-US" w:eastAsia="en-US"/>
        </w:rPr>
      </w:pPr>
      <w:r w:rsidRPr="000F2D3E">
        <w:rPr>
          <w:rFonts w:eastAsia="Calibri"/>
          <w:b/>
          <w:i/>
          <w:lang w:val="en-US" w:eastAsia="en-US"/>
        </w:rPr>
        <w:t>Abstract</w:t>
      </w:r>
    </w:p>
    <w:p w:rsidR="000F2D3E" w:rsidRPr="000F2D3E" w:rsidRDefault="000F2D3E" w:rsidP="000F2D3E">
      <w:pPr>
        <w:spacing w:line="240" w:lineRule="auto"/>
        <w:jc w:val="center"/>
        <w:rPr>
          <w:rFonts w:eastAsia="Calibri"/>
          <w:b/>
          <w:sz w:val="20"/>
          <w:lang w:val="en-US" w:eastAsia="en-US"/>
        </w:rPr>
      </w:pPr>
    </w:p>
    <w:p w:rsidR="0067214B" w:rsidRPr="0067214B" w:rsidRDefault="0067214B" w:rsidP="0067214B">
      <w:pPr>
        <w:spacing w:line="240" w:lineRule="auto"/>
        <w:ind w:firstLine="567"/>
        <w:rPr>
          <w:i/>
          <w:sz w:val="22"/>
          <w:szCs w:val="22"/>
        </w:rPr>
      </w:pPr>
      <w:r w:rsidRPr="0067214B">
        <w:rPr>
          <w:i/>
          <w:sz w:val="22"/>
          <w:szCs w:val="22"/>
        </w:rPr>
        <w:t>The purpose of this research was to find the optimum fermentation time of starter Lactococcus lactis and Streptococcus thermophillus toward the characteristics of probiotic drinks fruitghurt black mulberry.</w:t>
      </w:r>
    </w:p>
    <w:p w:rsidR="0067214B" w:rsidRPr="0067214B" w:rsidRDefault="0067214B" w:rsidP="0067214B">
      <w:pPr>
        <w:spacing w:line="240" w:lineRule="auto"/>
        <w:ind w:firstLine="567"/>
        <w:rPr>
          <w:i/>
          <w:sz w:val="22"/>
          <w:szCs w:val="22"/>
        </w:rPr>
      </w:pPr>
      <w:r w:rsidRPr="0067214B">
        <w:rPr>
          <w:i/>
          <w:iCs/>
          <w:color w:val="212121"/>
          <w:sz w:val="22"/>
          <w:szCs w:val="22"/>
          <w:lang w:eastAsia="ko-KR"/>
        </w:rPr>
        <w:t>The reasearch methods consists of two phases : a preliminary study and main study</w:t>
      </w:r>
      <w:r w:rsidRPr="0067214B">
        <w:rPr>
          <w:i/>
          <w:sz w:val="22"/>
          <w:szCs w:val="22"/>
        </w:rPr>
        <w:t>. The preliminary study did starter Lactococcus lactis and Streptococcus thermophiles, did the analysis raw materials of black mulberry (total sugars) and the determination of black mulberries formulations. The main study did the fermentation process of formulation selected from the preliminary study and the use the starter Lactococcus lactis and Streptococcus thermophilus has been made, the duration of the fermentation process for 24 hours, 48 hours, 72 hours, 96 hours, 120 hours and 144 hours. The response of this study was to measure the lactic acid content, pH (acidity), and viscosity are influenced by the duration of fermentation</w:t>
      </w:r>
    </w:p>
    <w:p w:rsidR="0067214B" w:rsidRPr="0067214B" w:rsidRDefault="0067214B" w:rsidP="0067214B">
      <w:pPr>
        <w:spacing w:line="240" w:lineRule="auto"/>
        <w:ind w:firstLine="567"/>
        <w:rPr>
          <w:i/>
          <w:sz w:val="22"/>
          <w:szCs w:val="22"/>
        </w:rPr>
      </w:pPr>
      <w:r w:rsidRPr="0067214B">
        <w:rPr>
          <w:i/>
          <w:sz w:val="22"/>
          <w:szCs w:val="22"/>
        </w:rPr>
        <w:t>The results of this research showed that the analysis of the raw materials of black mulberries have a total sugar content of 15.65%. Based on th  starter Lactobacillus lactis and Streptococcus thermophilus was found that the total number of cells has increased in every hour. Formulations were selected in the preliminary study that is a ratio of 2: 1 (mulberry black: water) is in getting the value of lactic acid levels of 1.796%. Differences in duration of effect on the fermentation of lactic acid content, pH and viscosity. Where the optimum fermentation time is at a time of 72 hours with 1.08% lactic acid levels, pH 3.86 and viscosity 125 mPas.</w:t>
      </w:r>
    </w:p>
    <w:p w:rsidR="0067214B" w:rsidRPr="0067214B" w:rsidRDefault="0067214B" w:rsidP="0067214B">
      <w:pPr>
        <w:spacing w:line="240" w:lineRule="auto"/>
        <w:rPr>
          <w:i/>
          <w:sz w:val="22"/>
          <w:szCs w:val="22"/>
        </w:rPr>
      </w:pPr>
      <w:r w:rsidRPr="0067214B">
        <w:rPr>
          <w:i/>
          <w:sz w:val="22"/>
          <w:szCs w:val="22"/>
        </w:rPr>
        <w:t>Keywords: black mulberry, Lactococcus lactis, Streptococcus thermophilus, long fermentation, fruitghurt.</w:t>
      </w:r>
    </w:p>
    <w:p w:rsidR="00FE62EB" w:rsidRDefault="00FE62EB" w:rsidP="00013C3C">
      <w:pPr>
        <w:spacing w:line="240" w:lineRule="auto"/>
        <w:rPr>
          <w:b/>
          <w:szCs w:val="20"/>
          <w:lang w:val="en-US"/>
        </w:rPr>
      </w:pPr>
    </w:p>
    <w:p w:rsidR="00013C3C" w:rsidRPr="00013C3C" w:rsidRDefault="00013C3C" w:rsidP="00013C3C">
      <w:pPr>
        <w:spacing w:line="240" w:lineRule="auto"/>
        <w:rPr>
          <w:b/>
          <w:szCs w:val="20"/>
          <w:lang w:val="en-US"/>
        </w:rPr>
        <w:sectPr w:rsidR="00013C3C" w:rsidRPr="00013C3C" w:rsidSect="000F2D3E">
          <w:pgSz w:w="12240" w:h="15840"/>
          <w:pgMar w:top="1701" w:right="1134" w:bottom="1701" w:left="1134" w:header="720" w:footer="720" w:gutter="0"/>
          <w:cols w:space="720"/>
          <w:docGrid w:linePitch="360"/>
        </w:sectPr>
      </w:pPr>
    </w:p>
    <w:p w:rsidR="00FE62EB" w:rsidRPr="00BD5E5F" w:rsidRDefault="00FF66EA" w:rsidP="00FE62EB">
      <w:pPr>
        <w:pStyle w:val="ListParagraph"/>
        <w:numPr>
          <w:ilvl w:val="0"/>
          <w:numId w:val="1"/>
        </w:num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4"/>
          <w:szCs w:val="20"/>
        </w:rPr>
        <w:t>Introduction</w:t>
      </w:r>
    </w:p>
    <w:p w:rsidR="0067214B" w:rsidRPr="00BD5E5F" w:rsidRDefault="0067214B" w:rsidP="0067214B">
      <w:pPr>
        <w:spacing w:line="240" w:lineRule="auto"/>
        <w:ind w:firstLine="284"/>
        <w:rPr>
          <w:sz w:val="20"/>
          <w:szCs w:val="20"/>
          <w:lang w:val="en"/>
        </w:rPr>
      </w:pPr>
      <w:r w:rsidRPr="00BD5E5F">
        <w:rPr>
          <w:sz w:val="20"/>
          <w:szCs w:val="20"/>
          <w:lang w:val="en"/>
        </w:rPr>
        <w:t>Yogurt is one of the probiotic processed food products containing Lactobacillus bulgaricus and Streptococcus thermophillus bacteria. Yoghurt is a milk-based product which has been added non-fat milk paste form which is then pasteurized and fermented by a mixture of lactic acid bacteria (BAL), commonly used is Lactobacillus delbrueckii ssp. Bulgaricus (LB) and Streptococcus salivarus ssp. Thermophilus (ST), to obtain a semisolid texture, a distinct degree of acidity, odor, and taste (Wong et al., 1988).</w:t>
      </w:r>
    </w:p>
    <w:p w:rsidR="0067214B" w:rsidRPr="00BD5E5F" w:rsidRDefault="0067214B" w:rsidP="0067214B">
      <w:pPr>
        <w:spacing w:line="240" w:lineRule="auto"/>
        <w:ind w:firstLine="284"/>
        <w:rPr>
          <w:sz w:val="20"/>
          <w:szCs w:val="20"/>
          <w:lang w:val="en"/>
        </w:rPr>
      </w:pPr>
      <w:r w:rsidRPr="00BD5E5F">
        <w:rPr>
          <w:sz w:val="20"/>
          <w:szCs w:val="20"/>
          <w:lang w:val="en"/>
        </w:rPr>
        <w:t>Murbei (Morus nigra L.) is a long-lived crop (perennial) and naturally adapt well to various soil types. Murbei is always associated with the sericulture industry where the quality and quantity of leaf production is very important for silkworms. Mulberry leaves are highly favored and easily digested by herbivorous animals and can also be used as monogastric fodder. Murbei (Morus nigra l.) Is a tree plant that has very good nutritional value and has a high crude protein content of 22.9-25.6% (Saddul et al., 2004).</w:t>
      </w:r>
    </w:p>
    <w:p w:rsidR="0067214B" w:rsidRPr="00BD5E5F" w:rsidRDefault="0067214B" w:rsidP="0067214B">
      <w:pPr>
        <w:spacing w:line="240" w:lineRule="auto"/>
        <w:ind w:firstLine="284"/>
        <w:rPr>
          <w:sz w:val="20"/>
          <w:szCs w:val="20"/>
          <w:lang w:val="en"/>
        </w:rPr>
      </w:pPr>
      <w:r w:rsidRPr="00BD5E5F">
        <w:rPr>
          <w:sz w:val="20"/>
          <w:szCs w:val="20"/>
          <w:lang w:val="en"/>
        </w:rPr>
        <w:t xml:space="preserve">Generally milk-based yoghurt so that for vegetarian groups can not consume yoghurt. So that the alternative is used for yoghurt can be </w:t>
      </w:r>
      <w:r w:rsidRPr="00BD5E5F">
        <w:rPr>
          <w:sz w:val="20"/>
          <w:szCs w:val="20"/>
          <w:lang w:val="en"/>
        </w:rPr>
        <w:lastRenderedPageBreak/>
        <w:t>consumed by all parties that is with the manufacture of probiotic non-diary product drink.</w:t>
      </w:r>
    </w:p>
    <w:p w:rsidR="0067214B" w:rsidRPr="00BD5E5F" w:rsidRDefault="0067214B" w:rsidP="0067214B">
      <w:pPr>
        <w:spacing w:line="240" w:lineRule="auto"/>
        <w:ind w:firstLine="284"/>
        <w:rPr>
          <w:sz w:val="20"/>
          <w:szCs w:val="20"/>
          <w:lang w:val="en"/>
        </w:rPr>
      </w:pPr>
      <w:r w:rsidRPr="00BD5E5F">
        <w:rPr>
          <w:sz w:val="20"/>
          <w:szCs w:val="20"/>
          <w:lang w:val="en"/>
        </w:rPr>
        <w:t>One functional food product that widely circulated in the market is fermented food products containing probiotics. Probiotics are living microbes that can affect health by balancing the microbes in the gut and inhibiting the growth of pathogenic microbes. The presence of lactic acid as a metabolite of lactic acid bacteria can inhibit the growth of pathogenic bacteria (Retnowati, 2014).</w:t>
      </w:r>
    </w:p>
    <w:p w:rsidR="0067214B" w:rsidRPr="00BD5E5F" w:rsidRDefault="0067214B" w:rsidP="0067214B">
      <w:pPr>
        <w:spacing w:line="240" w:lineRule="auto"/>
        <w:ind w:firstLine="284"/>
        <w:rPr>
          <w:sz w:val="20"/>
          <w:szCs w:val="20"/>
          <w:lang w:val="en"/>
        </w:rPr>
      </w:pPr>
      <w:r w:rsidRPr="00BD5E5F">
        <w:rPr>
          <w:sz w:val="20"/>
          <w:szCs w:val="20"/>
          <w:lang w:val="en"/>
        </w:rPr>
        <w:t>Probiotic drinks contain beneficial microbes that contribute to the digestion of humans, namely Befidobacterium which is found in many food and beverage products such as salami, yakult, yoghurt, cheese and others. Other bacteria including probiotic bacteria and already through clinical trials are Lactobacillus casei and L. acidophilus (Sukotjo, 2003).</w:t>
      </w:r>
    </w:p>
    <w:p w:rsidR="0067214B" w:rsidRPr="00BD5E5F" w:rsidRDefault="0067214B" w:rsidP="0067214B">
      <w:pPr>
        <w:spacing w:line="240" w:lineRule="auto"/>
        <w:ind w:firstLine="284"/>
        <w:rPr>
          <w:sz w:val="20"/>
          <w:szCs w:val="20"/>
          <w:lang w:val="en"/>
        </w:rPr>
      </w:pPr>
      <w:r w:rsidRPr="00BD5E5F">
        <w:rPr>
          <w:sz w:val="20"/>
          <w:szCs w:val="20"/>
          <w:lang w:val="en"/>
        </w:rPr>
        <w:t>In addition to microbial content, probiotic drinks are also very useful in adding nutrients and minerals needed by the body. This can be fulfilled because the basic ingredients used are whey still contains the materials (nutrients and minerals) needed by the body (Sukotjo, 2003).</w:t>
      </w:r>
    </w:p>
    <w:p w:rsidR="0067214B" w:rsidRPr="00BD5E5F" w:rsidRDefault="0067214B" w:rsidP="0067214B">
      <w:pPr>
        <w:spacing w:line="240" w:lineRule="auto"/>
        <w:ind w:firstLine="284"/>
        <w:rPr>
          <w:sz w:val="20"/>
          <w:szCs w:val="20"/>
          <w:lang w:val="en"/>
        </w:rPr>
      </w:pPr>
      <w:r w:rsidRPr="00BD5E5F">
        <w:rPr>
          <w:sz w:val="20"/>
          <w:szCs w:val="20"/>
          <w:lang w:val="en"/>
        </w:rPr>
        <w:t>Probiotics Fruitghurt Murbei is a combination of mulberry juice with probiotic bacteria. Commonly used probiotic bacteria are lactic acid bacteria Lactobacillus bulgaricus and Streptococcus thermophilus.</w:t>
      </w:r>
    </w:p>
    <w:p w:rsidR="0067214B" w:rsidRPr="00BD5E5F" w:rsidRDefault="0067214B" w:rsidP="0067214B">
      <w:pPr>
        <w:spacing w:line="240" w:lineRule="auto"/>
        <w:ind w:firstLine="284"/>
        <w:rPr>
          <w:sz w:val="20"/>
          <w:szCs w:val="20"/>
          <w:lang w:val="en"/>
        </w:rPr>
      </w:pPr>
      <w:r w:rsidRPr="00BD5E5F">
        <w:rPr>
          <w:sz w:val="20"/>
          <w:szCs w:val="20"/>
          <w:lang w:val="en"/>
        </w:rPr>
        <w:t>Selection of black mulberry as the basic ingredients of making fruitghurt is to utilize mulberry fruit into more diverse preparations. Besides mulberry fruit has a good enough nutritional content and has a high carbohydrate content that can be fermented into lactic acid.</w:t>
      </w:r>
    </w:p>
    <w:p w:rsidR="0067214B" w:rsidRPr="00BD5E5F" w:rsidRDefault="0067214B" w:rsidP="0067214B">
      <w:pPr>
        <w:spacing w:line="240" w:lineRule="auto"/>
        <w:ind w:firstLine="284"/>
        <w:rPr>
          <w:sz w:val="20"/>
          <w:szCs w:val="20"/>
          <w:lang w:val="en"/>
        </w:rPr>
      </w:pPr>
      <w:r w:rsidRPr="00BD5E5F">
        <w:rPr>
          <w:sz w:val="20"/>
          <w:szCs w:val="20"/>
          <w:lang w:val="en"/>
        </w:rPr>
        <w:t>The benefits of making a probiotic fruitghurt black mulberry fruit that is utilizing the fruit of mulberry as a fruit that has a high nutritional content. Provide an alternative probiotic drink to the community for those who can not consume milk or animal-based, minimize allergen and low fat.</w:t>
      </w:r>
    </w:p>
    <w:p w:rsidR="0067214B" w:rsidRPr="00BD5E5F" w:rsidRDefault="0067214B" w:rsidP="0067214B">
      <w:pPr>
        <w:spacing w:line="240" w:lineRule="auto"/>
        <w:ind w:firstLine="284"/>
        <w:rPr>
          <w:sz w:val="20"/>
          <w:szCs w:val="20"/>
          <w:lang w:val="en"/>
        </w:rPr>
      </w:pPr>
      <w:r w:rsidRPr="00BD5E5F">
        <w:rPr>
          <w:sz w:val="20"/>
          <w:szCs w:val="20"/>
          <w:lang w:val="en"/>
        </w:rPr>
        <w:t>The purpose of this research is to find the optimum fermentation time at starter Lactococcus lactis and Streptococcus thermophillus on probiotic fruit drink characteristics of black mulberry fruit.</w:t>
      </w:r>
    </w:p>
    <w:p w:rsidR="0067214B" w:rsidRPr="00BD5E5F" w:rsidRDefault="0067214B" w:rsidP="0067214B">
      <w:pPr>
        <w:spacing w:line="240" w:lineRule="auto"/>
        <w:ind w:firstLine="284"/>
        <w:rPr>
          <w:sz w:val="20"/>
          <w:szCs w:val="20"/>
          <w:lang w:val="en"/>
        </w:rPr>
      </w:pPr>
      <w:r w:rsidRPr="00BD5E5F">
        <w:rPr>
          <w:sz w:val="20"/>
          <w:szCs w:val="20"/>
          <w:lang w:val="en"/>
        </w:rPr>
        <w:t xml:space="preserve">According to Ikhsan and Yulyanti (2015) in a study entitled fruitghurt fermented with fruit </w:t>
      </w:r>
      <w:r w:rsidRPr="00BD5E5F">
        <w:rPr>
          <w:sz w:val="20"/>
          <w:szCs w:val="20"/>
          <w:lang w:val="en"/>
        </w:rPr>
        <w:t>peel varieties, it was stated that a mixture of Lactobacillus bulgaricus and Streptococcus thermophilus with a 1: 1 ratio in mango skin fruitghurt with time of 96 hours produced more lactic acid with lactic acid 1 , 36% compared to lactic acid produced by starter mixture with a ratio of 0: 1 and 1: 0.</w:t>
      </w:r>
    </w:p>
    <w:p w:rsidR="00FE62EB" w:rsidRPr="00F21048" w:rsidRDefault="00FE62EB" w:rsidP="0067214B">
      <w:pPr>
        <w:autoSpaceDE w:val="0"/>
        <w:autoSpaceDN w:val="0"/>
        <w:adjustRightInd w:val="0"/>
        <w:spacing w:line="240" w:lineRule="auto"/>
      </w:pPr>
    </w:p>
    <w:p w:rsidR="00FE62EB" w:rsidRPr="00F21048" w:rsidRDefault="009B5F1E" w:rsidP="009B5F1E">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Materials</w:t>
      </w:r>
      <w:r w:rsidR="00FE62EB" w:rsidRPr="00F21048">
        <w:rPr>
          <w:rFonts w:ascii="Times New Roman" w:hAnsi="Times New Roman" w:cs="Times New Roman"/>
          <w:b/>
          <w:sz w:val="24"/>
          <w:szCs w:val="24"/>
        </w:rPr>
        <w:t xml:space="preserve"> </w:t>
      </w:r>
      <w:r>
        <w:rPr>
          <w:rFonts w:ascii="Times New Roman" w:hAnsi="Times New Roman" w:cs="Times New Roman"/>
          <w:b/>
          <w:sz w:val="24"/>
          <w:szCs w:val="24"/>
        </w:rPr>
        <w:t>and Research Methods</w:t>
      </w:r>
    </w:p>
    <w:p w:rsidR="00FE62EB" w:rsidRPr="009B5F1E" w:rsidRDefault="009B5F1E" w:rsidP="009B5F1E">
      <w:pPr>
        <w:spacing w:line="240" w:lineRule="auto"/>
        <w:rPr>
          <w:b/>
          <w:lang w:val="en-US"/>
        </w:rPr>
      </w:pPr>
      <w:r>
        <w:rPr>
          <w:b/>
          <w:lang w:val="en-US"/>
        </w:rPr>
        <w:t xml:space="preserve">Materials </w:t>
      </w:r>
    </w:p>
    <w:p w:rsidR="0067214B" w:rsidRPr="00BD5E5F" w:rsidRDefault="0067214B" w:rsidP="0067214B">
      <w:pPr>
        <w:spacing w:line="240" w:lineRule="auto"/>
        <w:ind w:firstLine="284"/>
        <w:rPr>
          <w:sz w:val="20"/>
          <w:szCs w:val="20"/>
          <w:lang w:val="en"/>
        </w:rPr>
      </w:pPr>
      <w:r w:rsidRPr="00BD5E5F">
        <w:rPr>
          <w:sz w:val="20"/>
          <w:szCs w:val="20"/>
          <w:lang w:val="en"/>
        </w:rPr>
        <w:t>The ingredients used in the study of mulberry fruitghurt manufacture include two-month-old black mulberry fruit or ripe ones, mineral water, allumnium foil, filter paper, plain yoghurt, starter Lactococucs lactis and Streptococcus thermophillus which have previously been cultured through fruit pulp Mulberry with a ratio of 1: 1.</w:t>
      </w:r>
    </w:p>
    <w:p w:rsidR="00B07327" w:rsidRPr="00BD5E5F" w:rsidRDefault="009B5F1E" w:rsidP="00B07327">
      <w:pPr>
        <w:spacing w:line="240" w:lineRule="auto"/>
        <w:ind w:firstLine="284"/>
        <w:rPr>
          <w:sz w:val="20"/>
          <w:szCs w:val="20"/>
          <w:lang w:val="en"/>
        </w:rPr>
      </w:pPr>
      <w:r w:rsidRPr="00BD5E5F">
        <w:rPr>
          <w:rFonts w:eastAsiaTheme="minorHAnsi"/>
          <w:sz w:val="20"/>
          <w:szCs w:val="20"/>
          <w:lang w:eastAsia="en-US"/>
        </w:rPr>
        <w:t xml:space="preserve">Chemicals used for the analysis is </w:t>
      </w:r>
      <w:r w:rsidR="0067214B" w:rsidRPr="00BD5E5F">
        <w:rPr>
          <w:sz w:val="20"/>
          <w:szCs w:val="20"/>
          <w:lang w:val="en"/>
        </w:rPr>
        <w:t>aquadest, phenolphthalein indicator, 0.1 N NaOH, amylum, I2 0.01 N, Luff Schoorl, H2SO4 6 N, KI, Na2S2O3 1 N, HCl 9.5 N, concentrated HCl, 30% NaOH, PDA, YGA, sterile water, N-Hexan.</w:t>
      </w:r>
    </w:p>
    <w:p w:rsidR="00B07327" w:rsidRPr="00BD5E5F" w:rsidRDefault="00B07327" w:rsidP="00B07327">
      <w:pPr>
        <w:spacing w:line="240" w:lineRule="auto"/>
        <w:ind w:firstLine="284"/>
        <w:rPr>
          <w:sz w:val="20"/>
          <w:szCs w:val="20"/>
          <w:lang w:val="en"/>
        </w:rPr>
      </w:pPr>
      <w:r w:rsidRPr="00BD5E5F">
        <w:rPr>
          <w:sz w:val="20"/>
          <w:szCs w:val="20"/>
          <w:lang w:val="en"/>
        </w:rPr>
        <w:t>The tools used in the manufacture of fruitghurt are scales, pans, stoves, incubators, spoons, thermometers, glass jars, 250 ml erlenmeyer flask and funnel.</w:t>
      </w:r>
    </w:p>
    <w:p w:rsidR="00B07327" w:rsidRPr="00BD5E5F" w:rsidRDefault="00B07327" w:rsidP="00B07327">
      <w:pPr>
        <w:spacing w:line="240" w:lineRule="auto"/>
        <w:ind w:firstLine="284"/>
        <w:rPr>
          <w:sz w:val="20"/>
          <w:szCs w:val="20"/>
          <w:lang w:val="en"/>
        </w:rPr>
      </w:pPr>
      <w:r w:rsidRPr="00BD5E5F">
        <w:rPr>
          <w:sz w:val="20"/>
          <w:szCs w:val="20"/>
          <w:lang w:val="en"/>
        </w:rPr>
        <w:t>The tools used for chemical analysis are 100 ml erlenmeyer flask, measuring cylinder, stirring rod, volumetric pipette, dropper, digital balance, biuret, beaker, funnel, pumpkin, stove, bunsen, stative, clamp, bath, viscotester , Pikno meter, reflux, and pH meter.</w:t>
      </w:r>
    </w:p>
    <w:p w:rsidR="0067214B" w:rsidRPr="00BD5E5F" w:rsidRDefault="0067214B" w:rsidP="009B5F1E">
      <w:pPr>
        <w:spacing w:line="240" w:lineRule="auto"/>
        <w:ind w:firstLine="426"/>
        <w:rPr>
          <w:rFonts w:eastAsiaTheme="minorHAnsi"/>
          <w:sz w:val="20"/>
          <w:szCs w:val="20"/>
          <w:lang w:eastAsia="en-US"/>
        </w:rPr>
      </w:pPr>
    </w:p>
    <w:p w:rsidR="00FE62EB" w:rsidRPr="00BD5E5F" w:rsidRDefault="009B5F1E" w:rsidP="009B5F1E">
      <w:pPr>
        <w:spacing w:line="240" w:lineRule="auto"/>
        <w:rPr>
          <w:b/>
          <w:sz w:val="20"/>
          <w:szCs w:val="20"/>
          <w:lang w:val="en-US"/>
        </w:rPr>
      </w:pPr>
      <w:r w:rsidRPr="00BD5E5F">
        <w:rPr>
          <w:b/>
          <w:sz w:val="20"/>
          <w:szCs w:val="20"/>
          <w:lang w:val="en-US"/>
        </w:rPr>
        <w:t>Research Methods</w:t>
      </w:r>
    </w:p>
    <w:p w:rsidR="00DC66BF" w:rsidRPr="00BD5E5F" w:rsidRDefault="00CE2473" w:rsidP="00CE2473">
      <w:pPr>
        <w:spacing w:line="240" w:lineRule="auto"/>
        <w:ind w:firstLine="426"/>
        <w:rPr>
          <w:b/>
          <w:sz w:val="20"/>
          <w:szCs w:val="20"/>
          <w:lang w:val="en-US"/>
        </w:rPr>
      </w:pPr>
      <w:r w:rsidRPr="00BD5E5F">
        <w:rPr>
          <w:bCs/>
          <w:sz w:val="20"/>
          <w:szCs w:val="20"/>
          <w:lang w:val="en-US"/>
        </w:rPr>
        <w:t xml:space="preserve">The </w:t>
      </w:r>
      <w:r w:rsidR="009B5F1E" w:rsidRPr="00BD5E5F">
        <w:rPr>
          <w:bCs/>
          <w:sz w:val="20"/>
          <w:szCs w:val="20"/>
          <w:lang w:val="en-US"/>
        </w:rPr>
        <w:t>implementation of the research conducted preliminary research and primary research</w:t>
      </w:r>
      <w:r w:rsidRPr="00BD5E5F">
        <w:rPr>
          <w:b/>
          <w:sz w:val="20"/>
          <w:szCs w:val="20"/>
          <w:lang w:val="en-US"/>
        </w:rPr>
        <w:t>.</w:t>
      </w:r>
    </w:p>
    <w:p w:rsidR="00CE2473" w:rsidRPr="00BD5E5F" w:rsidRDefault="00CE2473" w:rsidP="00B07327">
      <w:pPr>
        <w:spacing w:line="240" w:lineRule="auto"/>
        <w:rPr>
          <w:b/>
          <w:sz w:val="20"/>
          <w:szCs w:val="20"/>
          <w:lang w:val="en-US"/>
        </w:rPr>
      </w:pPr>
      <w:r w:rsidRPr="00BD5E5F">
        <w:rPr>
          <w:b/>
          <w:sz w:val="20"/>
          <w:szCs w:val="20"/>
          <w:lang w:val="en-US"/>
        </w:rPr>
        <w:t>Preliminary Research</w:t>
      </w:r>
    </w:p>
    <w:p w:rsidR="00B07327" w:rsidRPr="00BD5E5F" w:rsidRDefault="00B07327" w:rsidP="00B07327">
      <w:pPr>
        <w:spacing w:line="240" w:lineRule="auto"/>
        <w:ind w:firstLine="284"/>
        <w:rPr>
          <w:sz w:val="20"/>
          <w:szCs w:val="20"/>
          <w:lang w:val="en"/>
        </w:rPr>
      </w:pPr>
      <w:r w:rsidRPr="00BD5E5F">
        <w:rPr>
          <w:sz w:val="20"/>
          <w:szCs w:val="20"/>
          <w:lang w:val="en"/>
        </w:rPr>
        <w:t xml:space="preserve">The preliminary study consisted of three stages namely the introduction of stage 1 making starter Lactococcus lactis and Streptococcus thermophilus, the preliminary phase 2 analysis of raw material of total sugar content in mulberry fruit. Making starter is intended as a starter preparation that will be used for the fermentation process in the main research, by first determining the total sugar content in mulberry fruit, and determine the number of living cells in probiotic fruit </w:t>
      </w:r>
      <w:r w:rsidRPr="00BD5E5F">
        <w:rPr>
          <w:sz w:val="20"/>
          <w:szCs w:val="20"/>
          <w:lang w:val="en"/>
        </w:rPr>
        <w:lastRenderedPageBreak/>
        <w:t>fruitghurt. The next stage 3 introduces the comparison of formulations between mulberry and water. This study aims to determine the comparison between the mulberry fruit and water that is appropriate for use in fermentation with lactic acid content analysis parameters and using a microbial starter that has been made before.</w:t>
      </w:r>
    </w:p>
    <w:p w:rsidR="00B07327" w:rsidRDefault="00B07327" w:rsidP="00CE2473">
      <w:pPr>
        <w:spacing w:line="240" w:lineRule="auto"/>
        <w:rPr>
          <w:bCs/>
          <w:i/>
          <w:iCs/>
          <w:sz w:val="20"/>
          <w:lang w:val="en-US"/>
        </w:rPr>
      </w:pPr>
    </w:p>
    <w:p w:rsidR="00DC66BF" w:rsidRPr="00BD5E5F" w:rsidRDefault="00BF6C04" w:rsidP="00BD5E5F">
      <w:pPr>
        <w:spacing w:line="240" w:lineRule="auto"/>
        <w:rPr>
          <w:bCs/>
          <w:sz w:val="20"/>
          <w:szCs w:val="20"/>
          <w:lang w:val="en-US"/>
        </w:rPr>
      </w:pPr>
      <w:r>
        <w:rPr>
          <w:b/>
          <w:sz w:val="20"/>
          <w:lang w:val="en-US"/>
        </w:rPr>
        <w:t>Main</w:t>
      </w:r>
      <w:r w:rsidR="00CE2473">
        <w:rPr>
          <w:b/>
          <w:sz w:val="20"/>
          <w:lang w:val="en-US"/>
        </w:rPr>
        <w:t xml:space="preserve"> </w:t>
      </w:r>
      <w:r w:rsidR="00CE2473" w:rsidRPr="00BD5E5F">
        <w:rPr>
          <w:b/>
          <w:sz w:val="20"/>
          <w:szCs w:val="20"/>
          <w:lang w:val="en-US"/>
        </w:rPr>
        <w:t>Research</w:t>
      </w:r>
    </w:p>
    <w:p w:rsidR="00BC0E5C" w:rsidRPr="00BD5E5F" w:rsidRDefault="00BC0E5C" w:rsidP="00BD5E5F">
      <w:pPr>
        <w:spacing w:line="240" w:lineRule="auto"/>
        <w:ind w:firstLine="720"/>
        <w:rPr>
          <w:sz w:val="20"/>
          <w:szCs w:val="20"/>
          <w:lang w:val="en"/>
        </w:rPr>
      </w:pPr>
      <w:r w:rsidRPr="00BD5E5F">
        <w:rPr>
          <w:sz w:val="20"/>
          <w:szCs w:val="20"/>
          <w:lang w:val="en"/>
        </w:rPr>
        <w:t>The main research is a follow-up study of preliminary research covering: treatment design, experimental design, analysis design and response design that observed lactic acid levels during fruitghurt manufacture and pH and viscosity measurement. The main research results will be determined the selected sample by means of analysis of Vitamin C content in fruit fruit mulberry fruit. The purpose of the main study was to determine the optimum time of starter growth in producing lactic acid according to the standard.</w:t>
      </w:r>
    </w:p>
    <w:p w:rsidR="00CE2473" w:rsidRDefault="00CE2473" w:rsidP="00CE2473">
      <w:pPr>
        <w:spacing w:line="240" w:lineRule="auto"/>
        <w:ind w:firstLine="357"/>
        <w:rPr>
          <w:bCs/>
          <w:sz w:val="20"/>
          <w:lang w:val="en-US"/>
        </w:rPr>
      </w:pPr>
    </w:p>
    <w:p w:rsidR="00CE2473" w:rsidRPr="00CE2473" w:rsidRDefault="00CE2473" w:rsidP="00CE2473">
      <w:pPr>
        <w:spacing w:line="240" w:lineRule="auto"/>
        <w:rPr>
          <w:b/>
          <w:bCs/>
          <w:sz w:val="20"/>
          <w:szCs w:val="20"/>
        </w:rPr>
      </w:pPr>
      <w:r>
        <w:rPr>
          <w:b/>
          <w:bCs/>
          <w:sz w:val="20"/>
          <w:szCs w:val="20"/>
        </w:rPr>
        <w:t>The Experimental D</w:t>
      </w:r>
      <w:r w:rsidRPr="00CE2473">
        <w:rPr>
          <w:b/>
          <w:bCs/>
          <w:sz w:val="20"/>
          <w:szCs w:val="20"/>
        </w:rPr>
        <w:t xml:space="preserve">esign </w:t>
      </w:r>
    </w:p>
    <w:p w:rsidR="00BD5E5F" w:rsidRPr="00BD5E5F" w:rsidRDefault="00BD5E5F" w:rsidP="00BD5E5F">
      <w:pPr>
        <w:spacing w:line="240" w:lineRule="auto"/>
        <w:ind w:firstLine="284"/>
        <w:rPr>
          <w:sz w:val="20"/>
          <w:szCs w:val="20"/>
          <w:lang w:val="en"/>
        </w:rPr>
      </w:pPr>
      <w:r w:rsidRPr="00BD5E5F">
        <w:rPr>
          <w:sz w:val="20"/>
          <w:szCs w:val="20"/>
          <w:lang w:val="en"/>
        </w:rPr>
        <w:t>Treatment design consists of one factor that is difference of fermentation time, with level:</w:t>
      </w:r>
      <w:r w:rsidRPr="00BD5E5F">
        <w:rPr>
          <w:sz w:val="20"/>
          <w:szCs w:val="20"/>
          <w:lang w:val="en"/>
        </w:rPr>
        <w:br/>
        <w:t>The fermentation time used with 6 levels and temperature 40oC, namely:</w:t>
      </w:r>
    </w:p>
    <w:p w:rsidR="00BD5E5F" w:rsidRPr="001915D1" w:rsidRDefault="00BD5E5F" w:rsidP="00BD5E5F">
      <w:pPr>
        <w:spacing w:line="240" w:lineRule="auto"/>
        <w:jc w:val="left"/>
        <w:rPr>
          <w:sz w:val="20"/>
          <w:szCs w:val="20"/>
          <w:lang w:val="en"/>
        </w:rPr>
      </w:pPr>
      <w:r>
        <w:rPr>
          <w:sz w:val="20"/>
          <w:szCs w:val="20"/>
          <w:lang w:val="en"/>
        </w:rPr>
        <w:t>t</w:t>
      </w:r>
      <w:r w:rsidRPr="00BD5E5F">
        <w:rPr>
          <w:sz w:val="20"/>
          <w:szCs w:val="20"/>
          <w:vertAlign w:val="subscript"/>
          <w:lang w:val="en"/>
        </w:rPr>
        <w:t>1</w:t>
      </w:r>
      <w:r w:rsidRPr="00BD5E5F">
        <w:rPr>
          <w:sz w:val="20"/>
          <w:szCs w:val="20"/>
          <w:lang w:val="en"/>
        </w:rPr>
        <w:t xml:space="preserve"> = 24 hours</w:t>
      </w:r>
      <w:r w:rsidRPr="00BD5E5F">
        <w:rPr>
          <w:sz w:val="20"/>
          <w:szCs w:val="20"/>
          <w:lang w:val="en"/>
        </w:rPr>
        <w:br/>
      </w:r>
      <w:r>
        <w:rPr>
          <w:sz w:val="20"/>
          <w:szCs w:val="20"/>
        </w:rPr>
        <w:t>t</w:t>
      </w:r>
      <w:r w:rsidRPr="00BD5E5F">
        <w:rPr>
          <w:sz w:val="20"/>
          <w:szCs w:val="20"/>
          <w:vertAlign w:val="subscript"/>
          <w:lang w:val="en"/>
        </w:rPr>
        <w:t>2</w:t>
      </w:r>
      <w:r w:rsidRPr="00BD5E5F">
        <w:rPr>
          <w:sz w:val="20"/>
          <w:szCs w:val="20"/>
          <w:lang w:val="en"/>
        </w:rPr>
        <w:t xml:space="preserve"> = 48 hours</w:t>
      </w:r>
      <w:r w:rsidRPr="00BD5E5F">
        <w:rPr>
          <w:sz w:val="20"/>
          <w:szCs w:val="20"/>
          <w:lang w:val="en"/>
        </w:rPr>
        <w:br/>
      </w:r>
      <w:r>
        <w:rPr>
          <w:sz w:val="20"/>
          <w:szCs w:val="20"/>
        </w:rPr>
        <w:t>t</w:t>
      </w:r>
      <w:r w:rsidRPr="00BD5E5F">
        <w:rPr>
          <w:sz w:val="20"/>
          <w:szCs w:val="20"/>
          <w:vertAlign w:val="subscript"/>
          <w:lang w:val="en"/>
        </w:rPr>
        <w:t>3</w:t>
      </w:r>
      <w:r w:rsidRPr="00BD5E5F">
        <w:rPr>
          <w:sz w:val="20"/>
          <w:szCs w:val="20"/>
          <w:lang w:val="en"/>
        </w:rPr>
        <w:t xml:space="preserve"> = 72 hours</w:t>
      </w:r>
      <w:r w:rsidRPr="00BD5E5F">
        <w:rPr>
          <w:sz w:val="20"/>
          <w:szCs w:val="20"/>
          <w:lang w:val="en"/>
        </w:rPr>
        <w:br/>
      </w:r>
      <w:r>
        <w:rPr>
          <w:sz w:val="20"/>
          <w:szCs w:val="20"/>
        </w:rPr>
        <w:t>t</w:t>
      </w:r>
      <w:r w:rsidRPr="00BD5E5F">
        <w:rPr>
          <w:sz w:val="20"/>
          <w:szCs w:val="20"/>
          <w:vertAlign w:val="subscript"/>
          <w:lang w:val="en"/>
        </w:rPr>
        <w:t>4</w:t>
      </w:r>
      <w:r w:rsidRPr="00BD5E5F">
        <w:rPr>
          <w:sz w:val="20"/>
          <w:szCs w:val="20"/>
          <w:lang w:val="en"/>
        </w:rPr>
        <w:t xml:space="preserve"> = 96 hours</w:t>
      </w:r>
      <w:r w:rsidRPr="00BD5E5F">
        <w:rPr>
          <w:sz w:val="20"/>
          <w:szCs w:val="20"/>
          <w:lang w:val="en"/>
        </w:rPr>
        <w:br/>
      </w:r>
      <w:r>
        <w:rPr>
          <w:sz w:val="20"/>
          <w:szCs w:val="20"/>
        </w:rPr>
        <w:t>t</w:t>
      </w:r>
      <w:r w:rsidRPr="00BD5E5F">
        <w:rPr>
          <w:sz w:val="20"/>
          <w:szCs w:val="20"/>
          <w:vertAlign w:val="subscript"/>
          <w:lang w:val="en"/>
        </w:rPr>
        <w:t xml:space="preserve">5 </w:t>
      </w:r>
      <w:r w:rsidRPr="00BD5E5F">
        <w:rPr>
          <w:sz w:val="20"/>
          <w:szCs w:val="20"/>
          <w:lang w:val="en"/>
        </w:rPr>
        <w:t>= 120 hours</w:t>
      </w:r>
      <w:r w:rsidRPr="00BD5E5F">
        <w:rPr>
          <w:sz w:val="20"/>
          <w:szCs w:val="20"/>
          <w:lang w:val="en"/>
        </w:rPr>
        <w:br/>
      </w:r>
      <w:r>
        <w:rPr>
          <w:sz w:val="20"/>
          <w:szCs w:val="20"/>
        </w:rPr>
        <w:t>t</w:t>
      </w:r>
      <w:r w:rsidRPr="00BD5E5F">
        <w:rPr>
          <w:sz w:val="20"/>
          <w:szCs w:val="20"/>
          <w:vertAlign w:val="subscript"/>
          <w:lang w:val="en"/>
        </w:rPr>
        <w:t>6</w:t>
      </w:r>
      <w:r>
        <w:rPr>
          <w:sz w:val="20"/>
          <w:szCs w:val="20"/>
          <w:lang w:val="en"/>
        </w:rPr>
        <w:t xml:space="preserve"> </w:t>
      </w:r>
      <w:r w:rsidRPr="001915D1">
        <w:rPr>
          <w:sz w:val="20"/>
          <w:szCs w:val="20"/>
          <w:lang w:val="en"/>
        </w:rPr>
        <w:t>= 144 hours</w:t>
      </w:r>
    </w:p>
    <w:p w:rsidR="001915D1" w:rsidRPr="001915D1" w:rsidRDefault="00BD5E5F" w:rsidP="001915D1">
      <w:pPr>
        <w:spacing w:line="240" w:lineRule="auto"/>
        <w:ind w:firstLine="284"/>
        <w:jc w:val="left"/>
        <w:rPr>
          <w:sz w:val="20"/>
          <w:szCs w:val="20"/>
          <w:lang w:val="en"/>
        </w:rPr>
      </w:pPr>
      <w:r w:rsidRPr="001915D1">
        <w:rPr>
          <w:sz w:val="20"/>
          <w:szCs w:val="20"/>
          <w:lang w:val="en"/>
        </w:rPr>
        <w:t>The experimental model used in the manufacture of mulberry fruit Fruitghurt is Simple Linear Regression.</w:t>
      </w:r>
    </w:p>
    <w:p w:rsidR="001915D1" w:rsidRPr="001915D1" w:rsidRDefault="001915D1" w:rsidP="001915D1">
      <w:pPr>
        <w:spacing w:line="240" w:lineRule="auto"/>
        <w:ind w:firstLine="284"/>
        <w:jc w:val="left"/>
        <w:rPr>
          <w:sz w:val="20"/>
          <w:szCs w:val="20"/>
          <w:lang w:val="en"/>
        </w:rPr>
      </w:pPr>
      <w:r w:rsidRPr="001915D1">
        <w:rPr>
          <w:sz w:val="20"/>
          <w:szCs w:val="20"/>
          <w:lang w:val="en"/>
        </w:rPr>
        <w:t>The experimental method for this study is as follows:</w:t>
      </w:r>
    </w:p>
    <w:p w:rsidR="001915D1" w:rsidRPr="001915D1" w:rsidRDefault="001915D1" w:rsidP="001915D1">
      <w:pPr>
        <w:jc w:val="center"/>
        <w:rPr>
          <w:sz w:val="20"/>
          <w:szCs w:val="20"/>
          <w:lang w:val="en"/>
        </w:rPr>
      </w:pPr>
      <w:r w:rsidRPr="001915D1">
        <w:rPr>
          <w:sz w:val="20"/>
          <w:szCs w:val="20"/>
        </w:rPr>
        <w:t>Y = a + bx</w:t>
      </w:r>
    </w:p>
    <w:p w:rsidR="001915D1" w:rsidRPr="001915D1" w:rsidRDefault="001915D1" w:rsidP="001915D1">
      <w:pPr>
        <w:spacing w:line="240" w:lineRule="auto"/>
        <w:jc w:val="left"/>
        <w:rPr>
          <w:sz w:val="20"/>
          <w:szCs w:val="20"/>
          <w:lang w:val="en"/>
        </w:rPr>
      </w:pPr>
      <w:r w:rsidRPr="001915D1">
        <w:rPr>
          <w:sz w:val="20"/>
          <w:szCs w:val="20"/>
          <w:lang w:val="en"/>
        </w:rPr>
        <w:t>Information :</w:t>
      </w:r>
      <w:r w:rsidRPr="001915D1">
        <w:rPr>
          <w:sz w:val="20"/>
          <w:szCs w:val="20"/>
          <w:lang w:val="en"/>
        </w:rPr>
        <w:br/>
        <w:t>Y = Bound Variable</w:t>
      </w:r>
      <w:r w:rsidRPr="001915D1">
        <w:rPr>
          <w:sz w:val="20"/>
          <w:szCs w:val="20"/>
          <w:lang w:val="en"/>
        </w:rPr>
        <w:br/>
        <w:t>X = Free Variable</w:t>
      </w:r>
      <w:r w:rsidRPr="001915D1">
        <w:rPr>
          <w:sz w:val="20"/>
          <w:szCs w:val="20"/>
          <w:lang w:val="en"/>
        </w:rPr>
        <w:br/>
        <w:t>A = Constant Number (regression line intercept)</w:t>
      </w:r>
      <w:r w:rsidRPr="001915D1">
        <w:rPr>
          <w:sz w:val="20"/>
          <w:szCs w:val="20"/>
          <w:lang w:val="en"/>
        </w:rPr>
        <w:br/>
        <w:t>B = Regression Coefficient (regression line slope)</w:t>
      </w:r>
    </w:p>
    <w:p w:rsidR="001915D1" w:rsidRPr="001915D1" w:rsidRDefault="001915D1" w:rsidP="001915D1">
      <w:pPr>
        <w:spacing w:line="240" w:lineRule="auto"/>
        <w:jc w:val="left"/>
        <w:rPr>
          <w:sz w:val="20"/>
          <w:szCs w:val="20"/>
          <w:lang w:val="en"/>
        </w:rPr>
      </w:pPr>
    </w:p>
    <w:p w:rsidR="001915D1" w:rsidRPr="001915D1" w:rsidRDefault="001915D1" w:rsidP="001915D1">
      <w:pPr>
        <w:spacing w:line="240" w:lineRule="auto"/>
        <w:jc w:val="left"/>
        <w:rPr>
          <w:sz w:val="20"/>
          <w:szCs w:val="20"/>
          <w:lang w:val="en"/>
        </w:rPr>
      </w:pPr>
      <w:r w:rsidRPr="001915D1">
        <w:rPr>
          <w:sz w:val="20"/>
          <w:szCs w:val="20"/>
          <w:lang w:val="en"/>
        </w:rPr>
        <w:t>A and b values can be calculated by a simple formula. To get the value of a can be used the formula:</w:t>
      </w:r>
    </w:p>
    <w:p w:rsidR="001915D1" w:rsidRPr="001915D1" w:rsidRDefault="001915D1" w:rsidP="001915D1">
      <w:pPr>
        <w:spacing w:line="240" w:lineRule="auto"/>
        <w:jc w:val="center"/>
        <w:rPr>
          <w:sz w:val="20"/>
          <w:szCs w:val="20"/>
        </w:rPr>
      </w:pPr>
      <w:r w:rsidRPr="001915D1">
        <w:rPr>
          <w:sz w:val="20"/>
          <w:szCs w:val="20"/>
        </w:rPr>
        <w:t>a =</w:t>
      </w:r>
      <w:r w:rsidRPr="001915D1">
        <w:rPr>
          <w:sz w:val="20"/>
          <w:szCs w:val="20"/>
          <w:u w:val="single"/>
        </w:rPr>
        <w:t>(Σy) (Σx²) – (Σx) (Σxy)</w:t>
      </w:r>
      <w:r w:rsidRPr="001915D1">
        <w:rPr>
          <w:sz w:val="20"/>
          <w:szCs w:val="20"/>
        </w:rPr>
        <w:br/>
        <w:t xml:space="preserve">            n(Σx²) – (Σx)²</w:t>
      </w:r>
    </w:p>
    <w:p w:rsidR="001915D1" w:rsidRPr="001915D1" w:rsidRDefault="001915D1" w:rsidP="001915D1">
      <w:pPr>
        <w:spacing w:line="240" w:lineRule="auto"/>
        <w:jc w:val="center"/>
        <w:rPr>
          <w:sz w:val="20"/>
          <w:szCs w:val="20"/>
        </w:rPr>
      </w:pPr>
    </w:p>
    <w:p w:rsidR="001915D1" w:rsidRPr="001915D1" w:rsidRDefault="001915D1" w:rsidP="001915D1">
      <w:pPr>
        <w:spacing w:line="240" w:lineRule="auto"/>
        <w:rPr>
          <w:sz w:val="20"/>
          <w:szCs w:val="20"/>
          <w:lang w:val="en"/>
        </w:rPr>
      </w:pPr>
      <w:r w:rsidRPr="001915D1">
        <w:rPr>
          <w:sz w:val="20"/>
          <w:szCs w:val="20"/>
          <w:lang w:val="en"/>
        </w:rPr>
        <w:t>While the value of b can be calculated using the formula:</w:t>
      </w:r>
    </w:p>
    <w:p w:rsidR="001915D1" w:rsidRPr="001915D1" w:rsidRDefault="001915D1" w:rsidP="001915D1">
      <w:pPr>
        <w:spacing w:line="240" w:lineRule="auto"/>
        <w:jc w:val="center"/>
        <w:rPr>
          <w:sz w:val="20"/>
          <w:szCs w:val="20"/>
        </w:rPr>
      </w:pPr>
      <w:r w:rsidRPr="001915D1">
        <w:rPr>
          <w:sz w:val="20"/>
          <w:szCs w:val="20"/>
        </w:rPr>
        <w:t>b =   </w:t>
      </w:r>
      <w:r w:rsidRPr="001915D1">
        <w:rPr>
          <w:sz w:val="20"/>
          <w:szCs w:val="20"/>
          <w:u w:val="single"/>
        </w:rPr>
        <w:t>n(Σxy) – (Σx) (Σy)</w:t>
      </w:r>
      <w:r w:rsidRPr="001915D1">
        <w:rPr>
          <w:sz w:val="20"/>
          <w:szCs w:val="20"/>
        </w:rPr>
        <w:br/>
        <w:t>            n(Σx²) – (Σx)²</w:t>
      </w:r>
    </w:p>
    <w:p w:rsidR="001915D1" w:rsidRPr="001915D1" w:rsidRDefault="001915D1" w:rsidP="001915D1">
      <w:pPr>
        <w:spacing w:line="240" w:lineRule="auto"/>
        <w:rPr>
          <w:sz w:val="20"/>
          <w:szCs w:val="20"/>
          <w:lang w:val="en"/>
        </w:rPr>
      </w:pPr>
    </w:p>
    <w:p w:rsidR="00CE2473" w:rsidRPr="001915D1" w:rsidRDefault="00BD5E5F" w:rsidP="001915D1">
      <w:pPr>
        <w:spacing w:line="240" w:lineRule="auto"/>
        <w:ind w:firstLine="284"/>
        <w:jc w:val="left"/>
        <w:rPr>
          <w:sz w:val="20"/>
          <w:szCs w:val="20"/>
          <w:lang w:val="en"/>
        </w:rPr>
      </w:pPr>
      <w:r w:rsidRPr="001915D1">
        <w:rPr>
          <w:sz w:val="20"/>
          <w:szCs w:val="20"/>
          <w:lang w:val="en"/>
        </w:rPr>
        <w:br/>
      </w:r>
      <w:r w:rsidR="00CE2473" w:rsidRPr="001915D1">
        <w:rPr>
          <w:b/>
          <w:bCs/>
          <w:sz w:val="20"/>
          <w:szCs w:val="20"/>
        </w:rPr>
        <w:t>Response</w:t>
      </w:r>
    </w:p>
    <w:p w:rsidR="00CE2473" w:rsidRPr="001915D1" w:rsidRDefault="00CE2473" w:rsidP="001915D1">
      <w:pPr>
        <w:spacing w:line="240" w:lineRule="auto"/>
        <w:rPr>
          <w:sz w:val="20"/>
          <w:szCs w:val="20"/>
        </w:rPr>
      </w:pPr>
      <w:r w:rsidRPr="001915D1">
        <w:rPr>
          <w:sz w:val="20"/>
          <w:szCs w:val="20"/>
          <w:lang w:val="en-US"/>
        </w:rPr>
        <w:t>R</w:t>
      </w:r>
      <w:r w:rsidRPr="001915D1">
        <w:rPr>
          <w:sz w:val="20"/>
          <w:szCs w:val="20"/>
        </w:rPr>
        <w:t>esponses conducted in this study are:</w:t>
      </w:r>
    </w:p>
    <w:p w:rsidR="00DA4F20" w:rsidRDefault="00CE2473" w:rsidP="001915D1">
      <w:pPr>
        <w:spacing w:line="240" w:lineRule="auto"/>
        <w:rPr>
          <w:sz w:val="20"/>
          <w:szCs w:val="20"/>
        </w:rPr>
      </w:pPr>
      <w:r w:rsidRPr="001915D1">
        <w:rPr>
          <w:b/>
          <w:bCs/>
          <w:sz w:val="20"/>
          <w:szCs w:val="20"/>
        </w:rPr>
        <w:t>Chemical response</w:t>
      </w:r>
      <w:r w:rsidRPr="001915D1">
        <w:rPr>
          <w:sz w:val="20"/>
          <w:szCs w:val="20"/>
        </w:rPr>
        <w:t>.</w:t>
      </w:r>
      <w:r w:rsidR="001915D1" w:rsidRPr="001915D1">
        <w:rPr>
          <w:sz w:val="20"/>
          <w:szCs w:val="20"/>
        </w:rPr>
        <w:t xml:space="preserve">  </w:t>
      </w:r>
    </w:p>
    <w:p w:rsidR="001915D1" w:rsidRPr="001915D1" w:rsidRDefault="001915D1" w:rsidP="00DA4F20">
      <w:pPr>
        <w:spacing w:line="240" w:lineRule="auto"/>
        <w:ind w:firstLine="284"/>
        <w:rPr>
          <w:sz w:val="20"/>
          <w:szCs w:val="20"/>
        </w:rPr>
      </w:pPr>
      <w:r w:rsidRPr="001915D1">
        <w:rPr>
          <w:sz w:val="20"/>
          <w:szCs w:val="20"/>
          <w:lang w:val="en"/>
        </w:rPr>
        <w:t>Chemical response was made by determination of lactic acid alkalimetry titration method, determination of iodimiter vitamin C level, pH measurement, and alcohol test of distillation method.</w:t>
      </w:r>
    </w:p>
    <w:p w:rsidR="00DA4F20" w:rsidRDefault="00CE2473" w:rsidP="001915D1">
      <w:pPr>
        <w:spacing w:line="240" w:lineRule="auto"/>
        <w:rPr>
          <w:sz w:val="20"/>
          <w:szCs w:val="20"/>
        </w:rPr>
      </w:pPr>
      <w:r w:rsidRPr="001915D1">
        <w:rPr>
          <w:b/>
          <w:bCs/>
          <w:sz w:val="20"/>
          <w:szCs w:val="20"/>
        </w:rPr>
        <w:t>Physical Response</w:t>
      </w:r>
      <w:r w:rsidRPr="001915D1">
        <w:rPr>
          <w:sz w:val="20"/>
          <w:szCs w:val="20"/>
        </w:rPr>
        <w:t xml:space="preserve">. </w:t>
      </w:r>
    </w:p>
    <w:p w:rsidR="00CE2473" w:rsidRDefault="001915D1" w:rsidP="00DA4F20">
      <w:pPr>
        <w:spacing w:line="240" w:lineRule="auto"/>
        <w:ind w:firstLine="284"/>
        <w:rPr>
          <w:sz w:val="20"/>
          <w:szCs w:val="20"/>
          <w:lang w:val="en"/>
        </w:rPr>
      </w:pPr>
      <w:r w:rsidRPr="001915D1">
        <w:rPr>
          <w:sz w:val="20"/>
          <w:szCs w:val="20"/>
          <w:lang w:val="en"/>
        </w:rPr>
        <w:t>The Physical Response performed on the main research is the determination of the viscosity of the fruitghurt. Measurement of viscosity is done after fermentation process.</w:t>
      </w:r>
    </w:p>
    <w:p w:rsidR="00DA4F20" w:rsidRDefault="00DA4F20" w:rsidP="00DA4F20">
      <w:pPr>
        <w:spacing w:line="240" w:lineRule="auto"/>
        <w:rPr>
          <w:rStyle w:val="shorttext"/>
          <w:b/>
          <w:sz w:val="20"/>
          <w:szCs w:val="20"/>
        </w:rPr>
      </w:pPr>
      <w:r w:rsidRPr="00DA4F20">
        <w:rPr>
          <w:rStyle w:val="shorttext"/>
          <w:b/>
          <w:sz w:val="20"/>
          <w:szCs w:val="20"/>
          <w:lang w:val="en"/>
        </w:rPr>
        <w:t>Microbiological Response</w:t>
      </w:r>
      <w:r w:rsidRPr="00DA4F20">
        <w:rPr>
          <w:rStyle w:val="shorttext"/>
          <w:b/>
          <w:sz w:val="20"/>
          <w:szCs w:val="20"/>
        </w:rPr>
        <w:t xml:space="preserve">. </w:t>
      </w:r>
    </w:p>
    <w:p w:rsidR="001915D1" w:rsidRDefault="00DA4F20" w:rsidP="00DA4F20">
      <w:pPr>
        <w:spacing w:line="240" w:lineRule="auto"/>
        <w:ind w:firstLine="284"/>
        <w:rPr>
          <w:sz w:val="20"/>
          <w:szCs w:val="20"/>
          <w:lang w:val="en"/>
        </w:rPr>
      </w:pPr>
      <w:r w:rsidRPr="00DA4F20">
        <w:rPr>
          <w:sz w:val="20"/>
          <w:szCs w:val="20"/>
          <w:lang w:val="en"/>
        </w:rPr>
        <w:t>Microbiological response carried out in preliminary research by TPC (Total Plate Count) method.</w:t>
      </w:r>
    </w:p>
    <w:p w:rsidR="00DA4F20" w:rsidRPr="00DA4F20" w:rsidRDefault="00DA4F20" w:rsidP="00DA4F20">
      <w:pPr>
        <w:spacing w:line="240" w:lineRule="auto"/>
        <w:ind w:firstLine="284"/>
        <w:rPr>
          <w:b/>
          <w:sz w:val="20"/>
          <w:szCs w:val="20"/>
        </w:rPr>
      </w:pPr>
    </w:p>
    <w:p w:rsidR="00FE62EB" w:rsidRPr="0053783E" w:rsidRDefault="00CE2473" w:rsidP="0053783E">
      <w:pPr>
        <w:spacing w:line="240" w:lineRule="auto"/>
        <w:rPr>
          <w:lang w:val="en-US"/>
        </w:rPr>
      </w:pPr>
      <w:r w:rsidRPr="00CE2473">
        <w:rPr>
          <w:b/>
          <w:bCs/>
          <w:sz w:val="20"/>
          <w:lang w:val="en-US"/>
        </w:rPr>
        <w:t>3.</w:t>
      </w:r>
      <w:r>
        <w:rPr>
          <w:sz w:val="20"/>
          <w:lang w:val="en-US"/>
        </w:rPr>
        <w:t xml:space="preserve"> </w:t>
      </w:r>
      <w:r w:rsidR="0053783E">
        <w:rPr>
          <w:b/>
          <w:lang w:val="en-US"/>
        </w:rPr>
        <w:t>Result and Discussion</w:t>
      </w:r>
    </w:p>
    <w:p w:rsidR="00BF6C04" w:rsidRPr="00A34286" w:rsidRDefault="00BF6C04" w:rsidP="003A365D">
      <w:pPr>
        <w:pStyle w:val="Caption"/>
        <w:spacing w:after="0"/>
        <w:rPr>
          <w:rFonts w:ascii="Times New Roman" w:hAnsi="Times New Roman" w:cs="Times New Roman"/>
          <w:i w:val="0"/>
          <w:color w:val="auto"/>
          <w:sz w:val="20"/>
          <w:szCs w:val="20"/>
        </w:rPr>
      </w:pPr>
      <w:bookmarkStart w:id="0" w:name="_Toc452577884"/>
      <w:r w:rsidRPr="00BF6C04">
        <w:rPr>
          <w:rFonts w:asciiTheme="majorBidi" w:hAnsiTheme="majorBidi" w:cstheme="majorBidi"/>
          <w:b/>
          <w:i w:val="0"/>
          <w:iCs w:val="0"/>
          <w:color w:val="auto"/>
          <w:sz w:val="20"/>
        </w:rPr>
        <w:t xml:space="preserve">Preliminary </w:t>
      </w:r>
      <w:r w:rsidRPr="00A34286">
        <w:rPr>
          <w:rFonts w:ascii="Times New Roman" w:hAnsi="Times New Roman" w:cs="Times New Roman"/>
          <w:b/>
          <w:i w:val="0"/>
          <w:iCs w:val="0"/>
          <w:color w:val="auto"/>
          <w:sz w:val="20"/>
          <w:szCs w:val="20"/>
        </w:rPr>
        <w:t>Research</w:t>
      </w:r>
      <w:r w:rsidRPr="00A34286">
        <w:rPr>
          <w:rFonts w:ascii="Times New Roman" w:hAnsi="Times New Roman" w:cs="Times New Roman"/>
          <w:i w:val="0"/>
          <w:color w:val="auto"/>
          <w:sz w:val="20"/>
          <w:szCs w:val="20"/>
        </w:rPr>
        <w:t xml:space="preserve"> </w:t>
      </w:r>
    </w:p>
    <w:bookmarkEnd w:id="0"/>
    <w:p w:rsidR="00A34286" w:rsidRDefault="00A34286" w:rsidP="00A34286">
      <w:pPr>
        <w:pStyle w:val="ListParagraph"/>
        <w:spacing w:after="0" w:line="240" w:lineRule="auto"/>
        <w:ind w:left="0" w:firstLine="360"/>
        <w:jc w:val="both"/>
        <w:rPr>
          <w:rFonts w:ascii="Times New Roman" w:hAnsi="Times New Roman" w:cs="Times New Roman"/>
          <w:sz w:val="20"/>
          <w:szCs w:val="20"/>
          <w:lang w:val="en"/>
        </w:rPr>
      </w:pPr>
      <w:r w:rsidRPr="00A34286">
        <w:rPr>
          <w:rFonts w:ascii="Times New Roman" w:hAnsi="Times New Roman" w:cs="Times New Roman"/>
          <w:sz w:val="20"/>
          <w:szCs w:val="20"/>
          <w:lang w:val="en"/>
        </w:rPr>
        <w:t>Preliminary Phase 1 study aims to determine total sugar content in black mulberry raw material, so it can be known the amount of sucrose sugar to be added to match the amount of carbohydrate in the yoghurt fermentation condition.</w:t>
      </w:r>
    </w:p>
    <w:p w:rsidR="00841D6E" w:rsidRDefault="00841D6E" w:rsidP="00A34286">
      <w:pPr>
        <w:pStyle w:val="ListParagraph"/>
        <w:spacing w:after="0" w:line="240" w:lineRule="auto"/>
        <w:ind w:left="0" w:firstLine="360"/>
        <w:jc w:val="both"/>
        <w:rPr>
          <w:rFonts w:ascii="Times New Roman" w:hAnsi="Times New Roman" w:cs="Times New Roman"/>
          <w:sz w:val="20"/>
          <w:szCs w:val="20"/>
          <w:lang w:val="en"/>
        </w:rPr>
      </w:pPr>
    </w:p>
    <w:p w:rsidR="00B93576" w:rsidRPr="00841D6E" w:rsidRDefault="00B93576" w:rsidP="00B93576">
      <w:pPr>
        <w:spacing w:line="240" w:lineRule="auto"/>
        <w:rPr>
          <w:sz w:val="20"/>
          <w:szCs w:val="20"/>
          <w:lang w:val="en"/>
        </w:rPr>
      </w:pPr>
      <w:r w:rsidRPr="00841D6E">
        <w:rPr>
          <w:sz w:val="20"/>
          <w:szCs w:val="20"/>
          <w:lang w:val="en"/>
        </w:rPr>
        <w:t>Table 1. Result of Analysis of Black Murbei Raw Material</w:t>
      </w:r>
    </w:p>
    <w:tbl>
      <w:tblPr>
        <w:tblStyle w:val="TableGrid"/>
        <w:tblW w:w="0" w:type="auto"/>
        <w:tblLook w:val="04A0" w:firstRow="1" w:lastRow="0" w:firstColumn="1" w:lastColumn="0" w:noHBand="0" w:noVBand="1"/>
      </w:tblPr>
      <w:tblGrid>
        <w:gridCol w:w="461"/>
        <w:gridCol w:w="1919"/>
        <w:gridCol w:w="1385"/>
      </w:tblGrid>
      <w:tr w:rsidR="00841D6E" w:rsidRPr="00841D6E" w:rsidTr="00841D6E">
        <w:tc>
          <w:tcPr>
            <w:tcW w:w="461" w:type="dxa"/>
          </w:tcPr>
          <w:p w:rsidR="00841D6E" w:rsidRPr="00841D6E" w:rsidRDefault="00841D6E" w:rsidP="00771641">
            <w:pPr>
              <w:jc w:val="center"/>
              <w:rPr>
                <w:b/>
                <w:sz w:val="20"/>
                <w:szCs w:val="20"/>
              </w:rPr>
            </w:pPr>
            <w:r w:rsidRPr="00841D6E">
              <w:rPr>
                <w:b/>
                <w:sz w:val="20"/>
                <w:szCs w:val="20"/>
              </w:rPr>
              <w:t>No</w:t>
            </w:r>
          </w:p>
        </w:tc>
        <w:tc>
          <w:tcPr>
            <w:tcW w:w="2228" w:type="dxa"/>
          </w:tcPr>
          <w:p w:rsidR="00841D6E" w:rsidRPr="00841D6E" w:rsidRDefault="00841D6E" w:rsidP="00771641">
            <w:pPr>
              <w:jc w:val="center"/>
              <w:rPr>
                <w:b/>
                <w:sz w:val="20"/>
                <w:szCs w:val="20"/>
              </w:rPr>
            </w:pPr>
            <w:r w:rsidRPr="00841D6E">
              <w:rPr>
                <w:b/>
                <w:sz w:val="20"/>
                <w:szCs w:val="20"/>
              </w:rPr>
              <w:t>Type of Carbohydrate</w:t>
            </w:r>
          </w:p>
        </w:tc>
        <w:tc>
          <w:tcPr>
            <w:tcW w:w="1806" w:type="dxa"/>
          </w:tcPr>
          <w:p w:rsidR="00841D6E" w:rsidRPr="00841D6E" w:rsidRDefault="00841D6E" w:rsidP="00771641">
            <w:pPr>
              <w:jc w:val="center"/>
              <w:rPr>
                <w:b/>
                <w:sz w:val="20"/>
                <w:szCs w:val="20"/>
              </w:rPr>
            </w:pPr>
            <w:r w:rsidRPr="00841D6E">
              <w:rPr>
                <w:b/>
                <w:sz w:val="20"/>
                <w:szCs w:val="20"/>
              </w:rPr>
              <w:t>Sugar Level (%)</w:t>
            </w:r>
          </w:p>
        </w:tc>
      </w:tr>
      <w:tr w:rsidR="00841D6E" w:rsidRPr="00841D6E" w:rsidTr="00841D6E">
        <w:tc>
          <w:tcPr>
            <w:tcW w:w="461" w:type="dxa"/>
          </w:tcPr>
          <w:p w:rsidR="00841D6E" w:rsidRPr="00841D6E" w:rsidRDefault="00841D6E" w:rsidP="00771641">
            <w:pPr>
              <w:jc w:val="center"/>
              <w:rPr>
                <w:sz w:val="20"/>
                <w:szCs w:val="20"/>
              </w:rPr>
            </w:pPr>
            <w:r w:rsidRPr="00841D6E">
              <w:rPr>
                <w:sz w:val="20"/>
                <w:szCs w:val="20"/>
              </w:rPr>
              <w:t>1</w:t>
            </w:r>
          </w:p>
        </w:tc>
        <w:tc>
          <w:tcPr>
            <w:tcW w:w="2228" w:type="dxa"/>
          </w:tcPr>
          <w:p w:rsidR="00841D6E" w:rsidRPr="00841D6E" w:rsidRDefault="00841D6E" w:rsidP="00771641">
            <w:pPr>
              <w:jc w:val="center"/>
              <w:rPr>
                <w:sz w:val="20"/>
                <w:szCs w:val="20"/>
              </w:rPr>
            </w:pPr>
            <w:r w:rsidRPr="00841D6E">
              <w:rPr>
                <w:sz w:val="20"/>
                <w:szCs w:val="20"/>
                <w:lang w:val="en"/>
              </w:rPr>
              <w:t>Monosaccharide</w:t>
            </w:r>
          </w:p>
        </w:tc>
        <w:tc>
          <w:tcPr>
            <w:tcW w:w="1806" w:type="dxa"/>
          </w:tcPr>
          <w:p w:rsidR="00841D6E" w:rsidRPr="00841D6E" w:rsidRDefault="00841D6E" w:rsidP="00771641">
            <w:pPr>
              <w:jc w:val="center"/>
              <w:rPr>
                <w:sz w:val="20"/>
                <w:szCs w:val="20"/>
              </w:rPr>
            </w:pPr>
            <w:r w:rsidRPr="00841D6E">
              <w:rPr>
                <w:sz w:val="20"/>
                <w:szCs w:val="20"/>
              </w:rPr>
              <w:t>6,84</w:t>
            </w:r>
          </w:p>
        </w:tc>
      </w:tr>
      <w:tr w:rsidR="00841D6E" w:rsidRPr="00841D6E" w:rsidTr="00841D6E">
        <w:tc>
          <w:tcPr>
            <w:tcW w:w="461" w:type="dxa"/>
          </w:tcPr>
          <w:p w:rsidR="00841D6E" w:rsidRPr="00841D6E" w:rsidRDefault="00841D6E" w:rsidP="00771641">
            <w:pPr>
              <w:spacing w:line="240" w:lineRule="auto"/>
              <w:jc w:val="center"/>
              <w:rPr>
                <w:sz w:val="20"/>
                <w:szCs w:val="20"/>
              </w:rPr>
            </w:pPr>
            <w:r w:rsidRPr="00841D6E">
              <w:rPr>
                <w:sz w:val="20"/>
                <w:szCs w:val="20"/>
              </w:rPr>
              <w:t>2</w:t>
            </w:r>
          </w:p>
        </w:tc>
        <w:tc>
          <w:tcPr>
            <w:tcW w:w="2228" w:type="dxa"/>
          </w:tcPr>
          <w:p w:rsidR="00841D6E" w:rsidRPr="00841D6E" w:rsidRDefault="00841D6E" w:rsidP="00771641">
            <w:pPr>
              <w:spacing w:line="240" w:lineRule="auto"/>
              <w:jc w:val="center"/>
              <w:rPr>
                <w:sz w:val="20"/>
                <w:szCs w:val="20"/>
              </w:rPr>
            </w:pPr>
            <w:r w:rsidRPr="00841D6E">
              <w:rPr>
                <w:sz w:val="20"/>
                <w:szCs w:val="20"/>
                <w:lang w:val="en"/>
              </w:rPr>
              <w:t>Discharges</w:t>
            </w:r>
          </w:p>
        </w:tc>
        <w:tc>
          <w:tcPr>
            <w:tcW w:w="1806" w:type="dxa"/>
          </w:tcPr>
          <w:p w:rsidR="00841D6E" w:rsidRPr="00841D6E" w:rsidRDefault="00841D6E" w:rsidP="00771641">
            <w:pPr>
              <w:spacing w:line="240" w:lineRule="auto"/>
              <w:jc w:val="center"/>
              <w:rPr>
                <w:sz w:val="20"/>
                <w:szCs w:val="20"/>
              </w:rPr>
            </w:pPr>
            <w:r w:rsidRPr="00841D6E">
              <w:rPr>
                <w:sz w:val="20"/>
                <w:szCs w:val="20"/>
              </w:rPr>
              <w:t>8,80536</w:t>
            </w:r>
          </w:p>
        </w:tc>
      </w:tr>
      <w:tr w:rsidR="00841D6E" w:rsidRPr="00841D6E" w:rsidTr="00841D6E">
        <w:tc>
          <w:tcPr>
            <w:tcW w:w="461" w:type="dxa"/>
          </w:tcPr>
          <w:p w:rsidR="00841D6E" w:rsidRPr="00841D6E" w:rsidRDefault="00841D6E" w:rsidP="00771641">
            <w:pPr>
              <w:spacing w:line="240" w:lineRule="auto"/>
              <w:jc w:val="center"/>
              <w:rPr>
                <w:sz w:val="20"/>
                <w:szCs w:val="20"/>
              </w:rPr>
            </w:pPr>
            <w:r w:rsidRPr="00841D6E">
              <w:rPr>
                <w:sz w:val="20"/>
                <w:szCs w:val="20"/>
              </w:rPr>
              <w:t>3</w:t>
            </w:r>
          </w:p>
        </w:tc>
        <w:tc>
          <w:tcPr>
            <w:tcW w:w="2228" w:type="dxa"/>
          </w:tcPr>
          <w:p w:rsidR="00841D6E" w:rsidRPr="00841D6E" w:rsidRDefault="00841D6E" w:rsidP="00771641">
            <w:pPr>
              <w:spacing w:line="240" w:lineRule="auto"/>
              <w:jc w:val="center"/>
              <w:rPr>
                <w:sz w:val="20"/>
                <w:szCs w:val="20"/>
              </w:rPr>
            </w:pPr>
            <w:r w:rsidRPr="00841D6E">
              <w:rPr>
                <w:sz w:val="20"/>
                <w:szCs w:val="20"/>
              </w:rPr>
              <w:t>Total Sugar</w:t>
            </w:r>
          </w:p>
        </w:tc>
        <w:tc>
          <w:tcPr>
            <w:tcW w:w="1806" w:type="dxa"/>
          </w:tcPr>
          <w:p w:rsidR="00841D6E" w:rsidRPr="00841D6E" w:rsidRDefault="00841D6E" w:rsidP="00771641">
            <w:pPr>
              <w:spacing w:line="240" w:lineRule="auto"/>
              <w:jc w:val="center"/>
              <w:rPr>
                <w:sz w:val="20"/>
                <w:szCs w:val="20"/>
              </w:rPr>
            </w:pPr>
            <w:r w:rsidRPr="00841D6E">
              <w:rPr>
                <w:sz w:val="20"/>
                <w:szCs w:val="20"/>
              </w:rPr>
              <w:t>15,65</w:t>
            </w:r>
          </w:p>
        </w:tc>
      </w:tr>
    </w:tbl>
    <w:p w:rsidR="007D2917" w:rsidRDefault="007D2917" w:rsidP="00841D6E">
      <w:pPr>
        <w:spacing w:line="240" w:lineRule="auto"/>
        <w:rPr>
          <w:rStyle w:val="shorttext"/>
          <w:sz w:val="20"/>
          <w:szCs w:val="20"/>
          <w:lang w:val="en"/>
        </w:rPr>
      </w:pPr>
    </w:p>
    <w:p w:rsidR="007D2917" w:rsidRDefault="007D2917" w:rsidP="00841D6E">
      <w:pPr>
        <w:spacing w:line="240" w:lineRule="auto"/>
        <w:rPr>
          <w:rStyle w:val="shorttext"/>
          <w:sz w:val="20"/>
          <w:szCs w:val="20"/>
          <w:lang w:val="en"/>
        </w:rPr>
      </w:pPr>
    </w:p>
    <w:p w:rsidR="0053783E" w:rsidRPr="00C27D16" w:rsidRDefault="00841D6E" w:rsidP="00841D6E">
      <w:pPr>
        <w:spacing w:line="240" w:lineRule="auto"/>
        <w:rPr>
          <w:sz w:val="20"/>
          <w:szCs w:val="20"/>
        </w:rPr>
      </w:pPr>
      <w:r w:rsidRPr="00841D6E">
        <w:rPr>
          <w:rStyle w:val="shorttext"/>
          <w:sz w:val="20"/>
          <w:szCs w:val="20"/>
          <w:lang w:val="en"/>
        </w:rPr>
        <w:lastRenderedPageBreak/>
        <w:t xml:space="preserve">Table 2. </w:t>
      </w:r>
      <w:r w:rsidRPr="00C27D16">
        <w:rPr>
          <w:rStyle w:val="shorttext"/>
          <w:sz w:val="20"/>
          <w:szCs w:val="20"/>
          <w:lang w:val="en"/>
        </w:rPr>
        <w:t>Results of Making Pure Culture Starter</w:t>
      </w:r>
    </w:p>
    <w:tbl>
      <w:tblPr>
        <w:tblStyle w:val="TableGrid"/>
        <w:tblpPr w:leftFromText="180" w:rightFromText="180" w:vertAnchor="text" w:horzAnchor="margin" w:tblpY="7"/>
        <w:tblW w:w="4021" w:type="dxa"/>
        <w:tblLook w:val="04A0" w:firstRow="1" w:lastRow="0" w:firstColumn="1" w:lastColumn="0" w:noHBand="0" w:noVBand="1"/>
      </w:tblPr>
      <w:tblGrid>
        <w:gridCol w:w="2174"/>
        <w:gridCol w:w="1847"/>
      </w:tblGrid>
      <w:tr w:rsidR="007D2917" w:rsidRPr="00C27D16" w:rsidTr="007D2917">
        <w:trPr>
          <w:trHeight w:val="395"/>
        </w:trPr>
        <w:tc>
          <w:tcPr>
            <w:tcW w:w="2174" w:type="dxa"/>
          </w:tcPr>
          <w:p w:rsidR="007D2917" w:rsidRPr="00C27D16" w:rsidRDefault="007D2917" w:rsidP="007D2917">
            <w:pPr>
              <w:pStyle w:val="ListParagraph"/>
              <w:spacing w:line="240" w:lineRule="auto"/>
              <w:ind w:left="0"/>
              <w:jc w:val="center"/>
              <w:rPr>
                <w:rFonts w:ascii="Times New Roman" w:hAnsi="Times New Roman" w:cs="Times New Roman"/>
                <w:b/>
                <w:sz w:val="20"/>
                <w:szCs w:val="20"/>
                <w:lang w:val="id-ID"/>
              </w:rPr>
            </w:pPr>
            <w:r w:rsidRPr="00C27D16">
              <w:rPr>
                <w:rFonts w:ascii="Times New Roman" w:hAnsi="Times New Roman" w:cs="Times New Roman"/>
                <w:b/>
                <w:sz w:val="20"/>
                <w:szCs w:val="20"/>
                <w:lang w:val="id-ID"/>
              </w:rPr>
              <w:t>Type</w:t>
            </w:r>
          </w:p>
        </w:tc>
        <w:tc>
          <w:tcPr>
            <w:tcW w:w="1847" w:type="dxa"/>
          </w:tcPr>
          <w:p w:rsidR="007D2917" w:rsidRPr="00C27D16" w:rsidRDefault="007D2917" w:rsidP="007D2917">
            <w:pPr>
              <w:pStyle w:val="ListParagraph"/>
              <w:spacing w:line="240" w:lineRule="auto"/>
              <w:ind w:left="0"/>
              <w:jc w:val="center"/>
              <w:rPr>
                <w:rFonts w:ascii="Times New Roman" w:hAnsi="Times New Roman" w:cs="Times New Roman"/>
                <w:b/>
                <w:sz w:val="20"/>
                <w:szCs w:val="20"/>
                <w:lang w:val="id-ID"/>
              </w:rPr>
            </w:pPr>
            <w:r w:rsidRPr="00C27D16">
              <w:rPr>
                <w:rFonts w:ascii="Times New Roman" w:hAnsi="Times New Roman" w:cs="Times New Roman"/>
                <w:b/>
                <w:sz w:val="20"/>
                <w:szCs w:val="20"/>
                <w:lang w:val="id-ID"/>
              </w:rPr>
              <w:t>Amount</w:t>
            </w:r>
          </w:p>
        </w:tc>
      </w:tr>
      <w:tr w:rsidR="007D2917" w:rsidRPr="00C27D16" w:rsidTr="007D2917">
        <w:trPr>
          <w:trHeight w:val="395"/>
        </w:trPr>
        <w:tc>
          <w:tcPr>
            <w:tcW w:w="2174" w:type="dxa"/>
          </w:tcPr>
          <w:p w:rsidR="007D2917" w:rsidRPr="00C27D16" w:rsidRDefault="007D2917" w:rsidP="007D2917">
            <w:pPr>
              <w:pStyle w:val="ListParagraph"/>
              <w:spacing w:line="240" w:lineRule="auto"/>
              <w:ind w:left="0"/>
              <w:rPr>
                <w:rFonts w:ascii="Times New Roman" w:hAnsi="Times New Roman" w:cs="Times New Roman"/>
                <w:sz w:val="20"/>
                <w:szCs w:val="20"/>
                <w:lang w:val="id-ID"/>
              </w:rPr>
            </w:pPr>
            <w:r w:rsidRPr="00C27D16">
              <w:rPr>
                <w:rFonts w:ascii="Times New Roman" w:hAnsi="Times New Roman" w:cs="Times New Roman"/>
                <w:sz w:val="20"/>
                <w:szCs w:val="20"/>
                <w:lang w:val="id-ID"/>
              </w:rPr>
              <w:t>Black Mulberry fruit</w:t>
            </w:r>
          </w:p>
        </w:tc>
        <w:tc>
          <w:tcPr>
            <w:tcW w:w="1847" w:type="dxa"/>
          </w:tcPr>
          <w:p w:rsidR="007D2917" w:rsidRPr="00C27D16" w:rsidRDefault="007D2917" w:rsidP="007D2917">
            <w:pPr>
              <w:pStyle w:val="ListParagraph"/>
              <w:spacing w:line="240" w:lineRule="auto"/>
              <w:ind w:left="0"/>
              <w:rPr>
                <w:rFonts w:ascii="Times New Roman" w:hAnsi="Times New Roman" w:cs="Times New Roman"/>
                <w:sz w:val="20"/>
                <w:szCs w:val="20"/>
                <w:lang w:val="id-ID"/>
              </w:rPr>
            </w:pPr>
            <w:r w:rsidRPr="00C27D16">
              <w:rPr>
                <w:rFonts w:ascii="Times New Roman" w:hAnsi="Times New Roman" w:cs="Times New Roman"/>
                <w:sz w:val="20"/>
                <w:szCs w:val="20"/>
                <w:lang w:val="id-ID"/>
              </w:rPr>
              <w:t>93 grams</w:t>
            </w:r>
          </w:p>
        </w:tc>
      </w:tr>
      <w:tr w:rsidR="007D2917" w:rsidRPr="00C27D16" w:rsidTr="007D2917">
        <w:trPr>
          <w:trHeight w:val="1377"/>
        </w:trPr>
        <w:tc>
          <w:tcPr>
            <w:tcW w:w="2174" w:type="dxa"/>
          </w:tcPr>
          <w:p w:rsidR="007D2917" w:rsidRPr="00C27D16" w:rsidRDefault="007D2917" w:rsidP="007D2917">
            <w:pPr>
              <w:pStyle w:val="ListParagraph"/>
              <w:spacing w:line="240" w:lineRule="auto"/>
              <w:ind w:left="0"/>
              <w:rPr>
                <w:rFonts w:ascii="Times New Roman" w:hAnsi="Times New Roman" w:cs="Times New Roman"/>
                <w:sz w:val="20"/>
                <w:szCs w:val="20"/>
                <w:lang w:val="id-ID"/>
              </w:rPr>
            </w:pPr>
            <w:r w:rsidRPr="00C27D16">
              <w:rPr>
                <w:rFonts w:ascii="Times New Roman" w:hAnsi="Times New Roman" w:cs="Times New Roman"/>
                <w:sz w:val="20"/>
                <w:szCs w:val="20"/>
                <w:lang w:val="id-ID"/>
              </w:rPr>
              <w:t>Pure Culture Starter</w:t>
            </w:r>
          </w:p>
        </w:tc>
        <w:tc>
          <w:tcPr>
            <w:tcW w:w="1847" w:type="dxa"/>
          </w:tcPr>
          <w:p w:rsidR="007D2917" w:rsidRPr="00C27D16" w:rsidRDefault="007D2917" w:rsidP="007D2917">
            <w:pPr>
              <w:pStyle w:val="ListParagraph"/>
              <w:spacing w:line="240" w:lineRule="auto"/>
              <w:ind w:left="0"/>
              <w:rPr>
                <w:rFonts w:ascii="Times New Roman" w:hAnsi="Times New Roman" w:cs="Times New Roman"/>
                <w:sz w:val="20"/>
                <w:szCs w:val="20"/>
                <w:lang w:val="id-ID"/>
              </w:rPr>
            </w:pPr>
            <w:r w:rsidRPr="00C27D16">
              <w:rPr>
                <w:rFonts w:ascii="Times New Roman" w:hAnsi="Times New Roman" w:cs="Times New Roman"/>
                <w:i/>
                <w:sz w:val="20"/>
                <w:szCs w:val="20"/>
                <w:lang w:val="id-ID"/>
              </w:rPr>
              <w:t>Lactococcuc lactis</w:t>
            </w:r>
            <w:r w:rsidRPr="00C27D16">
              <w:rPr>
                <w:rFonts w:ascii="Times New Roman" w:hAnsi="Times New Roman" w:cs="Times New Roman"/>
                <w:sz w:val="20"/>
                <w:szCs w:val="20"/>
                <w:lang w:val="id-ID"/>
              </w:rPr>
              <w:t xml:space="preserve"> dan </w:t>
            </w:r>
            <w:r w:rsidRPr="00C27D16">
              <w:rPr>
                <w:rFonts w:ascii="Times New Roman" w:hAnsi="Times New Roman" w:cs="Times New Roman"/>
                <w:i/>
                <w:sz w:val="20"/>
                <w:szCs w:val="20"/>
                <w:lang w:val="id-ID"/>
              </w:rPr>
              <w:t xml:space="preserve">Streptococcus thermophilus </w:t>
            </w:r>
            <w:r w:rsidRPr="00C27D16">
              <w:rPr>
                <w:rFonts w:ascii="Times New Roman" w:hAnsi="Times New Roman" w:cs="Times New Roman"/>
                <w:sz w:val="20"/>
                <w:szCs w:val="20"/>
                <w:lang w:val="id-ID"/>
              </w:rPr>
              <w:t>(1:1)</w:t>
            </w:r>
          </w:p>
        </w:tc>
      </w:tr>
      <w:tr w:rsidR="007D2917" w:rsidRPr="00C27D16" w:rsidTr="007D2917">
        <w:trPr>
          <w:trHeight w:val="413"/>
        </w:trPr>
        <w:tc>
          <w:tcPr>
            <w:tcW w:w="2174" w:type="dxa"/>
          </w:tcPr>
          <w:p w:rsidR="007D2917" w:rsidRPr="00C27D16" w:rsidRDefault="007D2917" w:rsidP="007D2917">
            <w:pPr>
              <w:pStyle w:val="ListParagraph"/>
              <w:spacing w:line="240" w:lineRule="auto"/>
              <w:ind w:left="0"/>
              <w:rPr>
                <w:rFonts w:ascii="Times New Roman" w:hAnsi="Times New Roman" w:cs="Times New Roman"/>
                <w:sz w:val="20"/>
                <w:szCs w:val="20"/>
                <w:lang w:val="id-ID"/>
              </w:rPr>
            </w:pPr>
            <w:r w:rsidRPr="00C27D16">
              <w:rPr>
                <w:rFonts w:ascii="Times New Roman" w:hAnsi="Times New Roman" w:cs="Times New Roman"/>
                <w:sz w:val="20"/>
                <w:szCs w:val="20"/>
                <w:lang w:val="id-ID"/>
              </w:rPr>
              <w:t>Sterile water</w:t>
            </w:r>
          </w:p>
        </w:tc>
        <w:tc>
          <w:tcPr>
            <w:tcW w:w="1847" w:type="dxa"/>
          </w:tcPr>
          <w:p w:rsidR="007D2917" w:rsidRPr="00C27D16" w:rsidRDefault="007D2917" w:rsidP="007D2917">
            <w:pPr>
              <w:pStyle w:val="ListParagraph"/>
              <w:spacing w:line="240" w:lineRule="auto"/>
              <w:ind w:left="0"/>
              <w:rPr>
                <w:rFonts w:ascii="Times New Roman" w:hAnsi="Times New Roman" w:cs="Times New Roman"/>
                <w:sz w:val="20"/>
                <w:szCs w:val="20"/>
                <w:lang w:val="id-ID"/>
              </w:rPr>
            </w:pPr>
            <w:r w:rsidRPr="00C27D16">
              <w:rPr>
                <w:rFonts w:ascii="Times New Roman" w:hAnsi="Times New Roman" w:cs="Times New Roman"/>
                <w:sz w:val="20"/>
                <w:szCs w:val="20"/>
                <w:lang w:val="id-ID"/>
              </w:rPr>
              <w:t>5 ml</w:t>
            </w:r>
          </w:p>
        </w:tc>
      </w:tr>
      <w:tr w:rsidR="007D2917" w:rsidRPr="00C27D16" w:rsidTr="007D2917">
        <w:trPr>
          <w:trHeight w:val="395"/>
        </w:trPr>
        <w:tc>
          <w:tcPr>
            <w:tcW w:w="2174" w:type="dxa"/>
          </w:tcPr>
          <w:p w:rsidR="007D2917" w:rsidRPr="00C27D16" w:rsidRDefault="007D2917" w:rsidP="007D2917">
            <w:pPr>
              <w:pStyle w:val="ListParagraph"/>
              <w:spacing w:line="240" w:lineRule="auto"/>
              <w:ind w:left="0"/>
              <w:rPr>
                <w:rFonts w:ascii="Times New Roman" w:hAnsi="Times New Roman" w:cs="Times New Roman"/>
                <w:sz w:val="20"/>
                <w:szCs w:val="20"/>
                <w:lang w:val="id-ID"/>
              </w:rPr>
            </w:pPr>
            <w:r w:rsidRPr="00C27D16">
              <w:rPr>
                <w:rFonts w:ascii="Times New Roman" w:hAnsi="Times New Roman" w:cs="Times New Roman"/>
                <w:sz w:val="20"/>
                <w:szCs w:val="20"/>
                <w:lang w:val="id-ID"/>
              </w:rPr>
              <w:t>Total sugar content</w:t>
            </w:r>
          </w:p>
        </w:tc>
        <w:tc>
          <w:tcPr>
            <w:tcW w:w="1847" w:type="dxa"/>
          </w:tcPr>
          <w:p w:rsidR="007D2917" w:rsidRPr="00C27D16" w:rsidRDefault="007D2917" w:rsidP="007D2917">
            <w:pPr>
              <w:pStyle w:val="ListParagraph"/>
              <w:spacing w:line="240" w:lineRule="auto"/>
              <w:ind w:left="0"/>
              <w:rPr>
                <w:rFonts w:ascii="Times New Roman" w:hAnsi="Times New Roman" w:cs="Times New Roman"/>
                <w:sz w:val="20"/>
                <w:szCs w:val="20"/>
                <w:lang w:val="id-ID"/>
              </w:rPr>
            </w:pPr>
            <w:r w:rsidRPr="00C27D16">
              <w:rPr>
                <w:rFonts w:ascii="Times New Roman" w:hAnsi="Times New Roman" w:cs="Times New Roman"/>
                <w:sz w:val="20"/>
                <w:szCs w:val="20"/>
                <w:lang w:val="id-ID"/>
              </w:rPr>
              <w:t>15, 65 %</w:t>
            </w:r>
          </w:p>
        </w:tc>
      </w:tr>
      <w:tr w:rsidR="007D2917" w:rsidRPr="00C27D16" w:rsidTr="007D2917">
        <w:trPr>
          <w:trHeight w:val="378"/>
        </w:trPr>
        <w:tc>
          <w:tcPr>
            <w:tcW w:w="2174" w:type="dxa"/>
          </w:tcPr>
          <w:p w:rsidR="007D2917" w:rsidRPr="00C27D16" w:rsidRDefault="007D2917" w:rsidP="007D2917">
            <w:pPr>
              <w:pStyle w:val="ListParagraph"/>
              <w:spacing w:line="240" w:lineRule="auto"/>
              <w:ind w:left="0"/>
              <w:rPr>
                <w:rFonts w:ascii="Times New Roman" w:hAnsi="Times New Roman" w:cs="Times New Roman"/>
                <w:sz w:val="20"/>
                <w:szCs w:val="20"/>
                <w:lang w:val="id-ID"/>
              </w:rPr>
            </w:pPr>
            <w:r w:rsidRPr="00C27D16">
              <w:rPr>
                <w:rFonts w:ascii="Times New Roman" w:hAnsi="Times New Roman" w:cs="Times New Roman"/>
                <w:sz w:val="20"/>
                <w:szCs w:val="20"/>
                <w:lang w:val="id-ID"/>
              </w:rPr>
              <w:t>Sucrose</w:t>
            </w:r>
          </w:p>
        </w:tc>
        <w:tc>
          <w:tcPr>
            <w:tcW w:w="1847" w:type="dxa"/>
          </w:tcPr>
          <w:p w:rsidR="007D2917" w:rsidRPr="00C27D16" w:rsidRDefault="007D2917" w:rsidP="007D2917">
            <w:pPr>
              <w:pStyle w:val="ListParagraph"/>
              <w:spacing w:line="240" w:lineRule="auto"/>
              <w:ind w:left="0"/>
              <w:rPr>
                <w:rFonts w:ascii="Times New Roman" w:hAnsi="Times New Roman" w:cs="Times New Roman"/>
                <w:sz w:val="20"/>
                <w:szCs w:val="20"/>
                <w:lang w:val="id-ID"/>
              </w:rPr>
            </w:pPr>
            <w:r w:rsidRPr="00C27D16">
              <w:rPr>
                <w:rFonts w:ascii="Times New Roman" w:hAnsi="Times New Roman" w:cs="Times New Roman"/>
                <w:sz w:val="20"/>
                <w:szCs w:val="20"/>
                <w:lang w:val="id-ID"/>
              </w:rPr>
              <w:t>2 gram</w:t>
            </w:r>
          </w:p>
        </w:tc>
      </w:tr>
    </w:tbl>
    <w:p w:rsidR="007D2917" w:rsidRDefault="007D2917" w:rsidP="00C27D16">
      <w:pPr>
        <w:spacing w:line="240" w:lineRule="auto"/>
        <w:ind w:firstLine="284"/>
        <w:rPr>
          <w:sz w:val="20"/>
          <w:szCs w:val="20"/>
          <w:lang w:val="en"/>
        </w:rPr>
      </w:pPr>
    </w:p>
    <w:p w:rsidR="00AF138B" w:rsidRPr="00C27D16" w:rsidRDefault="00C27D16" w:rsidP="00C27D16">
      <w:pPr>
        <w:spacing w:line="240" w:lineRule="auto"/>
        <w:ind w:firstLine="284"/>
        <w:rPr>
          <w:b/>
          <w:bCs/>
          <w:sz w:val="20"/>
          <w:szCs w:val="20"/>
          <w:lang w:val="en-US"/>
        </w:rPr>
      </w:pPr>
      <w:r w:rsidRPr="00C27D16">
        <w:rPr>
          <w:sz w:val="20"/>
          <w:szCs w:val="20"/>
          <w:lang w:val="en"/>
        </w:rPr>
        <w:t>In the preliminary study the starter was first made with the goal as a starter preparation that will be used for the fermentation process in the main research, by first determining the total sugar content in mulberry fruit, and determine the number of living cells in fruitghurt probiotic drink. Starter is made to give adaptation time to bacterial growth from media to liquid medium. So that the fermentation will be run more optimal.</w:t>
      </w:r>
    </w:p>
    <w:p w:rsidR="00C27D16" w:rsidRDefault="00C27D16" w:rsidP="00C27D16">
      <w:pPr>
        <w:spacing w:line="240" w:lineRule="auto"/>
        <w:ind w:firstLine="284"/>
        <w:rPr>
          <w:sz w:val="20"/>
          <w:szCs w:val="20"/>
          <w:lang w:val="en"/>
        </w:rPr>
      </w:pPr>
      <w:r w:rsidRPr="00C27D16">
        <w:rPr>
          <w:sz w:val="20"/>
          <w:szCs w:val="20"/>
          <w:lang w:val="en"/>
        </w:rPr>
        <w:t>Total sugar content in black mulberry fruit of 15.65% which means it has met the requirement of carbohydrate for fermentation. In the formulation, 2% of sucrose sugar is added to increase carbohydrate content to optimize starter action during fermentation.</w:t>
      </w:r>
    </w:p>
    <w:p w:rsidR="00C27D16" w:rsidRDefault="00C27D16" w:rsidP="00C27D16">
      <w:pPr>
        <w:spacing w:line="240" w:lineRule="auto"/>
        <w:ind w:firstLine="284"/>
        <w:rPr>
          <w:sz w:val="20"/>
          <w:szCs w:val="20"/>
          <w:lang w:val="en"/>
        </w:rPr>
      </w:pPr>
      <w:r w:rsidRPr="00C27D16">
        <w:rPr>
          <w:sz w:val="20"/>
          <w:szCs w:val="20"/>
          <w:lang w:val="en"/>
        </w:rPr>
        <w:t>If the glucose concentration is greater then the speed of fermentation will decrease and inhibit the activity of microbial Lactobacillus bulgaricus, lactococcus lactis, and Streptococcus thermophilus so that the fermentation process will be longer. This happens because if the concentration of glucose is too large will happen plasmolisis on the cell wall of microorganisms cause the cell wall will break. If glucose is lower than 10% then the resulting product will be less because nutrition and media for microorganisms are too few (Ardiyawati and Fitriyah, 2015).</w:t>
      </w:r>
    </w:p>
    <w:p w:rsidR="00F06DDD" w:rsidRDefault="00F06DDD" w:rsidP="00C27D16">
      <w:pPr>
        <w:spacing w:line="240" w:lineRule="auto"/>
        <w:ind w:firstLine="284"/>
        <w:rPr>
          <w:sz w:val="20"/>
          <w:szCs w:val="20"/>
          <w:lang w:val="en"/>
        </w:rPr>
      </w:pPr>
    </w:p>
    <w:p w:rsidR="007D2917" w:rsidRDefault="007D2917" w:rsidP="00C27D16">
      <w:pPr>
        <w:spacing w:line="240" w:lineRule="auto"/>
        <w:rPr>
          <w:b/>
          <w:sz w:val="20"/>
          <w:szCs w:val="20"/>
          <w:lang w:val="en"/>
        </w:rPr>
      </w:pPr>
    </w:p>
    <w:p w:rsidR="007D2917" w:rsidRDefault="007D2917" w:rsidP="00C27D16">
      <w:pPr>
        <w:spacing w:line="240" w:lineRule="auto"/>
        <w:rPr>
          <w:b/>
          <w:sz w:val="20"/>
          <w:szCs w:val="20"/>
          <w:lang w:val="en"/>
        </w:rPr>
      </w:pPr>
    </w:p>
    <w:p w:rsidR="007D2917" w:rsidRDefault="007D2917" w:rsidP="00C27D16">
      <w:pPr>
        <w:spacing w:line="240" w:lineRule="auto"/>
        <w:rPr>
          <w:b/>
          <w:sz w:val="20"/>
          <w:szCs w:val="20"/>
          <w:lang w:val="en"/>
        </w:rPr>
      </w:pPr>
    </w:p>
    <w:p w:rsidR="00C27D16" w:rsidRPr="00C27D16" w:rsidRDefault="00C27D16" w:rsidP="00C27D16">
      <w:pPr>
        <w:spacing w:line="240" w:lineRule="auto"/>
        <w:rPr>
          <w:b/>
          <w:bCs/>
          <w:sz w:val="20"/>
          <w:szCs w:val="20"/>
          <w:lang w:val="en-US"/>
        </w:rPr>
      </w:pPr>
      <w:r w:rsidRPr="00C27D16">
        <w:rPr>
          <w:b/>
          <w:sz w:val="20"/>
          <w:szCs w:val="20"/>
          <w:lang w:val="en"/>
        </w:rPr>
        <w:t>Growth of Lactococcus lactis and Streptococcus thermophilus for 24 hours</w:t>
      </w:r>
    </w:p>
    <w:p w:rsidR="00C27D16" w:rsidRDefault="007D2917" w:rsidP="003A365D">
      <w:pPr>
        <w:spacing w:line="240" w:lineRule="auto"/>
        <w:ind w:firstLine="357"/>
        <w:rPr>
          <w:sz w:val="20"/>
        </w:rPr>
      </w:pPr>
      <w:r w:rsidRPr="000C55C7">
        <w:rPr>
          <w:noProof/>
          <w:sz w:val="20"/>
          <w:szCs w:val="20"/>
        </w:rPr>
        <w:drawing>
          <wp:anchor distT="0" distB="0" distL="114300" distR="114300" simplePos="0" relativeHeight="251662336" behindDoc="1" locked="0" layoutInCell="1" allowOverlap="1">
            <wp:simplePos x="0" y="0"/>
            <wp:positionH relativeFrom="column">
              <wp:posOffset>29391</wp:posOffset>
            </wp:positionH>
            <wp:positionV relativeFrom="paragraph">
              <wp:posOffset>91712</wp:posOffset>
            </wp:positionV>
            <wp:extent cx="2397125" cy="1654629"/>
            <wp:effectExtent l="0" t="0" r="3175" b="3175"/>
            <wp:wrapNone/>
            <wp:docPr id="19" name="Chart 19">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C27D16" w:rsidRDefault="00C27D16" w:rsidP="003A365D">
      <w:pPr>
        <w:spacing w:line="240" w:lineRule="auto"/>
        <w:ind w:firstLine="357"/>
        <w:rPr>
          <w:sz w:val="20"/>
        </w:rPr>
      </w:pPr>
    </w:p>
    <w:p w:rsidR="007D2917" w:rsidRDefault="007D2917" w:rsidP="00C27D16">
      <w:pPr>
        <w:pStyle w:val="ListParagraph"/>
        <w:spacing w:after="0" w:line="240" w:lineRule="auto"/>
        <w:ind w:left="0" w:firstLine="426"/>
        <w:jc w:val="center"/>
        <w:rPr>
          <w:rFonts w:ascii="Times New Roman" w:hAnsi="Times New Roman" w:cs="Times New Roman"/>
          <w:sz w:val="20"/>
          <w:szCs w:val="20"/>
          <w:lang w:val="en"/>
        </w:rPr>
      </w:pPr>
    </w:p>
    <w:p w:rsidR="007D2917" w:rsidRDefault="007D2917" w:rsidP="00C27D16">
      <w:pPr>
        <w:pStyle w:val="ListParagraph"/>
        <w:spacing w:after="0" w:line="240" w:lineRule="auto"/>
        <w:ind w:left="0" w:firstLine="426"/>
        <w:jc w:val="center"/>
        <w:rPr>
          <w:rFonts w:ascii="Times New Roman" w:hAnsi="Times New Roman" w:cs="Times New Roman"/>
          <w:sz w:val="20"/>
          <w:szCs w:val="20"/>
          <w:lang w:val="en"/>
        </w:rPr>
      </w:pPr>
    </w:p>
    <w:p w:rsidR="007D2917" w:rsidRDefault="007D2917" w:rsidP="00C27D16">
      <w:pPr>
        <w:pStyle w:val="ListParagraph"/>
        <w:spacing w:after="0" w:line="240" w:lineRule="auto"/>
        <w:ind w:left="0" w:firstLine="426"/>
        <w:jc w:val="center"/>
        <w:rPr>
          <w:rFonts w:ascii="Times New Roman" w:hAnsi="Times New Roman" w:cs="Times New Roman"/>
          <w:sz w:val="20"/>
          <w:szCs w:val="20"/>
          <w:lang w:val="en"/>
        </w:rPr>
      </w:pPr>
    </w:p>
    <w:p w:rsidR="007D2917" w:rsidRDefault="007D2917" w:rsidP="00C27D16">
      <w:pPr>
        <w:pStyle w:val="ListParagraph"/>
        <w:spacing w:after="0" w:line="240" w:lineRule="auto"/>
        <w:ind w:left="0" w:firstLine="426"/>
        <w:jc w:val="center"/>
        <w:rPr>
          <w:rFonts w:ascii="Times New Roman" w:hAnsi="Times New Roman" w:cs="Times New Roman"/>
          <w:sz w:val="20"/>
          <w:szCs w:val="20"/>
          <w:lang w:val="en"/>
        </w:rPr>
      </w:pPr>
    </w:p>
    <w:p w:rsidR="007D2917" w:rsidRDefault="007D2917" w:rsidP="00C27D16">
      <w:pPr>
        <w:pStyle w:val="ListParagraph"/>
        <w:spacing w:after="0" w:line="240" w:lineRule="auto"/>
        <w:ind w:left="0" w:firstLine="426"/>
        <w:jc w:val="center"/>
        <w:rPr>
          <w:rFonts w:ascii="Times New Roman" w:hAnsi="Times New Roman" w:cs="Times New Roman"/>
          <w:sz w:val="20"/>
          <w:szCs w:val="20"/>
          <w:lang w:val="en"/>
        </w:rPr>
      </w:pPr>
    </w:p>
    <w:p w:rsidR="007D2917" w:rsidRDefault="007D2917" w:rsidP="00C27D16">
      <w:pPr>
        <w:pStyle w:val="ListParagraph"/>
        <w:spacing w:after="0" w:line="240" w:lineRule="auto"/>
        <w:ind w:left="0" w:firstLine="426"/>
        <w:jc w:val="center"/>
        <w:rPr>
          <w:rFonts w:ascii="Times New Roman" w:hAnsi="Times New Roman" w:cs="Times New Roman"/>
          <w:sz w:val="20"/>
          <w:szCs w:val="20"/>
          <w:lang w:val="en"/>
        </w:rPr>
      </w:pPr>
    </w:p>
    <w:p w:rsidR="007D2917" w:rsidRDefault="007D2917" w:rsidP="00C27D16">
      <w:pPr>
        <w:pStyle w:val="ListParagraph"/>
        <w:spacing w:after="0" w:line="240" w:lineRule="auto"/>
        <w:ind w:left="0" w:firstLine="426"/>
        <w:jc w:val="center"/>
        <w:rPr>
          <w:rFonts w:ascii="Times New Roman" w:hAnsi="Times New Roman" w:cs="Times New Roman"/>
          <w:sz w:val="20"/>
          <w:szCs w:val="20"/>
          <w:lang w:val="en"/>
        </w:rPr>
      </w:pPr>
    </w:p>
    <w:p w:rsidR="007D2917" w:rsidRDefault="007D2917" w:rsidP="00C27D16">
      <w:pPr>
        <w:pStyle w:val="ListParagraph"/>
        <w:spacing w:after="0" w:line="240" w:lineRule="auto"/>
        <w:ind w:left="0" w:firstLine="426"/>
        <w:jc w:val="center"/>
        <w:rPr>
          <w:rFonts w:ascii="Times New Roman" w:hAnsi="Times New Roman" w:cs="Times New Roman"/>
          <w:sz w:val="20"/>
          <w:szCs w:val="20"/>
          <w:lang w:val="en"/>
        </w:rPr>
      </w:pPr>
    </w:p>
    <w:p w:rsidR="007D2917" w:rsidRDefault="007D2917" w:rsidP="00C27D16">
      <w:pPr>
        <w:pStyle w:val="ListParagraph"/>
        <w:spacing w:after="0" w:line="240" w:lineRule="auto"/>
        <w:ind w:left="0" w:firstLine="426"/>
        <w:jc w:val="center"/>
        <w:rPr>
          <w:rFonts w:ascii="Times New Roman" w:hAnsi="Times New Roman" w:cs="Times New Roman"/>
          <w:sz w:val="20"/>
          <w:szCs w:val="20"/>
          <w:lang w:val="en"/>
        </w:rPr>
      </w:pPr>
    </w:p>
    <w:p w:rsidR="007D2917" w:rsidRDefault="007D2917" w:rsidP="00C27D16">
      <w:pPr>
        <w:pStyle w:val="ListParagraph"/>
        <w:spacing w:after="0" w:line="240" w:lineRule="auto"/>
        <w:ind w:left="0" w:firstLine="426"/>
        <w:jc w:val="center"/>
        <w:rPr>
          <w:rFonts w:ascii="Times New Roman" w:hAnsi="Times New Roman" w:cs="Times New Roman"/>
          <w:sz w:val="20"/>
          <w:szCs w:val="20"/>
          <w:lang w:val="en"/>
        </w:rPr>
      </w:pPr>
    </w:p>
    <w:p w:rsidR="00C27D16" w:rsidRPr="00C27D16" w:rsidRDefault="00C27D16" w:rsidP="00C27D16">
      <w:pPr>
        <w:pStyle w:val="ListParagraph"/>
        <w:spacing w:after="0" w:line="240" w:lineRule="auto"/>
        <w:ind w:left="0" w:firstLine="426"/>
        <w:jc w:val="center"/>
        <w:rPr>
          <w:rFonts w:ascii="Times New Roman" w:hAnsi="Times New Roman" w:cs="Times New Roman"/>
          <w:sz w:val="20"/>
          <w:szCs w:val="20"/>
          <w:lang w:val="en"/>
        </w:rPr>
      </w:pPr>
      <w:r w:rsidRPr="00C27D16">
        <w:rPr>
          <w:rFonts w:ascii="Times New Roman" w:hAnsi="Times New Roman" w:cs="Times New Roman"/>
          <w:sz w:val="20"/>
          <w:szCs w:val="20"/>
          <w:lang w:val="en"/>
        </w:rPr>
        <w:t>Figure 1. Graph of L.lactis and S.thermophilus Growth</w:t>
      </w:r>
    </w:p>
    <w:p w:rsidR="00C27D16" w:rsidRPr="00C27D16" w:rsidRDefault="00C27D16" w:rsidP="00C27D16">
      <w:pPr>
        <w:pStyle w:val="ListParagraph"/>
        <w:spacing w:after="0" w:line="240" w:lineRule="auto"/>
        <w:ind w:left="0" w:firstLine="426"/>
        <w:jc w:val="center"/>
        <w:rPr>
          <w:rFonts w:ascii="Times New Roman" w:hAnsi="Times New Roman" w:cs="Times New Roman"/>
          <w:sz w:val="20"/>
          <w:szCs w:val="20"/>
          <w:lang w:val="en"/>
        </w:rPr>
      </w:pPr>
    </w:p>
    <w:p w:rsidR="00C27D16" w:rsidRPr="00C27D16" w:rsidRDefault="00C27D16" w:rsidP="00C27D16">
      <w:pPr>
        <w:pStyle w:val="ListParagraph"/>
        <w:spacing w:after="0" w:line="240" w:lineRule="auto"/>
        <w:ind w:left="0"/>
        <w:jc w:val="both"/>
        <w:rPr>
          <w:rFonts w:ascii="Times New Roman" w:hAnsi="Times New Roman" w:cs="Times New Roman"/>
          <w:sz w:val="20"/>
          <w:szCs w:val="20"/>
        </w:rPr>
      </w:pPr>
      <w:r w:rsidRPr="00C27D16">
        <w:rPr>
          <w:rFonts w:ascii="Times New Roman" w:hAnsi="Times New Roman" w:cs="Times New Roman"/>
          <w:sz w:val="20"/>
          <w:szCs w:val="20"/>
          <w:lang w:val="id-ID"/>
        </w:rPr>
        <w:t>T</w:t>
      </w:r>
      <w:r w:rsidRPr="00C27D16">
        <w:rPr>
          <w:rFonts w:ascii="Times New Roman" w:hAnsi="Times New Roman" w:cs="Times New Roman"/>
          <w:sz w:val="20"/>
          <w:szCs w:val="20"/>
          <w:lang w:val="en"/>
        </w:rPr>
        <w:t>able 3. Analysis of activity of bacterial cell count on pure fruitghurt culture starter</w:t>
      </w:r>
    </w:p>
    <w:tbl>
      <w:tblPr>
        <w:tblStyle w:val="TableGrid"/>
        <w:tblW w:w="0" w:type="auto"/>
        <w:tblInd w:w="-5" w:type="dxa"/>
        <w:tblLook w:val="04A0" w:firstRow="1" w:lastRow="0" w:firstColumn="1" w:lastColumn="0" w:noHBand="0" w:noVBand="1"/>
      </w:tblPr>
      <w:tblGrid>
        <w:gridCol w:w="970"/>
        <w:gridCol w:w="626"/>
        <w:gridCol w:w="626"/>
        <w:gridCol w:w="573"/>
        <w:gridCol w:w="975"/>
      </w:tblGrid>
      <w:tr w:rsidR="00C27D16" w:rsidRPr="00C27D16" w:rsidTr="007D2917">
        <w:tc>
          <w:tcPr>
            <w:tcW w:w="970" w:type="dxa"/>
            <w:vMerge w:val="restart"/>
          </w:tcPr>
          <w:p w:rsidR="00C27D16" w:rsidRPr="00C27D16" w:rsidRDefault="00C27D16" w:rsidP="00771641">
            <w:pPr>
              <w:pStyle w:val="ListParagraph"/>
              <w:spacing w:line="240" w:lineRule="auto"/>
              <w:ind w:left="0"/>
              <w:jc w:val="center"/>
              <w:rPr>
                <w:rFonts w:ascii="Times New Roman" w:hAnsi="Times New Roman" w:cs="Times New Roman"/>
                <w:b/>
                <w:sz w:val="20"/>
                <w:szCs w:val="20"/>
              </w:rPr>
            </w:pPr>
            <w:r w:rsidRPr="00C27D16">
              <w:rPr>
                <w:rFonts w:ascii="Times New Roman" w:hAnsi="Times New Roman" w:cs="Times New Roman"/>
                <w:b/>
                <w:sz w:val="20"/>
                <w:szCs w:val="20"/>
              </w:rPr>
              <w:t>Time(J)</w:t>
            </w:r>
          </w:p>
        </w:tc>
        <w:tc>
          <w:tcPr>
            <w:tcW w:w="1825" w:type="dxa"/>
            <w:gridSpan w:val="3"/>
          </w:tcPr>
          <w:p w:rsidR="00C27D16" w:rsidRPr="00C27D16" w:rsidRDefault="00C27D16" w:rsidP="00771641">
            <w:pPr>
              <w:pStyle w:val="ListParagraph"/>
              <w:spacing w:line="240" w:lineRule="auto"/>
              <w:ind w:left="0"/>
              <w:jc w:val="center"/>
              <w:rPr>
                <w:rFonts w:ascii="Times New Roman" w:hAnsi="Times New Roman" w:cs="Times New Roman"/>
                <w:b/>
                <w:sz w:val="20"/>
                <w:szCs w:val="20"/>
              </w:rPr>
            </w:pPr>
            <w:r w:rsidRPr="00C27D16">
              <w:rPr>
                <w:rFonts w:ascii="Times New Roman" w:hAnsi="Times New Roman" w:cs="Times New Roman"/>
                <w:b/>
                <w:sz w:val="20"/>
                <w:szCs w:val="20"/>
              </w:rPr>
              <w:t>Dilution</w:t>
            </w:r>
          </w:p>
        </w:tc>
        <w:tc>
          <w:tcPr>
            <w:tcW w:w="975" w:type="dxa"/>
            <w:vMerge w:val="restart"/>
          </w:tcPr>
          <w:p w:rsidR="00C27D16" w:rsidRPr="00C27D16" w:rsidRDefault="00C27D16" w:rsidP="00771641">
            <w:pPr>
              <w:pStyle w:val="ListParagraph"/>
              <w:spacing w:line="240" w:lineRule="auto"/>
              <w:ind w:left="0"/>
              <w:jc w:val="center"/>
              <w:rPr>
                <w:rFonts w:ascii="Times New Roman" w:hAnsi="Times New Roman" w:cs="Times New Roman"/>
                <w:b/>
                <w:sz w:val="20"/>
                <w:szCs w:val="20"/>
              </w:rPr>
            </w:pPr>
            <w:r w:rsidRPr="00C27D16">
              <w:rPr>
                <w:rFonts w:ascii="Times New Roman" w:hAnsi="Times New Roman" w:cs="Times New Roman"/>
                <w:b/>
                <w:sz w:val="20"/>
                <w:szCs w:val="20"/>
              </w:rPr>
              <w:t>∑ cell</w:t>
            </w:r>
          </w:p>
        </w:tc>
      </w:tr>
      <w:tr w:rsidR="00C27D16" w:rsidRPr="00C27D16" w:rsidTr="007D2917">
        <w:tc>
          <w:tcPr>
            <w:tcW w:w="970" w:type="dxa"/>
            <w:vMerge/>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p>
        </w:tc>
        <w:tc>
          <w:tcPr>
            <w:tcW w:w="626" w:type="dxa"/>
          </w:tcPr>
          <w:p w:rsidR="00C27D16" w:rsidRPr="00C27D16" w:rsidRDefault="00C27D16" w:rsidP="00771641">
            <w:pPr>
              <w:pStyle w:val="ListParagraph"/>
              <w:spacing w:line="240" w:lineRule="auto"/>
              <w:ind w:left="0"/>
              <w:jc w:val="center"/>
              <w:rPr>
                <w:rFonts w:ascii="Times New Roman" w:hAnsi="Times New Roman" w:cs="Times New Roman"/>
                <w:b/>
                <w:sz w:val="20"/>
                <w:szCs w:val="20"/>
              </w:rPr>
            </w:pPr>
            <w:r w:rsidRPr="00C27D16">
              <w:rPr>
                <w:rFonts w:ascii="Times New Roman" w:hAnsi="Times New Roman" w:cs="Times New Roman"/>
                <w:b/>
                <w:sz w:val="20"/>
                <w:szCs w:val="20"/>
              </w:rPr>
              <w:t>10</w:t>
            </w:r>
            <w:r w:rsidRPr="00C27D16">
              <w:rPr>
                <w:rFonts w:ascii="Times New Roman" w:hAnsi="Times New Roman" w:cs="Times New Roman"/>
                <w:b/>
                <w:sz w:val="20"/>
                <w:szCs w:val="20"/>
                <w:vertAlign w:val="superscript"/>
              </w:rPr>
              <w:t>-1</w:t>
            </w:r>
          </w:p>
        </w:tc>
        <w:tc>
          <w:tcPr>
            <w:tcW w:w="626" w:type="dxa"/>
          </w:tcPr>
          <w:p w:rsidR="00C27D16" w:rsidRPr="00C27D16" w:rsidRDefault="00C27D16" w:rsidP="00771641">
            <w:pPr>
              <w:pStyle w:val="ListParagraph"/>
              <w:spacing w:line="240" w:lineRule="auto"/>
              <w:ind w:left="0"/>
              <w:jc w:val="center"/>
              <w:rPr>
                <w:rFonts w:ascii="Times New Roman" w:hAnsi="Times New Roman" w:cs="Times New Roman"/>
                <w:b/>
                <w:sz w:val="20"/>
                <w:szCs w:val="20"/>
                <w:vertAlign w:val="superscript"/>
              </w:rPr>
            </w:pPr>
            <w:r w:rsidRPr="00C27D16">
              <w:rPr>
                <w:rFonts w:ascii="Times New Roman" w:hAnsi="Times New Roman" w:cs="Times New Roman"/>
                <w:b/>
                <w:sz w:val="20"/>
                <w:szCs w:val="20"/>
              </w:rPr>
              <w:t>10</w:t>
            </w:r>
            <w:r w:rsidRPr="00C27D16">
              <w:rPr>
                <w:rFonts w:ascii="Times New Roman" w:hAnsi="Times New Roman" w:cs="Times New Roman"/>
                <w:b/>
                <w:sz w:val="20"/>
                <w:szCs w:val="20"/>
                <w:vertAlign w:val="superscript"/>
              </w:rPr>
              <w:t>-2</w:t>
            </w:r>
          </w:p>
        </w:tc>
        <w:tc>
          <w:tcPr>
            <w:tcW w:w="573" w:type="dxa"/>
          </w:tcPr>
          <w:p w:rsidR="00C27D16" w:rsidRPr="00C27D16" w:rsidRDefault="00C27D16" w:rsidP="00771641">
            <w:pPr>
              <w:pStyle w:val="ListParagraph"/>
              <w:spacing w:line="240" w:lineRule="auto"/>
              <w:ind w:left="0"/>
              <w:jc w:val="center"/>
              <w:rPr>
                <w:rFonts w:ascii="Times New Roman" w:hAnsi="Times New Roman" w:cs="Times New Roman"/>
                <w:b/>
                <w:sz w:val="20"/>
                <w:szCs w:val="20"/>
                <w:vertAlign w:val="superscript"/>
              </w:rPr>
            </w:pPr>
            <w:r w:rsidRPr="00C27D16">
              <w:rPr>
                <w:rFonts w:ascii="Times New Roman" w:hAnsi="Times New Roman" w:cs="Times New Roman"/>
                <w:b/>
                <w:sz w:val="20"/>
                <w:szCs w:val="20"/>
              </w:rPr>
              <w:t>10</w:t>
            </w:r>
            <w:r w:rsidRPr="00C27D16">
              <w:rPr>
                <w:rFonts w:ascii="Times New Roman" w:hAnsi="Times New Roman" w:cs="Times New Roman"/>
                <w:b/>
                <w:sz w:val="20"/>
                <w:szCs w:val="20"/>
                <w:vertAlign w:val="superscript"/>
              </w:rPr>
              <w:t>-3</w:t>
            </w:r>
          </w:p>
        </w:tc>
        <w:tc>
          <w:tcPr>
            <w:tcW w:w="975" w:type="dxa"/>
            <w:vMerge/>
          </w:tcPr>
          <w:p w:rsidR="00C27D16" w:rsidRPr="00C27D16" w:rsidRDefault="00C27D16" w:rsidP="00771641">
            <w:pPr>
              <w:pStyle w:val="ListParagraph"/>
              <w:spacing w:line="240" w:lineRule="auto"/>
              <w:ind w:left="0"/>
              <w:rPr>
                <w:rFonts w:ascii="Times New Roman" w:hAnsi="Times New Roman" w:cs="Times New Roman"/>
                <w:b/>
                <w:sz w:val="20"/>
                <w:szCs w:val="20"/>
              </w:rPr>
            </w:pPr>
          </w:p>
        </w:tc>
      </w:tr>
      <w:tr w:rsidR="00C27D16" w:rsidRPr="00C27D16" w:rsidTr="007D2917">
        <w:tc>
          <w:tcPr>
            <w:tcW w:w="970" w:type="dxa"/>
          </w:tcPr>
          <w:p w:rsidR="00C27D16" w:rsidRPr="00C27D16" w:rsidRDefault="00C27D16" w:rsidP="00771641">
            <w:pPr>
              <w:pStyle w:val="ListParagraph"/>
              <w:spacing w:line="240" w:lineRule="auto"/>
              <w:ind w:left="0"/>
              <w:jc w:val="center"/>
              <w:rPr>
                <w:rFonts w:ascii="Times New Roman" w:hAnsi="Times New Roman" w:cs="Times New Roman"/>
                <w:b/>
                <w:sz w:val="20"/>
                <w:szCs w:val="20"/>
                <w:vertAlign w:val="subscript"/>
              </w:rPr>
            </w:pPr>
            <w:r w:rsidRPr="00C27D16">
              <w:rPr>
                <w:rFonts w:ascii="Times New Roman" w:hAnsi="Times New Roman" w:cs="Times New Roman"/>
                <w:b/>
                <w:sz w:val="20"/>
                <w:szCs w:val="20"/>
              </w:rPr>
              <w:t>J</w:t>
            </w:r>
            <w:r w:rsidRPr="00C27D16">
              <w:rPr>
                <w:rFonts w:ascii="Times New Roman" w:hAnsi="Times New Roman" w:cs="Times New Roman"/>
                <w:b/>
                <w:sz w:val="20"/>
                <w:szCs w:val="20"/>
                <w:vertAlign w:val="subscript"/>
              </w:rPr>
              <w:t>1</w:t>
            </w:r>
          </w:p>
        </w:tc>
        <w:tc>
          <w:tcPr>
            <w:tcW w:w="626"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15</w:t>
            </w:r>
          </w:p>
        </w:tc>
        <w:tc>
          <w:tcPr>
            <w:tcW w:w="626"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3</w:t>
            </w:r>
          </w:p>
        </w:tc>
        <w:tc>
          <w:tcPr>
            <w:tcW w:w="573"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3</w:t>
            </w:r>
          </w:p>
        </w:tc>
        <w:tc>
          <w:tcPr>
            <w:tcW w:w="975"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150</w:t>
            </w:r>
          </w:p>
        </w:tc>
      </w:tr>
      <w:tr w:rsidR="00C27D16" w:rsidRPr="00C27D16" w:rsidTr="007D2917">
        <w:tc>
          <w:tcPr>
            <w:tcW w:w="970" w:type="dxa"/>
          </w:tcPr>
          <w:p w:rsidR="00C27D16" w:rsidRPr="00C27D16" w:rsidRDefault="00C27D16" w:rsidP="00771641">
            <w:pPr>
              <w:pStyle w:val="ListParagraph"/>
              <w:spacing w:line="240" w:lineRule="auto"/>
              <w:ind w:left="0"/>
              <w:jc w:val="center"/>
              <w:rPr>
                <w:rFonts w:ascii="Times New Roman" w:hAnsi="Times New Roman" w:cs="Times New Roman"/>
                <w:b/>
                <w:sz w:val="20"/>
                <w:szCs w:val="20"/>
                <w:vertAlign w:val="subscript"/>
              </w:rPr>
            </w:pPr>
            <w:r w:rsidRPr="00C27D16">
              <w:rPr>
                <w:rFonts w:ascii="Times New Roman" w:hAnsi="Times New Roman" w:cs="Times New Roman"/>
                <w:b/>
                <w:sz w:val="20"/>
                <w:szCs w:val="20"/>
              </w:rPr>
              <w:t>J</w:t>
            </w:r>
            <w:r w:rsidRPr="00C27D16">
              <w:rPr>
                <w:rFonts w:ascii="Times New Roman" w:hAnsi="Times New Roman" w:cs="Times New Roman"/>
                <w:b/>
                <w:sz w:val="20"/>
                <w:szCs w:val="20"/>
                <w:vertAlign w:val="subscript"/>
              </w:rPr>
              <w:t>2</w:t>
            </w:r>
          </w:p>
        </w:tc>
        <w:tc>
          <w:tcPr>
            <w:tcW w:w="626"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13</w:t>
            </w:r>
          </w:p>
        </w:tc>
        <w:tc>
          <w:tcPr>
            <w:tcW w:w="626"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5</w:t>
            </w:r>
          </w:p>
        </w:tc>
        <w:tc>
          <w:tcPr>
            <w:tcW w:w="573"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3</w:t>
            </w:r>
          </w:p>
        </w:tc>
        <w:tc>
          <w:tcPr>
            <w:tcW w:w="975"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130</w:t>
            </w:r>
          </w:p>
        </w:tc>
      </w:tr>
      <w:tr w:rsidR="00C27D16" w:rsidRPr="00C27D16" w:rsidTr="007D2917">
        <w:tc>
          <w:tcPr>
            <w:tcW w:w="970" w:type="dxa"/>
          </w:tcPr>
          <w:p w:rsidR="00C27D16" w:rsidRPr="00C27D16" w:rsidRDefault="00C27D16" w:rsidP="00771641">
            <w:pPr>
              <w:pStyle w:val="ListParagraph"/>
              <w:spacing w:line="240" w:lineRule="auto"/>
              <w:ind w:left="0"/>
              <w:jc w:val="center"/>
              <w:rPr>
                <w:rFonts w:ascii="Times New Roman" w:hAnsi="Times New Roman" w:cs="Times New Roman"/>
                <w:b/>
                <w:sz w:val="20"/>
                <w:szCs w:val="20"/>
                <w:vertAlign w:val="subscript"/>
              </w:rPr>
            </w:pPr>
            <w:r w:rsidRPr="00C27D16">
              <w:rPr>
                <w:rFonts w:ascii="Times New Roman" w:hAnsi="Times New Roman" w:cs="Times New Roman"/>
                <w:b/>
                <w:sz w:val="20"/>
                <w:szCs w:val="20"/>
              </w:rPr>
              <w:t>J</w:t>
            </w:r>
            <w:r w:rsidRPr="00C27D16">
              <w:rPr>
                <w:rFonts w:ascii="Times New Roman" w:hAnsi="Times New Roman" w:cs="Times New Roman"/>
                <w:b/>
                <w:sz w:val="20"/>
                <w:szCs w:val="20"/>
                <w:vertAlign w:val="subscript"/>
              </w:rPr>
              <w:t>3</w:t>
            </w:r>
          </w:p>
        </w:tc>
        <w:tc>
          <w:tcPr>
            <w:tcW w:w="626"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9</w:t>
            </w:r>
          </w:p>
        </w:tc>
        <w:tc>
          <w:tcPr>
            <w:tcW w:w="626"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3</w:t>
            </w:r>
          </w:p>
        </w:tc>
        <w:tc>
          <w:tcPr>
            <w:tcW w:w="573"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1</w:t>
            </w:r>
          </w:p>
        </w:tc>
        <w:tc>
          <w:tcPr>
            <w:tcW w:w="975"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90</w:t>
            </w:r>
          </w:p>
        </w:tc>
      </w:tr>
      <w:tr w:rsidR="00C27D16" w:rsidRPr="00C27D16" w:rsidTr="007D2917">
        <w:tc>
          <w:tcPr>
            <w:tcW w:w="970" w:type="dxa"/>
          </w:tcPr>
          <w:p w:rsidR="00C27D16" w:rsidRPr="00C27D16" w:rsidRDefault="00C27D16" w:rsidP="00771641">
            <w:pPr>
              <w:pStyle w:val="ListParagraph"/>
              <w:spacing w:line="240" w:lineRule="auto"/>
              <w:ind w:left="0"/>
              <w:jc w:val="center"/>
              <w:rPr>
                <w:rFonts w:ascii="Times New Roman" w:hAnsi="Times New Roman" w:cs="Times New Roman"/>
                <w:b/>
                <w:sz w:val="20"/>
                <w:szCs w:val="20"/>
                <w:vertAlign w:val="subscript"/>
              </w:rPr>
            </w:pPr>
            <w:r w:rsidRPr="00C27D16">
              <w:rPr>
                <w:rFonts w:ascii="Times New Roman" w:hAnsi="Times New Roman" w:cs="Times New Roman"/>
                <w:b/>
                <w:sz w:val="20"/>
                <w:szCs w:val="20"/>
              </w:rPr>
              <w:t>J</w:t>
            </w:r>
            <w:r w:rsidRPr="00C27D16">
              <w:rPr>
                <w:rFonts w:ascii="Times New Roman" w:hAnsi="Times New Roman" w:cs="Times New Roman"/>
                <w:b/>
                <w:sz w:val="20"/>
                <w:szCs w:val="20"/>
                <w:vertAlign w:val="subscript"/>
              </w:rPr>
              <w:t>4</w:t>
            </w:r>
          </w:p>
        </w:tc>
        <w:tc>
          <w:tcPr>
            <w:tcW w:w="626"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20</w:t>
            </w:r>
          </w:p>
        </w:tc>
        <w:tc>
          <w:tcPr>
            <w:tcW w:w="626"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7</w:t>
            </w:r>
          </w:p>
        </w:tc>
        <w:tc>
          <w:tcPr>
            <w:tcW w:w="573"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4</w:t>
            </w:r>
          </w:p>
        </w:tc>
        <w:tc>
          <w:tcPr>
            <w:tcW w:w="975"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200</w:t>
            </w:r>
          </w:p>
        </w:tc>
      </w:tr>
      <w:tr w:rsidR="00C27D16" w:rsidRPr="00C27D16" w:rsidTr="007D2917">
        <w:tc>
          <w:tcPr>
            <w:tcW w:w="970" w:type="dxa"/>
          </w:tcPr>
          <w:p w:rsidR="00C27D16" w:rsidRPr="00C27D16" w:rsidRDefault="00C27D16" w:rsidP="00771641">
            <w:pPr>
              <w:pStyle w:val="ListParagraph"/>
              <w:spacing w:line="240" w:lineRule="auto"/>
              <w:ind w:left="0"/>
              <w:jc w:val="center"/>
              <w:rPr>
                <w:rFonts w:ascii="Times New Roman" w:hAnsi="Times New Roman" w:cs="Times New Roman"/>
                <w:b/>
                <w:sz w:val="20"/>
                <w:szCs w:val="20"/>
                <w:vertAlign w:val="subscript"/>
              </w:rPr>
            </w:pPr>
            <w:r w:rsidRPr="00C27D16">
              <w:rPr>
                <w:rFonts w:ascii="Times New Roman" w:hAnsi="Times New Roman" w:cs="Times New Roman"/>
                <w:b/>
                <w:sz w:val="20"/>
                <w:szCs w:val="20"/>
              </w:rPr>
              <w:t>J</w:t>
            </w:r>
            <w:r w:rsidRPr="00C27D16">
              <w:rPr>
                <w:rFonts w:ascii="Times New Roman" w:hAnsi="Times New Roman" w:cs="Times New Roman"/>
                <w:b/>
                <w:sz w:val="20"/>
                <w:szCs w:val="20"/>
                <w:vertAlign w:val="subscript"/>
              </w:rPr>
              <w:t>5</w:t>
            </w:r>
          </w:p>
        </w:tc>
        <w:tc>
          <w:tcPr>
            <w:tcW w:w="626"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23</w:t>
            </w:r>
          </w:p>
        </w:tc>
        <w:tc>
          <w:tcPr>
            <w:tcW w:w="626"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8</w:t>
            </w:r>
          </w:p>
        </w:tc>
        <w:tc>
          <w:tcPr>
            <w:tcW w:w="573"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6</w:t>
            </w:r>
          </w:p>
        </w:tc>
        <w:tc>
          <w:tcPr>
            <w:tcW w:w="975"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230</w:t>
            </w:r>
          </w:p>
        </w:tc>
      </w:tr>
      <w:tr w:rsidR="00C27D16" w:rsidRPr="00C27D16" w:rsidTr="007D2917">
        <w:tc>
          <w:tcPr>
            <w:tcW w:w="970" w:type="dxa"/>
          </w:tcPr>
          <w:p w:rsidR="00C27D16" w:rsidRPr="00C27D16" w:rsidRDefault="00C27D16" w:rsidP="00771641">
            <w:pPr>
              <w:pStyle w:val="ListParagraph"/>
              <w:spacing w:line="240" w:lineRule="auto"/>
              <w:ind w:left="0"/>
              <w:jc w:val="center"/>
              <w:rPr>
                <w:rFonts w:ascii="Times New Roman" w:hAnsi="Times New Roman" w:cs="Times New Roman"/>
                <w:b/>
                <w:sz w:val="20"/>
                <w:szCs w:val="20"/>
                <w:vertAlign w:val="subscript"/>
              </w:rPr>
            </w:pPr>
            <w:r w:rsidRPr="00C27D16">
              <w:rPr>
                <w:rFonts w:ascii="Times New Roman" w:hAnsi="Times New Roman" w:cs="Times New Roman"/>
                <w:b/>
                <w:sz w:val="20"/>
                <w:szCs w:val="20"/>
              </w:rPr>
              <w:t>J</w:t>
            </w:r>
            <w:r w:rsidRPr="00C27D16">
              <w:rPr>
                <w:rFonts w:ascii="Times New Roman" w:hAnsi="Times New Roman" w:cs="Times New Roman"/>
                <w:b/>
                <w:sz w:val="20"/>
                <w:szCs w:val="20"/>
                <w:vertAlign w:val="subscript"/>
              </w:rPr>
              <w:t>6</w:t>
            </w:r>
          </w:p>
        </w:tc>
        <w:tc>
          <w:tcPr>
            <w:tcW w:w="626"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76</w:t>
            </w:r>
          </w:p>
        </w:tc>
        <w:tc>
          <w:tcPr>
            <w:tcW w:w="626"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31</w:t>
            </w:r>
          </w:p>
        </w:tc>
        <w:tc>
          <w:tcPr>
            <w:tcW w:w="573"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16</w:t>
            </w:r>
          </w:p>
        </w:tc>
        <w:tc>
          <w:tcPr>
            <w:tcW w:w="975"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760</w:t>
            </w:r>
          </w:p>
        </w:tc>
      </w:tr>
      <w:tr w:rsidR="00C27D16" w:rsidRPr="00C27D16" w:rsidTr="007D2917">
        <w:tc>
          <w:tcPr>
            <w:tcW w:w="970" w:type="dxa"/>
          </w:tcPr>
          <w:p w:rsidR="00C27D16" w:rsidRPr="00C27D16" w:rsidRDefault="00C27D16" w:rsidP="00771641">
            <w:pPr>
              <w:pStyle w:val="ListParagraph"/>
              <w:spacing w:line="240" w:lineRule="auto"/>
              <w:ind w:left="0"/>
              <w:jc w:val="center"/>
              <w:rPr>
                <w:rFonts w:ascii="Times New Roman" w:hAnsi="Times New Roman" w:cs="Times New Roman"/>
                <w:b/>
                <w:sz w:val="20"/>
                <w:szCs w:val="20"/>
                <w:vertAlign w:val="subscript"/>
              </w:rPr>
            </w:pPr>
            <w:r w:rsidRPr="00C27D16">
              <w:rPr>
                <w:rFonts w:ascii="Times New Roman" w:hAnsi="Times New Roman" w:cs="Times New Roman"/>
                <w:b/>
                <w:sz w:val="20"/>
                <w:szCs w:val="20"/>
              </w:rPr>
              <w:t>J</w:t>
            </w:r>
            <w:r w:rsidRPr="00C27D16">
              <w:rPr>
                <w:rFonts w:ascii="Times New Roman" w:hAnsi="Times New Roman" w:cs="Times New Roman"/>
                <w:b/>
                <w:sz w:val="20"/>
                <w:szCs w:val="20"/>
                <w:vertAlign w:val="subscript"/>
              </w:rPr>
              <w:t>7</w:t>
            </w:r>
          </w:p>
        </w:tc>
        <w:tc>
          <w:tcPr>
            <w:tcW w:w="626"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37</w:t>
            </w:r>
          </w:p>
        </w:tc>
        <w:tc>
          <w:tcPr>
            <w:tcW w:w="626"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9</w:t>
            </w:r>
          </w:p>
        </w:tc>
        <w:tc>
          <w:tcPr>
            <w:tcW w:w="573"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11</w:t>
            </w:r>
          </w:p>
        </w:tc>
        <w:tc>
          <w:tcPr>
            <w:tcW w:w="975"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900</w:t>
            </w:r>
          </w:p>
        </w:tc>
      </w:tr>
      <w:tr w:rsidR="00C27D16" w:rsidRPr="00C27D16" w:rsidTr="007D2917">
        <w:tc>
          <w:tcPr>
            <w:tcW w:w="970" w:type="dxa"/>
          </w:tcPr>
          <w:p w:rsidR="00C27D16" w:rsidRPr="00C27D16" w:rsidRDefault="00C27D16" w:rsidP="00771641">
            <w:pPr>
              <w:pStyle w:val="ListParagraph"/>
              <w:spacing w:line="240" w:lineRule="auto"/>
              <w:ind w:left="0"/>
              <w:jc w:val="center"/>
              <w:rPr>
                <w:rFonts w:ascii="Times New Roman" w:hAnsi="Times New Roman" w:cs="Times New Roman"/>
                <w:b/>
                <w:sz w:val="20"/>
                <w:szCs w:val="20"/>
                <w:vertAlign w:val="subscript"/>
              </w:rPr>
            </w:pPr>
            <w:r w:rsidRPr="00C27D16">
              <w:rPr>
                <w:rFonts w:ascii="Times New Roman" w:hAnsi="Times New Roman" w:cs="Times New Roman"/>
                <w:b/>
                <w:sz w:val="20"/>
                <w:szCs w:val="20"/>
              </w:rPr>
              <w:t>J</w:t>
            </w:r>
            <w:r w:rsidRPr="00C27D16">
              <w:rPr>
                <w:rFonts w:ascii="Times New Roman" w:hAnsi="Times New Roman" w:cs="Times New Roman"/>
                <w:b/>
                <w:sz w:val="20"/>
                <w:szCs w:val="20"/>
                <w:vertAlign w:val="subscript"/>
              </w:rPr>
              <w:t>8</w:t>
            </w:r>
          </w:p>
        </w:tc>
        <w:tc>
          <w:tcPr>
            <w:tcW w:w="626"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131</w:t>
            </w:r>
          </w:p>
        </w:tc>
        <w:tc>
          <w:tcPr>
            <w:tcW w:w="626"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70</w:t>
            </w:r>
          </w:p>
        </w:tc>
        <w:tc>
          <w:tcPr>
            <w:tcW w:w="573"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17</w:t>
            </w:r>
          </w:p>
        </w:tc>
        <w:tc>
          <w:tcPr>
            <w:tcW w:w="975"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1310</w:t>
            </w:r>
          </w:p>
        </w:tc>
      </w:tr>
      <w:tr w:rsidR="00C27D16" w:rsidRPr="00C27D16" w:rsidTr="007D2917">
        <w:tc>
          <w:tcPr>
            <w:tcW w:w="970" w:type="dxa"/>
          </w:tcPr>
          <w:p w:rsidR="00C27D16" w:rsidRPr="00C27D16" w:rsidRDefault="00C27D16" w:rsidP="00771641">
            <w:pPr>
              <w:pStyle w:val="ListParagraph"/>
              <w:spacing w:line="240" w:lineRule="auto"/>
              <w:ind w:left="0"/>
              <w:jc w:val="center"/>
              <w:rPr>
                <w:rFonts w:ascii="Times New Roman" w:hAnsi="Times New Roman" w:cs="Times New Roman"/>
                <w:b/>
                <w:sz w:val="20"/>
                <w:szCs w:val="20"/>
                <w:vertAlign w:val="subscript"/>
              </w:rPr>
            </w:pPr>
            <w:r w:rsidRPr="00C27D16">
              <w:rPr>
                <w:rFonts w:ascii="Times New Roman" w:hAnsi="Times New Roman" w:cs="Times New Roman"/>
                <w:b/>
                <w:sz w:val="20"/>
                <w:szCs w:val="20"/>
              </w:rPr>
              <w:t>J</w:t>
            </w:r>
            <w:r w:rsidRPr="00C27D16">
              <w:rPr>
                <w:rFonts w:ascii="Times New Roman" w:hAnsi="Times New Roman" w:cs="Times New Roman"/>
                <w:b/>
                <w:sz w:val="20"/>
                <w:szCs w:val="20"/>
                <w:vertAlign w:val="subscript"/>
              </w:rPr>
              <w:t>9</w:t>
            </w:r>
          </w:p>
        </w:tc>
        <w:tc>
          <w:tcPr>
            <w:tcW w:w="626"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169</w:t>
            </w:r>
          </w:p>
        </w:tc>
        <w:tc>
          <w:tcPr>
            <w:tcW w:w="626"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89</w:t>
            </w:r>
          </w:p>
        </w:tc>
        <w:tc>
          <w:tcPr>
            <w:tcW w:w="573"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23</w:t>
            </w:r>
          </w:p>
        </w:tc>
        <w:tc>
          <w:tcPr>
            <w:tcW w:w="975"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1690</w:t>
            </w:r>
          </w:p>
        </w:tc>
      </w:tr>
      <w:tr w:rsidR="00C27D16" w:rsidRPr="00C27D16" w:rsidTr="007D2917">
        <w:tc>
          <w:tcPr>
            <w:tcW w:w="970" w:type="dxa"/>
          </w:tcPr>
          <w:p w:rsidR="00C27D16" w:rsidRPr="00C27D16" w:rsidRDefault="00C27D16" w:rsidP="00771641">
            <w:pPr>
              <w:pStyle w:val="ListParagraph"/>
              <w:spacing w:line="240" w:lineRule="auto"/>
              <w:ind w:left="0"/>
              <w:jc w:val="center"/>
              <w:rPr>
                <w:rFonts w:ascii="Times New Roman" w:hAnsi="Times New Roman" w:cs="Times New Roman"/>
                <w:b/>
                <w:sz w:val="20"/>
                <w:szCs w:val="20"/>
                <w:vertAlign w:val="subscript"/>
              </w:rPr>
            </w:pPr>
            <w:r w:rsidRPr="00C27D16">
              <w:rPr>
                <w:rFonts w:ascii="Times New Roman" w:hAnsi="Times New Roman" w:cs="Times New Roman"/>
                <w:b/>
                <w:sz w:val="20"/>
                <w:szCs w:val="20"/>
              </w:rPr>
              <w:t>J</w:t>
            </w:r>
            <w:r w:rsidRPr="00C27D16">
              <w:rPr>
                <w:rFonts w:ascii="Times New Roman" w:hAnsi="Times New Roman" w:cs="Times New Roman"/>
                <w:b/>
                <w:sz w:val="20"/>
                <w:szCs w:val="20"/>
                <w:vertAlign w:val="subscript"/>
              </w:rPr>
              <w:t>10</w:t>
            </w:r>
          </w:p>
        </w:tc>
        <w:tc>
          <w:tcPr>
            <w:tcW w:w="626"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42</w:t>
            </w:r>
          </w:p>
        </w:tc>
        <w:tc>
          <w:tcPr>
            <w:tcW w:w="626"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19</w:t>
            </w:r>
          </w:p>
        </w:tc>
        <w:tc>
          <w:tcPr>
            <w:tcW w:w="573"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12</w:t>
            </w:r>
          </w:p>
        </w:tc>
        <w:tc>
          <w:tcPr>
            <w:tcW w:w="975"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1900</w:t>
            </w:r>
          </w:p>
        </w:tc>
      </w:tr>
      <w:tr w:rsidR="00C27D16" w:rsidRPr="00C27D16" w:rsidTr="007D2917">
        <w:tc>
          <w:tcPr>
            <w:tcW w:w="970" w:type="dxa"/>
          </w:tcPr>
          <w:p w:rsidR="00C27D16" w:rsidRPr="00C27D16" w:rsidRDefault="00C27D16" w:rsidP="00771641">
            <w:pPr>
              <w:pStyle w:val="ListParagraph"/>
              <w:spacing w:line="240" w:lineRule="auto"/>
              <w:ind w:left="0"/>
              <w:jc w:val="center"/>
              <w:rPr>
                <w:rFonts w:ascii="Times New Roman" w:hAnsi="Times New Roman" w:cs="Times New Roman"/>
                <w:b/>
                <w:sz w:val="20"/>
                <w:szCs w:val="20"/>
              </w:rPr>
            </w:pPr>
            <w:r w:rsidRPr="00C27D16">
              <w:rPr>
                <w:rFonts w:ascii="Times New Roman" w:hAnsi="Times New Roman" w:cs="Times New Roman"/>
                <w:b/>
                <w:sz w:val="20"/>
                <w:szCs w:val="20"/>
              </w:rPr>
              <w:t>J</w:t>
            </w:r>
            <w:r w:rsidRPr="00C27D16">
              <w:rPr>
                <w:rFonts w:ascii="Times New Roman" w:hAnsi="Times New Roman" w:cs="Times New Roman"/>
                <w:b/>
                <w:sz w:val="20"/>
                <w:szCs w:val="20"/>
                <w:vertAlign w:val="subscript"/>
              </w:rPr>
              <w:t>11</w:t>
            </w:r>
          </w:p>
        </w:tc>
        <w:tc>
          <w:tcPr>
            <w:tcW w:w="626"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225</w:t>
            </w:r>
          </w:p>
        </w:tc>
        <w:tc>
          <w:tcPr>
            <w:tcW w:w="626"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106</w:t>
            </w:r>
          </w:p>
        </w:tc>
        <w:tc>
          <w:tcPr>
            <w:tcW w:w="573"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57</w:t>
            </w:r>
          </w:p>
        </w:tc>
        <w:tc>
          <w:tcPr>
            <w:tcW w:w="975"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2250</w:t>
            </w:r>
          </w:p>
        </w:tc>
      </w:tr>
      <w:tr w:rsidR="00C27D16" w:rsidRPr="00C27D16" w:rsidTr="007D2917">
        <w:tc>
          <w:tcPr>
            <w:tcW w:w="970" w:type="dxa"/>
          </w:tcPr>
          <w:p w:rsidR="00C27D16" w:rsidRPr="00C27D16" w:rsidRDefault="00C27D16" w:rsidP="00771641">
            <w:pPr>
              <w:pStyle w:val="ListParagraph"/>
              <w:spacing w:line="240" w:lineRule="auto"/>
              <w:ind w:left="0"/>
              <w:jc w:val="center"/>
              <w:rPr>
                <w:rFonts w:ascii="Times New Roman" w:hAnsi="Times New Roman" w:cs="Times New Roman"/>
                <w:b/>
                <w:sz w:val="20"/>
                <w:szCs w:val="20"/>
              </w:rPr>
            </w:pPr>
            <w:r w:rsidRPr="00C27D16">
              <w:rPr>
                <w:rFonts w:ascii="Times New Roman" w:hAnsi="Times New Roman" w:cs="Times New Roman"/>
                <w:b/>
                <w:sz w:val="20"/>
                <w:szCs w:val="20"/>
              </w:rPr>
              <w:t>J</w:t>
            </w:r>
            <w:r w:rsidRPr="00C27D16">
              <w:rPr>
                <w:rFonts w:ascii="Times New Roman" w:hAnsi="Times New Roman" w:cs="Times New Roman"/>
                <w:b/>
                <w:sz w:val="20"/>
                <w:szCs w:val="20"/>
                <w:vertAlign w:val="subscript"/>
              </w:rPr>
              <w:t>12</w:t>
            </w:r>
          </w:p>
        </w:tc>
        <w:tc>
          <w:tcPr>
            <w:tcW w:w="626"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281</w:t>
            </w:r>
          </w:p>
        </w:tc>
        <w:tc>
          <w:tcPr>
            <w:tcW w:w="626"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96</w:t>
            </w:r>
          </w:p>
        </w:tc>
        <w:tc>
          <w:tcPr>
            <w:tcW w:w="573"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61</w:t>
            </w:r>
          </w:p>
        </w:tc>
        <w:tc>
          <w:tcPr>
            <w:tcW w:w="975" w:type="dxa"/>
          </w:tcPr>
          <w:p w:rsidR="00C27D16" w:rsidRPr="00C27D16" w:rsidRDefault="00C27D16" w:rsidP="00771641">
            <w:pPr>
              <w:pStyle w:val="ListParagraph"/>
              <w:spacing w:line="240" w:lineRule="auto"/>
              <w:ind w:left="0"/>
              <w:jc w:val="center"/>
              <w:rPr>
                <w:rFonts w:ascii="Times New Roman" w:hAnsi="Times New Roman" w:cs="Times New Roman"/>
                <w:sz w:val="20"/>
                <w:szCs w:val="20"/>
              </w:rPr>
            </w:pPr>
            <w:r w:rsidRPr="00C27D16">
              <w:rPr>
                <w:rFonts w:ascii="Times New Roman" w:hAnsi="Times New Roman" w:cs="Times New Roman"/>
                <w:sz w:val="20"/>
                <w:szCs w:val="20"/>
              </w:rPr>
              <w:t>2810</w:t>
            </w:r>
          </w:p>
        </w:tc>
      </w:tr>
    </w:tbl>
    <w:p w:rsidR="00C27D16" w:rsidRPr="005C54A1" w:rsidRDefault="00C27D16" w:rsidP="00C27D16">
      <w:pPr>
        <w:spacing w:line="240" w:lineRule="auto"/>
        <w:rPr>
          <w:bCs/>
          <w:sz w:val="20"/>
          <w:szCs w:val="20"/>
        </w:rPr>
      </w:pPr>
    </w:p>
    <w:p w:rsidR="00C27D16" w:rsidRPr="005C54A1" w:rsidRDefault="00C27D16" w:rsidP="00C27D16">
      <w:pPr>
        <w:spacing w:line="240" w:lineRule="auto"/>
        <w:ind w:firstLine="284"/>
        <w:rPr>
          <w:sz w:val="20"/>
          <w:szCs w:val="20"/>
          <w:lang w:val="en"/>
        </w:rPr>
      </w:pPr>
      <w:r w:rsidRPr="005C54A1">
        <w:rPr>
          <w:sz w:val="20"/>
          <w:szCs w:val="20"/>
          <w:lang w:val="en"/>
        </w:rPr>
        <w:t>Growth growth curve aims to measure changes in the amount of lactic acid bacteria contained within the fruit mulberry black mulberry for 24 hours.</w:t>
      </w:r>
    </w:p>
    <w:p w:rsidR="005C54A1" w:rsidRDefault="005C54A1" w:rsidP="00C27D16">
      <w:pPr>
        <w:spacing w:line="240" w:lineRule="auto"/>
        <w:ind w:firstLine="284"/>
        <w:rPr>
          <w:sz w:val="20"/>
          <w:szCs w:val="20"/>
          <w:lang w:val="en"/>
        </w:rPr>
      </w:pPr>
      <w:r w:rsidRPr="005C54A1">
        <w:rPr>
          <w:sz w:val="20"/>
          <w:szCs w:val="20"/>
          <w:lang w:val="en"/>
        </w:rPr>
        <w:t xml:space="preserve">Based on the above growth chart shows that there is a change in the growth of L.lactis and S.thermophilus bacteria at every hour. In the first hour until the third hour decreased growth. </w:t>
      </w:r>
      <w:r w:rsidRPr="005C54A1">
        <w:rPr>
          <w:sz w:val="20"/>
          <w:szCs w:val="20"/>
          <w:lang w:val="en"/>
        </w:rPr>
        <w:lastRenderedPageBreak/>
        <w:t>This is because the need for lactic acid bacteria to adapt to liquid media previously located on agar media. At four o'clock to 12 o'clock it increases. Growth charts show that lactic acid bacteria are increasing in amounts logarithmically it indicates lactic acid bacteria can utilize the existing substrate optimally. Lactic acid bacteria utilize carbohydrates contained in black mulberry fruit in the form of glucose and fructose as an energy source. In addition, the addition of 2% sucrose affects the growth of lactic acid bacteria due to the addition of an energy source as a lactose substitute. Streptococcus thermophilus is thought to be the only lactic acid bacteria that can use sucrose to produce energy. Sucrose is thought to be broken down into glucose and fructose, then Lactococcus is thought to use glucose that is formed to produce energy.</w:t>
      </w:r>
    </w:p>
    <w:p w:rsidR="005C54A1" w:rsidRDefault="005C54A1" w:rsidP="00C27D16">
      <w:pPr>
        <w:spacing w:line="240" w:lineRule="auto"/>
        <w:ind w:firstLine="284"/>
        <w:rPr>
          <w:sz w:val="20"/>
          <w:szCs w:val="20"/>
          <w:lang w:val="en"/>
        </w:rPr>
      </w:pPr>
    </w:p>
    <w:p w:rsidR="005C54A1" w:rsidRDefault="005C54A1" w:rsidP="00C27D16">
      <w:pPr>
        <w:spacing w:line="240" w:lineRule="auto"/>
        <w:ind w:firstLine="284"/>
        <w:rPr>
          <w:rStyle w:val="shorttext"/>
          <w:b/>
          <w:sz w:val="20"/>
          <w:szCs w:val="20"/>
          <w:lang w:val="en"/>
        </w:rPr>
      </w:pPr>
      <w:r w:rsidRPr="005C54A1">
        <w:rPr>
          <w:rStyle w:val="shorttext"/>
          <w:b/>
          <w:sz w:val="20"/>
          <w:szCs w:val="20"/>
          <w:lang w:val="en"/>
        </w:rPr>
        <w:t>Determination of Formulation</w:t>
      </w:r>
    </w:p>
    <w:p w:rsidR="005C54A1" w:rsidRDefault="005C54A1" w:rsidP="005C54A1">
      <w:pPr>
        <w:spacing w:line="240" w:lineRule="auto"/>
        <w:rPr>
          <w:sz w:val="20"/>
          <w:szCs w:val="20"/>
          <w:lang w:val="en"/>
        </w:rPr>
      </w:pPr>
      <w:r w:rsidRPr="005C54A1">
        <w:rPr>
          <w:sz w:val="20"/>
          <w:szCs w:val="20"/>
          <w:lang w:val="en"/>
        </w:rPr>
        <w:t>Table 4. Result of Formulation Determination Analysis</w:t>
      </w:r>
    </w:p>
    <w:tbl>
      <w:tblPr>
        <w:tblStyle w:val="TableGrid"/>
        <w:tblW w:w="0" w:type="auto"/>
        <w:tblLook w:val="04A0" w:firstRow="1" w:lastRow="0" w:firstColumn="1" w:lastColumn="0" w:noHBand="0" w:noVBand="1"/>
      </w:tblPr>
      <w:tblGrid>
        <w:gridCol w:w="714"/>
        <w:gridCol w:w="507"/>
        <w:gridCol w:w="715"/>
        <w:gridCol w:w="501"/>
        <w:gridCol w:w="845"/>
        <w:gridCol w:w="483"/>
      </w:tblGrid>
      <w:tr w:rsidR="005C54A1" w:rsidRPr="00454DC3" w:rsidTr="005C54A1">
        <w:trPr>
          <w:trHeight w:val="986"/>
        </w:trPr>
        <w:tc>
          <w:tcPr>
            <w:tcW w:w="704" w:type="dxa"/>
          </w:tcPr>
          <w:p w:rsidR="005C54A1" w:rsidRPr="00454DC3" w:rsidRDefault="005C54A1" w:rsidP="00771641">
            <w:pPr>
              <w:spacing w:line="240" w:lineRule="auto"/>
              <w:jc w:val="center"/>
              <w:rPr>
                <w:sz w:val="20"/>
                <w:szCs w:val="20"/>
              </w:rPr>
            </w:pPr>
            <w:r>
              <w:rPr>
                <w:sz w:val="20"/>
                <w:szCs w:val="20"/>
              </w:rPr>
              <w:t>Mulberry Fruit</w:t>
            </w:r>
            <w:r w:rsidRPr="00454DC3">
              <w:rPr>
                <w:sz w:val="20"/>
                <w:szCs w:val="20"/>
              </w:rPr>
              <w:t>(gram)</w:t>
            </w:r>
          </w:p>
        </w:tc>
        <w:tc>
          <w:tcPr>
            <w:tcW w:w="879" w:type="dxa"/>
          </w:tcPr>
          <w:p w:rsidR="005C54A1" w:rsidRPr="00454DC3" w:rsidRDefault="005C54A1" w:rsidP="00771641">
            <w:pPr>
              <w:spacing w:line="240" w:lineRule="auto"/>
              <w:jc w:val="center"/>
              <w:rPr>
                <w:sz w:val="20"/>
                <w:szCs w:val="20"/>
              </w:rPr>
            </w:pPr>
            <w:r>
              <w:rPr>
                <w:sz w:val="20"/>
                <w:szCs w:val="20"/>
              </w:rPr>
              <w:t xml:space="preserve">Water </w:t>
            </w:r>
            <w:r w:rsidRPr="00454DC3">
              <w:rPr>
                <w:sz w:val="20"/>
                <w:szCs w:val="20"/>
              </w:rPr>
              <w:t>(gram)</w:t>
            </w:r>
          </w:p>
        </w:tc>
        <w:tc>
          <w:tcPr>
            <w:tcW w:w="1071" w:type="dxa"/>
          </w:tcPr>
          <w:p w:rsidR="005C54A1" w:rsidRPr="00454DC3" w:rsidRDefault="005C54A1" w:rsidP="00771641">
            <w:pPr>
              <w:spacing w:line="240" w:lineRule="auto"/>
              <w:jc w:val="center"/>
              <w:rPr>
                <w:sz w:val="20"/>
                <w:szCs w:val="20"/>
              </w:rPr>
            </w:pPr>
            <w:r>
              <w:rPr>
                <w:sz w:val="20"/>
                <w:szCs w:val="20"/>
              </w:rPr>
              <w:t>Type of  comparison</w:t>
            </w:r>
          </w:p>
        </w:tc>
        <w:tc>
          <w:tcPr>
            <w:tcW w:w="631" w:type="dxa"/>
          </w:tcPr>
          <w:p w:rsidR="005C54A1" w:rsidRPr="00454DC3" w:rsidRDefault="005C54A1" w:rsidP="00771641">
            <w:pPr>
              <w:spacing w:line="240" w:lineRule="auto"/>
              <w:jc w:val="center"/>
              <w:rPr>
                <w:sz w:val="20"/>
                <w:szCs w:val="20"/>
              </w:rPr>
            </w:pPr>
            <w:r w:rsidRPr="00454DC3">
              <w:rPr>
                <w:sz w:val="20"/>
                <w:szCs w:val="20"/>
              </w:rPr>
              <w:t>Starter</w:t>
            </w:r>
          </w:p>
          <w:p w:rsidR="005C54A1" w:rsidRPr="00454DC3" w:rsidRDefault="005C54A1" w:rsidP="00771641">
            <w:pPr>
              <w:spacing w:line="240" w:lineRule="auto"/>
              <w:jc w:val="center"/>
              <w:rPr>
                <w:sz w:val="20"/>
                <w:szCs w:val="20"/>
              </w:rPr>
            </w:pPr>
            <w:r w:rsidRPr="00454DC3">
              <w:rPr>
                <w:sz w:val="20"/>
                <w:szCs w:val="20"/>
              </w:rPr>
              <w:t>(ml)</w:t>
            </w:r>
          </w:p>
        </w:tc>
        <w:tc>
          <w:tcPr>
            <w:tcW w:w="718" w:type="dxa"/>
          </w:tcPr>
          <w:p w:rsidR="005C54A1" w:rsidRPr="00454DC3" w:rsidRDefault="005C54A1" w:rsidP="00771641">
            <w:pPr>
              <w:spacing w:line="240" w:lineRule="auto"/>
              <w:jc w:val="center"/>
              <w:rPr>
                <w:sz w:val="20"/>
                <w:szCs w:val="20"/>
              </w:rPr>
            </w:pPr>
            <w:r>
              <w:rPr>
                <w:sz w:val="20"/>
                <w:szCs w:val="20"/>
              </w:rPr>
              <w:t>Sucrose</w:t>
            </w:r>
            <w:r w:rsidRPr="00454DC3">
              <w:rPr>
                <w:sz w:val="20"/>
                <w:szCs w:val="20"/>
              </w:rPr>
              <w:t>(gram)</w:t>
            </w:r>
          </w:p>
        </w:tc>
        <w:tc>
          <w:tcPr>
            <w:tcW w:w="613" w:type="dxa"/>
          </w:tcPr>
          <w:p w:rsidR="005C54A1" w:rsidRPr="00454DC3" w:rsidRDefault="005C54A1" w:rsidP="00771641">
            <w:pPr>
              <w:spacing w:line="240" w:lineRule="auto"/>
              <w:jc w:val="center"/>
              <w:rPr>
                <w:sz w:val="20"/>
                <w:szCs w:val="20"/>
              </w:rPr>
            </w:pPr>
            <w:r>
              <w:rPr>
                <w:sz w:val="20"/>
                <w:szCs w:val="20"/>
              </w:rPr>
              <w:t>% Lactic Acid</w:t>
            </w:r>
          </w:p>
        </w:tc>
      </w:tr>
      <w:tr w:rsidR="005C54A1" w:rsidRPr="00454DC3" w:rsidTr="005C54A1">
        <w:tc>
          <w:tcPr>
            <w:tcW w:w="704" w:type="dxa"/>
          </w:tcPr>
          <w:p w:rsidR="005C54A1" w:rsidRPr="00454DC3" w:rsidRDefault="005C54A1" w:rsidP="00771641">
            <w:pPr>
              <w:spacing w:line="240" w:lineRule="auto"/>
              <w:rPr>
                <w:sz w:val="20"/>
                <w:szCs w:val="20"/>
              </w:rPr>
            </w:pPr>
            <w:r w:rsidRPr="00454DC3">
              <w:rPr>
                <w:sz w:val="20"/>
                <w:szCs w:val="20"/>
              </w:rPr>
              <w:t>69,75</w:t>
            </w:r>
          </w:p>
        </w:tc>
        <w:tc>
          <w:tcPr>
            <w:tcW w:w="879" w:type="dxa"/>
          </w:tcPr>
          <w:p w:rsidR="005C54A1" w:rsidRPr="00454DC3" w:rsidRDefault="005C54A1" w:rsidP="00771641">
            <w:pPr>
              <w:spacing w:line="240" w:lineRule="auto"/>
              <w:rPr>
                <w:sz w:val="20"/>
                <w:szCs w:val="20"/>
              </w:rPr>
            </w:pPr>
            <w:r w:rsidRPr="00454DC3">
              <w:rPr>
                <w:sz w:val="20"/>
                <w:szCs w:val="20"/>
              </w:rPr>
              <w:t>23,25</w:t>
            </w:r>
          </w:p>
        </w:tc>
        <w:tc>
          <w:tcPr>
            <w:tcW w:w="1071" w:type="dxa"/>
          </w:tcPr>
          <w:p w:rsidR="005C54A1" w:rsidRPr="00454DC3" w:rsidRDefault="005C54A1" w:rsidP="00771641">
            <w:pPr>
              <w:spacing w:line="240" w:lineRule="auto"/>
              <w:rPr>
                <w:sz w:val="20"/>
                <w:szCs w:val="20"/>
              </w:rPr>
            </w:pPr>
            <w:r w:rsidRPr="00454DC3">
              <w:rPr>
                <w:sz w:val="20"/>
                <w:szCs w:val="20"/>
              </w:rPr>
              <w:t>3 : 1</w:t>
            </w:r>
          </w:p>
        </w:tc>
        <w:tc>
          <w:tcPr>
            <w:tcW w:w="631" w:type="dxa"/>
          </w:tcPr>
          <w:p w:rsidR="005C54A1" w:rsidRPr="00454DC3" w:rsidRDefault="005C54A1" w:rsidP="00771641">
            <w:pPr>
              <w:spacing w:line="240" w:lineRule="auto"/>
              <w:rPr>
                <w:sz w:val="20"/>
                <w:szCs w:val="20"/>
              </w:rPr>
            </w:pPr>
            <w:r w:rsidRPr="00454DC3">
              <w:rPr>
                <w:sz w:val="20"/>
                <w:szCs w:val="20"/>
              </w:rPr>
              <w:t xml:space="preserve">4,75 </w:t>
            </w:r>
          </w:p>
        </w:tc>
        <w:tc>
          <w:tcPr>
            <w:tcW w:w="718" w:type="dxa"/>
          </w:tcPr>
          <w:p w:rsidR="005C54A1" w:rsidRPr="00454DC3" w:rsidRDefault="005C54A1" w:rsidP="00771641">
            <w:pPr>
              <w:spacing w:line="240" w:lineRule="auto"/>
              <w:rPr>
                <w:sz w:val="20"/>
                <w:szCs w:val="20"/>
              </w:rPr>
            </w:pPr>
            <w:r w:rsidRPr="00454DC3">
              <w:rPr>
                <w:sz w:val="20"/>
                <w:szCs w:val="20"/>
              </w:rPr>
              <w:t>2</w:t>
            </w:r>
          </w:p>
        </w:tc>
        <w:tc>
          <w:tcPr>
            <w:tcW w:w="613" w:type="dxa"/>
          </w:tcPr>
          <w:p w:rsidR="005C54A1" w:rsidRPr="00454DC3" w:rsidRDefault="005C54A1" w:rsidP="00771641">
            <w:pPr>
              <w:spacing w:line="240" w:lineRule="auto"/>
              <w:rPr>
                <w:sz w:val="20"/>
                <w:szCs w:val="20"/>
              </w:rPr>
            </w:pPr>
            <w:r>
              <w:rPr>
                <w:sz w:val="20"/>
                <w:szCs w:val="20"/>
              </w:rPr>
              <w:t>4,5</w:t>
            </w:r>
          </w:p>
        </w:tc>
      </w:tr>
      <w:tr w:rsidR="005C54A1" w:rsidRPr="00454DC3" w:rsidTr="005C54A1">
        <w:tc>
          <w:tcPr>
            <w:tcW w:w="704" w:type="dxa"/>
          </w:tcPr>
          <w:p w:rsidR="005C54A1" w:rsidRPr="00454DC3" w:rsidRDefault="005C54A1" w:rsidP="00771641">
            <w:pPr>
              <w:spacing w:line="240" w:lineRule="auto"/>
              <w:rPr>
                <w:sz w:val="20"/>
                <w:szCs w:val="20"/>
              </w:rPr>
            </w:pPr>
            <w:r w:rsidRPr="00454DC3">
              <w:rPr>
                <w:sz w:val="20"/>
                <w:szCs w:val="20"/>
              </w:rPr>
              <w:t>62</w:t>
            </w:r>
          </w:p>
        </w:tc>
        <w:tc>
          <w:tcPr>
            <w:tcW w:w="879" w:type="dxa"/>
          </w:tcPr>
          <w:p w:rsidR="005C54A1" w:rsidRPr="00454DC3" w:rsidRDefault="005C54A1" w:rsidP="00771641">
            <w:pPr>
              <w:spacing w:line="240" w:lineRule="auto"/>
              <w:rPr>
                <w:sz w:val="20"/>
                <w:szCs w:val="20"/>
              </w:rPr>
            </w:pPr>
            <w:r w:rsidRPr="00454DC3">
              <w:rPr>
                <w:sz w:val="20"/>
                <w:szCs w:val="20"/>
              </w:rPr>
              <w:t>31</w:t>
            </w:r>
          </w:p>
        </w:tc>
        <w:tc>
          <w:tcPr>
            <w:tcW w:w="1071" w:type="dxa"/>
          </w:tcPr>
          <w:p w:rsidR="005C54A1" w:rsidRPr="00454DC3" w:rsidRDefault="005C54A1" w:rsidP="00771641">
            <w:pPr>
              <w:spacing w:line="240" w:lineRule="auto"/>
              <w:rPr>
                <w:sz w:val="20"/>
                <w:szCs w:val="20"/>
              </w:rPr>
            </w:pPr>
            <w:r w:rsidRPr="00454DC3">
              <w:rPr>
                <w:sz w:val="20"/>
                <w:szCs w:val="20"/>
              </w:rPr>
              <w:t>2 : 1</w:t>
            </w:r>
          </w:p>
        </w:tc>
        <w:tc>
          <w:tcPr>
            <w:tcW w:w="631" w:type="dxa"/>
          </w:tcPr>
          <w:p w:rsidR="005C54A1" w:rsidRPr="00454DC3" w:rsidRDefault="005C54A1" w:rsidP="00771641">
            <w:pPr>
              <w:spacing w:line="240" w:lineRule="auto"/>
              <w:rPr>
                <w:sz w:val="20"/>
                <w:szCs w:val="20"/>
              </w:rPr>
            </w:pPr>
            <w:r w:rsidRPr="00454DC3">
              <w:rPr>
                <w:sz w:val="20"/>
                <w:szCs w:val="20"/>
              </w:rPr>
              <w:t>4,75</w:t>
            </w:r>
          </w:p>
        </w:tc>
        <w:tc>
          <w:tcPr>
            <w:tcW w:w="718" w:type="dxa"/>
          </w:tcPr>
          <w:p w:rsidR="005C54A1" w:rsidRPr="00454DC3" w:rsidRDefault="005C54A1" w:rsidP="00771641">
            <w:pPr>
              <w:spacing w:line="240" w:lineRule="auto"/>
              <w:rPr>
                <w:sz w:val="20"/>
                <w:szCs w:val="20"/>
              </w:rPr>
            </w:pPr>
            <w:r w:rsidRPr="00454DC3">
              <w:rPr>
                <w:sz w:val="20"/>
                <w:szCs w:val="20"/>
              </w:rPr>
              <w:t>2</w:t>
            </w:r>
          </w:p>
        </w:tc>
        <w:tc>
          <w:tcPr>
            <w:tcW w:w="613" w:type="dxa"/>
          </w:tcPr>
          <w:p w:rsidR="005C54A1" w:rsidRPr="00454DC3" w:rsidRDefault="005C54A1" w:rsidP="00771641">
            <w:pPr>
              <w:spacing w:line="240" w:lineRule="auto"/>
              <w:rPr>
                <w:sz w:val="20"/>
                <w:szCs w:val="20"/>
              </w:rPr>
            </w:pPr>
            <w:r w:rsidRPr="00454DC3">
              <w:rPr>
                <w:sz w:val="20"/>
                <w:szCs w:val="20"/>
              </w:rPr>
              <w:t>1,796</w:t>
            </w:r>
          </w:p>
        </w:tc>
      </w:tr>
      <w:tr w:rsidR="005C54A1" w:rsidRPr="00454DC3" w:rsidTr="005C54A1">
        <w:tc>
          <w:tcPr>
            <w:tcW w:w="704" w:type="dxa"/>
          </w:tcPr>
          <w:p w:rsidR="005C54A1" w:rsidRPr="00454DC3" w:rsidRDefault="005C54A1" w:rsidP="00771641">
            <w:pPr>
              <w:spacing w:line="240" w:lineRule="auto"/>
              <w:rPr>
                <w:sz w:val="20"/>
                <w:szCs w:val="20"/>
              </w:rPr>
            </w:pPr>
            <w:r w:rsidRPr="00454DC3">
              <w:rPr>
                <w:sz w:val="20"/>
                <w:szCs w:val="20"/>
              </w:rPr>
              <w:t>46,5</w:t>
            </w:r>
          </w:p>
        </w:tc>
        <w:tc>
          <w:tcPr>
            <w:tcW w:w="879" w:type="dxa"/>
          </w:tcPr>
          <w:p w:rsidR="005C54A1" w:rsidRPr="00454DC3" w:rsidRDefault="005C54A1" w:rsidP="00771641">
            <w:pPr>
              <w:spacing w:line="240" w:lineRule="auto"/>
              <w:rPr>
                <w:sz w:val="20"/>
                <w:szCs w:val="20"/>
              </w:rPr>
            </w:pPr>
            <w:r w:rsidRPr="00454DC3">
              <w:rPr>
                <w:sz w:val="20"/>
                <w:szCs w:val="20"/>
              </w:rPr>
              <w:t>46,5</w:t>
            </w:r>
          </w:p>
        </w:tc>
        <w:tc>
          <w:tcPr>
            <w:tcW w:w="1071" w:type="dxa"/>
          </w:tcPr>
          <w:p w:rsidR="005C54A1" w:rsidRPr="00454DC3" w:rsidRDefault="005C54A1" w:rsidP="00771641">
            <w:pPr>
              <w:spacing w:line="240" w:lineRule="auto"/>
              <w:rPr>
                <w:sz w:val="20"/>
                <w:szCs w:val="20"/>
              </w:rPr>
            </w:pPr>
            <w:r w:rsidRPr="00454DC3">
              <w:rPr>
                <w:sz w:val="20"/>
                <w:szCs w:val="20"/>
              </w:rPr>
              <w:t>1 : 1</w:t>
            </w:r>
          </w:p>
        </w:tc>
        <w:tc>
          <w:tcPr>
            <w:tcW w:w="631" w:type="dxa"/>
          </w:tcPr>
          <w:p w:rsidR="005C54A1" w:rsidRPr="00454DC3" w:rsidRDefault="005C54A1" w:rsidP="00771641">
            <w:pPr>
              <w:spacing w:line="240" w:lineRule="auto"/>
              <w:rPr>
                <w:sz w:val="20"/>
                <w:szCs w:val="20"/>
              </w:rPr>
            </w:pPr>
            <w:r w:rsidRPr="00454DC3">
              <w:rPr>
                <w:sz w:val="20"/>
                <w:szCs w:val="20"/>
              </w:rPr>
              <w:t>4,75</w:t>
            </w:r>
          </w:p>
        </w:tc>
        <w:tc>
          <w:tcPr>
            <w:tcW w:w="718" w:type="dxa"/>
          </w:tcPr>
          <w:p w:rsidR="005C54A1" w:rsidRPr="00454DC3" w:rsidRDefault="005C54A1" w:rsidP="00771641">
            <w:pPr>
              <w:spacing w:line="240" w:lineRule="auto"/>
              <w:rPr>
                <w:sz w:val="20"/>
                <w:szCs w:val="20"/>
              </w:rPr>
            </w:pPr>
            <w:r w:rsidRPr="00454DC3">
              <w:rPr>
                <w:sz w:val="20"/>
                <w:szCs w:val="20"/>
              </w:rPr>
              <w:t>2</w:t>
            </w:r>
          </w:p>
        </w:tc>
        <w:tc>
          <w:tcPr>
            <w:tcW w:w="613" w:type="dxa"/>
          </w:tcPr>
          <w:p w:rsidR="005C54A1" w:rsidRPr="00454DC3" w:rsidRDefault="005C54A1" w:rsidP="00771641">
            <w:pPr>
              <w:spacing w:line="240" w:lineRule="auto"/>
              <w:rPr>
                <w:sz w:val="20"/>
                <w:szCs w:val="20"/>
              </w:rPr>
            </w:pPr>
            <w:r w:rsidRPr="00454DC3">
              <w:rPr>
                <w:sz w:val="20"/>
                <w:szCs w:val="20"/>
              </w:rPr>
              <w:t>0,89</w:t>
            </w:r>
          </w:p>
        </w:tc>
      </w:tr>
      <w:tr w:rsidR="005C54A1" w:rsidRPr="00454DC3" w:rsidTr="005C54A1">
        <w:tc>
          <w:tcPr>
            <w:tcW w:w="704" w:type="dxa"/>
          </w:tcPr>
          <w:p w:rsidR="005C54A1" w:rsidRPr="00454DC3" w:rsidRDefault="005C54A1" w:rsidP="00771641">
            <w:pPr>
              <w:spacing w:line="240" w:lineRule="auto"/>
              <w:rPr>
                <w:sz w:val="20"/>
                <w:szCs w:val="20"/>
              </w:rPr>
            </w:pPr>
            <w:r w:rsidRPr="00454DC3">
              <w:rPr>
                <w:sz w:val="20"/>
                <w:szCs w:val="20"/>
              </w:rPr>
              <w:t>93</w:t>
            </w:r>
          </w:p>
        </w:tc>
        <w:tc>
          <w:tcPr>
            <w:tcW w:w="879" w:type="dxa"/>
          </w:tcPr>
          <w:p w:rsidR="005C54A1" w:rsidRPr="00454DC3" w:rsidRDefault="005C54A1" w:rsidP="00771641">
            <w:pPr>
              <w:spacing w:line="240" w:lineRule="auto"/>
              <w:rPr>
                <w:sz w:val="20"/>
                <w:szCs w:val="20"/>
              </w:rPr>
            </w:pPr>
            <w:r w:rsidRPr="00454DC3">
              <w:rPr>
                <w:sz w:val="20"/>
                <w:szCs w:val="20"/>
              </w:rPr>
              <w:t>0</w:t>
            </w:r>
          </w:p>
        </w:tc>
        <w:tc>
          <w:tcPr>
            <w:tcW w:w="1071" w:type="dxa"/>
          </w:tcPr>
          <w:p w:rsidR="005C54A1" w:rsidRPr="00454DC3" w:rsidRDefault="005C54A1" w:rsidP="00771641">
            <w:pPr>
              <w:spacing w:line="240" w:lineRule="auto"/>
              <w:rPr>
                <w:sz w:val="20"/>
                <w:szCs w:val="20"/>
              </w:rPr>
            </w:pPr>
            <w:r w:rsidRPr="00454DC3">
              <w:rPr>
                <w:sz w:val="20"/>
                <w:szCs w:val="20"/>
              </w:rPr>
              <w:t>1 : 0</w:t>
            </w:r>
          </w:p>
        </w:tc>
        <w:tc>
          <w:tcPr>
            <w:tcW w:w="631" w:type="dxa"/>
          </w:tcPr>
          <w:p w:rsidR="005C54A1" w:rsidRPr="00454DC3" w:rsidRDefault="005C54A1" w:rsidP="00771641">
            <w:pPr>
              <w:spacing w:line="240" w:lineRule="auto"/>
              <w:rPr>
                <w:sz w:val="20"/>
                <w:szCs w:val="20"/>
              </w:rPr>
            </w:pPr>
            <w:r w:rsidRPr="00454DC3">
              <w:rPr>
                <w:sz w:val="20"/>
                <w:szCs w:val="20"/>
              </w:rPr>
              <w:t>4,75</w:t>
            </w:r>
          </w:p>
        </w:tc>
        <w:tc>
          <w:tcPr>
            <w:tcW w:w="718" w:type="dxa"/>
          </w:tcPr>
          <w:p w:rsidR="005C54A1" w:rsidRPr="00454DC3" w:rsidRDefault="005C54A1" w:rsidP="00771641">
            <w:pPr>
              <w:spacing w:line="240" w:lineRule="auto"/>
              <w:rPr>
                <w:sz w:val="20"/>
                <w:szCs w:val="20"/>
              </w:rPr>
            </w:pPr>
            <w:r w:rsidRPr="00454DC3">
              <w:rPr>
                <w:sz w:val="20"/>
                <w:szCs w:val="20"/>
              </w:rPr>
              <w:t>2</w:t>
            </w:r>
          </w:p>
        </w:tc>
        <w:tc>
          <w:tcPr>
            <w:tcW w:w="613" w:type="dxa"/>
          </w:tcPr>
          <w:p w:rsidR="005C54A1" w:rsidRPr="00454DC3" w:rsidRDefault="005C54A1" w:rsidP="00771641">
            <w:pPr>
              <w:spacing w:line="240" w:lineRule="auto"/>
              <w:rPr>
                <w:sz w:val="20"/>
                <w:szCs w:val="20"/>
              </w:rPr>
            </w:pPr>
            <w:r w:rsidRPr="00454DC3">
              <w:rPr>
                <w:sz w:val="20"/>
                <w:szCs w:val="20"/>
              </w:rPr>
              <w:t xml:space="preserve">0,63 </w:t>
            </w:r>
          </w:p>
        </w:tc>
      </w:tr>
    </w:tbl>
    <w:p w:rsidR="005C54A1" w:rsidRDefault="005C54A1" w:rsidP="005C54A1">
      <w:pPr>
        <w:spacing w:line="240" w:lineRule="auto"/>
        <w:rPr>
          <w:b/>
          <w:bCs/>
          <w:sz w:val="20"/>
          <w:szCs w:val="20"/>
        </w:rPr>
      </w:pPr>
    </w:p>
    <w:p w:rsidR="005C54A1" w:rsidRDefault="005C54A1" w:rsidP="005C54A1">
      <w:pPr>
        <w:spacing w:line="240" w:lineRule="auto"/>
        <w:ind w:firstLine="284"/>
        <w:rPr>
          <w:sz w:val="20"/>
          <w:szCs w:val="20"/>
          <w:lang w:val="en"/>
        </w:rPr>
      </w:pPr>
      <w:r w:rsidRPr="005C54A1">
        <w:rPr>
          <w:sz w:val="20"/>
          <w:szCs w:val="20"/>
          <w:lang w:val="en"/>
        </w:rPr>
        <w:t>Based on the above fermentation results can be selected 2: 1 ratio that has the best lactic acid during fermentation 3 days. The lactic acid level was determined by titrimetric titration using 0.1 N NaOH. The lactic acid content in the 2: 1 ratio was 1, 796%. This result is in accordance with Indonesian National Standard (SNI) for lactic acid probiotic milk (yoghurt) is 0.5% - 2.0%.</w:t>
      </w:r>
    </w:p>
    <w:p w:rsidR="005C54A1" w:rsidRPr="005C54A1" w:rsidRDefault="005C54A1" w:rsidP="005C54A1">
      <w:pPr>
        <w:spacing w:line="240" w:lineRule="auto"/>
        <w:rPr>
          <w:b/>
          <w:bCs/>
          <w:sz w:val="20"/>
          <w:szCs w:val="20"/>
        </w:rPr>
      </w:pPr>
    </w:p>
    <w:p w:rsidR="00FE62EB" w:rsidRDefault="00BF6C04" w:rsidP="005E38E9">
      <w:pPr>
        <w:spacing w:line="240" w:lineRule="auto"/>
        <w:rPr>
          <w:b/>
          <w:sz w:val="20"/>
          <w:lang w:val="en-US"/>
        </w:rPr>
      </w:pPr>
      <w:r>
        <w:rPr>
          <w:b/>
          <w:sz w:val="20"/>
          <w:lang w:val="en-US"/>
        </w:rPr>
        <w:t>Main Research</w:t>
      </w:r>
    </w:p>
    <w:p w:rsidR="005C54A1" w:rsidRDefault="005C54A1" w:rsidP="005C54A1">
      <w:pPr>
        <w:spacing w:line="240" w:lineRule="auto"/>
        <w:ind w:firstLine="284"/>
        <w:rPr>
          <w:sz w:val="20"/>
          <w:szCs w:val="20"/>
          <w:lang w:val="en"/>
        </w:rPr>
      </w:pPr>
      <w:r w:rsidRPr="005C54A1">
        <w:rPr>
          <w:sz w:val="20"/>
          <w:szCs w:val="20"/>
          <w:lang w:val="en"/>
        </w:rPr>
        <w:t xml:space="preserve">The overall main research includes physical response, and chemical response. Based on </w:t>
      </w:r>
      <w:r w:rsidRPr="005C54A1">
        <w:rPr>
          <w:sz w:val="20"/>
          <w:szCs w:val="20"/>
          <w:lang w:val="en"/>
        </w:rPr>
        <w:t>fermentation results conducted from 24 hours, 48 hours, 72 hours, 96 hours, 120 hours and 144 hours. The results are as follows:</w:t>
      </w:r>
    </w:p>
    <w:p w:rsidR="005C54A1" w:rsidRPr="005C54A1" w:rsidRDefault="005C54A1" w:rsidP="005C54A1">
      <w:pPr>
        <w:spacing w:line="240" w:lineRule="auto"/>
        <w:rPr>
          <w:sz w:val="20"/>
          <w:szCs w:val="20"/>
          <w:lang w:val="en"/>
        </w:rPr>
      </w:pPr>
    </w:p>
    <w:p w:rsidR="005C54A1" w:rsidRDefault="005C54A1" w:rsidP="005C54A1">
      <w:pPr>
        <w:spacing w:line="240" w:lineRule="auto"/>
        <w:rPr>
          <w:sz w:val="20"/>
          <w:szCs w:val="20"/>
          <w:lang w:val="en"/>
        </w:rPr>
      </w:pPr>
      <w:r w:rsidRPr="005C54A1">
        <w:rPr>
          <w:sz w:val="20"/>
          <w:szCs w:val="20"/>
          <w:lang w:val="en"/>
        </w:rPr>
        <w:t>Table 5. Results of Main Study Analysis Using Starter Culture L. lactis with S. thermophilus</w:t>
      </w:r>
    </w:p>
    <w:tbl>
      <w:tblPr>
        <w:tblStyle w:val="TableGrid"/>
        <w:tblW w:w="0" w:type="auto"/>
        <w:tblLook w:val="04A0" w:firstRow="1" w:lastRow="0" w:firstColumn="1" w:lastColumn="0" w:noHBand="0" w:noVBand="1"/>
      </w:tblPr>
      <w:tblGrid>
        <w:gridCol w:w="806"/>
        <w:gridCol w:w="757"/>
        <w:gridCol w:w="569"/>
        <w:gridCol w:w="1633"/>
      </w:tblGrid>
      <w:tr w:rsidR="00F73870" w:rsidRPr="00454DC3" w:rsidTr="00771641">
        <w:tc>
          <w:tcPr>
            <w:tcW w:w="889" w:type="dxa"/>
          </w:tcPr>
          <w:p w:rsidR="00F73870" w:rsidRPr="00454DC3" w:rsidRDefault="00F73870" w:rsidP="00771641">
            <w:pPr>
              <w:spacing w:line="240" w:lineRule="auto"/>
              <w:jc w:val="center"/>
              <w:rPr>
                <w:b/>
                <w:sz w:val="20"/>
                <w:szCs w:val="20"/>
              </w:rPr>
            </w:pPr>
            <w:r>
              <w:rPr>
                <w:b/>
                <w:sz w:val="20"/>
                <w:szCs w:val="20"/>
              </w:rPr>
              <w:t>Time (Hour</w:t>
            </w:r>
            <w:r w:rsidRPr="00454DC3">
              <w:rPr>
                <w:b/>
                <w:sz w:val="20"/>
                <w:szCs w:val="20"/>
              </w:rPr>
              <w:t>)</w:t>
            </w:r>
          </w:p>
        </w:tc>
        <w:tc>
          <w:tcPr>
            <w:tcW w:w="1320" w:type="dxa"/>
          </w:tcPr>
          <w:p w:rsidR="00F73870" w:rsidRPr="00454DC3" w:rsidRDefault="00F73870" w:rsidP="00771641">
            <w:pPr>
              <w:spacing w:line="240" w:lineRule="auto"/>
              <w:jc w:val="center"/>
              <w:rPr>
                <w:b/>
                <w:sz w:val="20"/>
                <w:szCs w:val="20"/>
              </w:rPr>
            </w:pPr>
            <w:r>
              <w:rPr>
                <w:b/>
                <w:sz w:val="20"/>
                <w:szCs w:val="20"/>
              </w:rPr>
              <w:t>Lactic Acid</w:t>
            </w:r>
            <w:r w:rsidRPr="00454DC3">
              <w:rPr>
                <w:b/>
                <w:sz w:val="20"/>
                <w:szCs w:val="20"/>
              </w:rPr>
              <w:t xml:space="preserve"> (%)</w:t>
            </w:r>
          </w:p>
        </w:tc>
        <w:tc>
          <w:tcPr>
            <w:tcW w:w="786" w:type="dxa"/>
          </w:tcPr>
          <w:p w:rsidR="00F73870" w:rsidRPr="00454DC3" w:rsidRDefault="00F73870" w:rsidP="00771641">
            <w:pPr>
              <w:spacing w:line="240" w:lineRule="auto"/>
              <w:jc w:val="center"/>
              <w:rPr>
                <w:b/>
                <w:sz w:val="20"/>
                <w:szCs w:val="20"/>
              </w:rPr>
            </w:pPr>
            <w:r w:rsidRPr="00454DC3">
              <w:rPr>
                <w:b/>
                <w:sz w:val="20"/>
                <w:szCs w:val="20"/>
              </w:rPr>
              <w:t>pH</w:t>
            </w:r>
          </w:p>
        </w:tc>
        <w:tc>
          <w:tcPr>
            <w:tcW w:w="1460" w:type="dxa"/>
          </w:tcPr>
          <w:p w:rsidR="00F73870" w:rsidRPr="00454DC3" w:rsidRDefault="00F73870" w:rsidP="00771641">
            <w:pPr>
              <w:spacing w:line="240" w:lineRule="auto"/>
              <w:jc w:val="center"/>
              <w:rPr>
                <w:b/>
                <w:sz w:val="20"/>
                <w:szCs w:val="20"/>
              </w:rPr>
            </w:pPr>
            <w:r>
              <w:rPr>
                <w:b/>
                <w:sz w:val="20"/>
                <w:szCs w:val="20"/>
              </w:rPr>
              <w:t>Viscosity</w:t>
            </w:r>
            <w:r w:rsidRPr="00454DC3">
              <w:rPr>
                <w:b/>
                <w:sz w:val="20"/>
                <w:szCs w:val="20"/>
              </w:rPr>
              <w:t>(mPa.s)</w:t>
            </w:r>
          </w:p>
        </w:tc>
      </w:tr>
      <w:tr w:rsidR="00F73870" w:rsidRPr="00454DC3" w:rsidTr="00771641">
        <w:tc>
          <w:tcPr>
            <w:tcW w:w="889" w:type="dxa"/>
          </w:tcPr>
          <w:p w:rsidR="00F73870" w:rsidRPr="00454DC3" w:rsidRDefault="00F73870" w:rsidP="00771641">
            <w:pPr>
              <w:spacing w:line="240" w:lineRule="auto"/>
              <w:jc w:val="center"/>
              <w:rPr>
                <w:sz w:val="20"/>
                <w:szCs w:val="20"/>
              </w:rPr>
            </w:pPr>
            <w:r w:rsidRPr="00454DC3">
              <w:rPr>
                <w:sz w:val="20"/>
                <w:szCs w:val="20"/>
              </w:rPr>
              <w:t>24</w:t>
            </w:r>
          </w:p>
        </w:tc>
        <w:tc>
          <w:tcPr>
            <w:tcW w:w="1320" w:type="dxa"/>
          </w:tcPr>
          <w:p w:rsidR="00F73870" w:rsidRPr="00454DC3" w:rsidRDefault="00F73870" w:rsidP="00771641">
            <w:pPr>
              <w:spacing w:line="240" w:lineRule="auto"/>
              <w:jc w:val="center"/>
              <w:rPr>
                <w:sz w:val="20"/>
                <w:szCs w:val="20"/>
              </w:rPr>
            </w:pPr>
            <w:r w:rsidRPr="00454DC3">
              <w:rPr>
                <w:sz w:val="20"/>
                <w:szCs w:val="20"/>
              </w:rPr>
              <w:t>0,81</w:t>
            </w:r>
          </w:p>
        </w:tc>
        <w:tc>
          <w:tcPr>
            <w:tcW w:w="786" w:type="dxa"/>
          </w:tcPr>
          <w:p w:rsidR="00F73870" w:rsidRPr="00454DC3" w:rsidRDefault="00F73870" w:rsidP="00771641">
            <w:pPr>
              <w:spacing w:line="240" w:lineRule="auto"/>
              <w:jc w:val="center"/>
              <w:rPr>
                <w:sz w:val="20"/>
                <w:szCs w:val="20"/>
              </w:rPr>
            </w:pPr>
            <w:r w:rsidRPr="00454DC3">
              <w:rPr>
                <w:sz w:val="20"/>
                <w:szCs w:val="20"/>
              </w:rPr>
              <w:t>4,23</w:t>
            </w:r>
          </w:p>
        </w:tc>
        <w:tc>
          <w:tcPr>
            <w:tcW w:w="1460" w:type="dxa"/>
          </w:tcPr>
          <w:p w:rsidR="00F73870" w:rsidRPr="00454DC3" w:rsidRDefault="00F73870" w:rsidP="00771641">
            <w:pPr>
              <w:spacing w:line="240" w:lineRule="auto"/>
              <w:jc w:val="center"/>
              <w:rPr>
                <w:sz w:val="20"/>
                <w:szCs w:val="20"/>
              </w:rPr>
            </w:pPr>
            <w:r w:rsidRPr="00454DC3">
              <w:rPr>
                <w:sz w:val="20"/>
                <w:szCs w:val="20"/>
              </w:rPr>
              <w:t>175</w:t>
            </w:r>
          </w:p>
        </w:tc>
      </w:tr>
      <w:tr w:rsidR="00F73870" w:rsidRPr="00454DC3" w:rsidTr="00771641">
        <w:tc>
          <w:tcPr>
            <w:tcW w:w="889" w:type="dxa"/>
          </w:tcPr>
          <w:p w:rsidR="00F73870" w:rsidRPr="00454DC3" w:rsidRDefault="00F73870" w:rsidP="00771641">
            <w:pPr>
              <w:spacing w:line="240" w:lineRule="auto"/>
              <w:jc w:val="center"/>
              <w:rPr>
                <w:sz w:val="20"/>
                <w:szCs w:val="20"/>
              </w:rPr>
            </w:pPr>
            <w:r w:rsidRPr="00454DC3">
              <w:rPr>
                <w:sz w:val="20"/>
                <w:szCs w:val="20"/>
              </w:rPr>
              <w:t>48</w:t>
            </w:r>
          </w:p>
        </w:tc>
        <w:tc>
          <w:tcPr>
            <w:tcW w:w="1320" w:type="dxa"/>
          </w:tcPr>
          <w:p w:rsidR="00F73870" w:rsidRPr="00454DC3" w:rsidRDefault="00F73870" w:rsidP="00771641">
            <w:pPr>
              <w:spacing w:line="240" w:lineRule="auto"/>
              <w:jc w:val="center"/>
              <w:rPr>
                <w:sz w:val="20"/>
                <w:szCs w:val="20"/>
              </w:rPr>
            </w:pPr>
            <w:r w:rsidRPr="00454DC3">
              <w:rPr>
                <w:sz w:val="20"/>
                <w:szCs w:val="20"/>
              </w:rPr>
              <w:t>0,99</w:t>
            </w:r>
          </w:p>
        </w:tc>
        <w:tc>
          <w:tcPr>
            <w:tcW w:w="786" w:type="dxa"/>
          </w:tcPr>
          <w:p w:rsidR="00F73870" w:rsidRPr="00454DC3" w:rsidRDefault="00F73870" w:rsidP="00771641">
            <w:pPr>
              <w:spacing w:line="240" w:lineRule="auto"/>
              <w:jc w:val="center"/>
              <w:rPr>
                <w:sz w:val="20"/>
                <w:szCs w:val="20"/>
              </w:rPr>
            </w:pPr>
            <w:r w:rsidRPr="00454DC3">
              <w:rPr>
                <w:sz w:val="20"/>
                <w:szCs w:val="20"/>
              </w:rPr>
              <w:t>4,07</w:t>
            </w:r>
          </w:p>
        </w:tc>
        <w:tc>
          <w:tcPr>
            <w:tcW w:w="1460" w:type="dxa"/>
          </w:tcPr>
          <w:p w:rsidR="00F73870" w:rsidRPr="00454DC3" w:rsidRDefault="00F73870" w:rsidP="00771641">
            <w:pPr>
              <w:spacing w:line="240" w:lineRule="auto"/>
              <w:jc w:val="center"/>
              <w:rPr>
                <w:sz w:val="20"/>
                <w:szCs w:val="20"/>
              </w:rPr>
            </w:pPr>
            <w:r w:rsidRPr="00454DC3">
              <w:rPr>
                <w:sz w:val="20"/>
                <w:szCs w:val="20"/>
              </w:rPr>
              <w:t>140</w:t>
            </w:r>
          </w:p>
        </w:tc>
      </w:tr>
      <w:tr w:rsidR="00F73870" w:rsidRPr="00454DC3" w:rsidTr="00771641">
        <w:tc>
          <w:tcPr>
            <w:tcW w:w="889" w:type="dxa"/>
          </w:tcPr>
          <w:p w:rsidR="00F73870" w:rsidRPr="00454DC3" w:rsidRDefault="00F73870" w:rsidP="00771641">
            <w:pPr>
              <w:spacing w:line="240" w:lineRule="auto"/>
              <w:jc w:val="center"/>
              <w:rPr>
                <w:sz w:val="20"/>
                <w:szCs w:val="20"/>
              </w:rPr>
            </w:pPr>
            <w:r w:rsidRPr="00454DC3">
              <w:rPr>
                <w:sz w:val="20"/>
                <w:szCs w:val="20"/>
              </w:rPr>
              <w:t>72</w:t>
            </w:r>
          </w:p>
        </w:tc>
        <w:tc>
          <w:tcPr>
            <w:tcW w:w="1320" w:type="dxa"/>
          </w:tcPr>
          <w:p w:rsidR="00F73870" w:rsidRPr="00454DC3" w:rsidRDefault="00F73870" w:rsidP="00771641">
            <w:pPr>
              <w:spacing w:line="240" w:lineRule="auto"/>
              <w:jc w:val="center"/>
              <w:rPr>
                <w:sz w:val="20"/>
                <w:szCs w:val="20"/>
              </w:rPr>
            </w:pPr>
            <w:r w:rsidRPr="00454DC3">
              <w:rPr>
                <w:sz w:val="20"/>
                <w:szCs w:val="20"/>
              </w:rPr>
              <w:t>1,08</w:t>
            </w:r>
          </w:p>
        </w:tc>
        <w:tc>
          <w:tcPr>
            <w:tcW w:w="786" w:type="dxa"/>
          </w:tcPr>
          <w:p w:rsidR="00F73870" w:rsidRPr="00454DC3" w:rsidRDefault="00F73870" w:rsidP="00771641">
            <w:pPr>
              <w:spacing w:line="240" w:lineRule="auto"/>
              <w:jc w:val="center"/>
              <w:rPr>
                <w:sz w:val="20"/>
                <w:szCs w:val="20"/>
              </w:rPr>
            </w:pPr>
            <w:r w:rsidRPr="00454DC3">
              <w:rPr>
                <w:sz w:val="20"/>
                <w:szCs w:val="20"/>
              </w:rPr>
              <w:t>3,86</w:t>
            </w:r>
          </w:p>
        </w:tc>
        <w:tc>
          <w:tcPr>
            <w:tcW w:w="1460" w:type="dxa"/>
          </w:tcPr>
          <w:p w:rsidR="00F73870" w:rsidRPr="00454DC3" w:rsidRDefault="00F73870" w:rsidP="00771641">
            <w:pPr>
              <w:spacing w:line="240" w:lineRule="auto"/>
              <w:jc w:val="center"/>
              <w:rPr>
                <w:sz w:val="20"/>
                <w:szCs w:val="20"/>
              </w:rPr>
            </w:pPr>
            <w:r w:rsidRPr="00454DC3">
              <w:rPr>
                <w:sz w:val="20"/>
                <w:szCs w:val="20"/>
              </w:rPr>
              <w:t>125</w:t>
            </w:r>
          </w:p>
        </w:tc>
      </w:tr>
      <w:tr w:rsidR="00F73870" w:rsidRPr="00454DC3" w:rsidTr="00771641">
        <w:tc>
          <w:tcPr>
            <w:tcW w:w="889" w:type="dxa"/>
          </w:tcPr>
          <w:p w:rsidR="00F73870" w:rsidRPr="00454DC3" w:rsidRDefault="00F73870" w:rsidP="00771641">
            <w:pPr>
              <w:spacing w:line="240" w:lineRule="auto"/>
              <w:jc w:val="center"/>
              <w:rPr>
                <w:sz w:val="20"/>
                <w:szCs w:val="20"/>
              </w:rPr>
            </w:pPr>
            <w:r w:rsidRPr="00454DC3">
              <w:rPr>
                <w:sz w:val="20"/>
                <w:szCs w:val="20"/>
              </w:rPr>
              <w:t>96</w:t>
            </w:r>
          </w:p>
        </w:tc>
        <w:tc>
          <w:tcPr>
            <w:tcW w:w="1320" w:type="dxa"/>
          </w:tcPr>
          <w:p w:rsidR="00F73870" w:rsidRPr="00454DC3" w:rsidRDefault="00F73870" w:rsidP="00771641">
            <w:pPr>
              <w:spacing w:line="240" w:lineRule="auto"/>
              <w:jc w:val="center"/>
              <w:rPr>
                <w:sz w:val="20"/>
                <w:szCs w:val="20"/>
              </w:rPr>
            </w:pPr>
            <w:r w:rsidRPr="00454DC3">
              <w:rPr>
                <w:sz w:val="20"/>
                <w:szCs w:val="20"/>
              </w:rPr>
              <w:t>1,345</w:t>
            </w:r>
          </w:p>
        </w:tc>
        <w:tc>
          <w:tcPr>
            <w:tcW w:w="786" w:type="dxa"/>
          </w:tcPr>
          <w:p w:rsidR="00F73870" w:rsidRPr="00454DC3" w:rsidRDefault="00F73870" w:rsidP="00771641">
            <w:pPr>
              <w:spacing w:line="240" w:lineRule="auto"/>
              <w:jc w:val="center"/>
              <w:rPr>
                <w:sz w:val="20"/>
                <w:szCs w:val="20"/>
              </w:rPr>
            </w:pPr>
            <w:r w:rsidRPr="00454DC3">
              <w:rPr>
                <w:sz w:val="20"/>
                <w:szCs w:val="20"/>
              </w:rPr>
              <w:t>3,71</w:t>
            </w:r>
          </w:p>
        </w:tc>
        <w:tc>
          <w:tcPr>
            <w:tcW w:w="1460" w:type="dxa"/>
          </w:tcPr>
          <w:p w:rsidR="00F73870" w:rsidRPr="00454DC3" w:rsidRDefault="00F73870" w:rsidP="00771641">
            <w:pPr>
              <w:spacing w:line="240" w:lineRule="auto"/>
              <w:jc w:val="center"/>
              <w:rPr>
                <w:sz w:val="20"/>
                <w:szCs w:val="20"/>
              </w:rPr>
            </w:pPr>
            <w:r w:rsidRPr="00454DC3">
              <w:rPr>
                <w:sz w:val="20"/>
                <w:szCs w:val="20"/>
              </w:rPr>
              <w:t>121</w:t>
            </w:r>
          </w:p>
        </w:tc>
      </w:tr>
      <w:tr w:rsidR="00F73870" w:rsidRPr="00454DC3" w:rsidTr="00771641">
        <w:tc>
          <w:tcPr>
            <w:tcW w:w="889" w:type="dxa"/>
          </w:tcPr>
          <w:p w:rsidR="00F73870" w:rsidRPr="00454DC3" w:rsidRDefault="00F73870" w:rsidP="00771641">
            <w:pPr>
              <w:spacing w:line="240" w:lineRule="auto"/>
              <w:jc w:val="center"/>
              <w:rPr>
                <w:sz w:val="20"/>
                <w:szCs w:val="20"/>
              </w:rPr>
            </w:pPr>
            <w:r w:rsidRPr="00454DC3">
              <w:rPr>
                <w:sz w:val="20"/>
                <w:szCs w:val="20"/>
              </w:rPr>
              <w:t>120</w:t>
            </w:r>
          </w:p>
        </w:tc>
        <w:tc>
          <w:tcPr>
            <w:tcW w:w="1320" w:type="dxa"/>
          </w:tcPr>
          <w:p w:rsidR="00F73870" w:rsidRPr="00454DC3" w:rsidRDefault="00F73870" w:rsidP="00771641">
            <w:pPr>
              <w:spacing w:line="240" w:lineRule="auto"/>
              <w:jc w:val="center"/>
              <w:rPr>
                <w:sz w:val="20"/>
                <w:szCs w:val="20"/>
              </w:rPr>
            </w:pPr>
            <w:r w:rsidRPr="00454DC3">
              <w:rPr>
                <w:sz w:val="20"/>
                <w:szCs w:val="20"/>
              </w:rPr>
              <w:t>1,44</w:t>
            </w:r>
          </w:p>
        </w:tc>
        <w:tc>
          <w:tcPr>
            <w:tcW w:w="786" w:type="dxa"/>
          </w:tcPr>
          <w:p w:rsidR="00F73870" w:rsidRPr="00454DC3" w:rsidRDefault="00F73870" w:rsidP="00771641">
            <w:pPr>
              <w:spacing w:line="240" w:lineRule="auto"/>
              <w:jc w:val="center"/>
              <w:rPr>
                <w:sz w:val="20"/>
                <w:szCs w:val="20"/>
              </w:rPr>
            </w:pPr>
            <w:r w:rsidRPr="00454DC3">
              <w:rPr>
                <w:sz w:val="20"/>
                <w:szCs w:val="20"/>
              </w:rPr>
              <w:t>3,48</w:t>
            </w:r>
          </w:p>
        </w:tc>
        <w:tc>
          <w:tcPr>
            <w:tcW w:w="1460" w:type="dxa"/>
          </w:tcPr>
          <w:p w:rsidR="00F73870" w:rsidRPr="00454DC3" w:rsidRDefault="00F73870" w:rsidP="00771641">
            <w:pPr>
              <w:spacing w:line="240" w:lineRule="auto"/>
              <w:jc w:val="center"/>
              <w:rPr>
                <w:sz w:val="20"/>
                <w:szCs w:val="20"/>
              </w:rPr>
            </w:pPr>
            <w:r w:rsidRPr="00454DC3">
              <w:rPr>
                <w:sz w:val="20"/>
                <w:szCs w:val="20"/>
              </w:rPr>
              <w:t>115</w:t>
            </w:r>
          </w:p>
        </w:tc>
      </w:tr>
      <w:tr w:rsidR="00F73870" w:rsidRPr="00454DC3" w:rsidTr="00771641">
        <w:tc>
          <w:tcPr>
            <w:tcW w:w="889" w:type="dxa"/>
          </w:tcPr>
          <w:p w:rsidR="00F73870" w:rsidRPr="00454DC3" w:rsidRDefault="00F73870" w:rsidP="00771641">
            <w:pPr>
              <w:spacing w:line="240" w:lineRule="auto"/>
              <w:jc w:val="center"/>
              <w:rPr>
                <w:sz w:val="20"/>
                <w:szCs w:val="20"/>
              </w:rPr>
            </w:pPr>
            <w:r w:rsidRPr="00454DC3">
              <w:rPr>
                <w:sz w:val="20"/>
                <w:szCs w:val="20"/>
              </w:rPr>
              <w:t>144</w:t>
            </w:r>
          </w:p>
        </w:tc>
        <w:tc>
          <w:tcPr>
            <w:tcW w:w="1320" w:type="dxa"/>
          </w:tcPr>
          <w:p w:rsidR="00F73870" w:rsidRPr="00454DC3" w:rsidRDefault="00F73870" w:rsidP="00771641">
            <w:pPr>
              <w:spacing w:line="240" w:lineRule="auto"/>
              <w:jc w:val="center"/>
              <w:rPr>
                <w:sz w:val="20"/>
                <w:szCs w:val="20"/>
              </w:rPr>
            </w:pPr>
            <w:r w:rsidRPr="00454DC3">
              <w:rPr>
                <w:sz w:val="20"/>
                <w:szCs w:val="20"/>
              </w:rPr>
              <w:t>1,62</w:t>
            </w:r>
          </w:p>
        </w:tc>
        <w:tc>
          <w:tcPr>
            <w:tcW w:w="786" w:type="dxa"/>
          </w:tcPr>
          <w:p w:rsidR="00F73870" w:rsidRPr="00454DC3" w:rsidRDefault="00F73870" w:rsidP="00771641">
            <w:pPr>
              <w:spacing w:line="240" w:lineRule="auto"/>
              <w:jc w:val="center"/>
              <w:rPr>
                <w:sz w:val="20"/>
                <w:szCs w:val="20"/>
              </w:rPr>
            </w:pPr>
            <w:r w:rsidRPr="00454DC3">
              <w:rPr>
                <w:sz w:val="20"/>
                <w:szCs w:val="20"/>
              </w:rPr>
              <w:t>3,13</w:t>
            </w:r>
          </w:p>
        </w:tc>
        <w:tc>
          <w:tcPr>
            <w:tcW w:w="1460" w:type="dxa"/>
          </w:tcPr>
          <w:p w:rsidR="00F73870" w:rsidRPr="00454DC3" w:rsidRDefault="00F73870" w:rsidP="00771641">
            <w:pPr>
              <w:spacing w:line="240" w:lineRule="auto"/>
              <w:jc w:val="center"/>
              <w:rPr>
                <w:sz w:val="20"/>
                <w:szCs w:val="20"/>
              </w:rPr>
            </w:pPr>
            <w:r w:rsidRPr="00454DC3">
              <w:rPr>
                <w:sz w:val="20"/>
                <w:szCs w:val="20"/>
              </w:rPr>
              <w:t>102</w:t>
            </w:r>
          </w:p>
        </w:tc>
      </w:tr>
    </w:tbl>
    <w:p w:rsidR="00F73870" w:rsidRPr="00F73870" w:rsidRDefault="00F73870" w:rsidP="005C54A1">
      <w:pPr>
        <w:spacing w:line="240" w:lineRule="auto"/>
        <w:rPr>
          <w:b/>
          <w:sz w:val="20"/>
          <w:szCs w:val="20"/>
          <w:lang w:val="en-US"/>
        </w:rPr>
      </w:pPr>
    </w:p>
    <w:p w:rsidR="00F73870" w:rsidRDefault="00F73870" w:rsidP="00F73870">
      <w:pPr>
        <w:spacing w:line="240" w:lineRule="auto"/>
        <w:ind w:firstLine="284"/>
        <w:rPr>
          <w:sz w:val="20"/>
          <w:szCs w:val="20"/>
          <w:lang w:val="en"/>
        </w:rPr>
      </w:pPr>
      <w:r w:rsidRPr="00F73870">
        <w:rPr>
          <w:sz w:val="20"/>
          <w:szCs w:val="20"/>
          <w:lang w:val="en"/>
        </w:rPr>
        <w:t>Based on table 5. can be concluded linear regression result of each parameter:</w:t>
      </w:r>
    </w:p>
    <w:p w:rsidR="00F73870" w:rsidRDefault="00F73870" w:rsidP="00F73870">
      <w:pPr>
        <w:spacing w:line="240" w:lineRule="auto"/>
        <w:rPr>
          <w:sz w:val="20"/>
          <w:szCs w:val="20"/>
          <w:lang w:val="en"/>
        </w:rPr>
      </w:pPr>
      <w:r w:rsidRPr="00F73870">
        <w:rPr>
          <w:sz w:val="20"/>
          <w:szCs w:val="20"/>
          <w:lang w:val="en"/>
        </w:rPr>
        <w:t>Table 6. Old Fermentation Analysis Against Lactic Acid</w:t>
      </w:r>
    </w:p>
    <w:tbl>
      <w:tblPr>
        <w:tblW w:w="3691" w:type="dxa"/>
        <w:tblLook w:val="04A0" w:firstRow="1" w:lastRow="0" w:firstColumn="1" w:lastColumn="0" w:noHBand="0" w:noVBand="1"/>
      </w:tblPr>
      <w:tblGrid>
        <w:gridCol w:w="1587"/>
        <w:gridCol w:w="2104"/>
      </w:tblGrid>
      <w:tr w:rsidR="00F73870" w:rsidRPr="00454DC3" w:rsidTr="00771641">
        <w:trPr>
          <w:trHeight w:val="616"/>
        </w:trPr>
        <w:tc>
          <w:tcPr>
            <w:tcW w:w="15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3870" w:rsidRPr="00454DC3" w:rsidRDefault="00F73870" w:rsidP="00771641">
            <w:pPr>
              <w:spacing w:line="240" w:lineRule="auto"/>
              <w:jc w:val="center"/>
              <w:rPr>
                <w:b/>
                <w:bCs/>
                <w:color w:val="000000"/>
                <w:sz w:val="20"/>
                <w:szCs w:val="20"/>
              </w:rPr>
            </w:pPr>
            <w:r>
              <w:rPr>
                <w:b/>
                <w:bCs/>
                <w:color w:val="000000"/>
                <w:sz w:val="20"/>
                <w:szCs w:val="20"/>
              </w:rPr>
              <w:t>Time (hour</w:t>
            </w:r>
            <w:r w:rsidRPr="00454DC3">
              <w:rPr>
                <w:b/>
                <w:bCs/>
                <w:color w:val="000000"/>
                <w:sz w:val="20"/>
                <w:szCs w:val="20"/>
              </w:rPr>
              <w:t>)</w:t>
            </w:r>
          </w:p>
        </w:tc>
        <w:tc>
          <w:tcPr>
            <w:tcW w:w="2104" w:type="dxa"/>
            <w:tcBorders>
              <w:top w:val="single" w:sz="8" w:space="0" w:color="auto"/>
              <w:left w:val="nil"/>
              <w:bottom w:val="single" w:sz="8" w:space="0" w:color="auto"/>
              <w:right w:val="single" w:sz="8" w:space="0" w:color="auto"/>
            </w:tcBorders>
            <w:shd w:val="clear" w:color="auto" w:fill="auto"/>
            <w:vAlign w:val="center"/>
            <w:hideMark/>
          </w:tcPr>
          <w:p w:rsidR="00F73870" w:rsidRPr="00454DC3" w:rsidRDefault="00F73870" w:rsidP="00771641">
            <w:pPr>
              <w:spacing w:line="240" w:lineRule="auto"/>
              <w:jc w:val="center"/>
              <w:rPr>
                <w:b/>
                <w:bCs/>
                <w:color w:val="000000"/>
                <w:sz w:val="20"/>
                <w:szCs w:val="20"/>
              </w:rPr>
            </w:pPr>
            <w:r>
              <w:rPr>
                <w:b/>
                <w:bCs/>
                <w:color w:val="000000"/>
                <w:sz w:val="20"/>
                <w:szCs w:val="20"/>
              </w:rPr>
              <w:t>Lactic Acid</w:t>
            </w:r>
            <w:r w:rsidRPr="00454DC3">
              <w:rPr>
                <w:b/>
                <w:bCs/>
                <w:color w:val="000000"/>
                <w:sz w:val="20"/>
                <w:szCs w:val="20"/>
              </w:rPr>
              <w:t xml:space="preserve"> (%)</w:t>
            </w:r>
          </w:p>
        </w:tc>
      </w:tr>
      <w:tr w:rsidR="00F73870" w:rsidRPr="00454DC3" w:rsidTr="00771641">
        <w:trPr>
          <w:trHeight w:val="315"/>
        </w:trPr>
        <w:tc>
          <w:tcPr>
            <w:tcW w:w="1587" w:type="dxa"/>
            <w:tcBorders>
              <w:top w:val="nil"/>
              <w:left w:val="single" w:sz="8" w:space="0" w:color="auto"/>
              <w:bottom w:val="single" w:sz="8" w:space="0" w:color="auto"/>
              <w:right w:val="single" w:sz="8" w:space="0" w:color="auto"/>
            </w:tcBorders>
            <w:shd w:val="clear" w:color="auto" w:fill="auto"/>
            <w:vAlign w:val="center"/>
            <w:hideMark/>
          </w:tcPr>
          <w:p w:rsidR="00F73870" w:rsidRPr="00454DC3" w:rsidRDefault="00F73870" w:rsidP="00771641">
            <w:pPr>
              <w:spacing w:line="240" w:lineRule="auto"/>
              <w:jc w:val="center"/>
              <w:rPr>
                <w:color w:val="000000"/>
                <w:sz w:val="20"/>
                <w:szCs w:val="20"/>
              </w:rPr>
            </w:pPr>
            <w:r w:rsidRPr="00454DC3">
              <w:rPr>
                <w:color w:val="000000"/>
                <w:sz w:val="20"/>
                <w:szCs w:val="20"/>
              </w:rPr>
              <w:t>24</w:t>
            </w:r>
          </w:p>
        </w:tc>
        <w:tc>
          <w:tcPr>
            <w:tcW w:w="2104" w:type="dxa"/>
            <w:tcBorders>
              <w:top w:val="nil"/>
              <w:left w:val="nil"/>
              <w:bottom w:val="single" w:sz="8" w:space="0" w:color="auto"/>
              <w:right w:val="single" w:sz="8" w:space="0" w:color="auto"/>
            </w:tcBorders>
            <w:shd w:val="clear" w:color="auto" w:fill="auto"/>
            <w:vAlign w:val="center"/>
            <w:hideMark/>
          </w:tcPr>
          <w:p w:rsidR="00F73870" w:rsidRPr="00454DC3" w:rsidRDefault="00F73870" w:rsidP="00771641">
            <w:pPr>
              <w:spacing w:line="240" w:lineRule="auto"/>
              <w:jc w:val="center"/>
              <w:rPr>
                <w:color w:val="000000"/>
                <w:sz w:val="20"/>
                <w:szCs w:val="20"/>
              </w:rPr>
            </w:pPr>
            <w:r w:rsidRPr="00454DC3">
              <w:rPr>
                <w:color w:val="000000"/>
                <w:sz w:val="20"/>
                <w:szCs w:val="20"/>
              </w:rPr>
              <w:t>0,81</w:t>
            </w:r>
          </w:p>
        </w:tc>
      </w:tr>
      <w:tr w:rsidR="00F73870" w:rsidRPr="00454DC3" w:rsidTr="00771641">
        <w:trPr>
          <w:trHeight w:val="315"/>
        </w:trPr>
        <w:tc>
          <w:tcPr>
            <w:tcW w:w="1587" w:type="dxa"/>
            <w:tcBorders>
              <w:top w:val="nil"/>
              <w:left w:val="single" w:sz="8" w:space="0" w:color="auto"/>
              <w:bottom w:val="single" w:sz="8" w:space="0" w:color="auto"/>
              <w:right w:val="single" w:sz="8" w:space="0" w:color="auto"/>
            </w:tcBorders>
            <w:shd w:val="clear" w:color="auto" w:fill="auto"/>
            <w:vAlign w:val="center"/>
            <w:hideMark/>
          </w:tcPr>
          <w:p w:rsidR="00F73870" w:rsidRPr="00454DC3" w:rsidRDefault="00F73870" w:rsidP="00771641">
            <w:pPr>
              <w:spacing w:line="240" w:lineRule="auto"/>
              <w:jc w:val="center"/>
              <w:rPr>
                <w:color w:val="000000"/>
                <w:sz w:val="20"/>
                <w:szCs w:val="20"/>
              </w:rPr>
            </w:pPr>
            <w:r w:rsidRPr="00454DC3">
              <w:rPr>
                <w:color w:val="000000"/>
                <w:sz w:val="20"/>
                <w:szCs w:val="20"/>
              </w:rPr>
              <w:t>48</w:t>
            </w:r>
          </w:p>
        </w:tc>
        <w:tc>
          <w:tcPr>
            <w:tcW w:w="2104" w:type="dxa"/>
            <w:tcBorders>
              <w:top w:val="nil"/>
              <w:left w:val="nil"/>
              <w:bottom w:val="single" w:sz="8" w:space="0" w:color="auto"/>
              <w:right w:val="single" w:sz="8" w:space="0" w:color="auto"/>
            </w:tcBorders>
            <w:shd w:val="clear" w:color="auto" w:fill="auto"/>
            <w:vAlign w:val="center"/>
            <w:hideMark/>
          </w:tcPr>
          <w:p w:rsidR="00F73870" w:rsidRPr="00454DC3" w:rsidRDefault="00F73870" w:rsidP="00771641">
            <w:pPr>
              <w:spacing w:line="240" w:lineRule="auto"/>
              <w:jc w:val="center"/>
              <w:rPr>
                <w:color w:val="000000"/>
                <w:sz w:val="20"/>
                <w:szCs w:val="20"/>
              </w:rPr>
            </w:pPr>
            <w:r w:rsidRPr="00454DC3">
              <w:rPr>
                <w:color w:val="000000"/>
                <w:sz w:val="20"/>
                <w:szCs w:val="20"/>
              </w:rPr>
              <w:t>0,99</w:t>
            </w:r>
          </w:p>
        </w:tc>
      </w:tr>
      <w:tr w:rsidR="00F73870" w:rsidRPr="00454DC3" w:rsidTr="00771641">
        <w:trPr>
          <w:trHeight w:val="315"/>
        </w:trPr>
        <w:tc>
          <w:tcPr>
            <w:tcW w:w="1587" w:type="dxa"/>
            <w:tcBorders>
              <w:top w:val="nil"/>
              <w:left w:val="single" w:sz="8" w:space="0" w:color="auto"/>
              <w:bottom w:val="single" w:sz="8" w:space="0" w:color="auto"/>
              <w:right w:val="single" w:sz="8" w:space="0" w:color="auto"/>
            </w:tcBorders>
            <w:shd w:val="clear" w:color="auto" w:fill="auto"/>
            <w:vAlign w:val="center"/>
            <w:hideMark/>
          </w:tcPr>
          <w:p w:rsidR="00F73870" w:rsidRPr="00454DC3" w:rsidRDefault="00F73870" w:rsidP="00771641">
            <w:pPr>
              <w:spacing w:line="240" w:lineRule="auto"/>
              <w:jc w:val="center"/>
              <w:rPr>
                <w:color w:val="000000"/>
                <w:sz w:val="20"/>
                <w:szCs w:val="20"/>
              </w:rPr>
            </w:pPr>
            <w:r w:rsidRPr="00454DC3">
              <w:rPr>
                <w:color w:val="000000"/>
                <w:sz w:val="20"/>
                <w:szCs w:val="20"/>
              </w:rPr>
              <w:t>72</w:t>
            </w:r>
          </w:p>
        </w:tc>
        <w:tc>
          <w:tcPr>
            <w:tcW w:w="2104" w:type="dxa"/>
            <w:tcBorders>
              <w:top w:val="nil"/>
              <w:left w:val="nil"/>
              <w:bottom w:val="single" w:sz="8" w:space="0" w:color="auto"/>
              <w:right w:val="single" w:sz="8" w:space="0" w:color="auto"/>
            </w:tcBorders>
            <w:shd w:val="clear" w:color="auto" w:fill="auto"/>
            <w:vAlign w:val="center"/>
            <w:hideMark/>
          </w:tcPr>
          <w:p w:rsidR="00F73870" w:rsidRPr="00454DC3" w:rsidRDefault="00F73870" w:rsidP="00771641">
            <w:pPr>
              <w:spacing w:line="240" w:lineRule="auto"/>
              <w:jc w:val="center"/>
              <w:rPr>
                <w:color w:val="000000"/>
                <w:sz w:val="20"/>
                <w:szCs w:val="20"/>
              </w:rPr>
            </w:pPr>
            <w:r w:rsidRPr="00454DC3">
              <w:rPr>
                <w:color w:val="000000"/>
                <w:sz w:val="20"/>
                <w:szCs w:val="20"/>
              </w:rPr>
              <w:t>1,08</w:t>
            </w:r>
          </w:p>
        </w:tc>
      </w:tr>
      <w:tr w:rsidR="00F73870" w:rsidRPr="00454DC3" w:rsidTr="00771641">
        <w:trPr>
          <w:trHeight w:val="315"/>
        </w:trPr>
        <w:tc>
          <w:tcPr>
            <w:tcW w:w="1587" w:type="dxa"/>
            <w:tcBorders>
              <w:top w:val="nil"/>
              <w:left w:val="single" w:sz="8" w:space="0" w:color="auto"/>
              <w:bottom w:val="single" w:sz="8" w:space="0" w:color="auto"/>
              <w:right w:val="single" w:sz="8" w:space="0" w:color="auto"/>
            </w:tcBorders>
            <w:shd w:val="clear" w:color="auto" w:fill="auto"/>
            <w:vAlign w:val="center"/>
            <w:hideMark/>
          </w:tcPr>
          <w:p w:rsidR="00F73870" w:rsidRPr="00454DC3" w:rsidRDefault="00F73870" w:rsidP="00771641">
            <w:pPr>
              <w:spacing w:line="240" w:lineRule="auto"/>
              <w:jc w:val="center"/>
              <w:rPr>
                <w:color w:val="000000"/>
                <w:sz w:val="20"/>
                <w:szCs w:val="20"/>
              </w:rPr>
            </w:pPr>
            <w:r w:rsidRPr="00454DC3">
              <w:rPr>
                <w:color w:val="000000"/>
                <w:sz w:val="20"/>
                <w:szCs w:val="20"/>
              </w:rPr>
              <w:t>96</w:t>
            </w:r>
          </w:p>
        </w:tc>
        <w:tc>
          <w:tcPr>
            <w:tcW w:w="2104" w:type="dxa"/>
            <w:tcBorders>
              <w:top w:val="nil"/>
              <w:left w:val="nil"/>
              <w:bottom w:val="single" w:sz="8" w:space="0" w:color="auto"/>
              <w:right w:val="single" w:sz="8" w:space="0" w:color="auto"/>
            </w:tcBorders>
            <w:shd w:val="clear" w:color="auto" w:fill="auto"/>
            <w:vAlign w:val="center"/>
            <w:hideMark/>
          </w:tcPr>
          <w:p w:rsidR="00F73870" w:rsidRPr="00454DC3" w:rsidRDefault="00F73870" w:rsidP="00771641">
            <w:pPr>
              <w:spacing w:line="240" w:lineRule="auto"/>
              <w:jc w:val="center"/>
              <w:rPr>
                <w:color w:val="000000"/>
                <w:sz w:val="20"/>
                <w:szCs w:val="20"/>
              </w:rPr>
            </w:pPr>
            <w:r w:rsidRPr="00454DC3">
              <w:rPr>
                <w:color w:val="000000"/>
                <w:sz w:val="20"/>
                <w:szCs w:val="20"/>
              </w:rPr>
              <w:t>1,345</w:t>
            </w:r>
          </w:p>
        </w:tc>
      </w:tr>
      <w:tr w:rsidR="00F73870" w:rsidRPr="00454DC3" w:rsidTr="00771641">
        <w:trPr>
          <w:trHeight w:val="315"/>
        </w:trPr>
        <w:tc>
          <w:tcPr>
            <w:tcW w:w="1587" w:type="dxa"/>
            <w:tcBorders>
              <w:top w:val="nil"/>
              <w:left w:val="single" w:sz="8" w:space="0" w:color="auto"/>
              <w:bottom w:val="single" w:sz="8" w:space="0" w:color="auto"/>
              <w:right w:val="single" w:sz="8" w:space="0" w:color="auto"/>
            </w:tcBorders>
            <w:shd w:val="clear" w:color="auto" w:fill="auto"/>
            <w:vAlign w:val="center"/>
            <w:hideMark/>
          </w:tcPr>
          <w:p w:rsidR="00F73870" w:rsidRPr="00454DC3" w:rsidRDefault="00F73870" w:rsidP="00771641">
            <w:pPr>
              <w:spacing w:line="240" w:lineRule="auto"/>
              <w:jc w:val="center"/>
              <w:rPr>
                <w:color w:val="000000"/>
                <w:sz w:val="20"/>
                <w:szCs w:val="20"/>
              </w:rPr>
            </w:pPr>
            <w:r w:rsidRPr="00454DC3">
              <w:rPr>
                <w:color w:val="000000"/>
                <w:sz w:val="20"/>
                <w:szCs w:val="20"/>
              </w:rPr>
              <w:t>120</w:t>
            </w:r>
          </w:p>
        </w:tc>
        <w:tc>
          <w:tcPr>
            <w:tcW w:w="2104" w:type="dxa"/>
            <w:tcBorders>
              <w:top w:val="nil"/>
              <w:left w:val="nil"/>
              <w:bottom w:val="single" w:sz="8" w:space="0" w:color="auto"/>
              <w:right w:val="single" w:sz="8" w:space="0" w:color="auto"/>
            </w:tcBorders>
            <w:shd w:val="clear" w:color="auto" w:fill="auto"/>
            <w:vAlign w:val="center"/>
            <w:hideMark/>
          </w:tcPr>
          <w:p w:rsidR="00F73870" w:rsidRPr="00454DC3" w:rsidRDefault="00F73870" w:rsidP="00771641">
            <w:pPr>
              <w:spacing w:line="240" w:lineRule="auto"/>
              <w:jc w:val="center"/>
              <w:rPr>
                <w:color w:val="000000"/>
                <w:sz w:val="20"/>
                <w:szCs w:val="20"/>
              </w:rPr>
            </w:pPr>
            <w:r w:rsidRPr="00454DC3">
              <w:rPr>
                <w:color w:val="000000"/>
                <w:sz w:val="20"/>
                <w:szCs w:val="20"/>
              </w:rPr>
              <w:t>1,44</w:t>
            </w:r>
          </w:p>
        </w:tc>
      </w:tr>
      <w:tr w:rsidR="00F73870" w:rsidRPr="00454DC3" w:rsidTr="00771641">
        <w:trPr>
          <w:trHeight w:val="315"/>
        </w:trPr>
        <w:tc>
          <w:tcPr>
            <w:tcW w:w="1587" w:type="dxa"/>
            <w:tcBorders>
              <w:top w:val="nil"/>
              <w:left w:val="single" w:sz="8" w:space="0" w:color="auto"/>
              <w:bottom w:val="single" w:sz="8" w:space="0" w:color="auto"/>
              <w:right w:val="single" w:sz="8" w:space="0" w:color="auto"/>
            </w:tcBorders>
            <w:shd w:val="clear" w:color="auto" w:fill="auto"/>
            <w:vAlign w:val="center"/>
            <w:hideMark/>
          </w:tcPr>
          <w:p w:rsidR="00F73870" w:rsidRPr="00454DC3" w:rsidRDefault="00F73870" w:rsidP="00771641">
            <w:pPr>
              <w:spacing w:line="240" w:lineRule="auto"/>
              <w:jc w:val="center"/>
              <w:rPr>
                <w:color w:val="000000"/>
                <w:sz w:val="20"/>
                <w:szCs w:val="20"/>
              </w:rPr>
            </w:pPr>
            <w:r w:rsidRPr="00454DC3">
              <w:rPr>
                <w:color w:val="000000"/>
                <w:sz w:val="20"/>
                <w:szCs w:val="20"/>
              </w:rPr>
              <w:t>144</w:t>
            </w:r>
          </w:p>
        </w:tc>
        <w:tc>
          <w:tcPr>
            <w:tcW w:w="2104" w:type="dxa"/>
            <w:tcBorders>
              <w:top w:val="nil"/>
              <w:left w:val="nil"/>
              <w:bottom w:val="single" w:sz="8" w:space="0" w:color="auto"/>
              <w:right w:val="single" w:sz="8" w:space="0" w:color="auto"/>
            </w:tcBorders>
            <w:shd w:val="clear" w:color="auto" w:fill="auto"/>
            <w:vAlign w:val="center"/>
            <w:hideMark/>
          </w:tcPr>
          <w:p w:rsidR="00F73870" w:rsidRPr="00454DC3" w:rsidRDefault="00F73870" w:rsidP="00771641">
            <w:pPr>
              <w:spacing w:line="240" w:lineRule="auto"/>
              <w:jc w:val="center"/>
              <w:rPr>
                <w:color w:val="000000"/>
                <w:sz w:val="20"/>
                <w:szCs w:val="20"/>
              </w:rPr>
            </w:pPr>
            <w:r w:rsidRPr="00454DC3">
              <w:rPr>
                <w:color w:val="000000"/>
                <w:sz w:val="20"/>
                <w:szCs w:val="20"/>
              </w:rPr>
              <w:t>1,62</w:t>
            </w:r>
          </w:p>
        </w:tc>
      </w:tr>
    </w:tbl>
    <w:p w:rsidR="00F73870" w:rsidRDefault="00F73870" w:rsidP="00F73870">
      <w:pPr>
        <w:spacing w:line="240" w:lineRule="auto"/>
        <w:rPr>
          <w:b/>
          <w:sz w:val="20"/>
          <w:szCs w:val="20"/>
          <w:lang w:val="en-US"/>
        </w:rPr>
      </w:pPr>
    </w:p>
    <w:tbl>
      <w:tblPr>
        <w:tblStyle w:val="TableGrid"/>
        <w:tblW w:w="3966" w:type="dxa"/>
        <w:tblLook w:val="04A0" w:firstRow="1" w:lastRow="0" w:firstColumn="1" w:lastColumn="0" w:noHBand="0" w:noVBand="1"/>
      </w:tblPr>
      <w:tblGrid>
        <w:gridCol w:w="3966"/>
      </w:tblGrid>
      <w:tr w:rsidR="00F73870" w:rsidRPr="00454DC3" w:rsidTr="007D2917">
        <w:trPr>
          <w:trHeight w:val="3053"/>
        </w:trPr>
        <w:tc>
          <w:tcPr>
            <w:tcW w:w="3966" w:type="dxa"/>
          </w:tcPr>
          <w:p w:rsidR="00F73870" w:rsidRPr="00454DC3" w:rsidRDefault="00F73870" w:rsidP="00771641">
            <w:pPr>
              <w:keepNext/>
              <w:spacing w:line="240" w:lineRule="auto"/>
              <w:jc w:val="center"/>
              <w:rPr>
                <w:sz w:val="20"/>
                <w:szCs w:val="20"/>
              </w:rPr>
            </w:pPr>
            <w:r w:rsidRPr="00454DC3">
              <w:rPr>
                <w:b/>
                <w:noProof/>
                <w:sz w:val="20"/>
                <w:szCs w:val="20"/>
              </w:rPr>
              <w:drawing>
                <wp:inline distT="0" distB="0" distL="0" distR="0" wp14:anchorId="0C675233" wp14:editId="72C91DA8">
                  <wp:extent cx="2325189" cy="1946365"/>
                  <wp:effectExtent l="0" t="0" r="18415" b="15875"/>
                  <wp:docPr id="2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F73870" w:rsidRPr="00F73870" w:rsidRDefault="00F73870" w:rsidP="00F73870">
      <w:pPr>
        <w:spacing w:line="240" w:lineRule="auto"/>
        <w:jc w:val="center"/>
        <w:rPr>
          <w:sz w:val="20"/>
          <w:szCs w:val="20"/>
          <w:lang w:val="en"/>
        </w:rPr>
      </w:pPr>
      <w:r w:rsidRPr="00F73870">
        <w:rPr>
          <w:sz w:val="20"/>
          <w:szCs w:val="20"/>
          <w:lang w:val="en"/>
        </w:rPr>
        <w:t>Figure 2. Graph of Old Fermentation Effect on Lactic Acid</w:t>
      </w:r>
    </w:p>
    <w:p w:rsidR="00F73870" w:rsidRPr="00F73870" w:rsidRDefault="00F73870" w:rsidP="00F73870">
      <w:pPr>
        <w:spacing w:line="240" w:lineRule="auto"/>
        <w:ind w:firstLine="284"/>
        <w:rPr>
          <w:sz w:val="20"/>
          <w:szCs w:val="20"/>
          <w:lang w:val="en"/>
        </w:rPr>
      </w:pPr>
      <w:r w:rsidRPr="00F73870">
        <w:rPr>
          <w:sz w:val="20"/>
          <w:szCs w:val="20"/>
          <w:lang w:val="en"/>
        </w:rPr>
        <w:t xml:space="preserve">The graph depicting the correlation of incubation time to lactic acid formation is a 2nd order polynomial graph. This is because lactic </w:t>
      </w:r>
      <w:r w:rsidRPr="00F73870">
        <w:rPr>
          <w:sz w:val="20"/>
          <w:szCs w:val="20"/>
          <w:lang w:val="en"/>
        </w:rPr>
        <w:lastRenderedPageBreak/>
        <w:t>acid is affected by two factors: incubation time and unpredictable microbial behavior.</w:t>
      </w:r>
    </w:p>
    <w:p w:rsidR="00F73870" w:rsidRDefault="00F73870" w:rsidP="00F73870">
      <w:pPr>
        <w:spacing w:line="240" w:lineRule="auto"/>
        <w:ind w:firstLine="284"/>
        <w:rPr>
          <w:sz w:val="20"/>
          <w:szCs w:val="20"/>
          <w:lang w:val="en"/>
        </w:rPr>
      </w:pPr>
      <w:r w:rsidRPr="00F73870">
        <w:rPr>
          <w:sz w:val="20"/>
          <w:szCs w:val="20"/>
          <w:lang w:val="en"/>
        </w:rPr>
        <w:t>Levels of lactic acid formed increases with the longer incubation time so that the smell of acid in the turmeric also increasingly sting. Levels of lactic acid increased up to 6 days incubation so that the smell of acid in the turmeric also increasingly sting.</w:t>
      </w:r>
    </w:p>
    <w:p w:rsidR="00F73870" w:rsidRPr="007A15BA" w:rsidRDefault="007A15BA" w:rsidP="007A15BA">
      <w:pPr>
        <w:spacing w:line="240" w:lineRule="auto"/>
        <w:rPr>
          <w:sz w:val="20"/>
          <w:szCs w:val="20"/>
          <w:lang w:val="en"/>
        </w:rPr>
      </w:pPr>
      <w:r w:rsidRPr="007A15BA">
        <w:rPr>
          <w:rStyle w:val="shorttext"/>
          <w:sz w:val="20"/>
          <w:szCs w:val="20"/>
          <w:lang w:val="en"/>
        </w:rPr>
        <w:t>Table 4. Old Fermentation Analysis of pH</w:t>
      </w:r>
    </w:p>
    <w:tbl>
      <w:tblPr>
        <w:tblW w:w="3544" w:type="dxa"/>
        <w:tblInd w:w="-10" w:type="dxa"/>
        <w:tblLook w:val="04A0" w:firstRow="1" w:lastRow="0" w:firstColumn="1" w:lastColumn="0" w:noHBand="0" w:noVBand="1"/>
      </w:tblPr>
      <w:tblGrid>
        <w:gridCol w:w="1975"/>
        <w:gridCol w:w="1569"/>
      </w:tblGrid>
      <w:tr w:rsidR="00F73870" w:rsidRPr="00F143CF" w:rsidTr="00771641">
        <w:trPr>
          <w:trHeight w:val="645"/>
        </w:trPr>
        <w:tc>
          <w:tcPr>
            <w:tcW w:w="19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3870" w:rsidRPr="00F143CF" w:rsidRDefault="00F73870" w:rsidP="00771641">
            <w:pPr>
              <w:spacing w:line="240" w:lineRule="auto"/>
              <w:jc w:val="center"/>
              <w:rPr>
                <w:b/>
                <w:bCs/>
                <w:color w:val="000000"/>
                <w:sz w:val="20"/>
                <w:szCs w:val="20"/>
              </w:rPr>
            </w:pPr>
            <w:r>
              <w:rPr>
                <w:b/>
                <w:bCs/>
                <w:color w:val="000000"/>
                <w:sz w:val="20"/>
                <w:szCs w:val="20"/>
              </w:rPr>
              <w:t>Time (hour</w:t>
            </w:r>
            <w:r w:rsidRPr="00F143CF">
              <w:rPr>
                <w:b/>
                <w:bCs/>
                <w:color w:val="000000"/>
                <w:sz w:val="20"/>
                <w:szCs w:val="20"/>
              </w:rPr>
              <w:t>)</w:t>
            </w:r>
          </w:p>
        </w:tc>
        <w:tc>
          <w:tcPr>
            <w:tcW w:w="1569" w:type="dxa"/>
            <w:tcBorders>
              <w:top w:val="single" w:sz="8" w:space="0" w:color="auto"/>
              <w:left w:val="nil"/>
              <w:bottom w:val="single" w:sz="8" w:space="0" w:color="auto"/>
              <w:right w:val="single" w:sz="8" w:space="0" w:color="auto"/>
            </w:tcBorders>
            <w:shd w:val="clear" w:color="auto" w:fill="auto"/>
            <w:vAlign w:val="center"/>
            <w:hideMark/>
          </w:tcPr>
          <w:p w:rsidR="00F73870" w:rsidRPr="00F143CF" w:rsidRDefault="00F73870" w:rsidP="00771641">
            <w:pPr>
              <w:spacing w:line="240" w:lineRule="auto"/>
              <w:jc w:val="center"/>
              <w:rPr>
                <w:b/>
                <w:bCs/>
                <w:color w:val="000000"/>
                <w:sz w:val="20"/>
                <w:szCs w:val="20"/>
              </w:rPr>
            </w:pPr>
            <w:r w:rsidRPr="00F143CF">
              <w:rPr>
                <w:b/>
                <w:bCs/>
                <w:color w:val="000000"/>
                <w:sz w:val="20"/>
                <w:szCs w:val="20"/>
              </w:rPr>
              <w:t>pH</w:t>
            </w:r>
          </w:p>
        </w:tc>
      </w:tr>
      <w:tr w:rsidR="00F73870" w:rsidRPr="00F143CF" w:rsidTr="00771641">
        <w:trPr>
          <w:trHeight w:val="330"/>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F73870" w:rsidRPr="00F143CF" w:rsidRDefault="00F73870" w:rsidP="00771641">
            <w:pPr>
              <w:spacing w:line="240" w:lineRule="auto"/>
              <w:jc w:val="center"/>
              <w:rPr>
                <w:color w:val="000000"/>
                <w:sz w:val="20"/>
                <w:szCs w:val="20"/>
              </w:rPr>
            </w:pPr>
            <w:r w:rsidRPr="00F143CF">
              <w:rPr>
                <w:color w:val="000000"/>
                <w:sz w:val="20"/>
                <w:szCs w:val="20"/>
              </w:rPr>
              <w:t>24</w:t>
            </w:r>
          </w:p>
        </w:tc>
        <w:tc>
          <w:tcPr>
            <w:tcW w:w="1569" w:type="dxa"/>
            <w:tcBorders>
              <w:top w:val="nil"/>
              <w:left w:val="nil"/>
              <w:bottom w:val="single" w:sz="8" w:space="0" w:color="auto"/>
              <w:right w:val="single" w:sz="8" w:space="0" w:color="auto"/>
            </w:tcBorders>
            <w:shd w:val="clear" w:color="auto" w:fill="auto"/>
            <w:vAlign w:val="center"/>
            <w:hideMark/>
          </w:tcPr>
          <w:p w:rsidR="00F73870" w:rsidRPr="00F143CF" w:rsidRDefault="00F73870" w:rsidP="00771641">
            <w:pPr>
              <w:spacing w:line="240" w:lineRule="auto"/>
              <w:jc w:val="center"/>
              <w:rPr>
                <w:color w:val="000000"/>
                <w:sz w:val="20"/>
                <w:szCs w:val="20"/>
              </w:rPr>
            </w:pPr>
            <w:r w:rsidRPr="00F143CF">
              <w:rPr>
                <w:color w:val="000000"/>
                <w:sz w:val="20"/>
                <w:szCs w:val="20"/>
              </w:rPr>
              <w:t>4,23</w:t>
            </w:r>
          </w:p>
        </w:tc>
      </w:tr>
      <w:tr w:rsidR="00F73870" w:rsidRPr="00F143CF" w:rsidTr="00771641">
        <w:trPr>
          <w:trHeight w:val="330"/>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F73870" w:rsidRPr="00F143CF" w:rsidRDefault="00F73870" w:rsidP="00771641">
            <w:pPr>
              <w:spacing w:line="240" w:lineRule="auto"/>
              <w:jc w:val="center"/>
              <w:rPr>
                <w:color w:val="000000"/>
                <w:sz w:val="20"/>
                <w:szCs w:val="20"/>
              </w:rPr>
            </w:pPr>
            <w:r w:rsidRPr="00F143CF">
              <w:rPr>
                <w:color w:val="000000"/>
                <w:sz w:val="20"/>
                <w:szCs w:val="20"/>
              </w:rPr>
              <w:t>48</w:t>
            </w:r>
          </w:p>
        </w:tc>
        <w:tc>
          <w:tcPr>
            <w:tcW w:w="1569" w:type="dxa"/>
            <w:tcBorders>
              <w:top w:val="nil"/>
              <w:left w:val="nil"/>
              <w:bottom w:val="single" w:sz="8" w:space="0" w:color="auto"/>
              <w:right w:val="single" w:sz="8" w:space="0" w:color="auto"/>
            </w:tcBorders>
            <w:shd w:val="clear" w:color="auto" w:fill="auto"/>
            <w:vAlign w:val="center"/>
            <w:hideMark/>
          </w:tcPr>
          <w:p w:rsidR="00F73870" w:rsidRPr="00F143CF" w:rsidRDefault="00F73870" w:rsidP="00771641">
            <w:pPr>
              <w:spacing w:line="240" w:lineRule="auto"/>
              <w:jc w:val="center"/>
              <w:rPr>
                <w:color w:val="000000"/>
                <w:sz w:val="20"/>
                <w:szCs w:val="20"/>
              </w:rPr>
            </w:pPr>
            <w:r w:rsidRPr="00F143CF">
              <w:rPr>
                <w:color w:val="000000"/>
                <w:sz w:val="20"/>
                <w:szCs w:val="20"/>
              </w:rPr>
              <w:t>4,07</w:t>
            </w:r>
          </w:p>
        </w:tc>
      </w:tr>
      <w:tr w:rsidR="00F73870" w:rsidRPr="00F143CF" w:rsidTr="00771641">
        <w:trPr>
          <w:trHeight w:val="330"/>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F73870" w:rsidRPr="00F143CF" w:rsidRDefault="00F73870" w:rsidP="00771641">
            <w:pPr>
              <w:spacing w:line="240" w:lineRule="auto"/>
              <w:jc w:val="center"/>
              <w:rPr>
                <w:color w:val="000000"/>
                <w:sz w:val="20"/>
                <w:szCs w:val="20"/>
              </w:rPr>
            </w:pPr>
            <w:r w:rsidRPr="00F143CF">
              <w:rPr>
                <w:color w:val="000000"/>
                <w:sz w:val="20"/>
                <w:szCs w:val="20"/>
              </w:rPr>
              <w:t>72</w:t>
            </w:r>
          </w:p>
        </w:tc>
        <w:tc>
          <w:tcPr>
            <w:tcW w:w="1569" w:type="dxa"/>
            <w:tcBorders>
              <w:top w:val="nil"/>
              <w:left w:val="nil"/>
              <w:bottom w:val="single" w:sz="8" w:space="0" w:color="auto"/>
              <w:right w:val="single" w:sz="8" w:space="0" w:color="auto"/>
            </w:tcBorders>
            <w:shd w:val="clear" w:color="auto" w:fill="auto"/>
            <w:vAlign w:val="center"/>
            <w:hideMark/>
          </w:tcPr>
          <w:p w:rsidR="00F73870" w:rsidRPr="00F143CF" w:rsidRDefault="00F73870" w:rsidP="00771641">
            <w:pPr>
              <w:spacing w:line="240" w:lineRule="auto"/>
              <w:jc w:val="center"/>
              <w:rPr>
                <w:color w:val="000000"/>
                <w:sz w:val="20"/>
                <w:szCs w:val="20"/>
              </w:rPr>
            </w:pPr>
            <w:r w:rsidRPr="00F143CF">
              <w:rPr>
                <w:color w:val="000000"/>
                <w:sz w:val="20"/>
                <w:szCs w:val="20"/>
              </w:rPr>
              <w:t>3,86</w:t>
            </w:r>
          </w:p>
        </w:tc>
      </w:tr>
      <w:tr w:rsidR="00F73870" w:rsidRPr="00F143CF" w:rsidTr="00771641">
        <w:trPr>
          <w:trHeight w:val="330"/>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F73870" w:rsidRPr="00F143CF" w:rsidRDefault="00F73870" w:rsidP="00771641">
            <w:pPr>
              <w:spacing w:line="240" w:lineRule="auto"/>
              <w:jc w:val="center"/>
              <w:rPr>
                <w:color w:val="000000"/>
                <w:sz w:val="20"/>
                <w:szCs w:val="20"/>
              </w:rPr>
            </w:pPr>
            <w:r w:rsidRPr="00F143CF">
              <w:rPr>
                <w:color w:val="000000"/>
                <w:sz w:val="20"/>
                <w:szCs w:val="20"/>
              </w:rPr>
              <w:t>96</w:t>
            </w:r>
          </w:p>
        </w:tc>
        <w:tc>
          <w:tcPr>
            <w:tcW w:w="1569" w:type="dxa"/>
            <w:tcBorders>
              <w:top w:val="nil"/>
              <w:left w:val="nil"/>
              <w:bottom w:val="single" w:sz="8" w:space="0" w:color="auto"/>
              <w:right w:val="single" w:sz="8" w:space="0" w:color="auto"/>
            </w:tcBorders>
            <w:shd w:val="clear" w:color="auto" w:fill="auto"/>
            <w:vAlign w:val="center"/>
            <w:hideMark/>
          </w:tcPr>
          <w:p w:rsidR="00F73870" w:rsidRPr="00F143CF" w:rsidRDefault="00F73870" w:rsidP="00771641">
            <w:pPr>
              <w:spacing w:line="240" w:lineRule="auto"/>
              <w:jc w:val="center"/>
              <w:rPr>
                <w:color w:val="000000"/>
                <w:sz w:val="20"/>
                <w:szCs w:val="20"/>
              </w:rPr>
            </w:pPr>
            <w:r w:rsidRPr="00F143CF">
              <w:rPr>
                <w:color w:val="000000"/>
                <w:sz w:val="20"/>
                <w:szCs w:val="20"/>
              </w:rPr>
              <w:t>3,71</w:t>
            </w:r>
          </w:p>
        </w:tc>
      </w:tr>
      <w:tr w:rsidR="00F73870" w:rsidRPr="00F143CF" w:rsidTr="00771641">
        <w:trPr>
          <w:trHeight w:val="330"/>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F73870" w:rsidRPr="00F143CF" w:rsidRDefault="00F73870" w:rsidP="00771641">
            <w:pPr>
              <w:spacing w:line="240" w:lineRule="auto"/>
              <w:jc w:val="center"/>
              <w:rPr>
                <w:color w:val="000000"/>
                <w:sz w:val="20"/>
                <w:szCs w:val="20"/>
              </w:rPr>
            </w:pPr>
            <w:r w:rsidRPr="00F143CF">
              <w:rPr>
                <w:color w:val="000000"/>
                <w:sz w:val="20"/>
                <w:szCs w:val="20"/>
              </w:rPr>
              <w:t>120</w:t>
            </w:r>
          </w:p>
        </w:tc>
        <w:tc>
          <w:tcPr>
            <w:tcW w:w="1569" w:type="dxa"/>
            <w:tcBorders>
              <w:top w:val="nil"/>
              <w:left w:val="nil"/>
              <w:bottom w:val="single" w:sz="8" w:space="0" w:color="auto"/>
              <w:right w:val="single" w:sz="8" w:space="0" w:color="auto"/>
            </w:tcBorders>
            <w:shd w:val="clear" w:color="auto" w:fill="auto"/>
            <w:vAlign w:val="center"/>
            <w:hideMark/>
          </w:tcPr>
          <w:p w:rsidR="00F73870" w:rsidRPr="00F143CF" w:rsidRDefault="00F73870" w:rsidP="00771641">
            <w:pPr>
              <w:spacing w:line="240" w:lineRule="auto"/>
              <w:jc w:val="center"/>
              <w:rPr>
                <w:color w:val="000000"/>
                <w:sz w:val="20"/>
                <w:szCs w:val="20"/>
              </w:rPr>
            </w:pPr>
            <w:r w:rsidRPr="00F143CF">
              <w:rPr>
                <w:color w:val="000000"/>
                <w:sz w:val="20"/>
                <w:szCs w:val="20"/>
              </w:rPr>
              <w:t>3,48</w:t>
            </w:r>
          </w:p>
        </w:tc>
      </w:tr>
      <w:tr w:rsidR="00F73870" w:rsidRPr="00F143CF" w:rsidTr="00771641">
        <w:trPr>
          <w:trHeight w:val="330"/>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F73870" w:rsidRPr="00F143CF" w:rsidRDefault="00F73870" w:rsidP="00771641">
            <w:pPr>
              <w:spacing w:line="240" w:lineRule="auto"/>
              <w:jc w:val="center"/>
              <w:rPr>
                <w:color w:val="000000"/>
                <w:sz w:val="20"/>
                <w:szCs w:val="20"/>
              </w:rPr>
            </w:pPr>
            <w:r w:rsidRPr="00F143CF">
              <w:rPr>
                <w:color w:val="000000"/>
                <w:sz w:val="20"/>
                <w:szCs w:val="20"/>
              </w:rPr>
              <w:t>144</w:t>
            </w:r>
          </w:p>
        </w:tc>
        <w:tc>
          <w:tcPr>
            <w:tcW w:w="1569" w:type="dxa"/>
            <w:tcBorders>
              <w:top w:val="nil"/>
              <w:left w:val="nil"/>
              <w:bottom w:val="single" w:sz="8" w:space="0" w:color="auto"/>
              <w:right w:val="single" w:sz="8" w:space="0" w:color="auto"/>
            </w:tcBorders>
            <w:shd w:val="clear" w:color="auto" w:fill="auto"/>
            <w:vAlign w:val="center"/>
            <w:hideMark/>
          </w:tcPr>
          <w:p w:rsidR="00F73870" w:rsidRPr="00F143CF" w:rsidRDefault="00F73870" w:rsidP="00771641">
            <w:pPr>
              <w:spacing w:line="240" w:lineRule="auto"/>
              <w:jc w:val="center"/>
              <w:rPr>
                <w:color w:val="000000"/>
                <w:sz w:val="20"/>
                <w:szCs w:val="20"/>
              </w:rPr>
            </w:pPr>
            <w:r w:rsidRPr="00F143CF">
              <w:rPr>
                <w:color w:val="000000"/>
                <w:sz w:val="20"/>
                <w:szCs w:val="20"/>
              </w:rPr>
              <w:t>3,13</w:t>
            </w:r>
          </w:p>
        </w:tc>
      </w:tr>
    </w:tbl>
    <w:p w:rsidR="007D2917" w:rsidRDefault="007D2917" w:rsidP="00F73870">
      <w:pPr>
        <w:spacing w:line="240" w:lineRule="auto"/>
        <w:ind w:firstLine="284"/>
        <w:jc w:val="center"/>
        <w:rPr>
          <w:rStyle w:val="shorttext"/>
          <w:sz w:val="20"/>
          <w:szCs w:val="20"/>
          <w:lang w:val="en"/>
        </w:rPr>
      </w:pPr>
      <w:r w:rsidRPr="00F73870">
        <w:rPr>
          <w:noProof/>
          <w:sz w:val="20"/>
          <w:szCs w:val="20"/>
        </w:rPr>
        <w:drawing>
          <wp:anchor distT="0" distB="0" distL="114300" distR="114300" simplePos="0" relativeHeight="251663360" behindDoc="1" locked="0" layoutInCell="1" allowOverlap="1">
            <wp:simplePos x="0" y="0"/>
            <wp:positionH relativeFrom="column">
              <wp:posOffset>-68580</wp:posOffset>
            </wp:positionH>
            <wp:positionV relativeFrom="paragraph">
              <wp:posOffset>125095</wp:posOffset>
            </wp:positionV>
            <wp:extent cx="2536190" cy="1763486"/>
            <wp:effectExtent l="0" t="0" r="16510" b="8255"/>
            <wp:wrapNone/>
            <wp:docPr id="21" name="Chart 21">
              <a:extLst xmlns:a="http://schemas.openxmlformats.org/drawingml/2006/main">
                <a:ext uri="{FF2B5EF4-FFF2-40B4-BE49-F238E27FC236}">
                  <a16:creationId xmlns:a16="http://schemas.microsoft.com/office/drawing/2014/main" id="{7B5A40AE-815C-40FB-9C51-708E986442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7D2917" w:rsidRDefault="007D2917" w:rsidP="00F73870">
      <w:pPr>
        <w:spacing w:line="240" w:lineRule="auto"/>
        <w:ind w:firstLine="284"/>
        <w:jc w:val="center"/>
        <w:rPr>
          <w:rStyle w:val="shorttext"/>
          <w:sz w:val="20"/>
          <w:szCs w:val="20"/>
          <w:lang w:val="en"/>
        </w:rPr>
      </w:pPr>
    </w:p>
    <w:p w:rsidR="007D2917" w:rsidRDefault="007D2917" w:rsidP="00F73870">
      <w:pPr>
        <w:spacing w:line="240" w:lineRule="auto"/>
        <w:ind w:firstLine="284"/>
        <w:jc w:val="center"/>
        <w:rPr>
          <w:rStyle w:val="shorttext"/>
          <w:sz w:val="20"/>
          <w:szCs w:val="20"/>
          <w:lang w:val="en"/>
        </w:rPr>
      </w:pPr>
    </w:p>
    <w:p w:rsidR="007D2917" w:rsidRDefault="007D2917" w:rsidP="00F73870">
      <w:pPr>
        <w:spacing w:line="240" w:lineRule="auto"/>
        <w:ind w:firstLine="284"/>
        <w:jc w:val="center"/>
        <w:rPr>
          <w:rStyle w:val="shorttext"/>
          <w:sz w:val="20"/>
          <w:szCs w:val="20"/>
          <w:lang w:val="en"/>
        </w:rPr>
      </w:pPr>
    </w:p>
    <w:p w:rsidR="007D2917" w:rsidRDefault="007D2917" w:rsidP="00F73870">
      <w:pPr>
        <w:spacing w:line="240" w:lineRule="auto"/>
        <w:ind w:firstLine="284"/>
        <w:jc w:val="center"/>
        <w:rPr>
          <w:rStyle w:val="shorttext"/>
          <w:sz w:val="20"/>
          <w:szCs w:val="20"/>
          <w:lang w:val="en"/>
        </w:rPr>
      </w:pPr>
    </w:p>
    <w:p w:rsidR="007D2917" w:rsidRDefault="007D2917" w:rsidP="00F73870">
      <w:pPr>
        <w:spacing w:line="240" w:lineRule="auto"/>
        <w:ind w:firstLine="284"/>
        <w:jc w:val="center"/>
        <w:rPr>
          <w:rStyle w:val="shorttext"/>
          <w:sz w:val="20"/>
          <w:szCs w:val="20"/>
          <w:lang w:val="en"/>
        </w:rPr>
      </w:pPr>
    </w:p>
    <w:p w:rsidR="007D2917" w:rsidRDefault="007D2917" w:rsidP="00F73870">
      <w:pPr>
        <w:spacing w:line="240" w:lineRule="auto"/>
        <w:ind w:firstLine="284"/>
        <w:jc w:val="center"/>
        <w:rPr>
          <w:rStyle w:val="shorttext"/>
          <w:sz w:val="20"/>
          <w:szCs w:val="20"/>
          <w:lang w:val="en"/>
        </w:rPr>
      </w:pPr>
    </w:p>
    <w:p w:rsidR="007D2917" w:rsidRDefault="007D2917" w:rsidP="00F73870">
      <w:pPr>
        <w:spacing w:line="240" w:lineRule="auto"/>
        <w:ind w:firstLine="284"/>
        <w:jc w:val="center"/>
        <w:rPr>
          <w:rStyle w:val="shorttext"/>
          <w:sz w:val="20"/>
          <w:szCs w:val="20"/>
          <w:lang w:val="en"/>
        </w:rPr>
      </w:pPr>
    </w:p>
    <w:p w:rsidR="007D2917" w:rsidRDefault="007D2917" w:rsidP="00F73870">
      <w:pPr>
        <w:spacing w:line="240" w:lineRule="auto"/>
        <w:ind w:firstLine="284"/>
        <w:jc w:val="center"/>
        <w:rPr>
          <w:rStyle w:val="shorttext"/>
          <w:sz w:val="20"/>
          <w:szCs w:val="20"/>
          <w:lang w:val="en"/>
        </w:rPr>
      </w:pPr>
    </w:p>
    <w:p w:rsidR="007D2917" w:rsidRDefault="007D2917" w:rsidP="00F73870">
      <w:pPr>
        <w:spacing w:line="240" w:lineRule="auto"/>
        <w:ind w:firstLine="284"/>
        <w:jc w:val="center"/>
        <w:rPr>
          <w:rStyle w:val="shorttext"/>
          <w:sz w:val="20"/>
          <w:szCs w:val="20"/>
          <w:lang w:val="en"/>
        </w:rPr>
      </w:pPr>
    </w:p>
    <w:p w:rsidR="007D2917" w:rsidRDefault="007D2917" w:rsidP="00F73870">
      <w:pPr>
        <w:spacing w:line="240" w:lineRule="auto"/>
        <w:ind w:firstLine="284"/>
        <w:jc w:val="center"/>
        <w:rPr>
          <w:rStyle w:val="shorttext"/>
          <w:sz w:val="20"/>
          <w:szCs w:val="20"/>
          <w:lang w:val="en"/>
        </w:rPr>
      </w:pPr>
    </w:p>
    <w:p w:rsidR="007D2917" w:rsidRDefault="007D2917" w:rsidP="00F73870">
      <w:pPr>
        <w:spacing w:line="240" w:lineRule="auto"/>
        <w:ind w:firstLine="284"/>
        <w:jc w:val="center"/>
        <w:rPr>
          <w:rStyle w:val="shorttext"/>
          <w:sz w:val="20"/>
          <w:szCs w:val="20"/>
          <w:lang w:val="en"/>
        </w:rPr>
      </w:pPr>
    </w:p>
    <w:p w:rsidR="007D2917" w:rsidRDefault="007D2917" w:rsidP="00F73870">
      <w:pPr>
        <w:spacing w:line="240" w:lineRule="auto"/>
        <w:ind w:firstLine="284"/>
        <w:jc w:val="center"/>
        <w:rPr>
          <w:rStyle w:val="shorttext"/>
          <w:sz w:val="20"/>
          <w:szCs w:val="20"/>
          <w:lang w:val="en"/>
        </w:rPr>
      </w:pPr>
    </w:p>
    <w:p w:rsidR="00F73870" w:rsidRDefault="00F73870" w:rsidP="00F73870">
      <w:pPr>
        <w:spacing w:line="240" w:lineRule="auto"/>
        <w:ind w:firstLine="284"/>
        <w:jc w:val="center"/>
        <w:rPr>
          <w:rStyle w:val="shorttext"/>
          <w:sz w:val="20"/>
          <w:szCs w:val="20"/>
          <w:lang w:val="en"/>
        </w:rPr>
      </w:pPr>
      <w:r w:rsidRPr="00F73870">
        <w:rPr>
          <w:rStyle w:val="shorttext"/>
          <w:sz w:val="20"/>
          <w:szCs w:val="20"/>
          <w:lang w:val="en"/>
        </w:rPr>
        <w:t>Figure 3. Old Fermentation Effect on pH</w:t>
      </w:r>
    </w:p>
    <w:p w:rsidR="00F73870" w:rsidRDefault="00F73870" w:rsidP="00F73870">
      <w:pPr>
        <w:spacing w:line="240" w:lineRule="auto"/>
        <w:ind w:firstLine="284"/>
        <w:rPr>
          <w:lang w:val="en"/>
        </w:rPr>
      </w:pPr>
    </w:p>
    <w:p w:rsidR="00F73870" w:rsidRPr="007A15BA" w:rsidRDefault="00F73870" w:rsidP="00F73870">
      <w:pPr>
        <w:spacing w:line="240" w:lineRule="auto"/>
        <w:ind w:firstLine="284"/>
        <w:rPr>
          <w:sz w:val="20"/>
          <w:szCs w:val="20"/>
          <w:lang w:val="en"/>
        </w:rPr>
      </w:pPr>
      <w:r w:rsidRPr="00F73870">
        <w:rPr>
          <w:sz w:val="20"/>
          <w:szCs w:val="20"/>
          <w:lang w:val="en"/>
        </w:rPr>
        <w:t xml:space="preserve">Figure 3. above shows the longer incubation time then the pH level decreases. This is because changes in the pH value of the media can alter the nutritional composition found in the mulberry fruit. </w:t>
      </w:r>
      <w:r w:rsidRPr="007A15BA">
        <w:rPr>
          <w:sz w:val="20"/>
          <w:szCs w:val="20"/>
          <w:lang w:val="en"/>
        </w:rPr>
        <w:t>Lactic acid bacteria will break down the glucose contained in the substance producing lactic acid.</w:t>
      </w:r>
    </w:p>
    <w:p w:rsidR="00F73870" w:rsidRPr="007A15BA" w:rsidRDefault="007A15BA" w:rsidP="00F73870">
      <w:pPr>
        <w:spacing w:line="240" w:lineRule="auto"/>
        <w:ind w:firstLine="284"/>
        <w:rPr>
          <w:sz w:val="20"/>
          <w:szCs w:val="20"/>
          <w:lang w:val="en"/>
        </w:rPr>
      </w:pPr>
      <w:r w:rsidRPr="007A15BA">
        <w:rPr>
          <w:sz w:val="20"/>
          <w:szCs w:val="20"/>
          <w:lang w:val="en"/>
        </w:rPr>
        <w:t>The increase in acid total is indicated by a decrease in pH. The longer the fermentation of more active microorganisms, resulting in more lactic acid. Lactic acid produced by bacteria will be excreted out of the cell to accumulate in the fermentation fluid (Aswatan, 2008).</w:t>
      </w:r>
    </w:p>
    <w:p w:rsidR="007A15BA" w:rsidRDefault="007A15BA" w:rsidP="007A15BA">
      <w:pPr>
        <w:spacing w:line="240" w:lineRule="auto"/>
        <w:rPr>
          <w:rStyle w:val="shorttext"/>
          <w:sz w:val="20"/>
          <w:szCs w:val="20"/>
        </w:rPr>
      </w:pPr>
    </w:p>
    <w:p w:rsidR="007A15BA" w:rsidRDefault="007A15BA" w:rsidP="007A15BA">
      <w:pPr>
        <w:spacing w:line="240" w:lineRule="auto"/>
        <w:rPr>
          <w:rStyle w:val="shorttext"/>
          <w:sz w:val="20"/>
          <w:szCs w:val="20"/>
          <w:lang w:val="en"/>
        </w:rPr>
      </w:pPr>
      <w:r w:rsidRPr="007A15BA">
        <w:rPr>
          <w:rStyle w:val="shorttext"/>
          <w:sz w:val="20"/>
          <w:szCs w:val="20"/>
        </w:rPr>
        <w:t>T</w:t>
      </w:r>
      <w:r w:rsidRPr="007A15BA">
        <w:rPr>
          <w:rStyle w:val="shorttext"/>
          <w:sz w:val="20"/>
          <w:szCs w:val="20"/>
          <w:lang w:val="en"/>
        </w:rPr>
        <w:t>able 5. Old Fermentation Analysis of Viscosity</w:t>
      </w:r>
    </w:p>
    <w:tbl>
      <w:tblPr>
        <w:tblW w:w="3702" w:type="dxa"/>
        <w:tblLook w:val="04A0" w:firstRow="1" w:lastRow="0" w:firstColumn="1" w:lastColumn="0" w:noHBand="0" w:noVBand="1"/>
      </w:tblPr>
      <w:tblGrid>
        <w:gridCol w:w="1509"/>
        <w:gridCol w:w="2193"/>
      </w:tblGrid>
      <w:tr w:rsidR="007A15BA" w:rsidRPr="00AC164D" w:rsidTr="00771641">
        <w:trPr>
          <w:trHeight w:val="649"/>
        </w:trPr>
        <w:tc>
          <w:tcPr>
            <w:tcW w:w="15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15BA" w:rsidRPr="00AC164D" w:rsidRDefault="007A15BA" w:rsidP="00771641">
            <w:pPr>
              <w:spacing w:line="240" w:lineRule="auto"/>
              <w:jc w:val="center"/>
              <w:rPr>
                <w:b/>
                <w:bCs/>
                <w:color w:val="000000"/>
                <w:sz w:val="20"/>
                <w:szCs w:val="20"/>
              </w:rPr>
            </w:pPr>
            <w:r>
              <w:rPr>
                <w:b/>
                <w:bCs/>
                <w:color w:val="000000"/>
                <w:sz w:val="20"/>
                <w:szCs w:val="20"/>
              </w:rPr>
              <w:t>Time (hour</w:t>
            </w:r>
            <w:r w:rsidRPr="00AC164D">
              <w:rPr>
                <w:b/>
                <w:bCs/>
                <w:color w:val="000000"/>
                <w:sz w:val="20"/>
                <w:szCs w:val="20"/>
              </w:rPr>
              <w:t>)</w:t>
            </w:r>
          </w:p>
        </w:tc>
        <w:tc>
          <w:tcPr>
            <w:tcW w:w="2193" w:type="dxa"/>
            <w:tcBorders>
              <w:top w:val="single" w:sz="8" w:space="0" w:color="auto"/>
              <w:left w:val="nil"/>
              <w:bottom w:val="single" w:sz="8" w:space="0" w:color="auto"/>
              <w:right w:val="single" w:sz="8" w:space="0" w:color="auto"/>
            </w:tcBorders>
            <w:shd w:val="clear" w:color="auto" w:fill="auto"/>
            <w:vAlign w:val="center"/>
            <w:hideMark/>
          </w:tcPr>
          <w:p w:rsidR="007A15BA" w:rsidRPr="00AC164D" w:rsidRDefault="007A15BA" w:rsidP="00771641">
            <w:pPr>
              <w:spacing w:line="240" w:lineRule="auto"/>
              <w:jc w:val="center"/>
              <w:rPr>
                <w:b/>
                <w:bCs/>
                <w:color w:val="000000"/>
                <w:sz w:val="20"/>
                <w:szCs w:val="20"/>
              </w:rPr>
            </w:pPr>
            <w:r>
              <w:rPr>
                <w:b/>
                <w:bCs/>
                <w:color w:val="000000"/>
                <w:sz w:val="20"/>
                <w:szCs w:val="20"/>
              </w:rPr>
              <w:t>Viscosity</w:t>
            </w:r>
            <w:r w:rsidRPr="00AC164D">
              <w:rPr>
                <w:b/>
                <w:bCs/>
                <w:color w:val="000000"/>
                <w:sz w:val="20"/>
                <w:szCs w:val="20"/>
              </w:rPr>
              <w:t>(mPa.s)</w:t>
            </w:r>
          </w:p>
        </w:tc>
      </w:tr>
      <w:tr w:rsidR="007A15BA" w:rsidRPr="00AC164D" w:rsidTr="00771641">
        <w:trPr>
          <w:trHeight w:val="332"/>
        </w:trPr>
        <w:tc>
          <w:tcPr>
            <w:tcW w:w="1509" w:type="dxa"/>
            <w:tcBorders>
              <w:top w:val="nil"/>
              <w:left w:val="single" w:sz="8" w:space="0" w:color="auto"/>
              <w:bottom w:val="single" w:sz="8" w:space="0" w:color="auto"/>
              <w:right w:val="single" w:sz="8" w:space="0" w:color="auto"/>
            </w:tcBorders>
            <w:shd w:val="clear" w:color="auto" w:fill="auto"/>
            <w:vAlign w:val="center"/>
            <w:hideMark/>
          </w:tcPr>
          <w:p w:rsidR="007A15BA" w:rsidRPr="00AC164D" w:rsidRDefault="007A15BA" w:rsidP="00771641">
            <w:pPr>
              <w:spacing w:line="240" w:lineRule="auto"/>
              <w:jc w:val="center"/>
              <w:rPr>
                <w:color w:val="000000"/>
                <w:sz w:val="20"/>
                <w:szCs w:val="20"/>
              </w:rPr>
            </w:pPr>
            <w:r w:rsidRPr="00AC164D">
              <w:rPr>
                <w:color w:val="000000"/>
                <w:sz w:val="20"/>
                <w:szCs w:val="20"/>
              </w:rPr>
              <w:t>24</w:t>
            </w:r>
          </w:p>
        </w:tc>
        <w:tc>
          <w:tcPr>
            <w:tcW w:w="2193" w:type="dxa"/>
            <w:tcBorders>
              <w:top w:val="nil"/>
              <w:left w:val="nil"/>
              <w:bottom w:val="single" w:sz="8" w:space="0" w:color="auto"/>
              <w:right w:val="single" w:sz="8" w:space="0" w:color="auto"/>
            </w:tcBorders>
            <w:shd w:val="clear" w:color="auto" w:fill="auto"/>
            <w:vAlign w:val="center"/>
            <w:hideMark/>
          </w:tcPr>
          <w:p w:rsidR="007A15BA" w:rsidRPr="00AC164D" w:rsidRDefault="007A15BA" w:rsidP="00771641">
            <w:pPr>
              <w:spacing w:line="240" w:lineRule="auto"/>
              <w:jc w:val="center"/>
              <w:rPr>
                <w:color w:val="000000"/>
                <w:sz w:val="20"/>
                <w:szCs w:val="20"/>
              </w:rPr>
            </w:pPr>
            <w:r w:rsidRPr="00AC164D">
              <w:rPr>
                <w:color w:val="000000"/>
                <w:sz w:val="20"/>
                <w:szCs w:val="20"/>
              </w:rPr>
              <w:t>175</w:t>
            </w:r>
          </w:p>
        </w:tc>
      </w:tr>
      <w:tr w:rsidR="007A15BA" w:rsidRPr="00AC164D" w:rsidTr="00771641">
        <w:trPr>
          <w:trHeight w:val="332"/>
        </w:trPr>
        <w:tc>
          <w:tcPr>
            <w:tcW w:w="1509" w:type="dxa"/>
            <w:tcBorders>
              <w:top w:val="nil"/>
              <w:left w:val="single" w:sz="8" w:space="0" w:color="auto"/>
              <w:bottom w:val="single" w:sz="8" w:space="0" w:color="auto"/>
              <w:right w:val="single" w:sz="8" w:space="0" w:color="auto"/>
            </w:tcBorders>
            <w:shd w:val="clear" w:color="auto" w:fill="auto"/>
            <w:vAlign w:val="center"/>
            <w:hideMark/>
          </w:tcPr>
          <w:p w:rsidR="007A15BA" w:rsidRPr="00AC164D" w:rsidRDefault="007A15BA" w:rsidP="00771641">
            <w:pPr>
              <w:spacing w:line="240" w:lineRule="auto"/>
              <w:jc w:val="center"/>
              <w:rPr>
                <w:color w:val="000000"/>
                <w:sz w:val="20"/>
                <w:szCs w:val="20"/>
              </w:rPr>
            </w:pPr>
            <w:r w:rsidRPr="00AC164D">
              <w:rPr>
                <w:color w:val="000000"/>
                <w:sz w:val="20"/>
                <w:szCs w:val="20"/>
              </w:rPr>
              <w:t>48</w:t>
            </w:r>
          </w:p>
        </w:tc>
        <w:tc>
          <w:tcPr>
            <w:tcW w:w="2193" w:type="dxa"/>
            <w:tcBorders>
              <w:top w:val="nil"/>
              <w:left w:val="nil"/>
              <w:bottom w:val="single" w:sz="8" w:space="0" w:color="auto"/>
              <w:right w:val="single" w:sz="8" w:space="0" w:color="auto"/>
            </w:tcBorders>
            <w:shd w:val="clear" w:color="auto" w:fill="auto"/>
            <w:vAlign w:val="center"/>
            <w:hideMark/>
          </w:tcPr>
          <w:p w:rsidR="007A15BA" w:rsidRPr="00AC164D" w:rsidRDefault="007A15BA" w:rsidP="00771641">
            <w:pPr>
              <w:spacing w:line="240" w:lineRule="auto"/>
              <w:jc w:val="center"/>
              <w:rPr>
                <w:color w:val="000000"/>
                <w:sz w:val="20"/>
                <w:szCs w:val="20"/>
              </w:rPr>
            </w:pPr>
            <w:r w:rsidRPr="00AC164D">
              <w:rPr>
                <w:color w:val="000000"/>
                <w:sz w:val="20"/>
                <w:szCs w:val="20"/>
              </w:rPr>
              <w:t>140</w:t>
            </w:r>
          </w:p>
        </w:tc>
      </w:tr>
      <w:tr w:rsidR="007A15BA" w:rsidRPr="00AC164D" w:rsidTr="00771641">
        <w:trPr>
          <w:trHeight w:val="332"/>
        </w:trPr>
        <w:tc>
          <w:tcPr>
            <w:tcW w:w="1509" w:type="dxa"/>
            <w:tcBorders>
              <w:top w:val="nil"/>
              <w:left w:val="single" w:sz="8" w:space="0" w:color="auto"/>
              <w:bottom w:val="single" w:sz="8" w:space="0" w:color="auto"/>
              <w:right w:val="single" w:sz="8" w:space="0" w:color="auto"/>
            </w:tcBorders>
            <w:shd w:val="clear" w:color="auto" w:fill="auto"/>
            <w:vAlign w:val="center"/>
            <w:hideMark/>
          </w:tcPr>
          <w:p w:rsidR="007A15BA" w:rsidRPr="00AC164D" w:rsidRDefault="007A15BA" w:rsidP="00771641">
            <w:pPr>
              <w:spacing w:line="240" w:lineRule="auto"/>
              <w:jc w:val="center"/>
              <w:rPr>
                <w:color w:val="000000"/>
                <w:sz w:val="20"/>
                <w:szCs w:val="20"/>
              </w:rPr>
            </w:pPr>
            <w:r w:rsidRPr="00AC164D">
              <w:rPr>
                <w:color w:val="000000"/>
                <w:sz w:val="20"/>
                <w:szCs w:val="20"/>
              </w:rPr>
              <w:t>72</w:t>
            </w:r>
          </w:p>
        </w:tc>
        <w:tc>
          <w:tcPr>
            <w:tcW w:w="2193" w:type="dxa"/>
            <w:tcBorders>
              <w:top w:val="nil"/>
              <w:left w:val="nil"/>
              <w:bottom w:val="single" w:sz="8" w:space="0" w:color="auto"/>
              <w:right w:val="single" w:sz="8" w:space="0" w:color="auto"/>
            </w:tcBorders>
            <w:shd w:val="clear" w:color="auto" w:fill="auto"/>
            <w:vAlign w:val="center"/>
            <w:hideMark/>
          </w:tcPr>
          <w:p w:rsidR="007A15BA" w:rsidRPr="00AC164D" w:rsidRDefault="007A15BA" w:rsidP="00771641">
            <w:pPr>
              <w:spacing w:line="240" w:lineRule="auto"/>
              <w:jc w:val="center"/>
              <w:rPr>
                <w:color w:val="000000"/>
                <w:sz w:val="20"/>
                <w:szCs w:val="20"/>
              </w:rPr>
            </w:pPr>
            <w:r w:rsidRPr="00AC164D">
              <w:rPr>
                <w:color w:val="000000"/>
                <w:sz w:val="20"/>
                <w:szCs w:val="20"/>
              </w:rPr>
              <w:t>125</w:t>
            </w:r>
          </w:p>
        </w:tc>
      </w:tr>
      <w:tr w:rsidR="007A15BA" w:rsidRPr="00AC164D" w:rsidTr="00771641">
        <w:trPr>
          <w:trHeight w:val="332"/>
        </w:trPr>
        <w:tc>
          <w:tcPr>
            <w:tcW w:w="1509" w:type="dxa"/>
            <w:tcBorders>
              <w:top w:val="nil"/>
              <w:left w:val="single" w:sz="8" w:space="0" w:color="auto"/>
              <w:bottom w:val="single" w:sz="8" w:space="0" w:color="auto"/>
              <w:right w:val="single" w:sz="8" w:space="0" w:color="auto"/>
            </w:tcBorders>
            <w:shd w:val="clear" w:color="auto" w:fill="auto"/>
            <w:vAlign w:val="center"/>
            <w:hideMark/>
          </w:tcPr>
          <w:p w:rsidR="007A15BA" w:rsidRPr="00AC164D" w:rsidRDefault="007A15BA" w:rsidP="00771641">
            <w:pPr>
              <w:spacing w:line="240" w:lineRule="auto"/>
              <w:jc w:val="center"/>
              <w:rPr>
                <w:color w:val="000000"/>
                <w:sz w:val="20"/>
                <w:szCs w:val="20"/>
              </w:rPr>
            </w:pPr>
            <w:r w:rsidRPr="00AC164D">
              <w:rPr>
                <w:color w:val="000000"/>
                <w:sz w:val="20"/>
                <w:szCs w:val="20"/>
              </w:rPr>
              <w:t>96</w:t>
            </w:r>
          </w:p>
        </w:tc>
        <w:tc>
          <w:tcPr>
            <w:tcW w:w="2193" w:type="dxa"/>
            <w:tcBorders>
              <w:top w:val="nil"/>
              <w:left w:val="nil"/>
              <w:bottom w:val="single" w:sz="8" w:space="0" w:color="auto"/>
              <w:right w:val="single" w:sz="8" w:space="0" w:color="auto"/>
            </w:tcBorders>
            <w:shd w:val="clear" w:color="auto" w:fill="auto"/>
            <w:vAlign w:val="center"/>
            <w:hideMark/>
          </w:tcPr>
          <w:p w:rsidR="007A15BA" w:rsidRPr="00AC164D" w:rsidRDefault="007A15BA" w:rsidP="00771641">
            <w:pPr>
              <w:spacing w:line="240" w:lineRule="auto"/>
              <w:jc w:val="center"/>
              <w:rPr>
                <w:color w:val="000000"/>
                <w:sz w:val="20"/>
                <w:szCs w:val="20"/>
              </w:rPr>
            </w:pPr>
            <w:r w:rsidRPr="00AC164D">
              <w:rPr>
                <w:color w:val="000000"/>
                <w:sz w:val="20"/>
                <w:szCs w:val="20"/>
              </w:rPr>
              <w:t>121</w:t>
            </w:r>
          </w:p>
        </w:tc>
      </w:tr>
      <w:tr w:rsidR="007A15BA" w:rsidRPr="00AC164D" w:rsidTr="00771641">
        <w:trPr>
          <w:trHeight w:val="332"/>
        </w:trPr>
        <w:tc>
          <w:tcPr>
            <w:tcW w:w="1509" w:type="dxa"/>
            <w:tcBorders>
              <w:top w:val="nil"/>
              <w:left w:val="single" w:sz="8" w:space="0" w:color="auto"/>
              <w:bottom w:val="single" w:sz="8" w:space="0" w:color="auto"/>
              <w:right w:val="single" w:sz="8" w:space="0" w:color="auto"/>
            </w:tcBorders>
            <w:shd w:val="clear" w:color="auto" w:fill="auto"/>
            <w:vAlign w:val="center"/>
            <w:hideMark/>
          </w:tcPr>
          <w:p w:rsidR="007A15BA" w:rsidRPr="00AC164D" w:rsidRDefault="007A15BA" w:rsidP="00771641">
            <w:pPr>
              <w:spacing w:line="240" w:lineRule="auto"/>
              <w:jc w:val="center"/>
              <w:rPr>
                <w:color w:val="000000"/>
                <w:sz w:val="20"/>
                <w:szCs w:val="20"/>
              </w:rPr>
            </w:pPr>
            <w:r w:rsidRPr="00AC164D">
              <w:rPr>
                <w:color w:val="000000"/>
                <w:sz w:val="20"/>
                <w:szCs w:val="20"/>
              </w:rPr>
              <w:t>120</w:t>
            </w:r>
          </w:p>
        </w:tc>
        <w:tc>
          <w:tcPr>
            <w:tcW w:w="2193" w:type="dxa"/>
            <w:tcBorders>
              <w:top w:val="nil"/>
              <w:left w:val="nil"/>
              <w:bottom w:val="single" w:sz="8" w:space="0" w:color="auto"/>
              <w:right w:val="single" w:sz="8" w:space="0" w:color="auto"/>
            </w:tcBorders>
            <w:shd w:val="clear" w:color="auto" w:fill="auto"/>
            <w:vAlign w:val="center"/>
            <w:hideMark/>
          </w:tcPr>
          <w:p w:rsidR="007A15BA" w:rsidRPr="00AC164D" w:rsidRDefault="007A15BA" w:rsidP="00771641">
            <w:pPr>
              <w:spacing w:line="240" w:lineRule="auto"/>
              <w:jc w:val="center"/>
              <w:rPr>
                <w:color w:val="000000"/>
                <w:sz w:val="20"/>
                <w:szCs w:val="20"/>
              </w:rPr>
            </w:pPr>
            <w:r w:rsidRPr="00AC164D">
              <w:rPr>
                <w:color w:val="000000"/>
                <w:sz w:val="20"/>
                <w:szCs w:val="20"/>
              </w:rPr>
              <w:t>115</w:t>
            </w:r>
          </w:p>
        </w:tc>
      </w:tr>
      <w:tr w:rsidR="007A15BA" w:rsidRPr="00AC164D" w:rsidTr="00771641">
        <w:trPr>
          <w:trHeight w:val="332"/>
        </w:trPr>
        <w:tc>
          <w:tcPr>
            <w:tcW w:w="1509" w:type="dxa"/>
            <w:tcBorders>
              <w:top w:val="nil"/>
              <w:left w:val="single" w:sz="8" w:space="0" w:color="auto"/>
              <w:bottom w:val="single" w:sz="8" w:space="0" w:color="auto"/>
              <w:right w:val="single" w:sz="8" w:space="0" w:color="auto"/>
            </w:tcBorders>
            <w:shd w:val="clear" w:color="auto" w:fill="auto"/>
            <w:vAlign w:val="center"/>
            <w:hideMark/>
          </w:tcPr>
          <w:p w:rsidR="007A15BA" w:rsidRPr="00AC164D" w:rsidRDefault="007A15BA" w:rsidP="00771641">
            <w:pPr>
              <w:spacing w:line="240" w:lineRule="auto"/>
              <w:jc w:val="center"/>
              <w:rPr>
                <w:color w:val="000000"/>
                <w:sz w:val="20"/>
                <w:szCs w:val="20"/>
              </w:rPr>
            </w:pPr>
            <w:r w:rsidRPr="00AC164D">
              <w:rPr>
                <w:color w:val="000000"/>
                <w:sz w:val="20"/>
                <w:szCs w:val="20"/>
              </w:rPr>
              <w:t>144</w:t>
            </w:r>
          </w:p>
        </w:tc>
        <w:tc>
          <w:tcPr>
            <w:tcW w:w="2193" w:type="dxa"/>
            <w:tcBorders>
              <w:top w:val="nil"/>
              <w:left w:val="nil"/>
              <w:bottom w:val="single" w:sz="8" w:space="0" w:color="auto"/>
              <w:right w:val="single" w:sz="8" w:space="0" w:color="auto"/>
            </w:tcBorders>
            <w:shd w:val="clear" w:color="auto" w:fill="auto"/>
            <w:vAlign w:val="center"/>
            <w:hideMark/>
          </w:tcPr>
          <w:p w:rsidR="007A15BA" w:rsidRPr="00AC164D" w:rsidRDefault="007A15BA" w:rsidP="00771641">
            <w:pPr>
              <w:spacing w:line="240" w:lineRule="auto"/>
              <w:jc w:val="center"/>
              <w:rPr>
                <w:color w:val="000000"/>
                <w:sz w:val="20"/>
                <w:szCs w:val="20"/>
              </w:rPr>
            </w:pPr>
            <w:r w:rsidRPr="00AC164D">
              <w:rPr>
                <w:color w:val="000000"/>
                <w:sz w:val="20"/>
                <w:szCs w:val="20"/>
              </w:rPr>
              <w:t>102</w:t>
            </w:r>
          </w:p>
        </w:tc>
      </w:tr>
    </w:tbl>
    <w:p w:rsidR="007A15BA" w:rsidRDefault="007A15BA" w:rsidP="007A15BA">
      <w:pPr>
        <w:spacing w:line="240" w:lineRule="auto"/>
        <w:rPr>
          <w:b/>
          <w:sz w:val="20"/>
          <w:szCs w:val="20"/>
          <w:lang w:val="en-US"/>
        </w:rPr>
      </w:pPr>
    </w:p>
    <w:p w:rsidR="007A15BA" w:rsidRPr="00AC164D" w:rsidRDefault="007A15BA" w:rsidP="007A15BA">
      <w:pPr>
        <w:keepNext/>
        <w:spacing w:line="240" w:lineRule="auto"/>
        <w:rPr>
          <w:i/>
          <w:iCs/>
          <w:sz w:val="20"/>
          <w:szCs w:val="20"/>
        </w:rPr>
      </w:pPr>
      <w:r w:rsidRPr="00AC164D">
        <w:rPr>
          <w:b/>
          <w:noProof/>
          <w:sz w:val="20"/>
          <w:szCs w:val="20"/>
        </w:rPr>
        <w:drawing>
          <wp:inline distT="0" distB="0" distL="0" distR="0" wp14:anchorId="39FFABD0" wp14:editId="206F198A">
            <wp:extent cx="2710180" cy="1763486"/>
            <wp:effectExtent l="0" t="0" r="13970" b="8255"/>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15BA" w:rsidRPr="007A15BA" w:rsidRDefault="007A15BA" w:rsidP="007A15BA">
      <w:pPr>
        <w:spacing w:line="240" w:lineRule="auto"/>
        <w:jc w:val="center"/>
        <w:rPr>
          <w:b/>
          <w:sz w:val="20"/>
          <w:szCs w:val="20"/>
          <w:lang w:val="en-US"/>
        </w:rPr>
      </w:pPr>
      <w:r w:rsidRPr="007A15BA">
        <w:rPr>
          <w:sz w:val="20"/>
          <w:szCs w:val="20"/>
          <w:lang w:val="en"/>
        </w:rPr>
        <w:t>Figure 4. The Effect of Old Fermentation on Viscosity</w:t>
      </w:r>
    </w:p>
    <w:p w:rsidR="007A15BA" w:rsidRPr="00F06DDD" w:rsidRDefault="00F06DDD" w:rsidP="00F06DDD">
      <w:pPr>
        <w:pStyle w:val="Caption"/>
        <w:spacing w:after="0"/>
        <w:ind w:firstLine="284"/>
        <w:jc w:val="both"/>
        <w:rPr>
          <w:rFonts w:ascii="Times New Roman" w:hAnsi="Times New Roman" w:cs="Times New Roman"/>
          <w:i w:val="0"/>
          <w:color w:val="auto"/>
          <w:sz w:val="20"/>
          <w:szCs w:val="20"/>
          <w:lang w:val="en"/>
        </w:rPr>
      </w:pPr>
      <w:bookmarkStart w:id="1" w:name="_Toc452577885"/>
      <w:r w:rsidRPr="00F06DDD">
        <w:rPr>
          <w:rFonts w:ascii="Times New Roman" w:hAnsi="Times New Roman" w:cs="Times New Roman"/>
          <w:i w:val="0"/>
          <w:color w:val="auto"/>
          <w:sz w:val="20"/>
          <w:szCs w:val="20"/>
          <w:lang w:val="en"/>
        </w:rPr>
        <w:t>Based on Figure 4. above shows the longer fermentation will result in lower viscosity. Making fruitghurt does not make viscosity increase because at breaking its reaction only glucose produces lactic acid. While on yoghurt fermentation the longer the fermentation the viscosity will increase. This is because the protein contained in the milk will be disturbed to form a coagulant blob that resulted in increased viscosity and texture of milk will thicken.</w:t>
      </w:r>
    </w:p>
    <w:p w:rsidR="00F06DDD" w:rsidRDefault="00F06DDD" w:rsidP="00F06DDD">
      <w:pPr>
        <w:spacing w:line="240" w:lineRule="auto"/>
        <w:ind w:firstLine="284"/>
        <w:rPr>
          <w:sz w:val="20"/>
          <w:szCs w:val="20"/>
          <w:lang w:val="en"/>
        </w:rPr>
      </w:pPr>
      <w:r w:rsidRPr="00F06DDD">
        <w:rPr>
          <w:sz w:val="20"/>
          <w:szCs w:val="20"/>
          <w:lang w:val="en"/>
        </w:rPr>
        <w:t>According to fernandez, (2007). That the fermentation product referring to yoghurt has a viscosity between 8.23-13.00 cP. This may be due to acidic pH conditions. The pH value can decrease the solubility of casein, resulting in hydrophobic interaction between casein micelles to form the structure and consistency of yogurt drink which causes the yoghurt drink to become thicker so that the viscosity rises.</w:t>
      </w:r>
    </w:p>
    <w:p w:rsidR="007D2917" w:rsidRDefault="00F06DDD" w:rsidP="00F06DDD">
      <w:pPr>
        <w:spacing w:line="240" w:lineRule="auto"/>
        <w:ind w:firstLine="284"/>
        <w:rPr>
          <w:sz w:val="20"/>
          <w:szCs w:val="20"/>
          <w:lang w:val="en"/>
        </w:rPr>
      </w:pPr>
      <w:r w:rsidRPr="00F06DDD">
        <w:rPr>
          <w:sz w:val="20"/>
          <w:szCs w:val="20"/>
          <w:lang w:val="en"/>
        </w:rPr>
        <w:br/>
      </w:r>
    </w:p>
    <w:p w:rsidR="00F06DDD" w:rsidRDefault="00F06DDD" w:rsidP="007D2917">
      <w:pPr>
        <w:spacing w:line="240" w:lineRule="auto"/>
        <w:rPr>
          <w:sz w:val="20"/>
          <w:szCs w:val="20"/>
          <w:lang w:val="en"/>
        </w:rPr>
      </w:pPr>
      <w:r w:rsidRPr="00F06DDD">
        <w:rPr>
          <w:sz w:val="20"/>
          <w:szCs w:val="20"/>
          <w:lang w:val="en"/>
        </w:rPr>
        <w:lastRenderedPageBreak/>
        <w:t>Table 6. Analysis of Vitamin C and Alcohol Test Fruitghurt black mulberry with natural starter and plain yoghurt starter</w:t>
      </w:r>
    </w:p>
    <w:tbl>
      <w:tblPr>
        <w:tblStyle w:val="TableGrid"/>
        <w:tblpPr w:leftFromText="180" w:rightFromText="180" w:vertAnchor="text" w:horzAnchor="margin" w:tblpY="130"/>
        <w:tblW w:w="3964" w:type="dxa"/>
        <w:tblLook w:val="04A0" w:firstRow="1" w:lastRow="0" w:firstColumn="1" w:lastColumn="0" w:noHBand="0" w:noVBand="1"/>
      </w:tblPr>
      <w:tblGrid>
        <w:gridCol w:w="1372"/>
        <w:gridCol w:w="1435"/>
        <w:gridCol w:w="1157"/>
      </w:tblGrid>
      <w:tr w:rsidR="007D2917" w:rsidRPr="00364064" w:rsidTr="007D2917">
        <w:trPr>
          <w:trHeight w:val="542"/>
        </w:trPr>
        <w:tc>
          <w:tcPr>
            <w:tcW w:w="1372" w:type="dxa"/>
          </w:tcPr>
          <w:p w:rsidR="007D2917" w:rsidRPr="00364064" w:rsidRDefault="007D2917" w:rsidP="007D2917">
            <w:pPr>
              <w:spacing w:line="240" w:lineRule="auto"/>
              <w:jc w:val="center"/>
              <w:rPr>
                <w:b/>
                <w:sz w:val="20"/>
                <w:szCs w:val="20"/>
              </w:rPr>
            </w:pPr>
            <w:r w:rsidRPr="00364064">
              <w:rPr>
                <w:b/>
                <w:sz w:val="20"/>
                <w:szCs w:val="20"/>
              </w:rPr>
              <w:t>Starter</w:t>
            </w:r>
          </w:p>
        </w:tc>
        <w:tc>
          <w:tcPr>
            <w:tcW w:w="1435" w:type="dxa"/>
          </w:tcPr>
          <w:p w:rsidR="007D2917" w:rsidRPr="00364064" w:rsidRDefault="007D2917" w:rsidP="007D2917">
            <w:pPr>
              <w:spacing w:line="240" w:lineRule="auto"/>
              <w:jc w:val="center"/>
              <w:rPr>
                <w:b/>
                <w:sz w:val="20"/>
                <w:szCs w:val="20"/>
              </w:rPr>
            </w:pPr>
            <w:r>
              <w:rPr>
                <w:b/>
                <w:sz w:val="20"/>
                <w:szCs w:val="20"/>
              </w:rPr>
              <w:t xml:space="preserve">Amount </w:t>
            </w:r>
            <w:r w:rsidRPr="00364064">
              <w:rPr>
                <w:b/>
                <w:sz w:val="20"/>
                <w:szCs w:val="20"/>
              </w:rPr>
              <w:t>Vitamin C</w:t>
            </w:r>
          </w:p>
        </w:tc>
        <w:tc>
          <w:tcPr>
            <w:tcW w:w="1157" w:type="dxa"/>
          </w:tcPr>
          <w:p w:rsidR="007D2917" w:rsidRPr="00364064" w:rsidRDefault="007D2917" w:rsidP="007D2917">
            <w:pPr>
              <w:spacing w:line="240" w:lineRule="auto"/>
              <w:jc w:val="center"/>
              <w:rPr>
                <w:b/>
                <w:sz w:val="20"/>
                <w:szCs w:val="20"/>
              </w:rPr>
            </w:pPr>
            <w:r>
              <w:rPr>
                <w:b/>
                <w:sz w:val="20"/>
                <w:szCs w:val="20"/>
              </w:rPr>
              <w:t>Amount of Alcohol</w:t>
            </w:r>
          </w:p>
        </w:tc>
      </w:tr>
      <w:tr w:rsidR="007D2917" w:rsidRPr="00364064" w:rsidTr="007D2917">
        <w:trPr>
          <w:trHeight w:val="1062"/>
        </w:trPr>
        <w:tc>
          <w:tcPr>
            <w:tcW w:w="1372" w:type="dxa"/>
          </w:tcPr>
          <w:p w:rsidR="007D2917" w:rsidRPr="00364064" w:rsidRDefault="007D2917" w:rsidP="007D2917">
            <w:pPr>
              <w:spacing w:line="240" w:lineRule="auto"/>
              <w:rPr>
                <w:sz w:val="20"/>
                <w:szCs w:val="20"/>
              </w:rPr>
            </w:pPr>
            <w:r w:rsidRPr="00364064">
              <w:rPr>
                <w:i/>
                <w:sz w:val="20"/>
                <w:szCs w:val="20"/>
              </w:rPr>
              <w:t>Lactococcus lactis</w:t>
            </w:r>
            <w:r w:rsidRPr="00364064">
              <w:rPr>
                <w:sz w:val="20"/>
                <w:szCs w:val="20"/>
              </w:rPr>
              <w:t xml:space="preserve"> dengan </w:t>
            </w:r>
            <w:r w:rsidRPr="00364064">
              <w:rPr>
                <w:i/>
                <w:sz w:val="20"/>
                <w:szCs w:val="20"/>
              </w:rPr>
              <w:t>Streptococcus thermophilus</w:t>
            </w:r>
          </w:p>
        </w:tc>
        <w:tc>
          <w:tcPr>
            <w:tcW w:w="1435" w:type="dxa"/>
          </w:tcPr>
          <w:p w:rsidR="007D2917" w:rsidRPr="00364064" w:rsidRDefault="007D2917" w:rsidP="007D2917">
            <w:pPr>
              <w:spacing w:line="240" w:lineRule="auto"/>
              <w:rPr>
                <w:sz w:val="20"/>
                <w:szCs w:val="20"/>
              </w:rPr>
            </w:pPr>
            <w:r w:rsidRPr="00364064">
              <w:rPr>
                <w:sz w:val="20"/>
                <w:szCs w:val="20"/>
              </w:rPr>
              <w:t xml:space="preserve">532,4215 mg vit C/100 </w:t>
            </w:r>
          </w:p>
        </w:tc>
        <w:tc>
          <w:tcPr>
            <w:tcW w:w="1157" w:type="dxa"/>
          </w:tcPr>
          <w:p w:rsidR="007D2917" w:rsidRPr="00364064" w:rsidRDefault="007D2917" w:rsidP="007D2917">
            <w:pPr>
              <w:spacing w:line="240" w:lineRule="auto"/>
              <w:rPr>
                <w:sz w:val="20"/>
                <w:szCs w:val="20"/>
              </w:rPr>
            </w:pPr>
            <w:r w:rsidRPr="00364064">
              <w:rPr>
                <w:sz w:val="20"/>
                <w:szCs w:val="20"/>
              </w:rPr>
              <w:t xml:space="preserve">0,00 % </w:t>
            </w:r>
          </w:p>
        </w:tc>
      </w:tr>
      <w:tr w:rsidR="007D2917" w:rsidRPr="00364064" w:rsidTr="007D2917">
        <w:trPr>
          <w:trHeight w:val="825"/>
        </w:trPr>
        <w:tc>
          <w:tcPr>
            <w:tcW w:w="1372" w:type="dxa"/>
          </w:tcPr>
          <w:p w:rsidR="007D2917" w:rsidRPr="00364064" w:rsidRDefault="007D2917" w:rsidP="007D2917">
            <w:pPr>
              <w:spacing w:line="240" w:lineRule="auto"/>
              <w:rPr>
                <w:sz w:val="20"/>
                <w:szCs w:val="20"/>
              </w:rPr>
            </w:pPr>
            <w:r w:rsidRPr="00364064">
              <w:rPr>
                <w:sz w:val="20"/>
                <w:szCs w:val="20"/>
              </w:rPr>
              <w:t>Plain yoghurt (</w:t>
            </w:r>
            <w:r w:rsidRPr="00364064">
              <w:rPr>
                <w:i/>
                <w:sz w:val="20"/>
                <w:szCs w:val="20"/>
              </w:rPr>
              <w:t>Lactobacillus bulgaricus)</w:t>
            </w:r>
          </w:p>
        </w:tc>
        <w:tc>
          <w:tcPr>
            <w:tcW w:w="1435" w:type="dxa"/>
          </w:tcPr>
          <w:p w:rsidR="007D2917" w:rsidRPr="00364064" w:rsidRDefault="007D2917" w:rsidP="007D2917">
            <w:pPr>
              <w:spacing w:line="240" w:lineRule="auto"/>
              <w:rPr>
                <w:sz w:val="20"/>
                <w:szCs w:val="20"/>
              </w:rPr>
            </w:pPr>
            <w:r w:rsidRPr="00364064">
              <w:rPr>
                <w:sz w:val="20"/>
                <w:szCs w:val="20"/>
              </w:rPr>
              <w:t xml:space="preserve">324, 959 mg vit C/100 </w:t>
            </w:r>
          </w:p>
        </w:tc>
        <w:tc>
          <w:tcPr>
            <w:tcW w:w="1157" w:type="dxa"/>
          </w:tcPr>
          <w:p w:rsidR="007D2917" w:rsidRPr="00364064" w:rsidRDefault="007D2917" w:rsidP="007D2917">
            <w:pPr>
              <w:spacing w:line="240" w:lineRule="auto"/>
              <w:rPr>
                <w:sz w:val="20"/>
                <w:szCs w:val="20"/>
              </w:rPr>
            </w:pPr>
            <w:r w:rsidRPr="00364064">
              <w:rPr>
                <w:sz w:val="20"/>
                <w:szCs w:val="20"/>
              </w:rPr>
              <w:t>0,33 %</w:t>
            </w:r>
          </w:p>
        </w:tc>
      </w:tr>
    </w:tbl>
    <w:p w:rsidR="00F06DDD" w:rsidRPr="00F06DDD" w:rsidRDefault="00F06DDD" w:rsidP="00F06DDD">
      <w:pPr>
        <w:spacing w:line="240" w:lineRule="auto"/>
        <w:ind w:firstLine="284"/>
        <w:rPr>
          <w:sz w:val="20"/>
          <w:szCs w:val="20"/>
          <w:lang w:val="en" w:eastAsia="en-US"/>
        </w:rPr>
      </w:pPr>
      <w:r>
        <w:rPr>
          <w:sz w:val="20"/>
          <w:szCs w:val="20"/>
          <w:lang w:val="en"/>
        </w:rPr>
        <w:tab/>
      </w:r>
    </w:p>
    <w:p w:rsidR="00F06DDD" w:rsidRDefault="00F06DDD" w:rsidP="00F06DDD">
      <w:pPr>
        <w:spacing w:line="240" w:lineRule="auto"/>
        <w:ind w:firstLine="284"/>
        <w:rPr>
          <w:sz w:val="20"/>
          <w:szCs w:val="20"/>
          <w:lang w:val="en"/>
        </w:rPr>
      </w:pPr>
      <w:r w:rsidRPr="00F06DDD">
        <w:rPr>
          <w:sz w:val="20"/>
          <w:szCs w:val="20"/>
          <w:lang w:val="en"/>
        </w:rPr>
        <w:t>Based on Table 6. shows the amount of vitamin C that is formed during the fermentation takes place. In fruitghurt using pure culture of vitamin C that is formed larger than fruitghurt by using plain yoghurt. Because the manufacture of fruitghurt using pure culture in the absence of a mixture of milk so that vitamin C in the fruit can be measured. While fruitghurt using plain yoghurt has a milk content though with very small content.</w:t>
      </w:r>
    </w:p>
    <w:bookmarkEnd w:id="1"/>
    <w:p w:rsidR="00BF6C04" w:rsidRPr="00BF6C04" w:rsidRDefault="00BF6C04" w:rsidP="005E38E9">
      <w:pPr>
        <w:spacing w:line="240" w:lineRule="auto"/>
        <w:rPr>
          <w:b/>
          <w:bCs/>
          <w:sz w:val="20"/>
          <w:szCs w:val="20"/>
          <w:lang w:val="en-US"/>
        </w:rPr>
      </w:pPr>
    </w:p>
    <w:p w:rsidR="00FE62EB" w:rsidRPr="003A365D" w:rsidRDefault="003A365D" w:rsidP="003A365D">
      <w:pPr>
        <w:spacing w:line="240" w:lineRule="auto"/>
        <w:rPr>
          <w:b/>
          <w:lang w:val="en-US"/>
        </w:rPr>
      </w:pPr>
      <w:bookmarkStart w:id="2" w:name="_Toc452466800"/>
      <w:r>
        <w:rPr>
          <w:b/>
          <w:lang w:val="en-US"/>
        </w:rPr>
        <w:t xml:space="preserve">4. </w:t>
      </w:r>
      <w:bookmarkEnd w:id="2"/>
      <w:r>
        <w:rPr>
          <w:b/>
          <w:lang w:val="en-US"/>
        </w:rPr>
        <w:t>Conclusion</w:t>
      </w:r>
    </w:p>
    <w:p w:rsidR="00BF6C04" w:rsidRPr="007D5CAB" w:rsidRDefault="00BF6C04" w:rsidP="00BF6C04">
      <w:pPr>
        <w:spacing w:line="240" w:lineRule="auto"/>
        <w:ind w:firstLine="357"/>
        <w:rPr>
          <w:sz w:val="20"/>
          <w:szCs w:val="20"/>
        </w:rPr>
      </w:pPr>
      <w:r w:rsidRPr="00BF6C04">
        <w:rPr>
          <w:sz w:val="20"/>
        </w:rPr>
        <w:t xml:space="preserve">Based on the research </w:t>
      </w:r>
      <w:r w:rsidRPr="007D5CAB">
        <w:rPr>
          <w:sz w:val="20"/>
          <w:szCs w:val="20"/>
        </w:rPr>
        <w:t>results can be concluded that:</w:t>
      </w:r>
    </w:p>
    <w:p w:rsidR="007D5CAB" w:rsidRPr="007D5CAB" w:rsidRDefault="007D5CAB" w:rsidP="007D5CAB">
      <w:pPr>
        <w:pStyle w:val="ListParagraph"/>
        <w:numPr>
          <w:ilvl w:val="0"/>
          <w:numId w:val="8"/>
        </w:numPr>
        <w:spacing w:after="0" w:line="240" w:lineRule="auto"/>
        <w:jc w:val="both"/>
        <w:rPr>
          <w:rFonts w:ascii="Times New Roman" w:hAnsi="Times New Roman" w:cs="Times New Roman"/>
          <w:sz w:val="20"/>
          <w:szCs w:val="20"/>
          <w:lang w:val="en"/>
        </w:rPr>
      </w:pPr>
      <w:r w:rsidRPr="007D5CAB">
        <w:rPr>
          <w:rFonts w:ascii="Times New Roman" w:hAnsi="Times New Roman" w:cs="Times New Roman"/>
          <w:sz w:val="20"/>
          <w:szCs w:val="20"/>
          <w:lang w:val="en"/>
        </w:rPr>
        <w:t>The duration of fermentation has an effect on the increase of lactic acid by using pure starter Lactococcus lactis and Streptococcus thermophilus (1: 1) of 1.08%. Old Fermentation effect on the increase of lactic acid by using plain yoghurt of 0.76% at the chosen time of 72 hours.</w:t>
      </w:r>
    </w:p>
    <w:p w:rsidR="007D5CAB" w:rsidRPr="007D5CAB" w:rsidRDefault="007D5CAB" w:rsidP="007D5CAB">
      <w:pPr>
        <w:pStyle w:val="ListParagraph"/>
        <w:numPr>
          <w:ilvl w:val="0"/>
          <w:numId w:val="8"/>
        </w:numPr>
        <w:spacing w:line="240" w:lineRule="auto"/>
        <w:rPr>
          <w:rFonts w:ascii="Times New Roman" w:hAnsi="Times New Roman" w:cs="Times New Roman"/>
          <w:sz w:val="20"/>
          <w:szCs w:val="20"/>
          <w:lang w:val="en"/>
        </w:rPr>
      </w:pPr>
      <w:r w:rsidRPr="007D5CAB">
        <w:rPr>
          <w:rFonts w:ascii="Times New Roman" w:hAnsi="Times New Roman" w:cs="Times New Roman"/>
          <w:sz w:val="20"/>
          <w:szCs w:val="20"/>
          <w:lang w:val="en"/>
        </w:rPr>
        <w:t>The duration of fermentation has an effect on the decrease of the pH of the black mulberry fruitghurt by using natural starter L. Lactis with S.thermophilus (1: 1) and by fermentation using plain yoghurt.</w:t>
      </w:r>
    </w:p>
    <w:p w:rsidR="007D5CAB" w:rsidRPr="007D2917" w:rsidRDefault="007D5CAB" w:rsidP="007D5CAB">
      <w:pPr>
        <w:pStyle w:val="ListParagraph"/>
        <w:numPr>
          <w:ilvl w:val="0"/>
          <w:numId w:val="8"/>
        </w:numPr>
        <w:spacing w:line="240" w:lineRule="auto"/>
        <w:rPr>
          <w:rFonts w:ascii="Times New Roman" w:hAnsi="Times New Roman" w:cs="Times New Roman"/>
          <w:sz w:val="20"/>
          <w:szCs w:val="20"/>
        </w:rPr>
      </w:pPr>
      <w:r w:rsidRPr="007D5CAB">
        <w:rPr>
          <w:rFonts w:ascii="Times New Roman" w:hAnsi="Times New Roman" w:cs="Times New Roman"/>
          <w:sz w:val="20"/>
          <w:szCs w:val="20"/>
          <w:lang w:val="en"/>
        </w:rPr>
        <w:t>The length of fermentation affects the viscosity of the black mulberry fruitghurt. The longer the fermentation time the viscosity will decrease</w:t>
      </w:r>
    </w:p>
    <w:p w:rsidR="007D2917" w:rsidRDefault="007D2917" w:rsidP="007D2917">
      <w:pPr>
        <w:spacing w:line="240" w:lineRule="auto"/>
        <w:ind w:left="360"/>
        <w:rPr>
          <w:sz w:val="20"/>
          <w:szCs w:val="20"/>
        </w:rPr>
      </w:pPr>
    </w:p>
    <w:p w:rsidR="007D2917" w:rsidRPr="007D2917" w:rsidRDefault="007D2917" w:rsidP="007D2917">
      <w:pPr>
        <w:spacing w:line="240" w:lineRule="auto"/>
        <w:ind w:left="360"/>
        <w:rPr>
          <w:sz w:val="20"/>
          <w:szCs w:val="20"/>
        </w:rPr>
      </w:pPr>
      <w:bookmarkStart w:id="3" w:name="_GoBack"/>
      <w:bookmarkEnd w:id="3"/>
    </w:p>
    <w:p w:rsidR="00FE62EB" w:rsidRPr="003A365D" w:rsidRDefault="003A365D" w:rsidP="003A365D">
      <w:pPr>
        <w:spacing w:line="240" w:lineRule="auto"/>
        <w:rPr>
          <w:b/>
          <w:lang w:val="en-US"/>
        </w:rPr>
      </w:pPr>
      <w:r>
        <w:rPr>
          <w:b/>
          <w:lang w:val="en-US"/>
        </w:rPr>
        <w:t>5.Refrence</w:t>
      </w:r>
    </w:p>
    <w:p w:rsidR="007D5CAB" w:rsidRPr="0026738E" w:rsidRDefault="007D5CAB" w:rsidP="007D5CAB">
      <w:pPr>
        <w:pStyle w:val="Default"/>
        <w:ind w:left="426" w:hanging="426"/>
        <w:jc w:val="both"/>
        <w:rPr>
          <w:rFonts w:ascii="Times New Roman" w:hAnsi="Times New Roman" w:cs="Times New Roman"/>
          <w:sz w:val="20"/>
          <w:szCs w:val="20"/>
        </w:rPr>
      </w:pPr>
      <w:r w:rsidRPr="004B3AFA">
        <w:rPr>
          <w:rFonts w:ascii="Times New Roman" w:hAnsi="Times New Roman" w:cs="Times New Roman"/>
          <w:sz w:val="20"/>
          <w:szCs w:val="20"/>
        </w:rPr>
        <w:t>Ardiyawati dan Fitriyah, 2015. “</w:t>
      </w:r>
      <w:r w:rsidRPr="004B3AFA">
        <w:rPr>
          <w:rFonts w:ascii="Times New Roman" w:hAnsi="Times New Roman" w:cs="Times New Roman"/>
          <w:i/>
          <w:sz w:val="20"/>
          <w:szCs w:val="20"/>
        </w:rPr>
        <w:t>Pengaruh Waktu Inkubasi Terhadap Kadar Asam Laktat dalam Pembuatan Fruitghurt dari Kulit Buah Semangka</w:t>
      </w:r>
      <w:r w:rsidRPr="004B3AFA">
        <w:rPr>
          <w:rFonts w:ascii="Times New Roman" w:hAnsi="Times New Roman" w:cs="Times New Roman"/>
          <w:sz w:val="20"/>
          <w:szCs w:val="20"/>
        </w:rPr>
        <w:t xml:space="preserve">”. Jurusan Teknik Kimia. Fakultas Teknik. </w:t>
      </w:r>
      <w:r w:rsidRPr="0026738E">
        <w:rPr>
          <w:rFonts w:ascii="Times New Roman" w:hAnsi="Times New Roman" w:cs="Times New Roman"/>
          <w:sz w:val="20"/>
          <w:szCs w:val="20"/>
        </w:rPr>
        <w:t>Universitas Muhamadiyah Jakarta</w:t>
      </w:r>
    </w:p>
    <w:p w:rsidR="007D5CAB" w:rsidRPr="0026738E" w:rsidRDefault="007D5CAB" w:rsidP="007D5CAB">
      <w:pPr>
        <w:pStyle w:val="Default"/>
        <w:ind w:left="426" w:hanging="426"/>
        <w:jc w:val="both"/>
        <w:rPr>
          <w:rFonts w:ascii="Times New Roman" w:hAnsi="Times New Roman" w:cs="Times New Roman"/>
          <w:sz w:val="20"/>
          <w:szCs w:val="20"/>
        </w:rPr>
      </w:pPr>
    </w:p>
    <w:p w:rsidR="007D5CAB" w:rsidRDefault="007D5CAB" w:rsidP="007D5CAB">
      <w:pPr>
        <w:autoSpaceDE w:val="0"/>
        <w:autoSpaceDN w:val="0"/>
        <w:adjustRightInd w:val="0"/>
        <w:spacing w:line="240" w:lineRule="auto"/>
        <w:ind w:left="426" w:hanging="426"/>
        <w:rPr>
          <w:sz w:val="20"/>
          <w:szCs w:val="20"/>
        </w:rPr>
      </w:pPr>
      <w:r>
        <w:rPr>
          <w:sz w:val="20"/>
          <w:szCs w:val="20"/>
        </w:rPr>
        <w:t>Fernandez</w:t>
      </w:r>
      <w:r w:rsidRPr="0026738E">
        <w:rPr>
          <w:sz w:val="20"/>
          <w:szCs w:val="20"/>
        </w:rPr>
        <w:t xml:space="preserve">, C. F. and Shahani, K. M. 2007. </w:t>
      </w:r>
      <w:r w:rsidRPr="0026738E">
        <w:rPr>
          <w:i/>
          <w:sz w:val="20"/>
          <w:szCs w:val="20"/>
        </w:rPr>
        <w:t>Anticarcinogenic and Immunological</w:t>
      </w:r>
      <w:r>
        <w:rPr>
          <w:sz w:val="20"/>
          <w:szCs w:val="20"/>
        </w:rPr>
        <w:t xml:space="preserve"> </w:t>
      </w:r>
      <w:r w:rsidRPr="0026738E">
        <w:rPr>
          <w:sz w:val="20"/>
          <w:szCs w:val="20"/>
        </w:rPr>
        <w:t xml:space="preserve">Properties of Dietary </w:t>
      </w:r>
      <w:r w:rsidRPr="0026738E">
        <w:rPr>
          <w:i/>
          <w:iCs/>
          <w:sz w:val="20"/>
          <w:szCs w:val="20"/>
        </w:rPr>
        <w:t>Lactobacilli</w:t>
      </w:r>
      <w:r w:rsidRPr="0026738E">
        <w:rPr>
          <w:sz w:val="20"/>
          <w:szCs w:val="20"/>
        </w:rPr>
        <w:t>. J. Food Prot. 53:704.</w:t>
      </w:r>
    </w:p>
    <w:p w:rsidR="007D5CAB" w:rsidRPr="0026738E" w:rsidRDefault="007D5CAB" w:rsidP="007D5CAB">
      <w:pPr>
        <w:spacing w:line="240" w:lineRule="auto"/>
        <w:ind w:left="567"/>
        <w:rPr>
          <w:sz w:val="20"/>
          <w:szCs w:val="20"/>
        </w:rPr>
      </w:pPr>
    </w:p>
    <w:p w:rsidR="007D5CAB" w:rsidRDefault="007D5CAB" w:rsidP="007D5CAB">
      <w:pPr>
        <w:spacing w:line="240" w:lineRule="auto"/>
        <w:ind w:left="426" w:hanging="426"/>
        <w:rPr>
          <w:sz w:val="20"/>
          <w:szCs w:val="20"/>
        </w:rPr>
      </w:pPr>
      <w:r w:rsidRPr="0026738E">
        <w:rPr>
          <w:sz w:val="20"/>
          <w:szCs w:val="20"/>
        </w:rPr>
        <w:t xml:space="preserve">Retnowati, P.Anggun,dan J.Kusnadi. 2014. </w:t>
      </w:r>
      <w:r>
        <w:rPr>
          <w:i/>
          <w:sz w:val="20"/>
          <w:szCs w:val="20"/>
        </w:rPr>
        <w:t xml:space="preserve">Pembuatan </w:t>
      </w:r>
      <w:r w:rsidRPr="0026738E">
        <w:rPr>
          <w:i/>
          <w:sz w:val="20"/>
          <w:szCs w:val="20"/>
        </w:rPr>
        <w:t>Minuman Probiotik Sari Buah Kurma (Phoenix Dectylifera) dengan Isolat Lactobacillus casei dan Lactobacillus plantarum</w:t>
      </w:r>
      <w:r w:rsidRPr="0026738E">
        <w:rPr>
          <w:sz w:val="20"/>
          <w:szCs w:val="20"/>
        </w:rPr>
        <w:t>. Jurnal Pangan dan Agroindustri Universitas</w:t>
      </w:r>
      <w:r w:rsidRPr="004B3AFA">
        <w:rPr>
          <w:sz w:val="20"/>
          <w:szCs w:val="20"/>
        </w:rPr>
        <w:t xml:space="preserve"> Brawijaya. 2(2):1-6.</w:t>
      </w:r>
    </w:p>
    <w:p w:rsidR="007D5CAB" w:rsidRPr="004B3AFA" w:rsidRDefault="007D5CAB" w:rsidP="007D5CAB">
      <w:pPr>
        <w:spacing w:line="240" w:lineRule="auto"/>
        <w:ind w:left="567" w:hanging="567"/>
        <w:rPr>
          <w:sz w:val="20"/>
          <w:szCs w:val="20"/>
        </w:rPr>
      </w:pPr>
    </w:p>
    <w:p w:rsidR="007D5CAB" w:rsidRDefault="007D5CAB" w:rsidP="007D5CAB">
      <w:pPr>
        <w:autoSpaceDE w:val="0"/>
        <w:autoSpaceDN w:val="0"/>
        <w:adjustRightInd w:val="0"/>
        <w:spacing w:line="240" w:lineRule="auto"/>
        <w:ind w:left="426" w:hanging="426"/>
        <w:rPr>
          <w:sz w:val="20"/>
          <w:szCs w:val="20"/>
        </w:rPr>
      </w:pPr>
      <w:r w:rsidRPr="004B3AFA">
        <w:rPr>
          <w:sz w:val="20"/>
          <w:szCs w:val="20"/>
        </w:rPr>
        <w:t xml:space="preserve">Saddul, D., Z.A. Jelan, J.B. Liang and R.A. Halim. 2004a. </w:t>
      </w:r>
      <w:r w:rsidRPr="004B3AFA">
        <w:rPr>
          <w:i/>
          <w:sz w:val="20"/>
          <w:szCs w:val="20"/>
        </w:rPr>
        <w:t>The potential of mulberry (</w:t>
      </w:r>
      <w:r w:rsidRPr="004B3AFA">
        <w:rPr>
          <w:i/>
          <w:iCs/>
          <w:sz w:val="20"/>
          <w:szCs w:val="20"/>
        </w:rPr>
        <w:t>Morus alba</w:t>
      </w:r>
      <w:r w:rsidRPr="004B3AFA">
        <w:rPr>
          <w:i/>
          <w:sz w:val="20"/>
          <w:szCs w:val="20"/>
        </w:rPr>
        <w:t>) as a foddercrop: The effect of plant maturity on yield, persistence and nutrient composition of plant fractions</w:t>
      </w:r>
      <w:r w:rsidRPr="004B3AFA">
        <w:rPr>
          <w:sz w:val="20"/>
          <w:szCs w:val="20"/>
        </w:rPr>
        <w:t>. Asian-Aust. J. Anim. Sci. 17(12): 1657 – 1662.</w:t>
      </w:r>
    </w:p>
    <w:p w:rsidR="007D5CAB" w:rsidRPr="004B3AFA" w:rsidRDefault="007D5CAB" w:rsidP="007D5CAB">
      <w:pPr>
        <w:autoSpaceDE w:val="0"/>
        <w:autoSpaceDN w:val="0"/>
        <w:adjustRightInd w:val="0"/>
        <w:spacing w:line="240" w:lineRule="auto"/>
        <w:ind w:left="567" w:hanging="567"/>
        <w:rPr>
          <w:sz w:val="20"/>
          <w:szCs w:val="20"/>
        </w:rPr>
      </w:pPr>
    </w:p>
    <w:p w:rsidR="007D5CAB" w:rsidRPr="004B3AFA" w:rsidRDefault="007D5CAB" w:rsidP="007D5CAB">
      <w:pPr>
        <w:spacing w:line="240" w:lineRule="auto"/>
        <w:ind w:left="426" w:hanging="426"/>
        <w:rPr>
          <w:sz w:val="20"/>
          <w:szCs w:val="20"/>
        </w:rPr>
      </w:pPr>
      <w:r w:rsidRPr="004B3AFA">
        <w:rPr>
          <w:sz w:val="20"/>
          <w:szCs w:val="20"/>
        </w:rPr>
        <w:t xml:space="preserve">Wong, N.P., R. Jennes, M. Keeney, dan E.H. Marth. 1988. </w:t>
      </w:r>
      <w:r w:rsidRPr="004B3AFA">
        <w:rPr>
          <w:i/>
          <w:sz w:val="20"/>
          <w:szCs w:val="20"/>
        </w:rPr>
        <w:t>Fundamental of Dairy Chemistry</w:t>
      </w:r>
      <w:r w:rsidRPr="004B3AFA">
        <w:rPr>
          <w:sz w:val="20"/>
          <w:szCs w:val="20"/>
        </w:rPr>
        <w:t>. 3rd Edition. Van Nostrand Reinhold, New York.</w:t>
      </w:r>
    </w:p>
    <w:p w:rsidR="007B0AA9" w:rsidRPr="007B0AA9" w:rsidRDefault="007B0AA9" w:rsidP="007C7121">
      <w:pPr>
        <w:pStyle w:val="ListParagraph"/>
        <w:spacing w:line="240" w:lineRule="auto"/>
        <w:ind w:left="284"/>
        <w:jc w:val="both"/>
        <w:rPr>
          <w:rFonts w:asciiTheme="majorBidi" w:hAnsiTheme="majorBidi" w:cstheme="majorBidi"/>
          <w:bCs/>
          <w:sz w:val="20"/>
          <w:szCs w:val="20"/>
        </w:rPr>
      </w:pPr>
    </w:p>
    <w:p w:rsidR="007B0AA9" w:rsidRPr="00995C56" w:rsidRDefault="007B0AA9" w:rsidP="007C7121">
      <w:pPr>
        <w:pStyle w:val="ListParagraph"/>
        <w:spacing w:line="240" w:lineRule="auto"/>
        <w:ind w:left="284"/>
        <w:jc w:val="both"/>
        <w:rPr>
          <w:rFonts w:asciiTheme="majorBidi" w:hAnsiTheme="majorBidi" w:cstheme="majorBidi"/>
          <w:bCs/>
          <w:sz w:val="20"/>
          <w:szCs w:val="20"/>
          <w:lang w:val="id-ID"/>
        </w:rPr>
      </w:pPr>
    </w:p>
    <w:sectPr w:rsidR="007B0AA9" w:rsidRPr="00995C56" w:rsidSect="007D2917">
      <w:type w:val="continuous"/>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43E" w:rsidRDefault="000F243E" w:rsidP="00B012E9">
      <w:pPr>
        <w:spacing w:line="240" w:lineRule="auto"/>
      </w:pPr>
      <w:r>
        <w:separator/>
      </w:r>
    </w:p>
  </w:endnote>
  <w:endnote w:type="continuationSeparator" w:id="0">
    <w:p w:rsidR="000F243E" w:rsidRDefault="000F243E" w:rsidP="00B012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43E" w:rsidRDefault="000F243E" w:rsidP="00B012E9">
      <w:pPr>
        <w:spacing w:line="240" w:lineRule="auto"/>
      </w:pPr>
      <w:r>
        <w:separator/>
      </w:r>
    </w:p>
  </w:footnote>
  <w:footnote w:type="continuationSeparator" w:id="0">
    <w:p w:rsidR="000F243E" w:rsidRDefault="000F243E" w:rsidP="00B012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908BF"/>
    <w:multiLevelType w:val="hybridMultilevel"/>
    <w:tmpl w:val="1FDA57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0AE592F"/>
    <w:multiLevelType w:val="hybridMultilevel"/>
    <w:tmpl w:val="BEB47586"/>
    <w:lvl w:ilvl="0" w:tplc="9C9C834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210FB"/>
    <w:multiLevelType w:val="hybridMultilevel"/>
    <w:tmpl w:val="B4607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95EDC"/>
    <w:multiLevelType w:val="hybridMultilevel"/>
    <w:tmpl w:val="2E62F4B0"/>
    <w:lvl w:ilvl="0" w:tplc="1E04CD4C">
      <w:start w:val="1"/>
      <w:numFmt w:val="decimal"/>
      <w:lvlText w:val="%1."/>
      <w:lvlJc w:val="left"/>
      <w:pPr>
        <w:ind w:left="502" w:hanging="360"/>
      </w:pPr>
      <w:rPr>
        <w:rFonts w:hint="default"/>
        <w:b/>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4FCD2EC6"/>
    <w:multiLevelType w:val="hybridMultilevel"/>
    <w:tmpl w:val="22880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700AD"/>
    <w:multiLevelType w:val="hybridMultilevel"/>
    <w:tmpl w:val="B4163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5B79E7"/>
    <w:multiLevelType w:val="hybridMultilevel"/>
    <w:tmpl w:val="532AD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BB72F8"/>
    <w:multiLevelType w:val="hybridMultilevel"/>
    <w:tmpl w:val="B59839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3E"/>
    <w:rsid w:val="00013C3C"/>
    <w:rsid w:val="000F243E"/>
    <w:rsid w:val="000F2D3E"/>
    <w:rsid w:val="001915D1"/>
    <w:rsid w:val="003A365D"/>
    <w:rsid w:val="003F15F8"/>
    <w:rsid w:val="00406994"/>
    <w:rsid w:val="004B4A1E"/>
    <w:rsid w:val="0053783E"/>
    <w:rsid w:val="00547A07"/>
    <w:rsid w:val="0056026C"/>
    <w:rsid w:val="005C54A1"/>
    <w:rsid w:val="005D2032"/>
    <w:rsid w:val="005E216D"/>
    <w:rsid w:val="005E38E9"/>
    <w:rsid w:val="005E6427"/>
    <w:rsid w:val="0067214B"/>
    <w:rsid w:val="006D76B3"/>
    <w:rsid w:val="007363C8"/>
    <w:rsid w:val="007A15BA"/>
    <w:rsid w:val="007B0AA9"/>
    <w:rsid w:val="007B378F"/>
    <w:rsid w:val="007C7121"/>
    <w:rsid w:val="007C73C2"/>
    <w:rsid w:val="007D2917"/>
    <w:rsid w:val="007D43A0"/>
    <w:rsid w:val="007D5CAB"/>
    <w:rsid w:val="00817253"/>
    <w:rsid w:val="00841D6E"/>
    <w:rsid w:val="00924CBC"/>
    <w:rsid w:val="00942781"/>
    <w:rsid w:val="00995C56"/>
    <w:rsid w:val="009A1B57"/>
    <w:rsid w:val="009B5F1E"/>
    <w:rsid w:val="009C7AC8"/>
    <w:rsid w:val="00A34286"/>
    <w:rsid w:val="00AE2D50"/>
    <w:rsid w:val="00AF138B"/>
    <w:rsid w:val="00B012E9"/>
    <w:rsid w:val="00B07327"/>
    <w:rsid w:val="00B93576"/>
    <w:rsid w:val="00BC0E5C"/>
    <w:rsid w:val="00BD59FA"/>
    <w:rsid w:val="00BD5E5F"/>
    <w:rsid w:val="00BF6C04"/>
    <w:rsid w:val="00C27D16"/>
    <w:rsid w:val="00C606B9"/>
    <w:rsid w:val="00CE2473"/>
    <w:rsid w:val="00D17E9E"/>
    <w:rsid w:val="00DA4F20"/>
    <w:rsid w:val="00DC66BF"/>
    <w:rsid w:val="00DC7D3F"/>
    <w:rsid w:val="00F06DDD"/>
    <w:rsid w:val="00F72CC0"/>
    <w:rsid w:val="00F73870"/>
    <w:rsid w:val="00FB0151"/>
    <w:rsid w:val="00FE62EB"/>
    <w:rsid w:val="00FF66E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D132"/>
  <w15:docId w15:val="{54EC950D-D304-4E93-8F9D-836D49F7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F2D3E"/>
    <w:pPr>
      <w:spacing w:after="0" w:line="480" w:lineRule="auto"/>
      <w:jc w:val="both"/>
    </w:pPr>
    <w:rPr>
      <w:rFonts w:ascii="Times New Roman" w:eastAsia="Times New Roman" w:hAnsi="Times New Roman" w:cs="Times New Roman"/>
      <w:sz w:val="24"/>
      <w:szCs w:val="24"/>
      <w:lang w:val="id-ID" w:eastAsia="id-ID"/>
    </w:rPr>
  </w:style>
  <w:style w:type="paragraph" w:styleId="Heading4">
    <w:name w:val="heading 4"/>
    <w:basedOn w:val="Normal"/>
    <w:link w:val="Heading4Char"/>
    <w:uiPriority w:val="9"/>
    <w:qFormat/>
    <w:rsid w:val="007363C8"/>
    <w:pPr>
      <w:spacing w:before="100" w:beforeAutospacing="1" w:after="100" w:afterAutospacing="1" w:line="240" w:lineRule="auto"/>
      <w:jc w:val="left"/>
      <w:outlineLvl w:val="3"/>
    </w:pPr>
    <w:rPr>
      <w:b/>
      <w:bCs/>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62EB"/>
    <w:pPr>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apple-converted-space">
    <w:name w:val="apple-converted-space"/>
    <w:basedOn w:val="DefaultParagraphFont"/>
    <w:rsid w:val="00FE62EB"/>
  </w:style>
  <w:style w:type="table" w:styleId="TableGrid">
    <w:name w:val="Table Grid"/>
    <w:basedOn w:val="TableNormal"/>
    <w:uiPriority w:val="59"/>
    <w:rsid w:val="00FE62E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E62EB"/>
    <w:pPr>
      <w:spacing w:after="200" w:line="240" w:lineRule="auto"/>
      <w:jc w:val="left"/>
    </w:pPr>
    <w:rPr>
      <w:rFonts w:asciiTheme="minorHAnsi" w:eastAsiaTheme="minorHAnsi" w:hAnsiTheme="minorHAnsi" w:cstheme="minorBidi"/>
      <w:i/>
      <w:iCs/>
      <w:color w:val="1F497D" w:themeColor="text2"/>
      <w:sz w:val="18"/>
      <w:szCs w:val="18"/>
      <w:lang w:val="en-US" w:eastAsia="en-US"/>
    </w:rPr>
  </w:style>
  <w:style w:type="paragraph" w:styleId="NormalWeb">
    <w:name w:val="Normal (Web)"/>
    <w:basedOn w:val="Normal"/>
    <w:uiPriority w:val="99"/>
    <w:unhideWhenUsed/>
    <w:rsid w:val="00FE62EB"/>
    <w:pPr>
      <w:spacing w:before="100" w:beforeAutospacing="1" w:after="100" w:afterAutospacing="1" w:line="240" w:lineRule="auto"/>
      <w:jc w:val="left"/>
    </w:pPr>
    <w:rPr>
      <w:lang w:val="en-US" w:eastAsia="en-US"/>
    </w:rPr>
  </w:style>
  <w:style w:type="character" w:styleId="Emphasis">
    <w:name w:val="Emphasis"/>
    <w:basedOn w:val="DefaultParagraphFont"/>
    <w:uiPriority w:val="20"/>
    <w:qFormat/>
    <w:rsid w:val="00FE62EB"/>
    <w:rPr>
      <w:i/>
      <w:iCs/>
    </w:rPr>
  </w:style>
  <w:style w:type="paragraph" w:styleId="BalloonText">
    <w:name w:val="Balloon Text"/>
    <w:basedOn w:val="Normal"/>
    <w:link w:val="BalloonTextChar"/>
    <w:uiPriority w:val="99"/>
    <w:semiHidden/>
    <w:unhideWhenUsed/>
    <w:rsid w:val="00FE62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2EB"/>
    <w:rPr>
      <w:rFonts w:ascii="Tahoma" w:eastAsia="Times New Roman" w:hAnsi="Tahoma" w:cs="Tahoma"/>
      <w:sz w:val="16"/>
      <w:szCs w:val="16"/>
      <w:lang w:val="id-ID" w:eastAsia="id-ID"/>
    </w:rPr>
  </w:style>
  <w:style w:type="table" w:customStyle="1" w:styleId="TableGrid1">
    <w:name w:val="Table Grid1"/>
    <w:basedOn w:val="TableNormal"/>
    <w:next w:val="TableGrid"/>
    <w:uiPriority w:val="59"/>
    <w:rsid w:val="004B4A1E"/>
    <w:pPr>
      <w:spacing w:after="0" w:line="240" w:lineRule="auto"/>
      <w:jc w:val="both"/>
    </w:pPr>
    <w:rPr>
      <w:rFonts w:eastAsiaTheme="minorHAnsi"/>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12E9"/>
    <w:pPr>
      <w:tabs>
        <w:tab w:val="center" w:pos="4680"/>
        <w:tab w:val="right" w:pos="9360"/>
      </w:tabs>
      <w:spacing w:line="240" w:lineRule="auto"/>
    </w:pPr>
  </w:style>
  <w:style w:type="character" w:customStyle="1" w:styleId="HeaderChar">
    <w:name w:val="Header Char"/>
    <w:basedOn w:val="DefaultParagraphFont"/>
    <w:link w:val="Header"/>
    <w:uiPriority w:val="99"/>
    <w:rsid w:val="00B012E9"/>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unhideWhenUsed/>
    <w:rsid w:val="00B012E9"/>
    <w:pPr>
      <w:tabs>
        <w:tab w:val="center" w:pos="4680"/>
        <w:tab w:val="right" w:pos="9360"/>
      </w:tabs>
      <w:spacing w:line="240" w:lineRule="auto"/>
    </w:pPr>
  </w:style>
  <w:style w:type="character" w:customStyle="1" w:styleId="FooterChar">
    <w:name w:val="Footer Char"/>
    <w:basedOn w:val="DefaultParagraphFont"/>
    <w:link w:val="Footer"/>
    <w:uiPriority w:val="99"/>
    <w:rsid w:val="00B012E9"/>
    <w:rPr>
      <w:rFonts w:ascii="Times New Roman" w:eastAsia="Times New Roman" w:hAnsi="Times New Roman" w:cs="Times New Roman"/>
      <w:sz w:val="24"/>
      <w:szCs w:val="24"/>
      <w:lang w:val="id-ID" w:eastAsia="id-ID"/>
    </w:rPr>
  </w:style>
  <w:style w:type="character" w:customStyle="1" w:styleId="Heading4Char">
    <w:name w:val="Heading 4 Char"/>
    <w:basedOn w:val="DefaultParagraphFont"/>
    <w:link w:val="Heading4"/>
    <w:uiPriority w:val="9"/>
    <w:rsid w:val="007363C8"/>
    <w:rPr>
      <w:rFonts w:ascii="Times New Roman" w:eastAsia="Times New Roman" w:hAnsi="Times New Roman" w:cs="Times New Roman"/>
      <w:b/>
      <w:bCs/>
      <w:sz w:val="24"/>
      <w:szCs w:val="24"/>
    </w:rPr>
  </w:style>
  <w:style w:type="character" w:customStyle="1" w:styleId="shorttext">
    <w:name w:val="short_text"/>
    <w:basedOn w:val="DefaultParagraphFont"/>
    <w:rsid w:val="00DA4F20"/>
  </w:style>
  <w:style w:type="paragraph" w:customStyle="1" w:styleId="Default">
    <w:name w:val="Default"/>
    <w:rsid w:val="007D5CAB"/>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YOSI%20FILE\SEMESTER%208\GRAFIK%20SEL%20DAN%20ASAM%20LAKTA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wnloads\GRAFIK%20SEL%20DAN%20ASAM%20LAKTAT.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YOSI%20FILE\SEMESTER%208\GRAFIK%20SEL%20DAN%20ASAM%20LAKTAT.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wnloads\GRAFIK%20SEL%20DAN%20ASAM%20LAKTA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Sheet2!$B$1</c:f>
              <c:strCache>
                <c:ptCount val="1"/>
                <c:pt idx="0">
                  <c:v>∑ sel</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Sheet2!$A$2:$A$13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Sheet2!$B$2:$B$13</c:f>
              <c:numCache>
                <c:formatCode>General</c:formatCode>
                <c:ptCount val="12"/>
                <c:pt idx="0">
                  <c:v>150</c:v>
                </c:pt>
                <c:pt idx="1">
                  <c:v>130</c:v>
                </c:pt>
                <c:pt idx="2">
                  <c:v>90</c:v>
                </c:pt>
                <c:pt idx="3">
                  <c:v>200</c:v>
                </c:pt>
                <c:pt idx="4">
                  <c:v>230</c:v>
                </c:pt>
                <c:pt idx="5">
                  <c:v>760</c:v>
                </c:pt>
                <c:pt idx="6">
                  <c:v>900</c:v>
                </c:pt>
                <c:pt idx="7">
                  <c:v>1310</c:v>
                </c:pt>
                <c:pt idx="8">
                  <c:v>1690</c:v>
                </c:pt>
                <c:pt idx="9">
                  <c:v>1690</c:v>
                </c:pt>
                <c:pt idx="10">
                  <c:v>2250</c:v>
                </c:pt>
                <c:pt idx="11">
                  <c:v>2810</c:v>
                </c:pt>
              </c:numCache>
            </c:numRef>
          </c:yVal>
          <c:smooth val="0"/>
          <c:extLst>
            <c:ext xmlns:c16="http://schemas.microsoft.com/office/drawing/2014/chart" uri="{C3380CC4-5D6E-409C-BE32-E72D297353CC}">
              <c16:uniqueId val="{00000000-DDF6-475F-BD60-038481BD854C}"/>
            </c:ext>
          </c:extLst>
        </c:ser>
        <c:dLbls>
          <c:showLegendKey val="0"/>
          <c:showVal val="0"/>
          <c:showCatName val="0"/>
          <c:showSerName val="0"/>
          <c:showPercent val="0"/>
          <c:showBubbleSize val="0"/>
        </c:dLbls>
        <c:axId val="91407104"/>
        <c:axId val="91409408"/>
      </c:scatterChart>
      <c:valAx>
        <c:axId val="914071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baseline="0"/>
                  <a:t>time (hours)</a:t>
                </a:r>
                <a:endParaRPr lang="en-US"/>
              </a:p>
            </c:rich>
          </c:tx>
          <c:layout>
            <c:manualLayout>
              <c:xMode val="edge"/>
              <c:yMode val="edge"/>
              <c:x val="0.48150568678915168"/>
              <c:y val="0.8786803732866732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91409408"/>
        <c:crosses val="autoZero"/>
        <c:crossBetween val="midCat"/>
      </c:valAx>
      <c:valAx>
        <c:axId val="91409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 sel count (cfu/ml)</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9140710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Sheet4!$L$2</c:f>
              <c:strCache>
                <c:ptCount val="1"/>
                <c:pt idx="0">
                  <c:v>asam laktat</c:v>
                </c:pt>
              </c:strCache>
            </c:strRef>
          </c:tx>
          <c:spPr>
            <a:ln w="19050" cap="rnd">
              <a:solidFill>
                <a:schemeClr val="accent1"/>
              </a:solidFill>
              <a:round/>
            </a:ln>
            <a:effectLst/>
          </c:spPr>
          <c:trendline>
            <c:trendlineType val="linear"/>
            <c:dispRSqr val="1"/>
            <c:dispEq val="1"/>
            <c:trendlineLbl>
              <c:numFmt formatCode="General" sourceLinked="0"/>
            </c:trendlineLbl>
          </c:trendline>
          <c:cat>
            <c:numRef>
              <c:f>Sheet4!$K$3:$K$8</c:f>
              <c:numCache>
                <c:formatCode>General</c:formatCode>
                <c:ptCount val="6"/>
                <c:pt idx="0">
                  <c:v>24</c:v>
                </c:pt>
                <c:pt idx="1">
                  <c:v>48</c:v>
                </c:pt>
                <c:pt idx="2">
                  <c:v>72</c:v>
                </c:pt>
                <c:pt idx="3">
                  <c:v>96</c:v>
                </c:pt>
                <c:pt idx="4">
                  <c:v>120</c:v>
                </c:pt>
                <c:pt idx="5">
                  <c:v>144</c:v>
                </c:pt>
              </c:numCache>
            </c:numRef>
          </c:cat>
          <c:val>
            <c:numRef>
              <c:f>Sheet4!$L$3:$L$8</c:f>
              <c:numCache>
                <c:formatCode>General</c:formatCode>
                <c:ptCount val="6"/>
                <c:pt idx="0">
                  <c:v>0.81</c:v>
                </c:pt>
                <c:pt idx="1">
                  <c:v>0.99</c:v>
                </c:pt>
                <c:pt idx="2">
                  <c:v>1.08</c:v>
                </c:pt>
                <c:pt idx="3">
                  <c:v>1.345</c:v>
                </c:pt>
                <c:pt idx="4">
                  <c:v>1.44</c:v>
                </c:pt>
                <c:pt idx="5">
                  <c:v>1.62</c:v>
                </c:pt>
              </c:numCache>
            </c:numRef>
          </c:val>
          <c:smooth val="1"/>
          <c:extLst>
            <c:ext xmlns:c16="http://schemas.microsoft.com/office/drawing/2014/chart" uri="{C3380CC4-5D6E-409C-BE32-E72D297353CC}">
              <c16:uniqueId val="{00000001-0B9C-4DC0-B25A-AA41DF6D9033}"/>
            </c:ext>
          </c:extLst>
        </c:ser>
        <c:dLbls>
          <c:showLegendKey val="0"/>
          <c:showVal val="0"/>
          <c:showCatName val="0"/>
          <c:showSerName val="0"/>
          <c:showPercent val="0"/>
          <c:showBubbleSize val="0"/>
        </c:dLbls>
        <c:marker val="1"/>
        <c:smooth val="0"/>
        <c:axId val="127609088"/>
        <c:axId val="127619456"/>
      </c:lineChart>
      <c:catAx>
        <c:axId val="127609088"/>
        <c:scaling>
          <c:orientation val="minMax"/>
        </c:scaling>
        <c:delete val="0"/>
        <c:axPos val="b"/>
        <c:title>
          <c:tx>
            <c:rich>
              <a:bodyPr/>
              <a:lstStyle/>
              <a:p>
                <a:pPr>
                  <a:defRPr/>
                </a:pPr>
                <a:r>
                  <a:rPr lang="id-ID"/>
                  <a:t>Fermentation</a:t>
                </a:r>
                <a:r>
                  <a:rPr lang="id-ID" baseline="0"/>
                  <a:t> time</a:t>
                </a:r>
                <a:endParaRPr lang="en-US"/>
              </a:p>
            </c:rich>
          </c:tx>
          <c:overlay val="0"/>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27619456"/>
        <c:crosses val="autoZero"/>
        <c:auto val="1"/>
        <c:lblAlgn val="ctr"/>
        <c:lblOffset val="100"/>
        <c:noMultiLvlLbl val="1"/>
      </c:catAx>
      <c:valAx>
        <c:axId val="12761945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a:lstStyle/>
              <a:p>
                <a:pPr>
                  <a:defRPr/>
                </a:pPr>
                <a:r>
                  <a:rPr lang="id-ID"/>
                  <a:t>Lactic</a:t>
                </a:r>
                <a:r>
                  <a:rPr lang="id-ID" baseline="0"/>
                  <a:t> Acid (%)</a:t>
                </a:r>
                <a:endParaRPr lang="en-US"/>
              </a:p>
            </c:rich>
          </c:tx>
          <c:overlay val="0"/>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27609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Sheet5!$B$1</c:f>
              <c:strCache>
                <c:ptCount val="1"/>
                <c:pt idx="0">
                  <c:v>pH</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trendlineLbl>
          </c:trendline>
          <c:xVal>
            <c:numRef>
              <c:f>Sheet5!$A$2:$A$7</c:f>
              <c:numCache>
                <c:formatCode>General</c:formatCode>
                <c:ptCount val="6"/>
                <c:pt idx="0">
                  <c:v>24</c:v>
                </c:pt>
                <c:pt idx="1">
                  <c:v>48</c:v>
                </c:pt>
                <c:pt idx="2">
                  <c:v>72</c:v>
                </c:pt>
                <c:pt idx="3">
                  <c:v>96</c:v>
                </c:pt>
                <c:pt idx="4">
                  <c:v>120</c:v>
                </c:pt>
                <c:pt idx="5">
                  <c:v>144</c:v>
                </c:pt>
              </c:numCache>
            </c:numRef>
          </c:xVal>
          <c:yVal>
            <c:numRef>
              <c:f>Sheet5!$B$2:$B$7</c:f>
              <c:numCache>
                <c:formatCode>General</c:formatCode>
                <c:ptCount val="6"/>
                <c:pt idx="0">
                  <c:v>4.2300000000000004</c:v>
                </c:pt>
                <c:pt idx="1">
                  <c:v>4.07</c:v>
                </c:pt>
                <c:pt idx="2">
                  <c:v>3.86</c:v>
                </c:pt>
                <c:pt idx="3">
                  <c:v>3.71</c:v>
                </c:pt>
                <c:pt idx="4">
                  <c:v>3.48</c:v>
                </c:pt>
                <c:pt idx="5">
                  <c:v>3.13</c:v>
                </c:pt>
              </c:numCache>
            </c:numRef>
          </c:yVal>
          <c:smooth val="0"/>
          <c:extLst>
            <c:ext xmlns:c16="http://schemas.microsoft.com/office/drawing/2014/chart" uri="{C3380CC4-5D6E-409C-BE32-E72D297353CC}">
              <c16:uniqueId val="{00000001-A1F2-47D0-BCA3-F08870AC4371}"/>
            </c:ext>
          </c:extLst>
        </c:ser>
        <c:dLbls>
          <c:showLegendKey val="0"/>
          <c:showVal val="0"/>
          <c:showCatName val="0"/>
          <c:showSerName val="0"/>
          <c:showPercent val="0"/>
          <c:showBubbleSize val="0"/>
        </c:dLbls>
        <c:axId val="385051384"/>
        <c:axId val="284438192"/>
      </c:scatterChart>
      <c:valAx>
        <c:axId val="3850513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baseline="0"/>
                  <a:t>Time (hour)</a:t>
                </a:r>
                <a:endParaRPr lang="id-ID"/>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84438192"/>
        <c:crosses val="autoZero"/>
        <c:crossBetween val="midCat"/>
      </c:valAx>
      <c:valAx>
        <c:axId val="28443819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pH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850513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Sheet6!$K$2</c:f>
              <c:strCache>
                <c:ptCount val="1"/>
                <c:pt idx="0">
                  <c:v>Viskositas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trendlineLbl>
          </c:trendline>
          <c:xVal>
            <c:numRef>
              <c:f>Sheet6!$J$3:$J$8</c:f>
              <c:numCache>
                <c:formatCode>General</c:formatCode>
                <c:ptCount val="6"/>
                <c:pt idx="0">
                  <c:v>24</c:v>
                </c:pt>
                <c:pt idx="1">
                  <c:v>48</c:v>
                </c:pt>
                <c:pt idx="2">
                  <c:v>72</c:v>
                </c:pt>
                <c:pt idx="3">
                  <c:v>96</c:v>
                </c:pt>
                <c:pt idx="4">
                  <c:v>120</c:v>
                </c:pt>
                <c:pt idx="5">
                  <c:v>144</c:v>
                </c:pt>
              </c:numCache>
            </c:numRef>
          </c:xVal>
          <c:yVal>
            <c:numRef>
              <c:f>Sheet6!$K$3:$K$8</c:f>
              <c:numCache>
                <c:formatCode>General</c:formatCode>
                <c:ptCount val="6"/>
                <c:pt idx="0">
                  <c:v>175</c:v>
                </c:pt>
                <c:pt idx="1">
                  <c:v>140</c:v>
                </c:pt>
                <c:pt idx="2">
                  <c:v>125</c:v>
                </c:pt>
                <c:pt idx="3">
                  <c:v>121</c:v>
                </c:pt>
                <c:pt idx="4">
                  <c:v>115</c:v>
                </c:pt>
                <c:pt idx="5">
                  <c:v>102</c:v>
                </c:pt>
              </c:numCache>
            </c:numRef>
          </c:yVal>
          <c:smooth val="0"/>
          <c:extLst>
            <c:ext xmlns:c16="http://schemas.microsoft.com/office/drawing/2014/chart" uri="{C3380CC4-5D6E-409C-BE32-E72D297353CC}">
              <c16:uniqueId val="{00000001-1BDB-4E3D-AE4D-D605906DD39D}"/>
            </c:ext>
          </c:extLst>
        </c:ser>
        <c:dLbls>
          <c:showLegendKey val="0"/>
          <c:showVal val="0"/>
          <c:showCatName val="0"/>
          <c:showSerName val="0"/>
          <c:showPercent val="0"/>
          <c:showBubbleSize val="0"/>
        </c:dLbls>
        <c:axId val="91488256"/>
        <c:axId val="91490176"/>
      </c:scatterChart>
      <c:valAx>
        <c:axId val="914882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Time</a:t>
                </a:r>
                <a:r>
                  <a:rPr lang="en-US"/>
                  <a:t> (</a:t>
                </a:r>
                <a:r>
                  <a:rPr lang="id-ID"/>
                  <a:t>hour</a:t>
                </a:r>
                <a:r>
                  <a:rPr lang="en-US"/>
                  <a:t>)</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91490176"/>
        <c:crosses val="autoZero"/>
        <c:crossBetween val="midCat"/>
      </c:valAx>
      <c:valAx>
        <c:axId val="914901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Vis</a:t>
                </a:r>
                <a:r>
                  <a:rPr lang="id-ID"/>
                  <a:t>cosity</a:t>
                </a:r>
                <a:r>
                  <a:rPr lang="en-US"/>
                  <a:t> (mPa.s)</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9148825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2946</Words>
  <Characters>16794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Tyara Kurnia</dc:creator>
  <cp:lastModifiedBy>yosi y</cp:lastModifiedBy>
  <cp:revision>10</cp:revision>
  <dcterms:created xsi:type="dcterms:W3CDTF">2017-05-24T04:00:00Z</dcterms:created>
  <dcterms:modified xsi:type="dcterms:W3CDTF">2017-06-01T00:52:00Z</dcterms:modified>
</cp:coreProperties>
</file>