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44" w:rsidRDefault="00214604" w:rsidP="006E7857">
      <w:pPr>
        <w:jc w:val="both"/>
      </w:pPr>
      <w:bookmarkStart w:id="0" w:name="_GoBack"/>
      <w:bookmarkEnd w:id="0"/>
    </w:p>
    <w:p w:rsidR="00F90E4E" w:rsidRDefault="00F90E4E" w:rsidP="006E7857">
      <w:pPr>
        <w:jc w:val="both"/>
      </w:pPr>
    </w:p>
    <w:p w:rsidR="00F90E4E" w:rsidRDefault="00F90E4E" w:rsidP="006E7857">
      <w:pPr>
        <w:jc w:val="both"/>
      </w:pPr>
    </w:p>
    <w:p w:rsidR="00F90E4E" w:rsidRDefault="006E7857" w:rsidP="006E7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DAFTAR PUSTAKA                                         </w:t>
      </w:r>
    </w:p>
    <w:p w:rsidR="00F90E4E" w:rsidRDefault="00F90E4E" w:rsidP="006E7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B00" w:rsidRPr="00A42B00" w:rsidRDefault="00A42B00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0808">
        <w:rPr>
          <w:rFonts w:ascii="Times New Roman" w:hAnsi="Times New Roman"/>
          <w:sz w:val="24"/>
          <w:szCs w:val="24"/>
        </w:rPr>
        <w:t>Baybars, I., (1986)</w:t>
      </w:r>
      <w:r w:rsidRPr="00A42B00">
        <w:rPr>
          <w:rFonts w:ascii="Times New Roman" w:hAnsi="Times New Roman"/>
          <w:sz w:val="24"/>
          <w:szCs w:val="24"/>
        </w:rPr>
        <w:t xml:space="preserve"> : </w:t>
      </w:r>
      <w:r w:rsidRPr="00A42B00">
        <w:rPr>
          <w:rFonts w:ascii="Times New Roman" w:hAnsi="Times New Roman"/>
          <w:i/>
          <w:sz w:val="24"/>
          <w:szCs w:val="24"/>
        </w:rPr>
        <w:t>A Survey of Exact Algorithms for The Simple Assembly Line Balancing Problem</w:t>
      </w:r>
      <w:r w:rsidRPr="00A42B00">
        <w:rPr>
          <w:rFonts w:ascii="Times New Roman" w:hAnsi="Times New Roman"/>
          <w:sz w:val="24"/>
          <w:szCs w:val="24"/>
        </w:rPr>
        <w:t>, Management Science, 32,  11-17</w:t>
      </w:r>
    </w:p>
    <w:p w:rsidR="000B62E3" w:rsidRDefault="00A42B00" w:rsidP="00A90808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0808">
        <w:rPr>
          <w:rFonts w:ascii="Times New Roman" w:hAnsi="Times New Roman" w:cs="Times New Roman"/>
          <w:sz w:val="24"/>
          <w:szCs w:val="24"/>
        </w:rPr>
        <w:t>Boysen,</w:t>
      </w:r>
      <w:r w:rsidRPr="00A42B00">
        <w:rPr>
          <w:rFonts w:ascii="Times New Roman" w:hAnsi="Times New Roman" w:cs="Times New Roman"/>
          <w:sz w:val="24"/>
          <w:szCs w:val="24"/>
        </w:rPr>
        <w:t xml:space="preserve"> Nils., Scholl Armin., Fliedner, Malte., (2006) : </w:t>
      </w:r>
      <w:r w:rsidRPr="00A42B00">
        <w:rPr>
          <w:rFonts w:ascii="Times New Roman" w:hAnsi="Times New Roman" w:cs="Times New Roman"/>
          <w:i/>
          <w:sz w:val="24"/>
          <w:szCs w:val="24"/>
        </w:rPr>
        <w:t>A classification of assembly line balancing problems</w:t>
      </w:r>
      <w:r w:rsidRPr="00A42B00">
        <w:rPr>
          <w:rFonts w:ascii="Times New Roman" w:hAnsi="Times New Roman" w:cs="Times New Roman"/>
          <w:sz w:val="24"/>
          <w:szCs w:val="24"/>
        </w:rPr>
        <w:t>, Arbeits- und Diskussionspapiere  der Wirtschaftswissenschaftlichen Fakultät der Friedrich-Schiller-Universität Jena</w:t>
      </w:r>
    </w:p>
    <w:p w:rsidR="009050A8" w:rsidRPr="00A90808" w:rsidRDefault="009050A8" w:rsidP="00A90808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Buxey, GM,. (1974) : </w:t>
      </w:r>
      <w:r w:rsidRPr="009050A8">
        <w:rPr>
          <w:rFonts w:ascii="Times New Roman" w:hAnsi="Times New Roman" w:cs="Times New Roman"/>
          <w:i/>
          <w:sz w:val="24"/>
          <w:szCs w:val="24"/>
        </w:rPr>
        <w:t>Assembly line balancing with multiple stations</w:t>
      </w:r>
      <w:r>
        <w:rPr>
          <w:rFonts w:ascii="Times New Roman" w:hAnsi="Times New Roman" w:cs="Times New Roman"/>
          <w:sz w:val="24"/>
          <w:szCs w:val="24"/>
        </w:rPr>
        <w:t>, Informs Pubs Online, Februari, 1974, Management Science,</w:t>
      </w:r>
      <w:r w:rsidR="001E3DC6">
        <w:rPr>
          <w:rFonts w:ascii="Times New Roman" w:hAnsi="Times New Roman" w:cs="Times New Roman"/>
          <w:sz w:val="24"/>
          <w:szCs w:val="24"/>
        </w:rPr>
        <w:t xml:space="preserve"> February 1, </w:t>
      </w:r>
      <w:r>
        <w:rPr>
          <w:rFonts w:ascii="Times New Roman" w:hAnsi="Times New Roman" w:cs="Times New Roman"/>
          <w:sz w:val="24"/>
          <w:szCs w:val="24"/>
        </w:rPr>
        <w:t>1010-1021</w:t>
      </w:r>
    </w:p>
    <w:p w:rsidR="00A42B00" w:rsidRDefault="00A42B00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A90808">
        <w:rPr>
          <w:rFonts w:ascii="Times New Roman" w:hAnsi="Times New Roman"/>
          <w:sz w:val="24"/>
          <w:szCs w:val="24"/>
        </w:rPr>
        <w:t>De Lit P</w:t>
      </w:r>
      <w:r w:rsidRPr="00A42B00">
        <w:rPr>
          <w:rFonts w:ascii="Times New Roman" w:hAnsi="Times New Roman"/>
          <w:sz w:val="24"/>
          <w:szCs w:val="24"/>
        </w:rPr>
        <w:t xml:space="preserve">. dan Delchambre, A.(2003) : </w:t>
      </w:r>
      <w:r w:rsidRPr="00A42B00">
        <w:rPr>
          <w:rFonts w:ascii="Times New Roman" w:hAnsi="Times New Roman"/>
          <w:i/>
          <w:sz w:val="24"/>
          <w:szCs w:val="24"/>
        </w:rPr>
        <w:t>Integrated Design of A Product Family and Its Assembly System</w:t>
      </w:r>
      <w:r w:rsidRPr="00A42B00">
        <w:rPr>
          <w:rFonts w:ascii="Times New Roman" w:hAnsi="Times New Roman"/>
          <w:sz w:val="24"/>
          <w:szCs w:val="24"/>
        </w:rPr>
        <w:t xml:space="preserve">, </w:t>
      </w:r>
      <w:r w:rsidRPr="00A42B00">
        <w:rPr>
          <w:rFonts w:ascii="Times New Roman" w:hAnsi="Times New Roman"/>
          <w:iCs/>
          <w:sz w:val="24"/>
          <w:szCs w:val="24"/>
        </w:rPr>
        <w:t>Kluwer Academic Publishers, Norwell</w:t>
      </w:r>
      <w:r w:rsidRPr="00A42B0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42B00">
        <w:rPr>
          <w:rFonts w:ascii="Times New Roman" w:hAnsi="Times New Roman"/>
          <w:iCs/>
          <w:sz w:val="24"/>
          <w:szCs w:val="24"/>
        </w:rPr>
        <w:t>Massachusetts, First</w:t>
      </w:r>
      <w:r w:rsidRPr="00A42B00">
        <w:rPr>
          <w:rFonts w:ascii="Times New Roman" w:hAnsi="Times New Roman"/>
          <w:sz w:val="24"/>
          <w:szCs w:val="24"/>
        </w:rPr>
        <w:t xml:space="preserve"> </w:t>
      </w:r>
      <w:r w:rsidRPr="00A42B00">
        <w:rPr>
          <w:rFonts w:ascii="Times New Roman" w:hAnsi="Times New Roman"/>
          <w:iCs/>
          <w:sz w:val="24"/>
          <w:szCs w:val="24"/>
        </w:rPr>
        <w:t>Edition</w:t>
      </w:r>
    </w:p>
    <w:p w:rsidR="00261D0F" w:rsidRPr="00A42B00" w:rsidRDefault="00261D0F" w:rsidP="006E7857">
      <w:pPr>
        <w:pStyle w:val="ListParagraph"/>
        <w:numPr>
          <w:ilvl w:val="0"/>
          <w:numId w:val="4"/>
        </w:numPr>
        <w:spacing w:after="18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Dian Retno Sari Dewi, (2003) : </w:t>
      </w:r>
      <w:r w:rsidRPr="00261D0F">
        <w:rPr>
          <w:rFonts w:ascii="Times New Roman" w:hAnsi="Times New Roman"/>
          <w:i/>
          <w:iCs/>
          <w:sz w:val="24"/>
          <w:szCs w:val="24"/>
        </w:rPr>
        <w:t>Model Optimasi Penjadwalan Produksi Yang Terintegrasi Dengan Mempertimbangkan Faktor Biaya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261D0F">
        <w:rPr>
          <w:rFonts w:ascii="Times New Roman" w:hAnsi="Times New Roman"/>
          <w:iCs/>
          <w:sz w:val="24"/>
          <w:szCs w:val="24"/>
        </w:rPr>
        <w:t xml:space="preserve">Jurnal Teknik Industri </w:t>
      </w:r>
      <w:r>
        <w:rPr>
          <w:rFonts w:ascii="Times New Roman" w:hAnsi="Times New Roman"/>
          <w:iCs/>
          <w:sz w:val="24"/>
          <w:szCs w:val="24"/>
        </w:rPr>
        <w:t>Universitas Kristen Petra</w:t>
      </w:r>
      <w:r w:rsidRPr="00261D0F">
        <w:rPr>
          <w:rFonts w:ascii="Times New Roman" w:hAnsi="Times New Roman"/>
          <w:iCs/>
          <w:sz w:val="24"/>
          <w:szCs w:val="24"/>
        </w:rPr>
        <w:t xml:space="preserve"> Vol. 5, No. 1, Juni  2003: 41 - 49</w:t>
      </w:r>
    </w:p>
    <w:p w:rsidR="00A42B00" w:rsidRPr="00A42B00" w:rsidRDefault="00A42B00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0808">
        <w:rPr>
          <w:rFonts w:ascii="Times New Roman" w:hAnsi="Times New Roman"/>
          <w:sz w:val="24"/>
          <w:szCs w:val="24"/>
        </w:rPr>
        <w:t>Erel, E. dan</w:t>
      </w:r>
      <w:r w:rsidRPr="00A42B00">
        <w:rPr>
          <w:rFonts w:ascii="Times New Roman" w:hAnsi="Times New Roman"/>
          <w:sz w:val="24"/>
          <w:szCs w:val="24"/>
        </w:rPr>
        <w:t xml:space="preserve"> Sarin, S.C. (1998) : </w:t>
      </w:r>
      <w:r w:rsidRPr="00A42B00">
        <w:rPr>
          <w:rFonts w:ascii="Times New Roman" w:hAnsi="Times New Roman"/>
          <w:i/>
          <w:sz w:val="24"/>
          <w:szCs w:val="24"/>
        </w:rPr>
        <w:t>A Survey of The Assembly Line Balancing Procedures</w:t>
      </w:r>
      <w:r w:rsidRPr="00A42B00">
        <w:rPr>
          <w:rFonts w:ascii="Times New Roman" w:hAnsi="Times New Roman"/>
          <w:sz w:val="24"/>
          <w:szCs w:val="24"/>
        </w:rPr>
        <w:t>, Production Planning &amp; Control,  9 No. 5, 414-34</w:t>
      </w:r>
    </w:p>
    <w:p w:rsidR="00A42B00" w:rsidRPr="00261D0F" w:rsidRDefault="00A42B00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808">
        <w:rPr>
          <w:rFonts w:ascii="Times New Roman" w:hAnsi="Times New Roman" w:cs="Times New Roman"/>
          <w:sz w:val="24"/>
          <w:szCs w:val="24"/>
        </w:rPr>
        <w:t>Falkenauer,</w:t>
      </w:r>
      <w:r w:rsidRPr="00A42B00">
        <w:rPr>
          <w:rFonts w:ascii="Times New Roman" w:hAnsi="Times New Roman" w:cs="Times New Roman"/>
          <w:sz w:val="24"/>
          <w:szCs w:val="24"/>
        </w:rPr>
        <w:t xml:space="preserve"> Emanuel  (2005) : </w:t>
      </w:r>
      <w:r w:rsidRPr="00A42B00">
        <w:rPr>
          <w:rFonts w:ascii="Times New Roman" w:hAnsi="Times New Roman" w:cs="Times New Roman"/>
          <w:i/>
          <w:sz w:val="24"/>
          <w:szCs w:val="24"/>
        </w:rPr>
        <w:t>Line Balancing in the Real World</w:t>
      </w:r>
      <w:r w:rsidRPr="00A42B00">
        <w:rPr>
          <w:rFonts w:ascii="Times New Roman" w:hAnsi="Times New Roman" w:cs="Times New Roman"/>
          <w:sz w:val="24"/>
          <w:szCs w:val="24"/>
        </w:rPr>
        <w:t>, International Conference on Product Lifecycle Management</w:t>
      </w:r>
    </w:p>
    <w:p w:rsidR="00261D0F" w:rsidRPr="00261D0F" w:rsidRDefault="00261D0F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Gde Agung Yana (2006) : </w:t>
      </w:r>
      <w:r w:rsidRPr="00261D0F">
        <w:rPr>
          <w:rFonts w:ascii="Times New Roman" w:hAnsi="Times New Roman" w:cs="Times New Roman"/>
          <w:i/>
          <w:sz w:val="24"/>
          <w:szCs w:val="24"/>
        </w:rPr>
        <w:t>Model Optimasi Penjadwalan Produksi Yang Terintegrasi Dengan Mempertimbangkan Faktor Biaya</w:t>
      </w:r>
      <w:r>
        <w:rPr>
          <w:rFonts w:ascii="Times New Roman" w:hAnsi="Times New Roman" w:cs="Times New Roman"/>
          <w:sz w:val="24"/>
          <w:szCs w:val="24"/>
        </w:rPr>
        <w:t>, Jurnal Ilmiah Teknik Sipil Universitas Udayana</w:t>
      </w:r>
      <w:r w:rsidR="007D60E7">
        <w:rPr>
          <w:rFonts w:ascii="Times New Roman" w:hAnsi="Times New Roman" w:cs="Times New Roman"/>
          <w:sz w:val="24"/>
          <w:szCs w:val="24"/>
        </w:rPr>
        <w:t xml:space="preserve"> Vol. 10  No. 2, Juli 2006</w:t>
      </w:r>
    </w:p>
    <w:p w:rsidR="00A42B00" w:rsidRPr="00A950CB" w:rsidRDefault="00A42B00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B00">
        <w:rPr>
          <w:rFonts w:ascii="Times New Roman" w:hAnsi="Times New Roman" w:cs="Times New Roman"/>
          <w:sz w:val="24"/>
          <w:szCs w:val="24"/>
        </w:rPr>
        <w:t xml:space="preserve">Liang, HU Jue, et. al  (2011) : </w:t>
      </w:r>
      <w:r w:rsidRPr="00A42B00">
        <w:rPr>
          <w:rFonts w:ascii="Times New Roman" w:hAnsi="Times New Roman" w:cs="Times New Roman"/>
          <w:i/>
          <w:sz w:val="24"/>
          <w:szCs w:val="24"/>
        </w:rPr>
        <w:t>The optimum model and case analysis for working station installation in clothing assembly line</w:t>
      </w:r>
      <w:r w:rsidRPr="00A42B00">
        <w:rPr>
          <w:rFonts w:ascii="Times New Roman" w:hAnsi="Times New Roman" w:cs="Times New Roman"/>
          <w:sz w:val="24"/>
          <w:szCs w:val="24"/>
        </w:rPr>
        <w:t>, The National Natural Science Foundation of China (11071220)</w:t>
      </w:r>
    </w:p>
    <w:p w:rsidR="00D03560" w:rsidRPr="00A950CB" w:rsidRDefault="00A950CB" w:rsidP="00A950CB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808">
        <w:rPr>
          <w:rFonts w:ascii="Times New Roman" w:hAnsi="Times New Roman"/>
          <w:sz w:val="24"/>
          <w:szCs w:val="24"/>
        </w:rPr>
        <w:t>Mohammad</w:t>
      </w:r>
      <w:r w:rsidRPr="00AB3104">
        <w:rPr>
          <w:rFonts w:ascii="Times New Roman" w:hAnsi="Times New Roman"/>
          <w:sz w:val="24"/>
          <w:szCs w:val="24"/>
        </w:rPr>
        <w:t xml:space="preserve"> Kamal Uddin dan Lastra, L.M., (2007),  </w:t>
      </w:r>
      <w:r w:rsidRPr="00AB3104">
        <w:rPr>
          <w:rFonts w:ascii="Times New Roman" w:hAnsi="Times New Roman"/>
          <w:bCs/>
          <w:sz w:val="24"/>
          <w:szCs w:val="24"/>
        </w:rPr>
        <w:t xml:space="preserve">Assembly Line Balancing and Sequencing, </w:t>
      </w:r>
      <w:r w:rsidRPr="00AB3104">
        <w:rPr>
          <w:rFonts w:ascii="Times New Roman" w:hAnsi="Times New Roman"/>
          <w:i/>
          <w:iCs/>
          <w:sz w:val="24"/>
          <w:szCs w:val="24"/>
        </w:rPr>
        <w:t>Tampere University of Technology,</w:t>
      </w:r>
      <w:r w:rsidRPr="00AB3104">
        <w:rPr>
          <w:rFonts w:ascii="Times New Roman" w:hAnsi="Times New Roman"/>
          <w:bCs/>
          <w:sz w:val="24"/>
          <w:szCs w:val="24"/>
        </w:rPr>
        <w:t xml:space="preserve"> </w:t>
      </w:r>
      <w:r w:rsidRPr="00AB3104">
        <w:rPr>
          <w:rFonts w:ascii="Times New Roman" w:hAnsi="Times New Roman"/>
          <w:iCs/>
          <w:sz w:val="24"/>
          <w:szCs w:val="24"/>
        </w:rPr>
        <w:t>Finland</w:t>
      </w:r>
      <w:r>
        <w:rPr>
          <w:rFonts w:ascii="Times New Roman" w:hAnsi="Times New Roman"/>
          <w:iCs/>
          <w:sz w:val="24"/>
          <w:szCs w:val="24"/>
        </w:rPr>
        <w:t>ia</w:t>
      </w:r>
    </w:p>
    <w:p w:rsidR="0005432E" w:rsidRPr="00A42B00" w:rsidRDefault="002F2A45" w:rsidP="006E7857">
      <w:pPr>
        <w:pStyle w:val="ListParagraph"/>
        <w:numPr>
          <w:ilvl w:val="0"/>
          <w:numId w:val="4"/>
        </w:numPr>
        <w:spacing w:after="18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Ӧ</w:t>
      </w:r>
      <w:r w:rsidR="007F2EE8">
        <w:rPr>
          <w:rFonts w:ascii="Times New Roman" w:hAnsi="Times New Roman" w:cs="Times New Roman"/>
          <w:sz w:val="24"/>
          <w:szCs w:val="24"/>
        </w:rPr>
        <w:t xml:space="preserve">zdamar, Linet &amp; Boyzel, Mehmet Ali (2000) : </w:t>
      </w:r>
      <w:r w:rsidR="007F2EE8" w:rsidRPr="007F2EE8">
        <w:rPr>
          <w:rFonts w:ascii="Times New Roman" w:hAnsi="Times New Roman" w:cs="Times New Roman"/>
          <w:i/>
          <w:sz w:val="24"/>
          <w:szCs w:val="24"/>
        </w:rPr>
        <w:t>The capacitated lot sizing problem with overtime decisions and setup times</w:t>
      </w:r>
      <w:r w:rsidR="007F2EE8">
        <w:rPr>
          <w:rFonts w:ascii="Times New Roman" w:hAnsi="Times New Roman" w:cs="Times New Roman"/>
          <w:sz w:val="24"/>
          <w:szCs w:val="24"/>
        </w:rPr>
        <w:t xml:space="preserve">, </w:t>
      </w:r>
      <w:r w:rsidR="007F2EE8" w:rsidRPr="007F2EE8">
        <w:rPr>
          <w:rFonts w:ascii="Times New Roman" w:hAnsi="Times New Roman" w:cs="Times New Roman"/>
          <w:sz w:val="24"/>
          <w:szCs w:val="24"/>
        </w:rPr>
        <w:t>IIE Transactions, 32:11, 1043-1057</w:t>
      </w:r>
    </w:p>
    <w:p w:rsidR="00A42B00" w:rsidRDefault="00A42B00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0808">
        <w:rPr>
          <w:rFonts w:ascii="Times New Roman" w:hAnsi="Times New Roman" w:cs="Times New Roman"/>
          <w:sz w:val="24"/>
          <w:szCs w:val="24"/>
        </w:rPr>
        <w:t>Pinto, et. al</w:t>
      </w:r>
      <w:r w:rsidRPr="00A42B00">
        <w:rPr>
          <w:rFonts w:ascii="Times New Roman" w:hAnsi="Times New Roman" w:cs="Times New Roman"/>
          <w:sz w:val="24"/>
          <w:szCs w:val="24"/>
        </w:rPr>
        <w:t xml:space="preserve">.  (1983) : </w:t>
      </w:r>
      <w:r w:rsidRPr="00A42B00">
        <w:rPr>
          <w:rFonts w:ascii="Times New Roman" w:hAnsi="Times New Roman" w:cs="Times New Roman"/>
          <w:i/>
          <w:sz w:val="24"/>
          <w:szCs w:val="24"/>
        </w:rPr>
        <w:t>Assembly Line Balancing With Processing Alternatives: An Application</w:t>
      </w:r>
      <w:r w:rsidRPr="00A42B00">
        <w:rPr>
          <w:rFonts w:ascii="Times New Roman" w:hAnsi="Times New Roman" w:cs="Times New Roman"/>
          <w:sz w:val="24"/>
          <w:szCs w:val="24"/>
        </w:rPr>
        <w:t>, Management Science</w:t>
      </w:r>
      <w:r w:rsidRPr="00A42B00">
        <w:rPr>
          <w:rFonts w:ascii="Times New Roman" w:hAnsi="Times New Roman" w:cs="Times New Roman"/>
          <w:i/>
          <w:sz w:val="24"/>
          <w:szCs w:val="24"/>
        </w:rPr>
        <w:t>,</w:t>
      </w:r>
      <w:r w:rsidRPr="00A42B00">
        <w:rPr>
          <w:rFonts w:ascii="Times New Roman" w:hAnsi="Times New Roman" w:cs="Times New Roman"/>
          <w:sz w:val="24"/>
          <w:szCs w:val="24"/>
        </w:rPr>
        <w:t xml:space="preserve"> Vol. 29, No. 7, July 1983</w:t>
      </w:r>
    </w:p>
    <w:p w:rsidR="00A42B00" w:rsidRPr="00A42B00" w:rsidRDefault="00A42B00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0808">
        <w:rPr>
          <w:rFonts w:ascii="Times New Roman" w:hAnsi="Times New Roman"/>
          <w:sz w:val="24"/>
          <w:szCs w:val="24"/>
        </w:rPr>
        <w:t>Rekiek, B. dan</w:t>
      </w:r>
      <w:r w:rsidRPr="00A42B00">
        <w:rPr>
          <w:rFonts w:ascii="Times New Roman" w:hAnsi="Times New Roman"/>
          <w:sz w:val="24"/>
          <w:szCs w:val="24"/>
        </w:rPr>
        <w:t xml:space="preserve"> Delchambre, A. (2006) : </w:t>
      </w:r>
      <w:r w:rsidRPr="00A42B00">
        <w:rPr>
          <w:rFonts w:ascii="Times New Roman" w:hAnsi="Times New Roman"/>
          <w:i/>
          <w:sz w:val="24"/>
          <w:szCs w:val="24"/>
        </w:rPr>
        <w:t>Assembly Line Design, The Balancing of Mixed Model Hybrid Assembly Lines with Genetic Algorithm</w:t>
      </w:r>
      <w:r w:rsidRPr="00A42B00">
        <w:rPr>
          <w:rFonts w:ascii="Times New Roman" w:hAnsi="Times New Roman"/>
          <w:sz w:val="24"/>
          <w:szCs w:val="24"/>
        </w:rPr>
        <w:t>, springer series in advance manufacturing, Brussels, Belgium</w:t>
      </w:r>
    </w:p>
    <w:p w:rsidR="00A42B00" w:rsidRPr="00A42B00" w:rsidRDefault="00A42B00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B00">
        <w:rPr>
          <w:rFonts w:ascii="Times New Roman" w:hAnsi="Times New Roman"/>
          <w:sz w:val="24"/>
          <w:szCs w:val="24"/>
        </w:rPr>
        <w:lastRenderedPageBreak/>
        <w:t xml:space="preserve">Salveson, M. E., (1955) : </w:t>
      </w:r>
      <w:r w:rsidRPr="00A42B00">
        <w:rPr>
          <w:rFonts w:ascii="Times New Roman" w:hAnsi="Times New Roman"/>
          <w:i/>
          <w:sz w:val="24"/>
          <w:szCs w:val="24"/>
        </w:rPr>
        <w:t>The Assembly Line Balancing Problem</w:t>
      </w:r>
      <w:r w:rsidRPr="00A42B00">
        <w:rPr>
          <w:rFonts w:ascii="Times New Roman" w:hAnsi="Times New Roman"/>
          <w:sz w:val="24"/>
          <w:szCs w:val="24"/>
        </w:rPr>
        <w:t xml:space="preserve">, </w:t>
      </w:r>
      <w:r w:rsidRPr="00A42B00">
        <w:rPr>
          <w:rFonts w:ascii="Times New Roman" w:hAnsi="Times New Roman"/>
          <w:iCs/>
          <w:sz w:val="24"/>
          <w:szCs w:val="24"/>
        </w:rPr>
        <w:t>J. Ind. Engng.</w:t>
      </w:r>
      <w:r w:rsidRPr="00A42B00">
        <w:rPr>
          <w:rFonts w:ascii="Times New Roman" w:hAnsi="Times New Roman"/>
          <w:sz w:val="24"/>
          <w:szCs w:val="24"/>
        </w:rPr>
        <w:t>, 6(3):18–25</w:t>
      </w:r>
    </w:p>
    <w:p w:rsidR="00A42B00" w:rsidRDefault="00A42B00" w:rsidP="006E78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B00">
        <w:rPr>
          <w:rFonts w:ascii="Times New Roman" w:hAnsi="Times New Roman"/>
          <w:sz w:val="24"/>
          <w:szCs w:val="24"/>
        </w:rPr>
        <w:t xml:space="preserve">Scholl, A. dan Becker, C. (2005) : </w:t>
      </w:r>
      <w:r w:rsidRPr="00A42B00">
        <w:rPr>
          <w:rFonts w:ascii="Times New Roman" w:hAnsi="Times New Roman"/>
          <w:i/>
          <w:sz w:val="24"/>
          <w:szCs w:val="24"/>
        </w:rPr>
        <w:t>A Note on : An Exact Method For Cost-Oriented Assembly Line Balancing</w:t>
      </w:r>
      <w:r w:rsidRPr="00A42B00">
        <w:rPr>
          <w:rFonts w:ascii="Times New Roman" w:hAnsi="Times New Roman"/>
          <w:sz w:val="24"/>
          <w:szCs w:val="24"/>
        </w:rPr>
        <w:t>, International Journal of Production Economics, 97, 343-52.</w:t>
      </w:r>
    </w:p>
    <w:p w:rsidR="00A42B00" w:rsidRDefault="00A42B00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0808">
        <w:rPr>
          <w:rFonts w:ascii="Times New Roman" w:hAnsi="Times New Roman"/>
          <w:sz w:val="24"/>
          <w:szCs w:val="24"/>
        </w:rPr>
        <w:t>Scholl, A</w:t>
      </w:r>
      <w:r w:rsidRPr="00A42B00">
        <w:rPr>
          <w:rFonts w:ascii="Times New Roman" w:hAnsi="Times New Roman"/>
          <w:sz w:val="24"/>
          <w:szCs w:val="24"/>
        </w:rPr>
        <w:t xml:space="preserve">. dan Becker, C. (2006) : </w:t>
      </w:r>
      <w:r w:rsidRPr="00A42B00">
        <w:rPr>
          <w:rFonts w:ascii="Times New Roman" w:hAnsi="Times New Roman"/>
          <w:i/>
          <w:sz w:val="24"/>
          <w:szCs w:val="24"/>
        </w:rPr>
        <w:t>State-of-The-Art Exact and Heuristic Solution Procedures for Simple Assembly Line Balancing</w:t>
      </w:r>
      <w:r w:rsidRPr="00A42B00">
        <w:rPr>
          <w:rFonts w:ascii="Times New Roman" w:hAnsi="Times New Roman"/>
          <w:sz w:val="24"/>
          <w:szCs w:val="24"/>
        </w:rPr>
        <w:t>, European Journal of Operational Research, 168, 666-93</w:t>
      </w:r>
    </w:p>
    <w:p w:rsidR="009773A6" w:rsidRDefault="009773A6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Tjutju Tarliah dan Ahmad Dimyati, 2010 : </w:t>
      </w:r>
      <w:r>
        <w:rPr>
          <w:rFonts w:ascii="Times New Roman" w:hAnsi="Times New Roman"/>
          <w:i/>
          <w:sz w:val="24"/>
          <w:szCs w:val="24"/>
        </w:rPr>
        <w:t>Operation Research : Model-model Pengambilan Keputusan</w:t>
      </w:r>
      <w:r>
        <w:rPr>
          <w:rFonts w:ascii="Times New Roman" w:hAnsi="Times New Roman"/>
          <w:sz w:val="24"/>
          <w:szCs w:val="24"/>
        </w:rPr>
        <w:t>, Sinar Baru Algensindo, Bandung</w:t>
      </w:r>
    </w:p>
    <w:p w:rsidR="00A42B00" w:rsidRPr="00A42B00" w:rsidRDefault="00A42B00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0808">
        <w:rPr>
          <w:rFonts w:ascii="Times New Roman" w:hAnsi="Times New Roman"/>
          <w:sz w:val="24"/>
          <w:szCs w:val="24"/>
        </w:rPr>
        <w:t>Totong, (2012</w:t>
      </w:r>
      <w:r>
        <w:rPr>
          <w:rFonts w:ascii="Times New Roman" w:hAnsi="Times New Roman"/>
          <w:sz w:val="24"/>
          <w:szCs w:val="24"/>
        </w:rPr>
        <w:t>) :</w:t>
      </w:r>
      <w:r w:rsidR="004023C6">
        <w:rPr>
          <w:rFonts w:ascii="Times New Roman" w:hAnsi="Times New Roman"/>
          <w:sz w:val="24"/>
          <w:szCs w:val="24"/>
        </w:rPr>
        <w:t xml:space="preserve"> </w:t>
      </w:r>
      <w:r w:rsidR="004023C6">
        <w:rPr>
          <w:rFonts w:ascii="Times New Roman" w:hAnsi="Times New Roman"/>
          <w:i/>
          <w:sz w:val="24"/>
          <w:szCs w:val="24"/>
        </w:rPr>
        <w:t>Model Rancangan</w:t>
      </w:r>
      <w:r w:rsidR="0005432E">
        <w:rPr>
          <w:rFonts w:ascii="Times New Roman" w:hAnsi="Times New Roman"/>
          <w:i/>
          <w:sz w:val="24"/>
          <w:szCs w:val="24"/>
        </w:rPr>
        <w:t xml:space="preserve"> Lintasan Perakitan dengan Mempertimbangkan Permintaan yang Fluktuatif</w:t>
      </w:r>
      <w:r w:rsidR="0005432E">
        <w:rPr>
          <w:rFonts w:ascii="Times New Roman" w:hAnsi="Times New Roman"/>
          <w:sz w:val="24"/>
          <w:szCs w:val="24"/>
        </w:rPr>
        <w:t>, Tesis, Institut Teknologi Bandung</w:t>
      </w:r>
    </w:p>
    <w:p w:rsidR="00A42B00" w:rsidRPr="00A42B00" w:rsidRDefault="00A42B00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0808">
        <w:rPr>
          <w:rFonts w:ascii="Times New Roman" w:hAnsi="Times New Roman" w:cs="Times New Roman"/>
          <w:sz w:val="24"/>
          <w:szCs w:val="24"/>
        </w:rPr>
        <w:t>Yazdanparast</w:t>
      </w:r>
      <w:r w:rsidRPr="00A42B00">
        <w:rPr>
          <w:rFonts w:ascii="Times New Roman" w:hAnsi="Times New Roman" w:cs="Times New Roman"/>
          <w:sz w:val="24"/>
          <w:szCs w:val="24"/>
        </w:rPr>
        <w:t xml:space="preserve">, (2011) : </w:t>
      </w:r>
      <w:r w:rsidRPr="00A42B00">
        <w:rPr>
          <w:rFonts w:ascii="Times New Roman" w:hAnsi="Times New Roman" w:cs="Times New Roman"/>
          <w:i/>
          <w:sz w:val="24"/>
          <w:szCs w:val="24"/>
        </w:rPr>
        <w:t>Cost Oriented Assembly Line Balancing Problem with Sequence Dependent Setup Times</w:t>
      </w:r>
      <w:r w:rsidRPr="00A42B00">
        <w:rPr>
          <w:rFonts w:ascii="Times New Roman" w:hAnsi="Times New Roman" w:cs="Times New Roman"/>
          <w:sz w:val="24"/>
          <w:szCs w:val="24"/>
        </w:rPr>
        <w:t>, Australian Journal of Basic and Applied Sciences, 5(9): 878-884</w:t>
      </w:r>
    </w:p>
    <w:p w:rsidR="00A42B00" w:rsidRDefault="00A42B00" w:rsidP="006E7857">
      <w:pPr>
        <w:pStyle w:val="ListParagraph"/>
        <w:numPr>
          <w:ilvl w:val="0"/>
          <w:numId w:val="4"/>
        </w:numPr>
        <w:spacing w:after="18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B00">
        <w:rPr>
          <w:rFonts w:ascii="Times New Roman" w:hAnsi="Times New Roman"/>
          <w:sz w:val="24"/>
          <w:szCs w:val="24"/>
        </w:rPr>
        <w:t xml:space="preserve">Zhang, Z., Cheng W., Song L. dan Yu, Q. (2009) : </w:t>
      </w:r>
      <w:r w:rsidRPr="007D60E7">
        <w:rPr>
          <w:rFonts w:ascii="Times New Roman" w:hAnsi="Times New Roman"/>
          <w:i/>
          <w:sz w:val="24"/>
          <w:szCs w:val="24"/>
        </w:rPr>
        <w:t>An ant-based algorithm for balancing assembly lines in a mass customization environment</w:t>
      </w:r>
      <w:r w:rsidRPr="00A42B00">
        <w:rPr>
          <w:rFonts w:ascii="Times New Roman" w:hAnsi="Times New Roman"/>
          <w:sz w:val="24"/>
          <w:szCs w:val="24"/>
        </w:rPr>
        <w:t xml:space="preserve">, </w:t>
      </w:r>
      <w:r w:rsidRPr="00A42B00">
        <w:rPr>
          <w:rFonts w:ascii="Times New Roman" w:hAnsi="Times New Roman"/>
          <w:i/>
          <w:sz w:val="24"/>
          <w:szCs w:val="24"/>
        </w:rPr>
        <w:t>IEEE</w:t>
      </w:r>
      <w:r w:rsidRPr="00A42B00">
        <w:rPr>
          <w:rFonts w:ascii="Times New Roman" w:hAnsi="Times New Roman"/>
          <w:sz w:val="24"/>
          <w:szCs w:val="24"/>
        </w:rPr>
        <w:t>, 978-1-4244-3894-5/09</w:t>
      </w:r>
    </w:p>
    <w:p w:rsidR="009A2C36" w:rsidRPr="009A2C36" w:rsidRDefault="009A2C36" w:rsidP="009A2C36">
      <w:pPr>
        <w:pStyle w:val="ListParagraph"/>
        <w:numPr>
          <w:ilvl w:val="0"/>
          <w:numId w:val="4"/>
        </w:numPr>
        <w:spacing w:after="18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------------------- (2004), </w:t>
      </w:r>
      <w:r>
        <w:rPr>
          <w:rFonts w:ascii="Times New Roman" w:hAnsi="Times New Roman"/>
          <w:i/>
          <w:sz w:val="24"/>
          <w:szCs w:val="24"/>
        </w:rPr>
        <w:t>Keputusan Menteri Tenaga Kerja dan Transmigrasi Republik Indonesia, No.: 102/MEN/VI/2004 : tentang Waktu Kerja Lembur dan Upah Lembur</w:t>
      </w:r>
      <w:r>
        <w:rPr>
          <w:rFonts w:ascii="Times New Roman" w:hAnsi="Times New Roman"/>
          <w:sz w:val="24"/>
          <w:szCs w:val="24"/>
        </w:rPr>
        <w:t>, Jakarta.</w:t>
      </w:r>
    </w:p>
    <w:p w:rsidR="007F63B0" w:rsidRPr="007F63B0" w:rsidRDefault="007F63B0" w:rsidP="006E78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63B0" w:rsidRPr="007F63B0" w:rsidSect="00666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04" w:rsidRDefault="00214604" w:rsidP="00C72491">
      <w:pPr>
        <w:spacing w:after="0" w:line="240" w:lineRule="auto"/>
      </w:pPr>
      <w:r>
        <w:separator/>
      </w:r>
    </w:p>
  </w:endnote>
  <w:endnote w:type="continuationSeparator" w:id="0">
    <w:p w:rsidR="00214604" w:rsidRDefault="00214604" w:rsidP="00C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7692690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:rsidR="000D0039" w:rsidRDefault="000D0039">
        <w:pPr>
          <w:pStyle w:val="Footer"/>
        </w:pPr>
        <w:r w:rsidRPr="000D0039">
          <w:rPr>
            <w:rFonts w:ascii="Times New Roman" w:hAnsi="Times New Roman" w:cs="Times New Roman"/>
            <w:sz w:val="24"/>
            <w:szCs w:val="24"/>
          </w:rPr>
          <w:t>DP</w:t>
        </w:r>
        <w:r w:rsidR="001C45E0">
          <w:rPr>
            <w:rFonts w:ascii="Times New Roman" w:hAnsi="Times New Roman" w:cs="Times New Roman"/>
            <w:sz w:val="24"/>
            <w:szCs w:val="24"/>
          </w:rPr>
          <w:t>-</w:t>
        </w:r>
        <w:r w:rsidRPr="000D00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0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00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F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00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D0039" w:rsidRDefault="000D0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05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491" w:rsidRDefault="00C724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0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491" w:rsidRDefault="00C72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39" w:rsidRPr="000D0039" w:rsidRDefault="000D003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0D0039">
      <w:rPr>
        <w:rFonts w:ascii="Times New Roman" w:hAnsi="Times New Roman" w:cs="Times New Roman"/>
        <w:sz w:val="24"/>
        <w:szCs w:val="24"/>
      </w:rPr>
      <w:t>DP</w:t>
    </w:r>
    <w:r w:rsidR="001C45E0">
      <w:rPr>
        <w:rFonts w:ascii="Times New Roman" w:hAnsi="Times New Roman" w:cs="Times New Roman"/>
        <w:sz w:val="24"/>
        <w:szCs w:val="24"/>
      </w:rPr>
      <w:t>-</w:t>
    </w:r>
    <w:sdt>
      <w:sdtPr>
        <w:rPr>
          <w:rFonts w:ascii="Times New Roman" w:hAnsi="Times New Roman" w:cs="Times New Roman"/>
          <w:sz w:val="24"/>
          <w:szCs w:val="24"/>
        </w:rPr>
        <w:id w:val="284164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D00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0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00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F4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D00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0D0039" w:rsidRDefault="000D0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04" w:rsidRDefault="00214604" w:rsidP="00C72491">
      <w:pPr>
        <w:spacing w:after="0" w:line="240" w:lineRule="auto"/>
      </w:pPr>
      <w:r>
        <w:separator/>
      </w:r>
    </w:p>
  </w:footnote>
  <w:footnote w:type="continuationSeparator" w:id="0">
    <w:p w:rsidR="00214604" w:rsidRDefault="00214604" w:rsidP="00C7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E0" w:rsidRDefault="001C4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E0" w:rsidRDefault="001C4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E0" w:rsidRDefault="001C4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D45"/>
    <w:multiLevelType w:val="hybridMultilevel"/>
    <w:tmpl w:val="C1CEB5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F0870"/>
    <w:multiLevelType w:val="hybridMultilevel"/>
    <w:tmpl w:val="A176D4B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857D7"/>
    <w:multiLevelType w:val="hybridMultilevel"/>
    <w:tmpl w:val="1C460E0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06649"/>
    <w:multiLevelType w:val="hybridMultilevel"/>
    <w:tmpl w:val="B6706042"/>
    <w:lvl w:ilvl="0" w:tplc="2612C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mirrorMargi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4E"/>
    <w:rsid w:val="0005432E"/>
    <w:rsid w:val="00062604"/>
    <w:rsid w:val="00094FFE"/>
    <w:rsid w:val="000B62E3"/>
    <w:rsid w:val="000D0039"/>
    <w:rsid w:val="0013703F"/>
    <w:rsid w:val="00146564"/>
    <w:rsid w:val="00163980"/>
    <w:rsid w:val="001755D9"/>
    <w:rsid w:val="001C45E0"/>
    <w:rsid w:val="001E3DC6"/>
    <w:rsid w:val="00214604"/>
    <w:rsid w:val="002410F3"/>
    <w:rsid w:val="00261D0F"/>
    <w:rsid w:val="002E7142"/>
    <w:rsid w:val="002F2A45"/>
    <w:rsid w:val="00382595"/>
    <w:rsid w:val="003B086D"/>
    <w:rsid w:val="003B2A55"/>
    <w:rsid w:val="004023C6"/>
    <w:rsid w:val="00554D0A"/>
    <w:rsid w:val="00616515"/>
    <w:rsid w:val="006206BF"/>
    <w:rsid w:val="00666F48"/>
    <w:rsid w:val="006E7857"/>
    <w:rsid w:val="00711218"/>
    <w:rsid w:val="007410BB"/>
    <w:rsid w:val="007D60E7"/>
    <w:rsid w:val="007F2EE8"/>
    <w:rsid w:val="007F63B0"/>
    <w:rsid w:val="00823337"/>
    <w:rsid w:val="00877B4E"/>
    <w:rsid w:val="008C3449"/>
    <w:rsid w:val="009050A8"/>
    <w:rsid w:val="00916CFF"/>
    <w:rsid w:val="009773A6"/>
    <w:rsid w:val="009A2C36"/>
    <w:rsid w:val="009C18C9"/>
    <w:rsid w:val="00A06FE7"/>
    <w:rsid w:val="00A3035E"/>
    <w:rsid w:val="00A42B00"/>
    <w:rsid w:val="00A56C13"/>
    <w:rsid w:val="00A90808"/>
    <w:rsid w:val="00A950CB"/>
    <w:rsid w:val="00B563AF"/>
    <w:rsid w:val="00B65963"/>
    <w:rsid w:val="00B74AFB"/>
    <w:rsid w:val="00C72491"/>
    <w:rsid w:val="00C85030"/>
    <w:rsid w:val="00D03560"/>
    <w:rsid w:val="00D7277D"/>
    <w:rsid w:val="00DB2FA1"/>
    <w:rsid w:val="00DC49C7"/>
    <w:rsid w:val="00DE2BA2"/>
    <w:rsid w:val="00EE514A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61CE-1125-4F14-A001-2368299B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491"/>
  </w:style>
  <w:style w:type="paragraph" w:styleId="Footer">
    <w:name w:val="footer"/>
    <w:basedOn w:val="Normal"/>
    <w:link w:val="FooterChar"/>
    <w:uiPriority w:val="99"/>
    <w:unhideWhenUsed/>
    <w:rsid w:val="00C7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22C3-E649-4644-9CF1-60F985A9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attosaibu</dc:creator>
  <cp:keywords/>
  <dc:description/>
  <cp:lastModifiedBy>attosaibu</cp:lastModifiedBy>
  <cp:revision>5</cp:revision>
  <dcterms:created xsi:type="dcterms:W3CDTF">2017-03-16T13:50:00Z</dcterms:created>
  <dcterms:modified xsi:type="dcterms:W3CDTF">2017-04-22T13:20:00Z</dcterms:modified>
</cp:coreProperties>
</file>