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FB" w:rsidRDefault="005D0E29" w:rsidP="00567CF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ABSTRAK</w:t>
      </w:r>
    </w:p>
    <w:p w:rsidR="005D0E29" w:rsidRDefault="005D0E29" w:rsidP="00567CFA">
      <w:pPr>
        <w:jc w:val="center"/>
        <w:rPr>
          <w:rFonts w:ascii="Times New Roman" w:hAnsi="Times New Roman" w:cs="Times New Roman"/>
          <w:b/>
          <w:color w:val="000000"/>
          <w:sz w:val="24"/>
          <w:szCs w:val="24"/>
        </w:rPr>
      </w:pPr>
    </w:p>
    <w:p w:rsidR="00E45B27" w:rsidRPr="00311EFB" w:rsidRDefault="00311EFB" w:rsidP="00567CFA">
      <w:pPr>
        <w:jc w:val="center"/>
        <w:rPr>
          <w:rFonts w:ascii="Times New Roman" w:hAnsi="Times New Roman" w:cs="Times New Roman"/>
          <w:b/>
          <w:sz w:val="24"/>
          <w:szCs w:val="24"/>
        </w:rPr>
      </w:pPr>
      <w:r w:rsidRPr="00311EFB">
        <w:rPr>
          <w:rFonts w:ascii="Times New Roman" w:hAnsi="Times New Roman" w:cs="Times New Roman"/>
          <w:b/>
          <w:color w:val="000000"/>
          <w:sz w:val="24"/>
          <w:szCs w:val="24"/>
        </w:rPr>
        <w:t xml:space="preserve">Rancangan Strategi Pemasaran Untuk Meningkatkan Jumlah Peserta Pelatihan Pendidikan Non Formal </w:t>
      </w:r>
      <w:r w:rsidRPr="00311EFB">
        <w:rPr>
          <w:rFonts w:ascii="Times New Roman" w:hAnsi="Times New Roman" w:cs="Times New Roman"/>
          <w:b/>
          <w:sz w:val="24"/>
          <w:szCs w:val="24"/>
        </w:rPr>
        <w:t xml:space="preserve">Dalam Studi Kasus Kelas </w:t>
      </w:r>
      <w:r w:rsidRPr="00311EFB">
        <w:rPr>
          <w:rFonts w:ascii="Times New Roman" w:hAnsi="Times New Roman" w:cs="Times New Roman"/>
          <w:b/>
          <w:i/>
          <w:sz w:val="24"/>
          <w:szCs w:val="24"/>
        </w:rPr>
        <w:t>Public Speaking</w:t>
      </w:r>
      <w:r w:rsidRPr="00311EFB">
        <w:rPr>
          <w:rFonts w:ascii="Times New Roman" w:hAnsi="Times New Roman" w:cs="Times New Roman"/>
          <w:b/>
          <w:sz w:val="24"/>
          <w:szCs w:val="24"/>
        </w:rPr>
        <w:t xml:space="preserve"> Pada Quecard Management Di Sukabumi</w:t>
      </w:r>
    </w:p>
    <w:p w:rsidR="00D15E54" w:rsidRDefault="00D15E54" w:rsidP="005D0E29">
      <w:pPr>
        <w:pStyle w:val="ListParagraph"/>
        <w:spacing w:line="240" w:lineRule="auto"/>
        <w:ind w:left="426"/>
        <w:rPr>
          <w:rFonts w:ascii="Times New Roman" w:hAnsi="Times New Roman" w:cs="Times New Roman"/>
          <w:b/>
        </w:rPr>
      </w:pPr>
    </w:p>
    <w:p w:rsidR="005D0E29" w:rsidRDefault="005D0E29" w:rsidP="005D0E29">
      <w:pPr>
        <w:pStyle w:val="ListParagraph"/>
        <w:spacing w:line="240" w:lineRule="auto"/>
        <w:ind w:left="426"/>
        <w:rPr>
          <w:rFonts w:ascii="Times New Roman" w:hAnsi="Times New Roman" w:cs="Times New Roman"/>
          <w:b/>
        </w:rPr>
        <w:sectPr w:rsidR="005D0E29" w:rsidSect="00D95CB2">
          <w:headerReference w:type="default" r:id="rId9"/>
          <w:footerReference w:type="default" r:id="rId10"/>
          <w:pgSz w:w="11906" w:h="16838"/>
          <w:pgMar w:top="1440" w:right="1416" w:bottom="1440" w:left="1440" w:header="708" w:footer="708" w:gutter="0"/>
          <w:cols w:space="708"/>
          <w:titlePg/>
          <w:docGrid w:linePitch="360"/>
        </w:sectPr>
      </w:pPr>
    </w:p>
    <w:p w:rsidR="00D15E54" w:rsidRDefault="00852431" w:rsidP="00D95CB2">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567CFA">
        <w:rPr>
          <w:rFonts w:ascii="Times New Roman" w:eastAsia="Times New Roman" w:hAnsi="Times New Roman" w:cs="Times New Roman"/>
          <w:sz w:val="24"/>
          <w:szCs w:val="24"/>
          <w:lang w:eastAsia="id-ID"/>
        </w:rPr>
        <w:lastRenderedPageBreak/>
        <w:t>QueCard</w:t>
      </w:r>
      <w:r w:rsidRPr="00567CFA">
        <w:rPr>
          <w:rFonts w:ascii="Times New Roman" w:eastAsia="Times New Roman" w:hAnsi="Times New Roman" w:cs="Times New Roman"/>
          <w:sz w:val="24"/>
          <w:szCs w:val="24"/>
          <w:lang w:val="en-US" w:eastAsia="id-ID"/>
        </w:rPr>
        <w:t xml:space="preserve"> </w:t>
      </w:r>
      <w:r w:rsidRPr="00567CFA">
        <w:rPr>
          <w:rFonts w:ascii="Times New Roman" w:eastAsia="Times New Roman" w:hAnsi="Times New Roman" w:cs="Times New Roman"/>
          <w:sz w:val="24"/>
          <w:szCs w:val="24"/>
          <w:lang w:eastAsia="id-ID"/>
        </w:rPr>
        <w:t>adalah</w:t>
      </w:r>
      <w:r w:rsidRPr="00567CFA">
        <w:rPr>
          <w:rFonts w:ascii="Times New Roman" w:eastAsia="Times New Roman" w:hAnsi="Times New Roman" w:cs="Times New Roman"/>
          <w:sz w:val="24"/>
          <w:szCs w:val="24"/>
          <w:lang w:val="en-US" w:eastAsia="id-ID"/>
        </w:rPr>
        <w:t xml:space="preserve"> </w:t>
      </w:r>
      <w:r w:rsidRPr="00567CFA">
        <w:rPr>
          <w:rFonts w:ascii="Times New Roman" w:eastAsia="Times New Roman" w:hAnsi="Times New Roman" w:cs="Times New Roman"/>
          <w:sz w:val="24"/>
          <w:szCs w:val="24"/>
          <w:lang w:eastAsia="id-ID"/>
        </w:rPr>
        <w:t xml:space="preserve">nama lembaga pelatihan yang fokus kepada pengembangan </w:t>
      </w:r>
      <w:r w:rsidRPr="00567CFA">
        <w:rPr>
          <w:rFonts w:ascii="Times New Roman" w:eastAsia="Times New Roman" w:hAnsi="Times New Roman" w:cs="Times New Roman"/>
          <w:i/>
          <w:sz w:val="24"/>
          <w:szCs w:val="24"/>
          <w:lang w:eastAsia="id-ID"/>
        </w:rPr>
        <w:t>soft skill</w:t>
      </w:r>
      <w:r w:rsidRPr="00567CFA">
        <w:rPr>
          <w:rFonts w:ascii="Times New Roman" w:eastAsia="Times New Roman" w:hAnsi="Times New Roman" w:cs="Times New Roman"/>
          <w:sz w:val="24"/>
          <w:szCs w:val="24"/>
          <w:lang w:eastAsia="id-ID"/>
        </w:rPr>
        <w:t xml:space="preserve"> terutama dalam bidang komunikasi</w:t>
      </w:r>
      <w:r w:rsidRPr="00567CFA">
        <w:rPr>
          <w:rFonts w:ascii="Times New Roman" w:eastAsia="Times New Roman" w:hAnsi="Times New Roman" w:cs="Times New Roman"/>
          <w:sz w:val="24"/>
          <w:szCs w:val="24"/>
          <w:lang w:val="en-US" w:eastAsia="id-ID"/>
        </w:rPr>
        <w:t xml:space="preserve"> di Sukabumi</w:t>
      </w:r>
      <w:r w:rsidRPr="00567CFA">
        <w:rPr>
          <w:rFonts w:ascii="Times New Roman" w:eastAsia="Times New Roman" w:hAnsi="Times New Roman" w:cs="Times New Roman"/>
          <w:sz w:val="24"/>
          <w:szCs w:val="24"/>
          <w:lang w:eastAsia="id-ID"/>
        </w:rPr>
        <w:t xml:space="preserve">. Tujuan didirikannya lembaga ini adalah untuk memberikan pilihan dan kemudahan bagi peserta dalam mengembangkan komunikasinya. Pada saat ini terdapat dua konsentrasi yang sedang dikembangkan di QueCard yaitu </w:t>
      </w:r>
      <w:r w:rsidRPr="00567CFA">
        <w:rPr>
          <w:rFonts w:ascii="Times New Roman" w:eastAsia="Times New Roman" w:hAnsi="Times New Roman" w:cs="Times New Roman"/>
          <w:i/>
          <w:sz w:val="24"/>
          <w:szCs w:val="24"/>
          <w:lang w:eastAsia="id-ID"/>
        </w:rPr>
        <w:t>Public Speaking</w:t>
      </w:r>
      <w:r w:rsidRPr="00567CFA">
        <w:rPr>
          <w:rFonts w:ascii="Times New Roman" w:eastAsia="Times New Roman" w:hAnsi="Times New Roman" w:cs="Times New Roman"/>
          <w:sz w:val="24"/>
          <w:szCs w:val="24"/>
          <w:lang w:eastAsia="id-ID"/>
        </w:rPr>
        <w:t xml:space="preserve"> dan </w:t>
      </w:r>
      <w:r w:rsidRPr="00567CFA">
        <w:rPr>
          <w:rFonts w:ascii="Times New Roman" w:eastAsia="Times New Roman" w:hAnsi="Times New Roman" w:cs="Times New Roman"/>
          <w:i/>
          <w:sz w:val="24"/>
          <w:szCs w:val="24"/>
          <w:lang w:eastAsia="id-ID"/>
        </w:rPr>
        <w:t>Radio School</w:t>
      </w:r>
      <w:r w:rsidRPr="00567CFA">
        <w:rPr>
          <w:rFonts w:ascii="Times New Roman" w:eastAsia="Times New Roman" w:hAnsi="Times New Roman" w:cs="Times New Roman"/>
          <w:sz w:val="24"/>
          <w:szCs w:val="24"/>
          <w:lang w:eastAsia="id-ID"/>
        </w:rPr>
        <w:t>.</w:t>
      </w:r>
      <w:r w:rsidR="00D15E54">
        <w:rPr>
          <w:rFonts w:ascii="Times New Roman" w:eastAsia="Times New Roman" w:hAnsi="Times New Roman" w:cs="Times New Roman"/>
          <w:sz w:val="24"/>
          <w:szCs w:val="24"/>
          <w:lang w:eastAsia="id-ID"/>
        </w:rPr>
        <w:t xml:space="preserve"> </w:t>
      </w:r>
      <w:r w:rsidRPr="00567CFA">
        <w:rPr>
          <w:rFonts w:ascii="Times New Roman" w:eastAsia="Times New Roman" w:hAnsi="Times New Roman" w:cs="Times New Roman"/>
          <w:sz w:val="24"/>
          <w:szCs w:val="24"/>
          <w:lang w:eastAsia="id-ID"/>
        </w:rPr>
        <w:t xml:space="preserve">Kelas </w:t>
      </w:r>
      <w:r w:rsidRPr="00567CFA">
        <w:rPr>
          <w:rFonts w:ascii="Times New Roman" w:eastAsia="Times New Roman" w:hAnsi="Times New Roman" w:cs="Times New Roman"/>
          <w:i/>
          <w:sz w:val="24"/>
          <w:szCs w:val="24"/>
          <w:lang w:eastAsia="id-ID"/>
        </w:rPr>
        <w:t>Public Speaking</w:t>
      </w:r>
      <w:r w:rsidRPr="00567CFA">
        <w:rPr>
          <w:rFonts w:ascii="Times New Roman" w:eastAsia="Times New Roman" w:hAnsi="Times New Roman" w:cs="Times New Roman"/>
          <w:sz w:val="24"/>
          <w:szCs w:val="24"/>
          <w:lang w:eastAsia="id-ID"/>
        </w:rPr>
        <w:t xml:space="preserve"> adalah kelas yang ditujukan kepada mahasiswa atau pekerja yang memerlukan pelatihan komunikasi untuk menunjang kebutuhan pekerjaan ataupun kepentingan pribadinya.</w:t>
      </w:r>
    </w:p>
    <w:p w:rsidR="0007492B" w:rsidRDefault="0007492B" w:rsidP="00051BF6">
      <w:pPr>
        <w:spacing w:line="240" w:lineRule="auto"/>
        <w:jc w:val="center"/>
        <w:rPr>
          <w:rFonts w:ascii="Times New Roman" w:hAnsi="Times New Roman" w:cs="Times New Roman"/>
          <w:b/>
          <w:sz w:val="24"/>
          <w:szCs w:val="24"/>
        </w:rPr>
        <w:sectPr w:rsidR="0007492B" w:rsidSect="00D95CB2">
          <w:type w:val="continuous"/>
          <w:pgSz w:w="11906" w:h="16838"/>
          <w:pgMar w:top="1440" w:right="1416" w:bottom="1440" w:left="1440" w:header="708" w:footer="708" w:gutter="0"/>
          <w:cols w:space="708"/>
          <w:docGrid w:linePitch="360"/>
        </w:sectPr>
      </w:pPr>
    </w:p>
    <w:p w:rsidR="00BF3724" w:rsidRPr="0007492B" w:rsidRDefault="00D96E74" w:rsidP="00D95CB2">
      <w:pPr>
        <w:spacing w:line="240" w:lineRule="auto"/>
        <w:ind w:firstLine="720"/>
        <w:jc w:val="both"/>
        <w:rPr>
          <w:rFonts w:ascii="Times New Roman" w:hAnsi="Times New Roman" w:cs="Times New Roman"/>
          <w:sz w:val="24"/>
          <w:szCs w:val="24"/>
        </w:rPr>
      </w:pPr>
      <w:r w:rsidRPr="0007492B">
        <w:rPr>
          <w:rFonts w:ascii="Times New Roman" w:hAnsi="Times New Roman" w:cs="Times New Roman"/>
          <w:sz w:val="24"/>
          <w:szCs w:val="24"/>
        </w:rPr>
        <w:lastRenderedPageBreak/>
        <w:t>P</w:t>
      </w:r>
      <w:r w:rsidR="00BF3724" w:rsidRPr="0007492B">
        <w:rPr>
          <w:rFonts w:ascii="Times New Roman" w:hAnsi="Times New Roman" w:cs="Times New Roman"/>
          <w:sz w:val="24"/>
          <w:szCs w:val="24"/>
        </w:rPr>
        <w:t xml:space="preserve">eneliti </w:t>
      </w:r>
      <w:r w:rsidR="00311EFB">
        <w:rPr>
          <w:rFonts w:ascii="Times New Roman" w:hAnsi="Times New Roman" w:cs="Times New Roman"/>
          <w:sz w:val="24"/>
          <w:szCs w:val="24"/>
        </w:rPr>
        <w:t>dilakukan dengan</w:t>
      </w:r>
      <w:r w:rsidR="00BF3724" w:rsidRPr="0007492B">
        <w:rPr>
          <w:rFonts w:ascii="Times New Roman" w:hAnsi="Times New Roman" w:cs="Times New Roman"/>
          <w:sz w:val="24"/>
          <w:szCs w:val="24"/>
        </w:rPr>
        <w:t xml:space="preserve"> pendekatan secara langsung kepada informan untuk mengamati perilaku, pendapat, sikap serta tanggapan informan terkait dengan subjek penelitian. Peneliti</w:t>
      </w:r>
      <w:r w:rsidR="00311EFB">
        <w:rPr>
          <w:rFonts w:ascii="Times New Roman" w:hAnsi="Times New Roman" w:cs="Times New Roman"/>
          <w:sz w:val="24"/>
          <w:szCs w:val="24"/>
        </w:rPr>
        <w:t>an</w:t>
      </w:r>
      <w:r w:rsidR="00BF3724" w:rsidRPr="0007492B">
        <w:rPr>
          <w:rFonts w:ascii="Times New Roman" w:hAnsi="Times New Roman" w:cs="Times New Roman"/>
          <w:sz w:val="24"/>
          <w:szCs w:val="24"/>
        </w:rPr>
        <w:t xml:space="preserve"> juga melakukan pendekatan </w:t>
      </w:r>
      <w:r w:rsidR="00BF3724" w:rsidRPr="0007492B">
        <w:rPr>
          <w:rFonts w:ascii="Times New Roman" w:hAnsi="Times New Roman" w:cs="Times New Roman"/>
          <w:i/>
          <w:sz w:val="24"/>
          <w:szCs w:val="24"/>
        </w:rPr>
        <w:t>descriptive analysis</w:t>
      </w:r>
      <w:r w:rsidR="00BF3724" w:rsidRPr="0007492B">
        <w:rPr>
          <w:rFonts w:ascii="Times New Roman" w:hAnsi="Times New Roman" w:cs="Times New Roman"/>
          <w:sz w:val="24"/>
          <w:szCs w:val="24"/>
        </w:rPr>
        <w:t xml:space="preserve"> untuk menginterprestasikan data yang diperoleh dengan fakta yang berada di lapangan sehingga mendapatkan gambaran yang j</w:t>
      </w:r>
      <w:r w:rsidR="00311EFB">
        <w:rPr>
          <w:rFonts w:ascii="Times New Roman" w:hAnsi="Times New Roman" w:cs="Times New Roman"/>
          <w:sz w:val="24"/>
          <w:szCs w:val="24"/>
        </w:rPr>
        <w:t xml:space="preserve">elas tentang subjek penelitian. </w:t>
      </w:r>
      <w:r w:rsidR="00BF3724" w:rsidRPr="0007492B">
        <w:rPr>
          <w:rFonts w:ascii="Times New Roman" w:hAnsi="Times New Roman" w:cs="Times New Roman"/>
          <w:sz w:val="24"/>
          <w:szCs w:val="24"/>
        </w:rPr>
        <w:t>Penelitian menggunakan parameter tunggal yang menjadi parameter studi yaitu STP (</w:t>
      </w:r>
      <w:r w:rsidR="00BF3724" w:rsidRPr="0007492B">
        <w:rPr>
          <w:rFonts w:ascii="Times New Roman" w:hAnsi="Times New Roman" w:cs="Times New Roman"/>
          <w:i/>
          <w:sz w:val="24"/>
          <w:szCs w:val="24"/>
        </w:rPr>
        <w:t>Segmenting, Targeting, dan Positioning</w:t>
      </w:r>
      <w:r w:rsidR="00BF3724" w:rsidRPr="0007492B">
        <w:rPr>
          <w:rFonts w:ascii="Times New Roman" w:hAnsi="Times New Roman" w:cs="Times New Roman"/>
          <w:sz w:val="24"/>
          <w:szCs w:val="24"/>
        </w:rPr>
        <w:t xml:space="preserve">). Bauran pemasarannya berdasarkan yang dikemukakan oleh Kotler untuk pemasaran jasa yaitu: </w:t>
      </w:r>
      <w:r w:rsidR="00BF3724" w:rsidRPr="0007492B">
        <w:rPr>
          <w:rFonts w:ascii="Times New Roman" w:hAnsi="Times New Roman" w:cs="Times New Roman"/>
          <w:i/>
          <w:sz w:val="24"/>
          <w:szCs w:val="24"/>
        </w:rPr>
        <w:t>Product, Place, Price, Promotion, Process, Ph</w:t>
      </w:r>
      <w:r w:rsidR="00BF3724" w:rsidRPr="0007492B">
        <w:rPr>
          <w:rFonts w:ascii="Times New Roman" w:hAnsi="Times New Roman" w:cs="Times New Roman"/>
          <w:i/>
          <w:sz w:val="24"/>
          <w:szCs w:val="24"/>
          <w:lang w:val="en-US"/>
        </w:rPr>
        <w:t>ysi</w:t>
      </w:r>
      <w:r w:rsidR="00BF3724" w:rsidRPr="0007492B">
        <w:rPr>
          <w:rFonts w:ascii="Times New Roman" w:hAnsi="Times New Roman" w:cs="Times New Roman"/>
          <w:i/>
          <w:sz w:val="24"/>
          <w:szCs w:val="24"/>
        </w:rPr>
        <w:t xml:space="preserve">cal Evidence, dan People. </w:t>
      </w:r>
      <w:r w:rsidR="00BF3724" w:rsidRPr="0007492B">
        <w:rPr>
          <w:rFonts w:ascii="Times New Roman" w:hAnsi="Times New Roman" w:cs="Times New Roman"/>
          <w:sz w:val="24"/>
          <w:szCs w:val="24"/>
        </w:rPr>
        <w:t xml:space="preserve">Peneliti melakukan penjabaran secara rinci agar dapat memberikan masukan data dan informasi untuk penelitian ini. Pada penelitian ini, metode kualitatif diambil sebagai metode yang akan digunakan peneliti dalam merumuskan skema penelitian lebih lanjut. Berbagai aspek diambil datanya agar dapat merumuskan tujuan penelitian di Quecard </w:t>
      </w:r>
      <w:r w:rsidR="00BF3724" w:rsidRPr="0007492B">
        <w:rPr>
          <w:rFonts w:ascii="Times New Roman" w:hAnsi="Times New Roman" w:cs="Times New Roman"/>
          <w:i/>
          <w:sz w:val="24"/>
          <w:szCs w:val="24"/>
        </w:rPr>
        <w:t>Public Speaking</w:t>
      </w:r>
      <w:r w:rsidR="00BF3724" w:rsidRPr="0007492B">
        <w:rPr>
          <w:rFonts w:ascii="Times New Roman" w:hAnsi="Times New Roman" w:cs="Times New Roman"/>
          <w:sz w:val="24"/>
          <w:szCs w:val="24"/>
        </w:rPr>
        <w:t>. Dimulai dari aspek kajian sampai kepada pengambilan data dari peserta pelatihan, QueCard Management, dan dokumen yang ada di dalam lembaga.</w:t>
      </w:r>
    </w:p>
    <w:p w:rsidR="006323F1" w:rsidRDefault="006323F1" w:rsidP="00D85A4A">
      <w:pPr>
        <w:spacing w:line="480" w:lineRule="auto"/>
        <w:jc w:val="both"/>
        <w:rPr>
          <w:rFonts w:ascii="Times New Roman" w:hAnsi="Times New Roman" w:cs="Times New Roman"/>
          <w:b/>
          <w:sz w:val="24"/>
          <w:szCs w:val="24"/>
        </w:rPr>
        <w:sectPr w:rsidR="006323F1" w:rsidSect="00D95CB2">
          <w:type w:val="continuous"/>
          <w:pgSz w:w="11906" w:h="16838"/>
          <w:pgMar w:top="1440" w:right="1416" w:bottom="1440" w:left="1440" w:header="708" w:footer="708" w:gutter="0"/>
          <w:cols w:space="708"/>
          <w:docGrid w:linePitch="360"/>
        </w:sectPr>
      </w:pPr>
    </w:p>
    <w:p w:rsidR="00311EFB" w:rsidRPr="00D95CB2" w:rsidRDefault="00D85A4A" w:rsidP="00D95CB2">
      <w:pPr>
        <w:spacing w:line="240" w:lineRule="auto"/>
        <w:ind w:firstLine="720"/>
        <w:jc w:val="both"/>
        <w:rPr>
          <w:rFonts w:ascii="Times New Roman" w:hAnsi="Times New Roman" w:cs="Times New Roman"/>
          <w:color w:val="FF0000"/>
          <w:sz w:val="24"/>
          <w:szCs w:val="24"/>
        </w:rPr>
      </w:pPr>
      <w:r w:rsidRPr="006323F1">
        <w:rPr>
          <w:rFonts w:ascii="Times New Roman" w:hAnsi="Times New Roman" w:cs="Times New Roman"/>
          <w:sz w:val="24"/>
          <w:szCs w:val="24"/>
        </w:rPr>
        <w:lastRenderedPageBreak/>
        <w:t xml:space="preserve">Berdasarkan analisis lingkungan eksternal pemasaran QueCard </w:t>
      </w:r>
      <w:r w:rsidRPr="006323F1">
        <w:rPr>
          <w:rFonts w:ascii="Times New Roman" w:hAnsi="Times New Roman" w:cs="Times New Roman"/>
          <w:i/>
          <w:sz w:val="24"/>
          <w:szCs w:val="24"/>
        </w:rPr>
        <w:t>Public Speaking</w:t>
      </w:r>
      <w:r w:rsidRPr="006323F1">
        <w:rPr>
          <w:rFonts w:ascii="Times New Roman" w:hAnsi="Times New Roman" w:cs="Times New Roman"/>
          <w:sz w:val="24"/>
          <w:szCs w:val="24"/>
        </w:rPr>
        <w:t xml:space="preserve"> dimana posisinya berada di titik 2,95</w:t>
      </w:r>
      <w:r w:rsidRPr="006323F1">
        <w:rPr>
          <w:rFonts w:ascii="Times New Roman" w:hAnsi="Times New Roman" w:cs="Times New Roman"/>
          <w:color w:val="FF0000"/>
          <w:sz w:val="24"/>
          <w:szCs w:val="24"/>
        </w:rPr>
        <w:t xml:space="preserve"> </w:t>
      </w:r>
      <w:r w:rsidRPr="006323F1">
        <w:rPr>
          <w:rFonts w:ascii="Times New Roman" w:hAnsi="Times New Roman" w:cs="Times New Roman"/>
          <w:color w:val="000000" w:themeColor="text1"/>
          <w:sz w:val="24"/>
          <w:szCs w:val="24"/>
        </w:rPr>
        <w:t xml:space="preserve">yaitu hasil keseluruhan pembobotan peluang adalah 1,75 dan hasil pembobotan ancaman sebesar 1,20 terdapat selisih 0,55. Hal ini menyimpulkan bahwa lingkungan eksternal pemasaran QueCard </w:t>
      </w:r>
      <w:r w:rsidRPr="006323F1">
        <w:rPr>
          <w:rFonts w:ascii="Times New Roman" w:hAnsi="Times New Roman" w:cs="Times New Roman"/>
          <w:i/>
          <w:color w:val="000000" w:themeColor="text1"/>
          <w:sz w:val="24"/>
          <w:szCs w:val="24"/>
        </w:rPr>
        <w:t>Public Speaking</w:t>
      </w:r>
      <w:r w:rsidRPr="006323F1">
        <w:rPr>
          <w:rFonts w:ascii="Times New Roman" w:hAnsi="Times New Roman" w:cs="Times New Roman"/>
          <w:color w:val="000000" w:themeColor="text1"/>
          <w:sz w:val="24"/>
          <w:szCs w:val="24"/>
        </w:rPr>
        <w:t xml:space="preserve"> berada diatas rata-rata yaitu memiliki poin peluang </w:t>
      </w:r>
      <w:r w:rsidR="00D95CB2">
        <w:rPr>
          <w:rFonts w:ascii="Times New Roman" w:hAnsi="Times New Roman" w:cs="Times New Roman"/>
          <w:color w:val="000000" w:themeColor="text1"/>
          <w:sz w:val="24"/>
          <w:szCs w:val="24"/>
        </w:rPr>
        <w:t>lebih banyak dari pada ancaman.</w:t>
      </w:r>
      <w:r w:rsidR="00D95CB2">
        <w:rPr>
          <w:rFonts w:ascii="Times New Roman" w:hAnsi="Times New Roman" w:cs="Times New Roman"/>
          <w:color w:val="000000" w:themeColor="text1"/>
          <w:sz w:val="24"/>
          <w:szCs w:val="24"/>
          <w:lang w:val="en-US"/>
        </w:rPr>
        <w:t xml:space="preserve"> </w:t>
      </w:r>
      <w:r w:rsidRPr="006323F1">
        <w:rPr>
          <w:rFonts w:ascii="Times New Roman" w:hAnsi="Times New Roman" w:cs="Times New Roman"/>
          <w:sz w:val="24"/>
          <w:szCs w:val="24"/>
        </w:rPr>
        <w:t xml:space="preserve">Berdasarkan analisis lingkungan internal pemasaran QueCard </w:t>
      </w:r>
      <w:r w:rsidRPr="006323F1">
        <w:rPr>
          <w:rFonts w:ascii="Times New Roman" w:hAnsi="Times New Roman" w:cs="Times New Roman"/>
          <w:i/>
          <w:sz w:val="24"/>
          <w:szCs w:val="24"/>
        </w:rPr>
        <w:t>Public Speaking</w:t>
      </w:r>
      <w:r w:rsidRPr="006323F1">
        <w:rPr>
          <w:rFonts w:ascii="Times New Roman" w:hAnsi="Times New Roman" w:cs="Times New Roman"/>
          <w:sz w:val="24"/>
          <w:szCs w:val="24"/>
        </w:rPr>
        <w:t xml:space="preserve"> yang diformulasikan  pada matrik IFAS, pemasaran QueCard </w:t>
      </w:r>
      <w:r w:rsidRPr="006323F1">
        <w:rPr>
          <w:rFonts w:ascii="Times New Roman" w:hAnsi="Times New Roman" w:cs="Times New Roman"/>
          <w:i/>
          <w:sz w:val="24"/>
          <w:szCs w:val="24"/>
        </w:rPr>
        <w:t>Public Speaking</w:t>
      </w:r>
      <w:r w:rsidRPr="006323F1">
        <w:rPr>
          <w:rFonts w:ascii="Times New Roman" w:hAnsi="Times New Roman" w:cs="Times New Roman"/>
          <w:sz w:val="24"/>
          <w:szCs w:val="24"/>
        </w:rPr>
        <w:t xml:space="preserve"> masih memiliki kekuatan yang lebih besar dibandingkan kelemahan. Hasil matrik tersebut menghasilkan hasil pembobotan QueCard </w:t>
      </w:r>
      <w:r w:rsidRPr="006323F1">
        <w:rPr>
          <w:rFonts w:ascii="Times New Roman" w:hAnsi="Times New Roman" w:cs="Times New Roman"/>
          <w:i/>
          <w:sz w:val="24"/>
          <w:szCs w:val="24"/>
        </w:rPr>
        <w:t>Public Speaking</w:t>
      </w:r>
      <w:r w:rsidRPr="006323F1">
        <w:rPr>
          <w:rFonts w:ascii="Times New Roman" w:hAnsi="Times New Roman" w:cs="Times New Roman"/>
          <w:sz w:val="24"/>
          <w:szCs w:val="24"/>
        </w:rPr>
        <w:t xml:space="preserve"> yang mempunyai skor 2,05 untuk kekuatan pemasaran dan 0,85  untuk hasil pembobotan kelemahan pemasaran QueCard </w:t>
      </w:r>
      <w:r w:rsidRPr="006323F1">
        <w:rPr>
          <w:rFonts w:ascii="Times New Roman" w:hAnsi="Times New Roman" w:cs="Times New Roman"/>
          <w:i/>
          <w:sz w:val="24"/>
          <w:szCs w:val="24"/>
        </w:rPr>
        <w:t>Public Speaking</w:t>
      </w:r>
      <w:r w:rsidRPr="006323F1">
        <w:rPr>
          <w:rFonts w:ascii="Times New Roman" w:hAnsi="Times New Roman" w:cs="Times New Roman"/>
          <w:sz w:val="24"/>
          <w:szCs w:val="24"/>
        </w:rPr>
        <w:t>. Hasil</w:t>
      </w:r>
      <w:r w:rsidRPr="006323F1">
        <w:rPr>
          <w:rFonts w:ascii="Times New Roman" w:hAnsi="Times New Roman" w:cs="Times New Roman"/>
          <w:color w:val="000000" w:themeColor="text1"/>
          <w:sz w:val="24"/>
          <w:szCs w:val="24"/>
        </w:rPr>
        <w:t xml:space="preserve"> 2,90 yaitu hasil pembobotan kekuatan ditambah dengan kelemahan. Keunggulan QueCard </w:t>
      </w:r>
      <w:r w:rsidRPr="006323F1">
        <w:rPr>
          <w:rFonts w:ascii="Times New Roman" w:hAnsi="Times New Roman" w:cs="Times New Roman"/>
          <w:i/>
          <w:color w:val="000000" w:themeColor="text1"/>
          <w:sz w:val="24"/>
          <w:szCs w:val="24"/>
        </w:rPr>
        <w:t>Public Speaking</w:t>
      </w:r>
      <w:r w:rsidRPr="006323F1">
        <w:rPr>
          <w:rFonts w:ascii="Times New Roman" w:hAnsi="Times New Roman" w:cs="Times New Roman"/>
          <w:color w:val="000000" w:themeColor="text1"/>
          <w:sz w:val="24"/>
          <w:szCs w:val="24"/>
        </w:rPr>
        <w:t xml:space="preserve"> berada pada faktor </w:t>
      </w:r>
      <w:r w:rsidRPr="006323F1">
        <w:rPr>
          <w:rFonts w:ascii="Times New Roman" w:hAnsi="Times New Roman" w:cs="Times New Roman"/>
          <w:i/>
          <w:color w:val="000000" w:themeColor="text1"/>
          <w:sz w:val="24"/>
          <w:szCs w:val="24"/>
        </w:rPr>
        <w:t>physical icon</w:t>
      </w:r>
      <w:r w:rsidRPr="006323F1">
        <w:rPr>
          <w:rFonts w:ascii="Times New Roman" w:hAnsi="Times New Roman" w:cs="Times New Roman"/>
          <w:color w:val="000000" w:themeColor="text1"/>
          <w:sz w:val="24"/>
          <w:szCs w:val="24"/>
        </w:rPr>
        <w:t xml:space="preserve"> yang telah dikenal oleh masyarakat, lokasi tempat strategis yang berada di tengah kota, dan fasilitas lengkap tersedia AC, wi-fi dan ruang ganti.</w:t>
      </w:r>
    </w:p>
    <w:p w:rsidR="00311EFB" w:rsidRDefault="00311EFB" w:rsidP="006323F1">
      <w:pPr>
        <w:spacing w:line="240" w:lineRule="auto"/>
        <w:ind w:right="-236" w:firstLine="567"/>
        <w:jc w:val="both"/>
        <w:rPr>
          <w:rFonts w:ascii="Times New Roman" w:hAnsi="Times New Roman" w:cs="Times New Roman"/>
          <w:color w:val="000000" w:themeColor="text1"/>
          <w:sz w:val="24"/>
          <w:szCs w:val="24"/>
        </w:rPr>
      </w:pPr>
    </w:p>
    <w:p w:rsidR="005D0E29" w:rsidRDefault="00311EFB" w:rsidP="005D0E29">
      <w:pPr>
        <w:spacing w:line="240" w:lineRule="auto"/>
        <w:ind w:right="-2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 Rancangan, Pemasaran, Analisis SWOT</w:t>
      </w:r>
    </w:p>
    <w:p w:rsidR="00D95CB2" w:rsidRPr="00D95CB2" w:rsidRDefault="00D95CB2" w:rsidP="005D0E29">
      <w:pPr>
        <w:spacing w:line="240" w:lineRule="auto"/>
        <w:ind w:right="-236"/>
        <w:jc w:val="both"/>
        <w:rPr>
          <w:rFonts w:ascii="Times New Roman" w:hAnsi="Times New Roman" w:cs="Times New Roman"/>
          <w:color w:val="000000" w:themeColor="text1"/>
          <w:sz w:val="24"/>
          <w:szCs w:val="24"/>
          <w:lang w:val="en-US"/>
        </w:rPr>
      </w:pPr>
    </w:p>
    <w:p w:rsidR="005D0E29" w:rsidRDefault="005D0E29" w:rsidP="00D95CB2">
      <w:pPr>
        <w:spacing w:line="240" w:lineRule="auto"/>
        <w:ind w:right="-236"/>
        <w:jc w:val="center"/>
        <w:rPr>
          <w:rFonts w:ascii="Times New Roman" w:hAnsi="Times New Roman" w:cs="Times New Roman"/>
          <w:b/>
          <w:sz w:val="24"/>
          <w:szCs w:val="24"/>
        </w:rPr>
      </w:pPr>
      <w:r w:rsidRPr="005D0E29">
        <w:rPr>
          <w:rFonts w:ascii="Times New Roman" w:hAnsi="Times New Roman" w:cs="Times New Roman"/>
          <w:b/>
          <w:sz w:val="24"/>
          <w:szCs w:val="24"/>
          <w:lang w:val="en"/>
        </w:rPr>
        <w:t>ABSTRACT</w:t>
      </w:r>
    </w:p>
    <w:p w:rsidR="00B81384" w:rsidRDefault="005D0E29" w:rsidP="00D95CB2">
      <w:pPr>
        <w:spacing w:line="240" w:lineRule="auto"/>
        <w:ind w:right="-23"/>
        <w:jc w:val="center"/>
        <w:rPr>
          <w:rFonts w:ascii="Times New Roman" w:hAnsi="Times New Roman" w:cs="Times New Roman"/>
          <w:b/>
          <w:sz w:val="24"/>
          <w:szCs w:val="24"/>
        </w:rPr>
      </w:pPr>
      <w:r w:rsidRPr="005D0E29">
        <w:rPr>
          <w:rFonts w:ascii="Times New Roman" w:hAnsi="Times New Roman" w:cs="Times New Roman"/>
          <w:b/>
          <w:sz w:val="24"/>
          <w:szCs w:val="24"/>
          <w:lang w:val="en"/>
        </w:rPr>
        <w:br/>
      </w:r>
      <w:r w:rsidRPr="005D0E29">
        <w:rPr>
          <w:rFonts w:ascii="Times New Roman" w:hAnsi="Times New Roman" w:cs="Times New Roman"/>
          <w:b/>
          <w:sz w:val="24"/>
          <w:szCs w:val="24"/>
          <w:lang w:val="en"/>
        </w:rPr>
        <w:br/>
      </w:r>
      <w:r w:rsidRPr="005D0E29">
        <w:rPr>
          <w:rFonts w:ascii="Times New Roman" w:hAnsi="Times New Roman" w:cs="Times New Roman"/>
          <w:b/>
          <w:sz w:val="24"/>
          <w:szCs w:val="24"/>
        </w:rPr>
        <w:t>D</w:t>
      </w:r>
      <w:r w:rsidRPr="005D0E29">
        <w:rPr>
          <w:rFonts w:ascii="Times New Roman" w:hAnsi="Times New Roman" w:cs="Times New Roman"/>
          <w:b/>
          <w:sz w:val="24"/>
          <w:szCs w:val="24"/>
          <w:lang w:val="en"/>
        </w:rPr>
        <w:t xml:space="preserve">esign of Marketing Strategy of Participants Non-Formal Education </w:t>
      </w:r>
      <w:r w:rsidRPr="005D0E29">
        <w:rPr>
          <w:rFonts w:ascii="Times New Roman" w:hAnsi="Times New Roman" w:cs="Times New Roman"/>
          <w:b/>
          <w:sz w:val="24"/>
          <w:szCs w:val="24"/>
        </w:rPr>
        <w:t xml:space="preserve">Training </w:t>
      </w:r>
      <w:r w:rsidRPr="005D0E29">
        <w:rPr>
          <w:rFonts w:ascii="Times New Roman" w:hAnsi="Times New Roman" w:cs="Times New Roman"/>
          <w:b/>
          <w:sz w:val="24"/>
          <w:szCs w:val="24"/>
          <w:lang w:val="en"/>
        </w:rPr>
        <w:t xml:space="preserve">In Public Speaking Class </w:t>
      </w:r>
      <w:r w:rsidRPr="005D0E29">
        <w:rPr>
          <w:rFonts w:ascii="Times New Roman" w:hAnsi="Times New Roman" w:cs="Times New Roman"/>
          <w:b/>
          <w:sz w:val="24"/>
          <w:szCs w:val="24"/>
        </w:rPr>
        <w:t>(</w:t>
      </w:r>
      <w:r w:rsidRPr="005D0E29">
        <w:rPr>
          <w:rFonts w:ascii="Times New Roman" w:hAnsi="Times New Roman" w:cs="Times New Roman"/>
          <w:b/>
          <w:sz w:val="24"/>
          <w:szCs w:val="24"/>
          <w:lang w:val="en"/>
        </w:rPr>
        <w:t xml:space="preserve">Case Study On Quecard </w:t>
      </w:r>
      <w:r w:rsidRPr="005D0E29">
        <w:rPr>
          <w:rFonts w:ascii="Times New Roman" w:hAnsi="Times New Roman" w:cs="Times New Roman"/>
          <w:b/>
          <w:sz w:val="24"/>
          <w:szCs w:val="24"/>
        </w:rPr>
        <w:t xml:space="preserve">Management </w:t>
      </w:r>
      <w:r w:rsidRPr="005D0E29">
        <w:rPr>
          <w:rFonts w:ascii="Times New Roman" w:hAnsi="Times New Roman" w:cs="Times New Roman"/>
          <w:b/>
          <w:sz w:val="24"/>
          <w:szCs w:val="24"/>
          <w:lang w:val="en"/>
        </w:rPr>
        <w:t>In Sukabumi</w:t>
      </w:r>
      <w:r w:rsidRPr="005D0E29">
        <w:rPr>
          <w:rFonts w:ascii="Times New Roman" w:hAnsi="Times New Roman" w:cs="Times New Roman"/>
          <w:b/>
          <w:sz w:val="24"/>
          <w:szCs w:val="24"/>
        </w:rPr>
        <w:t>)</w:t>
      </w:r>
    </w:p>
    <w:p w:rsidR="00B81384" w:rsidRDefault="00B81384" w:rsidP="00D95CB2">
      <w:pPr>
        <w:spacing w:line="240" w:lineRule="auto"/>
        <w:ind w:right="-23"/>
        <w:jc w:val="both"/>
        <w:rPr>
          <w:rFonts w:ascii="Times New Roman" w:hAnsi="Times New Roman" w:cs="Times New Roman"/>
          <w:sz w:val="24"/>
          <w:szCs w:val="24"/>
        </w:rPr>
      </w:pPr>
      <w:r>
        <w:rPr>
          <w:rFonts w:ascii="Times New Roman" w:hAnsi="Times New Roman" w:cs="Times New Roman"/>
          <w:sz w:val="24"/>
          <w:szCs w:val="24"/>
          <w:lang w:val="en"/>
        </w:rPr>
        <w:br/>
      </w:r>
      <w:r w:rsidR="005D0E29" w:rsidRPr="001744D2">
        <w:rPr>
          <w:rFonts w:ascii="Times New Roman" w:hAnsi="Times New Roman" w:cs="Times New Roman"/>
          <w:sz w:val="24"/>
          <w:szCs w:val="24"/>
          <w:lang w:val="en"/>
        </w:rPr>
        <w:br/>
      </w:r>
      <w:r w:rsidR="00D95CB2">
        <w:rPr>
          <w:rFonts w:ascii="Times New Roman" w:hAnsi="Times New Roman" w:cs="Times New Roman"/>
          <w:sz w:val="24"/>
          <w:szCs w:val="24"/>
          <w:lang w:val="en"/>
        </w:rPr>
        <w:t xml:space="preserve">              </w:t>
      </w:r>
      <w:r w:rsidR="005D0E29" w:rsidRPr="001744D2">
        <w:rPr>
          <w:rFonts w:ascii="Times New Roman" w:hAnsi="Times New Roman" w:cs="Times New Roman"/>
          <w:sz w:val="24"/>
          <w:szCs w:val="24"/>
          <w:lang w:val="en"/>
        </w:rPr>
        <w:t>QueCard is the name of the training institute that focuses on the development of soft skills, especially in the field of communications in Sukabumi. The objective of establishing the institute is to provide choice and convenience for the participants to develop communication. At this time there are two concentrations being developed in QueCard namely Public Speaking and Radio School. Public Speaking class is a class devoted to students or workers who require communication training to support the needs of the job or personal interests.</w:t>
      </w:r>
    </w:p>
    <w:p w:rsidR="00D95CB2" w:rsidRDefault="005D0E29" w:rsidP="00D95CB2">
      <w:pPr>
        <w:spacing w:line="240" w:lineRule="auto"/>
        <w:ind w:right="-23"/>
        <w:jc w:val="both"/>
        <w:rPr>
          <w:rFonts w:ascii="Times New Roman" w:hAnsi="Times New Roman" w:cs="Times New Roman"/>
          <w:sz w:val="24"/>
          <w:szCs w:val="24"/>
          <w:lang w:val="en"/>
        </w:rPr>
      </w:pPr>
      <w:r w:rsidRPr="001744D2">
        <w:rPr>
          <w:rFonts w:ascii="Times New Roman" w:hAnsi="Times New Roman" w:cs="Times New Roman"/>
          <w:sz w:val="24"/>
          <w:szCs w:val="24"/>
          <w:lang w:val="en"/>
        </w:rPr>
        <w:br/>
      </w:r>
      <w:r w:rsidR="00D95CB2">
        <w:rPr>
          <w:rFonts w:ascii="Times New Roman" w:hAnsi="Times New Roman" w:cs="Times New Roman"/>
          <w:sz w:val="24"/>
          <w:szCs w:val="24"/>
          <w:lang w:val="en"/>
        </w:rPr>
        <w:t xml:space="preserve">               </w:t>
      </w:r>
      <w:r w:rsidRPr="001744D2">
        <w:rPr>
          <w:rFonts w:ascii="Times New Roman" w:hAnsi="Times New Roman" w:cs="Times New Roman"/>
          <w:sz w:val="24"/>
          <w:szCs w:val="24"/>
          <w:lang w:val="en"/>
        </w:rPr>
        <w:t xml:space="preserve">Researchers carried out by a direct approach to the informant to observe the behavior, opinions, attitudes and responses of informants related to the subject of research. Research also approaches descriptive analysis to interpret the data obtained with the fact that being in the field so as to get a research subjects. Research using a single parameter into parameter studies are STP (Segmenting, Targeting, and Positioning). Its marketing mix based on that proposed by Kotler's marketing services, </w:t>
      </w:r>
      <w:r>
        <w:rPr>
          <w:rFonts w:ascii="Times New Roman" w:hAnsi="Times New Roman" w:cs="Times New Roman"/>
          <w:sz w:val="24"/>
          <w:szCs w:val="24"/>
        </w:rPr>
        <w:t>such as</w:t>
      </w:r>
      <w:r w:rsidRPr="001744D2">
        <w:rPr>
          <w:rFonts w:ascii="Times New Roman" w:hAnsi="Times New Roman" w:cs="Times New Roman"/>
          <w:sz w:val="24"/>
          <w:szCs w:val="24"/>
          <w:lang w:val="en"/>
        </w:rPr>
        <w:t>: Product, Place, Price, Promotion, Process, Physical Evidence, and People. Researchers conducted a detailed elaboration in order to provide data and information for this study. In this study, qualitative methods are taken as the method to be used in formulating a scheme investigators further research. Various aspects of the data taken in order to formulate research objectives in Quecard Public Speaking. Starting from the aspect of the study until the retrieval of data from the trainees, QueCard Management, and documents at the institute.</w:t>
      </w:r>
    </w:p>
    <w:p w:rsidR="00D95CB2" w:rsidRDefault="005D0E29" w:rsidP="00D95CB2">
      <w:pPr>
        <w:spacing w:line="240" w:lineRule="auto"/>
        <w:ind w:right="-23"/>
        <w:jc w:val="both"/>
        <w:rPr>
          <w:rFonts w:ascii="Times New Roman" w:hAnsi="Times New Roman" w:cs="Times New Roman"/>
          <w:sz w:val="24"/>
          <w:szCs w:val="24"/>
          <w:lang w:val="en"/>
        </w:rPr>
      </w:pPr>
      <w:r w:rsidRPr="001744D2">
        <w:rPr>
          <w:rFonts w:ascii="Times New Roman" w:hAnsi="Times New Roman" w:cs="Times New Roman"/>
          <w:sz w:val="24"/>
          <w:szCs w:val="24"/>
          <w:lang w:val="en"/>
        </w:rPr>
        <w:br/>
      </w:r>
      <w:r w:rsidR="00D95CB2">
        <w:rPr>
          <w:rFonts w:ascii="Times New Roman" w:hAnsi="Times New Roman" w:cs="Times New Roman"/>
          <w:sz w:val="24"/>
          <w:szCs w:val="24"/>
          <w:lang w:val="en"/>
        </w:rPr>
        <w:t xml:space="preserve">              </w:t>
      </w:r>
      <w:r w:rsidRPr="001744D2">
        <w:rPr>
          <w:rFonts w:ascii="Times New Roman" w:hAnsi="Times New Roman" w:cs="Times New Roman"/>
          <w:sz w:val="24"/>
          <w:szCs w:val="24"/>
          <w:lang w:val="en"/>
        </w:rPr>
        <w:t xml:space="preserve">Based on the analysis of the external environment of marketing QueCard Public Speaking at the </w:t>
      </w:r>
      <w:r>
        <w:rPr>
          <w:rFonts w:ascii="Times New Roman" w:hAnsi="Times New Roman" w:cs="Times New Roman"/>
          <w:sz w:val="24"/>
          <w:szCs w:val="24"/>
          <w:lang w:val="en"/>
        </w:rPr>
        <w:t>point</w:t>
      </w:r>
      <w:r w:rsidRPr="001744D2">
        <w:rPr>
          <w:rFonts w:ascii="Times New Roman" w:hAnsi="Times New Roman" w:cs="Times New Roman"/>
          <w:sz w:val="24"/>
          <w:szCs w:val="24"/>
          <w:lang w:val="en"/>
        </w:rPr>
        <w:t xml:space="preserve">t where the position is that the overall result of 2.95 is 1.75 and the </w:t>
      </w:r>
      <w:r>
        <w:rPr>
          <w:rFonts w:ascii="Times New Roman" w:hAnsi="Times New Roman" w:cs="Times New Roman"/>
          <w:sz w:val="24"/>
          <w:szCs w:val="24"/>
        </w:rPr>
        <w:t>point</w:t>
      </w:r>
      <w:r w:rsidRPr="001744D2">
        <w:rPr>
          <w:rFonts w:ascii="Times New Roman" w:hAnsi="Times New Roman" w:cs="Times New Roman"/>
          <w:sz w:val="24"/>
          <w:szCs w:val="24"/>
          <w:lang w:val="en"/>
        </w:rPr>
        <w:t xml:space="preserve"> opportunities results threat there is a difference of 1.20 to 0.55. It is concluded that the external environment of marketing QueCard Public Speaking is above the average of </w:t>
      </w:r>
      <w:r>
        <w:rPr>
          <w:rFonts w:ascii="Times New Roman" w:hAnsi="Times New Roman" w:cs="Times New Roman"/>
          <w:sz w:val="24"/>
          <w:szCs w:val="24"/>
          <w:lang w:val="en"/>
        </w:rPr>
        <w:t>point</w:t>
      </w:r>
      <w:r w:rsidRPr="001744D2">
        <w:rPr>
          <w:rFonts w:ascii="Times New Roman" w:hAnsi="Times New Roman" w:cs="Times New Roman"/>
          <w:sz w:val="24"/>
          <w:szCs w:val="24"/>
          <w:lang w:val="en"/>
        </w:rPr>
        <w:t xml:space="preserve">ts that have more opportunities than threats. Based on the analysis of the internal environment of marketing QueCard Public Speaking formulated in matrix IFAS, marketing QueCard Public Speaking still has a greater strength than weakness. </w:t>
      </w:r>
      <w:r>
        <w:rPr>
          <w:rFonts w:ascii="Times New Roman" w:hAnsi="Times New Roman" w:cs="Times New Roman"/>
          <w:sz w:val="24"/>
          <w:szCs w:val="24"/>
          <w:lang w:val="en"/>
        </w:rPr>
        <w:t xml:space="preserve">Results The yield </w:t>
      </w:r>
      <w:r>
        <w:rPr>
          <w:rFonts w:ascii="Times New Roman" w:hAnsi="Times New Roman" w:cs="Times New Roman"/>
          <w:sz w:val="24"/>
          <w:szCs w:val="24"/>
        </w:rPr>
        <w:t>point</w:t>
      </w:r>
      <w:r w:rsidRPr="001744D2">
        <w:rPr>
          <w:rFonts w:ascii="Times New Roman" w:hAnsi="Times New Roman" w:cs="Times New Roman"/>
          <w:sz w:val="24"/>
          <w:szCs w:val="24"/>
          <w:lang w:val="en"/>
        </w:rPr>
        <w:t xml:space="preserve"> matrix QueCard Public Speaking which has a score of 2.05 to </w:t>
      </w:r>
      <w:r w:rsidRPr="001744D2">
        <w:rPr>
          <w:rFonts w:ascii="Times New Roman" w:hAnsi="Times New Roman" w:cs="Times New Roman"/>
          <w:sz w:val="24"/>
          <w:szCs w:val="24"/>
          <w:lang w:val="en"/>
        </w:rPr>
        <w:lastRenderedPageBreak/>
        <w:t xml:space="preserve">0.85 for the marketing strengths and weaknesses </w:t>
      </w:r>
      <w:r>
        <w:rPr>
          <w:rFonts w:ascii="Times New Roman" w:hAnsi="Times New Roman" w:cs="Times New Roman"/>
          <w:sz w:val="24"/>
          <w:szCs w:val="24"/>
        </w:rPr>
        <w:t>point</w:t>
      </w:r>
      <w:r w:rsidRPr="001744D2">
        <w:rPr>
          <w:rFonts w:ascii="Times New Roman" w:hAnsi="Times New Roman" w:cs="Times New Roman"/>
          <w:sz w:val="24"/>
          <w:szCs w:val="24"/>
          <w:lang w:val="en"/>
        </w:rPr>
        <w:t xml:space="preserve"> the results of marketing QueCard Public Speaking. Results of 2.90 is the result of weighting strength coupled with weakness. Public Speaking Excellence QueCard currently on physical factors icon that has been known by the public, a strategic location in the middle of town, and full facilities available air conditioning, wi-fi and a dressing room.</w:t>
      </w:r>
    </w:p>
    <w:p w:rsidR="005D0E29" w:rsidRPr="001744D2" w:rsidRDefault="00D95CB2" w:rsidP="00D95CB2">
      <w:pPr>
        <w:spacing w:line="240" w:lineRule="auto"/>
        <w:ind w:right="-23"/>
        <w:jc w:val="both"/>
        <w:rPr>
          <w:rFonts w:ascii="Times New Roman" w:hAnsi="Times New Roman" w:cs="Times New Roman"/>
          <w:sz w:val="24"/>
          <w:szCs w:val="24"/>
        </w:rPr>
      </w:pPr>
      <w:bookmarkStart w:id="0" w:name="_GoBack"/>
      <w:bookmarkEnd w:id="0"/>
      <w:r w:rsidRPr="001744D2">
        <w:rPr>
          <w:rFonts w:ascii="Times New Roman" w:hAnsi="Times New Roman" w:cs="Times New Roman"/>
          <w:sz w:val="24"/>
          <w:szCs w:val="24"/>
          <w:lang w:val="en"/>
        </w:rPr>
        <w:t xml:space="preserve"> </w:t>
      </w:r>
      <w:r w:rsidR="005D0E29" w:rsidRPr="001744D2">
        <w:rPr>
          <w:rFonts w:ascii="Times New Roman" w:hAnsi="Times New Roman" w:cs="Times New Roman"/>
          <w:sz w:val="24"/>
          <w:szCs w:val="24"/>
          <w:lang w:val="en"/>
        </w:rPr>
        <w:br/>
      </w:r>
      <w:r w:rsidR="005D0E29" w:rsidRPr="001744D2">
        <w:rPr>
          <w:rFonts w:ascii="Times New Roman" w:hAnsi="Times New Roman" w:cs="Times New Roman"/>
          <w:sz w:val="24"/>
          <w:szCs w:val="24"/>
          <w:lang w:val="en"/>
        </w:rPr>
        <w:br/>
        <w:t>Keywords: Design, Marketing, SWOT Analysis</w:t>
      </w:r>
    </w:p>
    <w:p w:rsidR="005D0E29" w:rsidRPr="00311EFB" w:rsidRDefault="005D0E29" w:rsidP="00311EFB">
      <w:pPr>
        <w:spacing w:line="240" w:lineRule="auto"/>
        <w:ind w:right="-236"/>
        <w:jc w:val="both"/>
        <w:rPr>
          <w:rFonts w:ascii="Times New Roman" w:hAnsi="Times New Roman" w:cs="Times New Roman"/>
          <w:color w:val="000000" w:themeColor="text1"/>
          <w:sz w:val="24"/>
          <w:szCs w:val="24"/>
        </w:rPr>
      </w:pPr>
    </w:p>
    <w:sectPr w:rsidR="005D0E29" w:rsidRPr="00311EFB" w:rsidSect="00D95CB2">
      <w:type w:val="continuous"/>
      <w:pgSz w:w="11906" w:h="16838"/>
      <w:pgMar w:top="1440" w:right="1416" w:bottom="1440" w:left="1440" w:header="708" w:footer="708" w:gutter="0"/>
      <w:cols w:space="5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10" w:rsidRDefault="00E03E10" w:rsidP="00354077">
      <w:pPr>
        <w:spacing w:after="0" w:line="240" w:lineRule="auto"/>
      </w:pPr>
      <w:r>
        <w:separator/>
      </w:r>
    </w:p>
  </w:endnote>
  <w:endnote w:type="continuationSeparator" w:id="0">
    <w:p w:rsidR="00E03E10" w:rsidRDefault="00E03E10" w:rsidP="0035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77" w:rsidRDefault="00354077">
    <w:pPr>
      <w:pStyle w:val="Footer"/>
      <w:jc w:val="right"/>
    </w:pPr>
  </w:p>
  <w:p w:rsidR="00354077" w:rsidRDefault="00354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10" w:rsidRDefault="00E03E10" w:rsidP="00354077">
      <w:pPr>
        <w:spacing w:after="0" w:line="240" w:lineRule="auto"/>
      </w:pPr>
      <w:r>
        <w:separator/>
      </w:r>
    </w:p>
  </w:footnote>
  <w:footnote w:type="continuationSeparator" w:id="0">
    <w:p w:rsidR="00E03E10" w:rsidRDefault="00E03E10" w:rsidP="0035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5E2" w:rsidRPr="000965E2" w:rsidRDefault="000965E2" w:rsidP="000965E2">
    <w:pPr>
      <w:pStyle w:val="Header"/>
      <w:rPr>
        <w:rFonts w:ascii="Times New Roman" w:hAnsi="Times New Roman" w:cs="Times New Roman"/>
      </w:rPr>
    </w:pPr>
    <w:r w:rsidRPr="000965E2">
      <w:rPr>
        <w:rFonts w:ascii="Times New Roman" w:hAnsi="Times New Roman" w:cs="Times New Roman"/>
      </w:rPr>
      <w:tab/>
    </w:r>
    <w:r w:rsidRPr="000965E2">
      <w:rPr>
        <w:rFonts w:ascii="Times New Roman" w:hAnsi="Times New Roman" w:cs="Times New Roman"/>
      </w:rPr>
      <w:tab/>
    </w:r>
  </w:p>
  <w:p w:rsidR="000965E2" w:rsidRDefault="00096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93908"/>
    <w:multiLevelType w:val="hybridMultilevel"/>
    <w:tmpl w:val="797C1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325EC9"/>
    <w:multiLevelType w:val="hybridMultilevel"/>
    <w:tmpl w:val="84AE9F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ED5C6D"/>
    <w:multiLevelType w:val="multilevel"/>
    <w:tmpl w:val="E0CA2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3DEA7F38"/>
    <w:multiLevelType w:val="hybridMultilevel"/>
    <w:tmpl w:val="B590DA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7533FC"/>
    <w:multiLevelType w:val="hybridMultilevel"/>
    <w:tmpl w:val="223CA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D14AB"/>
    <w:multiLevelType w:val="hybridMultilevel"/>
    <w:tmpl w:val="1F788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6D2EDF"/>
    <w:multiLevelType w:val="hybridMultilevel"/>
    <w:tmpl w:val="08AE5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A86F90"/>
    <w:multiLevelType w:val="hybridMultilevel"/>
    <w:tmpl w:val="71122D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5A3982"/>
    <w:multiLevelType w:val="hybridMultilevel"/>
    <w:tmpl w:val="03BA3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4D"/>
    <w:rsid w:val="00051BF6"/>
    <w:rsid w:val="00070968"/>
    <w:rsid w:val="0007492B"/>
    <w:rsid w:val="000965E2"/>
    <w:rsid w:val="001F748A"/>
    <w:rsid w:val="00266CDD"/>
    <w:rsid w:val="00311EFB"/>
    <w:rsid w:val="00354077"/>
    <w:rsid w:val="00425102"/>
    <w:rsid w:val="00567CFA"/>
    <w:rsid w:val="005D0E29"/>
    <w:rsid w:val="006323F1"/>
    <w:rsid w:val="00680363"/>
    <w:rsid w:val="00766F4B"/>
    <w:rsid w:val="00852431"/>
    <w:rsid w:val="008A3FBB"/>
    <w:rsid w:val="00B81384"/>
    <w:rsid w:val="00BF3724"/>
    <w:rsid w:val="00C45388"/>
    <w:rsid w:val="00CB7833"/>
    <w:rsid w:val="00CE4B4D"/>
    <w:rsid w:val="00D15E54"/>
    <w:rsid w:val="00D85A4A"/>
    <w:rsid w:val="00D95CB2"/>
    <w:rsid w:val="00D96E74"/>
    <w:rsid w:val="00E03E10"/>
    <w:rsid w:val="00E45B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qFormat/>
    <w:rsid w:val="00852431"/>
    <w:pPr>
      <w:ind w:left="720"/>
      <w:contextualSpacing/>
    </w:pPr>
  </w:style>
  <w:style w:type="character" w:customStyle="1" w:styleId="ListParagraphChar">
    <w:name w:val="List Paragraph Char"/>
    <w:aliases w:val="skripsi Char"/>
    <w:link w:val="ListParagraph"/>
    <w:rsid w:val="00852431"/>
  </w:style>
  <w:style w:type="character" w:styleId="Hyperlink">
    <w:name w:val="Hyperlink"/>
    <w:basedOn w:val="DefaultParagraphFont"/>
    <w:uiPriority w:val="99"/>
    <w:semiHidden/>
    <w:unhideWhenUsed/>
    <w:rsid w:val="00D85A4A"/>
    <w:rPr>
      <w:color w:val="0000FF"/>
      <w:u w:val="single"/>
    </w:rPr>
  </w:style>
  <w:style w:type="character" w:styleId="Strong">
    <w:name w:val="Strong"/>
    <w:basedOn w:val="DefaultParagraphFont"/>
    <w:uiPriority w:val="22"/>
    <w:qFormat/>
    <w:rsid w:val="00D85A4A"/>
    <w:rPr>
      <w:b/>
      <w:bCs/>
    </w:rPr>
  </w:style>
  <w:style w:type="character" w:styleId="Emphasis">
    <w:name w:val="Emphasis"/>
    <w:basedOn w:val="DefaultParagraphFont"/>
    <w:uiPriority w:val="20"/>
    <w:qFormat/>
    <w:rsid w:val="00D85A4A"/>
    <w:rPr>
      <w:i/>
      <w:iCs/>
    </w:rPr>
  </w:style>
  <w:style w:type="paragraph" w:styleId="Header">
    <w:name w:val="header"/>
    <w:basedOn w:val="Normal"/>
    <w:link w:val="HeaderChar"/>
    <w:uiPriority w:val="99"/>
    <w:unhideWhenUsed/>
    <w:rsid w:val="0035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77"/>
  </w:style>
  <w:style w:type="paragraph" w:styleId="Footer">
    <w:name w:val="footer"/>
    <w:basedOn w:val="Normal"/>
    <w:link w:val="FooterChar"/>
    <w:uiPriority w:val="99"/>
    <w:unhideWhenUsed/>
    <w:rsid w:val="0035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qFormat/>
    <w:rsid w:val="00852431"/>
    <w:pPr>
      <w:ind w:left="720"/>
      <w:contextualSpacing/>
    </w:pPr>
  </w:style>
  <w:style w:type="character" w:customStyle="1" w:styleId="ListParagraphChar">
    <w:name w:val="List Paragraph Char"/>
    <w:aliases w:val="skripsi Char"/>
    <w:link w:val="ListParagraph"/>
    <w:rsid w:val="00852431"/>
  </w:style>
  <w:style w:type="character" w:styleId="Hyperlink">
    <w:name w:val="Hyperlink"/>
    <w:basedOn w:val="DefaultParagraphFont"/>
    <w:uiPriority w:val="99"/>
    <w:semiHidden/>
    <w:unhideWhenUsed/>
    <w:rsid w:val="00D85A4A"/>
    <w:rPr>
      <w:color w:val="0000FF"/>
      <w:u w:val="single"/>
    </w:rPr>
  </w:style>
  <w:style w:type="character" w:styleId="Strong">
    <w:name w:val="Strong"/>
    <w:basedOn w:val="DefaultParagraphFont"/>
    <w:uiPriority w:val="22"/>
    <w:qFormat/>
    <w:rsid w:val="00D85A4A"/>
    <w:rPr>
      <w:b/>
      <w:bCs/>
    </w:rPr>
  </w:style>
  <w:style w:type="character" w:styleId="Emphasis">
    <w:name w:val="Emphasis"/>
    <w:basedOn w:val="DefaultParagraphFont"/>
    <w:uiPriority w:val="20"/>
    <w:qFormat/>
    <w:rsid w:val="00D85A4A"/>
    <w:rPr>
      <w:i/>
      <w:iCs/>
    </w:rPr>
  </w:style>
  <w:style w:type="paragraph" w:styleId="Header">
    <w:name w:val="header"/>
    <w:basedOn w:val="Normal"/>
    <w:link w:val="HeaderChar"/>
    <w:uiPriority w:val="99"/>
    <w:unhideWhenUsed/>
    <w:rsid w:val="0035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77"/>
  </w:style>
  <w:style w:type="paragraph" w:styleId="Footer">
    <w:name w:val="footer"/>
    <w:basedOn w:val="Normal"/>
    <w:link w:val="FooterChar"/>
    <w:uiPriority w:val="99"/>
    <w:unhideWhenUsed/>
    <w:rsid w:val="0035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06C1-AFE0-40F8-9D26-2B398E89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Fcom</cp:lastModifiedBy>
  <cp:revision>16</cp:revision>
  <dcterms:created xsi:type="dcterms:W3CDTF">2016-03-16T02:58:00Z</dcterms:created>
  <dcterms:modified xsi:type="dcterms:W3CDTF">2017-03-17T07:49:00Z</dcterms:modified>
</cp:coreProperties>
</file>