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C5" w:rsidRPr="00587A67" w:rsidRDefault="00B357AF" w:rsidP="00B357AF">
      <w:pPr>
        <w:spacing w:after="0" w:line="480" w:lineRule="auto"/>
        <w:jc w:val="center"/>
        <w:rPr>
          <w:rFonts w:ascii="Times New Roman" w:hAnsi="Times New Roman" w:cs="Times New Roman"/>
          <w:b/>
          <w:noProof/>
          <w:sz w:val="24"/>
          <w:szCs w:val="24"/>
        </w:rPr>
      </w:pPr>
      <w:bookmarkStart w:id="0" w:name="_GoBack"/>
      <w:bookmarkEnd w:id="0"/>
      <w:r w:rsidRPr="00587A67">
        <w:rPr>
          <w:rFonts w:ascii="Times New Roman" w:hAnsi="Times New Roman" w:cs="Times New Roman"/>
          <w:b/>
          <w:noProof/>
          <w:sz w:val="24"/>
          <w:szCs w:val="24"/>
        </w:rPr>
        <w:t>BAB II</w:t>
      </w:r>
    </w:p>
    <w:p w:rsidR="007F6C49" w:rsidRPr="00587A67" w:rsidRDefault="00B357AF" w:rsidP="00B357AF">
      <w:pPr>
        <w:spacing w:after="0" w:line="480" w:lineRule="auto"/>
        <w:jc w:val="center"/>
        <w:rPr>
          <w:rFonts w:ascii="Times New Roman" w:hAnsi="Times New Roman" w:cs="Times New Roman"/>
          <w:b/>
          <w:noProof/>
          <w:sz w:val="24"/>
          <w:szCs w:val="24"/>
        </w:rPr>
      </w:pPr>
      <w:r w:rsidRPr="00587A67">
        <w:rPr>
          <w:rFonts w:ascii="Times New Roman" w:hAnsi="Times New Roman" w:cs="Times New Roman"/>
          <w:b/>
          <w:noProof/>
          <w:sz w:val="24"/>
          <w:szCs w:val="24"/>
        </w:rPr>
        <w:t xml:space="preserve">SISTEM HUKUM PERTANAHAN INDONESIA </w:t>
      </w:r>
    </w:p>
    <w:p w:rsidR="00B357AF" w:rsidRPr="00587A67" w:rsidRDefault="00B357AF" w:rsidP="00B357AF">
      <w:pPr>
        <w:spacing w:after="0" w:line="480" w:lineRule="auto"/>
        <w:jc w:val="center"/>
        <w:rPr>
          <w:rFonts w:ascii="Times New Roman" w:hAnsi="Times New Roman" w:cs="Times New Roman"/>
          <w:b/>
          <w:noProof/>
          <w:sz w:val="24"/>
          <w:szCs w:val="24"/>
        </w:rPr>
      </w:pPr>
      <w:r w:rsidRPr="00587A67">
        <w:rPr>
          <w:rFonts w:ascii="Times New Roman" w:hAnsi="Times New Roman" w:cs="Times New Roman"/>
          <w:b/>
          <w:noProof/>
          <w:sz w:val="24"/>
          <w:szCs w:val="24"/>
        </w:rPr>
        <w:t>DALAM TUJUAN NEGARA KESEJAHTERAAN</w:t>
      </w:r>
    </w:p>
    <w:p w:rsidR="00C73E5E" w:rsidRPr="00587A67" w:rsidRDefault="00C73E5E" w:rsidP="00B357AF">
      <w:pPr>
        <w:spacing w:after="0" w:line="480" w:lineRule="auto"/>
        <w:jc w:val="center"/>
        <w:rPr>
          <w:rFonts w:ascii="Times New Roman" w:hAnsi="Times New Roman" w:cs="Times New Roman"/>
          <w:b/>
          <w:noProof/>
          <w:sz w:val="24"/>
          <w:szCs w:val="24"/>
        </w:rPr>
      </w:pPr>
    </w:p>
    <w:p w:rsidR="00C73E5E" w:rsidRPr="00587A67" w:rsidRDefault="00C73E5E" w:rsidP="00C73E5E">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587A67">
        <w:rPr>
          <w:rFonts w:ascii="Times New Roman" w:hAnsi="Times New Roman" w:cs="Times New Roman"/>
          <w:b/>
          <w:noProof/>
          <w:sz w:val="24"/>
          <w:szCs w:val="24"/>
        </w:rPr>
        <w:t>Negara Kesejahteraan</w:t>
      </w:r>
    </w:p>
    <w:p w:rsidR="00C73E5E" w:rsidRPr="00587A67" w:rsidRDefault="00C73E5E" w:rsidP="00EF580F">
      <w:pPr>
        <w:pStyle w:val="ListParagraph"/>
        <w:numPr>
          <w:ilvl w:val="0"/>
          <w:numId w:val="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 xml:space="preserve">Pengertian </w:t>
      </w: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Negara kesejahteraan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merupakan derivasi dari </w:t>
      </w:r>
      <w:r w:rsidRPr="00587A67">
        <w:rPr>
          <w:rFonts w:ascii="Times New Roman" w:hAnsi="Times New Roman" w:cs="Times New Roman"/>
          <w:i/>
          <w:iCs/>
          <w:noProof/>
          <w:sz w:val="24"/>
          <w:szCs w:val="24"/>
        </w:rPr>
        <w:t>rechtsstaat</w:t>
      </w:r>
      <w:r w:rsidRPr="00587A67">
        <w:rPr>
          <w:rFonts w:ascii="Times New Roman" w:hAnsi="Times New Roman" w:cs="Times New Roman"/>
          <w:noProof/>
          <w:sz w:val="24"/>
          <w:szCs w:val="24"/>
        </w:rPr>
        <w:t xml:space="preserve"> dan </w:t>
      </w:r>
      <w:r w:rsidRPr="00587A67">
        <w:rPr>
          <w:rFonts w:ascii="Times New Roman" w:hAnsi="Times New Roman" w:cs="Times New Roman"/>
          <w:i/>
          <w:iCs/>
          <w:noProof/>
          <w:sz w:val="24"/>
          <w:szCs w:val="24"/>
        </w:rPr>
        <w:t>rule of law</w:t>
      </w:r>
      <w:r w:rsidRPr="00587A67">
        <w:rPr>
          <w:rFonts w:ascii="Times New Roman" w:hAnsi="Times New Roman" w:cs="Times New Roman"/>
          <w:noProof/>
          <w:sz w:val="24"/>
          <w:szCs w:val="24"/>
        </w:rPr>
        <w:t xml:space="preserve">. Pada dasarnya, negara hukum kesejahteraan adalah negara, dimana pemerintah tidak hanya bertanggung jawab terhadap pemeliharaan ketertiban dan ketentraman masyarakat, akan tetapi juga bertanggung jawab atas kesejahteraan masyarakat, dan tidak ada satu pun aspek kehidupan masyarakat yang lepas dari campur tangan pemerintah. </w:t>
      </w:r>
      <w:r w:rsidRPr="00587A67">
        <w:rPr>
          <w:rFonts w:ascii="Times New Roman" w:hAnsi="Times New Roman" w:cs="Times New Roman"/>
          <w:bCs/>
          <w:noProof/>
          <w:sz w:val="24"/>
          <w:szCs w:val="24"/>
        </w:rPr>
        <w:t>Hans Kelsen</w:t>
      </w:r>
      <w:r w:rsidRPr="00587A67">
        <w:rPr>
          <w:rFonts w:ascii="Times New Roman" w:hAnsi="Times New Roman" w:cs="Times New Roman"/>
          <w:noProof/>
          <w:sz w:val="24"/>
          <w:szCs w:val="24"/>
        </w:rPr>
        <w:t>, bahkan menyebutkan bahwa negara adalah komunitas yang diciptakan oleh suatu tatanan hukum nasional, dan negara sebagai badan hukum adalah suatu personifikasi dari komunitas atau personifikasi dari tatanan hukum nasional yang membentuk komunitas.</w:t>
      </w:r>
      <w:r w:rsidRPr="00587A67">
        <w:rPr>
          <w:rStyle w:val="FootnoteReference"/>
          <w:rFonts w:ascii="Times New Roman" w:hAnsi="Times New Roman" w:cs="Times New Roman"/>
          <w:noProof/>
          <w:sz w:val="24"/>
          <w:szCs w:val="24"/>
        </w:rPr>
        <w:footnoteReference w:id="1"/>
      </w: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Negara Kesejahteraan merupakan teori yang berkembang yang dimulai oleh Robert Owen yang cenderung dilawankan terhadap paham individualisme yang dikembangkan oleh David Hume, Adam Smith dan </w:t>
      </w:r>
      <w:r w:rsidRPr="00587A67">
        <w:rPr>
          <w:rFonts w:ascii="Times New Roman" w:hAnsi="Times New Roman" w:cs="Times New Roman"/>
          <w:noProof/>
          <w:sz w:val="24"/>
          <w:szCs w:val="24"/>
        </w:rPr>
        <w:lastRenderedPageBreak/>
        <w:t>Jeremy Bentham.</w:t>
      </w:r>
      <w:r w:rsidRPr="00587A67">
        <w:rPr>
          <w:rStyle w:val="FootnoteReference"/>
          <w:rFonts w:ascii="Times New Roman" w:hAnsi="Times New Roman" w:cs="Times New Roman"/>
          <w:noProof/>
          <w:sz w:val="24"/>
          <w:szCs w:val="24"/>
        </w:rPr>
        <w:footnoteReference w:id="2"/>
      </w:r>
      <w:r w:rsidRPr="00587A67">
        <w:rPr>
          <w:rFonts w:ascii="Times New Roman" w:hAnsi="Times New Roman" w:cs="Times New Roman"/>
          <w:noProof/>
          <w:sz w:val="24"/>
          <w:szCs w:val="24"/>
        </w:rPr>
        <w:t xml:space="preserve"> Menurut pengertian yang diberikan oleh </w:t>
      </w:r>
      <w:r w:rsidRPr="00587A67">
        <w:rPr>
          <w:rFonts w:ascii="Times New Roman" w:hAnsi="Times New Roman" w:cs="Times New Roman"/>
          <w:i/>
          <w:iCs/>
          <w:noProof/>
          <w:sz w:val="24"/>
          <w:szCs w:val="24"/>
        </w:rPr>
        <w:t>Encyclopedy Britannica</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3"/>
      </w:r>
      <w:r w:rsidRPr="00587A67">
        <w:rPr>
          <w:rFonts w:ascii="Times New Roman" w:hAnsi="Times New Roman" w:cs="Times New Roman"/>
          <w:noProof/>
          <w:sz w:val="24"/>
          <w:szCs w:val="24"/>
        </w:rPr>
        <w:t xml:space="preserve"> bahwa: </w:t>
      </w:r>
    </w:p>
    <w:p w:rsidR="007A79D0" w:rsidRPr="00587A67" w:rsidRDefault="007A79D0" w:rsidP="007A79D0">
      <w:pPr>
        <w:pStyle w:val="ListParagraph"/>
        <w:spacing w:after="0" w:line="240" w:lineRule="auto"/>
        <w:ind w:left="1560" w:right="566"/>
        <w:jc w:val="both"/>
        <w:rPr>
          <w:rFonts w:ascii="Times New Roman" w:hAnsi="Times New Roman" w:cs="Times New Roman"/>
          <w:iCs/>
          <w:noProof/>
          <w:sz w:val="24"/>
          <w:szCs w:val="24"/>
        </w:rPr>
      </w:pPr>
      <w:r w:rsidRPr="00587A67">
        <w:rPr>
          <w:rFonts w:ascii="Times New Roman" w:hAnsi="Times New Roman" w:cs="Times New Roman"/>
          <w:iCs/>
          <w:noProof/>
          <w:sz w:val="24"/>
          <w:szCs w:val="24"/>
        </w:rPr>
        <w:t>“</w:t>
      </w:r>
      <w:r w:rsidRPr="00587A67">
        <w:rPr>
          <w:rFonts w:ascii="Times New Roman" w:hAnsi="Times New Roman" w:cs="Times New Roman"/>
          <w:i/>
          <w:iCs/>
          <w:noProof/>
          <w:sz w:val="24"/>
          <w:szCs w:val="24"/>
        </w:rPr>
        <w:t>Welfare state, concept of government in which the state plays a key role in the protection and promotion of the economic and social well-being of its citizens. It is based on the principles of equality of opportunity, equitable distribution of wealth, and public responsibility for those unable to avail themselves of the minimal provisions for a good life. The general term may cover a variety of forms of economic and social organization</w:t>
      </w:r>
      <w:r w:rsidRPr="00587A67">
        <w:rPr>
          <w:rFonts w:ascii="Times New Roman" w:hAnsi="Times New Roman" w:cs="Times New Roman"/>
          <w:iCs/>
          <w:noProof/>
          <w:sz w:val="24"/>
          <w:szCs w:val="24"/>
        </w:rPr>
        <w:t>”</w:t>
      </w:r>
      <w:r w:rsidRPr="00587A67">
        <w:rPr>
          <w:rFonts w:ascii="Times New Roman" w:hAnsi="Times New Roman" w:cs="Times New Roman"/>
          <w:i/>
          <w:iCs/>
          <w:noProof/>
          <w:sz w:val="24"/>
          <w:szCs w:val="24"/>
        </w:rPr>
        <w:t>.</w:t>
      </w:r>
    </w:p>
    <w:p w:rsidR="007A79D0" w:rsidRPr="00587A67" w:rsidRDefault="007A79D0" w:rsidP="007A79D0">
      <w:pPr>
        <w:spacing w:after="0" w:line="240" w:lineRule="auto"/>
        <w:ind w:right="566"/>
        <w:jc w:val="both"/>
        <w:rPr>
          <w:rFonts w:ascii="Times New Roman" w:hAnsi="Times New Roman" w:cs="Times New Roman"/>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lebih dimaknai sebagai kewajiban negara untuk kesejahteraan warganya dalam memenuhi kebutuhan dasar hidup (</w:t>
      </w:r>
      <w:r w:rsidRPr="00587A67">
        <w:rPr>
          <w:rFonts w:ascii="Times New Roman" w:hAnsi="Times New Roman" w:cs="Times New Roman"/>
          <w:i/>
          <w:iCs/>
          <w:noProof/>
          <w:sz w:val="24"/>
          <w:szCs w:val="24"/>
        </w:rPr>
        <w:t>basic needs</w:t>
      </w:r>
      <w:r w:rsidRPr="00587A67">
        <w:rPr>
          <w:rFonts w:ascii="Times New Roman" w:hAnsi="Times New Roman" w:cs="Times New Roman"/>
          <w:noProof/>
          <w:sz w:val="24"/>
          <w:szCs w:val="24"/>
        </w:rPr>
        <w:t xml:space="preserve">).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berkaitan dengan hak-hak warga negara dan kemampuan negara untuk memenuhi klaim yang berasal dari hak tersebut. Tujuannya adalah untuk menjamin terpenuhinya tingkat kesejahteraan minimal dalam hal kesehatan, nutrisi, perumahan, dan pendidikan. Di sini nampak bahwa lingkup kesejahteraan hanya berkait dengan kebutuhan dasar (</w:t>
      </w:r>
      <w:r w:rsidRPr="00587A67">
        <w:rPr>
          <w:rFonts w:ascii="Times New Roman" w:hAnsi="Times New Roman" w:cs="Times New Roman"/>
          <w:i/>
          <w:iCs/>
          <w:noProof/>
          <w:sz w:val="24"/>
          <w:szCs w:val="24"/>
        </w:rPr>
        <w:t>basic needs</w:t>
      </w:r>
      <w:r w:rsidRPr="00587A67">
        <w:rPr>
          <w:rFonts w:ascii="Times New Roman" w:hAnsi="Times New Roman" w:cs="Times New Roman"/>
          <w:noProof/>
          <w:sz w:val="24"/>
          <w:szCs w:val="24"/>
        </w:rPr>
        <w:t>). Menurut Wilhelm Aubert, menyatakan:</w:t>
      </w:r>
      <w:r w:rsidRPr="00587A67">
        <w:rPr>
          <w:rStyle w:val="FootnoteReference"/>
          <w:rFonts w:ascii="Times New Roman" w:hAnsi="Times New Roman" w:cs="Times New Roman"/>
          <w:noProof/>
          <w:sz w:val="24"/>
          <w:szCs w:val="24"/>
        </w:rPr>
        <w:footnoteReference w:id="4"/>
      </w:r>
    </w:p>
    <w:p w:rsidR="007A79D0" w:rsidRPr="00587A67" w:rsidRDefault="007A79D0" w:rsidP="007A79D0">
      <w:pPr>
        <w:pStyle w:val="ListParagraph"/>
        <w:spacing w:after="0" w:line="240" w:lineRule="auto"/>
        <w:ind w:left="1560" w:right="566"/>
        <w:jc w:val="both"/>
        <w:rPr>
          <w:rFonts w:ascii="Times New Roman" w:hAnsi="Times New Roman" w:cs="Times New Roman"/>
          <w:iCs/>
          <w:noProof/>
          <w:sz w:val="24"/>
          <w:szCs w:val="24"/>
        </w:rPr>
      </w:pPr>
      <w:r w:rsidRPr="00587A67">
        <w:rPr>
          <w:rFonts w:ascii="Times New Roman" w:hAnsi="Times New Roman" w:cs="Times New Roman"/>
          <w:i/>
          <w:iCs/>
          <w:noProof/>
          <w:sz w:val="24"/>
          <w:szCs w:val="24"/>
        </w:rPr>
        <w:t>“It is customary to define the vtelfare state by referensce to ceftain rights of the citizen and by the state's ability to meet the claims which flow from this rights. Their aim is to secure a decent minimum of welfare in terms of health, nutrition,housing, and education”</w:t>
      </w:r>
      <w:r w:rsidRPr="00587A67">
        <w:rPr>
          <w:rFonts w:ascii="Times New Roman" w:hAnsi="Times New Roman" w:cs="Times New Roman"/>
          <w:iCs/>
          <w:noProof/>
          <w:sz w:val="24"/>
          <w:szCs w:val="24"/>
        </w:rPr>
        <w:t>.</w:t>
      </w:r>
    </w:p>
    <w:p w:rsidR="007A79D0" w:rsidRPr="00587A67" w:rsidRDefault="007A79D0" w:rsidP="007A79D0">
      <w:pPr>
        <w:spacing w:after="0" w:line="240" w:lineRule="auto"/>
        <w:ind w:right="566"/>
        <w:jc w:val="both"/>
        <w:rPr>
          <w:rFonts w:ascii="Times New Roman" w:hAnsi="Times New Roman" w:cs="Times New Roman"/>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dikaitkan dengan tanggung jawab pemerintahan dalam memberikan perlindungan bagi warganya terhadap standar </w:t>
      </w:r>
      <w:r w:rsidRPr="00587A67">
        <w:rPr>
          <w:rFonts w:ascii="Times New Roman" w:hAnsi="Times New Roman" w:cs="Times New Roman"/>
          <w:noProof/>
          <w:sz w:val="24"/>
          <w:szCs w:val="24"/>
        </w:rPr>
        <w:lastRenderedPageBreak/>
        <w:t>minimum. Bahkan aspek-aspek kesejahteraan juga terkait dengan pelayanan sosial berbentuk kesejahteraan sosial, pajak dan keamanan kerja. Menurut Ross Cranston, menyatakan:</w:t>
      </w:r>
      <w:r w:rsidRPr="00587A67">
        <w:rPr>
          <w:rStyle w:val="FootnoteReference"/>
          <w:rFonts w:ascii="Times New Roman" w:hAnsi="Times New Roman" w:cs="Times New Roman"/>
          <w:noProof/>
          <w:sz w:val="24"/>
          <w:szCs w:val="24"/>
        </w:rPr>
        <w:footnoteReference w:id="5"/>
      </w:r>
    </w:p>
    <w:p w:rsidR="007A79D0" w:rsidRPr="00587A67" w:rsidRDefault="007A79D0" w:rsidP="007A79D0">
      <w:pPr>
        <w:pStyle w:val="ListParagraph"/>
        <w:spacing w:after="0" w:line="240" w:lineRule="auto"/>
        <w:ind w:left="1560" w:right="566"/>
        <w:jc w:val="both"/>
        <w:rPr>
          <w:rFonts w:ascii="Times New Roman" w:hAnsi="Times New Roman" w:cs="Times New Roman"/>
          <w:iCs/>
          <w:noProof/>
          <w:sz w:val="24"/>
          <w:szCs w:val="24"/>
        </w:rPr>
      </w:pPr>
      <w:r w:rsidRPr="00587A67">
        <w:rPr>
          <w:rFonts w:ascii="Times New Roman" w:hAnsi="Times New Roman" w:cs="Times New Roman"/>
          <w:i/>
          <w:iCs/>
          <w:noProof/>
          <w:sz w:val="24"/>
          <w:szCs w:val="24"/>
        </w:rPr>
        <w:t>“ln some interpretations the essence of he welfare state is government-protected minimum standards of income, nutritlon, health, housing, and education, assured fo every citizen as a political right, no as charity. One of Titmuss's contributions was to additional aspecfs of the welfare state - that along with the social services are other forms of social services are ather forms of social welfare, fiscal welfare and occupational welfare”</w:t>
      </w:r>
      <w:r w:rsidRPr="00587A67">
        <w:rPr>
          <w:rFonts w:ascii="Times New Roman" w:hAnsi="Times New Roman" w:cs="Times New Roman"/>
          <w:iCs/>
          <w:noProof/>
          <w:sz w:val="24"/>
          <w:szCs w:val="24"/>
        </w:rPr>
        <w:t>.</w:t>
      </w:r>
    </w:p>
    <w:p w:rsidR="007A79D0" w:rsidRPr="00587A67" w:rsidRDefault="007A79D0" w:rsidP="007A79D0">
      <w:pPr>
        <w:spacing w:after="0" w:line="240" w:lineRule="auto"/>
        <w:ind w:right="566"/>
        <w:jc w:val="both"/>
        <w:rPr>
          <w:rFonts w:ascii="Times New Roman" w:hAnsi="Times New Roman" w:cs="Times New Roman"/>
          <w:noProof/>
          <w:sz w:val="24"/>
          <w:szCs w:val="24"/>
        </w:rPr>
      </w:pPr>
    </w:p>
    <w:p w:rsidR="00850564" w:rsidRPr="00587A67" w:rsidRDefault="00850564" w:rsidP="00850564">
      <w:pPr>
        <w:pStyle w:val="ListParagraph"/>
        <w:spacing w:after="0" w:line="480" w:lineRule="auto"/>
        <w:ind w:left="851" w:firstLine="708"/>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Definisi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dalam </w:t>
      </w:r>
      <w:r w:rsidRPr="00587A67">
        <w:rPr>
          <w:rFonts w:ascii="Times New Roman" w:hAnsi="Times New Roman" w:cs="Times New Roman"/>
          <w:i/>
          <w:iCs/>
          <w:noProof/>
          <w:sz w:val="24"/>
          <w:szCs w:val="24"/>
        </w:rPr>
        <w:t>Black's Law Dictionary</w:t>
      </w:r>
      <w:r w:rsidRPr="00587A67">
        <w:rPr>
          <w:rFonts w:ascii="Times New Roman" w:hAnsi="Times New Roman" w:cs="Times New Roman"/>
          <w:noProof/>
          <w:sz w:val="24"/>
          <w:szCs w:val="24"/>
        </w:rPr>
        <w:t xml:space="preserve"> menyebutkan: Negara Kesejahteraan adalah suatu bangsa yang pemerintahannya menjalankan berbagai </w:t>
      </w:r>
      <w:r w:rsidRPr="00587A67">
        <w:rPr>
          <w:rFonts w:ascii="Times New Roman" w:hAnsi="Times New Roman" w:cs="Times New Roman"/>
          <w:noProof/>
          <w:sz w:val="24"/>
          <w:szCs w:val="24"/>
          <w:lang w:bidi="ne-NP"/>
        </w:rPr>
        <w:t>program</w:t>
      </w:r>
      <w:r w:rsidRPr="00587A67">
        <w:rPr>
          <w:rFonts w:ascii="Times New Roman" w:hAnsi="Times New Roman" w:cs="Times New Roman"/>
          <w:noProof/>
          <w:sz w:val="24"/>
          <w:szCs w:val="24"/>
        </w:rPr>
        <w:t xml:space="preserve"> asuransi sosial, seperti kompensasi pengangguran, pensiun, bantuan uang untuk keluarga, kupon makanan, dan bantuan bagi orang buta atau tuli juga, pengertian kesejahteraan negara sebagai pengatur:</w:t>
      </w:r>
    </w:p>
    <w:p w:rsidR="00850564" w:rsidRPr="00587A67" w:rsidRDefault="00850564" w:rsidP="00850564">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i/>
          <w:iCs/>
          <w:noProof/>
          <w:sz w:val="24"/>
          <w:szCs w:val="24"/>
        </w:rPr>
        <w:t>“Welfare State a nation in which the government underiakes various social insurance programs, such as unemployment compentation, old age pensions family alawances, food stamps, and aid to the blind or deaf-also termed welfare-regulatory state”</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6"/>
      </w:r>
    </w:p>
    <w:p w:rsidR="00850564" w:rsidRPr="00587A67" w:rsidRDefault="00850564" w:rsidP="00850564">
      <w:pPr>
        <w:pStyle w:val="ListParagraph"/>
        <w:spacing w:after="0" w:line="240" w:lineRule="auto"/>
        <w:ind w:left="1560" w:right="566"/>
        <w:jc w:val="both"/>
        <w:rPr>
          <w:rFonts w:ascii="Times New Roman" w:hAnsi="Times New Roman" w:cs="Times New Roman"/>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Menurut pendapat </w:t>
      </w:r>
      <w:r w:rsidRPr="00587A67">
        <w:rPr>
          <w:rFonts w:ascii="Times New Roman" w:hAnsi="Times New Roman" w:cs="Times New Roman"/>
          <w:bCs/>
          <w:noProof/>
          <w:sz w:val="24"/>
          <w:szCs w:val="24"/>
        </w:rPr>
        <w:t>P. De Haan</w:t>
      </w:r>
      <w:r w:rsidRPr="00587A67">
        <w:rPr>
          <w:rFonts w:ascii="Times New Roman" w:hAnsi="Times New Roman" w:cs="Times New Roman"/>
          <w:noProof/>
          <w:sz w:val="24"/>
          <w:szCs w:val="24"/>
        </w:rPr>
        <w:t xml:space="preserve"> menyatakan ada empat unsur dan karakteristik negara hukum kesejahteraan, yaitu:</w:t>
      </w:r>
      <w:r w:rsidRPr="00587A67">
        <w:rPr>
          <w:rStyle w:val="FootnoteReference"/>
          <w:rFonts w:ascii="Times New Roman" w:hAnsi="Times New Roman" w:cs="Times New Roman"/>
          <w:noProof/>
          <w:sz w:val="24"/>
          <w:szCs w:val="24"/>
        </w:rPr>
        <w:footnoteReference w:id="7"/>
      </w:r>
      <w:r w:rsidRPr="00587A67">
        <w:rPr>
          <w:rFonts w:ascii="Times New Roman" w:hAnsi="Times New Roman" w:cs="Times New Roman"/>
          <w:noProof/>
          <w:sz w:val="24"/>
          <w:szCs w:val="24"/>
        </w:rPr>
        <w:t xml:space="preserve"> </w:t>
      </w:r>
    </w:p>
    <w:p w:rsidR="007A79D0" w:rsidRPr="00587A67" w:rsidRDefault="007A79D0" w:rsidP="00931847">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Hukum dasar memberikan perlindungan sosial secara khusus yang menjadi sumber hukum dari semua peraturan perundang-undangan dalam urusan sosial; </w:t>
      </w:r>
    </w:p>
    <w:p w:rsidR="007A79D0" w:rsidRPr="00587A67" w:rsidRDefault="007A79D0" w:rsidP="00931847">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Mewajibkan pemerintah untuk mengadakan segala kebutuhan rakyat dalam berbagai hak yang benar-benar nyata sesuai dengan cita-cita dalam UUD; </w:t>
      </w:r>
    </w:p>
    <w:p w:rsidR="007A79D0" w:rsidRPr="00587A67" w:rsidRDefault="007A79D0" w:rsidP="00931847">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UU harus memacu atau membangkitkan pengadaan jaminan sosial yang baru untuk mendorong pemberdayaan hak-hak rakyat; dan</w:t>
      </w:r>
    </w:p>
    <w:p w:rsidR="007A79D0" w:rsidRPr="00587A67" w:rsidRDefault="007A79D0" w:rsidP="00931847">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Dalam berbagai hak yang tidak bertentangan  dengan  UUD,  terlebih  dahulu  harus  dikonsultasikan  dengan parlemen.</w:t>
      </w:r>
    </w:p>
    <w:p w:rsidR="007A79D0" w:rsidRPr="00587A67" w:rsidRDefault="007A79D0" w:rsidP="007A79D0">
      <w:pPr>
        <w:pStyle w:val="ListParagraph"/>
        <w:spacing w:after="0" w:line="240" w:lineRule="auto"/>
        <w:ind w:left="1701" w:right="566"/>
        <w:jc w:val="both"/>
        <w:rPr>
          <w:rFonts w:ascii="Times New Roman" w:hAnsi="Times New Roman" w:cs="Times New Roman"/>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Hal ini sesuai dengan pendapat </w:t>
      </w:r>
      <w:r w:rsidRPr="00587A67">
        <w:rPr>
          <w:rFonts w:ascii="Times New Roman" w:hAnsi="Times New Roman" w:cs="Times New Roman"/>
          <w:bCs/>
          <w:noProof/>
          <w:sz w:val="24"/>
          <w:szCs w:val="24"/>
        </w:rPr>
        <w:t>Adam Smith</w:t>
      </w:r>
      <w:r w:rsidRPr="00587A67">
        <w:rPr>
          <w:rFonts w:ascii="Times New Roman" w:hAnsi="Times New Roman" w:cs="Times New Roman"/>
          <w:noProof/>
          <w:sz w:val="24"/>
          <w:szCs w:val="24"/>
        </w:rPr>
        <w:t>, yang menyebutkan bahwa fungsi negara adalah:</w:t>
      </w:r>
      <w:r w:rsidRPr="00587A67">
        <w:rPr>
          <w:rStyle w:val="FootnoteReference"/>
          <w:rFonts w:ascii="Times New Roman" w:hAnsi="Times New Roman" w:cs="Times New Roman"/>
          <w:noProof/>
          <w:sz w:val="24"/>
          <w:szCs w:val="24"/>
        </w:rPr>
        <w:footnoteReference w:id="8"/>
      </w:r>
    </w:p>
    <w:p w:rsidR="007A79D0" w:rsidRPr="00587A67" w:rsidRDefault="007A79D0" w:rsidP="00931847">
      <w:pPr>
        <w:pStyle w:val="ListParagraph"/>
        <w:numPr>
          <w:ilvl w:val="0"/>
          <w:numId w:val="5"/>
        </w:numPr>
        <w:spacing w:after="0" w:line="240" w:lineRule="auto"/>
        <w:ind w:left="2160"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Menjaga keamanan dan ketertiban sesuai dengan batas wewenang yang ditetapkan oleh negara itu sendiri (</w:t>
      </w:r>
      <w:r w:rsidRPr="00587A67">
        <w:rPr>
          <w:rFonts w:ascii="Times New Roman" w:hAnsi="Times New Roman" w:cs="Times New Roman"/>
          <w:i/>
          <w:iCs/>
          <w:noProof/>
          <w:sz w:val="24"/>
          <w:szCs w:val="24"/>
        </w:rPr>
        <w:t>security and order</w:t>
      </w:r>
      <w:r w:rsidRPr="00587A67">
        <w:rPr>
          <w:rFonts w:ascii="Times New Roman" w:hAnsi="Times New Roman" w:cs="Times New Roman"/>
          <w:noProof/>
          <w:sz w:val="24"/>
          <w:szCs w:val="24"/>
        </w:rPr>
        <w:t>);</w:t>
      </w:r>
    </w:p>
    <w:p w:rsidR="007A79D0" w:rsidRPr="00587A67" w:rsidRDefault="007A79D0" w:rsidP="00931847">
      <w:pPr>
        <w:pStyle w:val="ListParagraph"/>
        <w:numPr>
          <w:ilvl w:val="0"/>
          <w:numId w:val="5"/>
        </w:numPr>
        <w:spacing w:after="0" w:line="240" w:lineRule="auto"/>
        <w:ind w:left="2160"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Melindungi setiap anggota masyarakat dari ketidakadilan atau penindasan yang dilakukan oleh anggota masyarakat lainnya (</w:t>
      </w:r>
      <w:r w:rsidRPr="00587A67">
        <w:rPr>
          <w:rFonts w:ascii="Times New Roman" w:hAnsi="Times New Roman" w:cs="Times New Roman"/>
          <w:i/>
          <w:iCs/>
          <w:noProof/>
          <w:sz w:val="24"/>
          <w:szCs w:val="24"/>
        </w:rPr>
        <w:t>justice enforcement</w:t>
      </w:r>
      <w:r w:rsidRPr="00587A67">
        <w:rPr>
          <w:rFonts w:ascii="Times New Roman" w:hAnsi="Times New Roman" w:cs="Times New Roman"/>
          <w:noProof/>
          <w:sz w:val="24"/>
          <w:szCs w:val="24"/>
        </w:rPr>
        <w:t>); dan</w:t>
      </w:r>
    </w:p>
    <w:p w:rsidR="007A79D0" w:rsidRPr="00587A67" w:rsidRDefault="007A79D0" w:rsidP="00931847">
      <w:pPr>
        <w:pStyle w:val="ListParagraph"/>
        <w:numPr>
          <w:ilvl w:val="0"/>
          <w:numId w:val="5"/>
        </w:numPr>
        <w:spacing w:after="0" w:line="240" w:lineRule="auto"/>
        <w:ind w:left="2160"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Menyediakan sarana dan prasarana umum yang tidak dapat disediakan, dibangun atau dipelihara sendiri oleh anggota masyarakat (</w:t>
      </w:r>
      <w:r w:rsidRPr="00587A67">
        <w:rPr>
          <w:rFonts w:ascii="Times New Roman" w:hAnsi="Times New Roman" w:cs="Times New Roman"/>
          <w:i/>
          <w:iCs/>
          <w:noProof/>
          <w:sz w:val="24"/>
          <w:szCs w:val="24"/>
        </w:rPr>
        <w:t>public infrastructure development</w:t>
      </w:r>
      <w:r w:rsidRPr="00587A67">
        <w:rPr>
          <w:rFonts w:ascii="Times New Roman" w:hAnsi="Times New Roman" w:cs="Times New Roman"/>
          <w:noProof/>
          <w:sz w:val="24"/>
          <w:szCs w:val="24"/>
        </w:rPr>
        <w:t>).</w:t>
      </w:r>
    </w:p>
    <w:p w:rsidR="007A79D0" w:rsidRPr="00587A67" w:rsidRDefault="007A79D0" w:rsidP="007A79D0">
      <w:pPr>
        <w:pStyle w:val="ListParagraph"/>
        <w:spacing w:after="0" w:line="240" w:lineRule="auto"/>
        <w:ind w:left="2160" w:right="566"/>
        <w:jc w:val="both"/>
        <w:rPr>
          <w:rFonts w:ascii="Times New Roman" w:hAnsi="Times New Roman" w:cs="Times New Roman"/>
          <w:noProof/>
          <w:sz w:val="24"/>
          <w:szCs w:val="24"/>
        </w:rPr>
      </w:pPr>
    </w:p>
    <w:p w:rsidR="00C72E25" w:rsidRPr="00587A67" w:rsidRDefault="00C72E25" w:rsidP="00C72E25">
      <w:pPr>
        <w:pStyle w:val="ListParagraph"/>
        <w:spacing w:after="0" w:line="480" w:lineRule="auto"/>
        <w:ind w:left="851" w:firstLine="708"/>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Dari definisi tersebut, ternyata dalam kenyataannya memunculkan berbagai konsep, setidak-tidaknya ada beberapa pandangan yang satu dan lainnya berbeda tentang konsep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sebagaimana yang terjadi di berbagai negara. Pendapat </w:t>
      </w:r>
      <w:r w:rsidRPr="00587A67">
        <w:rPr>
          <w:rFonts w:ascii="Times New Roman" w:hAnsi="Times New Roman" w:cs="Times New Roman"/>
          <w:bCs/>
          <w:noProof/>
          <w:sz w:val="24"/>
          <w:szCs w:val="24"/>
        </w:rPr>
        <w:t>Ramesh Mishra,</w:t>
      </w:r>
      <w:r w:rsidRPr="00587A67">
        <w:rPr>
          <w:rFonts w:ascii="Times New Roman" w:hAnsi="Times New Roman" w:cs="Times New Roman"/>
          <w:noProof/>
          <w:sz w:val="24"/>
          <w:szCs w:val="24"/>
        </w:rPr>
        <w:t xml:space="preserve"> Lawrence Friedman dan Jan M Boekman, yang menitik beratkan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pada tanggung jawab negara untuk kesejahteraan warga negara terhadap pemenuhan kebutuhan dasar hidup (</w:t>
      </w:r>
      <w:r w:rsidRPr="00587A67">
        <w:rPr>
          <w:rFonts w:ascii="Times New Roman" w:hAnsi="Times New Roman" w:cs="Times New Roman"/>
          <w:i/>
          <w:iCs/>
          <w:noProof/>
          <w:sz w:val="24"/>
          <w:szCs w:val="24"/>
        </w:rPr>
        <w:t>basic need</w:t>
      </w:r>
      <w:r w:rsidRPr="00587A67">
        <w:rPr>
          <w:rFonts w:ascii="Times New Roman" w:hAnsi="Times New Roman" w:cs="Times New Roman"/>
          <w:noProof/>
          <w:sz w:val="24"/>
          <w:szCs w:val="24"/>
        </w:rPr>
        <w:t xml:space="preserve">). Pelayanan sosial, juga termasuk intervensi ekonomi pasar. Tanggung jawab negara untuk kesejahteraan warganya bukan sekedar dimaknai sebagai hak politik dan ekonomi, namun lebih </w:t>
      </w:r>
      <w:r w:rsidRPr="00587A67">
        <w:rPr>
          <w:rFonts w:ascii="Times New Roman" w:hAnsi="Times New Roman" w:cs="Times New Roman"/>
          <w:noProof/>
          <w:sz w:val="24"/>
          <w:szCs w:val="24"/>
        </w:rPr>
        <w:lastRenderedPageBreak/>
        <w:t xml:space="preserve">merupakan aspek hukum. Dalam hal ini </w:t>
      </w:r>
      <w:r w:rsidRPr="00587A67">
        <w:rPr>
          <w:rFonts w:ascii="Times New Roman" w:hAnsi="Times New Roman" w:cs="Times New Roman"/>
          <w:bCs/>
          <w:noProof/>
          <w:sz w:val="24"/>
          <w:szCs w:val="24"/>
        </w:rPr>
        <w:t>Ramesh Mishra</w:t>
      </w:r>
      <w:r w:rsidRPr="00587A67">
        <w:rPr>
          <w:rFonts w:ascii="Times New Roman" w:hAnsi="Times New Roman" w:cs="Times New Roman"/>
          <w:noProof/>
          <w:sz w:val="24"/>
          <w:szCs w:val="24"/>
        </w:rPr>
        <w:t xml:space="preserve"> menyatakan,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adalah suatu tanggung jawab negara terhadap kesejahteraan warga negara yang meliputi intervensi ekonomi pasar, kebijakan ketenagakerjaan dan pelayanan kesejahteraan sosial. Termasuk juga lembaga dan kebijakan dalam bidang kesejahteraan adalah menjadi pemikiran dan tanggung jawab negara.</w:t>
      </w:r>
      <w:r w:rsidRPr="00587A67">
        <w:rPr>
          <w:rStyle w:val="FootnoteReference"/>
          <w:rFonts w:ascii="Times New Roman" w:hAnsi="Times New Roman" w:cs="Times New Roman"/>
          <w:noProof/>
          <w:sz w:val="24"/>
          <w:szCs w:val="24"/>
        </w:rPr>
        <w:footnoteReference w:id="9"/>
      </w:r>
    </w:p>
    <w:p w:rsidR="00C72E25" w:rsidRPr="00587A67" w:rsidRDefault="00C72E25" w:rsidP="00C72E25">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i/>
          <w:iCs/>
          <w:noProof/>
          <w:sz w:val="24"/>
          <w:szCs w:val="24"/>
        </w:rPr>
        <w:t>“A Liberal state which assumes responsibility for the well-being of the citizen through a range of interventions in the market economy, e.g. full employment policies and social welfare service. The term include, both the idea of state respansibility for welfare as well as the institutions and policies through which the idea is given effect”</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0"/>
      </w:r>
    </w:p>
    <w:p w:rsidR="00C72E25" w:rsidRPr="00587A67" w:rsidRDefault="00C72E25" w:rsidP="00C72E25">
      <w:pPr>
        <w:pStyle w:val="ListParagraph"/>
        <w:spacing w:after="0" w:line="240" w:lineRule="auto"/>
        <w:ind w:left="1134" w:right="566"/>
        <w:jc w:val="both"/>
        <w:rPr>
          <w:rFonts w:ascii="Times New Roman" w:hAnsi="Times New Roman" w:cs="Times New Roman"/>
          <w:noProof/>
          <w:sz w:val="24"/>
          <w:szCs w:val="24"/>
        </w:rPr>
      </w:pPr>
    </w:p>
    <w:p w:rsidR="00C72E25" w:rsidRPr="00587A67" w:rsidRDefault="00C72E25" w:rsidP="00A0611E">
      <w:pPr>
        <w:pStyle w:val="ListParagraph"/>
        <w:spacing w:after="0" w:line="480" w:lineRule="auto"/>
        <w:ind w:left="851" w:firstLine="708"/>
        <w:jc w:val="both"/>
        <w:rPr>
          <w:rFonts w:ascii="Times New Roman" w:hAnsi="Times New Roman" w:cs="Times New Roman"/>
          <w:noProof/>
          <w:sz w:val="24"/>
          <w:szCs w:val="24"/>
        </w:rPr>
      </w:pPr>
      <w:r w:rsidRPr="00587A67">
        <w:rPr>
          <w:rFonts w:ascii="Times New Roman" w:hAnsi="Times New Roman" w:cs="Times New Roman"/>
          <w:noProof/>
          <w:sz w:val="24"/>
          <w:szCs w:val="24"/>
        </w:rPr>
        <w:t>Konsep negara hukum kesejahteraan (</w:t>
      </w:r>
      <w:r w:rsidRPr="00587A67">
        <w:rPr>
          <w:rFonts w:ascii="Times New Roman" w:hAnsi="Times New Roman" w:cs="Times New Roman"/>
          <w:i/>
          <w:noProof/>
          <w:sz w:val="24"/>
          <w:szCs w:val="24"/>
        </w:rPr>
        <w:t>welfare state</w:t>
      </w:r>
      <w:r w:rsidRPr="00587A67">
        <w:rPr>
          <w:rFonts w:ascii="Times New Roman" w:hAnsi="Times New Roman" w:cs="Times New Roman"/>
          <w:noProof/>
          <w:sz w:val="24"/>
          <w:szCs w:val="24"/>
        </w:rPr>
        <w:t xml:space="preserve">) merupakan derivasi dari </w:t>
      </w:r>
      <w:r w:rsidRPr="00587A67">
        <w:rPr>
          <w:rFonts w:ascii="Times New Roman" w:hAnsi="Times New Roman" w:cs="Times New Roman"/>
          <w:i/>
          <w:noProof/>
          <w:sz w:val="24"/>
          <w:szCs w:val="24"/>
        </w:rPr>
        <w:t>rechtsstaat</w:t>
      </w:r>
      <w:r w:rsidRPr="00587A67">
        <w:rPr>
          <w:rFonts w:ascii="Times New Roman" w:hAnsi="Times New Roman" w:cs="Times New Roman"/>
          <w:noProof/>
          <w:sz w:val="24"/>
          <w:szCs w:val="24"/>
        </w:rPr>
        <w:t xml:space="preserve"> dan </w:t>
      </w:r>
      <w:r w:rsidRPr="00587A67">
        <w:rPr>
          <w:rFonts w:ascii="Times New Roman" w:hAnsi="Times New Roman" w:cs="Times New Roman"/>
          <w:i/>
          <w:noProof/>
          <w:sz w:val="24"/>
          <w:szCs w:val="24"/>
        </w:rPr>
        <w:t>rule of law</w:t>
      </w:r>
      <w:r w:rsidRPr="00587A67">
        <w:rPr>
          <w:rFonts w:ascii="Times New Roman" w:hAnsi="Times New Roman" w:cs="Times New Roman"/>
          <w:noProof/>
          <w:sz w:val="24"/>
          <w:szCs w:val="24"/>
        </w:rPr>
        <w:t>. Pada dasarnya, negara hukum kesejahteraan adalah negara, dimana pemerintah tidak hanya bertanggung jawab terhadap pemeliharaan ketertiban dan ketentraman masyarakat, akan tetapi juga bertanggung jawab atas kesejahteraan masyarakat, dan tidak ada satu pun aspek kehidupan masyarakat yang lepas dari campur tangan pemerintah. Hans Kelsen, bahkan menyebutkan bahwa negara adalah komunitas yang diciptakan oleh suatu tatanan hukum nasional, dan negara sebagai badan hukum adalah suatu personifikasi dari komunitas atau personifikasi dari tatanan hukum nasional yang membentuk komunitas.</w:t>
      </w:r>
      <w:r w:rsidRPr="00587A67">
        <w:rPr>
          <w:rStyle w:val="FootnoteReference"/>
          <w:rFonts w:ascii="Times New Roman" w:hAnsi="Times New Roman" w:cs="Times New Roman"/>
          <w:noProof/>
          <w:sz w:val="24"/>
          <w:szCs w:val="24"/>
        </w:rPr>
        <w:footnoteReference w:id="11"/>
      </w:r>
    </w:p>
    <w:p w:rsidR="007A79D0" w:rsidRPr="00587A67" w:rsidRDefault="007A79D0" w:rsidP="007D1906">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Berdasarkan hal tersebut, maka </w:t>
      </w:r>
      <w:r w:rsidRPr="00587A67">
        <w:rPr>
          <w:rFonts w:ascii="Times New Roman" w:hAnsi="Times New Roman" w:cs="Times New Roman"/>
          <w:i/>
          <w:noProof/>
          <w:sz w:val="24"/>
          <w:szCs w:val="24"/>
        </w:rPr>
        <w:t>welfare state</w:t>
      </w:r>
      <w:r w:rsidRPr="00587A67">
        <w:rPr>
          <w:rFonts w:ascii="Times New Roman" w:hAnsi="Times New Roman" w:cs="Times New Roman"/>
          <w:noProof/>
          <w:sz w:val="24"/>
          <w:szCs w:val="24"/>
        </w:rPr>
        <w:t xml:space="preserve"> akan berusaha mewujudkan dan menjaga kondisi sosial ekonomi dalam suatu Negara berdasarkan atas prinsip kesetaraan, dan distribusi yang adil terhadap sumber-sumber kekayaan dan akan melindungi rakyat yang tidak mampu untuk memenuhi standar hidup yang memadai bagi kehidupan. Konsep Negara Kesejahteraan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berkembang di negara-negara Eropa bahkan meluas hampir ke seluruh negara-negara di dunia. Konsep negara kesejahteraan tercantum dalam Pembukaan UUD 1945, yang menyatakan:</w:t>
      </w:r>
      <w:r w:rsidRPr="00587A67">
        <w:rPr>
          <w:rStyle w:val="FootnoteReference"/>
          <w:rFonts w:ascii="Times New Roman" w:hAnsi="Times New Roman" w:cs="Times New Roman"/>
          <w:noProof/>
          <w:sz w:val="24"/>
          <w:szCs w:val="24"/>
        </w:rPr>
        <w:footnoteReference w:id="12"/>
      </w:r>
      <w:r w:rsidR="007D1906" w:rsidRPr="00587A67">
        <w:rPr>
          <w:rFonts w:ascii="Times New Roman" w:hAnsi="Times New Roman" w:cs="Times New Roman"/>
          <w:noProof/>
          <w:sz w:val="24"/>
          <w:szCs w:val="24"/>
        </w:rPr>
        <w:t xml:space="preserve">  </w:t>
      </w:r>
      <w:r w:rsidRPr="00587A67">
        <w:rPr>
          <w:rFonts w:ascii="Times New Roman" w:hAnsi="Times New Roman" w:cs="Times New Roman"/>
          <w:noProof/>
          <w:sz w:val="24"/>
          <w:szCs w:val="24"/>
        </w:rPr>
        <w:t>“</w:t>
      </w:r>
      <w:r w:rsidRPr="00587A67">
        <w:rPr>
          <w:rFonts w:ascii="Times New Roman" w:hAnsi="Times New Roman" w:cs="Times New Roman"/>
          <w:iCs/>
          <w:noProof/>
          <w:sz w:val="24"/>
          <w:szCs w:val="24"/>
        </w:rPr>
        <w:t xml:space="preserve">Negara melindungi segenap bangsa Indonesia dan seluruh tumpah dara Indonesia, memajukan kesejahteraan umum, mencerdaskan kehidupan bangsa </w:t>
      </w:r>
      <w:r w:rsidR="007D1906" w:rsidRPr="00587A67">
        <w:rPr>
          <w:rFonts w:ascii="Times New Roman" w:hAnsi="Times New Roman" w:cs="Times New Roman"/>
          <w:iCs/>
          <w:noProof/>
          <w:sz w:val="24"/>
          <w:szCs w:val="24"/>
        </w:rPr>
        <w:t>serta mewujudkan keadilan sosial</w:t>
      </w:r>
      <w:r w:rsidRPr="00587A67">
        <w:rPr>
          <w:rFonts w:ascii="Times New Roman" w:hAnsi="Times New Roman" w:cs="Times New Roman"/>
          <w:noProof/>
          <w:sz w:val="24"/>
          <w:szCs w:val="24"/>
        </w:rPr>
        <w:t>”.</w:t>
      </w:r>
    </w:p>
    <w:p w:rsidR="007A79D0" w:rsidRPr="00587A67" w:rsidRDefault="007A79D0" w:rsidP="007D1906">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Konsep negara kesejahteraan menjadi landasan kedudukan dan fungsi pemerintah (</w:t>
      </w:r>
      <w:r w:rsidRPr="00587A67">
        <w:rPr>
          <w:rFonts w:ascii="Times New Roman" w:hAnsi="Times New Roman" w:cs="Times New Roman"/>
          <w:i/>
          <w:noProof/>
          <w:sz w:val="24"/>
          <w:szCs w:val="24"/>
        </w:rPr>
        <w:t>bestuurfunctie</w:t>
      </w:r>
      <w:r w:rsidRPr="00587A67">
        <w:rPr>
          <w:rFonts w:ascii="Times New Roman" w:hAnsi="Times New Roman" w:cs="Times New Roman"/>
          <w:noProof/>
          <w:sz w:val="24"/>
          <w:szCs w:val="24"/>
        </w:rPr>
        <w:t>) dalam negara-negara modern. Negara kesejahteraan merupakan entitas dari konsep negara hukum formal (klasik), yang didasari oleh pemikiran untuk melakukan pengawasan yang ketat terhadap penyelenggaraan kekuasaan negara.</w:t>
      </w:r>
      <w:r w:rsidRPr="00587A67">
        <w:rPr>
          <w:rStyle w:val="FootnoteReference"/>
          <w:rFonts w:ascii="Times New Roman" w:hAnsi="Times New Roman" w:cs="Times New Roman"/>
          <w:noProof/>
          <w:sz w:val="24"/>
          <w:szCs w:val="24"/>
        </w:rPr>
        <w:footnoteReference w:id="13"/>
      </w:r>
      <w:r w:rsidRPr="00587A67">
        <w:rPr>
          <w:rFonts w:ascii="Times New Roman" w:hAnsi="Times New Roman" w:cs="Times New Roman"/>
          <w:noProof/>
          <w:sz w:val="24"/>
          <w:szCs w:val="24"/>
        </w:rPr>
        <w:t xml:space="preserve"> Kemudian konsep negara kesejahteraan ini tercermin dalam Pasal 33 aya</w:t>
      </w:r>
      <w:r w:rsidR="007D1906" w:rsidRPr="00587A67">
        <w:rPr>
          <w:rFonts w:ascii="Times New Roman" w:hAnsi="Times New Roman" w:cs="Times New Roman"/>
          <w:noProof/>
          <w:sz w:val="24"/>
          <w:szCs w:val="24"/>
        </w:rPr>
        <w:t xml:space="preserve">t (3) UUD 1945, menyatakan: </w:t>
      </w:r>
      <w:r w:rsidRPr="00587A67">
        <w:rPr>
          <w:rFonts w:ascii="Times New Roman" w:hAnsi="Times New Roman" w:cs="Times New Roman"/>
          <w:noProof/>
          <w:sz w:val="24"/>
          <w:szCs w:val="24"/>
        </w:rPr>
        <w:t>“</w:t>
      </w:r>
      <w:r w:rsidRPr="00587A67">
        <w:rPr>
          <w:rFonts w:ascii="Times New Roman" w:hAnsi="Times New Roman" w:cs="Times New Roman"/>
          <w:iCs/>
          <w:noProof/>
          <w:sz w:val="24"/>
          <w:szCs w:val="24"/>
        </w:rPr>
        <w:t>Bumi, air dan kekayaan alam yang terkandung di dalamnya dikuasai oleh Negara dan dipergunakan untuk sebesar-besarnya kemakmuran rakyat</w:t>
      </w:r>
      <w:r w:rsidRPr="00587A67">
        <w:rPr>
          <w:rFonts w:ascii="Times New Roman" w:hAnsi="Times New Roman" w:cs="Times New Roman"/>
          <w:noProof/>
          <w:sz w:val="24"/>
          <w:szCs w:val="24"/>
        </w:rPr>
        <w:t>”.</w:t>
      </w:r>
    </w:p>
    <w:p w:rsidR="007A79D0" w:rsidRPr="00587A67" w:rsidRDefault="007A79D0" w:rsidP="007A79D0">
      <w:pPr>
        <w:pStyle w:val="ListParagraph"/>
        <w:spacing w:after="0" w:line="240" w:lineRule="auto"/>
        <w:ind w:left="1560" w:right="616"/>
        <w:jc w:val="both"/>
        <w:rPr>
          <w:rFonts w:ascii="Times New Roman" w:hAnsi="Times New Roman" w:cs="Times New Roman"/>
          <w:noProof/>
          <w:sz w:val="24"/>
          <w:szCs w:val="24"/>
        </w:rPr>
      </w:pPr>
    </w:p>
    <w:p w:rsidR="00CB2A55" w:rsidRPr="00587A67" w:rsidRDefault="007A79D0" w:rsidP="003A5AE6">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Konsep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tersebut di dalam perundang-undangan untuk pertama kali dikenal dengan istilah “</w:t>
      </w:r>
      <w:r w:rsidRPr="00587A67">
        <w:rPr>
          <w:rFonts w:ascii="Times New Roman" w:hAnsi="Times New Roman" w:cs="Times New Roman"/>
          <w:iCs/>
          <w:noProof/>
          <w:sz w:val="24"/>
          <w:szCs w:val="24"/>
        </w:rPr>
        <w:t>negara pengurus</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4"/>
      </w:r>
      <w:r w:rsidRPr="00587A67">
        <w:rPr>
          <w:rFonts w:ascii="Times New Roman" w:hAnsi="Times New Roman" w:cs="Times New Roman"/>
          <w:noProof/>
          <w:sz w:val="24"/>
          <w:szCs w:val="24"/>
        </w:rPr>
        <w:t xml:space="preserve"> Negara Indonesia menganut paham sebagai negara kesejahteraan berarti terdapat tanggungjawab negara untuk mengembangkan kebijakan negara di berbagai bidang kesejahteraan serta meningkatkan kualitas pelayanan umum (</w:t>
      </w:r>
      <w:r w:rsidRPr="00587A67">
        <w:rPr>
          <w:rFonts w:ascii="Times New Roman" w:hAnsi="Times New Roman" w:cs="Times New Roman"/>
          <w:i/>
          <w:iCs/>
          <w:noProof/>
          <w:sz w:val="24"/>
          <w:szCs w:val="24"/>
        </w:rPr>
        <w:t>public service</w:t>
      </w:r>
      <w:r w:rsidRPr="00587A67">
        <w:rPr>
          <w:rFonts w:ascii="Times New Roman" w:hAnsi="Times New Roman" w:cs="Times New Roman"/>
          <w:noProof/>
          <w:sz w:val="24"/>
          <w:szCs w:val="24"/>
        </w:rPr>
        <w:t>) yang baik melalui penyediaan berbagai fasilitas yang diperlukan oleh masyarakat.</w:t>
      </w:r>
      <w:r w:rsidRPr="00587A67">
        <w:rPr>
          <w:rStyle w:val="FootnoteReference"/>
          <w:rFonts w:ascii="Times New Roman" w:hAnsi="Times New Roman" w:cs="Times New Roman"/>
          <w:noProof/>
          <w:sz w:val="24"/>
          <w:szCs w:val="24"/>
        </w:rPr>
        <w:footnoteReference w:id="15"/>
      </w:r>
      <w:r w:rsidR="003A5AE6" w:rsidRPr="00587A67">
        <w:rPr>
          <w:rFonts w:ascii="Times New Roman" w:hAnsi="Times New Roman" w:cs="Times New Roman"/>
          <w:noProof/>
          <w:sz w:val="24"/>
          <w:szCs w:val="24"/>
        </w:rPr>
        <w:t xml:space="preserve"> </w:t>
      </w:r>
    </w:p>
    <w:p w:rsidR="003A5AE6" w:rsidRPr="00587A67" w:rsidRDefault="003A5AE6" w:rsidP="003A5AE6">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Konsep negara hukum kesejahteraan adalah bentuk konkrit dari peralihan prinsip pembatasan peran negara dan pemerintah untuk mencampuri kehidupan ekonomi dan sosial masyarakat yang melahirkan dalil “</w:t>
      </w:r>
      <w:r w:rsidRPr="00587A67">
        <w:rPr>
          <w:rFonts w:ascii="Times New Roman" w:hAnsi="Times New Roman" w:cs="Times New Roman"/>
          <w:i/>
          <w:noProof/>
          <w:sz w:val="24"/>
          <w:szCs w:val="24"/>
        </w:rPr>
        <w:t>The least government is the best government</w:t>
      </w:r>
      <w:r w:rsidRPr="00587A67">
        <w:rPr>
          <w:rFonts w:ascii="Times New Roman" w:hAnsi="Times New Roman" w:cs="Times New Roman"/>
          <w:noProof/>
          <w:sz w:val="24"/>
          <w:szCs w:val="24"/>
        </w:rPr>
        <w:t>” dengan idiom “</w:t>
      </w:r>
      <w:r w:rsidRPr="00587A67">
        <w:rPr>
          <w:rFonts w:ascii="Times New Roman" w:hAnsi="Times New Roman" w:cs="Times New Roman"/>
          <w:i/>
          <w:noProof/>
          <w:sz w:val="24"/>
          <w:szCs w:val="24"/>
        </w:rPr>
        <w:t>The state should interverne as little as possible in people’s lives and businesses</w:t>
      </w:r>
      <w:r w:rsidRPr="00587A67">
        <w:rPr>
          <w:rFonts w:ascii="Times New Roman" w:hAnsi="Times New Roman" w:cs="Times New Roman"/>
          <w:noProof/>
          <w:sz w:val="24"/>
          <w:szCs w:val="24"/>
        </w:rPr>
        <w:t>” menjadi prinsip yang menghendaki peran aktif negara dan pemerintah dalam kehidupan ekonomi dan sosial masyarakat sebagai langkah untuk mewujudkan kepentingan (kesejahteraan) umum, disamping menjaga ketertiban dan keamanan (</w:t>
      </w:r>
      <w:r w:rsidRPr="00587A67">
        <w:rPr>
          <w:rFonts w:ascii="Times New Roman" w:hAnsi="Times New Roman" w:cs="Times New Roman"/>
          <w:i/>
          <w:noProof/>
          <w:sz w:val="24"/>
          <w:szCs w:val="24"/>
        </w:rPr>
        <w:t>rust en orde</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6"/>
      </w: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Dalam melaksanakan negara kesejahteraan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ini pemerintah pusat, tidak mungkin bisa optimal untuk mengurus warganya secara sentralistik karena faktor luas wilayah, banyaknya penduduk, </w:t>
      </w:r>
      <w:r w:rsidRPr="00587A67">
        <w:rPr>
          <w:rFonts w:ascii="Times New Roman" w:hAnsi="Times New Roman" w:cs="Times New Roman"/>
          <w:noProof/>
          <w:sz w:val="24"/>
          <w:szCs w:val="24"/>
        </w:rPr>
        <w:lastRenderedPageBreak/>
        <w:t>penduduk yang berbhineka maka untuk memperjuangkan kesejahteraan masyarakat di daerah dibentuklah pemerintah provinsi, pemerintah kabupaten/kota untuk mempercepat mewujudkan tujuan negara untuk mensejahterakan rakyatnya. Pelaksanakan negara kesejahteraan (</w:t>
      </w:r>
      <w:r w:rsidRPr="00587A67">
        <w:rPr>
          <w:rFonts w:ascii="Times New Roman" w:hAnsi="Times New Roman" w:cs="Times New Roman"/>
          <w:i/>
          <w:iCs/>
          <w:noProof/>
          <w:sz w:val="24"/>
          <w:szCs w:val="24"/>
        </w:rPr>
        <w:t>welfare state</w:t>
      </w:r>
      <w:r w:rsidRPr="00587A67">
        <w:rPr>
          <w:rFonts w:ascii="Times New Roman" w:hAnsi="Times New Roman" w:cs="Times New Roman"/>
          <w:noProof/>
          <w:sz w:val="24"/>
          <w:szCs w:val="24"/>
        </w:rPr>
        <w:t xml:space="preserve">) berkaitan dengan pelaksanaan </w:t>
      </w:r>
      <w:r w:rsidRPr="00587A67">
        <w:rPr>
          <w:rFonts w:ascii="Times New Roman" w:hAnsi="Times New Roman" w:cs="Times New Roman"/>
          <w:i/>
          <w:iCs/>
          <w:noProof/>
          <w:sz w:val="24"/>
          <w:szCs w:val="24"/>
        </w:rPr>
        <w:t>good governance</w:t>
      </w:r>
      <w:r w:rsidRPr="00587A67">
        <w:rPr>
          <w:rFonts w:ascii="Times New Roman" w:hAnsi="Times New Roman" w:cs="Times New Roman"/>
          <w:noProof/>
          <w:sz w:val="24"/>
          <w:szCs w:val="24"/>
        </w:rPr>
        <w:t xml:space="preserve"> (tata pemerintahan yang baik). </w:t>
      </w:r>
      <w:r w:rsidRPr="00587A67">
        <w:rPr>
          <w:rFonts w:ascii="Times New Roman" w:hAnsi="Times New Roman" w:cs="Times New Roman"/>
          <w:i/>
          <w:iCs/>
          <w:noProof/>
          <w:sz w:val="24"/>
          <w:szCs w:val="24"/>
        </w:rPr>
        <w:t>Good governance</w:t>
      </w:r>
      <w:r w:rsidRPr="00587A67">
        <w:rPr>
          <w:rFonts w:ascii="Times New Roman" w:hAnsi="Times New Roman" w:cs="Times New Roman"/>
          <w:noProof/>
          <w:sz w:val="24"/>
          <w:szCs w:val="24"/>
        </w:rPr>
        <w:t xml:space="preserve"> menunjuk pada pengertian bahwa kekuasaan tidak lagi semata-mata dimiliki atau menjadi urusan pemerintah. </w:t>
      </w:r>
      <w:r w:rsidRPr="00587A67">
        <w:rPr>
          <w:rFonts w:ascii="Times New Roman" w:hAnsi="Times New Roman" w:cs="Times New Roman"/>
          <w:i/>
          <w:iCs/>
          <w:noProof/>
          <w:sz w:val="24"/>
          <w:szCs w:val="24"/>
        </w:rPr>
        <w:t>Governance</w:t>
      </w:r>
      <w:r w:rsidRPr="00587A67">
        <w:rPr>
          <w:rFonts w:ascii="Times New Roman" w:hAnsi="Times New Roman" w:cs="Times New Roman"/>
          <w:noProof/>
          <w:sz w:val="24"/>
          <w:szCs w:val="24"/>
        </w:rPr>
        <w:t xml:space="preserve"> menekankan pada pelaksanaan fungsi </w:t>
      </w:r>
      <w:r w:rsidRPr="00587A67">
        <w:rPr>
          <w:rFonts w:ascii="Times New Roman" w:hAnsi="Times New Roman" w:cs="Times New Roman"/>
          <w:i/>
          <w:iCs/>
          <w:noProof/>
          <w:sz w:val="24"/>
          <w:szCs w:val="24"/>
        </w:rPr>
        <w:t>governing</w:t>
      </w:r>
      <w:r w:rsidRPr="00587A67">
        <w:rPr>
          <w:rFonts w:ascii="Times New Roman" w:hAnsi="Times New Roman" w:cs="Times New Roman"/>
          <w:noProof/>
          <w:sz w:val="24"/>
          <w:szCs w:val="24"/>
        </w:rPr>
        <w:t xml:space="preserve"> secara bersama-sama oleh pemerintah dan institusi-institusi lain. Bahkan istitusi non pemerintah ini dapat saja memegang peran dominan dalam </w:t>
      </w:r>
      <w:r w:rsidRPr="00587A67">
        <w:rPr>
          <w:rFonts w:ascii="Times New Roman" w:hAnsi="Times New Roman" w:cs="Times New Roman"/>
          <w:i/>
          <w:iCs/>
          <w:noProof/>
          <w:sz w:val="24"/>
          <w:szCs w:val="24"/>
        </w:rPr>
        <w:t>governance</w:t>
      </w:r>
      <w:r w:rsidRPr="00587A67">
        <w:rPr>
          <w:rFonts w:ascii="Times New Roman" w:hAnsi="Times New Roman" w:cs="Times New Roman"/>
          <w:noProof/>
          <w:sz w:val="24"/>
          <w:szCs w:val="24"/>
        </w:rPr>
        <w:t xml:space="preserve"> tersebut, atau bahkan lebih dari itu pemerintah tidak mengambil peran apapun “</w:t>
      </w:r>
      <w:r w:rsidRPr="00587A67">
        <w:rPr>
          <w:rFonts w:ascii="Times New Roman" w:hAnsi="Times New Roman" w:cs="Times New Roman"/>
          <w:i/>
          <w:iCs/>
          <w:noProof/>
          <w:sz w:val="24"/>
          <w:szCs w:val="24"/>
        </w:rPr>
        <w:t>governance withbout government</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7"/>
      </w:r>
    </w:p>
    <w:p w:rsidR="007A79D0" w:rsidRPr="00587A67" w:rsidRDefault="007A79D0" w:rsidP="007A79D0">
      <w:pPr>
        <w:pStyle w:val="ListParagraph"/>
        <w:spacing w:after="0" w:line="480" w:lineRule="auto"/>
        <w:ind w:left="851" w:firstLine="709"/>
        <w:jc w:val="both"/>
        <w:rPr>
          <w:rFonts w:ascii="Times New Roman" w:hAnsi="Times New Roman" w:cs="Times New Roman"/>
          <w:noProof/>
          <w:sz w:val="24"/>
          <w:szCs w:val="24"/>
        </w:rPr>
      </w:pPr>
    </w:p>
    <w:p w:rsidR="0045252D" w:rsidRPr="00587A67" w:rsidRDefault="008A681B" w:rsidP="0045252D">
      <w:pPr>
        <w:pStyle w:val="ListParagraph"/>
        <w:numPr>
          <w:ilvl w:val="0"/>
          <w:numId w:val="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 xml:space="preserve">Negara Hukum </w:t>
      </w:r>
      <w:r w:rsidR="00BD7F39" w:rsidRPr="00587A67">
        <w:rPr>
          <w:rFonts w:ascii="Times New Roman" w:hAnsi="Times New Roman" w:cs="Times New Roman"/>
          <w:b/>
          <w:noProof/>
          <w:sz w:val="24"/>
          <w:szCs w:val="24"/>
        </w:rPr>
        <w:t xml:space="preserve">Dalam </w:t>
      </w:r>
      <w:r w:rsidR="00506B3C" w:rsidRPr="00587A67">
        <w:rPr>
          <w:rFonts w:ascii="Times New Roman" w:hAnsi="Times New Roman" w:cs="Times New Roman"/>
          <w:b/>
          <w:noProof/>
          <w:sz w:val="24"/>
          <w:szCs w:val="24"/>
        </w:rPr>
        <w:t xml:space="preserve">Mewujudkan </w:t>
      </w:r>
      <w:r w:rsidR="00BD7F39" w:rsidRPr="00587A67">
        <w:rPr>
          <w:rFonts w:ascii="Times New Roman" w:hAnsi="Times New Roman" w:cs="Times New Roman"/>
          <w:b/>
          <w:noProof/>
          <w:sz w:val="24"/>
          <w:szCs w:val="24"/>
        </w:rPr>
        <w:t>Negara Kesejahteraan</w:t>
      </w:r>
    </w:p>
    <w:p w:rsidR="0045252D" w:rsidRPr="00587A67" w:rsidRDefault="0045252D"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lang w:bidi="ne-NP"/>
        </w:rPr>
        <w:t>Pancasila adalah rumusan saripati seluruh filsafat kebangsaan yang mendasari pembangunan negara, sedangkan UUD 1945 adalah dasar hukum tertinggi yang menjadi pedoman dan rujukan semua peraturan perundang-undangan. Pancasila dan UUD 1945 mengandung nilai-nilai dasar (</w:t>
      </w:r>
      <w:r w:rsidRPr="00587A67">
        <w:rPr>
          <w:rFonts w:ascii="Times New Roman" w:hAnsi="Times New Roman" w:cs="Times New Roman"/>
          <w:i/>
          <w:noProof/>
          <w:sz w:val="24"/>
          <w:szCs w:val="24"/>
          <w:lang w:bidi="ne-NP"/>
        </w:rPr>
        <w:t>fundamental values</w:t>
      </w:r>
      <w:r w:rsidRPr="00587A67">
        <w:rPr>
          <w:rFonts w:ascii="Times New Roman" w:hAnsi="Times New Roman" w:cs="Times New Roman"/>
          <w:noProof/>
          <w:sz w:val="24"/>
          <w:szCs w:val="24"/>
          <w:lang w:bidi="ne-NP"/>
        </w:rPr>
        <w:t xml:space="preserve">) yang merupakan kristalisasi dari nilai-nilai yang dicita-citakan dan akan terus diperjuangkan. Nilai-nilai ini adalah kemerdekaan, kesetaraan, kemandirian, kedaulatan, keadilan, kedamaian, </w:t>
      </w:r>
      <w:r w:rsidRPr="00587A67">
        <w:rPr>
          <w:rFonts w:ascii="Times New Roman" w:hAnsi="Times New Roman" w:cs="Times New Roman"/>
          <w:noProof/>
          <w:sz w:val="24"/>
          <w:szCs w:val="24"/>
          <w:lang w:bidi="ne-NP"/>
        </w:rPr>
        <w:lastRenderedPageBreak/>
        <w:t>dan kesejahteraan.</w:t>
      </w:r>
      <w:r w:rsidRPr="00587A67">
        <w:rPr>
          <w:rStyle w:val="FootnoteReference"/>
          <w:rFonts w:ascii="Times New Roman" w:hAnsi="Times New Roman" w:cs="Times New Roman"/>
          <w:noProof/>
          <w:sz w:val="24"/>
          <w:szCs w:val="24"/>
          <w:lang w:bidi="ne-NP"/>
        </w:rPr>
        <w:footnoteReference w:id="18"/>
      </w:r>
      <w:r w:rsidRPr="00587A67">
        <w:rPr>
          <w:rFonts w:ascii="Times New Roman" w:hAnsi="Times New Roman" w:cs="Times New Roman"/>
          <w:noProof/>
          <w:sz w:val="24"/>
          <w:szCs w:val="24"/>
          <w:lang w:bidi="ne-NP"/>
        </w:rPr>
        <w:t xml:space="preserve"> Indonesia termasuk salah satu negara yang bertipe negara kesejahteraan (</w:t>
      </w:r>
      <w:r w:rsidRPr="00587A67">
        <w:rPr>
          <w:rFonts w:ascii="Times New Roman" w:hAnsi="Times New Roman" w:cs="Times New Roman"/>
          <w:i/>
          <w:noProof/>
          <w:sz w:val="24"/>
          <w:szCs w:val="24"/>
          <w:lang w:bidi="ne-NP"/>
        </w:rPr>
        <w:t>welfare state</w:t>
      </w:r>
      <w:r w:rsidRPr="00587A67">
        <w:rPr>
          <w:rFonts w:ascii="Times New Roman" w:hAnsi="Times New Roman" w:cs="Times New Roman"/>
          <w:noProof/>
          <w:sz w:val="24"/>
          <w:szCs w:val="24"/>
          <w:lang w:bidi="ne-NP"/>
        </w:rPr>
        <w:t>) dapat dilihat dalam Sila Kelima dari Pancasila sebagai dasar falsafah negara yaitu “keadilan sosial bagi seluruh rakyat Indonesia”. Ini berarti tujuan negara adalah menuju kepada kesejahteraan bagi para warganya. Di samping itu, dapat pula dilihat dalam Alinea Keempat Pembukaan UUD 1945.</w:t>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Pemikiran tentang negara hukum pertama kali dikemukakan oleh Plato yang kemudian dipertegas oleh Aristoteles. Plato mengatakan bahwa penyelenggaraan pemerintahan yang baik adalah pemerintahan diatur oleh hukum. Menurut Aristoteles, suatu negara yang baik adalah negara yang diperintah dengan konstitusi dan keberdaulatan hukum. Aristoteles, yang memerintah dalam negara bukanlah manusia melainkan pikiran yang adil dan kesusilaanlah yang menentukan baik-buruknya suatu hukum.</w:t>
      </w:r>
      <w:r w:rsidRPr="00587A67">
        <w:rPr>
          <w:rStyle w:val="FootnoteReference"/>
          <w:rFonts w:ascii="Times New Roman" w:hAnsi="Times New Roman" w:cs="Times New Roman"/>
          <w:noProof/>
          <w:sz w:val="24"/>
          <w:szCs w:val="24"/>
        </w:rPr>
        <w:footnoteReference w:id="19"/>
      </w:r>
      <w:r w:rsidRPr="00587A67">
        <w:rPr>
          <w:rFonts w:ascii="Times New Roman" w:hAnsi="Times New Roman" w:cs="Times New Roman"/>
          <w:noProof/>
          <w:sz w:val="24"/>
          <w:szCs w:val="24"/>
        </w:rPr>
        <w:t xml:space="preserve"> Aristoteles berpendapat pengertian negara hukum itu timbul dari polis yang mempunyai negara kecil, seperti kota dan berpenduduk sedikit. Dalam polis segala urusan negara dilakukan dengan musyawarah, di mana seluruh warga negaranya ikut serta dalam urusan negara. Menurutnya, suatu negara yang baik ialah negara yang diperintah dengan konstitusi dan keberdaulatan hukum.</w:t>
      </w:r>
      <w:r w:rsidRPr="00587A67">
        <w:rPr>
          <w:rStyle w:val="FootnoteReference"/>
          <w:rFonts w:ascii="Times New Roman" w:hAnsi="Times New Roman" w:cs="Times New Roman"/>
          <w:noProof/>
          <w:sz w:val="24"/>
          <w:szCs w:val="24"/>
        </w:rPr>
        <w:footnoteReference w:id="20"/>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Dalam hal negara hukum ini, </w:t>
      </w:r>
      <w:r w:rsidRPr="00587A67">
        <w:rPr>
          <w:rFonts w:ascii="Times New Roman" w:hAnsi="Times New Roman" w:cs="Times New Roman"/>
          <w:bCs/>
          <w:noProof/>
          <w:sz w:val="24"/>
          <w:szCs w:val="24"/>
        </w:rPr>
        <w:t>Aristoteles</w:t>
      </w:r>
      <w:r w:rsidRPr="00587A67">
        <w:rPr>
          <w:rFonts w:ascii="Times New Roman" w:hAnsi="Times New Roman" w:cs="Times New Roman"/>
          <w:noProof/>
          <w:sz w:val="24"/>
          <w:szCs w:val="24"/>
        </w:rPr>
        <w:t xml:space="preserve"> selanjutnya berpendapat bahwa suatu negara yang baik ialah “</w:t>
      </w:r>
      <w:r w:rsidRPr="00587A67">
        <w:rPr>
          <w:rFonts w:ascii="Times New Roman" w:hAnsi="Times New Roman" w:cs="Times New Roman"/>
          <w:i/>
          <w:iCs/>
          <w:noProof/>
          <w:sz w:val="24"/>
          <w:szCs w:val="24"/>
        </w:rPr>
        <w:t>negara yang diperintah dengan konstitusi dan berkedaulatan hukum</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21"/>
      </w:r>
      <w:r w:rsidRPr="00587A67">
        <w:rPr>
          <w:rFonts w:ascii="Times New Roman" w:hAnsi="Times New Roman" w:cs="Times New Roman"/>
          <w:noProof/>
          <w:sz w:val="24"/>
          <w:szCs w:val="24"/>
        </w:rPr>
        <w:t xml:space="preserve"> Pada perkembangannya kedaulatan hukum menjelma menjadi konsep negara hukum. Pada zaman modern konsep negara hukum di Eropa Kontinental dikembangkan antara lain oleh Immanuel Kant, Paul Laband, Julius Stahl, dengan menggunakan istilah </w:t>
      </w:r>
      <w:r w:rsidRPr="00587A67">
        <w:rPr>
          <w:rFonts w:ascii="Times New Roman" w:hAnsi="Times New Roman" w:cs="Times New Roman"/>
          <w:i/>
          <w:iCs/>
          <w:noProof/>
          <w:sz w:val="24"/>
          <w:szCs w:val="24"/>
        </w:rPr>
        <w:t>rechsstaat</w:t>
      </w:r>
      <w:r w:rsidRPr="00587A67">
        <w:rPr>
          <w:rFonts w:ascii="Times New Roman" w:hAnsi="Times New Roman" w:cs="Times New Roman"/>
          <w:noProof/>
          <w:sz w:val="24"/>
          <w:szCs w:val="24"/>
        </w:rPr>
        <w:t xml:space="preserve">. Sedangkan dalam tradisi Anglo Saxon, konsep negara hukum dikembangkan atas kepeloporan </w:t>
      </w:r>
      <w:r w:rsidRPr="00587A67">
        <w:rPr>
          <w:rFonts w:ascii="Times New Roman" w:hAnsi="Times New Roman" w:cs="Times New Roman"/>
          <w:bCs/>
          <w:noProof/>
          <w:sz w:val="24"/>
          <w:szCs w:val="24"/>
        </w:rPr>
        <w:t>A.V. Dicey</w:t>
      </w:r>
      <w:r w:rsidRPr="00587A67">
        <w:rPr>
          <w:rFonts w:ascii="Times New Roman" w:hAnsi="Times New Roman" w:cs="Times New Roman"/>
          <w:noProof/>
          <w:sz w:val="24"/>
          <w:szCs w:val="24"/>
        </w:rPr>
        <w:t xml:space="preserve"> dengan sebutan </w:t>
      </w:r>
      <w:r w:rsidRPr="00587A67">
        <w:rPr>
          <w:rFonts w:ascii="Times New Roman" w:hAnsi="Times New Roman" w:cs="Times New Roman"/>
          <w:i/>
          <w:iCs/>
          <w:noProof/>
          <w:sz w:val="24"/>
          <w:szCs w:val="24"/>
        </w:rPr>
        <w:t>the rule of law</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22"/>
      </w:r>
      <w:r w:rsidRPr="00587A67">
        <w:rPr>
          <w:rFonts w:ascii="Times New Roman" w:hAnsi="Times New Roman" w:cs="Times New Roman"/>
          <w:noProof/>
          <w:sz w:val="24"/>
          <w:szCs w:val="24"/>
        </w:rPr>
        <w:t xml:space="preserve"> Selain itu negara hukum juga dapat dibagi kedalam negara hukum formil dan negara hukum materiil. Peran pemerintah dalam negara hukum formil dibatasi. Artinya, pemerintah (negara) hanya menjadi pelaksana segala keinginan rakyat yang dirumuskan para wakilnya di parlemen. Karena sifatnya yang pasif ini, maka negara diperkenalkan sebagai </w:t>
      </w:r>
      <w:r w:rsidRPr="00587A67">
        <w:rPr>
          <w:rFonts w:ascii="Times New Roman" w:hAnsi="Times New Roman" w:cs="Times New Roman"/>
          <w:i/>
          <w:iCs/>
          <w:noProof/>
          <w:sz w:val="24"/>
          <w:szCs w:val="24"/>
        </w:rPr>
        <w:t>nachtwacterstaat</w:t>
      </w:r>
      <w:r w:rsidRPr="00587A67">
        <w:rPr>
          <w:rFonts w:ascii="Times New Roman" w:hAnsi="Times New Roman" w:cs="Times New Roman"/>
          <w:noProof/>
          <w:sz w:val="24"/>
          <w:szCs w:val="24"/>
        </w:rPr>
        <w:t xml:space="preserve"> (negara penjaga malam).</w:t>
      </w:r>
      <w:r w:rsidRPr="00587A67">
        <w:rPr>
          <w:rStyle w:val="FootnoteReference"/>
          <w:rFonts w:ascii="Times New Roman" w:hAnsi="Times New Roman" w:cs="Times New Roman"/>
          <w:noProof/>
          <w:sz w:val="24"/>
          <w:szCs w:val="24"/>
        </w:rPr>
        <w:footnoteReference w:id="23"/>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Unsur-unsur negara hukum menurut </w:t>
      </w:r>
      <w:r w:rsidRPr="00587A67">
        <w:rPr>
          <w:rFonts w:ascii="Times New Roman" w:hAnsi="Times New Roman" w:cs="Times New Roman"/>
          <w:bCs/>
          <w:noProof/>
          <w:sz w:val="24"/>
          <w:szCs w:val="24"/>
        </w:rPr>
        <w:t>Freidrich Julius Stahl</w:t>
      </w:r>
      <w:r w:rsidRPr="00587A67">
        <w:rPr>
          <w:rFonts w:ascii="Times New Roman" w:hAnsi="Times New Roman" w:cs="Times New Roman"/>
          <w:noProof/>
          <w:sz w:val="24"/>
          <w:szCs w:val="24"/>
        </w:rPr>
        <w:t xml:space="preserve"> yang diilhami oleh </w:t>
      </w:r>
      <w:r w:rsidRPr="00587A67">
        <w:rPr>
          <w:rFonts w:ascii="Times New Roman" w:hAnsi="Times New Roman" w:cs="Times New Roman"/>
          <w:bCs/>
          <w:noProof/>
          <w:sz w:val="24"/>
          <w:szCs w:val="24"/>
        </w:rPr>
        <w:t>Immanuel Kant</w:t>
      </w:r>
      <w:r w:rsidRPr="00587A67">
        <w:rPr>
          <w:rFonts w:ascii="Times New Roman" w:hAnsi="Times New Roman" w:cs="Times New Roman"/>
          <w:noProof/>
          <w:sz w:val="24"/>
          <w:szCs w:val="24"/>
        </w:rPr>
        <w:t>, adalah:</w:t>
      </w:r>
      <w:r w:rsidRPr="00587A67">
        <w:rPr>
          <w:rStyle w:val="FootnoteReference"/>
          <w:rFonts w:ascii="Times New Roman" w:hAnsi="Times New Roman" w:cs="Times New Roman"/>
          <w:noProof/>
          <w:sz w:val="24"/>
          <w:szCs w:val="24"/>
        </w:rPr>
        <w:footnoteReference w:id="24"/>
      </w:r>
    </w:p>
    <w:p w:rsidR="006F7FF5" w:rsidRPr="00587A67" w:rsidRDefault="006F7FF5" w:rsidP="00931847">
      <w:pPr>
        <w:pStyle w:val="ListParagraph"/>
        <w:numPr>
          <w:ilvl w:val="1"/>
          <w:numId w:val="3"/>
        </w:numPr>
        <w:spacing w:after="0" w:line="240" w:lineRule="auto"/>
        <w:ind w:left="1985" w:right="566" w:hanging="426"/>
        <w:jc w:val="both"/>
        <w:rPr>
          <w:rFonts w:ascii="Times New Roman" w:hAnsi="Times New Roman" w:cs="Times New Roman"/>
          <w:noProof/>
          <w:sz w:val="24"/>
          <w:szCs w:val="24"/>
        </w:rPr>
      </w:pPr>
      <w:r w:rsidRPr="00587A67">
        <w:rPr>
          <w:rFonts w:ascii="Times New Roman" w:hAnsi="Times New Roman" w:cs="Times New Roman"/>
          <w:noProof/>
          <w:sz w:val="24"/>
          <w:szCs w:val="24"/>
        </w:rPr>
        <w:t>berdasarkan dan menegakkan hak-hak asasi manusia;</w:t>
      </w:r>
    </w:p>
    <w:p w:rsidR="006F7FF5" w:rsidRPr="00587A67" w:rsidRDefault="006F7FF5" w:rsidP="00931847">
      <w:pPr>
        <w:pStyle w:val="ListParagraph"/>
        <w:numPr>
          <w:ilvl w:val="1"/>
          <w:numId w:val="3"/>
        </w:numPr>
        <w:spacing w:after="0" w:line="240" w:lineRule="auto"/>
        <w:ind w:left="1985" w:right="566" w:hanging="426"/>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untuk dapat melindungi hak asasi dengan baik maka penyelenggaraan negara harus berdasarkan </w:t>
      </w:r>
      <w:r w:rsidRPr="00587A67">
        <w:rPr>
          <w:rFonts w:ascii="Times New Roman" w:hAnsi="Times New Roman" w:cs="Times New Roman"/>
          <w:i/>
          <w:iCs/>
          <w:noProof/>
          <w:sz w:val="24"/>
          <w:szCs w:val="24"/>
        </w:rPr>
        <w:t>trias politica</w:t>
      </w:r>
      <w:r w:rsidRPr="00587A67">
        <w:rPr>
          <w:rFonts w:ascii="Times New Roman" w:hAnsi="Times New Roman" w:cs="Times New Roman"/>
          <w:noProof/>
          <w:sz w:val="24"/>
          <w:szCs w:val="24"/>
        </w:rPr>
        <w:t>;</w:t>
      </w:r>
    </w:p>
    <w:p w:rsidR="006F7FF5" w:rsidRPr="00587A67" w:rsidRDefault="006F7FF5" w:rsidP="00931847">
      <w:pPr>
        <w:pStyle w:val="ListParagraph"/>
        <w:numPr>
          <w:ilvl w:val="1"/>
          <w:numId w:val="3"/>
        </w:numPr>
        <w:spacing w:after="0" w:line="240" w:lineRule="auto"/>
        <w:ind w:left="1985" w:right="566" w:hanging="426"/>
        <w:jc w:val="both"/>
        <w:rPr>
          <w:rFonts w:ascii="Times New Roman" w:hAnsi="Times New Roman" w:cs="Times New Roman"/>
          <w:noProof/>
          <w:sz w:val="24"/>
          <w:szCs w:val="24"/>
        </w:rPr>
      </w:pPr>
      <w:r w:rsidRPr="00587A67">
        <w:rPr>
          <w:rFonts w:ascii="Times New Roman" w:hAnsi="Times New Roman" w:cs="Times New Roman"/>
          <w:noProof/>
          <w:sz w:val="24"/>
          <w:szCs w:val="24"/>
        </w:rPr>
        <w:t>pemerintahan berdasarkan undang-undang;</w:t>
      </w:r>
    </w:p>
    <w:p w:rsidR="006F7FF5" w:rsidRPr="00587A67" w:rsidRDefault="006F7FF5" w:rsidP="00931847">
      <w:pPr>
        <w:pStyle w:val="ListParagraph"/>
        <w:numPr>
          <w:ilvl w:val="1"/>
          <w:numId w:val="3"/>
        </w:numPr>
        <w:spacing w:after="0" w:line="240" w:lineRule="auto"/>
        <w:ind w:left="1985" w:right="566" w:hanging="426"/>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apabila pemerintahan yang berdasarkan Undang-Undang masih dirasa melanggar hak asasi maka harus diadili dengan peradilan administrasi.</w:t>
      </w:r>
    </w:p>
    <w:p w:rsidR="006F7FF5" w:rsidRPr="00587A67" w:rsidRDefault="006F7FF5" w:rsidP="006F7FF5">
      <w:pPr>
        <w:pStyle w:val="ListParagraph"/>
        <w:spacing w:after="0" w:line="240" w:lineRule="auto"/>
        <w:ind w:left="2127" w:right="566"/>
        <w:jc w:val="both"/>
        <w:rPr>
          <w:rFonts w:ascii="Times New Roman" w:hAnsi="Times New Roman" w:cs="Times New Roman"/>
          <w:noProof/>
          <w:sz w:val="24"/>
          <w:szCs w:val="24"/>
        </w:rPr>
      </w:pP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Sedangkan menurut </w:t>
      </w:r>
      <w:r w:rsidRPr="00587A67">
        <w:rPr>
          <w:rFonts w:ascii="Times New Roman" w:hAnsi="Times New Roman" w:cs="Times New Roman"/>
          <w:bCs/>
          <w:noProof/>
          <w:sz w:val="24"/>
          <w:szCs w:val="24"/>
        </w:rPr>
        <w:t>Utrecht</w:t>
      </w:r>
      <w:r w:rsidRPr="00587A67">
        <w:rPr>
          <w:rFonts w:ascii="Times New Roman" w:hAnsi="Times New Roman" w:cs="Times New Roman"/>
          <w:noProof/>
          <w:sz w:val="24"/>
          <w:szCs w:val="24"/>
        </w:rPr>
        <w:t xml:space="preserve"> membedakan antara Negara Hukum Formil atau Negara Hukum Klasik, dan Negara Hukum Materiil atau Negara Hukum Modern.</w:t>
      </w:r>
      <w:r w:rsidRPr="00587A67">
        <w:rPr>
          <w:rStyle w:val="FootnoteReference"/>
          <w:rFonts w:ascii="Times New Roman" w:hAnsi="Times New Roman" w:cs="Times New Roman"/>
          <w:noProof/>
          <w:sz w:val="24"/>
          <w:szCs w:val="24"/>
        </w:rPr>
        <w:footnoteReference w:id="25"/>
      </w:r>
      <w:r w:rsidRPr="00587A67">
        <w:rPr>
          <w:rFonts w:ascii="Times New Roman" w:hAnsi="Times New Roman" w:cs="Times New Roman"/>
          <w:noProof/>
          <w:sz w:val="24"/>
          <w:szCs w:val="24"/>
        </w:rPr>
        <w:t xml:space="preserve"> Negara Hukum Formil menyangkut pengertian hukum yang bersifat formil dan sempit, yaitu dalam arti peraturan perundang-undangan tertulis. Sedangkan yang kedua, yaitu Negara Hukum Materiel yang lebih mutakhir mencakup pula pengertian keadilan di dalamnya. Karena itu, Wolfgang Friedman dalam bukunya </w:t>
      </w:r>
      <w:r w:rsidRPr="00587A67">
        <w:rPr>
          <w:rFonts w:ascii="Times New Roman" w:hAnsi="Times New Roman" w:cs="Times New Roman"/>
          <w:i/>
          <w:iCs/>
          <w:noProof/>
          <w:sz w:val="24"/>
          <w:szCs w:val="24"/>
        </w:rPr>
        <w:t>Law in a Changing Society</w:t>
      </w:r>
      <w:r w:rsidRPr="00587A67">
        <w:rPr>
          <w:rFonts w:ascii="Times New Roman" w:hAnsi="Times New Roman" w:cs="Times New Roman"/>
          <w:noProof/>
          <w:sz w:val="24"/>
          <w:szCs w:val="24"/>
        </w:rPr>
        <w:t xml:space="preserve"> membedakan antara </w:t>
      </w:r>
      <w:r w:rsidRPr="00587A67">
        <w:rPr>
          <w:rFonts w:ascii="Times New Roman" w:hAnsi="Times New Roman" w:cs="Times New Roman"/>
          <w:i/>
          <w:iCs/>
          <w:noProof/>
          <w:sz w:val="24"/>
          <w:szCs w:val="24"/>
        </w:rPr>
        <w:t>rule of law</w:t>
      </w:r>
      <w:r w:rsidRPr="00587A67">
        <w:rPr>
          <w:rFonts w:ascii="Times New Roman" w:hAnsi="Times New Roman" w:cs="Times New Roman"/>
          <w:noProof/>
          <w:sz w:val="24"/>
          <w:szCs w:val="24"/>
        </w:rPr>
        <w:t xml:space="preserve"> dalam arti formil yaitu dalam arti </w:t>
      </w:r>
      <w:r w:rsidRPr="00587A67">
        <w:rPr>
          <w:rFonts w:ascii="Times New Roman" w:hAnsi="Times New Roman" w:cs="Times New Roman"/>
          <w:i/>
          <w:iCs/>
          <w:noProof/>
          <w:sz w:val="24"/>
          <w:szCs w:val="24"/>
        </w:rPr>
        <w:t>organized public power</w:t>
      </w:r>
      <w:r w:rsidRPr="00587A67">
        <w:rPr>
          <w:rFonts w:ascii="Times New Roman" w:hAnsi="Times New Roman" w:cs="Times New Roman"/>
          <w:noProof/>
          <w:sz w:val="24"/>
          <w:szCs w:val="24"/>
        </w:rPr>
        <w:t xml:space="preserve">, dan </w:t>
      </w:r>
      <w:r w:rsidRPr="00587A67">
        <w:rPr>
          <w:rFonts w:ascii="Times New Roman" w:hAnsi="Times New Roman" w:cs="Times New Roman"/>
          <w:i/>
          <w:iCs/>
          <w:noProof/>
          <w:sz w:val="24"/>
          <w:szCs w:val="24"/>
        </w:rPr>
        <w:t>rule of law</w:t>
      </w:r>
      <w:r w:rsidRPr="00587A67">
        <w:rPr>
          <w:rFonts w:ascii="Times New Roman" w:hAnsi="Times New Roman" w:cs="Times New Roman"/>
          <w:noProof/>
          <w:sz w:val="24"/>
          <w:szCs w:val="24"/>
        </w:rPr>
        <w:t xml:space="preserve"> dalam arti materiel yaitu </w:t>
      </w:r>
      <w:r w:rsidRPr="00587A67">
        <w:rPr>
          <w:rFonts w:ascii="Times New Roman" w:hAnsi="Times New Roman" w:cs="Times New Roman"/>
          <w:i/>
          <w:iCs/>
          <w:noProof/>
          <w:sz w:val="24"/>
          <w:szCs w:val="24"/>
        </w:rPr>
        <w:t>the rule of just law</w:t>
      </w:r>
      <w:r w:rsidRPr="00587A67">
        <w:rPr>
          <w:rFonts w:ascii="Times New Roman" w:hAnsi="Times New Roman" w:cs="Times New Roman"/>
          <w:noProof/>
          <w:sz w:val="24"/>
          <w:szCs w:val="24"/>
        </w:rPr>
        <w:t xml:space="preserve">. </w:t>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Pembedaan ini dimaksudkan untuk menegaskan bahwa dalam konsepsi negara hukum itu, keadilan tidak serta-merta akan terwujud secara substantif, terutama karena pengertian orang mengenai hukum itu sendiri dapat dipengaruhi oleh aliran pengertian hukum formil dan dapat pula dipengaruhi oleh aliran pikiran hukum materiil. Jika hukum dipahami secara kaku dan sempit dalam arti peraturan perundang-undangan semata, niscaya pengertian negara hukum yang dikembangkan juga bersifat sempit dan terbatas serta belum tentu menjamin keadilan substantif. Karena itu, di samping istilah </w:t>
      </w:r>
      <w:r w:rsidRPr="00587A67">
        <w:rPr>
          <w:rFonts w:ascii="Times New Roman" w:hAnsi="Times New Roman" w:cs="Times New Roman"/>
          <w:i/>
          <w:iCs/>
          <w:noProof/>
          <w:sz w:val="24"/>
          <w:szCs w:val="24"/>
        </w:rPr>
        <w:t>the rule of law</w:t>
      </w:r>
      <w:r w:rsidRPr="00587A67">
        <w:rPr>
          <w:rFonts w:ascii="Times New Roman" w:hAnsi="Times New Roman" w:cs="Times New Roman"/>
          <w:noProof/>
          <w:sz w:val="24"/>
          <w:szCs w:val="24"/>
        </w:rPr>
        <w:t xml:space="preserve"> oleh Friedman juga dikembangikan </w:t>
      </w:r>
      <w:r w:rsidRPr="00587A67">
        <w:rPr>
          <w:rFonts w:ascii="Times New Roman" w:hAnsi="Times New Roman" w:cs="Times New Roman"/>
          <w:noProof/>
          <w:sz w:val="24"/>
          <w:szCs w:val="24"/>
        </w:rPr>
        <w:lastRenderedPageBreak/>
        <w:t xml:space="preserve">istilah </w:t>
      </w:r>
      <w:r w:rsidRPr="00587A67">
        <w:rPr>
          <w:rFonts w:ascii="Times New Roman" w:hAnsi="Times New Roman" w:cs="Times New Roman"/>
          <w:i/>
          <w:iCs/>
          <w:noProof/>
          <w:sz w:val="24"/>
          <w:szCs w:val="24"/>
        </w:rPr>
        <w:t>the rule of just law</w:t>
      </w:r>
      <w:r w:rsidRPr="00587A67">
        <w:rPr>
          <w:rFonts w:ascii="Times New Roman" w:hAnsi="Times New Roman" w:cs="Times New Roman"/>
          <w:noProof/>
          <w:sz w:val="24"/>
          <w:szCs w:val="24"/>
        </w:rPr>
        <w:t xml:space="preserve"> untuk memastikan bahwa dalam pengertian tentang </w:t>
      </w:r>
      <w:r w:rsidRPr="00587A67">
        <w:rPr>
          <w:rFonts w:ascii="Times New Roman" w:hAnsi="Times New Roman" w:cs="Times New Roman"/>
          <w:i/>
          <w:iCs/>
          <w:noProof/>
          <w:sz w:val="24"/>
          <w:szCs w:val="24"/>
        </w:rPr>
        <w:t>the rule of law</w:t>
      </w:r>
      <w:r w:rsidRPr="00587A67">
        <w:rPr>
          <w:rFonts w:ascii="Times New Roman" w:hAnsi="Times New Roman" w:cs="Times New Roman"/>
          <w:noProof/>
          <w:sz w:val="24"/>
          <w:szCs w:val="24"/>
        </w:rPr>
        <w:t xml:space="preserve"> tercakup pengertian keadilan yang lebih esensiel daripada sekedar memfungsikan peraturan perundang-undangan dalam arti sempit. Kalaupun istilah yang digunakan tetap </w:t>
      </w:r>
      <w:r w:rsidRPr="00587A67">
        <w:rPr>
          <w:rFonts w:ascii="Times New Roman" w:hAnsi="Times New Roman" w:cs="Times New Roman"/>
          <w:i/>
          <w:iCs/>
          <w:noProof/>
          <w:sz w:val="24"/>
          <w:szCs w:val="24"/>
        </w:rPr>
        <w:t>the rule of law</w:t>
      </w:r>
      <w:r w:rsidRPr="00587A67">
        <w:rPr>
          <w:rFonts w:ascii="Times New Roman" w:hAnsi="Times New Roman" w:cs="Times New Roman"/>
          <w:noProof/>
          <w:sz w:val="24"/>
          <w:szCs w:val="24"/>
        </w:rPr>
        <w:t xml:space="preserve">, pengertian yang bersifat luas itulah yang diharapkan dicakup dalam istilah </w:t>
      </w:r>
      <w:r w:rsidRPr="00587A67">
        <w:rPr>
          <w:rFonts w:ascii="Times New Roman" w:hAnsi="Times New Roman" w:cs="Times New Roman"/>
          <w:i/>
          <w:iCs/>
          <w:noProof/>
          <w:sz w:val="24"/>
          <w:szCs w:val="24"/>
        </w:rPr>
        <w:t>the rule of law</w:t>
      </w:r>
      <w:r w:rsidRPr="00587A67">
        <w:rPr>
          <w:rFonts w:ascii="Times New Roman" w:hAnsi="Times New Roman" w:cs="Times New Roman"/>
          <w:noProof/>
          <w:sz w:val="24"/>
          <w:szCs w:val="24"/>
        </w:rPr>
        <w:t xml:space="preserve"> yang digunakan untuk menyebut konsepsi tentang negara hukum di zaman sekarang.</w:t>
      </w:r>
      <w:r w:rsidRPr="00587A67">
        <w:rPr>
          <w:rStyle w:val="FootnoteReference"/>
          <w:rFonts w:ascii="Times New Roman" w:hAnsi="Times New Roman" w:cs="Times New Roman"/>
          <w:noProof/>
          <w:sz w:val="24"/>
          <w:szCs w:val="24"/>
        </w:rPr>
        <w:footnoteReference w:id="26"/>
      </w:r>
      <w:r w:rsidRPr="00587A67">
        <w:rPr>
          <w:rFonts w:ascii="Times New Roman" w:hAnsi="Times New Roman" w:cs="Times New Roman"/>
          <w:noProof/>
          <w:sz w:val="24"/>
          <w:szCs w:val="24"/>
        </w:rPr>
        <w:t xml:space="preserve"> Pada saat ini ada tiga tipe negara hukum, yaitu:</w:t>
      </w:r>
      <w:r w:rsidRPr="00587A67">
        <w:rPr>
          <w:rStyle w:val="FootnoteReference"/>
          <w:rFonts w:ascii="Times New Roman" w:hAnsi="Times New Roman" w:cs="Times New Roman"/>
          <w:noProof/>
          <w:sz w:val="24"/>
          <w:szCs w:val="24"/>
        </w:rPr>
        <w:footnoteReference w:id="27"/>
      </w:r>
    </w:p>
    <w:p w:rsidR="006F7FF5" w:rsidRPr="00587A67" w:rsidRDefault="006F7FF5" w:rsidP="00931847">
      <w:pPr>
        <w:pStyle w:val="ListParagraph"/>
        <w:numPr>
          <w:ilvl w:val="0"/>
          <w:numId w:val="7"/>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Tipe negara hukum liberal</w:t>
      </w:r>
    </w:p>
    <w:p w:rsidR="006F7FF5" w:rsidRPr="00587A67" w:rsidRDefault="006F7FF5" w:rsidP="006F7FF5">
      <w:pPr>
        <w:pStyle w:val="ListParagraph"/>
        <w:spacing w:after="0" w:line="480" w:lineRule="auto"/>
        <w:ind w:left="1276"/>
        <w:jc w:val="both"/>
        <w:rPr>
          <w:rFonts w:ascii="Times New Roman" w:hAnsi="Times New Roman" w:cs="Times New Roman"/>
          <w:noProof/>
          <w:sz w:val="24"/>
          <w:szCs w:val="24"/>
        </w:rPr>
      </w:pPr>
      <w:r w:rsidRPr="00587A67">
        <w:rPr>
          <w:rFonts w:ascii="Times New Roman" w:hAnsi="Times New Roman" w:cs="Times New Roman"/>
          <w:noProof/>
          <w:sz w:val="24"/>
          <w:szCs w:val="24"/>
        </w:rPr>
        <w:t>Tipe negara hukum liberal ini menghandaki supaya negara berstatus pasif artinya abhwa warga negara harus tunduk pada peraturan-peraturan negara. Penguasa dalam bertindak sesuai dengan hukum. Disini kaum liberal menghendaki agar penguasa dan yang dikuasai ada suatu persetujuan dalam bentuk hukum, serta persetujuan yang menjadi penguasa.</w:t>
      </w:r>
    </w:p>
    <w:p w:rsidR="006F7FF5" w:rsidRPr="00587A67" w:rsidRDefault="006F7FF5" w:rsidP="00931847">
      <w:pPr>
        <w:pStyle w:val="ListParagraph"/>
        <w:numPr>
          <w:ilvl w:val="0"/>
          <w:numId w:val="7"/>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Tipe negara hukum formil</w:t>
      </w:r>
    </w:p>
    <w:p w:rsidR="006F7FF5" w:rsidRPr="00587A67" w:rsidRDefault="006F7FF5" w:rsidP="006F7FF5">
      <w:pPr>
        <w:pStyle w:val="ListParagraph"/>
        <w:spacing w:after="0" w:line="480" w:lineRule="auto"/>
        <w:ind w:left="1276"/>
        <w:jc w:val="both"/>
        <w:rPr>
          <w:rFonts w:ascii="Times New Roman" w:hAnsi="Times New Roman" w:cs="Times New Roman"/>
          <w:noProof/>
          <w:sz w:val="24"/>
          <w:szCs w:val="24"/>
        </w:rPr>
      </w:pPr>
      <w:r w:rsidRPr="00587A67">
        <w:rPr>
          <w:rFonts w:ascii="Times New Roman" w:hAnsi="Times New Roman" w:cs="Times New Roman"/>
          <w:noProof/>
          <w:sz w:val="24"/>
          <w:szCs w:val="24"/>
        </w:rPr>
        <w:t>Negara hukum formil yaitu negara hukum yang mendapatkan pengesahan dari rakyat, segala tindakan penguasa memerlukan bentuk hukum tertentu, harus berdasarkan undang-undang. Negara hukum formil ini disabut juga dengan negara demokratis yang berlandaskan negara hukum.</w:t>
      </w:r>
    </w:p>
    <w:p w:rsidR="006F7FF5" w:rsidRPr="00587A67" w:rsidRDefault="006F7FF5" w:rsidP="00931847">
      <w:pPr>
        <w:pStyle w:val="ListParagraph"/>
        <w:numPr>
          <w:ilvl w:val="0"/>
          <w:numId w:val="7"/>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Tipe negara hukum materiil</w:t>
      </w:r>
    </w:p>
    <w:p w:rsidR="006F7FF5" w:rsidRPr="00587A67" w:rsidRDefault="006F7FF5" w:rsidP="006F7FF5">
      <w:pPr>
        <w:pStyle w:val="ListParagraph"/>
        <w:spacing w:after="0" w:line="480" w:lineRule="auto"/>
        <w:ind w:left="1276"/>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Negara hukum materiil sebenarnya merupakan perkembangan lebih lanjut dari negara hukum formil; tindakan penguasa harus berdasarkan undang-undang atas berlaku asas legalitas, maka dalam negara hukum materiil tindakan dari penguasa dalam hal mendesak demi kepentingan warga negara dibenarkan bertindak menyimpang dari undang-undang atau berlaku </w:t>
      </w:r>
      <w:r w:rsidRPr="00587A67">
        <w:rPr>
          <w:rFonts w:ascii="Times New Roman" w:hAnsi="Times New Roman" w:cs="Times New Roman"/>
          <w:i/>
          <w:iCs/>
          <w:noProof/>
          <w:sz w:val="24"/>
          <w:szCs w:val="24"/>
        </w:rPr>
        <w:t>asas opportunitas</w:t>
      </w:r>
      <w:r w:rsidRPr="00587A67">
        <w:rPr>
          <w:rFonts w:ascii="Times New Roman" w:hAnsi="Times New Roman" w:cs="Times New Roman"/>
          <w:noProof/>
          <w:sz w:val="24"/>
          <w:szCs w:val="24"/>
        </w:rPr>
        <w:t>.</w:t>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Paham negara hukum berdasarkan keyakinan bahwa kekuasaan negara harus dijalankan atas dasar hukum yang baik dan adil. Jadi ada dua unsur dalam paham negara hukum: </w:t>
      </w:r>
      <w:r w:rsidRPr="00587A67">
        <w:rPr>
          <w:rFonts w:ascii="Times New Roman" w:hAnsi="Times New Roman" w:cs="Times New Roman"/>
          <w:i/>
          <w:iCs/>
          <w:noProof/>
          <w:sz w:val="24"/>
          <w:szCs w:val="24"/>
        </w:rPr>
        <w:t>pertama</w:t>
      </w:r>
      <w:r w:rsidRPr="00587A67">
        <w:rPr>
          <w:rFonts w:ascii="Times New Roman" w:hAnsi="Times New Roman" w:cs="Times New Roman"/>
          <w:noProof/>
          <w:sz w:val="24"/>
          <w:szCs w:val="24"/>
        </w:rPr>
        <w:t xml:space="preserve"> bahwa hubungan antara yang memerintah dan yang diperintah tidak berdasarkan kekuasaan, melainkan berdasar</w:t>
      </w:r>
      <w:r w:rsidRPr="00587A67">
        <w:rPr>
          <w:rFonts w:ascii="Times New Roman" w:hAnsi="Times New Roman" w:cs="Times New Roman"/>
          <w:noProof/>
          <w:sz w:val="24"/>
          <w:szCs w:val="24"/>
        </w:rPr>
        <w:softHyphen/>
        <w:t xml:space="preserve">kan suatu norma </w:t>
      </w:r>
      <w:r w:rsidR="00D40D8E">
        <w:rPr>
          <w:rFonts w:ascii="Times New Roman" w:hAnsi="Times New Roman" w:cs="Times New Roman"/>
          <w:noProof/>
          <w:sz w:val="24"/>
          <w:szCs w:val="24"/>
        </w:rPr>
        <w:t>objek</w:t>
      </w:r>
      <w:r w:rsidRPr="00587A67">
        <w:rPr>
          <w:rFonts w:ascii="Times New Roman" w:hAnsi="Times New Roman" w:cs="Times New Roman"/>
          <w:noProof/>
          <w:sz w:val="24"/>
          <w:szCs w:val="24"/>
        </w:rPr>
        <w:t xml:space="preserve">tif yang juga mengikat pihak yang memerintah. Dan </w:t>
      </w:r>
      <w:r w:rsidRPr="00587A67">
        <w:rPr>
          <w:rFonts w:ascii="Times New Roman" w:hAnsi="Times New Roman" w:cs="Times New Roman"/>
          <w:i/>
          <w:iCs/>
          <w:noProof/>
          <w:sz w:val="24"/>
          <w:szCs w:val="24"/>
        </w:rPr>
        <w:t>kedua</w:t>
      </w:r>
      <w:r w:rsidRPr="00587A67">
        <w:rPr>
          <w:rFonts w:ascii="Times New Roman" w:hAnsi="Times New Roman" w:cs="Times New Roman"/>
          <w:noProof/>
          <w:sz w:val="24"/>
          <w:szCs w:val="24"/>
        </w:rPr>
        <w:t xml:space="preserve"> bahwa norma </w:t>
      </w:r>
      <w:r w:rsidR="00D40D8E">
        <w:rPr>
          <w:rFonts w:ascii="Times New Roman" w:hAnsi="Times New Roman" w:cs="Times New Roman"/>
          <w:noProof/>
          <w:sz w:val="24"/>
          <w:szCs w:val="24"/>
        </w:rPr>
        <w:t>objek</w:t>
      </w:r>
      <w:r w:rsidRPr="00587A67">
        <w:rPr>
          <w:rFonts w:ascii="Times New Roman" w:hAnsi="Times New Roman" w:cs="Times New Roman"/>
          <w:noProof/>
          <w:sz w:val="24"/>
          <w:szCs w:val="24"/>
        </w:rPr>
        <w:t>tif itu, hukum, memenuhi syarat bukan hanya secara formal, melainkan dapat dipertahankan berhadapan dengan idea hukum. Hukum menjadi landasan segenap tindakan negara; dan hukum itu sendiri harus baik dan adil. Baik karena sesuai dengan apa yang diharapkan masyarakat dari hukum, dan adil karena maksud dasar segenap hukum adalah keadilan.</w:t>
      </w:r>
      <w:r w:rsidRPr="00587A67">
        <w:rPr>
          <w:rStyle w:val="FootnoteReference"/>
          <w:rFonts w:ascii="Times New Roman" w:hAnsi="Times New Roman" w:cs="Times New Roman"/>
          <w:noProof/>
          <w:sz w:val="24"/>
          <w:szCs w:val="24"/>
        </w:rPr>
        <w:footnoteReference w:id="28"/>
      </w:r>
      <w:r w:rsidRPr="00587A67">
        <w:rPr>
          <w:rFonts w:ascii="Times New Roman" w:hAnsi="Times New Roman" w:cs="Times New Roman"/>
          <w:noProof/>
          <w:sz w:val="24"/>
          <w:szCs w:val="24"/>
        </w:rPr>
        <w:t xml:space="preserve"> </w:t>
      </w: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Dalam kepustakaan Indonesia, istilah negara hukum merupakan terjemahan langsung dari </w:t>
      </w:r>
      <w:r w:rsidRPr="00587A67">
        <w:rPr>
          <w:rFonts w:ascii="Times New Roman" w:hAnsi="Times New Roman" w:cs="Times New Roman"/>
          <w:i/>
          <w:iCs/>
          <w:noProof/>
          <w:sz w:val="24"/>
          <w:szCs w:val="24"/>
        </w:rPr>
        <w:t>rechsstaat</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29"/>
      </w:r>
      <w:r w:rsidRPr="00587A67">
        <w:rPr>
          <w:rFonts w:ascii="Times New Roman" w:hAnsi="Times New Roman" w:cs="Times New Roman"/>
          <w:noProof/>
          <w:sz w:val="24"/>
          <w:szCs w:val="24"/>
        </w:rPr>
        <w:t xml:space="preserve"> Sedangkan istilah the riule of law mulai populer dengan terbitnya buku dari Albert Venn Dicey tahun 1885 </w:t>
      </w:r>
      <w:r w:rsidRPr="00587A67">
        <w:rPr>
          <w:rFonts w:ascii="Times New Roman" w:hAnsi="Times New Roman" w:cs="Times New Roman"/>
          <w:noProof/>
          <w:sz w:val="24"/>
          <w:szCs w:val="24"/>
        </w:rPr>
        <w:lastRenderedPageBreak/>
        <w:t xml:space="preserve">sebuah dengan judul </w:t>
      </w:r>
      <w:r w:rsidRPr="00587A67">
        <w:rPr>
          <w:rFonts w:ascii="Times New Roman" w:hAnsi="Times New Roman" w:cs="Times New Roman"/>
          <w:i/>
          <w:iCs/>
          <w:noProof/>
          <w:sz w:val="24"/>
          <w:szCs w:val="24"/>
        </w:rPr>
        <w:t>Introduction to the Study of Law of The Constitution</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30"/>
      </w:r>
      <w:r w:rsidRPr="00587A67">
        <w:rPr>
          <w:rFonts w:ascii="Times New Roman" w:hAnsi="Times New Roman" w:cs="Times New Roman"/>
          <w:noProof/>
          <w:sz w:val="24"/>
          <w:szCs w:val="24"/>
        </w:rPr>
        <w:t xml:space="preserve"> Sedangkan negara hukum menurut </w:t>
      </w:r>
      <w:r w:rsidRPr="00587A67">
        <w:rPr>
          <w:rFonts w:ascii="Times New Roman" w:hAnsi="Times New Roman" w:cs="Times New Roman"/>
          <w:bCs/>
          <w:noProof/>
          <w:sz w:val="24"/>
          <w:szCs w:val="24"/>
        </w:rPr>
        <w:t>Moh. Kusnardi</w:t>
      </w:r>
      <w:r w:rsidRPr="00587A67">
        <w:rPr>
          <w:rFonts w:ascii="Times New Roman" w:hAnsi="Times New Roman" w:cs="Times New Roman"/>
          <w:noProof/>
          <w:sz w:val="24"/>
          <w:szCs w:val="24"/>
        </w:rPr>
        <w:t xml:space="preserve"> dan </w:t>
      </w:r>
      <w:r w:rsidRPr="00587A67">
        <w:rPr>
          <w:rFonts w:ascii="Times New Roman" w:hAnsi="Times New Roman" w:cs="Times New Roman"/>
          <w:bCs/>
          <w:noProof/>
          <w:sz w:val="24"/>
          <w:szCs w:val="24"/>
        </w:rPr>
        <w:t>Harmaily Ibrahim</w:t>
      </w:r>
      <w:r w:rsidRPr="00587A67">
        <w:rPr>
          <w:rFonts w:ascii="Times New Roman" w:hAnsi="Times New Roman" w:cs="Times New Roman"/>
          <w:noProof/>
          <w:sz w:val="24"/>
          <w:szCs w:val="24"/>
        </w:rPr>
        <w:t>, negara hukum adalah:</w:t>
      </w:r>
      <w:r w:rsidRPr="00587A67">
        <w:rPr>
          <w:rStyle w:val="FootnoteReference"/>
          <w:rFonts w:ascii="Times New Roman" w:hAnsi="Times New Roman" w:cs="Times New Roman"/>
          <w:noProof/>
          <w:sz w:val="24"/>
          <w:szCs w:val="24"/>
        </w:rPr>
        <w:footnoteReference w:id="31"/>
      </w:r>
      <w:r w:rsidRPr="00587A67">
        <w:rPr>
          <w:rFonts w:ascii="Times New Roman" w:hAnsi="Times New Roman" w:cs="Times New Roman"/>
          <w:noProof/>
          <w:sz w:val="24"/>
          <w:szCs w:val="24"/>
        </w:rPr>
        <w:t xml:space="preserve"> </w:t>
      </w:r>
    </w:p>
    <w:p w:rsidR="006F7FF5" w:rsidRPr="00587A67" w:rsidRDefault="006F7FF5" w:rsidP="006F7FF5">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noProof/>
          <w:sz w:val="24"/>
          <w:szCs w:val="24"/>
        </w:rPr>
        <w:t>“Negara yang berdiri di atas hukum yang menjamin keadilan kepada warganya. Keadilan merupakan syarat bagi tercapainya kebahagiaan hidup untuk warga negaranya, dan sebagai dasar dari pada keadilan itu perlu diajarkan rasa susila kepada setiap manusia agar ia menjadi warga negara yang baik. Demikian pula peraturan hukum yang sebenarnya hanya ada jika peraturan hukum itu mencerminkan keadilan bagi pergaulan hidup antar warga negaranya”.</w:t>
      </w:r>
    </w:p>
    <w:p w:rsidR="006F7FF5" w:rsidRPr="00587A67" w:rsidRDefault="006F7FF5" w:rsidP="006F7FF5">
      <w:pPr>
        <w:pStyle w:val="ListParagraph"/>
        <w:spacing w:after="0" w:line="240" w:lineRule="auto"/>
        <w:ind w:left="1701" w:right="566"/>
        <w:jc w:val="both"/>
        <w:rPr>
          <w:rFonts w:ascii="Times New Roman" w:hAnsi="Times New Roman" w:cs="Times New Roman"/>
          <w:noProof/>
          <w:sz w:val="24"/>
          <w:szCs w:val="24"/>
        </w:rPr>
      </w:pP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Suatu negara hukum adalah didasarkan pada suatu </w:t>
      </w:r>
      <w:r w:rsidRPr="00587A67">
        <w:rPr>
          <w:rFonts w:ascii="Times New Roman" w:hAnsi="Times New Roman" w:cs="Times New Roman"/>
          <w:noProof/>
          <w:sz w:val="24"/>
          <w:szCs w:val="24"/>
          <w:lang w:bidi="ne-NP"/>
        </w:rPr>
        <w:t>keinginan</w:t>
      </w:r>
      <w:r w:rsidRPr="00587A67">
        <w:rPr>
          <w:rFonts w:ascii="Times New Roman" w:hAnsi="Times New Roman" w:cs="Times New Roman"/>
          <w:noProof/>
          <w:sz w:val="24"/>
          <w:szCs w:val="24"/>
        </w:rPr>
        <w:t xml:space="preserve"> bahwa kekuasaan negara harus dijalankan atas dasar hukum yang baik dan adil. Hukum menjadi landasan dari segenap tindakan negara, dan hukum itu sendiri harus baik dan adil. Baik karena sesuai dengan apa yang diharapkan oleh masyarakat dari hukum, dan adil karena maksud dasar segenap hukum adalah keadilan. Ada empat alasan utama untuk menuntut agar negara diselenggarakan dan menjalankan tugasnya berdasarkan hukum, yaitu:</w:t>
      </w:r>
      <w:r w:rsidRPr="00587A67">
        <w:rPr>
          <w:rStyle w:val="FootnoteReference"/>
          <w:rFonts w:ascii="Times New Roman" w:hAnsi="Times New Roman" w:cs="Times New Roman"/>
          <w:noProof/>
          <w:sz w:val="24"/>
          <w:szCs w:val="24"/>
        </w:rPr>
        <w:footnoteReference w:id="32"/>
      </w:r>
      <w:r w:rsidRPr="00587A67">
        <w:rPr>
          <w:rFonts w:ascii="Times New Roman" w:hAnsi="Times New Roman" w:cs="Times New Roman"/>
          <w:noProof/>
          <w:sz w:val="24"/>
          <w:szCs w:val="24"/>
        </w:rPr>
        <w:t xml:space="preserve"> kepastian hukum; tuntutan perlakuan yang sama; legitimasi demokratis; dan tuntutan akal budi. Sedangkan </w:t>
      </w:r>
      <w:r w:rsidRPr="00587A67">
        <w:rPr>
          <w:rFonts w:ascii="Times New Roman" w:hAnsi="Times New Roman" w:cs="Times New Roman"/>
          <w:noProof/>
          <w:sz w:val="24"/>
          <w:szCs w:val="24"/>
          <w:lang w:bidi="ne-NP"/>
        </w:rPr>
        <w:t xml:space="preserve">Prinsip negara hukum menurut </w:t>
      </w:r>
      <w:r w:rsidRPr="00587A67">
        <w:rPr>
          <w:rFonts w:ascii="Times New Roman" w:hAnsi="Times New Roman" w:cs="Times New Roman"/>
          <w:bCs/>
          <w:noProof/>
          <w:sz w:val="24"/>
          <w:szCs w:val="24"/>
        </w:rPr>
        <w:t>A Hamid S. Attamimi</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33"/>
      </w:r>
      <w:r w:rsidRPr="00587A67">
        <w:rPr>
          <w:rFonts w:ascii="Times New Roman" w:hAnsi="Times New Roman" w:cs="Times New Roman"/>
          <w:noProof/>
          <w:sz w:val="24"/>
          <w:szCs w:val="24"/>
        </w:rPr>
        <w:t xml:space="preserve"> adalah:</w:t>
      </w:r>
    </w:p>
    <w:p w:rsidR="006F7FF5" w:rsidRPr="00587A67" w:rsidRDefault="006F7FF5" w:rsidP="006F7FF5">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noProof/>
          <w:sz w:val="24"/>
          <w:szCs w:val="24"/>
          <w:lang w:bidi="ne-NP"/>
        </w:rPr>
        <w:t>“Prinsip</w:t>
      </w:r>
      <w:r w:rsidRPr="00587A67">
        <w:rPr>
          <w:rFonts w:ascii="Times New Roman" w:hAnsi="Times New Roman" w:cs="Times New Roman"/>
          <w:noProof/>
          <w:sz w:val="24"/>
          <w:szCs w:val="24"/>
        </w:rPr>
        <w:t xml:space="preserve"> negara hukum adalah untuk membatasi perluasan dan penggunaan kekuasaan secara totaliter dan sewenang-wenang. Prinsip-prinsip yang harus ditegakkan meliputi jaminan terhadap perlindungan hak asasi manusia, adanya pembagian kekuasaan secara pasti dan jelas, </w:t>
      </w:r>
      <w:r w:rsidRPr="00587A67">
        <w:rPr>
          <w:rFonts w:ascii="Times New Roman" w:hAnsi="Times New Roman" w:cs="Times New Roman"/>
          <w:noProof/>
          <w:sz w:val="24"/>
          <w:szCs w:val="24"/>
        </w:rPr>
        <w:lastRenderedPageBreak/>
        <w:t>penyelenggaraan pemerintahan yang berdasar pada undang-undang, dan adanya pengawasan judicial terhadap penyelenggaraan pemerintahan”.</w:t>
      </w:r>
    </w:p>
    <w:p w:rsidR="006F7FF5" w:rsidRPr="00587A67" w:rsidRDefault="006F7FF5" w:rsidP="006F7FF5">
      <w:pPr>
        <w:spacing w:after="0" w:line="240" w:lineRule="auto"/>
        <w:ind w:right="566"/>
        <w:jc w:val="both"/>
        <w:rPr>
          <w:rFonts w:ascii="Times New Roman" w:hAnsi="Times New Roman" w:cs="Times New Roman"/>
          <w:noProof/>
          <w:sz w:val="24"/>
          <w:szCs w:val="24"/>
        </w:rPr>
      </w:pPr>
    </w:p>
    <w:p w:rsidR="006F7FF5" w:rsidRPr="00587A67" w:rsidRDefault="006F7FF5" w:rsidP="006F7FF5">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Pengertian ini memandang bahwa negara hukum adalah untuk menjamin keadilan bagi warga negara. Keadilan merupakan syarat terciptanya suatu kebahagiaan bagi warga negara dalam berbangsa dan bernegara. Disisi lain salah satu dasar daripada keadilan adalah adanya rasa susila kepada manusia dan menganggap bahwa peraturan perundang-undangan hanya ada, jika peraturan itu mencerminkan rasa keadilan. Hal ini sesuai dengan pendapat Gustav Rebruch tentang tiga ide dasar hukum yaitu: keadilan, kemanfaatan dan kepastian hukum.</w:t>
      </w:r>
      <w:r w:rsidRPr="00587A67">
        <w:rPr>
          <w:rStyle w:val="FootnoteReference"/>
          <w:rFonts w:ascii="Times New Roman" w:hAnsi="Times New Roman" w:cs="Times New Roman"/>
          <w:noProof/>
          <w:sz w:val="24"/>
          <w:szCs w:val="24"/>
        </w:rPr>
        <w:footnoteReference w:id="34"/>
      </w:r>
    </w:p>
    <w:p w:rsidR="00BD7F39" w:rsidRPr="00587A67" w:rsidRDefault="00BD7F39" w:rsidP="00B60E96">
      <w:pPr>
        <w:spacing w:after="0" w:line="480" w:lineRule="auto"/>
        <w:jc w:val="both"/>
        <w:rPr>
          <w:rFonts w:ascii="Times New Roman" w:hAnsi="Times New Roman" w:cs="Times New Roman"/>
          <w:b/>
          <w:noProof/>
          <w:sz w:val="24"/>
          <w:szCs w:val="24"/>
        </w:rPr>
      </w:pPr>
    </w:p>
    <w:p w:rsidR="007A79D0" w:rsidRPr="00587A67" w:rsidRDefault="007A79D0" w:rsidP="00EF580F">
      <w:pPr>
        <w:pStyle w:val="ListParagraph"/>
        <w:numPr>
          <w:ilvl w:val="0"/>
          <w:numId w:val="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Tujuan Bernegara Dalam Negara Kesejahteraan</w:t>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 xml:space="preserve">Hakikat </w:t>
      </w:r>
      <w:r w:rsidRPr="00587A67">
        <w:rPr>
          <w:rFonts w:ascii="Times New Roman" w:hAnsi="Times New Roman" w:cs="Times New Roman"/>
          <w:noProof/>
          <w:sz w:val="24"/>
          <w:szCs w:val="24"/>
        </w:rPr>
        <w:t>tujuan</w:t>
      </w:r>
      <w:r w:rsidRPr="00587A67">
        <w:rPr>
          <w:rFonts w:ascii="Times New Roman" w:hAnsi="Times New Roman" w:cs="Times New Roman"/>
          <w:bCs/>
          <w:noProof/>
          <w:sz w:val="24"/>
          <w:szCs w:val="24"/>
        </w:rPr>
        <w:t xml:space="preserve"> bernegara adalah cita-cita akhir suatu tujuan yang diarahkan mencapai </w:t>
      </w:r>
      <w:r w:rsidRPr="00587A67">
        <w:rPr>
          <w:rFonts w:ascii="Times New Roman" w:hAnsi="Times New Roman" w:cs="Times New Roman"/>
          <w:noProof/>
          <w:sz w:val="24"/>
          <w:szCs w:val="24"/>
        </w:rPr>
        <w:t>kejayaan</w:t>
      </w:r>
      <w:r w:rsidRPr="00587A67">
        <w:rPr>
          <w:rFonts w:ascii="Times New Roman" w:hAnsi="Times New Roman" w:cs="Times New Roman"/>
          <w:bCs/>
          <w:noProof/>
          <w:sz w:val="24"/>
          <w:szCs w:val="24"/>
        </w:rPr>
        <w:t xml:space="preserve"> negara,</w:t>
      </w:r>
      <w:r w:rsidRPr="00587A67">
        <w:rPr>
          <w:rStyle w:val="FootnoteReference"/>
          <w:rFonts w:ascii="Times New Roman" w:hAnsi="Times New Roman" w:cs="Times New Roman"/>
          <w:bCs/>
          <w:noProof/>
          <w:sz w:val="24"/>
          <w:szCs w:val="24"/>
        </w:rPr>
        <w:footnoteReference w:id="35"/>
      </w:r>
      <w:r w:rsidRPr="00587A67">
        <w:rPr>
          <w:rFonts w:ascii="Times New Roman" w:hAnsi="Times New Roman" w:cs="Times New Roman"/>
          <w:bCs/>
          <w:noProof/>
          <w:sz w:val="24"/>
          <w:szCs w:val="24"/>
        </w:rPr>
        <w:t xml:space="preserve"> untuk mencapai tujuan “masyarakat, pemerintah, dan negara yang berkaitan kepada negara atau sikap setia mencapai kejayaan negara”.</w:t>
      </w:r>
      <w:r w:rsidRPr="00587A67">
        <w:rPr>
          <w:rStyle w:val="FootnoteReference"/>
          <w:rFonts w:ascii="Times New Roman" w:hAnsi="Times New Roman" w:cs="Times New Roman"/>
          <w:bCs/>
          <w:noProof/>
          <w:sz w:val="24"/>
          <w:szCs w:val="24"/>
        </w:rPr>
        <w:footnoteReference w:id="36"/>
      </w:r>
      <w:r w:rsidRPr="00587A67">
        <w:rPr>
          <w:rFonts w:ascii="Times New Roman" w:hAnsi="Times New Roman" w:cs="Times New Roman"/>
          <w:bCs/>
          <w:noProof/>
          <w:sz w:val="24"/>
          <w:szCs w:val="24"/>
        </w:rPr>
        <w:t xml:space="preserve"> Konsep tujuan bernegara telah lama menjadi dasar pembentukan negara, yang menginspirasi penyelenggaraan pemerintahaan negara untuk mencapai kejayaan. Sejarah mencatat Majapahit sejak lama memiliki tujuan bernegara, yaitu mencapai </w:t>
      </w:r>
      <w:r w:rsidRPr="00587A67">
        <w:rPr>
          <w:rFonts w:ascii="Times New Roman" w:hAnsi="Times New Roman" w:cs="Times New Roman"/>
          <w:bCs/>
          <w:noProof/>
          <w:sz w:val="24"/>
          <w:szCs w:val="24"/>
        </w:rPr>
        <w:lastRenderedPageBreak/>
        <w:t xml:space="preserve">kebahagiaan pemerintahan kepala negara dan bagi rakyat sebagaimana ditulis dalam kitab Negarakertagama Sarga 94: II.2 kararangan Prapanca, yang diuraikan dalam kalimat </w:t>
      </w:r>
      <w:r w:rsidRPr="00587A67">
        <w:rPr>
          <w:rFonts w:ascii="Times New Roman" w:hAnsi="Times New Roman" w:cs="Times New Roman"/>
          <w:bCs/>
          <w:i/>
          <w:noProof/>
          <w:sz w:val="24"/>
          <w:szCs w:val="24"/>
        </w:rPr>
        <w:t>kadigwijayaan ira narendra ning praja</w:t>
      </w:r>
      <w:r w:rsidRPr="00587A67">
        <w:rPr>
          <w:rFonts w:ascii="Times New Roman" w:hAnsi="Times New Roman" w:cs="Times New Roman"/>
          <w:bCs/>
          <w:noProof/>
          <w:sz w:val="24"/>
          <w:szCs w:val="24"/>
        </w:rPr>
        <w:t>”.</w:t>
      </w:r>
      <w:r w:rsidRPr="00587A67">
        <w:rPr>
          <w:rStyle w:val="FootnoteReference"/>
          <w:rFonts w:ascii="Times New Roman" w:hAnsi="Times New Roman" w:cs="Times New Roman"/>
          <w:bCs/>
          <w:noProof/>
          <w:sz w:val="24"/>
          <w:szCs w:val="24"/>
        </w:rPr>
        <w:footnoteReference w:id="37"/>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Tujuan bernegara dalam konsep yang dikemukakan Johann Gottlieb Fitchte, sebagai persesuaian kehendak yang sungguh-sungguh ditentukan dalam undang-undang sebagai suatu yang tetap, sebagai pernyataan kehendak bersama yang dipertahankan oleh kekuasaan negara.</w:t>
      </w:r>
      <w:r w:rsidRPr="00587A67">
        <w:rPr>
          <w:rStyle w:val="FootnoteReference"/>
          <w:rFonts w:ascii="Times New Roman" w:hAnsi="Times New Roman" w:cs="Times New Roman"/>
          <w:bCs/>
          <w:noProof/>
          <w:sz w:val="24"/>
          <w:szCs w:val="24"/>
        </w:rPr>
        <w:footnoteReference w:id="38"/>
      </w:r>
      <w:r w:rsidRPr="00587A67">
        <w:rPr>
          <w:rFonts w:ascii="Times New Roman" w:hAnsi="Times New Roman" w:cs="Times New Roman"/>
          <w:bCs/>
          <w:noProof/>
          <w:sz w:val="24"/>
          <w:szCs w:val="24"/>
        </w:rPr>
        <w:t xml:space="preserve"> Tujuan bernegara sebagai idealisme yang merupakan pikiran yang hidup dalam masyarakat negaranya. Menurut Montesquieu, dalam menyatakan tujuan bernegara adalah mencapai dan menjamin kebebasan politik bagi para warga negaranya. Oleh sebab itu, menjadi penting tujuan bernegara untuk menyelenggarakannya perasaan aman dan tentram bagi seluruh warga negaranya dan keadaan yang demikian hanya dapat tercapai dengan pembagian kekuasaan secara terpisah. Sementara itu, menurut Immanuel Kant menyatakan bahwa tujuan bernegara sebagai hal yang sempit dan statis, yaitu melaksanakan negara hukum dimana semua warga negara memehami batas kekuasaan negara, dan kebebasan haknya dihadapan negara.</w:t>
      </w:r>
      <w:r w:rsidRPr="00587A67">
        <w:rPr>
          <w:rStyle w:val="FootnoteReference"/>
          <w:rFonts w:ascii="Times New Roman" w:hAnsi="Times New Roman" w:cs="Times New Roman"/>
          <w:bCs/>
          <w:noProof/>
          <w:sz w:val="24"/>
          <w:szCs w:val="24"/>
        </w:rPr>
        <w:footnoteReference w:id="39"/>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 xml:space="preserve">Penguatan negara menurut Francis Fukuyama, yang mengemukakan bahwa pada abad 21 ini, sudah saatnya untuk memperkuat peran negara, dengan terlebih dahulu memahami perannya dalam </w:t>
      </w:r>
      <w:r w:rsidRPr="00587A67">
        <w:rPr>
          <w:rFonts w:ascii="Times New Roman" w:hAnsi="Times New Roman" w:cs="Times New Roman"/>
          <w:bCs/>
          <w:noProof/>
          <w:sz w:val="24"/>
          <w:szCs w:val="24"/>
        </w:rPr>
        <w:lastRenderedPageBreak/>
        <w:t xml:space="preserve">masyarakat. Negara sebagai institusi terpenting dalam masyarakat telah gagal dalam menjalankan perannya selama abad 21, sehingga perlu adanya penguatan peran negara kembali, yang menurut diistilahkan dengan konsep </w:t>
      </w:r>
      <w:r w:rsidRPr="00587A67">
        <w:rPr>
          <w:rFonts w:ascii="Times New Roman" w:hAnsi="Times New Roman" w:cs="Times New Roman"/>
          <w:bCs/>
          <w:i/>
          <w:noProof/>
          <w:sz w:val="24"/>
          <w:szCs w:val="24"/>
        </w:rPr>
        <w:t>state building</w:t>
      </w:r>
      <w:r w:rsidRPr="00587A67">
        <w:rPr>
          <w:rFonts w:ascii="Times New Roman" w:hAnsi="Times New Roman" w:cs="Times New Roman"/>
          <w:bCs/>
          <w:noProof/>
          <w:sz w:val="24"/>
          <w:szCs w:val="24"/>
        </w:rPr>
        <w:t>.</w:t>
      </w:r>
      <w:r w:rsidRPr="00587A67">
        <w:rPr>
          <w:rStyle w:val="FootnoteReference"/>
          <w:rFonts w:ascii="Times New Roman" w:hAnsi="Times New Roman" w:cs="Times New Roman"/>
          <w:bCs/>
          <w:noProof/>
          <w:sz w:val="24"/>
          <w:szCs w:val="24"/>
        </w:rPr>
        <w:footnoteReference w:id="40"/>
      </w:r>
      <w:r w:rsidRPr="00587A67">
        <w:rPr>
          <w:rFonts w:ascii="Times New Roman" w:hAnsi="Times New Roman" w:cs="Times New Roman"/>
          <w:bCs/>
          <w:noProof/>
          <w:sz w:val="24"/>
          <w:szCs w:val="24"/>
        </w:rPr>
        <w:t xml:space="preserve"> Negara mempunyai fungsi beragam, mulai yang baik hingga yang buruk. Kekuasaan</w:t>
      </w:r>
      <w:r w:rsidRPr="00587A67">
        <w:rPr>
          <w:rStyle w:val="FootnoteReference"/>
          <w:rFonts w:ascii="Times New Roman" w:hAnsi="Times New Roman" w:cs="Times New Roman"/>
          <w:bCs/>
          <w:noProof/>
          <w:sz w:val="24"/>
          <w:szCs w:val="24"/>
        </w:rPr>
        <w:footnoteReference w:id="41"/>
      </w:r>
      <w:r w:rsidRPr="00587A67">
        <w:rPr>
          <w:rFonts w:ascii="Times New Roman" w:hAnsi="Times New Roman" w:cs="Times New Roman"/>
          <w:bCs/>
          <w:noProof/>
          <w:sz w:val="24"/>
          <w:szCs w:val="24"/>
        </w:rPr>
        <w:t xml:space="preserve"> untuk memaksa yang memungkinkan melindungi hak milik pribadi dan menciptakan keamanan publik juga memungkinkan mengambil alih hak milik pribadi dan melanggar hak-hak warga negara.</w:t>
      </w:r>
      <w:r w:rsidRPr="00587A67">
        <w:rPr>
          <w:rStyle w:val="FootnoteReference"/>
          <w:rFonts w:ascii="Times New Roman" w:hAnsi="Times New Roman" w:cs="Times New Roman"/>
          <w:bCs/>
          <w:noProof/>
          <w:sz w:val="24"/>
          <w:szCs w:val="24"/>
        </w:rPr>
        <w:footnoteReference w:id="42"/>
      </w:r>
    </w:p>
    <w:p w:rsidR="00F81E60" w:rsidRPr="00587A67" w:rsidRDefault="00F81E60" w:rsidP="00F81E6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Lebih lanjut Unsur-unsur negara hukum (</w:t>
      </w:r>
      <w:r w:rsidRPr="00587A67">
        <w:rPr>
          <w:rFonts w:ascii="Times New Roman" w:hAnsi="Times New Roman" w:cs="Times New Roman"/>
          <w:i/>
          <w:iCs/>
          <w:noProof/>
          <w:sz w:val="24"/>
          <w:szCs w:val="24"/>
        </w:rPr>
        <w:t>rechtsstaat</w:t>
      </w:r>
      <w:r w:rsidRPr="00587A67">
        <w:rPr>
          <w:rFonts w:ascii="Times New Roman" w:hAnsi="Times New Roman" w:cs="Times New Roman"/>
          <w:noProof/>
          <w:sz w:val="24"/>
          <w:szCs w:val="24"/>
        </w:rPr>
        <w:t xml:space="preserve">) menurut </w:t>
      </w:r>
      <w:r w:rsidRPr="00587A67">
        <w:rPr>
          <w:rFonts w:ascii="Times New Roman" w:hAnsi="Times New Roman" w:cs="Times New Roman"/>
          <w:bCs/>
          <w:noProof/>
          <w:sz w:val="24"/>
          <w:szCs w:val="24"/>
        </w:rPr>
        <w:t>Freidrich Julius</w:t>
      </w:r>
      <w:r w:rsidRPr="00587A67">
        <w:rPr>
          <w:rFonts w:ascii="Times New Roman" w:hAnsi="Times New Roman" w:cs="Times New Roman"/>
          <w:noProof/>
          <w:sz w:val="24"/>
          <w:szCs w:val="24"/>
        </w:rPr>
        <w:t xml:space="preserve"> </w:t>
      </w:r>
      <w:r w:rsidRPr="00587A67">
        <w:rPr>
          <w:rFonts w:ascii="Times New Roman" w:hAnsi="Times New Roman" w:cs="Times New Roman"/>
          <w:bCs/>
          <w:noProof/>
          <w:sz w:val="24"/>
          <w:szCs w:val="24"/>
        </w:rPr>
        <w:t>Stahl</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43"/>
      </w:r>
      <w:r w:rsidRPr="00587A67">
        <w:rPr>
          <w:rFonts w:ascii="Times New Roman" w:hAnsi="Times New Roman" w:cs="Times New Roman"/>
          <w:noProof/>
          <w:sz w:val="24"/>
          <w:szCs w:val="24"/>
        </w:rPr>
        <w:t xml:space="preserve"> adalah:</w:t>
      </w:r>
    </w:p>
    <w:p w:rsidR="00F81E60" w:rsidRPr="00587A67" w:rsidRDefault="00666567" w:rsidP="00931847">
      <w:pPr>
        <w:pStyle w:val="ListParagraph"/>
        <w:numPr>
          <w:ilvl w:val="0"/>
          <w:numId w:val="8"/>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w:t>
      </w:r>
      <w:r w:rsidR="00F81E60" w:rsidRPr="00587A67">
        <w:rPr>
          <w:rFonts w:ascii="Times New Roman" w:hAnsi="Times New Roman" w:cs="Times New Roman"/>
          <w:noProof/>
          <w:sz w:val="24"/>
          <w:szCs w:val="24"/>
        </w:rPr>
        <w:t>erlindungan hak-hak asasi manusia;</w:t>
      </w:r>
    </w:p>
    <w:p w:rsidR="00F81E60" w:rsidRPr="00587A67" w:rsidRDefault="00666567" w:rsidP="00931847">
      <w:pPr>
        <w:pStyle w:val="ListParagraph"/>
        <w:numPr>
          <w:ilvl w:val="0"/>
          <w:numId w:val="8"/>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w:t>
      </w:r>
      <w:r w:rsidR="00F81E60" w:rsidRPr="00587A67">
        <w:rPr>
          <w:rFonts w:ascii="Times New Roman" w:hAnsi="Times New Roman" w:cs="Times New Roman"/>
          <w:noProof/>
          <w:sz w:val="24"/>
          <w:szCs w:val="24"/>
        </w:rPr>
        <w:t>emisahan atau pembagian kekuasaan untuk menjamin hak-hak itu;</w:t>
      </w:r>
    </w:p>
    <w:p w:rsidR="00F81E60" w:rsidRPr="00587A67" w:rsidRDefault="00666567" w:rsidP="00931847">
      <w:pPr>
        <w:pStyle w:val="ListParagraph"/>
        <w:numPr>
          <w:ilvl w:val="0"/>
          <w:numId w:val="8"/>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w:t>
      </w:r>
      <w:r w:rsidR="00F81E60" w:rsidRPr="00587A67">
        <w:rPr>
          <w:rFonts w:ascii="Times New Roman" w:hAnsi="Times New Roman" w:cs="Times New Roman"/>
          <w:noProof/>
          <w:sz w:val="24"/>
          <w:szCs w:val="24"/>
        </w:rPr>
        <w:t>emerintahan berdasarkan peraturan perundang-undangan; dan</w:t>
      </w:r>
    </w:p>
    <w:p w:rsidR="00F81E60" w:rsidRPr="00587A67" w:rsidRDefault="00666567" w:rsidP="00931847">
      <w:pPr>
        <w:pStyle w:val="ListParagraph"/>
        <w:numPr>
          <w:ilvl w:val="0"/>
          <w:numId w:val="8"/>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w:t>
      </w:r>
      <w:r w:rsidR="00F81E60" w:rsidRPr="00587A67">
        <w:rPr>
          <w:rFonts w:ascii="Times New Roman" w:hAnsi="Times New Roman" w:cs="Times New Roman"/>
          <w:noProof/>
          <w:sz w:val="24"/>
          <w:szCs w:val="24"/>
        </w:rPr>
        <w:t>eradilan administrasi dalam perselisihan.</w:t>
      </w:r>
    </w:p>
    <w:p w:rsidR="00F81E60" w:rsidRPr="00587A67" w:rsidRDefault="00F81E60" w:rsidP="00F81E60">
      <w:pPr>
        <w:pStyle w:val="ListParagraph"/>
        <w:spacing w:after="0" w:line="240" w:lineRule="auto"/>
        <w:ind w:left="2127" w:right="566"/>
        <w:jc w:val="both"/>
        <w:rPr>
          <w:rFonts w:ascii="Times New Roman" w:hAnsi="Times New Roman" w:cs="Times New Roman"/>
          <w:noProof/>
          <w:sz w:val="24"/>
          <w:szCs w:val="24"/>
        </w:rPr>
      </w:pPr>
    </w:p>
    <w:p w:rsidR="00F81E60" w:rsidRPr="00587A67" w:rsidRDefault="00F81E60" w:rsidP="00F81E60">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Dalam perkembangan konsep negara hukum, empat unsur pokok yang merupakan ciri-ciri negara hukum yang dikemukakan oleh </w:t>
      </w:r>
      <w:r w:rsidRPr="00587A67">
        <w:rPr>
          <w:rFonts w:ascii="Times New Roman" w:hAnsi="Times New Roman" w:cs="Times New Roman"/>
          <w:bCs/>
          <w:noProof/>
          <w:sz w:val="24"/>
          <w:szCs w:val="24"/>
        </w:rPr>
        <w:t>Friedrich Julius Stahl</w:t>
      </w:r>
      <w:r w:rsidRPr="00587A67">
        <w:rPr>
          <w:rFonts w:ascii="Times New Roman" w:hAnsi="Times New Roman" w:cs="Times New Roman"/>
          <w:noProof/>
          <w:sz w:val="24"/>
          <w:szCs w:val="24"/>
        </w:rPr>
        <w:t xml:space="preserve"> mengalami perubahan sebagai berikut:</w:t>
      </w:r>
      <w:r w:rsidRPr="00587A67">
        <w:rPr>
          <w:rStyle w:val="FootnoteReference"/>
          <w:rFonts w:ascii="Times New Roman" w:hAnsi="Times New Roman" w:cs="Times New Roman"/>
          <w:noProof/>
          <w:sz w:val="24"/>
          <w:szCs w:val="24"/>
        </w:rPr>
        <w:footnoteReference w:id="44"/>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Sistem pemerintahan negara didasarkan atas kedaulatan rakyat;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Pemerintah dalam melaksanakan tugas dan kewajibannya harus berdasar atas hukum atau peraturan perundang- undangan (</w:t>
      </w:r>
      <w:r w:rsidRPr="00587A67">
        <w:rPr>
          <w:rFonts w:ascii="Times New Roman" w:hAnsi="Times New Roman" w:cs="Times New Roman"/>
          <w:i/>
          <w:iCs/>
          <w:noProof/>
          <w:sz w:val="24"/>
          <w:szCs w:val="24"/>
        </w:rPr>
        <w:t>wetmatigheid van het bestuur</w:t>
      </w:r>
      <w:r w:rsidRPr="00587A67">
        <w:rPr>
          <w:rFonts w:ascii="Times New Roman" w:hAnsi="Times New Roman" w:cs="Times New Roman"/>
          <w:noProof/>
          <w:sz w:val="24"/>
          <w:szCs w:val="24"/>
        </w:rPr>
        <w:t xml:space="preserve">);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Adanya jaminan terhadap hak- hak asasi manusia (</w:t>
      </w:r>
      <w:r w:rsidRPr="00587A67">
        <w:rPr>
          <w:rFonts w:ascii="Times New Roman" w:hAnsi="Times New Roman" w:cs="Times New Roman"/>
          <w:i/>
          <w:iCs/>
          <w:noProof/>
          <w:sz w:val="24"/>
          <w:szCs w:val="24"/>
        </w:rPr>
        <w:t>grondrechten</w:t>
      </w:r>
      <w:r w:rsidRPr="00587A67">
        <w:rPr>
          <w:rFonts w:ascii="Times New Roman" w:hAnsi="Times New Roman" w:cs="Times New Roman"/>
          <w:noProof/>
          <w:sz w:val="24"/>
          <w:szCs w:val="24"/>
        </w:rPr>
        <w:t xml:space="preserve">);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Adanya pembagian kekuasaan dalam negara (</w:t>
      </w:r>
      <w:r w:rsidRPr="00587A67">
        <w:rPr>
          <w:rFonts w:ascii="Times New Roman" w:hAnsi="Times New Roman" w:cs="Times New Roman"/>
          <w:i/>
          <w:iCs/>
          <w:noProof/>
          <w:sz w:val="24"/>
          <w:szCs w:val="24"/>
        </w:rPr>
        <w:t>scheiding van machten</w:t>
      </w:r>
      <w:r w:rsidRPr="00587A67">
        <w:rPr>
          <w:rFonts w:ascii="Times New Roman" w:hAnsi="Times New Roman" w:cs="Times New Roman"/>
          <w:noProof/>
          <w:sz w:val="24"/>
          <w:szCs w:val="24"/>
        </w:rPr>
        <w:t xml:space="preserve">);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Adanya pengawasan dari badan-badan peradilan (</w:t>
      </w:r>
      <w:r w:rsidRPr="00587A67">
        <w:rPr>
          <w:rFonts w:ascii="Times New Roman" w:hAnsi="Times New Roman" w:cs="Times New Roman"/>
          <w:i/>
          <w:iCs/>
          <w:noProof/>
          <w:sz w:val="24"/>
          <w:szCs w:val="24"/>
        </w:rPr>
        <w:t>rechtelijk controle</w:t>
      </w:r>
      <w:r w:rsidRPr="00587A67">
        <w:rPr>
          <w:rFonts w:ascii="Times New Roman" w:hAnsi="Times New Roman" w:cs="Times New Roman"/>
          <w:noProof/>
          <w:sz w:val="24"/>
          <w:szCs w:val="24"/>
        </w:rPr>
        <w:t xml:space="preserve">) yang bebas dan mandiri, dalam arti lembaga peradilan tersebut benar-benar tidak memihak dan tidak berada di bawah pengaruh eksekutif;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Adanya peran yang nyata dari anggota-anggota masyarakat atau warga negara untuk turut serta mengawasi perbuatan dan pelaksanaan kebijakan yang dilakukan oleh pemerintah; dan </w:t>
      </w:r>
    </w:p>
    <w:p w:rsidR="00F81E60" w:rsidRPr="00587A67" w:rsidRDefault="00F81E60" w:rsidP="00931847">
      <w:pPr>
        <w:pStyle w:val="ListParagraph"/>
        <w:numPr>
          <w:ilvl w:val="0"/>
          <w:numId w:val="9"/>
        </w:numPr>
        <w:spacing w:after="0" w:line="240" w:lineRule="auto"/>
        <w:ind w:left="2127"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Adanya sistem perekonomian yang dapat menjamin pembagian sumber daya yang merata, yang diperlukan bagi kemakmuran warga negara.</w:t>
      </w:r>
    </w:p>
    <w:p w:rsidR="00F81E60" w:rsidRPr="00587A67" w:rsidRDefault="00F81E60" w:rsidP="00F81E60">
      <w:pPr>
        <w:pStyle w:val="ListParagraph"/>
        <w:spacing w:after="0" w:line="240" w:lineRule="auto"/>
        <w:ind w:left="2127" w:right="566"/>
        <w:jc w:val="both"/>
        <w:rPr>
          <w:rFonts w:ascii="Times New Roman" w:hAnsi="Times New Roman" w:cs="Times New Roman"/>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Bernegara dalam arti menjalankan negara dan roda pemerintahan untuk menjaga dan mempertahankan eksistensinya. Istilah negara (</w:t>
      </w:r>
      <w:r w:rsidRPr="00587A67">
        <w:rPr>
          <w:rFonts w:ascii="Times New Roman" w:hAnsi="Times New Roman" w:cs="Times New Roman"/>
          <w:bCs/>
          <w:i/>
          <w:noProof/>
          <w:sz w:val="24"/>
          <w:szCs w:val="24"/>
        </w:rPr>
        <w:t>state</w:t>
      </w:r>
      <w:r w:rsidRPr="00587A67">
        <w:rPr>
          <w:rFonts w:ascii="Times New Roman" w:hAnsi="Times New Roman" w:cs="Times New Roman"/>
          <w:bCs/>
          <w:noProof/>
          <w:sz w:val="24"/>
          <w:szCs w:val="24"/>
        </w:rPr>
        <w:t>) dapat dimaknai dalam dua arti yaitu bahwa, negara merupakan masyarakat atau wilayah yang merupakan satu kesatuan politis dan negara merupakan lembaga demikian menguasai wilayah itu. Negara dalam arti yang kedua adalah lembaga pusat pemersatu suatu masyarakat.</w:t>
      </w:r>
      <w:r w:rsidRPr="00587A67">
        <w:rPr>
          <w:rStyle w:val="FootnoteReference"/>
          <w:rFonts w:ascii="Times New Roman" w:hAnsi="Times New Roman" w:cs="Times New Roman"/>
          <w:bCs/>
          <w:noProof/>
          <w:sz w:val="24"/>
          <w:szCs w:val="24"/>
        </w:rPr>
        <w:footnoteReference w:id="45"/>
      </w:r>
      <w:r w:rsidRPr="00587A67">
        <w:rPr>
          <w:rFonts w:ascii="Times New Roman" w:hAnsi="Times New Roman" w:cs="Times New Roman"/>
          <w:bCs/>
          <w:noProof/>
          <w:sz w:val="24"/>
          <w:szCs w:val="24"/>
        </w:rPr>
        <w:t xml:space="preserve"> Adapun kewajiban bagi negara, yang merupakan fungsi penting dari negara ialah memberi perlindungan kepada para warganya sebagai konsekuensi logis dari proses terbentuknya negara. Persoalannya bagaimana negara, melalui penguasa, menjalankan fungsi ini, kunci utamanya, dalam perspektif ketatanegaraan, </w:t>
      </w:r>
      <w:r w:rsidRPr="00587A67">
        <w:rPr>
          <w:rFonts w:ascii="Times New Roman" w:hAnsi="Times New Roman" w:cs="Times New Roman"/>
          <w:bCs/>
          <w:noProof/>
          <w:sz w:val="24"/>
          <w:szCs w:val="24"/>
        </w:rPr>
        <w:lastRenderedPageBreak/>
        <w:t>adalah pembatasan dan diversifikasi kekuasaan yang harus diatur secara jelas dalam konstitusi.</w:t>
      </w:r>
      <w:r w:rsidRPr="00587A67">
        <w:rPr>
          <w:rStyle w:val="FootnoteReference"/>
          <w:rFonts w:ascii="Times New Roman" w:hAnsi="Times New Roman" w:cs="Times New Roman"/>
          <w:bCs/>
          <w:noProof/>
          <w:sz w:val="24"/>
          <w:szCs w:val="24"/>
        </w:rPr>
        <w:footnoteReference w:id="46"/>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Tujuan bernegara Indonesia dirumuskan dalam Pembukaan UUD 1945 yang menyatakan tujuan bernegara bukan merupakan yang terakhir, tetapi merupakan jembatan menuju pada tujuan Negara Republik Indonesia, yang mewujudkan kebahagiaan, kesejahteraan, perdamaian, dan kemerdekaan dalam masyarakat dan negara hukum.</w:t>
      </w:r>
      <w:r w:rsidRPr="00587A67">
        <w:rPr>
          <w:rStyle w:val="FootnoteReference"/>
          <w:rFonts w:ascii="Times New Roman" w:hAnsi="Times New Roman" w:cs="Times New Roman"/>
          <w:bCs/>
          <w:noProof/>
          <w:sz w:val="24"/>
          <w:szCs w:val="24"/>
        </w:rPr>
        <w:footnoteReference w:id="47"/>
      </w:r>
      <w:r w:rsidRPr="00587A67">
        <w:rPr>
          <w:rFonts w:ascii="Times New Roman" w:hAnsi="Times New Roman" w:cs="Times New Roman"/>
          <w:bCs/>
          <w:noProof/>
          <w:sz w:val="24"/>
          <w:szCs w:val="24"/>
        </w:rPr>
        <w:t xml:space="preserve"> Dalam Alinea Keempat UUD 1945, yaitu:</w:t>
      </w:r>
    </w:p>
    <w:p w:rsidR="007A79D0" w:rsidRPr="00587A67" w:rsidRDefault="007A79D0" w:rsidP="007A79D0">
      <w:pPr>
        <w:pStyle w:val="ListParagraph"/>
        <w:spacing w:after="0" w:line="240" w:lineRule="auto"/>
        <w:ind w:left="1560" w:right="467"/>
        <w:jc w:val="both"/>
        <w:rPr>
          <w:rFonts w:ascii="Times New Roman" w:hAnsi="Times New Roman" w:cs="Times New Roman"/>
          <w:bCs/>
          <w:noProof/>
          <w:sz w:val="24"/>
          <w:szCs w:val="24"/>
        </w:rPr>
      </w:pPr>
      <w:r w:rsidRPr="00587A67">
        <w:rPr>
          <w:rFonts w:ascii="Times New Roman" w:hAnsi="Times New Roman" w:cs="Times New Roman"/>
          <w:bCs/>
          <w:noProof/>
          <w:sz w:val="24"/>
          <w:szCs w:val="24"/>
        </w:rPr>
        <w:t>“Untuk melindungi segenap bangsa Indonesia dan seluruh tumpah darah Indonesia dan untuk memajukan kesejahteraan umum, mencerdaskan kehidupan bangsa dan ikut melaksanakan ketertiban dunia yang berdasarkan kemerdekaan, perdamaian abadi dan keadilan sosial”.</w:t>
      </w:r>
    </w:p>
    <w:p w:rsidR="007A79D0" w:rsidRPr="00587A67" w:rsidRDefault="007A79D0" w:rsidP="007A79D0">
      <w:pPr>
        <w:pStyle w:val="ListParagraph"/>
        <w:spacing w:after="0" w:line="240" w:lineRule="auto"/>
        <w:ind w:left="1710" w:right="467"/>
        <w:jc w:val="both"/>
        <w:rPr>
          <w:rFonts w:ascii="Times New Roman" w:hAnsi="Times New Roman" w:cs="Times New Roman"/>
          <w:bCs/>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Adanya tujuan bernegara tersebut, menurut Muhammad Yamin, memiliki keistimewaan karena UUD 1945 merupakan “satu-satunya negara yang menuliskan tujuan internasional dalam konstitusinya”. Tujuan internasional Muhammad Yamin dijadikan dasar kebijaksanaan politik internasional yang dipegang oleh pemerintah.</w:t>
      </w:r>
      <w:r w:rsidRPr="00587A67">
        <w:rPr>
          <w:rStyle w:val="FootnoteReference"/>
          <w:rFonts w:ascii="Times New Roman" w:hAnsi="Times New Roman" w:cs="Times New Roman"/>
          <w:bCs/>
          <w:noProof/>
          <w:sz w:val="24"/>
          <w:szCs w:val="24"/>
        </w:rPr>
        <w:footnoteReference w:id="48"/>
      </w:r>
      <w:r w:rsidRPr="00587A67">
        <w:rPr>
          <w:rFonts w:ascii="Times New Roman" w:hAnsi="Times New Roman" w:cs="Times New Roman"/>
          <w:bCs/>
          <w:noProof/>
          <w:sz w:val="24"/>
          <w:szCs w:val="24"/>
        </w:rPr>
        <w:t xml:space="preserve"> Dengan adanya tujuan bernegara dalam UUD 1945, tujuan tersebut merupakan tujuan kejayaan, yang artinya tujuan perjuangan Indonesia sampai mencapai kemerdekaan </w:t>
      </w:r>
      <w:r w:rsidRPr="00587A67">
        <w:rPr>
          <w:rFonts w:ascii="Times New Roman" w:hAnsi="Times New Roman" w:cs="Times New Roman"/>
          <w:bCs/>
          <w:noProof/>
          <w:sz w:val="24"/>
          <w:szCs w:val="24"/>
        </w:rPr>
        <w:lastRenderedPageBreak/>
        <w:t>hingga mencapai kejayaan negara untuk kemegahan dan kemenangan bangsa.</w:t>
      </w:r>
      <w:r w:rsidRPr="00587A67">
        <w:rPr>
          <w:rStyle w:val="FootnoteReference"/>
          <w:rFonts w:ascii="Times New Roman" w:hAnsi="Times New Roman" w:cs="Times New Roman"/>
          <w:bCs/>
          <w:noProof/>
          <w:sz w:val="24"/>
          <w:szCs w:val="24"/>
        </w:rPr>
        <w:footnoteReference w:id="49"/>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Dalam pandangan Padmo Wahjono, tujuan bernegara dibagi atas dua bagian, yaitu:</w:t>
      </w:r>
      <w:r w:rsidRPr="00587A67">
        <w:rPr>
          <w:rStyle w:val="FootnoteReference"/>
          <w:rFonts w:ascii="Times New Roman" w:hAnsi="Times New Roman" w:cs="Times New Roman"/>
          <w:bCs/>
          <w:noProof/>
          <w:sz w:val="24"/>
          <w:szCs w:val="24"/>
        </w:rPr>
        <w:footnoteReference w:id="50"/>
      </w:r>
    </w:p>
    <w:p w:rsidR="007A79D0" w:rsidRPr="00587A67" w:rsidRDefault="007A79D0" w:rsidP="00931847">
      <w:pPr>
        <w:pStyle w:val="ListParagraph"/>
        <w:numPr>
          <w:ilvl w:val="0"/>
          <w:numId w:val="21"/>
        </w:numPr>
        <w:spacing w:after="0" w:line="240" w:lineRule="auto"/>
        <w:ind w:left="1985" w:right="441" w:hanging="425"/>
        <w:jc w:val="both"/>
        <w:rPr>
          <w:rFonts w:ascii="Times New Roman" w:hAnsi="Times New Roman" w:cs="Times New Roman"/>
          <w:bCs/>
          <w:noProof/>
          <w:sz w:val="24"/>
          <w:szCs w:val="24"/>
        </w:rPr>
      </w:pPr>
      <w:r w:rsidRPr="00587A67">
        <w:rPr>
          <w:rFonts w:ascii="Times New Roman" w:hAnsi="Times New Roman" w:cs="Times New Roman"/>
          <w:bCs/>
          <w:noProof/>
          <w:sz w:val="24"/>
          <w:szCs w:val="24"/>
        </w:rPr>
        <w:t>yang dihubungkan dengan tujuan kemanusiaan, yaitu tujuan negara dalam kaitannya dengan teori absolut yang tidak dapat dinilai dengan pengamalan yang terkait dalam lapangan agama; dan</w:t>
      </w:r>
    </w:p>
    <w:p w:rsidR="007A79D0" w:rsidRPr="00587A67" w:rsidRDefault="007A79D0" w:rsidP="00931847">
      <w:pPr>
        <w:pStyle w:val="ListParagraph"/>
        <w:numPr>
          <w:ilvl w:val="0"/>
          <w:numId w:val="21"/>
        </w:numPr>
        <w:spacing w:after="0" w:line="240" w:lineRule="auto"/>
        <w:ind w:left="1985" w:right="441" w:hanging="425"/>
        <w:jc w:val="both"/>
        <w:rPr>
          <w:rFonts w:ascii="Times New Roman" w:hAnsi="Times New Roman" w:cs="Times New Roman"/>
          <w:bCs/>
          <w:noProof/>
          <w:sz w:val="24"/>
          <w:szCs w:val="24"/>
        </w:rPr>
      </w:pPr>
      <w:r w:rsidRPr="00587A67">
        <w:rPr>
          <w:rFonts w:ascii="Times New Roman" w:hAnsi="Times New Roman" w:cs="Times New Roman"/>
          <w:bCs/>
          <w:noProof/>
          <w:sz w:val="24"/>
          <w:szCs w:val="24"/>
        </w:rPr>
        <w:t>yang dihubungkan dengan kekuasaan pada suatu saat, yang dihubungkan dengan kekuasaan semata-mata atau tujuan lain berkaitan dengan kenegaraan.</w:t>
      </w:r>
    </w:p>
    <w:p w:rsidR="007A79D0" w:rsidRPr="00587A67" w:rsidRDefault="007A79D0" w:rsidP="007A79D0">
      <w:pPr>
        <w:pStyle w:val="ListParagraph"/>
        <w:spacing w:after="0" w:line="240" w:lineRule="auto"/>
        <w:ind w:left="1890" w:right="441"/>
        <w:jc w:val="both"/>
        <w:rPr>
          <w:rFonts w:ascii="Times New Roman" w:hAnsi="Times New Roman" w:cs="Times New Roman"/>
          <w:bCs/>
          <w:noProof/>
          <w:sz w:val="24"/>
          <w:szCs w:val="24"/>
        </w:rPr>
      </w:pP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Lebih lanjut diuraikan tujuan bernegara mengalami pergeseran sejalan dengan adanya hukum dalam penyelenggaraan negara yang tercipta dalam konsep negara hukum (</w:t>
      </w:r>
      <w:r w:rsidRPr="00587A67">
        <w:rPr>
          <w:rFonts w:ascii="Times New Roman" w:hAnsi="Times New Roman" w:cs="Times New Roman"/>
          <w:bCs/>
          <w:i/>
          <w:noProof/>
          <w:sz w:val="24"/>
          <w:szCs w:val="24"/>
        </w:rPr>
        <w:t>liberal rechstaat</w:t>
      </w:r>
      <w:r w:rsidRPr="00587A67">
        <w:rPr>
          <w:rFonts w:ascii="Times New Roman" w:hAnsi="Times New Roman" w:cs="Times New Roman"/>
          <w:bCs/>
          <w:noProof/>
          <w:sz w:val="24"/>
          <w:szCs w:val="24"/>
        </w:rPr>
        <w:t>), sehingga suatu negara bertindak derdasarkan undang-undang atau hukum.</w:t>
      </w:r>
      <w:r w:rsidRPr="00587A67">
        <w:rPr>
          <w:rStyle w:val="FootnoteReference"/>
          <w:rFonts w:ascii="Times New Roman" w:hAnsi="Times New Roman" w:cs="Times New Roman"/>
          <w:bCs/>
          <w:noProof/>
          <w:sz w:val="24"/>
          <w:szCs w:val="24"/>
        </w:rPr>
        <w:footnoteReference w:id="51"/>
      </w:r>
      <w:r w:rsidRPr="00587A67">
        <w:rPr>
          <w:rFonts w:ascii="Times New Roman" w:hAnsi="Times New Roman" w:cs="Times New Roman"/>
          <w:bCs/>
          <w:noProof/>
          <w:sz w:val="24"/>
          <w:szCs w:val="24"/>
        </w:rPr>
        <w:t xml:space="preserve"> Pada awalnya tujuan bernegara adalah penjaga tata tertib, sehingga muncul istilah negara penjaga malam (</w:t>
      </w:r>
      <w:r w:rsidRPr="00587A67">
        <w:rPr>
          <w:rFonts w:ascii="Times New Roman" w:hAnsi="Times New Roman" w:cs="Times New Roman"/>
          <w:bCs/>
          <w:i/>
          <w:noProof/>
          <w:sz w:val="24"/>
          <w:szCs w:val="24"/>
        </w:rPr>
        <w:t>nachwachter staat</w:t>
      </w:r>
      <w:r w:rsidRPr="00587A67">
        <w:rPr>
          <w:rFonts w:ascii="Times New Roman" w:hAnsi="Times New Roman" w:cs="Times New Roman"/>
          <w:bCs/>
          <w:noProof/>
          <w:sz w:val="24"/>
          <w:szCs w:val="24"/>
        </w:rPr>
        <w:t>) atau negara polisi (</w:t>
      </w:r>
      <w:r w:rsidRPr="00587A67">
        <w:rPr>
          <w:rFonts w:ascii="Times New Roman" w:hAnsi="Times New Roman" w:cs="Times New Roman"/>
          <w:bCs/>
          <w:i/>
          <w:noProof/>
          <w:sz w:val="24"/>
          <w:szCs w:val="24"/>
        </w:rPr>
        <w:t>L’etal Gondarme</w:t>
      </w:r>
      <w:r w:rsidRPr="00587A67">
        <w:rPr>
          <w:rFonts w:ascii="Times New Roman" w:hAnsi="Times New Roman" w:cs="Times New Roman"/>
          <w:bCs/>
          <w:noProof/>
          <w:sz w:val="24"/>
          <w:szCs w:val="24"/>
        </w:rPr>
        <w:t xml:space="preserve">) yang hanya menjamin tertib hukum hanyalah melindungi kepentingan yang berkuasa dan kurang memberikan rasa nyaman kepada masyarakat untuk mencapai kesejahteraannya, sehingga terwujudlah suatu konsep negara yang akan memungut pajak dan mengadakan anggaran belanja, serta membiayai segala kebutuhan dan kesejahteraan rakyat dari pajak yang dikumpulkan. </w:t>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lastRenderedPageBreak/>
        <w:t>Dalam tindakan yang bersifat memaksa seperti pajak, anggaran, dan pembiayaan bersifat publik, negara mendasarkan pada kehendak undang-undang, dan bukan kehendaknya sendiri. Oleh sebab itu, muncullah negara hukum formil dimana negara muncul untuk mewujudkan kesejahteraan melalui undang-undang.</w:t>
      </w:r>
      <w:r w:rsidRPr="00587A67">
        <w:rPr>
          <w:rStyle w:val="FootnoteReference"/>
          <w:rFonts w:ascii="Times New Roman" w:hAnsi="Times New Roman" w:cs="Times New Roman"/>
          <w:bCs/>
          <w:noProof/>
          <w:sz w:val="24"/>
          <w:szCs w:val="24"/>
        </w:rPr>
        <w:footnoteReference w:id="52"/>
      </w:r>
      <w:r w:rsidRPr="00587A67">
        <w:rPr>
          <w:rFonts w:ascii="Times New Roman" w:hAnsi="Times New Roman" w:cs="Times New Roman"/>
          <w:bCs/>
          <w:noProof/>
          <w:sz w:val="24"/>
          <w:szCs w:val="24"/>
        </w:rPr>
        <w:t xml:space="preserve"> Terbentuknya negara hukum formil hakikatnya merupakan tujuan bernegara yang paling ideal karena negara menghormati hak asasi manusia dalam praktik hukum dan ketatanegaraannya. Namun, perkembangan sekarang ini kembali berubah tindakan negara tidak lagi berdasarkan undang-undang (</w:t>
      </w:r>
      <w:r w:rsidRPr="00587A67">
        <w:rPr>
          <w:rFonts w:ascii="Times New Roman" w:hAnsi="Times New Roman" w:cs="Times New Roman"/>
          <w:bCs/>
          <w:i/>
          <w:noProof/>
          <w:sz w:val="24"/>
          <w:szCs w:val="24"/>
        </w:rPr>
        <w:t>geboden bestuur</w:t>
      </w:r>
      <w:r w:rsidRPr="00587A67">
        <w:rPr>
          <w:rFonts w:ascii="Times New Roman" w:hAnsi="Times New Roman" w:cs="Times New Roman"/>
          <w:bCs/>
          <w:noProof/>
          <w:sz w:val="24"/>
          <w:szCs w:val="24"/>
        </w:rPr>
        <w:t>), tetapi bebas dilakukan asalkan untuk kemakmuran rakyat (</w:t>
      </w:r>
      <w:r w:rsidRPr="00587A67">
        <w:rPr>
          <w:rFonts w:ascii="Times New Roman" w:hAnsi="Times New Roman" w:cs="Times New Roman"/>
          <w:bCs/>
          <w:i/>
          <w:noProof/>
          <w:sz w:val="24"/>
          <w:szCs w:val="24"/>
        </w:rPr>
        <w:t>vrij bestuur</w:t>
      </w:r>
      <w:r w:rsidRPr="00587A67">
        <w:rPr>
          <w:rFonts w:ascii="Times New Roman" w:hAnsi="Times New Roman" w:cs="Times New Roman"/>
          <w:bCs/>
          <w:noProof/>
          <w:sz w:val="24"/>
          <w:szCs w:val="24"/>
        </w:rPr>
        <w:t>) yang merupakan esensi negara kemakmuran (</w:t>
      </w:r>
      <w:r w:rsidRPr="00587A67">
        <w:rPr>
          <w:rFonts w:ascii="Times New Roman" w:hAnsi="Times New Roman" w:cs="Times New Roman"/>
          <w:bCs/>
          <w:i/>
          <w:noProof/>
          <w:sz w:val="24"/>
          <w:szCs w:val="24"/>
        </w:rPr>
        <w:t>wohlhafrstaat/social service staat</w:t>
      </w:r>
      <w:r w:rsidRPr="00587A67">
        <w:rPr>
          <w:rFonts w:ascii="Times New Roman" w:hAnsi="Times New Roman" w:cs="Times New Roman"/>
          <w:bCs/>
          <w:noProof/>
          <w:sz w:val="24"/>
          <w:szCs w:val="24"/>
        </w:rPr>
        <w:t>).</w:t>
      </w:r>
      <w:r w:rsidRPr="00587A67">
        <w:rPr>
          <w:rStyle w:val="FootnoteReference"/>
          <w:rFonts w:ascii="Times New Roman" w:hAnsi="Times New Roman" w:cs="Times New Roman"/>
          <w:bCs/>
          <w:noProof/>
          <w:sz w:val="24"/>
          <w:szCs w:val="24"/>
        </w:rPr>
        <w:footnoteReference w:id="53"/>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 xml:space="preserve">Keterkaitan tujuan bernegara dan </w:t>
      </w:r>
      <w:r w:rsidR="00612934" w:rsidRPr="00587A67">
        <w:rPr>
          <w:rFonts w:ascii="Times New Roman" w:hAnsi="Times New Roman" w:cs="Times New Roman"/>
          <w:bCs/>
          <w:noProof/>
          <w:sz w:val="24"/>
          <w:szCs w:val="24"/>
        </w:rPr>
        <w:t>pendaftaran tanah</w:t>
      </w:r>
      <w:r w:rsidRPr="00587A67">
        <w:rPr>
          <w:rFonts w:ascii="Times New Roman" w:hAnsi="Times New Roman" w:cs="Times New Roman"/>
          <w:bCs/>
          <w:noProof/>
          <w:sz w:val="24"/>
          <w:szCs w:val="24"/>
        </w:rPr>
        <w:t xml:space="preserve"> menurut Soemitro Djojohadikusumo, terletak pada kehendak negara mencari, mengelola, dan mempertanggungjawabkan uang yang diperoleh dari pajak dan investasi untuk mewujudkan kemajuan negara. Tujuan bernegara haruslah memberikan kepastian kepada pihak yang memiliki hak dan memberikan perlindungan kepada pihak yang memiliki hak dan dua jaminan dalam tujuan bernegara tersebut tercipta pada aspek hukum </w:t>
      </w:r>
      <w:r w:rsidRPr="00587A67">
        <w:rPr>
          <w:rFonts w:ascii="Times New Roman" w:hAnsi="Times New Roman" w:cs="Times New Roman"/>
          <w:bCs/>
          <w:noProof/>
          <w:sz w:val="24"/>
          <w:szCs w:val="24"/>
        </w:rPr>
        <w:lastRenderedPageBreak/>
        <w:t>keuangan negara yang dalam pelaksanaannya seharusnya mendorong kemajuan dan cita-cita negara.</w:t>
      </w:r>
      <w:r w:rsidRPr="00587A67">
        <w:rPr>
          <w:rStyle w:val="FootnoteReference"/>
          <w:rFonts w:ascii="Times New Roman" w:hAnsi="Times New Roman" w:cs="Times New Roman"/>
          <w:bCs/>
          <w:noProof/>
          <w:sz w:val="24"/>
          <w:szCs w:val="24"/>
        </w:rPr>
        <w:footnoteReference w:id="54"/>
      </w:r>
      <w:r w:rsidRPr="00587A67">
        <w:rPr>
          <w:rFonts w:ascii="Times New Roman" w:hAnsi="Times New Roman" w:cs="Times New Roman"/>
          <w:bCs/>
          <w:noProof/>
          <w:sz w:val="24"/>
          <w:szCs w:val="24"/>
        </w:rPr>
        <w:t xml:space="preserve"> </w:t>
      </w:r>
    </w:p>
    <w:p w:rsidR="007A79D0" w:rsidRPr="00587A67" w:rsidRDefault="007A79D0" w:rsidP="007A79D0">
      <w:pPr>
        <w:pStyle w:val="ListParagraph"/>
        <w:spacing w:after="0" w:line="480" w:lineRule="auto"/>
        <w:ind w:left="851" w:firstLine="709"/>
        <w:jc w:val="both"/>
        <w:rPr>
          <w:rFonts w:ascii="Times New Roman" w:hAnsi="Times New Roman" w:cs="Times New Roman"/>
          <w:bCs/>
          <w:noProof/>
          <w:sz w:val="24"/>
          <w:szCs w:val="24"/>
        </w:rPr>
      </w:pPr>
      <w:r w:rsidRPr="00587A67">
        <w:rPr>
          <w:rFonts w:ascii="Times New Roman" w:hAnsi="Times New Roman" w:cs="Times New Roman"/>
          <w:bCs/>
          <w:noProof/>
          <w:sz w:val="24"/>
          <w:szCs w:val="24"/>
        </w:rPr>
        <w:t>Negara sebagai organisasi merupakan suatu kesatuan orang dengan mencapai tujuan tertentu, yang mengesampingkan tujuan-tujuan lain yang bukan merupakan tujuan bernegara.</w:t>
      </w:r>
      <w:r w:rsidRPr="00587A67">
        <w:rPr>
          <w:rStyle w:val="FootnoteReference"/>
          <w:rFonts w:ascii="Times New Roman" w:hAnsi="Times New Roman" w:cs="Times New Roman"/>
          <w:bCs/>
          <w:noProof/>
          <w:sz w:val="24"/>
          <w:szCs w:val="24"/>
        </w:rPr>
        <w:footnoteReference w:id="55"/>
      </w:r>
      <w:r w:rsidRPr="00587A67">
        <w:rPr>
          <w:rFonts w:ascii="Times New Roman" w:hAnsi="Times New Roman" w:cs="Times New Roman"/>
          <w:bCs/>
          <w:noProof/>
          <w:sz w:val="24"/>
          <w:szCs w:val="24"/>
        </w:rPr>
        <w:t xml:space="preserve"> Lebih lanjut dikemukakan Soedirman Kartohadiprodjo, mengenai tujuan bernegara merupakan batasan tindakan negara terhadap warga masyarakatnya, sehingga jika tindakan negara dilakukan hanya untuk mencapai faedah negara dengan tanpa memperhatikan tujuan bernegara, sifat negara tersebut adalah negara kekuasaan (</w:t>
      </w:r>
      <w:r w:rsidRPr="00587A67">
        <w:rPr>
          <w:rFonts w:ascii="Times New Roman" w:hAnsi="Times New Roman" w:cs="Times New Roman"/>
          <w:bCs/>
          <w:i/>
          <w:noProof/>
          <w:sz w:val="24"/>
          <w:szCs w:val="24"/>
        </w:rPr>
        <w:t>machstaat</w:t>
      </w:r>
      <w:r w:rsidRPr="00587A67">
        <w:rPr>
          <w:rFonts w:ascii="Times New Roman" w:hAnsi="Times New Roman" w:cs="Times New Roman"/>
          <w:bCs/>
          <w:noProof/>
          <w:sz w:val="24"/>
          <w:szCs w:val="24"/>
        </w:rPr>
        <w:t>).</w:t>
      </w:r>
      <w:r w:rsidRPr="00587A67">
        <w:rPr>
          <w:rStyle w:val="FootnoteReference"/>
          <w:rFonts w:ascii="Times New Roman" w:hAnsi="Times New Roman" w:cs="Times New Roman"/>
          <w:bCs/>
          <w:noProof/>
          <w:sz w:val="24"/>
          <w:szCs w:val="24"/>
        </w:rPr>
        <w:footnoteReference w:id="56"/>
      </w:r>
    </w:p>
    <w:p w:rsidR="0003044D" w:rsidRPr="00587A67" w:rsidRDefault="0003044D" w:rsidP="007A79D0">
      <w:pPr>
        <w:pStyle w:val="ListParagraph"/>
        <w:spacing w:after="0" w:line="480" w:lineRule="auto"/>
        <w:ind w:left="851" w:firstLine="709"/>
        <w:jc w:val="both"/>
        <w:rPr>
          <w:rFonts w:ascii="Times New Roman" w:hAnsi="Times New Roman" w:cs="Times New Roman"/>
          <w:bCs/>
          <w:noProof/>
          <w:sz w:val="24"/>
          <w:szCs w:val="24"/>
        </w:rPr>
      </w:pPr>
    </w:p>
    <w:p w:rsidR="00B07FB5" w:rsidRPr="00587A67" w:rsidRDefault="0003044D" w:rsidP="00B07FB5">
      <w:pPr>
        <w:pStyle w:val="ListParagraph"/>
        <w:numPr>
          <w:ilvl w:val="0"/>
          <w:numId w:val="2"/>
        </w:numPr>
        <w:spacing w:after="0" w:line="480" w:lineRule="auto"/>
        <w:ind w:left="851" w:hanging="425"/>
        <w:jc w:val="both"/>
        <w:rPr>
          <w:rFonts w:ascii="Times New Roman" w:hAnsi="Times New Roman" w:cs="Times New Roman"/>
          <w:b/>
          <w:bCs/>
          <w:noProof/>
          <w:sz w:val="24"/>
          <w:szCs w:val="24"/>
        </w:rPr>
      </w:pPr>
      <w:r w:rsidRPr="00587A67">
        <w:rPr>
          <w:rFonts w:ascii="Times New Roman" w:hAnsi="Times New Roman" w:cs="Times New Roman"/>
          <w:b/>
          <w:bCs/>
          <w:noProof/>
          <w:sz w:val="24"/>
          <w:szCs w:val="24"/>
        </w:rPr>
        <w:t>Konsep Negara Kesejahteraan Dalam Mewujudkan Kesejahteraan Rakyat</w:t>
      </w:r>
    </w:p>
    <w:p w:rsidR="004016FF" w:rsidRPr="00587A67" w:rsidRDefault="004016FF" w:rsidP="004016FF">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Negara merupakan organisasi tertinggi di antara satu kelompok atau beberapa kelompok masyarakat yang mempunyai cita-cita untuk bersatu hidup di dalam daerah tertentu, dan mempunyai pemerintahan yang berdaulat.</w:t>
      </w:r>
      <w:r w:rsidRPr="00587A67">
        <w:rPr>
          <w:rStyle w:val="FootnoteReference"/>
          <w:rFonts w:ascii="Times New Roman" w:hAnsi="Times New Roman" w:cs="Times New Roman"/>
          <w:noProof/>
          <w:sz w:val="24"/>
          <w:szCs w:val="24"/>
        </w:rPr>
        <w:footnoteReference w:id="57"/>
      </w:r>
      <w:r w:rsidRPr="00587A67">
        <w:rPr>
          <w:rFonts w:ascii="Times New Roman" w:hAnsi="Times New Roman" w:cs="Times New Roman"/>
          <w:noProof/>
          <w:sz w:val="24"/>
          <w:szCs w:val="24"/>
        </w:rPr>
        <w:t xml:space="preserve"> Mengenai tugas negara dibagi menjadi tiga kelompok. Mengenai tugas negara dibagi menjadi tiga kelompok.</w:t>
      </w:r>
      <w:r w:rsidRPr="00587A67">
        <w:rPr>
          <w:rStyle w:val="FootnoteReference"/>
          <w:rFonts w:ascii="Times New Roman" w:hAnsi="Times New Roman" w:cs="Times New Roman"/>
          <w:noProof/>
          <w:sz w:val="24"/>
          <w:szCs w:val="24"/>
        </w:rPr>
        <w:footnoteReference w:id="58"/>
      </w:r>
      <w:r w:rsidRPr="00587A67">
        <w:rPr>
          <w:rFonts w:ascii="Times New Roman" w:hAnsi="Times New Roman" w:cs="Times New Roman"/>
          <w:noProof/>
          <w:sz w:val="24"/>
          <w:szCs w:val="24"/>
        </w:rPr>
        <w:t xml:space="preserve"> </w:t>
      </w:r>
      <w:r w:rsidRPr="00587A67">
        <w:rPr>
          <w:rFonts w:ascii="Times New Roman" w:hAnsi="Times New Roman" w:cs="Times New Roman"/>
          <w:i/>
          <w:noProof/>
          <w:sz w:val="24"/>
          <w:szCs w:val="24"/>
        </w:rPr>
        <w:t>Pertama</w:t>
      </w:r>
      <w:r w:rsidRPr="00587A67">
        <w:rPr>
          <w:rFonts w:ascii="Times New Roman" w:hAnsi="Times New Roman" w:cs="Times New Roman"/>
          <w:noProof/>
          <w:sz w:val="24"/>
          <w:szCs w:val="24"/>
        </w:rPr>
        <w:t xml:space="preserve">, negara </w:t>
      </w:r>
      <w:r w:rsidRPr="00587A67">
        <w:rPr>
          <w:rFonts w:ascii="Times New Roman" w:hAnsi="Times New Roman" w:cs="Times New Roman"/>
          <w:noProof/>
          <w:sz w:val="24"/>
          <w:szCs w:val="24"/>
        </w:rPr>
        <w:lastRenderedPageBreak/>
        <w:t xml:space="preserve">harus memberikan perlindungan kepada penduduk dalam wilayah tertentu. </w:t>
      </w:r>
      <w:r w:rsidRPr="00587A67">
        <w:rPr>
          <w:rFonts w:ascii="Times New Roman" w:hAnsi="Times New Roman" w:cs="Times New Roman"/>
          <w:i/>
          <w:noProof/>
          <w:sz w:val="24"/>
          <w:szCs w:val="24"/>
        </w:rPr>
        <w:t>Kedua</w:t>
      </w:r>
      <w:r w:rsidRPr="00587A67">
        <w:rPr>
          <w:rFonts w:ascii="Times New Roman" w:hAnsi="Times New Roman" w:cs="Times New Roman"/>
          <w:noProof/>
          <w:sz w:val="24"/>
          <w:szCs w:val="24"/>
        </w:rPr>
        <w:t xml:space="preserve">, negara mendukung atau langsung menyediakan berbagai pelayanan kehidupan masyarakat di bidang sosial, ekonomi, dan kebudayaan. </w:t>
      </w:r>
      <w:r w:rsidRPr="00587A67">
        <w:rPr>
          <w:rFonts w:ascii="Times New Roman" w:hAnsi="Times New Roman" w:cs="Times New Roman"/>
          <w:i/>
          <w:noProof/>
          <w:sz w:val="24"/>
          <w:szCs w:val="24"/>
        </w:rPr>
        <w:t>Ketiga</w:t>
      </w:r>
      <w:r w:rsidRPr="00587A67">
        <w:rPr>
          <w:rFonts w:ascii="Times New Roman" w:hAnsi="Times New Roman" w:cs="Times New Roman"/>
          <w:noProof/>
          <w:sz w:val="24"/>
          <w:szCs w:val="24"/>
        </w:rPr>
        <w:t>, negara menjadi wasit yang tidak memihak antara pihak-pihak yang berkonflik dalam masyarakat serta menyediakan suatu sistem yudisial yang menjamin keadilan dasar dalam hubungan kemasyarakatan. Tugas negara menurut faham modern sekarang ini, adalah menyelenggarakan kepentingan umum untuk memberikan kemakmuran dan kesejahteraan yang sebesar-besarnya berdasarkan keadilan dalam suatu negara hukum.</w:t>
      </w:r>
      <w:r w:rsidRPr="00587A67">
        <w:rPr>
          <w:rStyle w:val="FootnoteReference"/>
          <w:rFonts w:ascii="Times New Roman" w:hAnsi="Times New Roman" w:cs="Times New Roman"/>
          <w:noProof/>
          <w:sz w:val="24"/>
          <w:szCs w:val="24"/>
        </w:rPr>
        <w:footnoteReference w:id="59"/>
      </w:r>
      <w:r w:rsidRPr="00587A67">
        <w:rPr>
          <w:rFonts w:ascii="Times New Roman" w:hAnsi="Times New Roman" w:cs="Times New Roman"/>
          <w:noProof/>
          <w:sz w:val="24"/>
          <w:szCs w:val="24"/>
        </w:rPr>
        <w:t xml:space="preserve"> </w:t>
      </w:r>
    </w:p>
    <w:p w:rsidR="00170F63" w:rsidRPr="00587A67" w:rsidRDefault="00170F63" w:rsidP="00170F63">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Konsep  negara  hukum  kesejahteraan  adalah  bentuk  konkrit  dari  peralihan prinsip   pembatasan   peran   negara   dan   pemerintah   untuk   mencampuri kehidupan ekonomi dan sosial masyarakat yang melahirkan dalil “</w:t>
      </w:r>
      <w:r w:rsidRPr="00587A67">
        <w:rPr>
          <w:rFonts w:ascii="Times New Roman" w:hAnsi="Times New Roman" w:cs="Times New Roman"/>
          <w:i/>
          <w:iCs/>
          <w:noProof/>
          <w:sz w:val="24"/>
          <w:szCs w:val="24"/>
        </w:rPr>
        <w:t>The least government is  the  best  government</w:t>
      </w:r>
      <w:r w:rsidRPr="00587A67">
        <w:rPr>
          <w:rFonts w:ascii="Times New Roman" w:hAnsi="Times New Roman" w:cs="Times New Roman"/>
          <w:noProof/>
          <w:sz w:val="24"/>
          <w:szCs w:val="24"/>
        </w:rPr>
        <w:t>” dengan  idiom “</w:t>
      </w:r>
      <w:r w:rsidRPr="00587A67">
        <w:rPr>
          <w:rFonts w:ascii="Times New Roman" w:hAnsi="Times New Roman" w:cs="Times New Roman"/>
          <w:i/>
          <w:iCs/>
          <w:noProof/>
          <w:sz w:val="24"/>
          <w:szCs w:val="24"/>
        </w:rPr>
        <w:t>The  state  should interverne as little as possible in people’s lives and businesses</w:t>
      </w:r>
      <w:r w:rsidRPr="00587A67">
        <w:rPr>
          <w:rFonts w:ascii="Times New Roman" w:hAnsi="Times New Roman" w:cs="Times New Roman"/>
          <w:noProof/>
          <w:sz w:val="24"/>
          <w:szCs w:val="24"/>
        </w:rPr>
        <w:t>” menjadi prinsip yang menghendaki peran aktif negara dan pemerintah dalam kehidupan ekonomi   dan   sosial   masyarakat   sebagai   langkah untuk mewujudkan kepentingan (kesejahteraan) umum, disamping menjaga ketertiban dan keamanan  (</w:t>
      </w:r>
      <w:r w:rsidRPr="00587A67">
        <w:rPr>
          <w:rFonts w:ascii="Times New Roman" w:hAnsi="Times New Roman" w:cs="Times New Roman"/>
          <w:i/>
          <w:iCs/>
          <w:noProof/>
          <w:sz w:val="24"/>
          <w:szCs w:val="24"/>
        </w:rPr>
        <w:t>rust en orde</w:t>
      </w:r>
      <w:r w:rsidRPr="00587A67">
        <w:rPr>
          <w:rFonts w:ascii="Times New Roman" w:hAnsi="Times New Roman" w:cs="Times New Roman"/>
          <w:noProof/>
          <w:sz w:val="24"/>
          <w:szCs w:val="24"/>
        </w:rPr>
        <w:t>).</w:t>
      </w:r>
      <w:r w:rsidRPr="00587A67">
        <w:rPr>
          <w:rStyle w:val="FootnoteReference"/>
          <w:rFonts w:ascii="Times New Roman" w:hAnsi="Times New Roman" w:cs="Times New Roman"/>
          <w:sz w:val="24"/>
          <w:szCs w:val="24"/>
        </w:rPr>
        <w:footnoteReference w:id="60"/>
      </w:r>
    </w:p>
    <w:p w:rsidR="002C0A2C" w:rsidRPr="00587A67" w:rsidRDefault="002C0A2C" w:rsidP="002C0A2C">
      <w:pPr>
        <w:pStyle w:val="ListParagraph"/>
        <w:spacing w:after="0" w:line="480" w:lineRule="auto"/>
        <w:ind w:left="851" w:firstLine="709"/>
        <w:jc w:val="both"/>
        <w:rPr>
          <w:rFonts w:ascii="Times New Roman" w:hAnsi="Times New Roman" w:cs="Times New Roman"/>
          <w:sz w:val="24"/>
          <w:szCs w:val="24"/>
        </w:rPr>
      </w:pPr>
      <w:r w:rsidRPr="00587A67">
        <w:rPr>
          <w:rFonts w:ascii="Times New Roman" w:hAnsi="Times New Roman" w:cs="Times New Roman"/>
          <w:sz w:val="24"/>
          <w:szCs w:val="24"/>
          <w:lang w:val="en-US"/>
        </w:rPr>
        <w:t>S</w:t>
      </w:r>
      <w:r w:rsidRPr="00587A67">
        <w:rPr>
          <w:rFonts w:ascii="Times New Roman" w:hAnsi="Times New Roman" w:cs="Times New Roman"/>
          <w:sz w:val="24"/>
          <w:szCs w:val="24"/>
        </w:rPr>
        <w:t>uatu negara hukum menghendaki segala tindakan atau perbuatan</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 xml:space="preserve">penguasa harus memiliki dasar hukum yang jelas atau ada legalitasnya, </w:t>
      </w:r>
      <w:r w:rsidRPr="00587A67">
        <w:rPr>
          <w:rFonts w:ascii="Times New Roman" w:hAnsi="Times New Roman" w:cs="Times New Roman"/>
          <w:sz w:val="24"/>
          <w:szCs w:val="24"/>
        </w:rPr>
        <w:lastRenderedPageBreak/>
        <w:t>baik berdasarkan</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hukum tertulis maupun hukum tidak tertulis. Keabsahan negara untuk memerintah,</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karena negara merupakan negara yang netral, tidak berpihak, berdiri di atas semua</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golongan masyarakat, dan mengabdi pada kepentingan umum</w:t>
      </w:r>
      <w:r w:rsidRPr="00587A67">
        <w:rPr>
          <w:rFonts w:ascii="Times New Roman" w:hAnsi="Times New Roman" w:cs="Times New Roman"/>
          <w:sz w:val="24"/>
          <w:szCs w:val="24"/>
          <w:lang w:val="en-US"/>
        </w:rPr>
        <w:t>.</w:t>
      </w:r>
      <w:r w:rsidRPr="00587A67">
        <w:rPr>
          <w:rStyle w:val="FootnoteReference"/>
          <w:rFonts w:ascii="Times New Roman" w:hAnsi="Times New Roman" w:cs="Times New Roman"/>
          <w:sz w:val="24"/>
          <w:szCs w:val="24"/>
          <w:lang w:val="en-US"/>
        </w:rPr>
        <w:footnoteReference w:id="61"/>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Senada dengan pendapat</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Scholten, adalah pendapat HR. Lunshof yang mengatakan, bahwa asas legalitas harus</w:t>
      </w:r>
      <w:r w:rsidRPr="00587A67">
        <w:rPr>
          <w:rFonts w:ascii="Times New Roman" w:hAnsi="Times New Roman" w:cs="Times New Roman"/>
          <w:sz w:val="24"/>
          <w:szCs w:val="24"/>
          <w:lang w:val="en-US"/>
        </w:rPr>
        <w:t xml:space="preserve"> </w:t>
      </w:r>
      <w:r w:rsidRPr="00587A67">
        <w:rPr>
          <w:rFonts w:ascii="Times New Roman" w:hAnsi="Times New Roman" w:cs="Times New Roman"/>
          <w:sz w:val="24"/>
          <w:szCs w:val="24"/>
        </w:rPr>
        <w:t>tetap menjadi unsur utama dalam paham negara kesejahteraan</w:t>
      </w:r>
      <w:r w:rsidRPr="00587A67">
        <w:rPr>
          <w:rFonts w:ascii="Times New Roman" w:hAnsi="Times New Roman" w:cs="Times New Roman"/>
          <w:sz w:val="24"/>
          <w:szCs w:val="24"/>
          <w:lang w:val="en-US"/>
        </w:rPr>
        <w:t>.</w:t>
      </w:r>
      <w:r w:rsidRPr="00587A67">
        <w:rPr>
          <w:rStyle w:val="FootnoteReference"/>
          <w:rFonts w:ascii="Times New Roman" w:hAnsi="Times New Roman" w:cs="Times New Roman"/>
          <w:sz w:val="24"/>
          <w:szCs w:val="24"/>
          <w:lang w:val="en-US"/>
        </w:rPr>
        <w:footnoteReference w:id="62"/>
      </w:r>
      <w:r w:rsidRPr="00587A67">
        <w:rPr>
          <w:rFonts w:ascii="Times New Roman" w:hAnsi="Times New Roman" w:cs="Times New Roman"/>
          <w:sz w:val="24"/>
          <w:szCs w:val="24"/>
          <w:lang w:val="en-US"/>
        </w:rPr>
        <w:t xml:space="preserve"> </w:t>
      </w:r>
    </w:p>
    <w:p w:rsidR="00894128" w:rsidRPr="00587A67" w:rsidRDefault="00170F63" w:rsidP="006E2E3B">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Tugas negara menurut faham modern sekarang ini, dalam suatu </w:t>
      </w:r>
      <w:r w:rsidR="00B25798" w:rsidRPr="00587A67">
        <w:rPr>
          <w:rFonts w:ascii="Times New Roman" w:hAnsi="Times New Roman" w:cs="Times New Roman"/>
          <w:noProof/>
          <w:sz w:val="24"/>
          <w:szCs w:val="24"/>
        </w:rPr>
        <w:t>negara kesejahteraan</w:t>
      </w:r>
      <w:r w:rsidRPr="00587A67">
        <w:rPr>
          <w:rStyle w:val="FootnoteReference"/>
          <w:rFonts w:ascii="Times New Roman" w:hAnsi="Times New Roman" w:cs="Times New Roman"/>
          <w:sz w:val="24"/>
          <w:szCs w:val="24"/>
        </w:rPr>
        <w:footnoteReference w:id="63"/>
      </w:r>
      <w:r w:rsidRPr="00587A67">
        <w:rPr>
          <w:rFonts w:ascii="Times New Roman" w:hAnsi="Times New Roman" w:cs="Times New Roman"/>
          <w:noProof/>
          <w:sz w:val="24"/>
          <w:szCs w:val="24"/>
        </w:rPr>
        <w:t xml:space="preserve"> adalah menyelenggarakan kepentingan umum untuk memberikan kemakmuran dan kesejahteraan yang sebesar-besarnya berdasarkan keadilan dalam suatu </w:t>
      </w:r>
      <w:r w:rsidR="00B25798" w:rsidRPr="00587A67">
        <w:rPr>
          <w:rFonts w:ascii="Times New Roman" w:hAnsi="Times New Roman" w:cs="Times New Roman"/>
          <w:noProof/>
          <w:sz w:val="24"/>
          <w:szCs w:val="24"/>
        </w:rPr>
        <w:t>negara hukum</w:t>
      </w:r>
      <w:r w:rsidRPr="00587A67">
        <w:rPr>
          <w:rFonts w:ascii="Times New Roman" w:hAnsi="Times New Roman" w:cs="Times New Roman"/>
          <w:noProof/>
          <w:sz w:val="24"/>
          <w:szCs w:val="24"/>
        </w:rPr>
        <w:t>.</w:t>
      </w:r>
      <w:r w:rsidRPr="00587A67">
        <w:rPr>
          <w:rStyle w:val="FootnoteReference"/>
          <w:rFonts w:ascii="Times New Roman" w:hAnsi="Times New Roman" w:cs="Times New Roman"/>
          <w:sz w:val="24"/>
          <w:szCs w:val="24"/>
        </w:rPr>
        <w:footnoteReference w:id="64"/>
      </w:r>
      <w:r w:rsidRPr="00587A67">
        <w:rPr>
          <w:rFonts w:ascii="Times New Roman" w:hAnsi="Times New Roman" w:cs="Times New Roman"/>
          <w:noProof/>
          <w:sz w:val="24"/>
          <w:szCs w:val="24"/>
        </w:rPr>
        <w:t xml:space="preserve"> Dalam mencapai tujuan dari negara dan menjalankan negara, dilaksanakan oleh pemerintah. Mengenai pemerintah, terdapat dua pengertian, yaitu pemerintah dalam arti luas dan pemerintah dalam arti sempit.</w:t>
      </w:r>
      <w:r w:rsidR="006E2E3B" w:rsidRPr="00587A67">
        <w:rPr>
          <w:rFonts w:ascii="Times New Roman" w:hAnsi="Times New Roman" w:cs="Times New Roman"/>
          <w:noProof/>
          <w:sz w:val="24"/>
          <w:szCs w:val="24"/>
        </w:rPr>
        <w:t xml:space="preserve"> </w:t>
      </w:r>
      <w:r w:rsidRPr="00587A67">
        <w:rPr>
          <w:rFonts w:ascii="Times New Roman" w:hAnsi="Times New Roman" w:cs="Times New Roman"/>
          <w:noProof/>
          <w:sz w:val="24"/>
          <w:szCs w:val="24"/>
        </w:rPr>
        <w:t xml:space="preserve">Konsep </w:t>
      </w:r>
      <w:r w:rsidR="00B25798" w:rsidRPr="00587A67">
        <w:rPr>
          <w:rFonts w:ascii="Times New Roman" w:hAnsi="Times New Roman" w:cs="Times New Roman"/>
          <w:noProof/>
          <w:sz w:val="24"/>
          <w:szCs w:val="24"/>
        </w:rPr>
        <w:t xml:space="preserve">negara kesejahetaran </w:t>
      </w:r>
      <w:r w:rsidRPr="00587A67">
        <w:rPr>
          <w:rFonts w:ascii="Times New Roman" w:hAnsi="Times New Roman" w:cs="Times New Roman"/>
          <w:noProof/>
          <w:sz w:val="24"/>
          <w:szCs w:val="24"/>
        </w:rPr>
        <w:t>yang lahir di era abad ke-20 sebagai koreksi berkembangnya konsep negara “Penjaga Malam” (</w:t>
      </w:r>
      <w:r w:rsidRPr="00587A67">
        <w:rPr>
          <w:rFonts w:ascii="Times New Roman" w:hAnsi="Times New Roman" w:cs="Times New Roman"/>
          <w:i/>
          <w:iCs/>
          <w:noProof/>
          <w:sz w:val="24"/>
          <w:szCs w:val="24"/>
        </w:rPr>
        <w:t>nachtwachtersstaat</w:t>
      </w:r>
      <w:r w:rsidRPr="00587A67">
        <w:rPr>
          <w:rFonts w:ascii="Times New Roman" w:hAnsi="Times New Roman" w:cs="Times New Roman"/>
          <w:noProof/>
          <w:sz w:val="24"/>
          <w:szCs w:val="24"/>
        </w:rPr>
        <w:t>)</w:t>
      </w:r>
      <w:r w:rsidR="006E2E3B" w:rsidRPr="00587A67">
        <w:rPr>
          <w:rFonts w:ascii="Times New Roman" w:hAnsi="Times New Roman" w:cs="Times New Roman"/>
          <w:noProof/>
          <w:sz w:val="24"/>
          <w:szCs w:val="24"/>
        </w:rPr>
        <w:t xml:space="preserve">. </w:t>
      </w:r>
      <w:r w:rsidR="00C36D51" w:rsidRPr="00587A67">
        <w:rPr>
          <w:rFonts w:ascii="Times New Roman" w:hAnsi="Times New Roman" w:cs="Times New Roman"/>
          <w:noProof/>
          <w:sz w:val="24"/>
          <w:szCs w:val="24"/>
        </w:rPr>
        <w:t>Konsep Negara Kesejahteraan (</w:t>
      </w:r>
      <w:r w:rsidR="00C36D51" w:rsidRPr="00587A67">
        <w:rPr>
          <w:rFonts w:ascii="Times New Roman" w:hAnsi="Times New Roman" w:cs="Times New Roman"/>
          <w:i/>
          <w:iCs/>
          <w:noProof/>
          <w:sz w:val="24"/>
          <w:szCs w:val="24"/>
        </w:rPr>
        <w:t>welfare state</w:t>
      </w:r>
      <w:r w:rsidR="00C36D51" w:rsidRPr="00587A67">
        <w:rPr>
          <w:rFonts w:ascii="Times New Roman" w:hAnsi="Times New Roman" w:cs="Times New Roman"/>
          <w:noProof/>
          <w:sz w:val="24"/>
          <w:szCs w:val="24"/>
        </w:rPr>
        <w:t xml:space="preserve">) berkembang di negara-negara Eropa bahkan meluas hampir ke seluruh negara-negara di dunia. </w:t>
      </w:r>
    </w:p>
    <w:p w:rsidR="00894128" w:rsidRPr="00587A67" w:rsidRDefault="00894128" w:rsidP="00894128">
      <w:pPr>
        <w:pStyle w:val="ListParagraph"/>
        <w:spacing w:after="0" w:line="480" w:lineRule="auto"/>
        <w:ind w:left="851" w:firstLine="709"/>
        <w:jc w:val="both"/>
        <w:rPr>
          <w:rFonts w:ascii="Times New Roman" w:hAnsi="Times New Roman" w:cs="Times New Roman"/>
          <w:sz w:val="24"/>
          <w:szCs w:val="24"/>
          <w:lang w:bidi="ne-NP"/>
        </w:rPr>
      </w:pPr>
      <w:r w:rsidRPr="00587A67">
        <w:rPr>
          <w:rFonts w:ascii="Times New Roman" w:hAnsi="Times New Roman" w:cs="Times New Roman"/>
          <w:sz w:val="24"/>
          <w:szCs w:val="24"/>
        </w:rPr>
        <w:t xml:space="preserve">Dalam pembukaan UUD 1945 tercantum jelas cita-cita bangsa Indonesia yang sekaligus merupakan tujuan nasional bangsa Indonesia. Tujuan nasional tersebut adalah melindungi segenap bangsa Indonesia dan </w:t>
      </w:r>
      <w:r w:rsidRPr="00587A67">
        <w:rPr>
          <w:rFonts w:ascii="Times New Roman" w:hAnsi="Times New Roman" w:cs="Times New Roman"/>
          <w:sz w:val="24"/>
          <w:szCs w:val="24"/>
        </w:rPr>
        <w:lastRenderedPageBreak/>
        <w:t xml:space="preserve">seluruh tumpah darah Indonesia dan memajukan kesejahteraan umum, mencerdaskan kehidupan bangsa dan ikut melaksanakan </w:t>
      </w:r>
      <w:r w:rsidRPr="00587A67">
        <w:rPr>
          <w:rFonts w:ascii="Times New Roman" w:hAnsi="Times New Roman" w:cs="Times New Roman"/>
          <w:sz w:val="24"/>
          <w:szCs w:val="24"/>
          <w:lang w:bidi="ne-NP"/>
        </w:rPr>
        <w:t>ketertiban</w:t>
      </w:r>
      <w:r w:rsidRPr="00587A67">
        <w:rPr>
          <w:rFonts w:ascii="Times New Roman" w:hAnsi="Times New Roman" w:cs="Times New Roman"/>
          <w:sz w:val="24"/>
          <w:szCs w:val="24"/>
        </w:rPr>
        <w:t xml:space="preserve"> dunia yang berdasarkan kemerdekaan perdamaian abadi serta keadilan sosial.</w:t>
      </w:r>
      <w:r w:rsidRPr="00587A67">
        <w:rPr>
          <w:rFonts w:ascii="Times New Roman" w:hAnsi="Times New Roman" w:cs="Times New Roman"/>
          <w:sz w:val="24"/>
          <w:szCs w:val="24"/>
          <w:lang w:val="en-GB"/>
        </w:rPr>
        <w:t xml:space="preserve"> </w:t>
      </w:r>
      <w:r w:rsidRPr="00587A67">
        <w:rPr>
          <w:rFonts w:ascii="Times New Roman" w:hAnsi="Times New Roman" w:cs="Times New Roman"/>
          <w:sz w:val="24"/>
          <w:szCs w:val="24"/>
          <w:lang w:bidi="ne-NP"/>
        </w:rPr>
        <w:t xml:space="preserve">Penerapan aturan hukum yang berdaya guna tidak dapat dipisahkan dari kerangka pembentukan hukum di dalam pembangunan sistem hukum di Indonesia yang menyelaraskan dan memperhatikan hukum yang hidup dalam masyarakat. </w:t>
      </w:r>
    </w:p>
    <w:p w:rsidR="006E2E3B" w:rsidRPr="00587A67" w:rsidRDefault="00C36D51" w:rsidP="006E2E3B">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Konsep negara kesejahteraan tercantum dalam Pembukaan Alinea Keempat UUD 1945, yang menyatakan: </w:t>
      </w:r>
    </w:p>
    <w:p w:rsidR="00B07FB5" w:rsidRPr="00587A67" w:rsidRDefault="00C36D51" w:rsidP="00B07FB5">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noProof/>
          <w:sz w:val="24"/>
          <w:szCs w:val="24"/>
        </w:rPr>
        <w:t>“</w:t>
      </w:r>
      <w:r w:rsidRPr="00587A67">
        <w:rPr>
          <w:rFonts w:ascii="Times New Roman" w:hAnsi="Times New Roman" w:cs="Times New Roman"/>
          <w:iCs/>
          <w:noProof/>
          <w:sz w:val="24"/>
          <w:szCs w:val="24"/>
        </w:rPr>
        <w:t>Negara melindungi segenap bangsa Indonesia dan seluruh tumpah dara Indonesia, memajukan kesejahteraan umum, mencerdaskan kehidupan bangsa serta mewujudkan keadilan sosial</w:t>
      </w:r>
      <w:r w:rsidRPr="00587A67">
        <w:rPr>
          <w:rFonts w:ascii="Times New Roman" w:hAnsi="Times New Roman" w:cs="Times New Roman"/>
          <w:noProof/>
          <w:sz w:val="24"/>
          <w:szCs w:val="24"/>
        </w:rPr>
        <w:t xml:space="preserve">”. </w:t>
      </w:r>
    </w:p>
    <w:p w:rsidR="00B07FB5" w:rsidRPr="00587A67" w:rsidRDefault="00B07FB5" w:rsidP="00B07FB5">
      <w:pPr>
        <w:pStyle w:val="ListParagraph"/>
        <w:spacing w:after="0" w:line="240" w:lineRule="auto"/>
        <w:ind w:left="1560" w:right="566"/>
        <w:jc w:val="both"/>
        <w:rPr>
          <w:rFonts w:ascii="Times New Roman" w:hAnsi="Times New Roman" w:cs="Times New Roman"/>
          <w:noProof/>
          <w:sz w:val="24"/>
          <w:szCs w:val="24"/>
        </w:rPr>
      </w:pPr>
    </w:p>
    <w:p w:rsidR="004E1063" w:rsidRPr="00587A67" w:rsidRDefault="00C36D51" w:rsidP="00B07FB5">
      <w:pPr>
        <w:pStyle w:val="ListParagraph"/>
        <w:spacing w:after="0" w:line="480" w:lineRule="auto"/>
        <w:ind w:left="851" w:firstLine="709"/>
        <w:jc w:val="both"/>
        <w:rPr>
          <w:rFonts w:ascii="Times New Roman" w:hAnsi="Times New Roman" w:cs="Times New Roman"/>
          <w:sz w:val="24"/>
          <w:szCs w:val="24"/>
        </w:rPr>
      </w:pPr>
      <w:r w:rsidRPr="00587A67">
        <w:rPr>
          <w:rFonts w:ascii="Times New Roman" w:hAnsi="Times New Roman" w:cs="Times New Roman"/>
          <w:noProof/>
          <w:sz w:val="24"/>
          <w:szCs w:val="24"/>
        </w:rPr>
        <w:t xml:space="preserve">Kemudian konsep negara kesejahteraan ini tercermin dalam Pasal 33 ayat (3) UUD 1945, menyatakan: </w:t>
      </w:r>
    </w:p>
    <w:p w:rsidR="004E1063" w:rsidRPr="00587A67" w:rsidRDefault="00C36D51" w:rsidP="004E1063">
      <w:pPr>
        <w:pStyle w:val="ListParagraph"/>
        <w:spacing w:after="0" w:line="240" w:lineRule="auto"/>
        <w:ind w:left="1560" w:right="566"/>
        <w:jc w:val="both"/>
        <w:rPr>
          <w:rFonts w:ascii="Times New Roman" w:hAnsi="Times New Roman" w:cs="Times New Roman"/>
          <w:noProof/>
          <w:sz w:val="24"/>
          <w:szCs w:val="24"/>
        </w:rPr>
      </w:pPr>
      <w:r w:rsidRPr="00587A67">
        <w:rPr>
          <w:rFonts w:ascii="Times New Roman" w:hAnsi="Times New Roman" w:cs="Times New Roman"/>
          <w:noProof/>
          <w:sz w:val="24"/>
          <w:szCs w:val="24"/>
        </w:rPr>
        <w:t>“</w:t>
      </w:r>
      <w:r w:rsidRPr="00587A67">
        <w:rPr>
          <w:rFonts w:ascii="Times New Roman" w:hAnsi="Times New Roman" w:cs="Times New Roman"/>
          <w:iCs/>
          <w:noProof/>
          <w:sz w:val="24"/>
          <w:szCs w:val="24"/>
        </w:rPr>
        <w:t>Bumi, air dan kekayaan alam yang terkandung di dalamnya dikuasai oleh Negara dan dipergunakan untuk sebesar-besarnya kemakmuran rakyat</w:t>
      </w:r>
      <w:r w:rsidRPr="00587A67">
        <w:rPr>
          <w:rFonts w:ascii="Times New Roman" w:hAnsi="Times New Roman" w:cs="Times New Roman"/>
          <w:noProof/>
          <w:sz w:val="24"/>
          <w:szCs w:val="24"/>
        </w:rPr>
        <w:t xml:space="preserve">”. </w:t>
      </w:r>
    </w:p>
    <w:p w:rsidR="004E1063" w:rsidRPr="00587A67" w:rsidRDefault="004E1063" w:rsidP="004E1063">
      <w:pPr>
        <w:pStyle w:val="ListParagraph"/>
        <w:spacing w:after="0" w:line="240" w:lineRule="auto"/>
        <w:ind w:left="851" w:firstLine="709"/>
        <w:jc w:val="both"/>
        <w:rPr>
          <w:rFonts w:ascii="Times New Roman" w:hAnsi="Times New Roman" w:cs="Times New Roman"/>
          <w:noProof/>
          <w:sz w:val="24"/>
          <w:szCs w:val="24"/>
        </w:rPr>
      </w:pPr>
    </w:p>
    <w:p w:rsidR="00C36D51" w:rsidRPr="00587A67" w:rsidRDefault="00C36D51" w:rsidP="00115F12">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Keberadaan negara, seperti organisasi secara umum, adalah untuk memudahkan anggotanya (rakyat) mencapai tujuan bersama atau cita-citanya. Negara memiliki kekuasaan yang kuat terhadap rakyatnya. Kekuasaan, dalam arti kemampuan seseorang atau suatu kelompok untuk mempengaruhi orang lain atau kelompok lain, dalam ilmu politik biasanya dianggap bahwa memiliki tujuan demi kepentingan seluruh warganya. Maka dari itu tujuan negara adalah menyelenggarakan kesejahteraan dan </w:t>
      </w:r>
      <w:r w:rsidRPr="00587A67">
        <w:rPr>
          <w:rFonts w:ascii="Times New Roman" w:hAnsi="Times New Roman" w:cs="Times New Roman"/>
          <w:noProof/>
          <w:sz w:val="24"/>
          <w:szCs w:val="24"/>
        </w:rPr>
        <w:lastRenderedPageBreak/>
        <w:t>kebahagiaan rakyatnya, atau menyelenggarakan masyarakat adil dan makmur.</w:t>
      </w:r>
      <w:r w:rsidRPr="00587A67">
        <w:rPr>
          <w:rStyle w:val="FootnoteReference"/>
          <w:rFonts w:ascii="Times New Roman" w:hAnsi="Times New Roman" w:cs="Times New Roman"/>
          <w:sz w:val="24"/>
          <w:szCs w:val="24"/>
        </w:rPr>
        <w:footnoteReference w:id="65"/>
      </w:r>
    </w:p>
    <w:p w:rsidR="0054092A" w:rsidRPr="00587A67" w:rsidRDefault="0054092A" w:rsidP="005B235D">
      <w:pPr>
        <w:spacing w:after="0" w:line="480" w:lineRule="auto"/>
        <w:jc w:val="both"/>
        <w:rPr>
          <w:rFonts w:ascii="Times New Roman" w:hAnsi="Times New Roman" w:cs="Times New Roman"/>
          <w:noProof/>
          <w:sz w:val="24"/>
          <w:szCs w:val="24"/>
        </w:rPr>
      </w:pPr>
    </w:p>
    <w:p w:rsidR="0054092A" w:rsidRPr="00587A67" w:rsidRDefault="0013418C" w:rsidP="00783220">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587A67">
        <w:rPr>
          <w:rFonts w:ascii="Times New Roman" w:hAnsi="Times New Roman" w:cs="Times New Roman"/>
          <w:b/>
          <w:bCs/>
          <w:noProof/>
          <w:sz w:val="24"/>
          <w:szCs w:val="24"/>
        </w:rPr>
        <w:t>Hukum Pembangunan Indonesia</w:t>
      </w:r>
    </w:p>
    <w:p w:rsidR="00911236" w:rsidRPr="00587A67" w:rsidRDefault="0013418C" w:rsidP="00931847">
      <w:pPr>
        <w:pStyle w:val="ListParagraph"/>
        <w:numPr>
          <w:ilvl w:val="0"/>
          <w:numId w:val="6"/>
        </w:numPr>
        <w:spacing w:after="0" w:line="480" w:lineRule="auto"/>
        <w:ind w:left="851" w:hanging="425"/>
        <w:jc w:val="both"/>
        <w:rPr>
          <w:rFonts w:ascii="Times New Roman" w:hAnsi="Times New Roman" w:cs="Times New Roman"/>
          <w:b/>
          <w:bCs/>
          <w:noProof/>
          <w:sz w:val="24"/>
          <w:szCs w:val="24"/>
        </w:rPr>
      </w:pPr>
      <w:r w:rsidRPr="00587A67">
        <w:rPr>
          <w:rFonts w:ascii="Times New Roman" w:hAnsi="Times New Roman" w:cs="Times New Roman"/>
          <w:b/>
          <w:bCs/>
          <w:noProof/>
          <w:sz w:val="24"/>
          <w:szCs w:val="24"/>
        </w:rPr>
        <w:t>Kepastian Hukum</w:t>
      </w:r>
    </w:p>
    <w:p w:rsidR="00911236" w:rsidRPr="00587A67" w:rsidRDefault="0096492C" w:rsidP="00100BAB">
      <w:pPr>
        <w:pStyle w:val="ListParagraph"/>
        <w:spacing w:after="0" w:line="480" w:lineRule="auto"/>
        <w:ind w:left="851" w:firstLine="709"/>
        <w:jc w:val="both"/>
        <w:rPr>
          <w:rStyle w:val="A21"/>
          <w:rFonts w:ascii="Times New Roman" w:hAnsi="Times New Roman" w:cs="Times New Roman"/>
          <w:noProof/>
          <w:color w:val="auto"/>
          <w:sz w:val="24"/>
          <w:szCs w:val="24"/>
        </w:rPr>
      </w:pPr>
      <w:r w:rsidRPr="00587A67">
        <w:rPr>
          <w:rStyle w:val="A21"/>
          <w:rFonts w:ascii="Times New Roman" w:hAnsi="Times New Roman" w:cs="Times New Roman"/>
          <w:noProof/>
          <w:color w:val="auto"/>
          <w:sz w:val="24"/>
          <w:szCs w:val="24"/>
        </w:rPr>
        <w:t>K</w:t>
      </w:r>
      <w:r w:rsidR="001741CB" w:rsidRPr="00587A67">
        <w:rPr>
          <w:rStyle w:val="A21"/>
          <w:rFonts w:ascii="Times New Roman" w:hAnsi="Times New Roman" w:cs="Times New Roman"/>
          <w:noProof/>
          <w:color w:val="auto"/>
          <w:sz w:val="24"/>
          <w:szCs w:val="24"/>
        </w:rPr>
        <w:t>epastian hukum sebagai konsekuensi logis dari hukum. Asas legalitas menuntut bahwa tatanan hukum negara tetap berlaku demi kepastian hukum.</w:t>
      </w:r>
      <w:r w:rsidR="004751E4" w:rsidRPr="00587A67">
        <w:rPr>
          <w:rStyle w:val="FootnoteReference"/>
          <w:rFonts w:ascii="Times New Roman" w:hAnsi="Times New Roman" w:cs="Times New Roman"/>
          <w:noProof/>
          <w:sz w:val="24"/>
          <w:szCs w:val="24"/>
        </w:rPr>
        <w:footnoteReference w:id="66"/>
      </w:r>
      <w:r w:rsidR="001741CB" w:rsidRPr="00587A67">
        <w:rPr>
          <w:rStyle w:val="A21"/>
          <w:rFonts w:ascii="Times New Roman" w:hAnsi="Times New Roman" w:cs="Times New Roman"/>
          <w:noProof/>
          <w:color w:val="auto"/>
          <w:sz w:val="24"/>
          <w:szCs w:val="24"/>
        </w:rPr>
        <w:t xml:space="preserve"> </w:t>
      </w:r>
      <w:r w:rsidR="00911236" w:rsidRPr="00587A67">
        <w:rPr>
          <w:rStyle w:val="A21"/>
          <w:rFonts w:ascii="Times New Roman" w:hAnsi="Times New Roman" w:cs="Times New Roman"/>
          <w:noProof/>
          <w:color w:val="auto"/>
          <w:sz w:val="24"/>
          <w:szCs w:val="24"/>
        </w:rPr>
        <w:t xml:space="preserve">Negara </w:t>
      </w:r>
      <w:r w:rsidR="00911236" w:rsidRPr="00587A67">
        <w:rPr>
          <w:rStyle w:val="A21"/>
          <w:rFonts w:ascii="Times New Roman" w:hAnsi="Times New Roman" w:cs="Times New Roman"/>
          <w:noProof/>
          <w:sz w:val="24"/>
          <w:szCs w:val="24"/>
        </w:rPr>
        <w:t>h</w:t>
      </w:r>
      <w:r w:rsidR="00911236" w:rsidRPr="00587A67">
        <w:rPr>
          <w:rStyle w:val="A21"/>
          <w:rFonts w:ascii="Times New Roman" w:hAnsi="Times New Roman" w:cs="Times New Roman"/>
          <w:noProof/>
          <w:color w:val="auto"/>
          <w:sz w:val="24"/>
          <w:szCs w:val="24"/>
        </w:rPr>
        <w:t>ukum</w:t>
      </w:r>
      <w:r w:rsidR="00911236" w:rsidRPr="00587A67">
        <w:rPr>
          <w:rStyle w:val="A21"/>
          <w:rFonts w:ascii="Times New Roman" w:hAnsi="Times New Roman" w:cs="Times New Roman"/>
          <w:noProof/>
          <w:sz w:val="24"/>
          <w:szCs w:val="24"/>
        </w:rPr>
        <w:t xml:space="preserve"> untuk bertujuan menjamin bahwa </w:t>
      </w:r>
      <w:r w:rsidR="00911236" w:rsidRPr="00587A67">
        <w:rPr>
          <w:rStyle w:val="A21"/>
          <w:rFonts w:ascii="Times New Roman" w:hAnsi="Times New Roman" w:cs="Times New Roman"/>
          <w:noProof/>
          <w:color w:val="auto"/>
          <w:sz w:val="24"/>
          <w:szCs w:val="24"/>
        </w:rPr>
        <w:t>kepastian hukum terwujud dalam masyarakat. H</w:t>
      </w:r>
      <w:r w:rsidR="00911236" w:rsidRPr="00587A67">
        <w:rPr>
          <w:rStyle w:val="A21"/>
          <w:rFonts w:ascii="Times New Roman" w:hAnsi="Times New Roman" w:cs="Times New Roman"/>
          <w:noProof/>
          <w:sz w:val="24"/>
          <w:szCs w:val="24"/>
        </w:rPr>
        <w:t xml:space="preserve">ukum bertujuan untuk mewujudkan </w:t>
      </w:r>
      <w:r w:rsidR="00911236" w:rsidRPr="00587A67">
        <w:rPr>
          <w:rStyle w:val="A21"/>
          <w:rFonts w:ascii="Times New Roman" w:hAnsi="Times New Roman" w:cs="Times New Roman"/>
          <w:noProof/>
          <w:color w:val="auto"/>
          <w:sz w:val="24"/>
          <w:szCs w:val="24"/>
        </w:rPr>
        <w:t>kepastian hukum dan prediktabilitas yang ting</w:t>
      </w:r>
      <w:r w:rsidR="00911236" w:rsidRPr="00587A67">
        <w:rPr>
          <w:rStyle w:val="A21"/>
          <w:rFonts w:ascii="Times New Roman" w:hAnsi="Times New Roman" w:cs="Times New Roman"/>
          <w:noProof/>
          <w:sz w:val="24"/>
          <w:szCs w:val="24"/>
        </w:rPr>
        <w:t xml:space="preserve">gi, sehingga dinamika kehidupan </w:t>
      </w:r>
      <w:r w:rsidR="00911236" w:rsidRPr="00587A67">
        <w:rPr>
          <w:rStyle w:val="A21"/>
          <w:rFonts w:ascii="Times New Roman" w:hAnsi="Times New Roman" w:cs="Times New Roman"/>
          <w:noProof/>
          <w:color w:val="auto"/>
          <w:sz w:val="24"/>
          <w:szCs w:val="24"/>
        </w:rPr>
        <w:t xml:space="preserve">bersama dalam masyarakat bersifat </w:t>
      </w:r>
      <w:r w:rsidR="00911236" w:rsidRPr="00587A67">
        <w:rPr>
          <w:rStyle w:val="A21"/>
          <w:rFonts w:ascii="Times New Roman" w:hAnsi="Times New Roman" w:cs="Times New Roman"/>
          <w:noProof/>
          <w:sz w:val="24"/>
          <w:szCs w:val="24"/>
        </w:rPr>
        <w:t>“</w:t>
      </w:r>
      <w:r w:rsidR="00911236" w:rsidRPr="00587A67">
        <w:rPr>
          <w:rStyle w:val="A21"/>
          <w:rFonts w:ascii="Times New Roman" w:hAnsi="Times New Roman" w:cs="Times New Roman"/>
          <w:i/>
          <w:noProof/>
          <w:color w:val="auto"/>
          <w:sz w:val="24"/>
          <w:szCs w:val="24"/>
        </w:rPr>
        <w:t>predictable</w:t>
      </w:r>
      <w:r w:rsidR="00911236" w:rsidRPr="00587A67">
        <w:rPr>
          <w:rStyle w:val="A21"/>
          <w:rFonts w:ascii="Times New Roman" w:hAnsi="Times New Roman" w:cs="Times New Roman"/>
          <w:noProof/>
          <w:sz w:val="24"/>
          <w:szCs w:val="24"/>
        </w:rPr>
        <w:t>”</w:t>
      </w:r>
      <w:r w:rsidR="00911236" w:rsidRPr="00587A67">
        <w:rPr>
          <w:rStyle w:val="A21"/>
          <w:rFonts w:ascii="Times New Roman" w:hAnsi="Times New Roman" w:cs="Times New Roman"/>
          <w:noProof/>
          <w:color w:val="auto"/>
          <w:sz w:val="24"/>
          <w:szCs w:val="24"/>
        </w:rPr>
        <w:t>.</w:t>
      </w:r>
      <w:r w:rsidR="00911236" w:rsidRPr="00587A67">
        <w:rPr>
          <w:rStyle w:val="FootnoteReference"/>
          <w:rFonts w:ascii="Times New Roman" w:hAnsi="Times New Roman" w:cs="Times New Roman"/>
          <w:noProof/>
          <w:sz w:val="24"/>
          <w:szCs w:val="24"/>
        </w:rPr>
        <w:footnoteReference w:id="67"/>
      </w:r>
      <w:r w:rsidR="00911236" w:rsidRPr="00587A67">
        <w:rPr>
          <w:rStyle w:val="A21"/>
          <w:rFonts w:ascii="Times New Roman" w:hAnsi="Times New Roman" w:cs="Times New Roman"/>
          <w:noProof/>
          <w:color w:val="auto"/>
          <w:sz w:val="24"/>
          <w:szCs w:val="24"/>
        </w:rPr>
        <w:t xml:space="preserve"> </w:t>
      </w:r>
      <w:r w:rsidR="00911236" w:rsidRPr="00587A67">
        <w:rPr>
          <w:rStyle w:val="A21"/>
          <w:rFonts w:ascii="Times New Roman" w:hAnsi="Times New Roman" w:cs="Times New Roman"/>
          <w:noProof/>
          <w:sz w:val="24"/>
          <w:szCs w:val="24"/>
        </w:rPr>
        <w:t xml:space="preserve">Asas-asas yang terkandung dalam </w:t>
      </w:r>
      <w:r w:rsidR="00911236" w:rsidRPr="00587A67">
        <w:rPr>
          <w:rStyle w:val="A21"/>
          <w:rFonts w:ascii="Times New Roman" w:hAnsi="Times New Roman" w:cs="Times New Roman"/>
          <w:noProof/>
          <w:color w:val="auto"/>
          <w:sz w:val="24"/>
          <w:szCs w:val="24"/>
        </w:rPr>
        <w:t>atau terkait dengan asas kepastian hukum itu adalah:</w:t>
      </w:r>
      <w:r w:rsidR="00911236" w:rsidRPr="00587A67">
        <w:rPr>
          <w:rStyle w:val="FootnoteReference"/>
          <w:rFonts w:ascii="Times New Roman" w:hAnsi="Times New Roman" w:cs="Times New Roman"/>
          <w:noProof/>
          <w:sz w:val="24"/>
          <w:szCs w:val="24"/>
        </w:rPr>
        <w:footnoteReference w:id="68"/>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Asas legalitas, konstitusionalitas, dan supremasi hukum;</w:t>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Asas undang-undang menetapkan berbagai perangkat peraturan tentang cara</w:t>
      </w:r>
      <w:r w:rsidRPr="00587A67">
        <w:rPr>
          <w:rStyle w:val="A21"/>
          <w:rFonts w:ascii="Times New Roman" w:hAnsi="Times New Roman" w:cs="Times New Roman"/>
          <w:noProof/>
          <w:sz w:val="24"/>
          <w:szCs w:val="24"/>
        </w:rPr>
        <w:t xml:space="preserve"> </w:t>
      </w:r>
      <w:r w:rsidRPr="00587A67">
        <w:rPr>
          <w:rStyle w:val="A21"/>
          <w:rFonts w:ascii="Times New Roman" w:hAnsi="Times New Roman" w:cs="Times New Roman"/>
          <w:noProof/>
          <w:color w:val="auto"/>
          <w:sz w:val="24"/>
          <w:szCs w:val="24"/>
        </w:rPr>
        <w:t>pemerintah dan para pejabatnya melakukan tindakan pemerintahan;</w:t>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Asas non-retroaktif perundang-undangan, sebelum mengikat undang-undang</w:t>
      </w:r>
      <w:r w:rsidRPr="00587A67">
        <w:rPr>
          <w:rStyle w:val="A21"/>
          <w:rFonts w:ascii="Times New Roman" w:hAnsi="Times New Roman" w:cs="Times New Roman"/>
          <w:noProof/>
          <w:sz w:val="24"/>
          <w:szCs w:val="24"/>
        </w:rPr>
        <w:t xml:space="preserve"> </w:t>
      </w:r>
      <w:r w:rsidRPr="00587A67">
        <w:rPr>
          <w:rStyle w:val="A21"/>
          <w:rFonts w:ascii="Times New Roman" w:hAnsi="Times New Roman" w:cs="Times New Roman"/>
          <w:noProof/>
          <w:color w:val="auto"/>
          <w:sz w:val="24"/>
          <w:szCs w:val="24"/>
        </w:rPr>
        <w:t>harus lebih dulu diundangkan dan diumumkan secara layak;</w:t>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Asas peradilan bebas, independent, imparial, dan objektif, rasional, adil dan</w:t>
      </w:r>
      <w:r w:rsidRPr="00587A67">
        <w:rPr>
          <w:rStyle w:val="A21"/>
          <w:rFonts w:ascii="Times New Roman" w:hAnsi="Times New Roman" w:cs="Times New Roman"/>
          <w:noProof/>
          <w:sz w:val="24"/>
          <w:szCs w:val="24"/>
        </w:rPr>
        <w:t xml:space="preserve"> </w:t>
      </w:r>
      <w:r w:rsidRPr="00587A67">
        <w:rPr>
          <w:rStyle w:val="A21"/>
          <w:rFonts w:ascii="Times New Roman" w:hAnsi="Times New Roman" w:cs="Times New Roman"/>
          <w:noProof/>
          <w:color w:val="auto"/>
          <w:sz w:val="24"/>
          <w:szCs w:val="24"/>
        </w:rPr>
        <w:t>manusiawi;</w:t>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 xml:space="preserve">Asas </w:t>
      </w:r>
      <w:r w:rsidRPr="00587A67">
        <w:rPr>
          <w:rStyle w:val="A21"/>
          <w:rFonts w:ascii="Times New Roman" w:hAnsi="Times New Roman" w:cs="Times New Roman"/>
          <w:i/>
          <w:noProof/>
          <w:color w:val="auto"/>
          <w:sz w:val="24"/>
          <w:szCs w:val="24"/>
        </w:rPr>
        <w:t>non-liquet</w:t>
      </w:r>
      <w:r w:rsidRPr="00587A67">
        <w:rPr>
          <w:rStyle w:val="A21"/>
          <w:rFonts w:ascii="Times New Roman" w:hAnsi="Times New Roman" w:cs="Times New Roman"/>
          <w:noProof/>
          <w:color w:val="auto"/>
          <w:sz w:val="24"/>
          <w:szCs w:val="24"/>
        </w:rPr>
        <w:t>, hakim tidak boleh menolak perkara karena alasan undang</w:t>
      </w:r>
      <w:r w:rsidRPr="00587A67">
        <w:rPr>
          <w:rStyle w:val="A21"/>
          <w:rFonts w:ascii="Times New Roman" w:hAnsi="Times New Roman" w:cs="Times New Roman"/>
          <w:noProof/>
          <w:sz w:val="24"/>
          <w:szCs w:val="24"/>
        </w:rPr>
        <w:t>-</w:t>
      </w:r>
      <w:r w:rsidRPr="00587A67">
        <w:rPr>
          <w:rStyle w:val="A21"/>
          <w:rFonts w:ascii="Times New Roman" w:hAnsi="Times New Roman" w:cs="Times New Roman"/>
          <w:noProof/>
          <w:color w:val="auto"/>
          <w:sz w:val="24"/>
          <w:szCs w:val="24"/>
        </w:rPr>
        <w:t>undangnya</w:t>
      </w:r>
      <w:r w:rsidRPr="00587A67">
        <w:rPr>
          <w:rStyle w:val="A21"/>
          <w:rFonts w:ascii="Times New Roman" w:hAnsi="Times New Roman" w:cs="Times New Roman"/>
          <w:noProof/>
          <w:sz w:val="24"/>
          <w:szCs w:val="24"/>
        </w:rPr>
        <w:t xml:space="preserve"> </w:t>
      </w:r>
      <w:r w:rsidRPr="00587A67">
        <w:rPr>
          <w:rStyle w:val="A21"/>
          <w:rFonts w:ascii="Times New Roman" w:hAnsi="Times New Roman" w:cs="Times New Roman"/>
          <w:noProof/>
          <w:color w:val="auto"/>
          <w:sz w:val="24"/>
          <w:szCs w:val="24"/>
        </w:rPr>
        <w:t>tidak ada atau tidak jelas;</w:t>
      </w:r>
      <w:r w:rsidR="007D3038" w:rsidRPr="00587A67">
        <w:rPr>
          <w:rStyle w:val="A21"/>
          <w:rFonts w:ascii="Times New Roman" w:hAnsi="Times New Roman" w:cs="Times New Roman"/>
          <w:noProof/>
          <w:color w:val="auto"/>
          <w:sz w:val="24"/>
          <w:szCs w:val="24"/>
        </w:rPr>
        <w:t xml:space="preserve"> dan</w:t>
      </w:r>
    </w:p>
    <w:p w:rsidR="00911236" w:rsidRPr="00587A67" w:rsidRDefault="00911236" w:rsidP="00931847">
      <w:pPr>
        <w:pStyle w:val="ListParagraph"/>
        <w:numPr>
          <w:ilvl w:val="0"/>
          <w:numId w:val="26"/>
        </w:numPr>
        <w:spacing w:after="0" w:line="240" w:lineRule="auto"/>
        <w:ind w:left="1985" w:right="566" w:hanging="425"/>
        <w:jc w:val="both"/>
        <w:rPr>
          <w:rStyle w:val="A21"/>
          <w:rFonts w:ascii="Times New Roman" w:hAnsi="Times New Roman" w:cs="Times New Roman"/>
          <w:noProof/>
          <w:sz w:val="24"/>
          <w:szCs w:val="24"/>
        </w:rPr>
      </w:pPr>
      <w:r w:rsidRPr="00587A67">
        <w:rPr>
          <w:rStyle w:val="A21"/>
          <w:rFonts w:ascii="Times New Roman" w:hAnsi="Times New Roman" w:cs="Times New Roman"/>
          <w:noProof/>
          <w:color w:val="auto"/>
          <w:sz w:val="24"/>
          <w:szCs w:val="24"/>
        </w:rPr>
        <w:t>Hak asasi manusia harus dirumuskan dan dijamin perlindungannya dalam</w:t>
      </w:r>
      <w:r w:rsidRPr="00587A67">
        <w:rPr>
          <w:rStyle w:val="A21"/>
          <w:rFonts w:ascii="Times New Roman" w:hAnsi="Times New Roman" w:cs="Times New Roman"/>
          <w:noProof/>
          <w:sz w:val="24"/>
          <w:szCs w:val="24"/>
        </w:rPr>
        <w:t xml:space="preserve"> </w:t>
      </w:r>
      <w:r w:rsidRPr="00587A67">
        <w:rPr>
          <w:rStyle w:val="A21"/>
          <w:rFonts w:ascii="Times New Roman" w:hAnsi="Times New Roman" w:cs="Times New Roman"/>
          <w:noProof/>
          <w:color w:val="auto"/>
          <w:sz w:val="24"/>
          <w:szCs w:val="24"/>
        </w:rPr>
        <w:t>undang-undang atau UUD.</w:t>
      </w:r>
    </w:p>
    <w:p w:rsidR="00911236" w:rsidRPr="00587A67" w:rsidRDefault="00911236" w:rsidP="00911236">
      <w:pPr>
        <w:pStyle w:val="ListParagraph"/>
        <w:spacing w:after="0" w:line="240" w:lineRule="auto"/>
        <w:ind w:left="1985" w:right="566"/>
        <w:jc w:val="both"/>
        <w:rPr>
          <w:rFonts w:ascii="Times New Roman" w:hAnsi="Times New Roman" w:cs="Times New Roman"/>
          <w:noProof/>
          <w:color w:val="000000"/>
          <w:sz w:val="24"/>
          <w:szCs w:val="24"/>
        </w:rPr>
      </w:pPr>
    </w:p>
    <w:p w:rsidR="00CA6CBD" w:rsidRPr="00587A67" w:rsidRDefault="00162761" w:rsidP="00046010">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lastRenderedPageBreak/>
        <w:t xml:space="preserve">Di dalam suatu masyarakat yang tertib dan teratur, fungsi kepastian hukum sebagaimana disyaratkan, akan nampak jelas dari perilaku hukum masyarakatnya yang sesuai dengan kaidah hukum yang telah dibentuk atau telah ditetapkan. </w:t>
      </w:r>
      <w:r w:rsidR="00092D4E" w:rsidRPr="00587A67">
        <w:rPr>
          <w:rFonts w:ascii="Times New Roman" w:hAnsi="Times New Roman" w:cs="Times New Roman"/>
          <w:noProof/>
          <w:sz w:val="24"/>
          <w:szCs w:val="24"/>
          <w:lang w:bidi="ne-NP"/>
        </w:rPr>
        <w:t xml:space="preserve">Kepastian hukum dalam </w:t>
      </w:r>
      <w:r w:rsidR="00092D4E" w:rsidRPr="00587A67">
        <w:rPr>
          <w:rFonts w:ascii="Times New Roman" w:hAnsi="Times New Roman" w:cs="Times New Roman"/>
          <w:i/>
          <w:noProof/>
          <w:sz w:val="24"/>
          <w:szCs w:val="24"/>
          <w:lang w:bidi="ne-NP"/>
        </w:rPr>
        <w:t>Black’s Law Dictionary</w:t>
      </w:r>
      <w:r w:rsidR="00092D4E" w:rsidRPr="00587A67">
        <w:rPr>
          <w:rFonts w:ascii="Times New Roman" w:hAnsi="Times New Roman" w:cs="Times New Roman"/>
          <w:noProof/>
          <w:sz w:val="24"/>
          <w:szCs w:val="24"/>
          <w:lang w:bidi="ne-NP"/>
        </w:rPr>
        <w:t>, menyatakan adalah:</w:t>
      </w:r>
    </w:p>
    <w:p w:rsidR="00CA6CBD" w:rsidRPr="00587A67" w:rsidRDefault="00092D4E" w:rsidP="007714FF">
      <w:pPr>
        <w:pStyle w:val="ListParagraph"/>
        <w:spacing w:after="0" w:line="240" w:lineRule="auto"/>
        <w:ind w:left="1560" w:right="467"/>
        <w:jc w:val="both"/>
        <w:rPr>
          <w:rFonts w:ascii="Times New Roman" w:hAnsi="Times New Roman" w:cs="Times New Roman"/>
          <w:bCs/>
          <w:noProof/>
          <w:sz w:val="24"/>
          <w:szCs w:val="24"/>
        </w:rPr>
      </w:pPr>
      <w:r w:rsidRPr="00587A67">
        <w:rPr>
          <w:rFonts w:ascii="Times New Roman" w:hAnsi="Times New Roman" w:cs="Times New Roman"/>
          <w:bCs/>
          <w:noProof/>
          <w:sz w:val="24"/>
          <w:szCs w:val="24"/>
        </w:rPr>
        <w:t>“</w:t>
      </w:r>
      <w:r w:rsidRPr="00587A67">
        <w:rPr>
          <w:rFonts w:ascii="Times New Roman" w:hAnsi="Times New Roman" w:cs="Times New Roman"/>
          <w:bCs/>
          <w:i/>
          <w:noProof/>
          <w:sz w:val="24"/>
          <w:szCs w:val="24"/>
        </w:rPr>
        <w:t>Certain</w:t>
      </w:r>
      <w:r w:rsidRPr="00587A67">
        <w:rPr>
          <w:rFonts w:ascii="Times New Roman" w:hAnsi="Times New Roman" w:cs="Times New Roman"/>
          <w:bCs/>
          <w:noProof/>
          <w:sz w:val="24"/>
          <w:szCs w:val="24"/>
        </w:rPr>
        <w:t xml:space="preserve"> (pasti) diartikan sebagai </w:t>
      </w:r>
      <w:r w:rsidRPr="00587A67">
        <w:rPr>
          <w:rFonts w:ascii="Times New Roman" w:hAnsi="Times New Roman" w:cs="Times New Roman"/>
          <w:bCs/>
          <w:i/>
          <w:noProof/>
          <w:sz w:val="24"/>
          <w:szCs w:val="24"/>
        </w:rPr>
        <w:t>Ascertained; precies; indentified; settled; exact; definitive; clearly known; unambiguous; or, in law, capable of being indentified or made known, without liability to mistake or ambiguity, from data already given</w:t>
      </w:r>
      <w:r w:rsidR="00900E47" w:rsidRPr="00587A67">
        <w:rPr>
          <w:rFonts w:ascii="Times New Roman" w:hAnsi="Times New Roman" w:cs="Times New Roman"/>
          <w:bCs/>
          <w:noProof/>
          <w:sz w:val="24"/>
          <w:szCs w:val="24"/>
        </w:rPr>
        <w:t>”</w:t>
      </w:r>
      <w:r w:rsidRPr="00587A67">
        <w:rPr>
          <w:rFonts w:ascii="Times New Roman" w:hAnsi="Times New Roman" w:cs="Times New Roman"/>
          <w:bCs/>
          <w:noProof/>
          <w:sz w:val="24"/>
          <w:szCs w:val="24"/>
        </w:rPr>
        <w:t>.</w:t>
      </w:r>
      <w:r w:rsidR="00BB08A3" w:rsidRPr="00587A67">
        <w:rPr>
          <w:rStyle w:val="FootnoteReference"/>
          <w:rFonts w:ascii="Times New Roman" w:hAnsi="Times New Roman" w:cs="Times New Roman"/>
          <w:bCs/>
          <w:noProof/>
          <w:sz w:val="24"/>
          <w:szCs w:val="24"/>
        </w:rPr>
        <w:footnoteReference w:id="69"/>
      </w:r>
      <w:r w:rsidRPr="00587A67">
        <w:rPr>
          <w:rFonts w:ascii="Times New Roman" w:hAnsi="Times New Roman" w:cs="Times New Roman"/>
          <w:bCs/>
          <w:noProof/>
          <w:sz w:val="24"/>
          <w:szCs w:val="24"/>
        </w:rPr>
        <w:t xml:space="preserve"> Sedangka</w:t>
      </w:r>
      <w:r w:rsidR="00900E47" w:rsidRPr="00587A67">
        <w:rPr>
          <w:rFonts w:ascii="Times New Roman" w:hAnsi="Times New Roman" w:cs="Times New Roman"/>
          <w:bCs/>
          <w:noProof/>
          <w:sz w:val="24"/>
          <w:szCs w:val="24"/>
        </w:rPr>
        <w:t xml:space="preserve">n </w:t>
      </w:r>
      <w:r w:rsidR="00900E47" w:rsidRPr="00587A67">
        <w:rPr>
          <w:rFonts w:ascii="Times New Roman" w:hAnsi="Times New Roman" w:cs="Times New Roman"/>
          <w:bCs/>
          <w:i/>
          <w:noProof/>
          <w:sz w:val="24"/>
          <w:szCs w:val="24"/>
        </w:rPr>
        <w:t>certainty</w:t>
      </w:r>
      <w:r w:rsidR="00900E47" w:rsidRPr="00587A67">
        <w:rPr>
          <w:rFonts w:ascii="Times New Roman" w:hAnsi="Times New Roman" w:cs="Times New Roman"/>
          <w:bCs/>
          <w:noProof/>
          <w:sz w:val="24"/>
          <w:szCs w:val="24"/>
        </w:rPr>
        <w:t xml:space="preserve"> (kepastian) adalah: </w:t>
      </w:r>
      <w:r w:rsidRPr="00587A67">
        <w:rPr>
          <w:rFonts w:ascii="Times New Roman" w:hAnsi="Times New Roman" w:cs="Times New Roman"/>
          <w:bCs/>
          <w:i/>
          <w:noProof/>
          <w:sz w:val="24"/>
          <w:szCs w:val="24"/>
        </w:rPr>
        <w:t>Absence of doubt; accuracy; precition; define.</w:t>
      </w:r>
      <w:r w:rsidR="00900E47" w:rsidRPr="00587A67">
        <w:rPr>
          <w:rFonts w:ascii="Times New Roman" w:hAnsi="Times New Roman" w:cs="Times New Roman"/>
          <w:bCs/>
          <w:i/>
          <w:noProof/>
          <w:sz w:val="24"/>
          <w:szCs w:val="24"/>
        </w:rPr>
        <w:t xml:space="preserve"> The quality of being specific, </w:t>
      </w:r>
      <w:r w:rsidRPr="00587A67">
        <w:rPr>
          <w:rFonts w:ascii="Times New Roman" w:hAnsi="Times New Roman" w:cs="Times New Roman"/>
          <w:bCs/>
          <w:i/>
          <w:noProof/>
          <w:sz w:val="24"/>
          <w:szCs w:val="24"/>
        </w:rPr>
        <w:t>acuurate and distinct</w:t>
      </w:r>
      <w:r w:rsidR="00900E47" w:rsidRPr="00587A67">
        <w:rPr>
          <w:rFonts w:ascii="Times New Roman" w:hAnsi="Times New Roman" w:cs="Times New Roman"/>
          <w:bCs/>
          <w:noProof/>
          <w:sz w:val="24"/>
          <w:szCs w:val="24"/>
        </w:rPr>
        <w:t>.</w:t>
      </w:r>
      <w:r w:rsidR="00BB08A3" w:rsidRPr="00587A67">
        <w:rPr>
          <w:rStyle w:val="FootnoteReference"/>
          <w:rFonts w:ascii="Times New Roman" w:hAnsi="Times New Roman" w:cs="Times New Roman"/>
          <w:bCs/>
          <w:noProof/>
          <w:sz w:val="24"/>
          <w:szCs w:val="24"/>
        </w:rPr>
        <w:footnoteReference w:id="70"/>
      </w:r>
    </w:p>
    <w:p w:rsidR="00953252" w:rsidRPr="00587A67" w:rsidRDefault="00953252" w:rsidP="00953252">
      <w:pPr>
        <w:pStyle w:val="ListParagraph"/>
        <w:spacing w:after="0" w:line="240" w:lineRule="auto"/>
        <w:ind w:left="1560" w:right="467"/>
        <w:jc w:val="both"/>
        <w:rPr>
          <w:rFonts w:ascii="Times New Roman" w:hAnsi="Times New Roman" w:cs="Times New Roman"/>
          <w:bCs/>
          <w:noProof/>
          <w:sz w:val="24"/>
          <w:szCs w:val="24"/>
        </w:rPr>
      </w:pPr>
    </w:p>
    <w:p w:rsidR="00EE0622" w:rsidRPr="00587A67" w:rsidRDefault="00953252" w:rsidP="00EE0622">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Menurut </w:t>
      </w:r>
      <w:r w:rsidR="00EE0622" w:rsidRPr="00587A67">
        <w:rPr>
          <w:rFonts w:ascii="Times New Roman" w:hAnsi="Times New Roman" w:cs="Times New Roman"/>
          <w:noProof/>
          <w:sz w:val="24"/>
          <w:szCs w:val="24"/>
          <w:lang w:bidi="ne-NP"/>
        </w:rPr>
        <w:t>Radbruch mengemukakan tiga aspek dari idea hukum yaitu kepastian hukum (</w:t>
      </w:r>
      <w:r w:rsidR="00EE0622" w:rsidRPr="00587A67">
        <w:rPr>
          <w:rFonts w:ascii="Times New Roman" w:hAnsi="Times New Roman" w:cs="Times New Roman"/>
          <w:i/>
          <w:noProof/>
          <w:sz w:val="24"/>
          <w:szCs w:val="24"/>
          <w:lang w:bidi="ne-NP"/>
        </w:rPr>
        <w:t>rechtsicherheit</w:t>
      </w:r>
      <w:r w:rsidR="00EE0622" w:rsidRPr="00587A67">
        <w:rPr>
          <w:rFonts w:ascii="Times New Roman" w:hAnsi="Times New Roman" w:cs="Times New Roman"/>
          <w:noProof/>
          <w:sz w:val="24"/>
          <w:szCs w:val="24"/>
          <w:lang w:bidi="ne-NP"/>
        </w:rPr>
        <w:t>), kegunaan (</w:t>
      </w:r>
      <w:r w:rsidR="00EE0622" w:rsidRPr="00587A67">
        <w:rPr>
          <w:rFonts w:ascii="Times New Roman" w:hAnsi="Times New Roman" w:cs="Times New Roman"/>
          <w:i/>
          <w:noProof/>
          <w:sz w:val="24"/>
          <w:szCs w:val="24"/>
          <w:lang w:bidi="ne-NP"/>
        </w:rPr>
        <w:t>zweckmassigkeit</w:t>
      </w:r>
      <w:r w:rsidR="00EE0622" w:rsidRPr="00587A67">
        <w:rPr>
          <w:rFonts w:ascii="Times New Roman" w:hAnsi="Times New Roman" w:cs="Times New Roman"/>
          <w:noProof/>
          <w:sz w:val="24"/>
          <w:szCs w:val="24"/>
          <w:lang w:bidi="ne-NP"/>
        </w:rPr>
        <w:t>) dan keadilan (</w:t>
      </w:r>
      <w:r w:rsidR="00EE0622" w:rsidRPr="00587A67">
        <w:rPr>
          <w:rFonts w:ascii="Times New Roman" w:hAnsi="Times New Roman" w:cs="Times New Roman"/>
          <w:i/>
          <w:noProof/>
          <w:sz w:val="24"/>
          <w:szCs w:val="24"/>
          <w:lang w:bidi="ne-NP"/>
        </w:rPr>
        <w:t>gerechtigkeit</w:t>
      </w:r>
      <w:r w:rsidR="00EE0622" w:rsidRPr="00587A67">
        <w:rPr>
          <w:rFonts w:ascii="Times New Roman" w:hAnsi="Times New Roman" w:cs="Times New Roman"/>
          <w:noProof/>
          <w:sz w:val="24"/>
          <w:szCs w:val="24"/>
          <w:lang w:bidi="ne-NP"/>
        </w:rPr>
        <w:t>).</w:t>
      </w:r>
      <w:r w:rsidR="007A1A1A" w:rsidRPr="00587A67">
        <w:rPr>
          <w:rStyle w:val="FootnoteReference"/>
          <w:rFonts w:ascii="Times New Roman" w:hAnsi="Times New Roman" w:cs="Times New Roman"/>
          <w:noProof/>
          <w:sz w:val="24"/>
          <w:szCs w:val="24"/>
          <w:lang w:bidi="ne-NP"/>
        </w:rPr>
        <w:footnoteReference w:id="71"/>
      </w:r>
      <w:r w:rsidR="00EE0622" w:rsidRPr="00587A67">
        <w:rPr>
          <w:rFonts w:ascii="Times New Roman" w:hAnsi="Times New Roman" w:cs="Times New Roman"/>
          <w:noProof/>
          <w:sz w:val="24"/>
          <w:szCs w:val="24"/>
          <w:lang w:bidi="ne-NP"/>
        </w:rPr>
        <w:t xml:space="preserve"> Menurut B. Arief Sidharta ketiga unsur tersebut merupakan perwujudan dari cita hukum. Cita hukum itu terbentuk dalam pikiran dan sanubari manusia sebagai produk berpadunya pandangan hidup, keyakinan keagamaan, dan kenyataan kemasyarakatan yang diproyeksikan pada proses pengkaidahan perilaku warga masyarakat yang mewujudkan kepastian hukum, kemanfaatan, keadilan.</w:t>
      </w:r>
      <w:r w:rsidR="007A1A1A" w:rsidRPr="00587A67">
        <w:rPr>
          <w:rStyle w:val="FootnoteReference"/>
          <w:rFonts w:ascii="Times New Roman" w:hAnsi="Times New Roman" w:cs="Times New Roman"/>
          <w:noProof/>
          <w:sz w:val="24"/>
          <w:szCs w:val="24"/>
          <w:lang w:bidi="ne-NP"/>
        </w:rPr>
        <w:footnoteReference w:id="72"/>
      </w:r>
      <w:r w:rsidR="00EE0622" w:rsidRPr="00587A67">
        <w:rPr>
          <w:rFonts w:ascii="Times New Roman" w:hAnsi="Times New Roman" w:cs="Times New Roman"/>
          <w:noProof/>
          <w:sz w:val="24"/>
          <w:szCs w:val="24"/>
          <w:lang w:bidi="ne-NP"/>
        </w:rPr>
        <w:t xml:space="preserve"> Kepastian hukum merupakan kehendak setiap orang, bagaimana hukum harus berlaku atau diterapkan dalam peristiwa konkrit. Kepastian hukum berarti bahwa setiap orang dapat menuntut agar hukum dapat dilaksanakan dan </w:t>
      </w:r>
      <w:r w:rsidR="00EE0622" w:rsidRPr="00587A67">
        <w:rPr>
          <w:rFonts w:ascii="Times New Roman" w:hAnsi="Times New Roman" w:cs="Times New Roman"/>
          <w:noProof/>
          <w:sz w:val="24"/>
          <w:szCs w:val="24"/>
          <w:lang w:bidi="ne-NP"/>
        </w:rPr>
        <w:lastRenderedPageBreak/>
        <w:t>tuntutan itu pasti dipenuhi, dan bahwa setiap pelanggaran hukum akan ditindak dan dikenakan sanksi menurut hukum</w:t>
      </w:r>
      <w:r w:rsidR="007A1A1A" w:rsidRPr="00587A67">
        <w:rPr>
          <w:rFonts w:ascii="Times New Roman" w:hAnsi="Times New Roman" w:cs="Times New Roman"/>
          <w:noProof/>
          <w:sz w:val="24"/>
          <w:szCs w:val="24"/>
          <w:lang w:bidi="ne-NP"/>
        </w:rPr>
        <w:t>.</w:t>
      </w:r>
      <w:r w:rsidR="007A1A1A" w:rsidRPr="00587A67">
        <w:rPr>
          <w:rStyle w:val="FootnoteReference"/>
          <w:rFonts w:ascii="Times New Roman" w:hAnsi="Times New Roman" w:cs="Times New Roman"/>
          <w:noProof/>
          <w:sz w:val="24"/>
          <w:szCs w:val="24"/>
          <w:lang w:bidi="ne-NP"/>
        </w:rPr>
        <w:footnoteReference w:id="73"/>
      </w:r>
    </w:p>
    <w:p w:rsidR="006870C1" w:rsidRPr="00587A67" w:rsidRDefault="006870C1" w:rsidP="006870C1">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Kepastian hukum merupakan aspek yang </w:t>
      </w:r>
      <w:r w:rsidR="00F353CB" w:rsidRPr="00587A67">
        <w:rPr>
          <w:rFonts w:ascii="Times New Roman" w:hAnsi="Times New Roman" w:cs="Times New Roman"/>
          <w:noProof/>
          <w:sz w:val="24"/>
          <w:szCs w:val="24"/>
          <w:lang w:bidi="ne-NP"/>
        </w:rPr>
        <w:t xml:space="preserve">sangat </w:t>
      </w:r>
      <w:r w:rsidRPr="00587A67">
        <w:rPr>
          <w:rFonts w:ascii="Times New Roman" w:hAnsi="Times New Roman" w:cs="Times New Roman"/>
          <w:noProof/>
          <w:sz w:val="24"/>
          <w:szCs w:val="24"/>
          <w:lang w:bidi="ne-NP"/>
        </w:rPr>
        <w:t>penting di dalam hukum. Menurut Apeldoorn, berpendapat bahwa:</w:t>
      </w:r>
      <w:r w:rsidR="007D13D4" w:rsidRPr="00587A67">
        <w:rPr>
          <w:rStyle w:val="FootnoteReference"/>
          <w:rFonts w:ascii="Times New Roman" w:hAnsi="Times New Roman" w:cs="Times New Roman"/>
          <w:noProof/>
          <w:sz w:val="24"/>
          <w:szCs w:val="24"/>
          <w:lang w:bidi="ne-NP"/>
        </w:rPr>
        <w:footnoteReference w:id="74"/>
      </w:r>
    </w:p>
    <w:p w:rsidR="00EE0622" w:rsidRPr="00587A67" w:rsidRDefault="006870C1" w:rsidP="00FA7BC4">
      <w:pPr>
        <w:pStyle w:val="ListParagraph"/>
        <w:spacing w:after="0" w:line="240" w:lineRule="auto"/>
        <w:ind w:left="1560" w:right="467"/>
        <w:jc w:val="both"/>
        <w:rPr>
          <w:rFonts w:ascii="Times New Roman" w:hAnsi="Times New Roman" w:cs="Times New Roman"/>
          <w:bCs/>
          <w:noProof/>
          <w:sz w:val="24"/>
          <w:szCs w:val="24"/>
        </w:rPr>
      </w:pPr>
      <w:r w:rsidRPr="00587A67">
        <w:rPr>
          <w:rFonts w:ascii="Times New Roman" w:hAnsi="Times New Roman" w:cs="Times New Roman"/>
          <w:bCs/>
          <w:noProof/>
          <w:sz w:val="24"/>
          <w:szCs w:val="24"/>
        </w:rPr>
        <w:t>“</w:t>
      </w:r>
      <w:r w:rsidR="007D13D4" w:rsidRPr="00587A67">
        <w:rPr>
          <w:rFonts w:ascii="Times New Roman" w:hAnsi="Times New Roman" w:cs="Times New Roman"/>
          <w:bCs/>
          <w:noProof/>
          <w:sz w:val="24"/>
          <w:szCs w:val="24"/>
        </w:rPr>
        <w:t>D</w:t>
      </w:r>
      <w:r w:rsidRPr="00587A67">
        <w:rPr>
          <w:rFonts w:ascii="Times New Roman" w:hAnsi="Times New Roman" w:cs="Times New Roman"/>
          <w:bCs/>
          <w:noProof/>
          <w:sz w:val="24"/>
          <w:szCs w:val="24"/>
        </w:rPr>
        <w:t>alam hukum terdapat bentrokan yang tak dapat dihindarkan, pertikaian yang selalu berulang antara tuntutan-tuntutan keadilan dan tuntutan-tuntutan kepastian hukum. Makin banyak hukum memenuhi syarat peraturan yang tetap, yang sebanyak mungkin meniadakan ketidakpastian, jadi makin tepat dan tajam peraturan perundang-undangan itu, makin terdesaklah keadilan</w:t>
      </w:r>
      <w:r w:rsidR="007D13D4" w:rsidRPr="00587A67">
        <w:rPr>
          <w:rFonts w:ascii="Times New Roman" w:hAnsi="Times New Roman" w:cs="Times New Roman"/>
          <w:bCs/>
          <w:noProof/>
          <w:sz w:val="24"/>
          <w:szCs w:val="24"/>
        </w:rPr>
        <w:t>”</w:t>
      </w:r>
      <w:r w:rsidRPr="00587A67">
        <w:rPr>
          <w:rFonts w:ascii="Times New Roman" w:hAnsi="Times New Roman" w:cs="Times New Roman"/>
          <w:bCs/>
          <w:noProof/>
          <w:sz w:val="24"/>
          <w:szCs w:val="24"/>
        </w:rPr>
        <w:t>.</w:t>
      </w:r>
    </w:p>
    <w:p w:rsidR="00F74D15" w:rsidRPr="00587A67" w:rsidRDefault="00F74D15" w:rsidP="00461DE3">
      <w:pPr>
        <w:spacing w:after="0" w:line="240" w:lineRule="auto"/>
        <w:ind w:right="467"/>
        <w:jc w:val="both"/>
        <w:rPr>
          <w:rFonts w:ascii="Times New Roman" w:hAnsi="Times New Roman" w:cs="Times New Roman"/>
          <w:bCs/>
          <w:noProof/>
          <w:sz w:val="24"/>
          <w:szCs w:val="24"/>
        </w:rPr>
      </w:pPr>
    </w:p>
    <w:p w:rsidR="003469AD" w:rsidRPr="00587A67" w:rsidRDefault="00911236" w:rsidP="003469AD">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lang w:bidi="ne-NP"/>
        </w:rPr>
        <w:t>K</w:t>
      </w:r>
      <w:r w:rsidR="00F74D15" w:rsidRPr="00587A67">
        <w:rPr>
          <w:rFonts w:ascii="Times New Roman" w:hAnsi="Times New Roman" w:cs="Times New Roman"/>
          <w:noProof/>
          <w:sz w:val="24"/>
          <w:szCs w:val="24"/>
          <w:lang w:bidi="ne-NP"/>
        </w:rPr>
        <w:t>epastian hukum pada pokoknya harus menjiwai dan meliputi seluruh penyelanggaraan hukum mulai dari pembentukan sampai dengan penegakan hukum untuk mencapai ketertiban dan keadilan. Oleh karena itu di dalam suatu negara hukum harus ada jaminan dalam penegakan hukum demi tercapainya tujuan hukum.</w:t>
      </w:r>
      <w:r w:rsidR="004F62E9" w:rsidRPr="00587A67">
        <w:rPr>
          <w:rFonts w:ascii="Times New Roman" w:hAnsi="Times New Roman" w:cs="Times New Roman"/>
          <w:noProof/>
          <w:sz w:val="24"/>
          <w:szCs w:val="24"/>
          <w:lang w:bidi="ne-NP"/>
        </w:rPr>
        <w:t xml:space="preserve"> Mengenai penegakan hukum ini, Sudikno Mertokusumo dan Pitlo mengatakan: “Dalam penegakan hukum ada tiga unsur yang harus selalu mendapat perhatian, yaitu: keadilan, kemanfaatan atau hasil guna (</w:t>
      </w:r>
      <w:r w:rsidR="004F62E9" w:rsidRPr="00587A67">
        <w:rPr>
          <w:rFonts w:ascii="Times New Roman" w:hAnsi="Times New Roman" w:cs="Times New Roman"/>
          <w:i/>
          <w:noProof/>
          <w:sz w:val="24"/>
          <w:szCs w:val="24"/>
          <w:lang w:bidi="ne-NP"/>
        </w:rPr>
        <w:t>doelmatigheid</w:t>
      </w:r>
      <w:r w:rsidR="004F62E9" w:rsidRPr="00587A67">
        <w:rPr>
          <w:rFonts w:ascii="Times New Roman" w:hAnsi="Times New Roman" w:cs="Times New Roman"/>
          <w:noProof/>
          <w:sz w:val="24"/>
          <w:szCs w:val="24"/>
          <w:lang w:bidi="ne-NP"/>
        </w:rPr>
        <w:t>) dan kepastian hukum”.</w:t>
      </w:r>
      <w:r w:rsidR="004F62E9" w:rsidRPr="00587A67">
        <w:rPr>
          <w:rStyle w:val="FootnoteReference"/>
          <w:rFonts w:ascii="Times New Roman" w:hAnsi="Times New Roman" w:cs="Times New Roman"/>
          <w:noProof/>
          <w:sz w:val="24"/>
          <w:szCs w:val="24"/>
          <w:lang w:bidi="ne-NP"/>
        </w:rPr>
        <w:footnoteReference w:id="75"/>
      </w:r>
      <w:r w:rsidR="003469AD" w:rsidRPr="00587A67">
        <w:rPr>
          <w:rFonts w:ascii="Times New Roman" w:hAnsi="Times New Roman" w:cs="Times New Roman"/>
          <w:noProof/>
          <w:sz w:val="24"/>
          <w:szCs w:val="24"/>
          <w:lang w:bidi="ne-NP"/>
        </w:rPr>
        <w:t xml:space="preserve"> </w:t>
      </w:r>
      <w:r w:rsidR="003469AD" w:rsidRPr="00587A67">
        <w:rPr>
          <w:rFonts w:ascii="Times New Roman" w:hAnsi="Times New Roman" w:cs="Times New Roman"/>
          <w:noProof/>
          <w:sz w:val="24"/>
          <w:szCs w:val="24"/>
        </w:rPr>
        <w:t>Selanjutnya dikatakan sebagai berikut:</w:t>
      </w:r>
      <w:r w:rsidR="003469AD" w:rsidRPr="00587A67">
        <w:rPr>
          <w:rStyle w:val="FootnoteReference"/>
          <w:rFonts w:ascii="Times New Roman" w:hAnsi="Times New Roman" w:cs="Times New Roman"/>
          <w:noProof/>
          <w:sz w:val="24"/>
          <w:szCs w:val="24"/>
        </w:rPr>
        <w:footnoteReference w:id="76"/>
      </w:r>
    </w:p>
    <w:p w:rsidR="003469AD" w:rsidRPr="00587A67" w:rsidRDefault="003469AD" w:rsidP="00C85032">
      <w:pPr>
        <w:pStyle w:val="ListParagraph"/>
        <w:spacing w:after="0" w:line="240" w:lineRule="auto"/>
        <w:ind w:left="1560" w:right="467"/>
        <w:jc w:val="both"/>
        <w:rPr>
          <w:rFonts w:ascii="Times New Roman" w:hAnsi="Times New Roman" w:cs="Times New Roman"/>
          <w:bCs/>
          <w:noProof/>
          <w:sz w:val="24"/>
          <w:szCs w:val="24"/>
        </w:rPr>
      </w:pPr>
      <w:r w:rsidRPr="00587A67">
        <w:rPr>
          <w:rFonts w:ascii="Times New Roman" w:hAnsi="Times New Roman" w:cs="Times New Roman"/>
          <w:bCs/>
          <w:noProof/>
          <w:sz w:val="24"/>
          <w:szCs w:val="24"/>
        </w:rPr>
        <w:t xml:space="preserve">“Hukum harus dilaksanakan dan ditegakan. Setiap orang mengharapkan ditetapkannya hukum dalam hal terjadinya peristiwa konkrit. Itulah yang diinginkan oleh kepastian hukum. Kepastian hukum merupakan perlindungan terhadap tindakan sewenang-wenang, yang berarti seseorang akan dapat memperoleh sesuatu yang diharapkan dalam keadaan tertentu. Masyarakat mengharapkan adanya kepastian, karena </w:t>
      </w:r>
      <w:r w:rsidRPr="00587A67">
        <w:rPr>
          <w:rFonts w:ascii="Times New Roman" w:hAnsi="Times New Roman" w:cs="Times New Roman"/>
          <w:bCs/>
          <w:noProof/>
          <w:sz w:val="24"/>
          <w:szCs w:val="24"/>
        </w:rPr>
        <w:lastRenderedPageBreak/>
        <w:t>dengan adanya kepastian hukum masyarakat akan lebih tertib. Hukum bertugas menciptakan kepastian hukum, dengan itu akan tercapainya tujuan hukum yang lain, yaitu ketertiban masyarakat. Penegakan hukum harus memberi manfaat kepada masyarakat, di samping bertujuan menciptakan keadilan".</w:t>
      </w:r>
    </w:p>
    <w:p w:rsidR="00C85032" w:rsidRPr="00587A67" w:rsidRDefault="00C85032" w:rsidP="00C85032">
      <w:pPr>
        <w:pStyle w:val="ListParagraph"/>
        <w:spacing w:after="0" w:line="240" w:lineRule="auto"/>
        <w:ind w:left="1560" w:right="467"/>
        <w:jc w:val="both"/>
        <w:rPr>
          <w:rFonts w:ascii="Times New Roman" w:hAnsi="Times New Roman" w:cs="Times New Roman"/>
          <w:bCs/>
          <w:noProof/>
          <w:sz w:val="24"/>
          <w:szCs w:val="24"/>
        </w:rPr>
      </w:pPr>
    </w:p>
    <w:p w:rsidR="00C85032" w:rsidRPr="00587A67" w:rsidRDefault="00AB5963" w:rsidP="00A61804">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Menurut Franz Magnis Suseno, kepastian</w:t>
      </w:r>
      <w:r w:rsidR="00D33FD4" w:rsidRPr="00587A67">
        <w:rPr>
          <w:rFonts w:ascii="Times New Roman" w:hAnsi="Times New Roman" w:cs="Times New Roman"/>
          <w:noProof/>
          <w:sz w:val="24"/>
          <w:szCs w:val="24"/>
          <w:lang w:bidi="ne-NP"/>
        </w:rPr>
        <w:t xml:space="preserve"> </w:t>
      </w:r>
      <w:r w:rsidR="00A61804" w:rsidRPr="00587A67">
        <w:rPr>
          <w:rFonts w:ascii="Times New Roman" w:hAnsi="Times New Roman" w:cs="Times New Roman"/>
          <w:noProof/>
          <w:sz w:val="24"/>
          <w:szCs w:val="24"/>
          <w:lang w:bidi="ne-NP"/>
        </w:rPr>
        <w:t xml:space="preserve">hukum </w:t>
      </w:r>
      <w:r w:rsidR="00BD0E3A" w:rsidRPr="00587A67">
        <w:rPr>
          <w:rFonts w:ascii="Times New Roman" w:hAnsi="Times New Roman" w:cs="Times New Roman"/>
          <w:noProof/>
          <w:sz w:val="24"/>
          <w:szCs w:val="24"/>
        </w:rPr>
        <w:t>berarti bahwa setiap</w:t>
      </w:r>
      <w:r w:rsidR="00A61804" w:rsidRPr="00587A67">
        <w:rPr>
          <w:rFonts w:ascii="Times New Roman" w:hAnsi="Times New Roman" w:cs="Times New Roman"/>
          <w:noProof/>
          <w:sz w:val="24"/>
          <w:szCs w:val="24"/>
        </w:rPr>
        <w:t xml:space="preserve"> orang dapat menuntut agar hukum dilaksanakan dan tuntutan itu pasti dipenuhi, dan bahwa setiap pelanggaran hukum  akan ditindak dan dikenakan sanksi menurut hukum juga.</w:t>
      </w:r>
      <w:r w:rsidR="008244B5" w:rsidRPr="00587A67">
        <w:rPr>
          <w:rStyle w:val="FootnoteReference"/>
          <w:rFonts w:ascii="Times New Roman" w:hAnsi="Times New Roman" w:cs="Times New Roman"/>
          <w:noProof/>
          <w:sz w:val="24"/>
          <w:szCs w:val="24"/>
        </w:rPr>
        <w:footnoteReference w:id="77"/>
      </w:r>
      <w:r w:rsidR="00A61804" w:rsidRPr="00587A67">
        <w:rPr>
          <w:rFonts w:ascii="Times New Roman" w:hAnsi="Times New Roman" w:cs="Times New Roman"/>
          <w:noProof/>
          <w:sz w:val="24"/>
          <w:szCs w:val="24"/>
        </w:rPr>
        <w:t xml:space="preserve"> Sedangkan menurut </w:t>
      </w:r>
      <w:r w:rsidR="006D09F0" w:rsidRPr="00587A67">
        <w:rPr>
          <w:rFonts w:ascii="Times New Roman" w:hAnsi="Times New Roman" w:cs="Times New Roman"/>
          <w:noProof/>
          <w:sz w:val="24"/>
          <w:szCs w:val="24"/>
          <w:lang w:bidi="ne-NP"/>
        </w:rPr>
        <w:t>Mochtar Kusumaatmadja, kepastian hukum termasuk kedalam tujuan huku, yang menyatakan</w:t>
      </w:r>
      <w:r w:rsidR="00C85032" w:rsidRPr="00587A67">
        <w:rPr>
          <w:rFonts w:ascii="Times New Roman" w:hAnsi="Times New Roman" w:cs="Times New Roman"/>
          <w:noProof/>
          <w:sz w:val="24"/>
          <w:szCs w:val="24"/>
          <w:lang w:bidi="ne-NP"/>
        </w:rPr>
        <w:t>:</w:t>
      </w:r>
      <w:r w:rsidR="00461DE3" w:rsidRPr="00587A67">
        <w:rPr>
          <w:rStyle w:val="FootnoteReference"/>
          <w:rFonts w:ascii="Times New Roman" w:hAnsi="Times New Roman" w:cs="Times New Roman"/>
          <w:noProof/>
          <w:sz w:val="24"/>
          <w:szCs w:val="24"/>
          <w:lang w:bidi="ne-NP"/>
        </w:rPr>
        <w:footnoteReference w:id="78"/>
      </w:r>
    </w:p>
    <w:p w:rsidR="003469AD" w:rsidRPr="00587A67" w:rsidRDefault="00C85032" w:rsidP="00C85032">
      <w:pPr>
        <w:pStyle w:val="ListParagraph"/>
        <w:spacing w:after="0" w:line="240" w:lineRule="auto"/>
        <w:ind w:left="1560" w:right="467"/>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“Tujuan pokok dari hukum adalah ketertiban. Kepatuhan akan ketertiban ini, syarat pokok untuk masyarakat yang teratur. Tujuan hukum lainnya adalah tercapainya keadilan. Untuk mencapai keteriban dibutuhkan kepastian hukum dalam pergaulan antar manusia dalam masyarakat”.</w:t>
      </w:r>
    </w:p>
    <w:p w:rsidR="00C85032" w:rsidRPr="00587A67" w:rsidRDefault="00C85032" w:rsidP="00C85032">
      <w:pPr>
        <w:pStyle w:val="ListParagraph"/>
        <w:spacing w:after="0" w:line="240" w:lineRule="auto"/>
        <w:ind w:left="1560" w:right="467"/>
        <w:jc w:val="both"/>
        <w:rPr>
          <w:rFonts w:ascii="Times New Roman" w:hAnsi="Times New Roman" w:cs="Times New Roman"/>
          <w:noProof/>
          <w:sz w:val="24"/>
          <w:szCs w:val="24"/>
          <w:lang w:bidi="ne-NP"/>
        </w:rPr>
      </w:pPr>
    </w:p>
    <w:p w:rsidR="00531622" w:rsidRPr="00587A67" w:rsidRDefault="00AB1C51" w:rsidP="00531622">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Selanjutnya, Jeremy Bentham mengemukakan bahwa hukum bertujuan semata-</w:t>
      </w:r>
      <w:r w:rsidRPr="00587A67">
        <w:rPr>
          <w:rFonts w:ascii="Times New Roman" w:hAnsi="Times New Roman" w:cs="Times New Roman"/>
          <w:noProof/>
          <w:sz w:val="24"/>
          <w:szCs w:val="24"/>
        </w:rPr>
        <w:t>mata</w:t>
      </w:r>
      <w:r w:rsidRPr="00587A67">
        <w:rPr>
          <w:rFonts w:ascii="Times New Roman" w:hAnsi="Times New Roman" w:cs="Times New Roman"/>
          <w:noProof/>
          <w:sz w:val="24"/>
          <w:szCs w:val="24"/>
          <w:lang w:bidi="ne-NP"/>
        </w:rPr>
        <w:t xml:space="preserve"> menghadirkan apa yang berfaedah untuk orang banyak. Pendapat ini dititikberatkan pada hal-hal yang berfaedah untuk orang banyak dan bersifat umum tanpa memperhatikan soal keadilan. Di sini kepastian melalui hukum bagi perorangan merupakan tujuan utama dari hukum.</w:t>
      </w:r>
      <w:r w:rsidRPr="00587A67">
        <w:rPr>
          <w:rStyle w:val="FootnoteReference"/>
          <w:rFonts w:ascii="Times New Roman" w:hAnsi="Times New Roman" w:cs="Times New Roman"/>
          <w:noProof/>
          <w:sz w:val="24"/>
          <w:szCs w:val="24"/>
          <w:lang w:bidi="ne-NP"/>
        </w:rPr>
        <w:footnoteReference w:id="79"/>
      </w:r>
      <w:r w:rsidRPr="00587A67">
        <w:rPr>
          <w:rFonts w:ascii="Times New Roman" w:hAnsi="Times New Roman" w:cs="Times New Roman"/>
          <w:noProof/>
          <w:sz w:val="24"/>
          <w:szCs w:val="24"/>
          <w:lang w:bidi="ne-NP"/>
        </w:rPr>
        <w:t xml:space="preserve"> </w:t>
      </w:r>
      <w:r w:rsidR="00531622" w:rsidRPr="00587A67">
        <w:rPr>
          <w:rFonts w:ascii="Times New Roman" w:hAnsi="Times New Roman" w:cs="Times New Roman"/>
          <w:noProof/>
          <w:sz w:val="24"/>
          <w:szCs w:val="24"/>
          <w:lang w:bidi="ne-NP"/>
        </w:rPr>
        <w:t xml:space="preserve">Sementara itu Apeldoorn tujuan hukum adalah mengatur tata tertib dalam masyarakat secara damai dan adil. Untuk mencapai kedamaian, hukum harus menciptakan masyarakat yang adil dengan </w:t>
      </w:r>
      <w:r w:rsidR="00531622" w:rsidRPr="00587A67">
        <w:rPr>
          <w:rFonts w:ascii="Times New Roman" w:hAnsi="Times New Roman" w:cs="Times New Roman"/>
          <w:noProof/>
          <w:sz w:val="24"/>
          <w:szCs w:val="24"/>
          <w:lang w:bidi="ne-NP"/>
        </w:rPr>
        <w:lastRenderedPageBreak/>
        <w:t>mengadakan perimbangan antara kepentingan yang saling bertentangan satu sama lain dan setiap orang harus memperoleh (sedapat mungkin) apa yang menjadi haknya.</w:t>
      </w:r>
      <w:r w:rsidR="00531622" w:rsidRPr="00587A67">
        <w:rPr>
          <w:rStyle w:val="FootnoteReference"/>
          <w:rFonts w:ascii="Times New Roman" w:hAnsi="Times New Roman" w:cs="Times New Roman"/>
          <w:noProof/>
          <w:sz w:val="24"/>
          <w:szCs w:val="24"/>
          <w:lang w:bidi="ne-NP"/>
        </w:rPr>
        <w:footnoteReference w:id="80"/>
      </w:r>
    </w:p>
    <w:p w:rsidR="009D4DAE" w:rsidRPr="00587A67" w:rsidRDefault="00531622" w:rsidP="009D4DAE">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Melihat hal tersebut di atas </w:t>
      </w:r>
      <w:r w:rsidR="00C85032" w:rsidRPr="00587A67">
        <w:rPr>
          <w:rFonts w:ascii="Times New Roman" w:hAnsi="Times New Roman" w:cs="Times New Roman"/>
          <w:noProof/>
          <w:sz w:val="24"/>
          <w:szCs w:val="24"/>
          <w:lang w:bidi="ne-NP"/>
        </w:rPr>
        <w:t>dapat diketahui, kepastian hukum sebagai suatu asas yang merupakan derivasi dari asas legalitas, dalam penyelenggaraan hukum tiada lain merupakan suatu asas atau prinsip dasar (</w:t>
      </w:r>
      <w:r w:rsidR="00C85032" w:rsidRPr="00587A67">
        <w:rPr>
          <w:rFonts w:ascii="Times New Roman" w:hAnsi="Times New Roman" w:cs="Times New Roman"/>
          <w:i/>
          <w:noProof/>
          <w:sz w:val="24"/>
          <w:szCs w:val="24"/>
          <w:lang w:bidi="ne-NP"/>
        </w:rPr>
        <w:t>basic principle atau grondbeginsel</w:t>
      </w:r>
      <w:r w:rsidR="00C85032" w:rsidRPr="00587A67">
        <w:rPr>
          <w:rFonts w:ascii="Times New Roman" w:hAnsi="Times New Roman" w:cs="Times New Roman"/>
          <w:noProof/>
          <w:sz w:val="24"/>
          <w:szCs w:val="24"/>
          <w:lang w:bidi="ne-NP"/>
        </w:rPr>
        <w:t>) dalam negara hukum untuk menciptakan lingkungan keteraturan dalam kebijakan legislasi (</w:t>
      </w:r>
      <w:r w:rsidR="00C85032" w:rsidRPr="00587A67">
        <w:rPr>
          <w:rFonts w:ascii="Times New Roman" w:hAnsi="Times New Roman" w:cs="Times New Roman"/>
          <w:i/>
          <w:noProof/>
          <w:sz w:val="24"/>
          <w:szCs w:val="24"/>
          <w:lang w:bidi="ne-NP"/>
        </w:rPr>
        <w:t>legislated environment</w:t>
      </w:r>
      <w:r w:rsidR="00C85032" w:rsidRPr="00587A67">
        <w:rPr>
          <w:rFonts w:ascii="Times New Roman" w:hAnsi="Times New Roman" w:cs="Times New Roman"/>
          <w:noProof/>
          <w:sz w:val="24"/>
          <w:szCs w:val="24"/>
          <w:lang w:bidi="ne-NP"/>
        </w:rPr>
        <w:t>) dan juga ketertiban dalam masyarakat dalam rangka mencapai keadilan.</w:t>
      </w:r>
      <w:r w:rsidR="0066103B" w:rsidRPr="00587A67">
        <w:rPr>
          <w:rFonts w:ascii="Times New Roman" w:hAnsi="Times New Roman" w:cs="Times New Roman"/>
          <w:noProof/>
          <w:sz w:val="24"/>
          <w:szCs w:val="24"/>
          <w:lang w:bidi="ne-NP"/>
        </w:rPr>
        <w:t xml:space="preserve"> </w:t>
      </w:r>
      <w:r w:rsidR="009D4DAE" w:rsidRPr="00587A67">
        <w:rPr>
          <w:rFonts w:ascii="Times New Roman" w:hAnsi="Times New Roman" w:cs="Times New Roman"/>
          <w:noProof/>
          <w:sz w:val="24"/>
          <w:szCs w:val="24"/>
          <w:lang w:bidi="ne-NP"/>
        </w:rPr>
        <w:t>Aspek hukum (aspek legalitas) pada tanah sangat penting untuk mengantisipasi timbulnya permasalahan hukum dikemudian hari. Aspek legalitas selain sebagai kepemilikan juga untuk memberikan kepastian hukum pada para pihak bahwa pihak adalah pemilik sah atas tanah tersebut.</w:t>
      </w:r>
    </w:p>
    <w:p w:rsidR="00EE0622" w:rsidRPr="00587A67" w:rsidRDefault="0066103B" w:rsidP="00285A66">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Dalam hal kepastian hukum bidang pertanahan ditinjau dari fungsi tanah yang merupakan sumber daya alam yang sangat dibutuhkan manusia, di mana kebutuhan manusia akan tanah selalu bertambah, dan ketersediaan akan tanah terbatas. Kebutuhan tanah tersebut baik dari segi ekonomi, sosial maupun segi teknologi.</w:t>
      </w:r>
      <w:r w:rsidR="00285A66" w:rsidRPr="00587A67">
        <w:rPr>
          <w:rFonts w:ascii="Times New Roman" w:hAnsi="Times New Roman" w:cs="Times New Roman"/>
          <w:noProof/>
          <w:sz w:val="24"/>
          <w:szCs w:val="24"/>
          <w:lang w:bidi="ne-NP"/>
        </w:rPr>
        <w:t xml:space="preserve"> Pendaftaran tanah yang bertujuan memberikan jaminan kepastian hukum dikenal dengan sebutan </w:t>
      </w:r>
      <w:r w:rsidR="00285A66" w:rsidRPr="00587A67">
        <w:rPr>
          <w:rFonts w:ascii="Times New Roman" w:hAnsi="Times New Roman" w:cs="Times New Roman"/>
          <w:i/>
          <w:noProof/>
          <w:sz w:val="24"/>
          <w:szCs w:val="24"/>
          <w:lang w:bidi="ne-NP"/>
        </w:rPr>
        <w:t>rechts cadaster</w:t>
      </w:r>
      <w:r w:rsidR="00285A66" w:rsidRPr="00587A67">
        <w:rPr>
          <w:rFonts w:ascii="Times New Roman" w:hAnsi="Times New Roman" w:cs="Times New Roman"/>
          <w:noProof/>
          <w:sz w:val="24"/>
          <w:szCs w:val="24"/>
          <w:lang w:bidi="ne-NP"/>
        </w:rPr>
        <w:t xml:space="preserve">. Jaminan kepastian hukum yang hendak diwujudkan dalam </w:t>
      </w:r>
      <w:r w:rsidR="00285A66" w:rsidRPr="00587A67">
        <w:rPr>
          <w:rFonts w:ascii="Times New Roman" w:hAnsi="Times New Roman" w:cs="Times New Roman"/>
          <w:noProof/>
          <w:sz w:val="24"/>
          <w:szCs w:val="24"/>
          <w:lang w:bidi="ne-NP"/>
        </w:rPr>
        <w:lastRenderedPageBreak/>
        <w:t>pendaftaran tanah ini, meliputi kepastian status hak yang di daftar, kepastian subjek hak, dan kepastian objek hak.</w:t>
      </w:r>
      <w:r w:rsidR="004B12FE" w:rsidRPr="00587A67">
        <w:rPr>
          <w:rStyle w:val="FootnoteReference"/>
          <w:rFonts w:ascii="Times New Roman" w:hAnsi="Times New Roman" w:cs="Times New Roman"/>
          <w:noProof/>
          <w:sz w:val="24"/>
          <w:szCs w:val="24"/>
          <w:lang w:bidi="ne-NP"/>
        </w:rPr>
        <w:footnoteReference w:id="81"/>
      </w:r>
    </w:p>
    <w:p w:rsidR="0076219C" w:rsidRPr="00587A67" w:rsidRDefault="0076219C" w:rsidP="00285A66">
      <w:pPr>
        <w:pStyle w:val="ListParagraph"/>
        <w:spacing w:after="0" w:line="480" w:lineRule="auto"/>
        <w:ind w:left="851" w:firstLine="709"/>
        <w:jc w:val="both"/>
        <w:rPr>
          <w:rFonts w:ascii="Times New Roman" w:hAnsi="Times New Roman" w:cs="Times New Roman"/>
          <w:noProof/>
          <w:sz w:val="24"/>
          <w:szCs w:val="24"/>
          <w:lang w:bidi="ne-NP"/>
        </w:rPr>
      </w:pPr>
    </w:p>
    <w:p w:rsidR="008E3EC1" w:rsidRPr="008E3EC1" w:rsidRDefault="00F603A8" w:rsidP="00931847">
      <w:pPr>
        <w:pStyle w:val="ListParagraph"/>
        <w:numPr>
          <w:ilvl w:val="0"/>
          <w:numId w:val="6"/>
        </w:numPr>
        <w:spacing w:after="0" w:line="480" w:lineRule="auto"/>
        <w:ind w:left="851" w:hanging="425"/>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Ketertiban </w:t>
      </w:r>
    </w:p>
    <w:p w:rsidR="007E0A75" w:rsidRDefault="008E3EC1" w:rsidP="007E0A75">
      <w:pPr>
        <w:pStyle w:val="ListParagraph"/>
        <w:spacing w:after="0" w:line="480" w:lineRule="auto"/>
        <w:ind w:left="851" w:firstLine="709"/>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D</w:t>
      </w:r>
      <w:r w:rsidRPr="008E3EC1">
        <w:rPr>
          <w:rFonts w:ascii="Times New Roman" w:hAnsi="Times New Roman" w:cs="Times New Roman"/>
          <w:noProof/>
          <w:sz w:val="24"/>
          <w:szCs w:val="24"/>
          <w:lang w:bidi="ne-NP"/>
        </w:rPr>
        <w:t>alam ilmu hukum disebutkan bahwa tujuan hukum adalah untuk menciptakan ketertiban dan keadilan dalam masyarakat. Menurut L.J. van Apeldoorn, tujuan hukum adalah untuk mempertahankan ketertiban masyarakat. Dalam mernpertahankan ketertiban tersebut hukum harus secara seimbang melindungi kepentingan-kepentingan yang ada dalam masyarakat.</w:t>
      </w:r>
      <w:r>
        <w:rPr>
          <w:rStyle w:val="FootnoteReference"/>
          <w:rFonts w:ascii="Times New Roman" w:hAnsi="Times New Roman" w:cs="Times New Roman"/>
          <w:noProof/>
          <w:sz w:val="24"/>
          <w:szCs w:val="24"/>
          <w:lang w:bidi="ne-NP"/>
        </w:rPr>
        <w:footnoteReference w:id="82"/>
      </w:r>
      <w:r w:rsidR="00A03DA1">
        <w:rPr>
          <w:rFonts w:ascii="Times New Roman" w:hAnsi="Times New Roman" w:cs="Times New Roman"/>
          <w:noProof/>
          <w:sz w:val="24"/>
          <w:szCs w:val="24"/>
          <w:lang w:bidi="ne-NP"/>
        </w:rPr>
        <w:t xml:space="preserve"> </w:t>
      </w:r>
      <w:r w:rsidR="00A03DA1" w:rsidRPr="00A03DA1">
        <w:rPr>
          <w:rFonts w:ascii="Times New Roman" w:hAnsi="Times New Roman" w:cs="Times New Roman"/>
          <w:noProof/>
          <w:sz w:val="24"/>
          <w:szCs w:val="24"/>
          <w:lang w:bidi="ne-NP"/>
        </w:rPr>
        <w:t>Dalam mempertahankan ketertiban masyarakat, hukum harus mampu menyeimbangkan berbagai kepentingan, baik kepentingan pribadi, kepentingan publik maupun kepentingan sosial. Pengaturan keseimbangan berbagai kepentingan tersebut oleh van Apeldoorn dikatakan sebagai pengaturan yang adil. Jelasnya, bahwa keadilan hukum harus senantiasa mempertimbangkan kepentingan yang terlibat di dalamnya</w:t>
      </w:r>
      <w:r w:rsidR="00A03DA1">
        <w:rPr>
          <w:rFonts w:ascii="Times New Roman" w:hAnsi="Times New Roman" w:cs="Times New Roman"/>
          <w:noProof/>
          <w:sz w:val="24"/>
          <w:szCs w:val="24"/>
          <w:lang w:bidi="ne-NP"/>
        </w:rPr>
        <w:t>.</w:t>
      </w:r>
      <w:r w:rsidR="007E0A75">
        <w:rPr>
          <w:rFonts w:ascii="Times New Roman" w:hAnsi="Times New Roman" w:cs="Times New Roman"/>
          <w:noProof/>
          <w:sz w:val="24"/>
          <w:szCs w:val="24"/>
          <w:lang w:bidi="ne-NP"/>
        </w:rPr>
        <w:t xml:space="preserve"> D</w:t>
      </w:r>
      <w:r w:rsidR="007E0A75" w:rsidRPr="007E0A75">
        <w:rPr>
          <w:rFonts w:ascii="Times New Roman" w:hAnsi="Times New Roman" w:cs="Times New Roman"/>
          <w:noProof/>
          <w:sz w:val="24"/>
          <w:szCs w:val="24"/>
          <w:lang w:bidi="ne-NP"/>
        </w:rPr>
        <w:t>alam mempertahankan ketertiban masyarakat, hukum harus mampu menyeimbangkan berbagai kepentingan, baik kepentingan pribadi, kepentingan publik maupun kepentingan sosial.</w:t>
      </w:r>
    </w:p>
    <w:p w:rsidR="00556F8E" w:rsidRPr="007E0A75" w:rsidRDefault="00556F8E" w:rsidP="007E0A75">
      <w:pPr>
        <w:pStyle w:val="ListParagraph"/>
        <w:spacing w:after="0" w:line="480" w:lineRule="auto"/>
        <w:ind w:left="851" w:firstLine="709"/>
        <w:jc w:val="both"/>
        <w:rPr>
          <w:rFonts w:ascii="Times New Roman" w:hAnsi="Times New Roman" w:cs="Times New Roman"/>
          <w:noProof/>
          <w:sz w:val="24"/>
          <w:szCs w:val="24"/>
          <w:lang w:bidi="ne-NP"/>
        </w:rPr>
      </w:pPr>
      <w:r w:rsidRPr="00556F8E">
        <w:rPr>
          <w:rFonts w:ascii="Times New Roman" w:hAnsi="Times New Roman" w:cs="Times New Roman"/>
          <w:noProof/>
          <w:sz w:val="24"/>
          <w:szCs w:val="24"/>
          <w:lang w:bidi="ne-NP"/>
        </w:rPr>
        <w:t xml:space="preserve">Adapun teori campuran dikemukakan oleh Mochtar Kusumaatmadja, bahwa tujuan pokok dan pertama dari hukum, adalah ketertiban. Di samping ketertiban, tujuan hukum adalah tercapainya keadilan yang berbeda-beda isi dan ukurannya menurut masyarakat dan </w:t>
      </w:r>
      <w:r w:rsidRPr="00556F8E">
        <w:rPr>
          <w:rFonts w:ascii="Times New Roman" w:hAnsi="Times New Roman" w:cs="Times New Roman"/>
          <w:noProof/>
          <w:sz w:val="24"/>
          <w:szCs w:val="24"/>
          <w:lang w:bidi="ne-NP"/>
        </w:rPr>
        <w:lastRenderedPageBreak/>
        <w:t xml:space="preserve">zamannya. Sedangkan menurut Purnadi dan Soerjono Soekanto, tujuan hukum adalah kedamaian hidup antar pribadi yang meliputi ketertiban antar pribadi </w:t>
      </w:r>
      <w:r>
        <w:rPr>
          <w:rFonts w:ascii="Times New Roman" w:hAnsi="Times New Roman" w:cs="Times New Roman"/>
          <w:noProof/>
          <w:sz w:val="24"/>
          <w:szCs w:val="24"/>
          <w:lang w:bidi="ne-NP"/>
        </w:rPr>
        <w:t>dan ketenangan intern pribadi.</w:t>
      </w:r>
      <w:r>
        <w:rPr>
          <w:rStyle w:val="FootnoteReference"/>
          <w:rFonts w:ascii="Times New Roman" w:hAnsi="Times New Roman" w:cs="Times New Roman"/>
          <w:noProof/>
          <w:sz w:val="24"/>
          <w:szCs w:val="24"/>
          <w:lang w:bidi="ne-NP"/>
        </w:rPr>
        <w:footnoteReference w:id="83"/>
      </w:r>
      <w:r w:rsidRPr="00556F8E">
        <w:rPr>
          <w:rFonts w:ascii="Times New Roman" w:hAnsi="Times New Roman" w:cs="Times New Roman"/>
          <w:noProof/>
          <w:sz w:val="24"/>
          <w:szCs w:val="24"/>
          <w:lang w:bidi="ne-NP"/>
        </w:rPr>
        <w:t xml:space="preserve"> Dengan demikian kehidupan manusia tanpa hukum merupakan kehidupan yang tidak bernilai. Suatu kehidupan dianggap bermakna apabila ditunjang oleh hukum dan hukum tersebut berlaku secara universal dan abadi. Menurut Friedmann, sejarah tentang hukum alam adalah merupakan apa yang dinamakan </w:t>
      </w:r>
      <w:r w:rsidRPr="00556F8E">
        <w:rPr>
          <w:rFonts w:ascii="Times New Roman" w:hAnsi="Times New Roman" w:cs="Times New Roman"/>
          <w:i/>
          <w:noProof/>
          <w:sz w:val="24"/>
          <w:szCs w:val="24"/>
          <w:lang w:bidi="ne-NP"/>
        </w:rPr>
        <w:t>absolute justie</w:t>
      </w:r>
      <w:r w:rsidRPr="00556F8E">
        <w:rPr>
          <w:rFonts w:ascii="Times New Roman" w:hAnsi="Times New Roman" w:cs="Times New Roman"/>
          <w:noProof/>
          <w:sz w:val="24"/>
          <w:szCs w:val="24"/>
          <w:lang w:bidi="ne-NP"/>
        </w:rPr>
        <w:t xml:space="preserve"> (keadilan abadi).</w:t>
      </w:r>
      <w:r>
        <w:rPr>
          <w:rStyle w:val="FootnoteReference"/>
          <w:rFonts w:ascii="Times New Roman" w:hAnsi="Times New Roman" w:cs="Times New Roman"/>
          <w:noProof/>
          <w:sz w:val="24"/>
          <w:szCs w:val="24"/>
          <w:lang w:bidi="ne-NP"/>
        </w:rPr>
        <w:footnoteReference w:id="84"/>
      </w:r>
    </w:p>
    <w:p w:rsidR="001A080E" w:rsidRPr="001A080E" w:rsidRDefault="001A080E" w:rsidP="001A080E">
      <w:pPr>
        <w:pStyle w:val="ListParagraph"/>
        <w:spacing w:after="0" w:line="480" w:lineRule="auto"/>
        <w:ind w:left="851" w:firstLine="709"/>
        <w:jc w:val="both"/>
        <w:rPr>
          <w:rFonts w:ascii="Times New Roman" w:hAnsi="Times New Roman" w:cs="Times New Roman"/>
          <w:noProof/>
          <w:sz w:val="24"/>
          <w:szCs w:val="24"/>
          <w:lang w:bidi="ne-NP"/>
        </w:rPr>
      </w:pPr>
      <w:r w:rsidRPr="001A080E">
        <w:rPr>
          <w:rFonts w:ascii="Times New Roman" w:hAnsi="Times New Roman" w:cs="Times New Roman"/>
          <w:noProof/>
          <w:sz w:val="24"/>
          <w:szCs w:val="24"/>
          <w:lang w:bidi="ne-NP"/>
        </w:rPr>
        <w:t>Manusia senantiasa membutuhkan hukum, dalam setiap ruang dan waktu. Kebutuhan manusia terhadap hukum sejalan dengan perkembangan manusia itu sendiri (</w:t>
      </w:r>
      <w:r w:rsidRPr="001A080E">
        <w:rPr>
          <w:rFonts w:ascii="Times New Roman" w:hAnsi="Times New Roman" w:cs="Times New Roman"/>
          <w:i/>
          <w:noProof/>
          <w:sz w:val="24"/>
          <w:szCs w:val="24"/>
          <w:lang w:bidi="ne-NP"/>
        </w:rPr>
        <w:t>ubi societes ibi ius</w:t>
      </w:r>
      <w:r w:rsidRPr="001A080E">
        <w:rPr>
          <w:rFonts w:ascii="Times New Roman" w:hAnsi="Times New Roman" w:cs="Times New Roman"/>
          <w:noProof/>
          <w:sz w:val="24"/>
          <w:szCs w:val="24"/>
          <w:lang w:bidi="ne-NP"/>
        </w:rPr>
        <w:t>) karena hukum selalu memberikan perlindungan kepada manusia demi terwujudnya keamanan dan ketertiban dalam masyarakat. Hal ini erat kaitannya dengan tujuan hukum.</w:t>
      </w:r>
      <w:r>
        <w:rPr>
          <w:rFonts w:ascii="Times New Roman" w:hAnsi="Times New Roman" w:cs="Times New Roman"/>
          <w:noProof/>
          <w:sz w:val="24"/>
          <w:szCs w:val="24"/>
          <w:lang w:bidi="ne-NP"/>
        </w:rPr>
        <w:t xml:space="preserve"> </w:t>
      </w:r>
      <w:r w:rsidRPr="001A080E">
        <w:rPr>
          <w:rFonts w:ascii="Times New Roman" w:hAnsi="Times New Roman" w:cs="Times New Roman"/>
          <w:noProof/>
          <w:sz w:val="24"/>
          <w:szCs w:val="24"/>
          <w:lang w:bidi="ne-NP"/>
        </w:rPr>
        <w:t xml:space="preserve">Dalam literatur ilmu hukum dikenal beberapa teori tentang tujuan hukum. yaitu teori etis, teori utilistis dan teori campuran. Menurut teori etis bahwa hukum semata-mata bertujuan untuk keadilan. Isi hukum ditentukan oleh kesadaran etis masyarakat mengenai apa yang adil dan apa yang tidak adil. Dengan kata lain, menurut teori etis hukum bertujuan mewujudkan keadilan. Hakekat keadilan adalah penilaian terhadap suatu perlakuan atau tindakan dengan mengkajinya dengan suatu norma yang menurut </w:t>
      </w:r>
      <w:r w:rsidRPr="001A080E">
        <w:rPr>
          <w:rFonts w:ascii="Times New Roman" w:hAnsi="Times New Roman" w:cs="Times New Roman"/>
          <w:noProof/>
          <w:sz w:val="24"/>
          <w:szCs w:val="24"/>
          <w:lang w:bidi="ne-NP"/>
        </w:rPr>
        <w:lastRenderedPageBreak/>
        <w:t>pandangan subyektif (subyektif untuk kepentingan kelompokya, golongan dan sebagai</w:t>
      </w:r>
      <w:r w:rsidR="0045036F">
        <w:rPr>
          <w:rFonts w:ascii="Times New Roman" w:hAnsi="Times New Roman" w:cs="Times New Roman"/>
          <w:noProof/>
          <w:sz w:val="24"/>
          <w:szCs w:val="24"/>
          <w:lang w:bidi="ne-NP"/>
        </w:rPr>
        <w:t>nya) melebihi norma-norma lain.</w:t>
      </w:r>
      <w:r w:rsidR="0045036F">
        <w:rPr>
          <w:rStyle w:val="FootnoteReference"/>
          <w:rFonts w:ascii="Times New Roman" w:hAnsi="Times New Roman" w:cs="Times New Roman"/>
          <w:noProof/>
          <w:sz w:val="24"/>
          <w:szCs w:val="24"/>
          <w:lang w:bidi="ne-NP"/>
        </w:rPr>
        <w:footnoteReference w:id="85"/>
      </w:r>
    </w:p>
    <w:p w:rsidR="00F603A8" w:rsidRDefault="00B72977" w:rsidP="00B72977">
      <w:pPr>
        <w:pStyle w:val="ListParagraph"/>
        <w:spacing w:after="0" w:line="480" w:lineRule="auto"/>
        <w:ind w:left="851" w:firstLine="709"/>
        <w:jc w:val="both"/>
        <w:rPr>
          <w:rFonts w:ascii="Times New Roman" w:hAnsi="Times New Roman" w:cs="Times New Roman"/>
          <w:noProof/>
          <w:sz w:val="24"/>
          <w:szCs w:val="24"/>
          <w:lang w:bidi="ne-NP"/>
        </w:rPr>
      </w:pPr>
      <w:r w:rsidRPr="00B72977">
        <w:rPr>
          <w:rFonts w:ascii="Times New Roman" w:hAnsi="Times New Roman" w:cs="Times New Roman"/>
          <w:noProof/>
          <w:sz w:val="24"/>
          <w:szCs w:val="24"/>
          <w:lang w:bidi="ne-NP"/>
        </w:rPr>
        <w:t>Ketertiban umum memiliki makna luas dan bisa dianggap mengandung arti mendua (</w:t>
      </w:r>
      <w:r w:rsidRPr="00B72977">
        <w:rPr>
          <w:rFonts w:ascii="Times New Roman" w:hAnsi="Times New Roman" w:cs="Times New Roman"/>
          <w:i/>
          <w:noProof/>
          <w:sz w:val="24"/>
          <w:szCs w:val="24"/>
          <w:lang w:bidi="ne-NP"/>
        </w:rPr>
        <w:t>ambiguity</w:t>
      </w:r>
      <w:r w:rsidRPr="00B72977">
        <w:rPr>
          <w:rFonts w:ascii="Times New Roman" w:hAnsi="Times New Roman" w:cs="Times New Roman"/>
          <w:noProof/>
          <w:sz w:val="24"/>
          <w:szCs w:val="24"/>
          <w:lang w:bidi="ne-NP"/>
        </w:rPr>
        <w:t>). Dalam praktik telah timbul berbagai penafsiran tentang arti dan makna ketertiban umum antara lain</w:t>
      </w:r>
      <w:r w:rsidR="009E00F9">
        <w:rPr>
          <w:rFonts w:ascii="Times New Roman" w:hAnsi="Times New Roman" w:cs="Times New Roman"/>
          <w:noProof/>
          <w:sz w:val="24"/>
          <w:szCs w:val="24"/>
          <w:lang w:bidi="ne-NP"/>
        </w:rPr>
        <w:t>:</w:t>
      </w:r>
      <w:r w:rsidRPr="00B72977">
        <w:rPr>
          <w:rFonts w:ascii="Times New Roman" w:hAnsi="Times New Roman" w:cs="Times New Roman"/>
          <w:noProof/>
          <w:sz w:val="24"/>
          <w:szCs w:val="24"/>
          <w:lang w:bidi="ne-NP"/>
        </w:rPr>
        <w:t xml:space="preserve"> </w:t>
      </w:r>
      <w:r w:rsidR="009E00F9" w:rsidRPr="00B72977">
        <w:rPr>
          <w:rFonts w:ascii="Times New Roman" w:hAnsi="Times New Roman" w:cs="Times New Roman"/>
          <w:noProof/>
          <w:sz w:val="24"/>
          <w:szCs w:val="24"/>
          <w:lang w:bidi="ne-NP"/>
        </w:rPr>
        <w:t xml:space="preserve">penafsiran sempit </w:t>
      </w:r>
      <w:r w:rsidRPr="00B72977">
        <w:rPr>
          <w:rFonts w:ascii="Times New Roman" w:hAnsi="Times New Roman" w:cs="Times New Roman"/>
          <w:noProof/>
          <w:sz w:val="24"/>
          <w:szCs w:val="24"/>
          <w:lang w:bidi="ne-NP"/>
        </w:rPr>
        <w:t>yaitu dengan demikian</w:t>
      </w:r>
      <w:r w:rsidR="00A0145A">
        <w:rPr>
          <w:rFonts w:ascii="Times New Roman" w:hAnsi="Times New Roman" w:cs="Times New Roman"/>
          <w:noProof/>
          <w:sz w:val="24"/>
          <w:szCs w:val="24"/>
          <w:lang w:bidi="ne-NP"/>
        </w:rPr>
        <w:t xml:space="preserve"> yang dimaksud dengan pelanggar atau </w:t>
      </w:r>
      <w:r w:rsidRPr="00B72977">
        <w:rPr>
          <w:rFonts w:ascii="Times New Roman" w:hAnsi="Times New Roman" w:cs="Times New Roman"/>
          <w:noProof/>
          <w:sz w:val="24"/>
          <w:szCs w:val="24"/>
          <w:lang w:bidi="ne-NP"/>
        </w:rPr>
        <w:t>bertentangan dengan ketertiban umum hanya terbatas pada pelanggaran terhadap ketentuan peraturan perundang-undangan</w:t>
      </w:r>
      <w:r w:rsidR="00A0145A">
        <w:rPr>
          <w:rFonts w:ascii="Times New Roman" w:hAnsi="Times New Roman" w:cs="Times New Roman"/>
          <w:noProof/>
          <w:sz w:val="24"/>
          <w:szCs w:val="24"/>
          <w:lang w:bidi="ne-NP"/>
        </w:rPr>
        <w:t>.</w:t>
      </w:r>
      <w:r w:rsidRPr="00B72977">
        <w:rPr>
          <w:rFonts w:ascii="Times New Roman" w:hAnsi="Times New Roman" w:cs="Times New Roman"/>
          <w:noProof/>
          <w:sz w:val="24"/>
          <w:szCs w:val="24"/>
          <w:lang w:bidi="ne-NP"/>
        </w:rPr>
        <w:t xml:space="preserve"> Sedangkan penafsiran luas tidak membatasi lingkup dan makna ketertiban umum pada ketentuan hukum positif saja, </w:t>
      </w:r>
      <w:r>
        <w:rPr>
          <w:rFonts w:ascii="Times New Roman" w:hAnsi="Times New Roman" w:cs="Times New Roman"/>
          <w:noProof/>
          <w:sz w:val="24"/>
          <w:szCs w:val="24"/>
          <w:lang w:bidi="ne-NP"/>
        </w:rPr>
        <w:t>t</w:t>
      </w:r>
      <w:r w:rsidRPr="00B72977">
        <w:rPr>
          <w:rFonts w:ascii="Times New Roman" w:hAnsi="Times New Roman" w:cs="Times New Roman"/>
          <w:noProof/>
          <w:sz w:val="24"/>
          <w:szCs w:val="24"/>
          <w:lang w:bidi="ne-NP"/>
        </w:rPr>
        <w:t xml:space="preserve">etapi meliputi segala nilai-nilai dan prinsip-prinsip hukum yang hidup dan tumbuh dalam kesadaran masyarakat, </w:t>
      </w:r>
      <w:r>
        <w:rPr>
          <w:rFonts w:ascii="Times New Roman" w:hAnsi="Times New Roman" w:cs="Times New Roman"/>
          <w:noProof/>
          <w:sz w:val="24"/>
          <w:szCs w:val="24"/>
          <w:lang w:bidi="ne-NP"/>
        </w:rPr>
        <w:t>t</w:t>
      </w:r>
      <w:r w:rsidRPr="00B72977">
        <w:rPr>
          <w:rFonts w:ascii="Times New Roman" w:hAnsi="Times New Roman" w:cs="Times New Roman"/>
          <w:noProof/>
          <w:sz w:val="24"/>
          <w:szCs w:val="24"/>
          <w:lang w:bidi="ne-NP"/>
        </w:rPr>
        <w:t>ermasuk ke dalamnya nilai-nilai kepatutan dan prinsip keadilan umum (</w:t>
      </w:r>
      <w:r w:rsidRPr="00B72977">
        <w:rPr>
          <w:rFonts w:ascii="Times New Roman" w:hAnsi="Times New Roman" w:cs="Times New Roman"/>
          <w:i/>
          <w:noProof/>
          <w:sz w:val="24"/>
          <w:szCs w:val="24"/>
          <w:lang w:bidi="ne-NP"/>
        </w:rPr>
        <w:t>general justice principle</w:t>
      </w:r>
      <w:r w:rsidRPr="00B72977">
        <w:rPr>
          <w:rFonts w:ascii="Times New Roman" w:hAnsi="Times New Roman" w:cs="Times New Roman"/>
          <w:noProof/>
          <w:sz w:val="24"/>
          <w:szCs w:val="24"/>
          <w:lang w:bidi="ne-NP"/>
        </w:rPr>
        <w:t>), Oleh karena itu, putusan arbitrase asing yang melanggar/bertentangan dengan nilai-nilai dan prinsip-prinsip yang hidup dalam kesadaran dan pergaulan lalu lintas masyarakat atau yang melanggar kepatutan dan keadilan, tidak dapat dilaksanakan di Indonesia.</w:t>
      </w:r>
      <w:r>
        <w:rPr>
          <w:rStyle w:val="FootnoteReference"/>
          <w:rFonts w:ascii="Times New Roman" w:hAnsi="Times New Roman" w:cs="Times New Roman"/>
          <w:noProof/>
          <w:sz w:val="24"/>
          <w:szCs w:val="24"/>
          <w:lang w:bidi="ne-NP"/>
        </w:rPr>
        <w:footnoteReference w:id="86"/>
      </w:r>
    </w:p>
    <w:p w:rsidR="00E1347B" w:rsidRPr="00E1347B" w:rsidRDefault="00E1347B" w:rsidP="00E1347B">
      <w:pPr>
        <w:pStyle w:val="ListParagraph"/>
        <w:spacing w:after="0" w:line="480" w:lineRule="auto"/>
        <w:ind w:left="851" w:firstLine="709"/>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 xml:space="preserve">Menurut </w:t>
      </w:r>
      <w:r w:rsidRPr="00E1347B">
        <w:rPr>
          <w:rFonts w:ascii="Times New Roman" w:hAnsi="Times New Roman" w:cs="Times New Roman"/>
          <w:noProof/>
          <w:sz w:val="24"/>
          <w:szCs w:val="24"/>
          <w:lang w:bidi="ne-NP"/>
        </w:rPr>
        <w:t>Mochtar Kusumaatmadja mengubah pengertian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sebagai alat (</w:t>
      </w:r>
      <w:r w:rsidRPr="00E1347B">
        <w:rPr>
          <w:rFonts w:ascii="Times New Roman" w:hAnsi="Times New Roman" w:cs="Times New Roman"/>
          <w:i/>
          <w:noProof/>
          <w:sz w:val="24"/>
          <w:szCs w:val="24"/>
          <w:lang w:bidi="ne-NP"/>
        </w:rPr>
        <w:t>tool</w:t>
      </w:r>
      <w:r w:rsidRPr="00E1347B">
        <w:rPr>
          <w:rFonts w:ascii="Times New Roman" w:hAnsi="Times New Roman" w:cs="Times New Roman"/>
          <w:noProof/>
          <w:sz w:val="24"/>
          <w:szCs w:val="24"/>
          <w:lang w:bidi="ne-NP"/>
        </w:rPr>
        <w:t>) menjadi hukum sebagai sarana (</w:t>
      </w:r>
      <w:r w:rsidRPr="00E1347B">
        <w:rPr>
          <w:rFonts w:ascii="Times New Roman" w:hAnsi="Times New Roman" w:cs="Times New Roman"/>
          <w:i/>
          <w:noProof/>
          <w:sz w:val="24"/>
          <w:szCs w:val="24"/>
          <w:lang w:bidi="ne-NP"/>
        </w:rPr>
        <w:t>instrument</w:t>
      </w:r>
      <w:r w:rsidRPr="00E1347B">
        <w:rPr>
          <w:rFonts w:ascii="Times New Roman" w:hAnsi="Times New Roman" w:cs="Times New Roman"/>
          <w:noProof/>
          <w:sz w:val="24"/>
          <w:szCs w:val="24"/>
          <w:lang w:bidi="ne-NP"/>
        </w:rPr>
        <w:t>) untuk</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membangunan masyarakat. Pokok-poko</w:t>
      </w:r>
      <w:r>
        <w:rPr>
          <w:rFonts w:ascii="Times New Roman" w:hAnsi="Times New Roman" w:cs="Times New Roman"/>
          <w:noProof/>
          <w:sz w:val="24"/>
          <w:szCs w:val="24"/>
          <w:lang w:bidi="ne-NP"/>
        </w:rPr>
        <w:t xml:space="preserve">k pikiran yang melandasi konsep </w:t>
      </w:r>
      <w:r w:rsidRPr="00E1347B">
        <w:rPr>
          <w:rFonts w:ascii="Times New Roman" w:hAnsi="Times New Roman" w:cs="Times New Roman"/>
          <w:noProof/>
          <w:sz w:val="24"/>
          <w:szCs w:val="24"/>
          <w:lang w:bidi="ne-NP"/>
        </w:rPr>
        <w:t>tersebut adalah bahwa ketertiban dan kete</w:t>
      </w:r>
      <w:r>
        <w:rPr>
          <w:rFonts w:ascii="Times New Roman" w:hAnsi="Times New Roman" w:cs="Times New Roman"/>
          <w:noProof/>
          <w:sz w:val="24"/>
          <w:szCs w:val="24"/>
          <w:lang w:bidi="ne-NP"/>
        </w:rPr>
        <w:t xml:space="preserve">raturan dalam usaha </w:t>
      </w:r>
      <w:r>
        <w:rPr>
          <w:rFonts w:ascii="Times New Roman" w:hAnsi="Times New Roman" w:cs="Times New Roman"/>
          <w:noProof/>
          <w:sz w:val="24"/>
          <w:szCs w:val="24"/>
          <w:lang w:bidi="ne-NP"/>
        </w:rPr>
        <w:lastRenderedPageBreak/>
        <w:t xml:space="preserve">pembangunan </w:t>
      </w:r>
      <w:r w:rsidRPr="00E1347B">
        <w:rPr>
          <w:rFonts w:ascii="Times New Roman" w:hAnsi="Times New Roman" w:cs="Times New Roman"/>
          <w:noProof/>
          <w:sz w:val="24"/>
          <w:szCs w:val="24"/>
          <w:lang w:bidi="ne-NP"/>
        </w:rPr>
        <w:t>dan pembaharuan memang diinginkan,</w:t>
      </w:r>
      <w:r>
        <w:rPr>
          <w:rFonts w:ascii="Times New Roman" w:hAnsi="Times New Roman" w:cs="Times New Roman"/>
          <w:noProof/>
          <w:sz w:val="24"/>
          <w:szCs w:val="24"/>
          <w:lang w:bidi="ne-NP"/>
        </w:rPr>
        <w:t xml:space="preserve"> bahkan mutlak perlu, dan bahwa </w:t>
      </w:r>
      <w:r w:rsidRPr="00E1347B">
        <w:rPr>
          <w:rFonts w:ascii="Times New Roman" w:hAnsi="Times New Roman" w:cs="Times New Roman"/>
          <w:noProof/>
          <w:sz w:val="24"/>
          <w:szCs w:val="24"/>
          <w:lang w:bidi="ne-NP"/>
        </w:rPr>
        <w:t>hukum dalam arti norma diharapkan dap</w:t>
      </w:r>
      <w:r>
        <w:rPr>
          <w:rFonts w:ascii="Times New Roman" w:hAnsi="Times New Roman" w:cs="Times New Roman"/>
          <w:noProof/>
          <w:sz w:val="24"/>
          <w:szCs w:val="24"/>
          <w:lang w:bidi="ne-NP"/>
        </w:rPr>
        <w:t xml:space="preserve">at mengarahkan kegiatan manusia </w:t>
      </w:r>
      <w:r w:rsidRPr="00E1347B">
        <w:rPr>
          <w:rFonts w:ascii="Times New Roman" w:hAnsi="Times New Roman" w:cs="Times New Roman"/>
          <w:noProof/>
          <w:sz w:val="24"/>
          <w:szCs w:val="24"/>
          <w:lang w:bidi="ne-NP"/>
        </w:rPr>
        <w:t>kearah yang dikehendaki oleh pemban</w:t>
      </w:r>
      <w:r>
        <w:rPr>
          <w:rFonts w:ascii="Times New Roman" w:hAnsi="Times New Roman" w:cs="Times New Roman"/>
          <w:noProof/>
          <w:sz w:val="24"/>
          <w:szCs w:val="24"/>
          <w:lang w:bidi="ne-NP"/>
        </w:rPr>
        <w:t xml:space="preserve">gunan dan pembaharuan itu. Oleh </w:t>
      </w:r>
      <w:r w:rsidRPr="00E1347B">
        <w:rPr>
          <w:rFonts w:ascii="Times New Roman" w:hAnsi="Times New Roman" w:cs="Times New Roman"/>
          <w:noProof/>
          <w:sz w:val="24"/>
          <w:szCs w:val="24"/>
          <w:lang w:bidi="ne-NP"/>
        </w:rPr>
        <w:t>karena itu, maka diperlukan sarana berupa</w:t>
      </w:r>
      <w:r>
        <w:rPr>
          <w:rFonts w:ascii="Times New Roman" w:hAnsi="Times New Roman" w:cs="Times New Roman"/>
          <w:noProof/>
          <w:sz w:val="24"/>
          <w:szCs w:val="24"/>
          <w:lang w:bidi="ne-NP"/>
        </w:rPr>
        <w:t xml:space="preserve"> peraturan hukum yang berbentuk </w:t>
      </w:r>
      <w:r w:rsidRPr="00E1347B">
        <w:rPr>
          <w:rFonts w:ascii="Times New Roman" w:hAnsi="Times New Roman" w:cs="Times New Roman"/>
          <w:noProof/>
          <w:sz w:val="24"/>
          <w:szCs w:val="24"/>
          <w:lang w:bidi="ne-NP"/>
        </w:rPr>
        <w:t>tidak tertulis itu harus sesuai dengan huk</w:t>
      </w:r>
      <w:r>
        <w:rPr>
          <w:rFonts w:ascii="Times New Roman" w:hAnsi="Times New Roman" w:cs="Times New Roman"/>
          <w:noProof/>
          <w:sz w:val="24"/>
          <w:szCs w:val="24"/>
          <w:lang w:bidi="ne-NP"/>
        </w:rPr>
        <w:t xml:space="preserve">um yang hidup dalam masyarakat. </w:t>
      </w:r>
      <w:r w:rsidRPr="00E1347B">
        <w:rPr>
          <w:rFonts w:ascii="Times New Roman" w:hAnsi="Times New Roman" w:cs="Times New Roman"/>
          <w:noProof/>
          <w:sz w:val="24"/>
          <w:szCs w:val="24"/>
          <w:lang w:bidi="ne-NP"/>
        </w:rPr>
        <w:t>Lebih jauh, Mochtar berpendapat bahwa pengertian hukum sebagai sarana lebih luas dari hukum sebagai alat karena:</w:t>
      </w:r>
      <w:r w:rsidR="00362CC1">
        <w:rPr>
          <w:rStyle w:val="FootnoteReference"/>
          <w:rFonts w:ascii="Times New Roman" w:hAnsi="Times New Roman" w:cs="Times New Roman"/>
          <w:noProof/>
          <w:sz w:val="24"/>
          <w:szCs w:val="24"/>
          <w:lang w:bidi="ne-NP"/>
        </w:rPr>
        <w:footnoteReference w:id="87"/>
      </w:r>
    </w:p>
    <w:p w:rsidR="00E1347B" w:rsidRDefault="00E1347B" w:rsidP="00931847">
      <w:pPr>
        <w:pStyle w:val="ListParagraph"/>
        <w:numPr>
          <w:ilvl w:val="0"/>
          <w:numId w:val="38"/>
        </w:numPr>
        <w:spacing w:after="0" w:line="240" w:lineRule="auto"/>
        <w:ind w:left="1985" w:right="566" w:hanging="425"/>
        <w:jc w:val="both"/>
        <w:rPr>
          <w:rFonts w:ascii="Times New Roman" w:hAnsi="Times New Roman" w:cs="Times New Roman"/>
          <w:noProof/>
          <w:sz w:val="24"/>
          <w:szCs w:val="24"/>
          <w:lang w:bidi="ne-NP"/>
        </w:rPr>
      </w:pPr>
      <w:r w:rsidRPr="00E1347B">
        <w:rPr>
          <w:rFonts w:ascii="Times New Roman" w:hAnsi="Times New Roman" w:cs="Times New Roman"/>
          <w:noProof/>
          <w:sz w:val="24"/>
          <w:szCs w:val="24"/>
          <w:lang w:bidi="ne-NP"/>
        </w:rPr>
        <w:t>Di Indonesia peranan perundang-undangan dalam proses pembaharuan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lebih menonjol, misalnya jika dibandingkan dengan Amerika Serikat</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 xml:space="preserve">yang menempatkan yurisprudensi (khususnya putusan </w:t>
      </w:r>
      <w:r w:rsidRPr="00E1347B">
        <w:rPr>
          <w:rFonts w:ascii="Times New Roman" w:hAnsi="Times New Roman" w:cs="Times New Roman"/>
          <w:i/>
          <w:noProof/>
          <w:sz w:val="24"/>
          <w:szCs w:val="24"/>
          <w:lang w:bidi="ne-NP"/>
        </w:rPr>
        <w:t>the Supreme Court</w:t>
      </w:r>
      <w:r w:rsidRPr="00E1347B">
        <w:rPr>
          <w:rFonts w:ascii="Times New Roman" w:hAnsi="Times New Roman" w:cs="Times New Roman"/>
          <w:noProof/>
          <w:sz w:val="24"/>
          <w:szCs w:val="24"/>
          <w:lang w:bidi="ne-NP"/>
        </w:rPr>
        <w:t>)</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pada tempat lebih penting</w:t>
      </w:r>
      <w:r>
        <w:rPr>
          <w:rFonts w:ascii="Times New Roman" w:hAnsi="Times New Roman" w:cs="Times New Roman"/>
          <w:noProof/>
          <w:sz w:val="24"/>
          <w:szCs w:val="24"/>
          <w:lang w:bidi="ne-NP"/>
        </w:rPr>
        <w:t>;</w:t>
      </w:r>
    </w:p>
    <w:p w:rsidR="00E1347B" w:rsidRDefault="00E1347B" w:rsidP="00931847">
      <w:pPr>
        <w:pStyle w:val="ListParagraph"/>
        <w:numPr>
          <w:ilvl w:val="0"/>
          <w:numId w:val="38"/>
        </w:numPr>
        <w:spacing w:after="0" w:line="240" w:lineRule="auto"/>
        <w:ind w:left="1985" w:right="566" w:hanging="425"/>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Konsep huk</w:t>
      </w:r>
      <w:r w:rsidRPr="00E1347B">
        <w:rPr>
          <w:rFonts w:ascii="Times New Roman" w:hAnsi="Times New Roman" w:cs="Times New Roman"/>
          <w:noProof/>
          <w:sz w:val="24"/>
          <w:szCs w:val="24"/>
          <w:lang w:bidi="ne-NP"/>
        </w:rPr>
        <w:t>um sebagai “alat” akan mengakibatkan hasil yang tidak jauh</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berbeda dengan penerapan “legisme” sebagaimana pernah diadakan pada</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zaman Hindia Belanda, dan di In</w:t>
      </w:r>
      <w:r>
        <w:rPr>
          <w:rFonts w:ascii="Times New Roman" w:hAnsi="Times New Roman" w:cs="Times New Roman"/>
          <w:noProof/>
          <w:sz w:val="24"/>
          <w:szCs w:val="24"/>
          <w:lang w:bidi="ne-NP"/>
        </w:rPr>
        <w:t>donesia ada sikap yang menunjuk</w:t>
      </w:r>
      <w:r w:rsidRPr="00E1347B">
        <w:rPr>
          <w:rFonts w:ascii="Times New Roman" w:hAnsi="Times New Roman" w:cs="Times New Roman"/>
          <w:noProof/>
          <w:sz w:val="24"/>
          <w:szCs w:val="24"/>
          <w:lang w:bidi="ne-NP"/>
        </w:rPr>
        <w:t>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kepekaan masyarakat untuk menol</w:t>
      </w:r>
      <w:r>
        <w:rPr>
          <w:rFonts w:ascii="Times New Roman" w:hAnsi="Times New Roman" w:cs="Times New Roman"/>
          <w:noProof/>
          <w:sz w:val="24"/>
          <w:szCs w:val="24"/>
          <w:lang w:bidi="ne-NP"/>
        </w:rPr>
        <w:t>ak penerapan konsep seperti itu; dan</w:t>
      </w:r>
    </w:p>
    <w:p w:rsidR="00F603A8" w:rsidRDefault="00E1347B" w:rsidP="00931847">
      <w:pPr>
        <w:pStyle w:val="ListParagraph"/>
        <w:numPr>
          <w:ilvl w:val="0"/>
          <w:numId w:val="38"/>
        </w:numPr>
        <w:spacing w:after="0" w:line="240" w:lineRule="auto"/>
        <w:ind w:left="1985" w:right="566" w:hanging="425"/>
        <w:jc w:val="both"/>
        <w:rPr>
          <w:rFonts w:ascii="Times New Roman" w:hAnsi="Times New Roman" w:cs="Times New Roman"/>
          <w:noProof/>
          <w:sz w:val="24"/>
          <w:szCs w:val="24"/>
          <w:lang w:bidi="ne-NP"/>
        </w:rPr>
      </w:pPr>
      <w:r w:rsidRPr="00E1347B">
        <w:rPr>
          <w:rFonts w:ascii="Times New Roman" w:hAnsi="Times New Roman" w:cs="Times New Roman"/>
          <w:noProof/>
          <w:sz w:val="24"/>
          <w:szCs w:val="24"/>
          <w:lang w:bidi="ne-NP"/>
        </w:rPr>
        <w:t>Apabila “hukum” di sini termasuk juga hukum internasional, maka konsep</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sebagai sarana pembaharuan masyarakat sudah diterapkan jauh</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sebelum konsep ini diterima secara resmi sebagai landasan kebijakan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nasional.</w:t>
      </w:r>
    </w:p>
    <w:p w:rsidR="006C4865" w:rsidRPr="006C4865" w:rsidRDefault="006C4865" w:rsidP="006C4865">
      <w:pPr>
        <w:pStyle w:val="ListParagraph"/>
        <w:spacing w:after="0" w:line="240" w:lineRule="auto"/>
        <w:ind w:left="1985" w:right="566"/>
        <w:jc w:val="both"/>
        <w:rPr>
          <w:rFonts w:ascii="Times New Roman" w:hAnsi="Times New Roman" w:cs="Times New Roman"/>
          <w:noProof/>
          <w:sz w:val="24"/>
          <w:szCs w:val="24"/>
          <w:lang w:bidi="ne-NP"/>
        </w:rPr>
      </w:pPr>
    </w:p>
    <w:p w:rsidR="00AC3E27" w:rsidRPr="00AC3E27" w:rsidRDefault="006C4865" w:rsidP="00AC3E27">
      <w:pPr>
        <w:pStyle w:val="ListParagraph"/>
        <w:spacing w:after="0" w:line="480" w:lineRule="auto"/>
        <w:ind w:left="851" w:firstLine="709"/>
        <w:jc w:val="both"/>
        <w:rPr>
          <w:rFonts w:ascii="Times New Roman" w:hAnsi="Times New Roman" w:cs="Times New Roman"/>
          <w:noProof/>
          <w:sz w:val="24"/>
          <w:szCs w:val="24"/>
          <w:lang w:bidi="ne-NP"/>
        </w:rPr>
      </w:pPr>
      <w:r w:rsidRPr="006C4865">
        <w:rPr>
          <w:rFonts w:ascii="Times New Roman" w:hAnsi="Times New Roman" w:cs="Times New Roman"/>
          <w:noProof/>
          <w:sz w:val="24"/>
          <w:szCs w:val="24"/>
          <w:lang w:bidi="ne-NP"/>
        </w:rPr>
        <w:t>Hukum merupakan suatu alat untuk memelihara k</w:t>
      </w:r>
      <w:r>
        <w:rPr>
          <w:rFonts w:ascii="Times New Roman" w:hAnsi="Times New Roman" w:cs="Times New Roman"/>
          <w:noProof/>
          <w:sz w:val="24"/>
          <w:szCs w:val="24"/>
          <w:lang w:bidi="ne-NP"/>
        </w:rPr>
        <w:t xml:space="preserve">etertiban dalam masyarakat. </w:t>
      </w:r>
      <w:r w:rsidRPr="006C4865">
        <w:rPr>
          <w:rFonts w:ascii="Times New Roman" w:hAnsi="Times New Roman" w:cs="Times New Roman"/>
          <w:noProof/>
          <w:sz w:val="24"/>
          <w:szCs w:val="24"/>
          <w:lang w:bidi="ne-NP"/>
        </w:rPr>
        <w:t>Mengingat fungsinya sifat hukum, pada dasarnya adalah konservatif artinya,</w:t>
      </w:r>
      <w:r>
        <w:rPr>
          <w:rFonts w:ascii="Times New Roman" w:hAnsi="Times New Roman" w:cs="Times New Roman"/>
          <w:noProof/>
          <w:sz w:val="24"/>
          <w:szCs w:val="24"/>
          <w:lang w:bidi="ne-NP"/>
        </w:rPr>
        <w:t xml:space="preserve"> </w:t>
      </w:r>
      <w:r w:rsidRPr="006C4865">
        <w:rPr>
          <w:rFonts w:ascii="Times New Roman" w:hAnsi="Times New Roman" w:cs="Times New Roman"/>
          <w:noProof/>
          <w:sz w:val="24"/>
          <w:szCs w:val="24"/>
          <w:lang w:bidi="ne-NP"/>
        </w:rPr>
        <w:t>hukum bersifat memelihara dan mempertahan</w:t>
      </w:r>
      <w:r>
        <w:rPr>
          <w:rFonts w:ascii="Times New Roman" w:hAnsi="Times New Roman" w:cs="Times New Roman"/>
          <w:noProof/>
          <w:sz w:val="24"/>
          <w:szCs w:val="24"/>
          <w:lang w:bidi="ne-NP"/>
        </w:rPr>
        <w:t xml:space="preserve">kan yang telah tercapai. Fungsi </w:t>
      </w:r>
      <w:r w:rsidRPr="006C4865">
        <w:rPr>
          <w:rFonts w:ascii="Times New Roman" w:hAnsi="Times New Roman" w:cs="Times New Roman"/>
          <w:noProof/>
          <w:sz w:val="24"/>
          <w:szCs w:val="24"/>
          <w:lang w:bidi="ne-NP"/>
        </w:rPr>
        <w:t>demikian diperlukan dalam setiap masya</w:t>
      </w:r>
      <w:r>
        <w:rPr>
          <w:rFonts w:ascii="Times New Roman" w:hAnsi="Times New Roman" w:cs="Times New Roman"/>
          <w:noProof/>
          <w:sz w:val="24"/>
          <w:szCs w:val="24"/>
          <w:lang w:bidi="ne-NP"/>
        </w:rPr>
        <w:t xml:space="preserve">rakat, termasuk masyarakat yang </w:t>
      </w:r>
      <w:r w:rsidRPr="006C4865">
        <w:rPr>
          <w:rFonts w:ascii="Times New Roman" w:hAnsi="Times New Roman" w:cs="Times New Roman"/>
          <w:noProof/>
          <w:sz w:val="24"/>
          <w:szCs w:val="24"/>
          <w:lang w:bidi="ne-NP"/>
        </w:rPr>
        <w:t xml:space="preserve">sedang membangun, karena di sini pun ada </w:t>
      </w:r>
      <w:r w:rsidRPr="006C4865">
        <w:rPr>
          <w:rFonts w:ascii="Times New Roman" w:hAnsi="Times New Roman" w:cs="Times New Roman"/>
          <w:noProof/>
          <w:sz w:val="24"/>
          <w:szCs w:val="24"/>
          <w:lang w:bidi="ne-NP"/>
        </w:rPr>
        <w:lastRenderedPageBreak/>
        <w:t>has</w:t>
      </w:r>
      <w:r>
        <w:rPr>
          <w:rFonts w:ascii="Times New Roman" w:hAnsi="Times New Roman" w:cs="Times New Roman"/>
          <w:noProof/>
          <w:sz w:val="24"/>
          <w:szCs w:val="24"/>
          <w:lang w:bidi="ne-NP"/>
        </w:rPr>
        <w:t xml:space="preserve">il-hasil yang harus dipelihara, </w:t>
      </w:r>
      <w:r w:rsidRPr="006C4865">
        <w:rPr>
          <w:rFonts w:ascii="Times New Roman" w:hAnsi="Times New Roman" w:cs="Times New Roman"/>
          <w:noProof/>
          <w:sz w:val="24"/>
          <w:szCs w:val="24"/>
          <w:lang w:bidi="ne-NP"/>
        </w:rPr>
        <w:t>dilindungi dan diamankan. Akan tetapi, masyarakat yang sedang membangun yang dalam difinisi kita berarti masyarakat y</w:t>
      </w:r>
      <w:r>
        <w:rPr>
          <w:rFonts w:ascii="Times New Roman" w:hAnsi="Times New Roman" w:cs="Times New Roman"/>
          <w:noProof/>
          <w:sz w:val="24"/>
          <w:szCs w:val="24"/>
          <w:lang w:bidi="ne-NP"/>
        </w:rPr>
        <w:t xml:space="preserve">ang sedang berubah cepat, hukum </w:t>
      </w:r>
      <w:r w:rsidRPr="006C4865">
        <w:rPr>
          <w:rFonts w:ascii="Times New Roman" w:hAnsi="Times New Roman" w:cs="Times New Roman"/>
          <w:noProof/>
          <w:sz w:val="24"/>
          <w:szCs w:val="24"/>
          <w:lang w:bidi="ne-NP"/>
        </w:rPr>
        <w:t>tidak cukup memiliki memiliki fungsi demik</w:t>
      </w:r>
      <w:r>
        <w:rPr>
          <w:rFonts w:ascii="Times New Roman" w:hAnsi="Times New Roman" w:cs="Times New Roman"/>
          <w:noProof/>
          <w:sz w:val="24"/>
          <w:szCs w:val="24"/>
          <w:lang w:bidi="ne-NP"/>
        </w:rPr>
        <w:t>ian saja,</w:t>
      </w:r>
      <w:r w:rsidRPr="006C4865">
        <w:rPr>
          <w:rFonts w:ascii="Times New Roman" w:hAnsi="Times New Roman" w:cs="Times New Roman"/>
          <w:noProof/>
          <w:sz w:val="24"/>
          <w:szCs w:val="24"/>
          <w:lang w:bidi="ne-NP"/>
        </w:rPr>
        <w:t xml:space="preserve"> </w:t>
      </w:r>
      <w:r>
        <w:rPr>
          <w:rFonts w:ascii="Times New Roman" w:hAnsi="Times New Roman" w:cs="Times New Roman"/>
          <w:noProof/>
          <w:sz w:val="24"/>
          <w:szCs w:val="24"/>
          <w:lang w:bidi="ne-NP"/>
        </w:rPr>
        <w:t xml:space="preserve">juga harus dapat </w:t>
      </w:r>
      <w:r w:rsidRPr="006C4865">
        <w:rPr>
          <w:rFonts w:ascii="Times New Roman" w:hAnsi="Times New Roman" w:cs="Times New Roman"/>
          <w:noProof/>
          <w:sz w:val="24"/>
          <w:szCs w:val="24"/>
          <w:lang w:bidi="ne-NP"/>
        </w:rPr>
        <w:t>membantu proses perubahan masyarakat it</w:t>
      </w:r>
      <w:r>
        <w:rPr>
          <w:rFonts w:ascii="Times New Roman" w:hAnsi="Times New Roman" w:cs="Times New Roman"/>
          <w:noProof/>
          <w:sz w:val="24"/>
          <w:szCs w:val="24"/>
          <w:lang w:bidi="ne-NP"/>
        </w:rPr>
        <w:t xml:space="preserve">u. Pandangan yang kolot tentang </w:t>
      </w:r>
      <w:r w:rsidRPr="006C4865">
        <w:rPr>
          <w:rFonts w:ascii="Times New Roman" w:hAnsi="Times New Roman" w:cs="Times New Roman"/>
          <w:noProof/>
          <w:sz w:val="24"/>
          <w:szCs w:val="24"/>
          <w:lang w:bidi="ne-NP"/>
        </w:rPr>
        <w:t>hukum yang menitikberatkan fungsi pemeliharaa</w:t>
      </w:r>
      <w:r>
        <w:rPr>
          <w:rFonts w:ascii="Times New Roman" w:hAnsi="Times New Roman" w:cs="Times New Roman"/>
          <w:noProof/>
          <w:sz w:val="24"/>
          <w:szCs w:val="24"/>
          <w:lang w:bidi="ne-NP"/>
        </w:rPr>
        <w:t xml:space="preserve">n ketertiban dalam arti statis, </w:t>
      </w:r>
      <w:r w:rsidRPr="006C4865">
        <w:rPr>
          <w:rFonts w:ascii="Times New Roman" w:hAnsi="Times New Roman" w:cs="Times New Roman"/>
          <w:noProof/>
          <w:sz w:val="24"/>
          <w:szCs w:val="24"/>
          <w:lang w:bidi="ne-NP"/>
        </w:rPr>
        <w:t>dan menekankan sifat konservatif dari huku</w:t>
      </w:r>
      <w:r>
        <w:rPr>
          <w:rFonts w:ascii="Times New Roman" w:hAnsi="Times New Roman" w:cs="Times New Roman"/>
          <w:noProof/>
          <w:sz w:val="24"/>
          <w:szCs w:val="24"/>
          <w:lang w:bidi="ne-NP"/>
        </w:rPr>
        <w:t xml:space="preserve">m, menganggap bahwa hukum tidak </w:t>
      </w:r>
      <w:r w:rsidRPr="006C4865">
        <w:rPr>
          <w:rFonts w:ascii="Times New Roman" w:hAnsi="Times New Roman" w:cs="Times New Roman"/>
          <w:noProof/>
          <w:sz w:val="24"/>
          <w:szCs w:val="24"/>
          <w:lang w:bidi="ne-NP"/>
        </w:rPr>
        <w:t>dapat memainkan suatu peranan yang berarti dalam proses pembaharuan.</w:t>
      </w:r>
      <w:r>
        <w:rPr>
          <w:rStyle w:val="FootnoteReference"/>
          <w:rFonts w:ascii="Times New Roman" w:hAnsi="Times New Roman" w:cs="Times New Roman"/>
          <w:noProof/>
          <w:sz w:val="24"/>
          <w:szCs w:val="24"/>
          <w:lang w:bidi="ne-NP"/>
        </w:rPr>
        <w:footnoteReference w:id="88"/>
      </w:r>
      <w:r w:rsidR="00AC3E27">
        <w:rPr>
          <w:rFonts w:ascii="Times New Roman" w:hAnsi="Times New Roman" w:cs="Times New Roman"/>
          <w:noProof/>
          <w:sz w:val="24"/>
          <w:szCs w:val="24"/>
          <w:lang w:bidi="ne-NP"/>
        </w:rPr>
        <w:t xml:space="preserve"> </w:t>
      </w:r>
      <w:r w:rsidR="00AC3E27" w:rsidRPr="00AC3E27">
        <w:rPr>
          <w:rFonts w:ascii="Times New Roman" w:hAnsi="Times New Roman" w:cs="Times New Roman"/>
          <w:noProof/>
          <w:sz w:val="24"/>
          <w:szCs w:val="24"/>
          <w:lang w:bidi="ne-NP"/>
        </w:rPr>
        <w:t xml:space="preserve">Hal tersebut disebutkan </w:t>
      </w:r>
      <w:r w:rsidR="00AC3E27">
        <w:rPr>
          <w:rFonts w:ascii="Times New Roman" w:hAnsi="Times New Roman" w:cs="Times New Roman"/>
          <w:noProof/>
          <w:sz w:val="24"/>
          <w:szCs w:val="24"/>
          <w:lang w:bidi="ne-NP"/>
        </w:rPr>
        <w:t xml:space="preserve">lebih lanjut </w:t>
      </w:r>
      <w:r w:rsidR="00AC3E27" w:rsidRPr="00AC3E27">
        <w:rPr>
          <w:rFonts w:ascii="Times New Roman" w:hAnsi="Times New Roman" w:cs="Times New Roman"/>
          <w:noProof/>
          <w:sz w:val="24"/>
          <w:szCs w:val="24"/>
          <w:lang w:bidi="ne-NP"/>
        </w:rPr>
        <w:t xml:space="preserve">oleh Mochtar Kusumaatmadja mengenai tujuan hukum </w:t>
      </w:r>
      <w:r w:rsidR="00621FFF">
        <w:rPr>
          <w:rFonts w:ascii="Times New Roman" w:hAnsi="Times New Roman" w:cs="Times New Roman"/>
          <w:noProof/>
          <w:sz w:val="24"/>
          <w:szCs w:val="24"/>
          <w:lang w:bidi="ne-NP"/>
        </w:rPr>
        <w:t>adalah</w:t>
      </w:r>
      <w:r w:rsidR="00AC3E27" w:rsidRPr="00AC3E27">
        <w:rPr>
          <w:rFonts w:ascii="Times New Roman" w:hAnsi="Times New Roman" w:cs="Times New Roman"/>
          <w:noProof/>
          <w:sz w:val="24"/>
          <w:szCs w:val="24"/>
          <w:lang w:bidi="ne-NP"/>
        </w:rPr>
        <w:t>:</w:t>
      </w:r>
      <w:r w:rsidR="008C0448">
        <w:rPr>
          <w:rStyle w:val="FootnoteReference"/>
          <w:rFonts w:ascii="Times New Roman" w:hAnsi="Times New Roman" w:cs="Times New Roman"/>
          <w:noProof/>
          <w:sz w:val="24"/>
          <w:szCs w:val="24"/>
          <w:lang w:bidi="ne-NP"/>
        </w:rPr>
        <w:footnoteReference w:id="89"/>
      </w:r>
    </w:p>
    <w:p w:rsidR="00AC3E27" w:rsidRDefault="00AC3E27" w:rsidP="00AC3E27">
      <w:pPr>
        <w:pStyle w:val="ListParagraph"/>
        <w:spacing w:after="0" w:line="240" w:lineRule="auto"/>
        <w:ind w:left="1560" w:right="566"/>
        <w:jc w:val="both"/>
        <w:rPr>
          <w:rFonts w:ascii="Times New Roman" w:hAnsi="Times New Roman" w:cs="Times New Roman"/>
          <w:noProof/>
          <w:sz w:val="24"/>
          <w:szCs w:val="24"/>
          <w:lang w:bidi="ne-NP"/>
        </w:rPr>
      </w:pPr>
      <w:r w:rsidRPr="00AC3E27">
        <w:rPr>
          <w:rFonts w:ascii="Times New Roman" w:hAnsi="Times New Roman" w:cs="Times New Roman"/>
          <w:noProof/>
          <w:sz w:val="24"/>
          <w:szCs w:val="24"/>
          <w:lang w:bidi="ne-NP"/>
        </w:rPr>
        <w:t xml:space="preserve"> “Tujuan utama hukum adalah untuk mewujudkan ketertiban (</w:t>
      </w:r>
      <w:r w:rsidRPr="00AC3E27">
        <w:rPr>
          <w:rFonts w:ascii="Times New Roman" w:hAnsi="Times New Roman" w:cs="Times New Roman"/>
          <w:i/>
          <w:noProof/>
          <w:sz w:val="24"/>
          <w:szCs w:val="24"/>
          <w:lang w:bidi="ne-NP"/>
        </w:rPr>
        <w:t>order</w:t>
      </w:r>
      <w:r w:rsidRPr="00AC3E27">
        <w:rPr>
          <w:rFonts w:ascii="Times New Roman" w:hAnsi="Times New Roman" w:cs="Times New Roman"/>
          <w:noProof/>
          <w:sz w:val="24"/>
          <w:szCs w:val="24"/>
          <w:lang w:bidi="ne-NP"/>
        </w:rPr>
        <w:t xml:space="preserve">). Tujuan ini sejalan dengan fungsi utama hukum yang mengatur. Ketertiban merupakan syarat mendasar yang sangat dibutuhkan oleh masyarakat. Ketertiban benar-benar merupakan kebutuhan masyarakat </w:t>
      </w:r>
      <w:r>
        <w:rPr>
          <w:rFonts w:ascii="Times New Roman" w:hAnsi="Times New Roman" w:cs="Times New Roman"/>
          <w:noProof/>
          <w:sz w:val="24"/>
          <w:szCs w:val="24"/>
          <w:lang w:bidi="ne-NP"/>
        </w:rPr>
        <w:t>manusia yang nyata dan objektif</w:t>
      </w:r>
      <w:r w:rsidRPr="00AC3E27">
        <w:rPr>
          <w:rFonts w:ascii="Times New Roman" w:hAnsi="Times New Roman" w:cs="Times New Roman"/>
          <w:noProof/>
          <w:sz w:val="24"/>
          <w:szCs w:val="24"/>
          <w:lang w:bidi="ne-NP"/>
        </w:rPr>
        <w:t>”</w:t>
      </w:r>
      <w:r>
        <w:rPr>
          <w:rFonts w:ascii="Times New Roman" w:hAnsi="Times New Roman" w:cs="Times New Roman"/>
          <w:noProof/>
          <w:sz w:val="24"/>
          <w:szCs w:val="24"/>
          <w:lang w:bidi="ne-NP"/>
        </w:rPr>
        <w:t>.</w:t>
      </w:r>
    </w:p>
    <w:p w:rsidR="00AC3E27" w:rsidRDefault="00AC3E27" w:rsidP="00AC3E27">
      <w:pPr>
        <w:pStyle w:val="ListParagraph"/>
        <w:spacing w:after="0" w:line="240" w:lineRule="auto"/>
        <w:ind w:left="1560" w:right="566"/>
        <w:jc w:val="both"/>
        <w:rPr>
          <w:rFonts w:ascii="Times New Roman" w:hAnsi="Times New Roman" w:cs="Times New Roman"/>
          <w:noProof/>
          <w:sz w:val="24"/>
          <w:szCs w:val="24"/>
          <w:lang w:bidi="ne-NP"/>
        </w:rPr>
      </w:pPr>
    </w:p>
    <w:p w:rsidR="002041A1" w:rsidRPr="00587A67" w:rsidRDefault="002041A1" w:rsidP="002041A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eastAsia="Calibri" w:hAnsi="Times New Roman" w:cs="Times New Roman"/>
          <w:noProof/>
          <w:sz w:val="24"/>
          <w:szCs w:val="24"/>
        </w:rPr>
        <w:t xml:space="preserve">Menurut </w:t>
      </w:r>
      <w:r w:rsidRPr="00587A67">
        <w:rPr>
          <w:rFonts w:ascii="Times New Roman" w:eastAsia="Calibri" w:hAnsi="Times New Roman" w:cs="Times New Roman"/>
          <w:bCs/>
          <w:noProof/>
          <w:sz w:val="24"/>
          <w:szCs w:val="24"/>
        </w:rPr>
        <w:t>B. Arief Sidharta</w:t>
      </w:r>
      <w:r w:rsidRPr="00587A67">
        <w:rPr>
          <w:rFonts w:ascii="Times New Roman" w:eastAsia="Calibri" w:hAnsi="Times New Roman" w:cs="Times New Roman"/>
          <w:noProof/>
          <w:sz w:val="24"/>
          <w:szCs w:val="24"/>
        </w:rPr>
        <w:t>,</w:t>
      </w:r>
      <w:r w:rsidRPr="00587A67">
        <w:rPr>
          <w:rStyle w:val="FootnoteReference"/>
          <w:rFonts w:ascii="Times New Roman" w:eastAsia="Calibri" w:hAnsi="Times New Roman" w:cs="Times New Roman"/>
          <w:noProof/>
          <w:sz w:val="24"/>
          <w:szCs w:val="24"/>
        </w:rPr>
        <w:footnoteReference w:id="90"/>
      </w:r>
      <w:r w:rsidRPr="00587A67">
        <w:rPr>
          <w:rFonts w:ascii="Times New Roman" w:eastAsia="Calibri" w:hAnsi="Times New Roman" w:cs="Times New Roman"/>
          <w:noProof/>
          <w:sz w:val="24"/>
          <w:szCs w:val="24"/>
        </w:rPr>
        <w:t xml:space="preserve"> </w:t>
      </w:r>
      <w:r w:rsidRPr="00587A67">
        <w:rPr>
          <w:rFonts w:ascii="Times New Roman" w:hAnsi="Times New Roman" w:cs="Times New Roman"/>
          <w:noProof/>
          <w:sz w:val="24"/>
          <w:szCs w:val="24"/>
        </w:rPr>
        <w:t>fungsi</w:t>
      </w:r>
      <w:r w:rsidRPr="00587A67">
        <w:rPr>
          <w:rFonts w:ascii="Times New Roman" w:hAnsi="Times New Roman" w:cs="Times New Roman"/>
          <w:noProof/>
          <w:spacing w:val="1"/>
          <w:sz w:val="24"/>
          <w:szCs w:val="24"/>
        </w:rPr>
        <w:t xml:space="preserve"> </w:t>
      </w:r>
      <w:r w:rsidRPr="00587A67">
        <w:rPr>
          <w:rFonts w:ascii="Times New Roman" w:hAnsi="Times New Roman" w:cs="Times New Roman"/>
          <w:noProof/>
          <w:sz w:val="24"/>
          <w:szCs w:val="24"/>
        </w:rPr>
        <w:t xml:space="preserve">hukum </w:t>
      </w:r>
      <w:r w:rsidRPr="00587A67">
        <w:rPr>
          <w:rFonts w:ascii="Times New Roman" w:hAnsi="Times New Roman" w:cs="Times New Roman"/>
          <w:noProof/>
          <w:spacing w:val="1"/>
          <w:sz w:val="24"/>
          <w:szCs w:val="24"/>
        </w:rPr>
        <w:t>s</w:t>
      </w:r>
      <w:r w:rsidRPr="00587A67">
        <w:rPr>
          <w:rFonts w:ascii="Times New Roman" w:hAnsi="Times New Roman" w:cs="Times New Roman"/>
          <w:noProof/>
          <w:sz w:val="24"/>
          <w:szCs w:val="24"/>
        </w:rPr>
        <w:t>ebagai</w:t>
      </w:r>
      <w:r w:rsidRPr="00587A67">
        <w:rPr>
          <w:rFonts w:ascii="Times New Roman" w:hAnsi="Times New Roman" w:cs="Times New Roman"/>
          <w:noProof/>
          <w:spacing w:val="1"/>
          <w:sz w:val="24"/>
          <w:szCs w:val="24"/>
        </w:rPr>
        <w:t xml:space="preserve"> </w:t>
      </w:r>
      <w:r w:rsidRPr="00587A67">
        <w:rPr>
          <w:rFonts w:ascii="Times New Roman" w:hAnsi="Times New Roman" w:cs="Times New Roman"/>
          <w:noProof/>
          <w:sz w:val="24"/>
          <w:szCs w:val="24"/>
        </w:rPr>
        <w:t>sarana</w:t>
      </w:r>
      <w:r w:rsidRPr="00587A67">
        <w:rPr>
          <w:rFonts w:ascii="Times New Roman" w:hAnsi="Times New Roman" w:cs="Times New Roman"/>
          <w:noProof/>
          <w:spacing w:val="1"/>
          <w:sz w:val="24"/>
          <w:szCs w:val="24"/>
        </w:rPr>
        <w:t xml:space="preserve"> </w:t>
      </w:r>
      <w:r w:rsidRPr="00587A67">
        <w:rPr>
          <w:rFonts w:ascii="Times New Roman" w:hAnsi="Times New Roman" w:cs="Times New Roman"/>
          <w:noProof/>
          <w:sz w:val="24"/>
          <w:szCs w:val="24"/>
        </w:rPr>
        <w:t>pengayom,</w:t>
      </w:r>
      <w:r w:rsidRPr="00587A67">
        <w:rPr>
          <w:rFonts w:ascii="Times New Roman" w:hAnsi="Times New Roman" w:cs="Times New Roman"/>
          <w:noProof/>
          <w:spacing w:val="1"/>
          <w:sz w:val="24"/>
          <w:szCs w:val="24"/>
        </w:rPr>
        <w:t xml:space="preserve"> </w:t>
      </w:r>
      <w:r w:rsidRPr="00587A67">
        <w:rPr>
          <w:rFonts w:ascii="Times New Roman" w:hAnsi="Times New Roman" w:cs="Times New Roman"/>
          <w:noProof/>
          <w:sz w:val="24"/>
          <w:szCs w:val="24"/>
        </w:rPr>
        <w:t>sarana pengatur dan pe</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elihara ketertiban, sarana pe</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bangunan, sarana pe</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 xml:space="preserve">baharuan, sarana pendidikan masyarakat, dan sarana </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 xml:space="preserve">ewujudkan keadilan, dapat diefektifkan untuk </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 xml:space="preserve">endorong, </w:t>
      </w:r>
      <w:r w:rsidRPr="00587A67">
        <w:rPr>
          <w:rFonts w:ascii="Times New Roman" w:hAnsi="Times New Roman" w:cs="Times New Roman"/>
          <w:noProof/>
          <w:spacing w:val="-2"/>
          <w:sz w:val="24"/>
          <w:szCs w:val="24"/>
        </w:rPr>
        <w:t>m</w:t>
      </w:r>
      <w:r w:rsidRPr="00587A67">
        <w:rPr>
          <w:rFonts w:ascii="Times New Roman" w:hAnsi="Times New Roman" w:cs="Times New Roman"/>
          <w:noProof/>
          <w:spacing w:val="1"/>
          <w:sz w:val="24"/>
          <w:szCs w:val="24"/>
        </w:rPr>
        <w:t>e</w:t>
      </w:r>
      <w:r w:rsidRPr="00587A67">
        <w:rPr>
          <w:rFonts w:ascii="Times New Roman" w:hAnsi="Times New Roman" w:cs="Times New Roman"/>
          <w:noProof/>
          <w:sz w:val="24"/>
          <w:szCs w:val="24"/>
        </w:rPr>
        <w:t xml:space="preserve">neruskan, dan </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engarahkan proses perubahan sosial</w:t>
      </w:r>
      <w:r w:rsidRPr="00587A67">
        <w:rPr>
          <w:rFonts w:ascii="Times New Roman" w:hAnsi="Times New Roman" w:cs="Times New Roman"/>
          <w:noProof/>
          <w:spacing w:val="33"/>
          <w:sz w:val="24"/>
          <w:szCs w:val="24"/>
        </w:rPr>
        <w:t xml:space="preserve"> </w:t>
      </w:r>
      <w:r w:rsidRPr="00587A67">
        <w:rPr>
          <w:rFonts w:ascii="Times New Roman" w:hAnsi="Times New Roman" w:cs="Times New Roman"/>
          <w:noProof/>
          <w:sz w:val="24"/>
          <w:szCs w:val="24"/>
        </w:rPr>
        <w:t>yang</w:t>
      </w:r>
      <w:r w:rsidRPr="00587A67">
        <w:rPr>
          <w:rFonts w:ascii="Times New Roman" w:hAnsi="Times New Roman" w:cs="Times New Roman"/>
          <w:noProof/>
          <w:spacing w:val="33"/>
          <w:sz w:val="24"/>
          <w:szCs w:val="24"/>
        </w:rPr>
        <w:t xml:space="preserve"> </w:t>
      </w:r>
      <w:r w:rsidRPr="00587A67">
        <w:rPr>
          <w:rFonts w:ascii="Times New Roman" w:hAnsi="Times New Roman" w:cs="Times New Roman"/>
          <w:noProof/>
          <w:sz w:val="24"/>
          <w:szCs w:val="24"/>
        </w:rPr>
        <w:t>tengah</w:t>
      </w:r>
      <w:r w:rsidRPr="00587A67">
        <w:rPr>
          <w:rFonts w:ascii="Times New Roman" w:hAnsi="Times New Roman" w:cs="Times New Roman"/>
          <w:noProof/>
          <w:spacing w:val="33"/>
          <w:sz w:val="24"/>
          <w:szCs w:val="24"/>
        </w:rPr>
        <w:t xml:space="preserve"> </w:t>
      </w:r>
      <w:r w:rsidRPr="00587A67">
        <w:rPr>
          <w:rFonts w:ascii="Times New Roman" w:hAnsi="Times New Roman" w:cs="Times New Roman"/>
          <w:noProof/>
          <w:sz w:val="24"/>
          <w:szCs w:val="24"/>
        </w:rPr>
        <w:t>berlangsung</w:t>
      </w:r>
      <w:r w:rsidRPr="00587A67">
        <w:rPr>
          <w:rFonts w:ascii="Times New Roman" w:hAnsi="Times New Roman" w:cs="Times New Roman"/>
          <w:noProof/>
          <w:spacing w:val="33"/>
          <w:sz w:val="24"/>
          <w:szCs w:val="24"/>
        </w:rPr>
        <w:t xml:space="preserve"> </w:t>
      </w:r>
      <w:r w:rsidRPr="00587A67">
        <w:rPr>
          <w:rFonts w:ascii="Times New Roman" w:hAnsi="Times New Roman" w:cs="Times New Roman"/>
          <w:noProof/>
          <w:sz w:val="24"/>
          <w:szCs w:val="24"/>
        </w:rPr>
        <w:t>ke</w:t>
      </w:r>
      <w:r w:rsidRPr="00587A67">
        <w:rPr>
          <w:rFonts w:ascii="Times New Roman" w:hAnsi="Times New Roman" w:cs="Times New Roman"/>
          <w:noProof/>
          <w:spacing w:val="33"/>
          <w:sz w:val="24"/>
          <w:szCs w:val="24"/>
        </w:rPr>
        <w:t xml:space="preserve"> </w:t>
      </w:r>
      <w:r w:rsidRPr="00587A67">
        <w:rPr>
          <w:rFonts w:ascii="Times New Roman" w:hAnsi="Times New Roman" w:cs="Times New Roman"/>
          <w:noProof/>
          <w:sz w:val="24"/>
          <w:szCs w:val="24"/>
        </w:rPr>
        <w:t>arah</w:t>
      </w:r>
      <w:r w:rsidRPr="00587A67">
        <w:rPr>
          <w:rFonts w:ascii="Times New Roman" w:hAnsi="Times New Roman" w:cs="Times New Roman"/>
          <w:noProof/>
          <w:spacing w:val="34"/>
          <w:sz w:val="24"/>
          <w:szCs w:val="24"/>
        </w:rPr>
        <w:t xml:space="preserve"> </w:t>
      </w:r>
      <w:r w:rsidRPr="00587A67">
        <w:rPr>
          <w:rFonts w:ascii="Times New Roman" w:hAnsi="Times New Roman" w:cs="Times New Roman"/>
          <w:noProof/>
          <w:sz w:val="24"/>
          <w:szCs w:val="24"/>
        </w:rPr>
        <w:t>tatanan</w:t>
      </w:r>
      <w:r w:rsidRPr="00587A67">
        <w:rPr>
          <w:rFonts w:ascii="Times New Roman" w:hAnsi="Times New Roman" w:cs="Times New Roman"/>
          <w:noProof/>
          <w:spacing w:val="34"/>
          <w:sz w:val="24"/>
          <w:szCs w:val="24"/>
        </w:rPr>
        <w:t xml:space="preserve"> </w:t>
      </w:r>
      <w:r w:rsidRPr="00587A67">
        <w:rPr>
          <w:rFonts w:ascii="Times New Roman" w:hAnsi="Times New Roman" w:cs="Times New Roman"/>
          <w:noProof/>
          <w:spacing w:val="-2"/>
          <w:sz w:val="24"/>
          <w:szCs w:val="24"/>
        </w:rPr>
        <w:t>m</w:t>
      </w:r>
      <w:r w:rsidRPr="00587A67">
        <w:rPr>
          <w:rFonts w:ascii="Times New Roman" w:hAnsi="Times New Roman" w:cs="Times New Roman"/>
          <w:noProof/>
          <w:sz w:val="24"/>
          <w:szCs w:val="24"/>
        </w:rPr>
        <w:t>asyarakat</w:t>
      </w:r>
      <w:r w:rsidRPr="00587A67">
        <w:rPr>
          <w:rFonts w:ascii="Times New Roman" w:hAnsi="Times New Roman" w:cs="Times New Roman"/>
          <w:noProof/>
          <w:spacing w:val="34"/>
          <w:sz w:val="24"/>
          <w:szCs w:val="24"/>
        </w:rPr>
        <w:t xml:space="preserve"> </w:t>
      </w:r>
      <w:r w:rsidRPr="00587A67">
        <w:rPr>
          <w:rFonts w:ascii="Times New Roman" w:hAnsi="Times New Roman" w:cs="Times New Roman"/>
          <w:noProof/>
          <w:sz w:val="24"/>
          <w:szCs w:val="24"/>
        </w:rPr>
        <w:t>yang</w:t>
      </w:r>
      <w:r w:rsidRPr="00587A67">
        <w:rPr>
          <w:rFonts w:ascii="Times New Roman" w:hAnsi="Times New Roman" w:cs="Times New Roman"/>
          <w:noProof/>
          <w:spacing w:val="34"/>
          <w:sz w:val="24"/>
          <w:szCs w:val="24"/>
        </w:rPr>
        <w:t xml:space="preserve"> </w:t>
      </w:r>
      <w:r w:rsidRPr="00587A67">
        <w:rPr>
          <w:rFonts w:ascii="Times New Roman" w:hAnsi="Times New Roman" w:cs="Times New Roman"/>
          <w:noProof/>
          <w:sz w:val="24"/>
          <w:szCs w:val="24"/>
        </w:rPr>
        <w:t>sesuai</w:t>
      </w:r>
      <w:r w:rsidRPr="00587A67">
        <w:rPr>
          <w:rFonts w:ascii="Times New Roman" w:hAnsi="Times New Roman" w:cs="Times New Roman"/>
          <w:noProof/>
          <w:spacing w:val="34"/>
          <w:sz w:val="24"/>
          <w:szCs w:val="24"/>
        </w:rPr>
        <w:t xml:space="preserve"> </w:t>
      </w:r>
      <w:r w:rsidRPr="00587A67">
        <w:rPr>
          <w:rFonts w:ascii="Times New Roman" w:hAnsi="Times New Roman" w:cs="Times New Roman"/>
          <w:noProof/>
          <w:sz w:val="24"/>
          <w:szCs w:val="24"/>
        </w:rPr>
        <w:t xml:space="preserve">dengan </w:t>
      </w:r>
      <w:r w:rsidRPr="00587A67">
        <w:rPr>
          <w:rFonts w:ascii="Times New Roman" w:hAnsi="Times New Roman" w:cs="Times New Roman"/>
          <w:noProof/>
          <w:position w:val="-1"/>
          <w:sz w:val="24"/>
          <w:szCs w:val="24"/>
        </w:rPr>
        <w:t>sistem</w:t>
      </w:r>
      <w:r w:rsidRPr="00587A67">
        <w:rPr>
          <w:rFonts w:ascii="Times New Roman" w:hAnsi="Times New Roman" w:cs="Times New Roman"/>
          <w:noProof/>
          <w:spacing w:val="-2"/>
          <w:position w:val="-1"/>
          <w:sz w:val="24"/>
          <w:szCs w:val="24"/>
        </w:rPr>
        <w:t xml:space="preserve"> </w:t>
      </w:r>
      <w:r w:rsidRPr="00587A67">
        <w:rPr>
          <w:rFonts w:ascii="Times New Roman" w:hAnsi="Times New Roman" w:cs="Times New Roman"/>
          <w:noProof/>
          <w:position w:val="-1"/>
          <w:sz w:val="24"/>
          <w:szCs w:val="24"/>
        </w:rPr>
        <w:t>nilai Pancasila</w:t>
      </w:r>
      <w:r w:rsidRPr="00587A67">
        <w:rPr>
          <w:rFonts w:ascii="Times New Roman" w:hAnsi="Times New Roman" w:cs="Times New Roman"/>
          <w:noProof/>
          <w:spacing w:val="-2"/>
          <w:position w:val="-1"/>
          <w:sz w:val="24"/>
          <w:szCs w:val="24"/>
        </w:rPr>
        <w:t xml:space="preserve">. </w:t>
      </w:r>
      <w:r w:rsidRPr="00587A67">
        <w:rPr>
          <w:rFonts w:ascii="Times New Roman" w:eastAsia="Calibri" w:hAnsi="Times New Roman" w:cs="Times New Roman"/>
          <w:noProof/>
          <w:sz w:val="24"/>
          <w:szCs w:val="24"/>
        </w:rPr>
        <w:t xml:space="preserve">Sedangkan menurut </w:t>
      </w:r>
      <w:r w:rsidRPr="00587A67">
        <w:rPr>
          <w:rFonts w:ascii="Times New Roman" w:eastAsia="Calibri" w:hAnsi="Times New Roman" w:cs="Times New Roman"/>
          <w:bCs/>
          <w:noProof/>
          <w:sz w:val="24"/>
          <w:szCs w:val="24"/>
        </w:rPr>
        <w:t>Suhardjo</w:t>
      </w:r>
      <w:r w:rsidRPr="00587A67">
        <w:rPr>
          <w:rFonts w:ascii="Times New Roman" w:eastAsia="Calibri" w:hAnsi="Times New Roman" w:cs="Times New Roman"/>
          <w:noProof/>
          <w:sz w:val="24"/>
          <w:szCs w:val="24"/>
        </w:rPr>
        <w:t>,</w:t>
      </w:r>
      <w:r w:rsidRPr="00587A67">
        <w:rPr>
          <w:rStyle w:val="FootnoteReference"/>
          <w:rFonts w:ascii="Times New Roman" w:eastAsia="Calibri" w:hAnsi="Times New Roman" w:cs="Times New Roman"/>
          <w:noProof/>
          <w:sz w:val="24"/>
          <w:szCs w:val="24"/>
        </w:rPr>
        <w:footnoteReference w:id="91"/>
      </w:r>
      <w:r w:rsidRPr="00587A67">
        <w:rPr>
          <w:rFonts w:ascii="Times New Roman" w:eastAsia="Calibri" w:hAnsi="Times New Roman" w:cs="Times New Roman"/>
          <w:noProof/>
          <w:sz w:val="24"/>
          <w:szCs w:val="24"/>
        </w:rPr>
        <w:t xml:space="preserve"> juga menegaskan bahwa </w:t>
      </w:r>
      <w:r w:rsidRPr="00587A67">
        <w:rPr>
          <w:rFonts w:ascii="Times New Roman" w:eastAsia="Calibri" w:hAnsi="Times New Roman" w:cs="Times New Roman"/>
          <w:noProof/>
          <w:sz w:val="24"/>
          <w:szCs w:val="24"/>
        </w:rPr>
        <w:lastRenderedPageBreak/>
        <w:t xml:space="preserve">hukum sebagai kaedah mempunyai fungsi sebagai berikut: hukum yang menjamin kepastian hukum, hukum yang menjamin keadilan sosial, dan hukum berfungsi pengayom/perlindungan. </w:t>
      </w:r>
      <w:r w:rsidRPr="00587A67">
        <w:rPr>
          <w:rFonts w:ascii="Times New Roman" w:hAnsi="Times New Roman" w:cs="Times New Roman"/>
          <w:noProof/>
          <w:sz w:val="24"/>
          <w:szCs w:val="24"/>
        </w:rPr>
        <w:t xml:space="preserve">Hukum berfungsi melakukan </w:t>
      </w:r>
      <w:r w:rsidRPr="00587A67">
        <w:rPr>
          <w:rFonts w:ascii="Times New Roman" w:hAnsi="Times New Roman" w:cs="Times New Roman"/>
          <w:i/>
          <w:iCs/>
          <w:noProof/>
          <w:sz w:val="24"/>
          <w:szCs w:val="24"/>
        </w:rPr>
        <w:t>social control</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92"/>
      </w:r>
      <w:r w:rsidRPr="00587A67">
        <w:rPr>
          <w:rFonts w:ascii="Times New Roman" w:hAnsi="Times New Roman" w:cs="Times New Roman"/>
          <w:noProof/>
          <w:sz w:val="24"/>
          <w:szCs w:val="24"/>
        </w:rPr>
        <w:t xml:space="preserve"> </w:t>
      </w:r>
      <w:r w:rsidRPr="00587A67">
        <w:rPr>
          <w:rFonts w:ascii="Times New Roman" w:hAnsi="Times New Roman" w:cs="Times New Roman"/>
          <w:i/>
          <w:iCs/>
          <w:noProof/>
          <w:sz w:val="24"/>
          <w:szCs w:val="24"/>
        </w:rPr>
        <w:t>dispute settlement</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93"/>
      </w:r>
      <w:r w:rsidRPr="00587A67">
        <w:rPr>
          <w:rFonts w:ascii="Times New Roman" w:hAnsi="Times New Roman" w:cs="Times New Roman"/>
          <w:noProof/>
          <w:sz w:val="24"/>
          <w:szCs w:val="24"/>
        </w:rPr>
        <w:t xml:space="preserve"> dan </w:t>
      </w:r>
      <w:r w:rsidRPr="00587A67">
        <w:rPr>
          <w:rFonts w:ascii="Times New Roman" w:hAnsi="Times New Roman" w:cs="Times New Roman"/>
          <w:i/>
          <w:iCs/>
          <w:noProof/>
          <w:sz w:val="24"/>
          <w:szCs w:val="24"/>
        </w:rPr>
        <w:t>social engineering</w:t>
      </w:r>
      <w:r w:rsidRPr="00587A67">
        <w:rPr>
          <w:rStyle w:val="FootnoteReference"/>
          <w:rFonts w:ascii="Times New Roman" w:hAnsi="Times New Roman" w:cs="Times New Roman"/>
          <w:noProof/>
          <w:sz w:val="24"/>
          <w:szCs w:val="24"/>
        </w:rPr>
        <w:footnoteReference w:id="94"/>
      </w:r>
      <w:r w:rsidRPr="00587A67">
        <w:rPr>
          <w:rFonts w:ascii="Times New Roman" w:hAnsi="Times New Roman" w:cs="Times New Roman"/>
          <w:noProof/>
          <w:sz w:val="24"/>
          <w:szCs w:val="24"/>
        </w:rPr>
        <w:t xml:space="preserve"> atau </w:t>
      </w:r>
      <w:r w:rsidRPr="00587A67">
        <w:rPr>
          <w:rFonts w:ascii="Times New Roman" w:hAnsi="Times New Roman" w:cs="Times New Roman"/>
          <w:i/>
          <w:iCs/>
          <w:noProof/>
          <w:sz w:val="24"/>
          <w:szCs w:val="24"/>
        </w:rPr>
        <w:t>inovation</w:t>
      </w:r>
      <w:r w:rsidRPr="00587A67">
        <w:rPr>
          <w:rFonts w:ascii="Times New Roman" w:hAnsi="Times New Roman" w:cs="Times New Roman"/>
          <w:noProof/>
          <w:sz w:val="24"/>
          <w:szCs w:val="24"/>
        </w:rPr>
        <w:t>.</w:t>
      </w:r>
    </w:p>
    <w:p w:rsidR="006C4865" w:rsidRPr="00C20CD9" w:rsidRDefault="006C4865" w:rsidP="00C20CD9">
      <w:pPr>
        <w:spacing w:after="0" w:line="480" w:lineRule="auto"/>
        <w:jc w:val="both"/>
        <w:rPr>
          <w:rFonts w:ascii="Times New Roman" w:hAnsi="Times New Roman" w:cs="Times New Roman"/>
          <w:b/>
          <w:bCs/>
          <w:noProof/>
          <w:sz w:val="24"/>
          <w:szCs w:val="24"/>
        </w:rPr>
      </w:pPr>
    </w:p>
    <w:p w:rsidR="00677E6D" w:rsidRPr="00587A67" w:rsidRDefault="00F603A8" w:rsidP="00931847">
      <w:pPr>
        <w:pStyle w:val="ListParagraph"/>
        <w:numPr>
          <w:ilvl w:val="0"/>
          <w:numId w:val="6"/>
        </w:numPr>
        <w:spacing w:after="0" w:line="480" w:lineRule="auto"/>
        <w:ind w:left="851" w:hanging="425"/>
        <w:jc w:val="both"/>
        <w:rPr>
          <w:rFonts w:ascii="Times New Roman" w:hAnsi="Times New Roman" w:cs="Times New Roman"/>
          <w:b/>
          <w:bCs/>
          <w:noProof/>
          <w:sz w:val="24"/>
          <w:szCs w:val="24"/>
        </w:rPr>
      </w:pPr>
      <w:r>
        <w:rPr>
          <w:rFonts w:ascii="Times New Roman" w:hAnsi="Times New Roman" w:cs="Times New Roman"/>
          <w:b/>
          <w:bCs/>
          <w:noProof/>
          <w:sz w:val="24"/>
          <w:szCs w:val="24"/>
        </w:rPr>
        <w:t>Keadilan</w:t>
      </w:r>
    </w:p>
    <w:p w:rsidR="00677E6D" w:rsidRPr="00587A67" w:rsidRDefault="00677E6D" w:rsidP="00677E6D">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Memaknai keadilan memang selalu berawal dari keadilan sebagaimana juga tujuan hukum yang lain yaitu kepastian hukum dan kemanfaatan. Keadilan memang tidak secara tersurat tertulis dalam teks tersebut tetapi pembuat undang-undang telah memandang dalam pembuatan produk perundang-undangannya didasarkan pada keadilan yang merupakan bagian dari tujuan hukum itu sendiri, seperti ada dalam teori etis bahwa tujuan hukum semata-mata untuk mewujudkan keadilan (</w:t>
      </w:r>
      <w:r w:rsidRPr="00587A67">
        <w:rPr>
          <w:rFonts w:ascii="Times New Roman" w:hAnsi="Times New Roman" w:cs="Times New Roman"/>
          <w:i/>
          <w:noProof/>
          <w:sz w:val="24"/>
          <w:szCs w:val="24"/>
          <w:lang w:bidi="ne-NP"/>
        </w:rPr>
        <w:t>justice</w:t>
      </w:r>
      <w:r w:rsidRPr="00587A67">
        <w:rPr>
          <w:rFonts w:ascii="Times New Roman" w:hAnsi="Times New Roman" w:cs="Times New Roman"/>
          <w:noProof/>
          <w:sz w:val="24"/>
          <w:szCs w:val="24"/>
          <w:lang w:bidi="ne-NP"/>
        </w:rPr>
        <w:t>), yang dimuat dalam teori tujuan hukum klasik sedangkan dalam teori prioritas modern baku yang ada dalam teori modern yaitu tujuan hukum mencakupi keadilan, kemanfaatan dan kepastian hukum.</w:t>
      </w:r>
      <w:r w:rsidRPr="00587A67">
        <w:rPr>
          <w:rStyle w:val="FootnoteReference"/>
          <w:rFonts w:ascii="Times New Roman" w:hAnsi="Times New Roman" w:cs="Times New Roman"/>
          <w:noProof/>
          <w:sz w:val="24"/>
          <w:szCs w:val="24"/>
          <w:lang w:bidi="ne-NP"/>
        </w:rPr>
        <w:footnoteReference w:id="95"/>
      </w:r>
    </w:p>
    <w:p w:rsidR="007F618C" w:rsidRPr="00587A67" w:rsidRDefault="00E76E08" w:rsidP="00B65405">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Dalam pandangan Satjipto Rahardjo, keadilan adalah unsur konstitutif dari hukum. Kehilangan nilai keadilan dari hukum adalah </w:t>
      </w:r>
      <w:r w:rsidRPr="00587A67">
        <w:rPr>
          <w:rFonts w:ascii="Times New Roman" w:hAnsi="Times New Roman" w:cs="Times New Roman"/>
          <w:noProof/>
          <w:sz w:val="24"/>
          <w:szCs w:val="24"/>
          <w:lang w:bidi="ne-NP"/>
        </w:rPr>
        <w:lastRenderedPageBreak/>
        <w:t>kehilangan hukum itu sendiri.</w:t>
      </w:r>
      <w:r w:rsidR="00B65405" w:rsidRPr="00587A67">
        <w:rPr>
          <w:rStyle w:val="FootnoteReference"/>
          <w:rFonts w:ascii="Times New Roman" w:hAnsi="Times New Roman" w:cs="Times New Roman"/>
          <w:noProof/>
          <w:sz w:val="24"/>
          <w:szCs w:val="24"/>
          <w:lang w:bidi="ne-NP"/>
        </w:rPr>
        <w:footnoteReference w:id="96"/>
      </w:r>
      <w:r w:rsidRPr="00587A67">
        <w:rPr>
          <w:rFonts w:ascii="Times New Roman" w:hAnsi="Times New Roman" w:cs="Times New Roman"/>
          <w:noProof/>
          <w:sz w:val="24"/>
          <w:szCs w:val="24"/>
          <w:lang w:bidi="ne-NP"/>
        </w:rPr>
        <w:t xml:space="preserve"> </w:t>
      </w:r>
      <w:r w:rsidR="007F618C" w:rsidRPr="00587A67">
        <w:rPr>
          <w:rFonts w:ascii="Times New Roman" w:hAnsi="Times New Roman" w:cs="Times New Roman"/>
          <w:noProof/>
          <w:sz w:val="24"/>
          <w:szCs w:val="24"/>
          <w:lang w:bidi="ne-NP"/>
        </w:rPr>
        <w:t>Ciri sebuah negara hukum (</w:t>
      </w:r>
      <w:r w:rsidR="007F618C" w:rsidRPr="00587A67">
        <w:rPr>
          <w:rFonts w:ascii="Times New Roman" w:hAnsi="Times New Roman" w:cs="Times New Roman"/>
          <w:i/>
          <w:noProof/>
          <w:sz w:val="24"/>
          <w:szCs w:val="24"/>
          <w:lang w:bidi="ne-NP"/>
        </w:rPr>
        <w:t>rechsstaat</w:t>
      </w:r>
      <w:r w:rsidR="007F618C" w:rsidRPr="00587A67">
        <w:rPr>
          <w:rFonts w:ascii="Times New Roman" w:hAnsi="Times New Roman" w:cs="Times New Roman"/>
          <w:noProof/>
          <w:sz w:val="24"/>
          <w:szCs w:val="24"/>
          <w:lang w:bidi="ne-NP"/>
        </w:rPr>
        <w:t>) antara lain adalah adanya perlindungan terhadap hak asasi manusia, adanya pemisahan atau pembagian kekuasaan, pemerintahan berdasarkan peraturan perundang-undangan (</w:t>
      </w:r>
      <w:r w:rsidR="007F618C" w:rsidRPr="00587A67">
        <w:rPr>
          <w:rFonts w:ascii="Times New Roman" w:hAnsi="Times New Roman" w:cs="Times New Roman"/>
          <w:i/>
          <w:noProof/>
          <w:sz w:val="24"/>
          <w:szCs w:val="24"/>
          <w:lang w:bidi="ne-NP"/>
        </w:rPr>
        <w:t>wetmatigheid van bestuur</w:t>
      </w:r>
      <w:r w:rsidR="007F618C" w:rsidRPr="00587A67">
        <w:rPr>
          <w:rFonts w:ascii="Times New Roman" w:hAnsi="Times New Roman" w:cs="Times New Roman"/>
          <w:noProof/>
          <w:sz w:val="24"/>
          <w:szCs w:val="24"/>
          <w:lang w:bidi="ne-NP"/>
        </w:rPr>
        <w:t>), dan peradilan administrasi dalam perselisihan. Meskipun jiwa atau filosofi negara hukum tidak sama di setiap negara, tetapi pada hakikatnya tidak berbeda, yaitu bahwa setiap pemegang kekuasaan dalam negara, dalam menjalankan tugas dan wewenangnya harus mendasarkan diri atas norma-norma hukum yang berlaku, baik yang tertulis maupun yang tidak tertulis. Artinya, tujuan sama, yairu: “</w:t>
      </w:r>
      <w:r w:rsidR="007F618C" w:rsidRPr="00587A67">
        <w:rPr>
          <w:rFonts w:ascii="Times New Roman" w:hAnsi="Times New Roman" w:cs="Times New Roman"/>
          <w:i/>
          <w:noProof/>
          <w:sz w:val="24"/>
          <w:szCs w:val="24"/>
          <w:lang w:bidi="ne-NP"/>
        </w:rPr>
        <w:t>the achievement and the preservation of freedom of the individual human being against the arbitrary of collective power</w:t>
      </w:r>
      <w:r w:rsidR="007F618C" w:rsidRPr="00587A67">
        <w:rPr>
          <w:rFonts w:ascii="Times New Roman" w:hAnsi="Times New Roman" w:cs="Times New Roman"/>
          <w:noProof/>
          <w:sz w:val="24"/>
          <w:szCs w:val="24"/>
          <w:lang w:bidi="ne-NP"/>
        </w:rPr>
        <w:t>”.</w:t>
      </w:r>
      <w:r w:rsidR="007F618C" w:rsidRPr="00587A67">
        <w:rPr>
          <w:rStyle w:val="FootnoteReference"/>
          <w:rFonts w:ascii="Times New Roman" w:hAnsi="Times New Roman" w:cs="Times New Roman"/>
          <w:noProof/>
          <w:sz w:val="24"/>
          <w:szCs w:val="24"/>
          <w:lang w:bidi="ne-NP"/>
        </w:rPr>
        <w:footnoteReference w:id="97"/>
      </w:r>
      <w:r w:rsidR="007F618C" w:rsidRPr="00587A67">
        <w:rPr>
          <w:rFonts w:ascii="Times New Roman" w:hAnsi="Times New Roman" w:cs="Times New Roman"/>
          <w:noProof/>
          <w:sz w:val="24"/>
          <w:szCs w:val="24"/>
          <w:lang w:bidi="ne-NP"/>
        </w:rPr>
        <w:t xml:space="preserve"> </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Hukum sebagai perwujudan dari kebijaksanaan politik adalah peraturan, karenanya peraturan itu sangat dipengaruhi oleh cara pandang penguasa terhadap hukum. Ketika penguasa memandang hukum sebagai alat rekayasa sosial, maka penguasa akan mengambil kebijaksanaan publik yang kemudian menjadi peraturan-peraturan yang dapat digunakan untuk menciptakan sistem sosial yang dapat mengatur dan mengendalikan masyarakat. Pandangan hukum penguasa ini akan cenderung dilaksanakan secara represif,</w:t>
      </w:r>
      <w:r w:rsidRPr="00587A67">
        <w:rPr>
          <w:rStyle w:val="FootnoteReference"/>
          <w:rFonts w:ascii="Times New Roman" w:hAnsi="Times New Roman" w:cs="Times New Roman"/>
          <w:noProof/>
          <w:sz w:val="24"/>
          <w:szCs w:val="24"/>
          <w:lang w:bidi="ne-NP"/>
        </w:rPr>
        <w:footnoteReference w:id="98"/>
      </w:r>
      <w:r w:rsidRPr="00587A67">
        <w:rPr>
          <w:rFonts w:ascii="Times New Roman" w:hAnsi="Times New Roman" w:cs="Times New Roman"/>
          <w:noProof/>
          <w:sz w:val="24"/>
          <w:szCs w:val="24"/>
          <w:lang w:bidi="ne-NP"/>
        </w:rPr>
        <w:t xml:space="preserve"> hukum yang represif tersebut tidak memperhatikan </w:t>
      </w:r>
      <w:r w:rsidRPr="00587A67">
        <w:rPr>
          <w:rFonts w:ascii="Times New Roman" w:hAnsi="Times New Roman" w:cs="Times New Roman"/>
          <w:noProof/>
          <w:sz w:val="24"/>
          <w:szCs w:val="24"/>
          <w:lang w:bidi="ne-NP"/>
        </w:rPr>
        <w:lastRenderedPageBreak/>
        <w:t>kepentingan masyarakat atau dengan kata lain mengingkari legitimasi masyarakat. Sepintas hukum nampak diikuti oleh kepatuhan masyarakat, tetapi nilai kepatuhan masyarakat yang timbul adalah semu karena nilai kepatuhan masyarakat dilandasi oleh rasa takut akan sanksi hukum yang berat.</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Sedangkan negara hukum menurut Julius Stone memandang hukum sebagai suatu kenyataan sosial. Makna dari kenyataan sosial ini dapat ditangkap melalui suatu penyelidikan logis-analitis, sebagaimana telah dipraktekkan dalam mazhab hukum Austin dan kawan-kawan. Akan tetapi niat Stone ingin menjangkau lebih jauh lagi. Stone bermaksud mengerjakan suatu ajaran tentang keadilan yang menjadi ukuran bagi tata hukum yang berlaku. Hal ini merupakan kemajuan, sebab secara tradisional dalam mazhab hukum analitis norma-norma hukum sama sekali tidak dipelajari.</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Menurut </w:t>
      </w:r>
      <w:r w:rsidRPr="00587A67">
        <w:rPr>
          <w:rFonts w:ascii="Times New Roman" w:hAnsi="Times New Roman" w:cs="Times New Roman"/>
          <w:bCs/>
          <w:noProof/>
          <w:sz w:val="24"/>
          <w:szCs w:val="24"/>
          <w:lang w:bidi="ne-NP"/>
        </w:rPr>
        <w:t>Julius</w:t>
      </w:r>
      <w:r w:rsidRPr="00587A67">
        <w:rPr>
          <w:rFonts w:ascii="Times New Roman" w:hAnsi="Times New Roman" w:cs="Times New Roman"/>
          <w:noProof/>
          <w:sz w:val="24"/>
          <w:szCs w:val="24"/>
          <w:lang w:bidi="ne-NP"/>
        </w:rPr>
        <w:t xml:space="preserve"> </w:t>
      </w:r>
      <w:r w:rsidRPr="00587A67">
        <w:rPr>
          <w:rFonts w:ascii="Times New Roman" w:hAnsi="Times New Roman" w:cs="Times New Roman"/>
          <w:bCs/>
          <w:noProof/>
          <w:sz w:val="24"/>
          <w:szCs w:val="24"/>
          <w:lang w:bidi="ne-NP"/>
        </w:rPr>
        <w:t>Stone</w:t>
      </w:r>
      <w:r w:rsidRPr="00587A67">
        <w:rPr>
          <w:rFonts w:ascii="Times New Roman" w:hAnsi="Times New Roman" w:cs="Times New Roman"/>
          <w:noProof/>
          <w:sz w:val="24"/>
          <w:szCs w:val="24"/>
          <w:lang w:bidi="ne-NP"/>
        </w:rPr>
        <w:t>,</w:t>
      </w:r>
      <w:r w:rsidRPr="00587A67">
        <w:rPr>
          <w:rStyle w:val="FootnoteReference"/>
          <w:rFonts w:ascii="Times New Roman" w:hAnsi="Times New Roman" w:cs="Times New Roman"/>
          <w:noProof/>
          <w:sz w:val="24"/>
          <w:szCs w:val="24"/>
          <w:lang w:bidi="ne-NP"/>
        </w:rPr>
        <w:footnoteReference w:id="99"/>
      </w:r>
      <w:r w:rsidRPr="00587A67">
        <w:rPr>
          <w:rFonts w:ascii="Times New Roman" w:hAnsi="Times New Roman" w:cs="Times New Roman"/>
          <w:noProof/>
          <w:sz w:val="24"/>
          <w:szCs w:val="24"/>
          <w:lang w:bidi="ne-NP"/>
        </w:rPr>
        <w:t xml:space="preserve"> ilmu hukum tidak mempunyai metode penyelidikan sendiri. Oleh karena itu hukum yang berlaku yang terdiri dari perintah-perintah, ideal-ideal, dan teknik-teknik tertentu, harus dipelajari dalam terang pengetahuan yang berasal  dari ilmu-ilmu lain, yakni dari logika, ilmu sejarah, psikologi, sosiologi, dan sebagainya. Dalam ilmu-ilmu ini diselidiki semua hal yang ada hubungannya dengan hukum. Hasil studi logis, histories, psikologis, dan sosiologis tentang hukum misalnya, diambil alaih oleh para sarjana hukum untuk mengolahnya sesuai dengan </w:t>
      </w:r>
      <w:r w:rsidRPr="00587A67">
        <w:rPr>
          <w:rFonts w:ascii="Times New Roman" w:hAnsi="Times New Roman" w:cs="Times New Roman"/>
          <w:noProof/>
          <w:sz w:val="24"/>
          <w:szCs w:val="24"/>
          <w:lang w:bidi="ne-NP"/>
        </w:rPr>
        <w:lastRenderedPageBreak/>
        <w:t>tujuan. Tujuan itu bersifat praktis semata-mata. Bahan dari ilmu-ilmu di atas, dikemas menjadi aturan sehingga menjadi terang bagi para mahasiswa fakultas hukum dan bagi kaum yuris pada umumnya.</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Sebagaimana penganut Realisme Hukum </w:t>
      </w:r>
      <w:r w:rsidRPr="00587A67">
        <w:rPr>
          <w:rFonts w:ascii="Times New Roman" w:hAnsi="Times New Roman" w:cs="Times New Roman"/>
          <w:bCs/>
          <w:noProof/>
          <w:sz w:val="24"/>
          <w:szCs w:val="24"/>
          <w:lang w:bidi="ne-NP"/>
        </w:rPr>
        <w:t>Alf Niels Christian Ross</w:t>
      </w:r>
      <w:r w:rsidRPr="00587A67">
        <w:rPr>
          <w:rFonts w:ascii="Times New Roman" w:hAnsi="Times New Roman" w:cs="Times New Roman"/>
          <w:noProof/>
          <w:sz w:val="24"/>
          <w:szCs w:val="24"/>
          <w:lang w:bidi="ne-NP"/>
        </w:rPr>
        <w:t>, (ahli hukum Denmark) berpendapat bahwa hukum adalah suatu realitas sosial.</w:t>
      </w:r>
      <w:r w:rsidRPr="00587A67">
        <w:rPr>
          <w:rStyle w:val="FootnoteReference"/>
          <w:rFonts w:ascii="Times New Roman" w:hAnsi="Times New Roman" w:cs="Times New Roman"/>
          <w:noProof/>
          <w:sz w:val="24"/>
          <w:szCs w:val="24"/>
          <w:lang w:bidi="ne-NP"/>
        </w:rPr>
        <w:footnoteReference w:id="100"/>
      </w:r>
      <w:r w:rsidRPr="00587A67">
        <w:rPr>
          <w:rFonts w:ascii="Times New Roman" w:hAnsi="Times New Roman" w:cs="Times New Roman"/>
          <w:noProof/>
          <w:sz w:val="24"/>
          <w:szCs w:val="24"/>
          <w:lang w:bidi="ne-NP"/>
        </w:rPr>
        <w:t xml:space="preserve"> Ross, berusaha membentuk suatu teori hukum  yang emperis belaka, tetapi yang dapat mempertanggungjawabkan keharusan normative sebagai unsure mutlak dari gejala hukum. Hal ini mungkin kalau berlakunya normatif dari peraturan-peraturan hukum ditafsirkan sebagai rasionalisasi atau ungkapan simbolis dari kenyataan-kenyataan fisio-psikis. Maka dalam realitas terdapat hanya kenyataan-kenyataan saja. Keharusan normatif yang berupa rasionalisasi dan simbol, realitas, melainkan bayangan manusia tentang realitas.</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Perkembangan hukum, menurut </w:t>
      </w:r>
      <w:r w:rsidRPr="00587A67">
        <w:rPr>
          <w:rFonts w:ascii="Times New Roman" w:hAnsi="Times New Roman" w:cs="Times New Roman"/>
          <w:bCs/>
          <w:noProof/>
          <w:sz w:val="24"/>
          <w:szCs w:val="24"/>
          <w:lang w:bidi="ne-NP"/>
        </w:rPr>
        <w:t>Alf Niels Christian Ross</w:t>
      </w:r>
      <w:r w:rsidRPr="00587A67">
        <w:rPr>
          <w:rFonts w:ascii="Times New Roman" w:hAnsi="Times New Roman" w:cs="Times New Roman"/>
          <w:noProof/>
          <w:sz w:val="24"/>
          <w:szCs w:val="24"/>
          <w:lang w:bidi="ne-NP"/>
        </w:rPr>
        <w:t>,</w:t>
      </w:r>
      <w:r w:rsidRPr="00587A67">
        <w:rPr>
          <w:rFonts w:ascii="Times New Roman" w:hAnsi="Times New Roman" w:cs="Times New Roman"/>
          <w:bCs/>
          <w:noProof/>
          <w:sz w:val="24"/>
          <w:szCs w:val="24"/>
          <w:lang w:bidi="ne-NP"/>
        </w:rPr>
        <w:t xml:space="preserve"> </w:t>
      </w:r>
      <w:r w:rsidRPr="00587A67">
        <w:rPr>
          <w:rFonts w:ascii="Times New Roman" w:hAnsi="Times New Roman" w:cs="Times New Roman"/>
          <w:noProof/>
          <w:sz w:val="24"/>
          <w:szCs w:val="24"/>
          <w:lang w:bidi="ne-NP"/>
        </w:rPr>
        <w:t>melewati empat tahapan, yaitu:</w:t>
      </w:r>
    </w:p>
    <w:p w:rsidR="007F618C" w:rsidRPr="00587A67" w:rsidRDefault="00677E6D" w:rsidP="00931847">
      <w:pPr>
        <w:pStyle w:val="ListParagraph"/>
        <w:numPr>
          <w:ilvl w:val="0"/>
          <w:numId w:val="10"/>
        </w:numPr>
        <w:spacing w:after="0" w:line="240" w:lineRule="auto"/>
        <w:ind w:left="1701" w:right="566" w:hanging="425"/>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H</w:t>
      </w:r>
      <w:r w:rsidR="007F618C" w:rsidRPr="00587A67">
        <w:rPr>
          <w:rFonts w:ascii="Times New Roman" w:hAnsi="Times New Roman" w:cs="Times New Roman"/>
          <w:noProof/>
          <w:sz w:val="24"/>
          <w:szCs w:val="24"/>
          <w:lang w:bidi="ne-NP"/>
        </w:rPr>
        <w:t>ukum adalah sistem paksaan yang aktual;</w:t>
      </w:r>
    </w:p>
    <w:p w:rsidR="007F618C" w:rsidRPr="00587A67" w:rsidRDefault="00677E6D" w:rsidP="00931847">
      <w:pPr>
        <w:pStyle w:val="ListParagraph"/>
        <w:numPr>
          <w:ilvl w:val="0"/>
          <w:numId w:val="10"/>
        </w:numPr>
        <w:spacing w:after="0" w:line="240" w:lineRule="auto"/>
        <w:ind w:left="1701" w:right="566" w:hanging="425"/>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H</w:t>
      </w:r>
      <w:r w:rsidR="007F618C" w:rsidRPr="00587A67">
        <w:rPr>
          <w:rFonts w:ascii="Times New Roman" w:hAnsi="Times New Roman" w:cs="Times New Roman"/>
          <w:noProof/>
          <w:sz w:val="24"/>
          <w:szCs w:val="24"/>
          <w:lang w:bidi="ne-NP"/>
        </w:rPr>
        <w:t>ukum adalah suatu cara berlaku sesuai dengan kecenderungan dan keinginan anggota komunitas; Tahapan ini baru diterapkan apabila orang mulai takut akan paksaan, sehingga selanjutnya paksaan itu mulai ditinggalkan;</w:t>
      </w:r>
    </w:p>
    <w:p w:rsidR="007F618C" w:rsidRPr="00587A67" w:rsidRDefault="00677E6D" w:rsidP="00931847">
      <w:pPr>
        <w:pStyle w:val="ListParagraph"/>
        <w:numPr>
          <w:ilvl w:val="0"/>
          <w:numId w:val="10"/>
        </w:numPr>
        <w:spacing w:after="0" w:line="240" w:lineRule="auto"/>
        <w:ind w:left="1701" w:right="566" w:hanging="425"/>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H</w:t>
      </w:r>
      <w:r w:rsidR="007F618C" w:rsidRPr="00587A67">
        <w:rPr>
          <w:rFonts w:ascii="Times New Roman" w:hAnsi="Times New Roman" w:cs="Times New Roman"/>
          <w:noProof/>
          <w:sz w:val="24"/>
          <w:szCs w:val="24"/>
          <w:lang w:bidi="ne-NP"/>
        </w:rPr>
        <w:t>ukum adalah sesuatu yang berlaku dan mewajibkan dalam arti yuridis yang benar. Ini terjadi karena anggota komunitas sudah terbiasa dengan pola ketaatan terhadap hukum; dan</w:t>
      </w:r>
    </w:p>
    <w:p w:rsidR="007F618C" w:rsidRPr="00587A67" w:rsidRDefault="00677E6D" w:rsidP="00931847">
      <w:pPr>
        <w:pStyle w:val="ListParagraph"/>
        <w:numPr>
          <w:ilvl w:val="0"/>
          <w:numId w:val="10"/>
        </w:numPr>
        <w:spacing w:after="0" w:line="240" w:lineRule="auto"/>
        <w:ind w:left="1701" w:right="566" w:hanging="425"/>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S</w:t>
      </w:r>
      <w:r w:rsidR="007F618C" w:rsidRPr="00587A67">
        <w:rPr>
          <w:rFonts w:ascii="Times New Roman" w:hAnsi="Times New Roman" w:cs="Times New Roman"/>
          <w:noProof/>
          <w:sz w:val="24"/>
          <w:szCs w:val="24"/>
          <w:lang w:bidi="ne-NP"/>
        </w:rPr>
        <w:t>upaya hukum berlaku, harus ada kompetensi pada orang-orang yang membentuknya.</w:t>
      </w:r>
    </w:p>
    <w:p w:rsidR="007F618C" w:rsidRPr="00587A67" w:rsidRDefault="007F618C" w:rsidP="007F618C">
      <w:pPr>
        <w:pStyle w:val="ListParagraph"/>
        <w:spacing w:after="0" w:line="240" w:lineRule="auto"/>
        <w:ind w:left="1701" w:right="566"/>
        <w:jc w:val="both"/>
        <w:rPr>
          <w:rFonts w:ascii="Times New Roman" w:hAnsi="Times New Roman" w:cs="Times New Roman"/>
          <w:noProof/>
          <w:sz w:val="24"/>
          <w:szCs w:val="24"/>
          <w:lang w:bidi="ne-NP"/>
        </w:rPr>
      </w:pP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lastRenderedPageBreak/>
        <w:t xml:space="preserve">Menurut </w:t>
      </w:r>
      <w:r w:rsidRPr="00587A67">
        <w:rPr>
          <w:rFonts w:ascii="Times New Roman" w:eastAsia="Calibri" w:hAnsi="Times New Roman" w:cs="Times New Roman"/>
          <w:noProof/>
          <w:sz w:val="24"/>
          <w:szCs w:val="24"/>
        </w:rPr>
        <w:t>Theo</w:t>
      </w:r>
      <w:r w:rsidRPr="00587A67">
        <w:rPr>
          <w:rFonts w:ascii="Times New Roman" w:hAnsi="Times New Roman" w:cs="Times New Roman"/>
          <w:noProof/>
          <w:sz w:val="24"/>
          <w:szCs w:val="24"/>
          <w:lang w:bidi="ne-NP"/>
        </w:rPr>
        <w:t xml:space="preserve"> Huijbers,</w:t>
      </w:r>
      <w:r w:rsidRPr="00587A67">
        <w:rPr>
          <w:rStyle w:val="FootnoteReference"/>
          <w:rFonts w:ascii="Times New Roman" w:hAnsi="Times New Roman" w:cs="Times New Roman"/>
          <w:noProof/>
          <w:sz w:val="24"/>
          <w:szCs w:val="24"/>
          <w:lang w:bidi="ne-NP"/>
        </w:rPr>
        <w:footnoteReference w:id="101"/>
      </w:r>
      <w:r w:rsidRPr="00587A67">
        <w:rPr>
          <w:rFonts w:ascii="Times New Roman" w:hAnsi="Times New Roman" w:cs="Times New Roman"/>
          <w:noProof/>
          <w:sz w:val="24"/>
          <w:szCs w:val="24"/>
          <w:lang w:bidi="ne-NP"/>
        </w:rPr>
        <w:t xml:space="preserve"> walaupun dalam teori Ross terdapat unsur-unsur yang menerangkan timbulnya peraturan-peraturan hukum tertentu, namun pada umumnya ajarannya kurang memuaskan. Ross mau menerima norma hukum, akan tetapi norma-norrna itu ditafsirkannya sebagai gejala psikologi belaka. Itu berarti bahwa norma-norma itu sebenarnya bukan norma-norma yang sesungguhnya, dan juga gejala etis tidak dipahami oleh Ross. </w:t>
      </w:r>
      <w:r w:rsidRPr="00587A67">
        <w:rPr>
          <w:rFonts w:ascii="Times New Roman" w:eastAsia="Calibri" w:hAnsi="Times New Roman" w:cs="Times New Roman"/>
          <w:noProof/>
          <w:sz w:val="24"/>
          <w:szCs w:val="24"/>
        </w:rPr>
        <w:t xml:space="preserve">Ditegaskan lagi oleh </w:t>
      </w:r>
      <w:r w:rsidRPr="00587A67">
        <w:rPr>
          <w:rFonts w:ascii="Times New Roman" w:eastAsia="Calibri" w:hAnsi="Times New Roman" w:cs="Times New Roman"/>
          <w:bCs/>
          <w:noProof/>
          <w:sz w:val="24"/>
          <w:szCs w:val="24"/>
        </w:rPr>
        <w:t>Theo Huijbers</w:t>
      </w:r>
      <w:r w:rsidRPr="00587A67">
        <w:rPr>
          <w:rFonts w:ascii="Times New Roman" w:eastAsia="Calibri" w:hAnsi="Times New Roman" w:cs="Times New Roman"/>
          <w:noProof/>
          <w:sz w:val="24"/>
          <w:szCs w:val="24"/>
        </w:rPr>
        <w:t>,</w:t>
      </w:r>
      <w:r w:rsidRPr="00587A67">
        <w:rPr>
          <w:rStyle w:val="FootnoteReference"/>
          <w:rFonts w:ascii="Times New Roman" w:eastAsia="Calibri" w:hAnsi="Times New Roman" w:cs="Times New Roman"/>
          <w:noProof/>
          <w:sz w:val="24"/>
          <w:szCs w:val="24"/>
        </w:rPr>
        <w:footnoteReference w:id="102"/>
      </w:r>
      <w:r w:rsidRPr="00587A67">
        <w:rPr>
          <w:rFonts w:ascii="Times New Roman" w:eastAsia="Calibri" w:hAnsi="Times New Roman" w:cs="Times New Roman"/>
          <w:noProof/>
          <w:sz w:val="24"/>
          <w:szCs w:val="24"/>
        </w:rPr>
        <w:t xml:space="preserve"> bahwa fungsi hukum itu adalah memelihara kepentingan umum dalam masyarakat, menjamin hak-hak manusia, dan mewujudkan keadilan dalam hidup bersama. Sedangkan </w:t>
      </w:r>
      <w:r w:rsidRPr="00587A67">
        <w:rPr>
          <w:rFonts w:ascii="Times New Roman" w:hAnsi="Times New Roman" w:cs="Times New Roman"/>
          <w:noProof/>
          <w:sz w:val="24"/>
          <w:szCs w:val="24"/>
          <w:lang w:bidi="ne-NP"/>
        </w:rPr>
        <w:t xml:space="preserve">menurut </w:t>
      </w:r>
      <w:r w:rsidRPr="00587A67">
        <w:rPr>
          <w:rFonts w:ascii="Times New Roman" w:hAnsi="Times New Roman" w:cs="Times New Roman"/>
          <w:bCs/>
          <w:noProof/>
          <w:sz w:val="24"/>
          <w:szCs w:val="24"/>
          <w:lang w:bidi="ne-NP"/>
        </w:rPr>
        <w:t>Chand</w:t>
      </w:r>
      <w:r w:rsidRPr="00587A67">
        <w:rPr>
          <w:rFonts w:ascii="Times New Roman" w:hAnsi="Times New Roman" w:cs="Times New Roman"/>
          <w:noProof/>
          <w:sz w:val="24"/>
          <w:szCs w:val="24"/>
          <w:lang w:bidi="ne-NP"/>
        </w:rPr>
        <w:t xml:space="preserve">, yang disebut dengan norma dasar tersebut bukan merupakan hukum positif tetapi suatu pesuposisi pengetahuan yuridis, atau sesuatu yang </w:t>
      </w:r>
      <w:r w:rsidRPr="00587A67">
        <w:rPr>
          <w:rFonts w:ascii="Times New Roman" w:hAnsi="Times New Roman" w:cs="Times New Roman"/>
          <w:i/>
          <w:iCs/>
          <w:noProof/>
          <w:sz w:val="24"/>
          <w:szCs w:val="24"/>
          <w:lang w:bidi="ne-NP"/>
        </w:rPr>
        <w:t>meta-legal</w:t>
      </w:r>
      <w:r w:rsidRPr="00587A67">
        <w:rPr>
          <w:rFonts w:ascii="Times New Roman" w:hAnsi="Times New Roman" w:cs="Times New Roman"/>
          <w:noProof/>
          <w:sz w:val="24"/>
          <w:szCs w:val="24"/>
          <w:lang w:bidi="ne-NP"/>
        </w:rPr>
        <w:t xml:space="preserve"> tetapi memiliki suatu fungsi hukum. Sulit untuk melihat konstribusi </w:t>
      </w:r>
      <w:r w:rsidRPr="00587A67">
        <w:rPr>
          <w:rFonts w:ascii="Times New Roman" w:hAnsi="Times New Roman" w:cs="Times New Roman"/>
          <w:i/>
          <w:iCs/>
          <w:noProof/>
          <w:sz w:val="24"/>
          <w:szCs w:val="24"/>
          <w:lang w:bidi="ne-NP"/>
        </w:rPr>
        <w:t>Pure Theory of Law</w:t>
      </w:r>
      <w:r w:rsidRPr="00587A67">
        <w:rPr>
          <w:rFonts w:ascii="Times New Roman" w:hAnsi="Times New Roman" w:cs="Times New Roman"/>
          <w:noProof/>
          <w:sz w:val="24"/>
          <w:szCs w:val="24"/>
          <w:lang w:bidi="ne-NP"/>
        </w:rPr>
        <w:t xml:space="preserve"> terhadap suatu sistem dengan mengasumsikan hukum berasal dari norma dasar yang tidak dapat ditemukan.</w:t>
      </w:r>
      <w:r w:rsidRPr="00587A67">
        <w:rPr>
          <w:rStyle w:val="FootnoteReference"/>
          <w:rFonts w:ascii="Times New Roman" w:hAnsi="Times New Roman" w:cs="Times New Roman"/>
          <w:noProof/>
          <w:sz w:val="24"/>
          <w:szCs w:val="24"/>
          <w:lang w:bidi="ne-NP"/>
        </w:rPr>
        <w:footnoteReference w:id="103"/>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Norma dasar yang dikemukakan oleh Kelsen tidak lebih dari suatu presuposisi moral yang memerintahkan kepatuhan. </w:t>
      </w:r>
      <w:r w:rsidRPr="00587A67">
        <w:rPr>
          <w:rFonts w:ascii="Times New Roman" w:hAnsi="Times New Roman" w:cs="Times New Roman"/>
          <w:bCs/>
          <w:noProof/>
          <w:sz w:val="24"/>
          <w:szCs w:val="24"/>
          <w:lang w:bidi="ne-NP"/>
        </w:rPr>
        <w:t>Julius Stone</w:t>
      </w:r>
      <w:r w:rsidRPr="00587A67">
        <w:rPr>
          <w:rFonts w:ascii="Times New Roman" w:hAnsi="Times New Roman" w:cs="Times New Roman"/>
          <w:noProof/>
          <w:sz w:val="24"/>
          <w:szCs w:val="24"/>
          <w:lang w:bidi="ne-NP"/>
        </w:rPr>
        <w:t xml:space="preserve"> menduga bahwa norma dasar tersebuh hanya merupakan norma puncak (</w:t>
      </w:r>
      <w:r w:rsidRPr="00587A67">
        <w:rPr>
          <w:rFonts w:ascii="Times New Roman" w:hAnsi="Times New Roman" w:cs="Times New Roman"/>
          <w:i/>
          <w:iCs/>
          <w:noProof/>
          <w:sz w:val="24"/>
          <w:szCs w:val="24"/>
          <w:lang w:bidi="ne-NP"/>
        </w:rPr>
        <w:t>apex norm</w:t>
      </w:r>
      <w:r w:rsidRPr="00587A67">
        <w:rPr>
          <w:rFonts w:ascii="Times New Roman" w:hAnsi="Times New Roman" w:cs="Times New Roman"/>
          <w:noProof/>
          <w:sz w:val="24"/>
          <w:szCs w:val="24"/>
          <w:lang w:bidi="ne-NP"/>
        </w:rPr>
        <w:t xml:space="preserve">) dan digunakan untuk tujuan seperti konstitusi menggantikan supremasi parlemen. Penekanan bahwa harus mematuhi konstitusi harus didukung oleh landasan fakta sosial, moralitas dan etika umum masyarakat. Tidak </w:t>
      </w:r>
      <w:r w:rsidRPr="00587A67">
        <w:rPr>
          <w:rFonts w:ascii="Times New Roman" w:hAnsi="Times New Roman" w:cs="Times New Roman"/>
          <w:noProof/>
          <w:sz w:val="24"/>
          <w:szCs w:val="24"/>
          <w:lang w:bidi="ne-NP"/>
        </w:rPr>
        <w:lastRenderedPageBreak/>
        <w:t>ada realitas makna lain yang dapat diterapkan. Validitas suatu norma dasar pada akhirnya adalah suatu prinsip moral atau tidak bermakna sama sekali.</w:t>
      </w:r>
      <w:r w:rsidRPr="00587A67">
        <w:rPr>
          <w:rStyle w:val="FootnoteReference"/>
          <w:rFonts w:ascii="Times New Roman" w:hAnsi="Times New Roman" w:cs="Times New Roman"/>
          <w:noProof/>
          <w:sz w:val="24"/>
          <w:szCs w:val="24"/>
          <w:lang w:bidi="ne-NP"/>
        </w:rPr>
        <w:footnoteReference w:id="104"/>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Berkenaan dengan fungsi hukum </w:t>
      </w:r>
      <w:r w:rsidRPr="00587A67">
        <w:rPr>
          <w:rFonts w:ascii="Times New Roman" w:hAnsi="Times New Roman" w:cs="Times New Roman"/>
          <w:bCs/>
          <w:noProof/>
          <w:sz w:val="24"/>
          <w:szCs w:val="24"/>
          <w:lang w:bidi="ne-NP"/>
        </w:rPr>
        <w:t>Joseph Raz</w:t>
      </w:r>
      <w:r w:rsidRPr="00587A67">
        <w:rPr>
          <w:rFonts w:ascii="Times New Roman" w:hAnsi="Times New Roman" w:cs="Times New Roman"/>
          <w:noProof/>
          <w:sz w:val="24"/>
          <w:szCs w:val="24"/>
          <w:lang w:bidi="ne-NP"/>
        </w:rPr>
        <w:t xml:space="preserve"> mengemukakan empat fungsi hukum utama dari hukum adalah:</w:t>
      </w:r>
      <w:r w:rsidRPr="00587A67">
        <w:rPr>
          <w:rStyle w:val="FootnoteReference"/>
          <w:rFonts w:ascii="Times New Roman" w:hAnsi="Times New Roman" w:cs="Times New Roman"/>
          <w:noProof/>
          <w:sz w:val="24"/>
          <w:szCs w:val="24"/>
          <w:lang w:bidi="ne-NP"/>
        </w:rPr>
        <w:footnoteReference w:id="105"/>
      </w:r>
      <w:r w:rsidRPr="00587A67">
        <w:rPr>
          <w:rFonts w:ascii="Times New Roman" w:hAnsi="Times New Roman" w:cs="Times New Roman"/>
          <w:noProof/>
          <w:sz w:val="24"/>
          <w:szCs w:val="24"/>
          <w:lang w:bidi="ne-NP"/>
        </w:rPr>
        <w:t xml:space="preserve"> </w:t>
      </w:r>
    </w:p>
    <w:p w:rsidR="007F618C" w:rsidRPr="00587A67" w:rsidRDefault="007F618C" w:rsidP="00931847">
      <w:pPr>
        <w:pStyle w:val="ListParagraph"/>
        <w:numPr>
          <w:ilvl w:val="0"/>
          <w:numId w:val="12"/>
        </w:numPr>
        <w:spacing w:after="0" w:line="240" w:lineRule="auto"/>
        <w:ind w:left="1985" w:right="566" w:hanging="425"/>
        <w:jc w:val="both"/>
        <w:rPr>
          <w:rFonts w:ascii="Times New Roman" w:hAnsi="Times New Roman" w:cs="Times New Roman"/>
          <w:noProof/>
          <w:sz w:val="24"/>
          <w:szCs w:val="24"/>
          <w:lang w:bidi="ne-NP"/>
        </w:rPr>
      </w:pPr>
      <w:r w:rsidRPr="00587A67">
        <w:rPr>
          <w:rFonts w:ascii="Times New Roman" w:hAnsi="Times New Roman" w:cs="Times New Roman"/>
          <w:i/>
          <w:iCs/>
          <w:noProof/>
          <w:sz w:val="24"/>
          <w:szCs w:val="24"/>
          <w:lang w:bidi="ne-NP"/>
        </w:rPr>
        <w:t>Preventing undesirable behaviour and securing desirable behavior</w:t>
      </w:r>
      <w:r w:rsidRPr="00587A67">
        <w:rPr>
          <w:rFonts w:ascii="Times New Roman" w:hAnsi="Times New Roman" w:cs="Times New Roman"/>
          <w:noProof/>
          <w:sz w:val="24"/>
          <w:szCs w:val="24"/>
          <w:lang w:bidi="ne-NP"/>
        </w:rPr>
        <w:t>;</w:t>
      </w:r>
    </w:p>
    <w:p w:rsidR="007F618C" w:rsidRPr="00587A67" w:rsidRDefault="007F618C" w:rsidP="00931847">
      <w:pPr>
        <w:pStyle w:val="ListParagraph"/>
        <w:numPr>
          <w:ilvl w:val="0"/>
          <w:numId w:val="12"/>
        </w:numPr>
        <w:spacing w:after="0" w:line="240" w:lineRule="auto"/>
        <w:ind w:left="1985" w:right="566" w:hanging="425"/>
        <w:jc w:val="both"/>
        <w:rPr>
          <w:rFonts w:ascii="Times New Roman" w:hAnsi="Times New Roman" w:cs="Times New Roman"/>
          <w:noProof/>
          <w:sz w:val="24"/>
          <w:szCs w:val="24"/>
          <w:lang w:bidi="ne-NP"/>
        </w:rPr>
      </w:pPr>
      <w:r w:rsidRPr="00587A67">
        <w:rPr>
          <w:rFonts w:ascii="Times New Roman" w:hAnsi="Times New Roman" w:cs="Times New Roman"/>
          <w:i/>
          <w:iCs/>
          <w:noProof/>
          <w:sz w:val="24"/>
          <w:szCs w:val="24"/>
          <w:lang w:bidi="ne-NP"/>
        </w:rPr>
        <w:t>Providing facilities for private arrangement between individuals</w:t>
      </w:r>
      <w:r w:rsidRPr="00587A67">
        <w:rPr>
          <w:rFonts w:ascii="Times New Roman" w:hAnsi="Times New Roman" w:cs="Times New Roman"/>
          <w:noProof/>
          <w:sz w:val="24"/>
          <w:szCs w:val="24"/>
          <w:lang w:bidi="ne-NP"/>
        </w:rPr>
        <w:t>;</w:t>
      </w:r>
    </w:p>
    <w:p w:rsidR="007F618C" w:rsidRPr="00587A67" w:rsidRDefault="007F618C" w:rsidP="00931847">
      <w:pPr>
        <w:pStyle w:val="ListParagraph"/>
        <w:numPr>
          <w:ilvl w:val="0"/>
          <w:numId w:val="12"/>
        </w:numPr>
        <w:spacing w:after="0" w:line="240" w:lineRule="auto"/>
        <w:ind w:left="1985" w:right="566" w:hanging="425"/>
        <w:jc w:val="both"/>
        <w:rPr>
          <w:rFonts w:ascii="Times New Roman" w:hAnsi="Times New Roman" w:cs="Times New Roman"/>
          <w:i/>
          <w:iCs/>
          <w:noProof/>
          <w:sz w:val="24"/>
          <w:szCs w:val="24"/>
          <w:lang w:bidi="ne-NP"/>
        </w:rPr>
      </w:pPr>
      <w:r w:rsidRPr="00587A67">
        <w:rPr>
          <w:rFonts w:ascii="Times New Roman" w:hAnsi="Times New Roman" w:cs="Times New Roman"/>
          <w:i/>
          <w:iCs/>
          <w:noProof/>
          <w:sz w:val="24"/>
          <w:szCs w:val="24"/>
          <w:lang w:bidi="ne-NP"/>
        </w:rPr>
        <w:t>The provision of service and the redistribution of goods; and</w:t>
      </w:r>
    </w:p>
    <w:p w:rsidR="007F618C" w:rsidRPr="00587A67" w:rsidRDefault="007F618C" w:rsidP="00931847">
      <w:pPr>
        <w:pStyle w:val="ListParagraph"/>
        <w:numPr>
          <w:ilvl w:val="0"/>
          <w:numId w:val="12"/>
        </w:numPr>
        <w:spacing w:after="0" w:line="240" w:lineRule="auto"/>
        <w:ind w:left="1985" w:right="566" w:hanging="425"/>
        <w:jc w:val="both"/>
        <w:rPr>
          <w:rFonts w:ascii="Times New Roman" w:hAnsi="Times New Roman" w:cs="Times New Roman"/>
          <w:noProof/>
          <w:sz w:val="24"/>
          <w:szCs w:val="24"/>
          <w:lang w:bidi="ne-NP"/>
        </w:rPr>
      </w:pPr>
      <w:r w:rsidRPr="00587A67">
        <w:rPr>
          <w:rFonts w:ascii="Times New Roman" w:hAnsi="Times New Roman" w:cs="Times New Roman"/>
          <w:i/>
          <w:iCs/>
          <w:noProof/>
          <w:sz w:val="24"/>
          <w:szCs w:val="24"/>
          <w:lang w:bidi="ne-NP"/>
        </w:rPr>
        <w:t>Settling unregulated disputes</w:t>
      </w:r>
      <w:r w:rsidRPr="00587A67">
        <w:rPr>
          <w:rFonts w:ascii="Times New Roman" w:hAnsi="Times New Roman" w:cs="Times New Roman"/>
          <w:noProof/>
          <w:sz w:val="24"/>
          <w:szCs w:val="24"/>
          <w:lang w:bidi="ne-NP"/>
        </w:rPr>
        <w:t>.</w:t>
      </w:r>
    </w:p>
    <w:p w:rsidR="007F618C" w:rsidRPr="00587A67" w:rsidRDefault="007F618C" w:rsidP="007F618C">
      <w:pPr>
        <w:pStyle w:val="ListParagraph"/>
        <w:spacing w:after="0" w:line="240" w:lineRule="auto"/>
        <w:ind w:left="1701" w:right="566"/>
        <w:jc w:val="both"/>
        <w:rPr>
          <w:rFonts w:ascii="Times New Roman" w:hAnsi="Times New Roman" w:cs="Times New Roman"/>
          <w:noProof/>
          <w:sz w:val="24"/>
          <w:szCs w:val="24"/>
          <w:lang w:bidi="ne-NP"/>
        </w:rPr>
      </w:pP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Hampir senada dengan pendapat di atas, </w:t>
      </w:r>
      <w:r w:rsidRPr="00587A67">
        <w:rPr>
          <w:rFonts w:ascii="Times New Roman" w:hAnsi="Times New Roman" w:cs="Times New Roman"/>
          <w:bCs/>
          <w:noProof/>
          <w:sz w:val="24"/>
          <w:szCs w:val="24"/>
        </w:rPr>
        <w:t>N.E Algra</w:t>
      </w:r>
      <w:r w:rsidRPr="00587A67">
        <w:rPr>
          <w:rFonts w:ascii="Times New Roman" w:hAnsi="Times New Roman" w:cs="Times New Roman"/>
          <w:noProof/>
          <w:sz w:val="24"/>
          <w:szCs w:val="24"/>
        </w:rPr>
        <w:t xml:space="preserve"> menguraikan bahwa fungsi hukum dalam masyarakat ada tiga. </w:t>
      </w:r>
      <w:r w:rsidRPr="00587A67">
        <w:rPr>
          <w:rFonts w:ascii="Times New Roman" w:hAnsi="Times New Roman" w:cs="Times New Roman"/>
          <w:i/>
          <w:iCs/>
          <w:noProof/>
          <w:sz w:val="24"/>
          <w:szCs w:val="24"/>
        </w:rPr>
        <w:t>Pertama</w:t>
      </w:r>
      <w:r w:rsidRPr="00587A67">
        <w:rPr>
          <w:rFonts w:ascii="Times New Roman" w:hAnsi="Times New Roman" w:cs="Times New Roman"/>
          <w:noProof/>
          <w:sz w:val="24"/>
          <w:szCs w:val="24"/>
        </w:rPr>
        <w:t xml:space="preserve">, hukum merupakan suatu alat untuk </w:t>
      </w:r>
      <w:r w:rsidRPr="00587A67">
        <w:rPr>
          <w:rFonts w:ascii="Times New Roman" w:hAnsi="Times New Roman" w:cs="Times New Roman"/>
          <w:noProof/>
          <w:sz w:val="24"/>
          <w:szCs w:val="24"/>
          <w:lang w:bidi="ne-NP"/>
        </w:rPr>
        <w:t>membagikan</w:t>
      </w:r>
      <w:r w:rsidRPr="00587A67">
        <w:rPr>
          <w:rFonts w:ascii="Times New Roman" w:hAnsi="Times New Roman" w:cs="Times New Roman"/>
          <w:noProof/>
          <w:sz w:val="24"/>
          <w:szCs w:val="24"/>
        </w:rPr>
        <w:t xml:space="preserve"> hak dan kewajiban di antara para anggota masyarakat. </w:t>
      </w:r>
      <w:r w:rsidRPr="00587A67">
        <w:rPr>
          <w:rFonts w:ascii="Times New Roman" w:hAnsi="Times New Roman" w:cs="Times New Roman"/>
          <w:i/>
          <w:iCs/>
          <w:noProof/>
          <w:sz w:val="24"/>
          <w:szCs w:val="24"/>
        </w:rPr>
        <w:t>Kedua</w:t>
      </w:r>
      <w:r w:rsidRPr="00587A67">
        <w:rPr>
          <w:rFonts w:ascii="Times New Roman" w:hAnsi="Times New Roman" w:cs="Times New Roman"/>
          <w:noProof/>
          <w:sz w:val="24"/>
          <w:szCs w:val="24"/>
        </w:rPr>
        <w:t>, hukum merupakan pendistribusian wewenang untuk mengambil keputusan mengenai soal publik, soal umum (bukan privat) seperti halnya Yoseph Raz. Ketiga hukum ialah aturan yang menunjukkan suatu jalan bagi penyelesaian pertentangan atau konflik yang dapat dipaksakan.</w:t>
      </w:r>
      <w:r w:rsidRPr="00587A67">
        <w:rPr>
          <w:rStyle w:val="FootnoteReference"/>
          <w:rFonts w:ascii="Times New Roman" w:hAnsi="Times New Roman" w:cs="Times New Roman"/>
          <w:noProof/>
          <w:sz w:val="24"/>
          <w:szCs w:val="24"/>
        </w:rPr>
        <w:footnoteReference w:id="106"/>
      </w:r>
      <w:r w:rsidRPr="00587A67">
        <w:rPr>
          <w:rFonts w:ascii="Times New Roman" w:hAnsi="Times New Roman" w:cs="Times New Roman"/>
          <w:noProof/>
          <w:sz w:val="24"/>
          <w:szCs w:val="24"/>
        </w:rPr>
        <w:t xml:space="preserve"> Melengkapi pendapat di atas, </w:t>
      </w:r>
      <w:r w:rsidRPr="00587A67">
        <w:rPr>
          <w:rFonts w:ascii="Times New Roman" w:hAnsi="Times New Roman" w:cs="Times New Roman"/>
          <w:bCs/>
          <w:noProof/>
          <w:sz w:val="24"/>
          <w:szCs w:val="24"/>
        </w:rPr>
        <w:t>J.F Glastra van Loon</w:t>
      </w:r>
      <w:r w:rsidRPr="00587A67">
        <w:rPr>
          <w:rFonts w:ascii="Times New Roman" w:hAnsi="Times New Roman" w:cs="Times New Roman"/>
          <w:noProof/>
          <w:sz w:val="24"/>
          <w:szCs w:val="24"/>
        </w:rPr>
        <w:t>, menguraikan bahwa fungsi hukum pada pokoknya adalah:</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Penertiban (penataan) masyarakat, pengaturan pergaulan hidup (interrelasi dan interaksi antarmanusia); </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Penyelesaian pertikaian; </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Memelihara dan mempertahankan tata tertib dan aturan-aturan, jika perlu dengan kekerasan; </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Pengaturan hal memelihara dan mempertahankan itu; </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Pengubahan tata tertib dan aturan dalam rangka penyesuaian pada kebutuhan masyarakat; dan</w:t>
      </w:r>
    </w:p>
    <w:p w:rsidR="007F618C" w:rsidRPr="00587A67" w:rsidRDefault="007F618C" w:rsidP="00931847">
      <w:pPr>
        <w:pStyle w:val="ListParagraph"/>
        <w:numPr>
          <w:ilvl w:val="0"/>
          <w:numId w:val="13"/>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Pengaturan hal perubahan itu.</w:t>
      </w:r>
    </w:p>
    <w:p w:rsidR="007F618C" w:rsidRPr="00587A67" w:rsidRDefault="007F618C" w:rsidP="007F618C">
      <w:pPr>
        <w:pStyle w:val="ListParagraph"/>
        <w:spacing w:after="0" w:line="240" w:lineRule="auto"/>
        <w:ind w:left="1985" w:right="566"/>
        <w:jc w:val="both"/>
        <w:rPr>
          <w:rFonts w:ascii="Times New Roman"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hAnsi="Times New Roman" w:cs="Times New Roman"/>
          <w:noProof/>
          <w:sz w:val="24"/>
          <w:szCs w:val="24"/>
        </w:rPr>
        <w:t xml:space="preserve">Menurut </w:t>
      </w:r>
      <w:r w:rsidRPr="00587A67">
        <w:rPr>
          <w:rFonts w:ascii="Times New Roman" w:hAnsi="Times New Roman" w:cs="Times New Roman"/>
          <w:bCs/>
          <w:noProof/>
          <w:sz w:val="24"/>
          <w:szCs w:val="24"/>
        </w:rPr>
        <w:t>Holland</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07"/>
      </w:r>
      <w:r w:rsidRPr="00587A67">
        <w:rPr>
          <w:rFonts w:ascii="Times New Roman" w:hAnsi="Times New Roman" w:cs="Times New Roman"/>
          <w:noProof/>
          <w:sz w:val="24"/>
          <w:szCs w:val="24"/>
        </w:rPr>
        <w:t xml:space="preserve"> fungsi dari pada hukum adalah menciptakan dan melindungi (jadi menjaga pelaksanaan) hak-hak (</w:t>
      </w:r>
      <w:r w:rsidRPr="00587A67">
        <w:rPr>
          <w:rFonts w:ascii="Times New Roman" w:hAnsi="Times New Roman" w:cs="Times New Roman"/>
          <w:i/>
          <w:iCs/>
          <w:noProof/>
          <w:sz w:val="24"/>
          <w:szCs w:val="24"/>
        </w:rPr>
        <w:t>legal rights</w:t>
      </w:r>
      <w:r w:rsidRPr="00587A67">
        <w:rPr>
          <w:rFonts w:ascii="Times New Roman" w:hAnsi="Times New Roman" w:cs="Times New Roman"/>
          <w:noProof/>
          <w:sz w:val="24"/>
          <w:szCs w:val="24"/>
        </w:rPr>
        <w:t>). Oleh karena hukum adalah sesuatu yang ditaati, maka hukum terdiri dari kaedah-kaedah. Sedangkan m</w:t>
      </w:r>
      <w:r w:rsidRPr="00587A67">
        <w:rPr>
          <w:rFonts w:ascii="Times New Roman" w:eastAsia="Calibri" w:hAnsi="Times New Roman" w:cs="Times New Roman"/>
          <w:noProof/>
          <w:sz w:val="24"/>
          <w:szCs w:val="24"/>
        </w:rPr>
        <w:t xml:space="preserve">enurut </w:t>
      </w:r>
      <w:r w:rsidRPr="00587A67">
        <w:rPr>
          <w:rFonts w:ascii="Times New Roman" w:eastAsia="Calibri" w:hAnsi="Times New Roman" w:cs="Times New Roman"/>
          <w:bCs/>
          <w:noProof/>
          <w:sz w:val="24"/>
          <w:szCs w:val="24"/>
        </w:rPr>
        <w:t>Mochtar Kusumaatmadja</w:t>
      </w:r>
      <w:r w:rsidRPr="00587A67">
        <w:rPr>
          <w:rFonts w:ascii="Times New Roman" w:eastAsia="Calibri" w:hAnsi="Times New Roman" w:cs="Times New Roman"/>
          <w:noProof/>
          <w:sz w:val="24"/>
          <w:szCs w:val="24"/>
        </w:rPr>
        <w:t xml:space="preserve">, usaha pembaharuan hukum </w:t>
      </w:r>
      <w:r w:rsidRPr="00587A67">
        <w:rPr>
          <w:rFonts w:ascii="Times New Roman" w:hAnsi="Times New Roman" w:cs="Times New Roman"/>
          <w:noProof/>
          <w:sz w:val="24"/>
          <w:szCs w:val="24"/>
        </w:rPr>
        <w:t>sebaiknya</w:t>
      </w:r>
      <w:r w:rsidRPr="00587A67">
        <w:rPr>
          <w:rFonts w:ascii="Times New Roman" w:eastAsia="Calibri" w:hAnsi="Times New Roman" w:cs="Times New Roman"/>
          <w:noProof/>
          <w:sz w:val="24"/>
          <w:szCs w:val="24"/>
        </w:rPr>
        <w:t xml:space="preserve"> dimulai dengan konsepsi bahwa hukum merupakan sarana pembaharuan masyarakat. Hukum harus dapat menjadi alat untuk mengadakan pembaharuan dalam masyarakat (</w:t>
      </w:r>
      <w:r w:rsidRPr="00587A67">
        <w:rPr>
          <w:rFonts w:ascii="Times New Roman" w:eastAsia="Calibri" w:hAnsi="Times New Roman" w:cs="Times New Roman"/>
          <w:i/>
          <w:iCs/>
          <w:noProof/>
          <w:sz w:val="24"/>
          <w:szCs w:val="24"/>
        </w:rPr>
        <w:t>social engineering</w:t>
      </w:r>
      <w:r w:rsidRPr="00587A67">
        <w:rPr>
          <w:rFonts w:ascii="Times New Roman" w:eastAsia="Calibri" w:hAnsi="Times New Roman" w:cs="Times New Roman"/>
          <w:noProof/>
          <w:sz w:val="24"/>
          <w:szCs w:val="24"/>
        </w:rPr>
        <w:t>), artinya hukum dapat menciptakan suatu kondisi yang mengarahkan masyarakat kepada keadaan yang harmonis dalam memperbaiki kehidupannya.</w:t>
      </w:r>
      <w:r w:rsidRPr="00587A67">
        <w:rPr>
          <w:rStyle w:val="FootnoteReference"/>
          <w:rFonts w:ascii="Times New Roman" w:eastAsia="Calibri" w:hAnsi="Times New Roman" w:cs="Times New Roman"/>
          <w:noProof/>
          <w:sz w:val="24"/>
          <w:szCs w:val="24"/>
        </w:rPr>
        <w:footnoteReference w:id="108"/>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Fungsi </w:t>
      </w:r>
      <w:r w:rsidRPr="00587A67">
        <w:rPr>
          <w:rFonts w:ascii="Times New Roman" w:eastAsia="Calibri" w:hAnsi="Times New Roman" w:cs="Times New Roman"/>
          <w:noProof/>
          <w:sz w:val="24"/>
          <w:szCs w:val="24"/>
        </w:rPr>
        <w:t>hukum</w:t>
      </w:r>
      <w:r w:rsidRPr="00587A67">
        <w:rPr>
          <w:rFonts w:ascii="Times New Roman" w:hAnsi="Times New Roman" w:cs="Times New Roman"/>
          <w:noProof/>
          <w:sz w:val="24"/>
          <w:szCs w:val="24"/>
        </w:rPr>
        <w:t xml:space="preserve"> menurut </w:t>
      </w:r>
      <w:r w:rsidRPr="00587A67">
        <w:rPr>
          <w:rFonts w:ascii="Times New Roman" w:hAnsi="Times New Roman" w:cs="Times New Roman"/>
          <w:bCs/>
          <w:noProof/>
          <w:sz w:val="24"/>
          <w:szCs w:val="24"/>
        </w:rPr>
        <w:t>Franz Magnis Suseno</w:t>
      </w:r>
      <w:r w:rsidRPr="00587A67">
        <w:rPr>
          <w:rFonts w:ascii="Times New Roman" w:hAnsi="Times New Roman" w:cs="Times New Roman"/>
          <w:noProof/>
          <w:sz w:val="24"/>
          <w:szCs w:val="24"/>
        </w:rPr>
        <w:t xml:space="preserve">, dari </w:t>
      </w:r>
      <w:r w:rsidRPr="00587A67">
        <w:rPr>
          <w:rFonts w:ascii="Times New Roman" w:hAnsi="Times New Roman" w:cs="Times New Roman"/>
          <w:noProof/>
          <w:sz w:val="24"/>
          <w:szCs w:val="24"/>
          <w:lang w:bidi="ne-NP"/>
        </w:rPr>
        <w:t>pertimbangan</w:t>
      </w:r>
      <w:r w:rsidRPr="00587A67">
        <w:rPr>
          <w:rFonts w:ascii="Times New Roman" w:hAnsi="Times New Roman" w:cs="Times New Roman"/>
          <w:noProof/>
          <w:sz w:val="24"/>
          <w:szCs w:val="24"/>
        </w:rPr>
        <w:t xml:space="preserve"> tentang fungsi hukum langsung dapat menarik suatu kesimpulan, yaitu: hukum secara hakiki harus pasti dan adil. Pasti sebagai pedoman kelakuan dan adil karena pedoman kelakuan itu harus menunjang suatu tatanan yang dinilai wajar. Hanya karena bersifat adil dan dilaksanakan dengan pasti, hukum dapat menjalankan fungsinya. Maka kepastian dan keadilan bukanlah sekadar tuntutan moral, melainkan secara faktual mencirikan hukum. Suatu hukum yang tidak pasti dan tidak mau adil bukan sekadar hukum yang buruk, melainkan bukan hukum sama sekali. </w:t>
      </w:r>
      <w:r w:rsidR="00B8148B" w:rsidRPr="00587A67">
        <w:rPr>
          <w:rFonts w:ascii="Times New Roman" w:hAnsi="Times New Roman" w:cs="Times New Roman"/>
          <w:noProof/>
          <w:sz w:val="24"/>
          <w:szCs w:val="24"/>
        </w:rPr>
        <w:t xml:space="preserve">Dapat dikatakan </w:t>
      </w:r>
      <w:r w:rsidRPr="00587A67">
        <w:rPr>
          <w:rFonts w:ascii="Times New Roman" w:hAnsi="Times New Roman" w:cs="Times New Roman"/>
          <w:noProof/>
          <w:sz w:val="24"/>
          <w:szCs w:val="24"/>
        </w:rPr>
        <w:lastRenderedPageBreak/>
        <w:t>bahwa dua sifat itu termasuk paham hukum sendiri (</w:t>
      </w:r>
      <w:r w:rsidRPr="00587A67">
        <w:rPr>
          <w:rFonts w:ascii="Times New Roman" w:hAnsi="Times New Roman" w:cs="Times New Roman"/>
          <w:i/>
          <w:iCs/>
          <w:noProof/>
          <w:sz w:val="24"/>
          <w:szCs w:val="24"/>
        </w:rPr>
        <w:t>den Begriff des Rechts</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09"/>
      </w:r>
      <w:r w:rsidRPr="00587A67">
        <w:rPr>
          <w:rFonts w:ascii="Times New Roman" w:hAnsi="Times New Roman" w:cs="Times New Roman"/>
          <w:noProof/>
          <w:sz w:val="24"/>
          <w:szCs w:val="24"/>
        </w:rPr>
        <w:t xml:space="preserve"> Fungsi hukum memiliki sifat antara lain:</w:t>
      </w:r>
      <w:r w:rsidRPr="00587A67">
        <w:rPr>
          <w:rStyle w:val="FootnoteReference"/>
          <w:rFonts w:ascii="Times New Roman" w:hAnsi="Times New Roman" w:cs="Times New Roman"/>
          <w:noProof/>
          <w:sz w:val="24"/>
          <w:szCs w:val="24"/>
        </w:rPr>
        <w:footnoteReference w:id="110"/>
      </w:r>
    </w:p>
    <w:p w:rsidR="007F618C" w:rsidRPr="00587A67" w:rsidRDefault="007F618C" w:rsidP="00931847">
      <w:pPr>
        <w:pStyle w:val="ListParagraph"/>
        <w:numPr>
          <w:ilvl w:val="0"/>
          <w:numId w:val="14"/>
        </w:numPr>
        <w:spacing w:after="0" w:line="240" w:lineRule="auto"/>
        <w:ind w:left="1985"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Kepastian hukum</w:t>
      </w:r>
    </w:p>
    <w:p w:rsidR="007F618C" w:rsidRPr="00587A67" w:rsidRDefault="007F618C" w:rsidP="007F618C">
      <w:pPr>
        <w:pStyle w:val="ListParagraph"/>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Kepastian hukum berarti bahwa setiap  orang dapat menuntut agar hukum dilaksanakan dan tuntutan itu pasti dipenuhi, dan bahwa setiap pelanggaran hukum  akan ditindak dan dikenakan sanksi menurut hukum juga.</w:t>
      </w:r>
    </w:p>
    <w:p w:rsidR="007F618C" w:rsidRPr="00587A67" w:rsidRDefault="007F618C" w:rsidP="00931847">
      <w:pPr>
        <w:pStyle w:val="ListParagraph"/>
        <w:numPr>
          <w:ilvl w:val="0"/>
          <w:numId w:val="14"/>
        </w:numPr>
        <w:spacing w:after="0" w:line="240" w:lineRule="auto"/>
        <w:ind w:left="1985"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Keadilan</w:t>
      </w:r>
    </w:p>
    <w:p w:rsidR="007F618C" w:rsidRPr="00587A67" w:rsidRDefault="007F618C" w:rsidP="007F618C">
      <w:pPr>
        <w:pStyle w:val="ListParagraph"/>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Sifat hakiki hukum yang kedua adalah keadilan. Tuntutan keadilan itu pun mempunyai dua arti. Dalam arti formal keadilan menuntut bahwa hukum berlaku umum. Dalam arti material dituntut agar hukum sesesuai mungkin dengan cita-cita keadilan dalam masyarakat. Keadilan menuntut agar semua orang dalam situasi yang sama diperlakukan dengan sama.</w:t>
      </w:r>
    </w:p>
    <w:p w:rsidR="007F618C" w:rsidRPr="00587A67" w:rsidRDefault="007F618C" w:rsidP="00931847">
      <w:pPr>
        <w:pStyle w:val="ListParagraph"/>
        <w:numPr>
          <w:ilvl w:val="0"/>
          <w:numId w:val="14"/>
        </w:numPr>
        <w:spacing w:after="0" w:line="240" w:lineRule="auto"/>
        <w:ind w:left="1985"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Ke</w:t>
      </w:r>
      <w:r w:rsidR="005C70B4" w:rsidRPr="00587A67">
        <w:rPr>
          <w:rFonts w:ascii="Times New Roman" w:hAnsi="Times New Roman" w:cs="Times New Roman"/>
          <w:noProof/>
          <w:sz w:val="24"/>
          <w:szCs w:val="24"/>
        </w:rPr>
        <w:t>manfaatan</w:t>
      </w:r>
    </w:p>
    <w:p w:rsidR="007F618C" w:rsidRPr="00587A67" w:rsidRDefault="007F618C" w:rsidP="007F618C">
      <w:pPr>
        <w:pStyle w:val="ListParagraph"/>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Tuntutan keadilan memuat agar hukum dirumuskan secara luwes agar hakim mempunyai kebebasan penuh untuk memperhatikan semua unsur kongkret dalam kasus yang dihadapinya.</w:t>
      </w:r>
    </w:p>
    <w:p w:rsidR="007F618C" w:rsidRPr="00587A67" w:rsidRDefault="007F618C" w:rsidP="007F618C">
      <w:pPr>
        <w:pStyle w:val="ListParagraph"/>
        <w:spacing w:after="0" w:line="240" w:lineRule="auto"/>
        <w:ind w:left="1701" w:right="566"/>
        <w:jc w:val="both"/>
        <w:rPr>
          <w:rFonts w:ascii="Times New Roman"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Hukum merupakan suatu skema yang tidak final, namun terus berubah, bergerak, dan </w:t>
      </w:r>
      <w:r w:rsidRPr="00587A67">
        <w:rPr>
          <w:rFonts w:ascii="Times New Roman" w:hAnsi="Times New Roman" w:cs="Times New Roman"/>
          <w:noProof/>
          <w:sz w:val="24"/>
          <w:szCs w:val="24"/>
        </w:rPr>
        <w:t>mengikuti</w:t>
      </w:r>
      <w:r w:rsidRPr="00587A67">
        <w:rPr>
          <w:rFonts w:ascii="Times New Roman" w:eastAsia="Calibri" w:hAnsi="Times New Roman" w:cs="Times New Roman"/>
          <w:noProof/>
          <w:sz w:val="24"/>
          <w:szCs w:val="24"/>
        </w:rPr>
        <w:t xml:space="preserve"> kehidupan manusia. Sebagaimana dinyatakan oleh </w:t>
      </w:r>
      <w:r w:rsidRPr="00587A67">
        <w:rPr>
          <w:rFonts w:ascii="Times New Roman" w:eastAsia="Calibri" w:hAnsi="Times New Roman" w:cs="Times New Roman"/>
          <w:bCs/>
          <w:noProof/>
          <w:sz w:val="24"/>
          <w:szCs w:val="24"/>
        </w:rPr>
        <w:t>Phillip Allot</w:t>
      </w:r>
      <w:r w:rsidRPr="00587A67">
        <w:rPr>
          <w:rFonts w:ascii="Times New Roman" w:eastAsia="Calibri" w:hAnsi="Times New Roman" w:cs="Times New Roman"/>
          <w:noProof/>
          <w:sz w:val="24"/>
          <w:szCs w:val="24"/>
        </w:rPr>
        <w:t xml:space="preserve"> mengenai fungsi hukum, menyatakan:</w:t>
      </w:r>
      <w:r w:rsidRPr="00587A67">
        <w:rPr>
          <w:rStyle w:val="FootnoteReference"/>
          <w:rFonts w:ascii="Times New Roman" w:eastAsia="Calibri" w:hAnsi="Times New Roman" w:cs="Times New Roman"/>
          <w:noProof/>
          <w:sz w:val="24"/>
          <w:szCs w:val="24"/>
        </w:rPr>
        <w:footnoteReference w:id="111"/>
      </w:r>
    </w:p>
    <w:p w:rsidR="007F618C" w:rsidRPr="00587A67" w:rsidRDefault="007F618C" w:rsidP="007F618C">
      <w:pPr>
        <w:pStyle w:val="ListParagraph"/>
        <w:spacing w:after="0" w:line="240" w:lineRule="auto"/>
        <w:ind w:left="1560" w:right="566"/>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“Hukum merupakan suatu sistem yang mengaktualisasikan nilai-nilai yang diberikan dalam suatu masyarakat… Apa yang dilakukan hukum adalah untuk mengizinkan sebuah masyarakat untuk memilih masa depannya. Hukum dibuat di masa lalu, untuk diaplikasikan di masa kini, dengan tujuan untuk membuat masyarakat mengambil bentuk tertentu dalam masa depan. Hukum memikul gagasan dari sebuah masyarakat mengenai masa depannya sendiri dari masa lalu ke masa depan. Hukum memikul struktur dan sistem masyarakat dari masa lalu ke masa depan. Hukum membuat mungkin kemungkinan mengenai masa depan sebuah masyarakat”.</w:t>
      </w:r>
    </w:p>
    <w:p w:rsidR="007F618C" w:rsidRPr="00587A67" w:rsidRDefault="007F618C" w:rsidP="007F618C">
      <w:pPr>
        <w:pStyle w:val="ListParagraph"/>
        <w:spacing w:after="0" w:line="240" w:lineRule="auto"/>
        <w:ind w:left="1276" w:right="566"/>
        <w:jc w:val="both"/>
        <w:rPr>
          <w:rFonts w:ascii="Times New Roman" w:eastAsia="Calibri"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Hukum mempunyai peranan sangat besar dalam pergaulan hidup di tengah-tengah masyarakat. Peranan hukum yang besar itu dapat </w:t>
      </w:r>
      <w:r w:rsidR="00701E1A" w:rsidRPr="00587A67">
        <w:rPr>
          <w:rFonts w:ascii="Times New Roman" w:hAnsi="Times New Roman" w:cs="Times New Roman"/>
          <w:noProof/>
          <w:sz w:val="24"/>
          <w:szCs w:val="24"/>
          <w:lang w:bidi="ne-NP"/>
        </w:rPr>
        <w:t>di</w:t>
      </w:r>
      <w:r w:rsidRPr="00587A67">
        <w:rPr>
          <w:rFonts w:ascii="Times New Roman" w:hAnsi="Times New Roman" w:cs="Times New Roman"/>
          <w:noProof/>
          <w:sz w:val="24"/>
          <w:szCs w:val="24"/>
          <w:lang w:bidi="ne-NP"/>
        </w:rPr>
        <w:t>lihat dari ketertiban, ketentraman dan tidak terjadinya ketegangan di dalam masyarakat, Karena hukum mengatur, menentukan hak dan kewajiban serta melindungi kepentingan individu dan kepentingan sosial. Dalam konteks pergaulan hidup, hukum berjalan sedemikian rupa sehingga hubungan dapat berjalan dengan tertib dan teratur, karena hukum secara tegas menentukan tugas, kewajiban dan wewenang yang jelas sehingga hubungan dalam pergaulan hidup dapat berjalan mulus, karena masing-masing mengetahui apa yang menjadi hak dan kewajibannya.</w:t>
      </w:r>
    </w:p>
    <w:p w:rsidR="00666D21" w:rsidRDefault="007F618C" w:rsidP="00C766E6">
      <w:pPr>
        <w:pStyle w:val="ListParagraph"/>
        <w:spacing w:after="0" w:line="480" w:lineRule="auto"/>
        <w:ind w:left="851" w:firstLine="709"/>
        <w:jc w:val="both"/>
        <w:rPr>
          <w:rFonts w:ascii="Times New Roman" w:hAnsi="Times New Roman" w:cs="Times New Roman"/>
          <w:b/>
          <w:noProof/>
          <w:sz w:val="24"/>
          <w:szCs w:val="24"/>
          <w:lang w:bidi="ne-NP"/>
        </w:rPr>
      </w:pPr>
      <w:r w:rsidRPr="00587A67">
        <w:rPr>
          <w:rFonts w:ascii="Times New Roman" w:hAnsi="Times New Roman" w:cs="Times New Roman"/>
          <w:noProof/>
          <w:sz w:val="24"/>
          <w:szCs w:val="24"/>
          <w:lang w:bidi="ne-NP"/>
        </w:rPr>
        <w:t xml:space="preserve">A.G. Peter berpendapat bahwa kedudukan hukum sebagai alat kontrol sosial dapat dilihat dari fungsinya di masyarakat. Untuk itu, </w:t>
      </w:r>
      <w:r w:rsidRPr="00587A67">
        <w:rPr>
          <w:rFonts w:ascii="Times New Roman" w:hAnsi="Times New Roman" w:cs="Times New Roman"/>
          <w:bCs/>
          <w:noProof/>
          <w:sz w:val="24"/>
          <w:szCs w:val="24"/>
          <w:lang w:bidi="ne-NP"/>
        </w:rPr>
        <w:t>A.G. Peter</w:t>
      </w:r>
      <w:r w:rsidRPr="00587A67">
        <w:rPr>
          <w:rFonts w:ascii="Times New Roman" w:hAnsi="Times New Roman" w:cs="Times New Roman"/>
          <w:noProof/>
          <w:sz w:val="24"/>
          <w:szCs w:val="24"/>
          <w:lang w:bidi="ne-NP"/>
        </w:rPr>
        <w:t>,</w:t>
      </w:r>
      <w:r w:rsidRPr="00587A67">
        <w:rPr>
          <w:rStyle w:val="FootnoteReference"/>
          <w:rFonts w:ascii="Times New Roman" w:hAnsi="Times New Roman" w:cs="Times New Roman"/>
          <w:noProof/>
          <w:sz w:val="24"/>
          <w:szCs w:val="24"/>
          <w:lang w:bidi="ne-NP"/>
        </w:rPr>
        <w:footnoteReference w:id="112"/>
      </w:r>
      <w:r w:rsidRPr="00587A67">
        <w:rPr>
          <w:rFonts w:ascii="Times New Roman" w:hAnsi="Times New Roman" w:cs="Times New Roman"/>
          <w:noProof/>
          <w:sz w:val="24"/>
          <w:szCs w:val="24"/>
          <w:lang w:bidi="ne-NP"/>
        </w:rPr>
        <w:t xml:space="preserve"> mengemukakan terdapat tiga perspektif untuk dapat melihat fungsi hukum, adalah: </w:t>
      </w:r>
      <w:r w:rsidRPr="00587A67">
        <w:rPr>
          <w:rFonts w:ascii="Times New Roman" w:hAnsi="Times New Roman" w:cs="Times New Roman"/>
          <w:i/>
          <w:iCs/>
          <w:noProof/>
          <w:sz w:val="24"/>
          <w:szCs w:val="24"/>
          <w:lang w:bidi="ne-NP"/>
        </w:rPr>
        <w:t>Pertama</w:t>
      </w:r>
      <w:r w:rsidRPr="00587A67">
        <w:rPr>
          <w:rFonts w:ascii="Times New Roman" w:hAnsi="Times New Roman" w:cs="Times New Roman"/>
          <w:noProof/>
          <w:sz w:val="24"/>
          <w:szCs w:val="24"/>
          <w:lang w:bidi="ne-NP"/>
        </w:rPr>
        <w:t xml:space="preserve"> perspektif kontrol sosial dari hukum yang merupakan salah satudari konsep-konsep yang paling </w:t>
      </w:r>
      <w:r w:rsidRPr="00587A67">
        <w:rPr>
          <w:rFonts w:ascii="Times New Roman" w:hAnsi="Times New Roman" w:cs="Times New Roman"/>
          <w:noProof/>
          <w:sz w:val="24"/>
          <w:szCs w:val="24"/>
        </w:rPr>
        <w:t>banyak</w:t>
      </w:r>
      <w:r w:rsidRPr="00587A67">
        <w:rPr>
          <w:rFonts w:ascii="Times New Roman" w:hAnsi="Times New Roman" w:cs="Times New Roman"/>
          <w:noProof/>
          <w:sz w:val="24"/>
          <w:szCs w:val="24"/>
          <w:lang w:bidi="ne-NP"/>
        </w:rPr>
        <w:t xml:space="preserve"> digunakan dalam studi-studi kemasyarakatan. Dalam perspektif ini dapat dikatakan bahwa tidak ada masyarakat yang mampu hidup langgeng tanpa adanya kontrol sosial dari hukum sebagai sarananya. </w:t>
      </w:r>
      <w:r w:rsidRPr="00587A67">
        <w:rPr>
          <w:rFonts w:ascii="Times New Roman" w:hAnsi="Times New Roman" w:cs="Times New Roman"/>
          <w:i/>
          <w:iCs/>
          <w:noProof/>
          <w:sz w:val="24"/>
          <w:szCs w:val="24"/>
          <w:lang w:bidi="ne-NP"/>
        </w:rPr>
        <w:t>Kedua</w:t>
      </w:r>
      <w:r w:rsidRPr="00587A67">
        <w:rPr>
          <w:rFonts w:ascii="Times New Roman" w:hAnsi="Times New Roman" w:cs="Times New Roman"/>
          <w:noProof/>
          <w:sz w:val="24"/>
          <w:szCs w:val="24"/>
          <w:lang w:bidi="ne-NP"/>
        </w:rPr>
        <w:t xml:space="preserve">, perspektif </w:t>
      </w:r>
      <w:r w:rsidRPr="00587A67">
        <w:rPr>
          <w:rFonts w:ascii="Times New Roman" w:hAnsi="Times New Roman" w:cs="Times New Roman"/>
          <w:i/>
          <w:iCs/>
          <w:noProof/>
          <w:sz w:val="24"/>
          <w:szCs w:val="24"/>
          <w:lang w:bidi="ne-NP"/>
        </w:rPr>
        <w:t>social engineering</w:t>
      </w:r>
      <w:r w:rsidRPr="00587A67">
        <w:rPr>
          <w:rFonts w:ascii="Times New Roman" w:hAnsi="Times New Roman" w:cs="Times New Roman"/>
          <w:noProof/>
          <w:sz w:val="24"/>
          <w:szCs w:val="24"/>
          <w:lang w:bidi="ne-NP"/>
        </w:rPr>
        <w:t xml:space="preserve">, yang merupakan tinjauan yang paling banyak dipergunakan oleh para pejabat untuk menggali sumber-sumber kekuasaan apa yang dapat di mobilisasi dengan menggunakan hukum sebagai mekanismenya, </w:t>
      </w:r>
      <w:r w:rsidRPr="00587A67">
        <w:rPr>
          <w:rFonts w:ascii="Times New Roman" w:hAnsi="Times New Roman" w:cs="Times New Roman"/>
          <w:noProof/>
          <w:sz w:val="24"/>
          <w:szCs w:val="24"/>
          <w:lang w:bidi="ne-NP"/>
        </w:rPr>
        <w:lastRenderedPageBreak/>
        <w:t xml:space="preserve">dan untuk mewujudkan mobilisasi dengan hukum sebagai alatnya, terdapat prasarat utama yang harus dipenuhi agar suatu aturan hukum tergolong </w:t>
      </w:r>
      <w:r w:rsidRPr="00587A67">
        <w:rPr>
          <w:rFonts w:ascii="Times New Roman" w:hAnsi="Times New Roman" w:cs="Times New Roman"/>
          <w:i/>
          <w:iCs/>
          <w:noProof/>
          <w:sz w:val="24"/>
          <w:szCs w:val="24"/>
          <w:lang w:bidi="ne-NP"/>
        </w:rPr>
        <w:t>engginaar</w:t>
      </w:r>
      <w:r w:rsidRPr="00587A67">
        <w:rPr>
          <w:rFonts w:ascii="Times New Roman" w:hAnsi="Times New Roman" w:cs="Times New Roman"/>
          <w:noProof/>
          <w:sz w:val="24"/>
          <w:szCs w:val="24"/>
          <w:lang w:bidi="ne-NP"/>
        </w:rPr>
        <w:t xml:space="preserve">, yaitu: penggambaran yang baik dari situasi yang dihadapi, analisa terhadap penilaian-penilaian dan menentukaan nilai-nilai, verifikasi dari hipotesa-hipotesa, dan adanya pengkuran terhadap efek dari undang-undang yang berlaku. </w:t>
      </w:r>
      <w:r w:rsidRPr="00587A67">
        <w:rPr>
          <w:rFonts w:ascii="Times New Roman" w:hAnsi="Times New Roman" w:cs="Times New Roman"/>
          <w:i/>
          <w:iCs/>
          <w:noProof/>
          <w:sz w:val="24"/>
          <w:szCs w:val="24"/>
          <w:lang w:bidi="ne-NP"/>
        </w:rPr>
        <w:t>Ketiga</w:t>
      </w:r>
      <w:r w:rsidRPr="00587A67">
        <w:rPr>
          <w:rFonts w:ascii="Times New Roman" w:hAnsi="Times New Roman" w:cs="Times New Roman"/>
          <w:noProof/>
          <w:sz w:val="24"/>
          <w:szCs w:val="24"/>
          <w:lang w:bidi="ne-NP"/>
        </w:rPr>
        <w:t>, perspektif emansipasi masyarakat terhadap hukum. Perspektif ini merupakan tinjauan dari bawah terhadap hukum yang meliputi objek studi seperti misalnya kemampuan hukum sebagai sarana penunjang aspirasi masyarakat, budaya hukum, kesadaran hukum, penegakan hukum dan lain-lain.</w:t>
      </w:r>
      <w:r w:rsidRPr="00587A67">
        <w:rPr>
          <w:rStyle w:val="FootnoteReference"/>
          <w:rFonts w:ascii="Times New Roman" w:hAnsi="Times New Roman" w:cs="Times New Roman"/>
          <w:noProof/>
          <w:sz w:val="24"/>
          <w:szCs w:val="24"/>
          <w:lang w:bidi="ne-NP"/>
        </w:rPr>
        <w:footnoteReference w:id="113"/>
      </w:r>
    </w:p>
    <w:p w:rsidR="002E0BE7" w:rsidRPr="00587A67" w:rsidRDefault="002E0BE7" w:rsidP="00C766E6">
      <w:pPr>
        <w:pStyle w:val="ListParagraph"/>
        <w:spacing w:after="0" w:line="480" w:lineRule="auto"/>
        <w:ind w:left="851" w:firstLine="709"/>
        <w:jc w:val="both"/>
        <w:rPr>
          <w:rFonts w:ascii="Times New Roman" w:hAnsi="Times New Roman" w:cs="Times New Roman"/>
          <w:noProof/>
          <w:sz w:val="24"/>
          <w:szCs w:val="24"/>
          <w:lang w:bidi="ne-NP"/>
        </w:rPr>
      </w:pPr>
    </w:p>
    <w:p w:rsidR="007F618C" w:rsidRPr="00587A67" w:rsidRDefault="00664EB2" w:rsidP="00931847">
      <w:pPr>
        <w:pStyle w:val="ListParagraph"/>
        <w:numPr>
          <w:ilvl w:val="0"/>
          <w:numId w:val="6"/>
        </w:numPr>
        <w:spacing w:after="0" w:line="480" w:lineRule="auto"/>
        <w:ind w:left="851" w:hanging="425"/>
        <w:jc w:val="both"/>
        <w:rPr>
          <w:rFonts w:ascii="Times New Roman" w:hAnsi="Times New Roman" w:cs="Times New Roman"/>
          <w:b/>
          <w:noProof/>
          <w:sz w:val="24"/>
          <w:szCs w:val="24"/>
          <w:lang w:bidi="ne-NP"/>
        </w:rPr>
      </w:pPr>
      <w:r>
        <w:rPr>
          <w:rFonts w:ascii="Times New Roman" w:hAnsi="Times New Roman" w:cs="Times New Roman"/>
          <w:b/>
          <w:noProof/>
          <w:sz w:val="24"/>
          <w:szCs w:val="24"/>
          <w:lang w:bidi="ne-NP"/>
        </w:rPr>
        <w:t>Kesejahteraan</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Dalam literatur ada dua aspek substansial dalam negara hukum. </w:t>
      </w:r>
      <w:r w:rsidRPr="00587A67">
        <w:rPr>
          <w:rFonts w:ascii="Times New Roman" w:hAnsi="Times New Roman" w:cs="Times New Roman"/>
          <w:i/>
          <w:noProof/>
          <w:sz w:val="24"/>
          <w:szCs w:val="24"/>
          <w:lang w:bidi="ne-NP"/>
        </w:rPr>
        <w:t>Pertama</w:t>
      </w:r>
      <w:r w:rsidRPr="00587A67">
        <w:rPr>
          <w:rFonts w:ascii="Times New Roman" w:hAnsi="Times New Roman" w:cs="Times New Roman"/>
          <w:noProof/>
          <w:sz w:val="24"/>
          <w:szCs w:val="24"/>
          <w:lang w:bidi="ne-NP"/>
        </w:rPr>
        <w:t>, adanya pembatasan kekuasaan negara terhadap perseorangan, negara tidak maha kuasa, negara tidak dapat bertindak sewenang-wenang. Tindakan-tindakan negara terhadap warga negaranya dibatasi oleh hukum. Dengan kata lain, kekuasaan tunduk kepada hukum. John Locke,</w:t>
      </w:r>
      <w:r w:rsidRPr="00587A67">
        <w:rPr>
          <w:rStyle w:val="FootnoteReference"/>
          <w:rFonts w:ascii="Times New Roman" w:hAnsi="Times New Roman" w:cs="Times New Roman"/>
          <w:noProof/>
          <w:sz w:val="24"/>
          <w:szCs w:val="24"/>
          <w:lang w:bidi="ne-NP"/>
        </w:rPr>
        <w:footnoteReference w:id="114"/>
      </w:r>
      <w:r w:rsidRPr="00587A67">
        <w:rPr>
          <w:rFonts w:ascii="Times New Roman" w:hAnsi="Times New Roman" w:cs="Times New Roman"/>
          <w:noProof/>
          <w:sz w:val="24"/>
          <w:szCs w:val="24"/>
          <w:lang w:bidi="ne-NP"/>
        </w:rPr>
        <w:t xml:space="preserve"> mengatakan bahwa individu memiliki hak-hak koderati/asli, antara lain hak hidup, hak kebebasan, dan hak milik. Peranan atau posisi raja dan pemerintah harus melindungi hak-hak tersebut dan tidak boleh </w:t>
      </w:r>
      <w:r w:rsidRPr="00587A67">
        <w:rPr>
          <w:rFonts w:ascii="Times New Roman" w:hAnsi="Times New Roman" w:cs="Times New Roman"/>
          <w:noProof/>
          <w:sz w:val="24"/>
          <w:szCs w:val="24"/>
          <w:lang w:bidi="ne-NP"/>
        </w:rPr>
        <w:lastRenderedPageBreak/>
        <w:t>melanggarnya.</w:t>
      </w:r>
      <w:r w:rsidRPr="00587A67">
        <w:rPr>
          <w:rStyle w:val="FootnoteReference"/>
          <w:rFonts w:ascii="Times New Roman" w:hAnsi="Times New Roman" w:cs="Times New Roman"/>
          <w:noProof/>
          <w:sz w:val="24"/>
          <w:szCs w:val="24"/>
          <w:lang w:bidi="ne-NP"/>
        </w:rPr>
        <w:footnoteReference w:id="115"/>
      </w:r>
      <w:r w:rsidRPr="00587A67">
        <w:rPr>
          <w:rFonts w:ascii="Times New Roman" w:hAnsi="Times New Roman" w:cs="Times New Roman"/>
          <w:noProof/>
          <w:sz w:val="24"/>
          <w:szCs w:val="24"/>
          <w:lang w:bidi="ne-NP"/>
        </w:rPr>
        <w:t xml:space="preserve"> Kedua, tidak boleh pembatasan kekuasaan negara terhadap perseorangan ini menjadi sedemikian rupa, sehingga pemerintah terganggu dalam melaksanakan tugasnya.</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Dalam kaitan itu, lahir teori hukum pembangunan yang dikemukakan Mochtar Kusumaatmadja, yaitu kebijakan hukum yang menempatkan pembangunan hukum nasional sebagai salah satu strategi pembangunan nasional. Fungsi dan peranan hukum dalam pembangunan menjadi penentu arah kebijakan pembangunan di bidang hukum.</w:t>
      </w:r>
      <w:r w:rsidRPr="00587A67">
        <w:rPr>
          <w:rStyle w:val="FootnoteReference"/>
          <w:rFonts w:ascii="Times New Roman" w:hAnsi="Times New Roman" w:cs="Times New Roman"/>
          <w:noProof/>
          <w:sz w:val="24"/>
          <w:szCs w:val="24"/>
          <w:lang w:bidi="ne-NP"/>
        </w:rPr>
        <w:footnoteReference w:id="116"/>
      </w:r>
      <w:r w:rsidRPr="00587A67">
        <w:rPr>
          <w:rFonts w:ascii="Times New Roman" w:hAnsi="Times New Roman" w:cs="Times New Roman"/>
          <w:noProof/>
          <w:sz w:val="24"/>
          <w:szCs w:val="24"/>
          <w:lang w:bidi="ne-NP"/>
        </w:rPr>
        <w:t xml:space="preserve"> Fungsi hukum yang utama sebagai sarana rekayasa sosial (</w:t>
      </w:r>
      <w:r w:rsidRPr="00587A67">
        <w:rPr>
          <w:rFonts w:ascii="Times New Roman" w:hAnsi="Times New Roman" w:cs="Times New Roman"/>
          <w:i/>
          <w:noProof/>
          <w:sz w:val="24"/>
          <w:szCs w:val="24"/>
          <w:lang w:bidi="ne-NP"/>
        </w:rPr>
        <w:t>a tool of social engineering</w:t>
      </w:r>
      <w:r w:rsidRPr="00587A67">
        <w:rPr>
          <w:rFonts w:ascii="Times New Roman" w:hAnsi="Times New Roman" w:cs="Times New Roman"/>
          <w:noProof/>
          <w:sz w:val="24"/>
          <w:szCs w:val="24"/>
          <w:lang w:bidi="ne-NP"/>
        </w:rPr>
        <w:t>) adalah membawa perubahan mendasar sikap masyarakat dalam setiap gerak pembangunan nasional. Di sisi lain, fungsi dan peranan hukum dalam model pembangunan juga harus mampu mengubah sikap (</w:t>
      </w:r>
      <w:r w:rsidRPr="00587A67">
        <w:rPr>
          <w:rFonts w:ascii="Times New Roman" w:hAnsi="Times New Roman" w:cs="Times New Roman"/>
          <w:i/>
          <w:noProof/>
          <w:sz w:val="24"/>
          <w:szCs w:val="24"/>
          <w:lang w:bidi="ne-NP"/>
        </w:rPr>
        <w:t>attitude</w:t>
      </w:r>
      <w:r w:rsidRPr="00587A67">
        <w:rPr>
          <w:rFonts w:ascii="Times New Roman" w:hAnsi="Times New Roman" w:cs="Times New Roman"/>
          <w:noProof/>
          <w:sz w:val="24"/>
          <w:szCs w:val="24"/>
          <w:lang w:bidi="ne-NP"/>
        </w:rPr>
        <w:t>) penyelenggara negara.</w:t>
      </w:r>
      <w:r w:rsidRPr="00587A67">
        <w:rPr>
          <w:rStyle w:val="FootnoteReference"/>
          <w:rFonts w:ascii="Times New Roman" w:hAnsi="Times New Roman" w:cs="Times New Roman"/>
          <w:noProof/>
          <w:sz w:val="24"/>
          <w:szCs w:val="24"/>
          <w:lang w:bidi="ne-NP"/>
        </w:rPr>
        <w:footnoteReference w:id="117"/>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Pemikiran teori hukum pembangunan, dalam perkembangannya adalah merupakan pradigma baru dalam mempungsikan hukum tidak hanya sekedar pengendalian sosial, melainkan juga sebagai sarana pembangunan dan pembaharuan masyarakat. Sebagaimana diketahui di berbagai negara di dunia pemikiran tentang hukum dan perannya dalam masyarakat tergantung pada konservatif atau tidak golongan yang </w:t>
      </w:r>
      <w:r w:rsidRPr="00587A67">
        <w:rPr>
          <w:rFonts w:ascii="Times New Roman" w:hAnsi="Times New Roman" w:cs="Times New Roman"/>
          <w:noProof/>
          <w:sz w:val="24"/>
          <w:szCs w:val="24"/>
          <w:lang w:bidi="ne-NP"/>
        </w:rPr>
        <w:lastRenderedPageBreak/>
        <w:t>berkuasa. Negara-negara otokratis yang dikuasai oleh golongan yang eksklusif cenderung menolak perubahan. Karenanya, akan cenderung pada pemikiran konservatif tentang hukum sehingga hanya melihat hukum sebagai alat untuk menjaga keamanan dan ketertiban.</w:t>
      </w:r>
      <w:r w:rsidRPr="00587A67">
        <w:rPr>
          <w:rStyle w:val="FootnoteReference"/>
          <w:rFonts w:ascii="Times New Roman" w:hAnsi="Times New Roman" w:cs="Times New Roman"/>
          <w:noProof/>
          <w:sz w:val="24"/>
          <w:szCs w:val="24"/>
          <w:lang w:bidi="ne-NP"/>
        </w:rPr>
        <w:footnoteReference w:id="118"/>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Berkenaan dengan fungsi hukum dalam konteks pembangunan, diungkapkan oleh </w:t>
      </w:r>
      <w:r w:rsidRPr="00587A67">
        <w:rPr>
          <w:rFonts w:ascii="Times New Roman" w:hAnsi="Times New Roman" w:cs="Times New Roman"/>
          <w:bCs/>
          <w:noProof/>
          <w:sz w:val="24"/>
          <w:szCs w:val="24"/>
          <w:lang w:bidi="ne-NP"/>
        </w:rPr>
        <w:t>Sunaryati Hartono</w:t>
      </w:r>
      <w:r w:rsidRPr="00587A67">
        <w:rPr>
          <w:rFonts w:ascii="Times New Roman" w:hAnsi="Times New Roman" w:cs="Times New Roman"/>
          <w:noProof/>
          <w:sz w:val="24"/>
          <w:szCs w:val="24"/>
          <w:lang w:bidi="ne-NP"/>
        </w:rPr>
        <w:t xml:space="preserve"> sebagai:</w:t>
      </w:r>
      <w:r w:rsidRPr="00587A67">
        <w:rPr>
          <w:rStyle w:val="FootnoteReference"/>
          <w:rFonts w:ascii="Times New Roman" w:hAnsi="Times New Roman" w:cs="Times New Roman"/>
          <w:noProof/>
          <w:sz w:val="24"/>
          <w:szCs w:val="24"/>
          <w:lang w:bidi="ne-NP"/>
        </w:rPr>
        <w:footnoteReference w:id="119"/>
      </w:r>
      <w:r w:rsidRPr="00587A67">
        <w:rPr>
          <w:rFonts w:ascii="Times New Roman" w:hAnsi="Times New Roman" w:cs="Times New Roman"/>
          <w:noProof/>
          <w:sz w:val="24"/>
          <w:szCs w:val="24"/>
          <w:lang w:bidi="ne-NP"/>
        </w:rPr>
        <w:t xml:space="preserve"> (1) pemelihara ketertiban dan keamanan; (2) sarana pembangunan; (3) sarana penegak keadilan; (4) sarana pendidikan masyarakat. </w:t>
      </w:r>
      <w:r w:rsidRPr="00587A67">
        <w:rPr>
          <w:rFonts w:ascii="Times New Roman" w:hAnsi="Times New Roman" w:cs="Times New Roman"/>
          <w:noProof/>
          <w:sz w:val="24"/>
          <w:szCs w:val="24"/>
        </w:rPr>
        <w:t>Peran hukum sebagai alat kontrol sosial dapat dilihat ketika hukum diproyeksikan untuk menciptakan perubahan di dalam masyarakat. Sunaryati Hartono, mengemukakan bahwa perubahan di dalam masyarakat dapat ditempuh dengan cara dan tindakan berikut:</w:t>
      </w:r>
      <w:r w:rsidRPr="00587A67">
        <w:rPr>
          <w:rStyle w:val="FootnoteReference"/>
          <w:rFonts w:ascii="Times New Roman" w:hAnsi="Times New Roman" w:cs="Times New Roman"/>
          <w:noProof/>
          <w:sz w:val="24"/>
          <w:szCs w:val="24"/>
        </w:rPr>
        <w:footnoteReference w:id="120"/>
      </w:r>
    </w:p>
    <w:p w:rsidR="007F618C" w:rsidRPr="00587A67" w:rsidRDefault="007F618C" w:rsidP="00931847">
      <w:pPr>
        <w:pStyle w:val="ListParagraph"/>
        <w:numPr>
          <w:ilvl w:val="0"/>
          <w:numId w:val="11"/>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Masyarakat dibiarkan berkembang secara alami tanpa campur tangan dari pihak manapun;</w:t>
      </w:r>
    </w:p>
    <w:p w:rsidR="007F618C" w:rsidRPr="00587A67" w:rsidRDefault="007F618C" w:rsidP="00931847">
      <w:pPr>
        <w:pStyle w:val="ListParagraph"/>
        <w:numPr>
          <w:ilvl w:val="0"/>
          <w:numId w:val="11"/>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Perubahan masyarakat terjadi secara </w:t>
      </w:r>
      <w:r w:rsidRPr="00587A67">
        <w:rPr>
          <w:rFonts w:ascii="Times New Roman" w:hAnsi="Times New Roman" w:cs="Times New Roman"/>
          <w:i/>
          <w:iCs/>
          <w:noProof/>
          <w:sz w:val="24"/>
          <w:szCs w:val="24"/>
        </w:rPr>
        <w:t>revolusioner</w:t>
      </w:r>
      <w:r w:rsidRPr="00587A67">
        <w:rPr>
          <w:rFonts w:ascii="Times New Roman" w:hAnsi="Times New Roman" w:cs="Times New Roman"/>
          <w:noProof/>
          <w:sz w:val="24"/>
          <w:szCs w:val="24"/>
        </w:rPr>
        <w:t>; dan</w:t>
      </w:r>
    </w:p>
    <w:p w:rsidR="007F618C" w:rsidRPr="00587A67" w:rsidRDefault="007F618C" w:rsidP="00931847">
      <w:pPr>
        <w:pStyle w:val="ListParagraph"/>
        <w:numPr>
          <w:ilvl w:val="0"/>
          <w:numId w:val="11"/>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Perubahan masyarakat yang direncanakan dan diarahkan agar perubahan masyarakat terjadi secara bertahap dan wajar (</w:t>
      </w:r>
      <w:r w:rsidRPr="00587A67">
        <w:rPr>
          <w:rFonts w:ascii="Times New Roman" w:hAnsi="Times New Roman" w:cs="Times New Roman"/>
          <w:i/>
          <w:iCs/>
          <w:noProof/>
          <w:sz w:val="24"/>
          <w:szCs w:val="24"/>
        </w:rPr>
        <w:t>evolusioner</w:t>
      </w:r>
      <w:r w:rsidRPr="00587A67">
        <w:rPr>
          <w:rFonts w:ascii="Times New Roman" w:hAnsi="Times New Roman" w:cs="Times New Roman"/>
          <w:noProof/>
          <w:sz w:val="24"/>
          <w:szCs w:val="24"/>
        </w:rPr>
        <w:t>).</w:t>
      </w:r>
    </w:p>
    <w:p w:rsidR="007F618C" w:rsidRPr="00587A67" w:rsidRDefault="007F618C" w:rsidP="007F618C">
      <w:pPr>
        <w:pStyle w:val="ListParagraph"/>
        <w:spacing w:after="0" w:line="240" w:lineRule="auto"/>
        <w:ind w:left="1701" w:right="566"/>
        <w:jc w:val="both"/>
        <w:rPr>
          <w:rFonts w:ascii="Times New Roman"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Mengomentari berbagai cara perubahan di atas, Sunaryati Hartono berpendapat bahwa setiap cara mempunyai karakteristik tersendiri yang sesuai dengan konteks waktu dan perkembangan kebutuhan manusia. Perubahan masyarakat yang bersifat alami di satu sisi memang tidak menimbulkan gesekan di tengah-tengah masyarakat, tapi di sisi lain </w:t>
      </w:r>
      <w:r w:rsidRPr="00587A67">
        <w:rPr>
          <w:rFonts w:ascii="Times New Roman" w:hAnsi="Times New Roman" w:cs="Times New Roman"/>
          <w:noProof/>
          <w:sz w:val="24"/>
          <w:szCs w:val="24"/>
        </w:rPr>
        <w:lastRenderedPageBreak/>
        <w:t>perubahan itu membutuhkan waktu yang sangat lama. Selain itu, perubahan masyarakat yang dibiarkan secara alami membuka kemungkinan perkembangan masyarakat ke arah yang tidak diinginkan atau bahkan mengakibatkan kemunduran dan kekacauan (anarki).</w:t>
      </w:r>
      <w:r w:rsidRPr="00587A67">
        <w:rPr>
          <w:rStyle w:val="FootnoteReference"/>
          <w:rFonts w:ascii="Times New Roman" w:hAnsi="Times New Roman" w:cs="Times New Roman"/>
          <w:noProof/>
          <w:sz w:val="24"/>
          <w:szCs w:val="24"/>
        </w:rPr>
        <w:footnoteReference w:id="121"/>
      </w:r>
      <w:r w:rsidRPr="00587A67">
        <w:rPr>
          <w:rFonts w:ascii="Times New Roman" w:hAnsi="Times New Roman" w:cs="Times New Roman"/>
          <w:noProof/>
          <w:sz w:val="24"/>
          <w:szCs w:val="24"/>
        </w:rPr>
        <w:t xml:space="preserve"> Adapun perubahan yang terjadi secara </w:t>
      </w:r>
      <w:r w:rsidRPr="00587A67">
        <w:rPr>
          <w:rFonts w:ascii="Times New Roman" w:hAnsi="Times New Roman" w:cs="Times New Roman"/>
          <w:i/>
          <w:iCs/>
          <w:noProof/>
          <w:sz w:val="24"/>
          <w:szCs w:val="24"/>
        </w:rPr>
        <w:t>revolusioner</w:t>
      </w:r>
      <w:r w:rsidRPr="00587A67">
        <w:rPr>
          <w:rFonts w:ascii="Times New Roman" w:hAnsi="Times New Roman" w:cs="Times New Roman"/>
          <w:noProof/>
          <w:sz w:val="24"/>
          <w:szCs w:val="24"/>
        </w:rPr>
        <w:t xml:space="preserve"> dan berlangsung dalam waktu yang singkat biasanya kurang berakar dalam masyarakat, sehingga mengacaukan struktur dan kultur masyarakat yang ada sebelumnya.</w:t>
      </w:r>
      <w:r w:rsidRPr="00587A67">
        <w:rPr>
          <w:rStyle w:val="FootnoteReference"/>
          <w:rFonts w:ascii="Times New Roman" w:hAnsi="Times New Roman" w:cs="Times New Roman"/>
          <w:noProof/>
          <w:sz w:val="24"/>
          <w:szCs w:val="24"/>
        </w:rPr>
        <w:footnoteReference w:id="122"/>
      </w: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hAnsi="Times New Roman" w:cs="Times New Roman"/>
          <w:noProof/>
          <w:sz w:val="24"/>
          <w:szCs w:val="24"/>
        </w:rPr>
        <w:t xml:space="preserve">Memasuki abad ke-20, perubahan masyarakat yang bersifat terencana menjadi pilihan banyak negara. Pilihan tersebut menjadi identitas kemoderenan suatu masyarakat. Perubahan yang bersifat </w:t>
      </w:r>
      <w:r w:rsidRPr="00587A67">
        <w:rPr>
          <w:rFonts w:ascii="Times New Roman" w:hAnsi="Times New Roman" w:cs="Times New Roman"/>
          <w:i/>
          <w:iCs/>
          <w:noProof/>
          <w:sz w:val="24"/>
          <w:szCs w:val="24"/>
        </w:rPr>
        <w:t>evolusioner</w:t>
      </w:r>
      <w:r w:rsidRPr="00587A67">
        <w:rPr>
          <w:rFonts w:ascii="Times New Roman" w:hAnsi="Times New Roman" w:cs="Times New Roman"/>
          <w:noProof/>
          <w:sz w:val="24"/>
          <w:szCs w:val="24"/>
        </w:rPr>
        <w:t xml:space="preserve"> berpijak kepada banyaknya kebutuhan yang bermunculan di masyarakat sementara pemenuhannya dilakukan secara bertahap. Dalam konteks tersebut, hukum diciptakan untuk memenuhi kebutuhan yang muncul di masyarakat, sebagaimana dikutip oleh Steven Vago berikut:</w:t>
      </w:r>
      <w:r w:rsidRPr="00587A67">
        <w:rPr>
          <w:rStyle w:val="FootnoteReference"/>
          <w:rFonts w:ascii="Times New Roman" w:hAnsi="Times New Roman" w:cs="Times New Roman"/>
          <w:noProof/>
          <w:sz w:val="24"/>
          <w:szCs w:val="24"/>
        </w:rPr>
        <w:footnoteReference w:id="123"/>
      </w:r>
      <w:r w:rsidRPr="00587A67">
        <w:rPr>
          <w:rFonts w:ascii="Times New Roman" w:hAnsi="Times New Roman" w:cs="Times New Roman"/>
          <w:noProof/>
          <w:sz w:val="24"/>
          <w:szCs w:val="24"/>
        </w:rPr>
        <w:t xml:space="preserve"> </w:t>
      </w:r>
      <w:r w:rsidRPr="00587A67">
        <w:rPr>
          <w:rFonts w:ascii="Times New Roman" w:eastAsia="Calibri" w:hAnsi="Times New Roman" w:cs="Times New Roman"/>
          <w:noProof/>
          <w:sz w:val="24"/>
          <w:szCs w:val="24"/>
        </w:rPr>
        <w:t>“</w:t>
      </w:r>
      <w:r w:rsidRPr="00587A67">
        <w:rPr>
          <w:rFonts w:ascii="Times New Roman" w:eastAsia="Calibri" w:hAnsi="Times New Roman" w:cs="Times New Roman"/>
          <w:i/>
          <w:iCs/>
          <w:noProof/>
          <w:sz w:val="24"/>
          <w:szCs w:val="24"/>
        </w:rPr>
        <w:t>The paradox…is that the more civilized man becomes, the greater is man’s need for law and the more law he creates. Law is but a response to social needs</w:t>
      </w:r>
      <w:r w:rsidRPr="00587A67">
        <w:rPr>
          <w:rFonts w:ascii="Times New Roman" w:eastAsia="Calibri" w:hAnsi="Times New Roman" w:cs="Times New Roman"/>
          <w:noProof/>
          <w:sz w:val="24"/>
          <w:szCs w:val="24"/>
        </w:rPr>
        <w:t>”.</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bCs/>
          <w:noProof/>
          <w:sz w:val="24"/>
          <w:szCs w:val="24"/>
          <w:lang w:bidi="ne-NP"/>
        </w:rPr>
        <w:t>Lawrence M. Friedmann</w:t>
      </w:r>
      <w:r w:rsidRPr="00587A67">
        <w:rPr>
          <w:rFonts w:ascii="Times New Roman" w:hAnsi="Times New Roman" w:cs="Times New Roman"/>
          <w:noProof/>
          <w:sz w:val="24"/>
          <w:szCs w:val="24"/>
          <w:lang w:bidi="ne-NP"/>
        </w:rPr>
        <w:t xml:space="preserve"> </w:t>
      </w:r>
      <w:r w:rsidRPr="00587A67">
        <w:rPr>
          <w:rFonts w:ascii="Times New Roman" w:hAnsi="Times New Roman" w:cs="Times New Roman"/>
          <w:noProof/>
          <w:sz w:val="24"/>
          <w:szCs w:val="24"/>
        </w:rPr>
        <w:t>menggambarkan</w:t>
      </w:r>
      <w:r w:rsidRPr="00587A67">
        <w:rPr>
          <w:rFonts w:ascii="Times New Roman" w:hAnsi="Times New Roman" w:cs="Times New Roman"/>
          <w:noProof/>
          <w:sz w:val="24"/>
          <w:szCs w:val="24"/>
          <w:lang w:bidi="ne-NP"/>
        </w:rPr>
        <w:t xml:space="preserve"> fungsi hukum sebagai alat kontrol sosial secara detail, menyatakan:</w:t>
      </w:r>
      <w:r w:rsidRPr="00587A67">
        <w:rPr>
          <w:rStyle w:val="FootnoteReference"/>
          <w:rFonts w:ascii="Times New Roman" w:hAnsi="Times New Roman" w:cs="Times New Roman"/>
          <w:noProof/>
          <w:sz w:val="24"/>
          <w:szCs w:val="24"/>
          <w:lang w:bidi="ne-NP"/>
        </w:rPr>
        <w:footnoteReference w:id="124"/>
      </w:r>
      <w:r w:rsidRPr="00587A67">
        <w:rPr>
          <w:rFonts w:ascii="Times New Roman" w:hAnsi="Times New Roman" w:cs="Times New Roman"/>
          <w:noProof/>
          <w:sz w:val="24"/>
          <w:szCs w:val="24"/>
          <w:lang w:bidi="ne-NP"/>
        </w:rPr>
        <w:t xml:space="preserve"> </w:t>
      </w:r>
    </w:p>
    <w:p w:rsidR="007F618C" w:rsidRPr="00587A67" w:rsidRDefault="007F618C" w:rsidP="007F618C">
      <w:pPr>
        <w:pStyle w:val="ListParagraph"/>
        <w:spacing w:after="0" w:line="240" w:lineRule="auto"/>
        <w:ind w:left="1560" w:right="566"/>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w:t>
      </w:r>
      <w:r w:rsidRPr="00587A67">
        <w:rPr>
          <w:rFonts w:ascii="Times New Roman" w:hAnsi="Times New Roman" w:cs="Times New Roman"/>
          <w:i/>
          <w:iCs/>
          <w:noProof/>
          <w:sz w:val="24"/>
          <w:szCs w:val="24"/>
          <w:lang w:bidi="ne-NP"/>
        </w:rPr>
        <w:t xml:space="preserve">the structure of law, the court system, legal procedures, legal history, the place of law in society-all of these are </w:t>
      </w:r>
      <w:r w:rsidRPr="00587A67">
        <w:rPr>
          <w:rFonts w:ascii="Times New Roman" w:hAnsi="Times New Roman" w:cs="Times New Roman"/>
          <w:i/>
          <w:iCs/>
          <w:noProof/>
          <w:sz w:val="24"/>
          <w:szCs w:val="24"/>
          <w:lang w:bidi="ne-NP"/>
        </w:rPr>
        <w:lastRenderedPageBreak/>
        <w:t>important subjects. But at the core of the legal system are its actual operating rules, the substance of law. What behavior does the system try to control? How well does it do it? How does the law influence behavior? What conduct does it encourage or discourage? These are key question in any society?</w:t>
      </w:r>
      <w:r w:rsidRPr="00587A67">
        <w:rPr>
          <w:rFonts w:ascii="Times New Roman" w:hAnsi="Times New Roman" w:cs="Times New Roman"/>
          <w:noProof/>
          <w:sz w:val="24"/>
          <w:szCs w:val="24"/>
          <w:lang w:bidi="ne-NP"/>
        </w:rPr>
        <w:t>”.</w:t>
      </w:r>
    </w:p>
    <w:p w:rsidR="007F618C" w:rsidRPr="00587A67" w:rsidRDefault="007F618C" w:rsidP="007F618C">
      <w:pPr>
        <w:pStyle w:val="ListParagraph"/>
        <w:spacing w:after="0" w:line="240" w:lineRule="auto"/>
        <w:ind w:left="1276" w:right="566"/>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 </w:t>
      </w:r>
    </w:p>
    <w:p w:rsidR="007F618C" w:rsidRPr="00587A67" w:rsidRDefault="007F618C" w:rsidP="007F618C">
      <w:pPr>
        <w:pStyle w:val="ListParagraph"/>
        <w:spacing w:after="0" w:line="480" w:lineRule="auto"/>
        <w:ind w:left="851"/>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Di dalam amatan Friedman, sistem hukum memengaruhi kehidupan manusia setiap hari. Kesimpulan itu benar menurut Friedman ketika orang melihat hukum dengan sudut pandang yang sangat luas, yaitu mengendalikan semua kehidupan sosial publik.</w:t>
      </w:r>
      <w:r w:rsidRPr="00587A67">
        <w:rPr>
          <w:rStyle w:val="FootnoteReference"/>
          <w:rFonts w:ascii="Times New Roman" w:hAnsi="Times New Roman" w:cs="Times New Roman"/>
          <w:noProof/>
          <w:sz w:val="24"/>
          <w:szCs w:val="24"/>
          <w:lang w:bidi="ne-NP"/>
        </w:rPr>
        <w:footnoteReference w:id="125"/>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Fungsi hukum sebagai alat kontrol sosial, Steven Vago membedakan hukum dengan kontrol sosial yang bersifat informal, seperti kebiasaan dan mores. Pembedaan tersebut didasarkan pada prosedur pembentukannya. Kontrol sosial yang bersifat informal proses pembentukannya ditunjukkan melalui kebiasaan-kebiasaan yang berkembang di masyarakat</w:t>
      </w:r>
      <w:r w:rsidR="00BD3835" w:rsidRPr="00587A67">
        <w:rPr>
          <w:rFonts w:ascii="Times New Roman" w:hAnsi="Times New Roman" w:cs="Times New Roman"/>
          <w:noProof/>
          <w:sz w:val="24"/>
          <w:szCs w:val="24"/>
          <w:lang w:bidi="ne-NP"/>
        </w:rPr>
        <w:t>.</w:t>
      </w:r>
      <w:r w:rsidRPr="00587A67">
        <w:rPr>
          <w:rStyle w:val="FootnoteReference"/>
          <w:rFonts w:ascii="Times New Roman" w:hAnsi="Times New Roman" w:cs="Times New Roman"/>
          <w:noProof/>
          <w:sz w:val="24"/>
          <w:szCs w:val="24"/>
          <w:lang w:bidi="ne-NP"/>
        </w:rPr>
        <w:footnoteReference w:id="126"/>
      </w:r>
      <w:r w:rsidRPr="00587A67">
        <w:rPr>
          <w:rFonts w:ascii="Times New Roman" w:hAnsi="Times New Roman" w:cs="Times New Roman"/>
          <w:noProof/>
          <w:sz w:val="24"/>
          <w:szCs w:val="24"/>
          <w:lang w:bidi="ne-NP"/>
        </w:rPr>
        <w:t xml:space="preserve"> Proses tersebut berbeda dengan kontrol sosial yang bersifat formal, lebih tepat dalam kaitan ini disebut hukum. Hukum, menurut Vago, terdapat di dalam institusi-institusi yang terdapat di dalam masyarakat dan pembentukannya dapat beragam, mulai dari kesepakatan antara dua pihak atau lebih sampai dengan pendelegasian kepada badan tertentu untuk melakukan penegakkan hukum tersebut. Menurut Steven Vago, hukum muncul sebagai alat kontrol sosial ketika kontrol sosial informal tidak dapat mempertahankan pelaksanaan norma-</w:t>
      </w:r>
      <w:r w:rsidRPr="00587A67">
        <w:rPr>
          <w:rFonts w:ascii="Times New Roman" w:hAnsi="Times New Roman" w:cs="Times New Roman"/>
          <w:noProof/>
          <w:sz w:val="24"/>
          <w:szCs w:val="24"/>
          <w:lang w:bidi="ne-NP"/>
        </w:rPr>
        <w:lastRenderedPageBreak/>
        <w:t>norma tertentu dan kontrol tersebut digolongkan sebagai bagian pelaksanaan dari badan-badan khusus tertentu.</w:t>
      </w:r>
      <w:r w:rsidRPr="00587A67">
        <w:rPr>
          <w:rStyle w:val="FootnoteReference"/>
          <w:rFonts w:ascii="Times New Roman" w:hAnsi="Times New Roman" w:cs="Times New Roman"/>
          <w:noProof/>
          <w:sz w:val="24"/>
          <w:szCs w:val="24"/>
          <w:lang w:bidi="ne-NP"/>
        </w:rPr>
        <w:footnoteReference w:id="127"/>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lang w:bidi="ne-NP"/>
        </w:rPr>
      </w:pPr>
      <w:r w:rsidRPr="00587A67">
        <w:rPr>
          <w:rFonts w:ascii="Times New Roman" w:hAnsi="Times New Roman" w:cs="Times New Roman"/>
          <w:noProof/>
          <w:sz w:val="24"/>
          <w:szCs w:val="24"/>
          <w:lang w:bidi="ne-NP"/>
        </w:rPr>
        <w:t xml:space="preserve">Munculnya hukum sebagai </w:t>
      </w:r>
      <w:r w:rsidRPr="00587A67">
        <w:rPr>
          <w:rFonts w:ascii="Times New Roman" w:hAnsi="Times New Roman" w:cs="Times New Roman"/>
          <w:i/>
          <w:iCs/>
          <w:noProof/>
          <w:sz w:val="24"/>
          <w:szCs w:val="24"/>
          <w:lang w:bidi="ne-NP"/>
        </w:rPr>
        <w:t>ultimate social control</w:t>
      </w:r>
      <w:r w:rsidRPr="00587A67">
        <w:rPr>
          <w:rFonts w:ascii="Times New Roman" w:hAnsi="Times New Roman" w:cs="Times New Roman"/>
          <w:noProof/>
          <w:sz w:val="24"/>
          <w:szCs w:val="24"/>
          <w:lang w:bidi="ne-NP"/>
        </w:rPr>
        <w:t xml:space="preserve"> tersebut, dalam perspektif Vago, didasarkan kepada keyakinan akan kemampuan negara sebagai pembentuk hukum untuk memelihara kesesuaian pola-pola perilaku dan negara itu sendiri terdiri dari berbagai prosedur-prosedur yang digunakan untuk memenuhi kebutuhan masyarakat. Penjelasan Vago itu kembali menegaskan peran negara yang dominan di dalam menciptakan perubahan masyarakat melalui hukum.</w:t>
      </w:r>
      <w:r w:rsidRPr="00587A67">
        <w:rPr>
          <w:rStyle w:val="FootnoteReference"/>
          <w:rFonts w:ascii="Times New Roman" w:hAnsi="Times New Roman" w:cs="Times New Roman"/>
          <w:noProof/>
          <w:sz w:val="24"/>
          <w:szCs w:val="24"/>
          <w:lang w:bidi="ne-NP"/>
        </w:rPr>
        <w:footnoteReference w:id="128"/>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Secara umum, dapat dikatakan, bahwa tugas/fungsi hukum adalah mengatur hubungan-hubungan kemasyarakan antar-para warga masyarakat satu sama lain dan antara para warga masyarakat dan </w:t>
      </w:r>
      <w:r w:rsidRPr="00587A67">
        <w:rPr>
          <w:rFonts w:ascii="Times New Roman" w:hAnsi="Times New Roman" w:cs="Times New Roman"/>
          <w:noProof/>
          <w:sz w:val="24"/>
          <w:szCs w:val="24"/>
          <w:lang w:bidi="ne-NP"/>
        </w:rPr>
        <w:t>masyarakat</w:t>
      </w:r>
      <w:r w:rsidRPr="00587A67">
        <w:rPr>
          <w:rFonts w:ascii="Times New Roman" w:hAnsi="Times New Roman" w:cs="Times New Roman"/>
          <w:noProof/>
          <w:sz w:val="24"/>
          <w:szCs w:val="24"/>
        </w:rPr>
        <w:t xml:space="preserve"> sebagai keseluruhan (negara), sedemikian rupa sehingga terselenggara ketertiban dan keadilan dalam masyarakat. Jadi, tugas/fungsi hukum pertama-tama adalah untuk mengabdi kepada ketertiban dan keadilan. Untuk mewujudkan ketertiban dan keadilan, maka tugas hukum adalah menciptakan keteraturan dan kepastian hukum, yakni kepastian yang diciptakan oleh hukum dan kepastian di dalam hukum itu sendiri. Dalam mewujudkan fungsi ini, maka tugas dari hukum adalah untuk menciptakan, menegakkan, memelihara dan mempertahankan keamanan dan ketertiban yang adil.</w:t>
      </w:r>
      <w:r w:rsidRPr="00587A67">
        <w:rPr>
          <w:rStyle w:val="FootnoteReference"/>
          <w:rFonts w:ascii="Times New Roman" w:hAnsi="Times New Roman" w:cs="Times New Roman"/>
          <w:noProof/>
          <w:sz w:val="24"/>
          <w:szCs w:val="24"/>
        </w:rPr>
        <w:footnoteReference w:id="129"/>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Fungsi hukum sebagai rekayasa sosial adalah sejauhmana hukum dapat memberikan peranan  yang  positif dalam masyarakat, baik dalam arti terhadap  setiap individu, maupun dalam arti masyarakat secara keseluruhan. Dalam hubungan ini, </w:t>
      </w:r>
      <w:r w:rsidRPr="00587A67">
        <w:rPr>
          <w:rFonts w:ascii="Times New Roman" w:hAnsi="Times New Roman" w:cs="Times New Roman"/>
          <w:bCs/>
          <w:noProof/>
          <w:sz w:val="24"/>
          <w:szCs w:val="24"/>
        </w:rPr>
        <w:t>Lawrence M. Friedmann</w:t>
      </w:r>
      <w:r w:rsidRPr="00587A67">
        <w:rPr>
          <w:rFonts w:ascii="Times New Roman" w:hAnsi="Times New Roman" w:cs="Times New Roman"/>
          <w:noProof/>
          <w:sz w:val="24"/>
          <w:szCs w:val="24"/>
        </w:rPr>
        <w:t>, menegaskan bahwa:</w:t>
      </w:r>
      <w:r w:rsidRPr="00587A67">
        <w:rPr>
          <w:rStyle w:val="FootnoteReference"/>
          <w:rFonts w:ascii="Times New Roman" w:hAnsi="Times New Roman" w:cs="Times New Roman"/>
          <w:noProof/>
          <w:sz w:val="24"/>
          <w:szCs w:val="24"/>
        </w:rPr>
        <w:footnoteReference w:id="130"/>
      </w:r>
      <w:r w:rsidRPr="00587A67">
        <w:rPr>
          <w:rFonts w:ascii="Times New Roman" w:hAnsi="Times New Roman" w:cs="Times New Roman"/>
          <w:noProof/>
          <w:sz w:val="24"/>
          <w:szCs w:val="24"/>
        </w:rPr>
        <w:t xml:space="preserve"> pengawasan atau pengendalian sosial (</w:t>
      </w:r>
      <w:r w:rsidRPr="00587A67">
        <w:rPr>
          <w:rFonts w:ascii="Times New Roman" w:hAnsi="Times New Roman" w:cs="Times New Roman"/>
          <w:i/>
          <w:iCs/>
          <w:noProof/>
          <w:sz w:val="24"/>
          <w:szCs w:val="24"/>
        </w:rPr>
        <w:t>social control</w:t>
      </w:r>
      <w:r w:rsidRPr="00587A67">
        <w:rPr>
          <w:rFonts w:ascii="Times New Roman" w:hAnsi="Times New Roman" w:cs="Times New Roman"/>
          <w:noProof/>
          <w:sz w:val="24"/>
          <w:szCs w:val="24"/>
        </w:rPr>
        <w:t>), penyelesaian sengketa (</w:t>
      </w:r>
      <w:r w:rsidRPr="00587A67">
        <w:rPr>
          <w:rFonts w:ascii="Times New Roman" w:hAnsi="Times New Roman" w:cs="Times New Roman"/>
          <w:i/>
          <w:iCs/>
          <w:noProof/>
          <w:sz w:val="24"/>
          <w:szCs w:val="24"/>
        </w:rPr>
        <w:t>dispute settlement</w:t>
      </w:r>
      <w:r w:rsidRPr="00587A67">
        <w:rPr>
          <w:rFonts w:ascii="Times New Roman" w:hAnsi="Times New Roman" w:cs="Times New Roman"/>
          <w:noProof/>
          <w:sz w:val="24"/>
          <w:szCs w:val="24"/>
        </w:rPr>
        <w:t>). Rekayasa sosial (</w:t>
      </w:r>
      <w:r w:rsidRPr="00587A67">
        <w:rPr>
          <w:rFonts w:ascii="Times New Roman" w:hAnsi="Times New Roman" w:cs="Times New Roman"/>
          <w:i/>
          <w:iCs/>
          <w:noProof/>
          <w:sz w:val="24"/>
          <w:szCs w:val="24"/>
        </w:rPr>
        <w:t>social engineering</w:t>
      </w:r>
      <w:r w:rsidRPr="00587A67">
        <w:rPr>
          <w:rFonts w:ascii="Times New Roman" w:hAnsi="Times New Roman" w:cs="Times New Roman"/>
          <w:noProof/>
          <w:sz w:val="24"/>
          <w:szCs w:val="24"/>
        </w:rPr>
        <w:t xml:space="preserve">, </w:t>
      </w:r>
      <w:r w:rsidRPr="00587A67">
        <w:rPr>
          <w:rFonts w:ascii="Times New Roman" w:hAnsi="Times New Roman" w:cs="Times New Roman"/>
          <w:i/>
          <w:iCs/>
          <w:noProof/>
          <w:sz w:val="24"/>
          <w:szCs w:val="24"/>
        </w:rPr>
        <w:t>redistributive</w:t>
      </w:r>
      <w:r w:rsidRPr="00587A67">
        <w:rPr>
          <w:rFonts w:ascii="Times New Roman" w:hAnsi="Times New Roman" w:cs="Times New Roman"/>
          <w:noProof/>
          <w:sz w:val="24"/>
          <w:szCs w:val="24"/>
        </w:rPr>
        <w:t>, atau </w:t>
      </w:r>
      <w:r w:rsidRPr="00587A67">
        <w:rPr>
          <w:rFonts w:ascii="Times New Roman" w:hAnsi="Times New Roman" w:cs="Times New Roman"/>
          <w:i/>
          <w:iCs/>
          <w:noProof/>
          <w:sz w:val="24"/>
          <w:szCs w:val="24"/>
        </w:rPr>
        <w:t>innovation</w:t>
      </w:r>
      <w:r w:rsidRPr="00587A67">
        <w:rPr>
          <w:rFonts w:ascii="Times New Roman" w:hAnsi="Times New Roman" w:cs="Times New Roman"/>
          <w:noProof/>
          <w:sz w:val="24"/>
          <w:szCs w:val="24"/>
        </w:rPr>
        <w:t xml:space="preserve">). Pada dasarnya hukum mempunyai tiga fungsi yang  harus diperankan dalam suatu masyarakat. Dalam hubungan ini, juga oleh </w:t>
      </w:r>
      <w:r w:rsidRPr="00587A67">
        <w:rPr>
          <w:rFonts w:ascii="Times New Roman" w:hAnsi="Times New Roman" w:cs="Times New Roman"/>
          <w:bCs/>
          <w:noProof/>
          <w:sz w:val="24"/>
          <w:szCs w:val="24"/>
        </w:rPr>
        <w:t>Soerjono Soekanto</w:t>
      </w:r>
      <w:r w:rsidRPr="00587A67">
        <w:rPr>
          <w:rFonts w:ascii="Times New Roman" w:hAnsi="Times New Roman" w:cs="Times New Roman"/>
          <w:noProof/>
          <w:sz w:val="24"/>
          <w:szCs w:val="24"/>
        </w:rPr>
        <w:t xml:space="preserve"> mengemukakan fungsi hukum yang terdiri dari:</w:t>
      </w:r>
      <w:r w:rsidRPr="00587A67">
        <w:rPr>
          <w:rStyle w:val="FootnoteReference"/>
          <w:rFonts w:ascii="Times New Roman" w:hAnsi="Times New Roman" w:cs="Times New Roman"/>
          <w:noProof/>
          <w:sz w:val="24"/>
          <w:szCs w:val="24"/>
        </w:rPr>
        <w:footnoteReference w:id="131"/>
      </w:r>
    </w:p>
    <w:p w:rsidR="007F618C" w:rsidRPr="00587A67" w:rsidRDefault="007F618C" w:rsidP="00931847">
      <w:pPr>
        <w:pStyle w:val="ListParagraph"/>
        <w:numPr>
          <w:ilvl w:val="0"/>
          <w:numId w:val="15"/>
        </w:numPr>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Untuk memberikan pedoman kepada warga masyarakat, bagaimana mereka harus bertingkah laku atau bersikap  dalam menghadapi masalah-masalah dalam masyarakat yang terutama menyengkut kebutuhan-kebutuhan pokok; </w:t>
      </w:r>
    </w:p>
    <w:p w:rsidR="007F618C" w:rsidRPr="00587A67" w:rsidRDefault="007F618C" w:rsidP="00931847">
      <w:pPr>
        <w:pStyle w:val="ListParagraph"/>
        <w:numPr>
          <w:ilvl w:val="0"/>
          <w:numId w:val="15"/>
        </w:numPr>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Untuk menjaga keutuhan masyarakat yang bersangkutan; dan</w:t>
      </w:r>
    </w:p>
    <w:p w:rsidR="007F618C" w:rsidRPr="00587A67" w:rsidRDefault="007F618C" w:rsidP="00931847">
      <w:pPr>
        <w:pStyle w:val="ListParagraph"/>
        <w:numPr>
          <w:ilvl w:val="0"/>
          <w:numId w:val="15"/>
        </w:numPr>
        <w:spacing w:after="0" w:line="240" w:lineRule="auto"/>
        <w:ind w:left="1985" w:right="566"/>
        <w:jc w:val="both"/>
        <w:rPr>
          <w:rFonts w:ascii="Times New Roman" w:hAnsi="Times New Roman" w:cs="Times New Roman"/>
          <w:noProof/>
          <w:sz w:val="24"/>
          <w:szCs w:val="24"/>
        </w:rPr>
      </w:pPr>
      <w:r w:rsidRPr="00587A67">
        <w:rPr>
          <w:rFonts w:ascii="Times New Roman" w:hAnsi="Times New Roman" w:cs="Times New Roman"/>
          <w:noProof/>
          <w:sz w:val="24"/>
          <w:szCs w:val="24"/>
        </w:rPr>
        <w:t>Memberikan pegangan kepada masyarakat yang bersangkutan untuk mengadakan pengendalian sosial (</w:t>
      </w:r>
      <w:r w:rsidRPr="00587A67">
        <w:rPr>
          <w:rFonts w:ascii="Times New Roman" w:hAnsi="Times New Roman" w:cs="Times New Roman"/>
          <w:i/>
          <w:iCs/>
          <w:noProof/>
          <w:sz w:val="24"/>
          <w:szCs w:val="24"/>
        </w:rPr>
        <w:t>social control</w:t>
      </w:r>
      <w:r w:rsidRPr="00587A67">
        <w:rPr>
          <w:rFonts w:ascii="Times New Roman" w:hAnsi="Times New Roman" w:cs="Times New Roman"/>
          <w:noProof/>
          <w:sz w:val="24"/>
          <w:szCs w:val="24"/>
        </w:rPr>
        <w:t>).</w:t>
      </w:r>
    </w:p>
    <w:p w:rsidR="007F618C" w:rsidRPr="00587A67" w:rsidRDefault="007F618C" w:rsidP="007F618C">
      <w:pPr>
        <w:pStyle w:val="ListParagraph"/>
        <w:spacing w:after="0" w:line="240" w:lineRule="auto"/>
        <w:ind w:left="1636" w:right="566"/>
        <w:jc w:val="both"/>
        <w:rPr>
          <w:rFonts w:ascii="Times New Roman"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Menurut Pound sebagaimana dikutip Ali, bila hukum merupakan suatu </w:t>
      </w:r>
      <w:r w:rsidRPr="00587A67">
        <w:rPr>
          <w:rFonts w:ascii="Times New Roman" w:hAnsi="Times New Roman" w:cs="Times New Roman"/>
          <w:i/>
          <w:iCs/>
          <w:noProof/>
          <w:sz w:val="24"/>
          <w:szCs w:val="24"/>
        </w:rPr>
        <w:t>social control</w:t>
      </w:r>
      <w:r w:rsidRPr="00587A67">
        <w:rPr>
          <w:rFonts w:ascii="Times New Roman" w:hAnsi="Times New Roman" w:cs="Times New Roman"/>
          <w:noProof/>
          <w:sz w:val="24"/>
          <w:szCs w:val="24"/>
        </w:rPr>
        <w:t xml:space="preserve"> dan sekaligus menjadi </w:t>
      </w:r>
      <w:r w:rsidRPr="00587A67">
        <w:rPr>
          <w:rFonts w:ascii="Times New Roman" w:hAnsi="Times New Roman" w:cs="Times New Roman"/>
          <w:i/>
          <w:iCs/>
          <w:noProof/>
          <w:sz w:val="24"/>
          <w:szCs w:val="24"/>
        </w:rPr>
        <w:t>agent of social change</w:t>
      </w:r>
      <w:r w:rsidRPr="00587A67">
        <w:rPr>
          <w:rFonts w:ascii="Times New Roman" w:hAnsi="Times New Roman" w:cs="Times New Roman"/>
          <w:noProof/>
          <w:sz w:val="24"/>
          <w:szCs w:val="24"/>
        </w:rPr>
        <w:t xml:space="preserve">, maka hukum memuat prinsip, konsep dan aturan, standar tingkah laku, doktrin, etika profesi, serta semua yang dilakoni individu dalam usaha memuaskan kebutuhan dan kepentingannya. Pound mengemukakan bahwa agar hukum </w:t>
      </w:r>
      <w:r w:rsidRPr="00587A67">
        <w:rPr>
          <w:rFonts w:ascii="Times New Roman" w:hAnsi="Times New Roman" w:cs="Times New Roman"/>
          <w:noProof/>
          <w:sz w:val="24"/>
          <w:szCs w:val="24"/>
        </w:rPr>
        <w:lastRenderedPageBreak/>
        <w:t>dapat dijadikan sebagai agen perubahan sosial (</w:t>
      </w:r>
      <w:r w:rsidRPr="00587A67">
        <w:rPr>
          <w:rFonts w:ascii="Times New Roman" w:hAnsi="Times New Roman" w:cs="Times New Roman"/>
          <w:i/>
          <w:iCs/>
          <w:noProof/>
          <w:sz w:val="24"/>
          <w:szCs w:val="24"/>
        </w:rPr>
        <w:t>agent of social change</w:t>
      </w:r>
      <w:r w:rsidRPr="00587A67">
        <w:rPr>
          <w:rFonts w:ascii="Times New Roman" w:hAnsi="Times New Roman" w:cs="Times New Roman"/>
          <w:noProof/>
          <w:sz w:val="24"/>
          <w:szCs w:val="24"/>
        </w:rPr>
        <w:t xml:space="preserve">), maka pendapatnya dikuatkan oleh </w:t>
      </w:r>
      <w:r w:rsidRPr="00587A67">
        <w:rPr>
          <w:rFonts w:ascii="Times New Roman" w:hAnsi="Times New Roman" w:cs="Times New Roman"/>
          <w:bCs/>
          <w:noProof/>
          <w:sz w:val="24"/>
          <w:szCs w:val="24"/>
        </w:rPr>
        <w:t>William James</w:t>
      </w:r>
      <w:r w:rsidRPr="00587A67">
        <w:rPr>
          <w:rFonts w:ascii="Times New Roman" w:hAnsi="Times New Roman" w:cs="Times New Roman"/>
          <w:noProof/>
          <w:sz w:val="24"/>
          <w:szCs w:val="24"/>
        </w:rPr>
        <w:t xml:space="preserve"> yang menyatakan bahwa di tengah-tengah dunia yang terbatas dengan kebutuhan manusia yang sellau berkembang, maka dunia tidak akan pernah dapat memuaskan kebutuhan manusia. Untuk itu dituntut peran peraturan hukum (</w:t>
      </w:r>
      <w:r w:rsidRPr="00587A67">
        <w:rPr>
          <w:rFonts w:ascii="Times New Roman" w:hAnsi="Times New Roman" w:cs="Times New Roman"/>
          <w:i/>
          <w:iCs/>
          <w:noProof/>
          <w:sz w:val="24"/>
          <w:szCs w:val="24"/>
        </w:rPr>
        <w:t>legal order</w:t>
      </w:r>
      <w:r w:rsidRPr="00587A67">
        <w:rPr>
          <w:rFonts w:ascii="Times New Roman" w:hAnsi="Times New Roman" w:cs="Times New Roman"/>
          <w:noProof/>
          <w:sz w:val="24"/>
          <w:szCs w:val="24"/>
        </w:rPr>
        <w:t>) untuk mengarahkan keterbatasan tersebut.</w:t>
      </w:r>
      <w:r w:rsidRPr="00587A67">
        <w:rPr>
          <w:rStyle w:val="FootnoteReference"/>
          <w:rFonts w:ascii="Times New Roman" w:hAnsi="Times New Roman" w:cs="Times New Roman"/>
          <w:noProof/>
          <w:sz w:val="24"/>
          <w:szCs w:val="24"/>
        </w:rPr>
        <w:footnoteReference w:id="132"/>
      </w:r>
      <w:r w:rsidRPr="00587A67">
        <w:rPr>
          <w:rFonts w:ascii="Times New Roman" w:hAnsi="Times New Roman" w:cs="Times New Roman"/>
          <w:noProof/>
          <w:sz w:val="24"/>
          <w:szCs w:val="24"/>
        </w:rPr>
        <w:t xml:space="preserve"> </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Hukum sebagai </w:t>
      </w:r>
      <w:r w:rsidRPr="00587A67">
        <w:rPr>
          <w:rFonts w:ascii="Times New Roman" w:hAnsi="Times New Roman" w:cs="Times New Roman"/>
          <w:i/>
          <w:iCs/>
          <w:noProof/>
          <w:sz w:val="24"/>
          <w:szCs w:val="24"/>
        </w:rPr>
        <w:t>social engginering</w:t>
      </w:r>
      <w:r w:rsidRPr="00587A67">
        <w:rPr>
          <w:rFonts w:ascii="Times New Roman" w:hAnsi="Times New Roman" w:cs="Times New Roman"/>
          <w:noProof/>
          <w:sz w:val="24"/>
          <w:szCs w:val="24"/>
        </w:rPr>
        <w:t xml:space="preserve"> berkaitan dengan fungsi dan keberadaan hukum sebagai penggerak dan pengatur perubahan masyarakat, maka interpretasi analogi pound mengemukakan “hak” yang bagaimanakah dapat dituntut oleh individu dalam masyarakat. Pound selanjutnya mengemukakan bahwa yang merupakan hak itu adalah kepentingan atau tuntutan yang diakui, diharuskan, dan dibolehkan secara hukum, sehingga tercapai suatu keseimbangan dan terwujudnya apa yang dimaksud dengan ketertiban umum.</w:t>
      </w:r>
      <w:r w:rsidRPr="00587A67">
        <w:rPr>
          <w:rStyle w:val="FootnoteReference"/>
          <w:rFonts w:ascii="Times New Roman" w:hAnsi="Times New Roman" w:cs="Times New Roman"/>
          <w:noProof/>
          <w:sz w:val="24"/>
          <w:szCs w:val="24"/>
        </w:rPr>
        <w:footnoteReference w:id="133"/>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Penggunaan hukum secara sadar untuk mengubah masyarakat disebut </w:t>
      </w:r>
      <w:r w:rsidRPr="00587A67">
        <w:rPr>
          <w:rFonts w:ascii="Times New Roman" w:hAnsi="Times New Roman" w:cs="Times New Roman"/>
          <w:i/>
          <w:iCs/>
          <w:noProof/>
          <w:sz w:val="24"/>
          <w:szCs w:val="24"/>
        </w:rPr>
        <w:t>social engginering by law</w:t>
      </w:r>
      <w:r w:rsidRPr="00587A67">
        <w:rPr>
          <w:rFonts w:ascii="Times New Roman" w:hAnsi="Times New Roman" w:cs="Times New Roman"/>
          <w:noProof/>
          <w:sz w:val="24"/>
          <w:szCs w:val="24"/>
        </w:rPr>
        <w:t xml:space="preserve">. Menurut </w:t>
      </w:r>
      <w:r w:rsidRPr="00587A67">
        <w:rPr>
          <w:rFonts w:ascii="Times New Roman" w:hAnsi="Times New Roman" w:cs="Times New Roman"/>
          <w:bCs/>
          <w:noProof/>
          <w:sz w:val="24"/>
          <w:szCs w:val="24"/>
        </w:rPr>
        <w:t>Satjipto Rahardjo</w:t>
      </w:r>
      <w:r w:rsidRPr="00587A67">
        <w:rPr>
          <w:rFonts w:ascii="Times New Roman" w:hAnsi="Times New Roman" w:cs="Times New Roman"/>
          <w:noProof/>
          <w:sz w:val="24"/>
          <w:szCs w:val="24"/>
        </w:rPr>
        <w:t xml:space="preserve">, langkah yang diambil dalam </w:t>
      </w:r>
      <w:r w:rsidRPr="00587A67">
        <w:rPr>
          <w:rFonts w:ascii="Times New Roman" w:hAnsi="Times New Roman" w:cs="Times New Roman"/>
          <w:i/>
          <w:iCs/>
          <w:noProof/>
          <w:sz w:val="24"/>
          <w:szCs w:val="24"/>
        </w:rPr>
        <w:t>social engginering</w:t>
      </w:r>
      <w:r w:rsidRPr="00587A67">
        <w:rPr>
          <w:rFonts w:ascii="Times New Roman" w:hAnsi="Times New Roman" w:cs="Times New Roman"/>
          <w:noProof/>
          <w:sz w:val="24"/>
          <w:szCs w:val="24"/>
        </w:rPr>
        <w:t xml:space="preserve"> bersifat sistematis mulai dari identifikasi problem sampai kepada pemecahannya, yaitu:</w:t>
      </w:r>
      <w:r w:rsidRPr="00587A67">
        <w:rPr>
          <w:rStyle w:val="FootnoteReference"/>
          <w:rFonts w:ascii="Times New Roman" w:hAnsi="Times New Roman" w:cs="Times New Roman"/>
          <w:noProof/>
          <w:sz w:val="24"/>
          <w:szCs w:val="24"/>
        </w:rPr>
        <w:footnoteReference w:id="134"/>
      </w:r>
    </w:p>
    <w:p w:rsidR="007F618C" w:rsidRPr="00587A67" w:rsidRDefault="007F618C" w:rsidP="00931847">
      <w:pPr>
        <w:pStyle w:val="ListParagraph"/>
        <w:numPr>
          <w:ilvl w:val="0"/>
          <w:numId w:val="16"/>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Mengenal problem yang dihadapi sebaik-baiknya, termasuk mengenali dengan seksama masyarakat yang hendak menjadi sasarannya;</w:t>
      </w:r>
    </w:p>
    <w:p w:rsidR="007F618C" w:rsidRPr="00587A67" w:rsidRDefault="007F618C" w:rsidP="00931847">
      <w:pPr>
        <w:pStyle w:val="ListParagraph"/>
        <w:numPr>
          <w:ilvl w:val="0"/>
          <w:numId w:val="16"/>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Memahami nilai-nilai yang ada dalam masyarakat karena kondisi masyarakat yang majemuk. Pada tahap ini ditentukan nilai sektor mana yang hendak dipilih;</w:t>
      </w:r>
    </w:p>
    <w:p w:rsidR="007F618C" w:rsidRPr="00587A67" w:rsidRDefault="007F618C" w:rsidP="00931847">
      <w:pPr>
        <w:pStyle w:val="ListParagraph"/>
        <w:numPr>
          <w:ilvl w:val="0"/>
          <w:numId w:val="16"/>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Membuat hipotesa dan memilih mana yang layak untuk digunakan; dan</w:t>
      </w:r>
    </w:p>
    <w:p w:rsidR="007F618C" w:rsidRPr="00587A67" w:rsidRDefault="007F618C" w:rsidP="00931847">
      <w:pPr>
        <w:pStyle w:val="ListParagraph"/>
        <w:numPr>
          <w:ilvl w:val="0"/>
          <w:numId w:val="16"/>
        </w:numPr>
        <w:spacing w:after="0" w:line="240" w:lineRule="auto"/>
        <w:ind w:left="1985" w:right="56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Mengikuti jalannya penerapan hukum dan mengukur efeknya.</w:t>
      </w:r>
    </w:p>
    <w:p w:rsidR="007F618C" w:rsidRPr="00587A67" w:rsidRDefault="007F618C" w:rsidP="007F618C">
      <w:pPr>
        <w:pStyle w:val="ListParagraph"/>
        <w:spacing w:after="0" w:line="240" w:lineRule="auto"/>
        <w:ind w:left="1701" w:right="566"/>
        <w:jc w:val="both"/>
        <w:rPr>
          <w:rFonts w:ascii="Times New Roman"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Membahas </w:t>
      </w:r>
      <w:r w:rsidRPr="00587A67">
        <w:rPr>
          <w:rFonts w:ascii="Times New Roman" w:hAnsi="Times New Roman" w:cs="Times New Roman"/>
          <w:noProof/>
          <w:sz w:val="24"/>
          <w:szCs w:val="24"/>
        </w:rPr>
        <w:t>mengenai</w:t>
      </w:r>
      <w:r w:rsidRPr="00587A67">
        <w:rPr>
          <w:rFonts w:ascii="Times New Roman" w:eastAsia="Calibri" w:hAnsi="Times New Roman" w:cs="Times New Roman"/>
          <w:noProof/>
          <w:sz w:val="24"/>
          <w:szCs w:val="24"/>
        </w:rPr>
        <w:t xml:space="preserve"> fungsi hukum menarik juga untuk disimak pernyataan </w:t>
      </w:r>
      <w:r w:rsidRPr="00587A67">
        <w:rPr>
          <w:rFonts w:ascii="Times New Roman" w:eastAsia="Calibri" w:hAnsi="Times New Roman" w:cs="Times New Roman"/>
          <w:bCs/>
          <w:noProof/>
          <w:sz w:val="24"/>
          <w:szCs w:val="24"/>
        </w:rPr>
        <w:t>Mochtar Kusumaatmadja</w:t>
      </w:r>
      <w:r w:rsidRPr="00587A67">
        <w:rPr>
          <w:rFonts w:ascii="Times New Roman" w:eastAsia="Calibri" w:hAnsi="Times New Roman" w:cs="Times New Roman"/>
          <w:noProof/>
          <w:sz w:val="24"/>
          <w:szCs w:val="24"/>
        </w:rPr>
        <w:t xml:space="preserve"> tentang peranan hukum “</w:t>
      </w:r>
      <w:r w:rsidRPr="00587A67">
        <w:rPr>
          <w:rFonts w:ascii="Times New Roman" w:eastAsia="Calibri" w:hAnsi="Times New Roman" w:cs="Times New Roman"/>
          <w:i/>
          <w:iCs/>
          <w:noProof/>
          <w:sz w:val="24"/>
          <w:szCs w:val="24"/>
        </w:rPr>
        <w:t>Peranan hukum dalam pembangunan</w:t>
      </w:r>
      <w:r w:rsidRPr="00587A67">
        <w:rPr>
          <w:rFonts w:ascii="Times New Roman" w:eastAsia="Calibri" w:hAnsi="Times New Roman" w:cs="Times New Roman"/>
          <w:noProof/>
          <w:sz w:val="24"/>
          <w:szCs w:val="24"/>
        </w:rPr>
        <w:t>” adalah untuk menjamin bahwa perubahan itu terjadi dengan cara yang teratur. Ada anggapan yang boleh dikatakan hampir merupakan keyakinan bahwa perubahan yang teratur demikian dapat dibantu oleh perundang-undangan atau keputusan pengadilan atau kombinasi dari kedua-duanya. Perubahan yang teratur melalui prosedur hukum, baik berwujud perundang-undangan atau keputusan badan-badan peradilan lebih baik daripada perubahan yang tak teratur dengan menggunakan kekerasan semata-mata. Karena baik perubahan maupun ketertiban (keteraturan) merupakan tujuan kembar daripada masyarakat yang sedang membangun maka hukum menjadi suatu alat yang tak dapat diabaikan dalam proses pembangunan.</w:t>
      </w:r>
      <w:r w:rsidRPr="00587A67">
        <w:rPr>
          <w:rStyle w:val="FootnoteReference"/>
          <w:rFonts w:ascii="Times New Roman" w:eastAsia="Calibri" w:hAnsi="Times New Roman" w:cs="Times New Roman"/>
          <w:noProof/>
          <w:sz w:val="24"/>
          <w:szCs w:val="24"/>
        </w:rPr>
        <w:footnoteReference w:id="135"/>
      </w:r>
      <w:r w:rsidRPr="00587A67">
        <w:rPr>
          <w:rFonts w:ascii="Times New Roman" w:eastAsia="Calibri" w:hAnsi="Times New Roman" w:cs="Times New Roman"/>
          <w:noProof/>
          <w:sz w:val="24"/>
          <w:szCs w:val="24"/>
        </w:rPr>
        <w:t xml:space="preserve"> </w:t>
      </w: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hAnsi="Times New Roman" w:cs="Times New Roman"/>
          <w:noProof/>
          <w:sz w:val="24"/>
          <w:szCs w:val="24"/>
        </w:rPr>
        <w:t>Pemikiran</w:t>
      </w:r>
      <w:r w:rsidRPr="00587A67">
        <w:rPr>
          <w:rFonts w:ascii="Times New Roman" w:eastAsia="Calibri" w:hAnsi="Times New Roman" w:cs="Times New Roman"/>
          <w:noProof/>
          <w:sz w:val="24"/>
          <w:szCs w:val="24"/>
        </w:rPr>
        <w:t xml:space="preserve"> hukum sebagai alat pembaharuan dalam masyarakat yang dikemukakan Pound  pada tahun 1954, jika disesuaikan dengan situasi dan kondisi di Indonesia dapat dikutip pendapat </w:t>
      </w:r>
      <w:r w:rsidRPr="00587A67">
        <w:rPr>
          <w:rFonts w:ascii="Times New Roman" w:eastAsia="Calibri" w:hAnsi="Times New Roman" w:cs="Times New Roman"/>
          <w:bCs/>
          <w:noProof/>
          <w:sz w:val="24"/>
          <w:szCs w:val="24"/>
        </w:rPr>
        <w:t>Mochtar Kusumaatmaja</w:t>
      </w:r>
      <w:r w:rsidRPr="00587A67">
        <w:rPr>
          <w:rFonts w:ascii="Times New Roman" w:eastAsia="Calibri" w:hAnsi="Times New Roman" w:cs="Times New Roman"/>
          <w:noProof/>
          <w:sz w:val="24"/>
          <w:szCs w:val="24"/>
        </w:rPr>
        <w:t>, sebagai berikut:</w:t>
      </w:r>
      <w:r w:rsidRPr="00587A67">
        <w:rPr>
          <w:rStyle w:val="FootnoteReference"/>
          <w:rFonts w:ascii="Times New Roman" w:eastAsia="Calibri" w:hAnsi="Times New Roman" w:cs="Times New Roman"/>
          <w:noProof/>
          <w:sz w:val="24"/>
          <w:szCs w:val="24"/>
        </w:rPr>
        <w:footnoteReference w:id="136"/>
      </w:r>
    </w:p>
    <w:p w:rsidR="007F618C" w:rsidRPr="00587A67" w:rsidRDefault="007F618C" w:rsidP="007F618C">
      <w:pPr>
        <w:pStyle w:val="ListParagraph"/>
        <w:spacing w:after="0" w:line="240" w:lineRule="auto"/>
        <w:ind w:left="1560" w:right="566"/>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“Konsepsi hukum sebagai sarana pembaharuan masyarakat Indonesia lebih luas jangkauan dan ruang lingkupnya daripada Amerika Serikat. Alasannya karena lebih menonjolnya perundang-undangan dalam proses </w:t>
      </w:r>
      <w:r w:rsidRPr="00587A67">
        <w:rPr>
          <w:rFonts w:ascii="Times New Roman" w:eastAsia="Calibri" w:hAnsi="Times New Roman" w:cs="Times New Roman"/>
          <w:noProof/>
          <w:sz w:val="24"/>
          <w:szCs w:val="24"/>
        </w:rPr>
        <w:lastRenderedPageBreak/>
        <w:t>pembaharuan hukum di Indonesia (walaupun yurispredensi memegang peranan) dan ditolaknya aplikasi mekanisme dari konsepsi tersebut yang digambarkan akan mengakibatkan hasil yang sama dari penerapan faham legalisme yang banyak ditentang di Indonesia”.</w:t>
      </w:r>
    </w:p>
    <w:p w:rsidR="007F618C" w:rsidRPr="00587A67" w:rsidRDefault="007F618C" w:rsidP="007F618C">
      <w:pPr>
        <w:pStyle w:val="ListParagraph"/>
        <w:spacing w:after="0" w:line="240" w:lineRule="auto"/>
        <w:ind w:left="1276" w:right="566"/>
        <w:jc w:val="both"/>
        <w:rPr>
          <w:rFonts w:ascii="Times New Roman" w:eastAsia="Calibri"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Sedangkan menurut </w:t>
      </w:r>
      <w:r w:rsidRPr="00587A67">
        <w:rPr>
          <w:rFonts w:ascii="Times New Roman" w:eastAsia="Calibri" w:hAnsi="Times New Roman" w:cs="Times New Roman"/>
          <w:bCs/>
          <w:noProof/>
          <w:sz w:val="24"/>
          <w:szCs w:val="24"/>
        </w:rPr>
        <w:t>Sjachran Basah</w:t>
      </w:r>
      <w:r w:rsidRPr="00587A67">
        <w:rPr>
          <w:rFonts w:ascii="Times New Roman" w:eastAsia="Calibri" w:hAnsi="Times New Roman" w:cs="Times New Roman"/>
          <w:noProof/>
          <w:sz w:val="24"/>
          <w:szCs w:val="24"/>
        </w:rPr>
        <w:t xml:space="preserve"> berpendapat bahwa fungsi hukum dalam kehidupan masyarakat terutama di Indonesia mempunyai panca fungsi, Hal ini dapat </w:t>
      </w:r>
      <w:r w:rsidRPr="00587A67">
        <w:rPr>
          <w:rFonts w:ascii="Times New Roman" w:hAnsi="Times New Roman" w:cs="Times New Roman"/>
          <w:noProof/>
          <w:sz w:val="24"/>
          <w:szCs w:val="24"/>
        </w:rPr>
        <w:t>diciptakan</w:t>
      </w:r>
      <w:r w:rsidRPr="00587A67">
        <w:rPr>
          <w:rFonts w:ascii="Times New Roman" w:eastAsia="Calibri" w:hAnsi="Times New Roman" w:cs="Times New Roman"/>
          <w:noProof/>
          <w:sz w:val="24"/>
          <w:szCs w:val="24"/>
        </w:rPr>
        <w:t xml:space="preserve"> dengan adanya panca fungsi hukum dimana panca fungsi hukum ini digunakan sebagai upaya penegakan hukum yang merupakan </w:t>
      </w:r>
      <w:r w:rsidRPr="00587A67">
        <w:rPr>
          <w:rFonts w:ascii="Times New Roman" w:eastAsia="Calibri" w:hAnsi="Times New Roman" w:cs="Times New Roman"/>
          <w:i/>
          <w:iCs/>
          <w:noProof/>
          <w:sz w:val="24"/>
          <w:szCs w:val="24"/>
        </w:rPr>
        <w:t>conidtio sine quanon</w:t>
      </w:r>
      <w:r w:rsidRPr="00587A67">
        <w:rPr>
          <w:rFonts w:ascii="Times New Roman" w:eastAsia="Calibri" w:hAnsi="Times New Roman" w:cs="Times New Roman"/>
          <w:noProof/>
          <w:sz w:val="24"/>
          <w:szCs w:val="24"/>
        </w:rPr>
        <w:t xml:space="preserve"> atau syarat mutlak untuk fungsi hukum itu sendiri, yaitu:</w:t>
      </w:r>
      <w:r w:rsidRPr="00587A67">
        <w:rPr>
          <w:rStyle w:val="FootnoteReference"/>
          <w:rFonts w:ascii="Times New Roman" w:eastAsia="Calibri" w:hAnsi="Times New Roman" w:cs="Times New Roman"/>
          <w:noProof/>
          <w:sz w:val="24"/>
          <w:szCs w:val="24"/>
        </w:rPr>
        <w:footnoteReference w:id="137"/>
      </w:r>
    </w:p>
    <w:p w:rsidR="007F618C" w:rsidRPr="00587A67" w:rsidRDefault="007F618C" w:rsidP="00931847">
      <w:pPr>
        <w:pStyle w:val="ListParagraph"/>
        <w:numPr>
          <w:ilvl w:val="0"/>
          <w:numId w:val="17"/>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i/>
          <w:iCs/>
          <w:noProof/>
          <w:sz w:val="24"/>
          <w:szCs w:val="24"/>
        </w:rPr>
        <w:t>Direktif</w:t>
      </w:r>
      <w:r w:rsidRPr="00587A67">
        <w:rPr>
          <w:rFonts w:ascii="Times New Roman" w:eastAsia="Calibri" w:hAnsi="Times New Roman" w:cs="Times New Roman"/>
          <w:noProof/>
          <w:sz w:val="24"/>
          <w:szCs w:val="24"/>
        </w:rPr>
        <w:t>, sebagai pengarah dalam membangun untuk membentuk masyarakat yang hendak dicapai sesuai dengan tujuan kehidupan bernegara;</w:t>
      </w:r>
    </w:p>
    <w:p w:rsidR="007F618C" w:rsidRPr="00587A67" w:rsidRDefault="007F618C" w:rsidP="00931847">
      <w:pPr>
        <w:pStyle w:val="ListParagraph"/>
        <w:numPr>
          <w:ilvl w:val="0"/>
          <w:numId w:val="17"/>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i/>
          <w:iCs/>
          <w:noProof/>
          <w:sz w:val="24"/>
          <w:szCs w:val="24"/>
        </w:rPr>
        <w:t>Integratif</w:t>
      </w:r>
      <w:r w:rsidRPr="00587A67">
        <w:rPr>
          <w:rFonts w:ascii="Times New Roman" w:eastAsia="Calibri" w:hAnsi="Times New Roman" w:cs="Times New Roman"/>
          <w:noProof/>
          <w:sz w:val="24"/>
          <w:szCs w:val="24"/>
        </w:rPr>
        <w:t>, sebagai pembina kesatuan bangsa;</w:t>
      </w:r>
    </w:p>
    <w:p w:rsidR="007F618C" w:rsidRPr="00587A67" w:rsidRDefault="007F618C" w:rsidP="00931847">
      <w:pPr>
        <w:pStyle w:val="ListParagraph"/>
        <w:numPr>
          <w:ilvl w:val="0"/>
          <w:numId w:val="17"/>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i/>
          <w:iCs/>
          <w:noProof/>
          <w:sz w:val="24"/>
          <w:szCs w:val="24"/>
        </w:rPr>
        <w:t>Stabilitatif</w:t>
      </w:r>
      <w:r w:rsidRPr="00587A67">
        <w:rPr>
          <w:rFonts w:ascii="Times New Roman" w:eastAsia="Calibri" w:hAnsi="Times New Roman" w:cs="Times New Roman"/>
          <w:noProof/>
          <w:sz w:val="24"/>
          <w:szCs w:val="24"/>
        </w:rPr>
        <w:t>, sebagai pemelihara (termasuk di dalamnya hasil-hasil pembangunan) dan penjaga keselarasan, keserasian, dan keseimbanan dalam kehidupan bernegara dan bermasyarakat;</w:t>
      </w:r>
    </w:p>
    <w:p w:rsidR="007F618C" w:rsidRPr="00587A67" w:rsidRDefault="007F618C" w:rsidP="00931847">
      <w:pPr>
        <w:pStyle w:val="ListParagraph"/>
        <w:numPr>
          <w:ilvl w:val="0"/>
          <w:numId w:val="17"/>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i/>
          <w:iCs/>
          <w:noProof/>
          <w:sz w:val="24"/>
          <w:szCs w:val="24"/>
        </w:rPr>
        <w:t>Perfektif</w:t>
      </w:r>
      <w:r w:rsidRPr="00587A67">
        <w:rPr>
          <w:rFonts w:ascii="Times New Roman" w:eastAsia="Calibri" w:hAnsi="Times New Roman" w:cs="Times New Roman"/>
          <w:noProof/>
          <w:sz w:val="24"/>
          <w:szCs w:val="24"/>
        </w:rPr>
        <w:t>, sebegai penyempurna terhadap tindakan-tindakan administrasi negara, maupun sikap tindak warga dalam kehidupan bernegara dan bernasyarakat; dan</w:t>
      </w:r>
    </w:p>
    <w:p w:rsidR="007F618C" w:rsidRPr="00587A67" w:rsidRDefault="007F618C" w:rsidP="00931847">
      <w:pPr>
        <w:pStyle w:val="ListParagraph"/>
        <w:numPr>
          <w:ilvl w:val="0"/>
          <w:numId w:val="17"/>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i/>
          <w:iCs/>
          <w:noProof/>
          <w:sz w:val="24"/>
          <w:szCs w:val="24"/>
        </w:rPr>
        <w:t>Korektif</w:t>
      </w:r>
      <w:r w:rsidRPr="00587A67">
        <w:rPr>
          <w:rFonts w:ascii="Times New Roman" w:eastAsia="Calibri" w:hAnsi="Times New Roman" w:cs="Times New Roman"/>
          <w:noProof/>
          <w:sz w:val="24"/>
          <w:szCs w:val="24"/>
        </w:rPr>
        <w:t>, baik terhadap warga negara maupun administrasi negara dalam mendapatkan keadilan.</w:t>
      </w:r>
    </w:p>
    <w:p w:rsidR="007F618C" w:rsidRPr="00587A67" w:rsidRDefault="007F618C" w:rsidP="007F618C">
      <w:pPr>
        <w:pStyle w:val="ListParagraph"/>
        <w:spacing w:after="0" w:line="240" w:lineRule="auto"/>
        <w:ind w:left="1701" w:right="566"/>
        <w:jc w:val="both"/>
        <w:rPr>
          <w:rFonts w:ascii="Times New Roman" w:eastAsia="Calibri"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Berdasarkan suatu anggapan bahwa hukum tidak hanya bertujuan untuk mencapai ketertiban dan keadilan saja, akan tetapi dapat pula berfungsi sebagai sarana untuk merubah atau memperbaharui masyarakat. Hukum sebagaimana tersebut di atas, dapat didekati dari fungsi-fungsi dasar yang dapat dikerjakan hukum di dalam masyarakat yang </w:t>
      </w:r>
      <w:r w:rsidRPr="00587A67">
        <w:rPr>
          <w:rFonts w:ascii="Times New Roman" w:eastAsia="Calibri" w:hAnsi="Times New Roman" w:cs="Times New Roman"/>
          <w:noProof/>
          <w:sz w:val="24"/>
          <w:szCs w:val="24"/>
        </w:rPr>
        <w:lastRenderedPageBreak/>
        <w:t xml:space="preserve">menunjukkan bahwa hukum memperoleh fungsi yang sesuai dalam pembagian tugas di dalam keseluruhan struktur sosial. Menurut </w:t>
      </w:r>
      <w:r w:rsidRPr="00587A67">
        <w:rPr>
          <w:rFonts w:ascii="Times New Roman" w:eastAsia="Calibri" w:hAnsi="Times New Roman" w:cs="Times New Roman"/>
          <w:bCs/>
          <w:noProof/>
          <w:sz w:val="24"/>
          <w:szCs w:val="24"/>
        </w:rPr>
        <w:t>E.A. Goebel</w:t>
      </w:r>
      <w:r w:rsidRPr="00587A67">
        <w:rPr>
          <w:rFonts w:ascii="Times New Roman" w:eastAsia="Calibri" w:hAnsi="Times New Roman" w:cs="Times New Roman"/>
          <w:noProof/>
          <w:sz w:val="24"/>
          <w:szCs w:val="24"/>
        </w:rPr>
        <w:t>, di dalam masyarakat, hukum mempunyai fungsi:</w:t>
      </w:r>
      <w:r w:rsidRPr="00587A67">
        <w:rPr>
          <w:rStyle w:val="FootnoteReference"/>
          <w:rFonts w:ascii="Times New Roman" w:eastAsia="Calibri" w:hAnsi="Times New Roman" w:cs="Times New Roman"/>
          <w:noProof/>
          <w:sz w:val="24"/>
          <w:szCs w:val="24"/>
        </w:rPr>
        <w:footnoteReference w:id="138"/>
      </w:r>
    </w:p>
    <w:p w:rsidR="007F618C" w:rsidRPr="00587A67" w:rsidRDefault="007F618C" w:rsidP="00931847">
      <w:pPr>
        <w:pStyle w:val="ListParagraph"/>
        <w:numPr>
          <w:ilvl w:val="0"/>
          <w:numId w:val="18"/>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Menetapkan pola hubungan angata anggota-anggota masyarakat dengan menunjukkan jenis-jenis tingkah laku yang mana yang diperbolehkan dan  yang mana yang dilarang; </w:t>
      </w:r>
    </w:p>
    <w:p w:rsidR="007F618C" w:rsidRPr="00587A67" w:rsidRDefault="007F618C" w:rsidP="00931847">
      <w:pPr>
        <w:pStyle w:val="ListParagraph"/>
        <w:numPr>
          <w:ilvl w:val="0"/>
          <w:numId w:val="18"/>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Menentukan alokasi wewenang memerinci siapa yang boleh melakukan paksaan, siapa yang harus menaatinya, siapa yang memilih sanksi yang tepat dan efektif; </w:t>
      </w:r>
    </w:p>
    <w:p w:rsidR="007F618C" w:rsidRPr="00587A67" w:rsidRDefault="007F618C" w:rsidP="00931847">
      <w:pPr>
        <w:pStyle w:val="ListParagraph"/>
        <w:numPr>
          <w:ilvl w:val="0"/>
          <w:numId w:val="18"/>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Menyelesaikan sengketa; dan</w:t>
      </w:r>
    </w:p>
    <w:p w:rsidR="007F618C" w:rsidRPr="00587A67" w:rsidRDefault="007F618C" w:rsidP="00931847">
      <w:pPr>
        <w:pStyle w:val="ListParagraph"/>
        <w:numPr>
          <w:ilvl w:val="0"/>
          <w:numId w:val="18"/>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Memelihara kemampuan masyarakat untuk menyesuaikan diri dengan kondisi-kondisi kehidupan yang berubah, yaitu dengan cara merumuskan kembali hubungan-hubungan esensial antara anggota-anggota masyarakat. </w:t>
      </w:r>
    </w:p>
    <w:p w:rsidR="007F618C" w:rsidRPr="00587A67" w:rsidRDefault="007F618C" w:rsidP="007F618C">
      <w:pPr>
        <w:pStyle w:val="ListParagraph"/>
        <w:spacing w:after="0" w:line="240" w:lineRule="auto"/>
        <w:ind w:left="1701" w:right="566"/>
        <w:jc w:val="both"/>
        <w:rPr>
          <w:rFonts w:ascii="Times New Roman" w:eastAsia="Calibri"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Sehubungan dengan hal itu, </w:t>
      </w:r>
      <w:r w:rsidRPr="00587A67">
        <w:rPr>
          <w:rFonts w:ascii="Times New Roman" w:eastAsia="Calibri" w:hAnsi="Times New Roman" w:cs="Times New Roman"/>
          <w:bCs/>
          <w:noProof/>
          <w:sz w:val="24"/>
          <w:szCs w:val="24"/>
        </w:rPr>
        <w:t>Achmad Ali</w:t>
      </w:r>
      <w:r w:rsidRPr="00587A67">
        <w:rPr>
          <w:rFonts w:ascii="Times New Roman" w:eastAsia="Calibri" w:hAnsi="Times New Roman" w:cs="Times New Roman"/>
          <w:noProof/>
          <w:sz w:val="24"/>
          <w:szCs w:val="24"/>
        </w:rPr>
        <w:t xml:space="preserve"> berpendapat bahwa fungsi hukum:</w:t>
      </w:r>
      <w:r w:rsidRPr="00587A67">
        <w:rPr>
          <w:rStyle w:val="FootnoteReference"/>
          <w:rFonts w:ascii="Times New Roman" w:eastAsia="Calibri" w:hAnsi="Times New Roman" w:cs="Times New Roman"/>
          <w:noProof/>
          <w:sz w:val="24"/>
          <w:szCs w:val="24"/>
        </w:rPr>
        <w:footnoteReference w:id="139"/>
      </w:r>
    </w:p>
    <w:p w:rsidR="007F618C" w:rsidRPr="00587A67" w:rsidRDefault="007F618C" w:rsidP="00931847">
      <w:pPr>
        <w:pStyle w:val="ListParagraph"/>
        <w:numPr>
          <w:ilvl w:val="0"/>
          <w:numId w:val="19"/>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Fungsi hukum sebagai alat pengendali sosial, dapat dijalankan oleh sesuatu kekuasaan terpusat yang dewasa ini berujud kekuasaan negara yang dilaksanakan oleh “</w:t>
      </w:r>
      <w:r w:rsidRPr="00587A67">
        <w:rPr>
          <w:rFonts w:ascii="Times New Roman" w:eastAsia="Calibri" w:hAnsi="Times New Roman" w:cs="Times New Roman"/>
          <w:i/>
          <w:iCs/>
          <w:noProof/>
          <w:sz w:val="24"/>
          <w:szCs w:val="24"/>
        </w:rPr>
        <w:t>the rulling class</w:t>
      </w:r>
      <w:r w:rsidRPr="00587A67">
        <w:rPr>
          <w:rFonts w:ascii="Times New Roman" w:eastAsia="Calibri" w:hAnsi="Times New Roman" w:cs="Times New Roman"/>
          <w:noProof/>
          <w:sz w:val="24"/>
          <w:szCs w:val="24"/>
        </w:rPr>
        <w:t>” atau suatu “elit”. Hukumnya biasanya berwujud hukum tertulis atau perundang-undangan; dan</w:t>
      </w:r>
    </w:p>
    <w:p w:rsidR="007F618C" w:rsidRPr="00587A67" w:rsidRDefault="007F618C" w:rsidP="00931847">
      <w:pPr>
        <w:pStyle w:val="ListParagraph"/>
        <w:numPr>
          <w:ilvl w:val="0"/>
          <w:numId w:val="19"/>
        </w:numPr>
        <w:spacing w:after="0" w:line="240" w:lineRule="auto"/>
        <w:ind w:left="1985" w:right="56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Fungsi hukum sebagai alat pengendali sosial, dapat juga dijalankan sendiri “dari bawah” oleh masyarakat itu sendiri. Hukumnya biasanya berwujud tidak tertulis atau hukum kekuasaan. </w:t>
      </w:r>
    </w:p>
    <w:p w:rsidR="007F618C" w:rsidRPr="00587A67" w:rsidRDefault="007F618C" w:rsidP="007F618C">
      <w:pPr>
        <w:pStyle w:val="ListParagraph"/>
        <w:spacing w:after="0" w:line="240" w:lineRule="auto"/>
        <w:ind w:left="1701" w:right="566"/>
        <w:jc w:val="both"/>
        <w:rPr>
          <w:rFonts w:ascii="Times New Roman" w:eastAsia="Calibri" w:hAnsi="Times New Roman" w:cs="Times New Roman"/>
          <w:noProof/>
          <w:sz w:val="24"/>
          <w:szCs w:val="24"/>
        </w:rPr>
      </w:pPr>
    </w:p>
    <w:p w:rsidR="007F618C" w:rsidRPr="00587A67" w:rsidRDefault="007F618C" w:rsidP="007F618C">
      <w:pPr>
        <w:pStyle w:val="ListParagraph"/>
        <w:spacing w:after="0" w:line="480" w:lineRule="auto"/>
        <w:ind w:left="851" w:firstLine="709"/>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Terlaksana atau tidaknya fungsi hukum sebagai alat pengendalian sosial, menurut </w:t>
      </w:r>
      <w:r w:rsidRPr="00587A67">
        <w:rPr>
          <w:rFonts w:ascii="Times New Roman" w:eastAsia="Calibri" w:hAnsi="Times New Roman" w:cs="Times New Roman"/>
          <w:bCs/>
          <w:noProof/>
          <w:sz w:val="24"/>
          <w:szCs w:val="24"/>
        </w:rPr>
        <w:t>Achmad Ali</w:t>
      </w:r>
      <w:r w:rsidRPr="00587A67">
        <w:rPr>
          <w:rFonts w:ascii="Times New Roman" w:eastAsia="Calibri" w:hAnsi="Times New Roman" w:cs="Times New Roman"/>
          <w:noProof/>
          <w:sz w:val="24"/>
          <w:szCs w:val="24"/>
        </w:rPr>
        <w:t xml:space="preserve"> ditentukan oleh dua hal, yaitu:</w:t>
      </w:r>
      <w:r w:rsidRPr="00587A67">
        <w:rPr>
          <w:rStyle w:val="FootnoteReference"/>
          <w:rFonts w:ascii="Times New Roman" w:eastAsia="Calibri" w:hAnsi="Times New Roman" w:cs="Times New Roman"/>
          <w:noProof/>
          <w:sz w:val="24"/>
          <w:szCs w:val="24"/>
        </w:rPr>
        <w:footnoteReference w:id="140"/>
      </w:r>
    </w:p>
    <w:p w:rsidR="007F618C" w:rsidRPr="00587A67" w:rsidRDefault="007F618C" w:rsidP="00931847">
      <w:pPr>
        <w:pStyle w:val="ListParagraph"/>
        <w:numPr>
          <w:ilvl w:val="0"/>
          <w:numId w:val="20"/>
        </w:numPr>
        <w:spacing w:after="0" w:line="480" w:lineRule="auto"/>
        <w:ind w:left="127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Faktor aturan hukurnnya sendiri; dan</w:t>
      </w:r>
    </w:p>
    <w:p w:rsidR="007F618C" w:rsidRPr="00587A67" w:rsidRDefault="007F618C" w:rsidP="00931847">
      <w:pPr>
        <w:pStyle w:val="ListParagraph"/>
        <w:numPr>
          <w:ilvl w:val="0"/>
          <w:numId w:val="20"/>
        </w:numPr>
        <w:spacing w:after="0" w:line="480" w:lineRule="auto"/>
        <w:ind w:left="1276" w:hanging="425"/>
        <w:jc w:val="both"/>
        <w:rPr>
          <w:rFonts w:ascii="Times New Roman" w:eastAsia="Calibri" w:hAnsi="Times New Roman" w:cs="Times New Roman"/>
          <w:noProof/>
          <w:sz w:val="24"/>
          <w:szCs w:val="24"/>
        </w:rPr>
      </w:pPr>
      <w:r w:rsidRPr="00587A67">
        <w:rPr>
          <w:rFonts w:ascii="Times New Roman" w:eastAsia="Calibri" w:hAnsi="Times New Roman" w:cs="Times New Roman"/>
          <w:noProof/>
          <w:sz w:val="24"/>
          <w:szCs w:val="24"/>
        </w:rPr>
        <w:t xml:space="preserve">Faktor pelaksana (orangnya) hukumnya. </w:t>
      </w:r>
    </w:p>
    <w:p w:rsidR="007F618C" w:rsidRPr="00587A67" w:rsidRDefault="007F618C" w:rsidP="007F618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Hukum bagi suatu masyarakat yang sedang membangun hukum selalu </w:t>
      </w:r>
      <w:r w:rsidRPr="00587A67">
        <w:rPr>
          <w:rFonts w:ascii="Times New Roman" w:eastAsia="Calibri" w:hAnsi="Times New Roman" w:cs="Times New Roman"/>
          <w:noProof/>
          <w:sz w:val="24"/>
          <w:szCs w:val="24"/>
        </w:rPr>
        <w:t>dikaitkan</w:t>
      </w:r>
      <w:r w:rsidRPr="00587A67">
        <w:rPr>
          <w:rFonts w:ascii="Times New Roman" w:hAnsi="Times New Roman" w:cs="Times New Roman"/>
          <w:noProof/>
          <w:sz w:val="24"/>
          <w:szCs w:val="24"/>
        </w:rPr>
        <w:t xml:space="preserve"> dengan usaha-usaha untuk meningkatkan taraf kehidupan masyarakat ke arah yang lebih baik. Menghadapi keadaan demikian, maka peranan hukum semakin menjadi penting dalam mewujudkan tujuan itu. Fungsi hukum tidak cukup hanya sebagai kontrol sosial, melainkan lebih dari itu. Fungsi hukum yang diharapkan dewasa ini adalah melakukan usaha untuk menggerakkan rakyat agar bertingkah laku sesuai dengan cara-cara baru untuk mencapai suatu tujuan yang dicita-citakan. Untuk bertindak atau bertingkahlaku sesuai dengan ketentuan hukum inilah perlu ada kesadaran hukum dari masyarakat, karena faktor tersebut merupakan jembatan yang menghubungkan antara peraturan-peraturan hukum dengan tingkah laku anggota-anggota masyarakat.</w:t>
      </w:r>
      <w:r w:rsidRPr="00587A67">
        <w:rPr>
          <w:rStyle w:val="FootnoteReference"/>
          <w:rFonts w:ascii="Times New Roman" w:hAnsi="Times New Roman" w:cs="Times New Roman"/>
          <w:noProof/>
          <w:sz w:val="24"/>
          <w:szCs w:val="24"/>
        </w:rPr>
        <w:footnoteReference w:id="141"/>
      </w:r>
      <w:r w:rsidRPr="00587A67">
        <w:rPr>
          <w:rFonts w:ascii="Times New Roman" w:hAnsi="Times New Roman" w:cs="Times New Roman"/>
          <w:noProof/>
          <w:sz w:val="24"/>
          <w:szCs w:val="24"/>
        </w:rPr>
        <w:t xml:space="preserve"> Kesadaran hukum masyarakat itu, oleh </w:t>
      </w:r>
      <w:r w:rsidRPr="00587A67">
        <w:rPr>
          <w:rFonts w:ascii="Times New Roman" w:hAnsi="Times New Roman" w:cs="Times New Roman"/>
          <w:bCs/>
          <w:noProof/>
          <w:sz w:val="24"/>
          <w:szCs w:val="24"/>
        </w:rPr>
        <w:t>Lawrence M. Friedman</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42"/>
      </w:r>
      <w:r w:rsidRPr="00587A67">
        <w:rPr>
          <w:rFonts w:ascii="Times New Roman" w:hAnsi="Times New Roman" w:cs="Times New Roman"/>
          <w:noProof/>
          <w:sz w:val="24"/>
          <w:szCs w:val="24"/>
        </w:rPr>
        <w:t xml:space="preserve"> terkait erat dengan masalah budaya hukum. Dimaksudkan dengan budaya hukum di sini adalah berupa kategori nilai-nilai, pandangan-pandangan serta sikap-sikap yang mempengaruhi bekerjanya hukum.</w:t>
      </w:r>
    </w:p>
    <w:p w:rsidR="00D210E3" w:rsidRDefault="007F618C" w:rsidP="00897E9C">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Keadaan yang demikian itu seolah-olah menggambarkan, bahwa sesungguhnya fungsi hukum sekarang ini sudah mengalami pergeseran, yakni secara lebih aktif melakukan perubahan-perubahan yang diinginkan. </w:t>
      </w:r>
      <w:r w:rsidRPr="00587A67">
        <w:rPr>
          <w:rFonts w:ascii="Times New Roman" w:hAnsi="Times New Roman" w:cs="Times New Roman"/>
          <w:bCs/>
          <w:noProof/>
          <w:sz w:val="24"/>
          <w:szCs w:val="24"/>
        </w:rPr>
        <w:t>Lon L Fuller</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43"/>
      </w:r>
      <w:r w:rsidRPr="00587A67">
        <w:rPr>
          <w:rFonts w:ascii="Times New Roman" w:hAnsi="Times New Roman" w:cs="Times New Roman"/>
          <w:noProof/>
          <w:sz w:val="24"/>
          <w:szCs w:val="24"/>
        </w:rPr>
        <w:t xml:space="preserve"> melihat hukum itu sebagai usaha untuk mencapai tujuan tertentu. Pembangunan yang menempati kedudukan yang utama di </w:t>
      </w:r>
      <w:r w:rsidRPr="00587A67">
        <w:rPr>
          <w:rFonts w:ascii="Times New Roman" w:hAnsi="Times New Roman" w:cs="Times New Roman"/>
          <w:noProof/>
          <w:sz w:val="24"/>
          <w:szCs w:val="24"/>
        </w:rPr>
        <w:lastRenderedPageBreak/>
        <w:t>Indonesia memang menghendaki agar hukum dapat dijadikan sandaran dan kerangka acuan. Itu berarti, hukum harus bisa mendukung usaha-usaha yang sedang dilakukan untuk membangun masyarakat, baik secara phisik maupun spiritual. Hukum menjadi sarana bagi kekuasaan dalam pemerintahan untuk menetapkan dan menyalurkan berbagai kebijaksanaan pembangunan. Dengan demikian, segala kebijaksanaan pemerintah dapat dirumuskan dengan jelas dan terbuka melalui institusi yang namanya hukum itu. Di sini, hukum menjadi sandaran bagi semua pihak, terutama instansi yang terlibat di dalam proses pembangunan atau pelaksanaan keputusan-keputusan pembangunan.</w:t>
      </w:r>
      <w:r w:rsidRPr="00587A67">
        <w:rPr>
          <w:rStyle w:val="FootnoteReference"/>
          <w:rFonts w:ascii="Times New Roman" w:hAnsi="Times New Roman" w:cs="Times New Roman"/>
          <w:noProof/>
          <w:sz w:val="24"/>
          <w:szCs w:val="24"/>
        </w:rPr>
        <w:footnoteReference w:id="144"/>
      </w:r>
      <w:r w:rsidRPr="00587A67">
        <w:rPr>
          <w:rFonts w:ascii="Times New Roman" w:hAnsi="Times New Roman" w:cs="Times New Roman"/>
          <w:noProof/>
          <w:sz w:val="24"/>
          <w:szCs w:val="24"/>
        </w:rPr>
        <w:t xml:space="preserve"> </w:t>
      </w:r>
    </w:p>
    <w:p w:rsidR="00D77B11" w:rsidRPr="00587A67" w:rsidRDefault="00D77B11" w:rsidP="00897E9C">
      <w:pPr>
        <w:pStyle w:val="ListParagraph"/>
        <w:spacing w:after="0" w:line="480" w:lineRule="auto"/>
        <w:ind w:left="851" w:firstLine="709"/>
        <w:jc w:val="both"/>
        <w:rPr>
          <w:rFonts w:ascii="Times New Roman" w:hAnsi="Times New Roman" w:cs="Times New Roman"/>
          <w:noProof/>
          <w:sz w:val="24"/>
          <w:szCs w:val="24"/>
        </w:rPr>
      </w:pPr>
    </w:p>
    <w:p w:rsidR="006F4111" w:rsidRPr="00587A67" w:rsidRDefault="006F4111" w:rsidP="006F4111">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587A67">
        <w:rPr>
          <w:rFonts w:ascii="Times New Roman" w:hAnsi="Times New Roman" w:cs="Times New Roman"/>
          <w:b/>
          <w:noProof/>
          <w:sz w:val="24"/>
          <w:szCs w:val="24"/>
        </w:rPr>
        <w:t>Ruang Lingkup Hukum Pertanahan</w:t>
      </w:r>
    </w:p>
    <w:p w:rsidR="006F4111" w:rsidRPr="00587A67" w:rsidRDefault="006F4111" w:rsidP="00931847">
      <w:pPr>
        <w:pStyle w:val="ListParagraph"/>
        <w:numPr>
          <w:ilvl w:val="0"/>
          <w:numId w:val="2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Pengertian</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Pemahaman yang memadai mengenai hukum agraria tentu sangat dipengaruhi oleh pemahaman terhadap unsur-unsur dari hukum agraria itu sendiri yaitu hukum dan agraria. Dari berbagai literatur </w:t>
      </w:r>
      <w:r w:rsidR="002E40C0" w:rsidRPr="00587A67">
        <w:rPr>
          <w:rFonts w:ascii="Times New Roman" w:hAnsi="Times New Roman" w:cs="Times New Roman"/>
          <w:noProof/>
          <w:sz w:val="24"/>
          <w:szCs w:val="24"/>
        </w:rPr>
        <w:t xml:space="preserve">dapat </w:t>
      </w:r>
      <w:r w:rsidRPr="00587A67">
        <w:rPr>
          <w:rFonts w:ascii="Times New Roman" w:hAnsi="Times New Roman" w:cs="Times New Roman"/>
          <w:noProof/>
          <w:sz w:val="24"/>
          <w:szCs w:val="24"/>
        </w:rPr>
        <w:t>menemukan beragam definisi mengenai hukum.</w:t>
      </w:r>
      <w:r w:rsidRPr="00587A67">
        <w:rPr>
          <w:rStyle w:val="FootnoteReference"/>
          <w:rFonts w:ascii="Times New Roman" w:hAnsi="Times New Roman" w:cs="Times New Roman"/>
          <w:noProof/>
          <w:sz w:val="24"/>
          <w:szCs w:val="24"/>
        </w:rPr>
        <w:footnoteReference w:id="145"/>
      </w:r>
      <w:r w:rsidRPr="00587A67">
        <w:rPr>
          <w:rFonts w:ascii="Times New Roman" w:hAnsi="Times New Roman" w:cs="Times New Roman"/>
          <w:noProof/>
          <w:sz w:val="24"/>
          <w:szCs w:val="24"/>
        </w:rPr>
        <w:t xml:space="preserve"> Von savigny melihat hukum dari perspektif sejarah adanya hukum. Menurutnya, </w:t>
      </w:r>
      <w:r w:rsidRPr="00587A67">
        <w:rPr>
          <w:rFonts w:ascii="Times New Roman" w:hAnsi="Times New Roman" w:cs="Times New Roman"/>
          <w:i/>
          <w:noProof/>
          <w:sz w:val="24"/>
          <w:szCs w:val="24"/>
        </w:rPr>
        <w:t xml:space="preserve">Das Recht wird nich gemacht, es ist und wird mit dem Volke </w:t>
      </w:r>
      <w:r w:rsidRPr="00587A67">
        <w:rPr>
          <w:rFonts w:ascii="Times New Roman" w:hAnsi="Times New Roman" w:cs="Times New Roman"/>
          <w:noProof/>
          <w:sz w:val="24"/>
          <w:szCs w:val="24"/>
        </w:rPr>
        <w:t>(hukum tidak dibuat, ia ada dan menyatu dengan bangsa).</w:t>
      </w:r>
      <w:r w:rsidRPr="00587A67">
        <w:rPr>
          <w:rStyle w:val="FootnoteReference"/>
          <w:rFonts w:ascii="Times New Roman" w:hAnsi="Times New Roman" w:cs="Times New Roman"/>
          <w:noProof/>
          <w:sz w:val="24"/>
          <w:szCs w:val="24"/>
        </w:rPr>
        <w:footnoteReference w:id="146"/>
      </w:r>
      <w:r w:rsidRPr="00587A67">
        <w:rPr>
          <w:rFonts w:ascii="Times New Roman" w:hAnsi="Times New Roman" w:cs="Times New Roman"/>
          <w:noProof/>
          <w:sz w:val="24"/>
          <w:szCs w:val="24"/>
        </w:rPr>
        <w:t xml:space="preserve"> Itu artinya, hukum berakar pada sejarah </w:t>
      </w:r>
      <w:r w:rsidRPr="00587A67">
        <w:rPr>
          <w:rFonts w:ascii="Times New Roman" w:hAnsi="Times New Roman" w:cs="Times New Roman"/>
          <w:noProof/>
          <w:sz w:val="24"/>
          <w:szCs w:val="24"/>
        </w:rPr>
        <w:lastRenderedPageBreak/>
        <w:t xml:space="preserve">manusia sehingga dihidupkan oleh kesadaran, keyakinan, dan kebiasaan warga masyarakat. </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Berbeda dengan Savigny, Gustav Radburch melihat hukum dari perspektif budaya dengan mengatakan bahwa hukum itu merupakan suatu unsur budaya yang tentunya harus mewujudkan salah satu nilai dalam kehidupan konkret manusia sebagaimana unsur-unsur budaya lainnya. Nilai yang dimaksud adalah keadilan.</w:t>
      </w:r>
      <w:r w:rsidRPr="00587A67">
        <w:rPr>
          <w:rStyle w:val="FootnoteReference"/>
          <w:rFonts w:ascii="Times New Roman" w:hAnsi="Times New Roman" w:cs="Times New Roman"/>
          <w:noProof/>
          <w:sz w:val="24"/>
          <w:szCs w:val="24"/>
        </w:rPr>
        <w:footnoteReference w:id="147"/>
      </w:r>
      <w:r w:rsidRPr="00587A67">
        <w:rPr>
          <w:rFonts w:ascii="Times New Roman" w:hAnsi="Times New Roman" w:cs="Times New Roman"/>
          <w:noProof/>
          <w:sz w:val="24"/>
          <w:szCs w:val="24"/>
        </w:rPr>
        <w:t xml:space="preserve"> Hukum haruslah suatu perwujudan keadilan atau sekurang-kurangnya merupakan usaha ke arah terwujudnya keadilan. Kemudian, Padmo Wahyono lebih melihat hukum sebagai sarana (</w:t>
      </w:r>
      <w:r w:rsidRPr="00587A67">
        <w:rPr>
          <w:rFonts w:ascii="Times New Roman" w:hAnsi="Times New Roman" w:cs="Times New Roman"/>
          <w:i/>
          <w:noProof/>
          <w:sz w:val="24"/>
          <w:szCs w:val="24"/>
        </w:rPr>
        <w:t>tool</w:t>
      </w:r>
      <w:r w:rsidRPr="00587A67">
        <w:rPr>
          <w:rFonts w:ascii="Times New Roman" w:hAnsi="Times New Roman" w:cs="Times New Roman"/>
          <w:noProof/>
          <w:sz w:val="24"/>
          <w:szCs w:val="24"/>
        </w:rPr>
        <w:t>) dengan membatasi hukum sebagai alat atau sarana untuk menyelenggarakan kesejahteraan sosial.</w:t>
      </w:r>
      <w:r w:rsidRPr="00587A67">
        <w:rPr>
          <w:rStyle w:val="FootnoteReference"/>
          <w:rFonts w:ascii="Times New Roman" w:hAnsi="Times New Roman" w:cs="Times New Roman"/>
          <w:noProof/>
          <w:sz w:val="24"/>
          <w:szCs w:val="24"/>
        </w:rPr>
        <w:footnoteReference w:id="148"/>
      </w:r>
      <w:r w:rsidRPr="00587A67">
        <w:rPr>
          <w:rFonts w:ascii="Times New Roman" w:hAnsi="Times New Roman" w:cs="Times New Roman"/>
          <w:noProof/>
          <w:sz w:val="24"/>
          <w:szCs w:val="24"/>
        </w:rPr>
        <w:t xml:space="preserve"> Hans Kelsen, melihat hukum sebagai suatu perintah memaksa terhadap perilaku manusia. Hukum merupakan norma primer yang menetapkan sanksi-sanksi.</w:t>
      </w:r>
      <w:r w:rsidRPr="00587A67">
        <w:rPr>
          <w:rStyle w:val="FootnoteReference"/>
          <w:rFonts w:ascii="Times New Roman" w:hAnsi="Times New Roman" w:cs="Times New Roman"/>
          <w:noProof/>
          <w:sz w:val="24"/>
          <w:szCs w:val="24"/>
        </w:rPr>
        <w:footnoteReference w:id="149"/>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Pengertian hukum yang lebih prosedural implementatif dikemukakan oleh Utrecht dan Mochtar Kusumaatmadja. Hukum dirumuskan Utrecht dengan himpunan peraturan (baik berupa perintah maupun larangan) yang mengatur tata tertib dalam suatu masyarakat dan seharusnya ditaati oleh anggota masyarakat yang bersangkutan. Oleh karena itu, pelanggaran petunjuk hidup tersebut dapat menimbulkan tindakan dari pihak pemerintah.</w:t>
      </w:r>
      <w:r w:rsidRPr="00587A67">
        <w:rPr>
          <w:rStyle w:val="FootnoteReference"/>
          <w:rFonts w:ascii="Times New Roman" w:hAnsi="Times New Roman" w:cs="Times New Roman"/>
          <w:noProof/>
          <w:sz w:val="24"/>
          <w:szCs w:val="24"/>
        </w:rPr>
        <w:footnoteReference w:id="150"/>
      </w:r>
      <w:r w:rsidRPr="00587A67">
        <w:rPr>
          <w:rFonts w:ascii="Times New Roman" w:hAnsi="Times New Roman" w:cs="Times New Roman"/>
          <w:noProof/>
          <w:sz w:val="24"/>
          <w:szCs w:val="24"/>
        </w:rPr>
        <w:t xml:space="preserve"> Sementara itu, menurut Mochtar </w:t>
      </w:r>
      <w:r w:rsidRPr="00587A67">
        <w:rPr>
          <w:rFonts w:ascii="Times New Roman" w:hAnsi="Times New Roman" w:cs="Times New Roman"/>
          <w:noProof/>
          <w:sz w:val="24"/>
          <w:szCs w:val="24"/>
        </w:rPr>
        <w:lastRenderedPageBreak/>
        <w:t>Kusumaatmadja, hukum merupakan asas-asas dan kaidah-kaidah yang mengatur kehidupan manusia dalam masyarakat, dan juga mencakupi lembaga-lembaga dan proses-proses yang mewujudkan berlakunya kaidah-kaidah itu dalam kenyataannya.</w:t>
      </w:r>
      <w:r w:rsidRPr="00587A67">
        <w:rPr>
          <w:rStyle w:val="FootnoteReference"/>
          <w:rFonts w:ascii="Times New Roman" w:hAnsi="Times New Roman" w:cs="Times New Roman"/>
          <w:noProof/>
          <w:sz w:val="24"/>
          <w:szCs w:val="24"/>
        </w:rPr>
        <w:footnoteReference w:id="151"/>
      </w:r>
      <w:r w:rsidRPr="00587A67">
        <w:rPr>
          <w:rFonts w:ascii="Times New Roman" w:hAnsi="Times New Roman" w:cs="Times New Roman"/>
          <w:noProof/>
          <w:sz w:val="24"/>
          <w:szCs w:val="24"/>
        </w:rPr>
        <w:t xml:space="preserve"> Mengacu pada pengertian yang diberikan beberapa pakar di atas, dapatlah disimpulkan bahwa hukum dibuat dalam rangka mengendalikan tingkah laku manusia sekaligus melindungi kepentingan manusia baik sebagai makhluk individu maupun sebagai makhluk sosial yang hidup dalam suatu masyarakat. Pembuatan hukum harus bermuara pada terciptanya kebaikan bersama (</w:t>
      </w:r>
      <w:r w:rsidRPr="00587A67">
        <w:rPr>
          <w:rFonts w:ascii="Times New Roman" w:hAnsi="Times New Roman" w:cs="Times New Roman"/>
          <w:i/>
          <w:noProof/>
          <w:sz w:val="24"/>
          <w:szCs w:val="24"/>
        </w:rPr>
        <w:t>bonum comune</w:t>
      </w:r>
      <w:r w:rsidRPr="00587A67">
        <w:rPr>
          <w:rFonts w:ascii="Times New Roman" w:hAnsi="Times New Roman" w:cs="Times New Roman"/>
          <w:noProof/>
          <w:sz w:val="24"/>
          <w:szCs w:val="24"/>
        </w:rPr>
        <w:t>) dan terwujudnya keadilan dalam masyarakat.</w:t>
      </w:r>
      <w:r w:rsidRPr="00587A67">
        <w:rPr>
          <w:rStyle w:val="FootnoteReference"/>
          <w:rFonts w:ascii="Times New Roman" w:hAnsi="Times New Roman" w:cs="Times New Roman"/>
          <w:noProof/>
          <w:sz w:val="24"/>
          <w:szCs w:val="24"/>
        </w:rPr>
        <w:footnoteReference w:id="152"/>
      </w:r>
      <w:r w:rsidRPr="00587A67">
        <w:rPr>
          <w:rFonts w:ascii="Times New Roman" w:hAnsi="Times New Roman" w:cs="Times New Roman"/>
          <w:noProof/>
          <w:sz w:val="24"/>
          <w:szCs w:val="24"/>
        </w:rPr>
        <w:t xml:space="preserve"> </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Sedangkan pengertian agraria berasal dari kata </w:t>
      </w:r>
      <w:r w:rsidRPr="00587A67">
        <w:rPr>
          <w:rFonts w:ascii="Times New Roman" w:hAnsi="Times New Roman" w:cs="Times New Roman"/>
          <w:i/>
          <w:noProof/>
          <w:sz w:val="24"/>
          <w:szCs w:val="24"/>
        </w:rPr>
        <w:t>ager</w:t>
      </w:r>
      <w:r w:rsidRPr="00587A67">
        <w:rPr>
          <w:rFonts w:ascii="Times New Roman" w:hAnsi="Times New Roman" w:cs="Times New Roman"/>
          <w:noProof/>
          <w:sz w:val="24"/>
          <w:szCs w:val="24"/>
        </w:rPr>
        <w:t xml:space="preserve"> (bahasa latin) yang berarti tanah atau sebidang tanah, lalu </w:t>
      </w:r>
      <w:r w:rsidRPr="00587A67">
        <w:rPr>
          <w:rFonts w:ascii="Times New Roman" w:hAnsi="Times New Roman" w:cs="Times New Roman"/>
          <w:i/>
          <w:noProof/>
          <w:sz w:val="24"/>
          <w:szCs w:val="24"/>
        </w:rPr>
        <w:t>agrarius</w:t>
      </w:r>
      <w:r w:rsidRPr="00587A67">
        <w:rPr>
          <w:rFonts w:ascii="Times New Roman" w:hAnsi="Times New Roman" w:cs="Times New Roman"/>
          <w:noProof/>
          <w:sz w:val="24"/>
          <w:szCs w:val="24"/>
        </w:rPr>
        <w:t xml:space="preserve"> yang berarti perladangan, persawahan dan pertanian.</w:t>
      </w:r>
      <w:r w:rsidRPr="00587A67">
        <w:rPr>
          <w:rStyle w:val="FootnoteReference"/>
          <w:rFonts w:ascii="Times New Roman" w:hAnsi="Times New Roman" w:cs="Times New Roman"/>
          <w:noProof/>
          <w:sz w:val="24"/>
          <w:szCs w:val="24"/>
        </w:rPr>
        <w:footnoteReference w:id="153"/>
      </w:r>
      <w:r w:rsidRPr="00587A67">
        <w:rPr>
          <w:rFonts w:ascii="Times New Roman" w:hAnsi="Times New Roman" w:cs="Times New Roman"/>
          <w:noProof/>
          <w:sz w:val="24"/>
          <w:szCs w:val="24"/>
        </w:rPr>
        <w:t xml:space="preserve"> Dalam bahasa Belanda, dikenal dengan kata </w:t>
      </w:r>
      <w:r w:rsidRPr="00587A67">
        <w:rPr>
          <w:rFonts w:ascii="Times New Roman" w:hAnsi="Times New Roman" w:cs="Times New Roman"/>
          <w:i/>
          <w:noProof/>
          <w:sz w:val="24"/>
          <w:szCs w:val="24"/>
        </w:rPr>
        <w:t>akker</w:t>
      </w:r>
      <w:r w:rsidRPr="00587A67">
        <w:rPr>
          <w:rFonts w:ascii="Times New Roman" w:hAnsi="Times New Roman" w:cs="Times New Roman"/>
          <w:noProof/>
          <w:sz w:val="24"/>
          <w:szCs w:val="24"/>
        </w:rPr>
        <w:t xml:space="preserve"> yang berarti tanah pertanian, dalam bahasa Yunani kata </w:t>
      </w:r>
      <w:r w:rsidRPr="00587A67">
        <w:rPr>
          <w:rFonts w:ascii="Times New Roman" w:hAnsi="Times New Roman" w:cs="Times New Roman"/>
          <w:i/>
          <w:noProof/>
          <w:sz w:val="24"/>
          <w:szCs w:val="24"/>
        </w:rPr>
        <w:t>agros</w:t>
      </w:r>
      <w:r w:rsidRPr="00587A67">
        <w:rPr>
          <w:rFonts w:ascii="Times New Roman" w:hAnsi="Times New Roman" w:cs="Times New Roman"/>
          <w:noProof/>
          <w:sz w:val="24"/>
          <w:szCs w:val="24"/>
        </w:rPr>
        <w:t xml:space="preserve"> yang juga berarti tanah pertanian.</w:t>
      </w:r>
      <w:r w:rsidRPr="00587A67">
        <w:rPr>
          <w:rStyle w:val="FootnoteReference"/>
          <w:rFonts w:ascii="Times New Roman" w:hAnsi="Times New Roman" w:cs="Times New Roman"/>
          <w:noProof/>
          <w:sz w:val="24"/>
          <w:szCs w:val="24"/>
        </w:rPr>
        <w:footnoteReference w:id="154"/>
      </w:r>
      <w:r w:rsidRPr="00587A67">
        <w:rPr>
          <w:rFonts w:ascii="Times New Roman" w:hAnsi="Times New Roman" w:cs="Times New Roman"/>
          <w:noProof/>
          <w:sz w:val="24"/>
          <w:szCs w:val="24"/>
        </w:rPr>
        <w:t xml:space="preserve"> Menurut Kamus Besar Bahasa Indonesia, agraria berarti urusan pertanian atau tanah pertanian.</w:t>
      </w:r>
      <w:r w:rsidRPr="00587A67">
        <w:rPr>
          <w:rStyle w:val="FootnoteReference"/>
          <w:rFonts w:ascii="Times New Roman" w:hAnsi="Times New Roman" w:cs="Times New Roman"/>
          <w:noProof/>
          <w:sz w:val="24"/>
          <w:szCs w:val="24"/>
        </w:rPr>
        <w:footnoteReference w:id="155"/>
      </w:r>
      <w:r w:rsidRPr="00587A67">
        <w:rPr>
          <w:rFonts w:ascii="Times New Roman" w:hAnsi="Times New Roman" w:cs="Times New Roman"/>
          <w:noProof/>
          <w:sz w:val="24"/>
          <w:szCs w:val="24"/>
        </w:rPr>
        <w:t xml:space="preserve"> Dalam </w:t>
      </w:r>
      <w:r w:rsidRPr="00587A67">
        <w:rPr>
          <w:rFonts w:ascii="Times New Roman" w:hAnsi="Times New Roman" w:cs="Times New Roman"/>
          <w:i/>
          <w:noProof/>
          <w:sz w:val="24"/>
          <w:szCs w:val="24"/>
        </w:rPr>
        <w:t>Blacks Law Dictonary</w:t>
      </w:r>
      <w:r w:rsidRPr="00587A67">
        <w:rPr>
          <w:rFonts w:ascii="Times New Roman" w:hAnsi="Times New Roman" w:cs="Times New Roman"/>
          <w:noProof/>
          <w:sz w:val="24"/>
          <w:szCs w:val="24"/>
        </w:rPr>
        <w:t>, arti agraria adalah segala hal yang terkait dengan tanah, atau kepemilikan tanah terhadap suatu bagian dari suatu kepemilikan tanah.</w:t>
      </w:r>
      <w:r w:rsidRPr="00587A67">
        <w:rPr>
          <w:rStyle w:val="FootnoteReference"/>
          <w:rFonts w:ascii="Times New Roman" w:hAnsi="Times New Roman" w:cs="Times New Roman"/>
          <w:noProof/>
          <w:sz w:val="24"/>
          <w:szCs w:val="24"/>
        </w:rPr>
        <w:footnoteReference w:id="156"/>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 xml:space="preserve">Dari tinjauan etimologisnya jelaslah bahwa pengertian agraria secara umum berkaitan dengan tanah atau tanah pertanian. Namun, </w:t>
      </w:r>
      <w:r w:rsidR="00C86E17" w:rsidRPr="00587A67">
        <w:rPr>
          <w:rFonts w:ascii="Times New Roman" w:hAnsi="Times New Roman" w:cs="Times New Roman"/>
          <w:noProof/>
          <w:sz w:val="24"/>
          <w:szCs w:val="24"/>
        </w:rPr>
        <w:t>apabila</w:t>
      </w:r>
      <w:r w:rsidRPr="00587A67">
        <w:rPr>
          <w:rFonts w:ascii="Times New Roman" w:hAnsi="Times New Roman" w:cs="Times New Roman"/>
          <w:noProof/>
          <w:sz w:val="24"/>
          <w:szCs w:val="24"/>
        </w:rPr>
        <w:t xml:space="preserve"> bandingkan pengertian agrarius dalam bahasa Latin, dengan pengertian agrarian dalam bahasa Inggris, terlihat bahwa pengertian agararia dalam bahasa Inggris lebih luas. Agraria dalam bahasa Latin hanya mengacu pada tanah untuk pertanian, sedangkan dalam bahasa Inggris, agraria selain diartikan sebagai (1) tanah, (2) tanah untuk permukiman atau penghunian.</w:t>
      </w:r>
      <w:r w:rsidRPr="00587A67">
        <w:rPr>
          <w:rStyle w:val="FootnoteReference"/>
          <w:rFonts w:ascii="Times New Roman" w:hAnsi="Times New Roman" w:cs="Times New Roman"/>
          <w:noProof/>
          <w:sz w:val="24"/>
          <w:szCs w:val="24"/>
        </w:rPr>
        <w:footnoteReference w:id="157"/>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Sedangkan bila melihat pengertian hukum dan agraria di atas, maka hukum agraria menurut </w:t>
      </w:r>
      <w:r w:rsidRPr="00587A67">
        <w:rPr>
          <w:rFonts w:ascii="Times New Roman" w:hAnsi="Times New Roman" w:cs="Times New Roman"/>
          <w:i/>
          <w:noProof/>
          <w:sz w:val="24"/>
          <w:szCs w:val="24"/>
        </w:rPr>
        <w:t>Black’s Law Dictionary</w:t>
      </w:r>
      <w:r w:rsidRPr="00587A67">
        <w:rPr>
          <w:rFonts w:ascii="Times New Roman" w:hAnsi="Times New Roman" w:cs="Times New Roman"/>
          <w:noProof/>
          <w:sz w:val="24"/>
          <w:szCs w:val="24"/>
        </w:rPr>
        <w:t>, hukum agraria adalah hukum yang mengatur kepemilikan, penggunaan, dan distribusi tanah perdesaan (</w:t>
      </w:r>
      <w:r w:rsidRPr="00587A67">
        <w:rPr>
          <w:rFonts w:ascii="Times New Roman" w:hAnsi="Times New Roman" w:cs="Times New Roman"/>
          <w:i/>
          <w:noProof/>
          <w:sz w:val="24"/>
          <w:szCs w:val="24"/>
        </w:rPr>
        <w:t>agrarian law is the body of law governing the ownership, use, and distribution of rural land</w:t>
      </w:r>
      <w:r w:rsidRPr="00587A67">
        <w:rPr>
          <w:rFonts w:ascii="Times New Roman" w:hAnsi="Times New Roman" w:cs="Times New Roman"/>
          <w:noProof/>
          <w:sz w:val="24"/>
          <w:szCs w:val="24"/>
        </w:rPr>
        <w:t>).</w:t>
      </w:r>
      <w:r w:rsidRPr="00587A67">
        <w:rPr>
          <w:rStyle w:val="FootnoteReference"/>
          <w:rFonts w:ascii="Times New Roman" w:hAnsi="Times New Roman" w:cs="Times New Roman"/>
          <w:noProof/>
          <w:sz w:val="24"/>
          <w:szCs w:val="24"/>
        </w:rPr>
        <w:footnoteReference w:id="158"/>
      </w:r>
      <w:r w:rsidRPr="00587A67">
        <w:rPr>
          <w:rFonts w:ascii="Times New Roman" w:hAnsi="Times New Roman" w:cs="Times New Roman"/>
          <w:noProof/>
          <w:sz w:val="24"/>
          <w:szCs w:val="24"/>
        </w:rPr>
        <w:t xml:space="preserve"> </w:t>
      </w:r>
      <w:r w:rsidRPr="00587A67">
        <w:rPr>
          <w:rFonts w:ascii="Times New Roman" w:hAnsi="Times New Roman" w:cs="Times New Roman"/>
          <w:i/>
          <w:noProof/>
          <w:sz w:val="24"/>
          <w:szCs w:val="24"/>
        </w:rPr>
        <w:t>Agrarian laws</w:t>
      </w:r>
      <w:r w:rsidRPr="00587A67">
        <w:rPr>
          <w:rFonts w:ascii="Times New Roman" w:hAnsi="Times New Roman" w:cs="Times New Roman"/>
          <w:noProof/>
          <w:sz w:val="24"/>
          <w:szCs w:val="24"/>
        </w:rPr>
        <w:t xml:space="preserve"> juga menunjuk pada perangkat peraturan hukum yang bertujuan mengadakan pembagian tanah-tanah yang luas dalam rangka lebih meratakan penguasaan dan pemilikannya. Hukum agraria dalam bahasa Belanda disebut </w:t>
      </w:r>
      <w:r w:rsidRPr="00587A67">
        <w:rPr>
          <w:rFonts w:ascii="Times New Roman" w:hAnsi="Times New Roman" w:cs="Times New Roman"/>
          <w:i/>
          <w:noProof/>
          <w:sz w:val="24"/>
          <w:szCs w:val="24"/>
        </w:rPr>
        <w:t>agrarisch recht</w:t>
      </w:r>
      <w:r w:rsidRPr="00587A67">
        <w:rPr>
          <w:rFonts w:ascii="Times New Roman" w:hAnsi="Times New Roman" w:cs="Times New Roman"/>
          <w:noProof/>
          <w:sz w:val="24"/>
          <w:szCs w:val="24"/>
        </w:rPr>
        <w:t xml:space="preserve"> yang merupakan istilah yang dipakai dalam lingkungan administrasi pemerintahan. Dengan demikian </w:t>
      </w:r>
      <w:r w:rsidRPr="00587A67">
        <w:rPr>
          <w:rFonts w:ascii="Times New Roman" w:hAnsi="Times New Roman" w:cs="Times New Roman"/>
          <w:i/>
          <w:noProof/>
          <w:sz w:val="24"/>
          <w:szCs w:val="24"/>
        </w:rPr>
        <w:t>Agrarisch recht</w:t>
      </w:r>
      <w:r w:rsidRPr="00587A67">
        <w:rPr>
          <w:rFonts w:ascii="Times New Roman" w:hAnsi="Times New Roman" w:cs="Times New Roman"/>
          <w:noProof/>
          <w:sz w:val="24"/>
          <w:szCs w:val="24"/>
        </w:rPr>
        <w:t xml:space="preserve"> dibatasi pada perangkat </w:t>
      </w:r>
      <w:r w:rsidRPr="00587A67">
        <w:rPr>
          <w:rFonts w:ascii="Times New Roman" w:hAnsi="Times New Roman" w:cs="Times New Roman"/>
          <w:noProof/>
          <w:sz w:val="24"/>
          <w:szCs w:val="24"/>
        </w:rPr>
        <w:lastRenderedPageBreak/>
        <w:t>peraturan perundang-undangan yang memberikan landasan hukum bagi para penguasa dalam melaksanakan kebijakan di bidang pertanahan.</w:t>
      </w:r>
      <w:r w:rsidRPr="00587A67">
        <w:rPr>
          <w:rStyle w:val="FootnoteReference"/>
          <w:rFonts w:ascii="Times New Roman" w:hAnsi="Times New Roman" w:cs="Times New Roman"/>
          <w:noProof/>
          <w:sz w:val="24"/>
          <w:szCs w:val="24"/>
        </w:rPr>
        <w:footnoteReference w:id="159"/>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Utrecht memberikan pengertian yang sama pada hukum agraria dan hukum tanah, tetapi dalam arti yang sempit meliputi bidan</w:t>
      </w:r>
      <w:r w:rsidR="00BF5BB7" w:rsidRPr="00587A67">
        <w:rPr>
          <w:rFonts w:ascii="Times New Roman" w:hAnsi="Times New Roman" w:cs="Times New Roman"/>
          <w:noProof/>
          <w:sz w:val="24"/>
          <w:szCs w:val="24"/>
        </w:rPr>
        <w:t>g</w:t>
      </w:r>
      <w:r w:rsidRPr="00587A67">
        <w:rPr>
          <w:rFonts w:ascii="Times New Roman" w:hAnsi="Times New Roman" w:cs="Times New Roman"/>
          <w:noProof/>
          <w:sz w:val="24"/>
          <w:szCs w:val="24"/>
        </w:rPr>
        <w:t xml:space="preserve"> hukum administrasi negara, menurutnya, hukum agraria dan hukum tanah menjadi bagian hukum tata usaha negara yang menguji perhubungan-perhubungan hukum istimewa yang diadakan sehingga memungkinkan para pejabat yang bertugas mengurus soal-soal tentang agraria melakukan tugas.</w:t>
      </w:r>
      <w:r w:rsidRPr="00587A67">
        <w:rPr>
          <w:rStyle w:val="FootnoteReference"/>
          <w:rFonts w:ascii="Times New Roman" w:hAnsi="Times New Roman" w:cs="Times New Roman"/>
          <w:noProof/>
          <w:sz w:val="24"/>
          <w:szCs w:val="24"/>
        </w:rPr>
        <w:footnoteReference w:id="160"/>
      </w:r>
      <w:r w:rsidRPr="00587A67">
        <w:rPr>
          <w:rFonts w:ascii="Times New Roman" w:hAnsi="Times New Roman" w:cs="Times New Roman"/>
          <w:noProof/>
          <w:sz w:val="24"/>
          <w:szCs w:val="24"/>
        </w:rPr>
        <w:t xml:space="preserve"> Sedangkan Subekti dan Tjitrosoedibjo memberikan arti yang luas pada hukum agraria sejalan dengan pengertian, agraria sebagai urusan tanah dan segala apa saja yang ada di dalam dan di atasnya seperti telah diatur dalam UUPA. Hukum agraria (</w:t>
      </w:r>
      <w:r w:rsidRPr="00587A67">
        <w:rPr>
          <w:rFonts w:ascii="Times New Roman" w:hAnsi="Times New Roman" w:cs="Times New Roman"/>
          <w:i/>
          <w:noProof/>
          <w:sz w:val="24"/>
          <w:szCs w:val="24"/>
        </w:rPr>
        <w:t>agrarisch recht</w:t>
      </w:r>
      <w:r w:rsidRPr="00587A67">
        <w:rPr>
          <w:rFonts w:ascii="Times New Roman" w:hAnsi="Times New Roman" w:cs="Times New Roman"/>
          <w:noProof/>
          <w:sz w:val="24"/>
          <w:szCs w:val="24"/>
        </w:rPr>
        <w:t>) adalah keseluruhan dari pada ketentuan-ketentuan hukum, baik hukum perdata maupun hukum tata negara (</w:t>
      </w:r>
      <w:r w:rsidRPr="00587A67">
        <w:rPr>
          <w:rFonts w:ascii="Times New Roman" w:hAnsi="Times New Roman" w:cs="Times New Roman"/>
          <w:i/>
          <w:noProof/>
          <w:sz w:val="24"/>
          <w:szCs w:val="24"/>
        </w:rPr>
        <w:t>staatsrecht</w:t>
      </w:r>
      <w:r w:rsidRPr="00587A67">
        <w:rPr>
          <w:rFonts w:ascii="Times New Roman" w:hAnsi="Times New Roman" w:cs="Times New Roman"/>
          <w:noProof/>
          <w:sz w:val="24"/>
          <w:szCs w:val="24"/>
        </w:rPr>
        <w:t>) maupun pula hukum tata usaha negara (</w:t>
      </w:r>
      <w:r w:rsidRPr="00587A67">
        <w:rPr>
          <w:rFonts w:ascii="Times New Roman" w:hAnsi="Times New Roman" w:cs="Times New Roman"/>
          <w:i/>
          <w:noProof/>
          <w:sz w:val="24"/>
          <w:szCs w:val="24"/>
        </w:rPr>
        <w:t>administratif recht</w:t>
      </w:r>
      <w:r w:rsidRPr="00587A67">
        <w:rPr>
          <w:rFonts w:ascii="Times New Roman" w:hAnsi="Times New Roman" w:cs="Times New Roman"/>
          <w:noProof/>
          <w:sz w:val="24"/>
          <w:szCs w:val="24"/>
        </w:rPr>
        <w:t>) yang mengatur hubungan-hubungan antara orang termasuk badan hukum, dengan bumi, air, dan ruang angkasa dalam seluruh wilayah negara dan mengatur pula wewenang-wewenang yang bersumber pada hubungan tersebut.</w:t>
      </w:r>
      <w:r w:rsidRPr="00587A67">
        <w:rPr>
          <w:rStyle w:val="FootnoteReference"/>
          <w:rFonts w:ascii="Times New Roman" w:hAnsi="Times New Roman" w:cs="Times New Roman"/>
          <w:noProof/>
          <w:sz w:val="24"/>
          <w:szCs w:val="24"/>
        </w:rPr>
        <w:footnoteReference w:id="161"/>
      </w:r>
      <w:r w:rsidRPr="00587A67">
        <w:rPr>
          <w:rFonts w:ascii="Times New Roman" w:hAnsi="Times New Roman" w:cs="Times New Roman"/>
          <w:noProof/>
          <w:sz w:val="24"/>
          <w:szCs w:val="24"/>
        </w:rPr>
        <w:t xml:space="preserve"> Valkhof memberikan pengertian </w:t>
      </w:r>
      <w:r w:rsidRPr="00587A67">
        <w:rPr>
          <w:rFonts w:ascii="Times New Roman" w:hAnsi="Times New Roman" w:cs="Times New Roman"/>
          <w:i/>
          <w:noProof/>
          <w:sz w:val="24"/>
          <w:szCs w:val="24"/>
        </w:rPr>
        <w:t>agrarisch recht</w:t>
      </w:r>
      <w:r w:rsidRPr="00587A67">
        <w:rPr>
          <w:rFonts w:ascii="Times New Roman" w:hAnsi="Times New Roman" w:cs="Times New Roman"/>
          <w:noProof/>
          <w:sz w:val="24"/>
          <w:szCs w:val="24"/>
        </w:rPr>
        <w:t xml:space="preserve"> bukan semua ketentuan hukum yang berhubungan dengan pertanian, melainkan hanya yang mengatur lembaga-lembaga hukum mengenai penguasaan tanah.</w:t>
      </w:r>
      <w:r w:rsidRPr="00587A67">
        <w:rPr>
          <w:rStyle w:val="FootnoteReference"/>
          <w:rFonts w:ascii="Times New Roman" w:hAnsi="Times New Roman" w:cs="Times New Roman"/>
          <w:noProof/>
          <w:sz w:val="24"/>
          <w:szCs w:val="24"/>
        </w:rPr>
        <w:footnoteReference w:id="162"/>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Dalam hukum Romawi, hukum agraria merupakan hukum untuk pembagian hak milik negara, biasanya rampasan perang, diantara rakyatnya, oleh penguasan negara.</w:t>
      </w:r>
      <w:r w:rsidRPr="00587A67">
        <w:rPr>
          <w:rStyle w:val="FootnoteReference"/>
          <w:rFonts w:ascii="Times New Roman" w:hAnsi="Times New Roman" w:cs="Times New Roman"/>
          <w:noProof/>
          <w:sz w:val="24"/>
          <w:szCs w:val="24"/>
        </w:rPr>
        <w:footnoteReference w:id="163"/>
      </w:r>
      <w:r w:rsidRPr="00587A67">
        <w:rPr>
          <w:rFonts w:ascii="Times New Roman" w:hAnsi="Times New Roman" w:cs="Times New Roman"/>
          <w:noProof/>
          <w:sz w:val="24"/>
          <w:szCs w:val="24"/>
        </w:rPr>
        <w:t xml:space="preserve"> Hukum agraria tidak melulu mengenai tanah tetapi memberi lebih banyak keleluasaan untuk mencakup pula di dalamnya berbagai hal yang mempunyai hubungan pula dengannya.</w:t>
      </w:r>
      <w:r w:rsidRPr="00587A67">
        <w:rPr>
          <w:rStyle w:val="FootnoteReference"/>
          <w:rFonts w:ascii="Times New Roman" w:hAnsi="Times New Roman" w:cs="Times New Roman"/>
          <w:noProof/>
          <w:sz w:val="24"/>
          <w:szCs w:val="24"/>
        </w:rPr>
        <w:footnoteReference w:id="164"/>
      </w:r>
      <w:r w:rsidRPr="00587A67">
        <w:rPr>
          <w:rFonts w:ascii="Times New Roman" w:hAnsi="Times New Roman" w:cs="Times New Roman"/>
          <w:noProof/>
          <w:sz w:val="24"/>
          <w:szCs w:val="24"/>
        </w:rPr>
        <w:t xml:space="preserve"> Menurut Lemaire, hukum agraria sebagai suatu kelompok hukum yang bulat meliputi bagian hukum privat maupun bagian hukum tata negara dan hukum administrasi negara.</w:t>
      </w:r>
      <w:r w:rsidRPr="00587A67">
        <w:rPr>
          <w:rStyle w:val="FootnoteReference"/>
          <w:rFonts w:ascii="Times New Roman" w:hAnsi="Times New Roman" w:cs="Times New Roman"/>
          <w:noProof/>
          <w:sz w:val="24"/>
          <w:szCs w:val="24"/>
        </w:rPr>
        <w:footnoteReference w:id="165"/>
      </w:r>
      <w:r w:rsidRPr="00587A67">
        <w:rPr>
          <w:rFonts w:ascii="Times New Roman" w:hAnsi="Times New Roman" w:cs="Times New Roman"/>
          <w:noProof/>
          <w:sz w:val="24"/>
          <w:szCs w:val="24"/>
        </w:rPr>
        <w:t xml:space="preserve"> Fockema Andreae merumuskan </w:t>
      </w:r>
      <w:r w:rsidRPr="00587A67">
        <w:rPr>
          <w:rFonts w:ascii="Times New Roman" w:hAnsi="Times New Roman" w:cs="Times New Roman"/>
          <w:i/>
          <w:noProof/>
          <w:sz w:val="24"/>
          <w:szCs w:val="24"/>
        </w:rPr>
        <w:t>Agrarische Recht</w:t>
      </w:r>
      <w:r w:rsidRPr="00587A67">
        <w:rPr>
          <w:rFonts w:ascii="Times New Roman" w:hAnsi="Times New Roman" w:cs="Times New Roman"/>
          <w:noProof/>
          <w:sz w:val="24"/>
          <w:szCs w:val="24"/>
        </w:rPr>
        <w:t xml:space="preserve"> sebagai seluruh peraturan-peraturan hukum mengenai usaha dan tanah pertanian, tersebar dalam berbagai bidang hukum (hukum perdata, hukum pemerintahan) yang disajikan sebagai satu kesatuan untuk keperluan studi tertentu.</w:t>
      </w:r>
      <w:r w:rsidRPr="00587A67">
        <w:rPr>
          <w:rStyle w:val="FootnoteReference"/>
          <w:rFonts w:ascii="Times New Roman" w:hAnsi="Times New Roman" w:cs="Times New Roman"/>
          <w:noProof/>
          <w:sz w:val="24"/>
          <w:szCs w:val="24"/>
        </w:rPr>
        <w:footnoteReference w:id="166"/>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UUPA yang merupakan landasan hukum tanah nasional tidak memberikan definisi atau pengertian mengenai istilah agraria secara tegas. Walaupun UUPA tidak memberikan definisi atau pengertian secara tegas tetapi dari apa yang tercantum dalam konsideran, pasal-pasal dan penjelasanya dapat disimpulkan bahwa pengertian agaria dan hukum agraria dipakai dalam arti yang sangat luas. Pengertian agraria meliputi bumi, air, dan kekayaan alam yang terkandung di dalamnya.</w:t>
      </w:r>
      <w:r w:rsidRPr="00587A67">
        <w:rPr>
          <w:rStyle w:val="FootnoteReference"/>
          <w:rFonts w:ascii="Times New Roman" w:hAnsi="Times New Roman" w:cs="Times New Roman"/>
          <w:noProof/>
          <w:sz w:val="24"/>
          <w:szCs w:val="24"/>
        </w:rPr>
        <w:footnoteReference w:id="167"/>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Dalam pengertian yang disebutkan dalam Pasal 48 UUPA bahkan meliputi juga ruang angkasa, yaitu ruang diatas bumi dan air yang mengandung tenaga dan unsur-unsur yang dapat digunakan untuk usaha-usaha memelihara dan memperkembangkan kesuburan bumi, air serta kekayaan alam yang terkandung di dalamnya dan hal-hal lainnya yang bersangkutan dengan itu.</w:t>
      </w:r>
      <w:r w:rsidRPr="00587A67">
        <w:rPr>
          <w:rStyle w:val="FootnoteReference"/>
          <w:rFonts w:ascii="Times New Roman" w:hAnsi="Times New Roman" w:cs="Times New Roman"/>
          <w:noProof/>
          <w:sz w:val="24"/>
          <w:szCs w:val="24"/>
        </w:rPr>
        <w:footnoteReference w:id="168"/>
      </w:r>
      <w:r w:rsidRPr="00587A67">
        <w:rPr>
          <w:rFonts w:ascii="Times New Roman" w:hAnsi="Times New Roman" w:cs="Times New Roman"/>
          <w:noProof/>
          <w:sz w:val="24"/>
          <w:szCs w:val="24"/>
        </w:rPr>
        <w:t xml:space="preserve"> Dari uraian dalam UUPA maka yang dimaksud dengan agraria adalah pengertian agraria yang luas, tidak hanya mengenai tanah semata tetapi meliputi bumi air, ruang angkas, dan kekayan alam yang terkandung di dalamnya.</w:t>
      </w:r>
      <w:r w:rsidRPr="00587A67">
        <w:rPr>
          <w:rStyle w:val="FootnoteReference"/>
          <w:rFonts w:ascii="Times New Roman" w:hAnsi="Times New Roman" w:cs="Times New Roman"/>
          <w:noProof/>
          <w:sz w:val="24"/>
          <w:szCs w:val="24"/>
        </w:rPr>
        <w:footnoteReference w:id="169"/>
      </w:r>
      <w:r w:rsidRPr="00587A67">
        <w:rPr>
          <w:rFonts w:ascii="Times New Roman" w:hAnsi="Times New Roman" w:cs="Times New Roman"/>
          <w:noProof/>
          <w:sz w:val="24"/>
          <w:szCs w:val="24"/>
        </w:rPr>
        <w:t xml:space="preserve"> Adapun pengertian bumi adalah meliputi permukaan bumi, tubuh bumi, dibawahnya, serta yang berada di bawah air. Permukaan bumi yang dimaksud, disebut juga sebagai tanah. Dapat disimpulkan bahwa pengertian tanah adalah meliputi permukaan bumi yang ada di daratan dan permukaan bumi yang berada di bawah air, termasuk air laut.</w:t>
      </w:r>
      <w:r w:rsidRPr="00587A67">
        <w:rPr>
          <w:rStyle w:val="FootnoteReference"/>
          <w:rFonts w:ascii="Times New Roman" w:hAnsi="Times New Roman" w:cs="Times New Roman"/>
          <w:noProof/>
          <w:sz w:val="24"/>
          <w:szCs w:val="24"/>
        </w:rPr>
        <w:footnoteReference w:id="170"/>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Pengertian hukum agraria dalam UUPA adalah dalam arti pengertian yang luas bukan hanya merupakan satu perangkat bidang hukum, tetapi merupakan kelompok berbagai bidang hukum, yang masing-masing mengatur hak-hak penguasaan atas sumber-sumber daya alam tertentu yang termasuk pengertian agraria. Kelompok tersebut terdiri atas:</w:t>
      </w:r>
      <w:r w:rsidRPr="00587A67">
        <w:rPr>
          <w:rStyle w:val="FootnoteReference"/>
          <w:rFonts w:ascii="Times New Roman" w:hAnsi="Times New Roman" w:cs="Times New Roman"/>
          <w:noProof/>
          <w:sz w:val="24"/>
          <w:szCs w:val="24"/>
        </w:rPr>
        <w:footnoteReference w:id="171"/>
      </w:r>
    </w:p>
    <w:p w:rsidR="006F4111" w:rsidRPr="00587A67" w:rsidRDefault="006F4111" w:rsidP="00931847">
      <w:pPr>
        <w:pStyle w:val="ListParagraph"/>
        <w:numPr>
          <w:ilvl w:val="0"/>
          <w:numId w:val="23"/>
        </w:numPr>
        <w:spacing w:after="0" w:line="240" w:lineRule="auto"/>
        <w:ind w:left="1985" w:right="61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tanah, yang mengatur hak-hak penguasaan atas tanah dalam arti permukaan bumi;</w:t>
      </w:r>
    </w:p>
    <w:p w:rsidR="006F4111" w:rsidRPr="00587A67" w:rsidRDefault="006F4111" w:rsidP="00931847">
      <w:pPr>
        <w:pStyle w:val="ListParagraph"/>
        <w:numPr>
          <w:ilvl w:val="0"/>
          <w:numId w:val="23"/>
        </w:numPr>
        <w:spacing w:after="0" w:line="240" w:lineRule="auto"/>
        <w:ind w:left="1985" w:right="61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Hukum air, yang mengatur hak-hak penguasaan atas air;</w:t>
      </w:r>
    </w:p>
    <w:p w:rsidR="006F4111" w:rsidRPr="00587A67" w:rsidRDefault="006F4111" w:rsidP="00931847">
      <w:pPr>
        <w:pStyle w:val="ListParagraph"/>
        <w:numPr>
          <w:ilvl w:val="0"/>
          <w:numId w:val="23"/>
        </w:numPr>
        <w:spacing w:after="0" w:line="240" w:lineRule="auto"/>
        <w:ind w:left="1985" w:right="61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pertambangan, yang mengatur hak-hak penguasaan atas bahan-bahan galian yang dimaksudkan dalam undang-undang di bidang pertambangan;</w:t>
      </w:r>
    </w:p>
    <w:p w:rsidR="006F4111" w:rsidRPr="00587A67" w:rsidRDefault="006F4111" w:rsidP="00931847">
      <w:pPr>
        <w:pStyle w:val="ListParagraph"/>
        <w:numPr>
          <w:ilvl w:val="0"/>
          <w:numId w:val="23"/>
        </w:numPr>
        <w:spacing w:after="0" w:line="240" w:lineRule="auto"/>
        <w:ind w:left="1985" w:right="61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perikanan, yang mengatur hak-hak penguasaan atas kekayaan alam yang terkandung di dalam air;</w:t>
      </w:r>
    </w:p>
    <w:p w:rsidR="006F4111" w:rsidRPr="00587A67" w:rsidRDefault="006F4111" w:rsidP="00931847">
      <w:pPr>
        <w:pStyle w:val="ListParagraph"/>
        <w:numPr>
          <w:ilvl w:val="0"/>
          <w:numId w:val="23"/>
        </w:numPr>
        <w:spacing w:after="0" w:line="240" w:lineRule="auto"/>
        <w:ind w:left="1985" w:right="61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Hukum penguasaan atas tenaga dan unsur-unsur dalam ruang angkasa (bukan </w:t>
      </w:r>
      <w:r w:rsidRPr="00587A67">
        <w:rPr>
          <w:rFonts w:ascii="Times New Roman" w:hAnsi="Times New Roman" w:cs="Times New Roman"/>
          <w:i/>
          <w:noProof/>
          <w:sz w:val="24"/>
          <w:szCs w:val="24"/>
        </w:rPr>
        <w:t>Space Law</w:t>
      </w:r>
      <w:r w:rsidRPr="00587A67">
        <w:rPr>
          <w:rFonts w:ascii="Times New Roman" w:hAnsi="Times New Roman" w:cs="Times New Roman"/>
          <w:noProof/>
          <w:sz w:val="24"/>
          <w:szCs w:val="24"/>
        </w:rPr>
        <w:t>), yang mengatur hak-hak penguasaan atas tenaga dan unsur-unsur dalam ruang angkasa yang sebagaimana dimaksud dalam Pasal 48 UUPA.</w:t>
      </w:r>
    </w:p>
    <w:p w:rsidR="006F4111" w:rsidRPr="00587A67" w:rsidRDefault="006F4111" w:rsidP="006F4111">
      <w:pPr>
        <w:pStyle w:val="ListParagraph"/>
        <w:spacing w:after="0" w:line="240" w:lineRule="auto"/>
        <w:ind w:left="1985" w:right="616"/>
        <w:jc w:val="both"/>
        <w:rPr>
          <w:rFonts w:ascii="Times New Roman" w:hAnsi="Times New Roman" w:cs="Times New Roman"/>
          <w:noProof/>
          <w:sz w:val="24"/>
          <w:szCs w:val="24"/>
        </w:rPr>
      </w:pP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Dengan demikian, dapat dikatakan bahwa hukum agraria merupakan keseluruhan kaidah-kaidah hukum, baik yang tertulis maupun yang tidak tertulis, yang mengatur agraria, baik dalam pengertian sempit yang hanya mencakup permukaan bumi (tanah) maupun dalam pengertian luas yang mencakup, bumi air, ruang angkasa, dan kekayaan alam yang terkandung di dalamnya.</w:t>
      </w:r>
      <w:r w:rsidRPr="00587A67">
        <w:rPr>
          <w:rStyle w:val="FootnoteReference"/>
          <w:rFonts w:ascii="Times New Roman" w:hAnsi="Times New Roman" w:cs="Times New Roman"/>
          <w:noProof/>
          <w:sz w:val="24"/>
          <w:szCs w:val="24"/>
        </w:rPr>
        <w:footnoteReference w:id="172"/>
      </w:r>
    </w:p>
    <w:p w:rsidR="00E92655" w:rsidRPr="00587A67" w:rsidRDefault="00E92655">
      <w:pPr>
        <w:rPr>
          <w:rFonts w:ascii="Times New Roman" w:hAnsi="Times New Roman" w:cs="Times New Roman"/>
          <w:b/>
          <w:noProof/>
          <w:sz w:val="24"/>
          <w:szCs w:val="24"/>
        </w:rPr>
      </w:pPr>
    </w:p>
    <w:p w:rsidR="006F4111" w:rsidRPr="00587A67" w:rsidRDefault="006F4111" w:rsidP="00931847">
      <w:pPr>
        <w:pStyle w:val="ListParagraph"/>
        <w:numPr>
          <w:ilvl w:val="0"/>
          <w:numId w:val="2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Ruang Lingkup</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Ruang lingkup hukum agraria yang akan dipaparkan secara umum adalah lingkup hukum agraria yang berkaitan dengan pengertian hukum agraria dalam bahasa umum, pengertian agraria dalam lingkungan administrasi pemerintahan, dan pengertian agraria dalam pendidikan tinggi hukum di Indonesia. Lingkup hukum agraria dalam pengertian bahasa umum tidak selalu dipakai dalam arti yang sama. Perbedaan tersebut tentunya tergantung konteks tempat dan waktu. Sebagai </w:t>
      </w:r>
      <w:r w:rsidRPr="00587A67">
        <w:rPr>
          <w:rFonts w:ascii="Times New Roman" w:hAnsi="Times New Roman" w:cs="Times New Roman"/>
          <w:noProof/>
          <w:sz w:val="24"/>
          <w:szCs w:val="24"/>
        </w:rPr>
        <w:lastRenderedPageBreak/>
        <w:t>perbandingan adalah definisi yang berbeda antara definisi dalam bahasa Latin dan bahasa Inggris sebagaimana yang telah diuraikan sebelumnya.</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Lingkup hukum agraria berkaitan dengan pengertian hukum agraria dalam administrasi pemerintahan di Indonesia. Sebutan agraria dilingkungan administrasi pemerintahan dipakai dalam arti tanah, baik tanah pertanian maupun non pertanian. Hukum agraria dalam lingkungan administrasi pemerintahan dibatasi pada perangkat peraturan perundang-undangan yang memberikan landasan hukum bagi para penguasa dalam melaksankan kebijakan di bidang pertanahan.</w:t>
      </w:r>
      <w:r w:rsidRPr="00587A67">
        <w:rPr>
          <w:rStyle w:val="FootnoteReference"/>
          <w:rFonts w:ascii="Times New Roman" w:hAnsi="Times New Roman" w:cs="Times New Roman"/>
          <w:noProof/>
          <w:sz w:val="24"/>
          <w:szCs w:val="24"/>
        </w:rPr>
        <w:footnoteReference w:id="173"/>
      </w:r>
      <w:r w:rsidRPr="00587A67">
        <w:rPr>
          <w:rFonts w:ascii="Times New Roman" w:hAnsi="Times New Roman" w:cs="Times New Roman"/>
          <w:noProof/>
          <w:sz w:val="24"/>
          <w:szCs w:val="24"/>
        </w:rPr>
        <w:t xml:space="preserve"> </w:t>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Lingkup pengertian agraria dan hukum agraria dalam UUPA meliputi, bumi air dan kekayaan yang terkandung di dalamnya, bahkan meliputi ruang angkasa, yaitu ruang diatas bumi dan air yang mengandung tenaga dan unsur-unsur dalam ruang angkasa guna usaha-usaha memelihara dan memperkembangkan kesuburan bumi, air serta kekayaan alam yang terkandung di dalamnya dan hal-hal lain yang bersangkutan dengan itu.</w:t>
      </w:r>
      <w:r w:rsidRPr="00587A67">
        <w:rPr>
          <w:rStyle w:val="FootnoteReference"/>
          <w:rFonts w:ascii="Times New Roman" w:hAnsi="Times New Roman" w:cs="Times New Roman"/>
          <w:noProof/>
          <w:sz w:val="24"/>
          <w:szCs w:val="24"/>
        </w:rPr>
        <w:footnoteReference w:id="174"/>
      </w:r>
      <w:r w:rsidRPr="00587A67">
        <w:rPr>
          <w:rFonts w:ascii="Times New Roman" w:hAnsi="Times New Roman" w:cs="Times New Roman"/>
          <w:noProof/>
          <w:sz w:val="24"/>
          <w:szCs w:val="24"/>
        </w:rPr>
        <w:t xml:space="preserve"> Bumi memiliki pengertian permukaan bumi yang disebut tanah atau tubuh bumi di bawahnya serta yang berada di bawah air.</w:t>
      </w:r>
      <w:r w:rsidRPr="00587A67">
        <w:rPr>
          <w:rStyle w:val="FootnoteReference"/>
          <w:rFonts w:ascii="Times New Roman" w:hAnsi="Times New Roman" w:cs="Times New Roman"/>
          <w:noProof/>
          <w:sz w:val="24"/>
          <w:szCs w:val="24"/>
        </w:rPr>
        <w:footnoteReference w:id="175"/>
      </w:r>
      <w:r w:rsidRPr="00587A67">
        <w:rPr>
          <w:rFonts w:ascii="Times New Roman" w:hAnsi="Times New Roman" w:cs="Times New Roman"/>
          <w:noProof/>
          <w:sz w:val="24"/>
          <w:szCs w:val="24"/>
        </w:rPr>
        <w:t xml:space="preserve"> Dengan demikian pengertian tanah meliputi permukaan bumi yang ada di daratan dan permukaan bumi yang ada di bawah air termasuk air laut.</w:t>
      </w:r>
      <w:r w:rsidRPr="00587A67">
        <w:rPr>
          <w:rStyle w:val="FootnoteReference"/>
          <w:rFonts w:ascii="Times New Roman" w:hAnsi="Times New Roman" w:cs="Times New Roman"/>
          <w:noProof/>
          <w:sz w:val="24"/>
          <w:szCs w:val="24"/>
        </w:rPr>
        <w:footnoteReference w:id="176"/>
      </w:r>
      <w:r w:rsidRPr="00587A67">
        <w:rPr>
          <w:rFonts w:ascii="Times New Roman" w:hAnsi="Times New Roman" w:cs="Times New Roman"/>
          <w:noProof/>
          <w:sz w:val="24"/>
          <w:szCs w:val="24"/>
        </w:rPr>
        <w:t xml:space="preserve"> Dari kesimpulan tersebut dapat diuraikan lingkup agraria sebagai berikut:</w:t>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Bumi meliputi juga landas kontinen Indonesia. Landas kontinen adalah dasar laut dan tanah dibawahnya diluar perairan wilayah Republik Indonesia sebagaimana diatur dalam Undang-undang Nomor 4 Prp. Tahun 1960 sampai kedalaman 200 meter atau lebih, dimana masih mungkin diselenggarakan eksplorasi dan eksploitasi kekayaan alam.</w:t>
      </w:r>
      <w:r w:rsidRPr="00587A67">
        <w:rPr>
          <w:rStyle w:val="FootnoteReference"/>
          <w:rFonts w:ascii="Times New Roman" w:hAnsi="Times New Roman" w:cs="Times New Roman"/>
          <w:noProof/>
          <w:sz w:val="24"/>
          <w:szCs w:val="24"/>
        </w:rPr>
        <w:footnoteReference w:id="177"/>
      </w:r>
      <w:r w:rsidRPr="00587A67">
        <w:rPr>
          <w:rFonts w:ascii="Times New Roman" w:hAnsi="Times New Roman" w:cs="Times New Roman"/>
          <w:noProof/>
          <w:sz w:val="24"/>
          <w:szCs w:val="24"/>
        </w:rPr>
        <w:t xml:space="preserve"> </w:t>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Pengertian air adalah Air adalah semua air yang terdapat pada, di atas, ataupun di bawah permukaan tanah, Termasuk dalam pengertian ini air permukaan, air tanah, air hujan, dan air laut yang berada di darat.</w:t>
      </w:r>
      <w:r w:rsidRPr="00587A67">
        <w:rPr>
          <w:rStyle w:val="FootnoteReference"/>
          <w:rFonts w:ascii="Times New Roman" w:hAnsi="Times New Roman" w:cs="Times New Roman"/>
          <w:noProof/>
          <w:sz w:val="24"/>
          <w:szCs w:val="24"/>
        </w:rPr>
        <w:footnoteReference w:id="178"/>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Kekayaan alam yang tekandung didalam bumi termasuk minyak bumi, gas alam, mineral, dan batubara. Minyak bumi adalah adalah hasil proses alami berupa hidrokarbon yang dalam kondisi tekanan dan temperatur atmosfer berupa fasa cair atau padat, termasuk aspal, lilin mineral atau ozokerit, dan bitumen yang diperoleh dari proses penambangan, tetapi tidak termasuk batubara atau endapan hidrokarbon lain yang berbentuk padat yang diperoleh dari kegiatan yang tidak berkaitan dengan kegiatan usaha minyak dan gas bumi. Sedangkan gas bumi adalah adalah hasil proses alami berupa hidrokarbon yang dalam kondisi tekanan dan temperatur atmosfer berupa fasa gas yang diperoleh dari proses penambangan minyak dan gas bumi.</w:t>
      </w:r>
      <w:r w:rsidRPr="00587A67">
        <w:rPr>
          <w:rStyle w:val="FootnoteReference"/>
          <w:rFonts w:ascii="Times New Roman" w:hAnsi="Times New Roman" w:cs="Times New Roman"/>
          <w:noProof/>
          <w:sz w:val="24"/>
          <w:szCs w:val="24"/>
        </w:rPr>
        <w:footnoteReference w:id="179"/>
      </w:r>
      <w:r w:rsidRPr="00587A67">
        <w:rPr>
          <w:rFonts w:ascii="Times New Roman" w:hAnsi="Times New Roman" w:cs="Times New Roman"/>
          <w:noProof/>
          <w:sz w:val="24"/>
          <w:szCs w:val="24"/>
        </w:rPr>
        <w:t xml:space="preserve"> </w:t>
      </w:r>
    </w:p>
    <w:p w:rsidR="006F4111" w:rsidRPr="00587A67" w:rsidRDefault="006F4111" w:rsidP="006F4111">
      <w:pPr>
        <w:pStyle w:val="ListParagraph"/>
        <w:spacing w:after="0" w:line="480" w:lineRule="auto"/>
        <w:ind w:left="1276"/>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Mineral adalah senyawa anorganik yang terbentuk di alam, yang memiliki sifat fisik dan kimia tertentu serta susunan kristal teratur atau gabungannya yang membentuk batuan, baik dalam bentuk lepas atau padu. Sedangkan batubara adalah endapan senyawa organik karbonan yang terbentuk secara alamiah dari sisa tumbuh-tumbuhan.</w:t>
      </w:r>
      <w:r w:rsidRPr="00587A67">
        <w:rPr>
          <w:rStyle w:val="FootnoteReference"/>
          <w:rFonts w:ascii="Times New Roman" w:hAnsi="Times New Roman" w:cs="Times New Roman"/>
          <w:noProof/>
          <w:sz w:val="24"/>
          <w:szCs w:val="24"/>
        </w:rPr>
        <w:footnoteReference w:id="180"/>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Kekayaan yang terkandung di dalam air adalah ikan beserta lingkungan sumber dayanya. Ikan adalah segala jenis organisme yang seluruh atau sebagian dari siklus hidupnya berada di dalam lingkungan perairan. Sedangkan Lingkungan sumber daya ikan adalah perairan tempat kehidupan sumber daya ikan, termasuk biota dan faktor alamiah sekitarnya.</w:t>
      </w:r>
      <w:r w:rsidRPr="00587A67">
        <w:rPr>
          <w:rStyle w:val="FootnoteReference"/>
          <w:rFonts w:ascii="Times New Roman" w:hAnsi="Times New Roman" w:cs="Times New Roman"/>
          <w:noProof/>
          <w:sz w:val="24"/>
          <w:szCs w:val="24"/>
        </w:rPr>
        <w:footnoteReference w:id="181"/>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Dalam kaitanya dengan keakayaan alam di dalam tubuh bumi dan air terdapat suatu wilayah yang dikenal dengan Zona Ekonomi Eksklusif yaitu, Zona Ekonomi Eksklusif Indonesia adalah jalur di luar dan berbatasan dengan laut wilayah Indonesia sebagaimana ditetapkan berdasarkan undang-undang yang berlaku tentang perairan Indonesia yang meliputi dasar laut, tanah di bawahnya dan air di atasnya dengan batas terluar 200 (dua ratus) mil laut diukur dari garis pangkal laut wilayah Indonesia.</w:t>
      </w:r>
      <w:r w:rsidRPr="00587A67">
        <w:rPr>
          <w:rStyle w:val="FootnoteReference"/>
          <w:rFonts w:ascii="Times New Roman" w:hAnsi="Times New Roman" w:cs="Times New Roman"/>
          <w:noProof/>
          <w:sz w:val="24"/>
          <w:szCs w:val="24"/>
        </w:rPr>
        <w:footnoteReference w:id="182"/>
      </w:r>
    </w:p>
    <w:p w:rsidR="006F4111" w:rsidRPr="00587A67" w:rsidRDefault="006F4111" w:rsidP="00931847">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Pengertian agraria dalam UUPA pada hakikatnya sama dengan pengertian Ruang.</w:t>
      </w:r>
      <w:r w:rsidRPr="00587A67">
        <w:rPr>
          <w:rStyle w:val="FootnoteReference"/>
          <w:rFonts w:ascii="Times New Roman" w:hAnsi="Times New Roman" w:cs="Times New Roman"/>
          <w:noProof/>
          <w:sz w:val="24"/>
          <w:szCs w:val="24"/>
        </w:rPr>
        <w:footnoteReference w:id="183"/>
      </w:r>
      <w:r w:rsidRPr="00587A67">
        <w:rPr>
          <w:rFonts w:ascii="Times New Roman" w:hAnsi="Times New Roman" w:cs="Times New Roman"/>
          <w:noProof/>
          <w:sz w:val="24"/>
          <w:szCs w:val="24"/>
        </w:rPr>
        <w:t xml:space="preserve"> pengertian ruang adalah wadah yang meliputi </w:t>
      </w:r>
      <w:r w:rsidRPr="00587A67">
        <w:rPr>
          <w:rFonts w:ascii="Times New Roman" w:hAnsi="Times New Roman" w:cs="Times New Roman"/>
          <w:noProof/>
          <w:sz w:val="24"/>
          <w:szCs w:val="24"/>
        </w:rPr>
        <w:lastRenderedPageBreak/>
        <w:t>ruang darat, ruang laut, dan ruang udara, termasuk ruang di dalam bumi sebagai satu kesatuan wilayah, tempat manusia dan makhluk lain hidup, melakukan kegiatan, dan memelihara kelangsungan hidupnya.</w:t>
      </w:r>
      <w:r w:rsidRPr="00587A67">
        <w:rPr>
          <w:rStyle w:val="FootnoteReference"/>
          <w:rFonts w:ascii="Times New Roman" w:hAnsi="Times New Roman" w:cs="Times New Roman"/>
          <w:noProof/>
          <w:sz w:val="24"/>
          <w:szCs w:val="24"/>
        </w:rPr>
        <w:footnoteReference w:id="184"/>
      </w: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Lingkup agraria seperti diuraikan di atas, merupakan sumber daya alam yang tentu memiliki nilai ekonomi bila dilihat dari segi utilitasnya. </w:t>
      </w:r>
      <w:r w:rsidRPr="00587A67">
        <w:rPr>
          <w:rFonts w:ascii="Times New Roman" w:hAnsi="Times New Roman" w:cs="Times New Roman"/>
          <w:i/>
          <w:noProof/>
          <w:sz w:val="24"/>
          <w:szCs w:val="24"/>
        </w:rPr>
        <w:t>Field</w:t>
      </w:r>
      <w:r w:rsidRPr="00587A67">
        <w:rPr>
          <w:rFonts w:ascii="Times New Roman" w:hAnsi="Times New Roman" w:cs="Times New Roman"/>
          <w:noProof/>
          <w:sz w:val="24"/>
          <w:szCs w:val="24"/>
        </w:rPr>
        <w:t>, sebagaimana dikutip Maria Sumardjono, mengklasifikasi SDA berdasarkan nilai gunanya (</w:t>
      </w:r>
      <w:r w:rsidRPr="00587A67">
        <w:rPr>
          <w:rFonts w:ascii="Times New Roman" w:hAnsi="Times New Roman" w:cs="Times New Roman"/>
          <w:i/>
          <w:noProof/>
          <w:sz w:val="24"/>
          <w:szCs w:val="24"/>
        </w:rPr>
        <w:t>use value</w:t>
      </w:r>
      <w:r w:rsidRPr="00587A67">
        <w:rPr>
          <w:rFonts w:ascii="Times New Roman" w:hAnsi="Times New Roman" w:cs="Times New Roman"/>
          <w:noProof/>
          <w:sz w:val="24"/>
          <w:szCs w:val="24"/>
        </w:rPr>
        <w:t>) menjadi dua, yaitu SDA ekstraktif dan nonekstraktif (</w:t>
      </w:r>
      <w:r w:rsidRPr="00587A67">
        <w:rPr>
          <w:rFonts w:ascii="Times New Roman" w:hAnsi="Times New Roman" w:cs="Times New Roman"/>
          <w:i/>
          <w:noProof/>
          <w:sz w:val="24"/>
          <w:szCs w:val="24"/>
        </w:rPr>
        <w:t>extractiveand nonextractive resources</w:t>
      </w:r>
      <w:r w:rsidRPr="00587A67">
        <w:rPr>
          <w:rFonts w:ascii="Times New Roman" w:hAnsi="Times New Roman" w:cs="Times New Roman"/>
          <w:noProof/>
          <w:sz w:val="24"/>
          <w:szCs w:val="24"/>
        </w:rPr>
        <w:t>). SDA ekstraktif merujuk pada sumber daya yang dapat mengalami proses fisik dan pemindahan serta perubahan dari kondisi atau bentuk lingkungan aslinya, menjadi suatu bentuk komoditas.</w:t>
      </w:r>
      <w:r w:rsidRPr="00587A67">
        <w:rPr>
          <w:rStyle w:val="FootnoteReference"/>
          <w:rFonts w:ascii="Times New Roman" w:hAnsi="Times New Roman" w:cs="Times New Roman"/>
          <w:noProof/>
          <w:sz w:val="24"/>
          <w:szCs w:val="24"/>
        </w:rPr>
        <w:footnoteReference w:id="185"/>
      </w:r>
      <w:r w:rsidRPr="00587A67">
        <w:rPr>
          <w:rFonts w:ascii="Times New Roman" w:hAnsi="Times New Roman" w:cs="Times New Roman"/>
          <w:noProof/>
          <w:sz w:val="24"/>
          <w:szCs w:val="24"/>
        </w:rPr>
        <w:t xml:space="preserve"> SDA non ektraktif merujuk pada sumber daya yang dapat diambil menfaatnya tanpa melibatkan proses pemindahan atau transformasi susunan alamiahnya.</w:t>
      </w:r>
      <w:r w:rsidRPr="00587A67">
        <w:rPr>
          <w:rStyle w:val="FootnoteReference"/>
          <w:rFonts w:ascii="Times New Roman" w:hAnsi="Times New Roman" w:cs="Times New Roman"/>
          <w:noProof/>
          <w:sz w:val="24"/>
          <w:szCs w:val="24"/>
        </w:rPr>
        <w:footnoteReference w:id="186"/>
      </w:r>
    </w:p>
    <w:p w:rsidR="006F4111"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t>Banyak SDA yang dapat menghasilkan kedua jenis produk yang bersifat ekstraktif dan nonekstraktif tersebut secara sekaligus. Selengkapnya mengenai klasifikasi SDA dapat dilihat pada matrik berikut ini:</w:t>
      </w:r>
      <w:r w:rsidRPr="00587A67">
        <w:rPr>
          <w:rStyle w:val="FootnoteReference"/>
          <w:rFonts w:ascii="Times New Roman" w:hAnsi="Times New Roman" w:cs="Times New Roman"/>
          <w:noProof/>
          <w:sz w:val="24"/>
          <w:szCs w:val="24"/>
        </w:rPr>
        <w:footnoteReference w:id="187"/>
      </w:r>
    </w:p>
    <w:p w:rsidR="00601CAE" w:rsidRPr="00587A67" w:rsidRDefault="00601CAE" w:rsidP="006F4111">
      <w:pPr>
        <w:pStyle w:val="ListParagraph"/>
        <w:spacing w:after="0" w:line="480" w:lineRule="auto"/>
        <w:ind w:left="851" w:firstLine="709"/>
        <w:jc w:val="both"/>
        <w:rPr>
          <w:rFonts w:ascii="Times New Roman" w:hAnsi="Times New Roman" w:cs="Times New Roman"/>
          <w:noProof/>
          <w:sz w:val="24"/>
          <w:szCs w:val="24"/>
        </w:rPr>
      </w:pPr>
    </w:p>
    <w:p w:rsidR="006F4111" w:rsidRPr="00587A67" w:rsidRDefault="006F4111" w:rsidP="00FF4563">
      <w:pPr>
        <w:pStyle w:val="ListParagraph"/>
        <w:spacing w:after="0" w:line="360" w:lineRule="auto"/>
        <w:ind w:left="851" w:firstLine="709"/>
        <w:jc w:val="center"/>
        <w:rPr>
          <w:rFonts w:ascii="Times New Roman" w:hAnsi="Times New Roman" w:cs="Times New Roman"/>
          <w:b/>
          <w:noProof/>
          <w:sz w:val="24"/>
          <w:szCs w:val="24"/>
        </w:rPr>
      </w:pPr>
      <w:r w:rsidRPr="00587A67">
        <w:rPr>
          <w:rFonts w:ascii="Times New Roman" w:hAnsi="Times New Roman" w:cs="Times New Roman"/>
          <w:b/>
          <w:noProof/>
          <w:sz w:val="24"/>
          <w:szCs w:val="24"/>
        </w:rPr>
        <w:t>Matriks 1</w:t>
      </w:r>
    </w:p>
    <w:p w:rsidR="006F4111" w:rsidRPr="00587A67" w:rsidRDefault="006F4111" w:rsidP="00FF4563">
      <w:pPr>
        <w:pStyle w:val="ListParagraph"/>
        <w:spacing w:after="0" w:line="360" w:lineRule="auto"/>
        <w:ind w:left="851" w:firstLine="709"/>
        <w:jc w:val="center"/>
        <w:rPr>
          <w:rFonts w:ascii="Times New Roman" w:hAnsi="Times New Roman" w:cs="Times New Roman"/>
          <w:b/>
          <w:noProof/>
          <w:sz w:val="24"/>
          <w:szCs w:val="24"/>
        </w:rPr>
      </w:pPr>
      <w:r w:rsidRPr="00587A67">
        <w:rPr>
          <w:rFonts w:ascii="Times New Roman" w:hAnsi="Times New Roman" w:cs="Times New Roman"/>
          <w:b/>
          <w:noProof/>
          <w:sz w:val="24"/>
          <w:szCs w:val="24"/>
        </w:rPr>
        <w:t>SDA dan Pemanfaatannya</w:t>
      </w:r>
    </w:p>
    <w:p w:rsidR="006F4111" w:rsidRPr="00587A67" w:rsidRDefault="006F4111" w:rsidP="006F4111">
      <w:pPr>
        <w:pStyle w:val="ListParagraph"/>
        <w:spacing w:after="0" w:line="240" w:lineRule="auto"/>
        <w:ind w:left="851" w:firstLine="709"/>
        <w:jc w:val="center"/>
        <w:rPr>
          <w:rFonts w:ascii="Times New Roman" w:hAnsi="Times New Roman" w:cs="Times New Roman"/>
          <w:noProof/>
          <w:sz w:val="24"/>
          <w:szCs w:val="24"/>
        </w:rPr>
      </w:pPr>
    </w:p>
    <w:tbl>
      <w:tblPr>
        <w:tblStyle w:val="TableGrid"/>
        <w:tblW w:w="7508" w:type="dxa"/>
        <w:tblInd w:w="851" w:type="dxa"/>
        <w:tblLook w:val="04A0" w:firstRow="1" w:lastRow="0" w:firstColumn="1" w:lastColumn="0" w:noHBand="0" w:noVBand="1"/>
      </w:tblPr>
      <w:tblGrid>
        <w:gridCol w:w="1838"/>
        <w:gridCol w:w="2835"/>
        <w:gridCol w:w="2835"/>
      </w:tblGrid>
      <w:tr w:rsidR="006F4111" w:rsidRPr="00587A67" w:rsidTr="009F7AA3">
        <w:tc>
          <w:tcPr>
            <w:tcW w:w="1838" w:type="dxa"/>
            <w:tcBorders>
              <w:bottom w:val="nil"/>
            </w:tcBorders>
            <w:shd w:val="clear" w:color="auto" w:fill="D0CECE" w:themeFill="background2" w:themeFillShade="E6"/>
          </w:tcPr>
          <w:p w:rsidR="006F4111" w:rsidRPr="00587A67" w:rsidRDefault="006F4111" w:rsidP="00FF4563">
            <w:pPr>
              <w:pStyle w:val="ListParagraph"/>
              <w:spacing w:line="360" w:lineRule="auto"/>
              <w:ind w:left="0"/>
              <w:jc w:val="center"/>
              <w:rPr>
                <w:rFonts w:ascii="Times New Roman" w:hAnsi="Times New Roman" w:cs="Times New Roman"/>
                <w:b/>
                <w:noProof/>
                <w:sz w:val="24"/>
                <w:szCs w:val="24"/>
                <w:lang w:val="id-ID"/>
              </w:rPr>
            </w:pPr>
            <w:r w:rsidRPr="00587A67">
              <w:rPr>
                <w:rFonts w:ascii="Times New Roman" w:hAnsi="Times New Roman" w:cs="Times New Roman"/>
                <w:b/>
                <w:noProof/>
                <w:sz w:val="24"/>
                <w:szCs w:val="24"/>
                <w:lang w:val="id-ID"/>
              </w:rPr>
              <w:t>BIDANG</w:t>
            </w:r>
          </w:p>
        </w:tc>
        <w:tc>
          <w:tcPr>
            <w:tcW w:w="2835" w:type="dxa"/>
            <w:tcBorders>
              <w:right w:val="nil"/>
            </w:tcBorders>
            <w:shd w:val="clear" w:color="auto" w:fill="D0CECE" w:themeFill="background2" w:themeFillShade="E6"/>
          </w:tcPr>
          <w:p w:rsidR="006F4111" w:rsidRPr="00587A67" w:rsidRDefault="006F4111" w:rsidP="00FF4563">
            <w:pPr>
              <w:pStyle w:val="ListParagraph"/>
              <w:spacing w:line="360" w:lineRule="auto"/>
              <w:ind w:left="0"/>
              <w:jc w:val="right"/>
              <w:rPr>
                <w:rFonts w:ascii="Times New Roman" w:hAnsi="Times New Roman" w:cs="Times New Roman"/>
                <w:b/>
                <w:noProof/>
                <w:sz w:val="24"/>
                <w:szCs w:val="24"/>
                <w:lang w:val="id-ID"/>
              </w:rPr>
            </w:pPr>
            <w:r w:rsidRPr="00587A67">
              <w:rPr>
                <w:rFonts w:ascii="Times New Roman" w:hAnsi="Times New Roman" w:cs="Times New Roman"/>
                <w:b/>
                <w:noProof/>
                <w:sz w:val="24"/>
                <w:szCs w:val="24"/>
                <w:lang w:val="id-ID"/>
              </w:rPr>
              <w:t xml:space="preserve">PRODUK </w:t>
            </w:r>
          </w:p>
        </w:tc>
        <w:tc>
          <w:tcPr>
            <w:tcW w:w="2835" w:type="dxa"/>
            <w:tcBorders>
              <w:left w:val="nil"/>
            </w:tcBorders>
            <w:shd w:val="clear" w:color="auto" w:fill="D0CECE" w:themeFill="background2" w:themeFillShade="E6"/>
          </w:tcPr>
          <w:p w:rsidR="006F4111" w:rsidRPr="00587A67" w:rsidRDefault="006F4111" w:rsidP="00FF4563">
            <w:pPr>
              <w:pStyle w:val="ListParagraph"/>
              <w:spacing w:line="360" w:lineRule="auto"/>
              <w:ind w:left="0"/>
              <w:jc w:val="both"/>
              <w:rPr>
                <w:rFonts w:ascii="Times New Roman" w:hAnsi="Times New Roman" w:cs="Times New Roman"/>
                <w:b/>
                <w:noProof/>
                <w:sz w:val="24"/>
                <w:szCs w:val="24"/>
                <w:lang w:val="id-ID"/>
              </w:rPr>
            </w:pPr>
            <w:r w:rsidRPr="00587A67">
              <w:rPr>
                <w:rFonts w:ascii="Times New Roman" w:hAnsi="Times New Roman" w:cs="Times New Roman"/>
                <w:b/>
                <w:noProof/>
                <w:sz w:val="24"/>
                <w:szCs w:val="24"/>
                <w:lang w:val="id-ID"/>
              </w:rPr>
              <w:t>DAN JASA SDA</w:t>
            </w:r>
          </w:p>
        </w:tc>
      </w:tr>
      <w:tr w:rsidR="006F4111" w:rsidRPr="00587A67" w:rsidTr="009F7AA3">
        <w:trPr>
          <w:trHeight w:val="70"/>
        </w:trPr>
        <w:tc>
          <w:tcPr>
            <w:tcW w:w="1838" w:type="dxa"/>
            <w:tcBorders>
              <w:top w:val="nil"/>
            </w:tcBorders>
            <w:shd w:val="clear" w:color="auto" w:fill="D0CECE" w:themeFill="background2" w:themeFillShade="E6"/>
          </w:tcPr>
          <w:p w:rsidR="006F4111" w:rsidRPr="00587A67" w:rsidRDefault="006F4111" w:rsidP="00FF4563">
            <w:pPr>
              <w:pStyle w:val="ListParagraph"/>
              <w:spacing w:line="360" w:lineRule="auto"/>
              <w:ind w:left="0"/>
              <w:jc w:val="center"/>
              <w:rPr>
                <w:rFonts w:ascii="Times New Roman" w:hAnsi="Times New Roman" w:cs="Times New Roman"/>
                <w:b/>
                <w:noProof/>
                <w:sz w:val="24"/>
                <w:szCs w:val="24"/>
                <w:lang w:val="id-ID"/>
              </w:rPr>
            </w:pPr>
          </w:p>
        </w:tc>
        <w:tc>
          <w:tcPr>
            <w:tcW w:w="2835" w:type="dxa"/>
            <w:shd w:val="clear" w:color="auto" w:fill="D0CECE" w:themeFill="background2" w:themeFillShade="E6"/>
          </w:tcPr>
          <w:p w:rsidR="006F4111" w:rsidRPr="00587A67" w:rsidRDefault="006F4111" w:rsidP="00FF4563">
            <w:pPr>
              <w:pStyle w:val="ListParagraph"/>
              <w:spacing w:line="360" w:lineRule="auto"/>
              <w:ind w:left="0"/>
              <w:jc w:val="center"/>
              <w:rPr>
                <w:rFonts w:ascii="Times New Roman" w:hAnsi="Times New Roman" w:cs="Times New Roman"/>
                <w:b/>
                <w:noProof/>
                <w:sz w:val="24"/>
                <w:szCs w:val="24"/>
                <w:lang w:val="id-ID"/>
              </w:rPr>
            </w:pPr>
            <w:r w:rsidRPr="00587A67">
              <w:rPr>
                <w:rFonts w:ascii="Times New Roman" w:hAnsi="Times New Roman" w:cs="Times New Roman"/>
                <w:b/>
                <w:noProof/>
                <w:sz w:val="24"/>
                <w:szCs w:val="24"/>
                <w:lang w:val="id-ID"/>
              </w:rPr>
              <w:t>EKSTRAKTIF</w:t>
            </w:r>
          </w:p>
        </w:tc>
        <w:tc>
          <w:tcPr>
            <w:tcW w:w="2835" w:type="dxa"/>
            <w:shd w:val="clear" w:color="auto" w:fill="D0CECE" w:themeFill="background2" w:themeFillShade="E6"/>
          </w:tcPr>
          <w:p w:rsidR="006F4111" w:rsidRPr="00587A67" w:rsidRDefault="006F4111" w:rsidP="00FF4563">
            <w:pPr>
              <w:pStyle w:val="ListParagraph"/>
              <w:spacing w:line="360" w:lineRule="auto"/>
              <w:ind w:left="0"/>
              <w:jc w:val="center"/>
              <w:rPr>
                <w:rFonts w:ascii="Times New Roman" w:hAnsi="Times New Roman" w:cs="Times New Roman"/>
                <w:b/>
                <w:noProof/>
                <w:sz w:val="24"/>
                <w:szCs w:val="24"/>
                <w:lang w:val="id-ID"/>
              </w:rPr>
            </w:pPr>
            <w:r w:rsidRPr="00587A67">
              <w:rPr>
                <w:rFonts w:ascii="Times New Roman" w:hAnsi="Times New Roman" w:cs="Times New Roman"/>
                <w:b/>
                <w:noProof/>
                <w:sz w:val="24"/>
                <w:szCs w:val="24"/>
                <w:lang w:val="id-ID"/>
              </w:rPr>
              <w:t>NON-EKSTRAKTIF</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Mineral</w:t>
            </w:r>
          </w:p>
        </w:tc>
        <w:tc>
          <w:tcPr>
            <w:tcW w:w="2835"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Bukan bahan bakar (bauksit) Bahan bakar batubara</w:t>
            </w:r>
          </w:p>
        </w:tc>
        <w:tc>
          <w:tcPr>
            <w:tcW w:w="2835"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Jasa geologis (pelapukan)</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Hutan</w:t>
            </w:r>
          </w:p>
        </w:tc>
        <w:tc>
          <w:tcPr>
            <w:tcW w:w="2835"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Hasil hutan (kayu)</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Wisata petualangan, perlindungan ekosistem (pengendalian banjir, penyerap CO2)</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 xml:space="preserve">Lahan </w:t>
            </w:r>
          </w:p>
        </w:tc>
        <w:tc>
          <w:tcPr>
            <w:tcW w:w="2835"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 xml:space="preserve">Kesuburan </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Ruang dan pemandangan</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 xml:space="preserve">Tumbuhan </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Makanan dan serat (tanaman pertanian, tanaman hutan), produk keanekaragaman hayati (tumbuhan obat)</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Satwa terstrial</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Makanan dan serat (peternakan, perburuan), produk keanekaragaman hayati (keragaman genetis)</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Jasa wisata (pengamatan burung, ekowisata)</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 xml:space="preserve">Perikanan </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Makanan (ikan laut dan air tawar)</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Wisata (wisata pancing, pengamatan paus)</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 xml:space="preserve">Air </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Air beku, air minum dan industri, irigasi</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Wisata air</w:t>
            </w:r>
          </w:p>
        </w:tc>
      </w:tr>
      <w:tr w:rsidR="006F4111" w:rsidRPr="00587A67" w:rsidTr="009F7AA3">
        <w:trPr>
          <w:trHeight w:val="70"/>
        </w:trPr>
        <w:tc>
          <w:tcPr>
            <w:tcW w:w="1838" w:type="dxa"/>
          </w:tcPr>
          <w:p w:rsidR="006F4111" w:rsidRPr="00587A67" w:rsidRDefault="006F4111" w:rsidP="00FF4563">
            <w:pPr>
              <w:pStyle w:val="ListParagraph"/>
              <w:spacing w:line="360" w:lineRule="auto"/>
              <w:ind w:left="0"/>
              <w:jc w:val="both"/>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Jasa meteorologis</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Sumber energi (panas bumi)</w:t>
            </w:r>
          </w:p>
        </w:tc>
        <w:tc>
          <w:tcPr>
            <w:tcW w:w="2835" w:type="dxa"/>
          </w:tcPr>
          <w:p w:rsidR="006F4111" w:rsidRPr="00587A67" w:rsidRDefault="006F4111" w:rsidP="00FF4563">
            <w:pPr>
              <w:pStyle w:val="ListParagraph"/>
              <w:spacing w:line="360" w:lineRule="auto"/>
              <w:ind w:left="0"/>
              <w:rPr>
                <w:rFonts w:ascii="Times New Roman" w:hAnsi="Times New Roman" w:cs="Times New Roman"/>
                <w:noProof/>
                <w:sz w:val="24"/>
                <w:szCs w:val="24"/>
                <w:lang w:val="id-ID"/>
              </w:rPr>
            </w:pPr>
            <w:r w:rsidRPr="00587A67">
              <w:rPr>
                <w:rFonts w:ascii="Times New Roman" w:hAnsi="Times New Roman" w:cs="Times New Roman"/>
                <w:noProof/>
                <w:sz w:val="24"/>
                <w:szCs w:val="24"/>
                <w:lang w:val="id-ID"/>
              </w:rPr>
              <w:t>Sumber energi (matahari), kesimbangan radiasi global, gelombang radio, bencana alam</w:t>
            </w:r>
          </w:p>
        </w:tc>
      </w:tr>
    </w:tbl>
    <w:p w:rsidR="006F4111" w:rsidRPr="00587A67" w:rsidRDefault="006F4111" w:rsidP="006F4111">
      <w:pPr>
        <w:spacing w:after="0" w:line="240" w:lineRule="auto"/>
        <w:jc w:val="both"/>
        <w:rPr>
          <w:rFonts w:ascii="Times New Roman" w:hAnsi="Times New Roman" w:cs="Times New Roman"/>
          <w:noProof/>
          <w:sz w:val="24"/>
          <w:szCs w:val="24"/>
        </w:rPr>
      </w:pPr>
    </w:p>
    <w:p w:rsidR="006F4111" w:rsidRPr="00587A67" w:rsidRDefault="006F4111" w:rsidP="006F4111">
      <w:pPr>
        <w:pStyle w:val="ListParagraph"/>
        <w:spacing w:after="0" w:line="240" w:lineRule="auto"/>
        <w:ind w:left="851"/>
        <w:jc w:val="both"/>
        <w:rPr>
          <w:rFonts w:ascii="Times New Roman" w:hAnsi="Times New Roman" w:cs="Times New Roman"/>
          <w:noProof/>
          <w:sz w:val="24"/>
          <w:szCs w:val="24"/>
        </w:rPr>
      </w:pPr>
      <w:r w:rsidRPr="00587A67">
        <w:rPr>
          <w:rFonts w:ascii="Times New Roman" w:hAnsi="Times New Roman" w:cs="Times New Roman"/>
          <w:noProof/>
          <w:sz w:val="24"/>
          <w:szCs w:val="24"/>
        </w:rPr>
        <w:t>Sumber: B.C. Field, Natural Resource Economics an Introduction, 2001, Internasional Edition. McGraw-Hill Companies Inc. New York.</w:t>
      </w:r>
    </w:p>
    <w:p w:rsidR="006F4111" w:rsidRPr="00587A67" w:rsidRDefault="006F4111" w:rsidP="006F4111">
      <w:pPr>
        <w:pStyle w:val="ListParagraph"/>
        <w:spacing w:after="0" w:line="240" w:lineRule="auto"/>
        <w:ind w:left="851"/>
        <w:jc w:val="both"/>
        <w:rPr>
          <w:rFonts w:ascii="Times New Roman" w:hAnsi="Times New Roman" w:cs="Times New Roman"/>
          <w:noProof/>
          <w:sz w:val="24"/>
          <w:szCs w:val="24"/>
        </w:rPr>
      </w:pPr>
    </w:p>
    <w:p w:rsidR="006F4111" w:rsidRPr="00587A67" w:rsidRDefault="006F4111" w:rsidP="006F4111">
      <w:pPr>
        <w:pStyle w:val="ListParagraph"/>
        <w:spacing w:after="0" w:line="480" w:lineRule="auto"/>
        <w:ind w:left="851" w:firstLine="709"/>
        <w:jc w:val="both"/>
        <w:rPr>
          <w:rFonts w:ascii="Times New Roman" w:hAnsi="Times New Roman" w:cs="Times New Roman"/>
          <w:noProof/>
          <w:sz w:val="24"/>
          <w:szCs w:val="24"/>
        </w:rPr>
      </w:pPr>
      <w:r w:rsidRPr="00587A67">
        <w:rPr>
          <w:rFonts w:ascii="Times New Roman" w:hAnsi="Times New Roman" w:cs="Times New Roman"/>
          <w:noProof/>
          <w:sz w:val="24"/>
          <w:szCs w:val="24"/>
        </w:rPr>
        <w:lastRenderedPageBreak/>
        <w:t>Menilik lingkup agraria sebagaimana dijabarkan di atas, jelaslah bahwa lingkup hukum agraria juga terkait erat dengan lingkup agraria. Lingkup hukum agraria pun mencakup:</w:t>
      </w:r>
      <w:r w:rsidRPr="00587A67">
        <w:rPr>
          <w:rStyle w:val="FootnoteReference"/>
          <w:rFonts w:ascii="Times New Roman" w:hAnsi="Times New Roman" w:cs="Times New Roman"/>
          <w:noProof/>
          <w:sz w:val="24"/>
          <w:szCs w:val="24"/>
        </w:rPr>
        <w:footnoteReference w:id="188"/>
      </w:r>
    </w:p>
    <w:p w:rsidR="006F4111" w:rsidRPr="00587A67" w:rsidRDefault="006F4111" w:rsidP="00931847">
      <w:pPr>
        <w:pStyle w:val="ListParagraph"/>
        <w:numPr>
          <w:ilvl w:val="0"/>
          <w:numId w:val="25"/>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tanah, yang mengatur hak-hak penguasaan atas tanah dalam arti permukiman bumi;</w:t>
      </w:r>
    </w:p>
    <w:p w:rsidR="006F4111" w:rsidRPr="00587A67" w:rsidRDefault="006F4111" w:rsidP="00931847">
      <w:pPr>
        <w:pStyle w:val="ListParagraph"/>
        <w:numPr>
          <w:ilvl w:val="0"/>
          <w:numId w:val="25"/>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air, yang mengatur hak-hak penguasaan atas air;</w:t>
      </w:r>
    </w:p>
    <w:p w:rsidR="006F4111" w:rsidRPr="00587A67" w:rsidRDefault="006F4111" w:rsidP="00931847">
      <w:pPr>
        <w:pStyle w:val="ListParagraph"/>
        <w:numPr>
          <w:ilvl w:val="0"/>
          <w:numId w:val="25"/>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pertambangan, yang mengatur hak-hak penguasaan atas bahan-bahan galian yang dimaksudkan dalam undang-undang di bidang pertambangan;</w:t>
      </w:r>
    </w:p>
    <w:p w:rsidR="006F4111" w:rsidRPr="00587A67" w:rsidRDefault="006F4111" w:rsidP="00931847">
      <w:pPr>
        <w:pStyle w:val="ListParagraph"/>
        <w:numPr>
          <w:ilvl w:val="0"/>
          <w:numId w:val="25"/>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Hukum perikanan, yang mengatur hak-hak penguasaan atas kekayaan alam yang terkandung di dalam air; dan</w:t>
      </w:r>
    </w:p>
    <w:p w:rsidR="006F4111" w:rsidRPr="00587A67" w:rsidRDefault="006F4111" w:rsidP="00931847">
      <w:pPr>
        <w:pStyle w:val="ListParagraph"/>
        <w:numPr>
          <w:ilvl w:val="0"/>
          <w:numId w:val="25"/>
        </w:numPr>
        <w:spacing w:after="0" w:line="480" w:lineRule="auto"/>
        <w:ind w:left="1276" w:hanging="425"/>
        <w:jc w:val="both"/>
        <w:rPr>
          <w:rFonts w:ascii="Times New Roman" w:hAnsi="Times New Roman" w:cs="Times New Roman"/>
          <w:noProof/>
          <w:sz w:val="24"/>
          <w:szCs w:val="24"/>
        </w:rPr>
      </w:pPr>
      <w:r w:rsidRPr="00587A67">
        <w:rPr>
          <w:rFonts w:ascii="Times New Roman" w:hAnsi="Times New Roman" w:cs="Times New Roman"/>
          <w:noProof/>
          <w:sz w:val="24"/>
          <w:szCs w:val="24"/>
        </w:rPr>
        <w:t xml:space="preserve">Hukum penguasaan atas tenaga dan unsur-unsur dalam ruang angkasa (bukan </w:t>
      </w:r>
      <w:r w:rsidRPr="00587A67">
        <w:rPr>
          <w:rFonts w:ascii="Times New Roman" w:hAnsi="Times New Roman" w:cs="Times New Roman"/>
          <w:i/>
          <w:noProof/>
          <w:sz w:val="24"/>
          <w:szCs w:val="24"/>
        </w:rPr>
        <w:t>Space Law</w:t>
      </w:r>
      <w:r w:rsidRPr="00587A67">
        <w:rPr>
          <w:rFonts w:ascii="Times New Roman" w:hAnsi="Times New Roman" w:cs="Times New Roman"/>
          <w:noProof/>
          <w:sz w:val="24"/>
          <w:szCs w:val="24"/>
        </w:rPr>
        <w:t>), yang mengatur hak-hak penguasaan atas tenaga dan unsur-unsur dalam ruang angkasa yang sebagaimana dimaksud dalam Pasal 48 UUPA.</w:t>
      </w:r>
    </w:p>
    <w:p w:rsidR="00C05A0A" w:rsidRPr="00587A67" w:rsidRDefault="00C05A0A" w:rsidP="00C05A0A">
      <w:pPr>
        <w:pStyle w:val="ListParagraph"/>
        <w:spacing w:after="0" w:line="480" w:lineRule="auto"/>
        <w:ind w:left="1276"/>
        <w:jc w:val="both"/>
        <w:rPr>
          <w:rFonts w:ascii="Times New Roman" w:hAnsi="Times New Roman" w:cs="Times New Roman"/>
          <w:noProof/>
          <w:sz w:val="24"/>
          <w:szCs w:val="24"/>
        </w:rPr>
      </w:pPr>
    </w:p>
    <w:p w:rsidR="000F5456" w:rsidRPr="00587A67" w:rsidRDefault="00EE3FB5" w:rsidP="00931847">
      <w:pPr>
        <w:pStyle w:val="ListParagraph"/>
        <w:numPr>
          <w:ilvl w:val="0"/>
          <w:numId w:val="22"/>
        </w:numPr>
        <w:spacing w:after="0" w:line="480" w:lineRule="auto"/>
        <w:ind w:left="85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 xml:space="preserve">Hukum Adat Sebagai Sumber Hukum </w:t>
      </w:r>
      <w:r w:rsidR="00676A84" w:rsidRPr="00587A67">
        <w:rPr>
          <w:rFonts w:ascii="Times New Roman" w:hAnsi="Times New Roman" w:cs="Times New Roman"/>
          <w:b/>
          <w:noProof/>
          <w:sz w:val="24"/>
          <w:szCs w:val="24"/>
        </w:rPr>
        <w:t>Pertanahan Indonesia</w:t>
      </w:r>
    </w:p>
    <w:p w:rsidR="008902AA" w:rsidRPr="00587A67" w:rsidRDefault="00676A84" w:rsidP="00931847">
      <w:pPr>
        <w:pStyle w:val="ListParagraph"/>
        <w:numPr>
          <w:ilvl w:val="0"/>
          <w:numId w:val="27"/>
        </w:numPr>
        <w:spacing w:after="0" w:line="480" w:lineRule="auto"/>
        <w:ind w:left="1276"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Hukum Adat Pertanahan</w:t>
      </w:r>
    </w:p>
    <w:p w:rsidR="00BB1B66" w:rsidRPr="00587A67" w:rsidRDefault="00BB1B66" w:rsidP="008F470C">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Falsafah yang mendasari hukum adat mengenai tanah adalah konseptual komunalistik religius, artinya hubungan antara manusia pribadi dengan masyarakat selalu mengatasnamakan atau </w:t>
      </w:r>
      <w:r w:rsidRPr="00587A67">
        <w:rPr>
          <w:rFonts w:ascii="Times New Roman" w:hAnsi="Times New Roman" w:cs="Times New Roman"/>
          <w:sz w:val="24"/>
          <w:szCs w:val="24"/>
        </w:rPr>
        <w:lastRenderedPageBreak/>
        <w:t>mendahulukan kepentingan masyarakat.</w:t>
      </w:r>
      <w:r w:rsidR="008F470C" w:rsidRPr="00587A67">
        <w:rPr>
          <w:rStyle w:val="FootnoteReference"/>
          <w:rFonts w:ascii="Times New Roman" w:hAnsi="Times New Roman" w:cs="Times New Roman"/>
          <w:sz w:val="24"/>
          <w:szCs w:val="24"/>
        </w:rPr>
        <w:footnoteReference w:id="189"/>
      </w:r>
      <w:r w:rsidRPr="00587A67">
        <w:rPr>
          <w:rFonts w:ascii="Times New Roman" w:hAnsi="Times New Roman" w:cs="Times New Roman"/>
          <w:sz w:val="24"/>
          <w:szCs w:val="24"/>
        </w:rPr>
        <w:t xml:space="preserve"> Manusia dalam hukum adat terutama </w:t>
      </w:r>
      <w:r w:rsidR="00EB77D2" w:rsidRPr="00587A67">
        <w:rPr>
          <w:rFonts w:ascii="Times New Roman" w:hAnsi="Times New Roman" w:cs="Times New Roman"/>
          <w:sz w:val="24"/>
          <w:szCs w:val="24"/>
        </w:rPr>
        <w:t>adalah</w:t>
      </w:r>
      <w:r w:rsidRPr="00587A67">
        <w:rPr>
          <w:rFonts w:ascii="Times New Roman" w:hAnsi="Times New Roman" w:cs="Times New Roman"/>
          <w:sz w:val="24"/>
          <w:szCs w:val="24"/>
        </w:rPr>
        <w:t xml:space="preserve"> </w:t>
      </w:r>
      <w:r w:rsidR="00A93E14" w:rsidRPr="00587A67">
        <w:rPr>
          <w:rFonts w:ascii="Times New Roman" w:hAnsi="Times New Roman" w:cs="Times New Roman"/>
          <w:sz w:val="24"/>
          <w:szCs w:val="24"/>
        </w:rPr>
        <w:t xml:space="preserve">sebagai anggota masyarakat. Menurut </w:t>
      </w:r>
      <w:r w:rsidRPr="00587A67">
        <w:rPr>
          <w:rFonts w:ascii="Times New Roman" w:hAnsi="Times New Roman" w:cs="Times New Roman"/>
          <w:sz w:val="24"/>
          <w:szCs w:val="24"/>
        </w:rPr>
        <w:t>R. Supo</w:t>
      </w:r>
      <w:r w:rsidR="008F470C" w:rsidRPr="00587A67">
        <w:rPr>
          <w:rFonts w:ascii="Times New Roman" w:hAnsi="Times New Roman" w:cs="Times New Roman"/>
          <w:sz w:val="24"/>
          <w:szCs w:val="24"/>
        </w:rPr>
        <w:t>mo, yang primer bukanlah</w:t>
      </w:r>
      <w:r w:rsidRPr="00587A67">
        <w:rPr>
          <w:rFonts w:ascii="Times New Roman" w:hAnsi="Times New Roman" w:cs="Times New Roman"/>
          <w:sz w:val="24"/>
          <w:szCs w:val="24"/>
        </w:rPr>
        <w:t xml:space="preserve"> individu, melainkan masyarakat. Oleh karena itu</w:t>
      </w:r>
      <w:r w:rsidR="00A93E14" w:rsidRPr="00587A67">
        <w:rPr>
          <w:rFonts w:ascii="Times New Roman" w:hAnsi="Times New Roman" w:cs="Times New Roman"/>
          <w:sz w:val="24"/>
          <w:szCs w:val="24"/>
        </w:rPr>
        <w:t>,</w:t>
      </w:r>
      <w:r w:rsidRPr="00587A67">
        <w:rPr>
          <w:rFonts w:ascii="Times New Roman" w:hAnsi="Times New Roman" w:cs="Times New Roman"/>
          <w:sz w:val="24"/>
          <w:szCs w:val="24"/>
        </w:rPr>
        <w:t xml:space="preserve"> hukum adat memandang kehidupan individu sebagai kehidupan yang terutama diperuntukkan buat </w:t>
      </w:r>
      <w:r w:rsidR="008F470C" w:rsidRPr="00587A67">
        <w:rPr>
          <w:rFonts w:ascii="Times New Roman" w:hAnsi="Times New Roman" w:cs="Times New Roman"/>
          <w:sz w:val="24"/>
          <w:szCs w:val="24"/>
        </w:rPr>
        <w:t xml:space="preserve">mengabdi </w:t>
      </w:r>
      <w:r w:rsidRPr="00587A67">
        <w:rPr>
          <w:rFonts w:ascii="Times New Roman" w:hAnsi="Times New Roman" w:cs="Times New Roman"/>
          <w:sz w:val="24"/>
          <w:szCs w:val="24"/>
        </w:rPr>
        <w:t>kepada masyarakat.</w:t>
      </w:r>
      <w:r w:rsidR="008F470C" w:rsidRPr="00587A67">
        <w:rPr>
          <w:rStyle w:val="FootnoteReference"/>
          <w:rFonts w:ascii="Times New Roman" w:hAnsi="Times New Roman" w:cs="Times New Roman"/>
          <w:sz w:val="24"/>
          <w:szCs w:val="24"/>
        </w:rPr>
        <w:footnoteReference w:id="190"/>
      </w:r>
      <w:r w:rsidR="007D01DE" w:rsidRPr="00587A67">
        <w:rPr>
          <w:rFonts w:ascii="Times New Roman" w:hAnsi="Times New Roman" w:cs="Times New Roman"/>
          <w:sz w:val="24"/>
          <w:szCs w:val="24"/>
        </w:rPr>
        <w:t xml:space="preserve"> Tanah adat sebagai hak kepunyaan bersama dari suatu masyarakat hukum adat dipandang sebagai tanah bersama yang merupakan “pemberian/anugerah”, sehingga hak perorangan bersumber dari tanah bersama tersebut.</w:t>
      </w:r>
      <w:r w:rsidR="003D5EA0" w:rsidRPr="00587A67">
        <w:rPr>
          <w:rFonts w:ascii="Times New Roman" w:hAnsi="Times New Roman" w:cs="Times New Roman"/>
          <w:sz w:val="24"/>
          <w:szCs w:val="24"/>
        </w:rPr>
        <w:t xml:space="preserve"> Oleh karena itu, masyarakat akan mengembangkan sejumlah norma-norma tertentu tentang tanah baik yang dikuasai secara komunal maupun secara perorangan.</w:t>
      </w:r>
    </w:p>
    <w:p w:rsidR="00673EDB" w:rsidRPr="00587A67" w:rsidRDefault="00A5635F" w:rsidP="00673EDB">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Tanah adalah benda yang bernilai tinggi karena “tanah dianggap mengandung aspek spiritual”, bagi anggota masyarakat adat tanah merupakan sesuatu yang berhubungan dengan para leluhurnya, karena itu tanah bagi masyarakat adat mempuyai nilai khusus dan sangat penting dalam kehidupannya.</w:t>
      </w:r>
      <w:r w:rsidRPr="00587A67">
        <w:rPr>
          <w:rStyle w:val="FootnoteReference"/>
          <w:rFonts w:ascii="Times New Roman" w:hAnsi="Times New Roman" w:cs="Times New Roman"/>
          <w:sz w:val="24"/>
          <w:szCs w:val="24"/>
        </w:rPr>
        <w:footnoteReference w:id="191"/>
      </w:r>
      <w:r w:rsidR="00A20E10" w:rsidRPr="00587A67">
        <w:rPr>
          <w:rFonts w:ascii="Times New Roman" w:hAnsi="Times New Roman" w:cs="Times New Roman"/>
          <w:sz w:val="24"/>
          <w:szCs w:val="24"/>
        </w:rPr>
        <w:t xml:space="preserve"> Tanah dan masyarakat hukum adat mempunyai hubungan erat satu sama lain. Hubungan antara masyarakat hukum adat dengan tanahnya menciptakan hak yang memberikan masyarakat sebagai suatu kelompok hukum, hak untuk menggunakan tanah bagi keuntungan masyarakat. Ini adalah hak yang </w:t>
      </w:r>
      <w:r w:rsidR="00A20E10" w:rsidRPr="00587A67">
        <w:rPr>
          <w:rFonts w:ascii="Times New Roman" w:hAnsi="Times New Roman" w:cs="Times New Roman"/>
          <w:sz w:val="24"/>
          <w:szCs w:val="24"/>
        </w:rPr>
        <w:lastRenderedPageBreak/>
        <w:t>asli dan utama dalam hukum tanah adat dan meliputi semua tanah dilingkungan masyarakat hukum adat, yang juga dianggap sebagai sumber hak atas tanah lainnya di dalam lingkungan masyarakat hukum adat dan dapat dipunyai oleh seluruh anggota masyarakat hukum adat tersebut.</w:t>
      </w:r>
      <w:r w:rsidR="009F1D6F" w:rsidRPr="00587A67">
        <w:rPr>
          <w:rStyle w:val="FootnoteReference"/>
          <w:rFonts w:ascii="Times New Roman" w:hAnsi="Times New Roman" w:cs="Times New Roman"/>
          <w:sz w:val="24"/>
          <w:szCs w:val="24"/>
        </w:rPr>
        <w:footnoteReference w:id="192"/>
      </w:r>
      <w:r w:rsidR="00673EDB" w:rsidRPr="00587A67">
        <w:rPr>
          <w:rFonts w:ascii="Times New Roman" w:hAnsi="Times New Roman" w:cs="Times New Roman"/>
          <w:sz w:val="24"/>
          <w:szCs w:val="24"/>
        </w:rPr>
        <w:t xml:space="preserve"> </w:t>
      </w:r>
    </w:p>
    <w:p w:rsidR="0011467B" w:rsidRPr="00587A67" w:rsidRDefault="0011467B" w:rsidP="00B011FE">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Dalam kehidupan manusia, keberadaan tanah tidak akan terlepas dari segala tindak tanduk manusia itu sendiri, sebab tanah merupakan tempat, bagi manusia untuk menjalani dan melanjutkan kehidupannya. Oleh karena itu, tanah sangat dibutuhkan oleh setiap anggota masyarakat sehingga sering terjadi sengketa di antara sesamanya, terutama yang menyangkut tanah. Tanah adat merupakan milik dari masyarakat hukum adat yang telah dikuasai sejak dahulu. Tanah telah memegang peran vital dalam kehidupan dan penghidupan bangsa, serta pendukung suatu negara, lebih-lebih yang corak agrarisnya berdominasi. Di negara yang rakyatnya berhasrat melaksanakan demokrasi yang berkeadilan sosial, pemanfaatan tanah untuk sebesar-besar kemakmuran rakyat merupakan suatu </w:t>
      </w:r>
      <w:r w:rsidRPr="00587A67">
        <w:rPr>
          <w:rFonts w:ascii="Times New Roman" w:hAnsi="Times New Roman" w:cs="Times New Roman"/>
          <w:i/>
          <w:sz w:val="24"/>
          <w:szCs w:val="24"/>
        </w:rPr>
        <w:t>conditio shie qua non</w:t>
      </w:r>
      <w:r w:rsidRPr="00587A67">
        <w:rPr>
          <w:rFonts w:ascii="Times New Roman" w:hAnsi="Times New Roman" w:cs="Times New Roman"/>
          <w:sz w:val="24"/>
          <w:szCs w:val="24"/>
        </w:rPr>
        <w:t>.</w:t>
      </w:r>
      <w:r w:rsidR="00B011FE" w:rsidRPr="00587A67">
        <w:rPr>
          <w:rStyle w:val="FootnoteReference"/>
          <w:rFonts w:ascii="Times New Roman" w:hAnsi="Times New Roman" w:cs="Times New Roman"/>
          <w:sz w:val="24"/>
          <w:szCs w:val="24"/>
        </w:rPr>
        <w:footnoteReference w:id="193"/>
      </w:r>
    </w:p>
    <w:p w:rsidR="00E12A41" w:rsidRPr="00587A67" w:rsidRDefault="00302343" w:rsidP="00E12A41">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Di dalam </w:t>
      </w:r>
      <w:r w:rsidR="00493FE1" w:rsidRPr="00587A67">
        <w:rPr>
          <w:rFonts w:ascii="Times New Roman" w:hAnsi="Times New Roman" w:cs="Times New Roman"/>
          <w:sz w:val="24"/>
          <w:szCs w:val="24"/>
        </w:rPr>
        <w:t>hukum adat</w:t>
      </w:r>
      <w:r w:rsidRPr="00587A67">
        <w:rPr>
          <w:rFonts w:ascii="Times New Roman" w:hAnsi="Times New Roman" w:cs="Times New Roman"/>
          <w:sz w:val="24"/>
          <w:szCs w:val="24"/>
        </w:rPr>
        <w:t>, tanah ini merupakan masalah yang sangat penting.</w:t>
      </w:r>
      <w:r w:rsidR="00E12A41" w:rsidRPr="00587A67">
        <w:rPr>
          <w:rFonts w:ascii="Times New Roman" w:hAnsi="Times New Roman" w:cs="Times New Roman"/>
          <w:sz w:val="24"/>
          <w:szCs w:val="24"/>
        </w:rPr>
        <w:t xml:space="preserve"> </w:t>
      </w:r>
      <w:r w:rsidRPr="00587A67">
        <w:rPr>
          <w:rFonts w:ascii="Times New Roman" w:hAnsi="Times New Roman" w:cs="Times New Roman"/>
          <w:sz w:val="24"/>
          <w:szCs w:val="24"/>
        </w:rPr>
        <w:t xml:space="preserve">Hubungan antara manusia dengan tanah sangat erat, seperti yang telah dijelaskan di atas, bahwa tanah sebagai tempat </w:t>
      </w:r>
      <w:r w:rsidRPr="00587A67">
        <w:rPr>
          <w:rFonts w:ascii="Times New Roman" w:hAnsi="Times New Roman" w:cs="Times New Roman"/>
          <w:sz w:val="24"/>
          <w:szCs w:val="24"/>
        </w:rPr>
        <w:lastRenderedPageBreak/>
        <w:t>manusia untuk menjalani dan melanjutkan kehidupannya. Dalam hukum tanah adat ini terdapat kaedah-kaedah hukum. Keseluruhan kaedah hukum yang timbuh dan berkembang didalam pergaulan hidup antar sesama manusia adalah sangat berhubungan erat tentang pemamfaatan antar sesama manusia adalah sangat berhubungan erat tentang pemamfaatan sekaligus menghindarkan perselisihan dan pemamfaatan tanah sebaik-baiknya.</w:t>
      </w:r>
      <w:r w:rsidR="00E12A41" w:rsidRPr="00587A67">
        <w:rPr>
          <w:rFonts w:ascii="Times New Roman" w:hAnsi="Times New Roman" w:cs="Times New Roman"/>
          <w:sz w:val="24"/>
          <w:szCs w:val="24"/>
        </w:rPr>
        <w:t xml:space="preserve"> Hukum tanah di Indonesia dari zaman penjajahan terkenal bersifat dualisme, yang dapat diartikan bahwa status hukum atas tanah ada yang dikuasai oleh hukum Eropa di satu pihak, dan yang dikuasai oleh hukum adat, di pihak lain.</w:t>
      </w:r>
      <w:r w:rsidR="00550D9F" w:rsidRPr="00587A67">
        <w:rPr>
          <w:rStyle w:val="FootnoteReference"/>
          <w:rFonts w:ascii="Times New Roman" w:hAnsi="Times New Roman" w:cs="Times New Roman"/>
          <w:sz w:val="24"/>
          <w:szCs w:val="24"/>
        </w:rPr>
        <w:footnoteReference w:id="194"/>
      </w:r>
      <w:r w:rsidR="00E12A41" w:rsidRPr="00587A67">
        <w:rPr>
          <w:rFonts w:ascii="Times New Roman" w:hAnsi="Times New Roman" w:cs="Times New Roman"/>
          <w:sz w:val="24"/>
          <w:szCs w:val="24"/>
        </w:rPr>
        <w:t xml:space="preserve"> Keadaan seperti ini tidak lepas sebagai peninggalan atau warisan dari politik agraria Pemerintah Hindia Belanda, yang pada dasarnya juga mempunyai alasan untuk pemisahan antara kepentingan rakyat pribumi dan kepentingan modal asing.</w:t>
      </w:r>
    </w:p>
    <w:p w:rsidR="00B96115" w:rsidRPr="00587A67" w:rsidRDefault="00B96115" w:rsidP="00B96115">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Menurut hukum adat di Indonesia, ada dua macam hak yang timbul atas tanah, antara lain yaitu:</w:t>
      </w:r>
      <w:r w:rsidRPr="00587A67">
        <w:rPr>
          <w:rStyle w:val="FootnoteReference"/>
          <w:rFonts w:ascii="Times New Roman" w:hAnsi="Times New Roman" w:cs="Times New Roman"/>
          <w:sz w:val="24"/>
          <w:szCs w:val="24"/>
        </w:rPr>
        <w:footnoteReference w:id="195"/>
      </w:r>
    </w:p>
    <w:p w:rsidR="00B96115" w:rsidRPr="00587A67" w:rsidRDefault="00B96115" w:rsidP="00931847">
      <w:pPr>
        <w:pStyle w:val="ListParagraph"/>
        <w:numPr>
          <w:ilvl w:val="0"/>
          <w:numId w:val="28"/>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 xml:space="preserve">Hak persekutuan, yaitu hak yang dimiliki, dikuasai, dimanfaatkan, dinikmati, diusahai oleh sekelompok manusia yang hidup dalam suatu wilayah tertentu yang disebut dengan masyarakat hukum (persekutuan hukum). Lebih lanjut, hak persekutuan ini sering disebut dengan hak ulayat, hak dipertuan, hak purba, hak komunal, atau </w:t>
      </w:r>
      <w:r w:rsidRPr="00587A67">
        <w:rPr>
          <w:rFonts w:ascii="Times New Roman" w:hAnsi="Times New Roman" w:cs="Times New Roman"/>
          <w:i/>
          <w:sz w:val="24"/>
          <w:szCs w:val="24"/>
        </w:rPr>
        <w:t>beschikingsrecht</w:t>
      </w:r>
      <w:r w:rsidRPr="00587A67">
        <w:rPr>
          <w:rFonts w:ascii="Times New Roman" w:hAnsi="Times New Roman" w:cs="Times New Roman"/>
          <w:sz w:val="24"/>
          <w:szCs w:val="24"/>
        </w:rPr>
        <w:t>; dan</w:t>
      </w:r>
    </w:p>
    <w:p w:rsidR="00B96115" w:rsidRPr="00587A67" w:rsidRDefault="00B96115" w:rsidP="00931847">
      <w:pPr>
        <w:pStyle w:val="ListParagraph"/>
        <w:numPr>
          <w:ilvl w:val="0"/>
          <w:numId w:val="28"/>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Hak Perseorangan, yaitu hak yang dimiliki, dikuasai, dimanfaatkan, dinikmati, diusahai oleh seseorang anggota dari persekutuan tertentu.</w:t>
      </w:r>
    </w:p>
    <w:p w:rsidR="00AA6ADE" w:rsidRPr="00587A67" w:rsidRDefault="00AA6ADE" w:rsidP="00AA6ADE">
      <w:pPr>
        <w:pStyle w:val="ListParagraph"/>
        <w:spacing w:after="0" w:line="240" w:lineRule="auto"/>
        <w:ind w:left="2410" w:right="566"/>
        <w:jc w:val="both"/>
        <w:rPr>
          <w:rFonts w:ascii="Times New Roman" w:hAnsi="Times New Roman" w:cs="Times New Roman"/>
          <w:sz w:val="24"/>
          <w:szCs w:val="24"/>
        </w:rPr>
      </w:pPr>
    </w:p>
    <w:p w:rsidR="00113180" w:rsidRPr="00587A67" w:rsidRDefault="00AA6ADE" w:rsidP="00113180">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Secara umum Ter Haar, menyatakan bahwa hubungan antara hak persekutuan dengan hak perseorangan adalah seperti “teori balon”. Artinya, semakin besar hak persekutuan, maka semakin kecillah hak perseorangan. Dan sebaliknya, semakin kecil hak persekutuan, maka semakin besarlah hak perseorangan. Ringkasnya, hubungan diantara keduanya bersifat kembang kempis. Hukum tanah adat dalam hal hak persekutuan atau hak pertuanan</w:t>
      </w:r>
      <w:r w:rsidR="007D568A" w:rsidRPr="00587A67">
        <w:rPr>
          <w:rFonts w:ascii="Times New Roman" w:hAnsi="Times New Roman" w:cs="Times New Roman"/>
          <w:sz w:val="24"/>
          <w:szCs w:val="24"/>
        </w:rPr>
        <w:t>,</w:t>
      </w:r>
      <w:r w:rsidRPr="00587A67">
        <w:rPr>
          <w:rFonts w:ascii="Times New Roman" w:hAnsi="Times New Roman" w:cs="Times New Roman"/>
          <w:sz w:val="24"/>
          <w:szCs w:val="24"/>
        </w:rPr>
        <w:t xml:space="preserve"> </w:t>
      </w:r>
      <w:r w:rsidR="007D568A" w:rsidRPr="00587A67">
        <w:rPr>
          <w:rFonts w:ascii="Times New Roman" w:hAnsi="Times New Roman" w:cs="Times New Roman"/>
          <w:sz w:val="24"/>
          <w:szCs w:val="24"/>
        </w:rPr>
        <w:t>d</w:t>
      </w:r>
      <w:r w:rsidRPr="00587A67">
        <w:rPr>
          <w:rFonts w:ascii="Times New Roman" w:hAnsi="Times New Roman" w:cs="Times New Roman"/>
          <w:sz w:val="24"/>
          <w:szCs w:val="24"/>
        </w:rPr>
        <w:t>apat dilihat dengan jelas bahwa umat manusia itu ada yang berdiam di suatu pusat tempat kediaman yang selanjutn</w:t>
      </w:r>
      <w:r w:rsidR="007D568A" w:rsidRPr="00587A67">
        <w:rPr>
          <w:rFonts w:ascii="Times New Roman" w:hAnsi="Times New Roman" w:cs="Times New Roman"/>
          <w:sz w:val="24"/>
          <w:szCs w:val="24"/>
        </w:rPr>
        <w:t xml:space="preserve">ya disebut masyarakat desa </w:t>
      </w:r>
      <w:r w:rsidRPr="00587A67">
        <w:rPr>
          <w:rFonts w:ascii="Times New Roman" w:hAnsi="Times New Roman" w:cs="Times New Roman"/>
          <w:sz w:val="24"/>
          <w:szCs w:val="24"/>
        </w:rPr>
        <w:t>ada yang berdiam secara tersebar di pusat</w:t>
      </w:r>
      <w:r w:rsidR="007D568A" w:rsidRPr="00587A67">
        <w:rPr>
          <w:rFonts w:ascii="Times New Roman" w:hAnsi="Times New Roman" w:cs="Times New Roman"/>
          <w:sz w:val="24"/>
          <w:szCs w:val="24"/>
        </w:rPr>
        <w:t>-</w:t>
      </w:r>
      <w:r w:rsidRPr="00587A67">
        <w:rPr>
          <w:rFonts w:ascii="Times New Roman" w:hAnsi="Times New Roman" w:cs="Times New Roman"/>
          <w:sz w:val="24"/>
          <w:szCs w:val="24"/>
        </w:rPr>
        <w:t>pusat</w:t>
      </w:r>
      <w:r w:rsidR="007D568A" w:rsidRPr="00587A67">
        <w:rPr>
          <w:rFonts w:ascii="Times New Roman" w:hAnsi="Times New Roman" w:cs="Times New Roman"/>
          <w:sz w:val="24"/>
          <w:szCs w:val="24"/>
        </w:rPr>
        <w:t xml:space="preserve"> kediaman yang sama </w:t>
      </w:r>
      <w:r w:rsidRPr="00587A67">
        <w:rPr>
          <w:rFonts w:ascii="Times New Roman" w:hAnsi="Times New Roman" w:cs="Times New Roman"/>
          <w:sz w:val="24"/>
          <w:szCs w:val="24"/>
        </w:rPr>
        <w:t>nilainya satu sama lain, di suatu wilayah ya</w:t>
      </w:r>
      <w:r w:rsidR="007D568A" w:rsidRPr="00587A67">
        <w:rPr>
          <w:rFonts w:ascii="Times New Roman" w:hAnsi="Times New Roman" w:cs="Times New Roman"/>
          <w:sz w:val="24"/>
          <w:szCs w:val="24"/>
        </w:rPr>
        <w:t xml:space="preserve">ng terbatas, maka dalam hal ini </w:t>
      </w:r>
      <w:r w:rsidRPr="00587A67">
        <w:rPr>
          <w:rFonts w:ascii="Times New Roman" w:hAnsi="Times New Roman" w:cs="Times New Roman"/>
          <w:sz w:val="24"/>
          <w:szCs w:val="24"/>
        </w:rPr>
        <w:t>merupakan suatu masyarakat wilayah</w:t>
      </w:r>
      <w:r w:rsidR="007D568A" w:rsidRPr="00587A67">
        <w:rPr>
          <w:rFonts w:ascii="Times New Roman" w:hAnsi="Times New Roman" w:cs="Times New Roman"/>
          <w:sz w:val="24"/>
          <w:szCs w:val="24"/>
        </w:rPr>
        <w:t>.</w:t>
      </w:r>
      <w:r w:rsidR="000E02FC" w:rsidRPr="00587A67">
        <w:rPr>
          <w:rStyle w:val="FootnoteReference"/>
          <w:rFonts w:ascii="Times New Roman" w:hAnsi="Times New Roman" w:cs="Times New Roman"/>
          <w:sz w:val="24"/>
          <w:szCs w:val="24"/>
        </w:rPr>
        <w:footnoteReference w:id="196"/>
      </w:r>
      <w:r w:rsidR="00113180" w:rsidRPr="00587A67">
        <w:rPr>
          <w:rFonts w:ascii="Times New Roman" w:hAnsi="Times New Roman" w:cs="Times New Roman"/>
          <w:sz w:val="24"/>
          <w:szCs w:val="24"/>
        </w:rPr>
        <w:t xml:space="preserve"> Persekutuan masyarakat seperti itu, berhak atas tanah itu, mempunyai hak-hak tertentu atas tanah itu, dan melakukan hak itu baik keluar maupun ke dalam persekutuan.</w:t>
      </w:r>
    </w:p>
    <w:p w:rsidR="007416C3" w:rsidRPr="00587A67" w:rsidRDefault="007416C3" w:rsidP="007416C3">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Berdasarkan atas berlakunya hak tersebut ke luar, maka persekutuan masyarakat hukum adat itu sebagai kesatuan yang berkuasa memungut hasil dari tanah itu dengan membatasi adanya orang-orang lain yang melakukan hal yang serupa itu. Juga, sebagai suatu kesatuan masyarakat bertanggung jawab terhadap orang-orang dari luar masyarakat itu atas perbuatan-perbuatan pelanggaran di </w:t>
      </w:r>
      <w:r w:rsidRPr="00587A67">
        <w:rPr>
          <w:rFonts w:ascii="Times New Roman" w:hAnsi="Times New Roman" w:cs="Times New Roman"/>
          <w:sz w:val="24"/>
          <w:szCs w:val="24"/>
        </w:rPr>
        <w:lastRenderedPageBreak/>
        <w:t>wilayah tanah masyarakat itu. Masyarakat itu, dalam arti kata para anggotanya secara bersama-sama (kolektif), mempergunakan hak pertuanannya berupa atau dengan jalan memungut keuntungan dari tanah itu dan dari segala makhluk hidup yang terpelihara di situ.</w:t>
      </w:r>
      <w:r w:rsidR="00D97512" w:rsidRPr="00587A67">
        <w:rPr>
          <w:rStyle w:val="FootnoteReference"/>
          <w:rFonts w:ascii="Times New Roman" w:hAnsi="Times New Roman" w:cs="Times New Roman"/>
          <w:sz w:val="24"/>
          <w:szCs w:val="24"/>
        </w:rPr>
        <w:footnoteReference w:id="197"/>
      </w:r>
      <w:r w:rsidRPr="00587A67">
        <w:rPr>
          <w:rFonts w:ascii="Times New Roman" w:hAnsi="Times New Roman" w:cs="Times New Roman"/>
          <w:sz w:val="24"/>
          <w:szCs w:val="24"/>
        </w:rPr>
        <w:t xml:space="preserve"> Masyarakat itu membatasi kebebasan berbuat anggota-anggotanya secara perseorangan berdasarkan atas haknya atas tanah itu dan untuk kepentingannya sendiri (kepentingan masyarakat).</w:t>
      </w:r>
    </w:p>
    <w:p w:rsidR="00D95E8C" w:rsidRPr="00516951" w:rsidRDefault="00516951" w:rsidP="00516951">
      <w:pPr>
        <w:pStyle w:val="ListParagraph"/>
        <w:spacing w:after="0" w:line="480" w:lineRule="auto"/>
        <w:ind w:left="1276" w:firstLine="709"/>
        <w:jc w:val="both"/>
        <w:rPr>
          <w:rFonts w:ascii="Times New Roman" w:hAnsi="Times New Roman" w:cs="Times New Roman"/>
          <w:sz w:val="24"/>
          <w:szCs w:val="24"/>
        </w:rPr>
      </w:pPr>
      <w:r w:rsidRPr="00516951">
        <w:rPr>
          <w:rFonts w:ascii="Times New Roman" w:hAnsi="Times New Roman" w:cs="Times New Roman"/>
          <w:sz w:val="24"/>
          <w:szCs w:val="24"/>
        </w:rPr>
        <w:t>Hukum adat adalah hukumnya masyarakat yang masih sederhana, dengan lingkup personal dan teritorial yang terbatas. Hukum Agraria Nasional dimaksudkan sebagai hukumnya masyarakat modern, dengan lingkup personal yang meliputi seluruh wilayah negara Republik Indonesi</w:t>
      </w:r>
      <w:r>
        <w:rPr>
          <w:rFonts w:ascii="Times New Roman" w:hAnsi="Times New Roman" w:cs="Times New Roman"/>
          <w:sz w:val="24"/>
          <w:szCs w:val="24"/>
        </w:rPr>
        <w:t>a.</w:t>
      </w:r>
      <w:r>
        <w:rPr>
          <w:rStyle w:val="FootnoteReference"/>
          <w:rFonts w:ascii="Times New Roman" w:hAnsi="Times New Roman" w:cs="Times New Roman"/>
          <w:sz w:val="24"/>
          <w:szCs w:val="24"/>
        </w:rPr>
        <w:footnoteReference w:id="198"/>
      </w:r>
      <w:r>
        <w:rPr>
          <w:rFonts w:ascii="Times New Roman" w:hAnsi="Times New Roman" w:cs="Times New Roman"/>
          <w:sz w:val="24"/>
          <w:szCs w:val="24"/>
        </w:rPr>
        <w:t xml:space="preserve"> </w:t>
      </w:r>
      <w:r w:rsidR="00D95E8C" w:rsidRPr="00516951">
        <w:rPr>
          <w:rFonts w:ascii="Times New Roman" w:hAnsi="Times New Roman" w:cs="Times New Roman"/>
          <w:sz w:val="24"/>
          <w:szCs w:val="24"/>
        </w:rPr>
        <w:t xml:space="preserve">Asas hukum adat menurut </w:t>
      </w:r>
      <w:r w:rsidR="00113DB3" w:rsidRPr="00516951">
        <w:rPr>
          <w:rFonts w:ascii="Times New Roman" w:hAnsi="Times New Roman" w:cs="Times New Roman"/>
          <w:sz w:val="24"/>
          <w:szCs w:val="24"/>
        </w:rPr>
        <w:t xml:space="preserve">Pasal 5 </w:t>
      </w:r>
      <w:r w:rsidR="00D95E8C" w:rsidRPr="00516951">
        <w:rPr>
          <w:rFonts w:ascii="Times New Roman" w:hAnsi="Times New Roman" w:cs="Times New Roman"/>
          <w:sz w:val="24"/>
          <w:szCs w:val="24"/>
        </w:rPr>
        <w:t>UUPA menyebutkan bahwa: “Hukum agraria yang berlaku atas bumi, air dan ruang angkasa ialah hukum adat, sepanjang tidak bertentangan dengan kepentinggan nasional dan Negara”. Menurut Sudargo Gautama, mengatakan bahwa hukum adat yang dinyatakan berlaku ini bukannya hukum adat yang murni, karena hukum adat ini tidak boleh bertentangan dengan:</w:t>
      </w:r>
      <w:r w:rsidR="000600CA" w:rsidRPr="00587A67">
        <w:rPr>
          <w:rStyle w:val="FootnoteReference"/>
          <w:rFonts w:ascii="Times New Roman" w:hAnsi="Times New Roman" w:cs="Times New Roman"/>
          <w:sz w:val="24"/>
          <w:szCs w:val="24"/>
        </w:rPr>
        <w:footnoteReference w:id="199"/>
      </w:r>
    </w:p>
    <w:p w:rsidR="00D95E8C" w:rsidRPr="00587A67" w:rsidRDefault="00D95E8C" w:rsidP="00931847">
      <w:pPr>
        <w:pStyle w:val="ListParagraph"/>
        <w:numPr>
          <w:ilvl w:val="0"/>
          <w:numId w:val="29"/>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 xml:space="preserve">Kepentingan nasional dan Negara yang berdasarkan persatuan bangsa; </w:t>
      </w:r>
    </w:p>
    <w:p w:rsidR="00D95E8C" w:rsidRPr="00587A67" w:rsidRDefault="00D95E8C" w:rsidP="00931847">
      <w:pPr>
        <w:pStyle w:val="ListParagraph"/>
        <w:numPr>
          <w:ilvl w:val="0"/>
          <w:numId w:val="29"/>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Sosialisme Indonesia;</w:t>
      </w:r>
    </w:p>
    <w:p w:rsidR="00D95E8C" w:rsidRPr="00587A67" w:rsidRDefault="00D95E8C" w:rsidP="00931847">
      <w:pPr>
        <w:pStyle w:val="ListParagraph"/>
        <w:numPr>
          <w:ilvl w:val="0"/>
          <w:numId w:val="29"/>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Ketentuan-ketentuan dalam UUPA;</w:t>
      </w:r>
    </w:p>
    <w:p w:rsidR="00D95E8C" w:rsidRPr="00587A67" w:rsidRDefault="00D95E8C" w:rsidP="00931847">
      <w:pPr>
        <w:pStyle w:val="ListParagraph"/>
        <w:numPr>
          <w:ilvl w:val="0"/>
          <w:numId w:val="29"/>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t>Peraturan lain di bidang agraria; dan</w:t>
      </w:r>
    </w:p>
    <w:p w:rsidR="00D95E8C" w:rsidRPr="00587A67" w:rsidRDefault="00D95E8C" w:rsidP="00931847">
      <w:pPr>
        <w:pStyle w:val="ListParagraph"/>
        <w:numPr>
          <w:ilvl w:val="0"/>
          <w:numId w:val="29"/>
        </w:numPr>
        <w:spacing w:after="0" w:line="240" w:lineRule="auto"/>
        <w:ind w:left="2410" w:right="566" w:hanging="425"/>
        <w:jc w:val="both"/>
        <w:rPr>
          <w:rFonts w:ascii="Times New Roman" w:hAnsi="Times New Roman" w:cs="Times New Roman"/>
          <w:sz w:val="24"/>
          <w:szCs w:val="24"/>
        </w:rPr>
      </w:pPr>
      <w:r w:rsidRPr="00587A67">
        <w:rPr>
          <w:rFonts w:ascii="Times New Roman" w:hAnsi="Times New Roman" w:cs="Times New Roman"/>
          <w:sz w:val="24"/>
          <w:szCs w:val="24"/>
        </w:rPr>
        <w:lastRenderedPageBreak/>
        <w:t>Dengan unsur-unsur hukum agama.</w:t>
      </w:r>
    </w:p>
    <w:p w:rsidR="00D95E8C" w:rsidRPr="00587A67" w:rsidRDefault="00D95E8C" w:rsidP="00D95E8C">
      <w:pPr>
        <w:pStyle w:val="ListParagraph"/>
        <w:spacing w:after="0" w:line="240" w:lineRule="auto"/>
        <w:ind w:left="2410" w:right="566"/>
        <w:jc w:val="both"/>
        <w:rPr>
          <w:rFonts w:ascii="Times New Roman" w:hAnsi="Times New Roman" w:cs="Times New Roman"/>
          <w:sz w:val="24"/>
          <w:szCs w:val="24"/>
        </w:rPr>
      </w:pPr>
    </w:p>
    <w:p w:rsidR="00D95E8C" w:rsidRPr="00587A67" w:rsidRDefault="00D95E8C" w:rsidP="00D95E8C">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Dengan demikian maka hukum yang berkaitan dengan hukum tanah dapat berlaku dalam UUPA sepanjang tidak bertentangan dengan kepentingan nasional dan Negara. Hukum adat berlaku sepanjang tidak bertentangan dengan ketentuan peraturan yang berlaku dan tidak bertentangan dengan kepentingan bangsa Indonesia.</w:t>
      </w:r>
    </w:p>
    <w:p w:rsidR="00B96115" w:rsidRPr="00587A67" w:rsidRDefault="00B96115" w:rsidP="00D95E8C">
      <w:pPr>
        <w:spacing w:after="0" w:line="480" w:lineRule="auto"/>
        <w:jc w:val="both"/>
        <w:rPr>
          <w:rFonts w:ascii="Times New Roman" w:hAnsi="Times New Roman" w:cs="Times New Roman"/>
          <w:sz w:val="24"/>
          <w:szCs w:val="24"/>
        </w:rPr>
      </w:pPr>
    </w:p>
    <w:p w:rsidR="00B51EE7" w:rsidRPr="00587A67" w:rsidRDefault="00BA332A" w:rsidP="00931847">
      <w:pPr>
        <w:pStyle w:val="ListParagraph"/>
        <w:numPr>
          <w:ilvl w:val="0"/>
          <w:numId w:val="27"/>
        </w:numPr>
        <w:spacing w:after="0" w:line="480" w:lineRule="auto"/>
        <w:ind w:left="1276" w:hanging="425"/>
        <w:jc w:val="both"/>
        <w:rPr>
          <w:rFonts w:ascii="Times New Roman" w:hAnsi="Times New Roman" w:cs="Times New Roman"/>
          <w:b/>
          <w:sz w:val="24"/>
          <w:szCs w:val="24"/>
        </w:rPr>
      </w:pPr>
      <w:r w:rsidRPr="00587A67">
        <w:rPr>
          <w:rFonts w:ascii="Times New Roman" w:hAnsi="Times New Roman" w:cs="Times New Roman"/>
          <w:b/>
          <w:sz w:val="24"/>
          <w:szCs w:val="24"/>
        </w:rPr>
        <w:t>Dualisme Hukum Pertanahan di Indonesia</w:t>
      </w:r>
    </w:p>
    <w:p w:rsidR="005F5D61" w:rsidRPr="00587A67" w:rsidRDefault="00E429A4" w:rsidP="005F5D61">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Melalui lahirnya UUPA merupakan suatu hal yang positif sebagai implementasi dalam bidang Hukum Agraria di Indonesia dan juga menghapuskan dualisme hukum yang terdapat di masa kolonial di mana peraturan yang berlaku didasarkan </w:t>
      </w:r>
      <w:r w:rsidR="005F5D61" w:rsidRPr="00587A67">
        <w:rPr>
          <w:rFonts w:ascii="Times New Roman" w:hAnsi="Times New Roman" w:cs="Times New Roman"/>
          <w:sz w:val="24"/>
          <w:szCs w:val="24"/>
        </w:rPr>
        <w:t>pada Hukum Adat dan Hukum Barat. Sebelum tahun 1960, yakni sebelum berlakunya UUPA di Indonesia masih terjadi dualisme hukum. Bahwa ada dua macam jenis tanah yang tentunya hukumnya pun berbeda-beda. Tanah tersebut ialah “Tanah Adat” (Tanah Indonesia) dan “Tanah Barat” (Tanah Eropa). Yang mana dualisme ini merupakan peninggalan zaman Hindia Belanda yang menyebabkan berbagai kesulitan bagi Bangsa Indonesia.</w:t>
      </w:r>
      <w:r w:rsidR="005F5D61" w:rsidRPr="00587A67">
        <w:rPr>
          <w:rStyle w:val="FootnoteReference"/>
          <w:rFonts w:ascii="Times New Roman" w:hAnsi="Times New Roman" w:cs="Times New Roman"/>
          <w:sz w:val="24"/>
          <w:szCs w:val="24"/>
        </w:rPr>
        <w:footnoteReference w:id="200"/>
      </w:r>
    </w:p>
    <w:p w:rsidR="009242F7" w:rsidRPr="00587A67" w:rsidRDefault="00D1505E" w:rsidP="009242F7">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Berlakunaya UUPA telah terjadi perubahan yang fundamental di bidang pertanahan meliputi struktur hukumnya, konsepsinya yang mendasari maupun isinya.</w:t>
      </w:r>
      <w:r w:rsidR="00BB18E1" w:rsidRPr="00587A67">
        <w:rPr>
          <w:rStyle w:val="FootnoteReference"/>
          <w:rFonts w:ascii="Times New Roman" w:hAnsi="Times New Roman" w:cs="Times New Roman"/>
          <w:sz w:val="24"/>
          <w:szCs w:val="24"/>
        </w:rPr>
        <w:footnoteReference w:id="201"/>
      </w:r>
      <w:r w:rsidRPr="00587A67">
        <w:rPr>
          <w:rFonts w:ascii="Times New Roman" w:hAnsi="Times New Roman" w:cs="Times New Roman"/>
          <w:sz w:val="24"/>
          <w:szCs w:val="24"/>
        </w:rPr>
        <w:t xml:space="preserve"> UUPA tersebut merupakan pradigma </w:t>
      </w:r>
      <w:r w:rsidRPr="00587A67">
        <w:rPr>
          <w:rFonts w:ascii="Times New Roman" w:hAnsi="Times New Roman" w:cs="Times New Roman"/>
          <w:sz w:val="24"/>
          <w:szCs w:val="24"/>
        </w:rPr>
        <w:lastRenderedPageBreak/>
        <w:t>hukum pertanahan bahwa tanah, bumi, air dan kekaayaan yang terkandung di dalamnya dikuasai oleh negara, sebagai satu kesatuan hukum, yang diperuntukkan bagi kesejahteraan seluruh rakyat Indonesia. Hukum Agraria bersifat nasional, baik ditinjau dari segi formal maupun dari segi materielnya.</w:t>
      </w:r>
      <w:r w:rsidR="009242F7" w:rsidRPr="00587A67">
        <w:rPr>
          <w:rFonts w:ascii="Times New Roman" w:hAnsi="Times New Roman" w:cs="Times New Roman"/>
          <w:sz w:val="24"/>
          <w:szCs w:val="24"/>
        </w:rPr>
        <w:t xml:space="preserve"> </w:t>
      </w:r>
      <w:r w:rsidRPr="00587A67">
        <w:rPr>
          <w:rFonts w:ascii="Times New Roman" w:hAnsi="Times New Roman" w:cs="Times New Roman"/>
          <w:sz w:val="24"/>
          <w:szCs w:val="24"/>
        </w:rPr>
        <w:t xml:space="preserve">Segi formal, sifat nasional UUPA dapat di lihat dalam Konsiderans “Menimbang” dan Penjelasan Umum (I) yang menyebut cacat dan kekurangan-kekurangan hukum tanah lama, antara lain hukum agraria lama memuat politik penjajahan yang bertentangan dengan kepentingan rakyat (Indonesia). </w:t>
      </w:r>
    </w:p>
    <w:p w:rsidR="0014379B" w:rsidRPr="00587A67" w:rsidRDefault="00D1505E" w:rsidP="0014379B">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Berdasarkan alasan tersebut Hukum Tanah lama diganti dengan Hukum tanah yang baru, yang dibuat oleh pembentuk Undang-undang Indonesia, dibuat di Indonesia, disusun dalam bahasa Indonesia dan berlaku di seluruh wilayah Indonesia dan meliputi semua tanah yang ada di wilayah negara. Di lihat dari unsur-unsur tersebut, UUPA telah memenuhi syarat nasional yang formal, sehingga UUPA mempunyai sifat formal. Segi materil, Hukum Agraria yang baru itu harus bersifat nasional, artinya Hukum Agraria yang baru berkenaan dengan tujuan, konsepsi, asas-asas, sistem dan isinya harus sesuai dengan kepentingan nasional.</w:t>
      </w:r>
    </w:p>
    <w:p w:rsidR="0014379B" w:rsidRPr="00587A67" w:rsidRDefault="0014379B" w:rsidP="0014379B">
      <w:pPr>
        <w:pStyle w:val="ListParagraph"/>
        <w:spacing w:after="0" w:line="480" w:lineRule="auto"/>
        <w:ind w:left="1276" w:firstLine="709"/>
        <w:jc w:val="both"/>
        <w:rPr>
          <w:rFonts w:ascii="Times New Roman" w:hAnsi="Times New Roman" w:cs="Times New Roman"/>
          <w:sz w:val="24"/>
          <w:szCs w:val="24"/>
        </w:rPr>
      </w:pPr>
      <w:r w:rsidRPr="00587A67">
        <w:rPr>
          <w:rFonts w:ascii="Times New Roman" w:hAnsi="Times New Roman" w:cs="Times New Roman"/>
          <w:sz w:val="24"/>
          <w:szCs w:val="24"/>
        </w:rPr>
        <w:t>UUPA sebagai hukum pertanahan nasional mempunya</w:t>
      </w:r>
      <w:r w:rsidR="00406297" w:rsidRPr="00587A67">
        <w:rPr>
          <w:rFonts w:ascii="Times New Roman" w:hAnsi="Times New Roman" w:cs="Times New Roman"/>
          <w:sz w:val="24"/>
          <w:szCs w:val="24"/>
        </w:rPr>
        <w:t>i dua sifat, yakni:</w:t>
      </w:r>
      <w:r w:rsidR="00406297" w:rsidRPr="00587A67">
        <w:rPr>
          <w:rStyle w:val="FootnoteReference"/>
          <w:rFonts w:ascii="Times New Roman" w:hAnsi="Times New Roman" w:cs="Times New Roman"/>
          <w:sz w:val="24"/>
          <w:szCs w:val="24"/>
        </w:rPr>
        <w:footnoteReference w:id="202"/>
      </w:r>
    </w:p>
    <w:p w:rsidR="0014379B" w:rsidRPr="00587A67" w:rsidRDefault="0014379B" w:rsidP="00931847">
      <w:pPr>
        <w:pStyle w:val="ListParagraph"/>
        <w:numPr>
          <w:ilvl w:val="1"/>
          <w:numId w:val="25"/>
        </w:numPr>
        <w:spacing w:after="0" w:line="480" w:lineRule="auto"/>
        <w:ind w:left="1701" w:hanging="425"/>
        <w:jc w:val="both"/>
        <w:rPr>
          <w:rFonts w:ascii="Times New Roman" w:hAnsi="Times New Roman" w:cs="Times New Roman"/>
          <w:sz w:val="24"/>
          <w:szCs w:val="24"/>
        </w:rPr>
      </w:pPr>
      <w:r w:rsidRPr="00587A67">
        <w:rPr>
          <w:rFonts w:ascii="Times New Roman" w:hAnsi="Times New Roman" w:cs="Times New Roman"/>
          <w:sz w:val="24"/>
          <w:szCs w:val="24"/>
        </w:rPr>
        <w:lastRenderedPageBreak/>
        <w:t>Sifat nasional formal, sifat tersebut dapat di lihat, 1) UUPA dibentuk dan dibuat oleh dewan perwakilan rakyat, 2) disusun dalam bahasa Indonesia, berlaku dalam wilayah Indonesia; dan</w:t>
      </w:r>
    </w:p>
    <w:p w:rsidR="00B51EE7" w:rsidRPr="00587A67" w:rsidRDefault="0014379B" w:rsidP="00931847">
      <w:pPr>
        <w:pStyle w:val="ListParagraph"/>
        <w:numPr>
          <w:ilvl w:val="1"/>
          <w:numId w:val="25"/>
        </w:numPr>
        <w:spacing w:after="0" w:line="480" w:lineRule="auto"/>
        <w:ind w:left="1701" w:hanging="425"/>
        <w:jc w:val="both"/>
        <w:rPr>
          <w:rFonts w:ascii="Times New Roman" w:hAnsi="Times New Roman" w:cs="Times New Roman"/>
          <w:sz w:val="24"/>
          <w:szCs w:val="24"/>
        </w:rPr>
      </w:pPr>
      <w:r w:rsidRPr="00587A67">
        <w:rPr>
          <w:rFonts w:ascii="Times New Roman" w:hAnsi="Times New Roman" w:cs="Times New Roman"/>
          <w:sz w:val="24"/>
          <w:szCs w:val="24"/>
        </w:rPr>
        <w:t>Sifat nasional materil. Sifat ini dapat disimak bahwa Hukum Agraria Nasional harus bertujuan dan bersifat nasional, yakni: 1) Hukum Agraria Nasional berdasarkan Hukum Adat; 2) Hukum agraria nasional harus sederhana; 3) Hukum Agraria Nasional harus menjamin kepastian hukum bagi rakyat seluruh Indonesia; 4) Hukum Agraria Nasional tidak boleh mengabaikan unsur-unsur yang bersandar pada Hukum Agama; 5) Fungsi bumi, air dan kekayaan alam serta ruang angkasa harus sesuai dengan kepentingan rakyat Indonesia; 6) Hukum Agraria Nasional harus mewujudkan penjelmaan dari Pancasila sebagai asas kerohanian Bangsa Indonesia; 6) Hukum Agraria Nasional harus melaksanakan ketentuan Pasal 33 ayat (3) UUD 1945 yang mewajibkan negara harus mengatur pemilikan, penggunaan dan peruntukan tanah sehingga dapat dicapai penggunaan tanah untuk sebesar-besarnya kemakmuran rakyat.</w:t>
      </w:r>
    </w:p>
    <w:p w:rsidR="00406297" w:rsidRPr="00587A67" w:rsidRDefault="00406297" w:rsidP="00406297">
      <w:pPr>
        <w:pStyle w:val="ListParagraph"/>
        <w:spacing w:after="0" w:line="480" w:lineRule="auto"/>
        <w:ind w:left="1701"/>
        <w:jc w:val="both"/>
        <w:rPr>
          <w:rFonts w:ascii="Times New Roman" w:hAnsi="Times New Roman" w:cs="Times New Roman"/>
          <w:sz w:val="24"/>
          <w:szCs w:val="24"/>
        </w:rPr>
      </w:pPr>
    </w:p>
    <w:p w:rsidR="00070E3C" w:rsidRPr="00587A67" w:rsidRDefault="00585A2D" w:rsidP="00931847">
      <w:pPr>
        <w:pStyle w:val="ListParagraph"/>
        <w:numPr>
          <w:ilvl w:val="0"/>
          <w:numId w:val="27"/>
        </w:numPr>
        <w:spacing w:after="0" w:line="480" w:lineRule="auto"/>
        <w:ind w:left="1276" w:hanging="425"/>
        <w:jc w:val="both"/>
        <w:rPr>
          <w:rFonts w:ascii="Times New Roman" w:hAnsi="Times New Roman" w:cs="Times New Roman"/>
          <w:b/>
          <w:sz w:val="24"/>
          <w:szCs w:val="24"/>
        </w:rPr>
      </w:pPr>
      <w:r w:rsidRPr="00587A67">
        <w:rPr>
          <w:rFonts w:ascii="Times New Roman" w:hAnsi="Times New Roman" w:cs="Times New Roman"/>
          <w:b/>
          <w:sz w:val="24"/>
          <w:szCs w:val="24"/>
        </w:rPr>
        <w:t xml:space="preserve">Pemberlakuan </w:t>
      </w:r>
      <w:r w:rsidR="00BA332A" w:rsidRPr="00587A67">
        <w:rPr>
          <w:rFonts w:ascii="Times New Roman" w:hAnsi="Times New Roman" w:cs="Times New Roman"/>
          <w:b/>
          <w:sz w:val="24"/>
          <w:szCs w:val="24"/>
        </w:rPr>
        <w:t xml:space="preserve">UUPA </w:t>
      </w:r>
      <w:r w:rsidRPr="00587A67">
        <w:rPr>
          <w:rFonts w:ascii="Times New Roman" w:hAnsi="Times New Roman" w:cs="Times New Roman"/>
          <w:b/>
          <w:sz w:val="24"/>
          <w:szCs w:val="24"/>
        </w:rPr>
        <w:t>Sebagai Dasar Hukum Pertanahan Indonesia</w:t>
      </w:r>
    </w:p>
    <w:p w:rsidR="00091C09" w:rsidRPr="00587A67" w:rsidRDefault="00091C09" w:rsidP="00931847">
      <w:pPr>
        <w:pStyle w:val="ListParagraph"/>
        <w:numPr>
          <w:ilvl w:val="0"/>
          <w:numId w:val="33"/>
        </w:numPr>
        <w:spacing w:after="0" w:line="480" w:lineRule="auto"/>
        <w:ind w:left="1701" w:hanging="425"/>
        <w:jc w:val="both"/>
        <w:rPr>
          <w:rFonts w:ascii="Times New Roman" w:hAnsi="Times New Roman" w:cs="Times New Roman"/>
          <w:b/>
          <w:sz w:val="24"/>
          <w:szCs w:val="24"/>
        </w:rPr>
      </w:pPr>
      <w:r w:rsidRPr="00587A67">
        <w:rPr>
          <w:rFonts w:ascii="Times New Roman" w:hAnsi="Times New Roman" w:cs="Times New Roman"/>
          <w:b/>
          <w:sz w:val="24"/>
          <w:szCs w:val="24"/>
        </w:rPr>
        <w:t>Hak Menguasai Negara</w:t>
      </w:r>
    </w:p>
    <w:p w:rsidR="00570CA0" w:rsidRPr="00587A67" w:rsidRDefault="00070E3C" w:rsidP="00570CA0">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lastRenderedPageBreak/>
        <w:t>Hubungan tanah dengan manusia merupakan hubungan yang</w:t>
      </w:r>
      <w:r w:rsidR="00091C09" w:rsidRPr="00587A67">
        <w:rPr>
          <w:rFonts w:ascii="Times New Roman" w:hAnsi="Times New Roman" w:cs="Times New Roman"/>
          <w:sz w:val="24"/>
          <w:szCs w:val="24"/>
        </w:rPr>
        <w:t xml:space="preserve"> </w:t>
      </w:r>
      <w:r w:rsidRPr="00587A67">
        <w:rPr>
          <w:rFonts w:ascii="Times New Roman" w:hAnsi="Times New Roman" w:cs="Times New Roman"/>
          <w:sz w:val="24"/>
          <w:szCs w:val="24"/>
        </w:rPr>
        <w:t xml:space="preserve">bersifat abadi dan satu kesatuan yang </w:t>
      </w:r>
      <w:r w:rsidR="00091C09" w:rsidRPr="00587A67">
        <w:rPr>
          <w:rFonts w:ascii="Times New Roman" w:hAnsi="Times New Roman" w:cs="Times New Roman"/>
          <w:sz w:val="24"/>
          <w:szCs w:val="24"/>
        </w:rPr>
        <w:t xml:space="preserve">tidak dapat dipisahkan sehingga </w:t>
      </w:r>
      <w:r w:rsidRPr="00587A67">
        <w:rPr>
          <w:rFonts w:ascii="Times New Roman" w:hAnsi="Times New Roman" w:cs="Times New Roman"/>
          <w:sz w:val="24"/>
          <w:szCs w:val="24"/>
        </w:rPr>
        <w:t xml:space="preserve">masyarakat tidak hanya memanfaatkan tanah </w:t>
      </w:r>
      <w:r w:rsidR="00091C09" w:rsidRPr="00587A67">
        <w:rPr>
          <w:rFonts w:ascii="Times New Roman" w:hAnsi="Times New Roman" w:cs="Times New Roman"/>
          <w:sz w:val="24"/>
          <w:szCs w:val="24"/>
        </w:rPr>
        <w:t xml:space="preserve">tetapi harus memeliharanya pula. </w:t>
      </w:r>
      <w:r w:rsidRPr="00587A67">
        <w:rPr>
          <w:rFonts w:ascii="Times New Roman" w:hAnsi="Times New Roman" w:cs="Times New Roman"/>
          <w:sz w:val="24"/>
          <w:szCs w:val="24"/>
        </w:rPr>
        <w:t xml:space="preserve">Adapun di </w:t>
      </w:r>
      <w:r w:rsidR="00091C09" w:rsidRPr="00587A67">
        <w:rPr>
          <w:rFonts w:ascii="Times New Roman" w:hAnsi="Times New Roman" w:cs="Times New Roman"/>
          <w:sz w:val="24"/>
          <w:szCs w:val="24"/>
        </w:rPr>
        <w:t>n</w:t>
      </w:r>
      <w:r w:rsidRPr="00587A67">
        <w:rPr>
          <w:rFonts w:ascii="Times New Roman" w:hAnsi="Times New Roman" w:cs="Times New Roman"/>
          <w:sz w:val="24"/>
          <w:szCs w:val="24"/>
        </w:rPr>
        <w:t xml:space="preserve">egara </w:t>
      </w:r>
      <w:r w:rsidR="00091C09" w:rsidRPr="00587A67">
        <w:rPr>
          <w:rFonts w:ascii="Times New Roman" w:hAnsi="Times New Roman" w:cs="Times New Roman"/>
          <w:sz w:val="24"/>
          <w:szCs w:val="24"/>
        </w:rPr>
        <w:t xml:space="preserve">Indonesia </w:t>
      </w:r>
      <w:r w:rsidRPr="00587A67">
        <w:rPr>
          <w:rFonts w:ascii="Times New Roman" w:hAnsi="Times New Roman" w:cs="Times New Roman"/>
          <w:sz w:val="24"/>
          <w:szCs w:val="24"/>
        </w:rPr>
        <w:t>mengenai tanah, air dan ruang angkasa</w:t>
      </w:r>
      <w:r w:rsidR="00091C09" w:rsidRPr="00587A67">
        <w:rPr>
          <w:rFonts w:ascii="Times New Roman" w:hAnsi="Times New Roman" w:cs="Times New Roman"/>
          <w:sz w:val="24"/>
          <w:szCs w:val="24"/>
        </w:rPr>
        <w:t xml:space="preserve"> diatur dalam Pasal 33 a</w:t>
      </w:r>
      <w:r w:rsidRPr="00587A67">
        <w:rPr>
          <w:rFonts w:ascii="Times New Roman" w:hAnsi="Times New Roman" w:cs="Times New Roman"/>
          <w:sz w:val="24"/>
          <w:szCs w:val="24"/>
        </w:rPr>
        <w:t>yat (3) UUD 1945 yang menyatakan bahwa:</w:t>
      </w:r>
      <w:r w:rsidR="00091C09" w:rsidRPr="00587A67">
        <w:rPr>
          <w:rFonts w:ascii="Times New Roman" w:hAnsi="Times New Roman" w:cs="Times New Roman"/>
          <w:sz w:val="24"/>
          <w:szCs w:val="24"/>
        </w:rPr>
        <w:t xml:space="preserve"> “Bumi, air dan kekayaan alam yang terkandung di dalamnya dikuasai Negara dan dipergunakan untuk sebesar-besarnya kemakmuran rakyat”.</w:t>
      </w:r>
      <w:r w:rsidR="00570CA0" w:rsidRPr="00587A67">
        <w:rPr>
          <w:rFonts w:ascii="Times New Roman" w:hAnsi="Times New Roman" w:cs="Times New Roman"/>
          <w:sz w:val="24"/>
          <w:szCs w:val="24"/>
        </w:rPr>
        <w:t xml:space="preserve"> Penguasaan atas sumber daya alam temasuk tanah oleh negara adalah untuk mencapai apa yang disebutkan dalam Pasal 33 ayat (4) UUD 1945 yaitu: </w:t>
      </w:r>
    </w:p>
    <w:p w:rsidR="004973C8" w:rsidRDefault="00570CA0" w:rsidP="003A5256">
      <w:pPr>
        <w:pStyle w:val="ListParagraph"/>
        <w:spacing w:after="0" w:line="240" w:lineRule="auto"/>
        <w:ind w:left="2410" w:right="566"/>
        <w:jc w:val="both"/>
        <w:rPr>
          <w:rFonts w:ascii="Times New Roman" w:hAnsi="Times New Roman" w:cs="Times New Roman"/>
          <w:sz w:val="24"/>
          <w:szCs w:val="24"/>
        </w:rPr>
      </w:pPr>
      <w:r w:rsidRPr="00587A67">
        <w:rPr>
          <w:rFonts w:ascii="Times New Roman" w:hAnsi="Times New Roman" w:cs="Times New Roman"/>
          <w:sz w:val="24"/>
          <w:szCs w:val="24"/>
        </w:rPr>
        <w:t>“Perekonomian nasional diselenggarakan berdasarkan prinsip kebersamaan, efisiensi, berkeadilan, berkelanjutan, berwawasan lingkungan, kemandirian, serta dengan menjaga keseimbangan kemajuan dan kesatuan ekonomi nasional”.</w:t>
      </w:r>
    </w:p>
    <w:p w:rsidR="00221812" w:rsidRPr="003A5256" w:rsidRDefault="00221812" w:rsidP="003A5256">
      <w:pPr>
        <w:pStyle w:val="ListParagraph"/>
        <w:spacing w:after="0" w:line="240" w:lineRule="auto"/>
        <w:ind w:left="2410" w:right="566"/>
        <w:jc w:val="both"/>
        <w:rPr>
          <w:rFonts w:ascii="Times New Roman" w:hAnsi="Times New Roman" w:cs="Times New Roman"/>
          <w:sz w:val="24"/>
          <w:szCs w:val="24"/>
        </w:rPr>
      </w:pPr>
    </w:p>
    <w:p w:rsidR="004973C8" w:rsidRPr="00587A67" w:rsidRDefault="004973C8" w:rsidP="004973C8">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t>Negara memiliki kekuasaan untuk menguasai tanah yang berada dalam wilayah kekuasaannya. Hal ini dipertegas bahwa negara tidak hanya menguasai tanah tetapi juga memiliki wewenang untuk mengatur peruntukan tanah-tanah itu. Hal ini diatur dalam Pasal 2 ayat (2) UUPA yang memberikan wewenang kepada negara untuk:</w:t>
      </w:r>
    </w:p>
    <w:p w:rsidR="004973C8" w:rsidRPr="00587A67" w:rsidRDefault="004973C8" w:rsidP="00931847">
      <w:pPr>
        <w:pStyle w:val="ListParagraph"/>
        <w:numPr>
          <w:ilvl w:val="0"/>
          <w:numId w:val="31"/>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t>Mengatur dan menyelenggarakan peruntukan, penggunaan, persediaan dan pemeliharaan bumi, air dan ruang angkasa;</w:t>
      </w:r>
    </w:p>
    <w:p w:rsidR="004973C8" w:rsidRPr="00587A67" w:rsidRDefault="004973C8" w:rsidP="00931847">
      <w:pPr>
        <w:pStyle w:val="ListParagraph"/>
        <w:numPr>
          <w:ilvl w:val="0"/>
          <w:numId w:val="31"/>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t>Menentukan dan mengatur hak-hak yang dapat dipunyai atas bumi, air dan ruang angkasa;</w:t>
      </w:r>
    </w:p>
    <w:p w:rsidR="00B70247" w:rsidRDefault="004973C8" w:rsidP="00931847">
      <w:pPr>
        <w:pStyle w:val="ListParagraph"/>
        <w:numPr>
          <w:ilvl w:val="0"/>
          <w:numId w:val="31"/>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lastRenderedPageBreak/>
        <w:t>Menentukan dan mengatur hubungan-hubungan hukum antara orang-orang dan perbuatan-perbuatan yang mengenai bumi, air dan ruang angkasa.</w:t>
      </w:r>
    </w:p>
    <w:p w:rsidR="00B70247" w:rsidRPr="00B70247" w:rsidRDefault="00B70247" w:rsidP="00B70247">
      <w:pPr>
        <w:pStyle w:val="ListParagraph"/>
        <w:spacing w:after="0" w:line="240" w:lineRule="auto"/>
        <w:ind w:left="2835" w:right="566"/>
        <w:jc w:val="both"/>
        <w:rPr>
          <w:rFonts w:ascii="Times New Roman" w:hAnsi="Times New Roman" w:cs="Times New Roman"/>
          <w:sz w:val="24"/>
          <w:szCs w:val="24"/>
        </w:rPr>
      </w:pPr>
    </w:p>
    <w:p w:rsidR="00B70247" w:rsidRDefault="00B70247" w:rsidP="00B70247">
      <w:pPr>
        <w:pStyle w:val="ListParagraph"/>
        <w:spacing w:after="0" w:line="480" w:lineRule="auto"/>
        <w:ind w:left="1701" w:firstLine="709"/>
        <w:jc w:val="both"/>
        <w:rPr>
          <w:rFonts w:ascii="Times New Roman" w:hAnsi="Times New Roman" w:cs="Times New Roman"/>
          <w:sz w:val="24"/>
          <w:szCs w:val="24"/>
        </w:rPr>
      </w:pPr>
      <w:r w:rsidRPr="00B70247">
        <w:rPr>
          <w:rFonts w:ascii="Times New Roman" w:hAnsi="Times New Roman" w:cs="Times New Roman"/>
          <w:sz w:val="24"/>
          <w:szCs w:val="24"/>
        </w:rPr>
        <w:t>Penguasaan tanah oleh negara dalam konte</w:t>
      </w:r>
      <w:r>
        <w:rPr>
          <w:rFonts w:ascii="Times New Roman" w:hAnsi="Times New Roman" w:cs="Times New Roman"/>
          <w:sz w:val="24"/>
          <w:szCs w:val="24"/>
        </w:rPr>
        <w:t xml:space="preserve">ks di atas adalah </w:t>
      </w:r>
      <w:r w:rsidRPr="00B70247">
        <w:rPr>
          <w:rFonts w:ascii="Times New Roman" w:hAnsi="Times New Roman" w:cs="Times New Roman"/>
          <w:sz w:val="24"/>
          <w:szCs w:val="24"/>
        </w:rPr>
        <w:t>penguasaan yang otoritasnya menimbulkan tanggung</w:t>
      </w:r>
      <w:r>
        <w:rPr>
          <w:rFonts w:ascii="Times New Roman" w:hAnsi="Times New Roman" w:cs="Times New Roman"/>
          <w:sz w:val="24"/>
          <w:szCs w:val="24"/>
        </w:rPr>
        <w:t xml:space="preserve"> jawab, yaitu untuk </w:t>
      </w:r>
      <w:r w:rsidRPr="00B70247">
        <w:rPr>
          <w:rFonts w:ascii="Times New Roman" w:hAnsi="Times New Roman" w:cs="Times New Roman"/>
          <w:sz w:val="24"/>
          <w:szCs w:val="24"/>
        </w:rPr>
        <w:t>kemakmuran rakyat. Di sisi lain, rakyat juga</w:t>
      </w:r>
      <w:r>
        <w:rPr>
          <w:rFonts w:ascii="Times New Roman" w:hAnsi="Times New Roman" w:cs="Times New Roman"/>
          <w:sz w:val="24"/>
          <w:szCs w:val="24"/>
        </w:rPr>
        <w:t xml:space="preserve"> dapat memiliki hak atas tanah. </w:t>
      </w:r>
      <w:r w:rsidRPr="00B70247">
        <w:rPr>
          <w:rFonts w:ascii="Times New Roman" w:hAnsi="Times New Roman" w:cs="Times New Roman"/>
          <w:sz w:val="24"/>
          <w:szCs w:val="24"/>
        </w:rPr>
        <w:t>Hak milik adalah hak turun temurun, terkuat d</w:t>
      </w:r>
      <w:r>
        <w:rPr>
          <w:rFonts w:ascii="Times New Roman" w:hAnsi="Times New Roman" w:cs="Times New Roman"/>
          <w:sz w:val="24"/>
          <w:szCs w:val="24"/>
        </w:rPr>
        <w:t xml:space="preserve">an terpenuh yang dapat dimiliki </w:t>
      </w:r>
      <w:r w:rsidRPr="00B70247">
        <w:rPr>
          <w:rFonts w:ascii="Times New Roman" w:hAnsi="Times New Roman" w:cs="Times New Roman"/>
          <w:sz w:val="24"/>
          <w:szCs w:val="24"/>
        </w:rPr>
        <w:t xml:space="preserve">orang atas tanah dengan mengingat </w:t>
      </w:r>
      <w:r>
        <w:rPr>
          <w:rFonts w:ascii="Times New Roman" w:hAnsi="Times New Roman" w:cs="Times New Roman"/>
          <w:sz w:val="24"/>
          <w:szCs w:val="24"/>
        </w:rPr>
        <w:t xml:space="preserve">fungsi sosial yang melekat pada </w:t>
      </w:r>
      <w:r w:rsidRPr="00B70247">
        <w:rPr>
          <w:rFonts w:ascii="Times New Roman" w:hAnsi="Times New Roman" w:cs="Times New Roman"/>
          <w:sz w:val="24"/>
          <w:szCs w:val="24"/>
        </w:rPr>
        <w:t>kepemilikan tanah tersebut. Dengan perkataa</w:t>
      </w:r>
      <w:r>
        <w:rPr>
          <w:rFonts w:ascii="Times New Roman" w:hAnsi="Times New Roman" w:cs="Times New Roman"/>
          <w:sz w:val="24"/>
          <w:szCs w:val="24"/>
        </w:rPr>
        <w:t xml:space="preserve">n lain hubungan individu dengan </w:t>
      </w:r>
      <w:r w:rsidRPr="00B70247">
        <w:rPr>
          <w:rFonts w:ascii="Times New Roman" w:hAnsi="Times New Roman" w:cs="Times New Roman"/>
          <w:sz w:val="24"/>
          <w:szCs w:val="24"/>
        </w:rPr>
        <w:t>tanah adalah hubungan hukum yan</w:t>
      </w:r>
      <w:r>
        <w:rPr>
          <w:rFonts w:ascii="Times New Roman" w:hAnsi="Times New Roman" w:cs="Times New Roman"/>
          <w:sz w:val="24"/>
          <w:szCs w:val="24"/>
        </w:rPr>
        <w:t xml:space="preserve">g melahirkan hak dan kewajiban. </w:t>
      </w:r>
      <w:r w:rsidRPr="00B70247">
        <w:rPr>
          <w:rFonts w:ascii="Times New Roman" w:hAnsi="Times New Roman" w:cs="Times New Roman"/>
          <w:sz w:val="24"/>
          <w:szCs w:val="24"/>
        </w:rPr>
        <w:t xml:space="preserve">Sedangkan hubungan negara dengan </w:t>
      </w:r>
      <w:r>
        <w:rPr>
          <w:rFonts w:ascii="Times New Roman" w:hAnsi="Times New Roman" w:cs="Times New Roman"/>
          <w:sz w:val="24"/>
          <w:szCs w:val="24"/>
        </w:rPr>
        <w:t xml:space="preserve">tanah melahirkan kewenangan dan </w:t>
      </w:r>
      <w:r w:rsidRPr="00B70247">
        <w:rPr>
          <w:rFonts w:ascii="Times New Roman" w:hAnsi="Times New Roman" w:cs="Times New Roman"/>
          <w:sz w:val="24"/>
          <w:szCs w:val="24"/>
        </w:rPr>
        <w:t>tanggung jawab</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3"/>
      </w:r>
    </w:p>
    <w:p w:rsidR="008A2B77" w:rsidRPr="00B70247" w:rsidRDefault="004E4D48" w:rsidP="00B70247">
      <w:pPr>
        <w:pStyle w:val="ListParagraph"/>
        <w:spacing w:after="0" w:line="480" w:lineRule="auto"/>
        <w:ind w:left="1701" w:firstLine="709"/>
        <w:jc w:val="both"/>
        <w:rPr>
          <w:rFonts w:ascii="Times New Roman" w:hAnsi="Times New Roman" w:cs="Times New Roman"/>
          <w:sz w:val="24"/>
          <w:szCs w:val="24"/>
        </w:rPr>
      </w:pPr>
      <w:r w:rsidRPr="00B70247">
        <w:rPr>
          <w:rFonts w:ascii="Times New Roman" w:hAnsi="Times New Roman" w:cs="Times New Roman"/>
          <w:sz w:val="24"/>
          <w:szCs w:val="24"/>
        </w:rPr>
        <w:t>Menguasai di sini bukan berarti memiliki secara mutlak, perkataan “dikuasai” dan “dipergunakan” oleh Notonagoro dalam Pasal 33 ayat (3) UUD 1945 harus dibedakan antara dikuasai dan dipergunakan, dalam arti bahwa dipergunakan itu sebagai tujuan dari pada dikuasai.</w:t>
      </w:r>
      <w:r w:rsidRPr="00587A67">
        <w:rPr>
          <w:rStyle w:val="FootnoteReference"/>
          <w:rFonts w:ascii="Times New Roman" w:hAnsi="Times New Roman" w:cs="Times New Roman"/>
          <w:sz w:val="24"/>
          <w:szCs w:val="24"/>
        </w:rPr>
        <w:footnoteReference w:id="204"/>
      </w:r>
      <w:r w:rsidRPr="00B70247">
        <w:rPr>
          <w:rFonts w:ascii="Times New Roman" w:hAnsi="Times New Roman" w:cs="Times New Roman"/>
          <w:sz w:val="24"/>
          <w:szCs w:val="24"/>
        </w:rPr>
        <w:t xml:space="preserve"> </w:t>
      </w:r>
      <w:r w:rsidR="008A2B77" w:rsidRPr="00B70247">
        <w:rPr>
          <w:rFonts w:ascii="Times New Roman" w:hAnsi="Times New Roman" w:cs="Times New Roman"/>
          <w:sz w:val="24"/>
          <w:szCs w:val="24"/>
        </w:rPr>
        <w:t>Hak Menguasai dari Negara terbagi dalam empat bagian:</w:t>
      </w:r>
    </w:p>
    <w:p w:rsidR="008A2B77" w:rsidRPr="00587A67" w:rsidRDefault="008A2B77" w:rsidP="00931847">
      <w:pPr>
        <w:pStyle w:val="ListParagraph"/>
        <w:numPr>
          <w:ilvl w:val="0"/>
          <w:numId w:val="32"/>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t>Hak Keperdataan yang mengatur tentang orang dan badan hukum, seperti Hak Milik, Hak Guna Usaha, Hak Guna Bangunan dan Hak Pakai;</w:t>
      </w:r>
    </w:p>
    <w:p w:rsidR="008A2B77" w:rsidRPr="00587A67" w:rsidRDefault="008A2B77" w:rsidP="00931847">
      <w:pPr>
        <w:pStyle w:val="ListParagraph"/>
        <w:numPr>
          <w:ilvl w:val="0"/>
          <w:numId w:val="32"/>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t>Hukum Publik yang mengatur tentang hak ulayat (yang masih ada), seperti hak ulayat masyarakat- masyarakat hukum adat;</w:t>
      </w:r>
    </w:p>
    <w:p w:rsidR="008A2B77" w:rsidRPr="00587A67" w:rsidRDefault="008A2B77" w:rsidP="00931847">
      <w:pPr>
        <w:pStyle w:val="ListParagraph"/>
        <w:numPr>
          <w:ilvl w:val="0"/>
          <w:numId w:val="32"/>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lastRenderedPageBreak/>
        <w:t>Hukum Publik yang mengatur tentang Hak Pengelolaan yang diberikan kepada lembaga-lembaga pemerintahan ataupun perusahaan-perusahaan negara atau daerah dan dari Hak Pengelolaan ini dapat diberikan oleh pemegang Hak Pengelolaan itu Hak Milik, Hak Guna Bangunan dan Hak Pakai;</w:t>
      </w:r>
    </w:p>
    <w:p w:rsidR="00676A84" w:rsidRPr="00587A67" w:rsidRDefault="008A2B77" w:rsidP="00931847">
      <w:pPr>
        <w:pStyle w:val="ListParagraph"/>
        <w:numPr>
          <w:ilvl w:val="0"/>
          <w:numId w:val="32"/>
        </w:numPr>
        <w:spacing w:after="0" w:line="240" w:lineRule="auto"/>
        <w:ind w:left="2835" w:right="566" w:hanging="425"/>
        <w:jc w:val="both"/>
        <w:rPr>
          <w:rFonts w:ascii="Times New Roman" w:hAnsi="Times New Roman" w:cs="Times New Roman"/>
          <w:sz w:val="24"/>
          <w:szCs w:val="24"/>
        </w:rPr>
      </w:pPr>
      <w:r w:rsidRPr="00587A67">
        <w:rPr>
          <w:rFonts w:ascii="Times New Roman" w:hAnsi="Times New Roman" w:cs="Times New Roman"/>
          <w:sz w:val="24"/>
          <w:szCs w:val="24"/>
        </w:rPr>
        <w:t>Hak Pakai Khusus yang mengatur tentang hak pakai yang tidak terbatas waktunya, seperti Hak Pakai untuk Perwakilan Negara-negara Asing, untuk kepentingan lembaga pemerintahan dan untuk kepentingan sosial keagamaan.</w:t>
      </w:r>
    </w:p>
    <w:p w:rsidR="002921FF" w:rsidRPr="00587A67" w:rsidRDefault="002921FF" w:rsidP="002921FF">
      <w:pPr>
        <w:pStyle w:val="ListParagraph"/>
        <w:spacing w:after="0" w:line="240" w:lineRule="auto"/>
        <w:ind w:left="2835" w:right="566"/>
        <w:jc w:val="both"/>
        <w:rPr>
          <w:rFonts w:ascii="Times New Roman" w:hAnsi="Times New Roman" w:cs="Times New Roman"/>
          <w:sz w:val="24"/>
          <w:szCs w:val="24"/>
        </w:rPr>
      </w:pPr>
    </w:p>
    <w:p w:rsidR="008351B9" w:rsidRPr="008351B9" w:rsidRDefault="002921FF" w:rsidP="008351B9">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Hak </w:t>
      </w:r>
      <w:r w:rsidR="001E43BA" w:rsidRPr="00587A67">
        <w:rPr>
          <w:rFonts w:ascii="Times New Roman" w:hAnsi="Times New Roman" w:cs="Times New Roman"/>
          <w:sz w:val="24"/>
          <w:szCs w:val="24"/>
        </w:rPr>
        <w:t xml:space="preserve">menguasai dari negara </w:t>
      </w:r>
      <w:r w:rsidRPr="00587A67">
        <w:rPr>
          <w:rFonts w:ascii="Times New Roman" w:hAnsi="Times New Roman" w:cs="Times New Roman"/>
          <w:sz w:val="24"/>
          <w:szCs w:val="24"/>
        </w:rPr>
        <w:t>atas tanah yang dimaksud adalah</w:t>
      </w:r>
      <w:r w:rsidR="001E43BA" w:rsidRPr="00587A67">
        <w:rPr>
          <w:rFonts w:ascii="Times New Roman" w:hAnsi="Times New Roman" w:cs="Times New Roman"/>
          <w:sz w:val="24"/>
          <w:szCs w:val="24"/>
        </w:rPr>
        <w:t xml:space="preserve"> </w:t>
      </w:r>
      <w:r w:rsidRPr="00587A67">
        <w:rPr>
          <w:rFonts w:ascii="Times New Roman" w:hAnsi="Times New Roman" w:cs="Times New Roman"/>
          <w:sz w:val="24"/>
          <w:szCs w:val="24"/>
        </w:rPr>
        <w:t>menggunakan wewenang untuk mengatur d</w:t>
      </w:r>
      <w:r w:rsidR="001E43BA" w:rsidRPr="00587A67">
        <w:rPr>
          <w:rFonts w:ascii="Times New Roman" w:hAnsi="Times New Roman" w:cs="Times New Roman"/>
          <w:sz w:val="24"/>
          <w:szCs w:val="24"/>
        </w:rPr>
        <w:t xml:space="preserve">an mengurus segala dalam bidang </w:t>
      </w:r>
      <w:r w:rsidRPr="00587A67">
        <w:rPr>
          <w:rFonts w:ascii="Times New Roman" w:hAnsi="Times New Roman" w:cs="Times New Roman"/>
          <w:sz w:val="24"/>
          <w:szCs w:val="24"/>
        </w:rPr>
        <w:t>pertanahan demi untuk mencapai kemakmuran dan kesejahteraa</w:t>
      </w:r>
      <w:r w:rsidR="001E43BA" w:rsidRPr="00587A67">
        <w:rPr>
          <w:rFonts w:ascii="Times New Roman" w:hAnsi="Times New Roman" w:cs="Times New Roman"/>
          <w:sz w:val="24"/>
          <w:szCs w:val="24"/>
        </w:rPr>
        <w:t xml:space="preserve">n bagi </w:t>
      </w:r>
      <w:r w:rsidRPr="00587A67">
        <w:rPr>
          <w:rFonts w:ascii="Times New Roman" w:hAnsi="Times New Roman" w:cs="Times New Roman"/>
          <w:sz w:val="24"/>
          <w:szCs w:val="24"/>
        </w:rPr>
        <w:t xml:space="preserve">masyarakat, mengingat peran aktif </w:t>
      </w:r>
      <w:r w:rsidR="001E43BA" w:rsidRPr="00587A67">
        <w:rPr>
          <w:rFonts w:ascii="Times New Roman" w:hAnsi="Times New Roman" w:cs="Times New Roman"/>
          <w:sz w:val="24"/>
          <w:szCs w:val="24"/>
        </w:rPr>
        <w:t>n</w:t>
      </w:r>
      <w:r w:rsidRPr="00587A67">
        <w:rPr>
          <w:rFonts w:ascii="Times New Roman" w:hAnsi="Times New Roman" w:cs="Times New Roman"/>
          <w:sz w:val="24"/>
          <w:szCs w:val="24"/>
        </w:rPr>
        <w:t>egara dalam mengelola dan</w:t>
      </w:r>
      <w:r w:rsidR="001E43BA" w:rsidRPr="00587A67">
        <w:rPr>
          <w:rFonts w:ascii="Times New Roman" w:hAnsi="Times New Roman" w:cs="Times New Roman"/>
          <w:sz w:val="24"/>
          <w:szCs w:val="24"/>
        </w:rPr>
        <w:t xml:space="preserve"> </w:t>
      </w:r>
      <w:r w:rsidRPr="00587A67">
        <w:rPr>
          <w:rFonts w:ascii="Times New Roman" w:hAnsi="Times New Roman" w:cs="Times New Roman"/>
          <w:sz w:val="24"/>
          <w:szCs w:val="24"/>
        </w:rPr>
        <w:t xml:space="preserve">mengorganisir perekonomian </w:t>
      </w:r>
      <w:r w:rsidR="001E43BA" w:rsidRPr="00587A67">
        <w:rPr>
          <w:rFonts w:ascii="Times New Roman" w:hAnsi="Times New Roman" w:cs="Times New Roman"/>
          <w:sz w:val="24"/>
          <w:szCs w:val="24"/>
        </w:rPr>
        <w:t>n</w:t>
      </w:r>
      <w:r w:rsidRPr="00587A67">
        <w:rPr>
          <w:rFonts w:ascii="Times New Roman" w:hAnsi="Times New Roman" w:cs="Times New Roman"/>
          <w:sz w:val="24"/>
          <w:szCs w:val="24"/>
        </w:rPr>
        <w:t>egara untu</w:t>
      </w:r>
      <w:r w:rsidR="001E43BA" w:rsidRPr="00587A67">
        <w:rPr>
          <w:rFonts w:ascii="Times New Roman" w:hAnsi="Times New Roman" w:cs="Times New Roman"/>
          <w:sz w:val="24"/>
          <w:szCs w:val="24"/>
        </w:rPr>
        <w:t xml:space="preserve">k memberikan kesejahteraan bagi </w:t>
      </w:r>
      <w:r w:rsidRPr="00587A67">
        <w:rPr>
          <w:rFonts w:ascii="Times New Roman" w:hAnsi="Times New Roman" w:cs="Times New Roman"/>
          <w:sz w:val="24"/>
          <w:szCs w:val="24"/>
        </w:rPr>
        <w:t>rakyatnya.</w:t>
      </w:r>
      <w:r w:rsidR="008351B9">
        <w:rPr>
          <w:rFonts w:ascii="Times New Roman" w:hAnsi="Times New Roman" w:cs="Times New Roman"/>
          <w:sz w:val="24"/>
          <w:szCs w:val="24"/>
        </w:rPr>
        <w:t xml:space="preserve"> </w:t>
      </w:r>
      <w:r w:rsidR="008351B9" w:rsidRPr="008351B9">
        <w:rPr>
          <w:rFonts w:ascii="Times New Roman" w:hAnsi="Times New Roman" w:cs="Times New Roman"/>
          <w:sz w:val="24"/>
          <w:szCs w:val="24"/>
        </w:rPr>
        <w:t xml:space="preserve">Dalam menjalankan fungsinya </w:t>
      </w:r>
      <w:r w:rsidR="008351B9">
        <w:rPr>
          <w:rFonts w:ascii="Times New Roman" w:hAnsi="Times New Roman" w:cs="Times New Roman"/>
          <w:sz w:val="24"/>
          <w:szCs w:val="24"/>
        </w:rPr>
        <w:t xml:space="preserve">negara harus menjunjung tinggi </w:t>
      </w:r>
      <w:r w:rsidR="008351B9" w:rsidRPr="008351B9">
        <w:rPr>
          <w:rFonts w:ascii="Times New Roman" w:hAnsi="Times New Roman" w:cs="Times New Roman"/>
          <w:sz w:val="24"/>
          <w:szCs w:val="24"/>
        </w:rPr>
        <w:t>nilai-nilai keadilan, karena negara itu send</w:t>
      </w:r>
      <w:r w:rsidR="008351B9">
        <w:rPr>
          <w:rFonts w:ascii="Times New Roman" w:hAnsi="Times New Roman" w:cs="Times New Roman"/>
          <w:sz w:val="24"/>
          <w:szCs w:val="24"/>
        </w:rPr>
        <w:t xml:space="preserve">iri adalah salah satu komunitas </w:t>
      </w:r>
      <w:r w:rsidR="008351B9" w:rsidRPr="008351B9">
        <w:rPr>
          <w:rFonts w:ascii="Times New Roman" w:hAnsi="Times New Roman" w:cs="Times New Roman"/>
          <w:sz w:val="24"/>
          <w:szCs w:val="24"/>
        </w:rPr>
        <w:t>yang bercirikan keadilan. Eksistensi hak penguasaan Negara dalam sistem</w:t>
      </w:r>
      <w:r w:rsidR="008351B9">
        <w:rPr>
          <w:rFonts w:ascii="Times New Roman" w:hAnsi="Times New Roman" w:cs="Times New Roman"/>
          <w:sz w:val="24"/>
          <w:szCs w:val="24"/>
        </w:rPr>
        <w:t xml:space="preserve"> </w:t>
      </w:r>
      <w:r w:rsidR="008351B9" w:rsidRPr="008351B9">
        <w:rPr>
          <w:rFonts w:ascii="Times New Roman" w:hAnsi="Times New Roman" w:cs="Times New Roman"/>
          <w:sz w:val="24"/>
          <w:szCs w:val="24"/>
        </w:rPr>
        <w:t>ekonomi pada hakekatnya bertu</w:t>
      </w:r>
      <w:r w:rsidR="008351B9">
        <w:rPr>
          <w:rFonts w:ascii="Times New Roman" w:hAnsi="Times New Roman" w:cs="Times New Roman"/>
          <w:sz w:val="24"/>
          <w:szCs w:val="24"/>
        </w:rPr>
        <w:t xml:space="preserve">juan untuk melayani kepentingan </w:t>
      </w:r>
      <w:r w:rsidR="008351B9" w:rsidRPr="008351B9">
        <w:rPr>
          <w:rFonts w:ascii="Times New Roman" w:hAnsi="Times New Roman" w:cs="Times New Roman"/>
          <w:sz w:val="24"/>
          <w:szCs w:val="24"/>
        </w:rPr>
        <w:t>warganya</w:t>
      </w:r>
      <w:r w:rsidR="008351B9">
        <w:rPr>
          <w:rFonts w:ascii="Times New Roman" w:hAnsi="Times New Roman" w:cs="Times New Roman"/>
          <w:sz w:val="24"/>
          <w:szCs w:val="24"/>
        </w:rPr>
        <w:t>.</w:t>
      </w:r>
      <w:r w:rsidR="008351B9">
        <w:rPr>
          <w:rStyle w:val="FootnoteReference"/>
          <w:rFonts w:ascii="Times New Roman" w:hAnsi="Times New Roman" w:cs="Times New Roman"/>
          <w:sz w:val="24"/>
          <w:szCs w:val="24"/>
        </w:rPr>
        <w:footnoteReference w:id="205"/>
      </w:r>
    </w:p>
    <w:p w:rsidR="00AF03EF" w:rsidRPr="00587A67" w:rsidRDefault="00AF03EF" w:rsidP="001E43BA">
      <w:pPr>
        <w:pStyle w:val="ListParagraph"/>
        <w:spacing w:after="0" w:line="480" w:lineRule="auto"/>
        <w:ind w:left="1701" w:firstLine="709"/>
        <w:jc w:val="both"/>
        <w:rPr>
          <w:rFonts w:ascii="Times New Roman" w:hAnsi="Times New Roman" w:cs="Times New Roman"/>
          <w:sz w:val="24"/>
          <w:szCs w:val="24"/>
        </w:rPr>
      </w:pPr>
    </w:p>
    <w:p w:rsidR="00AF03EF" w:rsidRPr="00587A67" w:rsidRDefault="00AF03EF" w:rsidP="00931847">
      <w:pPr>
        <w:pStyle w:val="ListParagraph"/>
        <w:numPr>
          <w:ilvl w:val="0"/>
          <w:numId w:val="33"/>
        </w:numPr>
        <w:spacing w:after="0" w:line="480" w:lineRule="auto"/>
        <w:ind w:left="1701" w:hanging="425"/>
        <w:jc w:val="both"/>
        <w:rPr>
          <w:rFonts w:ascii="Times New Roman" w:hAnsi="Times New Roman" w:cs="Times New Roman"/>
          <w:b/>
          <w:noProof/>
          <w:sz w:val="24"/>
          <w:szCs w:val="24"/>
        </w:rPr>
      </w:pPr>
      <w:r w:rsidRPr="00587A67">
        <w:rPr>
          <w:rFonts w:ascii="Times New Roman" w:hAnsi="Times New Roman" w:cs="Times New Roman"/>
          <w:b/>
          <w:noProof/>
          <w:sz w:val="24"/>
          <w:szCs w:val="24"/>
        </w:rPr>
        <w:t>Fungsi Sosial Atas Tanah</w:t>
      </w:r>
    </w:p>
    <w:p w:rsidR="00676A84" w:rsidRPr="00587A67" w:rsidRDefault="00736FF8" w:rsidP="00736FF8">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t xml:space="preserve">Hukum pertanahan yang berlaku saat ini di Indonesia bersumber dari Pasal 33 ayat (3) UUD 1945. Salah satunya adalah </w:t>
      </w:r>
      <w:r w:rsidRPr="00587A67">
        <w:rPr>
          <w:rFonts w:ascii="Times New Roman" w:hAnsi="Times New Roman" w:cs="Times New Roman"/>
          <w:sz w:val="24"/>
          <w:szCs w:val="24"/>
        </w:rPr>
        <w:lastRenderedPageBreak/>
        <w:t>fungsi sosial dari tanah yang merupakan cerminan untuk mencapai keadilan sosial bagi seluruh rakyat Indonesia. Tanah pada dasarnya dikuasai oleh negara namun dapat dimiliki oleh warga negara Indonesia dengan membebani tanah tersebut dengan hak-hak atas tanah seperti Hak Milik, Hak Guna Bangunan, Hak Guna Usaha, Hak Pakai, dan sebagainya. Penguasaan atas tanah oleh negara merupakan perwujudan dari Pasal 33 ayat (3) UUD 1945 dengan maksud untuk memakmurkan rakyat.</w:t>
      </w:r>
    </w:p>
    <w:p w:rsidR="004A058A" w:rsidRDefault="004245F5" w:rsidP="004A058A">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t>Menurut Pasal 6 UUPA menyatakan bahwa “Semua hak atas tanah mempunyai fungsi sosial”, maka kemanfaatan tanah harus disesuaikan dengan keadaan, sifat dan tujuan dari hak atas tanah tersebut, sehingga bermanfaat bagi yang mempunyai hak atas tanah maupun bagi masyarakat dan negara agraria.</w:t>
      </w:r>
      <w:r w:rsidRPr="00587A67">
        <w:rPr>
          <w:rStyle w:val="FootnoteReference"/>
          <w:rFonts w:ascii="Times New Roman" w:hAnsi="Times New Roman" w:cs="Times New Roman"/>
          <w:sz w:val="24"/>
          <w:szCs w:val="24"/>
        </w:rPr>
        <w:footnoteReference w:id="206"/>
      </w:r>
      <w:r w:rsidR="00587A67">
        <w:rPr>
          <w:rFonts w:ascii="Times New Roman" w:hAnsi="Times New Roman" w:cs="Times New Roman"/>
          <w:sz w:val="24"/>
          <w:szCs w:val="24"/>
        </w:rPr>
        <w:t xml:space="preserve"> </w:t>
      </w:r>
      <w:r w:rsidR="004A058A">
        <w:rPr>
          <w:rFonts w:ascii="Times New Roman" w:hAnsi="Times New Roman" w:cs="Times New Roman"/>
          <w:sz w:val="24"/>
          <w:szCs w:val="24"/>
        </w:rPr>
        <w:t xml:space="preserve">Menurut Maria S.W. </w:t>
      </w:r>
      <w:r w:rsidR="004A058A" w:rsidRPr="004A058A">
        <w:rPr>
          <w:rFonts w:ascii="Times New Roman" w:hAnsi="Times New Roman" w:cs="Times New Roman"/>
          <w:sz w:val="24"/>
          <w:szCs w:val="24"/>
        </w:rPr>
        <w:t>Sumardjono memberikan tafsiran terhadap asas f</w:t>
      </w:r>
      <w:r w:rsidR="004A058A">
        <w:rPr>
          <w:rFonts w:ascii="Times New Roman" w:hAnsi="Times New Roman" w:cs="Times New Roman"/>
          <w:sz w:val="24"/>
          <w:szCs w:val="24"/>
        </w:rPr>
        <w:t xml:space="preserve">ungsi sosial atas tanah sebagai </w:t>
      </w:r>
      <w:r w:rsidR="004A058A" w:rsidRPr="004A058A">
        <w:rPr>
          <w:rFonts w:ascii="Times New Roman" w:hAnsi="Times New Roman" w:cs="Times New Roman"/>
          <w:sz w:val="24"/>
          <w:szCs w:val="24"/>
        </w:rPr>
        <w:t>berikut</w:t>
      </w:r>
      <w:r w:rsidR="004A058A">
        <w:rPr>
          <w:rFonts w:ascii="Times New Roman" w:hAnsi="Times New Roman" w:cs="Times New Roman"/>
          <w:sz w:val="24"/>
          <w:szCs w:val="24"/>
        </w:rPr>
        <w:t>:</w:t>
      </w:r>
      <w:r w:rsidR="000F1F7A">
        <w:rPr>
          <w:rStyle w:val="FootnoteReference"/>
          <w:rFonts w:ascii="Times New Roman" w:hAnsi="Times New Roman" w:cs="Times New Roman"/>
          <w:sz w:val="24"/>
          <w:szCs w:val="24"/>
        </w:rPr>
        <w:footnoteReference w:id="207"/>
      </w:r>
    </w:p>
    <w:p w:rsidR="004A058A" w:rsidRDefault="004A058A" w:rsidP="00931847">
      <w:pPr>
        <w:pStyle w:val="ListParagraph"/>
        <w:numPr>
          <w:ilvl w:val="2"/>
          <w:numId w:val="25"/>
        </w:numPr>
        <w:spacing w:after="0" w:line="240" w:lineRule="auto"/>
        <w:ind w:left="2127" w:right="566" w:hanging="426"/>
        <w:jc w:val="both"/>
        <w:rPr>
          <w:rFonts w:ascii="Times New Roman" w:hAnsi="Times New Roman" w:cs="Times New Roman"/>
          <w:sz w:val="24"/>
          <w:szCs w:val="24"/>
        </w:rPr>
      </w:pPr>
      <w:r w:rsidRPr="004A058A">
        <w:rPr>
          <w:rFonts w:ascii="Times New Roman" w:hAnsi="Times New Roman" w:cs="Times New Roman"/>
          <w:sz w:val="24"/>
          <w:szCs w:val="24"/>
        </w:rPr>
        <w:t>Fungsi sosial hak atas tanah berlaku untuk semua hak atas tanah yang</w:t>
      </w:r>
      <w:r>
        <w:rPr>
          <w:rFonts w:ascii="Times New Roman" w:hAnsi="Times New Roman" w:cs="Times New Roman"/>
          <w:sz w:val="24"/>
          <w:szCs w:val="24"/>
        </w:rPr>
        <w:t xml:space="preserve"> </w:t>
      </w:r>
      <w:r w:rsidRPr="004A058A">
        <w:rPr>
          <w:rFonts w:ascii="Times New Roman" w:hAnsi="Times New Roman" w:cs="Times New Roman"/>
          <w:sz w:val="24"/>
          <w:szCs w:val="24"/>
        </w:rPr>
        <w:t>diatur dalam Pasal 16 ayat (1) UUPA</w:t>
      </w:r>
      <w:r>
        <w:rPr>
          <w:rFonts w:ascii="Times New Roman" w:hAnsi="Times New Roman" w:cs="Times New Roman"/>
          <w:sz w:val="24"/>
          <w:szCs w:val="24"/>
        </w:rPr>
        <w:t>;</w:t>
      </w:r>
    </w:p>
    <w:p w:rsidR="004A058A" w:rsidRDefault="004A058A" w:rsidP="00931847">
      <w:pPr>
        <w:pStyle w:val="ListParagraph"/>
        <w:numPr>
          <w:ilvl w:val="2"/>
          <w:numId w:val="25"/>
        </w:numPr>
        <w:spacing w:after="0" w:line="240" w:lineRule="auto"/>
        <w:ind w:left="2127" w:right="566" w:hanging="426"/>
        <w:jc w:val="both"/>
        <w:rPr>
          <w:rFonts w:ascii="Times New Roman" w:hAnsi="Times New Roman" w:cs="Times New Roman"/>
          <w:sz w:val="24"/>
          <w:szCs w:val="24"/>
        </w:rPr>
      </w:pPr>
      <w:r w:rsidRPr="004A058A">
        <w:rPr>
          <w:rFonts w:ascii="Times New Roman" w:hAnsi="Times New Roman" w:cs="Times New Roman"/>
          <w:sz w:val="24"/>
          <w:szCs w:val="24"/>
        </w:rPr>
        <w:t>Tidak boleh menyalahgunakan hak atas tanah dan harus dimanfaatkan bagi</w:t>
      </w:r>
      <w:r>
        <w:rPr>
          <w:rFonts w:ascii="Times New Roman" w:hAnsi="Times New Roman" w:cs="Times New Roman"/>
          <w:sz w:val="24"/>
          <w:szCs w:val="24"/>
        </w:rPr>
        <w:t xml:space="preserve"> </w:t>
      </w:r>
      <w:r w:rsidRPr="004A058A">
        <w:rPr>
          <w:rFonts w:ascii="Times New Roman" w:hAnsi="Times New Roman" w:cs="Times New Roman"/>
          <w:sz w:val="24"/>
          <w:szCs w:val="24"/>
        </w:rPr>
        <w:t>pemegang hak dan masyarakat</w:t>
      </w:r>
      <w:r>
        <w:rPr>
          <w:rFonts w:ascii="Times New Roman" w:hAnsi="Times New Roman" w:cs="Times New Roman"/>
          <w:sz w:val="24"/>
          <w:szCs w:val="24"/>
        </w:rPr>
        <w:t>; dan</w:t>
      </w:r>
    </w:p>
    <w:p w:rsidR="004A058A" w:rsidRDefault="004A058A" w:rsidP="00931847">
      <w:pPr>
        <w:pStyle w:val="ListParagraph"/>
        <w:numPr>
          <w:ilvl w:val="2"/>
          <w:numId w:val="25"/>
        </w:numPr>
        <w:spacing w:after="0" w:line="240" w:lineRule="auto"/>
        <w:ind w:left="2127" w:right="566" w:hanging="426"/>
        <w:jc w:val="both"/>
        <w:rPr>
          <w:rFonts w:ascii="Times New Roman" w:hAnsi="Times New Roman" w:cs="Times New Roman"/>
          <w:sz w:val="24"/>
          <w:szCs w:val="24"/>
        </w:rPr>
      </w:pPr>
      <w:r w:rsidRPr="004A058A">
        <w:rPr>
          <w:rFonts w:ascii="Times New Roman" w:hAnsi="Times New Roman" w:cs="Times New Roman"/>
          <w:sz w:val="24"/>
          <w:szCs w:val="24"/>
        </w:rPr>
        <w:t>Keseimbangan kepentingan individu dan masyarakat, kepentingan</w:t>
      </w:r>
      <w:r>
        <w:rPr>
          <w:rFonts w:ascii="Times New Roman" w:hAnsi="Times New Roman" w:cs="Times New Roman"/>
          <w:sz w:val="24"/>
          <w:szCs w:val="24"/>
        </w:rPr>
        <w:t xml:space="preserve"> </w:t>
      </w:r>
      <w:r w:rsidRPr="004A058A">
        <w:rPr>
          <w:rFonts w:ascii="Times New Roman" w:hAnsi="Times New Roman" w:cs="Times New Roman"/>
          <w:sz w:val="24"/>
          <w:szCs w:val="24"/>
        </w:rPr>
        <w:t>individu dihormati dalam pelaksanaan kepentingan umum.</w:t>
      </w:r>
    </w:p>
    <w:p w:rsidR="004A058A" w:rsidRPr="004A058A" w:rsidRDefault="004A058A" w:rsidP="004A058A">
      <w:pPr>
        <w:pStyle w:val="ListParagraph"/>
        <w:spacing w:after="0" w:line="240" w:lineRule="auto"/>
        <w:ind w:left="2127" w:right="566"/>
        <w:jc w:val="both"/>
        <w:rPr>
          <w:rFonts w:ascii="Times New Roman" w:hAnsi="Times New Roman" w:cs="Times New Roman"/>
          <w:sz w:val="24"/>
          <w:szCs w:val="24"/>
        </w:rPr>
      </w:pPr>
    </w:p>
    <w:p w:rsidR="00587A67" w:rsidRDefault="00587A67" w:rsidP="00587A67">
      <w:pPr>
        <w:pStyle w:val="ListParagraph"/>
        <w:spacing w:after="0" w:line="480" w:lineRule="auto"/>
        <w:ind w:left="1701" w:firstLine="709"/>
        <w:jc w:val="both"/>
        <w:rPr>
          <w:rFonts w:ascii="Times New Roman" w:hAnsi="Times New Roman" w:cs="Times New Roman"/>
          <w:sz w:val="24"/>
          <w:szCs w:val="24"/>
        </w:rPr>
      </w:pPr>
      <w:r w:rsidRPr="00587A67">
        <w:rPr>
          <w:rFonts w:ascii="Times New Roman" w:hAnsi="Times New Roman" w:cs="Times New Roman"/>
          <w:sz w:val="24"/>
          <w:szCs w:val="24"/>
        </w:rPr>
        <w:lastRenderedPageBreak/>
        <w:t>Konsekuensi dari fun</w:t>
      </w:r>
      <w:r>
        <w:rPr>
          <w:rFonts w:ascii="Times New Roman" w:hAnsi="Times New Roman" w:cs="Times New Roman"/>
          <w:sz w:val="24"/>
          <w:szCs w:val="24"/>
        </w:rPr>
        <w:t xml:space="preserve">gsi sosial dari hak atas tanah dalam Pasal 6 UUPA </w:t>
      </w:r>
      <w:r w:rsidRPr="00587A67">
        <w:rPr>
          <w:rFonts w:ascii="Times New Roman" w:hAnsi="Times New Roman" w:cs="Times New Roman"/>
          <w:sz w:val="24"/>
          <w:szCs w:val="24"/>
        </w:rPr>
        <w:t>adalah sebagai berikut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8"/>
      </w:r>
    </w:p>
    <w:p w:rsidR="00587A67" w:rsidRDefault="00587A67" w:rsidP="00931847">
      <w:pPr>
        <w:pStyle w:val="ListParagraph"/>
        <w:numPr>
          <w:ilvl w:val="0"/>
          <w:numId w:val="34"/>
        </w:numPr>
        <w:spacing w:after="0" w:line="480" w:lineRule="auto"/>
        <w:ind w:left="2127" w:hanging="426"/>
        <w:jc w:val="both"/>
        <w:rPr>
          <w:rFonts w:ascii="TimesNewRomanPSMT" w:hAnsi="TimesNewRomanPSMT" w:cs="TimesNewRomanPSMT"/>
          <w:sz w:val="24"/>
          <w:szCs w:val="24"/>
        </w:rPr>
      </w:pPr>
      <w:r>
        <w:rPr>
          <w:rFonts w:ascii="TimesNewRomanPSMT" w:hAnsi="TimesNewRomanPSMT" w:cs="TimesNewRomanPSMT"/>
          <w:sz w:val="24"/>
          <w:szCs w:val="24"/>
        </w:rPr>
        <w:t xml:space="preserve">Tidak dapat dibenarkan untuk menggunakan atau tidak </w:t>
      </w:r>
      <w:r w:rsidRPr="00587A67">
        <w:rPr>
          <w:rFonts w:ascii="TimesNewRomanPSMT" w:hAnsi="TimesNewRomanPSMT" w:cs="TimesNewRomanPSMT"/>
          <w:sz w:val="24"/>
          <w:szCs w:val="24"/>
        </w:rPr>
        <w:t>menggunakan tanah hanya untuk kepentingan pribadi pemegang</w:t>
      </w:r>
      <w:r>
        <w:rPr>
          <w:rFonts w:ascii="TimesNewRomanPSMT" w:hAnsi="TimesNewRomanPSMT" w:cs="TimesNewRomanPSMT"/>
          <w:sz w:val="24"/>
          <w:szCs w:val="24"/>
        </w:rPr>
        <w:t xml:space="preserve"> </w:t>
      </w:r>
      <w:r w:rsidRPr="00587A67">
        <w:rPr>
          <w:rFonts w:ascii="TimesNewRomanPSMT" w:hAnsi="TimesNewRomanPSMT" w:cs="TimesNewRomanPSMT"/>
          <w:sz w:val="24"/>
          <w:szCs w:val="24"/>
        </w:rPr>
        <w:t>haknya, apalagi menimbulkan kerugian masyarakat;</w:t>
      </w:r>
    </w:p>
    <w:p w:rsidR="00587A67" w:rsidRDefault="00587A67" w:rsidP="00931847">
      <w:pPr>
        <w:pStyle w:val="ListParagraph"/>
        <w:numPr>
          <w:ilvl w:val="0"/>
          <w:numId w:val="34"/>
        </w:numPr>
        <w:spacing w:after="0" w:line="480" w:lineRule="auto"/>
        <w:ind w:left="2127" w:hanging="426"/>
        <w:jc w:val="both"/>
        <w:rPr>
          <w:rFonts w:ascii="TimesNewRomanPSMT" w:hAnsi="TimesNewRomanPSMT" w:cs="TimesNewRomanPSMT"/>
          <w:sz w:val="24"/>
          <w:szCs w:val="24"/>
        </w:rPr>
      </w:pPr>
      <w:r>
        <w:rPr>
          <w:rFonts w:ascii="TimesNewRomanPSMT" w:hAnsi="TimesNewRomanPSMT" w:cs="TimesNewRomanPSMT"/>
          <w:sz w:val="24"/>
          <w:szCs w:val="24"/>
        </w:rPr>
        <w:t xml:space="preserve">Penggunaan tanah harus disesuaikan dengan keadaan dan sifat </w:t>
      </w:r>
      <w:r w:rsidRPr="00587A67">
        <w:rPr>
          <w:rFonts w:ascii="TimesNewRomanPSMT" w:hAnsi="TimesNewRomanPSMT" w:cs="TimesNewRomanPSMT"/>
          <w:sz w:val="24"/>
          <w:szCs w:val="24"/>
        </w:rPr>
        <w:t>dari haknya, sehingga bermanfaat baik bagi kesejahteraan dan</w:t>
      </w:r>
      <w:r>
        <w:rPr>
          <w:rFonts w:ascii="TimesNewRomanPSMT" w:hAnsi="TimesNewRomanPSMT" w:cs="TimesNewRomanPSMT"/>
          <w:sz w:val="24"/>
          <w:szCs w:val="24"/>
        </w:rPr>
        <w:t xml:space="preserve"> </w:t>
      </w:r>
      <w:r w:rsidRPr="00587A67">
        <w:rPr>
          <w:rFonts w:ascii="TimesNewRomanPSMT" w:hAnsi="TimesNewRomanPSMT" w:cs="TimesNewRomanPSMT"/>
          <w:sz w:val="24"/>
          <w:szCs w:val="24"/>
        </w:rPr>
        <w:t>kebahagiaan yang mempunyainya maupun bermanfaat bagi</w:t>
      </w:r>
      <w:r>
        <w:rPr>
          <w:rFonts w:ascii="TimesNewRomanPSMT" w:hAnsi="TimesNewRomanPSMT" w:cs="TimesNewRomanPSMT"/>
          <w:sz w:val="24"/>
          <w:szCs w:val="24"/>
        </w:rPr>
        <w:t xml:space="preserve"> </w:t>
      </w:r>
      <w:r w:rsidRPr="00587A67">
        <w:rPr>
          <w:rFonts w:ascii="TimesNewRomanPSMT" w:hAnsi="TimesNewRomanPSMT" w:cs="TimesNewRomanPSMT"/>
          <w:sz w:val="24"/>
          <w:szCs w:val="24"/>
        </w:rPr>
        <w:t xml:space="preserve">masyarakat dan </w:t>
      </w:r>
      <w:r>
        <w:rPr>
          <w:rFonts w:ascii="TimesNewRomanPSMT" w:hAnsi="TimesNewRomanPSMT" w:cs="TimesNewRomanPSMT"/>
          <w:sz w:val="24"/>
          <w:szCs w:val="24"/>
        </w:rPr>
        <w:t>n</w:t>
      </w:r>
      <w:r w:rsidRPr="00587A67">
        <w:rPr>
          <w:rFonts w:ascii="TimesNewRomanPSMT" w:hAnsi="TimesNewRomanPSMT" w:cs="TimesNewRomanPSMT"/>
          <w:sz w:val="24"/>
          <w:szCs w:val="24"/>
        </w:rPr>
        <w:t>egara;</w:t>
      </w:r>
    </w:p>
    <w:p w:rsidR="00587A67" w:rsidRDefault="00587A67" w:rsidP="00931847">
      <w:pPr>
        <w:pStyle w:val="ListParagraph"/>
        <w:numPr>
          <w:ilvl w:val="0"/>
          <w:numId w:val="34"/>
        </w:numPr>
        <w:spacing w:after="0" w:line="480" w:lineRule="auto"/>
        <w:ind w:left="2127" w:hanging="426"/>
        <w:jc w:val="both"/>
        <w:rPr>
          <w:rFonts w:ascii="TimesNewRomanPSMT" w:hAnsi="TimesNewRomanPSMT" w:cs="TimesNewRomanPSMT"/>
          <w:sz w:val="24"/>
          <w:szCs w:val="24"/>
        </w:rPr>
      </w:pPr>
      <w:r>
        <w:rPr>
          <w:rFonts w:ascii="TimesNewRomanPSMT" w:hAnsi="TimesNewRomanPSMT" w:cs="TimesNewRomanPSMT"/>
          <w:sz w:val="24"/>
          <w:szCs w:val="24"/>
        </w:rPr>
        <w:t xml:space="preserve">Penggunaan dan pemanfaatan tanah harus memperhatikan </w:t>
      </w:r>
      <w:r w:rsidRPr="00587A67">
        <w:rPr>
          <w:rFonts w:ascii="TimesNewRomanPSMT" w:hAnsi="TimesNewRomanPSMT" w:cs="TimesNewRomanPSMT"/>
          <w:sz w:val="24"/>
          <w:szCs w:val="24"/>
        </w:rPr>
        <w:t>Rencana tata Ruang maupun instrumen penatagunaan tanah</w:t>
      </w:r>
      <w:r>
        <w:rPr>
          <w:rFonts w:ascii="TimesNewRomanPSMT" w:hAnsi="TimesNewRomanPSMT" w:cs="TimesNewRomanPSMT"/>
          <w:sz w:val="24"/>
          <w:szCs w:val="24"/>
        </w:rPr>
        <w:t xml:space="preserve"> </w:t>
      </w:r>
      <w:r w:rsidRPr="00587A67">
        <w:rPr>
          <w:rFonts w:ascii="TimesNewRomanPSMT" w:hAnsi="TimesNewRomanPSMT" w:cs="TimesNewRomanPSMT"/>
          <w:sz w:val="24"/>
          <w:szCs w:val="24"/>
        </w:rPr>
        <w:t>lainnya yang ditetapkan secara sah oleh pihak yang berwenang;</w:t>
      </w:r>
    </w:p>
    <w:p w:rsidR="00587A67" w:rsidRPr="00587A67" w:rsidRDefault="00587A67" w:rsidP="00931847">
      <w:pPr>
        <w:pStyle w:val="ListParagraph"/>
        <w:numPr>
          <w:ilvl w:val="0"/>
          <w:numId w:val="34"/>
        </w:numPr>
        <w:spacing w:after="0" w:line="480" w:lineRule="auto"/>
        <w:ind w:left="2127" w:hanging="426"/>
        <w:jc w:val="both"/>
        <w:rPr>
          <w:rFonts w:ascii="Times New Roman" w:hAnsi="Times New Roman" w:cs="Times New Roman"/>
          <w:sz w:val="24"/>
          <w:szCs w:val="24"/>
        </w:rPr>
      </w:pPr>
      <w:r>
        <w:rPr>
          <w:rFonts w:ascii="TimesNewRomanPSMT" w:hAnsi="TimesNewRomanPSMT" w:cs="TimesNewRomanPSMT"/>
          <w:sz w:val="24"/>
          <w:szCs w:val="24"/>
        </w:rPr>
        <w:t xml:space="preserve">Pemegang hak atas tanah wajib memelihara tanah dengan baik, </w:t>
      </w:r>
      <w:r w:rsidRPr="00587A67">
        <w:rPr>
          <w:rFonts w:ascii="TimesNewRomanPSMT" w:hAnsi="TimesNewRomanPSMT" w:cs="TimesNewRomanPSMT"/>
          <w:sz w:val="24"/>
          <w:szCs w:val="24"/>
        </w:rPr>
        <w:t>dalam arti menambah kesuburan dan mencegah kerusakan tanah</w:t>
      </w:r>
      <w:r>
        <w:rPr>
          <w:rFonts w:ascii="TimesNewRomanPSMT" w:hAnsi="TimesNewRomanPSMT" w:cs="TimesNewRomanPSMT"/>
          <w:sz w:val="24"/>
          <w:szCs w:val="24"/>
        </w:rPr>
        <w:t xml:space="preserve"> </w:t>
      </w:r>
      <w:r w:rsidRPr="00587A67">
        <w:rPr>
          <w:rFonts w:ascii="TimesNewRomanPSMT" w:hAnsi="TimesNewRomanPSMT" w:cs="TimesNewRomanPSMT"/>
          <w:sz w:val="24"/>
          <w:szCs w:val="24"/>
        </w:rPr>
        <w:t>tersebut;</w:t>
      </w:r>
      <w:r>
        <w:rPr>
          <w:rFonts w:ascii="TimesNewRomanPSMT" w:hAnsi="TimesNewRomanPSMT" w:cs="TimesNewRomanPSMT"/>
          <w:sz w:val="24"/>
          <w:szCs w:val="24"/>
        </w:rPr>
        <w:t xml:space="preserve"> dan</w:t>
      </w:r>
    </w:p>
    <w:p w:rsidR="00587A67" w:rsidRPr="00587A67" w:rsidRDefault="00587A67" w:rsidP="00931847">
      <w:pPr>
        <w:pStyle w:val="ListParagraph"/>
        <w:numPr>
          <w:ilvl w:val="0"/>
          <w:numId w:val="34"/>
        </w:numPr>
        <w:spacing w:after="0" w:line="480" w:lineRule="auto"/>
        <w:ind w:left="2127" w:hanging="426"/>
        <w:jc w:val="both"/>
        <w:rPr>
          <w:rFonts w:ascii="Times New Roman" w:hAnsi="Times New Roman" w:cs="Times New Roman"/>
          <w:sz w:val="24"/>
          <w:szCs w:val="24"/>
        </w:rPr>
      </w:pPr>
      <w:r>
        <w:rPr>
          <w:rFonts w:ascii="TimesNewRomanPSMT" w:hAnsi="TimesNewRomanPSMT" w:cs="TimesNewRomanPSMT"/>
          <w:sz w:val="24"/>
          <w:szCs w:val="24"/>
        </w:rPr>
        <w:t>Merelakan hak atas tanah (dicabut) demi kepentingan umum.</w:t>
      </w:r>
    </w:p>
    <w:p w:rsidR="004245F5" w:rsidRPr="00230122" w:rsidRDefault="004245F5" w:rsidP="00230122">
      <w:pPr>
        <w:spacing w:after="0" w:line="480" w:lineRule="auto"/>
        <w:jc w:val="both"/>
        <w:rPr>
          <w:rFonts w:ascii="Times New Roman" w:hAnsi="Times New Roman" w:cs="Times New Roman"/>
          <w:sz w:val="24"/>
          <w:szCs w:val="24"/>
        </w:rPr>
      </w:pPr>
    </w:p>
    <w:p w:rsidR="00612D08" w:rsidRPr="00EC662F" w:rsidRDefault="000F5456" w:rsidP="00EC662F">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587A67">
        <w:rPr>
          <w:rFonts w:ascii="Times New Roman" w:hAnsi="Times New Roman" w:cs="Times New Roman"/>
          <w:b/>
          <w:noProof/>
          <w:sz w:val="24"/>
          <w:szCs w:val="24"/>
        </w:rPr>
        <w:t xml:space="preserve">UUPA </w:t>
      </w:r>
      <w:r w:rsidR="00CF020F" w:rsidRPr="00587A67">
        <w:rPr>
          <w:rFonts w:ascii="Times New Roman" w:hAnsi="Times New Roman" w:cs="Times New Roman"/>
          <w:b/>
          <w:noProof/>
          <w:sz w:val="24"/>
          <w:szCs w:val="24"/>
        </w:rPr>
        <w:t>Dasar</w:t>
      </w:r>
      <w:r w:rsidRPr="00587A67">
        <w:rPr>
          <w:rFonts w:ascii="Times New Roman" w:hAnsi="Times New Roman" w:cs="Times New Roman"/>
          <w:b/>
          <w:noProof/>
          <w:sz w:val="24"/>
          <w:szCs w:val="24"/>
        </w:rPr>
        <w:t xml:space="preserve"> Hukum Pertanahan Indonesia</w:t>
      </w:r>
    </w:p>
    <w:p w:rsidR="00612D08" w:rsidRPr="00182480" w:rsidRDefault="00612D08" w:rsidP="00EC662F">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t xml:space="preserve">Para pendiri negara bangsa Republik Indonesia sejak awal telah memahami secara mendalam stuktur sosial ekonomi dan budaya masyarakat </w:t>
      </w:r>
      <w:r w:rsidRPr="00182480">
        <w:rPr>
          <w:rFonts w:ascii="Times New Roman" w:hAnsi="Times New Roman" w:cs="Times New Roman"/>
          <w:noProof/>
          <w:sz w:val="24"/>
          <w:szCs w:val="24"/>
        </w:rPr>
        <w:lastRenderedPageBreak/>
        <w:t>Indonesia yang agraris dan mayoritas tinggal di pedesaan yang miskin. Mereka juga memiliki pengetahuan dan wawasan luas tentang teori dan aliran pemikiran yang berkembang di dunia masa itu.</w:t>
      </w:r>
      <w:r w:rsidRPr="00182480">
        <w:rPr>
          <w:rStyle w:val="FootnoteReference"/>
          <w:rFonts w:ascii="Times New Roman" w:hAnsi="Times New Roman" w:cs="Times New Roman"/>
          <w:noProof/>
          <w:sz w:val="24"/>
          <w:szCs w:val="24"/>
        </w:rPr>
        <w:footnoteReference w:id="209"/>
      </w:r>
      <w:r w:rsidRPr="00182480">
        <w:rPr>
          <w:rFonts w:ascii="Times New Roman" w:hAnsi="Times New Roman" w:cs="Times New Roman"/>
          <w:noProof/>
          <w:sz w:val="24"/>
          <w:szCs w:val="24"/>
        </w:rPr>
        <w:t xml:space="preserve"> Bangsa Indonesia merdeka pada tahun 1945, setelah kemerdekaan masih banyak pekerjaan yang harus segera ditangani oleh para pejuang kita yang telah memerdekakan bangsa Indonesia, antara lain; segera membentuk pemerintahan yang resmi, pembentukan kabinet, perubahan dan pembenahan bidang administrasi negara dan masih banyak lagi pekerjaan yang menanti untuk segera dikerjakan.</w:t>
      </w:r>
    </w:p>
    <w:p w:rsidR="00612D08" w:rsidRPr="00182480" w:rsidRDefault="00612D08" w:rsidP="00EC662F">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t xml:space="preserve">Hukum adalah salah satu bidang yang paling pertama dibenahi sebab bidang hukum merupakan bidang yang paling penting dalam kehidupan bernegara. Hukum mengatur berbagai bidang kehidupan. Jika tidak ada hukum yang mengatur maka negara akan kacau balau. Setelah merdeka bangsa Indonesia berusaha untuk sedikit demi sedikit menghapuskan hukum peninggalan dari penjajah. Hukum peninggalan tersebut masih banyak yang tetap digunakan oleh bangsa Indonesia dikarenakan kondisi serta pertimbangan-pertimbangan lainnya. Bidang pertanahan merupakan bidang yang rawan sebab tanah merupakan aset bangsa dan sumber penghidupan bagi rakyat banyak. Hukum pertanahan pasca proklamasi kemerdekaan RI, masih berlaku hukum pertanahan peninggalan masa pejajahan, namun bukan berarti bangsa Indonesia mau menggunakan hukum yang memiliki asas dualisme </w:t>
      </w:r>
      <w:r w:rsidRPr="00182480">
        <w:rPr>
          <w:rFonts w:ascii="Times New Roman" w:hAnsi="Times New Roman" w:cs="Times New Roman"/>
          <w:noProof/>
          <w:sz w:val="24"/>
          <w:szCs w:val="24"/>
        </w:rPr>
        <w:lastRenderedPageBreak/>
        <w:t>tersebut, bangsa Indonesia berusaha untuk membentuk hukum pertanahan berdasarkan pada aspirasi dan budaya bangsa Indonesia sendiri.</w:t>
      </w:r>
    </w:p>
    <w:p w:rsidR="00612D08" w:rsidRPr="00EC662F" w:rsidRDefault="00612D08" w:rsidP="00EC662F">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t>Salah satu hasil karya anak bangsa terbaik, paling monumental, sekaligus revolusioner, yakni UUPA merupakan Undang-Undang yang pertama kalinya memperkenalkan konsep Hak Menguasai Negara.</w:t>
      </w:r>
      <w:r w:rsidRPr="00182480">
        <w:rPr>
          <w:rStyle w:val="FootnoteReference"/>
          <w:rFonts w:ascii="Times New Roman" w:hAnsi="Times New Roman" w:cs="Times New Roman"/>
          <w:noProof/>
          <w:sz w:val="24"/>
          <w:szCs w:val="24"/>
        </w:rPr>
        <w:footnoteReference w:id="210"/>
      </w:r>
      <w:r w:rsidRPr="00182480">
        <w:rPr>
          <w:rFonts w:ascii="Times New Roman" w:hAnsi="Times New Roman" w:cs="Times New Roman"/>
          <w:noProof/>
          <w:sz w:val="24"/>
          <w:szCs w:val="24"/>
        </w:rPr>
        <w:t xml:space="preserve"> Perumusan Pasal 33 UUD 1945: “Bumi dan air dan kekayaan alam yang terkandung di dalamnya dikuasai oleh negara dan dipergunakan untuk sebesar-besar kemakmuran rakyat”.</w:t>
      </w:r>
      <w:r w:rsidRPr="00182480">
        <w:rPr>
          <w:rStyle w:val="FootnoteReference"/>
          <w:rFonts w:ascii="Times New Roman" w:hAnsi="Times New Roman" w:cs="Times New Roman"/>
          <w:noProof/>
          <w:sz w:val="24"/>
          <w:szCs w:val="24"/>
        </w:rPr>
        <w:footnoteReference w:id="211"/>
      </w:r>
      <w:r w:rsidRPr="00182480">
        <w:rPr>
          <w:rFonts w:ascii="Times New Roman" w:hAnsi="Times New Roman" w:cs="Times New Roman"/>
          <w:noProof/>
          <w:sz w:val="24"/>
          <w:szCs w:val="24"/>
        </w:rPr>
        <w:t xml:space="preserve"> Inilah dasar konstitusional pembentukan dan perumusan UUPA. Dua hal pokok dari pasal ini adalah sejak awal telah diterima bahwa Negara ikut campur untuk mengatur sumber daya alam sebagai alat produksi, dan pengaturan tersebut adalah dalam rangka untuk sebesar-besar kemakmuran rakyat. Penghubungan keduanya bersifat saling berkait sehingga penerapan yang satu tidak mengabaikan yang lain.</w:t>
      </w:r>
    </w:p>
    <w:p w:rsidR="00612D08" w:rsidRPr="00182480" w:rsidRDefault="00612D08" w:rsidP="00EC662F">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t>Setelah proses pembahasan RUUPA yang berlangsung beberapa lama, Mr. Sadjarwo sebagai Menteri Agraria saat itu mengucapkan pidato pengantarnya. Dikatakan dengan jelas bahwa:</w:t>
      </w:r>
      <w:r w:rsidRPr="00182480">
        <w:rPr>
          <w:rStyle w:val="FootnoteReference"/>
          <w:rFonts w:ascii="Times New Roman" w:hAnsi="Times New Roman" w:cs="Times New Roman"/>
          <w:noProof/>
          <w:sz w:val="24"/>
          <w:szCs w:val="24"/>
        </w:rPr>
        <w:footnoteReference w:id="212"/>
      </w:r>
      <w:r w:rsidRPr="00182480">
        <w:rPr>
          <w:rFonts w:ascii="Times New Roman" w:hAnsi="Times New Roman" w:cs="Times New Roman"/>
          <w:noProof/>
          <w:sz w:val="24"/>
          <w:szCs w:val="24"/>
        </w:rPr>
        <w:t xml:space="preserve"> </w:t>
      </w:r>
    </w:p>
    <w:p w:rsidR="00612D08" w:rsidRPr="00182480" w:rsidRDefault="00612D08" w:rsidP="00EC662F">
      <w:pPr>
        <w:pStyle w:val="ListParagraph"/>
        <w:spacing w:after="0" w:line="240" w:lineRule="auto"/>
        <w:ind w:left="1134" w:right="616"/>
        <w:jc w:val="both"/>
        <w:rPr>
          <w:rFonts w:ascii="Times New Roman" w:hAnsi="Times New Roman" w:cs="Times New Roman"/>
          <w:noProof/>
          <w:sz w:val="24"/>
          <w:szCs w:val="24"/>
        </w:rPr>
      </w:pPr>
      <w:r w:rsidRPr="00182480">
        <w:rPr>
          <w:rFonts w:ascii="Times New Roman" w:hAnsi="Times New Roman" w:cs="Times New Roman"/>
          <w:noProof/>
          <w:sz w:val="24"/>
          <w:szCs w:val="24"/>
        </w:rPr>
        <w:t xml:space="preserve">“...perjuangan perombakan hukum agraria nasional berjalan erat dengan sejarah perjuangan bangsa Indonesia untuk melepaskan diri dari cengkraman, pengaruh, dan sisa-sisa penjajahan; khususnya perjuangan rakyat tani untuk membebaskan diri dari kekangan-kekangan sistem feodal atas tanah dan pemerasan kaum modal asing...”. </w:t>
      </w:r>
    </w:p>
    <w:p w:rsidR="00612D08" w:rsidRPr="00182480" w:rsidRDefault="00612D08" w:rsidP="00612D08">
      <w:pPr>
        <w:pStyle w:val="ListParagraph"/>
        <w:spacing w:after="0" w:line="240" w:lineRule="auto"/>
        <w:ind w:left="1985" w:right="616"/>
        <w:jc w:val="both"/>
        <w:rPr>
          <w:rFonts w:ascii="Times New Roman" w:hAnsi="Times New Roman" w:cs="Times New Roman"/>
          <w:noProof/>
          <w:sz w:val="24"/>
          <w:szCs w:val="24"/>
        </w:rPr>
      </w:pPr>
    </w:p>
    <w:p w:rsidR="00612D08" w:rsidRPr="00182480" w:rsidRDefault="00612D08" w:rsidP="00EC662F">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lastRenderedPageBreak/>
        <w:t>Semangat untuk mengisi stelsel negara baru pasca kemerdekaan ini dipengaruhi oleh dinamika dari pelbagai ideologi dan kekuatan sosial-politik yang memberi sumbangan dalam pergerakan anti kolonialisme.</w:t>
      </w:r>
      <w:r w:rsidRPr="00182480">
        <w:rPr>
          <w:rStyle w:val="FootnoteReference"/>
          <w:rFonts w:ascii="Times New Roman" w:hAnsi="Times New Roman" w:cs="Times New Roman"/>
          <w:noProof/>
          <w:sz w:val="24"/>
          <w:szCs w:val="24"/>
        </w:rPr>
        <w:footnoteReference w:id="213"/>
      </w:r>
      <w:r w:rsidRPr="00182480">
        <w:rPr>
          <w:rFonts w:ascii="Times New Roman" w:hAnsi="Times New Roman" w:cs="Times New Roman"/>
          <w:noProof/>
          <w:sz w:val="24"/>
          <w:szCs w:val="24"/>
        </w:rPr>
        <w:t xml:space="preserve"> Soetandyo Wignjosoebroto menyatakan:</w:t>
      </w:r>
      <w:r w:rsidRPr="00182480">
        <w:rPr>
          <w:rStyle w:val="FootnoteReference"/>
          <w:rFonts w:ascii="Times New Roman" w:hAnsi="Times New Roman" w:cs="Times New Roman"/>
          <w:noProof/>
          <w:sz w:val="24"/>
          <w:szCs w:val="24"/>
        </w:rPr>
        <w:footnoteReference w:id="214"/>
      </w:r>
    </w:p>
    <w:p w:rsidR="00612D08" w:rsidRPr="00182480" w:rsidRDefault="00612D08" w:rsidP="00EC662F">
      <w:pPr>
        <w:pStyle w:val="ListParagraph"/>
        <w:spacing w:after="0" w:line="240" w:lineRule="auto"/>
        <w:ind w:left="1134" w:right="616"/>
        <w:jc w:val="both"/>
        <w:rPr>
          <w:rFonts w:ascii="Times New Roman" w:hAnsi="Times New Roman" w:cs="Times New Roman"/>
          <w:noProof/>
          <w:sz w:val="24"/>
          <w:szCs w:val="24"/>
        </w:rPr>
      </w:pPr>
      <w:r w:rsidRPr="00182480">
        <w:rPr>
          <w:rFonts w:ascii="Times New Roman" w:hAnsi="Times New Roman" w:cs="Times New Roman"/>
          <w:noProof/>
          <w:sz w:val="24"/>
          <w:szCs w:val="24"/>
        </w:rPr>
        <w:t>“...yang sangat dipentingkan pada saat itu memang bukan resultat-resultat hukum perundang-undangan yang dibuat. Dalam suasana Demokrasi Terpimpin yang hendak lebih ditegaskan dan diungkapkan pada waktu itu adalah kerevolusineran tekad untuk menolak pikiran-pikiran yang berasal dari negeri-negeri liberal kapitalis yang dituduh akan meracuni jiwa bangsa...”.</w:t>
      </w:r>
    </w:p>
    <w:p w:rsidR="00612D08" w:rsidRPr="00182480" w:rsidRDefault="00612D08" w:rsidP="00612D08">
      <w:pPr>
        <w:pStyle w:val="ListParagraph"/>
        <w:spacing w:after="0" w:line="240" w:lineRule="auto"/>
        <w:ind w:left="1985" w:right="616"/>
        <w:jc w:val="both"/>
        <w:rPr>
          <w:rFonts w:ascii="Times New Roman" w:hAnsi="Times New Roman" w:cs="Times New Roman"/>
          <w:noProof/>
          <w:sz w:val="24"/>
          <w:szCs w:val="24"/>
        </w:rPr>
      </w:pPr>
      <w:r w:rsidRPr="00182480">
        <w:rPr>
          <w:rFonts w:ascii="Times New Roman" w:hAnsi="Times New Roman" w:cs="Times New Roman"/>
          <w:noProof/>
          <w:sz w:val="24"/>
          <w:szCs w:val="24"/>
        </w:rPr>
        <w:t xml:space="preserve"> </w:t>
      </w:r>
    </w:p>
    <w:p w:rsidR="00612D08" w:rsidRPr="00182480" w:rsidRDefault="00612D08" w:rsidP="00612D08">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t>Semangat menentang strategi kapitalisme dan kolonialisme yang telah menyebabkan terjadinya “penghisapan manusia atas manusia” (</w:t>
      </w:r>
      <w:r w:rsidRPr="00182480">
        <w:rPr>
          <w:rFonts w:ascii="Times New Roman" w:hAnsi="Times New Roman" w:cs="Times New Roman"/>
          <w:i/>
          <w:noProof/>
          <w:sz w:val="24"/>
          <w:szCs w:val="24"/>
        </w:rPr>
        <w:t>exploitation de l’homme par l’homme</w:t>
      </w:r>
      <w:r w:rsidRPr="00182480">
        <w:rPr>
          <w:rFonts w:ascii="Times New Roman" w:hAnsi="Times New Roman" w:cs="Times New Roman"/>
          <w:noProof/>
          <w:sz w:val="24"/>
          <w:szCs w:val="24"/>
        </w:rPr>
        <w:t>) di satu sisi; dan sekaligus menentang strategi sosialisme yang dianggap “meniadakan hak-hak individual atas tanah” di sisi lain menjadi landasan ideologis dan filosofis pembentukan UUPA. Dalam Penjelasan Umumnya, dinyatakan dengan jelas bahwa tujuan diberlakukannya UUPA adalah:</w:t>
      </w:r>
      <w:r w:rsidRPr="00182480">
        <w:rPr>
          <w:rStyle w:val="FootnoteReference"/>
          <w:rFonts w:ascii="Times New Roman" w:hAnsi="Times New Roman" w:cs="Times New Roman"/>
          <w:noProof/>
          <w:sz w:val="24"/>
          <w:szCs w:val="24"/>
        </w:rPr>
        <w:footnoteReference w:id="215"/>
      </w:r>
      <w:r w:rsidRPr="00182480">
        <w:rPr>
          <w:rFonts w:ascii="Times New Roman" w:hAnsi="Times New Roman" w:cs="Times New Roman"/>
          <w:noProof/>
          <w:sz w:val="24"/>
          <w:szCs w:val="24"/>
        </w:rPr>
        <w:t xml:space="preserve"> </w:t>
      </w:r>
    </w:p>
    <w:p w:rsidR="00612D08" w:rsidRPr="00182480" w:rsidRDefault="00612D08" w:rsidP="00931847">
      <w:pPr>
        <w:pStyle w:val="ListParagraph"/>
        <w:numPr>
          <w:ilvl w:val="0"/>
          <w:numId w:val="36"/>
        </w:numPr>
        <w:spacing w:after="0" w:line="240" w:lineRule="auto"/>
        <w:ind w:left="1560" w:right="616" w:hanging="426"/>
        <w:jc w:val="both"/>
        <w:rPr>
          <w:rFonts w:ascii="Times New Roman" w:hAnsi="Times New Roman" w:cs="Times New Roman"/>
          <w:noProof/>
          <w:sz w:val="24"/>
          <w:szCs w:val="24"/>
        </w:rPr>
      </w:pPr>
      <w:r w:rsidRPr="00182480">
        <w:rPr>
          <w:rFonts w:ascii="Times New Roman" w:hAnsi="Times New Roman" w:cs="Times New Roman"/>
          <w:noProof/>
          <w:sz w:val="24"/>
          <w:szCs w:val="24"/>
        </w:rPr>
        <w:t>Meletakkan dasar-dasar bagi penyusunan hukum agraria nasional yang akan merupakan alat untuk membawa kemakmuran, kebahagiaan dan keadilan bagi negara dan rakyat tani, dalam rangka masyarakat yang adil dan makmur;</w:t>
      </w:r>
    </w:p>
    <w:p w:rsidR="00612D08" w:rsidRPr="00182480" w:rsidRDefault="00612D08" w:rsidP="00931847">
      <w:pPr>
        <w:pStyle w:val="ListParagraph"/>
        <w:numPr>
          <w:ilvl w:val="0"/>
          <w:numId w:val="36"/>
        </w:numPr>
        <w:spacing w:after="0" w:line="240" w:lineRule="auto"/>
        <w:ind w:left="1560" w:right="616" w:hanging="426"/>
        <w:jc w:val="both"/>
        <w:rPr>
          <w:rFonts w:ascii="Times New Roman" w:hAnsi="Times New Roman" w:cs="Times New Roman"/>
          <w:noProof/>
          <w:sz w:val="24"/>
          <w:szCs w:val="24"/>
        </w:rPr>
      </w:pPr>
      <w:r w:rsidRPr="00182480">
        <w:rPr>
          <w:rFonts w:ascii="Times New Roman" w:hAnsi="Times New Roman" w:cs="Times New Roman"/>
          <w:noProof/>
          <w:sz w:val="24"/>
          <w:szCs w:val="24"/>
        </w:rPr>
        <w:t>Meletakkan dasar-dasar untuk mengadakan kesatuan dan kesederhanaan dalam hukum pertanahan; dan</w:t>
      </w:r>
    </w:p>
    <w:p w:rsidR="00612D08" w:rsidRPr="00182480" w:rsidRDefault="00612D08" w:rsidP="00931847">
      <w:pPr>
        <w:pStyle w:val="ListParagraph"/>
        <w:numPr>
          <w:ilvl w:val="0"/>
          <w:numId w:val="36"/>
        </w:numPr>
        <w:spacing w:after="0" w:line="240" w:lineRule="auto"/>
        <w:ind w:left="1560" w:right="616" w:hanging="426"/>
        <w:jc w:val="both"/>
        <w:rPr>
          <w:rFonts w:ascii="Times New Roman" w:hAnsi="Times New Roman" w:cs="Times New Roman"/>
          <w:noProof/>
          <w:sz w:val="24"/>
          <w:szCs w:val="24"/>
        </w:rPr>
      </w:pPr>
      <w:r w:rsidRPr="00182480">
        <w:rPr>
          <w:rFonts w:ascii="Times New Roman" w:hAnsi="Times New Roman" w:cs="Times New Roman"/>
          <w:noProof/>
          <w:sz w:val="24"/>
          <w:szCs w:val="24"/>
        </w:rPr>
        <w:t xml:space="preserve">Meletakkan dasar-dasar untuk memberikan kepastian hukum mengenai hak-hak atas tanah bagi rakyat seluruhnya. </w:t>
      </w:r>
    </w:p>
    <w:p w:rsidR="00612D08" w:rsidRPr="00182480" w:rsidRDefault="00612D08" w:rsidP="00612D08">
      <w:pPr>
        <w:pStyle w:val="ListParagraph"/>
        <w:spacing w:after="0" w:line="240" w:lineRule="auto"/>
        <w:ind w:left="2410" w:right="616"/>
        <w:jc w:val="both"/>
        <w:rPr>
          <w:rFonts w:ascii="Times New Roman" w:hAnsi="Times New Roman" w:cs="Times New Roman"/>
          <w:noProof/>
          <w:sz w:val="24"/>
          <w:szCs w:val="24"/>
        </w:rPr>
      </w:pPr>
    </w:p>
    <w:p w:rsidR="00612D08" w:rsidRPr="00612D08" w:rsidRDefault="00612D08" w:rsidP="00612D08">
      <w:pPr>
        <w:pStyle w:val="ListParagraph"/>
        <w:spacing w:after="0" w:line="480" w:lineRule="auto"/>
        <w:ind w:left="426" w:firstLine="709"/>
        <w:jc w:val="both"/>
        <w:rPr>
          <w:rFonts w:ascii="Times New Roman" w:hAnsi="Times New Roman" w:cs="Times New Roman"/>
          <w:noProof/>
          <w:sz w:val="24"/>
          <w:szCs w:val="24"/>
        </w:rPr>
      </w:pPr>
      <w:r w:rsidRPr="00182480">
        <w:rPr>
          <w:rFonts w:ascii="Times New Roman" w:hAnsi="Times New Roman" w:cs="Times New Roman"/>
          <w:noProof/>
          <w:sz w:val="24"/>
          <w:szCs w:val="24"/>
        </w:rPr>
        <w:lastRenderedPageBreak/>
        <w:t xml:space="preserve">Hal penting lainnya adalah bahwa UUPA sebenarnya tidak lepas dari konteks </w:t>
      </w:r>
      <w:r w:rsidRPr="00182480">
        <w:rPr>
          <w:rFonts w:ascii="Times New Roman" w:hAnsi="Times New Roman" w:cs="Times New Roman"/>
          <w:i/>
          <w:noProof/>
          <w:sz w:val="24"/>
          <w:szCs w:val="24"/>
        </w:rPr>
        <w:t>landreform</w:t>
      </w:r>
      <w:r w:rsidRPr="00182480">
        <w:rPr>
          <w:rFonts w:ascii="Times New Roman" w:hAnsi="Times New Roman" w:cs="Times New Roman"/>
          <w:noProof/>
          <w:sz w:val="24"/>
          <w:szCs w:val="24"/>
        </w:rPr>
        <w:t xml:space="preserve"> yang menjadi agenda pokok pembentukan struktur agraria saat itu. Paket peraturan perundang-undangan </w:t>
      </w:r>
      <w:r w:rsidRPr="00182480">
        <w:rPr>
          <w:rFonts w:ascii="Times New Roman" w:hAnsi="Times New Roman" w:cs="Times New Roman"/>
          <w:i/>
          <w:noProof/>
          <w:sz w:val="24"/>
          <w:szCs w:val="24"/>
        </w:rPr>
        <w:t>landreform</w:t>
      </w:r>
      <w:r w:rsidRPr="00182480">
        <w:rPr>
          <w:rFonts w:ascii="Times New Roman" w:hAnsi="Times New Roman" w:cs="Times New Roman"/>
          <w:noProof/>
          <w:sz w:val="24"/>
          <w:szCs w:val="24"/>
        </w:rPr>
        <w:t xml:space="preserve"> ini telah dimulai dengan UU No. 2 Tahun 1960 tentang Perjanjian Bagi Hasil yang dikeluarkan untuk mengawasi adat tentang praktek bagi hasil.</w:t>
      </w:r>
      <w:r w:rsidRPr="00182480">
        <w:rPr>
          <w:rStyle w:val="FootnoteReference"/>
          <w:rFonts w:ascii="Times New Roman" w:hAnsi="Times New Roman" w:cs="Times New Roman"/>
          <w:noProof/>
          <w:sz w:val="24"/>
          <w:szCs w:val="24"/>
        </w:rPr>
        <w:footnoteReference w:id="216"/>
      </w:r>
      <w:r w:rsidRPr="00182480">
        <w:rPr>
          <w:rFonts w:ascii="Times New Roman" w:hAnsi="Times New Roman" w:cs="Times New Roman"/>
          <w:noProof/>
          <w:sz w:val="24"/>
          <w:szCs w:val="24"/>
        </w:rPr>
        <w:t xml:space="preserve"> Ini bertujuan menegakkan keadilan dalam hubungan pemilik tanah yang tidak dapat mengerjakan tanahnya sendiri, dengan penggarap. Perlindungan ini terutama ditujukan kepada penggarap yang umumnya secara ekonomis lebih lemah sekaligus memacunya untuk menambah produksi.</w:t>
      </w:r>
      <w:r w:rsidRPr="00182480">
        <w:rPr>
          <w:rStyle w:val="FootnoteReference"/>
          <w:rFonts w:ascii="Times New Roman" w:hAnsi="Times New Roman" w:cs="Times New Roman"/>
          <w:noProof/>
          <w:sz w:val="24"/>
          <w:szCs w:val="24"/>
        </w:rPr>
        <w:footnoteReference w:id="217"/>
      </w:r>
      <w:r w:rsidRPr="00182480">
        <w:rPr>
          <w:rFonts w:ascii="Times New Roman" w:hAnsi="Times New Roman" w:cs="Times New Roman"/>
          <w:noProof/>
          <w:sz w:val="24"/>
          <w:szCs w:val="24"/>
        </w:rPr>
        <w:t xml:space="preserve"> Demikian juga UU No. 56 Prp Tahun 1960 tentang Redistribusi Tanah Pertanian. Salah satu konsepsi terpenting dalam UUPA yang kemudian mendasari </w:t>
      </w:r>
      <w:r w:rsidRPr="00182480">
        <w:rPr>
          <w:rFonts w:ascii="Times New Roman" w:hAnsi="Times New Roman" w:cs="Times New Roman"/>
          <w:sz w:val="24"/>
          <w:szCs w:val="24"/>
        </w:rPr>
        <w:t>berbagai</w:t>
      </w:r>
      <w:r w:rsidRPr="00182480">
        <w:rPr>
          <w:rFonts w:ascii="Times New Roman" w:hAnsi="Times New Roman" w:cs="Times New Roman"/>
          <w:noProof/>
          <w:sz w:val="24"/>
          <w:szCs w:val="24"/>
        </w:rPr>
        <w:t xml:space="preserve"> peraturan lainnya adalah Hak Menguasai Negara dan fungsi sosial hak atas tanah. Berikut ini diuraikan secara umum tentang kedua asas terpenting ini. </w:t>
      </w:r>
    </w:p>
    <w:p w:rsidR="00533E8D" w:rsidRDefault="002737E1" w:rsidP="002737E1">
      <w:pPr>
        <w:pStyle w:val="ListParagraph"/>
        <w:spacing w:after="0" w:line="480" w:lineRule="auto"/>
        <w:ind w:left="426" w:firstLine="709"/>
        <w:jc w:val="both"/>
        <w:rPr>
          <w:rFonts w:ascii="Times New Roman" w:hAnsi="Times New Roman" w:cs="Times New Roman"/>
          <w:sz w:val="24"/>
          <w:szCs w:val="24"/>
        </w:rPr>
      </w:pPr>
      <w:r w:rsidRPr="002737E1">
        <w:rPr>
          <w:rFonts w:ascii="Times New Roman" w:hAnsi="Times New Roman" w:cs="Times New Roman"/>
          <w:sz w:val="24"/>
          <w:szCs w:val="24"/>
        </w:rPr>
        <w:t>Kehadiran UUPA mengakhiri dualisme hukum yang berlaku sebelumnya, diganti dengan sistem hukum tanah nasional yang didasarkan pada falsafah hukum adat. Ini berarti UUPA dimaksudkan sebagai undang-undang pokok yang secara umum mengatur mengenai norma-norma hukum agraria dan secara khusus men</w:t>
      </w:r>
      <w:r>
        <w:rPr>
          <w:rFonts w:ascii="Times New Roman" w:hAnsi="Times New Roman" w:cs="Times New Roman"/>
          <w:sz w:val="24"/>
          <w:szCs w:val="24"/>
        </w:rPr>
        <w:t xml:space="preserve">gatur norma-norma hukum tanah. </w:t>
      </w:r>
      <w:r w:rsidR="00091C09" w:rsidRPr="002737E1">
        <w:rPr>
          <w:rFonts w:ascii="Times New Roman" w:hAnsi="Times New Roman" w:cs="Times New Roman"/>
          <w:sz w:val="24"/>
          <w:szCs w:val="24"/>
        </w:rPr>
        <w:t xml:space="preserve">Sebelum tahun </w:t>
      </w:r>
      <w:r w:rsidR="00091C09" w:rsidRPr="002737E1">
        <w:rPr>
          <w:rFonts w:ascii="Times New Roman" w:hAnsi="Times New Roman" w:cs="Times New Roman"/>
          <w:noProof/>
          <w:sz w:val="24"/>
          <w:szCs w:val="24"/>
        </w:rPr>
        <w:t>1960</w:t>
      </w:r>
      <w:r w:rsidR="00091C09" w:rsidRPr="002737E1">
        <w:rPr>
          <w:rFonts w:ascii="Times New Roman" w:hAnsi="Times New Roman" w:cs="Times New Roman"/>
          <w:sz w:val="24"/>
          <w:szCs w:val="24"/>
        </w:rPr>
        <w:t xml:space="preserve">, di Indonesia berlaku sistem dualisme hukum agraria yang </w:t>
      </w:r>
      <w:r w:rsidR="00091C09" w:rsidRPr="002737E1">
        <w:rPr>
          <w:rFonts w:ascii="Times New Roman" w:hAnsi="Times New Roman" w:cs="Times New Roman"/>
          <w:sz w:val="24"/>
          <w:szCs w:val="24"/>
        </w:rPr>
        <w:lastRenderedPageBreak/>
        <w:t>membingungkan, dimana dalam satu waktu yang bersamaan berlaku dua perangkat hukum yang positif yang mempunyai derajat sama, yaitu hukum agraria barat dan hukum agraria adat. Tetapi, semenjak tanggal 24 September 1960, diberlakukanlah UUPA. Dengan berlakunya UUPA, yang diharapkan dapat menghapuskan sistem dualisme yang membingungkan. Dalam rangka membangun hukum tanah nasional, hukum adat merupakan sumber utama untuk memperoleh bahan-bahannya, berupa konsepsi, asas-asas dan lembaga hukumnya, untuk kemudian dirumuskan menjadi norma-norma hukum yang tertulis, yang disusun menurut sistem hukum adat. Hukum tanah baru yang dibentuk dengan menggunakan bahan-bahan dari hukum adat, berupa norma-norma hukum yang dituangkan dalam peraturan-peraturan perundang-undangan sebagai hukum yang tertulis, merupakan hukum tanah positif yang tertulis. UUPA merupakan hasilnya yang pertama.</w:t>
      </w:r>
      <w:r w:rsidR="00091C09" w:rsidRPr="00587A67">
        <w:rPr>
          <w:rStyle w:val="FootnoteReference"/>
          <w:rFonts w:ascii="Times New Roman" w:hAnsi="Times New Roman" w:cs="Times New Roman"/>
          <w:sz w:val="24"/>
          <w:szCs w:val="24"/>
        </w:rPr>
        <w:footnoteReference w:id="218"/>
      </w:r>
      <w:r w:rsidR="00230122" w:rsidRPr="002737E1">
        <w:rPr>
          <w:rFonts w:ascii="Times New Roman" w:hAnsi="Times New Roman" w:cs="Times New Roman"/>
          <w:sz w:val="24"/>
          <w:szCs w:val="24"/>
        </w:rPr>
        <w:t xml:space="preserve"> </w:t>
      </w:r>
    </w:p>
    <w:p w:rsidR="00230122" w:rsidRPr="002737E1" w:rsidRDefault="00533E8D" w:rsidP="002737E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UUPA menegaskan bahwa tanah adalah karunia Tuhan Yang Maha Esa kepada Bangsa Indonesia, merupakan permukaan bumi, demikian pula tubuh bumi </w:t>
      </w:r>
      <w:r w:rsidR="0011786F">
        <w:rPr>
          <w:rFonts w:ascii="Times New Roman" w:hAnsi="Times New Roman" w:cs="Times New Roman"/>
          <w:sz w:val="24"/>
          <w:szCs w:val="24"/>
        </w:rPr>
        <w:t xml:space="preserve">dan air serta ruang yang ada di atasnya sekadar diperlukan untuk kepentingan yang langsung berhubungan dengan penggunaan tanah itu dalam batas-batas menurut peraturan perundang-undangan. Tanah merupakan salah satu sumber </w:t>
      </w:r>
      <w:r w:rsidR="00CA7014">
        <w:rPr>
          <w:rFonts w:ascii="Times New Roman" w:hAnsi="Times New Roman" w:cs="Times New Roman"/>
          <w:sz w:val="24"/>
          <w:szCs w:val="24"/>
        </w:rPr>
        <w:t xml:space="preserve">daya alami, merupakan kebutuhan yang hakiki dan berfungsi sangat esensial bagi kehidupan dan penghidupan manusia, bahkan menentukan peradaban suatu bangsa. </w:t>
      </w:r>
      <w:r w:rsidR="00230122" w:rsidRPr="002737E1">
        <w:rPr>
          <w:rFonts w:ascii="Times New Roman" w:hAnsi="Times New Roman" w:cs="Times New Roman"/>
          <w:sz w:val="24"/>
          <w:szCs w:val="24"/>
        </w:rPr>
        <w:t xml:space="preserve">Menurut Muchin, kriteria yang digunakan sebagai </w:t>
      </w:r>
      <w:r w:rsidR="00230122" w:rsidRPr="002737E1">
        <w:rPr>
          <w:rFonts w:ascii="Times New Roman" w:hAnsi="Times New Roman" w:cs="Times New Roman"/>
          <w:sz w:val="24"/>
          <w:szCs w:val="24"/>
        </w:rPr>
        <w:lastRenderedPageBreak/>
        <w:t>dasar UUPA sebagai undang-undang pembaruan yang berkaitan dengan agraria, yaitu:</w:t>
      </w:r>
      <w:r w:rsidR="00230122">
        <w:rPr>
          <w:rStyle w:val="FootnoteReference"/>
          <w:rFonts w:ascii="Times New Roman" w:hAnsi="Times New Roman" w:cs="Times New Roman"/>
          <w:sz w:val="24"/>
          <w:szCs w:val="24"/>
        </w:rPr>
        <w:footnoteReference w:id="219"/>
      </w:r>
    </w:p>
    <w:p w:rsidR="00230122" w:rsidRDefault="00230122" w:rsidP="00230122">
      <w:pPr>
        <w:pStyle w:val="ListParagraph"/>
        <w:numPr>
          <w:ilvl w:val="1"/>
          <w:numId w:val="1"/>
        </w:numPr>
        <w:spacing w:after="0" w:line="240" w:lineRule="auto"/>
        <w:ind w:left="1560" w:right="566" w:hanging="426"/>
        <w:jc w:val="both"/>
        <w:rPr>
          <w:rFonts w:ascii="Times New Roman" w:hAnsi="Times New Roman" w:cs="Times New Roman"/>
          <w:sz w:val="24"/>
          <w:szCs w:val="24"/>
        </w:rPr>
      </w:pPr>
      <w:r w:rsidRPr="00230122">
        <w:rPr>
          <w:rFonts w:ascii="Times New Roman" w:hAnsi="Times New Roman" w:cs="Times New Roman"/>
          <w:sz w:val="24"/>
          <w:szCs w:val="24"/>
        </w:rPr>
        <w:t>UUPA mencabut peraturan-peraturan dan keputusan-keputusan yang dibuat pada masa pemerintahan Hindia Belanda</w:t>
      </w:r>
      <w:r>
        <w:rPr>
          <w:rFonts w:ascii="Times New Roman" w:hAnsi="Times New Roman" w:cs="Times New Roman"/>
          <w:sz w:val="24"/>
          <w:szCs w:val="24"/>
        </w:rPr>
        <w:t>;</w:t>
      </w:r>
    </w:p>
    <w:p w:rsidR="00230122" w:rsidRDefault="00230122" w:rsidP="00230122">
      <w:pPr>
        <w:pStyle w:val="ListParagraph"/>
        <w:numPr>
          <w:ilvl w:val="1"/>
          <w:numId w:val="1"/>
        </w:numPr>
        <w:spacing w:after="0" w:line="240" w:lineRule="auto"/>
        <w:ind w:left="1560" w:right="566" w:hanging="426"/>
        <w:jc w:val="both"/>
        <w:rPr>
          <w:rFonts w:ascii="Times New Roman" w:hAnsi="Times New Roman" w:cs="Times New Roman"/>
          <w:sz w:val="24"/>
          <w:szCs w:val="24"/>
        </w:rPr>
      </w:pPr>
      <w:r w:rsidRPr="00230122">
        <w:rPr>
          <w:rFonts w:ascii="Times New Roman" w:hAnsi="Times New Roman" w:cs="Times New Roman"/>
          <w:sz w:val="24"/>
          <w:szCs w:val="24"/>
        </w:rPr>
        <w:t>UUPA menempatkan negara bukan sebagai pemilik sumber agraria melainkan sebagai organisasi kekuasaan seluruh rakyat Indonesia hanya berwenang menguasai sumber daya agraria</w:t>
      </w:r>
      <w:r>
        <w:rPr>
          <w:rFonts w:ascii="Times New Roman" w:hAnsi="Times New Roman" w:cs="Times New Roman"/>
          <w:sz w:val="24"/>
          <w:szCs w:val="24"/>
        </w:rPr>
        <w:t>;</w:t>
      </w:r>
    </w:p>
    <w:p w:rsidR="00230122" w:rsidRDefault="00230122" w:rsidP="00230122">
      <w:pPr>
        <w:pStyle w:val="ListParagraph"/>
        <w:numPr>
          <w:ilvl w:val="1"/>
          <w:numId w:val="1"/>
        </w:numPr>
        <w:spacing w:after="0" w:line="240" w:lineRule="auto"/>
        <w:ind w:left="1560" w:right="566" w:hanging="426"/>
        <w:jc w:val="both"/>
        <w:rPr>
          <w:rFonts w:ascii="Times New Roman" w:hAnsi="Times New Roman" w:cs="Times New Roman"/>
          <w:sz w:val="24"/>
          <w:szCs w:val="24"/>
        </w:rPr>
      </w:pPr>
      <w:r w:rsidRPr="00230122">
        <w:rPr>
          <w:rFonts w:ascii="Times New Roman" w:hAnsi="Times New Roman" w:cs="Times New Roman"/>
          <w:sz w:val="24"/>
          <w:szCs w:val="24"/>
        </w:rPr>
        <w:t>UUPA mewujudkan kesatuan dan kesederhanaan Hukum Agraria, yaitu kesatuan di bidang hukum, hak atas tanah, jaminan atas tanah, dan pendaftaran tanah serta menempatkan hukum adat sebagai dasar pembentuknya</w:t>
      </w:r>
      <w:r>
        <w:rPr>
          <w:rFonts w:ascii="Times New Roman" w:hAnsi="Times New Roman" w:cs="Times New Roman"/>
          <w:sz w:val="24"/>
          <w:szCs w:val="24"/>
        </w:rPr>
        <w:t>;</w:t>
      </w:r>
    </w:p>
    <w:p w:rsidR="00230122" w:rsidRDefault="00230122" w:rsidP="00230122">
      <w:pPr>
        <w:pStyle w:val="ListParagraph"/>
        <w:numPr>
          <w:ilvl w:val="1"/>
          <w:numId w:val="1"/>
        </w:numPr>
        <w:spacing w:after="0" w:line="240" w:lineRule="auto"/>
        <w:ind w:left="1560" w:right="566" w:hanging="426"/>
        <w:jc w:val="both"/>
        <w:rPr>
          <w:rFonts w:ascii="Times New Roman" w:hAnsi="Times New Roman" w:cs="Times New Roman"/>
          <w:sz w:val="24"/>
          <w:szCs w:val="24"/>
        </w:rPr>
      </w:pPr>
      <w:r w:rsidRPr="00230122">
        <w:rPr>
          <w:rFonts w:ascii="Times New Roman" w:hAnsi="Times New Roman" w:cs="Times New Roman"/>
          <w:sz w:val="24"/>
          <w:szCs w:val="24"/>
        </w:rPr>
        <w:t>UUPA mewujudkan kepastian hukum melalui penyelenggaraan pendaftaran atas bidang-bidang tanah di seluruh wilayah Indonesia</w:t>
      </w:r>
      <w:r>
        <w:rPr>
          <w:rFonts w:ascii="Times New Roman" w:hAnsi="Times New Roman" w:cs="Times New Roman"/>
          <w:sz w:val="24"/>
          <w:szCs w:val="24"/>
        </w:rPr>
        <w:t>; dan</w:t>
      </w:r>
    </w:p>
    <w:p w:rsidR="00230122" w:rsidRDefault="00230122" w:rsidP="00067B77">
      <w:pPr>
        <w:pStyle w:val="ListParagraph"/>
        <w:numPr>
          <w:ilvl w:val="1"/>
          <w:numId w:val="1"/>
        </w:numPr>
        <w:spacing w:after="0" w:line="240" w:lineRule="auto"/>
        <w:ind w:left="1560" w:right="566" w:hanging="426"/>
        <w:jc w:val="both"/>
        <w:rPr>
          <w:rFonts w:ascii="Times New Roman" w:hAnsi="Times New Roman" w:cs="Times New Roman"/>
          <w:sz w:val="24"/>
          <w:szCs w:val="24"/>
        </w:rPr>
      </w:pPr>
      <w:r w:rsidRPr="00230122">
        <w:rPr>
          <w:rFonts w:ascii="Times New Roman" w:hAnsi="Times New Roman" w:cs="Times New Roman"/>
          <w:sz w:val="24"/>
          <w:szCs w:val="24"/>
        </w:rPr>
        <w:t>UUPA menjabarkan nilai-nilai Pancasila sebagai asas kerokhanian bangsa yang dimuat dalam Konsiderans UUPA di bawah perkataan “Berpendapat” huruf e, Penjelasan Umum angka I UUPA, dan pasal-pasal dalam UUPA.</w:t>
      </w:r>
    </w:p>
    <w:p w:rsidR="00067B77" w:rsidRPr="00067B77" w:rsidRDefault="00067B77" w:rsidP="00067B77">
      <w:pPr>
        <w:pStyle w:val="ListParagraph"/>
        <w:spacing w:after="0" w:line="240" w:lineRule="auto"/>
        <w:ind w:left="1560" w:right="566"/>
        <w:jc w:val="both"/>
        <w:rPr>
          <w:rFonts w:ascii="Times New Roman" w:hAnsi="Times New Roman" w:cs="Times New Roman"/>
          <w:sz w:val="24"/>
          <w:szCs w:val="24"/>
        </w:rPr>
      </w:pPr>
    </w:p>
    <w:p w:rsidR="00091C09" w:rsidRPr="00587A67" w:rsidRDefault="00091C09" w:rsidP="00245A90">
      <w:pPr>
        <w:pStyle w:val="ListParagraph"/>
        <w:spacing w:after="0" w:line="480" w:lineRule="auto"/>
        <w:ind w:left="426" w:firstLine="709"/>
        <w:jc w:val="both"/>
        <w:rPr>
          <w:rFonts w:ascii="Times New Roman" w:hAnsi="Times New Roman" w:cs="Times New Roman"/>
          <w:sz w:val="24"/>
          <w:szCs w:val="24"/>
        </w:rPr>
      </w:pPr>
      <w:r w:rsidRPr="00587A67">
        <w:rPr>
          <w:rFonts w:ascii="Times New Roman" w:hAnsi="Times New Roman" w:cs="Times New Roman"/>
          <w:sz w:val="24"/>
          <w:szCs w:val="24"/>
        </w:rPr>
        <w:t>Hukum pertanahan yang dimaksud agraria dalam UUPA bukan sebatas tanah saja melainkan memiliki arti yang lebih luas yaitu agraria itu meliputi bumi, air, ruang angkasa dan kekayaan alam yang terkandung di dalamnya. Pengertian tanah dalam UUPA sebagaimana disebutkan dalam Pasal 4 ayat (1) UUPA adalah permukaan bumi. UUPA disusun dengan harapan adanya unifikasi hukum dibidang agraria. Hukum agraria adalah bidang hukum yang mengatur hak-hak penguasaan atas bumi, air, ruang angkasa dan kekayaan alam yang terkandung di dalamnya.</w:t>
      </w:r>
      <w:r w:rsidRPr="00587A67">
        <w:rPr>
          <w:rStyle w:val="FootnoteReference"/>
          <w:rFonts w:ascii="Times New Roman" w:hAnsi="Times New Roman" w:cs="Times New Roman"/>
          <w:sz w:val="24"/>
          <w:szCs w:val="24"/>
        </w:rPr>
        <w:footnoteReference w:id="220"/>
      </w:r>
      <w:r w:rsidRPr="00587A67">
        <w:rPr>
          <w:rFonts w:ascii="Times New Roman" w:hAnsi="Times New Roman" w:cs="Times New Roman"/>
          <w:sz w:val="24"/>
          <w:szCs w:val="24"/>
        </w:rPr>
        <w:t xml:space="preserve"> Prinsip filosofi dalam UUPA ada delapan yaitu:</w:t>
      </w:r>
      <w:r w:rsidRPr="00587A67">
        <w:rPr>
          <w:rStyle w:val="FootnoteReference"/>
          <w:rFonts w:ascii="Times New Roman" w:hAnsi="Times New Roman" w:cs="Times New Roman"/>
          <w:sz w:val="24"/>
          <w:szCs w:val="24"/>
        </w:rPr>
        <w:footnoteReference w:id="221"/>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lastRenderedPageBreak/>
        <w:t>Prinsip kesatuan hukum Agraria untuk seluruh wilayah tanah air, dengan dinyatakannya prinsip ini kita melepaskan asas dualisme hukum pertanahan yang pernah berlaku di zaman pemerintahan Hindia Belanda. Dengan demikian hukum pertanahan yang berlaku di Indonesia hanya satu hukum yaitu UUPA;</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 xml:space="preserve">Penghapusan pernyataan </w:t>
      </w:r>
      <w:r w:rsidRPr="00587A67">
        <w:rPr>
          <w:rFonts w:ascii="Times New Roman" w:hAnsi="Times New Roman" w:cs="Times New Roman"/>
          <w:i/>
          <w:sz w:val="24"/>
          <w:szCs w:val="24"/>
        </w:rPr>
        <w:t>domein</w:t>
      </w:r>
      <w:r w:rsidRPr="00587A67">
        <w:rPr>
          <w:rFonts w:ascii="Times New Roman" w:hAnsi="Times New Roman" w:cs="Times New Roman"/>
          <w:sz w:val="24"/>
          <w:szCs w:val="24"/>
        </w:rPr>
        <w:t>;</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Fungsi sosial hak atas tanah, setiap orang harus saling menghormati hak-hak orang lain dan tanah harus dipergunakan dan dipelihara oleh semua orang, mengenai fungsi sosial atas tanah ini tercantum dalam Pasal 6 UUPA;</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Pengakuan Hukum Agraria Nasional berdasarkan hukum adat dan pengakuan dari eksistensi dari Hak Ulayat (Pasal 5 dan Pasal 3 UUPA);</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Persamaan derajat sesama warga negara Indonesia dan antara laki-laki dan wanita (Pasal 9 UUPA); pernyataan ini tidak memperbedakan warga negara Indonesia. UUPA melindungi golongan ekonomi lemah yang diatur dalam Pasal 11 Ayat (3) UUPA;</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Pelaksanaan reforma hubungan antara manusia dengan tanah atau dengan bumi, air dan ruang angkasa;</w:t>
      </w:r>
    </w:p>
    <w:p w:rsidR="00091C09" w:rsidRPr="00587A67"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Rencana umum penggunaan, persediaan, pemeliharaan bumi, air dan ruang angkasa, berarti adanya undang-undang yang mengatur mengenai tata ruang tanah di Indonesia; dan</w:t>
      </w:r>
    </w:p>
    <w:p w:rsidR="00091C09" w:rsidRDefault="00091C09" w:rsidP="00931847">
      <w:pPr>
        <w:pStyle w:val="ListParagraph"/>
        <w:numPr>
          <w:ilvl w:val="0"/>
          <w:numId w:val="30"/>
        </w:numPr>
        <w:spacing w:after="0" w:line="240" w:lineRule="auto"/>
        <w:ind w:left="1560" w:right="566" w:hanging="426"/>
        <w:jc w:val="both"/>
        <w:rPr>
          <w:rFonts w:ascii="Times New Roman" w:hAnsi="Times New Roman" w:cs="Times New Roman"/>
          <w:sz w:val="24"/>
          <w:szCs w:val="24"/>
        </w:rPr>
      </w:pPr>
      <w:r w:rsidRPr="00587A67">
        <w:rPr>
          <w:rFonts w:ascii="Times New Roman" w:hAnsi="Times New Roman" w:cs="Times New Roman"/>
          <w:sz w:val="24"/>
          <w:szCs w:val="24"/>
        </w:rPr>
        <w:t>Prinsip nasionalitas, prinsip ini menyatakan bahwa yang dapat memiliki hubungan yang sepenuhnya dengan bumi, air, dan ruang angkasa hanya warga negara Indonesia.</w:t>
      </w:r>
    </w:p>
    <w:p w:rsidR="00225F11" w:rsidRPr="00225F11" w:rsidRDefault="00225F11" w:rsidP="00225F11">
      <w:pPr>
        <w:pStyle w:val="ListParagraph"/>
        <w:spacing w:after="0" w:line="240" w:lineRule="auto"/>
        <w:ind w:left="1560" w:right="566"/>
        <w:jc w:val="both"/>
        <w:rPr>
          <w:rFonts w:ascii="Times New Roman" w:hAnsi="Times New Roman" w:cs="Times New Roman"/>
          <w:sz w:val="24"/>
          <w:szCs w:val="24"/>
        </w:rPr>
      </w:pPr>
    </w:p>
    <w:p w:rsidR="00225F11" w:rsidRDefault="00225F11" w:rsidP="00225F1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Dalam sistem hukum tanah nasional, UUPA sebagai peraturan dasar diimplementasikan melalui peraturan pelaksanaan diantaranya peraturan pendaftaran tanah. Suatu sistem hukum dalam tata kaidah, yang menurut Soerjono Soekanto merupakan sistem kaidah hukum secara hierarkis. Oleh karena itu, validitas kaidah hukum yang lebih rendah ditentukan oleh kaidah hukum yang lebih tinggi.</w:t>
      </w:r>
      <w:r w:rsidR="00404025">
        <w:rPr>
          <w:rStyle w:val="FootnoteReference"/>
          <w:rFonts w:ascii="Times New Roman" w:hAnsi="Times New Roman" w:cs="Times New Roman"/>
          <w:sz w:val="24"/>
          <w:szCs w:val="24"/>
        </w:rPr>
        <w:footnoteReference w:id="222"/>
      </w:r>
      <w:r>
        <w:rPr>
          <w:rFonts w:ascii="Times New Roman" w:hAnsi="Times New Roman" w:cs="Times New Roman"/>
          <w:sz w:val="24"/>
          <w:szCs w:val="24"/>
        </w:rPr>
        <w:t xml:space="preserve"> Konsepsi hak milik atas tanah dan pendaftaran tanah di Indonesia, terdapat tiga tataran nilai sebagai berikut:</w:t>
      </w:r>
      <w:r w:rsidR="00404025">
        <w:rPr>
          <w:rStyle w:val="FootnoteReference"/>
          <w:rFonts w:ascii="Times New Roman" w:hAnsi="Times New Roman" w:cs="Times New Roman"/>
          <w:sz w:val="24"/>
          <w:szCs w:val="24"/>
        </w:rPr>
        <w:footnoteReference w:id="223"/>
      </w:r>
    </w:p>
    <w:p w:rsidR="00225F11" w:rsidRDefault="00225F11" w:rsidP="00931847">
      <w:pPr>
        <w:pStyle w:val="ListParagraph"/>
        <w:numPr>
          <w:ilvl w:val="3"/>
          <w:numId w:val="25"/>
        </w:numPr>
        <w:spacing w:after="0" w:line="240" w:lineRule="auto"/>
        <w:ind w:left="1560" w:right="566" w:hanging="426"/>
        <w:jc w:val="both"/>
        <w:rPr>
          <w:rFonts w:ascii="Times New Roman" w:hAnsi="Times New Roman" w:cs="Times New Roman"/>
          <w:sz w:val="24"/>
          <w:szCs w:val="24"/>
        </w:rPr>
      </w:pPr>
      <w:r>
        <w:rPr>
          <w:rFonts w:ascii="Times New Roman" w:hAnsi="Times New Roman" w:cs="Times New Roman"/>
          <w:sz w:val="24"/>
          <w:szCs w:val="24"/>
        </w:rPr>
        <w:lastRenderedPageBreak/>
        <w:t>Nilai fundamental, yaitu merupakan nilai dasar hak-hak atas tanah sebagaimana tertuang dalam UUPA;</w:t>
      </w:r>
    </w:p>
    <w:p w:rsidR="00225F11" w:rsidRDefault="00065EA3" w:rsidP="00931847">
      <w:pPr>
        <w:pStyle w:val="ListParagraph"/>
        <w:numPr>
          <w:ilvl w:val="3"/>
          <w:numId w:val="25"/>
        </w:numPr>
        <w:spacing w:after="0" w:line="240" w:lineRule="auto"/>
        <w:ind w:left="1560" w:right="566" w:hanging="426"/>
        <w:jc w:val="both"/>
        <w:rPr>
          <w:rFonts w:ascii="Times New Roman" w:hAnsi="Times New Roman" w:cs="Times New Roman"/>
          <w:sz w:val="24"/>
          <w:szCs w:val="24"/>
        </w:rPr>
      </w:pPr>
      <w:r>
        <w:rPr>
          <w:rFonts w:ascii="Times New Roman" w:hAnsi="Times New Roman" w:cs="Times New Roman"/>
          <w:sz w:val="24"/>
          <w:szCs w:val="24"/>
        </w:rPr>
        <w:t>Nilai implementasi, terdapat dalam peraturan pelaksanaan termasuk pendaftaran tanah dan peraturan lainnya yang terkait; dan</w:t>
      </w:r>
    </w:p>
    <w:p w:rsidR="00065EA3" w:rsidRDefault="00065EA3" w:rsidP="00931847">
      <w:pPr>
        <w:pStyle w:val="ListParagraph"/>
        <w:numPr>
          <w:ilvl w:val="3"/>
          <w:numId w:val="25"/>
        </w:numPr>
        <w:spacing w:after="0" w:line="240" w:lineRule="auto"/>
        <w:ind w:left="1560" w:right="566" w:hanging="426"/>
        <w:jc w:val="both"/>
        <w:rPr>
          <w:rFonts w:ascii="Times New Roman" w:hAnsi="Times New Roman" w:cs="Times New Roman"/>
          <w:sz w:val="24"/>
          <w:szCs w:val="24"/>
        </w:rPr>
      </w:pPr>
      <w:r>
        <w:rPr>
          <w:rFonts w:ascii="Times New Roman" w:hAnsi="Times New Roman" w:cs="Times New Roman"/>
          <w:sz w:val="24"/>
          <w:szCs w:val="24"/>
        </w:rPr>
        <w:t>Nilai praktis, yang merupakan hasil bekerjanya nilai implementasi.</w:t>
      </w:r>
    </w:p>
    <w:p w:rsidR="009021E9" w:rsidRDefault="009021E9" w:rsidP="009021E9">
      <w:pPr>
        <w:pStyle w:val="ListParagraph"/>
        <w:spacing w:after="0" w:line="240" w:lineRule="auto"/>
        <w:ind w:left="1560" w:right="566"/>
        <w:jc w:val="both"/>
        <w:rPr>
          <w:rFonts w:ascii="Times New Roman" w:hAnsi="Times New Roman" w:cs="Times New Roman"/>
          <w:sz w:val="24"/>
          <w:szCs w:val="24"/>
        </w:rPr>
      </w:pPr>
    </w:p>
    <w:p w:rsidR="009021E9" w:rsidRDefault="0054340F" w:rsidP="00404025">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Nilai dasar akan menjadi dasar perumusan nilai-nilai implementasi, selanjutnya nilai-nilai implementasi akan menjadi acuan dalam menghasilkan nilai-nilai praktis. Peraturan pendaftaran tanah merupakan </w:t>
      </w:r>
      <w:r w:rsidR="009021E9">
        <w:rPr>
          <w:rFonts w:ascii="Times New Roman" w:hAnsi="Times New Roman" w:cs="Times New Roman"/>
          <w:sz w:val="24"/>
          <w:szCs w:val="24"/>
        </w:rPr>
        <w:t>nilai implementasi dirumuskan berdasarkan ketentuan dalam UUPA yang merupakan nilai fundamental agar dapat memenuhi asas-asas dan tujuan pendaftaran tanah dalam menciptakan kepastian hukum hak milik atas tanah yang merupakan nilai praktis. Penjelasan UUPA mengeskan bahwa penyelenggaraan pendaftaran tanah di Indonesia bersifat “</w:t>
      </w:r>
      <w:r w:rsidR="009021E9" w:rsidRPr="009021E9">
        <w:rPr>
          <w:rFonts w:ascii="Times New Roman" w:hAnsi="Times New Roman" w:cs="Times New Roman"/>
          <w:i/>
          <w:sz w:val="24"/>
          <w:szCs w:val="24"/>
        </w:rPr>
        <w:t>recht-kadaster</w:t>
      </w:r>
      <w:r w:rsidR="009021E9">
        <w:rPr>
          <w:rFonts w:ascii="Times New Roman" w:hAnsi="Times New Roman" w:cs="Times New Roman"/>
          <w:sz w:val="24"/>
          <w:szCs w:val="24"/>
        </w:rPr>
        <w:t xml:space="preserve">” yang bertujuan menjamin kepastian hukum. </w:t>
      </w:r>
    </w:p>
    <w:p w:rsidR="001E2A92" w:rsidRPr="00D40D8E" w:rsidRDefault="00622253" w:rsidP="00D40D8E">
      <w:pPr>
        <w:pStyle w:val="ListParagraph"/>
        <w:spacing w:after="0" w:line="480" w:lineRule="auto"/>
        <w:ind w:left="426" w:firstLine="709"/>
        <w:jc w:val="both"/>
        <w:rPr>
          <w:rFonts w:ascii="Times New Roman" w:hAnsi="Times New Roman" w:cs="Times New Roman"/>
          <w:sz w:val="24"/>
          <w:szCs w:val="24"/>
        </w:rPr>
      </w:pPr>
      <w:r w:rsidRPr="00622253">
        <w:rPr>
          <w:rFonts w:ascii="Times New Roman" w:hAnsi="Times New Roman" w:cs="Times New Roman"/>
          <w:sz w:val="24"/>
          <w:szCs w:val="24"/>
        </w:rPr>
        <w:t xml:space="preserve">Semua hukum tanah mempunyai </w:t>
      </w:r>
      <w:r w:rsidR="00D40D8E">
        <w:rPr>
          <w:rFonts w:ascii="Times New Roman" w:hAnsi="Times New Roman" w:cs="Times New Roman"/>
          <w:sz w:val="24"/>
          <w:szCs w:val="24"/>
        </w:rPr>
        <w:t xml:space="preserve">objek </w:t>
      </w:r>
      <w:r w:rsidRPr="00D40D8E">
        <w:rPr>
          <w:rFonts w:ascii="Times New Roman" w:hAnsi="Times New Roman" w:cs="Times New Roman"/>
          <w:sz w:val="24"/>
          <w:szCs w:val="24"/>
        </w:rPr>
        <w:t>pen</w:t>
      </w:r>
      <w:r w:rsidR="00D40D8E">
        <w:rPr>
          <w:rFonts w:ascii="Times New Roman" w:hAnsi="Times New Roman" w:cs="Times New Roman"/>
          <w:sz w:val="24"/>
          <w:szCs w:val="24"/>
        </w:rPr>
        <w:t xml:space="preserve">gaturan yang sama yaitu hak-hak </w:t>
      </w:r>
      <w:r w:rsidRPr="00D40D8E">
        <w:rPr>
          <w:rFonts w:ascii="Times New Roman" w:hAnsi="Times New Roman" w:cs="Times New Roman"/>
          <w:sz w:val="24"/>
          <w:szCs w:val="24"/>
        </w:rPr>
        <w:t>penguasaan</w:t>
      </w:r>
      <w:r w:rsidR="00D40D8E">
        <w:rPr>
          <w:rFonts w:ascii="Times New Roman" w:hAnsi="Times New Roman" w:cs="Times New Roman"/>
          <w:sz w:val="24"/>
          <w:szCs w:val="24"/>
        </w:rPr>
        <w:t xml:space="preserve"> atas tanah. Hak-hak penguasaan </w:t>
      </w:r>
      <w:r w:rsidRPr="00D40D8E">
        <w:rPr>
          <w:rFonts w:ascii="Times New Roman" w:hAnsi="Times New Roman" w:cs="Times New Roman"/>
          <w:sz w:val="24"/>
          <w:szCs w:val="24"/>
        </w:rPr>
        <w:t>a</w:t>
      </w:r>
      <w:r w:rsidR="00D40D8E">
        <w:rPr>
          <w:rFonts w:ascii="Times New Roman" w:hAnsi="Times New Roman" w:cs="Times New Roman"/>
          <w:sz w:val="24"/>
          <w:szCs w:val="24"/>
        </w:rPr>
        <w:t xml:space="preserve">tas tanah macamnya beragam yang </w:t>
      </w:r>
      <w:r w:rsidRPr="00D40D8E">
        <w:rPr>
          <w:rFonts w:ascii="Times New Roman" w:hAnsi="Times New Roman" w:cs="Times New Roman"/>
          <w:sz w:val="24"/>
          <w:szCs w:val="24"/>
        </w:rPr>
        <w:t>disebabkan</w:t>
      </w:r>
      <w:r w:rsidR="00D40D8E">
        <w:rPr>
          <w:rFonts w:ascii="Times New Roman" w:hAnsi="Times New Roman" w:cs="Times New Roman"/>
          <w:sz w:val="24"/>
          <w:szCs w:val="24"/>
        </w:rPr>
        <w:t xml:space="preserve"> karena perbedaan konsepsi yang </w:t>
      </w:r>
      <w:r w:rsidRPr="00D40D8E">
        <w:rPr>
          <w:rFonts w:ascii="Times New Roman" w:hAnsi="Times New Roman" w:cs="Times New Roman"/>
          <w:sz w:val="24"/>
          <w:szCs w:val="24"/>
        </w:rPr>
        <w:t xml:space="preserve">melandasi </w:t>
      </w:r>
      <w:r w:rsidR="00D40D8E">
        <w:rPr>
          <w:rFonts w:ascii="Times New Roman" w:hAnsi="Times New Roman" w:cs="Times New Roman"/>
          <w:sz w:val="24"/>
          <w:szCs w:val="24"/>
        </w:rPr>
        <w:t xml:space="preserve">hukum negara yang bersangkutan, </w:t>
      </w:r>
      <w:r w:rsidRPr="00D40D8E">
        <w:rPr>
          <w:rFonts w:ascii="Times New Roman" w:hAnsi="Times New Roman" w:cs="Times New Roman"/>
          <w:sz w:val="24"/>
          <w:szCs w:val="24"/>
        </w:rPr>
        <w:t>kondisi y</w:t>
      </w:r>
      <w:r w:rsidR="00D40D8E">
        <w:rPr>
          <w:rFonts w:ascii="Times New Roman" w:hAnsi="Times New Roman" w:cs="Times New Roman"/>
          <w:sz w:val="24"/>
          <w:szCs w:val="24"/>
        </w:rPr>
        <w:t xml:space="preserve">ang dihadapi dan kebutuhan yang </w:t>
      </w:r>
      <w:r w:rsidRPr="00D40D8E">
        <w:rPr>
          <w:rFonts w:ascii="Times New Roman" w:hAnsi="Times New Roman" w:cs="Times New Roman"/>
          <w:sz w:val="24"/>
          <w:szCs w:val="24"/>
        </w:rPr>
        <w:t>harus dipe</w:t>
      </w:r>
      <w:r w:rsidR="00D40D8E">
        <w:rPr>
          <w:rFonts w:ascii="Times New Roman" w:hAnsi="Times New Roman" w:cs="Times New Roman"/>
          <w:sz w:val="24"/>
          <w:szCs w:val="24"/>
        </w:rPr>
        <w:t>nuhi.</w:t>
      </w:r>
      <w:r w:rsidR="00D40D8E">
        <w:rPr>
          <w:rStyle w:val="FootnoteReference"/>
          <w:rFonts w:ascii="Times New Roman" w:hAnsi="Times New Roman" w:cs="Times New Roman"/>
          <w:sz w:val="24"/>
          <w:szCs w:val="24"/>
        </w:rPr>
        <w:footnoteReference w:id="224"/>
      </w:r>
      <w:r w:rsidR="00D40D8E">
        <w:rPr>
          <w:rFonts w:ascii="Times New Roman" w:hAnsi="Times New Roman" w:cs="Times New Roman"/>
          <w:sz w:val="24"/>
          <w:szCs w:val="24"/>
        </w:rPr>
        <w:t xml:space="preserve"> </w:t>
      </w:r>
      <w:r w:rsidRPr="00D40D8E">
        <w:rPr>
          <w:rFonts w:ascii="Times New Roman" w:hAnsi="Times New Roman" w:cs="Times New Roman"/>
          <w:sz w:val="24"/>
          <w:szCs w:val="24"/>
        </w:rPr>
        <w:t>Pembangunan</w:t>
      </w:r>
      <w:r w:rsidR="00D40D8E">
        <w:rPr>
          <w:rFonts w:ascii="Times New Roman" w:hAnsi="Times New Roman" w:cs="Times New Roman"/>
          <w:sz w:val="24"/>
          <w:szCs w:val="24"/>
        </w:rPr>
        <w:t xml:space="preserve"> hukum tanah nasional dilandasi </w:t>
      </w:r>
      <w:r w:rsidRPr="00D40D8E">
        <w:rPr>
          <w:rFonts w:ascii="Times New Roman" w:hAnsi="Times New Roman" w:cs="Times New Roman"/>
          <w:sz w:val="24"/>
          <w:szCs w:val="24"/>
        </w:rPr>
        <w:t>konsepsi</w:t>
      </w:r>
      <w:r w:rsidR="00D40D8E">
        <w:rPr>
          <w:rFonts w:ascii="Times New Roman" w:hAnsi="Times New Roman" w:cs="Times New Roman"/>
          <w:sz w:val="24"/>
          <w:szCs w:val="24"/>
        </w:rPr>
        <w:t xml:space="preserve"> hukum adat, yaitu komunalistik </w:t>
      </w:r>
      <w:r w:rsidRPr="00D40D8E">
        <w:rPr>
          <w:rFonts w:ascii="Times New Roman" w:hAnsi="Times New Roman" w:cs="Times New Roman"/>
          <w:sz w:val="24"/>
          <w:szCs w:val="24"/>
        </w:rPr>
        <w:t>religiu</w:t>
      </w:r>
      <w:r w:rsidR="00D40D8E">
        <w:rPr>
          <w:rFonts w:ascii="Times New Roman" w:hAnsi="Times New Roman" w:cs="Times New Roman"/>
          <w:sz w:val="24"/>
          <w:szCs w:val="24"/>
        </w:rPr>
        <w:t xml:space="preserve">s, yang memungkinkan penguasaan </w:t>
      </w:r>
      <w:r w:rsidRPr="00D40D8E">
        <w:rPr>
          <w:rFonts w:ascii="Times New Roman" w:hAnsi="Times New Roman" w:cs="Times New Roman"/>
          <w:sz w:val="24"/>
          <w:szCs w:val="24"/>
        </w:rPr>
        <w:t>tanah secara individual, dengan hak-hak atas tanah y</w:t>
      </w:r>
      <w:r w:rsidR="00D40D8E">
        <w:rPr>
          <w:rFonts w:ascii="Times New Roman" w:hAnsi="Times New Roman" w:cs="Times New Roman"/>
          <w:sz w:val="24"/>
          <w:szCs w:val="24"/>
        </w:rPr>
        <w:t xml:space="preserve">ang bersifat pribadi, sekaligus </w:t>
      </w:r>
      <w:r w:rsidRPr="00D40D8E">
        <w:rPr>
          <w:rFonts w:ascii="Times New Roman" w:hAnsi="Times New Roman" w:cs="Times New Roman"/>
          <w:sz w:val="24"/>
          <w:szCs w:val="24"/>
        </w:rPr>
        <w:t>mengand</w:t>
      </w:r>
      <w:r w:rsidR="00D40D8E">
        <w:rPr>
          <w:rFonts w:ascii="Times New Roman" w:hAnsi="Times New Roman" w:cs="Times New Roman"/>
          <w:sz w:val="24"/>
          <w:szCs w:val="24"/>
        </w:rPr>
        <w:t>ung kebersamaan.</w:t>
      </w:r>
      <w:r w:rsidR="0038783D">
        <w:rPr>
          <w:rStyle w:val="FootnoteReference"/>
          <w:rFonts w:ascii="Times New Roman" w:hAnsi="Times New Roman" w:cs="Times New Roman"/>
          <w:sz w:val="24"/>
          <w:szCs w:val="24"/>
        </w:rPr>
        <w:footnoteReference w:id="225"/>
      </w:r>
      <w:r w:rsidR="00D40D8E">
        <w:rPr>
          <w:rFonts w:ascii="Times New Roman" w:hAnsi="Times New Roman" w:cs="Times New Roman"/>
          <w:sz w:val="24"/>
          <w:szCs w:val="24"/>
        </w:rPr>
        <w:t xml:space="preserve"> Menurut UUPA semua tanah dalam </w:t>
      </w:r>
      <w:r w:rsidRPr="00D40D8E">
        <w:rPr>
          <w:rFonts w:ascii="Times New Roman" w:hAnsi="Times New Roman" w:cs="Times New Roman"/>
          <w:sz w:val="24"/>
          <w:szCs w:val="24"/>
        </w:rPr>
        <w:t xml:space="preserve">wilayah </w:t>
      </w:r>
      <w:r w:rsidR="00D40D8E">
        <w:rPr>
          <w:rFonts w:ascii="Times New Roman" w:hAnsi="Times New Roman" w:cs="Times New Roman"/>
          <w:sz w:val="24"/>
          <w:szCs w:val="24"/>
        </w:rPr>
        <w:t xml:space="preserve">RI </w:t>
      </w:r>
      <w:r w:rsidR="00D40D8E">
        <w:rPr>
          <w:rFonts w:ascii="Times New Roman" w:hAnsi="Times New Roman" w:cs="Times New Roman"/>
          <w:sz w:val="24"/>
          <w:szCs w:val="24"/>
        </w:rPr>
        <w:lastRenderedPageBreak/>
        <w:t xml:space="preserve">adalah tanah bersama seluruh </w:t>
      </w:r>
      <w:r w:rsidRPr="00D40D8E">
        <w:rPr>
          <w:rFonts w:ascii="Times New Roman" w:hAnsi="Times New Roman" w:cs="Times New Roman"/>
          <w:sz w:val="24"/>
          <w:szCs w:val="24"/>
        </w:rPr>
        <w:t>rakyat Indon</w:t>
      </w:r>
      <w:r w:rsidR="00D40D8E">
        <w:rPr>
          <w:rFonts w:ascii="Times New Roman" w:hAnsi="Times New Roman" w:cs="Times New Roman"/>
          <w:sz w:val="24"/>
          <w:szCs w:val="24"/>
        </w:rPr>
        <w:t xml:space="preserve">esia yang telah bersatu menjadi </w:t>
      </w:r>
      <w:r w:rsidRPr="00D40D8E">
        <w:rPr>
          <w:rFonts w:ascii="Times New Roman" w:hAnsi="Times New Roman" w:cs="Times New Roman"/>
          <w:sz w:val="24"/>
          <w:szCs w:val="24"/>
        </w:rPr>
        <w:t>bangsa Indonesia</w:t>
      </w:r>
      <w:r w:rsidR="00D40D8E">
        <w:rPr>
          <w:rFonts w:ascii="Times New Roman" w:hAnsi="Times New Roman" w:cs="Times New Roman"/>
          <w:sz w:val="24"/>
          <w:szCs w:val="24"/>
        </w:rPr>
        <w:t xml:space="preserve">. Setiap WNI sebagai anggota </w:t>
      </w:r>
      <w:r w:rsidRPr="00D40D8E">
        <w:rPr>
          <w:rFonts w:ascii="Times New Roman" w:hAnsi="Times New Roman" w:cs="Times New Roman"/>
          <w:sz w:val="24"/>
          <w:szCs w:val="24"/>
        </w:rPr>
        <w:t>bangsa</w:t>
      </w:r>
      <w:r w:rsidR="00D40D8E">
        <w:rPr>
          <w:rFonts w:ascii="Times New Roman" w:hAnsi="Times New Roman" w:cs="Times New Roman"/>
          <w:sz w:val="24"/>
          <w:szCs w:val="24"/>
        </w:rPr>
        <w:t xml:space="preserve"> Indonesia, mempunyai hak untuk </w:t>
      </w:r>
      <w:r w:rsidRPr="00D40D8E">
        <w:rPr>
          <w:rFonts w:ascii="Times New Roman" w:hAnsi="Times New Roman" w:cs="Times New Roman"/>
          <w:sz w:val="24"/>
          <w:szCs w:val="24"/>
        </w:rPr>
        <w:t>menguasai</w:t>
      </w:r>
      <w:r w:rsidR="00D40D8E">
        <w:rPr>
          <w:rFonts w:ascii="Times New Roman" w:hAnsi="Times New Roman" w:cs="Times New Roman"/>
          <w:sz w:val="24"/>
          <w:szCs w:val="24"/>
        </w:rPr>
        <w:t xml:space="preserve"> dan menggunakan sebagian tanah </w:t>
      </w:r>
      <w:r w:rsidRPr="00D40D8E">
        <w:rPr>
          <w:rFonts w:ascii="Times New Roman" w:hAnsi="Times New Roman" w:cs="Times New Roman"/>
          <w:sz w:val="24"/>
          <w:szCs w:val="24"/>
        </w:rPr>
        <w:t>bersama t</w:t>
      </w:r>
      <w:r w:rsidR="00D40D8E">
        <w:rPr>
          <w:rFonts w:ascii="Times New Roman" w:hAnsi="Times New Roman" w:cs="Times New Roman"/>
          <w:sz w:val="24"/>
          <w:szCs w:val="24"/>
        </w:rPr>
        <w:t xml:space="preserve">ersebut guna memenuhi kebutuhan </w:t>
      </w:r>
      <w:r w:rsidRPr="00D40D8E">
        <w:rPr>
          <w:rFonts w:ascii="Times New Roman" w:hAnsi="Times New Roman" w:cs="Times New Roman"/>
          <w:sz w:val="24"/>
          <w:szCs w:val="24"/>
        </w:rPr>
        <w:t>pribadi dan k</w:t>
      </w:r>
      <w:r w:rsidR="00D40D8E">
        <w:rPr>
          <w:rFonts w:ascii="Times New Roman" w:hAnsi="Times New Roman" w:cs="Times New Roman"/>
          <w:sz w:val="24"/>
          <w:szCs w:val="24"/>
        </w:rPr>
        <w:t xml:space="preserve">eluarganya, dengan hak-hak yang </w:t>
      </w:r>
      <w:r w:rsidRPr="00D40D8E">
        <w:rPr>
          <w:rFonts w:ascii="Times New Roman" w:hAnsi="Times New Roman" w:cs="Times New Roman"/>
          <w:sz w:val="24"/>
          <w:szCs w:val="24"/>
        </w:rPr>
        <w:t>bersifat se</w:t>
      </w:r>
      <w:r w:rsidR="00D40D8E">
        <w:rPr>
          <w:rFonts w:ascii="Times New Roman" w:hAnsi="Times New Roman" w:cs="Times New Roman"/>
          <w:sz w:val="24"/>
          <w:szCs w:val="24"/>
        </w:rPr>
        <w:t xml:space="preserve">mentara, sampai dengan hak yang </w:t>
      </w:r>
      <w:r w:rsidRPr="00D40D8E">
        <w:rPr>
          <w:rFonts w:ascii="Times New Roman" w:hAnsi="Times New Roman" w:cs="Times New Roman"/>
          <w:sz w:val="24"/>
          <w:szCs w:val="24"/>
        </w:rPr>
        <w:t>tanpa batas (hak mi</w:t>
      </w:r>
      <w:r w:rsidR="00D40D8E">
        <w:rPr>
          <w:rFonts w:ascii="Times New Roman" w:hAnsi="Times New Roman" w:cs="Times New Roman"/>
          <w:sz w:val="24"/>
          <w:szCs w:val="24"/>
        </w:rPr>
        <w:t xml:space="preserve">lik). Pengggunaan tanah </w:t>
      </w:r>
      <w:r w:rsidRPr="00D40D8E">
        <w:rPr>
          <w:rFonts w:ascii="Times New Roman" w:hAnsi="Times New Roman" w:cs="Times New Roman"/>
          <w:sz w:val="24"/>
          <w:szCs w:val="24"/>
        </w:rPr>
        <w:t>tersebut ti</w:t>
      </w:r>
      <w:r w:rsidR="00D40D8E">
        <w:rPr>
          <w:rFonts w:ascii="Times New Roman" w:hAnsi="Times New Roman" w:cs="Times New Roman"/>
          <w:sz w:val="24"/>
          <w:szCs w:val="24"/>
        </w:rPr>
        <w:t xml:space="preserve">dak boleh hanya berpedoman pada </w:t>
      </w:r>
      <w:r w:rsidRPr="00D40D8E">
        <w:rPr>
          <w:rFonts w:ascii="Times New Roman" w:hAnsi="Times New Roman" w:cs="Times New Roman"/>
          <w:sz w:val="24"/>
          <w:szCs w:val="24"/>
        </w:rPr>
        <w:t>kepentingan</w:t>
      </w:r>
      <w:r w:rsidR="00D40D8E">
        <w:rPr>
          <w:rFonts w:ascii="Times New Roman" w:hAnsi="Times New Roman" w:cs="Times New Roman"/>
          <w:sz w:val="24"/>
          <w:szCs w:val="24"/>
        </w:rPr>
        <w:t xml:space="preserve"> pribadi semata-mata, melainkan </w:t>
      </w:r>
      <w:r w:rsidRPr="00D40D8E">
        <w:rPr>
          <w:rFonts w:ascii="Times New Roman" w:hAnsi="Times New Roman" w:cs="Times New Roman"/>
          <w:sz w:val="24"/>
          <w:szCs w:val="24"/>
        </w:rPr>
        <w:t>juga harus di</w:t>
      </w:r>
      <w:r w:rsidR="00D40D8E">
        <w:rPr>
          <w:rFonts w:ascii="Times New Roman" w:hAnsi="Times New Roman" w:cs="Times New Roman"/>
          <w:sz w:val="24"/>
          <w:szCs w:val="24"/>
        </w:rPr>
        <w:t xml:space="preserve">ingat kepentingan bersama yaitu </w:t>
      </w:r>
      <w:r w:rsidRPr="00D40D8E">
        <w:rPr>
          <w:rFonts w:ascii="Times New Roman" w:hAnsi="Times New Roman" w:cs="Times New Roman"/>
          <w:sz w:val="24"/>
          <w:szCs w:val="24"/>
        </w:rPr>
        <w:t>kepentingan b</w:t>
      </w:r>
      <w:r w:rsidR="00D40D8E">
        <w:rPr>
          <w:rFonts w:ascii="Times New Roman" w:hAnsi="Times New Roman" w:cs="Times New Roman"/>
          <w:sz w:val="24"/>
          <w:szCs w:val="24"/>
        </w:rPr>
        <w:t>angsa Indonesia</w:t>
      </w:r>
      <w:r w:rsidRPr="00D40D8E">
        <w:rPr>
          <w:rFonts w:ascii="Times New Roman" w:hAnsi="Times New Roman" w:cs="Times New Roman"/>
          <w:sz w:val="24"/>
          <w:szCs w:val="24"/>
        </w:rPr>
        <w:t>.</w:t>
      </w:r>
      <w:r w:rsidR="0038783D">
        <w:rPr>
          <w:rStyle w:val="FootnoteReference"/>
          <w:rFonts w:ascii="Times New Roman" w:hAnsi="Times New Roman" w:cs="Times New Roman"/>
          <w:sz w:val="24"/>
          <w:szCs w:val="24"/>
        </w:rPr>
        <w:footnoteReference w:id="226"/>
      </w:r>
    </w:p>
    <w:p w:rsidR="00622253" w:rsidRPr="00ED3B61" w:rsidRDefault="00ED3B61" w:rsidP="00ED3B61">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Menurut UUPA, hirarki hak-hak </w:t>
      </w:r>
      <w:r w:rsidR="00622253" w:rsidRPr="00ED3B61">
        <w:rPr>
          <w:rFonts w:ascii="Times New Roman" w:hAnsi="Times New Roman" w:cs="Times New Roman"/>
          <w:sz w:val="24"/>
          <w:szCs w:val="24"/>
        </w:rPr>
        <w:t>penguasaan atas tanah dalam hukum tanah</w:t>
      </w:r>
      <w:r>
        <w:rPr>
          <w:rFonts w:ascii="Times New Roman" w:hAnsi="Times New Roman" w:cs="Times New Roman"/>
          <w:sz w:val="24"/>
          <w:szCs w:val="24"/>
        </w:rPr>
        <w:t xml:space="preserve"> nasional adalah sebagai berikut</w:t>
      </w:r>
      <w:r w:rsidR="00622253" w:rsidRPr="00ED3B61">
        <w:rPr>
          <w:rFonts w:ascii="Times New Roman" w:hAnsi="Times New Roman" w:cs="Times New Roman"/>
          <w:sz w:val="24"/>
          <w:szCs w:val="24"/>
        </w:rPr>
        <w:t>:</w:t>
      </w:r>
      <w:r>
        <w:rPr>
          <w:rStyle w:val="FootnoteReference"/>
          <w:rFonts w:ascii="Times New Roman" w:hAnsi="Times New Roman" w:cs="Times New Roman"/>
          <w:sz w:val="24"/>
          <w:szCs w:val="24"/>
        </w:rPr>
        <w:footnoteReference w:id="227"/>
      </w:r>
      <w:r w:rsidR="00622253" w:rsidRPr="00ED3B61">
        <w:rPr>
          <w:rFonts w:ascii="Times New Roman" w:hAnsi="Times New Roman" w:cs="Times New Roman"/>
          <w:sz w:val="24"/>
          <w:szCs w:val="24"/>
        </w:rPr>
        <w:t xml:space="preserve"> </w:t>
      </w:r>
    </w:p>
    <w:p w:rsidR="00ED3B61" w:rsidRDefault="00622253" w:rsidP="00931847">
      <w:pPr>
        <w:pStyle w:val="ListParagraph"/>
        <w:numPr>
          <w:ilvl w:val="1"/>
          <w:numId w:val="34"/>
        </w:numPr>
        <w:spacing w:after="0" w:line="240" w:lineRule="auto"/>
        <w:ind w:left="1560" w:right="566" w:hanging="426"/>
        <w:jc w:val="both"/>
        <w:rPr>
          <w:rFonts w:ascii="Times New Roman" w:hAnsi="Times New Roman" w:cs="Times New Roman"/>
          <w:sz w:val="24"/>
          <w:szCs w:val="24"/>
        </w:rPr>
      </w:pPr>
      <w:r w:rsidRPr="00622253">
        <w:rPr>
          <w:rFonts w:ascii="Times New Roman" w:hAnsi="Times New Roman" w:cs="Times New Roman"/>
          <w:sz w:val="24"/>
          <w:szCs w:val="24"/>
        </w:rPr>
        <w:t>Hak Bangsa Indonesia yang disebut dalam</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Pasal 1, sebagai hak penguasaan atas</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tanah yang tertinggi, beraspek perdata dan</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publik;</w:t>
      </w:r>
    </w:p>
    <w:p w:rsidR="00ED3B61" w:rsidRDefault="00622253" w:rsidP="00931847">
      <w:pPr>
        <w:pStyle w:val="ListParagraph"/>
        <w:numPr>
          <w:ilvl w:val="1"/>
          <w:numId w:val="34"/>
        </w:numPr>
        <w:spacing w:after="0" w:line="240" w:lineRule="auto"/>
        <w:ind w:left="1560" w:right="566" w:hanging="426"/>
        <w:jc w:val="both"/>
        <w:rPr>
          <w:rFonts w:ascii="Times New Roman" w:hAnsi="Times New Roman" w:cs="Times New Roman"/>
          <w:sz w:val="24"/>
          <w:szCs w:val="24"/>
        </w:rPr>
      </w:pPr>
      <w:r w:rsidRPr="00622253">
        <w:rPr>
          <w:rFonts w:ascii="Times New Roman" w:hAnsi="Times New Roman" w:cs="Times New Roman"/>
          <w:sz w:val="24"/>
          <w:szCs w:val="24"/>
        </w:rPr>
        <w:t>Hak menguasai dari negara yang disebut</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dalam Pasal 2, semata-mata beraspek</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publik;</w:t>
      </w:r>
    </w:p>
    <w:p w:rsidR="00ED3B61" w:rsidRDefault="00622253" w:rsidP="00931847">
      <w:pPr>
        <w:pStyle w:val="ListParagraph"/>
        <w:numPr>
          <w:ilvl w:val="1"/>
          <w:numId w:val="34"/>
        </w:numPr>
        <w:spacing w:after="0" w:line="240" w:lineRule="auto"/>
        <w:ind w:left="1560" w:right="566" w:hanging="426"/>
        <w:jc w:val="both"/>
        <w:rPr>
          <w:rFonts w:ascii="Times New Roman" w:hAnsi="Times New Roman" w:cs="Times New Roman"/>
          <w:sz w:val="24"/>
          <w:szCs w:val="24"/>
        </w:rPr>
      </w:pPr>
      <w:r w:rsidRPr="00622253">
        <w:rPr>
          <w:rFonts w:ascii="Times New Roman" w:hAnsi="Times New Roman" w:cs="Times New Roman"/>
          <w:sz w:val="24"/>
          <w:szCs w:val="24"/>
        </w:rPr>
        <w:t>Hak ulayat masyarakat hukum adat yang</w:t>
      </w:r>
      <w:r w:rsidR="00ED3B61">
        <w:rPr>
          <w:rFonts w:ascii="Times New Roman" w:hAnsi="Times New Roman" w:cs="Times New Roman"/>
          <w:sz w:val="24"/>
          <w:szCs w:val="24"/>
        </w:rPr>
        <w:t xml:space="preserve"> </w:t>
      </w:r>
      <w:r w:rsidR="00ED3B61" w:rsidRPr="00ED3B61">
        <w:rPr>
          <w:rFonts w:ascii="Times New Roman" w:hAnsi="Times New Roman" w:cs="Times New Roman"/>
          <w:sz w:val="24"/>
          <w:szCs w:val="24"/>
        </w:rPr>
        <w:t>dise</w:t>
      </w:r>
      <w:r w:rsidRPr="00ED3B61">
        <w:rPr>
          <w:rFonts w:ascii="Times New Roman" w:hAnsi="Times New Roman" w:cs="Times New Roman"/>
          <w:sz w:val="24"/>
          <w:szCs w:val="24"/>
        </w:rPr>
        <w:t>but dalam Pasal 3, beraspek perdata</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dan publik;</w:t>
      </w:r>
    </w:p>
    <w:p w:rsidR="00622253" w:rsidRPr="00ED3B61" w:rsidRDefault="00ED3B61" w:rsidP="00931847">
      <w:pPr>
        <w:pStyle w:val="ListParagraph"/>
        <w:numPr>
          <w:ilvl w:val="1"/>
          <w:numId w:val="34"/>
        </w:numPr>
        <w:spacing w:after="0" w:line="240" w:lineRule="auto"/>
        <w:ind w:left="1560" w:right="566" w:hanging="426"/>
        <w:jc w:val="both"/>
        <w:rPr>
          <w:rFonts w:ascii="Times New Roman" w:hAnsi="Times New Roman" w:cs="Times New Roman"/>
          <w:sz w:val="24"/>
          <w:szCs w:val="24"/>
        </w:rPr>
      </w:pPr>
      <w:r>
        <w:rPr>
          <w:rFonts w:ascii="Times New Roman" w:hAnsi="Times New Roman" w:cs="Times New Roman"/>
          <w:sz w:val="24"/>
          <w:szCs w:val="24"/>
        </w:rPr>
        <w:t>Hak-hak perorangan/</w:t>
      </w:r>
      <w:r w:rsidR="00622253" w:rsidRPr="00622253">
        <w:rPr>
          <w:rFonts w:ascii="Times New Roman" w:hAnsi="Times New Roman" w:cs="Times New Roman"/>
          <w:sz w:val="24"/>
          <w:szCs w:val="24"/>
        </w:rPr>
        <w:t>individual, semuanya</w:t>
      </w:r>
      <w:r>
        <w:rPr>
          <w:rFonts w:ascii="Times New Roman" w:hAnsi="Times New Roman" w:cs="Times New Roman"/>
          <w:sz w:val="24"/>
          <w:szCs w:val="24"/>
        </w:rPr>
        <w:t xml:space="preserve"> beraspek perdata terdiri atas</w:t>
      </w:r>
      <w:r w:rsidR="00622253" w:rsidRPr="00ED3B61">
        <w:rPr>
          <w:rFonts w:ascii="Times New Roman" w:hAnsi="Times New Roman" w:cs="Times New Roman"/>
          <w:sz w:val="24"/>
          <w:szCs w:val="24"/>
        </w:rPr>
        <w:t>:</w:t>
      </w:r>
    </w:p>
    <w:p w:rsidR="00ED3B61" w:rsidRDefault="00622253" w:rsidP="00931847">
      <w:pPr>
        <w:pStyle w:val="ListParagraph"/>
        <w:numPr>
          <w:ilvl w:val="0"/>
          <w:numId w:val="35"/>
        </w:numPr>
        <w:spacing w:after="0" w:line="240" w:lineRule="auto"/>
        <w:ind w:left="1985" w:right="566" w:hanging="425"/>
        <w:jc w:val="both"/>
        <w:rPr>
          <w:rFonts w:ascii="Times New Roman" w:hAnsi="Times New Roman" w:cs="Times New Roman"/>
          <w:sz w:val="24"/>
          <w:szCs w:val="24"/>
        </w:rPr>
      </w:pPr>
      <w:r w:rsidRPr="00622253">
        <w:rPr>
          <w:rFonts w:ascii="Times New Roman" w:hAnsi="Times New Roman" w:cs="Times New Roman"/>
          <w:sz w:val="24"/>
          <w:szCs w:val="24"/>
        </w:rPr>
        <w:t>Hak-hak atas tanah sebagai hak-hak</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individual yang semuanya secara</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langsung ataupun tidak langsung</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bersumber pada Hak Bangsa, yang</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disebut dalam Pasal 16 dan Pasal</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53;</w:t>
      </w:r>
    </w:p>
    <w:p w:rsidR="00ED3B61" w:rsidRDefault="00622253" w:rsidP="00931847">
      <w:pPr>
        <w:pStyle w:val="ListParagraph"/>
        <w:numPr>
          <w:ilvl w:val="0"/>
          <w:numId w:val="35"/>
        </w:numPr>
        <w:spacing w:after="0" w:line="240" w:lineRule="auto"/>
        <w:ind w:left="1985" w:right="566" w:hanging="425"/>
        <w:jc w:val="both"/>
        <w:rPr>
          <w:rFonts w:ascii="Times New Roman" w:hAnsi="Times New Roman" w:cs="Times New Roman"/>
          <w:sz w:val="24"/>
          <w:szCs w:val="24"/>
        </w:rPr>
      </w:pPr>
      <w:r w:rsidRPr="00622253">
        <w:rPr>
          <w:rFonts w:ascii="Times New Roman" w:hAnsi="Times New Roman" w:cs="Times New Roman"/>
          <w:sz w:val="24"/>
          <w:szCs w:val="24"/>
        </w:rPr>
        <w:t>Wakaf, yaitu Hak Milik yang sudah</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diwakafkan Pasal 49;</w:t>
      </w:r>
    </w:p>
    <w:p w:rsidR="00225F11" w:rsidRDefault="00622253" w:rsidP="00931847">
      <w:pPr>
        <w:pStyle w:val="ListParagraph"/>
        <w:numPr>
          <w:ilvl w:val="0"/>
          <w:numId w:val="35"/>
        </w:numPr>
        <w:spacing w:after="0" w:line="240" w:lineRule="auto"/>
        <w:ind w:left="1985" w:right="566" w:hanging="425"/>
        <w:jc w:val="both"/>
        <w:rPr>
          <w:rFonts w:ascii="Times New Roman" w:hAnsi="Times New Roman" w:cs="Times New Roman"/>
          <w:sz w:val="24"/>
          <w:szCs w:val="24"/>
        </w:rPr>
      </w:pPr>
      <w:r w:rsidRPr="00622253">
        <w:rPr>
          <w:rFonts w:ascii="Times New Roman" w:hAnsi="Times New Roman" w:cs="Times New Roman"/>
          <w:sz w:val="24"/>
          <w:szCs w:val="24"/>
        </w:rPr>
        <w:t>Hak Jaminan atas tanah yang disebut</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“Hak Tanggungan” dalam Pasal 25,</w:t>
      </w:r>
      <w:r w:rsidR="00ED3B61">
        <w:rPr>
          <w:rFonts w:ascii="Times New Roman" w:hAnsi="Times New Roman" w:cs="Times New Roman"/>
          <w:sz w:val="24"/>
          <w:szCs w:val="24"/>
        </w:rPr>
        <w:t xml:space="preserve"> </w:t>
      </w:r>
      <w:r w:rsidRPr="00ED3B61">
        <w:rPr>
          <w:rFonts w:ascii="Times New Roman" w:hAnsi="Times New Roman" w:cs="Times New Roman"/>
          <w:sz w:val="24"/>
          <w:szCs w:val="24"/>
        </w:rPr>
        <w:t>33, 39 dan 51.</w:t>
      </w:r>
    </w:p>
    <w:p w:rsidR="002452A5" w:rsidRPr="002452A5" w:rsidRDefault="002452A5" w:rsidP="002452A5">
      <w:pPr>
        <w:pStyle w:val="ListParagraph"/>
        <w:spacing w:after="0" w:line="240" w:lineRule="auto"/>
        <w:ind w:left="1985" w:right="566"/>
        <w:jc w:val="both"/>
        <w:rPr>
          <w:rFonts w:ascii="Times New Roman" w:hAnsi="Times New Roman" w:cs="Times New Roman"/>
          <w:sz w:val="24"/>
          <w:szCs w:val="24"/>
        </w:rPr>
      </w:pPr>
    </w:p>
    <w:p w:rsidR="00C54A89" w:rsidRDefault="002452A5" w:rsidP="00C54A89">
      <w:pPr>
        <w:pStyle w:val="ListParagraph"/>
        <w:spacing w:after="0" w:line="480" w:lineRule="auto"/>
        <w:ind w:left="426" w:firstLine="709"/>
        <w:jc w:val="both"/>
        <w:rPr>
          <w:rFonts w:ascii="Times New Roman" w:hAnsi="Times New Roman" w:cs="Times New Roman"/>
          <w:sz w:val="24"/>
          <w:szCs w:val="24"/>
        </w:rPr>
      </w:pPr>
      <w:r w:rsidRPr="002452A5">
        <w:rPr>
          <w:rFonts w:ascii="Times New Roman" w:hAnsi="Times New Roman" w:cs="Times New Roman"/>
          <w:sz w:val="24"/>
          <w:szCs w:val="24"/>
        </w:rPr>
        <w:t>Prins</w:t>
      </w:r>
      <w:r>
        <w:rPr>
          <w:rFonts w:ascii="Times New Roman" w:hAnsi="Times New Roman" w:cs="Times New Roman"/>
          <w:sz w:val="24"/>
          <w:szCs w:val="24"/>
        </w:rPr>
        <w:t xml:space="preserve">ip-prinsip hukum tanah nasional </w:t>
      </w:r>
      <w:r w:rsidRPr="002452A5">
        <w:rPr>
          <w:rFonts w:ascii="Times New Roman" w:hAnsi="Times New Roman" w:cs="Times New Roman"/>
          <w:sz w:val="24"/>
          <w:szCs w:val="24"/>
        </w:rPr>
        <w:t>menu</w:t>
      </w:r>
      <w:r>
        <w:rPr>
          <w:rFonts w:ascii="Times New Roman" w:hAnsi="Times New Roman" w:cs="Times New Roman"/>
          <w:sz w:val="24"/>
          <w:szCs w:val="24"/>
        </w:rPr>
        <w:t xml:space="preserve">rut UUPA adalah sebagai berikut: </w:t>
      </w:r>
      <w:r w:rsidR="00F55CF4">
        <w:rPr>
          <w:rFonts w:ascii="Times New Roman" w:hAnsi="Times New Roman" w:cs="Times New Roman"/>
          <w:sz w:val="24"/>
          <w:szCs w:val="24"/>
        </w:rPr>
        <w:t>1)</w:t>
      </w:r>
      <w:r w:rsidRPr="002452A5">
        <w:rPr>
          <w:rFonts w:ascii="Times New Roman" w:hAnsi="Times New Roman" w:cs="Times New Roman"/>
          <w:sz w:val="24"/>
          <w:szCs w:val="24"/>
        </w:rPr>
        <w:t xml:space="preserve"> </w:t>
      </w:r>
      <w:r w:rsidR="00F55CF4">
        <w:rPr>
          <w:rFonts w:ascii="Times New Roman" w:hAnsi="Times New Roman" w:cs="Times New Roman"/>
          <w:sz w:val="24"/>
          <w:szCs w:val="24"/>
        </w:rPr>
        <w:t>k</w:t>
      </w:r>
      <w:r w:rsidRPr="002452A5">
        <w:rPr>
          <w:rFonts w:ascii="Times New Roman" w:hAnsi="Times New Roman" w:cs="Times New Roman"/>
          <w:sz w:val="24"/>
          <w:szCs w:val="24"/>
        </w:rPr>
        <w:t>e</w:t>
      </w:r>
      <w:r w:rsidR="00F55CF4">
        <w:rPr>
          <w:rFonts w:ascii="Times New Roman" w:hAnsi="Times New Roman" w:cs="Times New Roman"/>
          <w:sz w:val="24"/>
          <w:szCs w:val="24"/>
        </w:rPr>
        <w:t>bangsaan (Pasal 1 ayat (1,2,3); 2)</w:t>
      </w:r>
      <w:r w:rsidRPr="00F55CF4">
        <w:rPr>
          <w:rFonts w:ascii="Times New Roman" w:hAnsi="Times New Roman" w:cs="Times New Roman"/>
          <w:sz w:val="24"/>
          <w:szCs w:val="24"/>
        </w:rPr>
        <w:t xml:space="preserve"> </w:t>
      </w:r>
      <w:r w:rsidR="00F55CF4">
        <w:rPr>
          <w:rFonts w:ascii="Times New Roman" w:hAnsi="Times New Roman" w:cs="Times New Roman"/>
          <w:sz w:val="24"/>
          <w:szCs w:val="24"/>
        </w:rPr>
        <w:t>h</w:t>
      </w:r>
      <w:r w:rsidRPr="00F55CF4">
        <w:rPr>
          <w:rFonts w:ascii="Times New Roman" w:hAnsi="Times New Roman" w:cs="Times New Roman"/>
          <w:sz w:val="24"/>
          <w:szCs w:val="24"/>
        </w:rPr>
        <w:t xml:space="preserve">ak </w:t>
      </w:r>
      <w:r w:rsidR="00F55CF4">
        <w:rPr>
          <w:rFonts w:ascii="Times New Roman" w:hAnsi="Times New Roman" w:cs="Times New Roman"/>
          <w:sz w:val="24"/>
          <w:szCs w:val="24"/>
        </w:rPr>
        <w:t xml:space="preserve">menguasai dari negara (Pasal 2); 3) </w:t>
      </w:r>
      <w:r w:rsidRPr="00F55CF4">
        <w:rPr>
          <w:rFonts w:ascii="Times New Roman" w:hAnsi="Times New Roman" w:cs="Times New Roman"/>
          <w:sz w:val="24"/>
          <w:szCs w:val="24"/>
        </w:rPr>
        <w:t>Pengakuan hak ulayat (P</w:t>
      </w:r>
      <w:r w:rsidR="00F55CF4">
        <w:rPr>
          <w:rFonts w:ascii="Times New Roman" w:hAnsi="Times New Roman" w:cs="Times New Roman"/>
          <w:sz w:val="24"/>
          <w:szCs w:val="24"/>
        </w:rPr>
        <w:t>asal 3); 4) f</w:t>
      </w:r>
      <w:r w:rsidRPr="00F55CF4">
        <w:rPr>
          <w:rFonts w:ascii="Times New Roman" w:hAnsi="Times New Roman" w:cs="Times New Roman"/>
          <w:sz w:val="24"/>
          <w:szCs w:val="24"/>
        </w:rPr>
        <w:t>ung</w:t>
      </w:r>
      <w:r w:rsidR="00F55CF4">
        <w:rPr>
          <w:rFonts w:ascii="Times New Roman" w:hAnsi="Times New Roman" w:cs="Times New Roman"/>
          <w:sz w:val="24"/>
          <w:szCs w:val="24"/>
        </w:rPr>
        <w:t xml:space="preserve">si sosial hak atas tanah </w:t>
      </w:r>
      <w:r w:rsidR="00F55CF4">
        <w:rPr>
          <w:rFonts w:ascii="Times New Roman" w:hAnsi="Times New Roman" w:cs="Times New Roman"/>
          <w:sz w:val="24"/>
          <w:szCs w:val="24"/>
        </w:rPr>
        <w:lastRenderedPageBreak/>
        <w:t>(Pasal 6); 5) h</w:t>
      </w:r>
      <w:r w:rsidR="001B2448">
        <w:rPr>
          <w:rFonts w:ascii="Times New Roman" w:hAnsi="Times New Roman" w:cs="Times New Roman"/>
          <w:sz w:val="24"/>
          <w:szCs w:val="24"/>
        </w:rPr>
        <w:t xml:space="preserve">anya WNI yang dapat mempunyai hak milik (Pasal 9 ayat(1)); 6) </w:t>
      </w:r>
      <w:r w:rsidR="001B2448" w:rsidRPr="001B2448">
        <w:rPr>
          <w:rFonts w:ascii="Times New Roman" w:hAnsi="Times New Roman" w:cs="Times New Roman"/>
          <w:sz w:val="24"/>
          <w:szCs w:val="24"/>
        </w:rPr>
        <w:t>p</w:t>
      </w:r>
      <w:r w:rsidR="001B2448">
        <w:rPr>
          <w:rFonts w:ascii="Times New Roman" w:hAnsi="Times New Roman" w:cs="Times New Roman"/>
          <w:sz w:val="24"/>
          <w:szCs w:val="24"/>
        </w:rPr>
        <w:t xml:space="preserve">ersamaan antara laki-laki dan wanita (Pasal 9 ayat (2)); 7) </w:t>
      </w:r>
      <w:r w:rsidR="001B2448" w:rsidRPr="001B2448">
        <w:rPr>
          <w:rFonts w:ascii="Times New Roman" w:hAnsi="Times New Roman" w:cs="Times New Roman"/>
          <w:sz w:val="24"/>
          <w:szCs w:val="24"/>
        </w:rPr>
        <w:t>p</w:t>
      </w:r>
      <w:r w:rsidR="001B2448">
        <w:rPr>
          <w:rFonts w:ascii="Times New Roman" w:hAnsi="Times New Roman" w:cs="Times New Roman"/>
          <w:sz w:val="24"/>
          <w:szCs w:val="24"/>
        </w:rPr>
        <w:t xml:space="preserve">erlindungan golongan ekonomi </w:t>
      </w:r>
      <w:r w:rsidRPr="001B2448">
        <w:rPr>
          <w:rFonts w:ascii="Times New Roman" w:hAnsi="Times New Roman" w:cs="Times New Roman"/>
          <w:sz w:val="24"/>
          <w:szCs w:val="24"/>
        </w:rPr>
        <w:t>lem</w:t>
      </w:r>
      <w:r w:rsidR="001B2448">
        <w:rPr>
          <w:rFonts w:ascii="Times New Roman" w:hAnsi="Times New Roman" w:cs="Times New Roman"/>
          <w:sz w:val="24"/>
          <w:szCs w:val="24"/>
        </w:rPr>
        <w:t xml:space="preserve">ah (Pasal 11 ayat (1), Pasal 13 ayat (2,3,4)); 8) </w:t>
      </w:r>
      <w:r w:rsidR="001B2448" w:rsidRPr="001B2448">
        <w:rPr>
          <w:rFonts w:ascii="Times New Roman" w:hAnsi="Times New Roman" w:cs="Times New Roman"/>
          <w:i/>
          <w:sz w:val="24"/>
          <w:szCs w:val="24"/>
        </w:rPr>
        <w:t>l</w:t>
      </w:r>
      <w:r w:rsidRPr="001B2448">
        <w:rPr>
          <w:rFonts w:ascii="Times New Roman" w:hAnsi="Times New Roman" w:cs="Times New Roman"/>
          <w:i/>
          <w:sz w:val="24"/>
          <w:szCs w:val="24"/>
        </w:rPr>
        <w:t>andreform</w:t>
      </w:r>
      <w:r w:rsidR="001B2448">
        <w:rPr>
          <w:rFonts w:ascii="Times New Roman" w:hAnsi="Times New Roman" w:cs="Times New Roman"/>
          <w:sz w:val="24"/>
          <w:szCs w:val="24"/>
        </w:rPr>
        <w:t xml:space="preserve"> (Pasal 7, 10, 17); dan 9) h</w:t>
      </w:r>
      <w:r w:rsidRPr="001B2448">
        <w:rPr>
          <w:rFonts w:ascii="Times New Roman" w:hAnsi="Times New Roman" w:cs="Times New Roman"/>
          <w:sz w:val="24"/>
          <w:szCs w:val="24"/>
        </w:rPr>
        <w:t>ak tata guna tanah (Pasal 14)</w:t>
      </w:r>
      <w:r w:rsidR="001B2448">
        <w:rPr>
          <w:rFonts w:ascii="Times New Roman" w:hAnsi="Times New Roman" w:cs="Times New Roman"/>
          <w:sz w:val="24"/>
          <w:szCs w:val="24"/>
        </w:rPr>
        <w:t>.</w:t>
      </w:r>
      <w:r w:rsidR="00C54A89">
        <w:rPr>
          <w:rFonts w:ascii="Times New Roman" w:hAnsi="Times New Roman" w:cs="Times New Roman"/>
          <w:sz w:val="24"/>
          <w:szCs w:val="24"/>
        </w:rPr>
        <w:t xml:space="preserve"> </w:t>
      </w:r>
      <w:r w:rsidR="00C54A89" w:rsidRPr="00C54A89">
        <w:rPr>
          <w:rFonts w:ascii="Times New Roman" w:hAnsi="Times New Roman" w:cs="Times New Roman"/>
          <w:sz w:val="24"/>
          <w:szCs w:val="24"/>
        </w:rPr>
        <w:t>H</w:t>
      </w:r>
      <w:r w:rsidR="00C54A89">
        <w:rPr>
          <w:rFonts w:ascii="Times New Roman" w:hAnsi="Times New Roman" w:cs="Times New Roman"/>
          <w:sz w:val="24"/>
          <w:szCs w:val="24"/>
        </w:rPr>
        <w:t xml:space="preserve">ak menguasai dari negara diatur </w:t>
      </w:r>
      <w:r w:rsidR="00C54A89" w:rsidRPr="00C54A89">
        <w:rPr>
          <w:rFonts w:ascii="Times New Roman" w:hAnsi="Times New Roman" w:cs="Times New Roman"/>
          <w:sz w:val="24"/>
          <w:szCs w:val="24"/>
        </w:rPr>
        <w:t>d</w:t>
      </w:r>
      <w:r w:rsidR="00C54A89">
        <w:rPr>
          <w:rFonts w:ascii="Times New Roman" w:hAnsi="Times New Roman" w:cs="Times New Roman"/>
          <w:sz w:val="24"/>
          <w:szCs w:val="24"/>
        </w:rPr>
        <w:t xml:space="preserve">alam Pasal 2 UUPA yang berbunyi </w:t>
      </w:r>
      <w:r w:rsidR="00C54A89" w:rsidRPr="00C54A89">
        <w:rPr>
          <w:rFonts w:ascii="Times New Roman" w:hAnsi="Times New Roman" w:cs="Times New Roman"/>
          <w:sz w:val="24"/>
          <w:szCs w:val="24"/>
        </w:rPr>
        <w:t>sebagai berikut</w:t>
      </w:r>
      <w:r w:rsidR="00C54A89">
        <w:rPr>
          <w:rFonts w:ascii="Times New Roman" w:hAnsi="Times New Roman" w:cs="Times New Roman"/>
          <w:sz w:val="24"/>
          <w:szCs w:val="24"/>
        </w:rPr>
        <w:t>:</w:t>
      </w:r>
    </w:p>
    <w:p w:rsidR="00C54A89" w:rsidRDefault="00C54A89" w:rsidP="00931847">
      <w:pPr>
        <w:pStyle w:val="ListParagraph"/>
        <w:numPr>
          <w:ilvl w:val="0"/>
          <w:numId w:val="37"/>
        </w:numPr>
        <w:spacing w:after="0" w:line="480" w:lineRule="auto"/>
        <w:ind w:left="851" w:hanging="425"/>
        <w:jc w:val="both"/>
        <w:rPr>
          <w:rFonts w:ascii="Times New Roman" w:hAnsi="Times New Roman" w:cs="Times New Roman"/>
          <w:sz w:val="24"/>
          <w:szCs w:val="24"/>
        </w:rPr>
      </w:pPr>
      <w:r w:rsidRPr="00C54A89">
        <w:rPr>
          <w:rFonts w:ascii="Times New Roman" w:hAnsi="Times New Roman" w:cs="Times New Roman"/>
          <w:sz w:val="24"/>
          <w:szCs w:val="24"/>
        </w:rPr>
        <w:t>Atas dasar ketentuan dalam Pasal</w:t>
      </w:r>
      <w:r>
        <w:rPr>
          <w:rFonts w:ascii="Times New Roman" w:hAnsi="Times New Roman" w:cs="Times New Roman"/>
          <w:sz w:val="24"/>
          <w:szCs w:val="24"/>
        </w:rPr>
        <w:t xml:space="preserve"> </w:t>
      </w:r>
      <w:r w:rsidRPr="00C54A89">
        <w:rPr>
          <w:rFonts w:ascii="Times New Roman" w:hAnsi="Times New Roman" w:cs="Times New Roman"/>
          <w:sz w:val="24"/>
          <w:szCs w:val="24"/>
        </w:rPr>
        <w:t>33 ayat (3)</w:t>
      </w:r>
      <w:r>
        <w:rPr>
          <w:rFonts w:ascii="Times New Roman" w:hAnsi="Times New Roman" w:cs="Times New Roman"/>
          <w:sz w:val="24"/>
          <w:szCs w:val="24"/>
        </w:rPr>
        <w:t xml:space="preserve"> UUD </w:t>
      </w:r>
      <w:r w:rsidRPr="00C54A89">
        <w:rPr>
          <w:rFonts w:ascii="Times New Roman" w:hAnsi="Times New Roman" w:cs="Times New Roman"/>
          <w:sz w:val="24"/>
          <w:szCs w:val="24"/>
        </w:rPr>
        <w:t>dan hal-hal sebagai yang dimaksud</w:t>
      </w:r>
      <w:r>
        <w:rPr>
          <w:rFonts w:ascii="Times New Roman" w:hAnsi="Times New Roman" w:cs="Times New Roman"/>
          <w:sz w:val="24"/>
          <w:szCs w:val="24"/>
        </w:rPr>
        <w:t xml:space="preserve"> </w:t>
      </w:r>
      <w:r w:rsidRPr="00C54A89">
        <w:rPr>
          <w:rFonts w:ascii="Times New Roman" w:hAnsi="Times New Roman" w:cs="Times New Roman"/>
          <w:sz w:val="24"/>
          <w:szCs w:val="24"/>
        </w:rPr>
        <w:t>dalam Pasal 1, bumi, air dan ruang</w:t>
      </w:r>
      <w:r>
        <w:rPr>
          <w:rFonts w:ascii="Times New Roman" w:hAnsi="Times New Roman" w:cs="Times New Roman"/>
          <w:sz w:val="24"/>
          <w:szCs w:val="24"/>
        </w:rPr>
        <w:t xml:space="preserve"> </w:t>
      </w:r>
      <w:r w:rsidRPr="00C54A89">
        <w:rPr>
          <w:rFonts w:ascii="Times New Roman" w:hAnsi="Times New Roman" w:cs="Times New Roman"/>
          <w:sz w:val="24"/>
          <w:szCs w:val="24"/>
        </w:rPr>
        <w:t>angkasa, termasuk kekayaan alam</w:t>
      </w:r>
      <w:r>
        <w:rPr>
          <w:rFonts w:ascii="Times New Roman" w:hAnsi="Times New Roman" w:cs="Times New Roman"/>
          <w:sz w:val="24"/>
          <w:szCs w:val="24"/>
        </w:rPr>
        <w:t xml:space="preserve"> </w:t>
      </w:r>
      <w:r w:rsidRPr="00C54A89">
        <w:rPr>
          <w:rFonts w:ascii="Times New Roman" w:hAnsi="Times New Roman" w:cs="Times New Roman"/>
          <w:sz w:val="24"/>
          <w:szCs w:val="24"/>
        </w:rPr>
        <w:t>yang terkandung di dalamnya itu,</w:t>
      </w:r>
      <w:r>
        <w:rPr>
          <w:rFonts w:ascii="Times New Roman" w:hAnsi="Times New Roman" w:cs="Times New Roman"/>
          <w:sz w:val="24"/>
          <w:szCs w:val="24"/>
        </w:rPr>
        <w:t xml:space="preserve"> </w:t>
      </w:r>
      <w:r w:rsidRPr="00C54A89">
        <w:rPr>
          <w:rFonts w:ascii="Times New Roman" w:hAnsi="Times New Roman" w:cs="Times New Roman"/>
          <w:sz w:val="24"/>
          <w:szCs w:val="24"/>
        </w:rPr>
        <w:t>pada tingkatan tertinggi dikuasai oleh</w:t>
      </w:r>
      <w:r>
        <w:rPr>
          <w:rFonts w:ascii="Times New Roman" w:hAnsi="Times New Roman" w:cs="Times New Roman"/>
          <w:sz w:val="24"/>
          <w:szCs w:val="24"/>
        </w:rPr>
        <w:t xml:space="preserve"> </w:t>
      </w:r>
      <w:r w:rsidRPr="00C54A89">
        <w:rPr>
          <w:rFonts w:ascii="Times New Roman" w:hAnsi="Times New Roman" w:cs="Times New Roman"/>
          <w:sz w:val="24"/>
          <w:szCs w:val="24"/>
        </w:rPr>
        <w:t>negara sebagai organisasai seluruh</w:t>
      </w:r>
      <w:r>
        <w:rPr>
          <w:rFonts w:ascii="Times New Roman" w:hAnsi="Times New Roman" w:cs="Times New Roman"/>
          <w:sz w:val="24"/>
          <w:szCs w:val="24"/>
        </w:rPr>
        <w:t xml:space="preserve"> </w:t>
      </w:r>
      <w:r w:rsidRPr="00C54A89">
        <w:rPr>
          <w:rFonts w:ascii="Times New Roman" w:hAnsi="Times New Roman" w:cs="Times New Roman"/>
          <w:sz w:val="24"/>
          <w:szCs w:val="24"/>
        </w:rPr>
        <w:t>rakyat;</w:t>
      </w:r>
    </w:p>
    <w:p w:rsidR="00C54A89" w:rsidRPr="00C54A89" w:rsidRDefault="00C54A89" w:rsidP="00931847">
      <w:pPr>
        <w:pStyle w:val="ListParagraph"/>
        <w:numPr>
          <w:ilvl w:val="0"/>
          <w:numId w:val="37"/>
        </w:numPr>
        <w:spacing w:after="0" w:line="480" w:lineRule="auto"/>
        <w:ind w:left="851" w:hanging="425"/>
        <w:jc w:val="both"/>
        <w:rPr>
          <w:rFonts w:ascii="Times New Roman" w:hAnsi="Times New Roman" w:cs="Times New Roman"/>
          <w:sz w:val="24"/>
          <w:szCs w:val="24"/>
        </w:rPr>
      </w:pPr>
      <w:r w:rsidRPr="00C54A89">
        <w:rPr>
          <w:rFonts w:ascii="Times New Roman" w:hAnsi="Times New Roman" w:cs="Times New Roman"/>
          <w:sz w:val="24"/>
          <w:szCs w:val="24"/>
        </w:rPr>
        <w:t>Hak menguasai dari negara</w:t>
      </w:r>
      <w:r>
        <w:rPr>
          <w:rFonts w:ascii="Times New Roman" w:hAnsi="Times New Roman" w:cs="Times New Roman"/>
          <w:sz w:val="24"/>
          <w:szCs w:val="24"/>
        </w:rPr>
        <w:t xml:space="preserve"> </w:t>
      </w:r>
      <w:r w:rsidRPr="00C54A89">
        <w:rPr>
          <w:rFonts w:ascii="Times New Roman" w:hAnsi="Times New Roman" w:cs="Times New Roman"/>
          <w:sz w:val="24"/>
          <w:szCs w:val="24"/>
        </w:rPr>
        <w:t>termaksud dalam ayat (1) pasal ini</w:t>
      </w:r>
      <w:r>
        <w:rPr>
          <w:rFonts w:ascii="Times New Roman" w:hAnsi="Times New Roman" w:cs="Times New Roman"/>
          <w:sz w:val="24"/>
          <w:szCs w:val="24"/>
        </w:rPr>
        <w:t xml:space="preserve"> </w:t>
      </w:r>
      <w:r w:rsidRPr="00C54A89">
        <w:rPr>
          <w:rFonts w:ascii="Times New Roman" w:hAnsi="Times New Roman" w:cs="Times New Roman"/>
          <w:sz w:val="24"/>
          <w:szCs w:val="24"/>
        </w:rPr>
        <w:t>memberi we</w:t>
      </w:r>
      <w:r>
        <w:rPr>
          <w:rFonts w:ascii="Times New Roman" w:hAnsi="Times New Roman" w:cs="Times New Roman"/>
          <w:sz w:val="24"/>
          <w:szCs w:val="24"/>
        </w:rPr>
        <w:t>wenang untuk</w:t>
      </w:r>
      <w:r w:rsidRPr="00C54A89">
        <w:rPr>
          <w:rFonts w:ascii="Times New Roman" w:hAnsi="Times New Roman" w:cs="Times New Roman"/>
          <w:sz w:val="24"/>
          <w:szCs w:val="24"/>
        </w:rPr>
        <w:t xml:space="preserve">: </w:t>
      </w:r>
    </w:p>
    <w:p w:rsidR="00C54A89" w:rsidRDefault="00C54A89" w:rsidP="00931847">
      <w:pPr>
        <w:pStyle w:val="ListParagraph"/>
        <w:numPr>
          <w:ilvl w:val="2"/>
          <w:numId w:val="34"/>
        </w:numPr>
        <w:spacing w:after="0" w:line="480" w:lineRule="auto"/>
        <w:ind w:left="1276" w:hanging="425"/>
        <w:jc w:val="both"/>
        <w:rPr>
          <w:rFonts w:ascii="Times New Roman" w:hAnsi="Times New Roman" w:cs="Times New Roman"/>
          <w:sz w:val="24"/>
          <w:szCs w:val="24"/>
        </w:rPr>
      </w:pPr>
      <w:r w:rsidRPr="00C54A89">
        <w:rPr>
          <w:rFonts w:ascii="Times New Roman" w:hAnsi="Times New Roman" w:cs="Times New Roman"/>
          <w:sz w:val="24"/>
          <w:szCs w:val="24"/>
        </w:rPr>
        <w:t>mengatur dan</w:t>
      </w:r>
      <w:r>
        <w:rPr>
          <w:rFonts w:ascii="Times New Roman" w:hAnsi="Times New Roman" w:cs="Times New Roman"/>
          <w:sz w:val="24"/>
          <w:szCs w:val="24"/>
        </w:rPr>
        <w:t xml:space="preserve"> </w:t>
      </w:r>
      <w:r w:rsidRPr="00C54A89">
        <w:rPr>
          <w:rFonts w:ascii="Times New Roman" w:hAnsi="Times New Roman" w:cs="Times New Roman"/>
          <w:sz w:val="24"/>
          <w:szCs w:val="24"/>
        </w:rPr>
        <w:t>menyelenggarakan peruntukan,</w:t>
      </w:r>
      <w:r>
        <w:rPr>
          <w:rFonts w:ascii="Times New Roman" w:hAnsi="Times New Roman" w:cs="Times New Roman"/>
          <w:sz w:val="24"/>
          <w:szCs w:val="24"/>
        </w:rPr>
        <w:t xml:space="preserve"> </w:t>
      </w:r>
      <w:r w:rsidRPr="00C54A89">
        <w:rPr>
          <w:rFonts w:ascii="Times New Roman" w:hAnsi="Times New Roman" w:cs="Times New Roman"/>
          <w:sz w:val="24"/>
          <w:szCs w:val="24"/>
        </w:rPr>
        <w:t>penggunaan, persediaan dan</w:t>
      </w:r>
      <w:r>
        <w:rPr>
          <w:rFonts w:ascii="Times New Roman" w:hAnsi="Times New Roman" w:cs="Times New Roman"/>
          <w:sz w:val="24"/>
          <w:szCs w:val="24"/>
        </w:rPr>
        <w:t xml:space="preserve"> </w:t>
      </w:r>
      <w:r w:rsidRPr="00C54A89">
        <w:rPr>
          <w:rFonts w:ascii="Times New Roman" w:hAnsi="Times New Roman" w:cs="Times New Roman"/>
          <w:sz w:val="24"/>
          <w:szCs w:val="24"/>
        </w:rPr>
        <w:t>pemeliharaan bumi, air dan</w:t>
      </w:r>
      <w:r>
        <w:rPr>
          <w:rFonts w:ascii="Times New Roman" w:hAnsi="Times New Roman" w:cs="Times New Roman"/>
          <w:sz w:val="24"/>
          <w:szCs w:val="24"/>
        </w:rPr>
        <w:t xml:space="preserve"> </w:t>
      </w:r>
      <w:r w:rsidRPr="00C54A89">
        <w:rPr>
          <w:rFonts w:ascii="Times New Roman" w:hAnsi="Times New Roman" w:cs="Times New Roman"/>
          <w:sz w:val="24"/>
          <w:szCs w:val="24"/>
        </w:rPr>
        <w:t>ruang angkasa tersebut;</w:t>
      </w:r>
    </w:p>
    <w:p w:rsidR="00C54A89" w:rsidRDefault="00C54A89" w:rsidP="00931847">
      <w:pPr>
        <w:pStyle w:val="ListParagraph"/>
        <w:numPr>
          <w:ilvl w:val="2"/>
          <w:numId w:val="34"/>
        </w:numPr>
        <w:spacing w:after="0" w:line="480" w:lineRule="auto"/>
        <w:ind w:left="1276" w:hanging="425"/>
        <w:jc w:val="both"/>
        <w:rPr>
          <w:rFonts w:ascii="Times New Roman" w:hAnsi="Times New Roman" w:cs="Times New Roman"/>
          <w:sz w:val="24"/>
          <w:szCs w:val="24"/>
        </w:rPr>
      </w:pPr>
      <w:r w:rsidRPr="00C54A89">
        <w:rPr>
          <w:rFonts w:ascii="Times New Roman" w:hAnsi="Times New Roman" w:cs="Times New Roman"/>
          <w:sz w:val="24"/>
          <w:szCs w:val="24"/>
        </w:rPr>
        <w:t>menentukan dan mengatur</w:t>
      </w:r>
      <w:r>
        <w:rPr>
          <w:rFonts w:ascii="Times New Roman" w:hAnsi="Times New Roman" w:cs="Times New Roman"/>
          <w:sz w:val="24"/>
          <w:szCs w:val="24"/>
        </w:rPr>
        <w:t xml:space="preserve"> </w:t>
      </w:r>
      <w:r w:rsidRPr="00C54A89">
        <w:rPr>
          <w:rFonts w:ascii="Times New Roman" w:hAnsi="Times New Roman" w:cs="Times New Roman"/>
          <w:sz w:val="24"/>
          <w:szCs w:val="24"/>
        </w:rPr>
        <w:t>hubungan-hubungan hukum</w:t>
      </w:r>
      <w:r>
        <w:rPr>
          <w:rFonts w:ascii="Times New Roman" w:hAnsi="Times New Roman" w:cs="Times New Roman"/>
          <w:sz w:val="24"/>
          <w:szCs w:val="24"/>
        </w:rPr>
        <w:t xml:space="preserve"> </w:t>
      </w:r>
      <w:r w:rsidRPr="00C54A89">
        <w:rPr>
          <w:rFonts w:ascii="Times New Roman" w:hAnsi="Times New Roman" w:cs="Times New Roman"/>
          <w:sz w:val="24"/>
          <w:szCs w:val="24"/>
        </w:rPr>
        <w:t>antara orang-orang dengan bumi,</w:t>
      </w:r>
      <w:r>
        <w:rPr>
          <w:rFonts w:ascii="Times New Roman" w:hAnsi="Times New Roman" w:cs="Times New Roman"/>
          <w:sz w:val="24"/>
          <w:szCs w:val="24"/>
        </w:rPr>
        <w:t xml:space="preserve"> </w:t>
      </w:r>
      <w:r w:rsidRPr="00C54A89">
        <w:rPr>
          <w:rFonts w:ascii="Times New Roman" w:hAnsi="Times New Roman" w:cs="Times New Roman"/>
          <w:sz w:val="24"/>
          <w:szCs w:val="24"/>
        </w:rPr>
        <w:t>air dan ruang angkasa;</w:t>
      </w:r>
      <w:r>
        <w:rPr>
          <w:rFonts w:ascii="Times New Roman" w:hAnsi="Times New Roman" w:cs="Times New Roman"/>
          <w:sz w:val="24"/>
          <w:szCs w:val="24"/>
        </w:rPr>
        <w:t xml:space="preserve"> dan</w:t>
      </w:r>
    </w:p>
    <w:p w:rsidR="00C54A89" w:rsidRPr="00C54A89" w:rsidRDefault="00C54A89" w:rsidP="00931847">
      <w:pPr>
        <w:pStyle w:val="ListParagraph"/>
        <w:numPr>
          <w:ilvl w:val="2"/>
          <w:numId w:val="34"/>
        </w:numPr>
        <w:spacing w:after="0" w:line="480" w:lineRule="auto"/>
        <w:ind w:left="1276" w:hanging="425"/>
        <w:jc w:val="both"/>
        <w:rPr>
          <w:rFonts w:ascii="Times New Roman" w:hAnsi="Times New Roman" w:cs="Times New Roman"/>
          <w:sz w:val="24"/>
          <w:szCs w:val="24"/>
        </w:rPr>
      </w:pPr>
      <w:r w:rsidRPr="00C54A89">
        <w:rPr>
          <w:rFonts w:ascii="Times New Roman" w:hAnsi="Times New Roman" w:cs="Times New Roman"/>
          <w:sz w:val="24"/>
          <w:szCs w:val="24"/>
        </w:rPr>
        <w:t>menentukan dan mengatur</w:t>
      </w:r>
      <w:r>
        <w:rPr>
          <w:rFonts w:ascii="Times New Roman" w:hAnsi="Times New Roman" w:cs="Times New Roman"/>
          <w:sz w:val="24"/>
          <w:szCs w:val="24"/>
        </w:rPr>
        <w:t xml:space="preserve"> </w:t>
      </w:r>
      <w:r w:rsidRPr="00C54A89">
        <w:rPr>
          <w:rFonts w:ascii="Times New Roman" w:hAnsi="Times New Roman" w:cs="Times New Roman"/>
          <w:sz w:val="24"/>
          <w:szCs w:val="24"/>
        </w:rPr>
        <w:t>hubungan-hubungan hukum</w:t>
      </w:r>
      <w:r>
        <w:rPr>
          <w:rFonts w:ascii="Times New Roman" w:hAnsi="Times New Roman" w:cs="Times New Roman"/>
          <w:sz w:val="24"/>
          <w:szCs w:val="24"/>
        </w:rPr>
        <w:t xml:space="preserve"> </w:t>
      </w:r>
      <w:r w:rsidRPr="00C54A89">
        <w:rPr>
          <w:rFonts w:ascii="Times New Roman" w:hAnsi="Times New Roman" w:cs="Times New Roman"/>
          <w:sz w:val="24"/>
          <w:szCs w:val="24"/>
        </w:rPr>
        <w:t>antara orang-orang dan</w:t>
      </w:r>
      <w:r>
        <w:rPr>
          <w:rFonts w:ascii="Times New Roman" w:hAnsi="Times New Roman" w:cs="Times New Roman"/>
          <w:sz w:val="24"/>
          <w:szCs w:val="24"/>
        </w:rPr>
        <w:t xml:space="preserve"> </w:t>
      </w:r>
      <w:r w:rsidRPr="00C54A89">
        <w:rPr>
          <w:rFonts w:ascii="Times New Roman" w:hAnsi="Times New Roman" w:cs="Times New Roman"/>
          <w:sz w:val="24"/>
          <w:szCs w:val="24"/>
        </w:rPr>
        <w:t>perbuatan-perbuatan hukum yang mengenai bumi, air dan</w:t>
      </w:r>
      <w:r>
        <w:rPr>
          <w:rFonts w:ascii="Times New Roman" w:hAnsi="Times New Roman" w:cs="Times New Roman"/>
          <w:sz w:val="24"/>
          <w:szCs w:val="24"/>
        </w:rPr>
        <w:t xml:space="preserve"> </w:t>
      </w:r>
      <w:r w:rsidRPr="00C54A89">
        <w:rPr>
          <w:rFonts w:ascii="Times New Roman" w:hAnsi="Times New Roman" w:cs="Times New Roman"/>
          <w:sz w:val="24"/>
          <w:szCs w:val="24"/>
        </w:rPr>
        <w:t>ruang angkasa.</w:t>
      </w:r>
    </w:p>
    <w:p w:rsidR="00C54A89" w:rsidRDefault="00C54A89" w:rsidP="00931847">
      <w:pPr>
        <w:pStyle w:val="ListParagraph"/>
        <w:numPr>
          <w:ilvl w:val="0"/>
          <w:numId w:val="37"/>
        </w:numPr>
        <w:spacing w:after="0" w:line="480" w:lineRule="auto"/>
        <w:ind w:left="851" w:hanging="425"/>
        <w:jc w:val="both"/>
        <w:rPr>
          <w:rFonts w:ascii="Times New Roman" w:hAnsi="Times New Roman" w:cs="Times New Roman"/>
          <w:sz w:val="24"/>
          <w:szCs w:val="24"/>
        </w:rPr>
      </w:pPr>
      <w:r w:rsidRPr="00C54A89">
        <w:rPr>
          <w:rFonts w:ascii="Times New Roman" w:hAnsi="Times New Roman" w:cs="Times New Roman"/>
          <w:sz w:val="24"/>
          <w:szCs w:val="24"/>
        </w:rPr>
        <w:t>Wewenang yang bersumber pada hak</w:t>
      </w:r>
      <w:r>
        <w:rPr>
          <w:rFonts w:ascii="Times New Roman" w:hAnsi="Times New Roman" w:cs="Times New Roman"/>
          <w:sz w:val="24"/>
          <w:szCs w:val="24"/>
        </w:rPr>
        <w:t xml:space="preserve"> </w:t>
      </w:r>
      <w:r w:rsidRPr="00C54A89">
        <w:rPr>
          <w:rFonts w:ascii="Times New Roman" w:hAnsi="Times New Roman" w:cs="Times New Roman"/>
          <w:sz w:val="24"/>
          <w:szCs w:val="24"/>
        </w:rPr>
        <w:t>menguasai dari negara tersebut pada</w:t>
      </w:r>
      <w:r>
        <w:rPr>
          <w:rFonts w:ascii="Times New Roman" w:hAnsi="Times New Roman" w:cs="Times New Roman"/>
          <w:sz w:val="24"/>
          <w:szCs w:val="24"/>
        </w:rPr>
        <w:t xml:space="preserve"> </w:t>
      </w:r>
      <w:r w:rsidRPr="00C54A89">
        <w:rPr>
          <w:rFonts w:ascii="Times New Roman" w:hAnsi="Times New Roman" w:cs="Times New Roman"/>
          <w:sz w:val="24"/>
          <w:szCs w:val="24"/>
        </w:rPr>
        <w:t>ayat (2) pasal ini, digunakan untuk mencapai sebesar-besar</w:t>
      </w:r>
      <w:r>
        <w:rPr>
          <w:rFonts w:ascii="Times New Roman" w:hAnsi="Times New Roman" w:cs="Times New Roman"/>
          <w:sz w:val="24"/>
          <w:szCs w:val="24"/>
        </w:rPr>
        <w:t xml:space="preserve"> </w:t>
      </w:r>
      <w:r w:rsidRPr="00C54A89">
        <w:rPr>
          <w:rFonts w:ascii="Times New Roman" w:hAnsi="Times New Roman" w:cs="Times New Roman"/>
          <w:sz w:val="24"/>
          <w:szCs w:val="24"/>
        </w:rPr>
        <w:t>kemakmuran rakyat, dalam arti</w:t>
      </w:r>
      <w:r>
        <w:rPr>
          <w:rFonts w:ascii="Times New Roman" w:hAnsi="Times New Roman" w:cs="Times New Roman"/>
          <w:sz w:val="24"/>
          <w:szCs w:val="24"/>
        </w:rPr>
        <w:t xml:space="preserve"> </w:t>
      </w:r>
      <w:r w:rsidRPr="00C54A89">
        <w:rPr>
          <w:rFonts w:ascii="Times New Roman" w:hAnsi="Times New Roman" w:cs="Times New Roman"/>
          <w:sz w:val="24"/>
          <w:szCs w:val="24"/>
        </w:rPr>
        <w:t>kebangsaan, kesejahteraan dan</w:t>
      </w:r>
      <w:r>
        <w:rPr>
          <w:rFonts w:ascii="Times New Roman" w:hAnsi="Times New Roman" w:cs="Times New Roman"/>
          <w:sz w:val="24"/>
          <w:szCs w:val="24"/>
        </w:rPr>
        <w:t xml:space="preserve"> </w:t>
      </w:r>
      <w:r w:rsidRPr="00C54A89">
        <w:rPr>
          <w:rFonts w:ascii="Times New Roman" w:hAnsi="Times New Roman" w:cs="Times New Roman"/>
          <w:sz w:val="24"/>
          <w:szCs w:val="24"/>
        </w:rPr>
        <w:t xml:space="preserve">kemerdekaan dalam </w:t>
      </w:r>
      <w:r w:rsidRPr="00C54A89">
        <w:rPr>
          <w:rFonts w:ascii="Times New Roman" w:hAnsi="Times New Roman" w:cs="Times New Roman"/>
          <w:sz w:val="24"/>
          <w:szCs w:val="24"/>
        </w:rPr>
        <w:lastRenderedPageBreak/>
        <w:t>masyarakat dan</w:t>
      </w:r>
      <w:r>
        <w:rPr>
          <w:rFonts w:ascii="Times New Roman" w:hAnsi="Times New Roman" w:cs="Times New Roman"/>
          <w:sz w:val="24"/>
          <w:szCs w:val="24"/>
        </w:rPr>
        <w:t xml:space="preserve"> </w:t>
      </w:r>
      <w:r w:rsidRPr="00C54A89">
        <w:rPr>
          <w:rFonts w:ascii="Times New Roman" w:hAnsi="Times New Roman" w:cs="Times New Roman"/>
          <w:sz w:val="24"/>
          <w:szCs w:val="24"/>
        </w:rPr>
        <w:t>negara hukum Indonesia yang</w:t>
      </w:r>
      <w:r>
        <w:rPr>
          <w:rFonts w:ascii="Times New Roman" w:hAnsi="Times New Roman" w:cs="Times New Roman"/>
          <w:sz w:val="24"/>
          <w:szCs w:val="24"/>
        </w:rPr>
        <w:t xml:space="preserve"> </w:t>
      </w:r>
      <w:r w:rsidRPr="00C54A89">
        <w:rPr>
          <w:rFonts w:ascii="Times New Roman" w:hAnsi="Times New Roman" w:cs="Times New Roman"/>
          <w:sz w:val="24"/>
          <w:szCs w:val="24"/>
        </w:rPr>
        <w:t>merdeka, berdaulat, adil dan makmur;</w:t>
      </w:r>
    </w:p>
    <w:p w:rsidR="00C54A89" w:rsidRDefault="00C54A89" w:rsidP="00931847">
      <w:pPr>
        <w:pStyle w:val="ListParagraph"/>
        <w:numPr>
          <w:ilvl w:val="0"/>
          <w:numId w:val="37"/>
        </w:numPr>
        <w:spacing w:after="0" w:line="480" w:lineRule="auto"/>
        <w:ind w:left="851" w:hanging="425"/>
        <w:jc w:val="both"/>
        <w:rPr>
          <w:rFonts w:ascii="Times New Roman" w:hAnsi="Times New Roman" w:cs="Times New Roman"/>
          <w:sz w:val="24"/>
          <w:szCs w:val="24"/>
        </w:rPr>
      </w:pPr>
      <w:r w:rsidRPr="00C54A89">
        <w:rPr>
          <w:rFonts w:ascii="Times New Roman" w:hAnsi="Times New Roman" w:cs="Times New Roman"/>
          <w:sz w:val="24"/>
          <w:szCs w:val="24"/>
        </w:rPr>
        <w:t>Hak menguasai dari negara tersebut</w:t>
      </w:r>
      <w:r>
        <w:rPr>
          <w:rFonts w:ascii="Times New Roman" w:hAnsi="Times New Roman" w:cs="Times New Roman"/>
          <w:sz w:val="24"/>
          <w:szCs w:val="24"/>
        </w:rPr>
        <w:t xml:space="preserve"> </w:t>
      </w:r>
      <w:r w:rsidRPr="00C54A89">
        <w:rPr>
          <w:rFonts w:ascii="Times New Roman" w:hAnsi="Times New Roman" w:cs="Times New Roman"/>
          <w:sz w:val="24"/>
          <w:szCs w:val="24"/>
        </w:rPr>
        <w:t>di atas pelaksanaannya dapat</w:t>
      </w:r>
      <w:r>
        <w:rPr>
          <w:rFonts w:ascii="Times New Roman" w:hAnsi="Times New Roman" w:cs="Times New Roman"/>
          <w:sz w:val="24"/>
          <w:szCs w:val="24"/>
        </w:rPr>
        <w:t xml:space="preserve"> </w:t>
      </w:r>
      <w:r w:rsidRPr="00C54A89">
        <w:rPr>
          <w:rFonts w:ascii="Times New Roman" w:hAnsi="Times New Roman" w:cs="Times New Roman"/>
          <w:sz w:val="24"/>
          <w:szCs w:val="24"/>
        </w:rPr>
        <w:t>dikuasakan kepada daerah-daerah</w:t>
      </w:r>
      <w:r>
        <w:rPr>
          <w:rFonts w:ascii="Times New Roman" w:hAnsi="Times New Roman" w:cs="Times New Roman"/>
          <w:sz w:val="24"/>
          <w:szCs w:val="24"/>
        </w:rPr>
        <w:t xml:space="preserve"> </w:t>
      </w:r>
      <w:r w:rsidRPr="00C54A89">
        <w:rPr>
          <w:rFonts w:ascii="Times New Roman" w:hAnsi="Times New Roman" w:cs="Times New Roman"/>
          <w:sz w:val="24"/>
          <w:szCs w:val="24"/>
        </w:rPr>
        <w:t>swatantra dan masyarakat</w:t>
      </w:r>
      <w:r>
        <w:rPr>
          <w:rFonts w:ascii="Times New Roman" w:hAnsi="Times New Roman" w:cs="Times New Roman"/>
          <w:sz w:val="24"/>
          <w:szCs w:val="24"/>
        </w:rPr>
        <w:t>-</w:t>
      </w:r>
      <w:r w:rsidRPr="00C54A89">
        <w:rPr>
          <w:rFonts w:ascii="Times New Roman" w:hAnsi="Times New Roman" w:cs="Times New Roman"/>
          <w:sz w:val="24"/>
          <w:szCs w:val="24"/>
        </w:rPr>
        <w:t>masyarakat</w:t>
      </w:r>
      <w:r>
        <w:rPr>
          <w:rFonts w:ascii="Times New Roman" w:hAnsi="Times New Roman" w:cs="Times New Roman"/>
          <w:sz w:val="24"/>
          <w:szCs w:val="24"/>
        </w:rPr>
        <w:t xml:space="preserve"> </w:t>
      </w:r>
      <w:r w:rsidRPr="00C54A89">
        <w:rPr>
          <w:rFonts w:ascii="Times New Roman" w:hAnsi="Times New Roman" w:cs="Times New Roman"/>
          <w:sz w:val="24"/>
          <w:szCs w:val="24"/>
        </w:rPr>
        <w:t>hukum adat, sekedar</w:t>
      </w:r>
      <w:r>
        <w:rPr>
          <w:rFonts w:ascii="Times New Roman" w:hAnsi="Times New Roman" w:cs="Times New Roman"/>
          <w:sz w:val="24"/>
          <w:szCs w:val="24"/>
        </w:rPr>
        <w:t xml:space="preserve"> </w:t>
      </w:r>
      <w:r w:rsidRPr="00C54A89">
        <w:rPr>
          <w:rFonts w:ascii="Times New Roman" w:hAnsi="Times New Roman" w:cs="Times New Roman"/>
          <w:sz w:val="24"/>
          <w:szCs w:val="24"/>
        </w:rPr>
        <w:t>diperlukan dan tidak bertentangan</w:t>
      </w:r>
      <w:r>
        <w:rPr>
          <w:rFonts w:ascii="Times New Roman" w:hAnsi="Times New Roman" w:cs="Times New Roman"/>
          <w:sz w:val="24"/>
          <w:szCs w:val="24"/>
        </w:rPr>
        <w:t xml:space="preserve"> </w:t>
      </w:r>
      <w:r w:rsidRPr="00C54A89">
        <w:rPr>
          <w:rFonts w:ascii="Times New Roman" w:hAnsi="Times New Roman" w:cs="Times New Roman"/>
          <w:sz w:val="24"/>
          <w:szCs w:val="24"/>
        </w:rPr>
        <w:t>dengan kepentingan nasional,</w:t>
      </w:r>
      <w:r>
        <w:rPr>
          <w:rFonts w:ascii="Times New Roman" w:hAnsi="Times New Roman" w:cs="Times New Roman"/>
          <w:sz w:val="24"/>
          <w:szCs w:val="24"/>
        </w:rPr>
        <w:t xml:space="preserve"> </w:t>
      </w:r>
      <w:r w:rsidRPr="00C54A89">
        <w:rPr>
          <w:rFonts w:ascii="Times New Roman" w:hAnsi="Times New Roman" w:cs="Times New Roman"/>
          <w:sz w:val="24"/>
          <w:szCs w:val="24"/>
        </w:rPr>
        <w:t>menurut ketentuan-ketentuan</w:t>
      </w:r>
      <w:r>
        <w:rPr>
          <w:rFonts w:ascii="Times New Roman" w:hAnsi="Times New Roman" w:cs="Times New Roman"/>
          <w:sz w:val="24"/>
          <w:szCs w:val="24"/>
        </w:rPr>
        <w:t xml:space="preserve"> </w:t>
      </w:r>
      <w:r w:rsidRPr="00C54A89">
        <w:rPr>
          <w:rFonts w:ascii="Times New Roman" w:hAnsi="Times New Roman" w:cs="Times New Roman"/>
          <w:sz w:val="24"/>
          <w:szCs w:val="24"/>
        </w:rPr>
        <w:t>Peraturan Pemerintah.</w:t>
      </w:r>
    </w:p>
    <w:p w:rsidR="00CD4F7F" w:rsidRDefault="00CD4F7F" w:rsidP="00CD4F7F">
      <w:pPr>
        <w:pStyle w:val="ListParagraph"/>
        <w:spacing w:after="0" w:line="480" w:lineRule="auto"/>
        <w:ind w:left="851"/>
        <w:jc w:val="both"/>
        <w:rPr>
          <w:rFonts w:ascii="Times New Roman" w:hAnsi="Times New Roman" w:cs="Times New Roman"/>
          <w:sz w:val="24"/>
          <w:szCs w:val="24"/>
        </w:rPr>
      </w:pPr>
    </w:p>
    <w:p w:rsidR="00CD4F7F" w:rsidRPr="002C1F0E" w:rsidRDefault="00C50451" w:rsidP="00CD4F7F">
      <w:pPr>
        <w:pStyle w:val="ListParagraph"/>
        <w:numPr>
          <w:ilvl w:val="0"/>
          <w:numId w:val="1"/>
        </w:numPr>
        <w:spacing w:after="0" w:line="480" w:lineRule="auto"/>
        <w:ind w:left="426" w:hanging="426"/>
        <w:jc w:val="both"/>
        <w:rPr>
          <w:rFonts w:ascii="Times New Roman" w:hAnsi="Times New Roman" w:cs="Times New Roman"/>
          <w:b/>
          <w:sz w:val="24"/>
          <w:szCs w:val="24"/>
        </w:rPr>
      </w:pPr>
      <w:r w:rsidRPr="002C1F0E">
        <w:rPr>
          <w:rFonts w:ascii="Times New Roman" w:hAnsi="Times New Roman" w:cs="Times New Roman"/>
          <w:b/>
          <w:sz w:val="24"/>
          <w:szCs w:val="24"/>
        </w:rPr>
        <w:t>Kedudukan Hak Ulayat Sejak Berlakunya UUPA</w:t>
      </w:r>
    </w:p>
    <w:p w:rsidR="001B5900" w:rsidRPr="001B5900" w:rsidRDefault="00C50451" w:rsidP="001B5900">
      <w:pPr>
        <w:pStyle w:val="ListParagraph"/>
        <w:numPr>
          <w:ilvl w:val="1"/>
          <w:numId w:val="1"/>
        </w:numPr>
        <w:spacing w:after="0" w:line="480" w:lineRule="auto"/>
        <w:ind w:left="851" w:hanging="425"/>
        <w:jc w:val="both"/>
        <w:rPr>
          <w:rFonts w:ascii="Times New Roman" w:hAnsi="Times New Roman" w:cs="Times New Roman"/>
          <w:b/>
          <w:sz w:val="24"/>
          <w:szCs w:val="24"/>
        </w:rPr>
      </w:pPr>
      <w:r w:rsidRPr="002C1F0E">
        <w:rPr>
          <w:rFonts w:ascii="Times New Roman" w:hAnsi="Times New Roman" w:cs="Times New Roman"/>
          <w:b/>
          <w:sz w:val="24"/>
          <w:szCs w:val="24"/>
        </w:rPr>
        <w:t>Hak Ulayat</w:t>
      </w:r>
    </w:p>
    <w:p w:rsidR="002C1F0E" w:rsidRPr="001B5900" w:rsidRDefault="001B5900" w:rsidP="001B5900">
      <w:pPr>
        <w:pStyle w:val="ListParagraph"/>
        <w:spacing w:after="0" w:line="480" w:lineRule="auto"/>
        <w:ind w:left="851" w:firstLine="709"/>
        <w:jc w:val="both"/>
        <w:rPr>
          <w:rFonts w:ascii="Times New Roman" w:hAnsi="Times New Roman" w:cs="Times New Roman"/>
          <w:sz w:val="24"/>
          <w:szCs w:val="24"/>
        </w:rPr>
      </w:pPr>
      <w:r w:rsidRPr="001B5900">
        <w:rPr>
          <w:rFonts w:ascii="Times New Roman" w:hAnsi="Times New Roman" w:cs="Times New Roman"/>
          <w:sz w:val="24"/>
          <w:szCs w:val="24"/>
        </w:rPr>
        <w:t xml:space="preserve">Konsepsi hak ulayat menurut hukum adat terdapat </w:t>
      </w:r>
      <w:r>
        <w:rPr>
          <w:rFonts w:ascii="Times New Roman" w:hAnsi="Times New Roman" w:cs="Times New Roman"/>
          <w:sz w:val="24"/>
          <w:szCs w:val="24"/>
        </w:rPr>
        <w:t xml:space="preserve">nilai-nilai </w:t>
      </w:r>
      <w:r w:rsidRPr="001B5900">
        <w:rPr>
          <w:rFonts w:ascii="Times New Roman" w:hAnsi="Times New Roman" w:cs="Times New Roman"/>
          <w:sz w:val="24"/>
          <w:szCs w:val="24"/>
        </w:rPr>
        <w:t>komunalistik-religius magis yang m</w:t>
      </w:r>
      <w:r>
        <w:rPr>
          <w:rFonts w:ascii="Times New Roman" w:hAnsi="Times New Roman" w:cs="Times New Roman"/>
          <w:sz w:val="24"/>
          <w:szCs w:val="24"/>
        </w:rPr>
        <w:t xml:space="preserve">emberi peluang penguasaan tanah </w:t>
      </w:r>
      <w:r w:rsidRPr="001B5900">
        <w:rPr>
          <w:rFonts w:ascii="Times New Roman" w:hAnsi="Times New Roman" w:cs="Times New Roman"/>
          <w:sz w:val="24"/>
          <w:szCs w:val="24"/>
        </w:rPr>
        <w:t>secara individual, serta hak-hak yang b</w:t>
      </w:r>
      <w:r>
        <w:rPr>
          <w:rFonts w:ascii="Times New Roman" w:hAnsi="Times New Roman" w:cs="Times New Roman"/>
          <w:sz w:val="24"/>
          <w:szCs w:val="24"/>
        </w:rPr>
        <w:t xml:space="preserve">ersifat pribadi, namun demikian </w:t>
      </w:r>
      <w:r w:rsidRPr="001B5900">
        <w:rPr>
          <w:rFonts w:ascii="Times New Roman" w:hAnsi="Times New Roman" w:cs="Times New Roman"/>
          <w:sz w:val="24"/>
          <w:szCs w:val="24"/>
        </w:rPr>
        <w:t>hak ulayat bukan hak orang-seorang. Sehi</w:t>
      </w:r>
      <w:r>
        <w:rPr>
          <w:rFonts w:ascii="Times New Roman" w:hAnsi="Times New Roman" w:cs="Times New Roman"/>
          <w:sz w:val="24"/>
          <w:szCs w:val="24"/>
        </w:rPr>
        <w:t xml:space="preserve">ngga dapat dikatakan hak ulayat </w:t>
      </w:r>
      <w:r w:rsidRPr="001B5900">
        <w:rPr>
          <w:rFonts w:ascii="Times New Roman" w:hAnsi="Times New Roman" w:cs="Times New Roman"/>
          <w:sz w:val="24"/>
          <w:szCs w:val="24"/>
        </w:rPr>
        <w:t>bersifat komunalistik karena hak it</w:t>
      </w:r>
      <w:r>
        <w:rPr>
          <w:rFonts w:ascii="Times New Roman" w:hAnsi="Times New Roman" w:cs="Times New Roman"/>
          <w:sz w:val="24"/>
          <w:szCs w:val="24"/>
        </w:rPr>
        <w:t xml:space="preserve">u merupakan hak bersama anggota </w:t>
      </w:r>
      <w:r w:rsidRPr="001B5900">
        <w:rPr>
          <w:rFonts w:ascii="Times New Roman" w:hAnsi="Times New Roman" w:cs="Times New Roman"/>
          <w:sz w:val="24"/>
          <w:szCs w:val="24"/>
        </w:rPr>
        <w:t>masyarakat hukum adat atas tanah yang bersangkutan.</w:t>
      </w:r>
      <w:r>
        <w:rPr>
          <w:rFonts w:ascii="Times New Roman" w:hAnsi="Times New Roman" w:cs="Times New Roman"/>
          <w:sz w:val="24"/>
          <w:szCs w:val="24"/>
        </w:rPr>
        <w:t xml:space="preserve"> </w:t>
      </w:r>
      <w:r w:rsidR="007B66DF" w:rsidRPr="001B5900">
        <w:rPr>
          <w:rFonts w:ascii="Times New Roman" w:hAnsi="Times New Roman" w:cs="Times New Roman"/>
          <w:sz w:val="24"/>
          <w:szCs w:val="24"/>
        </w:rPr>
        <w:t>Pengertian terhadap istilah hak ulayat ditegaskan oleh G. Kertasapoetra, menyatakan bahwa:</w:t>
      </w:r>
      <w:r w:rsidR="007B66DF">
        <w:rPr>
          <w:rStyle w:val="FootnoteReference"/>
          <w:rFonts w:ascii="Times New Roman" w:hAnsi="Times New Roman" w:cs="Times New Roman"/>
          <w:sz w:val="24"/>
          <w:szCs w:val="24"/>
        </w:rPr>
        <w:footnoteReference w:id="228"/>
      </w:r>
    </w:p>
    <w:p w:rsidR="004806A9" w:rsidRDefault="007B66DF" w:rsidP="004806A9">
      <w:pPr>
        <w:pStyle w:val="ListParagraph"/>
        <w:spacing w:after="0" w:line="240" w:lineRule="auto"/>
        <w:ind w:left="1560" w:right="566"/>
        <w:jc w:val="both"/>
        <w:rPr>
          <w:rFonts w:ascii="Times New Roman" w:hAnsi="Times New Roman" w:cs="Times New Roman"/>
          <w:sz w:val="24"/>
          <w:szCs w:val="24"/>
        </w:rPr>
      </w:pPr>
      <w:r w:rsidRPr="007B66DF">
        <w:rPr>
          <w:rFonts w:ascii="Times New Roman" w:hAnsi="Times New Roman" w:cs="Times New Roman"/>
          <w:sz w:val="24"/>
          <w:szCs w:val="24"/>
        </w:rPr>
        <w:t>“Hak ulayat merupakan hak tertinggi atas tanah yang dimiliki oleh sesuatu</w:t>
      </w:r>
      <w:r>
        <w:rPr>
          <w:rFonts w:ascii="Times New Roman" w:hAnsi="Times New Roman" w:cs="Times New Roman"/>
          <w:sz w:val="24"/>
          <w:szCs w:val="24"/>
        </w:rPr>
        <w:t xml:space="preserve"> </w:t>
      </w:r>
      <w:r w:rsidRPr="007B66DF">
        <w:rPr>
          <w:rFonts w:ascii="Times New Roman" w:hAnsi="Times New Roman" w:cs="Times New Roman"/>
          <w:sz w:val="24"/>
          <w:szCs w:val="24"/>
        </w:rPr>
        <w:t>persekutuan hukum (desa, suku) untuk menjamin ketertiban</w:t>
      </w:r>
      <w:r>
        <w:rPr>
          <w:rFonts w:ascii="Times New Roman" w:hAnsi="Times New Roman" w:cs="Times New Roman"/>
          <w:sz w:val="24"/>
          <w:szCs w:val="24"/>
        </w:rPr>
        <w:t xml:space="preserve"> </w:t>
      </w:r>
      <w:r w:rsidRPr="007B66DF">
        <w:rPr>
          <w:rFonts w:ascii="Times New Roman" w:hAnsi="Times New Roman" w:cs="Times New Roman"/>
          <w:sz w:val="24"/>
          <w:szCs w:val="24"/>
        </w:rPr>
        <w:t>pemanfaatan/pendayagunaan tanah. Hak ulayat adalah hak yang dimiliki</w:t>
      </w:r>
      <w:r>
        <w:rPr>
          <w:rFonts w:ascii="Times New Roman" w:hAnsi="Times New Roman" w:cs="Times New Roman"/>
          <w:sz w:val="24"/>
          <w:szCs w:val="24"/>
        </w:rPr>
        <w:t xml:space="preserve"> </w:t>
      </w:r>
      <w:r w:rsidRPr="007B66DF">
        <w:rPr>
          <w:rFonts w:ascii="Times New Roman" w:hAnsi="Times New Roman" w:cs="Times New Roman"/>
          <w:sz w:val="24"/>
          <w:szCs w:val="24"/>
        </w:rPr>
        <w:t>oleh suatu persekutuan hukum (desa, suku), dimana para warga</w:t>
      </w:r>
      <w:r>
        <w:rPr>
          <w:rFonts w:ascii="Times New Roman" w:hAnsi="Times New Roman" w:cs="Times New Roman"/>
          <w:sz w:val="24"/>
          <w:szCs w:val="24"/>
        </w:rPr>
        <w:t xml:space="preserve"> </w:t>
      </w:r>
      <w:r w:rsidRPr="007B66DF">
        <w:rPr>
          <w:rFonts w:ascii="Times New Roman" w:hAnsi="Times New Roman" w:cs="Times New Roman"/>
          <w:sz w:val="24"/>
          <w:szCs w:val="24"/>
        </w:rPr>
        <w:t>masyarakat (persekutuan hukum) tersebut mempunyai hak untuk</w:t>
      </w:r>
      <w:r>
        <w:rPr>
          <w:rFonts w:ascii="Times New Roman" w:hAnsi="Times New Roman" w:cs="Times New Roman"/>
          <w:sz w:val="24"/>
          <w:szCs w:val="24"/>
        </w:rPr>
        <w:t xml:space="preserve"> </w:t>
      </w:r>
      <w:r w:rsidRPr="007B66DF">
        <w:rPr>
          <w:rFonts w:ascii="Times New Roman" w:hAnsi="Times New Roman" w:cs="Times New Roman"/>
          <w:sz w:val="24"/>
          <w:szCs w:val="24"/>
        </w:rPr>
        <w:t>menguasai tanah, yang pelaksanaannya diatur oleh ketua persekutuan</w:t>
      </w:r>
      <w:r>
        <w:rPr>
          <w:rFonts w:ascii="Times New Roman" w:hAnsi="Times New Roman" w:cs="Times New Roman"/>
          <w:sz w:val="24"/>
          <w:szCs w:val="24"/>
        </w:rPr>
        <w:t xml:space="preserve"> </w:t>
      </w:r>
      <w:r w:rsidRPr="007B66DF">
        <w:rPr>
          <w:rFonts w:ascii="Times New Roman" w:hAnsi="Times New Roman" w:cs="Times New Roman"/>
          <w:sz w:val="24"/>
          <w:szCs w:val="24"/>
        </w:rPr>
        <w:t>(kepala suku/kepala desa yang bersangkutan</w:t>
      </w:r>
      <w:r>
        <w:rPr>
          <w:rFonts w:ascii="Times New Roman" w:hAnsi="Times New Roman" w:cs="Times New Roman"/>
          <w:sz w:val="24"/>
          <w:szCs w:val="24"/>
        </w:rPr>
        <w:t>”.</w:t>
      </w:r>
    </w:p>
    <w:p w:rsidR="004806A9" w:rsidRPr="004806A9" w:rsidRDefault="004806A9" w:rsidP="004806A9">
      <w:pPr>
        <w:pStyle w:val="ListParagraph"/>
        <w:spacing w:after="0" w:line="240" w:lineRule="auto"/>
        <w:ind w:left="1560" w:right="566"/>
        <w:jc w:val="both"/>
        <w:rPr>
          <w:rFonts w:ascii="Times New Roman" w:hAnsi="Times New Roman" w:cs="Times New Roman"/>
          <w:sz w:val="24"/>
          <w:szCs w:val="24"/>
        </w:rPr>
      </w:pPr>
    </w:p>
    <w:p w:rsidR="004806A9" w:rsidRDefault="004806A9" w:rsidP="004806A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Masyarakat hukum adat mempunyai hubungan yang erat dengan tanahnya, </w:t>
      </w:r>
      <w:r w:rsidRPr="004806A9">
        <w:rPr>
          <w:rFonts w:ascii="Times New Roman" w:hAnsi="Times New Roman" w:cs="Times New Roman"/>
          <w:sz w:val="24"/>
          <w:szCs w:val="24"/>
        </w:rPr>
        <w:t>hubungan tersebut dinyatakan oleh B Ter Haa</w:t>
      </w:r>
      <w:r>
        <w:rPr>
          <w:rFonts w:ascii="Times New Roman" w:hAnsi="Times New Roman" w:cs="Times New Roman"/>
          <w:sz w:val="24"/>
          <w:szCs w:val="24"/>
        </w:rPr>
        <w:t>r</w:t>
      </w:r>
      <w:r w:rsidR="00650A85">
        <w:rPr>
          <w:rFonts w:ascii="Times New Roman" w:hAnsi="Times New Roman" w:cs="Times New Roman"/>
          <w:sz w:val="24"/>
          <w:szCs w:val="24"/>
        </w:rPr>
        <w:t>,</w:t>
      </w:r>
      <w:r>
        <w:rPr>
          <w:rFonts w:ascii="Times New Roman" w:hAnsi="Times New Roman" w:cs="Times New Roman"/>
          <w:sz w:val="24"/>
          <w:szCs w:val="24"/>
        </w:rPr>
        <w:t xml:space="preserve"> bahwa antara masyarakat hukum </w:t>
      </w:r>
      <w:r w:rsidRPr="004806A9">
        <w:rPr>
          <w:rFonts w:ascii="Times New Roman" w:hAnsi="Times New Roman" w:cs="Times New Roman"/>
          <w:sz w:val="24"/>
          <w:szCs w:val="24"/>
        </w:rPr>
        <w:t>adat dan tanahnya menimbulkan hak bagi masyara</w:t>
      </w:r>
      <w:r>
        <w:rPr>
          <w:rFonts w:ascii="Times New Roman" w:hAnsi="Times New Roman" w:cs="Times New Roman"/>
          <w:sz w:val="24"/>
          <w:szCs w:val="24"/>
        </w:rPr>
        <w:t xml:space="preserve">kat sebagai satu kesatuan untuk </w:t>
      </w:r>
      <w:r w:rsidRPr="004806A9">
        <w:rPr>
          <w:rFonts w:ascii="Times New Roman" w:hAnsi="Times New Roman" w:cs="Times New Roman"/>
          <w:sz w:val="24"/>
          <w:szCs w:val="24"/>
        </w:rPr>
        <w:t xml:space="preserve">menikmati dan memanfaatkan tanah bagi kepentingan masyarakat. </w:t>
      </w:r>
      <w:r>
        <w:rPr>
          <w:rFonts w:ascii="Times New Roman" w:hAnsi="Times New Roman" w:cs="Times New Roman"/>
          <w:sz w:val="24"/>
          <w:szCs w:val="24"/>
        </w:rPr>
        <w:t xml:space="preserve">Hak tersebut </w:t>
      </w:r>
      <w:r w:rsidRPr="004806A9">
        <w:rPr>
          <w:rFonts w:ascii="Times New Roman" w:hAnsi="Times New Roman" w:cs="Times New Roman"/>
          <w:sz w:val="24"/>
          <w:szCs w:val="24"/>
        </w:rPr>
        <w:t>merupakan hak yang asli dan utama dalam huku</w:t>
      </w:r>
      <w:r>
        <w:rPr>
          <w:rFonts w:ascii="Times New Roman" w:hAnsi="Times New Roman" w:cs="Times New Roman"/>
          <w:sz w:val="24"/>
          <w:szCs w:val="24"/>
        </w:rPr>
        <w:t xml:space="preserve">m adat, juga sebagai sumber hak </w:t>
      </w:r>
      <w:r w:rsidRPr="004806A9">
        <w:rPr>
          <w:rFonts w:ascii="Times New Roman" w:hAnsi="Times New Roman" w:cs="Times New Roman"/>
          <w:sz w:val="24"/>
          <w:szCs w:val="24"/>
        </w:rPr>
        <w:t>atas tanah lainnya di dalam</w:t>
      </w:r>
      <w:r>
        <w:rPr>
          <w:rFonts w:ascii="Times New Roman" w:hAnsi="Times New Roman" w:cs="Times New Roman"/>
          <w:sz w:val="24"/>
          <w:szCs w:val="24"/>
        </w:rPr>
        <w:t xml:space="preserve"> lingkungan masyarakat hukum ad</w:t>
      </w:r>
      <w:r w:rsidRPr="004806A9">
        <w:rPr>
          <w:rFonts w:ascii="Times New Roman" w:hAnsi="Times New Roman" w:cs="Times New Roman"/>
          <w:sz w:val="24"/>
          <w:szCs w:val="24"/>
        </w:rPr>
        <w:t>at tersebut.</w:t>
      </w:r>
      <w:r>
        <w:rPr>
          <w:rFonts w:ascii="Times New Roman" w:hAnsi="Times New Roman" w:cs="Times New Roman"/>
          <w:sz w:val="24"/>
          <w:szCs w:val="24"/>
        </w:rPr>
        <w:t xml:space="preserve"> </w:t>
      </w:r>
      <w:r w:rsidRPr="004806A9">
        <w:rPr>
          <w:rFonts w:ascii="Times New Roman" w:hAnsi="Times New Roman" w:cs="Times New Roman"/>
          <w:sz w:val="24"/>
          <w:szCs w:val="24"/>
        </w:rPr>
        <w:t>Hak atas tanah tersebut di atas memp</w:t>
      </w:r>
      <w:r>
        <w:rPr>
          <w:rFonts w:ascii="Times New Roman" w:hAnsi="Times New Roman" w:cs="Times New Roman"/>
          <w:sz w:val="24"/>
          <w:szCs w:val="24"/>
        </w:rPr>
        <w:t xml:space="preserve">unyai dasar keberlakuan ke luar </w:t>
      </w:r>
      <w:r w:rsidRPr="004806A9">
        <w:rPr>
          <w:rFonts w:ascii="Times New Roman" w:hAnsi="Times New Roman" w:cs="Times New Roman"/>
          <w:sz w:val="24"/>
          <w:szCs w:val="24"/>
        </w:rPr>
        <w:t>maupun ke dalam. Kekuatan berlaku ke luar memberika</w:t>
      </w:r>
      <w:r>
        <w:rPr>
          <w:rFonts w:ascii="Times New Roman" w:hAnsi="Times New Roman" w:cs="Times New Roman"/>
          <w:sz w:val="24"/>
          <w:szCs w:val="24"/>
        </w:rPr>
        <w:t xml:space="preserve">n hak kepada masyarakat </w:t>
      </w:r>
      <w:r w:rsidRPr="004806A9">
        <w:rPr>
          <w:rFonts w:ascii="Times New Roman" w:hAnsi="Times New Roman" w:cs="Times New Roman"/>
          <w:sz w:val="24"/>
          <w:szCs w:val="24"/>
        </w:rPr>
        <w:t>hukum adat tersebut untuk menggunakan tana</w:t>
      </w:r>
      <w:r>
        <w:rPr>
          <w:rFonts w:ascii="Times New Roman" w:hAnsi="Times New Roman" w:cs="Times New Roman"/>
          <w:sz w:val="24"/>
          <w:szCs w:val="24"/>
        </w:rPr>
        <w:t xml:space="preserve">hnya dan bertanggung jawab atas </w:t>
      </w:r>
      <w:r w:rsidRPr="004806A9">
        <w:rPr>
          <w:rFonts w:ascii="Times New Roman" w:hAnsi="Times New Roman" w:cs="Times New Roman"/>
          <w:sz w:val="24"/>
          <w:szCs w:val="24"/>
        </w:rPr>
        <w:t>perbuatan menyimpang terhadap tanahnya yang d</w:t>
      </w:r>
      <w:r>
        <w:rPr>
          <w:rFonts w:ascii="Times New Roman" w:hAnsi="Times New Roman" w:cs="Times New Roman"/>
          <w:sz w:val="24"/>
          <w:szCs w:val="24"/>
        </w:rPr>
        <w:t xml:space="preserve">ilakukan oleh pihak asing. Atas </w:t>
      </w:r>
      <w:r w:rsidRPr="004806A9">
        <w:rPr>
          <w:rFonts w:ascii="Times New Roman" w:hAnsi="Times New Roman" w:cs="Times New Roman"/>
          <w:sz w:val="24"/>
          <w:szCs w:val="24"/>
        </w:rPr>
        <w:t>dasar kekuatan berlaku ke dalam masyarakat</w:t>
      </w:r>
      <w:r>
        <w:rPr>
          <w:rFonts w:ascii="Times New Roman" w:hAnsi="Times New Roman" w:cs="Times New Roman"/>
          <w:sz w:val="24"/>
          <w:szCs w:val="24"/>
        </w:rPr>
        <w:t xml:space="preserve"> hukum adat mengatur penggunaan </w:t>
      </w:r>
      <w:r w:rsidRPr="004806A9">
        <w:rPr>
          <w:rFonts w:ascii="Times New Roman" w:hAnsi="Times New Roman" w:cs="Times New Roman"/>
          <w:sz w:val="24"/>
          <w:szCs w:val="24"/>
        </w:rPr>
        <w:t>tanah oleh masing-masing anggota masyarakat dengan cara membatasi tuntutan-tuntutan dan hak-hak pribadi demi kepentingan masyarakat pada umumnya.</w:t>
      </w:r>
      <w:r w:rsidR="00BB05F2">
        <w:rPr>
          <w:rStyle w:val="FootnoteReference"/>
          <w:rFonts w:ascii="Times New Roman" w:hAnsi="Times New Roman" w:cs="Times New Roman"/>
          <w:sz w:val="24"/>
          <w:szCs w:val="24"/>
        </w:rPr>
        <w:footnoteReference w:id="229"/>
      </w:r>
    </w:p>
    <w:p w:rsidR="00AA10B6" w:rsidRDefault="003D04A5" w:rsidP="00AA10B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w:t>
      </w:r>
      <w:r w:rsidR="007F255E">
        <w:rPr>
          <w:rFonts w:ascii="Times New Roman" w:hAnsi="Times New Roman" w:cs="Times New Roman"/>
          <w:sz w:val="24"/>
          <w:szCs w:val="24"/>
        </w:rPr>
        <w:t>erlindungan terhadap hak ulayat selama tidak ada</w:t>
      </w:r>
      <w:r>
        <w:rPr>
          <w:rFonts w:ascii="Times New Roman" w:hAnsi="Times New Roman" w:cs="Times New Roman"/>
          <w:sz w:val="24"/>
          <w:szCs w:val="24"/>
        </w:rPr>
        <w:t xml:space="preserve"> </w:t>
      </w:r>
      <w:r w:rsidR="007F255E" w:rsidRPr="003D04A5">
        <w:rPr>
          <w:rFonts w:ascii="Times New Roman" w:hAnsi="Times New Roman" w:cs="Times New Roman"/>
          <w:sz w:val="24"/>
          <w:szCs w:val="24"/>
        </w:rPr>
        <w:t xml:space="preserve">kekuasaan yang lebih tinggi dari masyarakat hukum adat itu sendiri, </w:t>
      </w:r>
      <w:r>
        <w:rPr>
          <w:rFonts w:ascii="Times New Roman" w:hAnsi="Times New Roman" w:cs="Times New Roman"/>
          <w:sz w:val="24"/>
          <w:szCs w:val="24"/>
        </w:rPr>
        <w:t xml:space="preserve">maka hak </w:t>
      </w:r>
      <w:r w:rsidR="007F255E" w:rsidRPr="003D04A5">
        <w:rPr>
          <w:rFonts w:ascii="Times New Roman" w:hAnsi="Times New Roman" w:cs="Times New Roman"/>
          <w:sz w:val="24"/>
          <w:szCs w:val="24"/>
        </w:rPr>
        <w:t>ulayat hanya dapat dipertahankan kedudukanny</w:t>
      </w:r>
      <w:r>
        <w:rPr>
          <w:rFonts w:ascii="Times New Roman" w:hAnsi="Times New Roman" w:cs="Times New Roman"/>
          <w:sz w:val="24"/>
          <w:szCs w:val="24"/>
        </w:rPr>
        <w:t xml:space="preserve">a berdasarkan pembelaan sendiri </w:t>
      </w:r>
      <w:r w:rsidR="007F255E" w:rsidRPr="003D04A5">
        <w:rPr>
          <w:rFonts w:ascii="Times New Roman" w:hAnsi="Times New Roman" w:cs="Times New Roman"/>
          <w:sz w:val="24"/>
          <w:szCs w:val="24"/>
        </w:rPr>
        <w:t>dan sikap hormat-menghormati dari masyarakatnya itu sendiri. Di</w:t>
      </w:r>
      <w:r>
        <w:rPr>
          <w:rFonts w:ascii="Times New Roman" w:hAnsi="Times New Roman" w:cs="Times New Roman"/>
          <w:sz w:val="24"/>
          <w:szCs w:val="24"/>
        </w:rPr>
        <w:t xml:space="preserve"> samping itu, </w:t>
      </w:r>
      <w:r w:rsidR="007F255E" w:rsidRPr="003D04A5">
        <w:rPr>
          <w:rFonts w:ascii="Times New Roman" w:hAnsi="Times New Roman" w:cs="Times New Roman"/>
          <w:sz w:val="24"/>
          <w:szCs w:val="24"/>
        </w:rPr>
        <w:t>perlindungannya lain diantaranya dapat berupa penjaga</w:t>
      </w:r>
      <w:r>
        <w:rPr>
          <w:rFonts w:ascii="Times New Roman" w:hAnsi="Times New Roman" w:cs="Times New Roman"/>
          <w:sz w:val="24"/>
          <w:szCs w:val="24"/>
        </w:rPr>
        <w:t xml:space="preserve">-penjaga batas, patrolipatroli, </w:t>
      </w:r>
      <w:r w:rsidR="007F255E" w:rsidRPr="003D04A5">
        <w:rPr>
          <w:rFonts w:ascii="Times New Roman" w:hAnsi="Times New Roman" w:cs="Times New Roman"/>
          <w:sz w:val="24"/>
          <w:szCs w:val="24"/>
        </w:rPr>
        <w:t>atau pengakuan dari raja (piagam)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0"/>
      </w:r>
      <w:r w:rsidR="007624E4">
        <w:rPr>
          <w:rFonts w:ascii="Times New Roman" w:hAnsi="Times New Roman" w:cs="Times New Roman"/>
          <w:sz w:val="24"/>
          <w:szCs w:val="24"/>
        </w:rPr>
        <w:t xml:space="preserve"> Menurut </w:t>
      </w:r>
      <w:r w:rsidR="007624E4" w:rsidRPr="007624E4">
        <w:rPr>
          <w:rFonts w:ascii="Times New Roman" w:hAnsi="Times New Roman" w:cs="Times New Roman"/>
          <w:sz w:val="24"/>
          <w:szCs w:val="24"/>
        </w:rPr>
        <w:t xml:space="preserve">Van </w:t>
      </w:r>
      <w:r w:rsidR="007624E4" w:rsidRPr="007624E4">
        <w:rPr>
          <w:rFonts w:ascii="Times New Roman" w:hAnsi="Times New Roman" w:cs="Times New Roman"/>
          <w:sz w:val="24"/>
          <w:szCs w:val="24"/>
        </w:rPr>
        <w:lastRenderedPageBreak/>
        <w:t>Vollenhoven</w:t>
      </w:r>
      <w:r w:rsidR="007624E4">
        <w:rPr>
          <w:rFonts w:ascii="Times New Roman" w:hAnsi="Times New Roman" w:cs="Times New Roman"/>
          <w:sz w:val="24"/>
          <w:szCs w:val="24"/>
        </w:rPr>
        <w:t>,</w:t>
      </w:r>
      <w:r w:rsidR="007624E4" w:rsidRPr="007624E4">
        <w:rPr>
          <w:rFonts w:ascii="Times New Roman" w:hAnsi="Times New Roman" w:cs="Times New Roman"/>
          <w:sz w:val="24"/>
          <w:szCs w:val="24"/>
        </w:rPr>
        <w:t xml:space="preserve"> menyebut penguasaa</w:t>
      </w:r>
      <w:r w:rsidR="007624E4">
        <w:rPr>
          <w:rFonts w:ascii="Times New Roman" w:hAnsi="Times New Roman" w:cs="Times New Roman"/>
          <w:sz w:val="24"/>
          <w:szCs w:val="24"/>
        </w:rPr>
        <w:t xml:space="preserve">n dan pemilikan atas tanah oleh </w:t>
      </w:r>
      <w:r w:rsidR="007624E4" w:rsidRPr="007624E4">
        <w:rPr>
          <w:rFonts w:ascii="Times New Roman" w:hAnsi="Times New Roman" w:cs="Times New Roman"/>
          <w:sz w:val="24"/>
          <w:szCs w:val="24"/>
        </w:rPr>
        <w:t>masyarakat hukum adat dengan istilah “</w:t>
      </w:r>
      <w:r w:rsidR="007624E4" w:rsidRPr="007624E4">
        <w:rPr>
          <w:rFonts w:ascii="Times New Roman" w:hAnsi="Times New Roman" w:cs="Times New Roman"/>
          <w:i/>
          <w:sz w:val="24"/>
          <w:szCs w:val="24"/>
        </w:rPr>
        <w:t>beschikkingrecht</w:t>
      </w:r>
      <w:r w:rsidR="007624E4" w:rsidRPr="007624E4">
        <w:rPr>
          <w:rFonts w:ascii="Times New Roman" w:hAnsi="Times New Roman" w:cs="Times New Roman"/>
          <w:sz w:val="24"/>
          <w:szCs w:val="24"/>
        </w:rPr>
        <w:t xml:space="preserve">”, </w:t>
      </w:r>
      <w:r w:rsidR="007624E4">
        <w:rPr>
          <w:rFonts w:ascii="Times New Roman" w:hAnsi="Times New Roman" w:cs="Times New Roman"/>
          <w:sz w:val="24"/>
          <w:szCs w:val="24"/>
        </w:rPr>
        <w:t xml:space="preserve">yang oleh para ahli </w:t>
      </w:r>
      <w:r w:rsidR="007624E4" w:rsidRPr="007624E4">
        <w:rPr>
          <w:rFonts w:ascii="Times New Roman" w:hAnsi="Times New Roman" w:cs="Times New Roman"/>
          <w:sz w:val="24"/>
          <w:szCs w:val="24"/>
        </w:rPr>
        <w:t xml:space="preserve">hukum digunakan berbagai istilah seperti </w:t>
      </w:r>
      <w:r w:rsidR="007624E4">
        <w:rPr>
          <w:rFonts w:ascii="Times New Roman" w:hAnsi="Times New Roman" w:cs="Times New Roman"/>
          <w:sz w:val="24"/>
          <w:szCs w:val="24"/>
        </w:rPr>
        <w:t>“</w:t>
      </w:r>
      <w:r w:rsidR="007624E4" w:rsidRPr="007624E4">
        <w:rPr>
          <w:rFonts w:ascii="Times New Roman" w:hAnsi="Times New Roman" w:cs="Times New Roman"/>
          <w:sz w:val="24"/>
          <w:szCs w:val="24"/>
        </w:rPr>
        <w:t>hak pu</w:t>
      </w:r>
      <w:r w:rsidR="007624E4">
        <w:rPr>
          <w:rFonts w:ascii="Times New Roman" w:hAnsi="Times New Roman" w:cs="Times New Roman"/>
          <w:sz w:val="24"/>
          <w:szCs w:val="24"/>
        </w:rPr>
        <w:t xml:space="preserve">rba”, “hak pertuanan”, “hak bersama” </w:t>
      </w:r>
      <w:r w:rsidR="007624E4" w:rsidRPr="007624E4">
        <w:rPr>
          <w:rFonts w:ascii="Times New Roman" w:hAnsi="Times New Roman" w:cs="Times New Roman"/>
          <w:sz w:val="24"/>
          <w:szCs w:val="24"/>
        </w:rPr>
        <w:t xml:space="preserve">dan istilah yang sering digunakan adalah </w:t>
      </w:r>
      <w:r w:rsidR="007624E4">
        <w:rPr>
          <w:rFonts w:ascii="Times New Roman" w:hAnsi="Times New Roman" w:cs="Times New Roman"/>
          <w:sz w:val="24"/>
          <w:szCs w:val="24"/>
        </w:rPr>
        <w:t>“</w:t>
      </w:r>
      <w:r w:rsidR="007624E4" w:rsidRPr="007624E4">
        <w:rPr>
          <w:rFonts w:ascii="Times New Roman" w:hAnsi="Times New Roman" w:cs="Times New Roman"/>
          <w:sz w:val="24"/>
          <w:szCs w:val="24"/>
        </w:rPr>
        <w:t>hak ulaya</w:t>
      </w:r>
      <w:r w:rsidR="007624E4">
        <w:rPr>
          <w:rFonts w:ascii="Times New Roman" w:hAnsi="Times New Roman" w:cs="Times New Roman"/>
          <w:sz w:val="24"/>
          <w:szCs w:val="24"/>
        </w:rPr>
        <w:t>t”.</w:t>
      </w:r>
      <w:r w:rsidR="007624E4">
        <w:rPr>
          <w:rStyle w:val="FootnoteReference"/>
          <w:rFonts w:ascii="Times New Roman" w:hAnsi="Times New Roman" w:cs="Times New Roman"/>
          <w:sz w:val="24"/>
          <w:szCs w:val="24"/>
        </w:rPr>
        <w:footnoteReference w:id="231"/>
      </w:r>
      <w:r w:rsidR="00AA10B6">
        <w:rPr>
          <w:rFonts w:ascii="Times New Roman" w:hAnsi="Times New Roman" w:cs="Times New Roman"/>
          <w:sz w:val="24"/>
          <w:szCs w:val="24"/>
        </w:rPr>
        <w:t xml:space="preserve"> Lebih lanjut, </w:t>
      </w:r>
      <w:r w:rsidR="00AA10B6" w:rsidRPr="00AA10B6">
        <w:rPr>
          <w:rFonts w:ascii="Times New Roman" w:hAnsi="Times New Roman" w:cs="Times New Roman"/>
          <w:sz w:val="24"/>
          <w:szCs w:val="24"/>
        </w:rPr>
        <w:t>Van Vollenhoven menggambarkan enam ci</w:t>
      </w:r>
      <w:r w:rsidR="00AA10B6">
        <w:rPr>
          <w:rFonts w:ascii="Times New Roman" w:hAnsi="Times New Roman" w:cs="Times New Roman"/>
          <w:sz w:val="24"/>
          <w:szCs w:val="24"/>
        </w:rPr>
        <w:t xml:space="preserve">ri-ciri khas hak ulayat sebagai </w:t>
      </w:r>
      <w:r w:rsidR="00AA10B6" w:rsidRPr="00AA10B6">
        <w:rPr>
          <w:rFonts w:ascii="Times New Roman" w:hAnsi="Times New Roman" w:cs="Times New Roman"/>
          <w:sz w:val="24"/>
          <w:szCs w:val="24"/>
        </w:rPr>
        <w:t>berikut</w:t>
      </w:r>
      <w:r w:rsidR="00AA10B6">
        <w:rPr>
          <w:rFonts w:ascii="Times New Roman" w:hAnsi="Times New Roman" w:cs="Times New Roman"/>
          <w:sz w:val="24"/>
          <w:szCs w:val="24"/>
        </w:rPr>
        <w:t>:</w:t>
      </w:r>
      <w:r w:rsidR="006571F2">
        <w:rPr>
          <w:rStyle w:val="FootnoteReference"/>
          <w:rFonts w:ascii="Times New Roman" w:hAnsi="Times New Roman" w:cs="Times New Roman"/>
          <w:sz w:val="24"/>
          <w:szCs w:val="24"/>
        </w:rPr>
        <w:footnoteReference w:id="232"/>
      </w:r>
    </w:p>
    <w:p w:rsidR="00AA10B6" w:rsidRDefault="00AA10B6" w:rsidP="00AA10B6">
      <w:pPr>
        <w:pStyle w:val="ListParagraph"/>
        <w:numPr>
          <w:ilvl w:val="1"/>
          <w:numId w:val="37"/>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Hubungan intra komunal adalah s</w:t>
      </w:r>
      <w:r w:rsidRPr="00AA10B6">
        <w:rPr>
          <w:rFonts w:ascii="Times New Roman" w:hAnsi="Times New Roman" w:cs="Times New Roman"/>
          <w:sz w:val="24"/>
          <w:szCs w:val="24"/>
        </w:rPr>
        <w:t>ifat kebersamaan hak ulayat terbentuk atas dasar adanya hubungan timbal</w:t>
      </w:r>
      <w:r>
        <w:rPr>
          <w:rFonts w:ascii="Times New Roman" w:hAnsi="Times New Roman" w:cs="Times New Roman"/>
          <w:sz w:val="24"/>
          <w:szCs w:val="24"/>
        </w:rPr>
        <w:t xml:space="preserve"> </w:t>
      </w:r>
      <w:r w:rsidRPr="00AA10B6">
        <w:rPr>
          <w:rFonts w:ascii="Times New Roman" w:hAnsi="Times New Roman" w:cs="Times New Roman"/>
          <w:sz w:val="24"/>
          <w:szCs w:val="24"/>
        </w:rPr>
        <w:t>balik antara hak-hak bersama dan hak-hak individu. Pada saat seseorang</w:t>
      </w:r>
      <w:r>
        <w:rPr>
          <w:rFonts w:ascii="Times New Roman" w:hAnsi="Times New Roman" w:cs="Times New Roman"/>
          <w:sz w:val="24"/>
          <w:szCs w:val="24"/>
        </w:rPr>
        <w:t xml:space="preserve"> </w:t>
      </w:r>
      <w:r w:rsidRPr="00AA10B6">
        <w:rPr>
          <w:rFonts w:ascii="Times New Roman" w:hAnsi="Times New Roman" w:cs="Times New Roman"/>
          <w:sz w:val="24"/>
          <w:szCs w:val="24"/>
        </w:rPr>
        <w:t>mengusahakan sebidang tanah secara individu secara intensif, maka</w:t>
      </w:r>
      <w:r>
        <w:rPr>
          <w:rFonts w:ascii="Times New Roman" w:hAnsi="Times New Roman" w:cs="Times New Roman"/>
          <w:sz w:val="24"/>
          <w:szCs w:val="24"/>
        </w:rPr>
        <w:t xml:space="preserve"> </w:t>
      </w:r>
      <w:r w:rsidRPr="00AA10B6">
        <w:rPr>
          <w:rFonts w:ascii="Times New Roman" w:hAnsi="Times New Roman" w:cs="Times New Roman"/>
          <w:sz w:val="24"/>
          <w:szCs w:val="24"/>
        </w:rPr>
        <w:t>tercipta hubungan hukum antara dirinya dengan tanah tersebut, maka</w:t>
      </w:r>
      <w:r>
        <w:rPr>
          <w:rFonts w:ascii="Times New Roman" w:hAnsi="Times New Roman" w:cs="Times New Roman"/>
          <w:sz w:val="24"/>
          <w:szCs w:val="24"/>
        </w:rPr>
        <w:t xml:space="preserve"> </w:t>
      </w:r>
      <w:r w:rsidRPr="00AA10B6">
        <w:rPr>
          <w:rFonts w:ascii="Times New Roman" w:hAnsi="Times New Roman" w:cs="Times New Roman"/>
          <w:sz w:val="24"/>
          <w:szCs w:val="24"/>
        </w:rPr>
        <w:t>kekuatan komunal masyarakat hukum adat atas tanah yang dimiliki</w:t>
      </w:r>
      <w:r>
        <w:rPr>
          <w:rFonts w:ascii="Times New Roman" w:hAnsi="Times New Roman" w:cs="Times New Roman"/>
          <w:sz w:val="24"/>
          <w:szCs w:val="24"/>
        </w:rPr>
        <w:t xml:space="preserve"> </w:t>
      </w:r>
      <w:r w:rsidRPr="00AA10B6">
        <w:rPr>
          <w:rFonts w:ascii="Times New Roman" w:hAnsi="Times New Roman" w:cs="Times New Roman"/>
          <w:sz w:val="24"/>
          <w:szCs w:val="24"/>
        </w:rPr>
        <w:t>anggotanya akan berkurang. Dan sebaliknya, pada saat dia menelantarkan</w:t>
      </w:r>
      <w:r>
        <w:rPr>
          <w:rFonts w:ascii="Times New Roman" w:hAnsi="Times New Roman" w:cs="Times New Roman"/>
          <w:sz w:val="24"/>
          <w:szCs w:val="24"/>
        </w:rPr>
        <w:t xml:space="preserve"> </w:t>
      </w:r>
      <w:r w:rsidRPr="00AA10B6">
        <w:rPr>
          <w:rFonts w:ascii="Times New Roman" w:hAnsi="Times New Roman" w:cs="Times New Roman"/>
          <w:sz w:val="24"/>
          <w:szCs w:val="24"/>
        </w:rPr>
        <w:t>tanah miliknya serta mengurangi kegunaan tanahnya, maka kekuatan</w:t>
      </w:r>
      <w:r>
        <w:rPr>
          <w:rFonts w:ascii="Times New Roman" w:hAnsi="Times New Roman" w:cs="Times New Roman"/>
          <w:sz w:val="24"/>
          <w:szCs w:val="24"/>
        </w:rPr>
        <w:t xml:space="preserve"> </w:t>
      </w:r>
      <w:r w:rsidRPr="00AA10B6">
        <w:rPr>
          <w:rFonts w:ascii="Times New Roman" w:hAnsi="Times New Roman" w:cs="Times New Roman"/>
          <w:sz w:val="24"/>
          <w:szCs w:val="24"/>
        </w:rPr>
        <w:t>komunal masyarakat hukum adat akan timbul kembali</w:t>
      </w:r>
      <w:r>
        <w:rPr>
          <w:rFonts w:ascii="Times New Roman" w:hAnsi="Times New Roman" w:cs="Times New Roman"/>
          <w:sz w:val="24"/>
          <w:szCs w:val="24"/>
        </w:rPr>
        <w:t>;</w:t>
      </w:r>
    </w:p>
    <w:p w:rsidR="00AA10B6" w:rsidRDefault="00AA10B6" w:rsidP="00AA10B6">
      <w:pPr>
        <w:pStyle w:val="ListParagraph"/>
        <w:numPr>
          <w:ilvl w:val="1"/>
          <w:numId w:val="37"/>
        </w:numPr>
        <w:spacing w:after="0" w:line="240" w:lineRule="auto"/>
        <w:ind w:left="1985" w:right="566" w:hanging="425"/>
        <w:jc w:val="both"/>
        <w:rPr>
          <w:rFonts w:ascii="Times New Roman" w:hAnsi="Times New Roman" w:cs="Times New Roman"/>
          <w:sz w:val="24"/>
          <w:szCs w:val="24"/>
        </w:rPr>
      </w:pPr>
      <w:r w:rsidRPr="00AA10B6">
        <w:rPr>
          <w:rFonts w:ascii="Times New Roman" w:hAnsi="Times New Roman" w:cs="Times New Roman"/>
          <w:sz w:val="24"/>
          <w:szCs w:val="24"/>
        </w:rPr>
        <w:t>Hubungan ekstra komunal</w:t>
      </w:r>
      <w:r>
        <w:rPr>
          <w:rFonts w:ascii="Times New Roman" w:hAnsi="Times New Roman" w:cs="Times New Roman"/>
          <w:sz w:val="24"/>
          <w:szCs w:val="24"/>
        </w:rPr>
        <w:t xml:space="preserve"> adalah h</w:t>
      </w:r>
      <w:r w:rsidRPr="00AA10B6">
        <w:rPr>
          <w:rFonts w:ascii="Times New Roman" w:hAnsi="Times New Roman" w:cs="Times New Roman"/>
          <w:sz w:val="24"/>
          <w:szCs w:val="24"/>
        </w:rPr>
        <w:t>ak ulayat mempunyai kekuatan ke luar, adanya kekuasaan masyarakat</w:t>
      </w:r>
      <w:r>
        <w:rPr>
          <w:rFonts w:ascii="Times New Roman" w:hAnsi="Times New Roman" w:cs="Times New Roman"/>
          <w:sz w:val="24"/>
          <w:szCs w:val="24"/>
        </w:rPr>
        <w:t xml:space="preserve"> </w:t>
      </w:r>
      <w:r w:rsidRPr="00AA10B6">
        <w:rPr>
          <w:rFonts w:ascii="Times New Roman" w:hAnsi="Times New Roman" w:cs="Times New Roman"/>
          <w:sz w:val="24"/>
          <w:szCs w:val="24"/>
        </w:rPr>
        <w:t>hukum adat untuk membatasi pihak luar menikmati hasil tanah atau</w:t>
      </w:r>
      <w:r>
        <w:rPr>
          <w:rFonts w:ascii="Times New Roman" w:hAnsi="Times New Roman" w:cs="Times New Roman"/>
          <w:sz w:val="24"/>
          <w:szCs w:val="24"/>
        </w:rPr>
        <w:t xml:space="preserve"> </w:t>
      </w:r>
      <w:r w:rsidRPr="00AA10B6">
        <w:rPr>
          <w:rFonts w:ascii="Times New Roman" w:hAnsi="Times New Roman" w:cs="Times New Roman"/>
          <w:sz w:val="24"/>
          <w:szCs w:val="24"/>
        </w:rPr>
        <w:t>memungut hasilnya. Penggunaan tanah oleh pihak luar hanya</w:t>
      </w:r>
      <w:r>
        <w:rPr>
          <w:rFonts w:ascii="Times New Roman" w:hAnsi="Times New Roman" w:cs="Times New Roman"/>
          <w:sz w:val="24"/>
          <w:szCs w:val="24"/>
        </w:rPr>
        <w:t xml:space="preserve"> </w:t>
      </w:r>
      <w:r w:rsidRPr="00AA10B6">
        <w:rPr>
          <w:rFonts w:ascii="Times New Roman" w:hAnsi="Times New Roman" w:cs="Times New Roman"/>
          <w:sz w:val="24"/>
          <w:szCs w:val="24"/>
        </w:rPr>
        <w:t>dimungkinkan setelah mendapat izin, dan membayar sejumlah uang. Pihak</w:t>
      </w:r>
      <w:r>
        <w:rPr>
          <w:rFonts w:ascii="Times New Roman" w:hAnsi="Times New Roman" w:cs="Times New Roman"/>
          <w:sz w:val="24"/>
          <w:szCs w:val="24"/>
        </w:rPr>
        <w:t xml:space="preserve"> </w:t>
      </w:r>
      <w:r w:rsidRPr="00AA10B6">
        <w:rPr>
          <w:rFonts w:ascii="Times New Roman" w:hAnsi="Times New Roman" w:cs="Times New Roman"/>
          <w:sz w:val="24"/>
          <w:szCs w:val="24"/>
        </w:rPr>
        <w:t>luar dapat memperoleh hak pakai, tetapi tidak pernah dapat menjual dan</w:t>
      </w:r>
      <w:r>
        <w:rPr>
          <w:rFonts w:ascii="Times New Roman" w:hAnsi="Times New Roman" w:cs="Times New Roman"/>
          <w:sz w:val="24"/>
          <w:szCs w:val="24"/>
        </w:rPr>
        <w:t xml:space="preserve"> </w:t>
      </w:r>
      <w:r w:rsidRPr="00AA10B6">
        <w:rPr>
          <w:rFonts w:ascii="Times New Roman" w:hAnsi="Times New Roman" w:cs="Times New Roman"/>
          <w:sz w:val="24"/>
          <w:szCs w:val="24"/>
        </w:rPr>
        <w:t>mewariskan tanah serupa itu maupun menerima tanah seperti itu sebagai</w:t>
      </w:r>
      <w:r>
        <w:rPr>
          <w:rFonts w:ascii="Times New Roman" w:hAnsi="Times New Roman" w:cs="Times New Roman"/>
          <w:sz w:val="24"/>
          <w:szCs w:val="24"/>
        </w:rPr>
        <w:t xml:space="preserve"> </w:t>
      </w:r>
      <w:r w:rsidRPr="00AA10B6">
        <w:rPr>
          <w:rFonts w:ascii="Times New Roman" w:hAnsi="Times New Roman" w:cs="Times New Roman"/>
          <w:sz w:val="24"/>
          <w:szCs w:val="24"/>
        </w:rPr>
        <w:t>jaminan. Dan menurut hukum adat, pihak-pihak luar tidak boleh</w:t>
      </w:r>
      <w:r>
        <w:rPr>
          <w:rFonts w:ascii="Times New Roman" w:hAnsi="Times New Roman" w:cs="Times New Roman"/>
          <w:sz w:val="24"/>
          <w:szCs w:val="24"/>
        </w:rPr>
        <w:t xml:space="preserve"> memasuki tanah komunal;</w:t>
      </w:r>
    </w:p>
    <w:p w:rsidR="00AA10B6" w:rsidRDefault="00AA10B6" w:rsidP="00AA10B6">
      <w:pPr>
        <w:pStyle w:val="ListParagraph"/>
        <w:numPr>
          <w:ilvl w:val="1"/>
          <w:numId w:val="37"/>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Tugas kepala adat adalah k</w:t>
      </w:r>
      <w:r w:rsidRPr="00AA10B6">
        <w:rPr>
          <w:rFonts w:ascii="Times New Roman" w:hAnsi="Times New Roman" w:cs="Times New Roman"/>
          <w:sz w:val="24"/>
          <w:szCs w:val="24"/>
        </w:rPr>
        <w:t>epala adat memiliki tugas ke luar sebagai penguasa sedangkan ke dalam,</w:t>
      </w:r>
      <w:r>
        <w:rPr>
          <w:rFonts w:ascii="Times New Roman" w:hAnsi="Times New Roman" w:cs="Times New Roman"/>
          <w:sz w:val="24"/>
          <w:szCs w:val="24"/>
        </w:rPr>
        <w:t xml:space="preserve"> </w:t>
      </w:r>
      <w:r w:rsidRPr="00AA10B6">
        <w:rPr>
          <w:rFonts w:ascii="Times New Roman" w:hAnsi="Times New Roman" w:cs="Times New Roman"/>
          <w:sz w:val="24"/>
          <w:szCs w:val="24"/>
        </w:rPr>
        <w:t>mereka melindungi tanah-tanah jabatan yang dipakai untuk ke pentingan</w:t>
      </w:r>
      <w:r>
        <w:rPr>
          <w:rFonts w:ascii="Times New Roman" w:hAnsi="Times New Roman" w:cs="Times New Roman"/>
          <w:sz w:val="24"/>
          <w:szCs w:val="24"/>
        </w:rPr>
        <w:t xml:space="preserve"> </w:t>
      </w:r>
      <w:r w:rsidRPr="00AA10B6">
        <w:rPr>
          <w:rFonts w:ascii="Times New Roman" w:hAnsi="Times New Roman" w:cs="Times New Roman"/>
          <w:sz w:val="24"/>
          <w:szCs w:val="24"/>
        </w:rPr>
        <w:t>bersama</w:t>
      </w:r>
      <w:r>
        <w:rPr>
          <w:rFonts w:ascii="Times New Roman" w:hAnsi="Times New Roman" w:cs="Times New Roman"/>
          <w:sz w:val="24"/>
          <w:szCs w:val="24"/>
        </w:rPr>
        <w:t>;</w:t>
      </w:r>
    </w:p>
    <w:p w:rsidR="00AA10B6" w:rsidRDefault="00AA10B6" w:rsidP="00AA10B6">
      <w:pPr>
        <w:pStyle w:val="ListParagraph"/>
        <w:numPr>
          <w:ilvl w:val="1"/>
          <w:numId w:val="37"/>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Fungsi hak ulayat adalah h</w:t>
      </w:r>
      <w:r w:rsidRPr="00AA10B6">
        <w:rPr>
          <w:rFonts w:ascii="Times New Roman" w:hAnsi="Times New Roman" w:cs="Times New Roman"/>
          <w:sz w:val="24"/>
          <w:szCs w:val="24"/>
        </w:rPr>
        <w:t>ak ulayat masyarakat hukum adat meliputi tanah, air, tumbuhan dan</w:t>
      </w:r>
      <w:r>
        <w:rPr>
          <w:rFonts w:ascii="Times New Roman" w:hAnsi="Times New Roman" w:cs="Times New Roman"/>
          <w:sz w:val="24"/>
          <w:szCs w:val="24"/>
        </w:rPr>
        <w:t xml:space="preserve"> </w:t>
      </w:r>
      <w:r w:rsidRPr="00AA10B6">
        <w:rPr>
          <w:rFonts w:ascii="Times New Roman" w:hAnsi="Times New Roman" w:cs="Times New Roman"/>
          <w:sz w:val="24"/>
          <w:szCs w:val="24"/>
        </w:rPr>
        <w:t>rimba</w:t>
      </w:r>
      <w:r>
        <w:rPr>
          <w:rFonts w:ascii="Times New Roman" w:hAnsi="Times New Roman" w:cs="Times New Roman"/>
          <w:sz w:val="24"/>
          <w:szCs w:val="24"/>
        </w:rPr>
        <w:t>;</w:t>
      </w:r>
      <w:r w:rsidRPr="00AA10B6">
        <w:rPr>
          <w:rFonts w:ascii="Times New Roman" w:hAnsi="Times New Roman" w:cs="Times New Roman"/>
          <w:sz w:val="24"/>
          <w:szCs w:val="24"/>
        </w:rPr>
        <w:t xml:space="preserve"> </w:t>
      </w:r>
    </w:p>
    <w:p w:rsidR="00AA10B6" w:rsidRDefault="00AA10B6" w:rsidP="00AA10B6">
      <w:pPr>
        <w:pStyle w:val="ListParagraph"/>
        <w:numPr>
          <w:ilvl w:val="1"/>
          <w:numId w:val="37"/>
        </w:numPr>
        <w:spacing w:after="0" w:line="240" w:lineRule="auto"/>
        <w:ind w:left="1985" w:right="566" w:hanging="425"/>
        <w:jc w:val="both"/>
        <w:rPr>
          <w:rFonts w:ascii="Times New Roman" w:hAnsi="Times New Roman" w:cs="Times New Roman"/>
          <w:sz w:val="24"/>
          <w:szCs w:val="24"/>
        </w:rPr>
      </w:pPr>
      <w:r w:rsidRPr="00AA10B6">
        <w:rPr>
          <w:rFonts w:ascii="Times New Roman" w:hAnsi="Times New Roman" w:cs="Times New Roman"/>
          <w:sz w:val="24"/>
          <w:szCs w:val="24"/>
        </w:rPr>
        <w:t>Dua dimensi daerah ulayat, yaitu:</w:t>
      </w:r>
      <w:r>
        <w:rPr>
          <w:rFonts w:ascii="Times New Roman" w:hAnsi="Times New Roman" w:cs="Times New Roman"/>
          <w:sz w:val="24"/>
          <w:szCs w:val="24"/>
        </w:rPr>
        <w:t xml:space="preserve"> 1) </w:t>
      </w:r>
      <w:r w:rsidRPr="00AA10B6">
        <w:rPr>
          <w:rFonts w:ascii="Times New Roman" w:hAnsi="Times New Roman" w:cs="Times New Roman"/>
          <w:sz w:val="24"/>
          <w:szCs w:val="24"/>
        </w:rPr>
        <w:t>kampung yang berada di tengah-tengah terdiri dari perumahan dan</w:t>
      </w:r>
      <w:r>
        <w:rPr>
          <w:rFonts w:ascii="Times New Roman" w:hAnsi="Times New Roman" w:cs="Times New Roman"/>
          <w:sz w:val="24"/>
          <w:szCs w:val="24"/>
        </w:rPr>
        <w:t xml:space="preserve"> </w:t>
      </w:r>
      <w:r w:rsidRPr="00AA10B6">
        <w:rPr>
          <w:rFonts w:ascii="Times New Roman" w:hAnsi="Times New Roman" w:cs="Times New Roman"/>
          <w:sz w:val="24"/>
          <w:szCs w:val="24"/>
        </w:rPr>
        <w:t>daerah penghasil makanan;</w:t>
      </w:r>
      <w:r>
        <w:rPr>
          <w:rFonts w:ascii="Times New Roman" w:hAnsi="Times New Roman" w:cs="Times New Roman"/>
          <w:sz w:val="24"/>
          <w:szCs w:val="24"/>
        </w:rPr>
        <w:t xml:space="preserve"> dan 2) daerah maritim; dan</w:t>
      </w:r>
    </w:p>
    <w:p w:rsidR="007B439C" w:rsidRDefault="00AA10B6" w:rsidP="007B439C">
      <w:pPr>
        <w:pStyle w:val="ListParagraph"/>
        <w:numPr>
          <w:ilvl w:val="1"/>
          <w:numId w:val="37"/>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lastRenderedPageBreak/>
        <w:t>Pembatasan daerah ulayat adalah m</w:t>
      </w:r>
      <w:r w:rsidRPr="00AA10B6">
        <w:rPr>
          <w:rFonts w:ascii="Times New Roman" w:hAnsi="Times New Roman" w:cs="Times New Roman"/>
          <w:sz w:val="24"/>
          <w:szCs w:val="24"/>
        </w:rPr>
        <w:t>elalui batas-batas daerah hukum adat, daerah-daerah ulayat sangat</w:t>
      </w:r>
      <w:r w:rsidR="00AC7402">
        <w:rPr>
          <w:rFonts w:ascii="Times New Roman" w:hAnsi="Times New Roman" w:cs="Times New Roman"/>
          <w:sz w:val="24"/>
          <w:szCs w:val="24"/>
        </w:rPr>
        <w:t xml:space="preserve"> </w:t>
      </w:r>
      <w:r w:rsidRPr="00AC7402">
        <w:rPr>
          <w:rFonts w:ascii="Times New Roman" w:hAnsi="Times New Roman" w:cs="Times New Roman"/>
          <w:sz w:val="24"/>
          <w:szCs w:val="24"/>
        </w:rPr>
        <w:t>terlindung dari tuntutan masyarakat hukum adat lainnya. Di lain pihak</w:t>
      </w:r>
      <w:r w:rsidR="00AC7402">
        <w:rPr>
          <w:rFonts w:ascii="Times New Roman" w:hAnsi="Times New Roman" w:cs="Times New Roman"/>
          <w:sz w:val="24"/>
          <w:szCs w:val="24"/>
        </w:rPr>
        <w:t xml:space="preserve"> </w:t>
      </w:r>
      <w:r w:rsidRPr="00AC7402">
        <w:rPr>
          <w:rFonts w:ascii="Times New Roman" w:hAnsi="Times New Roman" w:cs="Times New Roman"/>
          <w:sz w:val="24"/>
          <w:szCs w:val="24"/>
        </w:rPr>
        <w:t>batas-batas yang tidak jelas dapat ditemukan di daerah yang tidak</w:t>
      </w:r>
      <w:r w:rsidR="00AC7402">
        <w:rPr>
          <w:rFonts w:ascii="Times New Roman" w:hAnsi="Times New Roman" w:cs="Times New Roman"/>
          <w:sz w:val="24"/>
          <w:szCs w:val="24"/>
        </w:rPr>
        <w:t xml:space="preserve"> </w:t>
      </w:r>
      <w:r w:rsidRPr="00AC7402">
        <w:rPr>
          <w:rFonts w:ascii="Times New Roman" w:hAnsi="Times New Roman" w:cs="Times New Roman"/>
          <w:sz w:val="24"/>
          <w:szCs w:val="24"/>
        </w:rPr>
        <w:t>berpenduduk.</w:t>
      </w:r>
    </w:p>
    <w:p w:rsidR="007B439C" w:rsidRPr="007B439C" w:rsidRDefault="007B439C" w:rsidP="007B439C">
      <w:pPr>
        <w:pStyle w:val="ListParagraph"/>
        <w:spacing w:after="0" w:line="240" w:lineRule="auto"/>
        <w:ind w:left="1985" w:right="566"/>
        <w:jc w:val="both"/>
        <w:rPr>
          <w:rFonts w:ascii="Times New Roman" w:hAnsi="Times New Roman" w:cs="Times New Roman"/>
          <w:sz w:val="24"/>
          <w:szCs w:val="24"/>
        </w:rPr>
      </w:pPr>
    </w:p>
    <w:p w:rsidR="007B66DF" w:rsidRPr="007B439C" w:rsidRDefault="007B439C" w:rsidP="007B439C">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Dalam Hukum Adat dengan konsepsi komunalistik religius, dimungkinkan </w:t>
      </w:r>
      <w:r w:rsidRPr="007B439C">
        <w:rPr>
          <w:rFonts w:ascii="Times New Roman" w:hAnsi="Times New Roman" w:cs="Times New Roman"/>
          <w:sz w:val="24"/>
          <w:szCs w:val="24"/>
        </w:rPr>
        <w:t>penguasaan tanah secara individual, dengan hak</w:t>
      </w:r>
      <w:r>
        <w:rPr>
          <w:rFonts w:ascii="Times New Roman" w:hAnsi="Times New Roman" w:cs="Times New Roman"/>
          <w:sz w:val="24"/>
          <w:szCs w:val="24"/>
        </w:rPr>
        <w:t xml:space="preserve">-hak bersifat pribadi sekaligus </w:t>
      </w:r>
      <w:r w:rsidRPr="007B439C">
        <w:rPr>
          <w:rFonts w:ascii="Times New Roman" w:hAnsi="Times New Roman" w:cs="Times New Roman"/>
          <w:sz w:val="24"/>
          <w:szCs w:val="24"/>
        </w:rPr>
        <w:t>mengandung unsur kebersamaan. Hal ini dim</w:t>
      </w:r>
      <w:r>
        <w:rPr>
          <w:rFonts w:ascii="Times New Roman" w:hAnsi="Times New Roman" w:cs="Times New Roman"/>
          <w:sz w:val="24"/>
          <w:szCs w:val="24"/>
        </w:rPr>
        <w:t xml:space="preserve">ungkinkan karena konsepsi Hukum </w:t>
      </w:r>
      <w:r w:rsidRPr="007B439C">
        <w:rPr>
          <w:rFonts w:ascii="Times New Roman" w:hAnsi="Times New Roman" w:cs="Times New Roman"/>
          <w:sz w:val="24"/>
          <w:szCs w:val="24"/>
        </w:rPr>
        <w:t>Adat sebagai konsepsi yang komunalistik r</w:t>
      </w:r>
      <w:r>
        <w:rPr>
          <w:rFonts w:ascii="Times New Roman" w:hAnsi="Times New Roman" w:cs="Times New Roman"/>
          <w:sz w:val="24"/>
          <w:szCs w:val="24"/>
        </w:rPr>
        <w:t xml:space="preserve">eligius. Sifat komunalistik ini </w:t>
      </w:r>
      <w:r w:rsidRPr="007B439C">
        <w:rPr>
          <w:rFonts w:ascii="Times New Roman" w:hAnsi="Times New Roman" w:cs="Times New Roman"/>
          <w:sz w:val="24"/>
          <w:szCs w:val="24"/>
        </w:rPr>
        <w:t>menunjuk kepada hak bersama para anggot</w:t>
      </w:r>
      <w:r>
        <w:rPr>
          <w:rFonts w:ascii="Times New Roman" w:hAnsi="Times New Roman" w:cs="Times New Roman"/>
          <w:sz w:val="24"/>
          <w:szCs w:val="24"/>
        </w:rPr>
        <w:t xml:space="preserve">a masyarakat hukum terhadap hak </w:t>
      </w:r>
      <w:r w:rsidRPr="007B439C">
        <w:rPr>
          <w:rFonts w:ascii="Times New Roman" w:hAnsi="Times New Roman" w:cs="Times New Roman"/>
          <w:sz w:val="24"/>
          <w:szCs w:val="24"/>
        </w:rPr>
        <w:t>ulayat, sedangkan religius menunjuk kepada Tanah Ulayat itu sendiri se</w:t>
      </w:r>
      <w:r>
        <w:rPr>
          <w:rFonts w:ascii="Times New Roman" w:hAnsi="Times New Roman" w:cs="Times New Roman"/>
          <w:sz w:val="24"/>
          <w:szCs w:val="24"/>
        </w:rPr>
        <w:t xml:space="preserve">bagai </w:t>
      </w:r>
      <w:r w:rsidRPr="007B439C">
        <w:rPr>
          <w:rFonts w:ascii="Times New Roman" w:hAnsi="Times New Roman" w:cs="Times New Roman"/>
          <w:sz w:val="24"/>
          <w:szCs w:val="24"/>
        </w:rPr>
        <w:t>tanah kepunyaan bersama yang diyakini seba</w:t>
      </w:r>
      <w:r>
        <w:rPr>
          <w:rFonts w:ascii="Times New Roman" w:hAnsi="Times New Roman" w:cs="Times New Roman"/>
          <w:sz w:val="24"/>
          <w:szCs w:val="24"/>
        </w:rPr>
        <w:t xml:space="preserve">gai karunia suatu Kekuatan Gaib </w:t>
      </w:r>
      <w:r w:rsidRPr="007B439C">
        <w:rPr>
          <w:rFonts w:ascii="Times New Roman" w:hAnsi="Times New Roman" w:cs="Times New Roman"/>
          <w:sz w:val="24"/>
          <w:szCs w:val="24"/>
        </w:rPr>
        <w:t>atau peninggalan Nenek Moyang kepad</w:t>
      </w:r>
      <w:r>
        <w:rPr>
          <w:rFonts w:ascii="Times New Roman" w:hAnsi="Times New Roman" w:cs="Times New Roman"/>
          <w:sz w:val="24"/>
          <w:szCs w:val="24"/>
        </w:rPr>
        <w:t xml:space="preserve">a masyarakat hukum adat sebagai </w:t>
      </w:r>
      <w:r w:rsidRPr="007B439C">
        <w:rPr>
          <w:rFonts w:ascii="Times New Roman" w:hAnsi="Times New Roman" w:cs="Times New Roman"/>
          <w:sz w:val="24"/>
          <w:szCs w:val="24"/>
        </w:rPr>
        <w:t>pendukung kehidupan utama sepanjang masa.</w:t>
      </w:r>
      <w:r w:rsidR="008F2B52">
        <w:rPr>
          <w:rStyle w:val="FootnoteReference"/>
          <w:rFonts w:ascii="Times New Roman" w:hAnsi="Times New Roman" w:cs="Times New Roman"/>
          <w:sz w:val="24"/>
          <w:szCs w:val="24"/>
        </w:rPr>
        <w:footnoteReference w:id="233"/>
      </w:r>
      <w:r>
        <w:rPr>
          <w:rFonts w:ascii="Times New Roman" w:hAnsi="Times New Roman" w:cs="Times New Roman"/>
          <w:sz w:val="24"/>
          <w:szCs w:val="24"/>
        </w:rPr>
        <w:t xml:space="preserve"> </w:t>
      </w:r>
      <w:r w:rsidR="00806192" w:rsidRPr="007B439C">
        <w:rPr>
          <w:rFonts w:ascii="Times New Roman" w:hAnsi="Times New Roman" w:cs="Times New Roman"/>
          <w:sz w:val="24"/>
          <w:szCs w:val="24"/>
        </w:rPr>
        <w:t>Ketentuan pengakuan hak</w:t>
      </w:r>
      <w:r w:rsidR="00806192" w:rsidRPr="007B439C">
        <w:rPr>
          <w:rFonts w:ascii="Cambria Math" w:hAnsi="Cambria Math" w:cs="Cambria Math"/>
          <w:sz w:val="24"/>
          <w:szCs w:val="24"/>
        </w:rPr>
        <w:t>‐</w:t>
      </w:r>
      <w:r w:rsidR="00806192" w:rsidRPr="007B439C">
        <w:rPr>
          <w:rFonts w:ascii="Times New Roman" w:hAnsi="Times New Roman" w:cs="Times New Roman"/>
          <w:sz w:val="24"/>
          <w:szCs w:val="24"/>
        </w:rPr>
        <w:t xml:space="preserve">hak masyarakat hukum adat atas tanah dan sumber daya alam di Indonesia, sangat terkait dengan ketentuan Pasal </w:t>
      </w:r>
      <w:r w:rsidR="00040B3F" w:rsidRPr="007B439C">
        <w:rPr>
          <w:rFonts w:ascii="Times New Roman" w:hAnsi="Times New Roman" w:cs="Times New Roman"/>
          <w:sz w:val="24"/>
          <w:szCs w:val="24"/>
        </w:rPr>
        <w:t xml:space="preserve">18B ayat (2) UUD </w:t>
      </w:r>
      <w:r w:rsidR="001B5900" w:rsidRPr="007B439C">
        <w:rPr>
          <w:rFonts w:ascii="Times New Roman" w:hAnsi="Times New Roman" w:cs="Times New Roman"/>
          <w:sz w:val="24"/>
          <w:szCs w:val="24"/>
        </w:rPr>
        <w:t>19</w:t>
      </w:r>
      <w:r w:rsidR="00040B3F" w:rsidRPr="007B439C">
        <w:rPr>
          <w:rFonts w:ascii="Times New Roman" w:hAnsi="Times New Roman" w:cs="Times New Roman"/>
          <w:sz w:val="24"/>
          <w:szCs w:val="24"/>
        </w:rPr>
        <w:t>45</w:t>
      </w:r>
      <w:r w:rsidR="001B5900" w:rsidRPr="007B439C">
        <w:rPr>
          <w:rFonts w:ascii="Times New Roman" w:hAnsi="Times New Roman" w:cs="Times New Roman"/>
          <w:sz w:val="24"/>
          <w:szCs w:val="24"/>
        </w:rPr>
        <w:t>, bahwa</w:t>
      </w:r>
      <w:r w:rsidR="00040B3F" w:rsidRPr="007B439C">
        <w:rPr>
          <w:rFonts w:ascii="Times New Roman" w:hAnsi="Times New Roman" w:cs="Times New Roman"/>
          <w:sz w:val="24"/>
          <w:szCs w:val="24"/>
        </w:rPr>
        <w:t>:</w:t>
      </w:r>
    </w:p>
    <w:p w:rsidR="006E6AF9" w:rsidRDefault="001B5900" w:rsidP="00806192">
      <w:pPr>
        <w:pStyle w:val="ListParagraph"/>
        <w:spacing w:after="0" w:line="240" w:lineRule="auto"/>
        <w:ind w:left="1560" w:right="566"/>
        <w:jc w:val="both"/>
        <w:rPr>
          <w:rFonts w:ascii="Times New Roman" w:hAnsi="Times New Roman" w:cs="Times New Roman"/>
          <w:sz w:val="24"/>
          <w:szCs w:val="24"/>
        </w:rPr>
      </w:pPr>
      <w:r>
        <w:rPr>
          <w:rFonts w:ascii="Times New Roman" w:hAnsi="Times New Roman" w:cs="Times New Roman"/>
          <w:sz w:val="24"/>
          <w:szCs w:val="24"/>
        </w:rPr>
        <w:t>“</w:t>
      </w:r>
      <w:r w:rsidR="006E6AF9">
        <w:rPr>
          <w:rFonts w:ascii="Times New Roman" w:hAnsi="Times New Roman" w:cs="Times New Roman"/>
          <w:sz w:val="24"/>
          <w:szCs w:val="24"/>
        </w:rPr>
        <w:t xml:space="preserve">Negara mengakui dan menghormati kesatuan-kesatuan masyarakat hukum adat </w:t>
      </w:r>
      <w:r w:rsidR="006E6AF9" w:rsidRPr="006E6AF9">
        <w:rPr>
          <w:rFonts w:ascii="Times New Roman" w:hAnsi="Times New Roman" w:cs="Times New Roman"/>
          <w:sz w:val="24"/>
          <w:szCs w:val="24"/>
        </w:rPr>
        <w:t>beserta hak-hak tradisionalnya sepanjan</w:t>
      </w:r>
      <w:r w:rsidR="006E6AF9">
        <w:rPr>
          <w:rFonts w:ascii="Times New Roman" w:hAnsi="Times New Roman" w:cs="Times New Roman"/>
          <w:sz w:val="24"/>
          <w:szCs w:val="24"/>
        </w:rPr>
        <w:t xml:space="preserve">g masih hidup dan sesuai dengan </w:t>
      </w:r>
      <w:r w:rsidR="006E6AF9" w:rsidRPr="006E6AF9">
        <w:rPr>
          <w:rFonts w:ascii="Times New Roman" w:hAnsi="Times New Roman" w:cs="Times New Roman"/>
          <w:sz w:val="24"/>
          <w:szCs w:val="24"/>
        </w:rPr>
        <w:t>perkembangan masyarakat dan prinsip Nega</w:t>
      </w:r>
      <w:r w:rsidR="006E6AF9">
        <w:rPr>
          <w:rFonts w:ascii="Times New Roman" w:hAnsi="Times New Roman" w:cs="Times New Roman"/>
          <w:sz w:val="24"/>
          <w:szCs w:val="24"/>
        </w:rPr>
        <w:t xml:space="preserve">ra Kesatuan Republik Indonesia, </w:t>
      </w:r>
      <w:r w:rsidR="006E6AF9" w:rsidRPr="006E6AF9">
        <w:rPr>
          <w:rFonts w:ascii="Times New Roman" w:hAnsi="Times New Roman" w:cs="Times New Roman"/>
          <w:sz w:val="24"/>
          <w:szCs w:val="24"/>
        </w:rPr>
        <w:t>yang diatur dalam undang-undang</w:t>
      </w:r>
      <w:r>
        <w:rPr>
          <w:rFonts w:ascii="Times New Roman" w:hAnsi="Times New Roman" w:cs="Times New Roman"/>
          <w:sz w:val="24"/>
          <w:szCs w:val="24"/>
        </w:rPr>
        <w:t>”</w:t>
      </w:r>
      <w:r w:rsidR="006E6AF9" w:rsidRPr="006E6AF9">
        <w:rPr>
          <w:rFonts w:ascii="Times New Roman" w:hAnsi="Times New Roman" w:cs="Times New Roman"/>
          <w:sz w:val="24"/>
          <w:szCs w:val="24"/>
        </w:rPr>
        <w:t>.</w:t>
      </w:r>
    </w:p>
    <w:p w:rsidR="00806192" w:rsidRPr="00806192" w:rsidRDefault="00806192" w:rsidP="00806192">
      <w:pPr>
        <w:pStyle w:val="ListParagraph"/>
        <w:spacing w:after="0" w:line="240" w:lineRule="auto"/>
        <w:ind w:left="1560" w:right="566"/>
        <w:jc w:val="both"/>
        <w:rPr>
          <w:rFonts w:ascii="Times New Roman" w:hAnsi="Times New Roman" w:cs="Times New Roman"/>
          <w:sz w:val="24"/>
          <w:szCs w:val="24"/>
        </w:rPr>
      </w:pPr>
    </w:p>
    <w:p w:rsidR="00283D49" w:rsidRPr="003E2DA6" w:rsidRDefault="00806192" w:rsidP="003E2DA6">
      <w:pPr>
        <w:pStyle w:val="ListParagraph"/>
        <w:spacing w:after="0" w:line="480" w:lineRule="auto"/>
        <w:ind w:left="851" w:firstLine="709"/>
        <w:jc w:val="both"/>
        <w:rPr>
          <w:rFonts w:ascii="Times New Roman" w:hAnsi="Times New Roman" w:cs="Times New Roman"/>
          <w:sz w:val="24"/>
          <w:szCs w:val="24"/>
        </w:rPr>
      </w:pPr>
      <w:r w:rsidRPr="00806192">
        <w:rPr>
          <w:rFonts w:ascii="Times New Roman" w:hAnsi="Times New Roman" w:cs="Times New Roman"/>
          <w:sz w:val="24"/>
          <w:szCs w:val="24"/>
        </w:rPr>
        <w:t>Ketentuan tersebut memberikan posisi konst</w:t>
      </w:r>
      <w:r>
        <w:rPr>
          <w:rFonts w:ascii="Times New Roman" w:hAnsi="Times New Roman" w:cs="Times New Roman"/>
          <w:sz w:val="24"/>
          <w:szCs w:val="24"/>
        </w:rPr>
        <w:t xml:space="preserve">itusional bagi masyarakat hukum </w:t>
      </w:r>
      <w:r w:rsidRPr="00806192">
        <w:rPr>
          <w:rFonts w:ascii="Times New Roman" w:hAnsi="Times New Roman" w:cs="Times New Roman"/>
          <w:sz w:val="24"/>
          <w:szCs w:val="24"/>
        </w:rPr>
        <w:t>adat dalam hubungannya dengan negara dan landasan ko</w:t>
      </w:r>
      <w:r>
        <w:rPr>
          <w:rFonts w:ascii="Times New Roman" w:hAnsi="Times New Roman" w:cs="Times New Roman"/>
          <w:sz w:val="24"/>
          <w:szCs w:val="24"/>
        </w:rPr>
        <w:t xml:space="preserve">nstitusional bagi penyelenggara </w:t>
      </w:r>
      <w:r w:rsidRPr="00806192">
        <w:rPr>
          <w:rFonts w:ascii="Times New Roman" w:hAnsi="Times New Roman" w:cs="Times New Roman"/>
          <w:sz w:val="24"/>
          <w:szCs w:val="24"/>
        </w:rPr>
        <w:t xml:space="preserve">negara, bagaimana seharusnya </w:t>
      </w:r>
      <w:r w:rsidRPr="00806192">
        <w:rPr>
          <w:rFonts w:ascii="Times New Roman" w:hAnsi="Times New Roman" w:cs="Times New Roman"/>
          <w:sz w:val="24"/>
          <w:szCs w:val="24"/>
        </w:rPr>
        <w:lastRenderedPageBreak/>
        <w:t xml:space="preserve">masyarakat hukum </w:t>
      </w:r>
      <w:r>
        <w:rPr>
          <w:rFonts w:ascii="Times New Roman" w:hAnsi="Times New Roman" w:cs="Times New Roman"/>
          <w:sz w:val="24"/>
          <w:szCs w:val="24"/>
        </w:rPr>
        <w:t xml:space="preserve">adat diperlakukan, serta mandat </w:t>
      </w:r>
      <w:r w:rsidRPr="00806192">
        <w:rPr>
          <w:rFonts w:ascii="Times New Roman" w:hAnsi="Times New Roman" w:cs="Times New Roman"/>
          <w:sz w:val="24"/>
          <w:szCs w:val="24"/>
        </w:rPr>
        <w:t>konstitusi yang harus ditaati oleh penyelenggara negar</w:t>
      </w:r>
      <w:r>
        <w:rPr>
          <w:rFonts w:ascii="Times New Roman" w:hAnsi="Times New Roman" w:cs="Times New Roman"/>
          <w:sz w:val="24"/>
          <w:szCs w:val="24"/>
        </w:rPr>
        <w:t xml:space="preserve">a, untuk mengatur pengakuan dan </w:t>
      </w:r>
      <w:r w:rsidRPr="00806192">
        <w:rPr>
          <w:rFonts w:ascii="Times New Roman" w:hAnsi="Times New Roman" w:cs="Times New Roman"/>
          <w:sz w:val="24"/>
          <w:szCs w:val="24"/>
        </w:rPr>
        <w:t xml:space="preserve">penghormatan atas keberadaan masyarakat hukum adat dalam suatu bentuk </w:t>
      </w:r>
      <w:r>
        <w:rPr>
          <w:rFonts w:ascii="Times New Roman" w:hAnsi="Times New Roman" w:cs="Times New Roman"/>
          <w:sz w:val="24"/>
          <w:szCs w:val="24"/>
        </w:rPr>
        <w:t>UU</w:t>
      </w:r>
      <w:r w:rsidRPr="00806192">
        <w:rPr>
          <w:rFonts w:ascii="Times New Roman" w:hAnsi="Times New Roman" w:cs="Times New Roman"/>
          <w:sz w:val="24"/>
          <w:szCs w:val="24"/>
        </w:rPr>
        <w:t>.</w:t>
      </w:r>
      <w:r w:rsidR="00283D49">
        <w:rPr>
          <w:rFonts w:ascii="Times New Roman" w:hAnsi="Times New Roman" w:cs="Times New Roman"/>
          <w:sz w:val="24"/>
          <w:szCs w:val="24"/>
        </w:rPr>
        <w:t xml:space="preserve"> </w:t>
      </w:r>
      <w:r w:rsidR="00283D49" w:rsidRPr="00283D49">
        <w:rPr>
          <w:rFonts w:ascii="Times New Roman" w:hAnsi="Times New Roman" w:cs="Times New Roman"/>
          <w:sz w:val="24"/>
          <w:szCs w:val="24"/>
        </w:rPr>
        <w:t>Tanah mempunyai fungsi penting dalam kehidu</w:t>
      </w:r>
      <w:r w:rsidR="00283D49">
        <w:rPr>
          <w:rFonts w:ascii="Times New Roman" w:hAnsi="Times New Roman" w:cs="Times New Roman"/>
          <w:sz w:val="24"/>
          <w:szCs w:val="24"/>
        </w:rPr>
        <w:t xml:space="preserve">pan manusia. menyadari hal itu, </w:t>
      </w:r>
      <w:r w:rsidR="00283D49" w:rsidRPr="00283D49">
        <w:rPr>
          <w:rFonts w:ascii="Times New Roman" w:hAnsi="Times New Roman" w:cs="Times New Roman"/>
          <w:sz w:val="24"/>
          <w:szCs w:val="24"/>
        </w:rPr>
        <w:t>maka perlu adanya campur tangan negara untuk turut</w:t>
      </w:r>
      <w:r w:rsidR="00283D49">
        <w:rPr>
          <w:rFonts w:ascii="Times New Roman" w:hAnsi="Times New Roman" w:cs="Times New Roman"/>
          <w:sz w:val="24"/>
          <w:szCs w:val="24"/>
        </w:rPr>
        <w:t xml:space="preserve"> mengaturnya. Pasal 33 ayat (3) </w:t>
      </w:r>
      <w:r w:rsidR="00283D49" w:rsidRPr="00283D49">
        <w:rPr>
          <w:rFonts w:ascii="Times New Roman" w:hAnsi="Times New Roman" w:cs="Times New Roman"/>
          <w:sz w:val="24"/>
          <w:szCs w:val="24"/>
        </w:rPr>
        <w:t>UUD 1945, menentukan bahwa “bumi, air dan kekayaan alam yang terkandung di</w:t>
      </w:r>
      <w:r w:rsidR="00283D49">
        <w:rPr>
          <w:rFonts w:ascii="Times New Roman" w:hAnsi="Times New Roman" w:cs="Times New Roman"/>
          <w:sz w:val="24"/>
          <w:szCs w:val="24"/>
        </w:rPr>
        <w:t xml:space="preserve"> </w:t>
      </w:r>
      <w:r w:rsidR="00283D49" w:rsidRPr="00283D49">
        <w:rPr>
          <w:rFonts w:ascii="Times New Roman" w:hAnsi="Times New Roman" w:cs="Times New Roman"/>
          <w:sz w:val="24"/>
          <w:szCs w:val="24"/>
        </w:rPr>
        <w:t>dalamnya dikuasai oleh negara dan dipergunakan se</w:t>
      </w:r>
      <w:r w:rsidR="00283D49">
        <w:rPr>
          <w:rFonts w:ascii="Times New Roman" w:hAnsi="Times New Roman" w:cs="Times New Roman"/>
          <w:sz w:val="24"/>
          <w:szCs w:val="24"/>
        </w:rPr>
        <w:t xml:space="preserve">besar-besarnya untuk kemakmuran </w:t>
      </w:r>
      <w:r w:rsidR="00283D49" w:rsidRPr="00283D49">
        <w:rPr>
          <w:rFonts w:ascii="Times New Roman" w:hAnsi="Times New Roman" w:cs="Times New Roman"/>
          <w:sz w:val="24"/>
          <w:szCs w:val="24"/>
        </w:rPr>
        <w:t>rakyat”. Pasal ini secara jelas mengatur hubungan ant</w:t>
      </w:r>
      <w:r w:rsidR="00283D49">
        <w:rPr>
          <w:rFonts w:ascii="Times New Roman" w:hAnsi="Times New Roman" w:cs="Times New Roman"/>
          <w:sz w:val="24"/>
          <w:szCs w:val="24"/>
        </w:rPr>
        <w:t xml:space="preserve">ara negara dengan bumi, air dan </w:t>
      </w:r>
      <w:r w:rsidR="00283D49" w:rsidRPr="00283D49">
        <w:rPr>
          <w:rFonts w:ascii="Times New Roman" w:hAnsi="Times New Roman" w:cs="Times New Roman"/>
          <w:sz w:val="24"/>
          <w:szCs w:val="24"/>
        </w:rPr>
        <w:t>kekayaan alam yang terkandung di dalamnya di kuasai o</w:t>
      </w:r>
      <w:r w:rsidR="00283D49">
        <w:rPr>
          <w:rFonts w:ascii="Times New Roman" w:hAnsi="Times New Roman" w:cs="Times New Roman"/>
          <w:sz w:val="24"/>
          <w:szCs w:val="24"/>
        </w:rPr>
        <w:t xml:space="preserve">leh negara, dengan tujuan untuk </w:t>
      </w:r>
      <w:r w:rsidR="00283D49" w:rsidRPr="00283D49">
        <w:rPr>
          <w:rFonts w:ascii="Times New Roman" w:hAnsi="Times New Roman" w:cs="Times New Roman"/>
          <w:sz w:val="24"/>
          <w:szCs w:val="24"/>
        </w:rPr>
        <w:t>mens</w:t>
      </w:r>
      <w:r w:rsidR="003E2DA6">
        <w:rPr>
          <w:rFonts w:ascii="Times New Roman" w:hAnsi="Times New Roman" w:cs="Times New Roman"/>
          <w:sz w:val="24"/>
          <w:szCs w:val="24"/>
        </w:rPr>
        <w:t xml:space="preserve">ejahterakan rakyatnya. </w:t>
      </w:r>
      <w:r w:rsidR="00283D49" w:rsidRPr="003E2DA6">
        <w:rPr>
          <w:rFonts w:ascii="Times New Roman" w:hAnsi="Times New Roman" w:cs="Times New Roman"/>
          <w:sz w:val="24"/>
          <w:szCs w:val="24"/>
        </w:rPr>
        <w:t>Sebagai tindak lanjut dari ketentuan pasal tersebut, maka diterbitkanlah UUPA. Pasal 1 ayat (1) UUPA menentukan bahwa “seluruh wilayah Indonesia adalah kesatuan tanah air dari seluruh rakyat Indonesia yang bersatu sebagai bangsa Indonesia. Berdasarkan ketentuan tersebut, tanah di seluruh wilayah Indonesia adalah hak bersama dari Bangsa Indonesia dan bersifat abadi, yaitu seperti hak ulayat pada masyarakat hukum adat. Selanjutnya bagian-bagian dari tanah hak bersama tersebut dapat diberikan kepada orang dan badan hukum tertentu.</w:t>
      </w:r>
    </w:p>
    <w:p w:rsidR="00C5322D" w:rsidRPr="00C5322D" w:rsidRDefault="00C5322D" w:rsidP="00C5322D">
      <w:pPr>
        <w:pStyle w:val="ListParagraph"/>
        <w:spacing w:after="0" w:line="480" w:lineRule="auto"/>
        <w:ind w:left="851" w:firstLine="709"/>
        <w:jc w:val="both"/>
        <w:rPr>
          <w:rFonts w:ascii="Times New Roman" w:hAnsi="Times New Roman" w:cs="Times New Roman"/>
          <w:sz w:val="24"/>
          <w:szCs w:val="24"/>
        </w:rPr>
      </w:pPr>
      <w:r w:rsidRPr="00C5322D">
        <w:rPr>
          <w:rFonts w:ascii="Times New Roman" w:hAnsi="Times New Roman" w:cs="Times New Roman"/>
          <w:sz w:val="24"/>
          <w:szCs w:val="24"/>
        </w:rPr>
        <w:t>Berpangkal pada pendirian UUPA, bahwa unt</w:t>
      </w:r>
      <w:r>
        <w:rPr>
          <w:rFonts w:ascii="Times New Roman" w:hAnsi="Times New Roman" w:cs="Times New Roman"/>
          <w:sz w:val="24"/>
          <w:szCs w:val="24"/>
        </w:rPr>
        <w:t xml:space="preserve">uk mencapai apa yang ditentukan </w:t>
      </w:r>
      <w:r w:rsidRPr="00C5322D">
        <w:rPr>
          <w:rFonts w:ascii="Times New Roman" w:hAnsi="Times New Roman" w:cs="Times New Roman"/>
          <w:sz w:val="24"/>
          <w:szCs w:val="24"/>
        </w:rPr>
        <w:t>dalam Pasal 33 ayat 3 UUD 1945, Pasal 2 ayat (2) UUPA</w:t>
      </w:r>
      <w:r>
        <w:rPr>
          <w:rFonts w:ascii="Times New Roman" w:hAnsi="Times New Roman" w:cs="Times New Roman"/>
          <w:sz w:val="24"/>
          <w:szCs w:val="24"/>
        </w:rPr>
        <w:t>,</w:t>
      </w:r>
      <w:r w:rsidRPr="00C5322D">
        <w:rPr>
          <w:rFonts w:ascii="Times New Roman" w:hAnsi="Times New Roman" w:cs="Times New Roman"/>
          <w:sz w:val="24"/>
          <w:szCs w:val="24"/>
        </w:rPr>
        <w:t xml:space="preserve"> member</w:t>
      </w:r>
      <w:r>
        <w:rPr>
          <w:rFonts w:ascii="Times New Roman" w:hAnsi="Times New Roman" w:cs="Times New Roman"/>
          <w:sz w:val="24"/>
          <w:szCs w:val="24"/>
        </w:rPr>
        <w:t xml:space="preserve">i wewenang kepada </w:t>
      </w:r>
      <w:r w:rsidRPr="00C5322D">
        <w:rPr>
          <w:rFonts w:ascii="Times New Roman" w:hAnsi="Times New Roman" w:cs="Times New Roman"/>
          <w:sz w:val="24"/>
          <w:szCs w:val="24"/>
        </w:rPr>
        <w:t>negara sebagai organisasi kekuasaan seluruh rakyat Indon</w:t>
      </w:r>
      <w:r>
        <w:rPr>
          <w:rFonts w:ascii="Times New Roman" w:hAnsi="Times New Roman" w:cs="Times New Roman"/>
          <w:sz w:val="24"/>
          <w:szCs w:val="24"/>
        </w:rPr>
        <w:t xml:space="preserve">esia, untuk tingkatan tertinggi </w:t>
      </w:r>
      <w:r w:rsidRPr="00C5322D">
        <w:rPr>
          <w:rFonts w:ascii="Times New Roman" w:hAnsi="Times New Roman" w:cs="Times New Roman"/>
          <w:sz w:val="24"/>
          <w:szCs w:val="24"/>
        </w:rPr>
        <w:t xml:space="preserve">diberi wewenang untuk </w:t>
      </w:r>
      <w:r w:rsidRPr="00C5322D">
        <w:rPr>
          <w:rFonts w:ascii="Times New Roman" w:hAnsi="Times New Roman" w:cs="Times New Roman"/>
          <w:sz w:val="24"/>
          <w:szCs w:val="24"/>
        </w:rPr>
        <w:lastRenderedPageBreak/>
        <w:t>mengatur dan menyeleng</w:t>
      </w:r>
      <w:r>
        <w:rPr>
          <w:rFonts w:ascii="Times New Roman" w:hAnsi="Times New Roman" w:cs="Times New Roman"/>
          <w:sz w:val="24"/>
          <w:szCs w:val="24"/>
        </w:rPr>
        <w:t xml:space="preserve">garakan peruntukan, penggunaan, </w:t>
      </w:r>
      <w:r w:rsidRPr="00C5322D">
        <w:rPr>
          <w:rFonts w:ascii="Times New Roman" w:hAnsi="Times New Roman" w:cs="Times New Roman"/>
          <w:sz w:val="24"/>
          <w:szCs w:val="24"/>
        </w:rPr>
        <w:t>persediaan, dan pemeliharaan bumi, air dan ruang angkasa</w:t>
      </w:r>
      <w:r>
        <w:rPr>
          <w:rFonts w:ascii="Times New Roman" w:hAnsi="Times New Roman" w:cs="Times New Roman"/>
          <w:sz w:val="24"/>
          <w:szCs w:val="24"/>
        </w:rPr>
        <w:t xml:space="preserve">, menentukan dan mengatur </w:t>
      </w:r>
      <w:r w:rsidRPr="00C5322D">
        <w:rPr>
          <w:rFonts w:ascii="Times New Roman" w:hAnsi="Times New Roman" w:cs="Times New Roman"/>
          <w:sz w:val="24"/>
          <w:szCs w:val="24"/>
        </w:rPr>
        <w:t>hubungan-hubungan hukum antara orang-orang dengan bumi, air dan ruang angkasa</w:t>
      </w:r>
      <w:r>
        <w:rPr>
          <w:rFonts w:ascii="Times New Roman" w:hAnsi="Times New Roman" w:cs="Times New Roman"/>
          <w:sz w:val="24"/>
          <w:szCs w:val="24"/>
        </w:rPr>
        <w:t xml:space="preserve">, </w:t>
      </w:r>
      <w:r w:rsidRPr="00C5322D">
        <w:rPr>
          <w:rFonts w:ascii="Times New Roman" w:hAnsi="Times New Roman" w:cs="Times New Roman"/>
          <w:sz w:val="24"/>
          <w:szCs w:val="24"/>
        </w:rPr>
        <w:t>menentukan dan mengatur hubungan-hubung</w:t>
      </w:r>
      <w:r>
        <w:rPr>
          <w:rFonts w:ascii="Times New Roman" w:hAnsi="Times New Roman" w:cs="Times New Roman"/>
          <w:sz w:val="24"/>
          <w:szCs w:val="24"/>
        </w:rPr>
        <w:t xml:space="preserve">an hukum antara orang-orang dan </w:t>
      </w:r>
      <w:r w:rsidRPr="00C5322D">
        <w:rPr>
          <w:rFonts w:ascii="Times New Roman" w:hAnsi="Times New Roman" w:cs="Times New Roman"/>
          <w:sz w:val="24"/>
          <w:szCs w:val="24"/>
        </w:rPr>
        <w:t>perbuatan-perbuatan hukum yang mengenai bumi, air dan ruang ang</w:t>
      </w:r>
      <w:r>
        <w:rPr>
          <w:rFonts w:ascii="Times New Roman" w:hAnsi="Times New Roman" w:cs="Times New Roman"/>
          <w:sz w:val="24"/>
          <w:szCs w:val="24"/>
        </w:rPr>
        <w:t xml:space="preserve">kasa. Kewenangan </w:t>
      </w:r>
      <w:r w:rsidRPr="00C5322D">
        <w:rPr>
          <w:rFonts w:ascii="Times New Roman" w:hAnsi="Times New Roman" w:cs="Times New Roman"/>
          <w:sz w:val="24"/>
          <w:szCs w:val="24"/>
        </w:rPr>
        <w:t>negara tersebut dilakukan oleh organ-organ penyele</w:t>
      </w:r>
      <w:r>
        <w:rPr>
          <w:rFonts w:ascii="Times New Roman" w:hAnsi="Times New Roman" w:cs="Times New Roman"/>
          <w:sz w:val="24"/>
          <w:szCs w:val="24"/>
        </w:rPr>
        <w:t xml:space="preserve">nggara negara yaitu badan-badan </w:t>
      </w:r>
      <w:r w:rsidRPr="00C5322D">
        <w:rPr>
          <w:rFonts w:ascii="Times New Roman" w:hAnsi="Times New Roman" w:cs="Times New Roman"/>
          <w:sz w:val="24"/>
          <w:szCs w:val="24"/>
        </w:rPr>
        <w:t>pemerintahan dari pusat sampai ke daerah, sedangkan</w:t>
      </w:r>
      <w:r>
        <w:rPr>
          <w:rFonts w:ascii="Times New Roman" w:hAnsi="Times New Roman" w:cs="Times New Roman"/>
          <w:sz w:val="24"/>
          <w:szCs w:val="24"/>
        </w:rPr>
        <w:t xml:space="preserve"> sifat dan kewenangannya adalah bersifat publik semata. </w:t>
      </w:r>
      <w:r w:rsidRPr="00C5322D">
        <w:rPr>
          <w:rFonts w:ascii="Times New Roman" w:hAnsi="Times New Roman" w:cs="Times New Roman"/>
          <w:sz w:val="24"/>
          <w:szCs w:val="24"/>
        </w:rPr>
        <w:t>Selanjutnya, Pasal 2 ayat (4) UUPA</w:t>
      </w:r>
      <w:r>
        <w:rPr>
          <w:rFonts w:ascii="Times New Roman" w:hAnsi="Times New Roman" w:cs="Times New Roman"/>
          <w:sz w:val="24"/>
          <w:szCs w:val="24"/>
        </w:rPr>
        <w:t>,</w:t>
      </w:r>
      <w:r w:rsidRPr="00C5322D">
        <w:rPr>
          <w:rFonts w:ascii="Times New Roman" w:hAnsi="Times New Roman" w:cs="Times New Roman"/>
          <w:sz w:val="24"/>
          <w:szCs w:val="24"/>
        </w:rPr>
        <w:t xml:space="preserve"> menentukan bahw</w:t>
      </w:r>
      <w:r>
        <w:rPr>
          <w:rFonts w:ascii="Times New Roman" w:hAnsi="Times New Roman" w:cs="Times New Roman"/>
          <w:sz w:val="24"/>
          <w:szCs w:val="24"/>
        </w:rPr>
        <w:t xml:space="preserve">a “hak menguasai dari </w:t>
      </w:r>
      <w:r w:rsidRPr="00C5322D">
        <w:rPr>
          <w:rFonts w:ascii="Times New Roman" w:hAnsi="Times New Roman" w:cs="Times New Roman"/>
          <w:sz w:val="24"/>
          <w:szCs w:val="24"/>
        </w:rPr>
        <w:t>negara tersebut di atas pelaksanaannya dapat dikuasakan</w:t>
      </w:r>
      <w:r>
        <w:rPr>
          <w:rFonts w:ascii="Times New Roman" w:hAnsi="Times New Roman" w:cs="Times New Roman"/>
          <w:sz w:val="24"/>
          <w:szCs w:val="24"/>
        </w:rPr>
        <w:t xml:space="preserve"> kepada daerah-daerah swatantra </w:t>
      </w:r>
      <w:r w:rsidRPr="00C5322D">
        <w:rPr>
          <w:rFonts w:ascii="Times New Roman" w:hAnsi="Times New Roman" w:cs="Times New Roman"/>
          <w:sz w:val="24"/>
          <w:szCs w:val="24"/>
        </w:rPr>
        <w:t>dan masyarakat-masyarakat hukum adat, sekedar di</w:t>
      </w:r>
      <w:r>
        <w:rPr>
          <w:rFonts w:ascii="Times New Roman" w:hAnsi="Times New Roman" w:cs="Times New Roman"/>
          <w:sz w:val="24"/>
          <w:szCs w:val="24"/>
        </w:rPr>
        <w:t xml:space="preserve">perlukan dan tidak bertentangan </w:t>
      </w:r>
      <w:r w:rsidRPr="00C5322D">
        <w:rPr>
          <w:rFonts w:ascii="Times New Roman" w:hAnsi="Times New Roman" w:cs="Times New Roman"/>
          <w:sz w:val="24"/>
          <w:szCs w:val="24"/>
        </w:rPr>
        <w:t>dengan kepentingan nasional, menurut ketentuan-ketentuan peraturan pemerintah”.</w:t>
      </w:r>
      <w:r>
        <w:rPr>
          <w:rFonts w:ascii="Times New Roman" w:hAnsi="Times New Roman" w:cs="Times New Roman"/>
          <w:sz w:val="24"/>
          <w:szCs w:val="24"/>
        </w:rPr>
        <w:t xml:space="preserve"> </w:t>
      </w:r>
      <w:r w:rsidRPr="00C5322D">
        <w:rPr>
          <w:rFonts w:ascii="Times New Roman" w:hAnsi="Times New Roman" w:cs="Times New Roman"/>
          <w:sz w:val="24"/>
          <w:szCs w:val="24"/>
        </w:rPr>
        <w:t>Ketentuan tersebut berkaitan dengan penyelenggaraan</w:t>
      </w:r>
      <w:r>
        <w:rPr>
          <w:rFonts w:ascii="Times New Roman" w:hAnsi="Times New Roman" w:cs="Times New Roman"/>
          <w:sz w:val="24"/>
          <w:szCs w:val="24"/>
        </w:rPr>
        <w:t xml:space="preserve"> pemerintahan daerah. Pemberian </w:t>
      </w:r>
      <w:r w:rsidRPr="00C5322D">
        <w:rPr>
          <w:rFonts w:ascii="Times New Roman" w:hAnsi="Times New Roman" w:cs="Times New Roman"/>
          <w:sz w:val="24"/>
          <w:szCs w:val="24"/>
        </w:rPr>
        <w:t>kewenangan yang dimaksud merupakan upaya untuk me</w:t>
      </w:r>
      <w:r>
        <w:rPr>
          <w:rFonts w:ascii="Times New Roman" w:hAnsi="Times New Roman" w:cs="Times New Roman"/>
          <w:sz w:val="24"/>
          <w:szCs w:val="24"/>
        </w:rPr>
        <w:t xml:space="preserve">majukan kesejahteraan rakyat di </w:t>
      </w:r>
      <w:r w:rsidRPr="00C5322D">
        <w:rPr>
          <w:rFonts w:ascii="Times New Roman" w:hAnsi="Times New Roman" w:cs="Times New Roman"/>
          <w:sz w:val="24"/>
          <w:szCs w:val="24"/>
        </w:rPr>
        <w:t>daerah yang bersangkutan.</w:t>
      </w:r>
    </w:p>
    <w:p w:rsidR="007B66DF" w:rsidRDefault="007B66DF" w:rsidP="002C1F0E">
      <w:pPr>
        <w:pStyle w:val="ListParagraph"/>
        <w:spacing w:after="0" w:line="480" w:lineRule="auto"/>
        <w:ind w:left="851"/>
        <w:jc w:val="both"/>
        <w:rPr>
          <w:rFonts w:ascii="Times New Roman" w:hAnsi="Times New Roman" w:cs="Times New Roman"/>
          <w:sz w:val="24"/>
          <w:szCs w:val="24"/>
        </w:rPr>
      </w:pPr>
    </w:p>
    <w:p w:rsidR="00BE7002" w:rsidRPr="008F1EC7" w:rsidRDefault="00C50451" w:rsidP="008F1EC7">
      <w:pPr>
        <w:pStyle w:val="ListParagraph"/>
        <w:numPr>
          <w:ilvl w:val="1"/>
          <w:numId w:val="1"/>
        </w:numPr>
        <w:spacing w:after="0" w:line="480" w:lineRule="auto"/>
        <w:ind w:left="851" w:hanging="425"/>
        <w:jc w:val="both"/>
        <w:rPr>
          <w:rFonts w:ascii="Times New Roman" w:hAnsi="Times New Roman" w:cs="Times New Roman"/>
          <w:b/>
          <w:sz w:val="24"/>
          <w:szCs w:val="24"/>
        </w:rPr>
      </w:pPr>
      <w:r w:rsidRPr="006C2CDF">
        <w:rPr>
          <w:rFonts w:ascii="Times New Roman" w:hAnsi="Times New Roman" w:cs="Times New Roman"/>
          <w:b/>
          <w:sz w:val="24"/>
          <w:szCs w:val="24"/>
        </w:rPr>
        <w:t>Kedudukan Hak Ulayat Dalam UUPA</w:t>
      </w:r>
    </w:p>
    <w:p w:rsidR="00BE7002" w:rsidRDefault="008F1EC7" w:rsidP="008F1EC7">
      <w:pPr>
        <w:pStyle w:val="ListParagraph"/>
        <w:spacing w:after="0" w:line="480" w:lineRule="auto"/>
        <w:ind w:left="851" w:firstLine="709"/>
        <w:jc w:val="both"/>
        <w:rPr>
          <w:rFonts w:ascii="Times New Roman" w:hAnsi="Times New Roman" w:cs="Times New Roman"/>
          <w:sz w:val="24"/>
          <w:szCs w:val="24"/>
        </w:rPr>
      </w:pPr>
      <w:r w:rsidRPr="008F1EC7">
        <w:rPr>
          <w:rFonts w:ascii="Times New Roman" w:hAnsi="Times New Roman" w:cs="Times New Roman"/>
          <w:sz w:val="24"/>
          <w:szCs w:val="24"/>
        </w:rPr>
        <w:t>Hak ulayat aturannya terdapat di d</w:t>
      </w:r>
      <w:r>
        <w:rPr>
          <w:rFonts w:ascii="Times New Roman" w:hAnsi="Times New Roman" w:cs="Times New Roman"/>
          <w:sz w:val="24"/>
          <w:szCs w:val="24"/>
        </w:rPr>
        <w:t xml:space="preserve">alam hukum adat. Hal ini karena </w:t>
      </w:r>
      <w:r w:rsidRPr="008F1EC7">
        <w:rPr>
          <w:rFonts w:ascii="Times New Roman" w:hAnsi="Times New Roman" w:cs="Times New Roman"/>
          <w:sz w:val="24"/>
          <w:szCs w:val="24"/>
        </w:rPr>
        <w:t>penyelenggaraan dan pengelolaan hak u</w:t>
      </w:r>
      <w:r>
        <w:rPr>
          <w:rFonts w:ascii="Times New Roman" w:hAnsi="Times New Roman" w:cs="Times New Roman"/>
          <w:sz w:val="24"/>
          <w:szCs w:val="24"/>
        </w:rPr>
        <w:t xml:space="preserve">layat sesuai dengan hukum adat </w:t>
      </w:r>
      <w:r w:rsidRPr="008F1EC7">
        <w:rPr>
          <w:rFonts w:ascii="Times New Roman" w:hAnsi="Times New Roman" w:cs="Times New Roman"/>
          <w:sz w:val="24"/>
          <w:szCs w:val="24"/>
        </w:rPr>
        <w:t>dari masing-masing daerah dimana hak ulay</w:t>
      </w:r>
      <w:r>
        <w:rPr>
          <w:rFonts w:ascii="Times New Roman" w:hAnsi="Times New Roman" w:cs="Times New Roman"/>
          <w:sz w:val="24"/>
          <w:szCs w:val="24"/>
        </w:rPr>
        <w:t xml:space="preserve">at itu berada. Hal ini kemudian </w:t>
      </w:r>
      <w:r w:rsidRPr="008F1EC7">
        <w:rPr>
          <w:rFonts w:ascii="Times New Roman" w:hAnsi="Times New Roman" w:cs="Times New Roman"/>
          <w:sz w:val="24"/>
          <w:szCs w:val="24"/>
        </w:rPr>
        <w:t xml:space="preserve">menyebabkan hak ulayat antara daerah </w:t>
      </w:r>
      <w:r>
        <w:rPr>
          <w:rFonts w:ascii="Times New Roman" w:hAnsi="Times New Roman" w:cs="Times New Roman"/>
          <w:sz w:val="24"/>
          <w:szCs w:val="24"/>
        </w:rPr>
        <w:t xml:space="preserve">yang satu dengan daerah lainnya </w:t>
      </w:r>
      <w:r w:rsidRPr="008F1EC7">
        <w:rPr>
          <w:rFonts w:ascii="Times New Roman" w:hAnsi="Times New Roman" w:cs="Times New Roman"/>
          <w:sz w:val="24"/>
          <w:szCs w:val="24"/>
        </w:rPr>
        <w:lastRenderedPageBreak/>
        <w:t xml:space="preserve">pengaturannya berbeda-beda. </w:t>
      </w:r>
      <w:r>
        <w:rPr>
          <w:rFonts w:ascii="Times New Roman" w:hAnsi="Times New Roman" w:cs="Times New Roman"/>
          <w:sz w:val="24"/>
          <w:szCs w:val="24"/>
        </w:rPr>
        <w:t xml:space="preserve">Keadaan ini kemudian melahirkan </w:t>
      </w:r>
      <w:r w:rsidRPr="008F1EC7">
        <w:rPr>
          <w:rFonts w:ascii="Times New Roman" w:hAnsi="Times New Roman" w:cs="Times New Roman"/>
          <w:sz w:val="24"/>
          <w:szCs w:val="24"/>
        </w:rPr>
        <w:t>keragaman dalam hukum adat yang se</w:t>
      </w:r>
      <w:r>
        <w:rPr>
          <w:rFonts w:ascii="Times New Roman" w:hAnsi="Times New Roman" w:cs="Times New Roman"/>
          <w:sz w:val="24"/>
          <w:szCs w:val="24"/>
        </w:rPr>
        <w:t xml:space="preserve">cara tidak langsung berpengaruh </w:t>
      </w:r>
      <w:r w:rsidRPr="008F1EC7">
        <w:rPr>
          <w:rFonts w:ascii="Times New Roman" w:hAnsi="Times New Roman" w:cs="Times New Roman"/>
          <w:sz w:val="24"/>
          <w:szCs w:val="24"/>
        </w:rPr>
        <w:t xml:space="preserve">pula bagi hukum pertanahan, </w:t>
      </w:r>
      <w:r>
        <w:rPr>
          <w:rFonts w:ascii="Times New Roman" w:hAnsi="Times New Roman" w:cs="Times New Roman"/>
          <w:sz w:val="24"/>
          <w:szCs w:val="24"/>
        </w:rPr>
        <w:t xml:space="preserve">karena hak ulayat merupakan hak </w:t>
      </w:r>
      <w:r w:rsidRPr="008F1EC7">
        <w:rPr>
          <w:rFonts w:ascii="Times New Roman" w:hAnsi="Times New Roman" w:cs="Times New Roman"/>
          <w:sz w:val="24"/>
          <w:szCs w:val="24"/>
        </w:rPr>
        <w:t>penguasaan atas tanah hak milik adat.</w:t>
      </w:r>
      <w:r>
        <w:rPr>
          <w:rFonts w:ascii="Times New Roman" w:hAnsi="Times New Roman" w:cs="Times New Roman"/>
          <w:sz w:val="24"/>
          <w:szCs w:val="24"/>
        </w:rPr>
        <w:t xml:space="preserve"> Namun sering perkembangan ilmu </w:t>
      </w:r>
      <w:r w:rsidRPr="008F1EC7">
        <w:rPr>
          <w:rFonts w:ascii="Times New Roman" w:hAnsi="Times New Roman" w:cs="Times New Roman"/>
          <w:sz w:val="24"/>
          <w:szCs w:val="24"/>
        </w:rPr>
        <w:t xml:space="preserve">pengetahuan di segala bidang termasuk bidang pertanahan maka </w:t>
      </w:r>
      <w:r>
        <w:rPr>
          <w:rFonts w:ascii="Times New Roman" w:hAnsi="Times New Roman" w:cs="Times New Roman"/>
          <w:sz w:val="24"/>
          <w:szCs w:val="24"/>
        </w:rPr>
        <w:t xml:space="preserve">kemudian </w:t>
      </w:r>
      <w:r w:rsidRPr="008F1EC7">
        <w:rPr>
          <w:rFonts w:ascii="Times New Roman" w:hAnsi="Times New Roman" w:cs="Times New Roman"/>
          <w:sz w:val="24"/>
          <w:szCs w:val="24"/>
        </w:rPr>
        <w:t>lahirlah suatu produk hukum ya</w:t>
      </w:r>
      <w:r>
        <w:rPr>
          <w:rFonts w:ascii="Times New Roman" w:hAnsi="Times New Roman" w:cs="Times New Roman"/>
          <w:sz w:val="24"/>
          <w:szCs w:val="24"/>
        </w:rPr>
        <w:t xml:space="preserve">ng dipandang dapat mengakomodir </w:t>
      </w:r>
      <w:r w:rsidRPr="008F1EC7">
        <w:rPr>
          <w:rFonts w:ascii="Times New Roman" w:hAnsi="Times New Roman" w:cs="Times New Roman"/>
          <w:sz w:val="24"/>
          <w:szCs w:val="24"/>
        </w:rPr>
        <w:t>keragaman-keragaman mengenai huk</w:t>
      </w:r>
      <w:r>
        <w:rPr>
          <w:rFonts w:ascii="Times New Roman" w:hAnsi="Times New Roman" w:cs="Times New Roman"/>
          <w:sz w:val="24"/>
          <w:szCs w:val="24"/>
        </w:rPr>
        <w:t xml:space="preserve">um pertanahan dalam negara Indonesia </w:t>
      </w:r>
      <w:r w:rsidRPr="008F1EC7">
        <w:rPr>
          <w:rFonts w:ascii="Times New Roman" w:hAnsi="Times New Roman" w:cs="Times New Roman"/>
          <w:sz w:val="24"/>
          <w:szCs w:val="24"/>
        </w:rPr>
        <w:t>sehingga unifikasi hukum sebagai salah</w:t>
      </w:r>
      <w:r>
        <w:rPr>
          <w:rFonts w:ascii="Times New Roman" w:hAnsi="Times New Roman" w:cs="Times New Roman"/>
          <w:sz w:val="24"/>
          <w:szCs w:val="24"/>
        </w:rPr>
        <w:t xml:space="preserve"> satu tujuan dikeluarkan produk </w:t>
      </w:r>
      <w:r w:rsidRPr="008F1EC7">
        <w:rPr>
          <w:rFonts w:ascii="Times New Roman" w:hAnsi="Times New Roman" w:cs="Times New Roman"/>
          <w:sz w:val="24"/>
          <w:szCs w:val="24"/>
        </w:rPr>
        <w:t>hukum ini dapat terwujud.</w:t>
      </w:r>
    </w:p>
    <w:p w:rsidR="008F1EC7" w:rsidRDefault="00B378F3" w:rsidP="00B378F3">
      <w:pPr>
        <w:pStyle w:val="ListParagraph"/>
        <w:spacing w:after="0" w:line="480" w:lineRule="auto"/>
        <w:ind w:left="851" w:firstLine="709"/>
        <w:jc w:val="both"/>
        <w:rPr>
          <w:rFonts w:ascii="Times New Roman" w:hAnsi="Times New Roman" w:cs="Times New Roman"/>
          <w:sz w:val="24"/>
          <w:szCs w:val="24"/>
        </w:rPr>
      </w:pPr>
      <w:r w:rsidRPr="00B378F3">
        <w:rPr>
          <w:rFonts w:ascii="Times New Roman" w:hAnsi="Times New Roman" w:cs="Times New Roman"/>
          <w:sz w:val="24"/>
          <w:szCs w:val="24"/>
        </w:rPr>
        <w:t xml:space="preserve">Lahirnya </w:t>
      </w:r>
      <w:r>
        <w:rPr>
          <w:rFonts w:ascii="Times New Roman" w:hAnsi="Times New Roman" w:cs="Times New Roman"/>
          <w:sz w:val="24"/>
          <w:szCs w:val="24"/>
        </w:rPr>
        <w:t xml:space="preserve">UUPA </w:t>
      </w:r>
      <w:r w:rsidRPr="00B378F3">
        <w:rPr>
          <w:rFonts w:ascii="Times New Roman" w:hAnsi="Times New Roman" w:cs="Times New Roman"/>
          <w:sz w:val="24"/>
          <w:szCs w:val="24"/>
        </w:rPr>
        <w:t>bukan berarti meniadakan keragaman yang ada dalam hukum adat khususnya mengenai tanah tetapi lebih pada mengatur</w:t>
      </w:r>
      <w:r>
        <w:rPr>
          <w:rFonts w:ascii="Times New Roman" w:hAnsi="Times New Roman" w:cs="Times New Roman"/>
          <w:sz w:val="24"/>
          <w:szCs w:val="24"/>
        </w:rPr>
        <w:t xml:space="preserve"> </w:t>
      </w:r>
      <w:r w:rsidRPr="00B378F3">
        <w:rPr>
          <w:rFonts w:ascii="Times New Roman" w:hAnsi="Times New Roman" w:cs="Times New Roman"/>
          <w:sz w:val="24"/>
          <w:szCs w:val="24"/>
        </w:rPr>
        <w:t>ketentuan yang berlaku umum bagi selu</w:t>
      </w:r>
      <w:r>
        <w:rPr>
          <w:rFonts w:ascii="Times New Roman" w:hAnsi="Times New Roman" w:cs="Times New Roman"/>
          <w:sz w:val="24"/>
          <w:szCs w:val="24"/>
        </w:rPr>
        <w:t xml:space="preserve">ruh warga negara mengenai hukum </w:t>
      </w:r>
      <w:r w:rsidRPr="00B378F3">
        <w:rPr>
          <w:rFonts w:ascii="Times New Roman" w:hAnsi="Times New Roman" w:cs="Times New Roman"/>
          <w:sz w:val="24"/>
          <w:szCs w:val="24"/>
        </w:rPr>
        <w:t>pertanahan Indonesia. Sehingga</w:t>
      </w:r>
      <w:r>
        <w:rPr>
          <w:rFonts w:ascii="Times New Roman" w:hAnsi="Times New Roman" w:cs="Times New Roman"/>
          <w:sz w:val="24"/>
          <w:szCs w:val="24"/>
        </w:rPr>
        <w:t xml:space="preserve"> untuk hukum adat pengaturannya </w:t>
      </w:r>
      <w:r w:rsidRPr="00B378F3">
        <w:rPr>
          <w:rFonts w:ascii="Times New Roman" w:hAnsi="Times New Roman" w:cs="Times New Roman"/>
          <w:sz w:val="24"/>
          <w:szCs w:val="24"/>
        </w:rPr>
        <w:t>diserahkan pada peraturan hukum yang berlaku di daerahnya masing</w:t>
      </w:r>
      <w:r>
        <w:rPr>
          <w:rFonts w:ascii="Times New Roman" w:hAnsi="Times New Roman" w:cs="Times New Roman"/>
          <w:sz w:val="24"/>
          <w:szCs w:val="24"/>
        </w:rPr>
        <w:t xml:space="preserve">-masing </w:t>
      </w:r>
      <w:r w:rsidRPr="00B378F3">
        <w:rPr>
          <w:rFonts w:ascii="Times New Roman" w:hAnsi="Times New Roman" w:cs="Times New Roman"/>
          <w:sz w:val="24"/>
          <w:szCs w:val="24"/>
        </w:rPr>
        <w:t>dengan catatan tidak bertent</w:t>
      </w:r>
      <w:r>
        <w:rPr>
          <w:rFonts w:ascii="Times New Roman" w:hAnsi="Times New Roman" w:cs="Times New Roman"/>
          <w:sz w:val="24"/>
          <w:szCs w:val="24"/>
        </w:rPr>
        <w:t xml:space="preserve">angan dengan hukum nasional dan </w:t>
      </w:r>
      <w:r w:rsidRPr="00B378F3">
        <w:rPr>
          <w:rFonts w:ascii="Times New Roman" w:hAnsi="Times New Roman" w:cs="Times New Roman"/>
          <w:sz w:val="24"/>
          <w:szCs w:val="24"/>
        </w:rPr>
        <w:t>kepentingan nasional serta tata peraturan y</w:t>
      </w:r>
      <w:r>
        <w:rPr>
          <w:rFonts w:ascii="Times New Roman" w:hAnsi="Times New Roman" w:cs="Times New Roman"/>
          <w:sz w:val="24"/>
          <w:szCs w:val="24"/>
        </w:rPr>
        <w:t xml:space="preserve">ang lebih tinggi. Salah satunya </w:t>
      </w:r>
      <w:r w:rsidRPr="00B378F3">
        <w:rPr>
          <w:rFonts w:ascii="Times New Roman" w:hAnsi="Times New Roman" w:cs="Times New Roman"/>
          <w:sz w:val="24"/>
          <w:szCs w:val="24"/>
        </w:rPr>
        <w:t>pengaturan mengenai hak ulayat. Walaupun tidak semu</w:t>
      </w:r>
      <w:r>
        <w:rPr>
          <w:rFonts w:ascii="Times New Roman" w:hAnsi="Times New Roman" w:cs="Times New Roman"/>
          <w:sz w:val="24"/>
          <w:szCs w:val="24"/>
        </w:rPr>
        <w:t xml:space="preserve">a daerah atau </w:t>
      </w:r>
      <w:r w:rsidRPr="00B378F3">
        <w:rPr>
          <w:rFonts w:ascii="Times New Roman" w:hAnsi="Times New Roman" w:cs="Times New Roman"/>
          <w:sz w:val="24"/>
          <w:szCs w:val="24"/>
        </w:rPr>
        <w:t>wilayah di Indonesia yang masing menga</w:t>
      </w:r>
      <w:r>
        <w:rPr>
          <w:rFonts w:ascii="Times New Roman" w:hAnsi="Times New Roman" w:cs="Times New Roman"/>
          <w:sz w:val="24"/>
          <w:szCs w:val="24"/>
        </w:rPr>
        <w:t xml:space="preserve">kui keberadaan hak ulayat bukan </w:t>
      </w:r>
      <w:r w:rsidRPr="00B378F3">
        <w:rPr>
          <w:rFonts w:ascii="Times New Roman" w:hAnsi="Times New Roman" w:cs="Times New Roman"/>
          <w:sz w:val="24"/>
          <w:szCs w:val="24"/>
        </w:rPr>
        <w:t>berarti hak ulayat tidak diatur dalam U</w:t>
      </w:r>
      <w:r>
        <w:rPr>
          <w:rFonts w:ascii="Times New Roman" w:hAnsi="Times New Roman" w:cs="Times New Roman"/>
          <w:sz w:val="24"/>
          <w:szCs w:val="24"/>
        </w:rPr>
        <w:t xml:space="preserve">UPA sebagai hukum nasional. Hal </w:t>
      </w:r>
      <w:r w:rsidRPr="00B378F3">
        <w:rPr>
          <w:rFonts w:ascii="Times New Roman" w:hAnsi="Times New Roman" w:cs="Times New Roman"/>
          <w:sz w:val="24"/>
          <w:szCs w:val="24"/>
        </w:rPr>
        <w:t>ini karena sebagian besar materi ya</w:t>
      </w:r>
      <w:r>
        <w:rPr>
          <w:rFonts w:ascii="Times New Roman" w:hAnsi="Times New Roman" w:cs="Times New Roman"/>
          <w:sz w:val="24"/>
          <w:szCs w:val="24"/>
        </w:rPr>
        <w:t xml:space="preserve">ng ada dalam UUPA diadopsi dari </w:t>
      </w:r>
      <w:r w:rsidRPr="00B378F3">
        <w:rPr>
          <w:rFonts w:ascii="Times New Roman" w:hAnsi="Times New Roman" w:cs="Times New Roman"/>
          <w:sz w:val="24"/>
          <w:szCs w:val="24"/>
        </w:rPr>
        <w:t>hukum adat.</w:t>
      </w:r>
    </w:p>
    <w:p w:rsidR="007E67BB" w:rsidRDefault="002E5FA6" w:rsidP="007E67BB">
      <w:pPr>
        <w:pStyle w:val="ListParagraph"/>
        <w:spacing w:after="0" w:line="480" w:lineRule="auto"/>
        <w:ind w:left="851" w:firstLine="709"/>
        <w:jc w:val="both"/>
        <w:rPr>
          <w:rFonts w:ascii="Times New Roman" w:hAnsi="Times New Roman" w:cs="Times New Roman"/>
          <w:sz w:val="24"/>
          <w:szCs w:val="24"/>
        </w:rPr>
      </w:pPr>
      <w:r w:rsidRPr="002E5FA6">
        <w:rPr>
          <w:rFonts w:ascii="Times New Roman" w:hAnsi="Times New Roman" w:cs="Times New Roman"/>
          <w:sz w:val="24"/>
          <w:szCs w:val="24"/>
        </w:rPr>
        <w:t>Pengaturan hak ulayat dalam UU</w:t>
      </w:r>
      <w:r>
        <w:rPr>
          <w:rFonts w:ascii="Times New Roman" w:hAnsi="Times New Roman" w:cs="Times New Roman"/>
          <w:sz w:val="24"/>
          <w:szCs w:val="24"/>
        </w:rPr>
        <w:t xml:space="preserve">PA terdapat dalam Pasal 3 yaitu </w:t>
      </w:r>
      <w:r w:rsidRPr="002E5FA6">
        <w:rPr>
          <w:rFonts w:ascii="Times New Roman" w:hAnsi="Times New Roman" w:cs="Times New Roman"/>
          <w:sz w:val="24"/>
          <w:szCs w:val="24"/>
        </w:rPr>
        <w:t xml:space="preserve">pengakuan mengenai keberadaan </w:t>
      </w:r>
      <w:r>
        <w:rPr>
          <w:rFonts w:ascii="Times New Roman" w:hAnsi="Times New Roman" w:cs="Times New Roman"/>
          <w:sz w:val="24"/>
          <w:szCs w:val="24"/>
        </w:rPr>
        <w:t xml:space="preserve">(eksistensi) dan pelaksanannya. </w:t>
      </w:r>
      <w:r w:rsidRPr="002E5FA6">
        <w:rPr>
          <w:rFonts w:ascii="Times New Roman" w:hAnsi="Times New Roman" w:cs="Times New Roman"/>
          <w:sz w:val="24"/>
          <w:szCs w:val="24"/>
        </w:rPr>
        <w:lastRenderedPageBreak/>
        <w:t>Eksistensi/keberadaan hak ulayat i</w:t>
      </w:r>
      <w:r>
        <w:rPr>
          <w:rFonts w:ascii="Times New Roman" w:hAnsi="Times New Roman" w:cs="Times New Roman"/>
          <w:sz w:val="24"/>
          <w:szCs w:val="24"/>
        </w:rPr>
        <w:t xml:space="preserve">ni menunjukkan bahwa hak ulayat </w:t>
      </w:r>
      <w:r w:rsidRPr="002E5FA6">
        <w:rPr>
          <w:rFonts w:ascii="Times New Roman" w:hAnsi="Times New Roman" w:cs="Times New Roman"/>
          <w:sz w:val="24"/>
          <w:szCs w:val="24"/>
        </w:rPr>
        <w:t>mendapat tempat dan pengakuan sepanja</w:t>
      </w:r>
      <w:r>
        <w:rPr>
          <w:rFonts w:ascii="Times New Roman" w:hAnsi="Times New Roman" w:cs="Times New Roman"/>
          <w:sz w:val="24"/>
          <w:szCs w:val="24"/>
        </w:rPr>
        <w:t xml:space="preserve">ng menurut kenyataan masih ada. </w:t>
      </w:r>
      <w:r w:rsidRPr="002E5FA6">
        <w:rPr>
          <w:rFonts w:ascii="Times New Roman" w:hAnsi="Times New Roman" w:cs="Times New Roman"/>
          <w:sz w:val="24"/>
          <w:szCs w:val="24"/>
        </w:rPr>
        <w:t>Pada aspek pelaksanaannya, m</w:t>
      </w:r>
      <w:r>
        <w:rPr>
          <w:rFonts w:ascii="Times New Roman" w:hAnsi="Times New Roman" w:cs="Times New Roman"/>
          <w:sz w:val="24"/>
          <w:szCs w:val="24"/>
        </w:rPr>
        <w:t xml:space="preserve">aka implementasinya tidak boleh </w:t>
      </w:r>
      <w:r w:rsidRPr="002E5FA6">
        <w:rPr>
          <w:rFonts w:ascii="Times New Roman" w:hAnsi="Times New Roman" w:cs="Times New Roman"/>
          <w:sz w:val="24"/>
          <w:szCs w:val="24"/>
        </w:rPr>
        <w:t>bertentangan dengan kepentingan n</w:t>
      </w:r>
      <w:r>
        <w:rPr>
          <w:rFonts w:ascii="Times New Roman" w:hAnsi="Times New Roman" w:cs="Times New Roman"/>
          <w:sz w:val="24"/>
          <w:szCs w:val="24"/>
        </w:rPr>
        <w:t xml:space="preserve">asional bangsa dan negara serta </w:t>
      </w:r>
      <w:r w:rsidRPr="002E5FA6">
        <w:rPr>
          <w:rFonts w:ascii="Times New Roman" w:hAnsi="Times New Roman" w:cs="Times New Roman"/>
          <w:sz w:val="24"/>
          <w:szCs w:val="24"/>
        </w:rPr>
        <w:t xml:space="preserve">peraturan perundang-undangan lainnya </w:t>
      </w:r>
      <w:r>
        <w:rPr>
          <w:rFonts w:ascii="Times New Roman" w:hAnsi="Times New Roman" w:cs="Times New Roman"/>
          <w:sz w:val="24"/>
          <w:szCs w:val="24"/>
        </w:rPr>
        <w:t xml:space="preserve">yang tingkatannya lebih tinggi. </w:t>
      </w:r>
      <w:r w:rsidRPr="002E5FA6">
        <w:rPr>
          <w:rFonts w:ascii="Times New Roman" w:hAnsi="Times New Roman" w:cs="Times New Roman"/>
          <w:sz w:val="24"/>
          <w:szCs w:val="24"/>
        </w:rPr>
        <w:t>Dalam hal ini kepentingan sesuatu ma</w:t>
      </w:r>
      <w:r>
        <w:rPr>
          <w:rFonts w:ascii="Times New Roman" w:hAnsi="Times New Roman" w:cs="Times New Roman"/>
          <w:sz w:val="24"/>
          <w:szCs w:val="24"/>
        </w:rPr>
        <w:t xml:space="preserve">syarakat adat harus tunduk pada </w:t>
      </w:r>
      <w:r w:rsidRPr="002E5FA6">
        <w:rPr>
          <w:rFonts w:ascii="Times New Roman" w:hAnsi="Times New Roman" w:cs="Times New Roman"/>
          <w:sz w:val="24"/>
          <w:szCs w:val="24"/>
        </w:rPr>
        <w:t>kepentingan umum, bangsa dan negara y</w:t>
      </w:r>
      <w:r>
        <w:rPr>
          <w:rFonts w:ascii="Times New Roman" w:hAnsi="Times New Roman" w:cs="Times New Roman"/>
          <w:sz w:val="24"/>
          <w:szCs w:val="24"/>
        </w:rPr>
        <w:t xml:space="preserve">ang lebih tinggi dan luas. Oleh </w:t>
      </w:r>
      <w:r w:rsidRPr="002E5FA6">
        <w:rPr>
          <w:rFonts w:ascii="Times New Roman" w:hAnsi="Times New Roman" w:cs="Times New Roman"/>
          <w:sz w:val="24"/>
          <w:szCs w:val="24"/>
        </w:rPr>
        <w:t>sebab itu</w:t>
      </w:r>
      <w:r>
        <w:rPr>
          <w:rFonts w:ascii="Times New Roman" w:hAnsi="Times New Roman" w:cs="Times New Roman"/>
          <w:sz w:val="24"/>
          <w:szCs w:val="24"/>
        </w:rPr>
        <w:t>,</w:t>
      </w:r>
      <w:r w:rsidRPr="002E5FA6">
        <w:rPr>
          <w:rFonts w:ascii="Times New Roman" w:hAnsi="Times New Roman" w:cs="Times New Roman"/>
          <w:sz w:val="24"/>
          <w:szCs w:val="24"/>
        </w:rPr>
        <w:t xml:space="preserve"> tidak dapat dibenarkan j</w:t>
      </w:r>
      <w:r>
        <w:rPr>
          <w:rFonts w:ascii="Times New Roman" w:hAnsi="Times New Roman" w:cs="Times New Roman"/>
          <w:sz w:val="24"/>
          <w:szCs w:val="24"/>
        </w:rPr>
        <w:t xml:space="preserve">ika dalam suasana berbangsa dan </w:t>
      </w:r>
      <w:r w:rsidRPr="002E5FA6">
        <w:rPr>
          <w:rFonts w:ascii="Times New Roman" w:hAnsi="Times New Roman" w:cs="Times New Roman"/>
          <w:sz w:val="24"/>
          <w:szCs w:val="24"/>
        </w:rPr>
        <w:t>bernegara sekarang ini ada suatu m</w:t>
      </w:r>
      <w:r>
        <w:rPr>
          <w:rFonts w:ascii="Times New Roman" w:hAnsi="Times New Roman" w:cs="Times New Roman"/>
          <w:sz w:val="24"/>
          <w:szCs w:val="24"/>
        </w:rPr>
        <w:t xml:space="preserve">asyarakat hukum adat yang masih </w:t>
      </w:r>
      <w:r w:rsidRPr="002E5FA6">
        <w:rPr>
          <w:rFonts w:ascii="Times New Roman" w:hAnsi="Times New Roman" w:cs="Times New Roman"/>
          <w:sz w:val="24"/>
          <w:szCs w:val="24"/>
        </w:rPr>
        <w:t>mempertahankan isi pelaksanaan hak ulayat secara mutlak.</w:t>
      </w:r>
      <w:r>
        <w:rPr>
          <w:rFonts w:ascii="Times New Roman" w:hAnsi="Times New Roman" w:cs="Times New Roman"/>
          <w:sz w:val="24"/>
          <w:szCs w:val="24"/>
        </w:rPr>
        <w:t xml:space="preserve"> </w:t>
      </w:r>
      <w:r w:rsidRPr="002E5FA6">
        <w:rPr>
          <w:rFonts w:ascii="Times New Roman" w:hAnsi="Times New Roman" w:cs="Times New Roman"/>
          <w:sz w:val="24"/>
          <w:szCs w:val="24"/>
        </w:rPr>
        <w:t>Lebih lanjut pengaturan mengenai hak ulayat diserahkan kepada peraturan daerah masing-masing di mana h</w:t>
      </w:r>
      <w:r>
        <w:rPr>
          <w:rFonts w:ascii="Times New Roman" w:hAnsi="Times New Roman" w:cs="Times New Roman"/>
          <w:sz w:val="24"/>
          <w:szCs w:val="24"/>
        </w:rPr>
        <w:t xml:space="preserve">ak ulayat itu berada. Realisasi </w:t>
      </w:r>
      <w:r w:rsidRPr="002E5FA6">
        <w:rPr>
          <w:rFonts w:ascii="Times New Roman" w:hAnsi="Times New Roman" w:cs="Times New Roman"/>
          <w:sz w:val="24"/>
          <w:szCs w:val="24"/>
        </w:rPr>
        <w:t>dari pengaturan tersebut dengan dikeluar</w:t>
      </w:r>
      <w:r>
        <w:rPr>
          <w:rFonts w:ascii="Times New Roman" w:hAnsi="Times New Roman" w:cs="Times New Roman"/>
          <w:sz w:val="24"/>
          <w:szCs w:val="24"/>
        </w:rPr>
        <w:t xml:space="preserve">kannya Peraturan Menteri Negara </w:t>
      </w:r>
      <w:r w:rsidRPr="002E5FA6">
        <w:rPr>
          <w:rFonts w:ascii="Times New Roman" w:hAnsi="Times New Roman" w:cs="Times New Roman"/>
          <w:sz w:val="24"/>
          <w:szCs w:val="24"/>
        </w:rPr>
        <w:t>Agraria/Kepala Badan Pertanahan Nasional No. 5 Tah</w:t>
      </w:r>
      <w:r>
        <w:rPr>
          <w:rFonts w:ascii="Times New Roman" w:hAnsi="Times New Roman" w:cs="Times New Roman"/>
          <w:sz w:val="24"/>
          <w:szCs w:val="24"/>
        </w:rPr>
        <w:t xml:space="preserve">un 1999 tentang </w:t>
      </w:r>
      <w:r w:rsidRPr="002E5FA6">
        <w:rPr>
          <w:rFonts w:ascii="Times New Roman" w:hAnsi="Times New Roman" w:cs="Times New Roman"/>
          <w:sz w:val="24"/>
          <w:szCs w:val="24"/>
        </w:rPr>
        <w:t>Pedoman Penyelesaian Hak Ula</w:t>
      </w:r>
      <w:r>
        <w:rPr>
          <w:rFonts w:ascii="Times New Roman" w:hAnsi="Times New Roman" w:cs="Times New Roman"/>
          <w:sz w:val="24"/>
          <w:szCs w:val="24"/>
        </w:rPr>
        <w:t xml:space="preserve">yat Masyarakat Hukum Adat, yang </w:t>
      </w:r>
      <w:r w:rsidRPr="002E5FA6">
        <w:rPr>
          <w:rFonts w:ascii="Times New Roman" w:hAnsi="Times New Roman" w:cs="Times New Roman"/>
          <w:sz w:val="24"/>
          <w:szCs w:val="24"/>
        </w:rPr>
        <w:t>dipergunakan sebagai pedoman d</w:t>
      </w:r>
      <w:r>
        <w:rPr>
          <w:rFonts w:ascii="Times New Roman" w:hAnsi="Times New Roman" w:cs="Times New Roman"/>
          <w:sz w:val="24"/>
          <w:szCs w:val="24"/>
        </w:rPr>
        <w:t xml:space="preserve">alam daerah melaksanakan urusan </w:t>
      </w:r>
      <w:r w:rsidRPr="002E5FA6">
        <w:rPr>
          <w:rFonts w:ascii="Times New Roman" w:hAnsi="Times New Roman" w:cs="Times New Roman"/>
          <w:sz w:val="24"/>
          <w:szCs w:val="24"/>
        </w:rPr>
        <w:t>pertanahan khususnya dalam hub</w:t>
      </w:r>
      <w:r>
        <w:rPr>
          <w:rFonts w:ascii="Times New Roman" w:hAnsi="Times New Roman" w:cs="Times New Roman"/>
          <w:sz w:val="24"/>
          <w:szCs w:val="24"/>
        </w:rPr>
        <w:t xml:space="preserve">ungan dengan masalah hak ulayat </w:t>
      </w:r>
      <w:r w:rsidRPr="002E5FA6">
        <w:rPr>
          <w:rFonts w:ascii="Times New Roman" w:hAnsi="Times New Roman" w:cs="Times New Roman"/>
          <w:sz w:val="24"/>
          <w:szCs w:val="24"/>
        </w:rPr>
        <w:t>masyarakat adat yang nyata-nyata masih ada di daerah yan</w:t>
      </w:r>
      <w:r>
        <w:rPr>
          <w:rFonts w:ascii="Times New Roman" w:hAnsi="Times New Roman" w:cs="Times New Roman"/>
          <w:sz w:val="24"/>
          <w:szCs w:val="24"/>
        </w:rPr>
        <w:t xml:space="preserve">g bersangkutan. </w:t>
      </w:r>
      <w:r w:rsidRPr="002E5FA6">
        <w:rPr>
          <w:rFonts w:ascii="Times New Roman" w:hAnsi="Times New Roman" w:cs="Times New Roman"/>
          <w:sz w:val="24"/>
          <w:szCs w:val="24"/>
        </w:rPr>
        <w:t>Peraturan ini memuat kebijakan yan</w:t>
      </w:r>
      <w:r>
        <w:rPr>
          <w:rFonts w:ascii="Times New Roman" w:hAnsi="Times New Roman" w:cs="Times New Roman"/>
          <w:sz w:val="24"/>
          <w:szCs w:val="24"/>
        </w:rPr>
        <w:t xml:space="preserve">g memperjelas prinsip pengakuan </w:t>
      </w:r>
      <w:r w:rsidRPr="002E5FA6">
        <w:rPr>
          <w:rFonts w:ascii="Times New Roman" w:hAnsi="Times New Roman" w:cs="Times New Roman"/>
          <w:sz w:val="24"/>
          <w:szCs w:val="24"/>
        </w:rPr>
        <w:t>terhadap hak ulayat dan hak-hak ser</w:t>
      </w:r>
      <w:r>
        <w:rPr>
          <w:rFonts w:ascii="Times New Roman" w:hAnsi="Times New Roman" w:cs="Times New Roman"/>
          <w:sz w:val="24"/>
          <w:szCs w:val="24"/>
        </w:rPr>
        <w:t xml:space="preserve">upa dari masyarakat hukum adat, </w:t>
      </w:r>
      <w:r w:rsidRPr="002E5FA6">
        <w:rPr>
          <w:rFonts w:ascii="Times New Roman" w:hAnsi="Times New Roman" w:cs="Times New Roman"/>
          <w:sz w:val="24"/>
          <w:szCs w:val="24"/>
        </w:rPr>
        <w:t>sebagaimana dimaksud dalam</w:t>
      </w:r>
      <w:r>
        <w:rPr>
          <w:rFonts w:ascii="Times New Roman" w:hAnsi="Times New Roman" w:cs="Times New Roman"/>
          <w:sz w:val="24"/>
          <w:szCs w:val="24"/>
        </w:rPr>
        <w:t xml:space="preserve"> </w:t>
      </w:r>
      <w:r w:rsidRPr="002E5FA6">
        <w:rPr>
          <w:rFonts w:ascii="Times New Roman" w:hAnsi="Times New Roman" w:cs="Times New Roman"/>
          <w:sz w:val="24"/>
          <w:szCs w:val="24"/>
        </w:rPr>
        <w:t xml:space="preserve">Pasal 3 </w:t>
      </w:r>
      <w:r>
        <w:rPr>
          <w:rFonts w:ascii="Times New Roman" w:hAnsi="Times New Roman" w:cs="Times New Roman"/>
          <w:sz w:val="24"/>
          <w:szCs w:val="24"/>
        </w:rPr>
        <w:t xml:space="preserve">UUPA. </w:t>
      </w:r>
      <w:r w:rsidRPr="002E5FA6">
        <w:rPr>
          <w:rFonts w:ascii="Times New Roman" w:hAnsi="Times New Roman" w:cs="Times New Roman"/>
          <w:sz w:val="24"/>
          <w:szCs w:val="24"/>
        </w:rPr>
        <w:t>Kebijakan tersebut meliputi</w:t>
      </w:r>
      <w:r>
        <w:rPr>
          <w:rFonts w:ascii="Times New Roman" w:hAnsi="Times New Roman" w:cs="Times New Roman"/>
          <w:sz w:val="24"/>
          <w:szCs w:val="24"/>
        </w:rPr>
        <w:t>:</w:t>
      </w:r>
      <w:r w:rsidR="003E11CD">
        <w:rPr>
          <w:rStyle w:val="FootnoteReference"/>
          <w:rFonts w:ascii="Times New Roman" w:hAnsi="Times New Roman" w:cs="Times New Roman"/>
          <w:sz w:val="24"/>
          <w:szCs w:val="24"/>
        </w:rPr>
        <w:footnoteReference w:id="234"/>
      </w:r>
    </w:p>
    <w:p w:rsidR="007E67BB" w:rsidRDefault="007E67BB" w:rsidP="00FA395E">
      <w:pPr>
        <w:pStyle w:val="ListParagraph"/>
        <w:numPr>
          <w:ilvl w:val="0"/>
          <w:numId w:val="45"/>
        </w:numPr>
        <w:spacing w:after="0" w:line="480" w:lineRule="auto"/>
        <w:ind w:left="1276" w:hanging="425"/>
        <w:jc w:val="both"/>
        <w:rPr>
          <w:rFonts w:ascii="Times New Roman" w:hAnsi="Times New Roman" w:cs="Times New Roman"/>
          <w:sz w:val="24"/>
          <w:szCs w:val="24"/>
        </w:rPr>
      </w:pPr>
      <w:r w:rsidRPr="007E67BB">
        <w:rPr>
          <w:rFonts w:ascii="Times New Roman" w:hAnsi="Times New Roman" w:cs="Times New Roman"/>
          <w:sz w:val="24"/>
          <w:szCs w:val="24"/>
        </w:rPr>
        <w:t>Penyamaan persepsi mengenai hak ulayat</w:t>
      </w:r>
      <w:r>
        <w:rPr>
          <w:rFonts w:ascii="Times New Roman" w:hAnsi="Times New Roman" w:cs="Times New Roman"/>
          <w:sz w:val="24"/>
          <w:szCs w:val="24"/>
        </w:rPr>
        <w:t>;</w:t>
      </w:r>
    </w:p>
    <w:p w:rsidR="007E67BB" w:rsidRDefault="007E67BB" w:rsidP="00FA395E">
      <w:pPr>
        <w:pStyle w:val="ListParagraph"/>
        <w:numPr>
          <w:ilvl w:val="0"/>
          <w:numId w:val="45"/>
        </w:numPr>
        <w:spacing w:after="0" w:line="480" w:lineRule="auto"/>
        <w:ind w:left="1276" w:hanging="425"/>
        <w:jc w:val="both"/>
        <w:rPr>
          <w:rFonts w:ascii="Times New Roman" w:hAnsi="Times New Roman" w:cs="Times New Roman"/>
          <w:sz w:val="24"/>
          <w:szCs w:val="24"/>
        </w:rPr>
      </w:pPr>
      <w:r w:rsidRPr="007E67BB">
        <w:rPr>
          <w:rFonts w:ascii="Times New Roman" w:hAnsi="Times New Roman" w:cs="Times New Roman"/>
          <w:sz w:val="24"/>
          <w:szCs w:val="24"/>
        </w:rPr>
        <w:lastRenderedPageBreak/>
        <w:t>Kriteria dan penentuan masih adanya hak ulayat dan hak-hak yang</w:t>
      </w:r>
      <w:r>
        <w:rPr>
          <w:rFonts w:ascii="Times New Roman" w:hAnsi="Times New Roman" w:cs="Times New Roman"/>
          <w:sz w:val="24"/>
          <w:szCs w:val="24"/>
        </w:rPr>
        <w:t xml:space="preserve"> </w:t>
      </w:r>
      <w:r w:rsidRPr="007E67BB">
        <w:rPr>
          <w:rFonts w:ascii="Times New Roman" w:hAnsi="Times New Roman" w:cs="Times New Roman"/>
          <w:sz w:val="24"/>
          <w:szCs w:val="24"/>
        </w:rPr>
        <w:t>serupa dari masyarakat hukum adat</w:t>
      </w:r>
      <w:r>
        <w:rPr>
          <w:rFonts w:ascii="Times New Roman" w:hAnsi="Times New Roman" w:cs="Times New Roman"/>
          <w:sz w:val="24"/>
          <w:szCs w:val="24"/>
        </w:rPr>
        <w:t>; dan</w:t>
      </w:r>
    </w:p>
    <w:p w:rsidR="002E5FA6" w:rsidRPr="00B50E97" w:rsidRDefault="007E67BB" w:rsidP="00FA395E">
      <w:pPr>
        <w:pStyle w:val="ListParagraph"/>
        <w:numPr>
          <w:ilvl w:val="0"/>
          <w:numId w:val="45"/>
        </w:numPr>
        <w:spacing w:after="0" w:line="480" w:lineRule="auto"/>
        <w:ind w:left="1276" w:hanging="425"/>
        <w:jc w:val="both"/>
        <w:rPr>
          <w:rFonts w:ascii="Times New Roman" w:hAnsi="Times New Roman" w:cs="Times New Roman"/>
          <w:sz w:val="24"/>
          <w:szCs w:val="24"/>
        </w:rPr>
      </w:pPr>
      <w:r w:rsidRPr="007E67BB">
        <w:rPr>
          <w:rFonts w:ascii="Times New Roman" w:hAnsi="Times New Roman" w:cs="Times New Roman"/>
          <w:sz w:val="24"/>
          <w:szCs w:val="24"/>
        </w:rPr>
        <w:t>Kewenangan masyarakat hukum adat terhadap tanah ulayatnya</w:t>
      </w:r>
      <w:r>
        <w:rPr>
          <w:rFonts w:ascii="Times New Roman" w:hAnsi="Times New Roman" w:cs="Times New Roman"/>
          <w:sz w:val="24"/>
          <w:szCs w:val="24"/>
        </w:rPr>
        <w:t>.</w:t>
      </w:r>
    </w:p>
    <w:p w:rsidR="00BE7002" w:rsidRDefault="00B50E97" w:rsidP="00B50E97">
      <w:pPr>
        <w:pStyle w:val="ListParagraph"/>
        <w:spacing w:after="0" w:line="480" w:lineRule="auto"/>
        <w:ind w:left="851" w:firstLine="709"/>
        <w:jc w:val="both"/>
        <w:rPr>
          <w:rFonts w:ascii="Times New Roman" w:hAnsi="Times New Roman" w:cs="Times New Roman"/>
          <w:sz w:val="24"/>
          <w:szCs w:val="24"/>
        </w:rPr>
      </w:pPr>
      <w:r w:rsidRPr="00B50E97">
        <w:rPr>
          <w:rFonts w:ascii="Times New Roman" w:hAnsi="Times New Roman" w:cs="Times New Roman"/>
          <w:sz w:val="24"/>
          <w:szCs w:val="24"/>
        </w:rPr>
        <w:t>Masih adanya hak ulayat masyar</w:t>
      </w:r>
      <w:r>
        <w:rPr>
          <w:rFonts w:ascii="Times New Roman" w:hAnsi="Times New Roman" w:cs="Times New Roman"/>
          <w:sz w:val="24"/>
          <w:szCs w:val="24"/>
        </w:rPr>
        <w:t xml:space="preserve">akat hukum adat di suatu daerah </w:t>
      </w:r>
      <w:r w:rsidRPr="00B50E97">
        <w:rPr>
          <w:rFonts w:ascii="Times New Roman" w:hAnsi="Times New Roman" w:cs="Times New Roman"/>
          <w:sz w:val="24"/>
          <w:szCs w:val="24"/>
        </w:rPr>
        <w:t>hanya dapat diketahui dan dipastikan dar</w:t>
      </w:r>
      <w:r>
        <w:rPr>
          <w:rFonts w:ascii="Times New Roman" w:hAnsi="Times New Roman" w:cs="Times New Roman"/>
          <w:sz w:val="24"/>
          <w:szCs w:val="24"/>
        </w:rPr>
        <w:t xml:space="preserve">i hasil tinjauan dan penelitian </w:t>
      </w:r>
      <w:r w:rsidRPr="00B50E97">
        <w:rPr>
          <w:rFonts w:ascii="Times New Roman" w:hAnsi="Times New Roman" w:cs="Times New Roman"/>
          <w:sz w:val="24"/>
          <w:szCs w:val="24"/>
        </w:rPr>
        <w:t>setempat berdasarkan kenyataan, bahwa</w:t>
      </w:r>
      <w:r>
        <w:rPr>
          <w:rFonts w:ascii="Times New Roman" w:hAnsi="Times New Roman" w:cs="Times New Roman"/>
          <w:sz w:val="24"/>
          <w:szCs w:val="24"/>
        </w:rPr>
        <w:t>:</w:t>
      </w:r>
      <w:r w:rsidR="003E11CD">
        <w:rPr>
          <w:rStyle w:val="FootnoteReference"/>
          <w:rFonts w:ascii="Times New Roman" w:hAnsi="Times New Roman" w:cs="Times New Roman"/>
          <w:sz w:val="24"/>
          <w:szCs w:val="24"/>
        </w:rPr>
        <w:footnoteReference w:id="235"/>
      </w:r>
    </w:p>
    <w:p w:rsidR="00B50E97" w:rsidRDefault="00B50E97" w:rsidP="00B50E97">
      <w:pPr>
        <w:pStyle w:val="ListParagraph"/>
        <w:numPr>
          <w:ilvl w:val="0"/>
          <w:numId w:val="39"/>
        </w:numPr>
        <w:spacing w:after="0" w:line="240" w:lineRule="auto"/>
        <w:ind w:left="1985" w:right="566" w:hanging="425"/>
        <w:jc w:val="both"/>
        <w:rPr>
          <w:rFonts w:ascii="Times New Roman" w:hAnsi="Times New Roman" w:cs="Times New Roman"/>
          <w:sz w:val="24"/>
          <w:szCs w:val="24"/>
        </w:rPr>
      </w:pPr>
      <w:r w:rsidRPr="00B50E97">
        <w:rPr>
          <w:rFonts w:ascii="Times New Roman" w:hAnsi="Times New Roman" w:cs="Times New Roman"/>
          <w:sz w:val="24"/>
          <w:szCs w:val="24"/>
        </w:rPr>
        <w:t>Masih adanya suatu kelompok orang sebagai warga suatu</w:t>
      </w:r>
      <w:r>
        <w:rPr>
          <w:rFonts w:ascii="Times New Roman" w:hAnsi="Times New Roman" w:cs="Times New Roman"/>
          <w:sz w:val="24"/>
          <w:szCs w:val="24"/>
        </w:rPr>
        <w:t xml:space="preserve"> </w:t>
      </w:r>
      <w:r w:rsidRPr="00B50E97">
        <w:rPr>
          <w:rFonts w:ascii="Times New Roman" w:hAnsi="Times New Roman" w:cs="Times New Roman"/>
          <w:sz w:val="24"/>
          <w:szCs w:val="24"/>
        </w:rPr>
        <w:t>persekutuan hukum adat tertentu, yang merupakan suatu masyarakat</w:t>
      </w:r>
      <w:r>
        <w:rPr>
          <w:rFonts w:ascii="Times New Roman" w:hAnsi="Times New Roman" w:cs="Times New Roman"/>
          <w:sz w:val="24"/>
          <w:szCs w:val="24"/>
        </w:rPr>
        <w:t xml:space="preserve"> </w:t>
      </w:r>
      <w:r w:rsidRPr="00B50E97">
        <w:rPr>
          <w:rFonts w:ascii="Times New Roman" w:hAnsi="Times New Roman" w:cs="Times New Roman"/>
          <w:sz w:val="24"/>
          <w:szCs w:val="24"/>
        </w:rPr>
        <w:t>hukum adat</w:t>
      </w:r>
      <w:r>
        <w:rPr>
          <w:rFonts w:ascii="Times New Roman" w:hAnsi="Times New Roman" w:cs="Times New Roman"/>
          <w:sz w:val="24"/>
          <w:szCs w:val="24"/>
        </w:rPr>
        <w:t>;</w:t>
      </w:r>
    </w:p>
    <w:p w:rsidR="00B50E97" w:rsidRDefault="00B50E97" w:rsidP="00B50E97">
      <w:pPr>
        <w:pStyle w:val="ListParagraph"/>
        <w:numPr>
          <w:ilvl w:val="0"/>
          <w:numId w:val="39"/>
        </w:numPr>
        <w:spacing w:after="0" w:line="240" w:lineRule="auto"/>
        <w:ind w:left="1985" w:right="566" w:hanging="425"/>
        <w:jc w:val="both"/>
        <w:rPr>
          <w:rFonts w:ascii="Times New Roman" w:hAnsi="Times New Roman" w:cs="Times New Roman"/>
          <w:sz w:val="24"/>
          <w:szCs w:val="24"/>
        </w:rPr>
      </w:pPr>
      <w:r w:rsidRPr="00B50E97">
        <w:rPr>
          <w:rFonts w:ascii="Times New Roman" w:hAnsi="Times New Roman" w:cs="Times New Roman"/>
          <w:sz w:val="24"/>
          <w:szCs w:val="24"/>
        </w:rPr>
        <w:t>Masih adanya wilayah yang merupakan tanah ulayat masyarakat</w:t>
      </w:r>
      <w:r>
        <w:rPr>
          <w:rFonts w:ascii="Times New Roman" w:hAnsi="Times New Roman" w:cs="Times New Roman"/>
          <w:sz w:val="24"/>
          <w:szCs w:val="24"/>
        </w:rPr>
        <w:t xml:space="preserve"> </w:t>
      </w:r>
      <w:r w:rsidRPr="00B50E97">
        <w:rPr>
          <w:rFonts w:ascii="Times New Roman" w:hAnsi="Times New Roman" w:cs="Times New Roman"/>
          <w:sz w:val="24"/>
          <w:szCs w:val="24"/>
        </w:rPr>
        <w:t>hukum adat tersebut, yang didasari sebagai tanah kepunyaan bersama</w:t>
      </w:r>
      <w:r>
        <w:rPr>
          <w:rFonts w:ascii="Times New Roman" w:hAnsi="Times New Roman" w:cs="Times New Roman"/>
          <w:sz w:val="24"/>
          <w:szCs w:val="24"/>
        </w:rPr>
        <w:t xml:space="preserve"> </w:t>
      </w:r>
      <w:r w:rsidRPr="00B50E97">
        <w:rPr>
          <w:rFonts w:ascii="Times New Roman" w:hAnsi="Times New Roman" w:cs="Times New Roman"/>
          <w:sz w:val="24"/>
          <w:szCs w:val="24"/>
        </w:rPr>
        <w:t>para warganya</w:t>
      </w:r>
      <w:r>
        <w:rPr>
          <w:rFonts w:ascii="Times New Roman" w:hAnsi="Times New Roman" w:cs="Times New Roman"/>
          <w:sz w:val="24"/>
          <w:szCs w:val="24"/>
        </w:rPr>
        <w:t>; dan</w:t>
      </w:r>
    </w:p>
    <w:p w:rsidR="00B50E97" w:rsidRDefault="00B50E97" w:rsidP="00620552">
      <w:pPr>
        <w:pStyle w:val="ListParagraph"/>
        <w:numPr>
          <w:ilvl w:val="0"/>
          <w:numId w:val="39"/>
        </w:numPr>
        <w:spacing w:after="0" w:line="240" w:lineRule="auto"/>
        <w:ind w:left="1985" w:right="566" w:hanging="425"/>
        <w:jc w:val="both"/>
        <w:rPr>
          <w:rFonts w:ascii="Times New Roman" w:hAnsi="Times New Roman" w:cs="Times New Roman"/>
          <w:sz w:val="24"/>
          <w:szCs w:val="24"/>
        </w:rPr>
      </w:pPr>
      <w:r w:rsidRPr="00B50E97">
        <w:rPr>
          <w:rFonts w:ascii="Times New Roman" w:hAnsi="Times New Roman" w:cs="Times New Roman"/>
          <w:sz w:val="24"/>
          <w:szCs w:val="24"/>
        </w:rPr>
        <w:t>Masih adanya penguasa adat yang pada kenyataannya dan diakui</w:t>
      </w:r>
      <w:r>
        <w:rPr>
          <w:rFonts w:ascii="Times New Roman" w:hAnsi="Times New Roman" w:cs="Times New Roman"/>
          <w:sz w:val="24"/>
          <w:szCs w:val="24"/>
        </w:rPr>
        <w:t xml:space="preserve"> </w:t>
      </w:r>
      <w:r w:rsidRPr="00B50E97">
        <w:rPr>
          <w:rFonts w:ascii="Times New Roman" w:hAnsi="Times New Roman" w:cs="Times New Roman"/>
          <w:sz w:val="24"/>
          <w:szCs w:val="24"/>
        </w:rPr>
        <w:t>oleh para warga mayarakat hukum adat yang bersangkutan,</w:t>
      </w:r>
      <w:r>
        <w:rPr>
          <w:rFonts w:ascii="Times New Roman" w:hAnsi="Times New Roman" w:cs="Times New Roman"/>
          <w:sz w:val="24"/>
          <w:szCs w:val="24"/>
        </w:rPr>
        <w:t xml:space="preserve"> </w:t>
      </w:r>
      <w:r w:rsidRPr="00B50E97">
        <w:rPr>
          <w:rFonts w:ascii="Times New Roman" w:hAnsi="Times New Roman" w:cs="Times New Roman"/>
          <w:sz w:val="24"/>
          <w:szCs w:val="24"/>
        </w:rPr>
        <w:t>melakukan kegiatan sehari-hari sebagai pelaksana hak ulayat.</w:t>
      </w:r>
    </w:p>
    <w:p w:rsidR="00620552" w:rsidRPr="00620552" w:rsidRDefault="00620552" w:rsidP="00620552">
      <w:pPr>
        <w:pStyle w:val="ListParagraph"/>
        <w:spacing w:after="0" w:line="240" w:lineRule="auto"/>
        <w:ind w:left="1985" w:right="566"/>
        <w:jc w:val="both"/>
        <w:rPr>
          <w:rFonts w:ascii="Times New Roman" w:hAnsi="Times New Roman" w:cs="Times New Roman"/>
          <w:sz w:val="24"/>
          <w:szCs w:val="24"/>
        </w:rPr>
      </w:pPr>
    </w:p>
    <w:p w:rsidR="00111823" w:rsidRDefault="00620552" w:rsidP="00111823">
      <w:pPr>
        <w:pStyle w:val="ListParagraph"/>
        <w:spacing w:after="0" w:line="480" w:lineRule="auto"/>
        <w:ind w:left="851" w:firstLine="709"/>
        <w:jc w:val="both"/>
        <w:rPr>
          <w:rFonts w:ascii="Times New Roman" w:hAnsi="Times New Roman" w:cs="Times New Roman"/>
          <w:sz w:val="24"/>
          <w:szCs w:val="24"/>
        </w:rPr>
      </w:pPr>
      <w:r w:rsidRPr="00620552">
        <w:rPr>
          <w:rFonts w:ascii="Times New Roman" w:hAnsi="Times New Roman" w:cs="Times New Roman"/>
          <w:sz w:val="24"/>
          <w:szCs w:val="24"/>
        </w:rPr>
        <w:t>Ketiga unsur tersebut pada keny</w:t>
      </w:r>
      <w:r>
        <w:rPr>
          <w:rFonts w:ascii="Times New Roman" w:hAnsi="Times New Roman" w:cs="Times New Roman"/>
          <w:sz w:val="24"/>
          <w:szCs w:val="24"/>
        </w:rPr>
        <w:t xml:space="preserve">ataannya harus masih ada secara </w:t>
      </w:r>
      <w:r w:rsidRPr="00620552">
        <w:rPr>
          <w:rFonts w:ascii="Times New Roman" w:hAnsi="Times New Roman" w:cs="Times New Roman"/>
          <w:sz w:val="24"/>
          <w:szCs w:val="24"/>
        </w:rPr>
        <w:t>kumulatif. Penelitian mengenai unsur hak</w:t>
      </w:r>
      <w:r>
        <w:rPr>
          <w:rFonts w:ascii="Times New Roman" w:hAnsi="Times New Roman" w:cs="Times New Roman"/>
          <w:sz w:val="24"/>
          <w:szCs w:val="24"/>
        </w:rPr>
        <w:t xml:space="preserve"> ulayat di atas akan ditugaskan </w:t>
      </w:r>
      <w:r w:rsidRPr="00620552">
        <w:rPr>
          <w:rFonts w:ascii="Times New Roman" w:hAnsi="Times New Roman" w:cs="Times New Roman"/>
          <w:sz w:val="24"/>
          <w:szCs w:val="24"/>
        </w:rPr>
        <w:t>kepada Pemerintah Kabup</w:t>
      </w:r>
      <w:r>
        <w:rPr>
          <w:rFonts w:ascii="Times New Roman" w:hAnsi="Times New Roman" w:cs="Times New Roman"/>
          <w:sz w:val="24"/>
          <w:szCs w:val="24"/>
        </w:rPr>
        <w:t xml:space="preserve">aten, yang dalam pelaksanaannya </w:t>
      </w:r>
      <w:r w:rsidRPr="00620552">
        <w:rPr>
          <w:rFonts w:ascii="Times New Roman" w:hAnsi="Times New Roman" w:cs="Times New Roman"/>
          <w:sz w:val="24"/>
          <w:szCs w:val="24"/>
        </w:rPr>
        <w:t>mengikutsertakan para pakar hukum adat dan para tetua adat setempat.</w:t>
      </w:r>
      <w:r w:rsidR="00111823">
        <w:rPr>
          <w:rFonts w:ascii="Times New Roman" w:hAnsi="Times New Roman" w:cs="Times New Roman"/>
          <w:sz w:val="24"/>
          <w:szCs w:val="24"/>
        </w:rPr>
        <w:t xml:space="preserve"> </w:t>
      </w:r>
      <w:r w:rsidR="00111823" w:rsidRPr="00111823">
        <w:rPr>
          <w:rFonts w:ascii="Times New Roman" w:hAnsi="Times New Roman" w:cs="Times New Roman"/>
          <w:sz w:val="24"/>
          <w:szCs w:val="24"/>
        </w:rPr>
        <w:t>Hal lain yang diatur dal</w:t>
      </w:r>
      <w:r w:rsidR="00111823">
        <w:rPr>
          <w:rFonts w:ascii="Times New Roman" w:hAnsi="Times New Roman" w:cs="Times New Roman"/>
          <w:sz w:val="24"/>
          <w:szCs w:val="24"/>
        </w:rPr>
        <w:t xml:space="preserve">am PMNA/Ka.BPN No. 5 Tahun 1999 </w:t>
      </w:r>
      <w:r w:rsidR="00111823" w:rsidRPr="00111823">
        <w:rPr>
          <w:rFonts w:ascii="Times New Roman" w:hAnsi="Times New Roman" w:cs="Times New Roman"/>
          <w:sz w:val="24"/>
          <w:szCs w:val="24"/>
        </w:rPr>
        <w:t>antara lain Pasal 2 ayat (1)</w:t>
      </w:r>
      <w:r w:rsidR="00111823">
        <w:rPr>
          <w:rFonts w:ascii="Times New Roman" w:hAnsi="Times New Roman" w:cs="Times New Roman"/>
          <w:sz w:val="24"/>
          <w:szCs w:val="24"/>
        </w:rPr>
        <w:t>,</w:t>
      </w:r>
      <w:r w:rsidR="00111823" w:rsidRPr="00111823">
        <w:rPr>
          <w:rFonts w:ascii="Times New Roman" w:hAnsi="Times New Roman" w:cs="Times New Roman"/>
          <w:sz w:val="24"/>
          <w:szCs w:val="24"/>
        </w:rPr>
        <w:t xml:space="preserve"> mengatur</w:t>
      </w:r>
      <w:r w:rsidR="00111823">
        <w:rPr>
          <w:rFonts w:ascii="Times New Roman" w:hAnsi="Times New Roman" w:cs="Times New Roman"/>
          <w:sz w:val="24"/>
          <w:szCs w:val="24"/>
        </w:rPr>
        <w:t xml:space="preserve"> tentang pelaksanaan hak ulayat </w:t>
      </w:r>
      <w:r w:rsidR="00111823" w:rsidRPr="00111823">
        <w:rPr>
          <w:rFonts w:ascii="Times New Roman" w:hAnsi="Times New Roman" w:cs="Times New Roman"/>
          <w:sz w:val="24"/>
          <w:szCs w:val="24"/>
        </w:rPr>
        <w:t>sepanjang pada kenyataannya masih ada</w:t>
      </w:r>
      <w:r w:rsidR="00111823">
        <w:rPr>
          <w:rFonts w:ascii="Times New Roman" w:hAnsi="Times New Roman" w:cs="Times New Roman"/>
          <w:sz w:val="24"/>
          <w:szCs w:val="24"/>
        </w:rPr>
        <w:t xml:space="preserve"> dilakukan oleh masyarakat hukum </w:t>
      </w:r>
      <w:r w:rsidR="00111823" w:rsidRPr="00111823">
        <w:rPr>
          <w:rFonts w:ascii="Times New Roman" w:hAnsi="Times New Roman" w:cs="Times New Roman"/>
          <w:sz w:val="24"/>
          <w:szCs w:val="24"/>
        </w:rPr>
        <w:t>adat menurut ketentuan hukum ada</w:t>
      </w:r>
      <w:r w:rsidR="00111823">
        <w:rPr>
          <w:rFonts w:ascii="Times New Roman" w:hAnsi="Times New Roman" w:cs="Times New Roman"/>
          <w:sz w:val="24"/>
          <w:szCs w:val="24"/>
        </w:rPr>
        <w:t xml:space="preserve">t setempat. Namun dalam Pasal 3 </w:t>
      </w:r>
      <w:r w:rsidR="00111823" w:rsidRPr="00111823">
        <w:rPr>
          <w:rFonts w:ascii="Times New Roman" w:hAnsi="Times New Roman" w:cs="Times New Roman"/>
          <w:sz w:val="24"/>
          <w:szCs w:val="24"/>
        </w:rPr>
        <w:t xml:space="preserve">terdapat pengecualiannya yaitu pelaksanaan </w:t>
      </w:r>
      <w:r w:rsidR="00111823">
        <w:rPr>
          <w:rFonts w:ascii="Times New Roman" w:hAnsi="Times New Roman" w:cs="Times New Roman"/>
          <w:sz w:val="24"/>
          <w:szCs w:val="24"/>
        </w:rPr>
        <w:t xml:space="preserve">hak ulayat tersebut tidak dapat </w:t>
      </w:r>
      <w:r w:rsidR="00111823" w:rsidRPr="00111823">
        <w:rPr>
          <w:rFonts w:ascii="Times New Roman" w:hAnsi="Times New Roman" w:cs="Times New Roman"/>
          <w:sz w:val="24"/>
          <w:szCs w:val="24"/>
        </w:rPr>
        <w:lastRenderedPageBreak/>
        <w:t>dilakukan lagi terhadap bidang-bidang tanah yang p</w:t>
      </w:r>
      <w:r w:rsidR="00111823">
        <w:rPr>
          <w:rFonts w:ascii="Times New Roman" w:hAnsi="Times New Roman" w:cs="Times New Roman"/>
          <w:sz w:val="24"/>
          <w:szCs w:val="24"/>
        </w:rPr>
        <w:t xml:space="preserve">ada saat ditetapkannya </w:t>
      </w:r>
      <w:r w:rsidR="00111823" w:rsidRPr="00111823">
        <w:rPr>
          <w:rFonts w:ascii="Times New Roman" w:hAnsi="Times New Roman" w:cs="Times New Roman"/>
          <w:sz w:val="24"/>
          <w:szCs w:val="24"/>
        </w:rPr>
        <w:t>Peraturan Daera</w:t>
      </w:r>
      <w:r w:rsidR="00E378F3">
        <w:rPr>
          <w:rFonts w:ascii="Times New Roman" w:hAnsi="Times New Roman" w:cs="Times New Roman"/>
          <w:sz w:val="24"/>
          <w:szCs w:val="24"/>
        </w:rPr>
        <w:t>h sebagaimana dimaksud Pasal 6, adalah:</w:t>
      </w:r>
    </w:p>
    <w:p w:rsidR="00E378F3" w:rsidRDefault="00E378F3" w:rsidP="00E378F3">
      <w:pPr>
        <w:pStyle w:val="ListParagraph"/>
        <w:numPr>
          <w:ilvl w:val="1"/>
          <w:numId w:val="3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w:t>
      </w:r>
      <w:r w:rsidRPr="00E378F3">
        <w:rPr>
          <w:rFonts w:ascii="Times New Roman" w:hAnsi="Times New Roman" w:cs="Times New Roman"/>
          <w:sz w:val="24"/>
          <w:szCs w:val="24"/>
        </w:rPr>
        <w:t>udah dipunyai oleh perseorangan atau badan hukum dengan sesuatu hak atas tanah</w:t>
      </w:r>
      <w:r>
        <w:rPr>
          <w:rFonts w:ascii="Times New Roman" w:hAnsi="Times New Roman" w:cs="Times New Roman"/>
          <w:sz w:val="24"/>
          <w:szCs w:val="24"/>
        </w:rPr>
        <w:t xml:space="preserve"> </w:t>
      </w:r>
      <w:r w:rsidRPr="00E378F3">
        <w:rPr>
          <w:rFonts w:ascii="Times New Roman" w:hAnsi="Times New Roman" w:cs="Times New Roman"/>
          <w:sz w:val="24"/>
          <w:szCs w:val="24"/>
        </w:rPr>
        <w:t>menurut U</w:t>
      </w:r>
      <w:r>
        <w:rPr>
          <w:rFonts w:ascii="Times New Roman" w:hAnsi="Times New Roman" w:cs="Times New Roman"/>
          <w:sz w:val="24"/>
          <w:szCs w:val="24"/>
        </w:rPr>
        <w:t>UPA</w:t>
      </w:r>
      <w:r w:rsidRPr="00E378F3">
        <w:rPr>
          <w:rFonts w:ascii="Times New Roman" w:hAnsi="Times New Roman" w:cs="Times New Roman"/>
          <w:sz w:val="24"/>
          <w:szCs w:val="24"/>
        </w:rPr>
        <w:t>;</w:t>
      </w:r>
      <w:r>
        <w:rPr>
          <w:rFonts w:ascii="Times New Roman" w:hAnsi="Times New Roman" w:cs="Times New Roman"/>
          <w:sz w:val="24"/>
          <w:szCs w:val="24"/>
        </w:rPr>
        <w:t xml:space="preserve"> dan</w:t>
      </w:r>
    </w:p>
    <w:p w:rsidR="00B50E97" w:rsidRPr="00914B3D" w:rsidRDefault="00E378F3" w:rsidP="00914B3D">
      <w:pPr>
        <w:pStyle w:val="ListParagraph"/>
        <w:numPr>
          <w:ilvl w:val="1"/>
          <w:numId w:val="3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w:t>
      </w:r>
      <w:r w:rsidRPr="00E378F3">
        <w:rPr>
          <w:rFonts w:ascii="Times New Roman" w:hAnsi="Times New Roman" w:cs="Times New Roman"/>
          <w:sz w:val="24"/>
          <w:szCs w:val="24"/>
        </w:rPr>
        <w:t>erupakan bidang-bidang tanah yang sudah diperoleh atau dibebaskan oleh instansi</w:t>
      </w:r>
      <w:r>
        <w:rPr>
          <w:rFonts w:ascii="Times New Roman" w:hAnsi="Times New Roman" w:cs="Times New Roman"/>
          <w:sz w:val="24"/>
          <w:szCs w:val="24"/>
        </w:rPr>
        <w:t xml:space="preserve"> </w:t>
      </w:r>
      <w:r w:rsidRPr="00E378F3">
        <w:rPr>
          <w:rFonts w:ascii="Times New Roman" w:hAnsi="Times New Roman" w:cs="Times New Roman"/>
          <w:sz w:val="24"/>
          <w:szCs w:val="24"/>
        </w:rPr>
        <w:t>Pemerintah, badan hukum atau perseorangan sesuai ketentuan dan tata cara yang</w:t>
      </w:r>
      <w:r>
        <w:rPr>
          <w:rFonts w:ascii="Times New Roman" w:hAnsi="Times New Roman" w:cs="Times New Roman"/>
          <w:sz w:val="24"/>
          <w:szCs w:val="24"/>
        </w:rPr>
        <w:t xml:space="preserve"> </w:t>
      </w:r>
      <w:r w:rsidRPr="00E378F3">
        <w:rPr>
          <w:rFonts w:ascii="Times New Roman" w:hAnsi="Times New Roman" w:cs="Times New Roman"/>
          <w:sz w:val="24"/>
          <w:szCs w:val="24"/>
        </w:rPr>
        <w:t>berlaku.</w:t>
      </w:r>
    </w:p>
    <w:p w:rsidR="00914B3D" w:rsidRPr="00914B3D" w:rsidRDefault="00914B3D" w:rsidP="00914B3D">
      <w:pPr>
        <w:pStyle w:val="ListParagraph"/>
        <w:spacing w:after="0" w:line="480" w:lineRule="auto"/>
        <w:ind w:left="851" w:firstLine="709"/>
        <w:jc w:val="both"/>
        <w:rPr>
          <w:rFonts w:ascii="Times New Roman" w:hAnsi="Times New Roman" w:cs="Times New Roman"/>
          <w:sz w:val="24"/>
          <w:szCs w:val="24"/>
        </w:rPr>
      </w:pPr>
      <w:r w:rsidRPr="00914B3D">
        <w:rPr>
          <w:rFonts w:ascii="Times New Roman" w:hAnsi="Times New Roman" w:cs="Times New Roman"/>
          <w:sz w:val="24"/>
          <w:szCs w:val="24"/>
        </w:rPr>
        <w:t>Penguasaan bidang-bidang tanah yang termasuk ta</w:t>
      </w:r>
      <w:r>
        <w:rPr>
          <w:rFonts w:ascii="Times New Roman" w:hAnsi="Times New Roman" w:cs="Times New Roman"/>
          <w:sz w:val="24"/>
          <w:szCs w:val="24"/>
        </w:rPr>
        <w:t xml:space="preserve">nah ulayat </w:t>
      </w:r>
      <w:r w:rsidRPr="00914B3D">
        <w:rPr>
          <w:rFonts w:ascii="Times New Roman" w:hAnsi="Times New Roman" w:cs="Times New Roman"/>
          <w:sz w:val="24"/>
          <w:szCs w:val="24"/>
        </w:rPr>
        <w:t xml:space="preserve">oleh perseorangan </w:t>
      </w:r>
      <w:r>
        <w:rPr>
          <w:rFonts w:ascii="Times New Roman" w:hAnsi="Times New Roman" w:cs="Times New Roman"/>
          <w:sz w:val="24"/>
          <w:szCs w:val="24"/>
        </w:rPr>
        <w:t>dan badan hukum dapat dilakukan</w:t>
      </w:r>
      <w:r w:rsidRPr="00914B3D">
        <w:rPr>
          <w:rFonts w:ascii="Times New Roman" w:hAnsi="Times New Roman" w:cs="Times New Roman"/>
          <w:sz w:val="24"/>
          <w:szCs w:val="24"/>
        </w:rPr>
        <w:t>:</w:t>
      </w:r>
    </w:p>
    <w:p w:rsidR="00914B3D" w:rsidRDefault="00914B3D" w:rsidP="00914B3D">
      <w:pPr>
        <w:pStyle w:val="ListParagraph"/>
        <w:numPr>
          <w:ilvl w:val="1"/>
          <w:numId w:val="30"/>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O</w:t>
      </w:r>
      <w:r w:rsidRPr="00914B3D">
        <w:rPr>
          <w:rFonts w:ascii="Times New Roman" w:hAnsi="Times New Roman" w:cs="Times New Roman"/>
          <w:sz w:val="24"/>
          <w:szCs w:val="24"/>
        </w:rPr>
        <w:t>leh warga masyarakat hukum adat yang bersangkutan dengan hak penguasaan</w:t>
      </w:r>
      <w:r>
        <w:rPr>
          <w:rFonts w:ascii="Times New Roman" w:hAnsi="Times New Roman" w:cs="Times New Roman"/>
          <w:sz w:val="24"/>
          <w:szCs w:val="24"/>
        </w:rPr>
        <w:t xml:space="preserve"> </w:t>
      </w:r>
      <w:r w:rsidRPr="00914B3D">
        <w:rPr>
          <w:rFonts w:ascii="Times New Roman" w:hAnsi="Times New Roman" w:cs="Times New Roman"/>
          <w:sz w:val="24"/>
          <w:szCs w:val="24"/>
        </w:rPr>
        <w:t>menurut ketentuan hukum adatnya yang berlaku, yang apabila dikehendaki oleh</w:t>
      </w:r>
      <w:r>
        <w:rPr>
          <w:rFonts w:ascii="Times New Roman" w:hAnsi="Times New Roman" w:cs="Times New Roman"/>
          <w:sz w:val="24"/>
          <w:szCs w:val="24"/>
        </w:rPr>
        <w:t xml:space="preserve"> </w:t>
      </w:r>
      <w:r w:rsidRPr="00914B3D">
        <w:rPr>
          <w:rFonts w:ascii="Times New Roman" w:hAnsi="Times New Roman" w:cs="Times New Roman"/>
          <w:sz w:val="24"/>
          <w:szCs w:val="24"/>
        </w:rPr>
        <w:t>pemegang haknya dapat didaftar sebagai hak atas tanah yang sesuai menurut</w:t>
      </w:r>
      <w:r>
        <w:rPr>
          <w:rFonts w:ascii="Times New Roman" w:hAnsi="Times New Roman" w:cs="Times New Roman"/>
          <w:sz w:val="24"/>
          <w:szCs w:val="24"/>
        </w:rPr>
        <w:t xml:space="preserve"> </w:t>
      </w:r>
      <w:r w:rsidRPr="00914B3D">
        <w:rPr>
          <w:rFonts w:ascii="Times New Roman" w:hAnsi="Times New Roman" w:cs="Times New Roman"/>
          <w:sz w:val="24"/>
          <w:szCs w:val="24"/>
        </w:rPr>
        <w:t xml:space="preserve">ketentuan </w:t>
      </w:r>
      <w:r>
        <w:rPr>
          <w:rFonts w:ascii="Times New Roman" w:hAnsi="Times New Roman" w:cs="Times New Roman"/>
          <w:sz w:val="24"/>
          <w:szCs w:val="24"/>
        </w:rPr>
        <w:t>UUPA</w:t>
      </w:r>
      <w:r w:rsidRPr="00914B3D">
        <w:rPr>
          <w:rFonts w:ascii="Times New Roman" w:hAnsi="Times New Roman" w:cs="Times New Roman"/>
          <w:sz w:val="24"/>
          <w:szCs w:val="24"/>
        </w:rPr>
        <w:t>;</w:t>
      </w:r>
      <w:r w:rsidR="00A82E62">
        <w:rPr>
          <w:rFonts w:ascii="Times New Roman" w:hAnsi="Times New Roman" w:cs="Times New Roman"/>
          <w:sz w:val="24"/>
          <w:szCs w:val="24"/>
        </w:rPr>
        <w:t xml:space="preserve"> dan</w:t>
      </w:r>
    </w:p>
    <w:p w:rsidR="00914B3D" w:rsidRPr="00914B3D" w:rsidRDefault="00914B3D" w:rsidP="00914B3D">
      <w:pPr>
        <w:pStyle w:val="ListParagraph"/>
        <w:numPr>
          <w:ilvl w:val="1"/>
          <w:numId w:val="30"/>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O</w:t>
      </w:r>
      <w:r w:rsidRPr="00914B3D">
        <w:rPr>
          <w:rFonts w:ascii="Times New Roman" w:hAnsi="Times New Roman" w:cs="Times New Roman"/>
          <w:sz w:val="24"/>
          <w:szCs w:val="24"/>
        </w:rPr>
        <w:t>leh Instansi Pemerintah, badan hukum atau perseorangan bukan warga</w:t>
      </w:r>
      <w:r>
        <w:rPr>
          <w:rFonts w:ascii="Times New Roman" w:hAnsi="Times New Roman" w:cs="Times New Roman"/>
          <w:sz w:val="24"/>
          <w:szCs w:val="24"/>
        </w:rPr>
        <w:t xml:space="preserve"> </w:t>
      </w:r>
      <w:r w:rsidRPr="00914B3D">
        <w:rPr>
          <w:rFonts w:ascii="Times New Roman" w:hAnsi="Times New Roman" w:cs="Times New Roman"/>
          <w:sz w:val="24"/>
          <w:szCs w:val="24"/>
        </w:rPr>
        <w:t>masyarakat hukum adat yang bersangkutan dengan hak atas tanah menurut</w:t>
      </w:r>
      <w:r>
        <w:rPr>
          <w:rFonts w:ascii="Times New Roman" w:hAnsi="Times New Roman" w:cs="Times New Roman"/>
          <w:sz w:val="24"/>
          <w:szCs w:val="24"/>
        </w:rPr>
        <w:t xml:space="preserve"> </w:t>
      </w:r>
      <w:r w:rsidRPr="00914B3D">
        <w:rPr>
          <w:rFonts w:ascii="Times New Roman" w:hAnsi="Times New Roman" w:cs="Times New Roman"/>
          <w:sz w:val="24"/>
          <w:szCs w:val="24"/>
        </w:rPr>
        <w:t xml:space="preserve">ketentuan </w:t>
      </w:r>
      <w:r>
        <w:rPr>
          <w:rFonts w:ascii="Times New Roman" w:hAnsi="Times New Roman" w:cs="Times New Roman"/>
          <w:sz w:val="24"/>
          <w:szCs w:val="24"/>
        </w:rPr>
        <w:t xml:space="preserve">UUPA </w:t>
      </w:r>
      <w:r w:rsidRPr="00914B3D">
        <w:rPr>
          <w:rFonts w:ascii="Times New Roman" w:hAnsi="Times New Roman" w:cs="Times New Roman"/>
          <w:sz w:val="24"/>
          <w:szCs w:val="24"/>
        </w:rPr>
        <w:t xml:space="preserve">berdasarkan pemberian hak dari </w:t>
      </w:r>
      <w:r>
        <w:rPr>
          <w:rFonts w:ascii="Times New Roman" w:hAnsi="Times New Roman" w:cs="Times New Roman"/>
          <w:sz w:val="24"/>
          <w:szCs w:val="24"/>
        </w:rPr>
        <w:t>n</w:t>
      </w:r>
      <w:r w:rsidRPr="00914B3D">
        <w:rPr>
          <w:rFonts w:ascii="Times New Roman" w:hAnsi="Times New Roman" w:cs="Times New Roman"/>
          <w:sz w:val="24"/>
          <w:szCs w:val="24"/>
        </w:rPr>
        <w:t>egara</w:t>
      </w:r>
      <w:r>
        <w:rPr>
          <w:rFonts w:ascii="Times New Roman" w:hAnsi="Times New Roman" w:cs="Times New Roman"/>
          <w:sz w:val="24"/>
          <w:szCs w:val="24"/>
        </w:rPr>
        <w:t xml:space="preserve"> </w:t>
      </w:r>
      <w:r w:rsidRPr="00914B3D">
        <w:rPr>
          <w:rFonts w:ascii="Times New Roman" w:hAnsi="Times New Roman" w:cs="Times New Roman"/>
          <w:sz w:val="24"/>
          <w:szCs w:val="24"/>
        </w:rPr>
        <w:t>setelah tanah tersebut dilepaskan oleh masyarakat hukum adat itu atau oleh</w:t>
      </w:r>
      <w:r>
        <w:rPr>
          <w:rFonts w:ascii="Times New Roman" w:hAnsi="Times New Roman" w:cs="Times New Roman"/>
          <w:sz w:val="24"/>
          <w:szCs w:val="24"/>
        </w:rPr>
        <w:t xml:space="preserve"> </w:t>
      </w:r>
      <w:r w:rsidRPr="00914B3D">
        <w:rPr>
          <w:rFonts w:ascii="Times New Roman" w:hAnsi="Times New Roman" w:cs="Times New Roman"/>
          <w:sz w:val="24"/>
          <w:szCs w:val="24"/>
        </w:rPr>
        <w:t>warganya sesuai dengan ketentuan dan tata cara hukum adat yang berlaku.</w:t>
      </w:r>
    </w:p>
    <w:p w:rsidR="00914B3D" w:rsidRDefault="00914B3D" w:rsidP="00914B3D">
      <w:pPr>
        <w:pStyle w:val="ListParagraph"/>
        <w:spacing w:after="0" w:line="480" w:lineRule="auto"/>
        <w:ind w:left="851" w:firstLine="709"/>
        <w:jc w:val="both"/>
        <w:rPr>
          <w:rFonts w:ascii="Times New Roman" w:hAnsi="Times New Roman" w:cs="Times New Roman"/>
          <w:sz w:val="24"/>
          <w:szCs w:val="24"/>
        </w:rPr>
      </w:pPr>
      <w:r w:rsidRPr="00914B3D">
        <w:rPr>
          <w:rFonts w:ascii="Times New Roman" w:hAnsi="Times New Roman" w:cs="Times New Roman"/>
          <w:sz w:val="24"/>
          <w:szCs w:val="24"/>
        </w:rPr>
        <w:t xml:space="preserve">Penglepasan tanah ulayat </w:t>
      </w:r>
      <w:r>
        <w:rPr>
          <w:rFonts w:ascii="Times New Roman" w:hAnsi="Times New Roman" w:cs="Times New Roman"/>
          <w:sz w:val="24"/>
          <w:szCs w:val="24"/>
        </w:rPr>
        <w:t xml:space="preserve">untuk </w:t>
      </w:r>
      <w:r w:rsidRPr="00914B3D">
        <w:rPr>
          <w:rFonts w:ascii="Times New Roman" w:hAnsi="Times New Roman" w:cs="Times New Roman"/>
          <w:sz w:val="24"/>
          <w:szCs w:val="24"/>
        </w:rPr>
        <w:t xml:space="preserve">keperluan pertanian dan keperluan lain yang memerlukan Hak Guna </w:t>
      </w:r>
      <w:r>
        <w:rPr>
          <w:rFonts w:ascii="Times New Roman" w:hAnsi="Times New Roman" w:cs="Times New Roman"/>
          <w:sz w:val="24"/>
          <w:szCs w:val="24"/>
        </w:rPr>
        <w:t xml:space="preserve">Usaha atau Hak </w:t>
      </w:r>
      <w:r w:rsidRPr="00914B3D">
        <w:rPr>
          <w:rFonts w:ascii="Times New Roman" w:hAnsi="Times New Roman" w:cs="Times New Roman"/>
          <w:sz w:val="24"/>
          <w:szCs w:val="24"/>
        </w:rPr>
        <w:t>Pakai, dapat dilakukan oleh masyarakat hukum ad</w:t>
      </w:r>
      <w:r>
        <w:rPr>
          <w:rFonts w:ascii="Times New Roman" w:hAnsi="Times New Roman" w:cs="Times New Roman"/>
          <w:sz w:val="24"/>
          <w:szCs w:val="24"/>
        </w:rPr>
        <w:t xml:space="preserve">at dengan penyerahan penggunaan </w:t>
      </w:r>
      <w:r w:rsidRPr="00914B3D">
        <w:rPr>
          <w:rFonts w:ascii="Times New Roman" w:hAnsi="Times New Roman" w:cs="Times New Roman"/>
          <w:sz w:val="24"/>
          <w:szCs w:val="24"/>
        </w:rPr>
        <w:t>tanah untuk jangka waktu tertentu, sehingga sesud</w:t>
      </w:r>
      <w:r>
        <w:rPr>
          <w:rFonts w:ascii="Times New Roman" w:hAnsi="Times New Roman" w:cs="Times New Roman"/>
          <w:sz w:val="24"/>
          <w:szCs w:val="24"/>
        </w:rPr>
        <w:t xml:space="preserve">ah jangka waktu itu habis, atau </w:t>
      </w:r>
      <w:r w:rsidRPr="00914B3D">
        <w:rPr>
          <w:rFonts w:ascii="Times New Roman" w:hAnsi="Times New Roman" w:cs="Times New Roman"/>
          <w:sz w:val="24"/>
          <w:szCs w:val="24"/>
        </w:rPr>
        <w:lastRenderedPageBreak/>
        <w:t>sesudah tanah tersebut tidak dipergunakan lagi atau diterlantarkan sehingga Hak G</w:t>
      </w:r>
      <w:r>
        <w:rPr>
          <w:rFonts w:ascii="Times New Roman" w:hAnsi="Times New Roman" w:cs="Times New Roman"/>
          <w:sz w:val="24"/>
          <w:szCs w:val="24"/>
        </w:rPr>
        <w:t xml:space="preserve">una </w:t>
      </w:r>
      <w:r w:rsidRPr="00914B3D">
        <w:rPr>
          <w:rFonts w:ascii="Times New Roman" w:hAnsi="Times New Roman" w:cs="Times New Roman"/>
          <w:sz w:val="24"/>
          <w:szCs w:val="24"/>
        </w:rPr>
        <w:t>Usaha atau Hak Pakai yang bersangkutan hapus, m</w:t>
      </w:r>
      <w:r>
        <w:rPr>
          <w:rFonts w:ascii="Times New Roman" w:hAnsi="Times New Roman" w:cs="Times New Roman"/>
          <w:sz w:val="24"/>
          <w:szCs w:val="24"/>
        </w:rPr>
        <w:t xml:space="preserve">aka penggunaan selanjutya harus </w:t>
      </w:r>
      <w:r w:rsidRPr="00914B3D">
        <w:rPr>
          <w:rFonts w:ascii="Times New Roman" w:hAnsi="Times New Roman" w:cs="Times New Roman"/>
          <w:sz w:val="24"/>
          <w:szCs w:val="24"/>
        </w:rPr>
        <w:t xml:space="preserve">dilakukan berdasarkan persetujuan baru </w:t>
      </w:r>
      <w:r>
        <w:rPr>
          <w:rFonts w:ascii="Times New Roman" w:hAnsi="Times New Roman" w:cs="Times New Roman"/>
          <w:sz w:val="24"/>
          <w:szCs w:val="24"/>
        </w:rPr>
        <w:t xml:space="preserve">dari masyarakat hukum adat yang </w:t>
      </w:r>
      <w:r w:rsidRPr="00914B3D">
        <w:rPr>
          <w:rFonts w:ascii="Times New Roman" w:hAnsi="Times New Roman" w:cs="Times New Roman"/>
          <w:sz w:val="24"/>
          <w:szCs w:val="24"/>
        </w:rPr>
        <w:t xml:space="preserve">bersangkutan sepanjang hak ulayat masyarakat </w:t>
      </w:r>
      <w:r>
        <w:rPr>
          <w:rFonts w:ascii="Times New Roman" w:hAnsi="Times New Roman" w:cs="Times New Roman"/>
          <w:sz w:val="24"/>
          <w:szCs w:val="24"/>
        </w:rPr>
        <w:t xml:space="preserve">hukum adat itu masih ada. </w:t>
      </w:r>
      <w:r w:rsidRPr="00914B3D">
        <w:rPr>
          <w:rFonts w:ascii="Times New Roman" w:hAnsi="Times New Roman" w:cs="Times New Roman"/>
          <w:sz w:val="24"/>
          <w:szCs w:val="24"/>
        </w:rPr>
        <w:t xml:space="preserve">Dalam hal </w:t>
      </w:r>
      <w:r>
        <w:rPr>
          <w:rFonts w:ascii="Times New Roman" w:hAnsi="Times New Roman" w:cs="Times New Roman"/>
          <w:sz w:val="24"/>
          <w:szCs w:val="24"/>
        </w:rPr>
        <w:t xml:space="preserve">Hak Guna Usaha atau Hak Pakai </w:t>
      </w:r>
      <w:r w:rsidRPr="00914B3D">
        <w:rPr>
          <w:rFonts w:ascii="Times New Roman" w:hAnsi="Times New Roman" w:cs="Times New Roman"/>
          <w:sz w:val="24"/>
          <w:szCs w:val="24"/>
        </w:rPr>
        <w:t xml:space="preserve">yang diberikan oleh </w:t>
      </w:r>
      <w:r>
        <w:rPr>
          <w:rFonts w:ascii="Times New Roman" w:hAnsi="Times New Roman" w:cs="Times New Roman"/>
          <w:sz w:val="24"/>
          <w:szCs w:val="24"/>
        </w:rPr>
        <w:t>n</w:t>
      </w:r>
      <w:r w:rsidRPr="00914B3D">
        <w:rPr>
          <w:rFonts w:ascii="Times New Roman" w:hAnsi="Times New Roman" w:cs="Times New Roman"/>
          <w:sz w:val="24"/>
          <w:szCs w:val="24"/>
        </w:rPr>
        <w:t>egara dan perpanjangan s</w:t>
      </w:r>
      <w:r>
        <w:rPr>
          <w:rFonts w:ascii="Times New Roman" w:hAnsi="Times New Roman" w:cs="Times New Roman"/>
          <w:sz w:val="24"/>
          <w:szCs w:val="24"/>
        </w:rPr>
        <w:t xml:space="preserve">erta pembaharuannya tidak boleh </w:t>
      </w:r>
      <w:r w:rsidRPr="00914B3D">
        <w:rPr>
          <w:rFonts w:ascii="Times New Roman" w:hAnsi="Times New Roman" w:cs="Times New Roman"/>
          <w:sz w:val="24"/>
          <w:szCs w:val="24"/>
        </w:rPr>
        <w:t>melebihi jangka waktu penggunaan tanah yang diper</w:t>
      </w:r>
      <w:r>
        <w:rPr>
          <w:rFonts w:ascii="Times New Roman" w:hAnsi="Times New Roman" w:cs="Times New Roman"/>
          <w:sz w:val="24"/>
          <w:szCs w:val="24"/>
        </w:rPr>
        <w:t xml:space="preserve">oleh dari masyarakat hukum adat </w:t>
      </w:r>
      <w:r w:rsidRPr="00914B3D">
        <w:rPr>
          <w:rFonts w:ascii="Times New Roman" w:hAnsi="Times New Roman" w:cs="Times New Roman"/>
          <w:sz w:val="24"/>
          <w:szCs w:val="24"/>
        </w:rPr>
        <w:t>yang bersangkutan.</w:t>
      </w:r>
      <w:r>
        <w:rPr>
          <w:rStyle w:val="FootnoteReference"/>
          <w:rFonts w:ascii="Times New Roman" w:hAnsi="Times New Roman" w:cs="Times New Roman"/>
          <w:sz w:val="24"/>
          <w:szCs w:val="24"/>
        </w:rPr>
        <w:footnoteReference w:id="236"/>
      </w:r>
    </w:p>
    <w:p w:rsidR="00691580" w:rsidRPr="00914B3D" w:rsidRDefault="00691580" w:rsidP="00914B3D">
      <w:pPr>
        <w:pStyle w:val="ListParagraph"/>
        <w:spacing w:after="0" w:line="480" w:lineRule="auto"/>
        <w:ind w:left="851" w:firstLine="709"/>
        <w:jc w:val="both"/>
        <w:rPr>
          <w:rFonts w:ascii="Times New Roman" w:hAnsi="Times New Roman" w:cs="Times New Roman"/>
          <w:sz w:val="24"/>
          <w:szCs w:val="24"/>
        </w:rPr>
      </w:pPr>
    </w:p>
    <w:p w:rsidR="004577DF" w:rsidRPr="004577DF" w:rsidRDefault="002C1F0E" w:rsidP="004577DF">
      <w:pPr>
        <w:pStyle w:val="ListParagraph"/>
        <w:numPr>
          <w:ilvl w:val="1"/>
          <w:numId w:val="1"/>
        </w:numPr>
        <w:spacing w:after="0" w:line="480" w:lineRule="auto"/>
        <w:ind w:left="851" w:hanging="425"/>
        <w:jc w:val="both"/>
        <w:rPr>
          <w:rFonts w:ascii="Times New Roman" w:hAnsi="Times New Roman" w:cs="Times New Roman"/>
          <w:b/>
          <w:sz w:val="24"/>
          <w:szCs w:val="24"/>
        </w:rPr>
      </w:pPr>
      <w:r w:rsidRPr="00263C3B">
        <w:rPr>
          <w:rFonts w:ascii="Times New Roman" w:hAnsi="Times New Roman" w:cs="Times New Roman"/>
          <w:b/>
          <w:sz w:val="24"/>
          <w:szCs w:val="24"/>
        </w:rPr>
        <w:t>K</w:t>
      </w:r>
      <w:r w:rsidR="0055273A" w:rsidRPr="00263C3B">
        <w:rPr>
          <w:rFonts w:ascii="Times New Roman" w:hAnsi="Times New Roman" w:cs="Times New Roman"/>
          <w:b/>
          <w:sz w:val="24"/>
          <w:szCs w:val="24"/>
        </w:rPr>
        <w:t>onflik</w:t>
      </w:r>
      <w:r w:rsidRPr="00263C3B">
        <w:rPr>
          <w:rFonts w:ascii="Times New Roman" w:hAnsi="Times New Roman" w:cs="Times New Roman"/>
          <w:b/>
          <w:sz w:val="24"/>
          <w:szCs w:val="24"/>
        </w:rPr>
        <w:t xml:space="preserve"> Hak Ulayat di Indonesia</w:t>
      </w:r>
    </w:p>
    <w:p w:rsidR="00E924AE" w:rsidRDefault="004577DF" w:rsidP="00E924AE">
      <w:pPr>
        <w:pStyle w:val="ListParagraph"/>
        <w:spacing w:after="0" w:line="480" w:lineRule="auto"/>
        <w:ind w:left="851" w:firstLine="709"/>
        <w:jc w:val="both"/>
        <w:rPr>
          <w:rFonts w:ascii="Times New Roman" w:hAnsi="Times New Roman" w:cs="Times New Roman"/>
          <w:sz w:val="24"/>
          <w:szCs w:val="24"/>
        </w:rPr>
      </w:pPr>
      <w:r w:rsidRPr="004577DF">
        <w:rPr>
          <w:rFonts w:ascii="Times New Roman" w:hAnsi="Times New Roman" w:cs="Times New Roman"/>
          <w:sz w:val="24"/>
          <w:szCs w:val="24"/>
        </w:rPr>
        <w:t>Sistem hukum adat bersendika</w:t>
      </w:r>
      <w:r>
        <w:rPr>
          <w:rFonts w:ascii="Times New Roman" w:hAnsi="Times New Roman" w:cs="Times New Roman"/>
          <w:sz w:val="24"/>
          <w:szCs w:val="24"/>
        </w:rPr>
        <w:t xml:space="preserve">n pada dasar-dasar alam pikiran </w:t>
      </w:r>
      <w:r w:rsidRPr="004577DF">
        <w:rPr>
          <w:rFonts w:ascii="Times New Roman" w:hAnsi="Times New Roman" w:cs="Times New Roman"/>
          <w:sz w:val="24"/>
          <w:szCs w:val="24"/>
        </w:rPr>
        <w:t>bangsa Indonesia yang tidak sama den</w:t>
      </w:r>
      <w:r>
        <w:rPr>
          <w:rFonts w:ascii="Times New Roman" w:hAnsi="Times New Roman" w:cs="Times New Roman"/>
          <w:sz w:val="24"/>
          <w:szCs w:val="24"/>
        </w:rPr>
        <w:t xml:space="preserve">gan alam pikiran yang menguasai </w:t>
      </w:r>
      <w:r w:rsidRPr="004577DF">
        <w:rPr>
          <w:rFonts w:ascii="Times New Roman" w:hAnsi="Times New Roman" w:cs="Times New Roman"/>
          <w:sz w:val="24"/>
          <w:szCs w:val="24"/>
        </w:rPr>
        <w:t>sistem hukum barat. Untuk dapat sad</w:t>
      </w:r>
      <w:r>
        <w:rPr>
          <w:rFonts w:ascii="Times New Roman" w:hAnsi="Times New Roman" w:cs="Times New Roman"/>
          <w:sz w:val="24"/>
          <w:szCs w:val="24"/>
        </w:rPr>
        <w:t xml:space="preserve">ar akan sistem hukum adat, maka </w:t>
      </w:r>
      <w:r w:rsidRPr="004577DF">
        <w:rPr>
          <w:rFonts w:ascii="Times New Roman" w:hAnsi="Times New Roman" w:cs="Times New Roman"/>
          <w:sz w:val="24"/>
          <w:szCs w:val="24"/>
        </w:rPr>
        <w:t>orang harus menyelami dasar-dasar pikiran yang hidup di dalam</w:t>
      </w:r>
      <w:r>
        <w:rPr>
          <w:rFonts w:ascii="Times New Roman" w:hAnsi="Times New Roman" w:cs="Times New Roman"/>
          <w:sz w:val="24"/>
          <w:szCs w:val="24"/>
        </w:rPr>
        <w:t xml:space="preserve"> masyarakat Indonesia. </w:t>
      </w:r>
      <w:r w:rsidRPr="004577DF">
        <w:rPr>
          <w:rFonts w:ascii="Times New Roman" w:hAnsi="Times New Roman" w:cs="Times New Roman"/>
          <w:sz w:val="24"/>
          <w:szCs w:val="24"/>
        </w:rPr>
        <w:t>Dalam hukum adat hak pengu</w:t>
      </w:r>
      <w:r>
        <w:rPr>
          <w:rFonts w:ascii="Times New Roman" w:hAnsi="Times New Roman" w:cs="Times New Roman"/>
          <w:sz w:val="24"/>
          <w:szCs w:val="24"/>
        </w:rPr>
        <w:t xml:space="preserve">asaan atas tanah yang tertinggi </w:t>
      </w:r>
      <w:r w:rsidRPr="004577DF">
        <w:rPr>
          <w:rFonts w:ascii="Times New Roman" w:hAnsi="Times New Roman" w:cs="Times New Roman"/>
          <w:sz w:val="24"/>
          <w:szCs w:val="24"/>
        </w:rPr>
        <w:t xml:space="preserve">adalah </w:t>
      </w:r>
      <w:r>
        <w:rPr>
          <w:rFonts w:ascii="Times New Roman" w:hAnsi="Times New Roman" w:cs="Times New Roman"/>
          <w:sz w:val="24"/>
          <w:szCs w:val="24"/>
        </w:rPr>
        <w:t>“</w:t>
      </w:r>
      <w:r w:rsidRPr="004577DF">
        <w:rPr>
          <w:rFonts w:ascii="Times New Roman" w:hAnsi="Times New Roman" w:cs="Times New Roman"/>
          <w:sz w:val="24"/>
          <w:szCs w:val="24"/>
        </w:rPr>
        <w:t>hak ulayat</w:t>
      </w:r>
      <w:r>
        <w:rPr>
          <w:rFonts w:ascii="Times New Roman" w:hAnsi="Times New Roman" w:cs="Times New Roman"/>
          <w:sz w:val="24"/>
          <w:szCs w:val="24"/>
        </w:rPr>
        <w:t>”</w:t>
      </w:r>
      <w:r w:rsidRPr="004577DF">
        <w:rPr>
          <w:rFonts w:ascii="Times New Roman" w:hAnsi="Times New Roman" w:cs="Times New Roman"/>
          <w:sz w:val="24"/>
          <w:szCs w:val="24"/>
        </w:rPr>
        <w:t>, sebagai tanah bers</w:t>
      </w:r>
      <w:r>
        <w:rPr>
          <w:rFonts w:ascii="Times New Roman" w:hAnsi="Times New Roman" w:cs="Times New Roman"/>
          <w:sz w:val="24"/>
          <w:szCs w:val="24"/>
        </w:rPr>
        <w:t xml:space="preserve">ama para warga masyarakat hukum </w:t>
      </w:r>
      <w:r w:rsidRPr="004577DF">
        <w:rPr>
          <w:rFonts w:ascii="Times New Roman" w:hAnsi="Times New Roman" w:cs="Times New Roman"/>
          <w:sz w:val="24"/>
          <w:szCs w:val="24"/>
        </w:rPr>
        <w:t>adat yang bersangkutan, yang men</w:t>
      </w:r>
      <w:r>
        <w:rPr>
          <w:rFonts w:ascii="Times New Roman" w:hAnsi="Times New Roman" w:cs="Times New Roman"/>
          <w:sz w:val="24"/>
          <w:szCs w:val="24"/>
        </w:rPr>
        <w:t xml:space="preserve">gandung dua unsur yang beraspek </w:t>
      </w:r>
      <w:r w:rsidRPr="004577DF">
        <w:rPr>
          <w:rFonts w:ascii="Times New Roman" w:hAnsi="Times New Roman" w:cs="Times New Roman"/>
          <w:sz w:val="24"/>
          <w:szCs w:val="24"/>
        </w:rPr>
        <w:t>hukum keperdataan dan hukum publik. Sub</w:t>
      </w:r>
      <w:r>
        <w:rPr>
          <w:rFonts w:ascii="Times New Roman" w:hAnsi="Times New Roman" w:cs="Times New Roman"/>
          <w:sz w:val="24"/>
          <w:szCs w:val="24"/>
        </w:rPr>
        <w:t>j</w:t>
      </w:r>
      <w:r w:rsidRPr="004577DF">
        <w:rPr>
          <w:rFonts w:ascii="Times New Roman" w:hAnsi="Times New Roman" w:cs="Times New Roman"/>
          <w:sz w:val="24"/>
          <w:szCs w:val="24"/>
        </w:rPr>
        <w:t xml:space="preserve">ek hak ulayat </w:t>
      </w:r>
      <w:r>
        <w:rPr>
          <w:rFonts w:ascii="Times New Roman" w:hAnsi="Times New Roman" w:cs="Times New Roman"/>
          <w:sz w:val="24"/>
          <w:szCs w:val="24"/>
        </w:rPr>
        <w:t xml:space="preserve">adalah </w:t>
      </w:r>
      <w:r w:rsidRPr="004577DF">
        <w:rPr>
          <w:rFonts w:ascii="Times New Roman" w:hAnsi="Times New Roman" w:cs="Times New Roman"/>
          <w:sz w:val="24"/>
          <w:szCs w:val="24"/>
        </w:rPr>
        <w:t xml:space="preserve">masyarakat hukum adat, baik </w:t>
      </w:r>
      <w:r w:rsidRPr="004577DF">
        <w:rPr>
          <w:rFonts w:ascii="Times New Roman" w:hAnsi="Times New Roman" w:cs="Times New Roman"/>
          <w:i/>
          <w:sz w:val="24"/>
          <w:szCs w:val="24"/>
        </w:rPr>
        <w:t>territorial</w:t>
      </w:r>
      <w:r w:rsidRPr="004577DF">
        <w:rPr>
          <w:rFonts w:ascii="Times New Roman" w:hAnsi="Times New Roman" w:cs="Times New Roman"/>
          <w:sz w:val="24"/>
          <w:szCs w:val="24"/>
        </w:rPr>
        <w:t xml:space="preserve">, </w:t>
      </w:r>
      <w:r w:rsidRPr="004577DF">
        <w:rPr>
          <w:rFonts w:ascii="Times New Roman" w:hAnsi="Times New Roman" w:cs="Times New Roman"/>
          <w:i/>
          <w:sz w:val="24"/>
          <w:szCs w:val="24"/>
        </w:rPr>
        <w:t>genealogik</w:t>
      </w:r>
      <w:r w:rsidRPr="004577DF">
        <w:rPr>
          <w:rFonts w:ascii="Times New Roman" w:hAnsi="Times New Roman" w:cs="Times New Roman"/>
          <w:sz w:val="24"/>
          <w:szCs w:val="24"/>
        </w:rPr>
        <w:t xml:space="preserve">, maupun </w:t>
      </w:r>
      <w:r w:rsidRPr="004577DF">
        <w:rPr>
          <w:rFonts w:ascii="Times New Roman" w:hAnsi="Times New Roman" w:cs="Times New Roman"/>
          <w:i/>
          <w:sz w:val="24"/>
          <w:szCs w:val="24"/>
        </w:rPr>
        <w:t>genealogis territorial</w:t>
      </w:r>
      <w:r w:rsidRPr="004577DF">
        <w:rPr>
          <w:rFonts w:ascii="Times New Roman" w:hAnsi="Times New Roman" w:cs="Times New Roman"/>
          <w:sz w:val="24"/>
          <w:szCs w:val="24"/>
        </w:rPr>
        <w:t xml:space="preserve"> sebagai bentuk bersama para warganya.</w:t>
      </w:r>
      <w:r w:rsidR="00E924AE">
        <w:rPr>
          <w:rFonts w:ascii="Times New Roman" w:hAnsi="Times New Roman" w:cs="Times New Roman"/>
          <w:sz w:val="24"/>
          <w:szCs w:val="24"/>
        </w:rPr>
        <w:t xml:space="preserve"> </w:t>
      </w:r>
      <w:r w:rsidR="00E924AE" w:rsidRPr="00E924AE">
        <w:rPr>
          <w:rFonts w:ascii="Times New Roman" w:hAnsi="Times New Roman" w:cs="Times New Roman"/>
          <w:sz w:val="24"/>
          <w:szCs w:val="24"/>
        </w:rPr>
        <w:t>Kewenangan untuk mengat</w:t>
      </w:r>
      <w:r w:rsidR="00E924AE">
        <w:rPr>
          <w:rFonts w:ascii="Times New Roman" w:hAnsi="Times New Roman" w:cs="Times New Roman"/>
          <w:sz w:val="24"/>
          <w:szCs w:val="24"/>
        </w:rPr>
        <w:t xml:space="preserve">ur hak ulayat dalam aspek hukum </w:t>
      </w:r>
      <w:r w:rsidR="00E924AE" w:rsidRPr="00E924AE">
        <w:rPr>
          <w:rFonts w:ascii="Times New Roman" w:hAnsi="Times New Roman" w:cs="Times New Roman"/>
          <w:sz w:val="24"/>
          <w:szCs w:val="24"/>
        </w:rPr>
        <w:t>ada pada Hak Kepala Adat dan para Tetua Adat, sebagai pertugas</w:t>
      </w:r>
      <w:r w:rsidR="00E924AE">
        <w:rPr>
          <w:rFonts w:ascii="Times New Roman" w:hAnsi="Times New Roman" w:cs="Times New Roman"/>
          <w:sz w:val="24"/>
          <w:szCs w:val="24"/>
        </w:rPr>
        <w:t xml:space="preserve"> </w:t>
      </w:r>
      <w:r w:rsidR="00E924AE" w:rsidRPr="00E924AE">
        <w:rPr>
          <w:rFonts w:ascii="Times New Roman" w:hAnsi="Times New Roman" w:cs="Times New Roman"/>
          <w:sz w:val="24"/>
          <w:szCs w:val="24"/>
        </w:rPr>
        <w:t xml:space="preserve">masyarakat hukum </w:t>
      </w:r>
      <w:r w:rsidR="00E924AE" w:rsidRPr="00E924AE">
        <w:rPr>
          <w:rFonts w:ascii="Times New Roman" w:hAnsi="Times New Roman" w:cs="Times New Roman"/>
          <w:sz w:val="24"/>
          <w:szCs w:val="24"/>
        </w:rPr>
        <w:lastRenderedPageBreak/>
        <w:t>adat berwenang m</w:t>
      </w:r>
      <w:r w:rsidR="00E924AE">
        <w:rPr>
          <w:rFonts w:ascii="Times New Roman" w:hAnsi="Times New Roman" w:cs="Times New Roman"/>
          <w:sz w:val="24"/>
          <w:szCs w:val="24"/>
        </w:rPr>
        <w:t xml:space="preserve">engelola, mengatur dan memimpin </w:t>
      </w:r>
      <w:r w:rsidR="00E924AE" w:rsidRPr="00E924AE">
        <w:rPr>
          <w:rFonts w:ascii="Times New Roman" w:hAnsi="Times New Roman" w:cs="Times New Roman"/>
          <w:sz w:val="24"/>
          <w:szCs w:val="24"/>
        </w:rPr>
        <w:t>peruntukan, penguasaan, penggunaan</w:t>
      </w:r>
      <w:r w:rsidR="00E924AE">
        <w:rPr>
          <w:rFonts w:ascii="Times New Roman" w:hAnsi="Times New Roman" w:cs="Times New Roman"/>
          <w:sz w:val="24"/>
          <w:szCs w:val="24"/>
        </w:rPr>
        <w:t xml:space="preserve"> dan pemeliharaan tanah-bersama </w:t>
      </w:r>
      <w:r w:rsidR="00E924AE" w:rsidRPr="00E924AE">
        <w:rPr>
          <w:rFonts w:ascii="Times New Roman" w:hAnsi="Times New Roman" w:cs="Times New Roman"/>
          <w:sz w:val="24"/>
          <w:szCs w:val="24"/>
        </w:rPr>
        <w:t>tersebut.</w:t>
      </w:r>
    </w:p>
    <w:p w:rsidR="008A6168" w:rsidRPr="008A6168" w:rsidRDefault="00FB197A" w:rsidP="008A6168">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Hulayat </w:t>
      </w:r>
      <w:r w:rsidRPr="00FB197A">
        <w:rPr>
          <w:rFonts w:ascii="Times New Roman" w:hAnsi="Times New Roman" w:cs="Times New Roman"/>
          <w:sz w:val="24"/>
          <w:szCs w:val="24"/>
        </w:rPr>
        <w:t xml:space="preserve">yang dimiliki oleh suatu suku </w:t>
      </w:r>
      <w:r>
        <w:rPr>
          <w:rFonts w:ascii="Times New Roman" w:hAnsi="Times New Roman" w:cs="Times New Roman"/>
          <w:sz w:val="24"/>
          <w:szCs w:val="24"/>
        </w:rPr>
        <w:t>(</w:t>
      </w:r>
      <w:r w:rsidRPr="00FB197A">
        <w:rPr>
          <w:rFonts w:ascii="Times New Roman" w:hAnsi="Times New Roman" w:cs="Times New Roman"/>
          <w:i/>
          <w:sz w:val="24"/>
          <w:szCs w:val="24"/>
        </w:rPr>
        <w:t>clan, gens, stam</w:t>
      </w:r>
      <w:r w:rsidRPr="00FB197A">
        <w:rPr>
          <w:rFonts w:ascii="Times New Roman" w:hAnsi="Times New Roman" w:cs="Times New Roman"/>
          <w:sz w:val="24"/>
          <w:szCs w:val="24"/>
        </w:rPr>
        <w:t>) sebuah serikat desa-desa (</w:t>
      </w:r>
      <w:r w:rsidRPr="00FB197A">
        <w:rPr>
          <w:rFonts w:ascii="Times New Roman" w:hAnsi="Times New Roman" w:cs="Times New Roman"/>
          <w:i/>
          <w:sz w:val="24"/>
          <w:szCs w:val="24"/>
        </w:rPr>
        <w:t>dorpenbond</w:t>
      </w:r>
      <w:r w:rsidRPr="00FB197A">
        <w:rPr>
          <w:rFonts w:ascii="Times New Roman" w:hAnsi="Times New Roman" w:cs="Times New Roman"/>
          <w:sz w:val="24"/>
          <w:szCs w:val="24"/>
        </w:rPr>
        <w:t>) atau biasanya oleh sebuah</w:t>
      </w:r>
      <w:r>
        <w:rPr>
          <w:rFonts w:ascii="Times New Roman" w:hAnsi="Times New Roman" w:cs="Times New Roman"/>
          <w:sz w:val="24"/>
          <w:szCs w:val="24"/>
        </w:rPr>
        <w:t xml:space="preserve"> </w:t>
      </w:r>
      <w:r w:rsidRPr="00FB197A">
        <w:rPr>
          <w:rFonts w:ascii="Times New Roman" w:hAnsi="Times New Roman" w:cs="Times New Roman"/>
          <w:sz w:val="24"/>
          <w:szCs w:val="24"/>
        </w:rPr>
        <w:t xml:space="preserve">desa saja untuk menguasai seluruh </w:t>
      </w:r>
      <w:r>
        <w:rPr>
          <w:rFonts w:ascii="Times New Roman" w:hAnsi="Times New Roman" w:cs="Times New Roman"/>
          <w:sz w:val="24"/>
          <w:szCs w:val="24"/>
        </w:rPr>
        <w:t xml:space="preserve">tanah seisinya dalam lingkungan </w:t>
      </w:r>
      <w:r w:rsidRPr="00FB197A">
        <w:rPr>
          <w:rFonts w:ascii="Times New Roman" w:hAnsi="Times New Roman" w:cs="Times New Roman"/>
          <w:sz w:val="24"/>
          <w:szCs w:val="24"/>
        </w:rPr>
        <w:t>wilayahnya.</w:t>
      </w:r>
      <w:r>
        <w:rPr>
          <w:rFonts w:ascii="Times New Roman" w:hAnsi="Times New Roman" w:cs="Times New Roman"/>
          <w:sz w:val="24"/>
          <w:szCs w:val="24"/>
        </w:rPr>
        <w:t xml:space="preserve"> </w:t>
      </w:r>
      <w:r w:rsidRPr="00FB197A">
        <w:rPr>
          <w:rFonts w:ascii="Times New Roman" w:hAnsi="Times New Roman" w:cs="Times New Roman"/>
          <w:sz w:val="24"/>
          <w:szCs w:val="24"/>
        </w:rPr>
        <w:t>Dalam tinjauan hukum adat, ma</w:t>
      </w:r>
      <w:r>
        <w:rPr>
          <w:rFonts w:ascii="Times New Roman" w:hAnsi="Times New Roman" w:cs="Times New Roman"/>
          <w:sz w:val="24"/>
          <w:szCs w:val="24"/>
        </w:rPr>
        <w:t xml:space="preserve">nusia dengan tanahnya mempunyai </w:t>
      </w:r>
      <w:r w:rsidRPr="00FB197A">
        <w:rPr>
          <w:rFonts w:ascii="Times New Roman" w:hAnsi="Times New Roman" w:cs="Times New Roman"/>
          <w:sz w:val="24"/>
          <w:szCs w:val="24"/>
        </w:rPr>
        <w:t>hubunguan kosmis dan religius, sela</w:t>
      </w:r>
      <w:r>
        <w:rPr>
          <w:rFonts w:ascii="Times New Roman" w:hAnsi="Times New Roman" w:cs="Times New Roman"/>
          <w:sz w:val="24"/>
          <w:szCs w:val="24"/>
        </w:rPr>
        <w:t xml:space="preserve">in hubungan hukum. Hubungan ini </w:t>
      </w:r>
      <w:r w:rsidRPr="00FB197A">
        <w:rPr>
          <w:rFonts w:ascii="Times New Roman" w:hAnsi="Times New Roman" w:cs="Times New Roman"/>
          <w:sz w:val="24"/>
          <w:szCs w:val="24"/>
        </w:rPr>
        <w:t xml:space="preserve">bukan saja antara individu dengan </w:t>
      </w:r>
      <w:r>
        <w:rPr>
          <w:rFonts w:ascii="Times New Roman" w:hAnsi="Times New Roman" w:cs="Times New Roman"/>
          <w:sz w:val="24"/>
          <w:szCs w:val="24"/>
        </w:rPr>
        <w:t xml:space="preserve">tanah, tetapi dapat juga antara </w:t>
      </w:r>
      <w:r w:rsidRPr="00FB197A">
        <w:rPr>
          <w:rFonts w:ascii="Times New Roman" w:hAnsi="Times New Roman" w:cs="Times New Roman"/>
          <w:sz w:val="24"/>
          <w:szCs w:val="24"/>
        </w:rPr>
        <w:t>sekelompok anggota ma</w:t>
      </w:r>
      <w:r>
        <w:rPr>
          <w:rFonts w:ascii="Times New Roman" w:hAnsi="Times New Roman" w:cs="Times New Roman"/>
          <w:sz w:val="24"/>
          <w:szCs w:val="24"/>
        </w:rPr>
        <w:t xml:space="preserve">syarakat suatu persekutuan adat </w:t>
      </w:r>
      <w:r w:rsidRPr="00FB197A">
        <w:rPr>
          <w:rFonts w:ascii="Times New Roman" w:hAnsi="Times New Roman" w:cs="Times New Roman"/>
          <w:sz w:val="24"/>
          <w:szCs w:val="24"/>
        </w:rPr>
        <w:t>(</w:t>
      </w:r>
      <w:r w:rsidRPr="00FB197A">
        <w:rPr>
          <w:rFonts w:ascii="Times New Roman" w:hAnsi="Times New Roman" w:cs="Times New Roman"/>
          <w:i/>
          <w:sz w:val="24"/>
          <w:szCs w:val="24"/>
        </w:rPr>
        <w:t>rechtsgemeentsschap</w:t>
      </w:r>
      <w:r w:rsidRPr="00FB197A">
        <w:rPr>
          <w:rFonts w:ascii="Times New Roman" w:hAnsi="Times New Roman" w:cs="Times New Roman"/>
          <w:sz w:val="24"/>
          <w:szCs w:val="24"/>
        </w:rPr>
        <w:t>) di dalam hubungannya dengan hak ula</w:t>
      </w:r>
      <w:r>
        <w:rPr>
          <w:rFonts w:ascii="Times New Roman" w:hAnsi="Times New Roman" w:cs="Times New Roman"/>
          <w:sz w:val="24"/>
          <w:szCs w:val="24"/>
        </w:rPr>
        <w:t>yat.</w:t>
      </w:r>
      <w:r w:rsidR="00293E54">
        <w:rPr>
          <w:rStyle w:val="FootnoteReference"/>
          <w:rFonts w:ascii="Times New Roman" w:hAnsi="Times New Roman" w:cs="Times New Roman"/>
          <w:sz w:val="24"/>
          <w:szCs w:val="24"/>
        </w:rPr>
        <w:footnoteReference w:id="237"/>
      </w:r>
      <w:r w:rsidR="008A6168">
        <w:rPr>
          <w:rFonts w:ascii="Times New Roman" w:hAnsi="Times New Roman" w:cs="Times New Roman"/>
          <w:sz w:val="24"/>
          <w:szCs w:val="24"/>
        </w:rPr>
        <w:t xml:space="preserve"> </w:t>
      </w:r>
      <w:r w:rsidR="008A6168" w:rsidRPr="008A6168">
        <w:rPr>
          <w:rFonts w:ascii="Times New Roman" w:hAnsi="Times New Roman" w:cs="Times New Roman"/>
          <w:sz w:val="24"/>
          <w:szCs w:val="24"/>
        </w:rPr>
        <w:t xml:space="preserve">Tegasnya di dalam hukum adat, </w:t>
      </w:r>
      <w:r w:rsidR="008A6168">
        <w:rPr>
          <w:rFonts w:ascii="Times New Roman" w:hAnsi="Times New Roman" w:cs="Times New Roman"/>
          <w:sz w:val="24"/>
          <w:szCs w:val="24"/>
        </w:rPr>
        <w:t xml:space="preserve">antara masyarakat hukum sebagai </w:t>
      </w:r>
      <w:r w:rsidR="008A6168" w:rsidRPr="008A6168">
        <w:rPr>
          <w:rFonts w:ascii="Times New Roman" w:hAnsi="Times New Roman" w:cs="Times New Roman"/>
          <w:sz w:val="24"/>
          <w:szCs w:val="24"/>
        </w:rPr>
        <w:t>kesatuan dengan tanah yang diduduki</w:t>
      </w:r>
      <w:r w:rsidR="008A6168">
        <w:rPr>
          <w:rFonts w:ascii="Times New Roman" w:hAnsi="Times New Roman" w:cs="Times New Roman"/>
          <w:sz w:val="24"/>
          <w:szCs w:val="24"/>
        </w:rPr>
        <w:t xml:space="preserve">nya terdapat hubungan yang erat </w:t>
      </w:r>
      <w:r w:rsidR="008A6168" w:rsidRPr="008A6168">
        <w:rPr>
          <w:rFonts w:ascii="Times New Roman" w:hAnsi="Times New Roman" w:cs="Times New Roman"/>
          <w:sz w:val="24"/>
          <w:szCs w:val="24"/>
        </w:rPr>
        <w:t>sekali</w:t>
      </w:r>
      <w:r w:rsidR="008A6168">
        <w:rPr>
          <w:rFonts w:ascii="Times New Roman" w:hAnsi="Times New Roman" w:cs="Times New Roman"/>
          <w:sz w:val="24"/>
          <w:szCs w:val="24"/>
        </w:rPr>
        <w:t>,</w:t>
      </w:r>
      <w:r w:rsidR="008A6168" w:rsidRPr="008A6168">
        <w:rPr>
          <w:rFonts w:ascii="Times New Roman" w:hAnsi="Times New Roman" w:cs="Times New Roman"/>
          <w:sz w:val="24"/>
          <w:szCs w:val="24"/>
        </w:rPr>
        <w:t xml:space="preserve"> hubungan yang bersumber pada pandan</w:t>
      </w:r>
      <w:r w:rsidR="008A6168">
        <w:rPr>
          <w:rFonts w:ascii="Times New Roman" w:hAnsi="Times New Roman" w:cs="Times New Roman"/>
          <w:sz w:val="24"/>
          <w:szCs w:val="24"/>
        </w:rPr>
        <w:t xml:space="preserve">gan yang bersifat religiomagis. </w:t>
      </w:r>
      <w:r w:rsidR="008A6168" w:rsidRPr="008A6168">
        <w:rPr>
          <w:rFonts w:ascii="Times New Roman" w:hAnsi="Times New Roman" w:cs="Times New Roman"/>
          <w:sz w:val="24"/>
          <w:szCs w:val="24"/>
        </w:rPr>
        <w:t>Hubungan yang erat dan bersifat</w:t>
      </w:r>
      <w:r w:rsidR="008A6168">
        <w:rPr>
          <w:rFonts w:ascii="Times New Roman" w:hAnsi="Times New Roman" w:cs="Times New Roman"/>
          <w:sz w:val="24"/>
          <w:szCs w:val="24"/>
        </w:rPr>
        <w:t xml:space="preserve"> religio-magis ini, menyebabkan </w:t>
      </w:r>
      <w:r w:rsidR="008A6168" w:rsidRPr="008A6168">
        <w:rPr>
          <w:rFonts w:ascii="Times New Roman" w:hAnsi="Times New Roman" w:cs="Times New Roman"/>
          <w:sz w:val="24"/>
          <w:szCs w:val="24"/>
        </w:rPr>
        <w:t xml:space="preserve">masyarakat hukum memperoleh hak </w:t>
      </w:r>
      <w:r w:rsidR="008A6168">
        <w:rPr>
          <w:rFonts w:ascii="Times New Roman" w:hAnsi="Times New Roman" w:cs="Times New Roman"/>
          <w:sz w:val="24"/>
          <w:szCs w:val="24"/>
        </w:rPr>
        <w:t xml:space="preserve">untuk menguasai tanah tersebut, </w:t>
      </w:r>
      <w:r w:rsidR="008A6168" w:rsidRPr="008A6168">
        <w:rPr>
          <w:rFonts w:ascii="Times New Roman" w:hAnsi="Times New Roman" w:cs="Times New Roman"/>
          <w:sz w:val="24"/>
          <w:szCs w:val="24"/>
        </w:rPr>
        <w:t xml:space="preserve">memanfaatkan tanah itu, memungut hasil </w:t>
      </w:r>
      <w:r w:rsidR="008A6168">
        <w:rPr>
          <w:rFonts w:ascii="Times New Roman" w:hAnsi="Times New Roman" w:cs="Times New Roman"/>
          <w:sz w:val="24"/>
          <w:szCs w:val="24"/>
        </w:rPr>
        <w:t xml:space="preserve">dari tumbuh-tumbuhan yang hidup </w:t>
      </w:r>
      <w:r w:rsidR="008A6168" w:rsidRPr="008A6168">
        <w:rPr>
          <w:rFonts w:ascii="Times New Roman" w:hAnsi="Times New Roman" w:cs="Times New Roman"/>
          <w:sz w:val="24"/>
          <w:szCs w:val="24"/>
        </w:rPr>
        <w:t xml:space="preserve">di atas tanah </w:t>
      </w:r>
      <w:r w:rsidR="008A6168">
        <w:rPr>
          <w:rFonts w:ascii="Times New Roman" w:hAnsi="Times New Roman" w:cs="Times New Roman"/>
          <w:sz w:val="24"/>
          <w:szCs w:val="24"/>
        </w:rPr>
        <w:t>tersebut.</w:t>
      </w:r>
    </w:p>
    <w:p w:rsidR="00116D8B" w:rsidRPr="003665E7" w:rsidRDefault="00311AEC" w:rsidP="003665E7">
      <w:pPr>
        <w:pStyle w:val="ListParagraph"/>
        <w:spacing w:after="0" w:line="480" w:lineRule="auto"/>
        <w:ind w:left="851" w:firstLine="709"/>
        <w:jc w:val="both"/>
        <w:rPr>
          <w:rFonts w:ascii="Times New Roman" w:hAnsi="Times New Roman" w:cs="Times New Roman"/>
          <w:sz w:val="24"/>
          <w:szCs w:val="24"/>
        </w:rPr>
      </w:pPr>
      <w:r w:rsidRPr="00311AEC">
        <w:rPr>
          <w:rFonts w:ascii="Times New Roman" w:hAnsi="Times New Roman" w:cs="Times New Roman"/>
          <w:sz w:val="24"/>
          <w:szCs w:val="24"/>
        </w:rPr>
        <w:t>Konflik agrari</w:t>
      </w:r>
      <w:r>
        <w:rPr>
          <w:rFonts w:ascii="Times New Roman" w:hAnsi="Times New Roman" w:cs="Times New Roman"/>
          <w:sz w:val="24"/>
          <w:szCs w:val="24"/>
        </w:rPr>
        <w:t xml:space="preserve">a </w:t>
      </w:r>
      <w:r w:rsidR="00812C60">
        <w:rPr>
          <w:rFonts w:ascii="Times New Roman" w:hAnsi="Times New Roman" w:cs="Times New Roman"/>
          <w:sz w:val="24"/>
          <w:szCs w:val="24"/>
        </w:rPr>
        <w:t>merupakan</w:t>
      </w:r>
      <w:r>
        <w:rPr>
          <w:rFonts w:ascii="Times New Roman" w:hAnsi="Times New Roman" w:cs="Times New Roman"/>
          <w:sz w:val="24"/>
          <w:szCs w:val="24"/>
        </w:rPr>
        <w:t xml:space="preserve"> proses interaksi antara </w:t>
      </w:r>
      <w:r w:rsidRPr="00311AEC">
        <w:rPr>
          <w:rFonts w:ascii="Times New Roman" w:hAnsi="Times New Roman" w:cs="Times New Roman"/>
          <w:sz w:val="24"/>
          <w:szCs w:val="24"/>
        </w:rPr>
        <w:t>dua (atau lebih) atau kelompok ya</w:t>
      </w:r>
      <w:r>
        <w:rPr>
          <w:rFonts w:ascii="Times New Roman" w:hAnsi="Times New Roman" w:cs="Times New Roman"/>
          <w:sz w:val="24"/>
          <w:szCs w:val="24"/>
        </w:rPr>
        <w:t xml:space="preserve">ng masing-masing memperjuangkan </w:t>
      </w:r>
      <w:r w:rsidRPr="00311AEC">
        <w:rPr>
          <w:rFonts w:ascii="Times New Roman" w:hAnsi="Times New Roman" w:cs="Times New Roman"/>
          <w:sz w:val="24"/>
          <w:szCs w:val="24"/>
        </w:rPr>
        <w:t>kepentingannya atas ob</w:t>
      </w:r>
      <w:r>
        <w:rPr>
          <w:rFonts w:ascii="Times New Roman" w:hAnsi="Times New Roman" w:cs="Times New Roman"/>
          <w:sz w:val="24"/>
          <w:szCs w:val="24"/>
        </w:rPr>
        <w:t>j</w:t>
      </w:r>
      <w:r w:rsidRPr="00311AEC">
        <w:rPr>
          <w:rFonts w:ascii="Times New Roman" w:hAnsi="Times New Roman" w:cs="Times New Roman"/>
          <w:sz w:val="24"/>
          <w:szCs w:val="24"/>
        </w:rPr>
        <w:t>ek yang sa</w:t>
      </w:r>
      <w:r>
        <w:rPr>
          <w:rFonts w:ascii="Times New Roman" w:hAnsi="Times New Roman" w:cs="Times New Roman"/>
          <w:sz w:val="24"/>
          <w:szCs w:val="24"/>
        </w:rPr>
        <w:t xml:space="preserve">ma, yaitu tanah dan benda-benda </w:t>
      </w:r>
      <w:r w:rsidRPr="00311AEC">
        <w:rPr>
          <w:rFonts w:ascii="Times New Roman" w:hAnsi="Times New Roman" w:cs="Times New Roman"/>
          <w:sz w:val="24"/>
          <w:szCs w:val="24"/>
        </w:rPr>
        <w:t>lain yang berkaitan dengan tanah</w:t>
      </w:r>
      <w:r>
        <w:rPr>
          <w:rFonts w:ascii="Times New Roman" w:hAnsi="Times New Roman" w:cs="Times New Roman"/>
          <w:sz w:val="24"/>
          <w:szCs w:val="24"/>
        </w:rPr>
        <w:t xml:space="preserve">. </w:t>
      </w:r>
      <w:r w:rsidR="003665E7" w:rsidRPr="003665E7">
        <w:rPr>
          <w:rFonts w:ascii="Times New Roman" w:hAnsi="Times New Roman" w:cs="Times New Roman"/>
          <w:sz w:val="24"/>
          <w:szCs w:val="24"/>
        </w:rPr>
        <w:t>T</w:t>
      </w:r>
      <w:r w:rsidR="003665E7">
        <w:rPr>
          <w:rFonts w:ascii="Times New Roman" w:hAnsi="Times New Roman" w:cs="Times New Roman"/>
          <w:sz w:val="24"/>
          <w:szCs w:val="24"/>
        </w:rPr>
        <w:t xml:space="preserve">imbulnya sengketa hukum tentang </w:t>
      </w:r>
      <w:r w:rsidR="003665E7" w:rsidRPr="003665E7">
        <w:rPr>
          <w:rFonts w:ascii="Times New Roman" w:hAnsi="Times New Roman" w:cs="Times New Roman"/>
          <w:sz w:val="24"/>
          <w:szCs w:val="24"/>
        </w:rPr>
        <w:t>tanah adalah bermula dari pengadua</w:t>
      </w:r>
      <w:r w:rsidR="003665E7">
        <w:rPr>
          <w:rFonts w:ascii="Times New Roman" w:hAnsi="Times New Roman" w:cs="Times New Roman"/>
          <w:sz w:val="24"/>
          <w:szCs w:val="24"/>
        </w:rPr>
        <w:t xml:space="preserve">n satu pihak (orang/badan) yang </w:t>
      </w:r>
      <w:r w:rsidR="003665E7" w:rsidRPr="003665E7">
        <w:rPr>
          <w:rFonts w:ascii="Times New Roman" w:hAnsi="Times New Roman" w:cs="Times New Roman"/>
          <w:sz w:val="24"/>
          <w:szCs w:val="24"/>
        </w:rPr>
        <w:t>berisi tentang keberatan-keberatan d</w:t>
      </w:r>
      <w:r w:rsidR="003665E7">
        <w:rPr>
          <w:rFonts w:ascii="Times New Roman" w:hAnsi="Times New Roman" w:cs="Times New Roman"/>
          <w:sz w:val="24"/>
          <w:szCs w:val="24"/>
        </w:rPr>
        <w:t xml:space="preserve">an tuntutan hak atas tanah baik </w:t>
      </w:r>
      <w:r w:rsidR="003665E7" w:rsidRPr="003665E7">
        <w:rPr>
          <w:rFonts w:ascii="Times New Roman" w:hAnsi="Times New Roman" w:cs="Times New Roman"/>
          <w:sz w:val="24"/>
          <w:szCs w:val="24"/>
        </w:rPr>
        <w:t xml:space="preserve">terhadap status tanah ataupun </w:t>
      </w:r>
      <w:r w:rsidR="003665E7" w:rsidRPr="003665E7">
        <w:rPr>
          <w:rFonts w:ascii="Times New Roman" w:hAnsi="Times New Roman" w:cs="Times New Roman"/>
          <w:sz w:val="24"/>
          <w:szCs w:val="24"/>
        </w:rPr>
        <w:lastRenderedPageBreak/>
        <w:t>prioritas kepemilikannya dengan harapan dapat memperoleh penyelesaian secara administrasi ses</w:t>
      </w:r>
      <w:r w:rsidR="003665E7">
        <w:rPr>
          <w:rFonts w:ascii="Times New Roman" w:hAnsi="Times New Roman" w:cs="Times New Roman"/>
          <w:sz w:val="24"/>
          <w:szCs w:val="24"/>
        </w:rPr>
        <w:t xml:space="preserve">uai dengan </w:t>
      </w:r>
      <w:r w:rsidR="003665E7" w:rsidRPr="003665E7">
        <w:rPr>
          <w:rFonts w:ascii="Times New Roman" w:hAnsi="Times New Roman" w:cs="Times New Roman"/>
          <w:sz w:val="24"/>
          <w:szCs w:val="24"/>
        </w:rPr>
        <w:t>ketentuan peraturan yang berlaku</w:t>
      </w:r>
      <w:r w:rsidR="003665E7">
        <w:rPr>
          <w:rFonts w:ascii="Times New Roman" w:hAnsi="Times New Roman" w:cs="Times New Roman"/>
          <w:sz w:val="24"/>
          <w:szCs w:val="24"/>
        </w:rPr>
        <w:t xml:space="preserve">. </w:t>
      </w:r>
      <w:r w:rsidR="00263C3B" w:rsidRPr="003665E7">
        <w:rPr>
          <w:rFonts w:ascii="Times New Roman" w:hAnsi="Times New Roman" w:cs="Times New Roman"/>
          <w:sz w:val="24"/>
          <w:szCs w:val="24"/>
        </w:rPr>
        <w:t>Konflik pertanahan sesungguhnya bukanlah hal baru. Namun dimensi konflik makin terasa meluas di masa kini bila dibandingkan pada masa kolonial. Beberapa penyebab terjadinya konflik pertanahan adalah:</w:t>
      </w:r>
      <w:r w:rsidR="00263C3B">
        <w:rPr>
          <w:rStyle w:val="FootnoteReference"/>
          <w:rFonts w:ascii="Times New Roman" w:hAnsi="Times New Roman" w:cs="Times New Roman"/>
          <w:sz w:val="24"/>
          <w:szCs w:val="24"/>
        </w:rPr>
        <w:footnoteReference w:id="238"/>
      </w:r>
    </w:p>
    <w:p w:rsidR="00263C3B" w:rsidRDefault="00263C3B" w:rsidP="00263C3B">
      <w:pPr>
        <w:pStyle w:val="ListParagraph"/>
        <w:numPr>
          <w:ilvl w:val="2"/>
          <w:numId w:val="1"/>
        </w:numPr>
        <w:spacing w:after="0" w:line="480" w:lineRule="auto"/>
        <w:ind w:left="1276" w:hanging="425"/>
        <w:jc w:val="both"/>
        <w:rPr>
          <w:rFonts w:ascii="Times New Roman" w:hAnsi="Times New Roman" w:cs="Times New Roman"/>
          <w:sz w:val="24"/>
          <w:szCs w:val="24"/>
        </w:rPr>
      </w:pPr>
      <w:r w:rsidRPr="00263C3B">
        <w:rPr>
          <w:rFonts w:ascii="Times New Roman" w:hAnsi="Times New Roman" w:cs="Times New Roman"/>
          <w:sz w:val="24"/>
          <w:szCs w:val="24"/>
        </w:rPr>
        <w:t>Pemilikan/Penguasaan tanah yang</w:t>
      </w:r>
      <w:r w:rsidR="00D708E4">
        <w:rPr>
          <w:rFonts w:ascii="Times New Roman" w:hAnsi="Times New Roman" w:cs="Times New Roman"/>
          <w:sz w:val="24"/>
          <w:szCs w:val="24"/>
        </w:rPr>
        <w:t xml:space="preserve"> </w:t>
      </w:r>
      <w:r w:rsidRPr="00263C3B">
        <w:rPr>
          <w:rFonts w:ascii="Times New Roman" w:hAnsi="Times New Roman" w:cs="Times New Roman"/>
          <w:sz w:val="24"/>
          <w:szCs w:val="24"/>
        </w:rPr>
        <w:t>tidak seimbang dan tidak merata;</w:t>
      </w:r>
    </w:p>
    <w:p w:rsidR="00263C3B" w:rsidRDefault="00263C3B" w:rsidP="00263C3B">
      <w:pPr>
        <w:pStyle w:val="ListParagraph"/>
        <w:numPr>
          <w:ilvl w:val="2"/>
          <w:numId w:val="1"/>
        </w:numPr>
        <w:spacing w:after="0" w:line="480" w:lineRule="auto"/>
        <w:ind w:left="1276" w:hanging="425"/>
        <w:jc w:val="both"/>
        <w:rPr>
          <w:rFonts w:ascii="Times New Roman" w:hAnsi="Times New Roman" w:cs="Times New Roman"/>
          <w:sz w:val="24"/>
          <w:szCs w:val="24"/>
        </w:rPr>
      </w:pPr>
      <w:r w:rsidRPr="00263C3B">
        <w:rPr>
          <w:rFonts w:ascii="Times New Roman" w:hAnsi="Times New Roman" w:cs="Times New Roman"/>
          <w:sz w:val="24"/>
          <w:szCs w:val="24"/>
        </w:rPr>
        <w:t>Ketidakserasian penggunaan tanah pertanian dan tanah nonpertanian;</w:t>
      </w:r>
    </w:p>
    <w:p w:rsidR="00263C3B" w:rsidRDefault="00263C3B" w:rsidP="00263C3B">
      <w:pPr>
        <w:pStyle w:val="ListParagraph"/>
        <w:numPr>
          <w:ilvl w:val="2"/>
          <w:numId w:val="1"/>
        </w:numPr>
        <w:spacing w:after="0" w:line="480" w:lineRule="auto"/>
        <w:ind w:left="1276" w:hanging="425"/>
        <w:jc w:val="both"/>
        <w:rPr>
          <w:rFonts w:ascii="Times New Roman" w:hAnsi="Times New Roman" w:cs="Times New Roman"/>
          <w:sz w:val="24"/>
          <w:szCs w:val="24"/>
        </w:rPr>
      </w:pPr>
      <w:r w:rsidRPr="00263C3B">
        <w:rPr>
          <w:rFonts w:ascii="Times New Roman" w:hAnsi="Times New Roman" w:cs="Times New Roman"/>
          <w:sz w:val="24"/>
          <w:szCs w:val="24"/>
        </w:rPr>
        <w:t>Kurangnya keberpihakan kepada masyarakat golongan ekonomi</w:t>
      </w:r>
      <w:r>
        <w:rPr>
          <w:rFonts w:ascii="Times New Roman" w:hAnsi="Times New Roman" w:cs="Times New Roman"/>
          <w:sz w:val="24"/>
          <w:szCs w:val="24"/>
        </w:rPr>
        <w:t xml:space="preserve"> </w:t>
      </w:r>
      <w:r w:rsidRPr="00263C3B">
        <w:rPr>
          <w:rFonts w:ascii="Times New Roman" w:hAnsi="Times New Roman" w:cs="Times New Roman"/>
          <w:sz w:val="24"/>
          <w:szCs w:val="24"/>
        </w:rPr>
        <w:t>lemah;</w:t>
      </w:r>
    </w:p>
    <w:p w:rsidR="00263C3B" w:rsidRDefault="00263C3B" w:rsidP="00263C3B">
      <w:pPr>
        <w:pStyle w:val="ListParagraph"/>
        <w:numPr>
          <w:ilvl w:val="2"/>
          <w:numId w:val="1"/>
        </w:numPr>
        <w:spacing w:after="0" w:line="480" w:lineRule="auto"/>
        <w:ind w:left="1276" w:hanging="425"/>
        <w:jc w:val="both"/>
        <w:rPr>
          <w:rFonts w:ascii="Times New Roman" w:hAnsi="Times New Roman" w:cs="Times New Roman"/>
          <w:sz w:val="24"/>
          <w:szCs w:val="24"/>
        </w:rPr>
      </w:pPr>
      <w:r w:rsidRPr="00263C3B">
        <w:rPr>
          <w:rFonts w:ascii="Times New Roman" w:hAnsi="Times New Roman" w:cs="Times New Roman"/>
          <w:sz w:val="24"/>
          <w:szCs w:val="24"/>
        </w:rPr>
        <w:t>Kurangnya pengakuan terhadap hak-hak masyarakat adat atas tanah</w:t>
      </w:r>
      <w:r>
        <w:rPr>
          <w:rFonts w:ascii="Times New Roman" w:hAnsi="Times New Roman" w:cs="Times New Roman"/>
          <w:sz w:val="24"/>
          <w:szCs w:val="24"/>
        </w:rPr>
        <w:t xml:space="preserve"> </w:t>
      </w:r>
      <w:r w:rsidRPr="00263C3B">
        <w:rPr>
          <w:rFonts w:ascii="Times New Roman" w:hAnsi="Times New Roman" w:cs="Times New Roman"/>
          <w:sz w:val="24"/>
          <w:szCs w:val="24"/>
        </w:rPr>
        <w:t>(hak ulayat);</w:t>
      </w:r>
      <w:r>
        <w:rPr>
          <w:rFonts w:ascii="Times New Roman" w:hAnsi="Times New Roman" w:cs="Times New Roman"/>
          <w:sz w:val="24"/>
          <w:szCs w:val="24"/>
        </w:rPr>
        <w:t xml:space="preserve"> dan</w:t>
      </w:r>
    </w:p>
    <w:p w:rsidR="00BA0E96" w:rsidRPr="00BA0E96" w:rsidRDefault="00263C3B" w:rsidP="00BA0E96">
      <w:pPr>
        <w:pStyle w:val="ListParagraph"/>
        <w:numPr>
          <w:ilvl w:val="2"/>
          <w:numId w:val="1"/>
        </w:numPr>
        <w:spacing w:after="0" w:line="480" w:lineRule="auto"/>
        <w:ind w:left="1276" w:hanging="425"/>
        <w:jc w:val="both"/>
        <w:rPr>
          <w:rFonts w:ascii="Times New Roman" w:hAnsi="Times New Roman" w:cs="Times New Roman"/>
          <w:sz w:val="24"/>
          <w:szCs w:val="24"/>
        </w:rPr>
      </w:pPr>
      <w:r w:rsidRPr="00263C3B">
        <w:rPr>
          <w:rFonts w:ascii="Times New Roman" w:hAnsi="Times New Roman" w:cs="Times New Roman"/>
          <w:sz w:val="24"/>
          <w:szCs w:val="24"/>
        </w:rPr>
        <w:t>Lemahnya posisi tawar masyarakat pemegang hak atas tanah dalam</w:t>
      </w:r>
      <w:r>
        <w:rPr>
          <w:rFonts w:ascii="Times New Roman" w:hAnsi="Times New Roman" w:cs="Times New Roman"/>
          <w:sz w:val="24"/>
          <w:szCs w:val="24"/>
        </w:rPr>
        <w:t xml:space="preserve"> </w:t>
      </w:r>
      <w:r w:rsidRPr="00263C3B">
        <w:rPr>
          <w:rFonts w:ascii="Times New Roman" w:hAnsi="Times New Roman" w:cs="Times New Roman"/>
          <w:sz w:val="24"/>
          <w:szCs w:val="24"/>
        </w:rPr>
        <w:t>pembebasan tanah.</w:t>
      </w:r>
    </w:p>
    <w:p w:rsidR="00BA0E96" w:rsidRDefault="00BA0E96" w:rsidP="00BA0E96">
      <w:pPr>
        <w:pStyle w:val="ListParagraph"/>
        <w:spacing w:after="0" w:line="480" w:lineRule="auto"/>
        <w:ind w:left="851" w:firstLine="709"/>
        <w:jc w:val="both"/>
        <w:rPr>
          <w:rFonts w:ascii="Times New Roman" w:hAnsi="Times New Roman" w:cs="Times New Roman"/>
          <w:sz w:val="24"/>
          <w:szCs w:val="24"/>
        </w:rPr>
      </w:pPr>
      <w:r w:rsidRPr="00BA0E96">
        <w:rPr>
          <w:rFonts w:ascii="Times New Roman" w:hAnsi="Times New Roman" w:cs="Times New Roman"/>
          <w:sz w:val="24"/>
          <w:szCs w:val="24"/>
        </w:rPr>
        <w:t>Menurut Maria. S.W. Suma</w:t>
      </w:r>
      <w:r>
        <w:rPr>
          <w:rFonts w:ascii="Times New Roman" w:hAnsi="Times New Roman" w:cs="Times New Roman"/>
          <w:sz w:val="24"/>
          <w:szCs w:val="24"/>
        </w:rPr>
        <w:t xml:space="preserve">rdjono, secara garis besar peta </w:t>
      </w:r>
      <w:r w:rsidRPr="00BA0E96">
        <w:rPr>
          <w:rFonts w:ascii="Times New Roman" w:hAnsi="Times New Roman" w:cs="Times New Roman"/>
          <w:sz w:val="24"/>
          <w:szCs w:val="24"/>
        </w:rPr>
        <w:t>perm</w:t>
      </w:r>
      <w:r>
        <w:rPr>
          <w:rFonts w:ascii="Times New Roman" w:hAnsi="Times New Roman" w:cs="Times New Roman"/>
          <w:sz w:val="24"/>
          <w:szCs w:val="24"/>
        </w:rPr>
        <w:t>asalahan tanah dapat dikelompok</w:t>
      </w:r>
      <w:r w:rsidRPr="00BA0E96">
        <w:rPr>
          <w:rFonts w:ascii="Times New Roman" w:hAnsi="Times New Roman" w:cs="Times New Roman"/>
          <w:sz w:val="24"/>
          <w:szCs w:val="24"/>
        </w:rPr>
        <w:t xml:space="preserve">an menjadi </w:t>
      </w:r>
      <w:r>
        <w:rPr>
          <w:rFonts w:ascii="Times New Roman" w:hAnsi="Times New Roman" w:cs="Times New Roman"/>
          <w:sz w:val="24"/>
          <w:szCs w:val="24"/>
        </w:rPr>
        <w:t>lima</w:t>
      </w:r>
      <w:r w:rsidRPr="00BA0E96">
        <w:rPr>
          <w:rFonts w:ascii="Times New Roman" w:hAnsi="Times New Roman" w:cs="Times New Roman"/>
          <w:sz w:val="24"/>
          <w:szCs w:val="24"/>
        </w:rPr>
        <w:t xml:space="preserve"> </w:t>
      </w:r>
      <w:r>
        <w:rPr>
          <w:rFonts w:ascii="Times New Roman" w:hAnsi="Times New Roman" w:cs="Times New Roman"/>
          <w:sz w:val="24"/>
          <w:szCs w:val="24"/>
        </w:rPr>
        <w:t xml:space="preserve">permasalahan, </w:t>
      </w:r>
      <w:r w:rsidRPr="00BA0E96">
        <w:rPr>
          <w:rFonts w:ascii="Times New Roman" w:hAnsi="Times New Roman" w:cs="Times New Roman"/>
          <w:sz w:val="24"/>
          <w:szCs w:val="24"/>
        </w:rPr>
        <w:t>yaitu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9"/>
      </w:r>
    </w:p>
    <w:p w:rsidR="00BA0E96" w:rsidRDefault="00BA0E96" w:rsidP="00BA0E96">
      <w:pPr>
        <w:pStyle w:val="ListParagraph"/>
        <w:numPr>
          <w:ilvl w:val="0"/>
          <w:numId w:val="44"/>
        </w:numPr>
        <w:spacing w:after="0" w:line="240" w:lineRule="auto"/>
        <w:ind w:left="1985" w:right="566" w:hanging="425"/>
        <w:jc w:val="both"/>
        <w:rPr>
          <w:rFonts w:ascii="Times New Roman" w:hAnsi="Times New Roman" w:cs="Times New Roman"/>
          <w:sz w:val="24"/>
          <w:szCs w:val="24"/>
        </w:rPr>
      </w:pPr>
      <w:r w:rsidRPr="00BA0E96">
        <w:rPr>
          <w:rFonts w:ascii="Times New Roman" w:hAnsi="Times New Roman" w:cs="Times New Roman"/>
          <w:sz w:val="24"/>
          <w:szCs w:val="24"/>
        </w:rPr>
        <w:t>Masalah penggarapan rakyat atas tanah areal perkebunan,</w:t>
      </w:r>
      <w:r>
        <w:rPr>
          <w:rFonts w:ascii="Times New Roman" w:hAnsi="Times New Roman" w:cs="Times New Roman"/>
          <w:sz w:val="24"/>
          <w:szCs w:val="24"/>
        </w:rPr>
        <w:t xml:space="preserve"> </w:t>
      </w:r>
      <w:r w:rsidRPr="00BA0E96">
        <w:rPr>
          <w:rFonts w:ascii="Times New Roman" w:hAnsi="Times New Roman" w:cs="Times New Roman"/>
          <w:sz w:val="24"/>
          <w:szCs w:val="24"/>
        </w:rPr>
        <w:t>kehutanan, proyek perumahan yang diterlantarkan dan lain-lain;</w:t>
      </w:r>
    </w:p>
    <w:p w:rsidR="00BA0E96" w:rsidRDefault="00BA0E96" w:rsidP="00BA0E96">
      <w:pPr>
        <w:pStyle w:val="ListParagraph"/>
        <w:numPr>
          <w:ilvl w:val="0"/>
          <w:numId w:val="44"/>
        </w:numPr>
        <w:spacing w:after="0" w:line="240" w:lineRule="auto"/>
        <w:ind w:left="1985" w:right="566" w:hanging="425"/>
        <w:jc w:val="both"/>
        <w:rPr>
          <w:rFonts w:ascii="Times New Roman" w:hAnsi="Times New Roman" w:cs="Times New Roman"/>
          <w:sz w:val="24"/>
          <w:szCs w:val="24"/>
        </w:rPr>
      </w:pPr>
      <w:r w:rsidRPr="00BA0E96">
        <w:rPr>
          <w:rFonts w:ascii="Times New Roman" w:hAnsi="Times New Roman" w:cs="Times New Roman"/>
          <w:sz w:val="24"/>
          <w:szCs w:val="24"/>
        </w:rPr>
        <w:t>Masalah yang berkenaan dengan pelanggaran ketentuan</w:t>
      </w:r>
      <w:r>
        <w:rPr>
          <w:rFonts w:ascii="Times New Roman" w:hAnsi="Times New Roman" w:cs="Times New Roman"/>
          <w:sz w:val="24"/>
          <w:szCs w:val="24"/>
        </w:rPr>
        <w:t xml:space="preserve"> </w:t>
      </w:r>
      <w:r w:rsidRPr="00BA0E96">
        <w:rPr>
          <w:rFonts w:ascii="Times New Roman" w:hAnsi="Times New Roman" w:cs="Times New Roman"/>
          <w:i/>
          <w:sz w:val="24"/>
          <w:szCs w:val="24"/>
        </w:rPr>
        <w:t>landreform</w:t>
      </w:r>
      <w:r w:rsidRPr="00BA0E96">
        <w:rPr>
          <w:rFonts w:ascii="Times New Roman" w:hAnsi="Times New Roman" w:cs="Times New Roman"/>
          <w:sz w:val="24"/>
          <w:szCs w:val="24"/>
        </w:rPr>
        <w:t>;</w:t>
      </w:r>
    </w:p>
    <w:p w:rsidR="00BA0E96" w:rsidRDefault="00BA0E96" w:rsidP="00BA0E96">
      <w:pPr>
        <w:pStyle w:val="ListParagraph"/>
        <w:numPr>
          <w:ilvl w:val="0"/>
          <w:numId w:val="44"/>
        </w:numPr>
        <w:spacing w:after="0" w:line="240" w:lineRule="auto"/>
        <w:ind w:left="1985" w:right="566" w:hanging="425"/>
        <w:jc w:val="both"/>
        <w:rPr>
          <w:rFonts w:ascii="Times New Roman" w:hAnsi="Times New Roman" w:cs="Times New Roman"/>
          <w:sz w:val="24"/>
          <w:szCs w:val="24"/>
        </w:rPr>
      </w:pPr>
      <w:r w:rsidRPr="00BA0E96">
        <w:rPr>
          <w:rFonts w:ascii="Times New Roman" w:hAnsi="Times New Roman" w:cs="Times New Roman"/>
          <w:sz w:val="24"/>
          <w:szCs w:val="24"/>
        </w:rPr>
        <w:t>Ekses-ekses dalam penyediaan tanah untuk keperluan</w:t>
      </w:r>
      <w:r>
        <w:rPr>
          <w:rFonts w:ascii="Times New Roman" w:hAnsi="Times New Roman" w:cs="Times New Roman"/>
          <w:sz w:val="24"/>
          <w:szCs w:val="24"/>
        </w:rPr>
        <w:t xml:space="preserve"> </w:t>
      </w:r>
      <w:r w:rsidRPr="00BA0E96">
        <w:rPr>
          <w:rFonts w:ascii="Times New Roman" w:hAnsi="Times New Roman" w:cs="Times New Roman"/>
          <w:sz w:val="24"/>
          <w:szCs w:val="24"/>
        </w:rPr>
        <w:t>pembangunan;</w:t>
      </w:r>
    </w:p>
    <w:p w:rsidR="00BA0E96" w:rsidRDefault="00BA0E96" w:rsidP="00BA0E96">
      <w:pPr>
        <w:pStyle w:val="ListParagraph"/>
        <w:numPr>
          <w:ilvl w:val="0"/>
          <w:numId w:val="44"/>
        </w:numPr>
        <w:spacing w:after="0" w:line="240" w:lineRule="auto"/>
        <w:ind w:left="1985" w:right="566" w:hanging="425"/>
        <w:jc w:val="both"/>
        <w:rPr>
          <w:rFonts w:ascii="Times New Roman" w:hAnsi="Times New Roman" w:cs="Times New Roman"/>
          <w:sz w:val="24"/>
          <w:szCs w:val="24"/>
        </w:rPr>
      </w:pPr>
      <w:r w:rsidRPr="00BA0E96">
        <w:rPr>
          <w:rFonts w:ascii="Times New Roman" w:hAnsi="Times New Roman" w:cs="Times New Roman"/>
          <w:sz w:val="24"/>
          <w:szCs w:val="24"/>
        </w:rPr>
        <w:t>Sengketa perdata berkenaan dengan masalah tanah;</w:t>
      </w:r>
      <w:r>
        <w:rPr>
          <w:rFonts w:ascii="Times New Roman" w:hAnsi="Times New Roman" w:cs="Times New Roman"/>
          <w:sz w:val="24"/>
          <w:szCs w:val="24"/>
        </w:rPr>
        <w:t xml:space="preserve"> dan</w:t>
      </w:r>
    </w:p>
    <w:p w:rsidR="00BA0E96" w:rsidRDefault="00BA0E96" w:rsidP="00BA0E96">
      <w:pPr>
        <w:pStyle w:val="ListParagraph"/>
        <w:numPr>
          <w:ilvl w:val="0"/>
          <w:numId w:val="44"/>
        </w:numPr>
        <w:spacing w:after="0" w:line="240" w:lineRule="auto"/>
        <w:ind w:left="1985" w:right="566" w:hanging="425"/>
        <w:jc w:val="both"/>
        <w:rPr>
          <w:rFonts w:ascii="Times New Roman" w:hAnsi="Times New Roman" w:cs="Times New Roman"/>
          <w:sz w:val="24"/>
          <w:szCs w:val="24"/>
        </w:rPr>
      </w:pPr>
      <w:r w:rsidRPr="00BA0E96">
        <w:rPr>
          <w:rFonts w:ascii="Times New Roman" w:hAnsi="Times New Roman" w:cs="Times New Roman"/>
          <w:sz w:val="24"/>
          <w:szCs w:val="24"/>
        </w:rPr>
        <w:t>Masalah yang berkenaan dengan Hak Ulayat masyarakat hukum</w:t>
      </w:r>
      <w:r>
        <w:rPr>
          <w:rFonts w:ascii="Times New Roman" w:hAnsi="Times New Roman" w:cs="Times New Roman"/>
          <w:sz w:val="24"/>
          <w:szCs w:val="24"/>
        </w:rPr>
        <w:t xml:space="preserve"> </w:t>
      </w:r>
      <w:r w:rsidRPr="00BA0E96">
        <w:rPr>
          <w:rFonts w:ascii="Times New Roman" w:hAnsi="Times New Roman" w:cs="Times New Roman"/>
          <w:sz w:val="24"/>
          <w:szCs w:val="24"/>
        </w:rPr>
        <w:t>adat.</w:t>
      </w:r>
    </w:p>
    <w:p w:rsidR="004D77F2" w:rsidRDefault="004D77F2" w:rsidP="004D77F2">
      <w:pPr>
        <w:pStyle w:val="ListParagraph"/>
        <w:spacing w:after="0" w:line="240" w:lineRule="auto"/>
        <w:ind w:left="1985" w:right="566"/>
        <w:jc w:val="both"/>
        <w:rPr>
          <w:rFonts w:ascii="Times New Roman" w:hAnsi="Times New Roman" w:cs="Times New Roman"/>
          <w:sz w:val="24"/>
          <w:szCs w:val="24"/>
        </w:rPr>
      </w:pPr>
    </w:p>
    <w:p w:rsidR="003860E4" w:rsidRDefault="00F96558" w:rsidP="003860E4">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Pr="00F96558">
        <w:rPr>
          <w:rFonts w:ascii="Times New Roman" w:hAnsi="Times New Roman" w:cs="Times New Roman"/>
          <w:sz w:val="24"/>
          <w:szCs w:val="24"/>
        </w:rPr>
        <w:t>e</w:t>
      </w:r>
      <w:r>
        <w:rPr>
          <w:rFonts w:ascii="Times New Roman" w:hAnsi="Times New Roman" w:cs="Times New Roman"/>
          <w:sz w:val="24"/>
          <w:szCs w:val="24"/>
        </w:rPr>
        <w:t xml:space="preserve">cara teknis yuridis, hak ulayat </w:t>
      </w:r>
      <w:r w:rsidRPr="00F96558">
        <w:rPr>
          <w:rFonts w:ascii="Times New Roman" w:hAnsi="Times New Roman" w:cs="Times New Roman"/>
          <w:sz w:val="24"/>
          <w:szCs w:val="24"/>
        </w:rPr>
        <w:t>merupakan hak yang melekat sebagai kompetensi k</w:t>
      </w:r>
      <w:r>
        <w:rPr>
          <w:rFonts w:ascii="Times New Roman" w:hAnsi="Times New Roman" w:cs="Times New Roman"/>
          <w:sz w:val="24"/>
          <w:szCs w:val="24"/>
        </w:rPr>
        <w:t xml:space="preserve">has pada masyarakat hukum adat, </w:t>
      </w:r>
      <w:r w:rsidRPr="00F96558">
        <w:rPr>
          <w:rFonts w:ascii="Times New Roman" w:hAnsi="Times New Roman" w:cs="Times New Roman"/>
          <w:sz w:val="24"/>
          <w:szCs w:val="24"/>
        </w:rPr>
        <w:t>berupa wewenang/kekuasaan untuk mengurus dan me</w:t>
      </w:r>
      <w:r>
        <w:rPr>
          <w:rFonts w:ascii="Times New Roman" w:hAnsi="Times New Roman" w:cs="Times New Roman"/>
          <w:sz w:val="24"/>
          <w:szCs w:val="24"/>
        </w:rPr>
        <w:t xml:space="preserve">ngatur tanah dan isinya, dengan </w:t>
      </w:r>
      <w:r w:rsidRPr="00F96558">
        <w:rPr>
          <w:rFonts w:ascii="Times New Roman" w:hAnsi="Times New Roman" w:cs="Times New Roman"/>
          <w:sz w:val="24"/>
          <w:szCs w:val="24"/>
        </w:rPr>
        <w:t>daya laku ke dalam dan ke luar masyarakat hukum adat itu. Sifat yang khas tersebut,</w:t>
      </w:r>
      <w:r>
        <w:rPr>
          <w:rFonts w:ascii="Times New Roman" w:hAnsi="Times New Roman" w:cs="Times New Roman"/>
          <w:sz w:val="24"/>
          <w:szCs w:val="24"/>
        </w:rPr>
        <w:t xml:space="preserve"> </w:t>
      </w:r>
      <w:r w:rsidRPr="00F96558">
        <w:rPr>
          <w:rFonts w:ascii="Times New Roman" w:hAnsi="Times New Roman" w:cs="Times New Roman"/>
          <w:sz w:val="24"/>
          <w:szCs w:val="24"/>
        </w:rPr>
        <w:t>seperti tidak dapat dipindahtangankan atau bersifat</w:t>
      </w:r>
      <w:r>
        <w:rPr>
          <w:rFonts w:ascii="Times New Roman" w:hAnsi="Times New Roman" w:cs="Times New Roman"/>
          <w:sz w:val="24"/>
          <w:szCs w:val="24"/>
        </w:rPr>
        <w:t xml:space="preserve"> kembang kempis, menjadikan hak </w:t>
      </w:r>
      <w:r w:rsidRPr="00F96558">
        <w:rPr>
          <w:rFonts w:ascii="Times New Roman" w:hAnsi="Times New Roman" w:cs="Times New Roman"/>
          <w:sz w:val="24"/>
          <w:szCs w:val="24"/>
        </w:rPr>
        <w:t>ulayat sebagai hak yang istimewa.</w:t>
      </w:r>
      <w:r>
        <w:rPr>
          <w:rStyle w:val="FootnoteReference"/>
          <w:rFonts w:ascii="Times New Roman" w:hAnsi="Times New Roman" w:cs="Times New Roman"/>
          <w:sz w:val="24"/>
          <w:szCs w:val="24"/>
        </w:rPr>
        <w:footnoteReference w:id="240"/>
      </w:r>
      <w:r w:rsidR="003860E4">
        <w:rPr>
          <w:rFonts w:ascii="Times New Roman" w:hAnsi="Times New Roman" w:cs="Times New Roman"/>
          <w:sz w:val="24"/>
          <w:szCs w:val="24"/>
        </w:rPr>
        <w:t xml:space="preserve"> </w:t>
      </w:r>
      <w:r w:rsidR="003860E4" w:rsidRPr="003860E4">
        <w:rPr>
          <w:rFonts w:ascii="Times New Roman" w:hAnsi="Times New Roman" w:cs="Times New Roman"/>
          <w:sz w:val="24"/>
          <w:szCs w:val="24"/>
        </w:rPr>
        <w:t>Pada tataran empiris, keadaan tersebut tidak membuat keh</w:t>
      </w:r>
      <w:r w:rsidR="003860E4">
        <w:rPr>
          <w:rFonts w:ascii="Times New Roman" w:hAnsi="Times New Roman" w:cs="Times New Roman"/>
          <w:sz w:val="24"/>
          <w:szCs w:val="24"/>
        </w:rPr>
        <w:t xml:space="preserve">idupan masyarakat </w:t>
      </w:r>
      <w:r w:rsidR="003860E4" w:rsidRPr="003860E4">
        <w:rPr>
          <w:rFonts w:ascii="Times New Roman" w:hAnsi="Times New Roman" w:cs="Times New Roman"/>
          <w:sz w:val="24"/>
          <w:szCs w:val="24"/>
        </w:rPr>
        <w:t>hukum adat menjadi lebih baik, bahkan keadaannya se</w:t>
      </w:r>
      <w:r w:rsidR="003860E4">
        <w:rPr>
          <w:rFonts w:ascii="Times New Roman" w:hAnsi="Times New Roman" w:cs="Times New Roman"/>
          <w:sz w:val="24"/>
          <w:szCs w:val="24"/>
        </w:rPr>
        <w:t xml:space="preserve">makin memperihatinkan. Berbagai </w:t>
      </w:r>
      <w:r w:rsidR="003860E4" w:rsidRPr="003860E4">
        <w:rPr>
          <w:rFonts w:ascii="Times New Roman" w:hAnsi="Times New Roman" w:cs="Times New Roman"/>
          <w:sz w:val="24"/>
          <w:szCs w:val="24"/>
        </w:rPr>
        <w:t>kebijakan yang dilakukan oleh pemerintah dengan or</w:t>
      </w:r>
      <w:r w:rsidR="003860E4">
        <w:rPr>
          <w:rFonts w:ascii="Times New Roman" w:hAnsi="Times New Roman" w:cs="Times New Roman"/>
          <w:sz w:val="24"/>
          <w:szCs w:val="24"/>
        </w:rPr>
        <w:t xml:space="preserve">ientasi pertumbuhan ekonomi dan </w:t>
      </w:r>
      <w:r w:rsidR="003860E4" w:rsidRPr="003860E4">
        <w:rPr>
          <w:rFonts w:ascii="Times New Roman" w:hAnsi="Times New Roman" w:cs="Times New Roman"/>
          <w:sz w:val="24"/>
          <w:szCs w:val="24"/>
        </w:rPr>
        <w:t>modernisasi yang tidak mengakui, menghormati dan melindungi hak-hak masya</w:t>
      </w:r>
      <w:r w:rsidR="003860E4">
        <w:rPr>
          <w:rFonts w:ascii="Times New Roman" w:hAnsi="Times New Roman" w:cs="Times New Roman"/>
          <w:sz w:val="24"/>
          <w:szCs w:val="24"/>
        </w:rPr>
        <w:t xml:space="preserve">rakat </w:t>
      </w:r>
      <w:r w:rsidR="003860E4" w:rsidRPr="003860E4">
        <w:rPr>
          <w:rFonts w:ascii="Times New Roman" w:hAnsi="Times New Roman" w:cs="Times New Roman"/>
          <w:sz w:val="24"/>
          <w:szCs w:val="24"/>
        </w:rPr>
        <w:t>hukum adat atas tanah, serta cenderung memberikan ha</w:t>
      </w:r>
      <w:r w:rsidR="003860E4">
        <w:rPr>
          <w:rFonts w:ascii="Times New Roman" w:hAnsi="Times New Roman" w:cs="Times New Roman"/>
          <w:sz w:val="24"/>
          <w:szCs w:val="24"/>
        </w:rPr>
        <w:t xml:space="preserve">k-hak yang lebih kepada pemilik </w:t>
      </w:r>
      <w:r w:rsidR="003860E4" w:rsidRPr="003860E4">
        <w:rPr>
          <w:rFonts w:ascii="Times New Roman" w:hAnsi="Times New Roman" w:cs="Times New Roman"/>
          <w:sz w:val="24"/>
          <w:szCs w:val="24"/>
        </w:rPr>
        <w:t xml:space="preserve">modal dan pihak-pihak yang mempunyai akses terhadap </w:t>
      </w:r>
      <w:r w:rsidR="003860E4">
        <w:rPr>
          <w:rFonts w:ascii="Times New Roman" w:hAnsi="Times New Roman" w:cs="Times New Roman"/>
          <w:sz w:val="24"/>
          <w:szCs w:val="24"/>
        </w:rPr>
        <w:t xml:space="preserve">kekuasaan, jelas berakibat pada </w:t>
      </w:r>
      <w:r w:rsidR="003860E4" w:rsidRPr="003860E4">
        <w:rPr>
          <w:rFonts w:ascii="Times New Roman" w:hAnsi="Times New Roman" w:cs="Times New Roman"/>
          <w:sz w:val="24"/>
          <w:szCs w:val="24"/>
        </w:rPr>
        <w:t>terjadinya konflik dan sengketa pertanahan yang massif, multidimensi, berdampak lu</w:t>
      </w:r>
      <w:r w:rsidR="003860E4">
        <w:rPr>
          <w:rFonts w:ascii="Times New Roman" w:hAnsi="Times New Roman" w:cs="Times New Roman"/>
          <w:sz w:val="24"/>
          <w:szCs w:val="24"/>
        </w:rPr>
        <w:t xml:space="preserve">as, </w:t>
      </w:r>
      <w:r w:rsidR="003860E4" w:rsidRPr="003860E4">
        <w:rPr>
          <w:rFonts w:ascii="Times New Roman" w:hAnsi="Times New Roman" w:cs="Times New Roman"/>
          <w:sz w:val="24"/>
          <w:szCs w:val="24"/>
        </w:rPr>
        <w:t>bahkan tidak jarang menimbulkan korban jiwa. Hal terse</w:t>
      </w:r>
      <w:r w:rsidR="003860E4">
        <w:rPr>
          <w:rFonts w:ascii="Times New Roman" w:hAnsi="Times New Roman" w:cs="Times New Roman"/>
          <w:sz w:val="24"/>
          <w:szCs w:val="24"/>
        </w:rPr>
        <w:t xml:space="preserve">but seperti konflik yang pernah </w:t>
      </w:r>
      <w:r w:rsidR="003860E4" w:rsidRPr="003860E4">
        <w:rPr>
          <w:rFonts w:ascii="Times New Roman" w:hAnsi="Times New Roman" w:cs="Times New Roman"/>
          <w:sz w:val="24"/>
          <w:szCs w:val="24"/>
        </w:rPr>
        <w:t>terjadi di Desa Colol, Kecamatan Poco Ranaka Timur</w:t>
      </w:r>
      <w:r w:rsidR="00174F67">
        <w:rPr>
          <w:rFonts w:ascii="Times New Roman" w:hAnsi="Times New Roman" w:cs="Times New Roman"/>
          <w:sz w:val="24"/>
          <w:szCs w:val="24"/>
        </w:rPr>
        <w:t xml:space="preserve"> Kabupaten Manggarai Timur Nusa Tenggara Timur</w:t>
      </w:r>
      <w:r w:rsidR="003860E4">
        <w:rPr>
          <w:rFonts w:ascii="Times New Roman" w:hAnsi="Times New Roman" w:cs="Times New Roman"/>
          <w:sz w:val="24"/>
          <w:szCs w:val="24"/>
        </w:rPr>
        <w:t xml:space="preserve">. </w:t>
      </w:r>
      <w:r w:rsidR="003860E4" w:rsidRPr="003860E4">
        <w:rPr>
          <w:rFonts w:ascii="Times New Roman" w:hAnsi="Times New Roman" w:cs="Times New Roman"/>
          <w:sz w:val="24"/>
          <w:szCs w:val="24"/>
        </w:rPr>
        <w:t xml:space="preserve">Konflik yang berpuncak pada tanggal 10 Maret 2004, telah menyebabkan </w:t>
      </w:r>
      <w:r w:rsidR="003860E4">
        <w:rPr>
          <w:rFonts w:ascii="Times New Roman" w:hAnsi="Times New Roman" w:cs="Times New Roman"/>
          <w:sz w:val="24"/>
          <w:szCs w:val="24"/>
        </w:rPr>
        <w:t>empat</w:t>
      </w:r>
      <w:r w:rsidR="003860E4" w:rsidRPr="003860E4">
        <w:rPr>
          <w:rFonts w:ascii="Times New Roman" w:hAnsi="Times New Roman" w:cs="Times New Roman"/>
          <w:sz w:val="24"/>
          <w:szCs w:val="24"/>
        </w:rPr>
        <w:t xml:space="preserve"> orang</w:t>
      </w:r>
      <w:r w:rsidR="003860E4">
        <w:rPr>
          <w:rFonts w:ascii="Times New Roman" w:hAnsi="Times New Roman" w:cs="Times New Roman"/>
          <w:sz w:val="24"/>
          <w:szCs w:val="24"/>
        </w:rPr>
        <w:t xml:space="preserve"> </w:t>
      </w:r>
      <w:r w:rsidR="003860E4" w:rsidRPr="003860E4">
        <w:rPr>
          <w:rFonts w:ascii="Times New Roman" w:hAnsi="Times New Roman" w:cs="Times New Roman"/>
          <w:sz w:val="24"/>
          <w:szCs w:val="24"/>
        </w:rPr>
        <w:t>warga masyarakat hukum adat Colol tewas ditembak pol</w:t>
      </w:r>
      <w:r w:rsidR="003860E4">
        <w:rPr>
          <w:rFonts w:ascii="Times New Roman" w:hAnsi="Times New Roman" w:cs="Times New Roman"/>
          <w:sz w:val="24"/>
          <w:szCs w:val="24"/>
        </w:rPr>
        <w:t xml:space="preserve">isi, karena memprotes penahanan </w:t>
      </w:r>
      <w:r w:rsidR="003860E4" w:rsidRPr="003860E4">
        <w:rPr>
          <w:rFonts w:ascii="Times New Roman" w:hAnsi="Times New Roman" w:cs="Times New Roman"/>
          <w:sz w:val="24"/>
          <w:szCs w:val="24"/>
        </w:rPr>
        <w:t>warga mereka yang dituduh merambah kawasan hutan negara.</w:t>
      </w:r>
    </w:p>
    <w:p w:rsidR="00174F67" w:rsidRPr="00EC4740" w:rsidRDefault="0095470E" w:rsidP="00EC4740">
      <w:pPr>
        <w:pStyle w:val="ListParagraph"/>
        <w:spacing w:after="0" w:line="480" w:lineRule="auto"/>
        <w:ind w:left="851" w:firstLine="709"/>
        <w:jc w:val="both"/>
        <w:rPr>
          <w:rFonts w:ascii="Times New Roman" w:hAnsi="Times New Roman" w:cs="Times New Roman"/>
          <w:sz w:val="24"/>
          <w:szCs w:val="24"/>
        </w:rPr>
      </w:pPr>
      <w:r w:rsidRPr="0095470E">
        <w:rPr>
          <w:rFonts w:ascii="Times New Roman" w:hAnsi="Times New Roman" w:cs="Times New Roman"/>
          <w:sz w:val="24"/>
          <w:szCs w:val="24"/>
        </w:rPr>
        <w:t>Dalam rangka penertiban dan pengamanan</w:t>
      </w:r>
      <w:r>
        <w:rPr>
          <w:rFonts w:ascii="Times New Roman" w:hAnsi="Times New Roman" w:cs="Times New Roman"/>
          <w:sz w:val="24"/>
          <w:szCs w:val="24"/>
        </w:rPr>
        <w:t xml:space="preserve"> hutan negara, pada Tahun 2003, </w:t>
      </w:r>
      <w:r w:rsidRPr="0095470E">
        <w:rPr>
          <w:rFonts w:ascii="Times New Roman" w:hAnsi="Times New Roman" w:cs="Times New Roman"/>
          <w:sz w:val="24"/>
          <w:szCs w:val="24"/>
        </w:rPr>
        <w:t>Pemerintah Daerah Kabupaten Manggarai (sebelu</w:t>
      </w:r>
      <w:r>
        <w:rPr>
          <w:rFonts w:ascii="Times New Roman" w:hAnsi="Times New Roman" w:cs="Times New Roman"/>
          <w:sz w:val="24"/>
          <w:szCs w:val="24"/>
        </w:rPr>
        <w:t xml:space="preserve">m pemekaran) melakukan operasi </w:t>
      </w:r>
      <w:r w:rsidRPr="0095470E">
        <w:rPr>
          <w:rFonts w:ascii="Times New Roman" w:hAnsi="Times New Roman" w:cs="Times New Roman"/>
          <w:sz w:val="24"/>
          <w:szCs w:val="24"/>
        </w:rPr>
        <w:t>berupa pembabatan tanaman kopi masyarakat hukum adat di Desa Colol, yang telah</w:t>
      </w:r>
      <w:r>
        <w:rPr>
          <w:rFonts w:ascii="Times New Roman" w:hAnsi="Times New Roman" w:cs="Times New Roman"/>
          <w:sz w:val="24"/>
          <w:szCs w:val="24"/>
        </w:rPr>
        <w:t xml:space="preserve"> </w:t>
      </w:r>
      <w:r w:rsidRPr="0095470E">
        <w:rPr>
          <w:rFonts w:ascii="Times New Roman" w:hAnsi="Times New Roman" w:cs="Times New Roman"/>
          <w:sz w:val="24"/>
          <w:szCs w:val="24"/>
        </w:rPr>
        <w:t>dikelola puluhan tahun bahkan sudah dibudidayakan se</w:t>
      </w:r>
      <w:r>
        <w:rPr>
          <w:rFonts w:ascii="Times New Roman" w:hAnsi="Times New Roman" w:cs="Times New Roman"/>
          <w:sz w:val="24"/>
          <w:szCs w:val="24"/>
        </w:rPr>
        <w:t xml:space="preserve">jak Pemerintahan Hindia Belanda </w:t>
      </w:r>
      <w:r w:rsidRPr="0095470E">
        <w:rPr>
          <w:rFonts w:ascii="Times New Roman" w:hAnsi="Times New Roman" w:cs="Times New Roman"/>
          <w:sz w:val="24"/>
          <w:szCs w:val="24"/>
        </w:rPr>
        <w:t>di atas tanah yang merupakan hak ulayat masyarakat hukum adat.</w:t>
      </w:r>
      <w:r>
        <w:rPr>
          <w:rFonts w:ascii="Times New Roman" w:hAnsi="Times New Roman" w:cs="Times New Roman"/>
          <w:sz w:val="24"/>
          <w:szCs w:val="24"/>
        </w:rPr>
        <w:t xml:space="preserve"> Masyarakat dipaksa </w:t>
      </w:r>
      <w:r w:rsidRPr="0095470E">
        <w:rPr>
          <w:rFonts w:ascii="Times New Roman" w:hAnsi="Times New Roman" w:cs="Times New Roman"/>
          <w:sz w:val="24"/>
          <w:szCs w:val="24"/>
        </w:rPr>
        <w:t xml:space="preserve">untuk meninggalkan lahan pertanian yang merupakan </w:t>
      </w:r>
      <w:r>
        <w:rPr>
          <w:rFonts w:ascii="Times New Roman" w:hAnsi="Times New Roman" w:cs="Times New Roman"/>
          <w:sz w:val="24"/>
          <w:szCs w:val="24"/>
        </w:rPr>
        <w:t xml:space="preserve">warisan adat, tanpa diakomodasi </w:t>
      </w:r>
      <w:r w:rsidRPr="0095470E">
        <w:rPr>
          <w:rFonts w:ascii="Times New Roman" w:hAnsi="Times New Roman" w:cs="Times New Roman"/>
          <w:sz w:val="24"/>
          <w:szCs w:val="24"/>
        </w:rPr>
        <w:t>kepentingannya sesuai hukum adat atau kearifan trad</w:t>
      </w:r>
      <w:r>
        <w:rPr>
          <w:rFonts w:ascii="Times New Roman" w:hAnsi="Times New Roman" w:cs="Times New Roman"/>
          <w:sz w:val="24"/>
          <w:szCs w:val="24"/>
        </w:rPr>
        <w:t xml:space="preserve">isional, dicampakan begitu saja </w:t>
      </w:r>
      <w:r w:rsidRPr="0095470E">
        <w:rPr>
          <w:rFonts w:ascii="Times New Roman" w:hAnsi="Times New Roman" w:cs="Times New Roman"/>
          <w:sz w:val="24"/>
          <w:szCs w:val="24"/>
        </w:rPr>
        <w:t>tanpa kompensasi serta dikriminalisasi sebagai perusak dan perambah hut</w:t>
      </w:r>
      <w:r>
        <w:rPr>
          <w:rFonts w:ascii="Times New Roman" w:hAnsi="Times New Roman" w:cs="Times New Roman"/>
          <w:sz w:val="24"/>
          <w:szCs w:val="24"/>
        </w:rPr>
        <w:t xml:space="preserve">an. Hal tersebut </w:t>
      </w:r>
      <w:r w:rsidRPr="0095470E">
        <w:rPr>
          <w:rFonts w:ascii="Times New Roman" w:hAnsi="Times New Roman" w:cs="Times New Roman"/>
          <w:sz w:val="24"/>
          <w:szCs w:val="24"/>
        </w:rPr>
        <w:t>dikarenakan pemerintah daerah menganggap bahwa kawas</w:t>
      </w:r>
      <w:r>
        <w:rPr>
          <w:rFonts w:ascii="Times New Roman" w:hAnsi="Times New Roman" w:cs="Times New Roman"/>
          <w:sz w:val="24"/>
          <w:szCs w:val="24"/>
        </w:rPr>
        <w:t xml:space="preserve">an produktif yang dikelola oleh </w:t>
      </w:r>
      <w:r w:rsidRPr="0095470E">
        <w:rPr>
          <w:rFonts w:ascii="Times New Roman" w:hAnsi="Times New Roman" w:cs="Times New Roman"/>
          <w:sz w:val="24"/>
          <w:szCs w:val="24"/>
        </w:rPr>
        <w:t>masyarakat tersebut, berada di areal hutan negara neg</w:t>
      </w:r>
      <w:r>
        <w:rPr>
          <w:rFonts w:ascii="Times New Roman" w:hAnsi="Times New Roman" w:cs="Times New Roman"/>
          <w:sz w:val="24"/>
          <w:szCs w:val="24"/>
        </w:rPr>
        <w:t xml:space="preserve">ara yang mempunyai fungsi pokok </w:t>
      </w:r>
      <w:r w:rsidRPr="0095470E">
        <w:rPr>
          <w:rFonts w:ascii="Times New Roman" w:hAnsi="Times New Roman" w:cs="Times New Roman"/>
          <w:sz w:val="24"/>
          <w:szCs w:val="24"/>
        </w:rPr>
        <w:t>sebagai hutan konservasi.</w:t>
      </w:r>
      <w:r w:rsidR="00951933">
        <w:rPr>
          <w:rStyle w:val="FootnoteReference"/>
          <w:rFonts w:ascii="Times New Roman" w:hAnsi="Times New Roman" w:cs="Times New Roman"/>
          <w:sz w:val="24"/>
          <w:szCs w:val="24"/>
        </w:rPr>
        <w:footnoteReference w:id="241"/>
      </w:r>
      <w:r w:rsidR="00211893">
        <w:rPr>
          <w:rFonts w:ascii="Times New Roman" w:hAnsi="Times New Roman" w:cs="Times New Roman"/>
          <w:sz w:val="24"/>
          <w:szCs w:val="24"/>
        </w:rPr>
        <w:t xml:space="preserve"> </w:t>
      </w:r>
      <w:r w:rsidR="00A97E74" w:rsidRPr="00211893">
        <w:rPr>
          <w:rFonts w:ascii="Times New Roman" w:hAnsi="Times New Roman" w:cs="Times New Roman"/>
          <w:sz w:val="24"/>
          <w:szCs w:val="24"/>
        </w:rPr>
        <w:t xml:space="preserve">Apabila melihat masalah konflik tanah ulayat di atas, maka konflik atas tanah ulayat adalah satu dari masalah konflik pertanahan yang rumit untuk dicarikan solusinya. Dalam konflik pertanahan ini, selain berdampak pada persoalan ekonomi juga dapat menimbulkan persoalan sosial yang lebih luas. Bentuk suatu penyelesaian sengketa merupakan serangkaian aktivitas yang dilakukan oleh para pihak yang bersengketa dengan menggunakan strategi untuk menyelesaikan sengketa. </w:t>
      </w:r>
    </w:p>
    <w:sectPr w:rsidR="00174F67" w:rsidRPr="00EC4740" w:rsidSect="00724018">
      <w:headerReference w:type="default" r:id="rId8"/>
      <w:footerReference w:type="first" r:id="rId9"/>
      <w:footnotePr>
        <w:numStart w:val="85"/>
      </w:footnotePr>
      <w:pgSz w:w="11906" w:h="16838"/>
      <w:pgMar w:top="2268" w:right="1701" w:bottom="1701" w:left="2268" w:header="709" w:footer="709"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D8" w:rsidRDefault="008524D8" w:rsidP="007A79D0">
      <w:pPr>
        <w:spacing w:after="0" w:line="240" w:lineRule="auto"/>
      </w:pPr>
      <w:r>
        <w:separator/>
      </w:r>
    </w:p>
  </w:endnote>
  <w:endnote w:type="continuationSeparator" w:id="0">
    <w:p w:rsidR="008524D8" w:rsidRDefault="008524D8" w:rsidP="007A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9D" w:rsidRPr="00931B88" w:rsidRDefault="007C049D" w:rsidP="00931B88">
    <w:pPr>
      <w:pStyle w:val="Footer"/>
      <w:jc w:val="center"/>
      <w:rPr>
        <w:rFonts w:ascii="Times New Roman" w:hAnsi="Times New Roman" w:cs="Times New Roman"/>
      </w:rPr>
    </w:pPr>
    <w:r w:rsidRPr="00931B88">
      <w:rPr>
        <w:rFonts w:ascii="Times New Roman" w:hAnsi="Times New Roman" w:cs="Times New Roman"/>
      </w:rPr>
      <w:t>4</w:t>
    </w:r>
    <w:r>
      <w:rPr>
        <w:rFonts w:ascii="Times New Roman" w:hAnsi="Times New Roman" w:cs="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D8" w:rsidRDefault="008524D8" w:rsidP="007A79D0">
      <w:pPr>
        <w:spacing w:after="0" w:line="240" w:lineRule="auto"/>
      </w:pPr>
      <w:r>
        <w:separator/>
      </w:r>
    </w:p>
  </w:footnote>
  <w:footnote w:type="continuationSeparator" w:id="0">
    <w:p w:rsidR="008524D8" w:rsidRDefault="008524D8" w:rsidP="007A79D0">
      <w:pPr>
        <w:spacing w:after="0" w:line="240" w:lineRule="auto"/>
      </w:pPr>
      <w:r>
        <w:continuationSeparator/>
      </w:r>
    </w:p>
  </w:footnote>
  <w:footnote w:id="1">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Hans</w:t>
      </w:r>
      <w:r w:rsidRPr="00CC47A7">
        <w:rPr>
          <w:rFonts w:ascii="Times New Roman" w:hAnsi="Times New Roman" w:cs="Times New Roman"/>
          <w:sz w:val="18"/>
          <w:szCs w:val="18"/>
        </w:rPr>
        <w:t xml:space="preserve"> </w:t>
      </w:r>
      <w:r>
        <w:rPr>
          <w:rFonts w:ascii="Times New Roman" w:hAnsi="Times New Roman" w:cs="Times New Roman"/>
          <w:sz w:val="18"/>
          <w:szCs w:val="18"/>
        </w:rPr>
        <w:t>Kelsen.</w:t>
      </w:r>
      <w:r w:rsidRPr="00FA52AA">
        <w:rPr>
          <w:rFonts w:ascii="Times New Roman" w:hAnsi="Times New Roman" w:cs="Times New Roman"/>
          <w:sz w:val="18"/>
          <w:szCs w:val="18"/>
        </w:rPr>
        <w:t xml:space="preserve"> 1961. </w:t>
      </w:r>
      <w:r w:rsidRPr="00FA52AA">
        <w:rPr>
          <w:rFonts w:ascii="Times New Roman" w:hAnsi="Times New Roman" w:cs="Times New Roman"/>
          <w:i/>
          <w:iCs/>
          <w:sz w:val="18"/>
          <w:szCs w:val="18"/>
        </w:rPr>
        <w:t>General Theory of Law and State</w:t>
      </w:r>
      <w:r w:rsidRPr="00FA52AA">
        <w:rPr>
          <w:rFonts w:ascii="Times New Roman" w:hAnsi="Times New Roman" w:cs="Times New Roman"/>
          <w:sz w:val="18"/>
          <w:szCs w:val="18"/>
        </w:rPr>
        <w:t xml:space="preserve">, translated by: Anders Wedberg, </w:t>
      </w:r>
      <w:r>
        <w:rPr>
          <w:rFonts w:ascii="Times New Roman" w:hAnsi="Times New Roman" w:cs="Times New Roman"/>
          <w:sz w:val="18"/>
          <w:szCs w:val="18"/>
        </w:rPr>
        <w:t>New York:</w:t>
      </w:r>
      <w:r w:rsidRPr="00FA52AA">
        <w:rPr>
          <w:rFonts w:ascii="Times New Roman" w:hAnsi="Times New Roman" w:cs="Times New Roman"/>
          <w:sz w:val="18"/>
          <w:szCs w:val="18"/>
        </w:rPr>
        <w:t xml:space="preserve"> R</w:t>
      </w:r>
      <w:r>
        <w:rPr>
          <w:rFonts w:ascii="Times New Roman" w:hAnsi="Times New Roman" w:cs="Times New Roman"/>
          <w:sz w:val="18"/>
          <w:szCs w:val="18"/>
        </w:rPr>
        <w:t>ussell &amp; Russell,</w:t>
      </w:r>
      <w:r w:rsidRPr="00FA52AA">
        <w:rPr>
          <w:rFonts w:ascii="Times New Roman" w:hAnsi="Times New Roman" w:cs="Times New Roman"/>
          <w:sz w:val="18"/>
          <w:szCs w:val="18"/>
        </w:rPr>
        <w:t xml:space="preserve"> hlm. 261.</w:t>
      </w:r>
    </w:p>
  </w:footnote>
  <w:footnote w:id="2">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Joseph Agassi.</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1996. </w:t>
      </w:r>
      <w:r w:rsidRPr="00FA52AA">
        <w:rPr>
          <w:rFonts w:ascii="Times New Roman" w:hAnsi="Times New Roman" w:cs="Times New Roman"/>
          <w:i/>
          <w:iCs/>
          <w:sz w:val="18"/>
          <w:szCs w:val="18"/>
        </w:rPr>
        <w:t>The Theory and Practice of The Welfare State, dalam Leonard Nordenfeld and Per-Anders Tengland, eds., The Goals and Limits of medicine</w:t>
      </w:r>
      <w:r w:rsidRPr="00FA52AA">
        <w:rPr>
          <w:rFonts w:ascii="Times New Roman" w:hAnsi="Times New Roman" w:cs="Times New Roman"/>
          <w:sz w:val="18"/>
          <w:szCs w:val="18"/>
        </w:rPr>
        <w:t>. Stockholm: Almqvist and Wiksell Intl, hlm. 215-238.</w:t>
      </w:r>
    </w:p>
  </w:footnote>
  <w:footnote w:id="3">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sz w:val="18"/>
          <w:szCs w:val="18"/>
          <w:lang w:bidi="ne-NP"/>
        </w:rPr>
        <w:t xml:space="preserve">Encyclopedy Britannica. 2013. </w:t>
      </w:r>
      <w:r w:rsidRPr="00FA52AA">
        <w:rPr>
          <w:rFonts w:ascii="Times New Roman" w:hAnsi="Times New Roman" w:cs="Times New Roman"/>
          <w:i/>
          <w:iCs/>
          <w:sz w:val="18"/>
          <w:szCs w:val="18"/>
          <w:lang w:bidi="ne-NP"/>
        </w:rPr>
        <w:t>Walfare State</w:t>
      </w:r>
      <w:r w:rsidRPr="00FA52AA">
        <w:rPr>
          <w:rFonts w:ascii="Times New Roman" w:hAnsi="Times New Roman" w:cs="Times New Roman"/>
          <w:sz w:val="18"/>
          <w:szCs w:val="18"/>
          <w:lang w:bidi="ne-NP"/>
        </w:rPr>
        <w:t>. &lt;http//</w:t>
      </w:r>
      <w:hyperlink r:id="rId1" w:history="1">
        <w:r w:rsidRPr="00FA52AA">
          <w:rPr>
            <w:rStyle w:val="Hyperlink"/>
            <w:rFonts w:ascii="Times New Roman" w:hAnsi="Times New Roman" w:cs="Times New Roman"/>
            <w:color w:val="auto"/>
            <w:sz w:val="18"/>
            <w:szCs w:val="18"/>
            <w:u w:val="none"/>
            <w:lang w:bidi="ne-NP"/>
          </w:rPr>
          <w:t>www.britannica.com</w:t>
        </w:r>
      </w:hyperlink>
      <w:r w:rsidRPr="00FA52AA">
        <w:rPr>
          <w:rStyle w:val="Hyperlink"/>
          <w:rFonts w:ascii="Times New Roman" w:hAnsi="Times New Roman" w:cs="Times New Roman"/>
          <w:color w:val="auto"/>
          <w:sz w:val="18"/>
          <w:szCs w:val="18"/>
          <w:u w:val="none"/>
          <w:lang w:bidi="ne-NP"/>
        </w:rPr>
        <w:t>/EBcheced/topic/639266/welfare-state.html&gt; [12/12/14].</w:t>
      </w:r>
    </w:p>
  </w:footnote>
  <w:footnote w:id="4">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Vilheml </w:t>
      </w:r>
      <w:r w:rsidRPr="00FA52AA">
        <w:rPr>
          <w:rFonts w:ascii="Times New Roman" w:hAnsi="Times New Roman" w:cs="Times New Roman"/>
          <w:sz w:val="18"/>
          <w:szCs w:val="18"/>
          <w:lang w:bidi="ne-NP"/>
        </w:rPr>
        <w:t>Aubert</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The Rule of Law and the Promotional Function of Law in the Welfare State</w:t>
      </w:r>
      <w:r w:rsidRPr="00FA52AA">
        <w:rPr>
          <w:rFonts w:ascii="Times New Roman" w:hAnsi="Times New Roman" w:cs="Times New Roman"/>
          <w:sz w:val="18"/>
          <w:szCs w:val="18"/>
        </w:rPr>
        <w:t>. Sebagaimana dikutip dalam Teubner.</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G. 1986. </w:t>
      </w:r>
      <w:r w:rsidRPr="00FA52AA">
        <w:rPr>
          <w:rFonts w:ascii="Times New Roman" w:hAnsi="Times New Roman" w:cs="Times New Roman"/>
          <w:i/>
          <w:iCs/>
          <w:sz w:val="18"/>
          <w:szCs w:val="18"/>
        </w:rPr>
        <w:t>Dilemmas of Law in Welfare State.</w:t>
      </w:r>
      <w:r w:rsidRPr="00FA52AA">
        <w:rPr>
          <w:rFonts w:ascii="Times New Roman" w:hAnsi="Times New Roman" w:cs="Times New Roman"/>
          <w:sz w:val="18"/>
          <w:szCs w:val="18"/>
        </w:rPr>
        <w:t xml:space="preserve"> European University lnstitute: Set. a Law, hlm. 32.</w:t>
      </w:r>
    </w:p>
  </w:footnote>
  <w:footnote w:id="5">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Cranston.</w:t>
      </w:r>
      <w:r>
        <w:rPr>
          <w:rFonts w:ascii="Times New Roman" w:hAnsi="Times New Roman" w:cs="Times New Roman"/>
          <w:sz w:val="18"/>
          <w:szCs w:val="18"/>
        </w:rPr>
        <w:t xml:space="preserve">, </w:t>
      </w:r>
      <w:r w:rsidRPr="00FA52AA">
        <w:rPr>
          <w:rFonts w:ascii="Times New Roman" w:hAnsi="Times New Roman" w:cs="Times New Roman"/>
          <w:sz w:val="18"/>
          <w:szCs w:val="18"/>
        </w:rPr>
        <w:t>Ross</w:t>
      </w:r>
      <w:r>
        <w:rPr>
          <w:rFonts w:ascii="Times New Roman" w:hAnsi="Times New Roman" w:cs="Times New Roman"/>
          <w:sz w:val="18"/>
          <w:szCs w:val="18"/>
        </w:rPr>
        <w:t>.</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Legal Foundations</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4.</w:t>
      </w:r>
    </w:p>
  </w:footnote>
  <w:footnote w:id="6">
    <w:p w:rsidR="007C049D" w:rsidRPr="00FA52AA" w:rsidRDefault="007C049D" w:rsidP="00850564">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Garner.</w:t>
      </w:r>
      <w:r>
        <w:rPr>
          <w:rFonts w:ascii="Times New Roman" w:hAnsi="Times New Roman" w:cs="Times New Roman"/>
          <w:sz w:val="18"/>
          <w:szCs w:val="18"/>
        </w:rPr>
        <w:t>, Bryan A.</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Black’s Law</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1588.</w:t>
      </w:r>
    </w:p>
  </w:footnote>
  <w:footnote w:id="7">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Pendapat P. Den Haan sebagaimana dikutip oleh Irfan Fachruddin. </w:t>
      </w:r>
      <w:r w:rsidRPr="00FA52AA">
        <w:rPr>
          <w:rFonts w:ascii="Times New Roman" w:hAnsi="Times New Roman" w:cs="Times New Roman"/>
          <w:i/>
          <w:iCs/>
          <w:sz w:val="18"/>
          <w:szCs w:val="18"/>
        </w:rPr>
        <w:t>Pengawasan Peradilan</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36-37.</w:t>
      </w:r>
    </w:p>
  </w:footnote>
  <w:footnote w:id="8">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Pendapat Adam Smith sebagaimana dikutip oleh Murtir Jeddawi. 2005. </w:t>
      </w:r>
      <w:r w:rsidRPr="00FA52AA">
        <w:rPr>
          <w:rFonts w:ascii="Times New Roman" w:hAnsi="Times New Roman" w:cs="Times New Roman"/>
          <w:i/>
          <w:iCs/>
          <w:sz w:val="18"/>
          <w:szCs w:val="18"/>
        </w:rPr>
        <w:t>Memacu Investasi</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33-34.</w:t>
      </w:r>
    </w:p>
  </w:footnote>
  <w:footnote w:id="9">
    <w:p w:rsidR="007C049D" w:rsidRPr="00FA52AA" w:rsidRDefault="007C049D" w:rsidP="00C72E2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Pr>
          <w:rFonts w:ascii="Times New Roman" w:hAnsi="Times New Roman" w:cs="Times New Roman"/>
          <w:sz w:val="18"/>
          <w:szCs w:val="18"/>
        </w:rPr>
        <w:t xml:space="preserve">Pendapat </w:t>
      </w:r>
      <w:r w:rsidRPr="00FA52AA">
        <w:rPr>
          <w:rFonts w:ascii="Times New Roman" w:hAnsi="Times New Roman" w:cs="Times New Roman"/>
          <w:sz w:val="18"/>
          <w:szCs w:val="18"/>
        </w:rPr>
        <w:t xml:space="preserve">Ramesh Mishra, dikutip Djauhari. (tanpa tahun). </w:t>
      </w:r>
      <w:r w:rsidRPr="00FA52AA">
        <w:rPr>
          <w:rFonts w:ascii="Times New Roman" w:hAnsi="Times New Roman" w:cs="Times New Roman"/>
          <w:i/>
          <w:iCs/>
          <w:sz w:val="18"/>
          <w:szCs w:val="18"/>
        </w:rPr>
        <w:t>Kajian Teori Welfare State Dalam Perspektif Barat dan Islam</w:t>
      </w:r>
      <w:r w:rsidRPr="00FA52AA">
        <w:rPr>
          <w:rFonts w:ascii="Times New Roman" w:hAnsi="Times New Roman" w:cs="Times New Roman"/>
          <w:sz w:val="18"/>
          <w:szCs w:val="18"/>
        </w:rPr>
        <w:t xml:space="preserve">. Semarang: Universitas Islam Sultan Agung Press, hlm. 28-29. </w:t>
      </w:r>
    </w:p>
  </w:footnote>
  <w:footnote w:id="10">
    <w:p w:rsidR="007C049D" w:rsidRPr="00FA52AA" w:rsidRDefault="007C049D" w:rsidP="00C72E2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Mishra.</w:t>
      </w:r>
      <w:r>
        <w:rPr>
          <w:rFonts w:ascii="Times New Roman" w:hAnsi="Times New Roman" w:cs="Times New Roman"/>
          <w:sz w:val="18"/>
          <w:szCs w:val="18"/>
        </w:rPr>
        <w:t xml:space="preserve">, </w:t>
      </w:r>
      <w:r w:rsidRPr="00FA52AA">
        <w:rPr>
          <w:rFonts w:ascii="Times New Roman" w:hAnsi="Times New Roman" w:cs="Times New Roman"/>
          <w:sz w:val="18"/>
          <w:szCs w:val="18"/>
        </w:rPr>
        <w:t>Ramesh</w:t>
      </w:r>
      <w:r>
        <w:rPr>
          <w:rFonts w:ascii="Times New Roman" w:hAnsi="Times New Roman" w:cs="Times New Roman"/>
          <w:sz w:val="18"/>
          <w:szCs w:val="18"/>
        </w:rPr>
        <w:t>.</w:t>
      </w:r>
      <w:r w:rsidRPr="00FA52AA">
        <w:rPr>
          <w:rFonts w:ascii="Times New Roman" w:hAnsi="Times New Roman" w:cs="Times New Roman"/>
          <w:sz w:val="18"/>
          <w:szCs w:val="18"/>
        </w:rPr>
        <w:t xml:space="preserve"> 1984. </w:t>
      </w:r>
      <w:r w:rsidRPr="00FA52AA">
        <w:rPr>
          <w:rFonts w:ascii="Times New Roman" w:hAnsi="Times New Roman" w:cs="Times New Roman"/>
          <w:i/>
          <w:iCs/>
          <w:sz w:val="18"/>
          <w:szCs w:val="18"/>
        </w:rPr>
        <w:t>Welfare Slate ln Crlsls, Social Though and Social Change</w:t>
      </w:r>
      <w:r w:rsidRPr="00FA52AA">
        <w:rPr>
          <w:rFonts w:ascii="Times New Roman" w:hAnsi="Times New Roman" w:cs="Times New Roman"/>
          <w:sz w:val="18"/>
          <w:szCs w:val="18"/>
        </w:rPr>
        <w:t>. London: Wheasheat Books Ltd, Harvester Press, hlm. xi.</w:t>
      </w:r>
    </w:p>
  </w:footnote>
  <w:footnote w:id="11">
    <w:p w:rsidR="007C049D" w:rsidRPr="00FA52AA" w:rsidRDefault="007C049D" w:rsidP="00C72E25">
      <w:pPr>
        <w:pStyle w:val="FootnoteText"/>
        <w:jc w:val="both"/>
        <w:rPr>
          <w:rFonts w:ascii="Times New Roman" w:hAnsi="Times New Roman" w:cs="Times New Roman"/>
        </w:rPr>
      </w:pPr>
      <w:r w:rsidRPr="00FA52AA">
        <w:rPr>
          <w:rStyle w:val="FootnoteReference"/>
          <w:rFonts w:ascii="Times New Roman" w:hAnsi="Times New Roman" w:cs="Times New Roman"/>
          <w:sz w:val="18"/>
        </w:rPr>
        <w:footnoteRef/>
      </w:r>
      <w:r w:rsidRPr="00FA52AA">
        <w:rPr>
          <w:rFonts w:ascii="Times New Roman" w:hAnsi="Times New Roman" w:cs="Times New Roman"/>
          <w:sz w:val="18"/>
        </w:rPr>
        <w:t xml:space="preserve"> </w:t>
      </w:r>
      <w:r w:rsidRPr="00FA52AA">
        <w:rPr>
          <w:rFonts w:ascii="Times New Roman" w:hAnsi="Times New Roman" w:cs="Times New Roman"/>
          <w:sz w:val="18"/>
          <w:szCs w:val="18"/>
        </w:rPr>
        <w:t>Hans</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Kelsen. </w:t>
      </w:r>
      <w:r w:rsidRPr="00FA52AA">
        <w:rPr>
          <w:rFonts w:ascii="Times New Roman" w:hAnsi="Times New Roman" w:cs="Times New Roman"/>
          <w:i/>
          <w:sz w:val="18"/>
          <w:szCs w:val="18"/>
        </w:rPr>
        <w:t>Pure Theory of Law</w:t>
      </w:r>
      <w:r w:rsidRPr="00FA52AA">
        <w:rPr>
          <w:rFonts w:ascii="Times New Roman" w:hAnsi="Times New Roman" w:cs="Times New Roman"/>
          <w:sz w:val="18"/>
          <w:szCs w:val="18"/>
        </w:rPr>
        <w:t xml:space="preserve"> (Teori Hukum Murni). Terjemahan oleh Raisul Mutta</w:t>
      </w:r>
      <w:r>
        <w:rPr>
          <w:rFonts w:ascii="Times New Roman" w:hAnsi="Times New Roman" w:cs="Times New Roman"/>
          <w:sz w:val="18"/>
          <w:szCs w:val="18"/>
        </w:rPr>
        <w:t>qien. 2006. Bandung: Nusamedia,</w:t>
      </w:r>
      <w:r w:rsidRPr="00FA52AA">
        <w:rPr>
          <w:rFonts w:ascii="Times New Roman" w:hAnsi="Times New Roman" w:cs="Times New Roman"/>
          <w:iCs/>
          <w:sz w:val="18"/>
          <w:szCs w:val="18"/>
        </w:rPr>
        <w:t xml:space="preserve"> hlm. 261.</w:t>
      </w:r>
    </w:p>
  </w:footnote>
  <w:footnote w:id="12">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Lihat, Alinea Keempat Pembukaan UUD 1945.</w:t>
      </w:r>
    </w:p>
  </w:footnote>
  <w:footnote w:id="13">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Pengawasan yang ketat terhadap penelenggaraan kekuasaan negara, khususnya eksekutif, yang pada masa monarki absolut telah terbukti banyak melakukan penyalahgunaan kekuasaan. Lihat, W. Riawan Tjandra. </w:t>
      </w:r>
      <w:r w:rsidRPr="00FA52AA">
        <w:rPr>
          <w:rFonts w:ascii="Times New Roman" w:hAnsi="Times New Roman" w:cs="Times New Roman"/>
          <w:i/>
          <w:sz w:val="18"/>
          <w:szCs w:val="18"/>
        </w:rPr>
        <w:t>Hukum Sarana</w:t>
      </w:r>
      <w:r>
        <w:rPr>
          <w:rFonts w:ascii="Times New Roman" w:hAnsi="Times New Roman" w:cs="Times New Roman"/>
          <w:i/>
          <w:sz w:val="18"/>
          <w:szCs w:val="18"/>
        </w:rPr>
        <w:t>... Op.Cit</w:t>
      </w:r>
      <w:r>
        <w:rPr>
          <w:rFonts w:ascii="Times New Roman" w:hAnsi="Times New Roman" w:cs="Times New Roman"/>
          <w:sz w:val="18"/>
          <w:szCs w:val="18"/>
        </w:rPr>
        <w:t>.</w:t>
      </w:r>
      <w:r w:rsidRPr="00FA52AA">
        <w:rPr>
          <w:rFonts w:ascii="Times New Roman" w:hAnsi="Times New Roman" w:cs="Times New Roman"/>
          <w:sz w:val="18"/>
          <w:szCs w:val="18"/>
        </w:rPr>
        <w:t>, hlm. 1.</w:t>
      </w:r>
    </w:p>
  </w:footnote>
  <w:footnote w:id="14">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Hal ini tercantum dalam perumusan UUD 1945 yaitu Bab XIV tentang Perekonomian Nasional dan Kesejahteraan Sosial, selain itu UUD 1945 di samping sebagai konstitusi Politik, juga dapat dikatakan konstitusi ekonomi karena UUD 1945 mengandung ide Negara kesejahteraan (</w:t>
      </w:r>
      <w:r w:rsidRPr="00FA52AA">
        <w:rPr>
          <w:rFonts w:ascii="Times New Roman" w:hAnsi="Times New Roman" w:cs="Times New Roman"/>
          <w:i/>
          <w:iCs/>
          <w:sz w:val="18"/>
          <w:szCs w:val="18"/>
        </w:rPr>
        <w:t>walfare state</w:t>
      </w:r>
      <w:r w:rsidRPr="00FA52AA">
        <w:rPr>
          <w:rFonts w:ascii="Times New Roman" w:hAnsi="Times New Roman" w:cs="Times New Roman"/>
          <w:sz w:val="18"/>
          <w:szCs w:val="18"/>
        </w:rPr>
        <w:t xml:space="preserve">). Lihat, Jimly Asshiddiqie, </w:t>
      </w:r>
      <w:r w:rsidRPr="00FA52AA">
        <w:rPr>
          <w:rFonts w:ascii="Times New Roman" w:hAnsi="Times New Roman" w:cs="Times New Roman"/>
          <w:i/>
          <w:iCs/>
          <w:sz w:val="18"/>
          <w:szCs w:val="18"/>
        </w:rPr>
        <w:t>Undang-Undang Dasar 1945, Konstitusi Negara Kesejahteraan dan Realitas Masa Depan</w:t>
      </w:r>
      <w:r w:rsidRPr="00FA52AA">
        <w:rPr>
          <w:rFonts w:ascii="Times New Roman" w:hAnsi="Times New Roman" w:cs="Times New Roman"/>
          <w:sz w:val="18"/>
          <w:szCs w:val="18"/>
        </w:rPr>
        <w:t xml:space="preserve">. Sebagaimana dikutip Siahaan. 2005. </w:t>
      </w:r>
      <w:r w:rsidRPr="00FA52AA">
        <w:rPr>
          <w:rFonts w:ascii="Times New Roman" w:hAnsi="Times New Roman" w:cs="Times New Roman"/>
          <w:i/>
          <w:iCs/>
          <w:sz w:val="18"/>
          <w:szCs w:val="18"/>
        </w:rPr>
        <w:t>Prospek PTUN</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18.</w:t>
      </w:r>
    </w:p>
  </w:footnote>
  <w:footnote w:id="15">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Muhadi. 2010. </w:t>
      </w:r>
      <w:r w:rsidRPr="00C86E17">
        <w:rPr>
          <w:rFonts w:ascii="Times New Roman" w:hAnsi="Times New Roman" w:cs="Times New Roman"/>
          <w:i/>
          <w:sz w:val="18"/>
          <w:szCs w:val="18"/>
        </w:rPr>
        <w:t>Potret Negara Hukum Kita</w:t>
      </w:r>
      <w:r w:rsidRPr="00FA52AA">
        <w:rPr>
          <w:rFonts w:ascii="Times New Roman" w:hAnsi="Times New Roman" w:cs="Times New Roman"/>
          <w:sz w:val="18"/>
          <w:szCs w:val="18"/>
        </w:rPr>
        <w:t xml:space="preserve">. &lt;http//www.niningsukardi.blogspot.com/2010/11/potret-negara-hukum-kita-oleh-muhadi.html&gt; [12/12/14]. </w:t>
      </w:r>
    </w:p>
  </w:footnote>
  <w:footnote w:id="16">
    <w:p w:rsidR="007C049D" w:rsidRPr="00485A45" w:rsidRDefault="007C049D" w:rsidP="003A5AE6">
      <w:pPr>
        <w:pStyle w:val="FootnoteText"/>
        <w:jc w:val="both"/>
        <w:rPr>
          <w:rFonts w:ascii="Times New Roman" w:hAnsi="Times New Roman" w:cs="Times New Roman"/>
          <w:lang w:val="en-US"/>
        </w:rPr>
      </w:pPr>
      <w:r w:rsidRPr="00485A45">
        <w:rPr>
          <w:rStyle w:val="FootnoteReference"/>
          <w:rFonts w:ascii="Times New Roman" w:hAnsi="Times New Roman" w:cs="Times New Roman"/>
          <w:sz w:val="18"/>
        </w:rPr>
        <w:footnoteRef/>
      </w:r>
      <w:r w:rsidRPr="00485A45">
        <w:rPr>
          <w:rFonts w:ascii="Times New Roman" w:hAnsi="Times New Roman" w:cs="Times New Roman"/>
          <w:sz w:val="18"/>
        </w:rPr>
        <w:t xml:space="preserve"> </w:t>
      </w:r>
      <w:r>
        <w:rPr>
          <w:rFonts w:ascii="Times New Roman" w:hAnsi="Times New Roman" w:cs="Times New Roman"/>
          <w:sz w:val="18"/>
          <w:lang w:val="en-US"/>
        </w:rPr>
        <w:t xml:space="preserve">Ridwan HR. 2003. </w:t>
      </w:r>
      <w:r w:rsidRPr="00485A45">
        <w:rPr>
          <w:rFonts w:ascii="Times New Roman" w:hAnsi="Times New Roman" w:cs="Times New Roman"/>
          <w:i/>
          <w:sz w:val="18"/>
          <w:lang w:val="en-US"/>
        </w:rPr>
        <w:t>Hukum Administrasi Negara</w:t>
      </w:r>
      <w:r>
        <w:rPr>
          <w:rFonts w:ascii="Times New Roman" w:hAnsi="Times New Roman" w:cs="Times New Roman"/>
          <w:sz w:val="18"/>
          <w:lang w:val="en-US"/>
        </w:rPr>
        <w:t>. Yogyakarta: UII Press, hlm. 11.</w:t>
      </w:r>
    </w:p>
  </w:footnote>
  <w:footnote w:id="17">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Samodra Wibawa. 2006. </w:t>
      </w:r>
      <w:r w:rsidRPr="00FA52AA">
        <w:rPr>
          <w:rFonts w:ascii="Times New Roman" w:hAnsi="Times New Roman" w:cs="Times New Roman"/>
          <w:i/>
          <w:iCs/>
          <w:sz w:val="18"/>
          <w:szCs w:val="18"/>
        </w:rPr>
        <w:t>Mewujudkan Good Governance Melalui Pelayanan Publik, Kumpulan Tulisan</w:t>
      </w:r>
      <w:r w:rsidRPr="00FA52AA">
        <w:rPr>
          <w:rFonts w:ascii="Times New Roman" w:hAnsi="Times New Roman" w:cs="Times New Roman"/>
          <w:sz w:val="18"/>
          <w:szCs w:val="18"/>
        </w:rPr>
        <w:t>. Yogyakarta: Gajah Mada University Press, hlm. 77.</w:t>
      </w:r>
    </w:p>
  </w:footnote>
  <w:footnote w:id="18">
    <w:p w:rsidR="007C049D" w:rsidRPr="00B5740B" w:rsidRDefault="007C049D" w:rsidP="0045252D">
      <w:pPr>
        <w:pStyle w:val="FootnoteText"/>
        <w:jc w:val="both"/>
        <w:rPr>
          <w:rFonts w:ascii="Times New Roman" w:hAnsi="Times New Roman" w:cs="Times New Roman"/>
          <w:lang w:val="en-US"/>
        </w:rPr>
      </w:pPr>
      <w:r w:rsidRPr="00AC6811">
        <w:rPr>
          <w:rStyle w:val="FootnoteReference"/>
          <w:rFonts w:ascii="Times New Roman" w:hAnsi="Times New Roman" w:cs="Times New Roman"/>
          <w:sz w:val="18"/>
        </w:rPr>
        <w:footnoteRef/>
      </w:r>
      <w:r w:rsidRPr="00AC6811">
        <w:rPr>
          <w:rFonts w:ascii="Times New Roman" w:hAnsi="Times New Roman" w:cs="Times New Roman"/>
          <w:sz w:val="18"/>
        </w:rPr>
        <w:t xml:space="preserve"> </w:t>
      </w:r>
      <w:r>
        <w:rPr>
          <w:rFonts w:ascii="Times New Roman" w:hAnsi="Times New Roman" w:cs="Times New Roman"/>
          <w:sz w:val="18"/>
          <w:lang w:val="en-US"/>
        </w:rPr>
        <w:t xml:space="preserve">Gagasan dasar, filosofi, nilai-nilai keutamaan Pancasila diuraikan oleh Ir. Soekarno secara detail dan mendalam dalam Pidato 1 Juni 1945 pada Sidang II BPUPKI. Lihat, Saafroedin Bahar. 1998. </w:t>
      </w:r>
      <w:r w:rsidRPr="0035244F">
        <w:rPr>
          <w:rFonts w:ascii="Times New Roman" w:hAnsi="Times New Roman" w:cs="Times New Roman"/>
          <w:i/>
          <w:sz w:val="18"/>
          <w:lang w:val="en-US"/>
        </w:rPr>
        <w:t>Risalah Sidang Badan Penyelidik Usaha-usaha Persiapan Kemerdekaan Indonesia (BPUPKI) – Panitia Persiapan Kemerdekaan Indonesia (PPKI)</w:t>
      </w:r>
      <w:r>
        <w:rPr>
          <w:rFonts w:ascii="Times New Roman" w:hAnsi="Times New Roman" w:cs="Times New Roman"/>
          <w:sz w:val="18"/>
          <w:lang w:val="en-US"/>
        </w:rPr>
        <w:t xml:space="preserve">. Jakarta: Sekretariat Negara RI, hlm. 415. Bandingkan dengan Mubyarto. 1987. </w:t>
      </w:r>
      <w:r>
        <w:rPr>
          <w:rFonts w:ascii="Times New Roman" w:hAnsi="Times New Roman" w:cs="Times New Roman"/>
          <w:i/>
          <w:sz w:val="18"/>
          <w:lang w:val="en-US"/>
        </w:rPr>
        <w:t>Ekonomi Pancasila: Gagasan dan Kemungkinan</w:t>
      </w:r>
      <w:r>
        <w:rPr>
          <w:rFonts w:ascii="Times New Roman" w:hAnsi="Times New Roman" w:cs="Times New Roman"/>
          <w:sz w:val="18"/>
          <w:lang w:val="en-US"/>
        </w:rPr>
        <w:t>. Jakarta: Pustaka LP3ES Indonesia, hlm. 32-33.</w:t>
      </w:r>
    </w:p>
  </w:footnote>
  <w:footnote w:id="19">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Nukthoh Arfawie Kurde. 2005. </w:t>
      </w:r>
      <w:r w:rsidRPr="00FA52AA">
        <w:rPr>
          <w:rFonts w:ascii="Times New Roman" w:hAnsi="Times New Roman" w:cs="Times New Roman"/>
          <w:i/>
          <w:sz w:val="18"/>
          <w:szCs w:val="18"/>
        </w:rPr>
        <w:t>Telaah Kritis Teori Negara Hukum</w:t>
      </w:r>
      <w:r w:rsidRPr="00FA52AA">
        <w:rPr>
          <w:rFonts w:ascii="Times New Roman" w:hAnsi="Times New Roman" w:cs="Times New Roman"/>
          <w:sz w:val="18"/>
          <w:szCs w:val="18"/>
        </w:rPr>
        <w:t>. Yogyakarta: Pustaka Pelajar, hlm. 14.</w:t>
      </w:r>
    </w:p>
  </w:footnote>
  <w:footnote w:id="20">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Menurut Aristoteles ada tiga unsur yang harus dipenuhi untuk terciptanya pemerintahan yang berkonstitusi, yaitu </w:t>
      </w:r>
      <w:r w:rsidRPr="00FA52AA">
        <w:rPr>
          <w:rFonts w:ascii="Times New Roman" w:hAnsi="Times New Roman" w:cs="Times New Roman"/>
          <w:i/>
          <w:iCs/>
          <w:sz w:val="18"/>
          <w:szCs w:val="18"/>
        </w:rPr>
        <w:t>pertama</w:t>
      </w:r>
      <w:r w:rsidRPr="00FA52AA">
        <w:rPr>
          <w:rFonts w:ascii="Times New Roman" w:hAnsi="Times New Roman" w:cs="Times New Roman"/>
          <w:sz w:val="18"/>
          <w:szCs w:val="18"/>
        </w:rPr>
        <w:t xml:space="preserve">, pemerintahan dilaksanakan untuk kepentingan umum; </w:t>
      </w:r>
      <w:r w:rsidRPr="00FA52AA">
        <w:rPr>
          <w:rFonts w:ascii="Times New Roman" w:hAnsi="Times New Roman" w:cs="Times New Roman"/>
          <w:i/>
          <w:iCs/>
          <w:sz w:val="18"/>
          <w:szCs w:val="18"/>
        </w:rPr>
        <w:t>kedua</w:t>
      </w:r>
      <w:r w:rsidRPr="00FA52AA">
        <w:rPr>
          <w:rFonts w:ascii="Times New Roman" w:hAnsi="Times New Roman" w:cs="Times New Roman"/>
          <w:sz w:val="18"/>
          <w:szCs w:val="18"/>
        </w:rPr>
        <w:t xml:space="preserve">, pemerintah dilaksanakan menurut hukum yang berdasarkan pada ketentuan-ketentuan umum, bukan hukum yang dibuat secara sewenang-wenang yang menyaksikan konvensi dan konstitusi; </w:t>
      </w:r>
      <w:r w:rsidRPr="00FA52AA">
        <w:rPr>
          <w:rFonts w:ascii="Times New Roman" w:hAnsi="Times New Roman" w:cs="Times New Roman"/>
          <w:i/>
          <w:iCs/>
          <w:sz w:val="18"/>
          <w:szCs w:val="18"/>
        </w:rPr>
        <w:t>ketiga</w:t>
      </w:r>
      <w:r w:rsidRPr="00FA52AA">
        <w:rPr>
          <w:rFonts w:ascii="Times New Roman" w:hAnsi="Times New Roman" w:cs="Times New Roman"/>
          <w:sz w:val="18"/>
          <w:szCs w:val="18"/>
        </w:rPr>
        <w:t xml:space="preserve">, pemerintahan berkonstitusi berarti pemerintahan yang dilaksanakan atas kehendak rakyat, bukan berupa paksaan dan tekanan yang dilaksanakan pemerintahan. Lihat, Ridwan HR. </w:t>
      </w:r>
      <w:r w:rsidRPr="00FA52AA">
        <w:rPr>
          <w:rFonts w:ascii="Times New Roman" w:hAnsi="Times New Roman" w:cs="Times New Roman"/>
          <w:i/>
          <w:iCs/>
          <w:sz w:val="18"/>
          <w:szCs w:val="18"/>
        </w:rPr>
        <w:t>Hukum</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hlm. 2.</w:t>
      </w:r>
    </w:p>
  </w:footnote>
  <w:footnote w:id="21">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Dahlan Thaib. 1999. </w:t>
      </w:r>
      <w:r w:rsidRPr="00FA52AA">
        <w:rPr>
          <w:rFonts w:ascii="Times New Roman" w:hAnsi="Times New Roman" w:cs="Times New Roman"/>
          <w:i/>
          <w:iCs/>
          <w:sz w:val="18"/>
          <w:szCs w:val="18"/>
        </w:rPr>
        <w:t>Kedaulatan Rakyat, Negara Hukum dan Konstitusi</w:t>
      </w:r>
      <w:r w:rsidRPr="00FA52AA">
        <w:rPr>
          <w:rFonts w:ascii="Times New Roman" w:hAnsi="Times New Roman" w:cs="Times New Roman"/>
          <w:sz w:val="18"/>
          <w:szCs w:val="18"/>
        </w:rPr>
        <w:t>, Yogyakarta: Liberty, hlm. 22.</w:t>
      </w:r>
    </w:p>
  </w:footnote>
  <w:footnote w:id="22">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Strong C.F. </w:t>
      </w:r>
      <w:r>
        <w:rPr>
          <w:rFonts w:ascii="Times New Roman" w:hAnsi="Times New Roman" w:cs="Times New Roman"/>
          <w:sz w:val="18"/>
          <w:szCs w:val="18"/>
        </w:rPr>
        <w:t>2004.</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Konstitusi-Konstitusi Politik Modern: Studi Perbandingan tentang Sejarah dan Bentuk-Bentuk Konstitusi Dunia</w:t>
      </w:r>
      <w:r>
        <w:rPr>
          <w:rFonts w:ascii="Times New Roman" w:hAnsi="Times New Roman" w:cs="Times New Roman"/>
          <w:iCs/>
          <w:sz w:val="18"/>
          <w:szCs w:val="18"/>
        </w:rPr>
        <w:t>.</w:t>
      </w:r>
      <w:r w:rsidRPr="00FA52AA">
        <w:rPr>
          <w:rFonts w:ascii="Times New Roman" w:hAnsi="Times New Roman" w:cs="Times New Roman"/>
          <w:i/>
          <w:iCs/>
          <w:sz w:val="18"/>
          <w:szCs w:val="18"/>
        </w:rPr>
        <w:t xml:space="preserve"> </w:t>
      </w:r>
      <w:r>
        <w:rPr>
          <w:rFonts w:ascii="Times New Roman" w:hAnsi="Times New Roman" w:cs="Times New Roman"/>
          <w:sz w:val="18"/>
          <w:szCs w:val="18"/>
        </w:rPr>
        <w:t>T</w:t>
      </w:r>
      <w:r w:rsidRPr="00FA52AA">
        <w:rPr>
          <w:rFonts w:ascii="Times New Roman" w:hAnsi="Times New Roman" w:cs="Times New Roman"/>
          <w:sz w:val="18"/>
          <w:szCs w:val="18"/>
        </w:rPr>
        <w:t>erj</w:t>
      </w:r>
      <w:r>
        <w:rPr>
          <w:rFonts w:ascii="Times New Roman" w:hAnsi="Times New Roman" w:cs="Times New Roman"/>
          <w:sz w:val="18"/>
          <w:szCs w:val="18"/>
        </w:rPr>
        <w:t>emahan. Bandung:</w:t>
      </w:r>
      <w:r w:rsidRPr="00FA52AA">
        <w:rPr>
          <w:rFonts w:ascii="Times New Roman" w:hAnsi="Times New Roman" w:cs="Times New Roman"/>
          <w:sz w:val="18"/>
          <w:szCs w:val="18"/>
        </w:rPr>
        <w:t xml:space="preserve"> </w:t>
      </w:r>
      <w:r>
        <w:rPr>
          <w:rFonts w:ascii="Times New Roman" w:hAnsi="Times New Roman" w:cs="Times New Roman"/>
          <w:sz w:val="18"/>
          <w:szCs w:val="18"/>
        </w:rPr>
        <w:t xml:space="preserve">Nuansa dan Nusamedia, </w:t>
      </w:r>
      <w:r w:rsidRPr="00FA52AA">
        <w:rPr>
          <w:rFonts w:ascii="Times New Roman" w:hAnsi="Times New Roman" w:cs="Times New Roman"/>
          <w:sz w:val="18"/>
          <w:szCs w:val="18"/>
        </w:rPr>
        <w:t>hlm. 29.</w:t>
      </w:r>
    </w:p>
  </w:footnote>
  <w:footnote w:id="23">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Wheare K.C. 2003.  </w:t>
      </w:r>
      <w:r w:rsidRPr="00FA52AA">
        <w:rPr>
          <w:rFonts w:ascii="Times New Roman" w:hAnsi="Times New Roman" w:cs="Times New Roman"/>
          <w:i/>
          <w:iCs/>
          <w:sz w:val="18"/>
          <w:szCs w:val="18"/>
        </w:rPr>
        <w:t>Konstitusi-Konstitusi Modern</w:t>
      </w:r>
      <w:r w:rsidRPr="00FA52AA">
        <w:rPr>
          <w:rFonts w:ascii="Times New Roman" w:hAnsi="Times New Roman" w:cs="Times New Roman"/>
          <w:iCs/>
          <w:sz w:val="18"/>
          <w:szCs w:val="18"/>
        </w:rPr>
        <w:t>. Terjemahan.</w:t>
      </w:r>
      <w:r>
        <w:rPr>
          <w:rFonts w:ascii="Times New Roman" w:hAnsi="Times New Roman" w:cs="Times New Roman"/>
          <w:sz w:val="18"/>
          <w:szCs w:val="18"/>
        </w:rPr>
        <w:t xml:space="preserve"> Surabaya: Pustaka Evreka,</w:t>
      </w:r>
      <w:r w:rsidRPr="00FA52AA">
        <w:rPr>
          <w:rFonts w:ascii="Times New Roman" w:hAnsi="Times New Roman" w:cs="Times New Roman"/>
          <w:sz w:val="18"/>
          <w:szCs w:val="18"/>
        </w:rPr>
        <w:t xml:space="preserve"> hlm. 15. Lihat juga Ni’matul Huda. 2005. </w:t>
      </w:r>
      <w:r w:rsidRPr="00FA52AA">
        <w:rPr>
          <w:rFonts w:ascii="Times New Roman" w:hAnsi="Times New Roman" w:cs="Times New Roman"/>
          <w:i/>
          <w:iCs/>
          <w:sz w:val="18"/>
          <w:szCs w:val="18"/>
        </w:rPr>
        <w:t>Hukum Tata Negara Indonesia</w:t>
      </w:r>
      <w:r w:rsidRPr="00FA52AA">
        <w:rPr>
          <w:rFonts w:ascii="Times New Roman" w:hAnsi="Times New Roman" w:cs="Times New Roman"/>
          <w:sz w:val="18"/>
          <w:szCs w:val="18"/>
        </w:rPr>
        <w:t>. Jakarta: RajaGrafindo Persada, hlm. 73.</w:t>
      </w:r>
    </w:p>
  </w:footnote>
  <w:footnote w:id="24">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Astim Riyanto. 2006. </w:t>
      </w:r>
      <w:r w:rsidRPr="00FA52AA">
        <w:rPr>
          <w:rFonts w:ascii="Times New Roman" w:hAnsi="Times New Roman" w:cs="Times New Roman"/>
          <w:i/>
          <w:iCs/>
          <w:sz w:val="18"/>
          <w:szCs w:val="18"/>
        </w:rPr>
        <w:t>Teori Konstitusi</w:t>
      </w:r>
      <w:r w:rsidRPr="00FA52AA">
        <w:rPr>
          <w:rFonts w:ascii="Times New Roman" w:hAnsi="Times New Roman" w:cs="Times New Roman"/>
          <w:sz w:val="18"/>
          <w:szCs w:val="18"/>
        </w:rPr>
        <w:t>. Bandung: Yapemdo, hlm. 247.</w:t>
      </w:r>
    </w:p>
  </w:footnote>
  <w:footnote w:id="25">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Utrecht.</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E. 1962. </w:t>
      </w:r>
      <w:r w:rsidRPr="00FA52AA">
        <w:rPr>
          <w:rFonts w:ascii="Times New Roman" w:hAnsi="Times New Roman" w:cs="Times New Roman"/>
          <w:i/>
          <w:iCs/>
          <w:sz w:val="18"/>
          <w:szCs w:val="18"/>
        </w:rPr>
        <w:t>Pengantar Hukum Administrasi Negara Indonesia</w:t>
      </w:r>
      <w:r w:rsidRPr="00FA52AA">
        <w:rPr>
          <w:rFonts w:ascii="Times New Roman" w:hAnsi="Times New Roman" w:cs="Times New Roman"/>
          <w:sz w:val="18"/>
          <w:szCs w:val="18"/>
        </w:rPr>
        <w:t xml:space="preserve">. Jakarta: Ichtiar, hlm. 9. Lihat juga,  Jimly Asshiddiqie. (tanpa tahun). </w:t>
      </w:r>
      <w:r w:rsidRPr="00FA52AA">
        <w:rPr>
          <w:rFonts w:ascii="Times New Roman" w:hAnsi="Times New Roman" w:cs="Times New Roman"/>
          <w:i/>
          <w:iCs/>
          <w:sz w:val="18"/>
          <w:szCs w:val="18"/>
        </w:rPr>
        <w:t>Gagasan Negara Hukum Indonesia</w:t>
      </w:r>
      <w:r w:rsidRPr="00FA52AA">
        <w:rPr>
          <w:rFonts w:ascii="Times New Roman" w:hAnsi="Times New Roman" w:cs="Times New Roman"/>
          <w:sz w:val="18"/>
          <w:szCs w:val="18"/>
        </w:rPr>
        <w:t xml:space="preserve">. Jurnal Konstitusi. </w:t>
      </w:r>
      <w:r>
        <w:rPr>
          <w:rFonts w:ascii="Times New Roman" w:hAnsi="Times New Roman" w:cs="Times New Roman"/>
          <w:sz w:val="18"/>
          <w:szCs w:val="18"/>
        </w:rPr>
        <w:t>&lt;</w:t>
      </w:r>
      <w:r w:rsidRPr="00FA52AA">
        <w:rPr>
          <w:rFonts w:ascii="Times New Roman" w:hAnsi="Times New Roman" w:cs="Times New Roman"/>
          <w:sz w:val="18"/>
          <w:szCs w:val="18"/>
        </w:rPr>
        <w:t>http/jimly.com</w:t>
      </w:r>
      <w:r>
        <w:rPr>
          <w:rFonts w:ascii="Times New Roman" w:hAnsi="Times New Roman" w:cs="Times New Roman"/>
          <w:sz w:val="18"/>
          <w:szCs w:val="18"/>
        </w:rPr>
        <w:t>&gt; [13/03/15]</w:t>
      </w:r>
      <w:r w:rsidRPr="00FA52AA">
        <w:rPr>
          <w:rFonts w:ascii="Times New Roman" w:hAnsi="Times New Roman" w:cs="Times New Roman"/>
          <w:sz w:val="18"/>
          <w:szCs w:val="18"/>
        </w:rPr>
        <w:t>, hlm. 3.</w:t>
      </w:r>
    </w:p>
  </w:footnote>
  <w:footnote w:id="26">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27">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Tipe negara yang ditinjau dari sisi hukum adalah penggolongan negara-negara dengan melihat hubungan antara penguasa dan rakyat. Negara hukum timbul sebagai reaksi terhadap kekuasaan raja-raja yang absolut. Dikutip dari Setia Tatazal. 2013. </w:t>
      </w:r>
      <w:r w:rsidRPr="00FA52AA">
        <w:rPr>
          <w:rFonts w:ascii="Times New Roman" w:hAnsi="Times New Roman" w:cs="Times New Roman"/>
          <w:i/>
          <w:iCs/>
          <w:sz w:val="18"/>
          <w:szCs w:val="18"/>
        </w:rPr>
        <w:t>Negara Hukum</w:t>
      </w:r>
      <w:r w:rsidRPr="00FA52AA">
        <w:rPr>
          <w:rFonts w:ascii="Times New Roman" w:hAnsi="Times New Roman" w:cs="Times New Roman"/>
          <w:sz w:val="18"/>
          <w:szCs w:val="18"/>
        </w:rPr>
        <w:t>. http//</w:t>
      </w:r>
      <w:hyperlink r:id="rId2" w:history="1">
        <w:r w:rsidRPr="00FA52AA">
          <w:rPr>
            <w:rStyle w:val="Hyperlink"/>
            <w:rFonts w:ascii="Times New Roman" w:hAnsi="Times New Roman" w:cs="Times New Roman"/>
            <w:color w:val="auto"/>
            <w:sz w:val="18"/>
            <w:szCs w:val="18"/>
            <w:u w:val="none"/>
          </w:rPr>
          <w:t>www.setiastudent.umm.ac.id</w:t>
        </w:r>
      </w:hyperlink>
      <w:r w:rsidRPr="00FA52AA">
        <w:rPr>
          <w:rStyle w:val="Hyperlink"/>
          <w:rFonts w:ascii="Times New Roman" w:hAnsi="Times New Roman" w:cs="Times New Roman"/>
          <w:color w:val="auto"/>
          <w:sz w:val="18"/>
          <w:szCs w:val="18"/>
          <w:u w:val="none"/>
        </w:rPr>
        <w:t>/septmber.html [14/10/14]</w:t>
      </w:r>
      <w:r>
        <w:rPr>
          <w:rStyle w:val="Hyperlink"/>
          <w:rFonts w:ascii="Times New Roman" w:hAnsi="Times New Roman" w:cs="Times New Roman"/>
          <w:color w:val="auto"/>
          <w:sz w:val="18"/>
          <w:szCs w:val="18"/>
          <w:u w:val="none"/>
        </w:rPr>
        <w:t>.</w:t>
      </w:r>
    </w:p>
  </w:footnote>
  <w:footnote w:id="28">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Frans Magniz Suseno, </w:t>
      </w:r>
      <w:r w:rsidRPr="00FA52AA">
        <w:rPr>
          <w:rFonts w:ascii="Times New Roman" w:hAnsi="Times New Roman" w:cs="Times New Roman"/>
          <w:i/>
          <w:iCs/>
          <w:sz w:val="18"/>
          <w:szCs w:val="18"/>
        </w:rPr>
        <w:t>Etika Politik…. Op.Cit.</w:t>
      </w:r>
      <w:r w:rsidRPr="00FA52AA">
        <w:rPr>
          <w:rFonts w:ascii="Times New Roman" w:hAnsi="Times New Roman" w:cs="Times New Roman"/>
          <w:sz w:val="18"/>
          <w:szCs w:val="18"/>
        </w:rPr>
        <w:t>, hlm. 295.</w:t>
      </w:r>
    </w:p>
  </w:footnote>
  <w:footnote w:id="29">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Padmo Wahjono. 1997. </w:t>
      </w:r>
      <w:r w:rsidRPr="00FA52AA">
        <w:rPr>
          <w:rFonts w:ascii="Times New Roman" w:hAnsi="Times New Roman" w:cs="Times New Roman"/>
          <w:i/>
          <w:iCs/>
          <w:sz w:val="18"/>
          <w:szCs w:val="18"/>
        </w:rPr>
        <w:t>Ilmu Negara Suatu Sistematik dan Penjelasan 14 Teori Ilmu Negara dari Jallinek</w:t>
      </w:r>
      <w:r w:rsidRPr="00FA52AA">
        <w:rPr>
          <w:rFonts w:ascii="Times New Roman" w:hAnsi="Times New Roman" w:cs="Times New Roman"/>
          <w:sz w:val="18"/>
          <w:szCs w:val="18"/>
        </w:rPr>
        <w:t>. Jakarta: Melati Study Group, hlm. 30.</w:t>
      </w:r>
    </w:p>
  </w:footnote>
  <w:footnote w:id="30">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Ni’matul Huda, </w:t>
      </w:r>
      <w:r w:rsidRPr="00FA52AA">
        <w:rPr>
          <w:rFonts w:ascii="Times New Roman" w:hAnsi="Times New Roman" w:cs="Times New Roman"/>
          <w:i/>
          <w:iCs/>
          <w:sz w:val="18"/>
          <w:szCs w:val="18"/>
        </w:rPr>
        <w:t>Hukum Tata …. Op.Cit</w:t>
      </w:r>
      <w:r w:rsidRPr="00FA52AA">
        <w:rPr>
          <w:rFonts w:ascii="Times New Roman" w:hAnsi="Times New Roman" w:cs="Times New Roman"/>
          <w:sz w:val="18"/>
          <w:szCs w:val="18"/>
        </w:rPr>
        <w:t>., hlm. 73.</w:t>
      </w:r>
    </w:p>
  </w:footnote>
  <w:footnote w:id="31">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Moh. Kusnardi dan Harmaily Ibrahim. 1988. </w:t>
      </w:r>
      <w:r w:rsidRPr="00FA52AA">
        <w:rPr>
          <w:rFonts w:ascii="Times New Roman" w:hAnsi="Times New Roman" w:cs="Times New Roman"/>
          <w:i/>
          <w:iCs/>
          <w:sz w:val="18"/>
          <w:szCs w:val="18"/>
        </w:rPr>
        <w:t>Pengantar Hukum Tata Negara Indonesia</w:t>
      </w:r>
      <w:r w:rsidRPr="00FA52AA">
        <w:rPr>
          <w:rFonts w:ascii="Times New Roman" w:hAnsi="Times New Roman" w:cs="Times New Roman"/>
          <w:sz w:val="18"/>
          <w:szCs w:val="18"/>
        </w:rPr>
        <w:t xml:space="preserve">. Jakarta: Pusat Studi HTN-FH UI, hlm. 153. Lihat juga, Satjipto Rahardjo. 1996. </w:t>
      </w:r>
      <w:r w:rsidRPr="00FA52AA">
        <w:rPr>
          <w:rFonts w:ascii="Times New Roman" w:hAnsi="Times New Roman" w:cs="Times New Roman"/>
          <w:i/>
          <w:iCs/>
          <w:sz w:val="18"/>
          <w:szCs w:val="18"/>
        </w:rPr>
        <w:t>Ilmu</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sz w:val="18"/>
          <w:szCs w:val="18"/>
        </w:rPr>
        <w:t xml:space="preserve">, hlm. 163. </w:t>
      </w:r>
    </w:p>
  </w:footnote>
  <w:footnote w:id="32">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33">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Hamid S. Attamimi.</w:t>
      </w:r>
      <w:r>
        <w:rPr>
          <w:rFonts w:ascii="Times New Roman" w:hAnsi="Times New Roman" w:cs="Times New Roman"/>
          <w:sz w:val="18"/>
          <w:szCs w:val="18"/>
        </w:rPr>
        <w:t xml:space="preserve">, </w:t>
      </w:r>
      <w:r w:rsidRPr="00FA52AA">
        <w:rPr>
          <w:rFonts w:ascii="Times New Roman" w:hAnsi="Times New Roman" w:cs="Times New Roman"/>
          <w:sz w:val="18"/>
          <w:szCs w:val="18"/>
        </w:rPr>
        <w:t>A</w:t>
      </w:r>
      <w:r>
        <w:rPr>
          <w:rFonts w:ascii="Times New Roman" w:hAnsi="Times New Roman" w:cs="Times New Roman"/>
          <w:sz w:val="18"/>
          <w:szCs w:val="18"/>
        </w:rPr>
        <w:t>.</w:t>
      </w:r>
      <w:r w:rsidRPr="00FA52AA">
        <w:rPr>
          <w:rFonts w:ascii="Times New Roman" w:hAnsi="Times New Roman" w:cs="Times New Roman"/>
          <w:sz w:val="18"/>
          <w:szCs w:val="18"/>
        </w:rPr>
        <w:t xml:space="preserve"> 1990. </w:t>
      </w:r>
      <w:r w:rsidRPr="00FA52AA">
        <w:rPr>
          <w:rFonts w:ascii="Times New Roman" w:hAnsi="Times New Roman" w:cs="Times New Roman"/>
          <w:i/>
          <w:iCs/>
          <w:sz w:val="18"/>
          <w:szCs w:val="18"/>
        </w:rPr>
        <w:t>Peranan Keputusan Presiden Republik Indonesia dalam Penyelenggaraan Pemerintahan Negara: Suatu Studi Analisis Mengenai Keputusan Presiden yang Berfungsi Pengaturan dalam Kurun Waktu Pelita I-Pelita IV</w:t>
      </w:r>
      <w:r w:rsidRPr="00FA52AA">
        <w:rPr>
          <w:rFonts w:ascii="Times New Roman" w:hAnsi="Times New Roman" w:cs="Times New Roman"/>
          <w:sz w:val="18"/>
          <w:szCs w:val="18"/>
        </w:rPr>
        <w:t>. Jakarta: Disertasi Doktoral Universitas Indonesia, hlm. 213.</w:t>
      </w:r>
    </w:p>
  </w:footnote>
  <w:footnote w:id="34">
    <w:p w:rsidR="007C049D" w:rsidRPr="00FA52AA" w:rsidRDefault="007C049D" w:rsidP="006F7FF5">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Ketiga ide dasar hukum dikenal pula sebagai tujuan daripada hukum, yakni: 1) Aliran etis yang menganggap bahwa tujuan hukum adalah semata-mata untuk menciptakan keadilan, 2) Aliran Utilitis yang menganggap tujuan hukum adalah untuk menciptakan kemanfaatanatau kebahagiaan warga: 3) aliran Normatif dogmatik yang menganggap bahwa tujuan hukum adalah untuk menciptakan kepastian hukum. Lihat dalam A</w:t>
      </w:r>
      <w:r>
        <w:rPr>
          <w:rFonts w:ascii="Times New Roman" w:hAnsi="Times New Roman" w:cs="Times New Roman"/>
          <w:sz w:val="18"/>
          <w:szCs w:val="18"/>
        </w:rPr>
        <w:t>c</w:t>
      </w:r>
      <w:r w:rsidRPr="00FA52AA">
        <w:rPr>
          <w:rFonts w:ascii="Times New Roman" w:hAnsi="Times New Roman" w:cs="Times New Roman"/>
          <w:sz w:val="18"/>
          <w:szCs w:val="18"/>
        </w:rPr>
        <w:t xml:space="preserve">hmad Ali. 1996. </w:t>
      </w:r>
      <w:r w:rsidRPr="00FA52AA">
        <w:rPr>
          <w:rFonts w:ascii="Times New Roman" w:hAnsi="Times New Roman" w:cs="Times New Roman"/>
          <w:i/>
          <w:iCs/>
          <w:sz w:val="18"/>
          <w:szCs w:val="18"/>
        </w:rPr>
        <w:t>Menguak Tabir Hukum: Suatu Kajian Filosofis dan Sosiologis</w:t>
      </w:r>
      <w:r w:rsidRPr="00FA52AA">
        <w:rPr>
          <w:rFonts w:ascii="Times New Roman" w:hAnsi="Times New Roman" w:cs="Times New Roman"/>
          <w:sz w:val="18"/>
          <w:szCs w:val="18"/>
        </w:rPr>
        <w:t>. Jakarta: Chandra Pratama, hlm. 84.</w:t>
      </w:r>
    </w:p>
  </w:footnote>
  <w:footnote w:id="35">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Muhammad Yamin. 1959. </w:t>
      </w:r>
      <w:r w:rsidRPr="00FA52AA">
        <w:rPr>
          <w:rFonts w:ascii="Times New Roman" w:hAnsi="Times New Roman" w:cs="Times New Roman"/>
          <w:i/>
          <w:sz w:val="18"/>
          <w:szCs w:val="18"/>
        </w:rPr>
        <w:t>Pembahasan Undang-Undang Dasar Republik Indonesia</w:t>
      </w:r>
      <w:r w:rsidRPr="00FA52AA">
        <w:rPr>
          <w:rFonts w:ascii="Times New Roman" w:hAnsi="Times New Roman" w:cs="Times New Roman"/>
          <w:sz w:val="18"/>
          <w:szCs w:val="18"/>
        </w:rPr>
        <w:t>. Jakarta: Jajasan Prapantja, hlm. 78.</w:t>
      </w:r>
    </w:p>
  </w:footnote>
  <w:footnote w:id="36">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w:t>
      </w:r>
    </w:p>
  </w:footnote>
  <w:footnote w:id="37">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w:t>
      </w:r>
    </w:p>
  </w:footnote>
  <w:footnote w:id="38">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Von Schmid.</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J.J. </w:t>
      </w:r>
      <w:r w:rsidRPr="00FA52AA">
        <w:rPr>
          <w:rFonts w:ascii="Times New Roman" w:hAnsi="Times New Roman" w:cs="Times New Roman"/>
          <w:i/>
          <w:sz w:val="18"/>
          <w:szCs w:val="18"/>
        </w:rPr>
        <w:t>Pemikiran tentang Negara dan Hukum dalam Abad ke-19 (Het Denken Over Staat en Recht in de Negentiende Eeuw)</w:t>
      </w:r>
      <w:r w:rsidRPr="00FA52AA">
        <w:rPr>
          <w:rFonts w:ascii="Times New Roman" w:hAnsi="Times New Roman" w:cs="Times New Roman"/>
          <w:sz w:val="18"/>
          <w:szCs w:val="18"/>
        </w:rPr>
        <w:t>. Terjemahan. Boentarman. 1954. Jakarta: Pembangunan, hlm. 69-70.</w:t>
      </w:r>
    </w:p>
  </w:footnote>
  <w:footnote w:id="39">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Soenarko.</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R. 1950. </w:t>
      </w:r>
      <w:r w:rsidRPr="00FA52AA">
        <w:rPr>
          <w:rFonts w:ascii="Times New Roman" w:hAnsi="Times New Roman" w:cs="Times New Roman"/>
          <w:i/>
          <w:sz w:val="18"/>
          <w:szCs w:val="18"/>
        </w:rPr>
        <w:t>Dasar Umum Tatanegara</w:t>
      </w:r>
      <w:r w:rsidRPr="00FA52AA">
        <w:rPr>
          <w:rFonts w:ascii="Times New Roman" w:hAnsi="Times New Roman" w:cs="Times New Roman"/>
          <w:sz w:val="18"/>
          <w:szCs w:val="18"/>
        </w:rPr>
        <w:t>. Jakarta: Djambatan, hlm. 44.</w:t>
      </w:r>
    </w:p>
  </w:footnote>
  <w:footnote w:id="40">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Francis</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Fukuyama. 2005. </w:t>
      </w:r>
      <w:r w:rsidRPr="00FA52AA">
        <w:rPr>
          <w:rFonts w:ascii="Times New Roman" w:hAnsi="Times New Roman" w:cs="Times New Roman"/>
          <w:i/>
          <w:sz w:val="18"/>
          <w:szCs w:val="18"/>
        </w:rPr>
        <w:t>Memperkuat Negara: Tata Pemerintahan dan Tata Dunia Abad 21</w:t>
      </w:r>
      <w:r w:rsidRPr="00FA52AA">
        <w:rPr>
          <w:rFonts w:ascii="Times New Roman" w:hAnsi="Times New Roman" w:cs="Times New Roman"/>
          <w:sz w:val="18"/>
          <w:szCs w:val="18"/>
        </w:rPr>
        <w:t>. Jakarta: Gramedia Pustaka Utama, hlm. xi-xvii.</w:t>
      </w:r>
    </w:p>
  </w:footnote>
  <w:footnote w:id="41">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Monopili kekuasaan sah yang dijalankan negara memungkinkan individu-individu melepaskan diri dari apa yang oleh Hobbes disebut sebagai “perang setiap manusia melawan setiap manusia” dalam negeri, namu menjadi dasar bagi konflik dan perang pada tataran internasional. Dengan demikian, tugas politik modern adalah menjinakan kekuasaan negara, mengarahkan kegiatan-kegiatan ke arah tujuan-tujuan yang dianggap oleh rakyat yang dilayananinya, dan menjalankan kekuasaan di bawah aturan hukum. Lihat, Francis Fukuyama. </w:t>
      </w:r>
      <w:r w:rsidRPr="00FA52AA">
        <w:rPr>
          <w:rFonts w:ascii="Times New Roman" w:hAnsi="Times New Roman" w:cs="Times New Roman"/>
          <w:i/>
          <w:sz w:val="18"/>
          <w:szCs w:val="18"/>
        </w:rPr>
        <w:t>Memperkuat Negara… Ibid</w:t>
      </w:r>
      <w:r w:rsidRPr="00FA52AA">
        <w:rPr>
          <w:rFonts w:ascii="Times New Roman" w:hAnsi="Times New Roman" w:cs="Times New Roman"/>
          <w:sz w:val="18"/>
          <w:szCs w:val="18"/>
        </w:rPr>
        <w:t>., hlm. 2.</w:t>
      </w:r>
    </w:p>
  </w:footnote>
  <w:footnote w:id="42">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 hlm. 1-2.</w:t>
      </w:r>
    </w:p>
  </w:footnote>
  <w:footnote w:id="43">
    <w:p w:rsidR="007C049D" w:rsidRPr="00FA52AA" w:rsidRDefault="007C049D" w:rsidP="00F81E6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Miriam Budiardjo. 2008.</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Dasar-dasar</w:t>
      </w:r>
      <w:r>
        <w:rPr>
          <w:rFonts w:ascii="Times New Roman" w:hAnsi="Times New Roman" w:cs="Times New Roman"/>
          <w:i/>
          <w:iCs/>
          <w:sz w:val="18"/>
          <w:szCs w:val="18"/>
        </w:rPr>
        <w:t xml:space="preserve"> Ilmu </w:t>
      </w:r>
      <w:r w:rsidRPr="00003C34">
        <w:rPr>
          <w:rFonts w:ascii="Times New Roman" w:hAnsi="Times New Roman" w:cs="Times New Roman"/>
          <w:i/>
          <w:iCs/>
          <w:sz w:val="18"/>
          <w:szCs w:val="18"/>
        </w:rPr>
        <w:t>Politik</w:t>
      </w:r>
      <w:r>
        <w:rPr>
          <w:rFonts w:ascii="Times New Roman" w:hAnsi="Times New Roman" w:cs="Times New Roman"/>
          <w:iCs/>
          <w:sz w:val="18"/>
          <w:szCs w:val="18"/>
        </w:rPr>
        <w:t xml:space="preserve">. Edisi Revisi. Jakarta: Gramedia Pustaka Utama, </w:t>
      </w:r>
      <w:r w:rsidRPr="00003C34">
        <w:rPr>
          <w:rFonts w:ascii="Times New Roman" w:hAnsi="Times New Roman" w:cs="Times New Roman"/>
          <w:sz w:val="18"/>
          <w:szCs w:val="18"/>
        </w:rPr>
        <w:t>hlm</w:t>
      </w:r>
      <w:r w:rsidRPr="00FA52AA">
        <w:rPr>
          <w:rFonts w:ascii="Times New Roman" w:hAnsi="Times New Roman" w:cs="Times New Roman"/>
          <w:sz w:val="18"/>
          <w:szCs w:val="18"/>
        </w:rPr>
        <w:t>. 57-58. Lihat juga, Philip</w:t>
      </w:r>
      <w:r>
        <w:rPr>
          <w:rFonts w:ascii="Times New Roman" w:hAnsi="Times New Roman" w:cs="Times New Roman"/>
          <w:sz w:val="18"/>
          <w:szCs w:val="18"/>
        </w:rPr>
        <w:t>us M. Hadjon. 1987.</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Perlindungan Hukum</w:t>
      </w:r>
      <w:r>
        <w:rPr>
          <w:rFonts w:ascii="Times New Roman" w:hAnsi="Times New Roman" w:cs="Times New Roman"/>
          <w:i/>
          <w:iCs/>
          <w:sz w:val="18"/>
          <w:szCs w:val="18"/>
        </w:rPr>
        <w:t xml:space="preserve"> Bagi Rakyat Indonesia</w:t>
      </w:r>
      <w:r>
        <w:rPr>
          <w:rFonts w:ascii="Times New Roman" w:hAnsi="Times New Roman" w:cs="Times New Roman"/>
          <w:iCs/>
          <w:sz w:val="18"/>
          <w:szCs w:val="18"/>
        </w:rPr>
        <w:t>. Surabaya: Bina Ilmu,</w:t>
      </w:r>
      <w:r w:rsidRPr="00FA52AA">
        <w:rPr>
          <w:rFonts w:ascii="Times New Roman" w:hAnsi="Times New Roman" w:cs="Times New Roman"/>
          <w:sz w:val="18"/>
          <w:szCs w:val="18"/>
        </w:rPr>
        <w:t xml:space="preserve"> hlm. 76-82.</w:t>
      </w:r>
    </w:p>
  </w:footnote>
  <w:footnote w:id="44">
    <w:p w:rsidR="007C049D" w:rsidRPr="00FA52AA" w:rsidRDefault="007C049D" w:rsidP="00F81E6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Ridwan, H.R.</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Hukum Administrasi… Op.Cit.</w:t>
      </w:r>
      <w:r w:rsidRPr="00FA52AA">
        <w:rPr>
          <w:rFonts w:ascii="Times New Roman" w:hAnsi="Times New Roman" w:cs="Times New Roman"/>
          <w:sz w:val="18"/>
          <w:szCs w:val="18"/>
        </w:rPr>
        <w:t>, hlm. 4.</w:t>
      </w:r>
    </w:p>
  </w:footnote>
  <w:footnote w:id="45">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Arief Hidayat. 2010. </w:t>
      </w:r>
      <w:r w:rsidRPr="00FA52AA">
        <w:rPr>
          <w:rFonts w:ascii="Times New Roman" w:hAnsi="Times New Roman" w:cs="Times New Roman"/>
          <w:i/>
          <w:sz w:val="18"/>
          <w:szCs w:val="18"/>
        </w:rPr>
        <w:t>Bernegara Itu Tidak Mudah (Dalam Perspektif Politik dan Hukum)</w:t>
      </w:r>
      <w:r w:rsidRPr="00FA52AA">
        <w:rPr>
          <w:rFonts w:ascii="Times New Roman" w:hAnsi="Times New Roman" w:cs="Times New Roman"/>
          <w:sz w:val="18"/>
          <w:szCs w:val="18"/>
        </w:rPr>
        <w:t>. Semarang: Dalam Pidato Pengukuhan sebagai Guru Besar pada Universitas Diponegoro pada 10 Februari, hlm. 3-4.</w:t>
      </w:r>
    </w:p>
  </w:footnote>
  <w:footnote w:id="46">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Andrew</w:t>
      </w:r>
      <w:r>
        <w:rPr>
          <w:rFonts w:ascii="Times New Roman" w:hAnsi="Times New Roman" w:cs="Times New Roman"/>
          <w:sz w:val="18"/>
          <w:szCs w:val="18"/>
        </w:rPr>
        <w:t xml:space="preserve"> Vincent.</w:t>
      </w:r>
      <w:r w:rsidRPr="00FA52AA">
        <w:rPr>
          <w:rFonts w:ascii="Times New Roman" w:hAnsi="Times New Roman" w:cs="Times New Roman"/>
          <w:sz w:val="18"/>
          <w:szCs w:val="18"/>
        </w:rPr>
        <w:t xml:space="preserve"> 1987. </w:t>
      </w:r>
      <w:r w:rsidRPr="00FA52AA">
        <w:rPr>
          <w:rFonts w:ascii="Times New Roman" w:hAnsi="Times New Roman" w:cs="Times New Roman"/>
          <w:i/>
          <w:sz w:val="18"/>
          <w:szCs w:val="18"/>
        </w:rPr>
        <w:t>Theory of The State</w:t>
      </w:r>
      <w:r w:rsidRPr="00FA52AA">
        <w:rPr>
          <w:rFonts w:ascii="Times New Roman" w:hAnsi="Times New Roman" w:cs="Times New Roman"/>
          <w:sz w:val="18"/>
          <w:szCs w:val="18"/>
        </w:rPr>
        <w:t>. Oxford: Basil Blackwell Ltd, hlm. 91.</w:t>
      </w:r>
    </w:p>
  </w:footnote>
  <w:footnote w:id="47">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Hakikatnya tujuan bernegara yang dikemukakan Montesquieu dan Kant lahir pada suasana transisi menuju cita-cita demokrasi dan merupakan transformasi menuju perubahan fundamental sistem politik pada a</w:t>
      </w:r>
      <w:r>
        <w:rPr>
          <w:rFonts w:ascii="Times New Roman" w:hAnsi="Times New Roman" w:cs="Times New Roman"/>
          <w:sz w:val="18"/>
          <w:szCs w:val="18"/>
        </w:rPr>
        <w:t xml:space="preserve">bad ke-18. Lihat, Arief Hidayat. </w:t>
      </w:r>
      <w:r w:rsidRPr="00D6532C">
        <w:rPr>
          <w:rFonts w:ascii="Times New Roman" w:hAnsi="Times New Roman" w:cs="Times New Roman"/>
          <w:i/>
          <w:sz w:val="18"/>
          <w:szCs w:val="18"/>
        </w:rPr>
        <w:t>Bernegara Itu...</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 </w:t>
      </w:r>
      <w:r>
        <w:rPr>
          <w:rFonts w:ascii="Times New Roman" w:hAnsi="Times New Roman" w:cs="Times New Roman"/>
          <w:i/>
          <w:sz w:val="18"/>
          <w:szCs w:val="18"/>
        </w:rPr>
        <w:t>Loc.Cit</w:t>
      </w:r>
      <w:r w:rsidRPr="00FA52AA">
        <w:rPr>
          <w:rFonts w:ascii="Times New Roman" w:hAnsi="Times New Roman" w:cs="Times New Roman"/>
          <w:i/>
          <w:sz w:val="18"/>
          <w:szCs w:val="18"/>
        </w:rPr>
        <w:t>.</w:t>
      </w:r>
    </w:p>
  </w:footnote>
  <w:footnote w:id="48">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Muhammad Yamin. </w:t>
      </w:r>
      <w:r w:rsidRPr="00FA52AA">
        <w:rPr>
          <w:rFonts w:ascii="Times New Roman" w:hAnsi="Times New Roman" w:cs="Times New Roman"/>
          <w:i/>
          <w:sz w:val="18"/>
          <w:szCs w:val="18"/>
        </w:rPr>
        <w:t>Pembahasan Undang-Undang…. Op.Cit</w:t>
      </w:r>
      <w:r w:rsidRPr="00FA52AA">
        <w:rPr>
          <w:rFonts w:ascii="Times New Roman" w:hAnsi="Times New Roman" w:cs="Times New Roman"/>
          <w:sz w:val="18"/>
          <w:szCs w:val="18"/>
        </w:rPr>
        <w:t>., hlm. 79.</w:t>
      </w:r>
    </w:p>
  </w:footnote>
  <w:footnote w:id="49">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Menurut Muhammad Yamin, tujuan bernegara hakikatnya melaksanakan kejayaan dalam bidang ketatanegaraan yang terwujud pada negara bahagia sebagai hasil penggalian dan menemuan kembali kepribadian bangsa Indonesia yang asli. Lihat, Muhammad Yamin. </w:t>
      </w:r>
      <w:r w:rsidRPr="00FA52AA">
        <w:rPr>
          <w:rFonts w:ascii="Times New Roman" w:hAnsi="Times New Roman" w:cs="Times New Roman"/>
          <w:i/>
          <w:sz w:val="18"/>
          <w:szCs w:val="18"/>
        </w:rPr>
        <w:t>Ibid</w:t>
      </w:r>
      <w:r w:rsidRPr="00FA52AA">
        <w:rPr>
          <w:rFonts w:ascii="Times New Roman" w:hAnsi="Times New Roman" w:cs="Times New Roman"/>
          <w:sz w:val="18"/>
          <w:szCs w:val="18"/>
        </w:rPr>
        <w:t>., hlm. 80.</w:t>
      </w:r>
    </w:p>
  </w:footnote>
  <w:footnote w:id="50">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Padmo Wahjono. 1996. </w:t>
      </w:r>
      <w:r w:rsidRPr="00FA52AA">
        <w:rPr>
          <w:rFonts w:ascii="Times New Roman" w:hAnsi="Times New Roman" w:cs="Times New Roman"/>
          <w:i/>
          <w:sz w:val="18"/>
          <w:szCs w:val="18"/>
        </w:rPr>
        <w:t>Ilmu Negara</w:t>
      </w:r>
      <w:r w:rsidRPr="00FA52AA">
        <w:rPr>
          <w:rFonts w:ascii="Times New Roman" w:hAnsi="Times New Roman" w:cs="Times New Roman"/>
          <w:sz w:val="18"/>
          <w:szCs w:val="18"/>
        </w:rPr>
        <w:t>. Jakarta: Indo Hill Co, hlm. 97.</w:t>
      </w:r>
    </w:p>
  </w:footnote>
  <w:footnote w:id="51">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 hlm. 98.</w:t>
      </w:r>
    </w:p>
  </w:footnote>
  <w:footnote w:id="52">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Dikemukakan lebih lanjut negara hukum formil muncul dengan syarat adanya pengakuan hak asasi manusia, pemisahaan kekuasaan, pemerintahaan berdasarkan undang-undang, dan adanya pengadilan administrasi untuk menyelesaikan sengketa antara pemerintah dan masyarakat. Lihat. Padmo Wahjono. </w:t>
      </w:r>
      <w:r w:rsidRPr="00FA52AA">
        <w:rPr>
          <w:rFonts w:ascii="Times New Roman" w:hAnsi="Times New Roman" w:cs="Times New Roman"/>
          <w:i/>
          <w:sz w:val="18"/>
          <w:szCs w:val="18"/>
        </w:rPr>
        <w:t>Ibid</w:t>
      </w:r>
      <w:r w:rsidRPr="00FA52AA">
        <w:rPr>
          <w:rFonts w:ascii="Times New Roman" w:hAnsi="Times New Roman" w:cs="Times New Roman"/>
          <w:sz w:val="18"/>
          <w:szCs w:val="18"/>
        </w:rPr>
        <w:t>., hlm. 101.</w:t>
      </w:r>
    </w:p>
  </w:footnote>
  <w:footnote w:id="53">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 hlm. 102.</w:t>
      </w:r>
    </w:p>
  </w:footnote>
  <w:footnote w:id="54">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Adanya kesesuaian antara tujuan bernegara dan keuangan negara lazimnya tercapai pada negara yang memiliki sistem hukum yang sudah mapan, sedangkan pada negara-negara yang masih kurang tumbuh ekonominya, kesesuaian antara tujuan bernegara dan hukum keuangan negara masih belum sejalan dengan pertumbuhan dan perkembangan yang diharapkan. Lihat, Soemitro Djojohadikusumo. 1957. </w:t>
      </w:r>
      <w:r w:rsidRPr="00FA52AA">
        <w:rPr>
          <w:rFonts w:ascii="Times New Roman" w:hAnsi="Times New Roman" w:cs="Times New Roman"/>
          <w:i/>
          <w:sz w:val="18"/>
          <w:szCs w:val="18"/>
        </w:rPr>
        <w:t>Ekonomi Pembangunan.</w:t>
      </w:r>
      <w:r w:rsidRPr="00FA52AA">
        <w:rPr>
          <w:rFonts w:ascii="Times New Roman" w:hAnsi="Times New Roman" w:cs="Times New Roman"/>
          <w:sz w:val="18"/>
          <w:szCs w:val="18"/>
        </w:rPr>
        <w:t xml:space="preserve"> Jakarta:</w:t>
      </w:r>
      <w:r w:rsidRPr="00FA52AA">
        <w:rPr>
          <w:rFonts w:ascii="Times New Roman" w:hAnsi="Times New Roman" w:cs="Times New Roman"/>
          <w:i/>
          <w:sz w:val="18"/>
          <w:szCs w:val="18"/>
        </w:rPr>
        <w:t xml:space="preserve"> </w:t>
      </w:r>
      <w:r w:rsidRPr="00FA52AA">
        <w:rPr>
          <w:rFonts w:ascii="Times New Roman" w:hAnsi="Times New Roman" w:cs="Times New Roman"/>
          <w:sz w:val="18"/>
          <w:szCs w:val="18"/>
        </w:rPr>
        <w:t>Pembangunan, hlm. 63.</w:t>
      </w:r>
    </w:p>
  </w:footnote>
  <w:footnote w:id="55">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Soedirman Kartohadiprodjo. 1953. </w:t>
      </w:r>
      <w:r w:rsidRPr="00FA52AA">
        <w:rPr>
          <w:rFonts w:ascii="Times New Roman" w:hAnsi="Times New Roman" w:cs="Times New Roman"/>
          <w:i/>
          <w:sz w:val="18"/>
          <w:szCs w:val="18"/>
        </w:rPr>
        <w:t>Negara Republik Indonesia Negara Hukum</w:t>
      </w:r>
      <w:r w:rsidRPr="00FA52AA">
        <w:rPr>
          <w:rFonts w:ascii="Times New Roman" w:hAnsi="Times New Roman" w:cs="Times New Roman"/>
          <w:sz w:val="18"/>
          <w:szCs w:val="18"/>
        </w:rPr>
        <w:t>. Jakarta: Pidato Penerimaan Pengangkatan sebagai Guru Besar pada Universitas Indonesia pada 17 Januari, hlm. 6.</w:t>
      </w:r>
    </w:p>
  </w:footnote>
  <w:footnote w:id="56">
    <w:p w:rsidR="007C049D" w:rsidRPr="00FA52AA" w:rsidRDefault="007C049D" w:rsidP="007A79D0">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sz w:val="18"/>
          <w:szCs w:val="18"/>
        </w:rPr>
        <w:t>Ibid</w:t>
      </w:r>
      <w:r w:rsidRPr="00FA52AA">
        <w:rPr>
          <w:rFonts w:ascii="Times New Roman" w:hAnsi="Times New Roman" w:cs="Times New Roman"/>
          <w:sz w:val="18"/>
          <w:szCs w:val="18"/>
        </w:rPr>
        <w:t>.</w:t>
      </w:r>
    </w:p>
  </w:footnote>
  <w:footnote w:id="57">
    <w:p w:rsidR="007C049D" w:rsidRPr="00671044" w:rsidRDefault="007C049D" w:rsidP="00671044">
      <w:pPr>
        <w:pStyle w:val="FootnoteText"/>
        <w:jc w:val="both"/>
        <w:rPr>
          <w:rFonts w:ascii="Times New Roman" w:hAnsi="Times New Roman" w:cs="Times New Roman"/>
          <w:sz w:val="18"/>
        </w:rPr>
      </w:pPr>
      <w:r w:rsidRPr="003B3448">
        <w:rPr>
          <w:rStyle w:val="FootnoteReference"/>
          <w:rFonts w:ascii="Times New Roman" w:hAnsi="Times New Roman" w:cs="Times New Roman"/>
          <w:sz w:val="18"/>
        </w:rPr>
        <w:footnoteRef/>
      </w:r>
      <w:r w:rsidRPr="003B3448">
        <w:rPr>
          <w:rFonts w:ascii="Times New Roman" w:hAnsi="Times New Roman" w:cs="Times New Roman"/>
          <w:sz w:val="18"/>
        </w:rPr>
        <w:t xml:space="preserve"> </w:t>
      </w:r>
      <w:r>
        <w:rPr>
          <w:rFonts w:ascii="Times New Roman" w:hAnsi="Times New Roman" w:cs="Times New Roman"/>
          <w:sz w:val="18"/>
        </w:rPr>
        <w:t xml:space="preserve">Mahfud MD. 2000. </w:t>
      </w:r>
      <w:r w:rsidRPr="008D7BA7">
        <w:rPr>
          <w:rFonts w:ascii="Times New Roman" w:hAnsi="Times New Roman" w:cs="Times New Roman"/>
          <w:i/>
          <w:sz w:val="18"/>
        </w:rPr>
        <w:t>Dasar dan</w:t>
      </w:r>
      <w:r>
        <w:rPr>
          <w:rFonts w:ascii="Times New Roman" w:hAnsi="Times New Roman" w:cs="Times New Roman"/>
          <w:i/>
          <w:sz w:val="18"/>
        </w:rPr>
        <w:t xml:space="preserve"> dan Stuktur Ketatanegaraan Indonesia</w:t>
      </w:r>
      <w:r>
        <w:rPr>
          <w:rFonts w:ascii="Times New Roman" w:hAnsi="Times New Roman" w:cs="Times New Roman"/>
          <w:sz w:val="18"/>
        </w:rPr>
        <w:t>, Jakarta: Rineka Cipta, hlm. 64.</w:t>
      </w:r>
    </w:p>
  </w:footnote>
  <w:footnote w:id="58">
    <w:p w:rsidR="007C049D" w:rsidRPr="003B3448" w:rsidRDefault="007C049D" w:rsidP="00671044">
      <w:pPr>
        <w:pStyle w:val="FootnoteText"/>
        <w:jc w:val="both"/>
        <w:rPr>
          <w:rFonts w:ascii="Times New Roman" w:hAnsi="Times New Roman" w:cs="Times New Roman"/>
          <w:sz w:val="18"/>
        </w:rPr>
      </w:pPr>
      <w:r w:rsidRPr="003B3448">
        <w:rPr>
          <w:rStyle w:val="FootnoteReference"/>
          <w:rFonts w:ascii="Times New Roman" w:hAnsi="Times New Roman" w:cs="Times New Roman"/>
          <w:sz w:val="18"/>
        </w:rPr>
        <w:footnoteRef/>
      </w:r>
      <w:r w:rsidRPr="003B3448">
        <w:rPr>
          <w:rFonts w:ascii="Times New Roman" w:hAnsi="Times New Roman" w:cs="Times New Roman"/>
          <w:sz w:val="18"/>
        </w:rPr>
        <w:t xml:space="preserve"> </w:t>
      </w:r>
      <w:r>
        <w:rPr>
          <w:rFonts w:ascii="Times New Roman" w:hAnsi="Times New Roman" w:cs="Times New Roman"/>
          <w:sz w:val="18"/>
        </w:rPr>
        <w:t xml:space="preserve">Y Sri Pudyatmoko. 2009. </w:t>
      </w:r>
      <w:r w:rsidRPr="008C65CA">
        <w:rPr>
          <w:rFonts w:ascii="Times New Roman" w:hAnsi="Times New Roman" w:cs="Times New Roman"/>
          <w:i/>
          <w:sz w:val="18"/>
        </w:rPr>
        <w:t>Perizinan</w:t>
      </w:r>
      <w:r>
        <w:rPr>
          <w:rFonts w:ascii="Times New Roman" w:hAnsi="Times New Roman" w:cs="Times New Roman"/>
          <w:i/>
          <w:sz w:val="18"/>
        </w:rPr>
        <w:t>, Problem, dan Upaya Pembenahan</w:t>
      </w:r>
      <w:r>
        <w:rPr>
          <w:rFonts w:ascii="Times New Roman" w:hAnsi="Times New Roman" w:cs="Times New Roman"/>
          <w:sz w:val="18"/>
        </w:rPr>
        <w:t>. Jakarta: Gramedia Widiasarana Indonesia, hlm. 1.</w:t>
      </w:r>
    </w:p>
  </w:footnote>
  <w:footnote w:id="59">
    <w:p w:rsidR="007C049D" w:rsidRDefault="007C049D" w:rsidP="001824F0">
      <w:pPr>
        <w:pStyle w:val="FootnoteText"/>
        <w:jc w:val="both"/>
      </w:pPr>
      <w:r w:rsidRPr="003B3448">
        <w:rPr>
          <w:rStyle w:val="FootnoteReference"/>
          <w:rFonts w:ascii="Times New Roman" w:hAnsi="Times New Roman" w:cs="Times New Roman"/>
          <w:sz w:val="18"/>
        </w:rPr>
        <w:footnoteRef/>
      </w:r>
      <w:r w:rsidRPr="003B3448">
        <w:rPr>
          <w:rFonts w:ascii="Times New Roman" w:hAnsi="Times New Roman" w:cs="Times New Roman"/>
          <w:sz w:val="18"/>
        </w:rPr>
        <w:t xml:space="preserve"> </w:t>
      </w:r>
      <w:r>
        <w:rPr>
          <w:rFonts w:ascii="Times New Roman" w:hAnsi="Times New Roman" w:cs="Times New Roman"/>
          <w:sz w:val="18"/>
        </w:rPr>
        <w:t xml:space="preserve">Amrah Muslimin. 1985. </w:t>
      </w:r>
      <w:r w:rsidRPr="00BF5875">
        <w:rPr>
          <w:rFonts w:ascii="Times New Roman" w:hAnsi="Times New Roman" w:cs="Times New Roman"/>
          <w:i/>
          <w:sz w:val="18"/>
        </w:rPr>
        <w:t>Beberapa Asas</w:t>
      </w:r>
      <w:r>
        <w:rPr>
          <w:rFonts w:ascii="Times New Roman" w:hAnsi="Times New Roman" w:cs="Times New Roman"/>
          <w:i/>
          <w:sz w:val="18"/>
        </w:rPr>
        <w:t xml:space="preserve"> dan Pengertian Pokok Tentang Administrasi dan Hukum Administrasi</w:t>
      </w:r>
      <w:r>
        <w:rPr>
          <w:rFonts w:ascii="Times New Roman" w:hAnsi="Times New Roman" w:cs="Times New Roman"/>
          <w:sz w:val="18"/>
        </w:rPr>
        <w:t>. Bandung: Alumni, hlm. 1.</w:t>
      </w:r>
    </w:p>
  </w:footnote>
  <w:footnote w:id="60">
    <w:p w:rsidR="007C049D" w:rsidRPr="00CE44EC" w:rsidRDefault="007C049D" w:rsidP="001824F0">
      <w:pPr>
        <w:pStyle w:val="FootnoteText"/>
        <w:jc w:val="both"/>
        <w:rPr>
          <w:rFonts w:ascii="Times New Roman" w:hAnsi="Times New Roman" w:cs="Times New Roman"/>
          <w:sz w:val="18"/>
          <w:szCs w:val="18"/>
          <w:lang w:val="en-GB"/>
        </w:rPr>
      </w:pPr>
      <w:r w:rsidRPr="00CE44EC">
        <w:rPr>
          <w:rStyle w:val="FootnoteReference"/>
          <w:rFonts w:ascii="Times New Roman" w:hAnsi="Times New Roman" w:cs="Times New Roman"/>
          <w:sz w:val="18"/>
          <w:szCs w:val="18"/>
        </w:rPr>
        <w:footnoteRef/>
      </w:r>
      <w:r w:rsidRPr="00CE44EC">
        <w:rPr>
          <w:rFonts w:ascii="Times New Roman" w:hAnsi="Times New Roman" w:cs="Times New Roman"/>
          <w:sz w:val="18"/>
          <w:szCs w:val="18"/>
        </w:rPr>
        <w:t xml:space="preserve"> </w:t>
      </w:r>
      <w:r>
        <w:rPr>
          <w:rFonts w:ascii="Times New Roman" w:hAnsi="Times New Roman" w:cs="Times New Roman"/>
          <w:sz w:val="18"/>
          <w:szCs w:val="18"/>
          <w:lang w:val="en-GB"/>
        </w:rPr>
        <w:t xml:space="preserve">Ridwan, H.R. </w:t>
      </w:r>
      <w:r w:rsidRPr="00CE44EC">
        <w:rPr>
          <w:rFonts w:ascii="Times New Roman" w:hAnsi="Times New Roman" w:cs="Times New Roman"/>
          <w:i/>
          <w:iCs/>
          <w:sz w:val="18"/>
          <w:szCs w:val="18"/>
          <w:lang w:val="en-GB"/>
        </w:rPr>
        <w:t>Hukum</w:t>
      </w:r>
      <w:r>
        <w:rPr>
          <w:rFonts w:ascii="Times New Roman" w:hAnsi="Times New Roman" w:cs="Times New Roman"/>
          <w:i/>
          <w:iCs/>
          <w:sz w:val="18"/>
          <w:szCs w:val="18"/>
        </w:rPr>
        <w:t>... Op.Cit.</w:t>
      </w:r>
      <w:r w:rsidRPr="00CE44EC">
        <w:rPr>
          <w:rFonts w:ascii="Times New Roman" w:hAnsi="Times New Roman" w:cs="Times New Roman"/>
          <w:sz w:val="18"/>
          <w:szCs w:val="18"/>
          <w:lang w:val="en-GB"/>
        </w:rPr>
        <w:t>, hlm. 11.</w:t>
      </w:r>
    </w:p>
  </w:footnote>
  <w:footnote w:id="61">
    <w:p w:rsidR="007C049D" w:rsidRPr="009C5656" w:rsidRDefault="007C049D" w:rsidP="002C0A2C">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Arief Budiman. 1996. </w:t>
      </w:r>
      <w:r w:rsidRPr="009C5656">
        <w:rPr>
          <w:rFonts w:ascii="Times New Roman" w:hAnsi="Times New Roman" w:cs="Times New Roman"/>
          <w:i/>
          <w:sz w:val="18"/>
          <w:szCs w:val="18"/>
        </w:rPr>
        <w:t>Teori Negara: Negara, Kekuasaan, dan Ideologi</w:t>
      </w:r>
      <w:r w:rsidRPr="009C5656">
        <w:rPr>
          <w:rFonts w:ascii="Times New Roman" w:hAnsi="Times New Roman" w:cs="Times New Roman"/>
          <w:sz w:val="18"/>
          <w:szCs w:val="18"/>
        </w:rPr>
        <w:t>. Jakarta: Gramedia Pustaka Utama, hlm. 1.</w:t>
      </w:r>
    </w:p>
  </w:footnote>
  <w:footnote w:id="62">
    <w:p w:rsidR="007C049D" w:rsidRPr="009C5656" w:rsidRDefault="007C049D" w:rsidP="002C0A2C">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Azhary. 1995. </w:t>
      </w:r>
      <w:r w:rsidRPr="009C5656">
        <w:rPr>
          <w:rFonts w:ascii="Times New Roman" w:hAnsi="Times New Roman" w:cs="Times New Roman"/>
          <w:i/>
          <w:sz w:val="18"/>
          <w:szCs w:val="18"/>
        </w:rPr>
        <w:t>Negara Hukum Indonesia: Analisis Yuridis Normatif Tentang Unsur-unsurnya</w:t>
      </w:r>
      <w:r w:rsidRPr="009C5656">
        <w:rPr>
          <w:rFonts w:ascii="Times New Roman" w:hAnsi="Times New Roman" w:cs="Times New Roman"/>
          <w:sz w:val="18"/>
          <w:szCs w:val="18"/>
        </w:rPr>
        <w:t>. Jakarta: Universitas Indonesia Press, hlm. 30.</w:t>
      </w:r>
    </w:p>
  </w:footnote>
  <w:footnote w:id="63">
    <w:p w:rsidR="007C049D" w:rsidRPr="00CE44EC" w:rsidRDefault="007C049D" w:rsidP="00B25798">
      <w:pPr>
        <w:pStyle w:val="FootnoteText"/>
        <w:jc w:val="both"/>
        <w:rPr>
          <w:rFonts w:ascii="Times New Roman" w:hAnsi="Times New Roman" w:cs="Times New Roman"/>
          <w:sz w:val="18"/>
          <w:szCs w:val="18"/>
          <w:lang w:val="en-GB"/>
        </w:rPr>
      </w:pPr>
      <w:r w:rsidRPr="00CE44EC">
        <w:rPr>
          <w:rStyle w:val="FootnoteReference"/>
          <w:rFonts w:ascii="Times New Roman" w:hAnsi="Times New Roman" w:cs="Times New Roman"/>
          <w:sz w:val="18"/>
          <w:szCs w:val="18"/>
        </w:rPr>
        <w:footnoteRef/>
      </w:r>
      <w:r w:rsidRPr="00CE44EC">
        <w:rPr>
          <w:rFonts w:ascii="Times New Roman" w:hAnsi="Times New Roman" w:cs="Times New Roman"/>
          <w:sz w:val="18"/>
          <w:szCs w:val="18"/>
        </w:rPr>
        <w:t xml:space="preserve"> </w:t>
      </w:r>
      <w:r w:rsidRPr="00CE44EC">
        <w:rPr>
          <w:rFonts w:ascii="Times New Roman" w:hAnsi="Times New Roman" w:cs="Times New Roman"/>
          <w:sz w:val="18"/>
          <w:szCs w:val="18"/>
          <w:lang w:val="en-GB"/>
        </w:rPr>
        <w:t>M</w:t>
      </w:r>
      <w:r>
        <w:rPr>
          <w:rFonts w:ascii="Times New Roman" w:hAnsi="Times New Roman" w:cs="Times New Roman"/>
          <w:sz w:val="18"/>
          <w:szCs w:val="18"/>
          <w:lang w:val="en-GB"/>
        </w:rPr>
        <w:t>ahfud Marbun. 1987.</w:t>
      </w:r>
      <w:r w:rsidRPr="00CE44EC">
        <w:rPr>
          <w:rFonts w:ascii="Times New Roman" w:hAnsi="Times New Roman" w:cs="Times New Roman"/>
          <w:sz w:val="18"/>
          <w:szCs w:val="18"/>
          <w:lang w:val="en-GB"/>
        </w:rPr>
        <w:t xml:space="preserve"> </w:t>
      </w:r>
      <w:r w:rsidRPr="00CE44EC">
        <w:rPr>
          <w:rFonts w:ascii="Times New Roman" w:hAnsi="Times New Roman" w:cs="Times New Roman"/>
          <w:i/>
          <w:iCs/>
          <w:sz w:val="18"/>
          <w:szCs w:val="18"/>
          <w:lang w:val="en-GB"/>
        </w:rPr>
        <w:t>Pokok-Pokok Hukum Administrasi Negara</w:t>
      </w:r>
      <w:r>
        <w:rPr>
          <w:rFonts w:ascii="Times New Roman" w:hAnsi="Times New Roman" w:cs="Times New Roman"/>
          <w:sz w:val="18"/>
          <w:szCs w:val="18"/>
          <w:lang w:val="en-GB"/>
        </w:rPr>
        <w:t>.</w:t>
      </w:r>
      <w:r w:rsidRPr="00CE44EC">
        <w:rPr>
          <w:rFonts w:ascii="Times New Roman" w:hAnsi="Times New Roman" w:cs="Times New Roman"/>
          <w:sz w:val="18"/>
          <w:szCs w:val="18"/>
          <w:lang w:val="en-GB"/>
        </w:rPr>
        <w:t xml:space="preserve"> Yogyakarta</w:t>
      </w:r>
      <w:r>
        <w:rPr>
          <w:rFonts w:ascii="Times New Roman" w:hAnsi="Times New Roman" w:cs="Times New Roman"/>
          <w:sz w:val="18"/>
          <w:szCs w:val="18"/>
        </w:rPr>
        <w:t>:</w:t>
      </w:r>
      <w:r w:rsidRPr="00CE44EC">
        <w:rPr>
          <w:rFonts w:ascii="Times New Roman" w:hAnsi="Times New Roman" w:cs="Times New Roman"/>
          <w:sz w:val="18"/>
          <w:szCs w:val="18"/>
          <w:lang w:val="en-GB"/>
        </w:rPr>
        <w:t xml:space="preserve"> Liberty, hlm. 42. </w:t>
      </w:r>
    </w:p>
  </w:footnote>
  <w:footnote w:id="64">
    <w:p w:rsidR="007C049D" w:rsidRPr="00CE44EC" w:rsidRDefault="007C049D" w:rsidP="00913B81">
      <w:pPr>
        <w:pStyle w:val="FootnoteText"/>
        <w:jc w:val="both"/>
        <w:rPr>
          <w:rFonts w:ascii="Times New Roman" w:hAnsi="Times New Roman" w:cs="Times New Roman"/>
          <w:sz w:val="18"/>
          <w:szCs w:val="18"/>
          <w:lang w:val="en-GB"/>
        </w:rPr>
      </w:pPr>
      <w:r w:rsidRPr="00CE44EC">
        <w:rPr>
          <w:rStyle w:val="FootnoteReference"/>
          <w:rFonts w:ascii="Times New Roman" w:hAnsi="Times New Roman" w:cs="Times New Roman"/>
          <w:sz w:val="18"/>
          <w:szCs w:val="18"/>
        </w:rPr>
        <w:footnoteRef/>
      </w:r>
      <w:r w:rsidRPr="00CE44EC">
        <w:rPr>
          <w:rFonts w:ascii="Times New Roman" w:hAnsi="Times New Roman" w:cs="Times New Roman"/>
          <w:sz w:val="18"/>
          <w:szCs w:val="18"/>
        </w:rPr>
        <w:t xml:space="preserve"> Amrah Muslimin, </w:t>
      </w:r>
      <w:r w:rsidRPr="00CE44EC">
        <w:rPr>
          <w:rFonts w:ascii="Times New Roman" w:hAnsi="Times New Roman" w:cs="Times New Roman"/>
          <w:i/>
          <w:iCs/>
          <w:sz w:val="18"/>
          <w:szCs w:val="18"/>
        </w:rPr>
        <w:t>Beberapa Asas</w:t>
      </w:r>
      <w:r>
        <w:rPr>
          <w:rFonts w:ascii="Times New Roman" w:hAnsi="Times New Roman" w:cs="Times New Roman"/>
          <w:i/>
          <w:iCs/>
          <w:sz w:val="18"/>
          <w:szCs w:val="18"/>
        </w:rPr>
        <w:t>... Op.Cit</w:t>
      </w:r>
      <w:r>
        <w:rPr>
          <w:rFonts w:ascii="Times New Roman" w:hAnsi="Times New Roman" w:cs="Times New Roman"/>
          <w:iCs/>
          <w:sz w:val="18"/>
          <w:szCs w:val="18"/>
        </w:rPr>
        <w:t>.</w:t>
      </w:r>
      <w:r w:rsidRPr="00CE44EC">
        <w:rPr>
          <w:rFonts w:ascii="Times New Roman" w:hAnsi="Times New Roman" w:cs="Times New Roman"/>
          <w:sz w:val="18"/>
          <w:szCs w:val="18"/>
        </w:rPr>
        <w:t>, h</w:t>
      </w:r>
      <w:r w:rsidRPr="00CE44EC">
        <w:rPr>
          <w:rFonts w:ascii="Times New Roman" w:hAnsi="Times New Roman" w:cs="Times New Roman"/>
          <w:sz w:val="18"/>
          <w:szCs w:val="18"/>
          <w:lang w:val="en-GB"/>
        </w:rPr>
        <w:t>lm</w:t>
      </w:r>
      <w:r w:rsidRPr="00CE44EC">
        <w:rPr>
          <w:rFonts w:ascii="Times New Roman" w:hAnsi="Times New Roman" w:cs="Times New Roman"/>
          <w:sz w:val="18"/>
          <w:szCs w:val="18"/>
        </w:rPr>
        <w:t>. 110.</w:t>
      </w:r>
    </w:p>
  </w:footnote>
  <w:footnote w:id="65">
    <w:p w:rsidR="007C049D" w:rsidRPr="00CE44EC" w:rsidRDefault="007C049D" w:rsidP="0039120F">
      <w:pPr>
        <w:pStyle w:val="FootnoteText"/>
        <w:jc w:val="both"/>
        <w:rPr>
          <w:rFonts w:ascii="Times New Roman" w:hAnsi="Times New Roman" w:cs="Times New Roman"/>
          <w:sz w:val="18"/>
          <w:szCs w:val="18"/>
          <w:lang w:val="en-GB"/>
        </w:rPr>
      </w:pPr>
      <w:r w:rsidRPr="00CE44EC">
        <w:rPr>
          <w:rStyle w:val="FootnoteReference"/>
          <w:rFonts w:ascii="Times New Roman" w:hAnsi="Times New Roman" w:cs="Times New Roman"/>
          <w:sz w:val="18"/>
          <w:szCs w:val="18"/>
        </w:rPr>
        <w:footnoteRef/>
      </w:r>
      <w:r w:rsidRPr="00CE44EC">
        <w:rPr>
          <w:rFonts w:ascii="Times New Roman" w:hAnsi="Times New Roman" w:cs="Times New Roman"/>
          <w:sz w:val="18"/>
          <w:szCs w:val="18"/>
        </w:rPr>
        <w:t xml:space="preserve"> </w:t>
      </w:r>
      <w:r>
        <w:rPr>
          <w:rFonts w:ascii="Times New Roman" w:hAnsi="Times New Roman" w:cs="Times New Roman"/>
          <w:sz w:val="18"/>
          <w:szCs w:val="18"/>
          <w:lang w:val="en-GB"/>
        </w:rPr>
        <w:t xml:space="preserve">Soehino. </w:t>
      </w:r>
      <w:r>
        <w:rPr>
          <w:rFonts w:ascii="Times New Roman" w:hAnsi="Times New Roman" w:cs="Times New Roman"/>
          <w:sz w:val="18"/>
          <w:szCs w:val="18"/>
        </w:rPr>
        <w:t>1981.</w:t>
      </w:r>
      <w:r w:rsidRPr="00CE44EC">
        <w:rPr>
          <w:rFonts w:ascii="Times New Roman" w:hAnsi="Times New Roman" w:cs="Times New Roman"/>
          <w:sz w:val="18"/>
          <w:szCs w:val="18"/>
          <w:lang w:val="en-GB"/>
        </w:rPr>
        <w:t xml:space="preserve"> </w:t>
      </w:r>
      <w:r w:rsidRPr="00CE44EC">
        <w:rPr>
          <w:rFonts w:ascii="Times New Roman" w:hAnsi="Times New Roman" w:cs="Times New Roman"/>
          <w:i/>
          <w:iCs/>
          <w:sz w:val="18"/>
          <w:szCs w:val="18"/>
          <w:lang w:val="en-GB"/>
        </w:rPr>
        <w:t>Ilmu</w:t>
      </w:r>
      <w:r>
        <w:rPr>
          <w:rFonts w:ascii="Times New Roman" w:hAnsi="Times New Roman" w:cs="Times New Roman"/>
          <w:i/>
          <w:iCs/>
          <w:sz w:val="18"/>
          <w:szCs w:val="18"/>
        </w:rPr>
        <w:t xml:space="preserve"> Negara</w:t>
      </w:r>
      <w:r>
        <w:rPr>
          <w:rFonts w:ascii="Times New Roman" w:hAnsi="Times New Roman" w:cs="Times New Roman"/>
          <w:iCs/>
          <w:sz w:val="18"/>
          <w:szCs w:val="18"/>
        </w:rPr>
        <w:t>.</w:t>
      </w:r>
      <w:r w:rsidRPr="00CE44EC">
        <w:rPr>
          <w:rFonts w:ascii="Times New Roman" w:hAnsi="Times New Roman" w:cs="Times New Roman"/>
          <w:sz w:val="18"/>
          <w:szCs w:val="18"/>
          <w:lang w:val="en-GB"/>
        </w:rPr>
        <w:t xml:space="preserve"> </w:t>
      </w:r>
      <w:r>
        <w:rPr>
          <w:rFonts w:ascii="Times New Roman" w:hAnsi="Times New Roman" w:cs="Times New Roman"/>
          <w:sz w:val="18"/>
          <w:szCs w:val="18"/>
        </w:rPr>
        <w:t xml:space="preserve">Yogyakarta: Liberty, </w:t>
      </w:r>
      <w:r w:rsidRPr="00CE44EC">
        <w:rPr>
          <w:rFonts w:ascii="Times New Roman" w:hAnsi="Times New Roman" w:cs="Times New Roman"/>
          <w:sz w:val="18"/>
          <w:szCs w:val="18"/>
          <w:lang w:val="en-GB"/>
        </w:rPr>
        <w:t>hlm. 148.</w:t>
      </w:r>
    </w:p>
  </w:footnote>
  <w:footnote w:id="66">
    <w:p w:rsidR="007C049D" w:rsidRPr="004751E4" w:rsidRDefault="007C049D" w:rsidP="004751E4">
      <w:pPr>
        <w:pStyle w:val="FootnoteText"/>
        <w:jc w:val="both"/>
        <w:rPr>
          <w:rFonts w:ascii="Times New Roman" w:hAnsi="Times New Roman" w:cs="Times New Roman"/>
        </w:rPr>
      </w:pPr>
      <w:r w:rsidRPr="004751E4">
        <w:rPr>
          <w:rStyle w:val="FootnoteReference"/>
          <w:rFonts w:ascii="Times New Roman" w:hAnsi="Times New Roman" w:cs="Times New Roman"/>
          <w:sz w:val="18"/>
        </w:rPr>
        <w:footnoteRef/>
      </w:r>
      <w:r w:rsidRPr="004751E4">
        <w:rPr>
          <w:rFonts w:ascii="Times New Roman" w:hAnsi="Times New Roman" w:cs="Times New Roman"/>
          <w:sz w:val="18"/>
        </w:rPr>
        <w:t xml:space="preserve"> </w:t>
      </w:r>
      <w:r w:rsidRPr="00FA52AA">
        <w:rPr>
          <w:rFonts w:ascii="Times New Roman" w:hAnsi="Times New Roman" w:cs="Times New Roman"/>
          <w:sz w:val="18"/>
          <w:szCs w:val="18"/>
        </w:rPr>
        <w:t xml:space="preserve">Lihat, Bernhard Limbong. </w:t>
      </w:r>
      <w:r w:rsidRPr="00FA52AA">
        <w:rPr>
          <w:rFonts w:ascii="Times New Roman" w:hAnsi="Times New Roman" w:cs="Times New Roman"/>
          <w:i/>
          <w:sz w:val="18"/>
          <w:szCs w:val="18"/>
        </w:rPr>
        <w:t>Hukum Agraria… Op.Cit</w:t>
      </w:r>
      <w:r w:rsidRPr="00FA52AA">
        <w:rPr>
          <w:rFonts w:ascii="Times New Roman" w:hAnsi="Times New Roman" w:cs="Times New Roman"/>
          <w:sz w:val="18"/>
          <w:szCs w:val="18"/>
        </w:rPr>
        <w:t>.,</w:t>
      </w:r>
      <w:r w:rsidRPr="00FA52AA">
        <w:rPr>
          <w:rFonts w:ascii="Times New Roman" w:hAnsi="Times New Roman" w:cs="Times New Roman"/>
          <w:i/>
          <w:sz w:val="18"/>
          <w:szCs w:val="18"/>
        </w:rPr>
        <w:t xml:space="preserve"> </w:t>
      </w:r>
      <w:r w:rsidRPr="00FA52AA">
        <w:rPr>
          <w:rFonts w:ascii="Times New Roman" w:hAnsi="Times New Roman" w:cs="Times New Roman"/>
          <w:sz w:val="18"/>
          <w:szCs w:val="18"/>
        </w:rPr>
        <w:t xml:space="preserve">hlm. </w:t>
      </w:r>
      <w:r>
        <w:rPr>
          <w:rFonts w:ascii="Times New Roman" w:hAnsi="Times New Roman" w:cs="Times New Roman"/>
          <w:sz w:val="18"/>
          <w:szCs w:val="18"/>
        </w:rPr>
        <w:t>26</w:t>
      </w:r>
      <w:r w:rsidRPr="00FA52AA">
        <w:rPr>
          <w:rFonts w:ascii="Times New Roman" w:hAnsi="Times New Roman" w:cs="Times New Roman"/>
          <w:sz w:val="18"/>
          <w:szCs w:val="18"/>
        </w:rPr>
        <w:t>.</w:t>
      </w:r>
    </w:p>
  </w:footnote>
  <w:footnote w:id="67">
    <w:p w:rsidR="007C049D" w:rsidRPr="009A5645" w:rsidRDefault="007C049D" w:rsidP="00911236">
      <w:pPr>
        <w:pStyle w:val="FootnoteText"/>
        <w:jc w:val="both"/>
        <w:rPr>
          <w:rFonts w:ascii="Times New Roman" w:hAnsi="Times New Roman" w:cs="Times New Roman"/>
        </w:rPr>
      </w:pPr>
      <w:r w:rsidRPr="009A5645">
        <w:rPr>
          <w:rStyle w:val="FootnoteReference"/>
          <w:rFonts w:ascii="Times New Roman" w:hAnsi="Times New Roman" w:cs="Times New Roman"/>
          <w:sz w:val="18"/>
        </w:rPr>
        <w:footnoteRef/>
      </w:r>
      <w:r w:rsidRPr="009A5645">
        <w:rPr>
          <w:rFonts w:ascii="Times New Roman" w:hAnsi="Times New Roman" w:cs="Times New Roman"/>
          <w:sz w:val="18"/>
        </w:rPr>
        <w:t xml:space="preserve"> </w:t>
      </w:r>
      <w:r>
        <w:rPr>
          <w:rFonts w:ascii="Times New Roman" w:hAnsi="Times New Roman" w:cs="Times New Roman"/>
          <w:sz w:val="18"/>
        </w:rPr>
        <w:t xml:space="preserve">Pendapat Scheltema yang dirumuskan oleh Bernard Arief Sidharta. 2004. </w:t>
      </w:r>
      <w:r w:rsidRPr="002B5DB9">
        <w:rPr>
          <w:rFonts w:ascii="Times New Roman" w:hAnsi="Times New Roman" w:cs="Times New Roman"/>
          <w:i/>
          <w:sz w:val="18"/>
        </w:rPr>
        <w:t>Kajian Kefilsafatan tentang Negara Hukum</w:t>
      </w:r>
      <w:r>
        <w:rPr>
          <w:rFonts w:ascii="Times New Roman" w:hAnsi="Times New Roman" w:cs="Times New Roman"/>
          <w:sz w:val="18"/>
        </w:rPr>
        <w:t>. Jakarta: Jantera (Jurnal Hukum) “</w:t>
      </w:r>
      <w:r w:rsidRPr="002B5DB9">
        <w:rPr>
          <w:rFonts w:ascii="Times New Roman" w:hAnsi="Times New Roman" w:cs="Times New Roman"/>
          <w:i/>
          <w:sz w:val="18"/>
        </w:rPr>
        <w:t>Rule of Law</w:t>
      </w:r>
      <w:r>
        <w:rPr>
          <w:rFonts w:ascii="Times New Roman" w:hAnsi="Times New Roman" w:cs="Times New Roman"/>
          <w:sz w:val="18"/>
        </w:rPr>
        <w:t>” Pusat Studi Hukum dan Kebijakan Edisi 3, hlm. 124.</w:t>
      </w:r>
    </w:p>
  </w:footnote>
  <w:footnote w:id="68">
    <w:p w:rsidR="007C049D" w:rsidRPr="001C6F99" w:rsidRDefault="007C049D" w:rsidP="00911236">
      <w:pPr>
        <w:pStyle w:val="FootnoteText"/>
        <w:rPr>
          <w:rFonts w:ascii="Times New Roman" w:hAnsi="Times New Roman" w:cs="Times New Roman"/>
        </w:rPr>
      </w:pPr>
      <w:r w:rsidRPr="001C6F99">
        <w:rPr>
          <w:rStyle w:val="FootnoteReference"/>
          <w:rFonts w:ascii="Times New Roman" w:hAnsi="Times New Roman" w:cs="Times New Roman"/>
          <w:sz w:val="18"/>
        </w:rPr>
        <w:footnoteRef/>
      </w:r>
      <w:r w:rsidRPr="001C6F99">
        <w:rPr>
          <w:rFonts w:ascii="Times New Roman" w:hAnsi="Times New Roman" w:cs="Times New Roman"/>
          <w:sz w:val="18"/>
        </w:rPr>
        <w:t xml:space="preserve"> </w:t>
      </w:r>
      <w:r w:rsidRPr="001C6F99">
        <w:rPr>
          <w:rFonts w:ascii="Times New Roman" w:hAnsi="Times New Roman" w:cs="Times New Roman"/>
          <w:i/>
          <w:sz w:val="18"/>
        </w:rPr>
        <w:t>Ibid</w:t>
      </w:r>
      <w:r>
        <w:rPr>
          <w:rFonts w:ascii="Times New Roman" w:hAnsi="Times New Roman" w:cs="Times New Roman"/>
          <w:sz w:val="18"/>
        </w:rPr>
        <w:t>., hlm. 125.</w:t>
      </w:r>
    </w:p>
  </w:footnote>
  <w:footnote w:id="69">
    <w:p w:rsidR="007C049D" w:rsidRPr="00BB08A3" w:rsidRDefault="007C049D" w:rsidP="00BB08A3">
      <w:pPr>
        <w:pStyle w:val="FootnoteText"/>
        <w:jc w:val="both"/>
        <w:rPr>
          <w:rFonts w:ascii="Times New Roman" w:hAnsi="Times New Roman" w:cs="Times New Roman"/>
          <w:sz w:val="18"/>
        </w:rPr>
      </w:pPr>
      <w:r w:rsidRPr="00BB08A3">
        <w:rPr>
          <w:rStyle w:val="FootnoteReference"/>
          <w:rFonts w:ascii="Times New Roman" w:hAnsi="Times New Roman" w:cs="Times New Roman"/>
          <w:sz w:val="18"/>
        </w:rPr>
        <w:footnoteRef/>
      </w:r>
      <w:r w:rsidRPr="00BB08A3">
        <w:rPr>
          <w:rFonts w:ascii="Times New Roman" w:hAnsi="Times New Roman" w:cs="Times New Roman"/>
          <w:sz w:val="18"/>
        </w:rPr>
        <w:t xml:space="preserve"> </w:t>
      </w:r>
      <w:r w:rsidRPr="00FA52AA">
        <w:rPr>
          <w:rFonts w:ascii="Times New Roman" w:hAnsi="Times New Roman" w:cs="Times New Roman"/>
          <w:sz w:val="18"/>
          <w:szCs w:val="18"/>
        </w:rPr>
        <w:t xml:space="preserve">Bryan A. Garner. </w:t>
      </w:r>
      <w:r w:rsidRPr="00FA52AA">
        <w:rPr>
          <w:rFonts w:ascii="Times New Roman" w:hAnsi="Times New Roman" w:cs="Times New Roman"/>
          <w:i/>
          <w:iCs/>
          <w:sz w:val="18"/>
          <w:szCs w:val="18"/>
        </w:rPr>
        <w:t>Black’s Law</w:t>
      </w:r>
      <w:r>
        <w:rPr>
          <w:rFonts w:ascii="Times New Roman" w:hAnsi="Times New Roman" w:cs="Times New Roman"/>
          <w:i/>
          <w:iCs/>
          <w:sz w:val="18"/>
          <w:szCs w:val="18"/>
        </w:rPr>
        <w:t>... Op.Cit</w:t>
      </w:r>
      <w:r>
        <w:rPr>
          <w:rFonts w:ascii="Times New Roman" w:hAnsi="Times New Roman" w:cs="Times New Roman"/>
          <w:iCs/>
          <w:sz w:val="18"/>
          <w:szCs w:val="18"/>
        </w:rPr>
        <w:t>., hlm. 154.</w:t>
      </w:r>
    </w:p>
  </w:footnote>
  <w:footnote w:id="70">
    <w:p w:rsidR="007C049D" w:rsidRDefault="007C049D" w:rsidP="00BB08A3">
      <w:pPr>
        <w:pStyle w:val="FootnoteText"/>
        <w:jc w:val="both"/>
      </w:pPr>
      <w:r w:rsidRPr="00BB08A3">
        <w:rPr>
          <w:rStyle w:val="FootnoteReference"/>
          <w:rFonts w:ascii="Times New Roman" w:hAnsi="Times New Roman" w:cs="Times New Roman"/>
          <w:sz w:val="18"/>
        </w:rPr>
        <w:footnoteRef/>
      </w:r>
      <w:r w:rsidRPr="00BB08A3">
        <w:rPr>
          <w:rFonts w:ascii="Times New Roman" w:hAnsi="Times New Roman" w:cs="Times New Roman"/>
          <w:sz w:val="18"/>
        </w:rPr>
        <w:t xml:space="preserve"> </w:t>
      </w:r>
      <w:r w:rsidRPr="00BB08A3">
        <w:rPr>
          <w:rFonts w:ascii="Times New Roman" w:hAnsi="Times New Roman" w:cs="Times New Roman"/>
          <w:i/>
          <w:sz w:val="18"/>
        </w:rPr>
        <w:t>Ibid</w:t>
      </w:r>
      <w:r>
        <w:rPr>
          <w:rFonts w:ascii="Times New Roman" w:hAnsi="Times New Roman" w:cs="Times New Roman"/>
          <w:sz w:val="18"/>
        </w:rPr>
        <w:t>.</w:t>
      </w:r>
    </w:p>
  </w:footnote>
  <w:footnote w:id="71">
    <w:p w:rsidR="007C049D" w:rsidRPr="007A1A1A" w:rsidRDefault="007C049D" w:rsidP="007A1A1A">
      <w:pPr>
        <w:pStyle w:val="FootnoteText"/>
        <w:jc w:val="both"/>
        <w:rPr>
          <w:rFonts w:ascii="Times New Roman" w:hAnsi="Times New Roman" w:cs="Times New Roman"/>
          <w:sz w:val="18"/>
        </w:rPr>
      </w:pPr>
      <w:r w:rsidRPr="007A1A1A">
        <w:rPr>
          <w:rStyle w:val="FootnoteReference"/>
          <w:rFonts w:ascii="Times New Roman" w:hAnsi="Times New Roman" w:cs="Times New Roman"/>
          <w:sz w:val="18"/>
        </w:rPr>
        <w:footnoteRef/>
      </w:r>
      <w:r w:rsidRPr="007A1A1A">
        <w:rPr>
          <w:rFonts w:ascii="Times New Roman" w:hAnsi="Times New Roman" w:cs="Times New Roman"/>
          <w:sz w:val="18"/>
        </w:rPr>
        <w:t xml:space="preserve"> </w:t>
      </w:r>
      <w:r>
        <w:rPr>
          <w:rFonts w:ascii="Times New Roman" w:hAnsi="Times New Roman" w:cs="Times New Roman"/>
          <w:sz w:val="18"/>
        </w:rPr>
        <w:t xml:space="preserve">Meuwissen. 1994. </w:t>
      </w:r>
      <w:r w:rsidRPr="00A206A7">
        <w:rPr>
          <w:rFonts w:ascii="Times New Roman" w:hAnsi="Times New Roman" w:cs="Times New Roman"/>
          <w:i/>
          <w:sz w:val="18"/>
        </w:rPr>
        <w:t>Pengembangan Hukum</w:t>
      </w:r>
      <w:r>
        <w:rPr>
          <w:rFonts w:ascii="Times New Roman" w:hAnsi="Times New Roman" w:cs="Times New Roman"/>
          <w:sz w:val="18"/>
        </w:rPr>
        <w:t>. Majalah Hukum Pro Justitia Tahun XII Nomor 1 Januari. Bandung: FH Unpar, hlm. 78.</w:t>
      </w:r>
    </w:p>
  </w:footnote>
  <w:footnote w:id="72">
    <w:p w:rsidR="007C049D" w:rsidRPr="00920A58" w:rsidRDefault="007C049D" w:rsidP="007A1A1A">
      <w:pPr>
        <w:pStyle w:val="FootnoteText"/>
        <w:jc w:val="both"/>
        <w:rPr>
          <w:rFonts w:ascii="Times New Roman" w:hAnsi="Times New Roman" w:cs="Times New Roman"/>
          <w:sz w:val="18"/>
          <w:szCs w:val="18"/>
        </w:rPr>
      </w:pPr>
      <w:r w:rsidRPr="007A1A1A">
        <w:rPr>
          <w:rStyle w:val="FootnoteReference"/>
          <w:rFonts w:ascii="Times New Roman" w:hAnsi="Times New Roman" w:cs="Times New Roman"/>
          <w:sz w:val="18"/>
        </w:rPr>
        <w:footnoteRef/>
      </w:r>
      <w:r w:rsidRPr="007A1A1A">
        <w:rPr>
          <w:rFonts w:ascii="Times New Roman" w:hAnsi="Times New Roman" w:cs="Times New Roman"/>
          <w:sz w:val="18"/>
        </w:rPr>
        <w:t xml:space="preserve"> </w:t>
      </w:r>
      <w:r>
        <w:rPr>
          <w:rFonts w:ascii="Times New Roman" w:eastAsia="Calibri" w:hAnsi="Times New Roman" w:cs="Times New Roman"/>
          <w:sz w:val="18"/>
          <w:szCs w:val="18"/>
        </w:rPr>
        <w:t>Bernard</w:t>
      </w:r>
      <w:r w:rsidRPr="00FA52AA">
        <w:rPr>
          <w:rFonts w:ascii="Times New Roman" w:eastAsia="Calibri" w:hAnsi="Times New Roman" w:cs="Times New Roman"/>
          <w:sz w:val="18"/>
          <w:szCs w:val="18"/>
        </w:rPr>
        <w:t xml:space="preserve"> Arief Sidharta. </w:t>
      </w:r>
      <w:r w:rsidRPr="00FA52AA">
        <w:rPr>
          <w:rFonts w:ascii="Times New Roman" w:eastAsia="Calibri" w:hAnsi="Times New Roman" w:cs="Times New Roman"/>
          <w:i/>
          <w:iCs/>
          <w:sz w:val="18"/>
          <w:szCs w:val="18"/>
        </w:rPr>
        <w:t>Refleksi Tentang</w:t>
      </w:r>
      <w:r>
        <w:rPr>
          <w:rFonts w:ascii="Times New Roman" w:eastAsia="Calibri" w:hAnsi="Times New Roman" w:cs="Times New Roman"/>
          <w:i/>
          <w:iCs/>
          <w:sz w:val="18"/>
          <w:szCs w:val="18"/>
        </w:rPr>
        <w:t>... Op.Cit</w:t>
      </w:r>
      <w:r>
        <w:rPr>
          <w:rFonts w:ascii="Times New Roman" w:eastAsia="Calibri" w:hAnsi="Times New Roman" w:cs="Times New Roman"/>
          <w:iCs/>
          <w:sz w:val="18"/>
          <w:szCs w:val="18"/>
        </w:rPr>
        <w:t>.</w:t>
      </w:r>
      <w:r w:rsidRPr="00FA52AA">
        <w:rPr>
          <w:rFonts w:ascii="Times New Roman" w:eastAsia="Calibri" w:hAnsi="Times New Roman" w:cs="Times New Roman"/>
          <w:sz w:val="18"/>
          <w:szCs w:val="18"/>
        </w:rPr>
        <w:t xml:space="preserve">, hlm. </w:t>
      </w:r>
      <w:r>
        <w:rPr>
          <w:rFonts w:ascii="Times New Roman" w:eastAsia="Calibri" w:hAnsi="Times New Roman" w:cs="Times New Roman"/>
          <w:sz w:val="18"/>
          <w:szCs w:val="18"/>
        </w:rPr>
        <w:t>181</w:t>
      </w:r>
      <w:r w:rsidRPr="00FA52AA">
        <w:rPr>
          <w:rFonts w:ascii="Times New Roman" w:eastAsia="Calibri" w:hAnsi="Times New Roman" w:cs="Times New Roman"/>
          <w:sz w:val="18"/>
          <w:szCs w:val="18"/>
        </w:rPr>
        <w:t>.</w:t>
      </w:r>
    </w:p>
  </w:footnote>
  <w:footnote w:id="73">
    <w:p w:rsidR="007C049D" w:rsidRDefault="007C049D" w:rsidP="007A1A1A">
      <w:pPr>
        <w:pStyle w:val="FootnoteText"/>
        <w:jc w:val="both"/>
      </w:pPr>
      <w:r w:rsidRPr="007A1A1A">
        <w:rPr>
          <w:rStyle w:val="FootnoteReference"/>
          <w:rFonts w:ascii="Times New Roman" w:hAnsi="Times New Roman" w:cs="Times New Roman"/>
          <w:sz w:val="18"/>
        </w:rPr>
        <w:footnoteRef/>
      </w:r>
      <w:r w:rsidRPr="007A1A1A">
        <w:rPr>
          <w:rFonts w:ascii="Times New Roman" w:hAnsi="Times New Roman" w:cs="Times New Roman"/>
          <w:sz w:val="18"/>
        </w:rPr>
        <w:t xml:space="preserve"> </w:t>
      </w:r>
      <w:r w:rsidRPr="00FA52AA">
        <w:rPr>
          <w:rFonts w:ascii="Times New Roman" w:hAnsi="Times New Roman" w:cs="Times New Roman"/>
          <w:sz w:val="18"/>
          <w:szCs w:val="18"/>
        </w:rPr>
        <w:t xml:space="preserve">Franz Magnis Suseno, </w:t>
      </w:r>
      <w:r w:rsidRPr="00FA52AA">
        <w:rPr>
          <w:rFonts w:ascii="Times New Roman" w:hAnsi="Times New Roman" w:cs="Times New Roman"/>
          <w:i/>
          <w:iCs/>
          <w:sz w:val="18"/>
          <w:szCs w:val="18"/>
        </w:rPr>
        <w:t>Etika Politik…. Op.Cit.</w:t>
      </w:r>
      <w:r w:rsidRPr="00FA52AA">
        <w:rPr>
          <w:rFonts w:ascii="Times New Roman" w:hAnsi="Times New Roman" w:cs="Times New Roman"/>
          <w:sz w:val="18"/>
          <w:szCs w:val="18"/>
        </w:rPr>
        <w:t>, hlm. 79.</w:t>
      </w:r>
    </w:p>
  </w:footnote>
  <w:footnote w:id="74">
    <w:p w:rsidR="007C049D" w:rsidRPr="007D13D4" w:rsidRDefault="007C049D" w:rsidP="007D13D4">
      <w:pPr>
        <w:pStyle w:val="FootnoteText"/>
        <w:jc w:val="both"/>
        <w:rPr>
          <w:rFonts w:ascii="Times New Roman" w:hAnsi="Times New Roman" w:cs="Times New Roman"/>
        </w:rPr>
      </w:pPr>
      <w:r w:rsidRPr="007D13D4">
        <w:rPr>
          <w:rStyle w:val="FootnoteReference"/>
          <w:rFonts w:ascii="Times New Roman" w:hAnsi="Times New Roman" w:cs="Times New Roman"/>
          <w:sz w:val="18"/>
        </w:rPr>
        <w:footnoteRef/>
      </w:r>
      <w:r w:rsidRPr="007D13D4">
        <w:rPr>
          <w:rFonts w:ascii="Times New Roman" w:hAnsi="Times New Roman" w:cs="Times New Roman"/>
          <w:sz w:val="18"/>
        </w:rPr>
        <w:t xml:space="preserve"> </w:t>
      </w:r>
      <w:r>
        <w:rPr>
          <w:rFonts w:ascii="Times New Roman" w:hAnsi="Times New Roman" w:cs="Times New Roman"/>
          <w:sz w:val="18"/>
        </w:rPr>
        <w:t xml:space="preserve">Apeldoorn., L.J. van. 1996. </w:t>
      </w:r>
      <w:r w:rsidRPr="007D13D4">
        <w:rPr>
          <w:rFonts w:ascii="Times New Roman" w:hAnsi="Times New Roman" w:cs="Times New Roman"/>
          <w:i/>
          <w:sz w:val="18"/>
        </w:rPr>
        <w:t>Pengantar Ilmu Hukum</w:t>
      </w:r>
      <w:r>
        <w:rPr>
          <w:rFonts w:ascii="Times New Roman" w:hAnsi="Times New Roman" w:cs="Times New Roman"/>
          <w:sz w:val="18"/>
        </w:rPr>
        <w:t>. Jakarta: Pradnya Paramita, hlm, 12.</w:t>
      </w:r>
    </w:p>
  </w:footnote>
  <w:footnote w:id="75">
    <w:p w:rsidR="007C049D" w:rsidRPr="004F62E9" w:rsidRDefault="007C049D" w:rsidP="004F62E9">
      <w:pPr>
        <w:pStyle w:val="FootnoteText"/>
        <w:jc w:val="both"/>
        <w:rPr>
          <w:rFonts w:ascii="Times New Roman" w:hAnsi="Times New Roman" w:cs="Times New Roman"/>
        </w:rPr>
      </w:pPr>
      <w:r w:rsidRPr="004F62E9">
        <w:rPr>
          <w:rStyle w:val="FootnoteReference"/>
          <w:rFonts w:ascii="Times New Roman" w:hAnsi="Times New Roman" w:cs="Times New Roman"/>
          <w:sz w:val="18"/>
        </w:rPr>
        <w:footnoteRef/>
      </w:r>
      <w:r w:rsidRPr="004F62E9">
        <w:rPr>
          <w:rFonts w:ascii="Times New Roman" w:hAnsi="Times New Roman" w:cs="Times New Roman"/>
          <w:sz w:val="18"/>
        </w:rPr>
        <w:t xml:space="preserve"> </w:t>
      </w:r>
      <w:r>
        <w:rPr>
          <w:rFonts w:ascii="Times New Roman" w:hAnsi="Times New Roman" w:cs="Times New Roman"/>
          <w:sz w:val="18"/>
        </w:rPr>
        <w:t xml:space="preserve">Sudikno Mertokusumo dan A. Plito. 1993. </w:t>
      </w:r>
      <w:r w:rsidRPr="003B3C24">
        <w:rPr>
          <w:rFonts w:ascii="Times New Roman" w:hAnsi="Times New Roman" w:cs="Times New Roman"/>
          <w:i/>
          <w:sz w:val="18"/>
        </w:rPr>
        <w:t>Bab-Bab Tentang Penemuan Hukum</w:t>
      </w:r>
      <w:r>
        <w:rPr>
          <w:rFonts w:ascii="Times New Roman" w:hAnsi="Times New Roman" w:cs="Times New Roman"/>
          <w:sz w:val="18"/>
        </w:rPr>
        <w:t>. Bandung: Citra Aditya Bakti, hlm. 1.</w:t>
      </w:r>
    </w:p>
  </w:footnote>
  <w:footnote w:id="76">
    <w:p w:rsidR="007C049D" w:rsidRPr="003469AD" w:rsidRDefault="007C049D" w:rsidP="003469AD">
      <w:pPr>
        <w:pStyle w:val="FootnoteText"/>
        <w:jc w:val="both"/>
        <w:rPr>
          <w:rFonts w:ascii="Times New Roman" w:hAnsi="Times New Roman" w:cs="Times New Roman"/>
        </w:rPr>
      </w:pPr>
      <w:r w:rsidRPr="003469AD">
        <w:rPr>
          <w:rStyle w:val="FootnoteReference"/>
          <w:rFonts w:ascii="Times New Roman" w:hAnsi="Times New Roman" w:cs="Times New Roman"/>
          <w:sz w:val="18"/>
        </w:rPr>
        <w:footnoteRef/>
      </w:r>
      <w:r w:rsidRPr="003469AD">
        <w:rPr>
          <w:rFonts w:ascii="Times New Roman" w:hAnsi="Times New Roman" w:cs="Times New Roman"/>
          <w:sz w:val="18"/>
        </w:rPr>
        <w:t xml:space="preserve"> </w:t>
      </w:r>
      <w:r w:rsidRPr="003469AD">
        <w:rPr>
          <w:rFonts w:ascii="Times New Roman" w:hAnsi="Times New Roman" w:cs="Times New Roman"/>
          <w:i/>
          <w:sz w:val="18"/>
        </w:rPr>
        <w:t>Ibid</w:t>
      </w:r>
      <w:r>
        <w:rPr>
          <w:rFonts w:ascii="Times New Roman" w:hAnsi="Times New Roman" w:cs="Times New Roman"/>
          <w:sz w:val="18"/>
        </w:rPr>
        <w:t>., hlm. 2.</w:t>
      </w:r>
    </w:p>
  </w:footnote>
  <w:footnote w:id="77">
    <w:p w:rsidR="007C049D" w:rsidRPr="008244B5" w:rsidRDefault="007C049D" w:rsidP="008244B5">
      <w:pPr>
        <w:pStyle w:val="FootnoteText"/>
        <w:jc w:val="both"/>
        <w:rPr>
          <w:rFonts w:ascii="Times New Roman" w:hAnsi="Times New Roman" w:cs="Times New Roman"/>
          <w:sz w:val="18"/>
        </w:rPr>
      </w:pPr>
      <w:r w:rsidRPr="008244B5">
        <w:rPr>
          <w:rStyle w:val="FootnoteReference"/>
          <w:rFonts w:ascii="Times New Roman" w:hAnsi="Times New Roman" w:cs="Times New Roman"/>
          <w:sz w:val="18"/>
        </w:rPr>
        <w:footnoteRef/>
      </w:r>
      <w:r w:rsidRPr="008244B5">
        <w:rPr>
          <w:rFonts w:ascii="Times New Roman" w:hAnsi="Times New Roman" w:cs="Times New Roman"/>
          <w:sz w:val="18"/>
        </w:rPr>
        <w:t xml:space="preserve"> </w:t>
      </w:r>
      <w:r w:rsidRPr="00CE44EC">
        <w:rPr>
          <w:rFonts w:ascii="Times New Roman" w:hAnsi="Times New Roman" w:cs="Times New Roman"/>
          <w:sz w:val="18"/>
          <w:szCs w:val="18"/>
        </w:rPr>
        <w:t>Franz</w:t>
      </w:r>
      <w:r w:rsidRPr="00CE44EC">
        <w:rPr>
          <w:rFonts w:ascii="Times New Roman" w:hAnsi="Times New Roman" w:cs="Times New Roman"/>
          <w:spacing w:val="11"/>
          <w:sz w:val="18"/>
          <w:szCs w:val="18"/>
        </w:rPr>
        <w:t xml:space="preserve"> </w:t>
      </w:r>
      <w:r w:rsidRPr="00CE44EC">
        <w:rPr>
          <w:rFonts w:ascii="Times New Roman" w:hAnsi="Times New Roman" w:cs="Times New Roman"/>
          <w:sz w:val="18"/>
          <w:szCs w:val="18"/>
        </w:rPr>
        <w:t>Magni</w:t>
      </w:r>
      <w:r w:rsidRPr="00CE44EC">
        <w:rPr>
          <w:rFonts w:ascii="Times New Roman" w:hAnsi="Times New Roman" w:cs="Times New Roman"/>
          <w:spacing w:val="-1"/>
          <w:sz w:val="18"/>
          <w:szCs w:val="18"/>
        </w:rPr>
        <w:t>s</w:t>
      </w:r>
      <w:r w:rsidRPr="00CE44EC">
        <w:rPr>
          <w:rFonts w:ascii="Times New Roman" w:hAnsi="Times New Roman" w:cs="Times New Roman"/>
          <w:sz w:val="18"/>
          <w:szCs w:val="18"/>
        </w:rPr>
        <w:t>-Suseno</w:t>
      </w:r>
      <w:r>
        <w:rPr>
          <w:rFonts w:ascii="Times New Roman" w:hAnsi="Times New Roman" w:cs="Times New Roman"/>
          <w:sz w:val="18"/>
          <w:szCs w:val="18"/>
        </w:rPr>
        <w:t>.</w:t>
      </w:r>
      <w:r w:rsidRPr="00CE44EC">
        <w:rPr>
          <w:rFonts w:ascii="Times New Roman" w:hAnsi="Times New Roman" w:cs="Times New Roman"/>
          <w:spacing w:val="11"/>
          <w:sz w:val="18"/>
          <w:szCs w:val="18"/>
        </w:rPr>
        <w:t xml:space="preserve"> </w:t>
      </w:r>
      <w:r w:rsidRPr="00CE44EC">
        <w:rPr>
          <w:rFonts w:ascii="Times New Roman" w:hAnsi="Times New Roman" w:cs="Times New Roman"/>
          <w:i/>
          <w:iCs/>
          <w:sz w:val="18"/>
          <w:szCs w:val="18"/>
        </w:rPr>
        <w:t>Etika</w:t>
      </w:r>
      <w:r w:rsidRPr="00CE44EC">
        <w:rPr>
          <w:rFonts w:ascii="Times New Roman" w:hAnsi="Times New Roman" w:cs="Times New Roman"/>
          <w:i/>
          <w:iCs/>
          <w:spacing w:val="12"/>
          <w:sz w:val="18"/>
          <w:szCs w:val="18"/>
        </w:rPr>
        <w:t xml:space="preserve"> </w:t>
      </w:r>
      <w:r w:rsidRPr="00CE44EC">
        <w:rPr>
          <w:rFonts w:ascii="Times New Roman" w:hAnsi="Times New Roman" w:cs="Times New Roman"/>
          <w:i/>
          <w:iCs/>
          <w:sz w:val="18"/>
          <w:szCs w:val="18"/>
        </w:rPr>
        <w:t>P</w:t>
      </w:r>
      <w:r w:rsidRPr="00CE44EC">
        <w:rPr>
          <w:rFonts w:ascii="Times New Roman" w:hAnsi="Times New Roman" w:cs="Times New Roman"/>
          <w:i/>
          <w:iCs/>
          <w:spacing w:val="1"/>
          <w:sz w:val="18"/>
          <w:szCs w:val="18"/>
        </w:rPr>
        <w:t>o</w:t>
      </w:r>
      <w:r w:rsidRPr="00CE44EC">
        <w:rPr>
          <w:rFonts w:ascii="Times New Roman" w:hAnsi="Times New Roman" w:cs="Times New Roman"/>
          <w:i/>
          <w:iCs/>
          <w:sz w:val="18"/>
          <w:szCs w:val="18"/>
        </w:rPr>
        <w:t>litik</w:t>
      </w:r>
      <w:r>
        <w:rPr>
          <w:rFonts w:ascii="Times New Roman" w:hAnsi="Times New Roman" w:cs="Times New Roman"/>
          <w:i/>
          <w:iCs/>
          <w:sz w:val="18"/>
          <w:szCs w:val="18"/>
        </w:rPr>
        <w:t>... Op.Cit</w:t>
      </w:r>
      <w:r>
        <w:rPr>
          <w:rFonts w:ascii="Times New Roman" w:hAnsi="Times New Roman" w:cs="Times New Roman"/>
          <w:iCs/>
          <w:sz w:val="18"/>
          <w:szCs w:val="18"/>
        </w:rPr>
        <w:t>.</w:t>
      </w:r>
      <w:r w:rsidRPr="00CE44EC">
        <w:rPr>
          <w:rFonts w:ascii="Times New Roman" w:hAnsi="Times New Roman" w:cs="Times New Roman"/>
          <w:sz w:val="18"/>
          <w:szCs w:val="18"/>
        </w:rPr>
        <w:t>,</w:t>
      </w:r>
      <w:r w:rsidRPr="00CE44EC">
        <w:rPr>
          <w:rFonts w:ascii="Times New Roman" w:hAnsi="Times New Roman" w:cs="Times New Roman"/>
          <w:spacing w:val="24"/>
          <w:sz w:val="18"/>
          <w:szCs w:val="18"/>
        </w:rPr>
        <w:t xml:space="preserve"> </w:t>
      </w:r>
      <w:r w:rsidRPr="00CE44EC">
        <w:rPr>
          <w:rFonts w:ascii="Times New Roman" w:hAnsi="Times New Roman" w:cs="Times New Roman"/>
          <w:sz w:val="18"/>
          <w:szCs w:val="18"/>
        </w:rPr>
        <w:t>hlm. 79.</w:t>
      </w:r>
    </w:p>
  </w:footnote>
  <w:footnote w:id="78">
    <w:p w:rsidR="007C049D" w:rsidRPr="00BB7C1B" w:rsidRDefault="007C049D" w:rsidP="00461DE3">
      <w:pPr>
        <w:pStyle w:val="FootnoteText"/>
        <w:jc w:val="both"/>
        <w:rPr>
          <w:rFonts w:ascii="Times New Roman" w:hAnsi="Times New Roman" w:cs="Times New Roman"/>
          <w:sz w:val="18"/>
        </w:rPr>
      </w:pPr>
      <w:r w:rsidRPr="00461DE3">
        <w:rPr>
          <w:rStyle w:val="FootnoteReference"/>
          <w:rFonts w:ascii="Times New Roman" w:hAnsi="Times New Roman" w:cs="Times New Roman"/>
          <w:sz w:val="18"/>
        </w:rPr>
        <w:footnoteRef/>
      </w:r>
      <w:r w:rsidRPr="00461DE3">
        <w:rPr>
          <w:rFonts w:ascii="Times New Roman" w:hAnsi="Times New Roman" w:cs="Times New Roman"/>
          <w:sz w:val="18"/>
        </w:rPr>
        <w:t xml:space="preserve"> </w:t>
      </w:r>
      <w:r>
        <w:rPr>
          <w:rFonts w:ascii="Times New Roman" w:hAnsi="Times New Roman" w:cs="Times New Roman"/>
          <w:sz w:val="18"/>
          <w:lang w:val="en-US"/>
        </w:rPr>
        <w:t xml:space="preserve">Mochtar Kusumaatmadja. </w:t>
      </w:r>
      <w:r w:rsidRPr="006C5CC4">
        <w:rPr>
          <w:rFonts w:ascii="Times New Roman" w:hAnsi="Times New Roman" w:cs="Times New Roman"/>
          <w:i/>
          <w:sz w:val="18"/>
          <w:lang w:val="en-US"/>
        </w:rPr>
        <w:t>Fungsi Hukum</w:t>
      </w:r>
      <w:r>
        <w:rPr>
          <w:rFonts w:ascii="Times New Roman" w:hAnsi="Times New Roman" w:cs="Times New Roman"/>
          <w:i/>
          <w:sz w:val="18"/>
        </w:rPr>
        <w:t>... Op.Cit</w:t>
      </w:r>
      <w:r w:rsidRPr="00BB7C1B">
        <w:rPr>
          <w:rFonts w:ascii="Times New Roman" w:hAnsi="Times New Roman" w:cs="Times New Roman"/>
          <w:sz w:val="18"/>
        </w:rPr>
        <w:t>., hlm.</w:t>
      </w:r>
      <w:r>
        <w:rPr>
          <w:rFonts w:ascii="Times New Roman" w:hAnsi="Times New Roman" w:cs="Times New Roman"/>
          <w:i/>
          <w:sz w:val="18"/>
        </w:rPr>
        <w:t xml:space="preserve"> </w:t>
      </w:r>
      <w:r>
        <w:rPr>
          <w:rFonts w:ascii="Times New Roman" w:hAnsi="Times New Roman" w:cs="Times New Roman"/>
          <w:sz w:val="18"/>
        </w:rPr>
        <w:t xml:space="preserve">2. </w:t>
      </w:r>
    </w:p>
  </w:footnote>
  <w:footnote w:id="79">
    <w:p w:rsidR="007C049D" w:rsidRPr="00F14273" w:rsidRDefault="007C049D" w:rsidP="00AB1C5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rPr>
        <w:t xml:space="preserve">Pendapat </w:t>
      </w:r>
      <w:r w:rsidRPr="00463EDD">
        <w:rPr>
          <w:rFonts w:ascii="Times New Roman" w:hAnsi="Times New Roman" w:cs="Times New Roman"/>
          <w:sz w:val="18"/>
          <w:szCs w:val="18"/>
          <w:lang w:val="en-US"/>
        </w:rPr>
        <w:t>Jeremy Bentham</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w:t>
      </w:r>
      <w:r>
        <w:rPr>
          <w:rFonts w:ascii="Times New Roman" w:hAnsi="Times New Roman" w:cs="Times New Roman"/>
          <w:sz w:val="18"/>
          <w:szCs w:val="18"/>
        </w:rPr>
        <w:t xml:space="preserve">sebagaimana dikutip </w:t>
      </w:r>
      <w:r>
        <w:rPr>
          <w:rFonts w:ascii="Times New Roman" w:hAnsi="Times New Roman" w:cs="Times New Roman"/>
          <w:sz w:val="18"/>
          <w:szCs w:val="18"/>
          <w:lang w:val="en-US"/>
        </w:rPr>
        <w:t>Peter Mahmud Marzuki</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w:t>
      </w:r>
      <w:r>
        <w:rPr>
          <w:rFonts w:ascii="Times New Roman" w:hAnsi="Times New Roman" w:cs="Times New Roman"/>
          <w:sz w:val="18"/>
          <w:szCs w:val="18"/>
        </w:rPr>
        <w:t xml:space="preserve">2009. </w:t>
      </w:r>
      <w:r w:rsidRPr="00463EDD">
        <w:rPr>
          <w:rFonts w:ascii="Times New Roman" w:hAnsi="Times New Roman" w:cs="Times New Roman"/>
          <w:i/>
          <w:sz w:val="18"/>
          <w:szCs w:val="18"/>
          <w:lang w:val="en-US"/>
        </w:rPr>
        <w:t>Pengantar</w:t>
      </w:r>
      <w:r>
        <w:rPr>
          <w:rFonts w:ascii="Times New Roman" w:hAnsi="Times New Roman" w:cs="Times New Roman"/>
          <w:i/>
          <w:sz w:val="18"/>
          <w:szCs w:val="18"/>
        </w:rPr>
        <w:t xml:space="preserve"> Ilmu Hukum</w:t>
      </w:r>
      <w:r>
        <w:rPr>
          <w:rFonts w:ascii="Times New Roman" w:hAnsi="Times New Roman" w:cs="Times New Roman"/>
          <w:sz w:val="18"/>
          <w:szCs w:val="18"/>
        </w:rPr>
        <w:t>. Jakarta: Kencana Pranenda Media Group, hlm. 119-120.</w:t>
      </w:r>
    </w:p>
  </w:footnote>
  <w:footnote w:id="80">
    <w:p w:rsidR="007C049D" w:rsidRPr="00A47605" w:rsidRDefault="007C049D" w:rsidP="00690FDA">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Apeldoorn</w:t>
      </w:r>
      <w:r>
        <w:rPr>
          <w:rFonts w:ascii="Times New Roman" w:hAnsi="Times New Roman" w:cs="Times New Roman"/>
          <w:sz w:val="18"/>
          <w:szCs w:val="18"/>
        </w:rPr>
        <w:t xml:space="preserve">., </w:t>
      </w:r>
      <w:r>
        <w:rPr>
          <w:rFonts w:ascii="Times New Roman" w:hAnsi="Times New Roman" w:cs="Times New Roman"/>
          <w:sz w:val="18"/>
          <w:szCs w:val="18"/>
          <w:lang w:val="en-US"/>
        </w:rPr>
        <w:t>L.J. van</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1983</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w:t>
      </w:r>
      <w:r w:rsidRPr="00463EDD">
        <w:rPr>
          <w:rFonts w:ascii="Times New Roman" w:hAnsi="Times New Roman" w:cs="Times New Roman"/>
          <w:i/>
          <w:sz w:val="18"/>
          <w:szCs w:val="18"/>
          <w:lang w:val="en-US"/>
        </w:rPr>
        <w:t>Pengantar Dalam Hukum Indonesia</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Jakarta</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Sinar Harapan, hlm. 123.</w:t>
      </w:r>
    </w:p>
  </w:footnote>
  <w:footnote w:id="81">
    <w:p w:rsidR="007C049D" w:rsidRPr="004B12FE" w:rsidRDefault="007C049D" w:rsidP="00E5616C">
      <w:pPr>
        <w:pStyle w:val="FootnoteText"/>
        <w:jc w:val="both"/>
        <w:rPr>
          <w:rFonts w:ascii="Times New Roman" w:hAnsi="Times New Roman" w:cs="Times New Roman"/>
        </w:rPr>
      </w:pPr>
      <w:r w:rsidRPr="004B12FE">
        <w:rPr>
          <w:rStyle w:val="FootnoteReference"/>
          <w:rFonts w:ascii="Times New Roman" w:hAnsi="Times New Roman" w:cs="Times New Roman"/>
          <w:sz w:val="18"/>
        </w:rPr>
        <w:footnoteRef/>
      </w:r>
      <w:r w:rsidRPr="004B12FE">
        <w:rPr>
          <w:rFonts w:ascii="Times New Roman" w:hAnsi="Times New Roman" w:cs="Times New Roman"/>
          <w:sz w:val="18"/>
        </w:rPr>
        <w:t xml:space="preserve"> </w:t>
      </w:r>
      <w:r>
        <w:rPr>
          <w:rFonts w:ascii="Times New Roman" w:hAnsi="Times New Roman" w:cs="Times New Roman"/>
          <w:sz w:val="18"/>
        </w:rPr>
        <w:t xml:space="preserve">Urip Santoso. </w:t>
      </w:r>
      <w:r w:rsidRPr="00E5616C">
        <w:rPr>
          <w:rFonts w:ascii="Times New Roman" w:hAnsi="Times New Roman" w:cs="Times New Roman"/>
          <w:i/>
          <w:sz w:val="18"/>
        </w:rPr>
        <w:t>Hukum Agraria</w:t>
      </w:r>
      <w:r>
        <w:rPr>
          <w:rFonts w:ascii="Times New Roman" w:hAnsi="Times New Roman" w:cs="Times New Roman"/>
          <w:i/>
          <w:sz w:val="18"/>
        </w:rPr>
        <w:t>... Op.Cit</w:t>
      </w:r>
      <w:r>
        <w:rPr>
          <w:rFonts w:ascii="Times New Roman" w:hAnsi="Times New Roman" w:cs="Times New Roman"/>
          <w:sz w:val="18"/>
        </w:rPr>
        <w:t xml:space="preserve">., hlm. 104. </w:t>
      </w:r>
    </w:p>
  </w:footnote>
  <w:footnote w:id="82">
    <w:p w:rsidR="007C049D" w:rsidRPr="008E3EC1" w:rsidRDefault="007C049D" w:rsidP="008E3EC1">
      <w:pPr>
        <w:pStyle w:val="FootnoteText"/>
        <w:jc w:val="both"/>
        <w:rPr>
          <w:rFonts w:ascii="Times New Roman" w:hAnsi="Times New Roman" w:cs="Times New Roman"/>
        </w:rPr>
      </w:pPr>
      <w:r w:rsidRPr="008E3EC1">
        <w:rPr>
          <w:rStyle w:val="FootnoteReference"/>
          <w:rFonts w:ascii="Times New Roman" w:hAnsi="Times New Roman" w:cs="Times New Roman"/>
          <w:sz w:val="18"/>
        </w:rPr>
        <w:footnoteRef/>
      </w:r>
      <w:r w:rsidRPr="008E3EC1">
        <w:rPr>
          <w:rFonts w:ascii="Times New Roman" w:hAnsi="Times New Roman" w:cs="Times New Roman"/>
          <w:sz w:val="18"/>
        </w:rPr>
        <w:t xml:space="preserve"> </w:t>
      </w:r>
      <w:r>
        <w:rPr>
          <w:rFonts w:ascii="Times New Roman" w:hAnsi="Times New Roman" w:cs="Times New Roman"/>
          <w:sz w:val="18"/>
        </w:rPr>
        <w:t xml:space="preserve">Peter Mahmud Marzuki. 2007. </w:t>
      </w:r>
      <w:r w:rsidRPr="009C361A">
        <w:rPr>
          <w:rFonts w:ascii="Times New Roman" w:hAnsi="Times New Roman" w:cs="Times New Roman"/>
          <w:i/>
          <w:sz w:val="18"/>
        </w:rPr>
        <w:t>Penelitian Hukum</w:t>
      </w:r>
      <w:r>
        <w:rPr>
          <w:rFonts w:ascii="Times New Roman" w:hAnsi="Times New Roman" w:cs="Times New Roman"/>
          <w:sz w:val="18"/>
        </w:rPr>
        <w:t>. Jakarta: Kencana Prenada Media Group, hlm. 57-58.</w:t>
      </w:r>
    </w:p>
  </w:footnote>
  <w:footnote w:id="83">
    <w:p w:rsidR="007C049D" w:rsidRPr="00556F8E" w:rsidRDefault="007C049D" w:rsidP="00556F8E">
      <w:pPr>
        <w:pStyle w:val="FootnoteText"/>
        <w:jc w:val="both"/>
        <w:rPr>
          <w:rFonts w:ascii="Times New Roman" w:hAnsi="Times New Roman" w:cs="Times New Roman"/>
          <w:sz w:val="18"/>
        </w:rPr>
      </w:pPr>
      <w:r w:rsidRPr="00556F8E">
        <w:rPr>
          <w:rStyle w:val="FootnoteReference"/>
          <w:rFonts w:ascii="Times New Roman" w:hAnsi="Times New Roman" w:cs="Times New Roman"/>
          <w:sz w:val="18"/>
        </w:rPr>
        <w:footnoteRef/>
      </w:r>
      <w:r w:rsidRPr="00556F8E">
        <w:rPr>
          <w:rFonts w:ascii="Times New Roman" w:hAnsi="Times New Roman" w:cs="Times New Roman"/>
          <w:sz w:val="18"/>
        </w:rPr>
        <w:t xml:space="preserve"> </w:t>
      </w:r>
      <w:r>
        <w:rPr>
          <w:rFonts w:ascii="Times New Roman" w:hAnsi="Times New Roman" w:cs="Times New Roman"/>
          <w:sz w:val="18"/>
        </w:rPr>
        <w:t xml:space="preserve">Purnadi Purbacaraka dan Soerjono Soekanto. 1978. </w:t>
      </w:r>
      <w:r w:rsidRPr="004A2B1F">
        <w:rPr>
          <w:rFonts w:ascii="Times New Roman" w:hAnsi="Times New Roman" w:cs="Times New Roman"/>
          <w:i/>
          <w:sz w:val="18"/>
        </w:rPr>
        <w:t>Perihak Kaidah Hukum</w:t>
      </w:r>
      <w:r>
        <w:rPr>
          <w:rFonts w:ascii="Times New Roman" w:hAnsi="Times New Roman" w:cs="Times New Roman"/>
          <w:sz w:val="18"/>
        </w:rPr>
        <w:t>. Bandung: Alumni, hlm. 67.</w:t>
      </w:r>
    </w:p>
  </w:footnote>
  <w:footnote w:id="84">
    <w:p w:rsidR="007C049D" w:rsidRDefault="007C049D" w:rsidP="00556F8E">
      <w:pPr>
        <w:pStyle w:val="FootnoteText"/>
        <w:jc w:val="both"/>
      </w:pPr>
      <w:r w:rsidRPr="00556F8E">
        <w:rPr>
          <w:rStyle w:val="FootnoteReference"/>
          <w:rFonts w:ascii="Times New Roman" w:hAnsi="Times New Roman" w:cs="Times New Roman"/>
          <w:sz w:val="18"/>
        </w:rPr>
        <w:footnoteRef/>
      </w:r>
      <w:r w:rsidRPr="00556F8E">
        <w:rPr>
          <w:rFonts w:ascii="Times New Roman" w:hAnsi="Times New Roman" w:cs="Times New Roman"/>
          <w:sz w:val="18"/>
        </w:rPr>
        <w:t xml:space="preserve"> </w:t>
      </w:r>
      <w:r>
        <w:rPr>
          <w:rFonts w:ascii="Times New Roman" w:hAnsi="Times New Roman" w:cs="Times New Roman"/>
          <w:sz w:val="18"/>
        </w:rPr>
        <w:t xml:space="preserve">Lili Rasjidi. 2004. </w:t>
      </w:r>
      <w:r w:rsidRPr="004A2B1F">
        <w:rPr>
          <w:rFonts w:ascii="Times New Roman" w:hAnsi="Times New Roman" w:cs="Times New Roman"/>
          <w:i/>
          <w:sz w:val="18"/>
        </w:rPr>
        <w:t>Dasar-Dasar Filsafat Hukum</w:t>
      </w:r>
      <w:r>
        <w:rPr>
          <w:rFonts w:ascii="Times New Roman" w:hAnsi="Times New Roman" w:cs="Times New Roman"/>
          <w:sz w:val="18"/>
        </w:rPr>
        <w:t>. Bandung: Citra Aditya Bakti, hlm. 27-28.</w:t>
      </w:r>
    </w:p>
  </w:footnote>
  <w:footnote w:id="85">
    <w:p w:rsidR="007C049D" w:rsidRPr="0045036F" w:rsidRDefault="007C049D" w:rsidP="0045036F">
      <w:pPr>
        <w:pStyle w:val="FootnoteText"/>
        <w:jc w:val="both"/>
        <w:rPr>
          <w:rFonts w:ascii="Times New Roman" w:hAnsi="Times New Roman" w:cs="Times New Roman"/>
        </w:rPr>
      </w:pPr>
      <w:r w:rsidRPr="0045036F">
        <w:rPr>
          <w:rStyle w:val="FootnoteReference"/>
          <w:rFonts w:ascii="Times New Roman" w:hAnsi="Times New Roman" w:cs="Times New Roman"/>
          <w:sz w:val="18"/>
        </w:rPr>
        <w:footnoteRef/>
      </w:r>
      <w:r w:rsidRPr="0045036F">
        <w:rPr>
          <w:rFonts w:ascii="Times New Roman" w:hAnsi="Times New Roman" w:cs="Times New Roman"/>
          <w:sz w:val="18"/>
        </w:rPr>
        <w:t xml:space="preserve"> </w:t>
      </w:r>
      <w:r>
        <w:rPr>
          <w:rFonts w:ascii="Times New Roman" w:hAnsi="Times New Roman" w:cs="Times New Roman"/>
          <w:sz w:val="18"/>
        </w:rPr>
        <w:t xml:space="preserve">L.J. van Apeldoorn. </w:t>
      </w:r>
      <w:r w:rsidRPr="0045036F">
        <w:rPr>
          <w:rFonts w:ascii="Times New Roman" w:hAnsi="Times New Roman" w:cs="Times New Roman"/>
          <w:i/>
          <w:sz w:val="18"/>
        </w:rPr>
        <w:t>Pengantar</w:t>
      </w:r>
      <w:r>
        <w:rPr>
          <w:rFonts w:ascii="Times New Roman" w:hAnsi="Times New Roman" w:cs="Times New Roman"/>
          <w:i/>
          <w:sz w:val="18"/>
        </w:rPr>
        <w:t>... Op.Cit.</w:t>
      </w:r>
      <w:r>
        <w:rPr>
          <w:rFonts w:ascii="Times New Roman" w:hAnsi="Times New Roman" w:cs="Times New Roman"/>
          <w:sz w:val="18"/>
        </w:rPr>
        <w:t>, hlm. 11-12.</w:t>
      </w:r>
    </w:p>
  </w:footnote>
  <w:footnote w:id="86">
    <w:p w:rsidR="007C049D" w:rsidRPr="00B72977" w:rsidRDefault="007C049D" w:rsidP="00B72977">
      <w:pPr>
        <w:pStyle w:val="FootnoteText"/>
        <w:jc w:val="both"/>
        <w:rPr>
          <w:rFonts w:ascii="Times New Roman" w:hAnsi="Times New Roman" w:cs="Times New Roman"/>
        </w:rPr>
      </w:pPr>
      <w:r w:rsidRPr="00B72977">
        <w:rPr>
          <w:rStyle w:val="FootnoteReference"/>
          <w:rFonts w:ascii="Times New Roman" w:hAnsi="Times New Roman" w:cs="Times New Roman"/>
          <w:sz w:val="18"/>
        </w:rPr>
        <w:footnoteRef/>
      </w:r>
      <w:r w:rsidRPr="00B72977">
        <w:rPr>
          <w:rFonts w:ascii="Times New Roman" w:hAnsi="Times New Roman" w:cs="Times New Roman"/>
          <w:sz w:val="18"/>
        </w:rPr>
        <w:t xml:space="preserve"> </w:t>
      </w:r>
      <w:r>
        <w:rPr>
          <w:rFonts w:ascii="Times New Roman" w:hAnsi="Times New Roman" w:cs="Times New Roman"/>
          <w:sz w:val="18"/>
        </w:rPr>
        <w:t xml:space="preserve">Imelda Onibala. 2013. </w:t>
      </w:r>
      <w:r w:rsidRPr="00AD0049">
        <w:rPr>
          <w:rFonts w:ascii="Times New Roman" w:hAnsi="Times New Roman" w:cs="Times New Roman"/>
          <w:i/>
          <w:sz w:val="18"/>
        </w:rPr>
        <w:t>Ketertiban Umum Dalam Perspektif Hukum Perdata Internasional</w:t>
      </w:r>
      <w:r>
        <w:rPr>
          <w:rFonts w:ascii="Times New Roman" w:hAnsi="Times New Roman" w:cs="Times New Roman"/>
          <w:sz w:val="18"/>
        </w:rPr>
        <w:t>. Jurnal Ilmu Hukum Vol. I/No.2/April-Juni/2013, hlm. 124.</w:t>
      </w:r>
    </w:p>
  </w:footnote>
  <w:footnote w:id="87">
    <w:p w:rsidR="007C049D" w:rsidRPr="000E60B4" w:rsidRDefault="007C049D" w:rsidP="000E60B4">
      <w:pPr>
        <w:pStyle w:val="FootnoteText"/>
        <w:jc w:val="both"/>
        <w:rPr>
          <w:rFonts w:ascii="Times New Roman" w:hAnsi="Times New Roman" w:cs="Times New Roman"/>
        </w:rPr>
      </w:pPr>
      <w:r w:rsidRPr="000E60B4">
        <w:rPr>
          <w:rStyle w:val="FootnoteReference"/>
          <w:rFonts w:ascii="Times New Roman" w:hAnsi="Times New Roman" w:cs="Times New Roman"/>
          <w:sz w:val="18"/>
        </w:rPr>
        <w:footnoteRef/>
      </w:r>
      <w:r w:rsidRPr="000E60B4">
        <w:rPr>
          <w:rFonts w:ascii="Times New Roman" w:hAnsi="Times New Roman" w:cs="Times New Roman"/>
          <w:sz w:val="18"/>
        </w:rPr>
        <w:t xml:space="preserve"> </w:t>
      </w:r>
      <w:r>
        <w:rPr>
          <w:rFonts w:ascii="Times New Roman" w:hAnsi="Times New Roman" w:cs="Times New Roman"/>
          <w:sz w:val="18"/>
        </w:rPr>
        <w:t xml:space="preserve">Shidarta. 2006. </w:t>
      </w:r>
      <w:r w:rsidRPr="00D94581">
        <w:rPr>
          <w:rFonts w:ascii="Times New Roman" w:hAnsi="Times New Roman" w:cs="Times New Roman"/>
          <w:i/>
          <w:sz w:val="18"/>
        </w:rPr>
        <w:t>Karakteristik Penalaran Hukum Dalam Konteks Ke-Indonesiaan</w:t>
      </w:r>
      <w:r>
        <w:rPr>
          <w:rFonts w:ascii="Times New Roman" w:hAnsi="Times New Roman" w:cs="Times New Roman"/>
          <w:sz w:val="18"/>
        </w:rPr>
        <w:t>. Jakarta: Utomo, hlm. 415.</w:t>
      </w:r>
    </w:p>
  </w:footnote>
  <w:footnote w:id="88">
    <w:p w:rsidR="007C049D" w:rsidRPr="006C4865" w:rsidRDefault="007C049D" w:rsidP="006C4865">
      <w:pPr>
        <w:pStyle w:val="FootnoteText"/>
        <w:jc w:val="both"/>
        <w:rPr>
          <w:rFonts w:ascii="Times New Roman" w:hAnsi="Times New Roman" w:cs="Times New Roman"/>
        </w:rPr>
      </w:pPr>
      <w:r w:rsidRPr="006C4865">
        <w:rPr>
          <w:rStyle w:val="FootnoteReference"/>
          <w:rFonts w:ascii="Times New Roman" w:hAnsi="Times New Roman" w:cs="Times New Roman"/>
          <w:sz w:val="18"/>
        </w:rPr>
        <w:footnoteRef/>
      </w:r>
      <w:r w:rsidRPr="006C4865">
        <w:rPr>
          <w:rFonts w:ascii="Times New Roman" w:hAnsi="Times New Roman" w:cs="Times New Roman"/>
          <w:sz w:val="18"/>
        </w:rPr>
        <w:t xml:space="preserve"> </w:t>
      </w:r>
      <w:r>
        <w:rPr>
          <w:rFonts w:ascii="Times New Roman" w:hAnsi="Times New Roman" w:cs="Times New Roman"/>
          <w:sz w:val="18"/>
        </w:rPr>
        <w:t xml:space="preserve">Mochtar Kusumaatmadja. </w:t>
      </w:r>
      <w:r w:rsidRPr="00D30B57">
        <w:rPr>
          <w:rFonts w:ascii="Times New Roman" w:hAnsi="Times New Roman" w:cs="Times New Roman"/>
          <w:i/>
          <w:sz w:val="18"/>
        </w:rPr>
        <w:t>Konsep-Konsep... Op.Cit</w:t>
      </w:r>
      <w:r>
        <w:rPr>
          <w:rFonts w:ascii="Times New Roman" w:hAnsi="Times New Roman" w:cs="Times New Roman"/>
          <w:sz w:val="18"/>
        </w:rPr>
        <w:t>., hlm. 14.</w:t>
      </w:r>
    </w:p>
  </w:footnote>
  <w:footnote w:id="89">
    <w:p w:rsidR="007C049D" w:rsidRPr="008C0448" w:rsidRDefault="007C049D" w:rsidP="008C0448">
      <w:pPr>
        <w:pStyle w:val="FootnoteText"/>
        <w:jc w:val="both"/>
        <w:rPr>
          <w:rFonts w:ascii="Times New Roman" w:hAnsi="Times New Roman" w:cs="Times New Roman"/>
        </w:rPr>
      </w:pPr>
      <w:r w:rsidRPr="008C0448">
        <w:rPr>
          <w:rStyle w:val="FootnoteReference"/>
          <w:rFonts w:ascii="Times New Roman" w:hAnsi="Times New Roman" w:cs="Times New Roman"/>
          <w:sz w:val="18"/>
        </w:rPr>
        <w:footnoteRef/>
      </w:r>
      <w:r w:rsidRPr="008C0448">
        <w:rPr>
          <w:rFonts w:ascii="Times New Roman" w:hAnsi="Times New Roman" w:cs="Times New Roman"/>
          <w:sz w:val="18"/>
        </w:rPr>
        <w:t xml:space="preserve"> </w:t>
      </w:r>
      <w:r>
        <w:rPr>
          <w:rFonts w:ascii="Times New Roman" w:hAnsi="Times New Roman" w:cs="Times New Roman"/>
          <w:sz w:val="18"/>
        </w:rPr>
        <w:t xml:space="preserve">Mochtar Kusumaatmadja. </w:t>
      </w:r>
      <w:r w:rsidRPr="00E035B0">
        <w:rPr>
          <w:rFonts w:ascii="Times New Roman" w:hAnsi="Times New Roman" w:cs="Times New Roman"/>
          <w:i/>
          <w:sz w:val="18"/>
        </w:rPr>
        <w:t>Fungsi dan.... Op.Cit</w:t>
      </w:r>
      <w:r>
        <w:rPr>
          <w:rFonts w:ascii="Times New Roman" w:hAnsi="Times New Roman" w:cs="Times New Roman"/>
          <w:sz w:val="18"/>
        </w:rPr>
        <w:t>., hlm. 2-3.</w:t>
      </w:r>
    </w:p>
  </w:footnote>
  <w:footnote w:id="90">
    <w:p w:rsidR="007C049D" w:rsidRPr="00FA52AA" w:rsidRDefault="007C049D" w:rsidP="002041A1">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eastAsia="Calibri" w:hAnsi="Times New Roman" w:cs="Times New Roman"/>
          <w:sz w:val="18"/>
          <w:szCs w:val="18"/>
        </w:rPr>
        <w:t xml:space="preserve">B. Arief Sidharta. </w:t>
      </w:r>
      <w:r>
        <w:rPr>
          <w:rFonts w:ascii="Times New Roman" w:eastAsia="Calibri" w:hAnsi="Times New Roman" w:cs="Times New Roman"/>
          <w:i/>
          <w:iCs/>
          <w:sz w:val="18"/>
          <w:szCs w:val="18"/>
        </w:rPr>
        <w:t>Refleksi Tentang Struktur... Op.Cit.</w:t>
      </w:r>
      <w:r w:rsidRPr="00FA52AA">
        <w:rPr>
          <w:rFonts w:ascii="Times New Roman" w:eastAsia="Calibri" w:hAnsi="Times New Roman" w:cs="Times New Roman"/>
          <w:sz w:val="18"/>
          <w:szCs w:val="18"/>
        </w:rPr>
        <w:t>, hlm. 74.</w:t>
      </w:r>
    </w:p>
  </w:footnote>
  <w:footnote w:id="91">
    <w:p w:rsidR="007C049D" w:rsidRPr="00FA52AA" w:rsidRDefault="007C049D" w:rsidP="002041A1">
      <w:pPr>
        <w:pStyle w:val="ListParagraph"/>
        <w:spacing w:after="0" w:line="240" w:lineRule="auto"/>
        <w:ind w:left="0"/>
        <w:jc w:val="both"/>
        <w:rPr>
          <w:rFonts w:ascii="Times New Roman" w:eastAsia="Calibri" w:hAnsi="Times New Roman" w:cs="Times New Roman"/>
          <w:noProof/>
          <w:sz w:val="18"/>
          <w:szCs w:val="18"/>
        </w:rPr>
      </w:pPr>
      <w:r w:rsidRPr="00FA52AA">
        <w:rPr>
          <w:rStyle w:val="FootnoteReference"/>
          <w:rFonts w:ascii="Times New Roman" w:hAnsi="Times New Roman" w:cs="Times New Roman"/>
          <w:noProof/>
          <w:sz w:val="18"/>
          <w:szCs w:val="18"/>
        </w:rPr>
        <w:footnoteRef/>
      </w:r>
      <w:r w:rsidRPr="00FA52AA">
        <w:rPr>
          <w:rFonts w:ascii="Times New Roman" w:hAnsi="Times New Roman" w:cs="Times New Roman"/>
          <w:noProof/>
          <w:sz w:val="18"/>
          <w:szCs w:val="18"/>
        </w:rPr>
        <w:t xml:space="preserve"> Bachsan Mustafa. </w:t>
      </w:r>
      <w:r w:rsidRPr="00FA52AA">
        <w:rPr>
          <w:rFonts w:ascii="Times New Roman" w:eastAsia="Calibri" w:hAnsi="Times New Roman" w:cs="Times New Roman"/>
          <w:noProof/>
          <w:sz w:val="18"/>
          <w:szCs w:val="18"/>
        </w:rPr>
        <w:t>2007.</w:t>
      </w:r>
      <w:r w:rsidRPr="00FA52AA">
        <w:rPr>
          <w:rFonts w:ascii="Times New Roman" w:hAnsi="Times New Roman" w:cs="Times New Roman"/>
          <w:noProof/>
          <w:sz w:val="18"/>
          <w:szCs w:val="18"/>
        </w:rPr>
        <w:t xml:space="preserve"> </w:t>
      </w:r>
      <w:r w:rsidRPr="00FA52AA">
        <w:rPr>
          <w:rFonts w:ascii="Times New Roman" w:eastAsia="Calibri" w:hAnsi="Times New Roman" w:cs="Times New Roman"/>
          <w:i/>
          <w:iCs/>
          <w:noProof/>
          <w:sz w:val="18"/>
          <w:szCs w:val="18"/>
        </w:rPr>
        <w:t>Hukum Jaminan dan Jaminan Kredit Perbankan di Indonesia</w:t>
      </w:r>
      <w:r w:rsidRPr="00FA52AA">
        <w:rPr>
          <w:rFonts w:ascii="Times New Roman" w:eastAsia="Calibri" w:hAnsi="Times New Roman" w:cs="Times New Roman"/>
          <w:noProof/>
          <w:sz w:val="18"/>
          <w:szCs w:val="18"/>
        </w:rPr>
        <w:t xml:space="preserve">. Jakarta: RajaGrafindo Persada, hlm. 134. </w:t>
      </w:r>
    </w:p>
  </w:footnote>
  <w:footnote w:id="92">
    <w:p w:rsidR="007C049D" w:rsidRPr="00FA52AA" w:rsidRDefault="007C049D" w:rsidP="002041A1">
      <w:pPr>
        <w:pStyle w:val="FootnoteText"/>
        <w:jc w:val="both"/>
        <w:rPr>
          <w:rFonts w:ascii="Times New Roman" w:hAnsi="Times New Roman" w:cs="Times New Roman"/>
          <w:sz w:val="18"/>
          <w:szCs w:val="18"/>
        </w:rPr>
      </w:pPr>
      <w:r w:rsidRPr="00386949">
        <w:rPr>
          <w:rStyle w:val="FootnoteReference"/>
          <w:rFonts w:ascii="Times New Roman" w:hAnsi="Times New Roman" w:cs="Times New Roman"/>
          <w:sz w:val="18"/>
          <w:szCs w:val="18"/>
        </w:rPr>
        <w:footnoteRef/>
      </w:r>
      <w:r w:rsidRPr="00386949">
        <w:rPr>
          <w:rFonts w:ascii="Times New Roman" w:hAnsi="Times New Roman" w:cs="Times New Roman"/>
          <w:sz w:val="18"/>
          <w:szCs w:val="18"/>
        </w:rPr>
        <w:t xml:space="preserve"> </w:t>
      </w:r>
      <w:r w:rsidRPr="00386949">
        <w:rPr>
          <w:rFonts w:ascii="Times New Roman" w:hAnsi="Times New Roman" w:cs="Times New Roman"/>
          <w:i/>
          <w:iCs/>
          <w:sz w:val="18"/>
          <w:szCs w:val="18"/>
        </w:rPr>
        <w:t>Social Control</w:t>
      </w:r>
      <w:r w:rsidRPr="00386949">
        <w:rPr>
          <w:rFonts w:ascii="Times New Roman" w:hAnsi="Times New Roman" w:cs="Times New Roman"/>
          <w:sz w:val="18"/>
          <w:szCs w:val="18"/>
        </w:rPr>
        <w:t xml:space="preserve"> adalah sistem pengendalian sosial dalam percakapan sehari-hari diartikan sebagai pengawasan oleh masyarakat terhadap jalannya pemerintahan., khususnya pemerintah beserta aparatnya. Sofa. 2008. </w:t>
      </w:r>
      <w:r w:rsidRPr="00386949">
        <w:rPr>
          <w:rFonts w:ascii="Times New Roman" w:hAnsi="Times New Roman" w:cs="Times New Roman"/>
          <w:i/>
          <w:iCs/>
          <w:sz w:val="18"/>
          <w:szCs w:val="18"/>
        </w:rPr>
        <w:t>Kontrol Sosial</w:t>
      </w:r>
      <w:r w:rsidRPr="00386949">
        <w:rPr>
          <w:rFonts w:ascii="Times New Roman" w:hAnsi="Times New Roman" w:cs="Times New Roman"/>
          <w:sz w:val="18"/>
          <w:szCs w:val="18"/>
        </w:rPr>
        <w:t>. &lt;</w:t>
      </w:r>
      <w:hyperlink r:id="rId3" w:history="1">
        <w:r w:rsidRPr="00386949">
          <w:rPr>
            <w:rStyle w:val="Hyperlink"/>
            <w:rFonts w:ascii="Times New Roman" w:hAnsi="Times New Roman" w:cs="Times New Roman"/>
            <w:color w:val="auto"/>
            <w:sz w:val="18"/>
            <w:szCs w:val="18"/>
            <w:u w:val="none"/>
          </w:rPr>
          <w:t>http://www.massofa.wordpress.com/</w:t>
        </w:r>
      </w:hyperlink>
      <w:r w:rsidRPr="00386949">
        <w:rPr>
          <w:rFonts w:ascii="Times New Roman" w:hAnsi="Times New Roman" w:cs="Times New Roman"/>
          <w:sz w:val="18"/>
          <w:szCs w:val="18"/>
        </w:rPr>
        <w:t>&gt;</w:t>
      </w:r>
      <w:r w:rsidRPr="00FA52AA">
        <w:rPr>
          <w:rFonts w:ascii="Times New Roman" w:hAnsi="Times New Roman" w:cs="Times New Roman"/>
          <w:sz w:val="18"/>
          <w:szCs w:val="18"/>
        </w:rPr>
        <w:t xml:space="preserve"> [21/10/14]</w:t>
      </w:r>
      <w:r>
        <w:rPr>
          <w:rFonts w:ascii="Times New Roman" w:hAnsi="Times New Roman" w:cs="Times New Roman"/>
          <w:sz w:val="18"/>
          <w:szCs w:val="18"/>
        </w:rPr>
        <w:t>.</w:t>
      </w:r>
    </w:p>
  </w:footnote>
  <w:footnote w:id="93">
    <w:p w:rsidR="007C049D" w:rsidRPr="00FA52AA" w:rsidRDefault="007C049D" w:rsidP="002041A1">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Dispute Settlement</w:t>
      </w:r>
      <w:r w:rsidRPr="00FA52AA">
        <w:rPr>
          <w:rFonts w:ascii="Times New Roman" w:hAnsi="Times New Roman" w:cs="Times New Roman"/>
          <w:sz w:val="18"/>
          <w:szCs w:val="18"/>
        </w:rPr>
        <w:t xml:space="preserve"> adalah penyelesaian sengketa.</w:t>
      </w:r>
    </w:p>
  </w:footnote>
  <w:footnote w:id="94">
    <w:p w:rsidR="007C049D" w:rsidRPr="00FA52AA" w:rsidRDefault="007C049D" w:rsidP="002041A1">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Social Engineering</w:t>
      </w:r>
      <w:r w:rsidRPr="00FA52AA">
        <w:rPr>
          <w:rFonts w:ascii="Times New Roman" w:hAnsi="Times New Roman" w:cs="Times New Roman"/>
          <w:sz w:val="18"/>
          <w:szCs w:val="18"/>
        </w:rPr>
        <w:t xml:space="preserve"> adalah rekayasa sosial, pertama kali dicetuskan oleh Roscoe Pound tentang kegunaan hukum.</w:t>
      </w:r>
    </w:p>
  </w:footnote>
  <w:footnote w:id="95">
    <w:p w:rsidR="007C049D" w:rsidRPr="00677E6D" w:rsidRDefault="007C049D" w:rsidP="00677E6D">
      <w:pPr>
        <w:pStyle w:val="FootnoteText"/>
        <w:jc w:val="both"/>
        <w:rPr>
          <w:rFonts w:ascii="Times New Roman" w:hAnsi="Times New Roman" w:cs="Times New Roman"/>
        </w:rPr>
      </w:pPr>
      <w:r w:rsidRPr="00677E6D">
        <w:rPr>
          <w:rStyle w:val="FootnoteReference"/>
          <w:rFonts w:ascii="Times New Roman" w:hAnsi="Times New Roman" w:cs="Times New Roman"/>
          <w:sz w:val="18"/>
        </w:rPr>
        <w:footnoteRef/>
      </w:r>
      <w:r w:rsidRPr="00677E6D">
        <w:rPr>
          <w:rFonts w:ascii="Times New Roman" w:hAnsi="Times New Roman" w:cs="Times New Roman"/>
          <w:sz w:val="18"/>
        </w:rPr>
        <w:t xml:space="preserve"> </w:t>
      </w:r>
      <w:r>
        <w:rPr>
          <w:rFonts w:ascii="Times New Roman" w:hAnsi="Times New Roman" w:cs="Times New Roman"/>
          <w:sz w:val="18"/>
        </w:rPr>
        <w:t xml:space="preserve">Inge Dwisvimiar. 2011. </w:t>
      </w:r>
      <w:r w:rsidRPr="0037706A">
        <w:rPr>
          <w:rFonts w:ascii="Times New Roman" w:hAnsi="Times New Roman" w:cs="Times New Roman"/>
          <w:i/>
          <w:sz w:val="18"/>
        </w:rPr>
        <w:t>Keadilan Dalam Pespektif Filsafat Ilmu Hukum</w:t>
      </w:r>
      <w:r>
        <w:rPr>
          <w:rFonts w:ascii="Times New Roman" w:hAnsi="Times New Roman" w:cs="Times New Roman"/>
          <w:sz w:val="18"/>
        </w:rPr>
        <w:t>. Banten: Jurnal Dinamika Hukum Vol 11 No. 3 Untirta, hlm. 529-530.</w:t>
      </w:r>
    </w:p>
  </w:footnote>
  <w:footnote w:id="96">
    <w:p w:rsidR="007C049D" w:rsidRPr="00B65405" w:rsidRDefault="007C049D" w:rsidP="00B65405">
      <w:pPr>
        <w:pStyle w:val="FootnoteText"/>
        <w:jc w:val="both"/>
        <w:rPr>
          <w:rFonts w:ascii="Times New Roman" w:hAnsi="Times New Roman" w:cs="Times New Roman"/>
        </w:rPr>
      </w:pPr>
      <w:r w:rsidRPr="00B65405">
        <w:rPr>
          <w:rStyle w:val="FootnoteReference"/>
          <w:rFonts w:ascii="Times New Roman" w:hAnsi="Times New Roman" w:cs="Times New Roman"/>
          <w:sz w:val="18"/>
        </w:rPr>
        <w:footnoteRef/>
      </w:r>
      <w:r w:rsidRPr="00B65405">
        <w:rPr>
          <w:rFonts w:ascii="Times New Roman" w:hAnsi="Times New Roman" w:cs="Times New Roman"/>
          <w:sz w:val="18"/>
        </w:rPr>
        <w:t xml:space="preserve"> </w:t>
      </w:r>
      <w:r>
        <w:rPr>
          <w:rFonts w:ascii="Times New Roman" w:hAnsi="Times New Roman" w:cs="Times New Roman"/>
          <w:sz w:val="18"/>
        </w:rPr>
        <w:t xml:space="preserve">Pendapat Satjipto Rahardjo sebagaimana dikutip </w:t>
      </w:r>
      <w:r w:rsidRPr="00FA52AA">
        <w:rPr>
          <w:rFonts w:ascii="Times New Roman" w:hAnsi="Times New Roman" w:cs="Times New Roman"/>
          <w:sz w:val="18"/>
          <w:szCs w:val="18"/>
        </w:rPr>
        <w:t xml:space="preserve">Bernhard Limbong. </w:t>
      </w:r>
      <w:r w:rsidRPr="00FA52AA">
        <w:rPr>
          <w:rFonts w:ascii="Times New Roman" w:hAnsi="Times New Roman" w:cs="Times New Roman"/>
          <w:i/>
          <w:sz w:val="18"/>
          <w:szCs w:val="18"/>
        </w:rPr>
        <w:t>Hukum Agraria… Op.Cit</w:t>
      </w:r>
      <w:r w:rsidRPr="00FA52AA">
        <w:rPr>
          <w:rFonts w:ascii="Times New Roman" w:hAnsi="Times New Roman" w:cs="Times New Roman"/>
          <w:sz w:val="18"/>
          <w:szCs w:val="18"/>
        </w:rPr>
        <w:t>.,</w:t>
      </w:r>
      <w:r w:rsidRPr="00FA52AA">
        <w:rPr>
          <w:rFonts w:ascii="Times New Roman" w:hAnsi="Times New Roman" w:cs="Times New Roman"/>
          <w:i/>
          <w:sz w:val="18"/>
          <w:szCs w:val="18"/>
        </w:rPr>
        <w:t xml:space="preserve"> </w:t>
      </w:r>
      <w:r w:rsidRPr="00FA52AA">
        <w:rPr>
          <w:rFonts w:ascii="Times New Roman" w:hAnsi="Times New Roman" w:cs="Times New Roman"/>
          <w:sz w:val="18"/>
          <w:szCs w:val="18"/>
        </w:rPr>
        <w:t xml:space="preserve">hlm. </w:t>
      </w:r>
      <w:r>
        <w:rPr>
          <w:rFonts w:ascii="Times New Roman" w:hAnsi="Times New Roman" w:cs="Times New Roman"/>
          <w:sz w:val="18"/>
          <w:szCs w:val="18"/>
        </w:rPr>
        <w:t>25</w:t>
      </w:r>
      <w:r w:rsidRPr="00FA52AA">
        <w:rPr>
          <w:rFonts w:ascii="Times New Roman" w:hAnsi="Times New Roman" w:cs="Times New Roman"/>
          <w:sz w:val="18"/>
          <w:szCs w:val="18"/>
        </w:rPr>
        <w:t>.</w:t>
      </w:r>
    </w:p>
  </w:footnote>
  <w:footnote w:id="97">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Bandingkan dengan doktrin politik </w:t>
      </w:r>
      <w:r w:rsidRPr="00FA52AA">
        <w:rPr>
          <w:rFonts w:ascii="Times New Roman" w:hAnsi="Times New Roman" w:cs="Times New Roman"/>
          <w:i/>
          <w:sz w:val="18"/>
          <w:szCs w:val="18"/>
        </w:rPr>
        <w:t>Trias Politica</w:t>
      </w:r>
      <w:r w:rsidRPr="00FA52AA">
        <w:rPr>
          <w:rFonts w:ascii="Times New Roman" w:hAnsi="Times New Roman" w:cs="Times New Roman"/>
          <w:sz w:val="18"/>
          <w:szCs w:val="18"/>
        </w:rPr>
        <w:t xml:space="preserve"> dari Charles Baron de Montesqueu tentang </w:t>
      </w:r>
      <w:r w:rsidRPr="00FA52AA">
        <w:rPr>
          <w:rFonts w:ascii="Times New Roman" w:hAnsi="Times New Roman" w:cs="Times New Roman"/>
          <w:i/>
          <w:sz w:val="18"/>
          <w:szCs w:val="18"/>
        </w:rPr>
        <w:t>separation of power</w:t>
      </w:r>
      <w:r w:rsidRPr="00FA52AA">
        <w:rPr>
          <w:rFonts w:ascii="Times New Roman" w:hAnsi="Times New Roman" w:cs="Times New Roman"/>
          <w:sz w:val="18"/>
          <w:szCs w:val="18"/>
        </w:rPr>
        <w:t xml:space="preserve"> dan </w:t>
      </w:r>
      <w:r w:rsidRPr="00FA52AA">
        <w:rPr>
          <w:rFonts w:ascii="Times New Roman" w:hAnsi="Times New Roman" w:cs="Times New Roman"/>
          <w:i/>
          <w:sz w:val="18"/>
          <w:szCs w:val="18"/>
        </w:rPr>
        <w:t>check and balances</w:t>
      </w:r>
      <w:r w:rsidRPr="00FA52AA">
        <w:rPr>
          <w:rFonts w:ascii="Times New Roman" w:hAnsi="Times New Roman" w:cs="Times New Roman"/>
          <w:sz w:val="18"/>
          <w:szCs w:val="18"/>
        </w:rPr>
        <w:t xml:space="preserve">. Lihat, Bernhard Limbong. </w:t>
      </w:r>
      <w:r w:rsidRPr="00FA52AA">
        <w:rPr>
          <w:rFonts w:ascii="Times New Roman" w:hAnsi="Times New Roman" w:cs="Times New Roman"/>
          <w:i/>
          <w:sz w:val="18"/>
          <w:szCs w:val="18"/>
        </w:rPr>
        <w:t>Hukum Agraria… Op.Cit</w:t>
      </w:r>
      <w:r w:rsidRPr="00FA52AA">
        <w:rPr>
          <w:rFonts w:ascii="Times New Roman" w:hAnsi="Times New Roman" w:cs="Times New Roman"/>
          <w:sz w:val="18"/>
          <w:szCs w:val="18"/>
        </w:rPr>
        <w:t>.,</w:t>
      </w:r>
      <w:r w:rsidRPr="00FA52AA">
        <w:rPr>
          <w:rFonts w:ascii="Times New Roman" w:hAnsi="Times New Roman" w:cs="Times New Roman"/>
          <w:i/>
          <w:sz w:val="18"/>
          <w:szCs w:val="18"/>
        </w:rPr>
        <w:t xml:space="preserve"> </w:t>
      </w:r>
      <w:r w:rsidRPr="00FA52AA">
        <w:rPr>
          <w:rFonts w:ascii="Times New Roman" w:hAnsi="Times New Roman" w:cs="Times New Roman"/>
          <w:sz w:val="18"/>
          <w:szCs w:val="18"/>
        </w:rPr>
        <w:t>hlm. 18.</w:t>
      </w:r>
    </w:p>
  </w:footnote>
  <w:footnote w:id="98">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eastAsia="Times New Roman" w:hAnsi="Times New Roman" w:cs="Times New Roman"/>
          <w:sz w:val="18"/>
          <w:szCs w:val="18"/>
          <w:bdr w:val="none" w:sz="0" w:space="0" w:color="auto" w:frame="1"/>
          <w:lang w:eastAsia="en-GB" w:bidi="ne-NP"/>
        </w:rPr>
        <w:t>Nonet</w:t>
      </w:r>
      <w:r>
        <w:rPr>
          <w:rFonts w:ascii="Times New Roman" w:eastAsia="Times New Roman" w:hAnsi="Times New Roman" w:cs="Times New Roman"/>
          <w:sz w:val="18"/>
          <w:szCs w:val="18"/>
          <w:bdr w:val="none" w:sz="0" w:space="0" w:color="auto" w:frame="1"/>
          <w:lang w:eastAsia="en-GB" w:bidi="ne-NP"/>
        </w:rPr>
        <w:t xml:space="preserve">., </w:t>
      </w:r>
      <w:r w:rsidRPr="00FA52AA">
        <w:rPr>
          <w:rFonts w:ascii="Times New Roman" w:eastAsia="Times New Roman" w:hAnsi="Times New Roman" w:cs="Times New Roman"/>
          <w:sz w:val="18"/>
          <w:szCs w:val="18"/>
          <w:bdr w:val="none" w:sz="0" w:space="0" w:color="auto" w:frame="1"/>
          <w:lang w:eastAsia="en-GB" w:bidi="ne-NP"/>
        </w:rPr>
        <w:t>Philipe dan Selznick.</w:t>
      </w:r>
      <w:r>
        <w:rPr>
          <w:rFonts w:ascii="Times New Roman" w:eastAsia="Times New Roman" w:hAnsi="Times New Roman" w:cs="Times New Roman"/>
          <w:sz w:val="18"/>
          <w:szCs w:val="18"/>
          <w:bdr w:val="none" w:sz="0" w:space="0" w:color="auto" w:frame="1"/>
          <w:lang w:eastAsia="en-GB" w:bidi="ne-NP"/>
        </w:rPr>
        <w:t>,</w:t>
      </w:r>
      <w:r w:rsidRPr="00FA7D07">
        <w:rPr>
          <w:rFonts w:ascii="Times New Roman" w:eastAsia="Times New Roman" w:hAnsi="Times New Roman" w:cs="Times New Roman"/>
          <w:sz w:val="18"/>
          <w:szCs w:val="18"/>
          <w:bdr w:val="none" w:sz="0" w:space="0" w:color="auto" w:frame="1"/>
          <w:lang w:eastAsia="en-GB" w:bidi="ne-NP"/>
        </w:rPr>
        <w:t xml:space="preserve"> </w:t>
      </w:r>
      <w:r w:rsidRPr="00FA52AA">
        <w:rPr>
          <w:rFonts w:ascii="Times New Roman" w:eastAsia="Times New Roman" w:hAnsi="Times New Roman" w:cs="Times New Roman"/>
          <w:sz w:val="18"/>
          <w:szCs w:val="18"/>
          <w:bdr w:val="none" w:sz="0" w:space="0" w:color="auto" w:frame="1"/>
          <w:lang w:eastAsia="en-GB" w:bidi="ne-NP"/>
        </w:rPr>
        <w:t>Philip</w:t>
      </w:r>
      <w:r>
        <w:rPr>
          <w:rFonts w:ascii="Times New Roman" w:eastAsia="Times New Roman" w:hAnsi="Times New Roman" w:cs="Times New Roman"/>
          <w:sz w:val="18"/>
          <w:szCs w:val="18"/>
          <w:bdr w:val="none" w:sz="0" w:space="0" w:color="auto" w:frame="1"/>
          <w:lang w:eastAsia="en-GB" w:bidi="ne-NP"/>
        </w:rPr>
        <w:t>.</w:t>
      </w:r>
      <w:r w:rsidRPr="00FA52AA">
        <w:rPr>
          <w:rFonts w:ascii="Times New Roman" w:eastAsia="Times New Roman" w:hAnsi="Times New Roman" w:cs="Times New Roman"/>
          <w:sz w:val="18"/>
          <w:szCs w:val="18"/>
          <w:bdr w:val="none" w:sz="0" w:space="0" w:color="auto" w:frame="1"/>
          <w:lang w:eastAsia="en-GB" w:bidi="ne-NP"/>
        </w:rPr>
        <w:t xml:space="preserve"> 2003. </w:t>
      </w:r>
      <w:r w:rsidRPr="00FA52AA">
        <w:rPr>
          <w:rFonts w:ascii="Times New Roman" w:eastAsia="Times New Roman" w:hAnsi="Times New Roman" w:cs="Times New Roman"/>
          <w:i/>
          <w:iCs/>
          <w:sz w:val="18"/>
          <w:szCs w:val="18"/>
          <w:bdr w:val="none" w:sz="0" w:space="0" w:color="auto" w:frame="1"/>
          <w:lang w:eastAsia="en-GB" w:bidi="ne-NP"/>
        </w:rPr>
        <w:t>Hukum dan Masyarakat dalam Transisi Menuju Hukum yang Responsif</w:t>
      </w:r>
      <w:r w:rsidRPr="00FA52AA">
        <w:rPr>
          <w:rFonts w:ascii="Times New Roman" w:eastAsia="Times New Roman" w:hAnsi="Times New Roman" w:cs="Times New Roman"/>
          <w:sz w:val="18"/>
          <w:szCs w:val="18"/>
          <w:bdr w:val="none" w:sz="0" w:space="0" w:color="auto" w:frame="1"/>
          <w:lang w:eastAsia="en-GB" w:bidi="ne-NP"/>
        </w:rPr>
        <w:t>. Jakarta: Huma, hlm. 23.</w:t>
      </w:r>
    </w:p>
  </w:footnote>
  <w:footnote w:id="99">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Tanya Bernard. 2006. </w:t>
      </w:r>
      <w:r w:rsidRPr="00FA52AA">
        <w:rPr>
          <w:rFonts w:ascii="Times New Roman" w:hAnsi="Times New Roman" w:cs="Times New Roman"/>
          <w:i/>
          <w:iCs/>
          <w:sz w:val="18"/>
          <w:szCs w:val="18"/>
        </w:rPr>
        <w:t>Teori Hukum Strategi Tertib Manusia lintas Ruang dan Generasi</w:t>
      </w:r>
      <w:r w:rsidRPr="00FA52AA">
        <w:rPr>
          <w:rFonts w:ascii="Times New Roman" w:hAnsi="Times New Roman" w:cs="Times New Roman"/>
          <w:sz w:val="18"/>
          <w:szCs w:val="18"/>
        </w:rPr>
        <w:t>. Surabaya: Kita, hlm. 143.</w:t>
      </w:r>
    </w:p>
  </w:footnote>
  <w:footnote w:id="100">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Darji Darmodiharjo dan Shidarta. 2006. </w:t>
      </w:r>
      <w:r w:rsidRPr="00FA52AA">
        <w:rPr>
          <w:rFonts w:ascii="Times New Roman" w:hAnsi="Times New Roman" w:cs="Times New Roman"/>
          <w:i/>
          <w:iCs/>
          <w:sz w:val="18"/>
          <w:szCs w:val="18"/>
        </w:rPr>
        <w:t>Pokok-Pokok Filsafat Hukum, Apa dan Bagaimana Filsafat Hukum Indonesia</w:t>
      </w:r>
      <w:r w:rsidRPr="00FA52AA">
        <w:rPr>
          <w:rFonts w:ascii="Times New Roman" w:hAnsi="Times New Roman" w:cs="Times New Roman"/>
          <w:sz w:val="18"/>
          <w:szCs w:val="18"/>
        </w:rPr>
        <w:t>. Jakarta: Gramedia Utama, hlm. 146.</w:t>
      </w:r>
    </w:p>
  </w:footnote>
  <w:footnote w:id="101">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102">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Pr>
          <w:rFonts w:ascii="Times New Roman" w:eastAsia="Calibri" w:hAnsi="Times New Roman" w:cs="Times New Roman"/>
          <w:sz w:val="18"/>
          <w:szCs w:val="18"/>
        </w:rPr>
        <w:t xml:space="preserve">Theo Huijbers. </w:t>
      </w:r>
      <w:r w:rsidRPr="00FA52AA">
        <w:rPr>
          <w:rFonts w:ascii="Times New Roman" w:eastAsia="Calibri" w:hAnsi="Times New Roman" w:cs="Times New Roman"/>
          <w:i/>
          <w:iCs/>
          <w:sz w:val="18"/>
          <w:szCs w:val="18"/>
        </w:rPr>
        <w:t>Filsafat Hukum</w:t>
      </w:r>
      <w:r>
        <w:rPr>
          <w:rFonts w:ascii="Times New Roman" w:eastAsia="Calibri" w:hAnsi="Times New Roman" w:cs="Times New Roman"/>
          <w:i/>
          <w:iCs/>
          <w:sz w:val="18"/>
          <w:szCs w:val="18"/>
        </w:rPr>
        <w:t>... Op.Cit</w:t>
      </w:r>
      <w:r>
        <w:rPr>
          <w:rFonts w:ascii="Times New Roman" w:eastAsia="Calibri" w:hAnsi="Times New Roman" w:cs="Times New Roman"/>
          <w:iCs/>
          <w:sz w:val="18"/>
          <w:szCs w:val="18"/>
        </w:rPr>
        <w:t>.</w:t>
      </w:r>
      <w:r w:rsidRPr="00FA52AA">
        <w:rPr>
          <w:rFonts w:ascii="Times New Roman" w:eastAsia="Calibri" w:hAnsi="Times New Roman" w:cs="Times New Roman"/>
          <w:sz w:val="18"/>
          <w:szCs w:val="18"/>
        </w:rPr>
        <w:t>, hlm. 289.</w:t>
      </w:r>
    </w:p>
  </w:footnote>
  <w:footnote w:id="103">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sz w:val="18"/>
          <w:szCs w:val="18"/>
          <w:lang w:bidi="ne-NP"/>
        </w:rPr>
        <w:t>Hari</w:t>
      </w:r>
      <w:r>
        <w:rPr>
          <w:rFonts w:ascii="Times New Roman" w:hAnsi="Times New Roman" w:cs="Times New Roman"/>
          <w:sz w:val="18"/>
          <w:szCs w:val="18"/>
          <w:lang w:bidi="ne-NP"/>
        </w:rPr>
        <w:t xml:space="preserve"> </w:t>
      </w:r>
      <w:r w:rsidRPr="00FA52AA">
        <w:rPr>
          <w:rFonts w:ascii="Times New Roman" w:hAnsi="Times New Roman" w:cs="Times New Roman"/>
          <w:sz w:val="18"/>
          <w:szCs w:val="18"/>
          <w:lang w:bidi="ne-NP"/>
        </w:rPr>
        <w:t xml:space="preserve">Chand. 1994. </w:t>
      </w:r>
      <w:r w:rsidRPr="00FA52AA">
        <w:rPr>
          <w:rFonts w:ascii="Times New Roman" w:hAnsi="Times New Roman" w:cs="Times New Roman"/>
          <w:i/>
          <w:iCs/>
          <w:sz w:val="18"/>
          <w:szCs w:val="18"/>
          <w:lang w:bidi="ne-NP"/>
        </w:rPr>
        <w:t xml:space="preserve">Modern Jurisprudence. </w:t>
      </w:r>
      <w:r w:rsidRPr="00FA52AA">
        <w:rPr>
          <w:rFonts w:ascii="Times New Roman" w:hAnsi="Times New Roman" w:cs="Times New Roman"/>
          <w:sz w:val="18"/>
          <w:szCs w:val="18"/>
          <w:lang w:bidi="ne-NP"/>
        </w:rPr>
        <w:t>Kuala Lumpur: International Law Book Services, hlm. 97.</w:t>
      </w:r>
    </w:p>
  </w:footnote>
  <w:footnote w:id="104">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97-98.</w:t>
      </w:r>
    </w:p>
  </w:footnote>
  <w:footnote w:id="105">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Joseph</w:t>
      </w:r>
      <w:r w:rsidRPr="008328A1">
        <w:rPr>
          <w:rFonts w:ascii="Times New Roman" w:hAnsi="Times New Roman" w:cs="Times New Roman"/>
          <w:sz w:val="18"/>
          <w:szCs w:val="18"/>
        </w:rPr>
        <w:t xml:space="preserve"> </w:t>
      </w:r>
      <w:r>
        <w:rPr>
          <w:rFonts w:ascii="Times New Roman" w:hAnsi="Times New Roman" w:cs="Times New Roman"/>
          <w:sz w:val="18"/>
          <w:szCs w:val="18"/>
        </w:rPr>
        <w:t>Raz.</w:t>
      </w:r>
      <w:r w:rsidRPr="00FA52AA">
        <w:rPr>
          <w:rFonts w:ascii="Times New Roman" w:hAnsi="Times New Roman" w:cs="Times New Roman"/>
          <w:sz w:val="18"/>
          <w:szCs w:val="18"/>
        </w:rPr>
        <w:t xml:space="preserve"> 1980. </w:t>
      </w:r>
      <w:r w:rsidRPr="00FA52AA">
        <w:rPr>
          <w:rFonts w:ascii="Times New Roman" w:hAnsi="Times New Roman" w:cs="Times New Roman"/>
          <w:i/>
          <w:iCs/>
          <w:sz w:val="18"/>
          <w:szCs w:val="18"/>
        </w:rPr>
        <w:t>The Authority of Law</w:t>
      </w:r>
      <w:r w:rsidRPr="00FA52AA">
        <w:rPr>
          <w:rFonts w:ascii="Times New Roman" w:hAnsi="Times New Roman" w:cs="Times New Roman"/>
          <w:sz w:val="18"/>
          <w:szCs w:val="18"/>
        </w:rPr>
        <w:t>. Oxford: Carendon Press, hlm. 1-2.</w:t>
      </w:r>
    </w:p>
  </w:footnote>
  <w:footnote w:id="106">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Algra.</w:t>
      </w:r>
      <w:r>
        <w:rPr>
          <w:rFonts w:ascii="Times New Roman" w:hAnsi="Times New Roman" w:cs="Times New Roman"/>
          <w:sz w:val="18"/>
          <w:szCs w:val="18"/>
        </w:rPr>
        <w:t>,</w:t>
      </w:r>
      <w:r w:rsidRPr="00182677">
        <w:rPr>
          <w:rFonts w:ascii="Times New Roman" w:hAnsi="Times New Roman" w:cs="Times New Roman"/>
          <w:sz w:val="18"/>
          <w:szCs w:val="18"/>
        </w:rPr>
        <w:t xml:space="preserve"> </w:t>
      </w:r>
      <w:r w:rsidRPr="00FA52AA">
        <w:rPr>
          <w:rFonts w:ascii="Times New Roman" w:hAnsi="Times New Roman" w:cs="Times New Roman"/>
          <w:sz w:val="18"/>
          <w:szCs w:val="18"/>
        </w:rPr>
        <w:t xml:space="preserve">N.E. 1983. </w:t>
      </w:r>
      <w:r w:rsidRPr="00FA52AA">
        <w:rPr>
          <w:rFonts w:ascii="Times New Roman" w:hAnsi="Times New Roman" w:cs="Times New Roman"/>
          <w:i/>
          <w:sz w:val="18"/>
          <w:szCs w:val="18"/>
        </w:rPr>
        <w:t>at.al</w:t>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Mula Hukum</w:t>
      </w:r>
      <w:r w:rsidRPr="00FA52AA">
        <w:rPr>
          <w:rFonts w:ascii="Times New Roman" w:hAnsi="Times New Roman" w:cs="Times New Roman"/>
          <w:sz w:val="18"/>
          <w:szCs w:val="18"/>
        </w:rPr>
        <w:t>. Bandung: Bina</w:t>
      </w:r>
      <w:r>
        <w:rPr>
          <w:rFonts w:ascii="Times New Roman" w:hAnsi="Times New Roman" w:cs="Times New Roman"/>
          <w:sz w:val="18"/>
          <w:szCs w:val="18"/>
        </w:rPr>
        <w:t xml:space="preserve"> C</w:t>
      </w:r>
      <w:r w:rsidRPr="00FA52AA">
        <w:rPr>
          <w:rFonts w:ascii="Times New Roman" w:hAnsi="Times New Roman" w:cs="Times New Roman"/>
          <w:sz w:val="18"/>
          <w:szCs w:val="18"/>
        </w:rPr>
        <w:t>ipta, hlm. 379-384.</w:t>
      </w:r>
    </w:p>
  </w:footnote>
  <w:footnote w:id="107">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Sunaryati Hartono. 1991. </w:t>
      </w:r>
      <w:r w:rsidRPr="00FA52AA">
        <w:rPr>
          <w:rFonts w:ascii="Times New Roman" w:hAnsi="Times New Roman" w:cs="Times New Roman"/>
          <w:i/>
          <w:iCs/>
          <w:sz w:val="18"/>
          <w:szCs w:val="18"/>
        </w:rPr>
        <w:t>Kapita Selekta Perbandingan Hukum</w:t>
      </w:r>
      <w:r w:rsidRPr="00FA52AA">
        <w:rPr>
          <w:rFonts w:ascii="Times New Roman" w:hAnsi="Times New Roman" w:cs="Times New Roman"/>
          <w:sz w:val="18"/>
          <w:szCs w:val="18"/>
        </w:rPr>
        <w:t>. Bandung: Citra Aditya Bakti, hlm. 31.</w:t>
      </w:r>
    </w:p>
  </w:footnote>
  <w:footnote w:id="108">
    <w:p w:rsidR="007C049D" w:rsidRPr="00FA52AA" w:rsidRDefault="007C049D" w:rsidP="007F618C">
      <w:pPr>
        <w:pStyle w:val="FootnoteText"/>
        <w:jc w:val="both"/>
        <w:rPr>
          <w:rFonts w:ascii="Times New Roman" w:eastAsia="Calibri" w:hAnsi="Times New Roman" w:cs="Times New Roman"/>
          <w:sz w:val="18"/>
          <w:szCs w:val="18"/>
        </w:rPr>
      </w:pPr>
      <w:r w:rsidRPr="00FA52AA">
        <w:rPr>
          <w:rStyle w:val="FootnoteReference"/>
          <w:rFonts w:ascii="Times New Roman" w:eastAsia="Calibri" w:hAnsi="Times New Roman" w:cs="Times New Roman"/>
          <w:sz w:val="18"/>
          <w:szCs w:val="18"/>
        </w:rPr>
        <w:footnoteRef/>
      </w:r>
      <w:r w:rsidRPr="00FA52AA">
        <w:rPr>
          <w:rFonts w:ascii="Times New Roman" w:hAnsi="Times New Roman" w:cs="Times New Roman"/>
          <w:sz w:val="18"/>
          <w:szCs w:val="18"/>
        </w:rPr>
        <w:t xml:space="preserve"> Mochtar Kusuma</w:t>
      </w:r>
      <w:r w:rsidRPr="00FA52AA">
        <w:rPr>
          <w:rFonts w:ascii="Times New Roman" w:eastAsia="Calibri" w:hAnsi="Times New Roman" w:cs="Times New Roman"/>
          <w:sz w:val="18"/>
          <w:szCs w:val="18"/>
        </w:rPr>
        <w:t>atmadja. 19</w:t>
      </w:r>
      <w:r w:rsidRPr="00FA52AA">
        <w:rPr>
          <w:rFonts w:ascii="Times New Roman" w:hAnsi="Times New Roman" w:cs="Times New Roman"/>
          <w:sz w:val="18"/>
          <w:szCs w:val="18"/>
        </w:rPr>
        <w:t>86</w:t>
      </w:r>
      <w:r w:rsidRPr="00FA52AA">
        <w:rPr>
          <w:rFonts w:ascii="Times New Roman" w:eastAsia="Calibri" w:hAnsi="Times New Roman" w:cs="Times New Roman"/>
          <w:sz w:val="18"/>
          <w:szCs w:val="18"/>
        </w:rPr>
        <w:t xml:space="preserve">. </w:t>
      </w:r>
      <w:r w:rsidRPr="00FA52AA">
        <w:rPr>
          <w:rFonts w:ascii="Times New Roman" w:hAnsi="Times New Roman" w:cs="Times New Roman"/>
          <w:i/>
          <w:sz w:val="18"/>
          <w:szCs w:val="18"/>
        </w:rPr>
        <w:t>Hukum, Masyarakat dan Pembinaan Hukum Nasional</w:t>
      </w:r>
      <w:r>
        <w:rPr>
          <w:rFonts w:ascii="Times New Roman" w:eastAsia="Calibri" w:hAnsi="Times New Roman" w:cs="Times New Roman"/>
          <w:sz w:val="18"/>
          <w:szCs w:val="18"/>
        </w:rPr>
        <w:t>. Bandung: Bina Cipta,</w:t>
      </w:r>
      <w:r w:rsidRPr="00FA52AA">
        <w:rPr>
          <w:rFonts w:ascii="Times New Roman" w:eastAsia="Calibri" w:hAnsi="Times New Roman" w:cs="Times New Roman"/>
          <w:sz w:val="18"/>
          <w:szCs w:val="18"/>
        </w:rPr>
        <w:t xml:space="preserve"> hlm</w:t>
      </w:r>
      <w:r w:rsidRPr="00FA52AA">
        <w:rPr>
          <w:rFonts w:ascii="Times New Roman" w:hAnsi="Times New Roman" w:cs="Times New Roman"/>
          <w:sz w:val="18"/>
          <w:szCs w:val="18"/>
        </w:rPr>
        <w:t>.</w:t>
      </w:r>
      <w:r w:rsidRPr="00FA52AA">
        <w:rPr>
          <w:rFonts w:ascii="Times New Roman" w:eastAsia="Calibri" w:hAnsi="Times New Roman" w:cs="Times New Roman"/>
          <w:sz w:val="18"/>
          <w:szCs w:val="18"/>
        </w:rPr>
        <w:t xml:space="preserve"> 8-9.</w:t>
      </w:r>
    </w:p>
  </w:footnote>
  <w:footnote w:id="109">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Franz Magnis Suseno, </w:t>
      </w:r>
      <w:r w:rsidRPr="00FA52AA">
        <w:rPr>
          <w:rFonts w:ascii="Times New Roman" w:hAnsi="Times New Roman" w:cs="Times New Roman"/>
          <w:i/>
          <w:iCs/>
          <w:sz w:val="18"/>
          <w:szCs w:val="18"/>
        </w:rPr>
        <w:t>Etika Politik…. Op.Cit.</w:t>
      </w:r>
      <w:r w:rsidRPr="00FA52AA">
        <w:rPr>
          <w:rFonts w:ascii="Times New Roman" w:hAnsi="Times New Roman" w:cs="Times New Roman"/>
          <w:sz w:val="18"/>
          <w:szCs w:val="18"/>
        </w:rPr>
        <w:t xml:space="preserve">, hlm. 79. </w:t>
      </w:r>
    </w:p>
  </w:footnote>
  <w:footnote w:id="110">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81</w:t>
      </w:r>
      <w:r>
        <w:rPr>
          <w:rFonts w:ascii="Times New Roman" w:hAnsi="Times New Roman" w:cs="Times New Roman"/>
          <w:sz w:val="18"/>
          <w:szCs w:val="18"/>
        </w:rPr>
        <w:t>.</w:t>
      </w:r>
    </w:p>
  </w:footnote>
  <w:footnote w:id="111">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Phillip</w:t>
      </w:r>
      <w:r w:rsidRPr="00845A21">
        <w:rPr>
          <w:rFonts w:ascii="Times New Roman" w:hAnsi="Times New Roman" w:cs="Times New Roman"/>
          <w:sz w:val="18"/>
          <w:szCs w:val="18"/>
        </w:rPr>
        <w:t xml:space="preserve"> </w:t>
      </w:r>
      <w:r>
        <w:rPr>
          <w:rFonts w:ascii="Times New Roman" w:hAnsi="Times New Roman" w:cs="Times New Roman"/>
          <w:sz w:val="18"/>
          <w:szCs w:val="18"/>
        </w:rPr>
        <w:t>Allot.</w:t>
      </w:r>
      <w:r w:rsidRPr="00FA52AA">
        <w:rPr>
          <w:rFonts w:ascii="Times New Roman" w:hAnsi="Times New Roman" w:cs="Times New Roman"/>
          <w:sz w:val="18"/>
          <w:szCs w:val="18"/>
        </w:rPr>
        <w:t xml:space="preserve"> 1998. </w:t>
      </w:r>
      <w:r w:rsidRPr="00FA52AA">
        <w:rPr>
          <w:rFonts w:ascii="Times New Roman" w:hAnsi="Times New Roman" w:cs="Times New Roman"/>
          <w:i/>
          <w:iCs/>
          <w:sz w:val="18"/>
          <w:szCs w:val="18"/>
        </w:rPr>
        <w:t>The True Function of Law in the International Community</w:t>
      </w:r>
      <w:r w:rsidRPr="00FA52AA">
        <w:rPr>
          <w:rFonts w:ascii="Times New Roman" w:hAnsi="Times New Roman" w:cs="Times New Roman"/>
          <w:sz w:val="18"/>
          <w:szCs w:val="18"/>
        </w:rPr>
        <w:t xml:space="preserve">. Indiana Jurnal of Global Legal Studies, Vol. 5, hlm. 391-399. </w:t>
      </w:r>
    </w:p>
  </w:footnote>
  <w:footnote w:id="112">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Steven Vego.</w:t>
      </w:r>
      <w:r w:rsidRPr="00C07BEC">
        <w:rPr>
          <w:rFonts w:ascii="Times New Roman" w:hAnsi="Times New Roman" w:cs="Times New Roman"/>
          <w:sz w:val="18"/>
          <w:szCs w:val="18"/>
        </w:rPr>
        <w:t xml:space="preserve"> </w:t>
      </w:r>
      <w:r w:rsidRPr="00FA52AA">
        <w:rPr>
          <w:rFonts w:ascii="Times New Roman" w:hAnsi="Times New Roman" w:cs="Times New Roman"/>
          <w:sz w:val="18"/>
          <w:szCs w:val="18"/>
        </w:rPr>
        <w:t xml:space="preserve">1991. </w:t>
      </w:r>
      <w:r w:rsidRPr="00FA52AA">
        <w:rPr>
          <w:rFonts w:ascii="Times New Roman" w:hAnsi="Times New Roman" w:cs="Times New Roman"/>
          <w:i/>
          <w:iCs/>
          <w:sz w:val="18"/>
          <w:szCs w:val="18"/>
        </w:rPr>
        <w:t>Law and Society</w:t>
      </w:r>
      <w:r w:rsidRPr="00FA52AA">
        <w:rPr>
          <w:rFonts w:ascii="Times New Roman" w:hAnsi="Times New Roman" w:cs="Times New Roman"/>
          <w:sz w:val="18"/>
          <w:szCs w:val="18"/>
        </w:rPr>
        <w:t xml:space="preserve">. New Jersey: Prentice Hall, hlm. 136. </w:t>
      </w:r>
    </w:p>
  </w:footnote>
  <w:footnote w:id="113">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Penjelasan lain mengenai hukum sebagai alat kontrol sosial yang dikemukakan A.G. Peter, sebagaimana dikutip oleh Ro</w:t>
      </w:r>
      <w:r>
        <w:rPr>
          <w:rFonts w:ascii="Times New Roman" w:hAnsi="Times New Roman" w:cs="Times New Roman"/>
          <w:sz w:val="18"/>
          <w:szCs w:val="18"/>
        </w:rPr>
        <w:t>n</w:t>
      </w:r>
      <w:r w:rsidRPr="00FA52AA">
        <w:rPr>
          <w:rFonts w:ascii="Times New Roman" w:hAnsi="Times New Roman" w:cs="Times New Roman"/>
          <w:sz w:val="18"/>
          <w:szCs w:val="18"/>
        </w:rPr>
        <w:t xml:space="preserve">ny Hanityo Soemitro. 1985. </w:t>
      </w:r>
      <w:r w:rsidRPr="00FA52AA">
        <w:rPr>
          <w:rFonts w:ascii="Times New Roman" w:hAnsi="Times New Roman" w:cs="Times New Roman"/>
          <w:i/>
          <w:iCs/>
          <w:sz w:val="18"/>
          <w:szCs w:val="18"/>
        </w:rPr>
        <w:t xml:space="preserve">Permasalahan Hukum </w:t>
      </w:r>
      <w:r>
        <w:rPr>
          <w:rFonts w:ascii="Times New Roman" w:hAnsi="Times New Roman" w:cs="Times New Roman"/>
          <w:i/>
          <w:iCs/>
          <w:sz w:val="18"/>
          <w:szCs w:val="18"/>
        </w:rPr>
        <w:t>D</w:t>
      </w:r>
      <w:r w:rsidRPr="00FA52AA">
        <w:rPr>
          <w:rFonts w:ascii="Times New Roman" w:hAnsi="Times New Roman" w:cs="Times New Roman"/>
          <w:i/>
          <w:iCs/>
          <w:sz w:val="18"/>
          <w:szCs w:val="18"/>
        </w:rPr>
        <w:t>alam Masyarakat</w:t>
      </w:r>
      <w:r w:rsidRPr="00FA52AA">
        <w:rPr>
          <w:rFonts w:ascii="Times New Roman" w:hAnsi="Times New Roman" w:cs="Times New Roman"/>
          <w:sz w:val="18"/>
          <w:szCs w:val="18"/>
        </w:rPr>
        <w:t xml:space="preserve">. Bandung: Alumni, hlm. 10. </w:t>
      </w:r>
    </w:p>
  </w:footnote>
  <w:footnote w:id="114">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John Locke adalah pendukung aliran pemikiran negara hukum dan hak asasi manusia yang mempertahankan teori/aliran perjanjian masyarakat dalam rangka menghormati dan melindungi hak individu.</w:t>
      </w:r>
    </w:p>
  </w:footnote>
  <w:footnote w:id="115">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 Mansyur Effendi. 1994. </w:t>
      </w:r>
      <w:r w:rsidRPr="00FA52AA">
        <w:rPr>
          <w:rFonts w:ascii="Times New Roman" w:hAnsi="Times New Roman" w:cs="Times New Roman"/>
          <w:i/>
          <w:sz w:val="18"/>
          <w:szCs w:val="18"/>
        </w:rPr>
        <w:t>Dimensi/Dinamika Hak Asasi Manusia Dalam Hukum Nasional dan Internasional</w:t>
      </w:r>
      <w:r w:rsidRPr="00FA52AA">
        <w:rPr>
          <w:rFonts w:ascii="Times New Roman" w:hAnsi="Times New Roman" w:cs="Times New Roman"/>
          <w:sz w:val="18"/>
          <w:szCs w:val="18"/>
        </w:rPr>
        <w:t>. Jakarta: Ghalia Indonesia, hlm. 29.</w:t>
      </w:r>
    </w:p>
  </w:footnote>
  <w:footnote w:id="116">
    <w:p w:rsidR="007C049D" w:rsidRPr="00FA52AA" w:rsidRDefault="007C049D" w:rsidP="007F618C">
      <w:pPr>
        <w:pStyle w:val="FootnoteText"/>
        <w:jc w:val="both"/>
        <w:rPr>
          <w:rFonts w:ascii="Times New Roman" w:hAnsi="Times New Roman" w:cs="Times New Roman"/>
          <w:i/>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Mochtar Kusumaatmadja. </w:t>
      </w:r>
      <w:r w:rsidRPr="00FA52AA">
        <w:rPr>
          <w:rFonts w:ascii="Times New Roman" w:hAnsi="Times New Roman" w:cs="Times New Roman"/>
          <w:i/>
          <w:sz w:val="18"/>
          <w:szCs w:val="18"/>
        </w:rPr>
        <w:t>Konsep-Konsep Hukum… Op.Cit</w:t>
      </w:r>
      <w:r w:rsidRPr="00FA52AA">
        <w:rPr>
          <w:rFonts w:ascii="Times New Roman" w:hAnsi="Times New Roman" w:cs="Times New Roman"/>
          <w:sz w:val="18"/>
          <w:szCs w:val="18"/>
        </w:rPr>
        <w:t>., hlm. 9.</w:t>
      </w:r>
    </w:p>
  </w:footnote>
  <w:footnote w:id="117">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Pemahaman hukum sebagai sarana pembangunan nasional seperti itu membawa dampak terhadap kinerja penyelenggara negara pada umumnya dan aparatur penegak hukum pada khususnya. Konsekuensi logis dari pemahaman tersebut telah menimbulkan kesenjangan antara </w:t>
      </w:r>
      <w:r w:rsidRPr="00FA52AA">
        <w:rPr>
          <w:rFonts w:ascii="Times New Roman" w:hAnsi="Times New Roman" w:cs="Times New Roman"/>
          <w:i/>
          <w:sz w:val="18"/>
          <w:szCs w:val="18"/>
        </w:rPr>
        <w:t>das sollen</w:t>
      </w:r>
      <w:r w:rsidRPr="00FA52AA">
        <w:rPr>
          <w:rFonts w:ascii="Times New Roman" w:hAnsi="Times New Roman" w:cs="Times New Roman"/>
          <w:sz w:val="18"/>
          <w:szCs w:val="18"/>
        </w:rPr>
        <w:t>, yaitu hukum sebagai sarana perubahan sikap masyarakat, dan das sein yaitu: hukum sebagai alat untuk memaksakan kehendak pemerintah kepada masyarakatnya.</w:t>
      </w:r>
    </w:p>
  </w:footnote>
  <w:footnote w:id="118">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Sunaryati Hartono. 2006. </w:t>
      </w:r>
      <w:r w:rsidRPr="00FA52AA">
        <w:rPr>
          <w:rFonts w:ascii="Times New Roman" w:hAnsi="Times New Roman" w:cs="Times New Roman"/>
          <w:i/>
          <w:sz w:val="18"/>
          <w:szCs w:val="18"/>
        </w:rPr>
        <w:t>Bhineka Tunggal Ika, Sebagai Asas Hukum Bagi Pembangunan Hukum Nasional</w:t>
      </w:r>
      <w:r w:rsidRPr="00FA52AA">
        <w:rPr>
          <w:rFonts w:ascii="Times New Roman" w:hAnsi="Times New Roman" w:cs="Times New Roman"/>
          <w:sz w:val="18"/>
          <w:szCs w:val="18"/>
        </w:rPr>
        <w:t>. Bandung: Citra Aditya Bakti, hlm. 31.</w:t>
      </w:r>
    </w:p>
  </w:footnote>
  <w:footnote w:id="119">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Sunaryati Hartono. 1982. </w:t>
      </w:r>
      <w:r w:rsidRPr="00FA52AA">
        <w:rPr>
          <w:rFonts w:ascii="Times New Roman" w:hAnsi="Times New Roman" w:cs="Times New Roman"/>
          <w:i/>
          <w:iCs/>
          <w:sz w:val="18"/>
          <w:szCs w:val="18"/>
        </w:rPr>
        <w:t>Hukum Ekonomi Pembangunan Indonesia</w:t>
      </w:r>
      <w:r w:rsidRPr="00FA52AA">
        <w:rPr>
          <w:rFonts w:ascii="Times New Roman" w:hAnsi="Times New Roman" w:cs="Times New Roman"/>
          <w:sz w:val="18"/>
          <w:szCs w:val="18"/>
        </w:rPr>
        <w:t>. Bandung: Bina</w:t>
      </w:r>
      <w:r>
        <w:rPr>
          <w:rFonts w:ascii="Times New Roman" w:hAnsi="Times New Roman" w:cs="Times New Roman"/>
          <w:sz w:val="18"/>
          <w:szCs w:val="18"/>
        </w:rPr>
        <w:t xml:space="preserve"> C</w:t>
      </w:r>
      <w:r w:rsidRPr="00FA52AA">
        <w:rPr>
          <w:rFonts w:ascii="Times New Roman" w:hAnsi="Times New Roman" w:cs="Times New Roman"/>
          <w:sz w:val="18"/>
          <w:szCs w:val="18"/>
        </w:rPr>
        <w:t>ipta, hlm. 10-30.</w:t>
      </w:r>
    </w:p>
  </w:footnote>
  <w:footnote w:id="120">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76.</w:t>
      </w:r>
    </w:p>
  </w:footnote>
  <w:footnote w:id="121">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sz w:val="18"/>
          <w:szCs w:val="18"/>
          <w:lang w:bidi="ne-NP"/>
        </w:rPr>
        <w:t xml:space="preserve">Sunaryati Hartono, </w:t>
      </w:r>
      <w:r w:rsidRPr="00FA52AA">
        <w:rPr>
          <w:rFonts w:ascii="Times New Roman" w:hAnsi="Times New Roman" w:cs="Times New Roman"/>
          <w:i/>
          <w:iCs/>
          <w:sz w:val="18"/>
          <w:szCs w:val="18"/>
          <w:lang w:bidi="ne-NP"/>
        </w:rPr>
        <w:t>Politik Hukum…. Op.Cit.</w:t>
      </w:r>
      <w:r w:rsidRPr="00FA52AA">
        <w:rPr>
          <w:rFonts w:ascii="Times New Roman" w:hAnsi="Times New Roman" w:cs="Times New Roman"/>
          <w:sz w:val="18"/>
          <w:szCs w:val="18"/>
          <w:lang w:bidi="ne-NP"/>
        </w:rPr>
        <w:t>, 1991, hlm. 76.</w:t>
      </w:r>
    </w:p>
  </w:footnote>
  <w:footnote w:id="122">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77.</w:t>
      </w:r>
    </w:p>
  </w:footnote>
  <w:footnote w:id="123">
    <w:p w:rsidR="007C049D" w:rsidRPr="00FA52AA" w:rsidRDefault="007C049D" w:rsidP="007F618C">
      <w:pPr>
        <w:pStyle w:val="FootnoteText"/>
        <w:jc w:val="both"/>
        <w:rPr>
          <w:rFonts w:ascii="Times New Roman" w:hAnsi="Times New Roman" w:cs="Times New Roman"/>
          <w:i/>
          <w:iCs/>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Steven Vego, </w:t>
      </w:r>
      <w:r w:rsidRPr="00FA52AA">
        <w:rPr>
          <w:rFonts w:ascii="Times New Roman" w:hAnsi="Times New Roman" w:cs="Times New Roman"/>
          <w:i/>
          <w:iCs/>
          <w:sz w:val="18"/>
          <w:szCs w:val="18"/>
        </w:rPr>
        <w:t>Law and… Op.Cit.,</w:t>
      </w:r>
      <w:r w:rsidRPr="00FA52AA">
        <w:rPr>
          <w:rFonts w:ascii="Times New Roman" w:hAnsi="Times New Roman" w:cs="Times New Roman"/>
          <w:sz w:val="18"/>
          <w:szCs w:val="18"/>
        </w:rPr>
        <w:t xml:space="preserve"> hlm. 2. </w:t>
      </w:r>
    </w:p>
  </w:footnote>
  <w:footnote w:id="124">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sz w:val="18"/>
          <w:szCs w:val="18"/>
          <w:lang w:bidi="ne-NP"/>
        </w:rPr>
        <w:t xml:space="preserve">Lawrence Friedman. </w:t>
      </w:r>
      <w:r w:rsidRPr="00FA52AA">
        <w:rPr>
          <w:rFonts w:ascii="Times New Roman" w:hAnsi="Times New Roman" w:cs="Times New Roman"/>
          <w:i/>
          <w:iCs/>
          <w:sz w:val="18"/>
          <w:szCs w:val="18"/>
          <w:lang w:bidi="ne-NP"/>
        </w:rPr>
        <w:t>The Legal</w:t>
      </w:r>
      <w:r>
        <w:rPr>
          <w:rFonts w:ascii="Times New Roman" w:hAnsi="Times New Roman" w:cs="Times New Roman"/>
          <w:i/>
          <w:iCs/>
          <w:sz w:val="18"/>
          <w:szCs w:val="18"/>
          <w:lang w:bidi="ne-NP"/>
        </w:rPr>
        <w:t>... Op.Cit.</w:t>
      </w:r>
      <w:r w:rsidRPr="00FA52AA">
        <w:rPr>
          <w:rFonts w:ascii="Times New Roman" w:hAnsi="Times New Roman" w:cs="Times New Roman"/>
          <w:sz w:val="18"/>
          <w:szCs w:val="18"/>
          <w:lang w:bidi="ne-NP"/>
        </w:rPr>
        <w:t>, hlm. 163.</w:t>
      </w:r>
    </w:p>
  </w:footnote>
  <w:footnote w:id="125">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126">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sz w:val="18"/>
          <w:szCs w:val="18"/>
          <w:lang w:bidi="ne-NP"/>
        </w:rPr>
        <w:t xml:space="preserve">Mores diartikan sebagai nilai-nilai yang dianggap tetap atau konstan di dalam kehidupan masyarakat. Vago menerjemahkan mores sebagai norma-norma sosial yang dihubungkan dengan perasaan sosial, benar atau salah atau aturan tertentu dari perilaku yang tidak dikecam, seperti perilaku </w:t>
      </w:r>
      <w:r w:rsidRPr="00FA52AA">
        <w:rPr>
          <w:rFonts w:ascii="Times New Roman" w:hAnsi="Times New Roman" w:cs="Times New Roman"/>
          <w:i/>
          <w:iCs/>
          <w:sz w:val="18"/>
          <w:szCs w:val="18"/>
          <w:lang w:bidi="ne-NP"/>
        </w:rPr>
        <w:t>incest</w:t>
      </w:r>
      <w:r w:rsidRPr="00FA52AA">
        <w:rPr>
          <w:rFonts w:ascii="Times New Roman" w:hAnsi="Times New Roman" w:cs="Times New Roman"/>
          <w:sz w:val="18"/>
          <w:szCs w:val="18"/>
          <w:lang w:bidi="ne-NP"/>
        </w:rPr>
        <w:t xml:space="preserve">. Lihat Steven Vago, </w:t>
      </w:r>
      <w:r w:rsidRPr="00FA52AA">
        <w:rPr>
          <w:rFonts w:ascii="Times New Roman" w:hAnsi="Times New Roman" w:cs="Times New Roman"/>
          <w:i/>
          <w:iCs/>
          <w:sz w:val="18"/>
          <w:szCs w:val="18"/>
          <w:lang w:bidi="ne-NP"/>
        </w:rPr>
        <w:t>Law and…. Loc.Cit</w:t>
      </w:r>
      <w:r w:rsidRPr="00FA52AA">
        <w:rPr>
          <w:rFonts w:ascii="Times New Roman" w:hAnsi="Times New Roman" w:cs="Times New Roman"/>
          <w:sz w:val="18"/>
          <w:szCs w:val="18"/>
          <w:lang w:bidi="ne-NP"/>
        </w:rPr>
        <w:t>., hlm.136.</w:t>
      </w:r>
    </w:p>
  </w:footnote>
  <w:footnote w:id="127">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159.</w:t>
      </w:r>
    </w:p>
  </w:footnote>
  <w:footnote w:id="128">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129">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w:t>
      </w:r>
    </w:p>
  </w:footnote>
  <w:footnote w:id="130">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Lawrence Friedmann. </w:t>
      </w:r>
      <w:r>
        <w:rPr>
          <w:rFonts w:ascii="Times New Roman" w:hAnsi="Times New Roman" w:cs="Times New Roman"/>
          <w:sz w:val="18"/>
          <w:szCs w:val="18"/>
        </w:rPr>
        <w:t xml:space="preserve">1972. </w:t>
      </w:r>
      <w:r w:rsidRPr="00A459AA">
        <w:rPr>
          <w:rFonts w:ascii="Times New Roman" w:hAnsi="Times New Roman" w:cs="Times New Roman"/>
          <w:i/>
          <w:sz w:val="18"/>
          <w:szCs w:val="18"/>
        </w:rPr>
        <w:t>Law in a Changing Society</w:t>
      </w:r>
      <w:r>
        <w:rPr>
          <w:rFonts w:ascii="Times New Roman" w:hAnsi="Times New Roman" w:cs="Times New Roman"/>
          <w:sz w:val="18"/>
          <w:szCs w:val="18"/>
        </w:rPr>
        <w:t xml:space="preserve">. Second Edition. England: Steven and Sons. Pinguin Books. Bandingkan </w:t>
      </w:r>
      <w:r w:rsidRPr="00FA52AA">
        <w:rPr>
          <w:rFonts w:ascii="Times New Roman" w:hAnsi="Times New Roman" w:cs="Times New Roman"/>
          <w:sz w:val="18"/>
          <w:szCs w:val="18"/>
        </w:rPr>
        <w:t xml:space="preserve">Soleman B. Taneko. 1994. </w:t>
      </w:r>
      <w:r w:rsidRPr="00FA52AA">
        <w:rPr>
          <w:rFonts w:ascii="Times New Roman" w:hAnsi="Times New Roman" w:cs="Times New Roman"/>
          <w:i/>
          <w:iCs/>
          <w:sz w:val="18"/>
          <w:szCs w:val="18"/>
        </w:rPr>
        <w:t>Sistem Sosial Indonesia Edisi Kedua</w:t>
      </w:r>
      <w:r w:rsidRPr="00FA52AA">
        <w:rPr>
          <w:rFonts w:ascii="Times New Roman" w:hAnsi="Times New Roman" w:cs="Times New Roman"/>
          <w:sz w:val="18"/>
          <w:szCs w:val="18"/>
        </w:rPr>
        <w:t xml:space="preserve">. Jakarta: Fajar Agung, hlm. 37. </w:t>
      </w:r>
    </w:p>
  </w:footnote>
  <w:footnote w:id="131">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Soerjono Soekanto. 1987. </w:t>
      </w:r>
      <w:r w:rsidRPr="00FA52AA">
        <w:rPr>
          <w:rFonts w:ascii="Times New Roman" w:hAnsi="Times New Roman" w:cs="Times New Roman"/>
          <w:i/>
          <w:iCs/>
          <w:sz w:val="18"/>
          <w:szCs w:val="18"/>
        </w:rPr>
        <w:t>Pengendalian Sosial (Seri Pengenalan Sosiologi)</w:t>
      </w:r>
      <w:r w:rsidRPr="00FA52AA">
        <w:rPr>
          <w:rFonts w:ascii="Times New Roman" w:hAnsi="Times New Roman" w:cs="Times New Roman"/>
          <w:sz w:val="18"/>
          <w:szCs w:val="18"/>
        </w:rPr>
        <w:t>. Jakarta: Rajawalai Press, hlm. 113.</w:t>
      </w:r>
    </w:p>
  </w:footnote>
  <w:footnote w:id="132">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Zaenuddin Ali. 2006. </w:t>
      </w:r>
      <w:r w:rsidRPr="00FA52AA">
        <w:rPr>
          <w:rFonts w:ascii="Times New Roman" w:hAnsi="Times New Roman" w:cs="Times New Roman"/>
          <w:i/>
          <w:iCs/>
          <w:sz w:val="18"/>
          <w:szCs w:val="18"/>
        </w:rPr>
        <w:t>Sosiologi Hukum</w:t>
      </w:r>
      <w:r>
        <w:rPr>
          <w:rFonts w:ascii="Times New Roman" w:hAnsi="Times New Roman" w:cs="Times New Roman"/>
          <w:sz w:val="18"/>
          <w:szCs w:val="18"/>
        </w:rPr>
        <w:t>.</w:t>
      </w:r>
      <w:r w:rsidRPr="00FA52AA">
        <w:rPr>
          <w:rFonts w:ascii="Times New Roman" w:hAnsi="Times New Roman" w:cs="Times New Roman"/>
          <w:sz w:val="18"/>
          <w:szCs w:val="18"/>
        </w:rPr>
        <w:t xml:space="preserve"> Jakarta: Sinar Grafika, hlm. 26.</w:t>
      </w:r>
    </w:p>
  </w:footnote>
  <w:footnote w:id="133">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28</w:t>
      </w:r>
    </w:p>
  </w:footnote>
  <w:footnote w:id="134">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Satjipto Rahardjo, </w:t>
      </w:r>
      <w:r w:rsidRPr="00FA52AA">
        <w:rPr>
          <w:rFonts w:ascii="Times New Roman" w:hAnsi="Times New Roman" w:cs="Times New Roman"/>
          <w:i/>
          <w:iCs/>
          <w:sz w:val="18"/>
          <w:szCs w:val="18"/>
        </w:rPr>
        <w:t>Ilmu… Op.Cit.,</w:t>
      </w:r>
      <w:r w:rsidRPr="00FA52AA">
        <w:rPr>
          <w:rFonts w:ascii="Times New Roman" w:hAnsi="Times New Roman" w:cs="Times New Roman"/>
          <w:sz w:val="18"/>
          <w:szCs w:val="18"/>
        </w:rPr>
        <w:t xml:space="preserve"> hlm. 208.</w:t>
      </w:r>
    </w:p>
  </w:footnote>
  <w:footnote w:id="135">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Mochtar Kusumaatmadja. 1986. </w:t>
      </w:r>
      <w:r w:rsidRPr="00FA52AA">
        <w:rPr>
          <w:rFonts w:ascii="Times New Roman" w:hAnsi="Times New Roman" w:cs="Times New Roman"/>
          <w:i/>
          <w:iCs/>
          <w:sz w:val="18"/>
          <w:szCs w:val="18"/>
        </w:rPr>
        <w:t>Pembinaan Hukum Dalam Rangka Pembangunan Nasional</w:t>
      </w:r>
      <w:r w:rsidRPr="00FA52AA">
        <w:rPr>
          <w:rFonts w:ascii="Times New Roman" w:hAnsi="Times New Roman" w:cs="Times New Roman"/>
          <w:sz w:val="18"/>
          <w:szCs w:val="18"/>
        </w:rPr>
        <w:t>. Bandung: Bina</w:t>
      </w:r>
      <w:r>
        <w:rPr>
          <w:rFonts w:ascii="Times New Roman" w:hAnsi="Times New Roman" w:cs="Times New Roman"/>
          <w:sz w:val="18"/>
          <w:szCs w:val="18"/>
        </w:rPr>
        <w:t xml:space="preserve"> C</w:t>
      </w:r>
      <w:r w:rsidRPr="00FA52AA">
        <w:rPr>
          <w:rFonts w:ascii="Times New Roman" w:hAnsi="Times New Roman" w:cs="Times New Roman"/>
          <w:sz w:val="18"/>
          <w:szCs w:val="18"/>
        </w:rPr>
        <w:t>ipta, hlm. 3.</w:t>
      </w:r>
    </w:p>
  </w:footnote>
  <w:footnote w:id="136">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eastAsia="Calibri" w:hAnsi="Times New Roman" w:cs="Times New Roman"/>
          <w:sz w:val="18"/>
          <w:szCs w:val="18"/>
        </w:rPr>
        <w:t xml:space="preserve">Mochtar Kusumaatmaja, </w:t>
      </w:r>
      <w:r w:rsidRPr="00FA52AA">
        <w:rPr>
          <w:rFonts w:ascii="Times New Roman" w:eastAsia="Calibri" w:hAnsi="Times New Roman" w:cs="Times New Roman"/>
          <w:i/>
          <w:iCs/>
          <w:sz w:val="18"/>
          <w:szCs w:val="18"/>
        </w:rPr>
        <w:t>Hukum, Masyarakat…. Op.Cit.</w:t>
      </w:r>
      <w:r w:rsidRPr="00FA52AA">
        <w:rPr>
          <w:rFonts w:ascii="Times New Roman" w:eastAsia="Calibri" w:hAnsi="Times New Roman" w:cs="Times New Roman"/>
          <w:sz w:val="18"/>
          <w:szCs w:val="18"/>
        </w:rPr>
        <w:t>, hlm. 9.</w:t>
      </w:r>
    </w:p>
  </w:footnote>
  <w:footnote w:id="137">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Sjachran Basah. 1986. </w:t>
      </w:r>
      <w:r w:rsidRPr="00FA52AA">
        <w:rPr>
          <w:rFonts w:ascii="Times New Roman" w:hAnsi="Times New Roman" w:cs="Times New Roman"/>
          <w:i/>
          <w:iCs/>
          <w:sz w:val="18"/>
          <w:szCs w:val="18"/>
        </w:rPr>
        <w:t>Tiga Tulisan Tentang Hukum</w:t>
      </w:r>
      <w:r w:rsidRPr="00FA52AA">
        <w:rPr>
          <w:rFonts w:ascii="Times New Roman" w:hAnsi="Times New Roman" w:cs="Times New Roman"/>
          <w:sz w:val="18"/>
          <w:szCs w:val="18"/>
        </w:rPr>
        <w:t>. Bandung: Armik, hlm. 24.</w:t>
      </w:r>
    </w:p>
  </w:footnote>
  <w:footnote w:id="138">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E.A. Goebel dalam Rony Hanitj</w:t>
      </w:r>
      <w:r w:rsidRPr="00FA52AA">
        <w:rPr>
          <w:rFonts w:ascii="Times New Roman" w:hAnsi="Times New Roman" w:cs="Times New Roman"/>
          <w:sz w:val="18"/>
          <w:szCs w:val="18"/>
        </w:rPr>
        <w:t xml:space="preserve">o Soemitro, </w:t>
      </w:r>
      <w:r w:rsidRPr="00FA52AA">
        <w:rPr>
          <w:rFonts w:ascii="Times New Roman" w:hAnsi="Times New Roman" w:cs="Times New Roman"/>
          <w:i/>
          <w:iCs/>
          <w:sz w:val="18"/>
          <w:szCs w:val="18"/>
        </w:rPr>
        <w:t>Permasalahan Hukum… Op.Cit.</w:t>
      </w:r>
      <w:r w:rsidRPr="00FA52AA">
        <w:rPr>
          <w:rFonts w:ascii="Times New Roman" w:hAnsi="Times New Roman" w:cs="Times New Roman"/>
          <w:sz w:val="18"/>
          <w:szCs w:val="18"/>
        </w:rPr>
        <w:t>, hlm. 2.</w:t>
      </w:r>
    </w:p>
  </w:footnote>
  <w:footnote w:id="139">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Achmad Ali. </w:t>
      </w:r>
      <w:r w:rsidRPr="00FA52AA">
        <w:rPr>
          <w:rFonts w:ascii="Times New Roman" w:hAnsi="Times New Roman" w:cs="Times New Roman"/>
          <w:i/>
          <w:iCs/>
          <w:sz w:val="18"/>
          <w:szCs w:val="18"/>
        </w:rPr>
        <w:t>Menguak Tabir</w:t>
      </w:r>
      <w:r>
        <w:rPr>
          <w:rFonts w:ascii="Times New Roman" w:hAnsi="Times New Roman" w:cs="Times New Roman"/>
          <w:i/>
          <w:iCs/>
          <w:sz w:val="18"/>
          <w:szCs w:val="18"/>
        </w:rPr>
        <w:t>.... Op.Cit</w:t>
      </w:r>
      <w:r>
        <w:rPr>
          <w:rFonts w:ascii="Times New Roman" w:hAnsi="Times New Roman" w:cs="Times New Roman"/>
          <w:iCs/>
          <w:sz w:val="18"/>
          <w:szCs w:val="18"/>
        </w:rPr>
        <w:t>.,</w:t>
      </w:r>
      <w:r w:rsidRPr="00FA52AA">
        <w:rPr>
          <w:rFonts w:ascii="Times New Roman" w:hAnsi="Times New Roman" w:cs="Times New Roman"/>
          <w:i/>
          <w:iCs/>
          <w:sz w:val="18"/>
          <w:szCs w:val="18"/>
        </w:rPr>
        <w:t xml:space="preserve"> </w:t>
      </w:r>
      <w:r w:rsidRPr="00FA52AA">
        <w:rPr>
          <w:rFonts w:ascii="Times New Roman" w:hAnsi="Times New Roman" w:cs="Times New Roman"/>
          <w:sz w:val="18"/>
          <w:szCs w:val="18"/>
        </w:rPr>
        <w:t>hlm. 87.</w:t>
      </w:r>
    </w:p>
  </w:footnote>
  <w:footnote w:id="140">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hlm. 90.</w:t>
      </w:r>
    </w:p>
  </w:footnote>
  <w:footnote w:id="141">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Esmi Warassih, </w:t>
      </w:r>
      <w:r w:rsidRPr="00FA52AA">
        <w:rPr>
          <w:rFonts w:ascii="Times New Roman" w:hAnsi="Times New Roman" w:cs="Times New Roman"/>
          <w:i/>
          <w:iCs/>
          <w:sz w:val="18"/>
          <w:szCs w:val="18"/>
        </w:rPr>
        <w:t>Pranata Hukum…. Op.Cit.</w:t>
      </w:r>
      <w:r w:rsidRPr="00FA52AA">
        <w:rPr>
          <w:rFonts w:ascii="Times New Roman" w:hAnsi="Times New Roman" w:cs="Times New Roman"/>
          <w:sz w:val="18"/>
          <w:szCs w:val="18"/>
        </w:rPr>
        <w:t>, hlm. 91-92.</w:t>
      </w:r>
    </w:p>
  </w:footnote>
  <w:footnote w:id="142">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xml:space="preserve">., hlm. 92. </w:t>
      </w:r>
    </w:p>
  </w:footnote>
  <w:footnote w:id="143">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Lon L</w:t>
      </w:r>
      <w:r>
        <w:rPr>
          <w:rFonts w:ascii="Times New Roman" w:hAnsi="Times New Roman" w:cs="Times New Roman"/>
          <w:sz w:val="18"/>
          <w:szCs w:val="18"/>
        </w:rPr>
        <w:t>.</w:t>
      </w:r>
      <w:r w:rsidRPr="00FA52AA">
        <w:rPr>
          <w:rFonts w:ascii="Times New Roman" w:hAnsi="Times New Roman" w:cs="Times New Roman"/>
          <w:sz w:val="18"/>
          <w:szCs w:val="18"/>
        </w:rPr>
        <w:t xml:space="preserve"> Fuller.</w:t>
      </w:r>
      <w:r>
        <w:rPr>
          <w:rFonts w:ascii="Times New Roman" w:hAnsi="Times New Roman" w:cs="Times New Roman"/>
          <w:sz w:val="18"/>
          <w:szCs w:val="18"/>
        </w:rPr>
        <w:t xml:space="preserve"> </w:t>
      </w:r>
      <w:r w:rsidRPr="00FA52AA">
        <w:rPr>
          <w:rFonts w:ascii="Times New Roman" w:hAnsi="Times New Roman" w:cs="Times New Roman"/>
          <w:sz w:val="18"/>
          <w:szCs w:val="18"/>
        </w:rPr>
        <w:t xml:space="preserve">1971. </w:t>
      </w:r>
      <w:r w:rsidRPr="00FA52AA">
        <w:rPr>
          <w:rFonts w:ascii="Times New Roman" w:hAnsi="Times New Roman" w:cs="Times New Roman"/>
          <w:i/>
          <w:iCs/>
          <w:sz w:val="18"/>
          <w:szCs w:val="18"/>
        </w:rPr>
        <w:t xml:space="preserve">The Moralitiy of Law, </w:t>
      </w:r>
      <w:r w:rsidRPr="00FA52AA">
        <w:rPr>
          <w:rFonts w:ascii="Times New Roman" w:hAnsi="Times New Roman" w:cs="Times New Roman"/>
          <w:sz w:val="18"/>
          <w:szCs w:val="18"/>
        </w:rPr>
        <w:t xml:space="preserve">New Haven, Conn: Yale University Press. </w:t>
      </w:r>
      <w:r>
        <w:rPr>
          <w:rFonts w:ascii="Times New Roman" w:hAnsi="Times New Roman" w:cs="Times New Roman"/>
          <w:sz w:val="18"/>
          <w:szCs w:val="18"/>
        </w:rPr>
        <w:t xml:space="preserve">Lihat </w:t>
      </w:r>
      <w:r w:rsidRPr="00FA52AA">
        <w:rPr>
          <w:rFonts w:ascii="Times New Roman" w:hAnsi="Times New Roman" w:cs="Times New Roman"/>
          <w:sz w:val="18"/>
          <w:szCs w:val="18"/>
        </w:rPr>
        <w:t>Juga</w:t>
      </w:r>
      <w:r>
        <w:rPr>
          <w:rFonts w:ascii="Times New Roman" w:hAnsi="Times New Roman" w:cs="Times New Roman"/>
          <w:sz w:val="18"/>
          <w:szCs w:val="18"/>
        </w:rPr>
        <w:t>,</w:t>
      </w:r>
      <w:r w:rsidRPr="00FA52AA">
        <w:rPr>
          <w:rFonts w:ascii="Times New Roman" w:hAnsi="Times New Roman" w:cs="Times New Roman"/>
          <w:sz w:val="18"/>
          <w:szCs w:val="18"/>
        </w:rPr>
        <w:t xml:space="preserve"> Satjipto Rahardjo. 1980. </w:t>
      </w:r>
      <w:r w:rsidRPr="00FA52AA">
        <w:rPr>
          <w:rFonts w:ascii="Times New Roman" w:hAnsi="Times New Roman" w:cs="Times New Roman"/>
          <w:i/>
          <w:iCs/>
          <w:sz w:val="18"/>
          <w:szCs w:val="18"/>
        </w:rPr>
        <w:t xml:space="preserve">Hukum, Masyarakat dan Pembangunan. </w:t>
      </w:r>
      <w:r w:rsidRPr="00FA52AA">
        <w:rPr>
          <w:rFonts w:ascii="Times New Roman" w:hAnsi="Times New Roman" w:cs="Times New Roman"/>
          <w:sz w:val="18"/>
          <w:szCs w:val="18"/>
        </w:rPr>
        <w:t>Bandung: Alumni, hlm. 77.</w:t>
      </w:r>
    </w:p>
  </w:footnote>
  <w:footnote w:id="144">
    <w:p w:rsidR="007C049D" w:rsidRPr="00FA52AA" w:rsidRDefault="007C049D" w:rsidP="007F618C">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w:t>
      </w:r>
      <w:r w:rsidRPr="00FA52AA">
        <w:rPr>
          <w:rFonts w:ascii="Times New Roman" w:hAnsi="Times New Roman" w:cs="Times New Roman"/>
          <w:i/>
          <w:iCs/>
          <w:sz w:val="18"/>
          <w:szCs w:val="18"/>
        </w:rPr>
        <w:t>Ibid</w:t>
      </w:r>
      <w:r w:rsidRPr="00FA52AA">
        <w:rPr>
          <w:rFonts w:ascii="Times New Roman" w:hAnsi="Times New Roman" w:cs="Times New Roman"/>
          <w:sz w:val="18"/>
          <w:szCs w:val="18"/>
        </w:rPr>
        <w:t xml:space="preserve">., dalam Satjipto Rahardjo, </w:t>
      </w:r>
      <w:r w:rsidRPr="00FA52AA">
        <w:rPr>
          <w:rFonts w:ascii="Times New Roman" w:hAnsi="Times New Roman" w:cs="Times New Roman"/>
          <w:i/>
          <w:iCs/>
          <w:sz w:val="18"/>
          <w:szCs w:val="18"/>
        </w:rPr>
        <w:t xml:space="preserve">Hukum, Masyarakat…, </w:t>
      </w:r>
      <w:r w:rsidRPr="00FA52AA">
        <w:rPr>
          <w:rFonts w:ascii="Times New Roman" w:hAnsi="Times New Roman" w:cs="Times New Roman"/>
          <w:sz w:val="18"/>
          <w:szCs w:val="18"/>
        </w:rPr>
        <w:t>hlm. 190.</w:t>
      </w:r>
    </w:p>
  </w:footnote>
  <w:footnote w:id="145">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47.</w:t>
      </w:r>
    </w:p>
  </w:footnote>
  <w:footnote w:id="146">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L.J. Van Apeldoorn. </w:t>
      </w:r>
      <w:r w:rsidRPr="00463EDD">
        <w:rPr>
          <w:rFonts w:ascii="Times New Roman" w:hAnsi="Times New Roman" w:cs="Times New Roman"/>
          <w:i/>
          <w:sz w:val="18"/>
          <w:szCs w:val="18"/>
          <w:lang w:val="en-US"/>
        </w:rPr>
        <w:t>Pengantar Dalam… Op.Cit.</w:t>
      </w:r>
      <w:r w:rsidRPr="00463EDD">
        <w:rPr>
          <w:rFonts w:ascii="Times New Roman" w:hAnsi="Times New Roman" w:cs="Times New Roman"/>
          <w:sz w:val="18"/>
          <w:szCs w:val="18"/>
          <w:lang w:val="en-US"/>
        </w:rPr>
        <w:t>, hlm. 141.</w:t>
      </w:r>
    </w:p>
  </w:footnote>
  <w:footnote w:id="147">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Achmad Ali. 2009. </w:t>
      </w:r>
      <w:r w:rsidRPr="00463EDD">
        <w:rPr>
          <w:rFonts w:ascii="Times New Roman" w:hAnsi="Times New Roman" w:cs="Times New Roman"/>
          <w:i/>
          <w:sz w:val="18"/>
          <w:szCs w:val="18"/>
          <w:lang w:val="en-US"/>
        </w:rPr>
        <w:t>Menguak Teori Hukum (Legal Theory) dan Teori Peradilan (Judicial Prudance)</w:t>
      </w:r>
      <w:r w:rsidRPr="00463EDD">
        <w:rPr>
          <w:rFonts w:ascii="Times New Roman" w:hAnsi="Times New Roman" w:cs="Times New Roman"/>
          <w:sz w:val="18"/>
          <w:szCs w:val="18"/>
          <w:lang w:val="en-US"/>
        </w:rPr>
        <w:t>. Jakarta: Kencana Predana Media Group, hlm. 438.</w:t>
      </w:r>
    </w:p>
  </w:footnote>
  <w:footnote w:id="148">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Samun Ismaya, </w:t>
      </w:r>
      <w:r w:rsidRPr="00463EDD">
        <w:rPr>
          <w:rFonts w:ascii="Times New Roman" w:hAnsi="Times New Roman" w:cs="Times New Roman"/>
          <w:i/>
          <w:sz w:val="18"/>
          <w:szCs w:val="18"/>
          <w:lang w:val="en-US"/>
        </w:rPr>
        <w:t>Pengantar</w:t>
      </w:r>
      <w:r w:rsidRPr="00463EDD">
        <w:rPr>
          <w:rFonts w:ascii="Times New Roman" w:hAnsi="Times New Roman" w:cs="Times New Roman"/>
          <w:sz w:val="18"/>
          <w:szCs w:val="18"/>
          <w:lang w:val="en-US"/>
        </w:rPr>
        <w:t xml:space="preserve">…. </w:t>
      </w:r>
      <w:r w:rsidRPr="00463EDD">
        <w:rPr>
          <w:rFonts w:ascii="Times New Roman" w:hAnsi="Times New Roman" w:cs="Times New Roman"/>
          <w:i/>
          <w:sz w:val="18"/>
          <w:szCs w:val="18"/>
          <w:lang w:val="en-US"/>
        </w:rPr>
        <w:t>Op.Cit</w:t>
      </w:r>
      <w:r w:rsidRPr="00463EDD">
        <w:rPr>
          <w:rFonts w:ascii="Times New Roman" w:hAnsi="Times New Roman" w:cs="Times New Roman"/>
          <w:sz w:val="18"/>
          <w:szCs w:val="18"/>
          <w:lang w:val="en-US"/>
        </w:rPr>
        <w:t xml:space="preserve">., hlm. 2.  </w:t>
      </w:r>
    </w:p>
  </w:footnote>
  <w:footnote w:id="149">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Achmad Ali, </w:t>
      </w:r>
      <w:r w:rsidRPr="00463EDD">
        <w:rPr>
          <w:rFonts w:ascii="Times New Roman" w:hAnsi="Times New Roman" w:cs="Times New Roman"/>
          <w:i/>
          <w:sz w:val="18"/>
          <w:szCs w:val="18"/>
          <w:lang w:val="en-US"/>
        </w:rPr>
        <w:t>Menguak Teori.... Loc.Cit.,</w:t>
      </w:r>
      <w:r w:rsidRPr="00463EDD">
        <w:rPr>
          <w:rFonts w:ascii="Times New Roman" w:hAnsi="Times New Roman" w:cs="Times New Roman"/>
          <w:sz w:val="18"/>
          <w:szCs w:val="18"/>
          <w:lang w:val="en-US"/>
        </w:rPr>
        <w:t xml:space="preserve"> hlm. 422.</w:t>
      </w:r>
    </w:p>
  </w:footnote>
  <w:footnote w:id="150">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Utrecht.</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E. </w:t>
      </w:r>
      <w:r w:rsidRPr="00463EDD">
        <w:rPr>
          <w:rFonts w:ascii="Times New Roman" w:hAnsi="Times New Roman" w:cs="Times New Roman"/>
          <w:i/>
          <w:sz w:val="18"/>
          <w:szCs w:val="18"/>
          <w:lang w:val="en-US"/>
        </w:rPr>
        <w:t>Pengantar Dalam</w:t>
      </w:r>
      <w:r>
        <w:rPr>
          <w:rFonts w:ascii="Times New Roman" w:hAnsi="Times New Roman" w:cs="Times New Roman"/>
          <w:i/>
          <w:sz w:val="18"/>
          <w:szCs w:val="18"/>
        </w:rPr>
        <w:t>... Op.Cit.</w:t>
      </w:r>
      <w:r w:rsidRPr="00463EDD">
        <w:rPr>
          <w:rFonts w:ascii="Times New Roman" w:hAnsi="Times New Roman" w:cs="Times New Roman"/>
          <w:sz w:val="18"/>
          <w:szCs w:val="18"/>
          <w:lang w:val="en-US"/>
        </w:rPr>
        <w:t>, hlm. 2.</w:t>
      </w:r>
    </w:p>
  </w:footnote>
  <w:footnote w:id="151">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Mochtar Kusumaatmadja. </w:t>
      </w:r>
      <w:r w:rsidRPr="00463EDD">
        <w:rPr>
          <w:rFonts w:ascii="Times New Roman" w:hAnsi="Times New Roman" w:cs="Times New Roman"/>
          <w:i/>
          <w:sz w:val="18"/>
          <w:szCs w:val="18"/>
          <w:lang w:val="en-US"/>
        </w:rPr>
        <w:t>Konsep-Konsep Hukum… Op.Cit</w:t>
      </w:r>
      <w:r w:rsidRPr="00463EDD">
        <w:rPr>
          <w:rFonts w:ascii="Times New Roman" w:hAnsi="Times New Roman" w:cs="Times New Roman"/>
          <w:sz w:val="18"/>
          <w:szCs w:val="18"/>
          <w:lang w:val="en-US"/>
        </w:rPr>
        <w:t>., hlm. vii.</w:t>
      </w:r>
    </w:p>
  </w:footnote>
  <w:footnote w:id="152">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49.</w:t>
      </w:r>
    </w:p>
  </w:footnote>
  <w:footnote w:id="153">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Pr>
          <w:rFonts w:ascii="Times New Roman" w:hAnsi="Times New Roman" w:cs="Times New Roman"/>
          <w:sz w:val="18"/>
          <w:szCs w:val="18"/>
          <w:lang w:val="en-US"/>
        </w:rPr>
        <w:t>.</w:t>
      </w:r>
    </w:p>
  </w:footnote>
  <w:footnote w:id="154">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Urip Santoso. </w:t>
      </w:r>
      <w:r w:rsidRPr="00463EDD">
        <w:rPr>
          <w:rFonts w:ascii="Times New Roman" w:hAnsi="Times New Roman" w:cs="Times New Roman"/>
          <w:i/>
          <w:sz w:val="18"/>
          <w:szCs w:val="18"/>
          <w:lang w:val="en-US"/>
        </w:rPr>
        <w:t>Hukum Agraria</w:t>
      </w:r>
      <w:r>
        <w:rPr>
          <w:rFonts w:ascii="Times New Roman" w:hAnsi="Times New Roman" w:cs="Times New Roman"/>
          <w:i/>
          <w:sz w:val="18"/>
          <w:szCs w:val="18"/>
        </w:rPr>
        <w:t>... Op.Cit</w:t>
      </w:r>
      <w:r>
        <w:rPr>
          <w:rFonts w:ascii="Times New Roman" w:hAnsi="Times New Roman" w:cs="Times New Roman"/>
          <w:sz w:val="18"/>
          <w:szCs w:val="18"/>
        </w:rPr>
        <w:t>.</w:t>
      </w:r>
      <w:r w:rsidRPr="00463EDD">
        <w:rPr>
          <w:rFonts w:ascii="Times New Roman" w:hAnsi="Times New Roman" w:cs="Times New Roman"/>
          <w:sz w:val="18"/>
          <w:szCs w:val="18"/>
          <w:lang w:val="en-US"/>
        </w:rPr>
        <w:t>, hlm. 1.</w:t>
      </w:r>
    </w:p>
  </w:footnote>
  <w:footnote w:id="155">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Departemen Pendidikan Nasional. 2007. </w:t>
      </w:r>
      <w:r w:rsidRPr="00463EDD">
        <w:rPr>
          <w:rFonts w:ascii="Times New Roman" w:hAnsi="Times New Roman" w:cs="Times New Roman"/>
          <w:i/>
          <w:sz w:val="18"/>
          <w:szCs w:val="18"/>
          <w:lang w:val="en-US"/>
        </w:rPr>
        <w:t>Kamus Besar Bahasa Indonesia</w:t>
      </w:r>
      <w:r w:rsidRPr="00463EDD">
        <w:rPr>
          <w:rFonts w:ascii="Times New Roman" w:hAnsi="Times New Roman" w:cs="Times New Roman"/>
          <w:sz w:val="18"/>
          <w:szCs w:val="18"/>
          <w:lang w:val="en-US"/>
        </w:rPr>
        <w:t>. Jakarta: Balai Pustaka, hlm. 13.</w:t>
      </w:r>
    </w:p>
  </w:footnote>
  <w:footnote w:id="156">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Bryan A. Garner. </w:t>
      </w:r>
      <w:r>
        <w:rPr>
          <w:rFonts w:ascii="Times New Roman" w:hAnsi="Times New Roman" w:cs="Times New Roman"/>
          <w:i/>
          <w:sz w:val="18"/>
          <w:szCs w:val="18"/>
          <w:lang w:val="en-US"/>
        </w:rPr>
        <w:t>Black’s Law</w:t>
      </w:r>
      <w:r>
        <w:rPr>
          <w:rFonts w:ascii="Times New Roman" w:hAnsi="Times New Roman" w:cs="Times New Roman"/>
          <w:i/>
          <w:sz w:val="18"/>
          <w:szCs w:val="18"/>
        </w:rPr>
        <w:t>.... Op.Cit</w:t>
      </w:r>
      <w:r>
        <w:rPr>
          <w:rFonts w:ascii="Times New Roman" w:hAnsi="Times New Roman" w:cs="Times New Roman"/>
          <w:sz w:val="18"/>
          <w:szCs w:val="18"/>
        </w:rPr>
        <w:t>.</w:t>
      </w:r>
      <w:r w:rsidRPr="00463EDD">
        <w:rPr>
          <w:rFonts w:ascii="Times New Roman" w:hAnsi="Times New Roman" w:cs="Times New Roman"/>
          <w:sz w:val="18"/>
          <w:szCs w:val="18"/>
          <w:lang w:val="en-US"/>
        </w:rPr>
        <w:t xml:space="preserve">, hlm. 73. </w:t>
      </w:r>
    </w:p>
  </w:footnote>
  <w:footnote w:id="157">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Adanya perbedaan pengertian tersebut dapat dipahami terkait fungsi tanah. Pengertian agraria dalam bahasa Latin erat kaitannya dengan fungsi pada zaman Romawi yang mana pada saat itu tanah yang begitu luasnya hanya digunakan sebagai tempat untuk pertanian. Sehingga yang diatur saat itu menyangkut tanah untuk pertanian karena merupakan faktor terpenting dari kegiatan ekonomi. Sementara itu, pengertian agraria dalam bahasa Inggris mengikuti dinamika fungsi tanah yang tidak hanya untuk pertanian tetapi juga berkembang menjadi tanah untuk permukiman dan untuk penghunian bagi rakyat. Hal ini dipengaruhi meningkatnya pertumbuhan penduduk sehingga tanah juga dibutuhkan untuk permukiman dan penghunian rakyat. Lihat, 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50.</w:t>
      </w:r>
    </w:p>
  </w:footnote>
  <w:footnote w:id="158">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Bryan A. Garner, </w:t>
      </w:r>
      <w:r w:rsidRPr="00463EDD">
        <w:rPr>
          <w:rFonts w:ascii="Times New Roman" w:hAnsi="Times New Roman" w:cs="Times New Roman"/>
          <w:i/>
          <w:sz w:val="18"/>
          <w:szCs w:val="18"/>
          <w:lang w:val="en-US"/>
        </w:rPr>
        <w:t>Black’s Law…. Loc.Cit</w:t>
      </w:r>
      <w:r>
        <w:rPr>
          <w:rFonts w:ascii="Times New Roman" w:hAnsi="Times New Roman" w:cs="Times New Roman"/>
          <w:sz w:val="18"/>
          <w:szCs w:val="18"/>
          <w:lang w:val="en-US"/>
        </w:rPr>
        <w:t>.</w:t>
      </w:r>
    </w:p>
  </w:footnote>
  <w:footnote w:id="159">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sidRPr="00463EDD">
        <w:rPr>
          <w:rFonts w:ascii="Times New Roman" w:hAnsi="Times New Roman" w:cs="Times New Roman"/>
          <w:sz w:val="18"/>
          <w:szCs w:val="18"/>
          <w:lang w:val="en-US"/>
        </w:rPr>
        <w:t>., hlm. 5.</w:t>
      </w:r>
    </w:p>
  </w:footnote>
  <w:footnote w:id="160">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E. Utrecht, </w:t>
      </w:r>
      <w:r w:rsidRPr="00463EDD">
        <w:rPr>
          <w:rFonts w:ascii="Times New Roman" w:hAnsi="Times New Roman" w:cs="Times New Roman"/>
          <w:i/>
          <w:sz w:val="18"/>
          <w:szCs w:val="18"/>
          <w:lang w:val="en-US"/>
        </w:rPr>
        <w:t>Pengantar Dalam…. Op.Cit</w:t>
      </w:r>
      <w:r w:rsidRPr="00463EDD">
        <w:rPr>
          <w:rFonts w:ascii="Times New Roman" w:hAnsi="Times New Roman" w:cs="Times New Roman"/>
          <w:sz w:val="18"/>
          <w:szCs w:val="18"/>
          <w:lang w:val="en-US"/>
        </w:rPr>
        <w:t>., hlm. 162, 305, 321, dan 459.</w:t>
      </w:r>
    </w:p>
  </w:footnote>
  <w:footnote w:id="161">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Subekti dan Tjitrosoedibjo. 1969. </w:t>
      </w:r>
      <w:r w:rsidRPr="00463EDD">
        <w:rPr>
          <w:rFonts w:ascii="Times New Roman" w:hAnsi="Times New Roman" w:cs="Times New Roman"/>
          <w:i/>
          <w:sz w:val="18"/>
          <w:szCs w:val="18"/>
          <w:lang w:val="en-US"/>
        </w:rPr>
        <w:t>Kamus Hukum</w:t>
      </w:r>
      <w:r w:rsidRPr="00463EDD">
        <w:rPr>
          <w:rFonts w:ascii="Times New Roman" w:hAnsi="Times New Roman" w:cs="Times New Roman"/>
          <w:sz w:val="18"/>
          <w:szCs w:val="18"/>
          <w:lang w:val="en-US"/>
        </w:rPr>
        <w:t>. Jakarta: Pradnya Paramita, hlm. 3.</w:t>
      </w:r>
    </w:p>
  </w:footnote>
  <w:footnote w:id="162">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52.</w:t>
      </w:r>
    </w:p>
  </w:footnote>
  <w:footnote w:id="163">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J.B. Daliyo dkk. 2001. </w:t>
      </w:r>
      <w:r w:rsidRPr="00463EDD">
        <w:rPr>
          <w:rFonts w:ascii="Times New Roman" w:hAnsi="Times New Roman" w:cs="Times New Roman"/>
          <w:i/>
          <w:sz w:val="18"/>
          <w:szCs w:val="18"/>
          <w:lang w:val="en-US"/>
        </w:rPr>
        <w:t>Hukum Agraria</w:t>
      </w:r>
      <w:r w:rsidRPr="00463EDD">
        <w:rPr>
          <w:rFonts w:ascii="Times New Roman" w:hAnsi="Times New Roman" w:cs="Times New Roman"/>
          <w:sz w:val="18"/>
          <w:szCs w:val="18"/>
          <w:lang w:val="en-US"/>
        </w:rPr>
        <w:t>. Jakarta: Prehlmlindo APTIK, hlm. 5.</w:t>
      </w:r>
    </w:p>
  </w:footnote>
  <w:footnote w:id="164">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Gouw</w:t>
      </w:r>
      <w:r>
        <w:rPr>
          <w:rFonts w:ascii="Times New Roman" w:hAnsi="Times New Roman" w:cs="Times New Roman"/>
          <w:sz w:val="18"/>
          <w:szCs w:val="18"/>
        </w:rPr>
        <w:t xml:space="preserve"> G</w:t>
      </w:r>
      <w:r w:rsidRPr="00463EDD">
        <w:rPr>
          <w:rFonts w:ascii="Times New Roman" w:hAnsi="Times New Roman" w:cs="Times New Roman"/>
          <w:sz w:val="18"/>
          <w:szCs w:val="18"/>
          <w:lang w:val="en-US"/>
        </w:rPr>
        <w:t>iok</w:t>
      </w:r>
      <w:r>
        <w:rPr>
          <w:rFonts w:ascii="Times New Roman" w:hAnsi="Times New Roman" w:cs="Times New Roman"/>
          <w:sz w:val="18"/>
          <w:szCs w:val="18"/>
        </w:rPr>
        <w:t xml:space="preserve"> S</w:t>
      </w:r>
      <w:r w:rsidRPr="00463EDD">
        <w:rPr>
          <w:rFonts w:ascii="Times New Roman" w:hAnsi="Times New Roman" w:cs="Times New Roman"/>
          <w:sz w:val="18"/>
          <w:szCs w:val="18"/>
          <w:lang w:val="en-US"/>
        </w:rPr>
        <w:t xml:space="preserve">iong. 1959. </w:t>
      </w:r>
      <w:r w:rsidRPr="00463EDD">
        <w:rPr>
          <w:rFonts w:ascii="Times New Roman" w:hAnsi="Times New Roman" w:cs="Times New Roman"/>
          <w:i/>
          <w:sz w:val="18"/>
          <w:szCs w:val="18"/>
          <w:lang w:val="en-US"/>
        </w:rPr>
        <w:t>Hukum Agraria Antar Golongan</w:t>
      </w:r>
      <w:r w:rsidRPr="00463EDD">
        <w:rPr>
          <w:rFonts w:ascii="Times New Roman" w:hAnsi="Times New Roman" w:cs="Times New Roman"/>
          <w:sz w:val="18"/>
          <w:szCs w:val="18"/>
          <w:lang w:val="en-US"/>
        </w:rPr>
        <w:t xml:space="preserve">. Jakarta: </w:t>
      </w:r>
      <w:r>
        <w:rPr>
          <w:rFonts w:ascii="Times New Roman" w:hAnsi="Times New Roman" w:cs="Times New Roman"/>
          <w:sz w:val="18"/>
          <w:szCs w:val="18"/>
        </w:rPr>
        <w:t xml:space="preserve">Penerbitan </w:t>
      </w:r>
      <w:r w:rsidRPr="00463EDD">
        <w:rPr>
          <w:rFonts w:ascii="Times New Roman" w:hAnsi="Times New Roman" w:cs="Times New Roman"/>
          <w:sz w:val="18"/>
          <w:szCs w:val="18"/>
          <w:lang w:val="en-US"/>
        </w:rPr>
        <w:t>Universitas, hlm. 7.</w:t>
      </w:r>
    </w:p>
  </w:footnote>
  <w:footnote w:id="165">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 Daliyo dkk, </w:t>
      </w:r>
      <w:r w:rsidRPr="00463EDD">
        <w:rPr>
          <w:rFonts w:ascii="Times New Roman" w:hAnsi="Times New Roman" w:cs="Times New Roman"/>
          <w:i/>
          <w:sz w:val="18"/>
          <w:szCs w:val="18"/>
          <w:lang w:val="en-US"/>
        </w:rPr>
        <w:t>Hukum… Loc.Cit.,</w:t>
      </w:r>
      <w:r w:rsidRPr="00463EDD">
        <w:rPr>
          <w:rFonts w:ascii="Times New Roman" w:hAnsi="Times New Roman" w:cs="Times New Roman"/>
          <w:sz w:val="18"/>
          <w:szCs w:val="18"/>
          <w:lang w:val="en-US"/>
        </w:rPr>
        <w:t xml:space="preserve"> hlm. 7.</w:t>
      </w:r>
    </w:p>
  </w:footnote>
  <w:footnote w:id="166">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hlm. 15.</w:t>
      </w:r>
    </w:p>
  </w:footnote>
  <w:footnote w:id="167">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sidRPr="00463EDD">
        <w:rPr>
          <w:rFonts w:ascii="Times New Roman" w:hAnsi="Times New Roman" w:cs="Times New Roman"/>
          <w:sz w:val="18"/>
          <w:szCs w:val="18"/>
          <w:lang w:val="en-US"/>
        </w:rPr>
        <w:t>., hlm. 6.</w:t>
      </w:r>
    </w:p>
  </w:footnote>
  <w:footnote w:id="168">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48 UUPA</w:t>
      </w:r>
      <w:r>
        <w:rPr>
          <w:rFonts w:ascii="Times New Roman" w:hAnsi="Times New Roman" w:cs="Times New Roman"/>
          <w:sz w:val="18"/>
          <w:szCs w:val="18"/>
          <w:lang w:val="en-US"/>
        </w:rPr>
        <w:t>.</w:t>
      </w:r>
    </w:p>
  </w:footnote>
  <w:footnote w:id="169">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 xml:space="preserve">Pasal 1 ayat (4), </w:t>
      </w:r>
      <w:r w:rsidRPr="00463EDD">
        <w:rPr>
          <w:rFonts w:ascii="Times New Roman" w:hAnsi="Times New Roman" w:cs="Times New Roman"/>
          <w:i/>
          <w:sz w:val="18"/>
          <w:szCs w:val="18"/>
          <w:lang w:val="en-US"/>
        </w:rPr>
        <w:t>Ibid</w:t>
      </w:r>
      <w:r>
        <w:rPr>
          <w:rFonts w:ascii="Times New Roman" w:hAnsi="Times New Roman" w:cs="Times New Roman"/>
          <w:sz w:val="18"/>
          <w:szCs w:val="18"/>
          <w:lang w:val="en-US"/>
        </w:rPr>
        <w:t>.</w:t>
      </w:r>
    </w:p>
  </w:footnote>
  <w:footnote w:id="170">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 xml:space="preserve">Pasal 4 ayat (1), </w:t>
      </w:r>
      <w:r w:rsidRPr="00463EDD">
        <w:rPr>
          <w:rFonts w:ascii="Times New Roman" w:hAnsi="Times New Roman" w:cs="Times New Roman"/>
          <w:i/>
          <w:sz w:val="18"/>
          <w:szCs w:val="18"/>
          <w:lang w:val="en-US"/>
        </w:rPr>
        <w:t>Ibid</w:t>
      </w:r>
      <w:r w:rsidRPr="00463EDD">
        <w:rPr>
          <w:rFonts w:ascii="Times New Roman" w:hAnsi="Times New Roman" w:cs="Times New Roman"/>
          <w:sz w:val="18"/>
          <w:szCs w:val="18"/>
          <w:lang w:val="en-US"/>
        </w:rPr>
        <w:t>,</w:t>
      </w:r>
    </w:p>
  </w:footnote>
  <w:footnote w:id="171">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hlm. 8.</w:t>
      </w:r>
    </w:p>
  </w:footnote>
  <w:footnote w:id="172">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53.</w:t>
      </w:r>
    </w:p>
  </w:footnote>
  <w:footnote w:id="173">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hlm. 6.</w:t>
      </w:r>
    </w:p>
  </w:footnote>
  <w:footnote w:id="174">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48 UUPA</w:t>
      </w:r>
      <w:r>
        <w:rPr>
          <w:rFonts w:ascii="Times New Roman" w:hAnsi="Times New Roman" w:cs="Times New Roman"/>
          <w:sz w:val="18"/>
          <w:szCs w:val="18"/>
          <w:lang w:val="en-US"/>
        </w:rPr>
        <w:t>.</w:t>
      </w:r>
    </w:p>
  </w:footnote>
  <w:footnote w:id="175">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 xml:space="preserve">Pasal 1 ayat (4) Jo. Pasal 4 ayat (1), </w:t>
      </w:r>
      <w:r w:rsidRPr="00463EDD">
        <w:rPr>
          <w:rFonts w:ascii="Times New Roman" w:hAnsi="Times New Roman" w:cs="Times New Roman"/>
          <w:i/>
          <w:sz w:val="18"/>
          <w:szCs w:val="18"/>
          <w:lang w:val="en-US"/>
        </w:rPr>
        <w:t>Ibid</w:t>
      </w:r>
      <w:r>
        <w:rPr>
          <w:rFonts w:ascii="Times New Roman" w:hAnsi="Times New Roman" w:cs="Times New Roman"/>
          <w:sz w:val="18"/>
          <w:szCs w:val="18"/>
          <w:lang w:val="en-US"/>
        </w:rPr>
        <w:t>.</w:t>
      </w:r>
    </w:p>
  </w:footnote>
  <w:footnote w:id="176">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hlm. 7.</w:t>
      </w:r>
    </w:p>
  </w:footnote>
  <w:footnote w:id="177">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1 huruf a UU No. 1 Tahun 1973 tentang Landas Kontinen Indonesia.</w:t>
      </w:r>
    </w:p>
  </w:footnote>
  <w:footnote w:id="178">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 xml:space="preserve">Pasal 1 angka 1 UU No. 7 Tahun 2004 tentang Sumber Daya Air. </w:t>
      </w:r>
    </w:p>
  </w:footnote>
  <w:footnote w:id="179">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1 angka 1 dan angka 2 UU No. 22 Tahun 2001 tentang Minyak dan Gas Bumi.</w:t>
      </w:r>
    </w:p>
  </w:footnote>
  <w:footnote w:id="180">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1 angka 2 dan angka 3 UU No. 4 Tahun 2009 tentang Mineral dan Batubara.</w:t>
      </w:r>
    </w:p>
  </w:footnote>
  <w:footnote w:id="181">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1 angka 3 dan angka 4 UU No. 45 Tahun 2009 tentang Perikanan.</w:t>
      </w:r>
    </w:p>
  </w:footnote>
  <w:footnote w:id="182">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2 UU No. 5 Tahun 1983 tentang Zona Ekonomi Ekslusif Indonesia.</w:t>
      </w:r>
    </w:p>
  </w:footnote>
  <w:footnote w:id="183">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hlm. 8.</w:t>
      </w:r>
    </w:p>
  </w:footnote>
  <w:footnote w:id="184">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1 angka 1 UU No. 26 Tahun 2007 tentang Penataan Ruang.</w:t>
      </w:r>
    </w:p>
  </w:footnote>
  <w:footnote w:id="185">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Maria S. W. Sumardjono. 2009. </w:t>
      </w:r>
      <w:r w:rsidRPr="00463EDD">
        <w:rPr>
          <w:rFonts w:ascii="Times New Roman" w:hAnsi="Times New Roman" w:cs="Times New Roman"/>
          <w:i/>
          <w:sz w:val="18"/>
          <w:szCs w:val="18"/>
          <w:lang w:val="en-US"/>
        </w:rPr>
        <w:t>Kajian Kritis Undang-Undang Terkait Penataan Ruang dan Sumber Daya Alam</w:t>
      </w:r>
      <w:r w:rsidRPr="00463EDD">
        <w:rPr>
          <w:rFonts w:ascii="Times New Roman" w:hAnsi="Times New Roman" w:cs="Times New Roman"/>
          <w:sz w:val="18"/>
          <w:szCs w:val="18"/>
          <w:lang w:val="en-US"/>
        </w:rPr>
        <w:t>. Jakarta: ESP2-DANIDA, hlm. 8.</w:t>
      </w:r>
    </w:p>
  </w:footnote>
  <w:footnote w:id="186">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87.</w:t>
      </w:r>
    </w:p>
  </w:footnote>
  <w:footnote w:id="187">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Pr>
          <w:rFonts w:ascii="Times New Roman" w:hAnsi="Times New Roman" w:cs="Times New Roman"/>
          <w:sz w:val="18"/>
          <w:szCs w:val="18"/>
          <w:lang w:val="en-US"/>
        </w:rPr>
        <w:t>.</w:t>
      </w:r>
    </w:p>
  </w:footnote>
  <w:footnote w:id="188">
    <w:p w:rsidR="007C049D" w:rsidRPr="00463EDD" w:rsidRDefault="007C049D" w:rsidP="006F4111">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Maria S. W. Sumardjono, </w:t>
      </w:r>
      <w:r w:rsidRPr="00463EDD">
        <w:rPr>
          <w:rFonts w:ascii="Times New Roman" w:hAnsi="Times New Roman" w:cs="Times New Roman"/>
          <w:i/>
          <w:sz w:val="18"/>
          <w:szCs w:val="18"/>
          <w:lang w:val="en-US"/>
        </w:rPr>
        <w:t>Kajian Kritis…. Op.Cit</w:t>
      </w:r>
      <w:r w:rsidRPr="00463EDD">
        <w:rPr>
          <w:rFonts w:ascii="Times New Roman" w:hAnsi="Times New Roman" w:cs="Times New Roman"/>
          <w:sz w:val="18"/>
          <w:szCs w:val="18"/>
          <w:lang w:val="en-US"/>
        </w:rPr>
        <w:t>., hlm. 8.</w:t>
      </w:r>
    </w:p>
  </w:footnote>
  <w:footnote w:id="189">
    <w:p w:rsidR="007C049D" w:rsidRPr="008F470C" w:rsidRDefault="007C049D" w:rsidP="008F470C">
      <w:pPr>
        <w:pStyle w:val="FootnoteText"/>
        <w:jc w:val="both"/>
        <w:rPr>
          <w:rFonts w:ascii="Times New Roman" w:hAnsi="Times New Roman" w:cs="Times New Roman"/>
          <w:sz w:val="18"/>
        </w:rPr>
      </w:pPr>
      <w:r w:rsidRPr="008F470C">
        <w:rPr>
          <w:rStyle w:val="FootnoteReference"/>
          <w:rFonts w:ascii="Times New Roman" w:hAnsi="Times New Roman" w:cs="Times New Roman"/>
          <w:sz w:val="18"/>
        </w:rPr>
        <w:footnoteRef/>
      </w:r>
      <w:r w:rsidRPr="008F470C">
        <w:rPr>
          <w:rFonts w:ascii="Times New Roman" w:hAnsi="Times New Roman" w:cs="Times New Roman"/>
          <w:sz w:val="18"/>
        </w:rPr>
        <w:t xml:space="preserve"> </w:t>
      </w:r>
      <w:r>
        <w:rPr>
          <w:rFonts w:ascii="Times New Roman" w:hAnsi="Times New Roman" w:cs="Times New Roman"/>
          <w:sz w:val="18"/>
        </w:rPr>
        <w:t xml:space="preserve">Oloan Sitorus. 2004. </w:t>
      </w:r>
      <w:r w:rsidRPr="00052B9D">
        <w:rPr>
          <w:rFonts w:ascii="Times New Roman" w:hAnsi="Times New Roman" w:cs="Times New Roman"/>
          <w:i/>
          <w:sz w:val="18"/>
        </w:rPr>
        <w:t>Kapita Selekta Perbandingan Hukum Tanah</w:t>
      </w:r>
      <w:r>
        <w:rPr>
          <w:rFonts w:ascii="Times New Roman" w:hAnsi="Times New Roman" w:cs="Times New Roman"/>
          <w:sz w:val="18"/>
        </w:rPr>
        <w:t>. Yogyakarta: Mitra Kebijakan Tanah Nasional, hlm. 21.</w:t>
      </w:r>
    </w:p>
  </w:footnote>
  <w:footnote w:id="190">
    <w:p w:rsidR="007C049D" w:rsidRDefault="007C049D" w:rsidP="008F470C">
      <w:pPr>
        <w:pStyle w:val="FootnoteText"/>
        <w:jc w:val="both"/>
      </w:pPr>
      <w:r w:rsidRPr="008F470C">
        <w:rPr>
          <w:rStyle w:val="FootnoteReference"/>
          <w:rFonts w:ascii="Times New Roman" w:hAnsi="Times New Roman" w:cs="Times New Roman"/>
          <w:sz w:val="18"/>
        </w:rPr>
        <w:footnoteRef/>
      </w:r>
      <w:r w:rsidRPr="008F470C">
        <w:rPr>
          <w:rFonts w:ascii="Times New Roman" w:hAnsi="Times New Roman" w:cs="Times New Roman"/>
          <w:sz w:val="18"/>
        </w:rPr>
        <w:t xml:space="preserve"> </w:t>
      </w:r>
      <w:r>
        <w:rPr>
          <w:rFonts w:ascii="Times New Roman" w:hAnsi="Times New Roman" w:cs="Times New Roman"/>
          <w:sz w:val="18"/>
        </w:rPr>
        <w:t xml:space="preserve">Supomo, R. 1983. </w:t>
      </w:r>
      <w:r w:rsidRPr="00052B9D">
        <w:rPr>
          <w:rFonts w:ascii="Times New Roman" w:hAnsi="Times New Roman" w:cs="Times New Roman"/>
          <w:i/>
          <w:sz w:val="18"/>
        </w:rPr>
        <w:t>Hubungan Individu dan Masyarakat Dalam Hukum Adat</w:t>
      </w:r>
      <w:r>
        <w:rPr>
          <w:rFonts w:ascii="Times New Roman" w:hAnsi="Times New Roman" w:cs="Times New Roman"/>
          <w:sz w:val="18"/>
        </w:rPr>
        <w:t>. Cetakan Keempat. Jakarta: Pradnya Paramita, hlm. 10.</w:t>
      </w:r>
    </w:p>
  </w:footnote>
  <w:footnote w:id="191">
    <w:p w:rsidR="007C049D" w:rsidRPr="00A5635F" w:rsidRDefault="007C049D" w:rsidP="00A5635F">
      <w:pPr>
        <w:pStyle w:val="FootnoteText"/>
        <w:jc w:val="both"/>
        <w:rPr>
          <w:rFonts w:ascii="Times New Roman" w:hAnsi="Times New Roman" w:cs="Times New Roman"/>
        </w:rPr>
      </w:pPr>
      <w:r w:rsidRPr="00A5635F">
        <w:rPr>
          <w:rStyle w:val="FootnoteReference"/>
          <w:rFonts w:ascii="Times New Roman" w:hAnsi="Times New Roman" w:cs="Times New Roman"/>
          <w:sz w:val="18"/>
        </w:rPr>
        <w:footnoteRef/>
      </w:r>
      <w:r w:rsidRPr="00A5635F">
        <w:rPr>
          <w:rFonts w:ascii="Times New Roman" w:hAnsi="Times New Roman" w:cs="Times New Roman"/>
          <w:sz w:val="18"/>
        </w:rPr>
        <w:t xml:space="preserve"> </w:t>
      </w:r>
      <w:r>
        <w:rPr>
          <w:rFonts w:ascii="Times New Roman" w:hAnsi="Times New Roman" w:cs="Times New Roman"/>
          <w:sz w:val="18"/>
        </w:rPr>
        <w:t xml:space="preserve">Wirjono Prodjodikoro. 1955. </w:t>
      </w:r>
      <w:r w:rsidRPr="00A5635F">
        <w:rPr>
          <w:rFonts w:ascii="Times New Roman" w:hAnsi="Times New Roman" w:cs="Times New Roman"/>
          <w:i/>
          <w:sz w:val="18"/>
        </w:rPr>
        <w:t>Hukum Perdata Tentang Hak-hak Atas Benda</w:t>
      </w:r>
      <w:r>
        <w:rPr>
          <w:rFonts w:ascii="Times New Roman" w:hAnsi="Times New Roman" w:cs="Times New Roman"/>
          <w:sz w:val="18"/>
        </w:rPr>
        <w:t>. Jakarta: Bangkit, hlm. 33.</w:t>
      </w:r>
    </w:p>
  </w:footnote>
  <w:footnote w:id="192">
    <w:p w:rsidR="007C049D" w:rsidRPr="009F1D6F" w:rsidRDefault="007C049D" w:rsidP="009F1D6F">
      <w:pPr>
        <w:pStyle w:val="FootnoteText"/>
        <w:jc w:val="both"/>
        <w:rPr>
          <w:rFonts w:ascii="Times New Roman" w:hAnsi="Times New Roman" w:cs="Times New Roman"/>
        </w:rPr>
      </w:pPr>
      <w:r w:rsidRPr="009F1D6F">
        <w:rPr>
          <w:rStyle w:val="FootnoteReference"/>
          <w:rFonts w:ascii="Times New Roman" w:hAnsi="Times New Roman" w:cs="Times New Roman"/>
          <w:sz w:val="18"/>
        </w:rPr>
        <w:footnoteRef/>
      </w:r>
      <w:r w:rsidRPr="009F1D6F">
        <w:rPr>
          <w:rFonts w:ascii="Times New Roman" w:hAnsi="Times New Roman" w:cs="Times New Roman"/>
          <w:sz w:val="18"/>
        </w:rPr>
        <w:t xml:space="preserve"> </w:t>
      </w:r>
      <w:r>
        <w:rPr>
          <w:rFonts w:ascii="Times New Roman" w:hAnsi="Times New Roman" w:cs="Times New Roman"/>
          <w:sz w:val="18"/>
        </w:rPr>
        <w:t xml:space="preserve">Arie Sukanti Hutagalung. 2005. </w:t>
      </w:r>
      <w:r w:rsidRPr="00641675">
        <w:rPr>
          <w:rFonts w:ascii="Times New Roman" w:hAnsi="Times New Roman" w:cs="Times New Roman"/>
          <w:i/>
          <w:sz w:val="18"/>
        </w:rPr>
        <w:t>Tebaran Pemikiran Seputar Masalah Hukum Tanah</w:t>
      </w:r>
      <w:r>
        <w:rPr>
          <w:rFonts w:ascii="Times New Roman" w:hAnsi="Times New Roman" w:cs="Times New Roman"/>
          <w:sz w:val="18"/>
        </w:rPr>
        <w:t>. Jakarta: LPHI, hlm. 120.</w:t>
      </w:r>
    </w:p>
  </w:footnote>
  <w:footnote w:id="193">
    <w:p w:rsidR="007C049D" w:rsidRPr="00B011FE" w:rsidRDefault="007C049D" w:rsidP="00B011FE">
      <w:pPr>
        <w:pStyle w:val="FootnoteText"/>
        <w:jc w:val="both"/>
        <w:rPr>
          <w:rFonts w:ascii="Times New Roman" w:hAnsi="Times New Roman" w:cs="Times New Roman"/>
        </w:rPr>
      </w:pPr>
      <w:r w:rsidRPr="00B011FE">
        <w:rPr>
          <w:rStyle w:val="FootnoteReference"/>
          <w:rFonts w:ascii="Times New Roman" w:hAnsi="Times New Roman" w:cs="Times New Roman"/>
          <w:sz w:val="18"/>
        </w:rPr>
        <w:footnoteRef/>
      </w:r>
      <w:r w:rsidRPr="00B011FE">
        <w:rPr>
          <w:rFonts w:ascii="Times New Roman" w:hAnsi="Times New Roman" w:cs="Times New Roman"/>
          <w:sz w:val="18"/>
        </w:rPr>
        <w:t xml:space="preserve"> </w:t>
      </w:r>
      <w:r>
        <w:rPr>
          <w:rFonts w:ascii="Times New Roman" w:hAnsi="Times New Roman" w:cs="Times New Roman"/>
          <w:sz w:val="18"/>
        </w:rPr>
        <w:t xml:space="preserve">Kenny Wijaya. 2013. </w:t>
      </w:r>
      <w:r w:rsidRPr="001B2830">
        <w:rPr>
          <w:rFonts w:ascii="Times New Roman" w:hAnsi="Times New Roman" w:cs="Times New Roman"/>
          <w:i/>
          <w:sz w:val="18"/>
        </w:rPr>
        <w:t>Perspektif Hukum Agraria Pada Masyarakat Indonesia</w:t>
      </w:r>
      <w:r>
        <w:rPr>
          <w:rFonts w:ascii="Times New Roman" w:hAnsi="Times New Roman" w:cs="Times New Roman"/>
          <w:sz w:val="18"/>
        </w:rPr>
        <w:t>. Jurnal Unsrat Manado Vol. 1/No. 5/Oktober Desember, hlm. 44-45.</w:t>
      </w:r>
    </w:p>
  </w:footnote>
  <w:footnote w:id="194">
    <w:p w:rsidR="007C049D" w:rsidRPr="00550D9F" w:rsidRDefault="007C049D" w:rsidP="00550D9F">
      <w:pPr>
        <w:pStyle w:val="FootnoteText"/>
        <w:jc w:val="both"/>
        <w:rPr>
          <w:rFonts w:ascii="Times New Roman" w:hAnsi="Times New Roman" w:cs="Times New Roman"/>
        </w:rPr>
      </w:pPr>
      <w:r w:rsidRPr="00550D9F">
        <w:rPr>
          <w:rStyle w:val="FootnoteReference"/>
          <w:rFonts w:ascii="Times New Roman" w:hAnsi="Times New Roman" w:cs="Times New Roman"/>
          <w:sz w:val="18"/>
        </w:rPr>
        <w:footnoteRef/>
      </w:r>
      <w:r w:rsidRPr="00550D9F">
        <w:rPr>
          <w:rFonts w:ascii="Times New Roman" w:hAnsi="Times New Roman" w:cs="Times New Roman"/>
          <w:sz w:val="18"/>
        </w:rPr>
        <w:t xml:space="preserve"> </w:t>
      </w:r>
      <w:r>
        <w:rPr>
          <w:rFonts w:ascii="Times New Roman" w:hAnsi="Times New Roman" w:cs="Times New Roman"/>
          <w:sz w:val="18"/>
        </w:rPr>
        <w:t xml:space="preserve">Ahmad Fauzie Ridwan. 1982. </w:t>
      </w:r>
      <w:r w:rsidRPr="00550D9F">
        <w:rPr>
          <w:rFonts w:ascii="Times New Roman" w:hAnsi="Times New Roman" w:cs="Times New Roman"/>
          <w:i/>
          <w:sz w:val="18"/>
        </w:rPr>
        <w:t>Hukum Tanah Adat: Multi Disiplin Pemberdayaan Pancasila</w:t>
      </w:r>
      <w:r>
        <w:rPr>
          <w:rFonts w:ascii="Times New Roman" w:hAnsi="Times New Roman" w:cs="Times New Roman"/>
          <w:sz w:val="18"/>
        </w:rPr>
        <w:t>. Jakarta: Dewaruci, hlm. 12.</w:t>
      </w:r>
    </w:p>
  </w:footnote>
  <w:footnote w:id="195">
    <w:p w:rsidR="007C049D" w:rsidRPr="00B96115" w:rsidRDefault="007C049D" w:rsidP="00B96115">
      <w:pPr>
        <w:pStyle w:val="FootnoteText"/>
        <w:jc w:val="both"/>
        <w:rPr>
          <w:rFonts w:ascii="Times New Roman" w:hAnsi="Times New Roman" w:cs="Times New Roman"/>
        </w:rPr>
      </w:pPr>
      <w:r w:rsidRPr="00B96115">
        <w:rPr>
          <w:rStyle w:val="FootnoteReference"/>
          <w:rFonts w:ascii="Times New Roman" w:hAnsi="Times New Roman" w:cs="Times New Roman"/>
          <w:sz w:val="18"/>
        </w:rPr>
        <w:footnoteRef/>
      </w:r>
      <w:r w:rsidRPr="00B96115">
        <w:rPr>
          <w:rFonts w:ascii="Times New Roman" w:hAnsi="Times New Roman" w:cs="Times New Roman"/>
          <w:sz w:val="18"/>
        </w:rPr>
        <w:t xml:space="preserve"> </w:t>
      </w:r>
      <w:r>
        <w:rPr>
          <w:rFonts w:ascii="Times New Roman" w:hAnsi="Times New Roman" w:cs="Times New Roman"/>
          <w:sz w:val="18"/>
        </w:rPr>
        <w:t xml:space="preserve">Syaiful Azam. 2003. </w:t>
      </w:r>
      <w:r w:rsidRPr="00610420">
        <w:rPr>
          <w:rFonts w:ascii="Times New Roman" w:hAnsi="Times New Roman" w:cs="Times New Roman"/>
          <w:i/>
          <w:sz w:val="18"/>
        </w:rPr>
        <w:t>Eksistensi Hukum Tanah Dalam Mewujudkan Tertib Hukum Agraria</w:t>
      </w:r>
      <w:r>
        <w:rPr>
          <w:rFonts w:ascii="Times New Roman" w:hAnsi="Times New Roman" w:cs="Times New Roman"/>
          <w:sz w:val="18"/>
        </w:rPr>
        <w:t>. Medan: Jurnal USU, hlm. 3.</w:t>
      </w:r>
    </w:p>
  </w:footnote>
  <w:footnote w:id="196">
    <w:p w:rsidR="007C049D" w:rsidRPr="000E02FC" w:rsidRDefault="007C049D" w:rsidP="000E02FC">
      <w:pPr>
        <w:pStyle w:val="FootnoteText"/>
        <w:jc w:val="both"/>
        <w:rPr>
          <w:rFonts w:ascii="Times New Roman" w:hAnsi="Times New Roman" w:cs="Times New Roman"/>
        </w:rPr>
      </w:pPr>
      <w:r w:rsidRPr="000E02FC">
        <w:rPr>
          <w:rStyle w:val="FootnoteReference"/>
          <w:rFonts w:ascii="Times New Roman" w:hAnsi="Times New Roman" w:cs="Times New Roman"/>
          <w:sz w:val="18"/>
        </w:rPr>
        <w:footnoteRef/>
      </w:r>
      <w:r w:rsidRPr="000E02FC">
        <w:rPr>
          <w:rFonts w:ascii="Times New Roman" w:hAnsi="Times New Roman" w:cs="Times New Roman"/>
          <w:sz w:val="18"/>
        </w:rPr>
        <w:t xml:space="preserve"> </w:t>
      </w:r>
      <w:r>
        <w:rPr>
          <w:rFonts w:ascii="Times New Roman" w:hAnsi="Times New Roman" w:cs="Times New Roman"/>
          <w:sz w:val="18"/>
        </w:rPr>
        <w:t xml:space="preserve">Ter Haar. B. 1981. </w:t>
      </w:r>
      <w:r w:rsidRPr="000E02FC">
        <w:rPr>
          <w:rFonts w:ascii="Times New Roman" w:hAnsi="Times New Roman" w:cs="Times New Roman"/>
          <w:i/>
          <w:sz w:val="18"/>
        </w:rPr>
        <w:t>Asas dan Susunan Hukum Adat</w:t>
      </w:r>
      <w:r>
        <w:rPr>
          <w:rFonts w:ascii="Times New Roman" w:hAnsi="Times New Roman" w:cs="Times New Roman"/>
          <w:sz w:val="18"/>
        </w:rPr>
        <w:t>. Jakarta: Pradnya Paramita, hlm. 71.</w:t>
      </w:r>
    </w:p>
  </w:footnote>
  <w:footnote w:id="197">
    <w:p w:rsidR="007C049D" w:rsidRPr="00D97512" w:rsidRDefault="007C049D" w:rsidP="00D97512">
      <w:pPr>
        <w:pStyle w:val="FootnoteText"/>
        <w:jc w:val="both"/>
        <w:rPr>
          <w:rFonts w:ascii="Times New Roman" w:hAnsi="Times New Roman" w:cs="Times New Roman"/>
        </w:rPr>
      </w:pPr>
      <w:r w:rsidRPr="00D97512">
        <w:rPr>
          <w:rStyle w:val="FootnoteReference"/>
          <w:rFonts w:ascii="Times New Roman" w:hAnsi="Times New Roman" w:cs="Times New Roman"/>
          <w:sz w:val="18"/>
        </w:rPr>
        <w:footnoteRef/>
      </w:r>
      <w:r w:rsidRPr="00D97512">
        <w:rPr>
          <w:rFonts w:ascii="Times New Roman" w:hAnsi="Times New Roman" w:cs="Times New Roman"/>
          <w:sz w:val="18"/>
        </w:rPr>
        <w:t xml:space="preserve"> </w:t>
      </w:r>
      <w:r w:rsidRPr="00D97512">
        <w:rPr>
          <w:rFonts w:ascii="Times New Roman" w:hAnsi="Times New Roman" w:cs="Times New Roman"/>
          <w:i/>
          <w:sz w:val="18"/>
        </w:rPr>
        <w:t>Ibid</w:t>
      </w:r>
      <w:r>
        <w:rPr>
          <w:rFonts w:ascii="Times New Roman" w:hAnsi="Times New Roman" w:cs="Times New Roman"/>
          <w:sz w:val="18"/>
        </w:rPr>
        <w:t>.</w:t>
      </w:r>
    </w:p>
  </w:footnote>
  <w:footnote w:id="198">
    <w:p w:rsidR="007C049D" w:rsidRPr="00516951" w:rsidRDefault="007C049D" w:rsidP="00516951">
      <w:pPr>
        <w:pStyle w:val="FootnoteText"/>
        <w:jc w:val="both"/>
        <w:rPr>
          <w:rFonts w:ascii="Times New Roman" w:hAnsi="Times New Roman" w:cs="Times New Roman"/>
        </w:rPr>
      </w:pPr>
      <w:r w:rsidRPr="00516951">
        <w:rPr>
          <w:rStyle w:val="FootnoteReference"/>
          <w:rFonts w:ascii="Times New Roman" w:hAnsi="Times New Roman" w:cs="Times New Roman"/>
          <w:sz w:val="18"/>
        </w:rPr>
        <w:footnoteRef/>
      </w:r>
      <w:r w:rsidRPr="00516951">
        <w:rPr>
          <w:rFonts w:ascii="Times New Roman" w:hAnsi="Times New Roman" w:cs="Times New Roman"/>
          <w:sz w:val="18"/>
        </w:rPr>
        <w:t xml:space="preserve"> </w:t>
      </w:r>
      <w:r>
        <w:rPr>
          <w:rFonts w:ascii="Times New Roman" w:hAnsi="Times New Roman" w:cs="Times New Roman"/>
          <w:sz w:val="18"/>
        </w:rPr>
        <w:t xml:space="preserve">Sajuti Thalib. 1985. </w:t>
      </w:r>
      <w:r w:rsidRPr="00516951">
        <w:rPr>
          <w:rFonts w:ascii="Times New Roman" w:hAnsi="Times New Roman" w:cs="Times New Roman"/>
          <w:i/>
          <w:sz w:val="18"/>
        </w:rPr>
        <w:t>Hubungan Tanah Adat Dengan Hukum Agraria di Minangkabau</w:t>
      </w:r>
      <w:r>
        <w:rPr>
          <w:rFonts w:ascii="Times New Roman" w:hAnsi="Times New Roman" w:cs="Times New Roman"/>
          <w:sz w:val="18"/>
        </w:rPr>
        <w:t>. Jakarta: Bina Aksara, hlm. 19.</w:t>
      </w:r>
    </w:p>
  </w:footnote>
  <w:footnote w:id="199">
    <w:p w:rsidR="007C049D" w:rsidRPr="000600CA" w:rsidRDefault="007C049D" w:rsidP="000600CA">
      <w:pPr>
        <w:pStyle w:val="FootnoteText"/>
        <w:jc w:val="both"/>
        <w:rPr>
          <w:rFonts w:ascii="Times New Roman" w:hAnsi="Times New Roman" w:cs="Times New Roman"/>
        </w:rPr>
      </w:pPr>
      <w:r w:rsidRPr="000600CA">
        <w:rPr>
          <w:rStyle w:val="FootnoteReference"/>
          <w:rFonts w:ascii="Times New Roman" w:hAnsi="Times New Roman" w:cs="Times New Roman"/>
          <w:sz w:val="18"/>
        </w:rPr>
        <w:footnoteRef/>
      </w:r>
      <w:r w:rsidRPr="000600CA">
        <w:rPr>
          <w:rFonts w:ascii="Times New Roman" w:hAnsi="Times New Roman" w:cs="Times New Roman"/>
          <w:sz w:val="18"/>
        </w:rPr>
        <w:t xml:space="preserve"> </w:t>
      </w:r>
      <w:r>
        <w:rPr>
          <w:rFonts w:ascii="Times New Roman" w:hAnsi="Times New Roman" w:cs="Times New Roman"/>
          <w:sz w:val="18"/>
        </w:rPr>
        <w:t xml:space="preserve">Djuhaendah Hasan. 1996. </w:t>
      </w:r>
      <w:r w:rsidRPr="00651A32">
        <w:rPr>
          <w:rFonts w:ascii="Times New Roman" w:hAnsi="Times New Roman" w:cs="Times New Roman"/>
          <w:i/>
          <w:sz w:val="18"/>
        </w:rPr>
        <w:t>Lembaga Jaminan Kebendaan Bagi Tanah dan Benda Lain Yang Melekat Pada Tanah Dalam Konsepsi Penerapan Asas Pemisahan Horizontal</w:t>
      </w:r>
      <w:r>
        <w:rPr>
          <w:rFonts w:ascii="Times New Roman" w:hAnsi="Times New Roman" w:cs="Times New Roman"/>
          <w:sz w:val="18"/>
        </w:rPr>
        <w:t xml:space="preserve">. Bandung: Citra Aditya Bakti, hlm. 155. </w:t>
      </w:r>
    </w:p>
  </w:footnote>
  <w:footnote w:id="200">
    <w:p w:rsidR="007C049D" w:rsidRPr="005F5D61" w:rsidRDefault="007C049D" w:rsidP="005F5D61">
      <w:pPr>
        <w:pStyle w:val="FootnoteText"/>
        <w:jc w:val="both"/>
        <w:rPr>
          <w:rFonts w:ascii="Times New Roman" w:hAnsi="Times New Roman" w:cs="Times New Roman"/>
        </w:rPr>
      </w:pPr>
      <w:r w:rsidRPr="005F5D61">
        <w:rPr>
          <w:rStyle w:val="FootnoteReference"/>
          <w:rFonts w:ascii="Times New Roman" w:hAnsi="Times New Roman" w:cs="Times New Roman"/>
          <w:sz w:val="18"/>
        </w:rPr>
        <w:footnoteRef/>
      </w:r>
      <w:r w:rsidRPr="005F5D61">
        <w:rPr>
          <w:rFonts w:ascii="Times New Roman" w:hAnsi="Times New Roman" w:cs="Times New Roman"/>
          <w:sz w:val="18"/>
        </w:rPr>
        <w:t xml:space="preserve"> </w:t>
      </w:r>
      <w:r>
        <w:rPr>
          <w:rFonts w:ascii="Times New Roman" w:hAnsi="Times New Roman" w:cs="Times New Roman"/>
          <w:sz w:val="18"/>
        </w:rPr>
        <w:t xml:space="preserve">Nadya Sucianti. 2004. </w:t>
      </w:r>
      <w:r w:rsidRPr="00117208">
        <w:rPr>
          <w:rFonts w:ascii="Times New Roman" w:hAnsi="Times New Roman" w:cs="Times New Roman"/>
          <w:i/>
          <w:sz w:val="18"/>
        </w:rPr>
        <w:t>Land Reform Indonesia</w:t>
      </w:r>
      <w:r>
        <w:rPr>
          <w:rFonts w:ascii="Times New Roman" w:hAnsi="Times New Roman" w:cs="Times New Roman"/>
          <w:sz w:val="18"/>
        </w:rPr>
        <w:t>. Jurnal Lex Jurnalica Vol. 1/No. 3/Agustus, hlm.</w:t>
      </w:r>
    </w:p>
  </w:footnote>
  <w:footnote w:id="201">
    <w:p w:rsidR="007C049D" w:rsidRPr="00BB18E1" w:rsidRDefault="007C049D" w:rsidP="00BB18E1">
      <w:pPr>
        <w:pStyle w:val="FootnoteText"/>
        <w:jc w:val="both"/>
        <w:rPr>
          <w:rFonts w:ascii="Times New Roman" w:hAnsi="Times New Roman" w:cs="Times New Roman"/>
        </w:rPr>
      </w:pPr>
      <w:r w:rsidRPr="00BB18E1">
        <w:rPr>
          <w:rStyle w:val="FootnoteReference"/>
          <w:rFonts w:ascii="Times New Roman" w:hAnsi="Times New Roman" w:cs="Times New Roman"/>
          <w:sz w:val="18"/>
        </w:rPr>
        <w:footnoteRef/>
      </w:r>
      <w:r w:rsidRPr="00BB18E1">
        <w:rPr>
          <w:rFonts w:ascii="Times New Roman" w:hAnsi="Times New Roman" w:cs="Times New Roman"/>
          <w:sz w:val="18"/>
        </w:rPr>
        <w:t xml:space="preserve"> </w:t>
      </w:r>
      <w:r>
        <w:rPr>
          <w:rFonts w:ascii="Times New Roman" w:hAnsi="Times New Roman" w:cs="Times New Roman"/>
          <w:sz w:val="18"/>
        </w:rPr>
        <w:t xml:space="preserve">Boedi Harsono. </w:t>
      </w:r>
      <w:r w:rsidRPr="004A14D1">
        <w:rPr>
          <w:rFonts w:ascii="Times New Roman" w:hAnsi="Times New Roman" w:cs="Times New Roman"/>
          <w:i/>
          <w:sz w:val="18"/>
        </w:rPr>
        <w:t>Hukum Agararia... Op.Cit</w:t>
      </w:r>
      <w:r>
        <w:rPr>
          <w:rFonts w:ascii="Times New Roman" w:hAnsi="Times New Roman" w:cs="Times New Roman"/>
          <w:sz w:val="18"/>
        </w:rPr>
        <w:t>., hlm. 162-163.</w:t>
      </w:r>
    </w:p>
  </w:footnote>
  <w:footnote w:id="202">
    <w:p w:rsidR="007C049D" w:rsidRPr="00406297" w:rsidRDefault="007C049D" w:rsidP="00406297">
      <w:pPr>
        <w:pStyle w:val="FootnoteText"/>
        <w:jc w:val="both"/>
        <w:rPr>
          <w:rFonts w:ascii="Times New Roman" w:hAnsi="Times New Roman" w:cs="Times New Roman"/>
        </w:rPr>
      </w:pPr>
      <w:r w:rsidRPr="00406297">
        <w:rPr>
          <w:rStyle w:val="FootnoteReference"/>
          <w:rFonts w:ascii="Times New Roman" w:hAnsi="Times New Roman" w:cs="Times New Roman"/>
          <w:sz w:val="18"/>
        </w:rPr>
        <w:footnoteRef/>
      </w:r>
      <w:r w:rsidRPr="00406297">
        <w:rPr>
          <w:rFonts w:ascii="Times New Roman" w:hAnsi="Times New Roman" w:cs="Times New Roman"/>
          <w:sz w:val="18"/>
        </w:rPr>
        <w:t xml:space="preserve"> </w:t>
      </w:r>
      <w:r>
        <w:rPr>
          <w:rFonts w:ascii="Times New Roman" w:hAnsi="Times New Roman" w:cs="Times New Roman"/>
          <w:sz w:val="18"/>
        </w:rPr>
        <w:t xml:space="preserve">Ali Achmad Chomzah. 2004. </w:t>
      </w:r>
      <w:r w:rsidRPr="00406297">
        <w:rPr>
          <w:rFonts w:ascii="Times New Roman" w:hAnsi="Times New Roman" w:cs="Times New Roman"/>
          <w:i/>
          <w:sz w:val="18"/>
        </w:rPr>
        <w:t>Hukum Agraria Indonesia (Pertanahan Indonesia)</w:t>
      </w:r>
      <w:r>
        <w:rPr>
          <w:rFonts w:ascii="Times New Roman" w:hAnsi="Times New Roman" w:cs="Times New Roman"/>
          <w:sz w:val="18"/>
        </w:rPr>
        <w:t>. Jakarta: Prestasi Pusakakarya, hlm. 21-22.</w:t>
      </w:r>
    </w:p>
  </w:footnote>
  <w:footnote w:id="203">
    <w:p w:rsidR="007C049D" w:rsidRPr="00B70247" w:rsidRDefault="007C049D" w:rsidP="00B70247">
      <w:pPr>
        <w:pStyle w:val="FootnoteText"/>
        <w:jc w:val="both"/>
        <w:rPr>
          <w:rFonts w:ascii="Times New Roman" w:hAnsi="Times New Roman" w:cs="Times New Roman"/>
        </w:rPr>
      </w:pPr>
      <w:r w:rsidRPr="00B70247">
        <w:rPr>
          <w:rStyle w:val="FootnoteReference"/>
          <w:rFonts w:ascii="Times New Roman" w:hAnsi="Times New Roman" w:cs="Times New Roman"/>
          <w:sz w:val="18"/>
        </w:rPr>
        <w:footnoteRef/>
      </w:r>
      <w:r w:rsidRPr="00B70247">
        <w:rPr>
          <w:rFonts w:ascii="Times New Roman" w:hAnsi="Times New Roman" w:cs="Times New Roman"/>
          <w:sz w:val="18"/>
        </w:rPr>
        <w:t xml:space="preserve"> </w:t>
      </w:r>
      <w:r>
        <w:rPr>
          <w:rFonts w:ascii="Times New Roman" w:hAnsi="Times New Roman" w:cs="Times New Roman"/>
          <w:sz w:val="18"/>
        </w:rPr>
        <w:t xml:space="preserve">Aslan Noor. 2006. </w:t>
      </w:r>
      <w:r w:rsidRPr="00B70247">
        <w:rPr>
          <w:rFonts w:ascii="Times New Roman" w:hAnsi="Times New Roman" w:cs="Times New Roman"/>
          <w:i/>
          <w:sz w:val="18"/>
        </w:rPr>
        <w:t>Konsepsi Hak Milik Atas Tanah Bagi Bangsa Indonesia</w:t>
      </w:r>
      <w:r>
        <w:rPr>
          <w:rFonts w:ascii="Times New Roman" w:hAnsi="Times New Roman" w:cs="Times New Roman"/>
          <w:sz w:val="18"/>
        </w:rPr>
        <w:t>. Bandung: Mandar Maju, hlm. 85.</w:t>
      </w:r>
    </w:p>
  </w:footnote>
  <w:footnote w:id="204">
    <w:p w:rsidR="007C049D" w:rsidRPr="004E4D48" w:rsidRDefault="007C049D" w:rsidP="004E4D48">
      <w:pPr>
        <w:pStyle w:val="FootnoteText"/>
        <w:jc w:val="both"/>
        <w:rPr>
          <w:rFonts w:ascii="Times New Roman" w:hAnsi="Times New Roman" w:cs="Times New Roman"/>
        </w:rPr>
      </w:pPr>
      <w:r w:rsidRPr="004E4D48">
        <w:rPr>
          <w:rStyle w:val="FootnoteReference"/>
          <w:rFonts w:ascii="Times New Roman" w:hAnsi="Times New Roman" w:cs="Times New Roman"/>
          <w:sz w:val="18"/>
        </w:rPr>
        <w:footnoteRef/>
      </w:r>
      <w:r w:rsidRPr="004E4D48">
        <w:rPr>
          <w:rFonts w:ascii="Times New Roman" w:hAnsi="Times New Roman" w:cs="Times New Roman"/>
          <w:sz w:val="18"/>
        </w:rPr>
        <w:t xml:space="preserve"> </w:t>
      </w:r>
      <w:r>
        <w:rPr>
          <w:rFonts w:ascii="Times New Roman" w:hAnsi="Times New Roman" w:cs="Times New Roman"/>
          <w:sz w:val="18"/>
        </w:rPr>
        <w:t xml:space="preserve">Parlindungan AP. </w:t>
      </w:r>
      <w:r w:rsidRPr="008351B9">
        <w:rPr>
          <w:rFonts w:ascii="Times New Roman" w:hAnsi="Times New Roman" w:cs="Times New Roman"/>
          <w:i/>
          <w:sz w:val="18"/>
        </w:rPr>
        <w:t>Komentar</w:t>
      </w:r>
      <w:r>
        <w:rPr>
          <w:rFonts w:ascii="Times New Roman" w:hAnsi="Times New Roman" w:cs="Times New Roman"/>
          <w:i/>
          <w:sz w:val="18"/>
        </w:rPr>
        <w:t>... Op.Cit.</w:t>
      </w:r>
      <w:r>
        <w:rPr>
          <w:rFonts w:ascii="Times New Roman" w:hAnsi="Times New Roman" w:cs="Times New Roman"/>
          <w:sz w:val="18"/>
        </w:rPr>
        <w:t>, hlm. 12.</w:t>
      </w:r>
    </w:p>
  </w:footnote>
  <w:footnote w:id="205">
    <w:p w:rsidR="007C049D" w:rsidRPr="008351B9" w:rsidRDefault="007C049D" w:rsidP="008351B9">
      <w:pPr>
        <w:pStyle w:val="FootnoteText"/>
        <w:jc w:val="both"/>
        <w:rPr>
          <w:rFonts w:ascii="Times New Roman" w:hAnsi="Times New Roman" w:cs="Times New Roman"/>
        </w:rPr>
      </w:pPr>
      <w:r w:rsidRPr="008351B9">
        <w:rPr>
          <w:rStyle w:val="FootnoteReference"/>
          <w:rFonts w:ascii="Times New Roman" w:hAnsi="Times New Roman" w:cs="Times New Roman"/>
          <w:sz w:val="18"/>
        </w:rPr>
        <w:footnoteRef/>
      </w:r>
      <w:r w:rsidRPr="008351B9">
        <w:rPr>
          <w:rFonts w:ascii="Times New Roman" w:hAnsi="Times New Roman" w:cs="Times New Roman"/>
          <w:sz w:val="18"/>
        </w:rPr>
        <w:t xml:space="preserve"> </w:t>
      </w:r>
      <w:r>
        <w:rPr>
          <w:rFonts w:ascii="Times New Roman" w:hAnsi="Times New Roman" w:cs="Times New Roman"/>
          <w:sz w:val="18"/>
        </w:rPr>
        <w:t xml:space="preserve">Rusli Karim. M. 1977. </w:t>
      </w:r>
      <w:r w:rsidRPr="00BA3FC5">
        <w:rPr>
          <w:rFonts w:ascii="Times New Roman" w:hAnsi="Times New Roman" w:cs="Times New Roman"/>
          <w:i/>
          <w:sz w:val="18"/>
        </w:rPr>
        <w:t>Negara: Suatu Analisis Mengenai Pengertian Asasl Usul dan Fungsi</w:t>
      </w:r>
      <w:r>
        <w:rPr>
          <w:rFonts w:ascii="Times New Roman" w:hAnsi="Times New Roman" w:cs="Times New Roman"/>
          <w:sz w:val="18"/>
        </w:rPr>
        <w:t>. Yogyakarta: Tiara Wacana, hlm. 28.</w:t>
      </w:r>
    </w:p>
  </w:footnote>
  <w:footnote w:id="206">
    <w:p w:rsidR="007C049D" w:rsidRPr="004245F5" w:rsidRDefault="007C049D" w:rsidP="004245F5">
      <w:pPr>
        <w:pStyle w:val="FootnoteText"/>
        <w:jc w:val="both"/>
        <w:rPr>
          <w:rFonts w:ascii="Times New Roman" w:hAnsi="Times New Roman" w:cs="Times New Roman"/>
        </w:rPr>
      </w:pPr>
      <w:r w:rsidRPr="004245F5">
        <w:rPr>
          <w:rStyle w:val="FootnoteReference"/>
          <w:rFonts w:ascii="Times New Roman" w:hAnsi="Times New Roman" w:cs="Times New Roman"/>
          <w:sz w:val="18"/>
        </w:rPr>
        <w:footnoteRef/>
      </w:r>
      <w:r w:rsidRPr="004245F5">
        <w:rPr>
          <w:rFonts w:ascii="Times New Roman" w:hAnsi="Times New Roman" w:cs="Times New Roman"/>
          <w:sz w:val="18"/>
        </w:rPr>
        <w:t xml:space="preserve"> </w:t>
      </w:r>
      <w:r>
        <w:rPr>
          <w:rFonts w:ascii="Times New Roman" w:hAnsi="Times New Roman" w:cs="Times New Roman"/>
          <w:sz w:val="18"/>
        </w:rPr>
        <w:t>Lihat, Pasal 6 Jo. Pasal 18 UUPA.</w:t>
      </w:r>
    </w:p>
  </w:footnote>
  <w:footnote w:id="207">
    <w:p w:rsidR="007C049D" w:rsidRPr="000F1F7A" w:rsidRDefault="007C049D" w:rsidP="000F1F7A">
      <w:pPr>
        <w:pStyle w:val="FootnoteText"/>
        <w:jc w:val="both"/>
        <w:rPr>
          <w:rFonts w:ascii="Times New Roman" w:hAnsi="Times New Roman" w:cs="Times New Roman"/>
        </w:rPr>
      </w:pPr>
      <w:r w:rsidRPr="000F1F7A">
        <w:rPr>
          <w:rStyle w:val="FootnoteReference"/>
          <w:rFonts w:ascii="Times New Roman" w:hAnsi="Times New Roman" w:cs="Times New Roman"/>
          <w:sz w:val="18"/>
        </w:rPr>
        <w:footnoteRef/>
      </w:r>
      <w:r w:rsidRPr="000F1F7A">
        <w:rPr>
          <w:rFonts w:ascii="Times New Roman" w:hAnsi="Times New Roman" w:cs="Times New Roman"/>
          <w:sz w:val="18"/>
        </w:rPr>
        <w:t xml:space="preserve"> </w:t>
      </w:r>
      <w:r>
        <w:rPr>
          <w:rFonts w:ascii="Times New Roman" w:hAnsi="Times New Roman" w:cs="Times New Roman"/>
          <w:sz w:val="18"/>
        </w:rPr>
        <w:t xml:space="preserve">Maria S.W Sumarjono. 2007. </w:t>
      </w:r>
      <w:r w:rsidRPr="000F1F7A">
        <w:rPr>
          <w:rFonts w:ascii="Times New Roman" w:hAnsi="Times New Roman" w:cs="Times New Roman"/>
          <w:i/>
          <w:sz w:val="18"/>
        </w:rPr>
        <w:t>Tanah Dalam Perspektif Hak Ekonomi, Sosial, dan Budaya</w:t>
      </w:r>
      <w:r>
        <w:rPr>
          <w:rFonts w:ascii="Times New Roman" w:hAnsi="Times New Roman" w:cs="Times New Roman"/>
          <w:sz w:val="18"/>
        </w:rPr>
        <w:t>. Jakarta: Kompas, hlm. 249.</w:t>
      </w:r>
    </w:p>
  </w:footnote>
  <w:footnote w:id="208">
    <w:p w:rsidR="007C049D" w:rsidRPr="005D718D" w:rsidRDefault="007C049D" w:rsidP="00587A67">
      <w:pPr>
        <w:pStyle w:val="FootnoteText"/>
        <w:jc w:val="both"/>
        <w:rPr>
          <w:rFonts w:ascii="Times New Roman" w:hAnsi="Times New Roman" w:cs="Times New Roman"/>
        </w:rPr>
      </w:pPr>
      <w:r w:rsidRPr="00587A67">
        <w:rPr>
          <w:rStyle w:val="FootnoteReference"/>
          <w:rFonts w:ascii="Times New Roman" w:hAnsi="Times New Roman" w:cs="Times New Roman"/>
          <w:sz w:val="18"/>
        </w:rPr>
        <w:footnoteRef/>
      </w:r>
      <w:r w:rsidRPr="00587A67">
        <w:rPr>
          <w:rFonts w:ascii="Times New Roman" w:hAnsi="Times New Roman" w:cs="Times New Roman"/>
          <w:sz w:val="18"/>
        </w:rPr>
        <w:t xml:space="preserve"> </w:t>
      </w:r>
      <w:r>
        <w:rPr>
          <w:rFonts w:ascii="Times New Roman" w:hAnsi="Times New Roman" w:cs="Times New Roman"/>
          <w:sz w:val="18"/>
        </w:rPr>
        <w:t xml:space="preserve">Arie Sukanti Hutagalung. </w:t>
      </w:r>
      <w:r w:rsidRPr="00641675">
        <w:rPr>
          <w:rFonts w:ascii="Times New Roman" w:hAnsi="Times New Roman" w:cs="Times New Roman"/>
          <w:i/>
          <w:sz w:val="18"/>
        </w:rPr>
        <w:t>Tebaran Pemikiran</w:t>
      </w:r>
      <w:r>
        <w:rPr>
          <w:rFonts w:ascii="Times New Roman" w:hAnsi="Times New Roman" w:cs="Times New Roman"/>
          <w:i/>
          <w:sz w:val="18"/>
        </w:rPr>
        <w:t>... Op.Cit</w:t>
      </w:r>
      <w:r>
        <w:rPr>
          <w:rFonts w:ascii="Times New Roman" w:hAnsi="Times New Roman" w:cs="Times New Roman"/>
          <w:sz w:val="18"/>
        </w:rPr>
        <w:t>., hlm. 50.</w:t>
      </w:r>
    </w:p>
  </w:footnote>
  <w:footnote w:id="209">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 xml:space="preserve">Montesquieu. 1949. </w:t>
      </w:r>
      <w:r w:rsidRPr="00463EDD">
        <w:rPr>
          <w:rFonts w:ascii="Times New Roman" w:hAnsi="Times New Roman" w:cs="Times New Roman"/>
          <w:i/>
          <w:sz w:val="18"/>
          <w:szCs w:val="18"/>
          <w:lang w:val="en-US"/>
        </w:rPr>
        <w:t>The Spirit of The Laws (1748)</w:t>
      </w:r>
      <w:r w:rsidRPr="00463EDD">
        <w:rPr>
          <w:rFonts w:ascii="Times New Roman" w:hAnsi="Times New Roman" w:cs="Times New Roman"/>
          <w:sz w:val="18"/>
          <w:szCs w:val="18"/>
          <w:lang w:val="en-US"/>
        </w:rPr>
        <w:t xml:space="preserve">. New York: Hafner Press, hlm. 109-111. Aliran pemikiran </w:t>
      </w:r>
      <w:r w:rsidRPr="00463EDD">
        <w:rPr>
          <w:rFonts w:ascii="Times New Roman" w:hAnsi="Times New Roman" w:cs="Times New Roman"/>
          <w:i/>
          <w:sz w:val="18"/>
          <w:szCs w:val="18"/>
          <w:lang w:val="en-US"/>
        </w:rPr>
        <w:t>founding father</w:t>
      </w:r>
      <w:r w:rsidRPr="00463EDD">
        <w:rPr>
          <w:rFonts w:ascii="Times New Roman" w:hAnsi="Times New Roman" w:cs="Times New Roman"/>
          <w:sz w:val="18"/>
          <w:szCs w:val="18"/>
          <w:lang w:val="en-US"/>
        </w:rPr>
        <w:t xml:space="preserve"> dan </w:t>
      </w:r>
      <w:r w:rsidRPr="00463EDD">
        <w:rPr>
          <w:rFonts w:ascii="Times New Roman" w:hAnsi="Times New Roman" w:cs="Times New Roman"/>
          <w:i/>
          <w:sz w:val="18"/>
          <w:szCs w:val="18"/>
          <w:lang w:val="en-US"/>
        </w:rPr>
        <w:t>framer</w:t>
      </w:r>
      <w:r w:rsidRPr="00463EDD">
        <w:rPr>
          <w:rFonts w:ascii="Times New Roman" w:hAnsi="Times New Roman" w:cs="Times New Roman"/>
          <w:sz w:val="18"/>
          <w:szCs w:val="18"/>
          <w:lang w:val="en-US"/>
        </w:rPr>
        <w:t xml:space="preserve"> (penyusun dan perumus) UUD 1945 dapat dibedah dengan menggunakan kerangka pemikiran Montesquieuian Guanet dari Carles Scondat Baron de Montesquieu yang membagi kekuasaan pemerintahan sebuah Negara ke dalam tiga bentuk, yaitu kekuasaan legislatif, eksekutif, dan yudikatif. Lihat juga,  Bernhard Limbong. </w:t>
      </w:r>
      <w:r w:rsidRPr="00463EDD">
        <w:rPr>
          <w:rFonts w:ascii="Times New Roman" w:hAnsi="Times New Roman" w:cs="Times New Roman"/>
          <w:i/>
          <w:sz w:val="18"/>
          <w:szCs w:val="18"/>
          <w:lang w:val="en-US"/>
        </w:rPr>
        <w:t>Hukum Agraria… Op.Cit</w:t>
      </w:r>
      <w:r w:rsidRPr="00463EDD">
        <w:rPr>
          <w:rFonts w:ascii="Times New Roman" w:hAnsi="Times New Roman" w:cs="Times New Roman"/>
          <w:sz w:val="18"/>
          <w:szCs w:val="18"/>
          <w:lang w:val="en-US"/>
        </w:rPr>
        <w:t>.,</w:t>
      </w:r>
      <w:r w:rsidRPr="00463EDD">
        <w:rPr>
          <w:rFonts w:ascii="Times New Roman" w:hAnsi="Times New Roman" w:cs="Times New Roman"/>
          <w:i/>
          <w:sz w:val="18"/>
          <w:szCs w:val="18"/>
          <w:lang w:val="en-US"/>
        </w:rPr>
        <w:t xml:space="preserve"> </w:t>
      </w:r>
      <w:r w:rsidRPr="00463EDD">
        <w:rPr>
          <w:rFonts w:ascii="Times New Roman" w:hAnsi="Times New Roman" w:cs="Times New Roman"/>
          <w:sz w:val="18"/>
          <w:szCs w:val="18"/>
          <w:lang w:val="en-US"/>
        </w:rPr>
        <w:t>hlm. 12.</w:t>
      </w:r>
    </w:p>
  </w:footnote>
  <w:footnote w:id="210">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Sebenarnya </w:t>
      </w:r>
      <w:r>
        <w:rPr>
          <w:rFonts w:ascii="Times New Roman" w:hAnsi="Times New Roman" w:cs="Times New Roman"/>
          <w:sz w:val="18"/>
          <w:szCs w:val="18"/>
          <w:lang w:val="en-US"/>
        </w:rPr>
        <w:t>P</w:t>
      </w:r>
      <w:r w:rsidRPr="00463EDD">
        <w:rPr>
          <w:rFonts w:ascii="Times New Roman" w:hAnsi="Times New Roman" w:cs="Times New Roman"/>
          <w:sz w:val="18"/>
          <w:szCs w:val="18"/>
        </w:rPr>
        <w:t xml:space="preserve">asal 33 UUD 1945 telah lebih dulu memperkenalkan “…dikuasai oleh </w:t>
      </w:r>
      <w:r w:rsidRPr="00463EDD">
        <w:rPr>
          <w:rFonts w:ascii="Times New Roman" w:hAnsi="Times New Roman" w:cs="Times New Roman"/>
          <w:sz w:val="18"/>
          <w:szCs w:val="18"/>
          <w:lang w:val="en-US"/>
        </w:rPr>
        <w:t>n</w:t>
      </w:r>
      <w:r w:rsidRPr="00463EDD">
        <w:rPr>
          <w:rFonts w:ascii="Times New Roman" w:hAnsi="Times New Roman" w:cs="Times New Roman"/>
          <w:sz w:val="18"/>
          <w:szCs w:val="18"/>
        </w:rPr>
        <w:t xml:space="preserve">egara…”. Secara gramatikal, kata dikuasai termasuk kata kerja bentuk pasif. Berbeda dengan kata menguasai dalam </w:t>
      </w:r>
      <w:r w:rsidRPr="00463EDD">
        <w:rPr>
          <w:rFonts w:ascii="Times New Roman" w:hAnsi="Times New Roman" w:cs="Times New Roman"/>
          <w:sz w:val="18"/>
          <w:szCs w:val="18"/>
          <w:lang w:val="en-US"/>
        </w:rPr>
        <w:t>hak menguasai negara</w:t>
      </w:r>
      <w:r w:rsidRPr="00463EDD">
        <w:rPr>
          <w:rFonts w:ascii="Times New Roman" w:hAnsi="Times New Roman" w:cs="Times New Roman"/>
          <w:sz w:val="18"/>
          <w:szCs w:val="18"/>
        </w:rPr>
        <w:t xml:space="preserve">, yang merupakan kata kerja aktif.  </w:t>
      </w:r>
    </w:p>
  </w:footnote>
  <w:footnote w:id="211">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Pasal 33 ayat (3) UUD 1945.</w:t>
      </w:r>
      <w:r w:rsidRPr="00463EDD">
        <w:rPr>
          <w:rFonts w:ascii="Times New Roman" w:hAnsi="Times New Roman" w:cs="Times New Roman"/>
          <w:sz w:val="18"/>
          <w:szCs w:val="18"/>
        </w:rPr>
        <w:t xml:space="preserve"> </w:t>
      </w:r>
    </w:p>
  </w:footnote>
  <w:footnote w:id="212">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Pidato Pengantar Menteri Agraria dalam Sidang DPR-GR, 12 September 1960 oleh Mr. Sadjarwo. Dalam Risalah Pembentukan UUPA dan Boedi Harsono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Hukum Agraria</w:t>
      </w:r>
      <w:r w:rsidRPr="00463EDD">
        <w:rPr>
          <w:rFonts w:ascii="Times New Roman" w:hAnsi="Times New Roman" w:cs="Times New Roman"/>
          <w:i/>
          <w:sz w:val="18"/>
          <w:szCs w:val="18"/>
          <w:lang w:val="en-US"/>
        </w:rPr>
        <w:t>…. Op.Cit</w:t>
      </w:r>
      <w:r w:rsidRPr="00463EDD">
        <w:rPr>
          <w:rFonts w:ascii="Times New Roman" w:hAnsi="Times New Roman" w:cs="Times New Roman"/>
          <w:sz w:val="18"/>
          <w:szCs w:val="18"/>
          <w:lang w:val="en-US"/>
        </w:rPr>
        <w:t xml:space="preserve">., </w:t>
      </w:r>
      <w:r w:rsidRPr="00463EDD">
        <w:rPr>
          <w:rFonts w:ascii="Times New Roman" w:hAnsi="Times New Roman" w:cs="Times New Roman"/>
          <w:sz w:val="18"/>
          <w:szCs w:val="18"/>
        </w:rPr>
        <w:t>hl</w:t>
      </w:r>
      <w:r w:rsidRPr="00463EDD">
        <w:rPr>
          <w:rFonts w:ascii="Times New Roman" w:hAnsi="Times New Roman" w:cs="Times New Roman"/>
          <w:sz w:val="18"/>
          <w:szCs w:val="18"/>
          <w:lang w:val="en-US"/>
        </w:rPr>
        <w:t>m</w:t>
      </w:r>
      <w:r w:rsidRPr="00463EDD">
        <w:rPr>
          <w:rFonts w:ascii="Times New Roman" w:hAnsi="Times New Roman" w:cs="Times New Roman"/>
          <w:sz w:val="18"/>
          <w:szCs w:val="18"/>
        </w:rPr>
        <w:t xml:space="preserve">. 585.  </w:t>
      </w:r>
    </w:p>
  </w:footnote>
  <w:footnote w:id="213">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Menurut Soetandyo Wignyosoebroto, keterbatasan kesadaran elite terdidik (sekolahan maupun otodidak) dan manajemen kekuasaan negara merupakan faktor terpenting dalam pasang-surut dari mobilisasi dan peran rakyat dalam perumusan kebijakan Negara baru tersebut. Ketiadaan ahli hukum dari luar Jawa-Sumatera (Kalimantan, Sulawesi, Nusa Tenggara, apalagi Irian dan sebagainya), membuat ide-ide yang tercetus oleh ahli-ahli hukum tersebut banyak dipengaruhi oleh gagasan “Barat” sebagaimana didapatkan di sekolah-sekolah, dan pengalaman Jawa-Sumatera. Lihat</w:t>
      </w:r>
      <w:r>
        <w:rPr>
          <w:rFonts w:ascii="Times New Roman" w:hAnsi="Times New Roman" w:cs="Times New Roman"/>
          <w:sz w:val="18"/>
          <w:szCs w:val="18"/>
        </w:rPr>
        <w:t>,</w:t>
      </w:r>
      <w:r w:rsidRPr="00463EDD">
        <w:rPr>
          <w:rFonts w:ascii="Times New Roman" w:hAnsi="Times New Roman" w:cs="Times New Roman"/>
          <w:sz w:val="18"/>
          <w:szCs w:val="18"/>
        </w:rPr>
        <w:t xml:space="preserve"> Soetandyo Wignyosoebroto</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1994</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Dari Hukum Kolonial ke Hukum Nasional: Dinamika Sosio-Politik Perkembangan Hukum di Indonesia</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Jakarta</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Rajawali Press, hl</w:t>
      </w:r>
      <w:r w:rsidRPr="00463EDD">
        <w:rPr>
          <w:rFonts w:ascii="Times New Roman" w:hAnsi="Times New Roman" w:cs="Times New Roman"/>
          <w:sz w:val="18"/>
          <w:szCs w:val="18"/>
          <w:lang w:val="en-US"/>
        </w:rPr>
        <w:t>m</w:t>
      </w:r>
      <w:r w:rsidRPr="00463EDD">
        <w:rPr>
          <w:rFonts w:ascii="Times New Roman" w:hAnsi="Times New Roman" w:cs="Times New Roman"/>
          <w:sz w:val="18"/>
          <w:szCs w:val="18"/>
        </w:rPr>
        <w:t>. 159.</w:t>
      </w:r>
    </w:p>
  </w:footnote>
  <w:footnote w:id="214">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sidRPr="00463EDD">
        <w:rPr>
          <w:rFonts w:ascii="Times New Roman" w:hAnsi="Times New Roman" w:cs="Times New Roman"/>
          <w:sz w:val="18"/>
          <w:szCs w:val="18"/>
          <w:lang w:val="en-US"/>
        </w:rPr>
        <w:t>., hlm. 213.</w:t>
      </w:r>
    </w:p>
  </w:footnote>
  <w:footnote w:id="215">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Pr>
          <w:rFonts w:ascii="Times New Roman" w:hAnsi="Times New Roman" w:cs="Times New Roman"/>
          <w:sz w:val="18"/>
          <w:szCs w:val="18"/>
          <w:lang w:val="en-US"/>
        </w:rPr>
        <w:t xml:space="preserve">Lihat, </w:t>
      </w:r>
      <w:r w:rsidRPr="00463EDD">
        <w:rPr>
          <w:rFonts w:ascii="Times New Roman" w:hAnsi="Times New Roman" w:cs="Times New Roman"/>
          <w:sz w:val="18"/>
          <w:szCs w:val="18"/>
          <w:lang w:val="en-US"/>
        </w:rPr>
        <w:t>Penjelasan Umum angka 1 UUPA.</w:t>
      </w:r>
    </w:p>
  </w:footnote>
  <w:footnote w:id="216">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Praktek bagi hasil sudah lama dikenal di Jawa. Ini didukung oleh sifat melindungi secara komunal serta sifat menyerap tenaga kerja dari sistem sosio-ekonomi pedesaan. Tetapi dalam perkembangannya, semakin banyaknya tuan tanah dan timpangnya penguasaan dan pemilikan atas tanah menimbulkan perbandingan bagi hasil yang mengkhawatirkan. Lihat, Justus M. van der Kroef. </w:t>
      </w:r>
      <w:r w:rsidRPr="00463EDD">
        <w:rPr>
          <w:rFonts w:ascii="Times New Roman" w:hAnsi="Times New Roman" w:cs="Times New Roman"/>
          <w:i/>
          <w:sz w:val="18"/>
          <w:szCs w:val="18"/>
        </w:rPr>
        <w:t>Penguasaan Tanah dan Struktur Sosial di Pedesaan Jawa</w:t>
      </w:r>
      <w:r w:rsidRPr="00463EDD">
        <w:rPr>
          <w:rFonts w:ascii="Times New Roman" w:hAnsi="Times New Roman" w:cs="Times New Roman"/>
          <w:sz w:val="18"/>
          <w:szCs w:val="18"/>
        </w:rPr>
        <w:t>. diterjemahkan dari Land Tenure and Social Structure in Rural Java.</w:t>
      </w:r>
      <w:r w:rsidRPr="00463EDD">
        <w:rPr>
          <w:rFonts w:ascii="Times New Roman" w:hAnsi="Times New Roman" w:cs="Times New Roman"/>
          <w:sz w:val="18"/>
          <w:szCs w:val="18"/>
          <w:lang w:val="en-US"/>
        </w:rPr>
        <w:t xml:space="preserve"> </w:t>
      </w:r>
      <w:r w:rsidRPr="00463EDD">
        <w:rPr>
          <w:rFonts w:ascii="Times New Roman" w:hAnsi="Times New Roman" w:cs="Times New Roman"/>
          <w:sz w:val="18"/>
          <w:szCs w:val="18"/>
        </w:rPr>
        <w:t>1960</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i/>
          <w:sz w:val="18"/>
          <w:szCs w:val="18"/>
        </w:rPr>
        <w:t>Approaches to Community Development</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 xml:space="preserve"> </w:t>
      </w:r>
      <w:r w:rsidRPr="00463EDD">
        <w:rPr>
          <w:rFonts w:ascii="Times New Roman" w:hAnsi="Times New Roman" w:cs="Times New Roman"/>
          <w:sz w:val="18"/>
          <w:szCs w:val="18"/>
          <w:lang w:val="en-US"/>
        </w:rPr>
        <w:t>V</w:t>
      </w:r>
      <w:r w:rsidRPr="00463EDD">
        <w:rPr>
          <w:rFonts w:ascii="Times New Roman" w:hAnsi="Times New Roman" w:cs="Times New Roman"/>
          <w:sz w:val="18"/>
          <w:szCs w:val="18"/>
        </w:rPr>
        <w:t>olume 25, Bab IX, dalam Sediono M</w:t>
      </w:r>
      <w:r w:rsidRPr="00463EDD">
        <w:rPr>
          <w:rFonts w:ascii="Times New Roman" w:hAnsi="Times New Roman" w:cs="Times New Roman"/>
          <w:sz w:val="18"/>
          <w:szCs w:val="18"/>
          <w:lang w:val="en-US"/>
        </w:rPr>
        <w:t>.</w:t>
      </w:r>
      <w:r w:rsidRPr="00463EDD">
        <w:rPr>
          <w:rFonts w:ascii="Times New Roman" w:hAnsi="Times New Roman" w:cs="Times New Roman"/>
          <w:sz w:val="18"/>
          <w:szCs w:val="18"/>
        </w:rPr>
        <w:t>P Tjondronegoro dan Gunawan Wiradi</w:t>
      </w:r>
      <w:r w:rsidRPr="00463EDD">
        <w:rPr>
          <w:rFonts w:ascii="Times New Roman" w:hAnsi="Times New Roman" w:cs="Times New Roman"/>
          <w:sz w:val="18"/>
          <w:szCs w:val="18"/>
          <w:lang w:val="en-US"/>
        </w:rPr>
        <w:t xml:space="preserve">. 1984. </w:t>
      </w:r>
      <w:r w:rsidRPr="00463EDD">
        <w:rPr>
          <w:rFonts w:ascii="Times New Roman" w:hAnsi="Times New Roman" w:cs="Times New Roman"/>
          <w:i/>
          <w:sz w:val="18"/>
          <w:szCs w:val="18"/>
          <w:lang w:val="en-US"/>
        </w:rPr>
        <w:t>Dua Abad Penguasaan Tanah: Pola Penguasaan Tanah Pertanian di Jawa dari Masa ke Masa</w:t>
      </w:r>
      <w:r w:rsidRPr="00463EDD">
        <w:rPr>
          <w:rFonts w:ascii="Times New Roman" w:hAnsi="Times New Roman" w:cs="Times New Roman"/>
          <w:sz w:val="18"/>
          <w:szCs w:val="18"/>
          <w:lang w:val="en-US"/>
        </w:rPr>
        <w:t>. Jakarta: Gramedia,</w:t>
      </w:r>
      <w:r w:rsidRPr="00463EDD">
        <w:rPr>
          <w:rFonts w:ascii="Times New Roman" w:hAnsi="Times New Roman" w:cs="Times New Roman"/>
          <w:sz w:val="18"/>
          <w:szCs w:val="18"/>
        </w:rPr>
        <w:t xml:space="preserve"> hl</w:t>
      </w:r>
      <w:r w:rsidRPr="00463EDD">
        <w:rPr>
          <w:rFonts w:ascii="Times New Roman" w:hAnsi="Times New Roman" w:cs="Times New Roman"/>
          <w:sz w:val="18"/>
          <w:szCs w:val="18"/>
          <w:lang w:val="en-US"/>
        </w:rPr>
        <w:t>m</w:t>
      </w:r>
      <w:r w:rsidRPr="00463EDD">
        <w:rPr>
          <w:rFonts w:ascii="Times New Roman" w:hAnsi="Times New Roman" w:cs="Times New Roman"/>
          <w:sz w:val="18"/>
          <w:szCs w:val="18"/>
        </w:rPr>
        <w:t>. 156-157.</w:t>
      </w:r>
    </w:p>
  </w:footnote>
  <w:footnote w:id="217">
    <w:p w:rsidR="007C049D" w:rsidRPr="00463EDD" w:rsidRDefault="007C049D" w:rsidP="00612D08">
      <w:pPr>
        <w:pStyle w:val="FootnoteText"/>
        <w:jc w:val="both"/>
        <w:rPr>
          <w:rFonts w:ascii="Times New Roman" w:hAnsi="Times New Roman" w:cs="Times New Roman"/>
          <w:sz w:val="18"/>
          <w:szCs w:val="18"/>
          <w:lang w:val="en-US"/>
        </w:rPr>
      </w:pPr>
      <w:r w:rsidRPr="00463EDD">
        <w:rPr>
          <w:rStyle w:val="FootnoteReference"/>
          <w:rFonts w:ascii="Times New Roman" w:hAnsi="Times New Roman" w:cs="Times New Roman"/>
          <w:sz w:val="18"/>
          <w:szCs w:val="18"/>
        </w:rPr>
        <w:footnoteRef/>
      </w:r>
      <w:r w:rsidRPr="00463EDD">
        <w:rPr>
          <w:rFonts w:ascii="Times New Roman" w:hAnsi="Times New Roman" w:cs="Times New Roman"/>
          <w:sz w:val="18"/>
          <w:szCs w:val="18"/>
        </w:rPr>
        <w:t xml:space="preserve"> </w:t>
      </w:r>
      <w:r w:rsidRPr="00463EDD">
        <w:rPr>
          <w:rFonts w:ascii="Times New Roman" w:hAnsi="Times New Roman" w:cs="Times New Roman"/>
          <w:i/>
          <w:sz w:val="18"/>
          <w:szCs w:val="18"/>
          <w:lang w:val="en-US"/>
        </w:rPr>
        <w:t>Ibid</w:t>
      </w:r>
      <w:r>
        <w:rPr>
          <w:rFonts w:ascii="Times New Roman" w:hAnsi="Times New Roman" w:cs="Times New Roman"/>
          <w:sz w:val="18"/>
          <w:szCs w:val="18"/>
          <w:lang w:val="en-US"/>
        </w:rPr>
        <w:t>.</w:t>
      </w:r>
    </w:p>
  </w:footnote>
  <w:footnote w:id="218">
    <w:p w:rsidR="007C049D" w:rsidRPr="004A14D1" w:rsidRDefault="007C049D" w:rsidP="00091C09">
      <w:pPr>
        <w:pStyle w:val="FootnoteText"/>
        <w:jc w:val="both"/>
        <w:rPr>
          <w:rFonts w:ascii="Times New Roman" w:hAnsi="Times New Roman" w:cs="Times New Roman"/>
        </w:rPr>
      </w:pPr>
      <w:r w:rsidRPr="004A14D1">
        <w:rPr>
          <w:rStyle w:val="FootnoteReference"/>
          <w:rFonts w:ascii="Times New Roman" w:hAnsi="Times New Roman" w:cs="Times New Roman"/>
          <w:sz w:val="18"/>
        </w:rPr>
        <w:footnoteRef/>
      </w:r>
      <w:r w:rsidRPr="004A14D1">
        <w:rPr>
          <w:rFonts w:ascii="Times New Roman" w:hAnsi="Times New Roman" w:cs="Times New Roman"/>
          <w:sz w:val="18"/>
        </w:rPr>
        <w:t xml:space="preserve"> </w:t>
      </w:r>
      <w:r>
        <w:rPr>
          <w:rFonts w:ascii="Times New Roman" w:hAnsi="Times New Roman" w:cs="Times New Roman"/>
          <w:sz w:val="18"/>
        </w:rPr>
        <w:t xml:space="preserve">Boedi Harsono. </w:t>
      </w:r>
      <w:r w:rsidRPr="004A14D1">
        <w:rPr>
          <w:rFonts w:ascii="Times New Roman" w:hAnsi="Times New Roman" w:cs="Times New Roman"/>
          <w:i/>
          <w:sz w:val="18"/>
        </w:rPr>
        <w:t>Hukum Agararia... Op.Cit</w:t>
      </w:r>
      <w:r>
        <w:rPr>
          <w:rFonts w:ascii="Times New Roman" w:hAnsi="Times New Roman" w:cs="Times New Roman"/>
          <w:sz w:val="18"/>
        </w:rPr>
        <w:t>., hlm. 206.</w:t>
      </w:r>
    </w:p>
  </w:footnote>
  <w:footnote w:id="219">
    <w:p w:rsidR="007C049D" w:rsidRPr="00230122" w:rsidRDefault="007C049D" w:rsidP="00230122">
      <w:pPr>
        <w:pStyle w:val="FootnoteText"/>
        <w:jc w:val="both"/>
        <w:rPr>
          <w:rFonts w:ascii="Times New Roman" w:hAnsi="Times New Roman" w:cs="Times New Roman"/>
        </w:rPr>
      </w:pPr>
      <w:r w:rsidRPr="00230122">
        <w:rPr>
          <w:rStyle w:val="FootnoteReference"/>
          <w:rFonts w:ascii="Times New Roman" w:hAnsi="Times New Roman" w:cs="Times New Roman"/>
          <w:sz w:val="18"/>
        </w:rPr>
        <w:footnoteRef/>
      </w:r>
      <w:r w:rsidRPr="00230122">
        <w:rPr>
          <w:rFonts w:ascii="Times New Roman" w:hAnsi="Times New Roman" w:cs="Times New Roman"/>
          <w:sz w:val="18"/>
        </w:rPr>
        <w:t xml:space="preserve"> </w:t>
      </w:r>
      <w:r>
        <w:rPr>
          <w:rFonts w:ascii="Times New Roman" w:hAnsi="Times New Roman" w:cs="Times New Roman"/>
          <w:sz w:val="18"/>
        </w:rPr>
        <w:t xml:space="preserve">Muchsin. 2002. </w:t>
      </w:r>
      <w:r w:rsidRPr="00CE603B">
        <w:rPr>
          <w:rFonts w:ascii="Times New Roman" w:hAnsi="Times New Roman" w:cs="Times New Roman"/>
          <w:i/>
          <w:sz w:val="18"/>
        </w:rPr>
        <w:t>Kon</w:t>
      </w:r>
      <w:r>
        <w:rPr>
          <w:rFonts w:ascii="Times New Roman" w:hAnsi="Times New Roman" w:cs="Times New Roman"/>
          <w:i/>
          <w:sz w:val="18"/>
        </w:rPr>
        <w:t>f</w:t>
      </w:r>
      <w:r w:rsidRPr="00CE603B">
        <w:rPr>
          <w:rFonts w:ascii="Times New Roman" w:hAnsi="Times New Roman" w:cs="Times New Roman"/>
          <w:i/>
          <w:sz w:val="18"/>
        </w:rPr>
        <w:t>lik Sumber Daya Agraria dan Upaya Penegakan Hukumnya. Makalah Seminar Nasional Pembaruan Agraria</w:t>
      </w:r>
      <w:r>
        <w:rPr>
          <w:rFonts w:ascii="Times New Roman" w:hAnsi="Times New Roman" w:cs="Times New Roman"/>
          <w:sz w:val="18"/>
        </w:rPr>
        <w:t>. Yogyakarta: STPN, hlm. 9.</w:t>
      </w:r>
    </w:p>
  </w:footnote>
  <w:footnote w:id="220">
    <w:p w:rsidR="007C049D" w:rsidRPr="00F9476A" w:rsidRDefault="007C049D" w:rsidP="00091C09">
      <w:pPr>
        <w:pStyle w:val="FootnoteText"/>
        <w:jc w:val="both"/>
        <w:rPr>
          <w:rFonts w:ascii="Times New Roman" w:hAnsi="Times New Roman" w:cs="Times New Roman"/>
        </w:rPr>
      </w:pPr>
      <w:r w:rsidRPr="00F9476A">
        <w:rPr>
          <w:rStyle w:val="FootnoteReference"/>
          <w:rFonts w:ascii="Times New Roman" w:hAnsi="Times New Roman" w:cs="Times New Roman"/>
          <w:sz w:val="18"/>
        </w:rPr>
        <w:footnoteRef/>
      </w:r>
      <w:r w:rsidRPr="00F9476A">
        <w:rPr>
          <w:rFonts w:ascii="Times New Roman" w:hAnsi="Times New Roman" w:cs="Times New Roman"/>
          <w:sz w:val="18"/>
        </w:rPr>
        <w:t xml:space="preserve"> </w:t>
      </w:r>
      <w:r>
        <w:rPr>
          <w:rFonts w:ascii="Times New Roman" w:hAnsi="Times New Roman" w:cs="Times New Roman"/>
          <w:sz w:val="18"/>
        </w:rPr>
        <w:t xml:space="preserve">Urip Santoso. </w:t>
      </w:r>
      <w:r w:rsidRPr="00F9476A">
        <w:rPr>
          <w:rFonts w:ascii="Times New Roman" w:hAnsi="Times New Roman" w:cs="Times New Roman"/>
          <w:i/>
          <w:sz w:val="18"/>
        </w:rPr>
        <w:t>Hukum Agraria... Op.Cit</w:t>
      </w:r>
      <w:r>
        <w:rPr>
          <w:rFonts w:ascii="Times New Roman" w:hAnsi="Times New Roman" w:cs="Times New Roman"/>
          <w:sz w:val="18"/>
        </w:rPr>
        <w:t>., hlm. 12.</w:t>
      </w:r>
    </w:p>
  </w:footnote>
  <w:footnote w:id="221">
    <w:p w:rsidR="007C049D" w:rsidRPr="00902A3E" w:rsidRDefault="007C049D" w:rsidP="00091C09">
      <w:pPr>
        <w:pStyle w:val="FootnoteText"/>
        <w:jc w:val="both"/>
        <w:rPr>
          <w:rFonts w:ascii="Times New Roman" w:hAnsi="Times New Roman" w:cs="Times New Roman"/>
        </w:rPr>
      </w:pPr>
      <w:r w:rsidRPr="00902A3E">
        <w:rPr>
          <w:rStyle w:val="FootnoteReference"/>
          <w:rFonts w:ascii="Times New Roman" w:hAnsi="Times New Roman" w:cs="Times New Roman"/>
          <w:sz w:val="18"/>
        </w:rPr>
        <w:footnoteRef/>
      </w:r>
      <w:r w:rsidRPr="00902A3E">
        <w:rPr>
          <w:rFonts w:ascii="Times New Roman" w:hAnsi="Times New Roman" w:cs="Times New Roman"/>
          <w:sz w:val="18"/>
        </w:rPr>
        <w:t xml:space="preserve"> </w:t>
      </w:r>
      <w:r>
        <w:rPr>
          <w:rFonts w:ascii="Times New Roman" w:hAnsi="Times New Roman" w:cs="Times New Roman"/>
          <w:sz w:val="18"/>
        </w:rPr>
        <w:t xml:space="preserve">Parlindungan AP. </w:t>
      </w:r>
      <w:r w:rsidRPr="00A823E2">
        <w:rPr>
          <w:rFonts w:ascii="Times New Roman" w:hAnsi="Times New Roman" w:cs="Times New Roman"/>
          <w:i/>
          <w:sz w:val="18"/>
        </w:rPr>
        <w:t>Komentar... Op.Cit</w:t>
      </w:r>
      <w:r>
        <w:rPr>
          <w:rFonts w:ascii="Times New Roman" w:hAnsi="Times New Roman" w:cs="Times New Roman"/>
          <w:sz w:val="18"/>
        </w:rPr>
        <w:t>., hlm. 25-26.</w:t>
      </w:r>
    </w:p>
  </w:footnote>
  <w:footnote w:id="222">
    <w:p w:rsidR="007C049D" w:rsidRPr="00404025" w:rsidRDefault="007C049D" w:rsidP="00404025">
      <w:pPr>
        <w:pStyle w:val="FootnoteText"/>
        <w:jc w:val="both"/>
        <w:rPr>
          <w:rFonts w:ascii="Times New Roman" w:hAnsi="Times New Roman" w:cs="Times New Roman"/>
          <w:sz w:val="18"/>
        </w:rPr>
      </w:pPr>
      <w:r w:rsidRPr="00404025">
        <w:rPr>
          <w:rStyle w:val="FootnoteReference"/>
          <w:rFonts w:ascii="Times New Roman" w:hAnsi="Times New Roman" w:cs="Times New Roman"/>
          <w:sz w:val="18"/>
        </w:rPr>
        <w:footnoteRef/>
      </w:r>
      <w:r w:rsidRPr="00404025">
        <w:rPr>
          <w:rFonts w:ascii="Times New Roman" w:hAnsi="Times New Roman" w:cs="Times New Roman"/>
          <w:sz w:val="18"/>
        </w:rPr>
        <w:t xml:space="preserve"> </w:t>
      </w:r>
      <w:r>
        <w:rPr>
          <w:rFonts w:ascii="Times New Roman" w:hAnsi="Times New Roman" w:cs="Times New Roman"/>
          <w:sz w:val="18"/>
        </w:rPr>
        <w:t xml:space="preserve">Soerjono Soekanto. 1986. </w:t>
      </w:r>
      <w:r w:rsidRPr="006A4CE1">
        <w:rPr>
          <w:rFonts w:ascii="Times New Roman" w:hAnsi="Times New Roman" w:cs="Times New Roman"/>
          <w:i/>
          <w:sz w:val="18"/>
        </w:rPr>
        <w:t>Faktor-faktor Yang Mempengaruhi Penegakan Hukum</w:t>
      </w:r>
      <w:r>
        <w:rPr>
          <w:rFonts w:ascii="Times New Roman" w:hAnsi="Times New Roman" w:cs="Times New Roman"/>
          <w:sz w:val="18"/>
        </w:rPr>
        <w:t>. Jakarta: Rajawali, hlm. 45.</w:t>
      </w:r>
    </w:p>
  </w:footnote>
  <w:footnote w:id="223">
    <w:p w:rsidR="007C049D" w:rsidRDefault="007C049D" w:rsidP="00404025">
      <w:pPr>
        <w:pStyle w:val="FootnoteText"/>
        <w:jc w:val="both"/>
      </w:pPr>
      <w:r w:rsidRPr="00404025">
        <w:rPr>
          <w:rStyle w:val="FootnoteReference"/>
          <w:rFonts w:ascii="Times New Roman" w:hAnsi="Times New Roman" w:cs="Times New Roman"/>
          <w:sz w:val="18"/>
        </w:rPr>
        <w:footnoteRef/>
      </w:r>
      <w:r w:rsidRPr="00404025">
        <w:rPr>
          <w:rFonts w:ascii="Times New Roman" w:hAnsi="Times New Roman" w:cs="Times New Roman"/>
          <w:sz w:val="18"/>
        </w:rPr>
        <w:t xml:space="preserve"> </w:t>
      </w:r>
      <w:r>
        <w:rPr>
          <w:rFonts w:ascii="Times New Roman" w:hAnsi="Times New Roman" w:cs="Times New Roman"/>
          <w:sz w:val="18"/>
        </w:rPr>
        <w:t xml:space="preserve">Muchtar Wahid. 2008. </w:t>
      </w:r>
      <w:r w:rsidRPr="004A0746">
        <w:rPr>
          <w:rFonts w:ascii="Times New Roman" w:hAnsi="Times New Roman" w:cs="Times New Roman"/>
          <w:i/>
          <w:sz w:val="18"/>
        </w:rPr>
        <w:t>Memaknai Kepastian Hukum Hak Atas Tanah</w:t>
      </w:r>
      <w:r>
        <w:rPr>
          <w:rFonts w:ascii="Times New Roman" w:hAnsi="Times New Roman" w:cs="Times New Roman"/>
          <w:sz w:val="18"/>
        </w:rPr>
        <w:t>. Jakarta: Republika, hlm. 83-84.</w:t>
      </w:r>
    </w:p>
  </w:footnote>
  <w:footnote w:id="224">
    <w:p w:rsidR="007C049D" w:rsidRPr="00D40D8E" w:rsidRDefault="007C049D" w:rsidP="00D40D8E">
      <w:pPr>
        <w:pStyle w:val="FootnoteText"/>
        <w:jc w:val="both"/>
        <w:rPr>
          <w:rFonts w:ascii="Times New Roman" w:hAnsi="Times New Roman" w:cs="Times New Roman"/>
        </w:rPr>
      </w:pPr>
      <w:r w:rsidRPr="00D40D8E">
        <w:rPr>
          <w:rStyle w:val="FootnoteReference"/>
          <w:rFonts w:ascii="Times New Roman" w:hAnsi="Times New Roman" w:cs="Times New Roman"/>
          <w:sz w:val="18"/>
        </w:rPr>
        <w:footnoteRef/>
      </w:r>
      <w:r w:rsidRPr="00D40D8E">
        <w:rPr>
          <w:rFonts w:ascii="Times New Roman" w:hAnsi="Times New Roman" w:cs="Times New Roman"/>
          <w:sz w:val="18"/>
        </w:rPr>
        <w:t xml:space="preserve"> </w:t>
      </w:r>
      <w:r>
        <w:rPr>
          <w:rFonts w:ascii="Times New Roman" w:hAnsi="Times New Roman" w:cs="Times New Roman"/>
          <w:sz w:val="18"/>
        </w:rPr>
        <w:t xml:space="preserve">Boedi Harsono. 2003. </w:t>
      </w:r>
      <w:r w:rsidRPr="007A2013">
        <w:rPr>
          <w:rFonts w:ascii="Times New Roman" w:hAnsi="Times New Roman" w:cs="Times New Roman"/>
          <w:i/>
          <w:sz w:val="18"/>
        </w:rPr>
        <w:t>Hukum Agraria Indonesia, Sejarah Pembentukan UUPA, Isi dan Pelaksanaannya. Jilid I: Hukum Tanah Nasional</w:t>
      </w:r>
      <w:r>
        <w:rPr>
          <w:rFonts w:ascii="Times New Roman" w:hAnsi="Times New Roman" w:cs="Times New Roman"/>
          <w:sz w:val="18"/>
        </w:rPr>
        <w:t>. Jakarta: Djambatan, hlm. 31.</w:t>
      </w:r>
    </w:p>
  </w:footnote>
  <w:footnote w:id="225">
    <w:p w:rsidR="007C049D" w:rsidRPr="0038783D" w:rsidRDefault="007C049D" w:rsidP="0038783D">
      <w:pPr>
        <w:pStyle w:val="FootnoteText"/>
        <w:jc w:val="both"/>
        <w:rPr>
          <w:rFonts w:ascii="Times New Roman" w:hAnsi="Times New Roman" w:cs="Times New Roman"/>
          <w:sz w:val="18"/>
        </w:rPr>
      </w:pPr>
      <w:r w:rsidRPr="0038783D">
        <w:rPr>
          <w:rStyle w:val="FootnoteReference"/>
          <w:rFonts w:ascii="Times New Roman" w:hAnsi="Times New Roman" w:cs="Times New Roman"/>
          <w:sz w:val="18"/>
        </w:rPr>
        <w:footnoteRef/>
      </w:r>
      <w:r w:rsidRPr="0038783D">
        <w:rPr>
          <w:rFonts w:ascii="Times New Roman" w:hAnsi="Times New Roman" w:cs="Times New Roman"/>
          <w:sz w:val="18"/>
        </w:rPr>
        <w:t xml:space="preserve"> </w:t>
      </w:r>
      <w:r w:rsidRPr="0038783D">
        <w:rPr>
          <w:rFonts w:ascii="Times New Roman" w:hAnsi="Times New Roman" w:cs="Times New Roman"/>
          <w:i/>
          <w:sz w:val="18"/>
        </w:rPr>
        <w:t>Ibid</w:t>
      </w:r>
      <w:r>
        <w:rPr>
          <w:rFonts w:ascii="Times New Roman" w:hAnsi="Times New Roman" w:cs="Times New Roman"/>
          <w:sz w:val="18"/>
        </w:rPr>
        <w:t>., hlm. 229.</w:t>
      </w:r>
    </w:p>
  </w:footnote>
  <w:footnote w:id="226">
    <w:p w:rsidR="007C049D" w:rsidRDefault="007C049D" w:rsidP="0038783D">
      <w:pPr>
        <w:pStyle w:val="FootnoteText"/>
        <w:jc w:val="both"/>
      </w:pPr>
      <w:r w:rsidRPr="0038783D">
        <w:rPr>
          <w:rStyle w:val="FootnoteReference"/>
          <w:rFonts w:ascii="Times New Roman" w:hAnsi="Times New Roman" w:cs="Times New Roman"/>
          <w:sz w:val="18"/>
        </w:rPr>
        <w:footnoteRef/>
      </w:r>
      <w:r w:rsidRPr="0038783D">
        <w:rPr>
          <w:rFonts w:ascii="Times New Roman" w:hAnsi="Times New Roman" w:cs="Times New Roman"/>
          <w:sz w:val="18"/>
        </w:rPr>
        <w:t xml:space="preserve"> </w:t>
      </w:r>
      <w:r w:rsidRPr="0038783D">
        <w:rPr>
          <w:rFonts w:ascii="Times New Roman" w:hAnsi="Times New Roman" w:cs="Times New Roman"/>
          <w:i/>
          <w:sz w:val="18"/>
        </w:rPr>
        <w:t>Ibid</w:t>
      </w:r>
      <w:r>
        <w:rPr>
          <w:rFonts w:ascii="Times New Roman" w:hAnsi="Times New Roman" w:cs="Times New Roman"/>
          <w:sz w:val="18"/>
        </w:rPr>
        <w:t>., hlm. 235-236.</w:t>
      </w:r>
    </w:p>
  </w:footnote>
  <w:footnote w:id="227">
    <w:p w:rsidR="007C049D" w:rsidRPr="00ED3B61" w:rsidRDefault="007C049D" w:rsidP="00ED3B61">
      <w:pPr>
        <w:pStyle w:val="FootnoteText"/>
        <w:jc w:val="both"/>
        <w:rPr>
          <w:rFonts w:ascii="Times New Roman" w:hAnsi="Times New Roman" w:cs="Times New Roman"/>
        </w:rPr>
      </w:pPr>
      <w:r w:rsidRPr="00ED3B61">
        <w:rPr>
          <w:rStyle w:val="FootnoteReference"/>
          <w:rFonts w:ascii="Times New Roman" w:hAnsi="Times New Roman" w:cs="Times New Roman"/>
          <w:sz w:val="18"/>
        </w:rPr>
        <w:footnoteRef/>
      </w:r>
      <w:r w:rsidRPr="00ED3B61">
        <w:rPr>
          <w:rFonts w:ascii="Times New Roman" w:hAnsi="Times New Roman" w:cs="Times New Roman"/>
          <w:sz w:val="18"/>
        </w:rPr>
        <w:t xml:space="preserve"> </w:t>
      </w:r>
      <w:r w:rsidRPr="0038783D">
        <w:rPr>
          <w:rFonts w:ascii="Times New Roman" w:hAnsi="Times New Roman" w:cs="Times New Roman"/>
          <w:i/>
          <w:sz w:val="18"/>
        </w:rPr>
        <w:t>Ibid</w:t>
      </w:r>
      <w:r>
        <w:rPr>
          <w:rFonts w:ascii="Times New Roman" w:hAnsi="Times New Roman" w:cs="Times New Roman"/>
          <w:sz w:val="18"/>
        </w:rPr>
        <w:t>., hlm. 24.</w:t>
      </w:r>
    </w:p>
  </w:footnote>
  <w:footnote w:id="228">
    <w:p w:rsidR="007C049D" w:rsidRPr="007B66DF" w:rsidRDefault="007C049D" w:rsidP="007B66DF">
      <w:pPr>
        <w:pStyle w:val="FootnoteText"/>
        <w:jc w:val="both"/>
        <w:rPr>
          <w:rFonts w:ascii="Times New Roman" w:hAnsi="Times New Roman" w:cs="Times New Roman"/>
        </w:rPr>
      </w:pPr>
      <w:r w:rsidRPr="007B66DF">
        <w:rPr>
          <w:rStyle w:val="FootnoteReference"/>
          <w:rFonts w:ascii="Times New Roman" w:hAnsi="Times New Roman" w:cs="Times New Roman"/>
          <w:sz w:val="18"/>
        </w:rPr>
        <w:footnoteRef/>
      </w:r>
      <w:r w:rsidRPr="007B66DF">
        <w:rPr>
          <w:rFonts w:ascii="Times New Roman" w:hAnsi="Times New Roman" w:cs="Times New Roman"/>
          <w:sz w:val="18"/>
        </w:rPr>
        <w:t xml:space="preserve"> </w:t>
      </w:r>
      <w:r>
        <w:rPr>
          <w:rFonts w:ascii="Times New Roman" w:hAnsi="Times New Roman" w:cs="Times New Roman"/>
          <w:sz w:val="18"/>
        </w:rPr>
        <w:t xml:space="preserve">G. Kartasapoetra, dkk. 1985. </w:t>
      </w:r>
      <w:r w:rsidRPr="00935D84">
        <w:rPr>
          <w:rFonts w:ascii="Times New Roman" w:hAnsi="Times New Roman" w:cs="Times New Roman"/>
          <w:i/>
          <w:sz w:val="18"/>
        </w:rPr>
        <w:t>Hukum Tanah, Jaminan Undang-Undang Pokok Agraria Bagi Keberhasilan Pendayagunaan Tanah</w:t>
      </w:r>
      <w:r>
        <w:rPr>
          <w:rFonts w:ascii="Times New Roman" w:hAnsi="Times New Roman" w:cs="Times New Roman"/>
          <w:sz w:val="18"/>
        </w:rPr>
        <w:t>. Jakarta: Bina Aksara, hlm. 88.</w:t>
      </w:r>
    </w:p>
  </w:footnote>
  <w:footnote w:id="229">
    <w:p w:rsidR="007C049D" w:rsidRDefault="007C049D" w:rsidP="00BB05F2">
      <w:pPr>
        <w:pStyle w:val="FootnoteText"/>
        <w:jc w:val="both"/>
      </w:pPr>
      <w:r w:rsidRPr="00BB05F2">
        <w:rPr>
          <w:rStyle w:val="FootnoteReference"/>
          <w:rFonts w:ascii="Times New Roman" w:hAnsi="Times New Roman" w:cs="Times New Roman"/>
          <w:sz w:val="18"/>
        </w:rPr>
        <w:footnoteRef/>
      </w:r>
      <w:r w:rsidRPr="00BB05F2">
        <w:rPr>
          <w:rFonts w:ascii="Times New Roman" w:hAnsi="Times New Roman" w:cs="Times New Roman"/>
          <w:sz w:val="18"/>
        </w:rPr>
        <w:t xml:space="preserve"> </w:t>
      </w:r>
      <w:r>
        <w:rPr>
          <w:rFonts w:ascii="Times New Roman" w:hAnsi="Times New Roman" w:cs="Times New Roman"/>
          <w:sz w:val="18"/>
        </w:rPr>
        <w:t xml:space="preserve">Soerjono Soekanto. 1990. </w:t>
      </w:r>
      <w:r w:rsidRPr="00CC6CA3">
        <w:rPr>
          <w:rFonts w:ascii="Times New Roman" w:hAnsi="Times New Roman" w:cs="Times New Roman"/>
          <w:i/>
          <w:sz w:val="18"/>
        </w:rPr>
        <w:t>Hukum Adat Indonesia</w:t>
      </w:r>
      <w:r>
        <w:rPr>
          <w:rFonts w:ascii="Times New Roman" w:hAnsi="Times New Roman" w:cs="Times New Roman"/>
          <w:sz w:val="18"/>
        </w:rPr>
        <w:t>. Jakarta: Rajawali Press, hlm. 193-194.</w:t>
      </w:r>
    </w:p>
  </w:footnote>
  <w:footnote w:id="230">
    <w:p w:rsidR="007C049D" w:rsidRPr="003D04A5" w:rsidRDefault="007C049D" w:rsidP="003D04A5">
      <w:pPr>
        <w:pStyle w:val="FootnoteText"/>
        <w:jc w:val="both"/>
        <w:rPr>
          <w:rFonts w:ascii="Times New Roman" w:hAnsi="Times New Roman" w:cs="Times New Roman"/>
        </w:rPr>
      </w:pPr>
      <w:r w:rsidRPr="003D04A5">
        <w:rPr>
          <w:rStyle w:val="FootnoteReference"/>
          <w:rFonts w:ascii="Times New Roman" w:hAnsi="Times New Roman" w:cs="Times New Roman"/>
          <w:sz w:val="18"/>
        </w:rPr>
        <w:footnoteRef/>
      </w:r>
      <w:r w:rsidRPr="003D04A5">
        <w:rPr>
          <w:rFonts w:ascii="Times New Roman" w:hAnsi="Times New Roman" w:cs="Times New Roman"/>
          <w:sz w:val="18"/>
        </w:rPr>
        <w:t xml:space="preserve"> </w:t>
      </w:r>
      <w:r>
        <w:rPr>
          <w:rFonts w:ascii="Times New Roman" w:hAnsi="Times New Roman" w:cs="Times New Roman"/>
          <w:sz w:val="18"/>
        </w:rPr>
        <w:t xml:space="preserve">Teer Haar., B. 1999. </w:t>
      </w:r>
      <w:r w:rsidRPr="00B46372">
        <w:rPr>
          <w:rFonts w:ascii="Times New Roman" w:hAnsi="Times New Roman" w:cs="Times New Roman"/>
          <w:i/>
          <w:sz w:val="18"/>
        </w:rPr>
        <w:t>Asas-Asas dan Susunan Hukum Adat</w:t>
      </w:r>
      <w:r>
        <w:rPr>
          <w:rFonts w:ascii="Times New Roman" w:hAnsi="Times New Roman" w:cs="Times New Roman"/>
          <w:sz w:val="18"/>
        </w:rPr>
        <w:t>. Terjemahan: Soebakti Poesponoto. Jakarta: Pradnya Paramita, hlm. 62.</w:t>
      </w:r>
    </w:p>
  </w:footnote>
  <w:footnote w:id="231">
    <w:p w:rsidR="007C049D" w:rsidRPr="008F34C7" w:rsidRDefault="007C049D" w:rsidP="007624E4">
      <w:pPr>
        <w:pStyle w:val="FootnoteText"/>
        <w:jc w:val="both"/>
        <w:rPr>
          <w:rFonts w:ascii="Times New Roman" w:hAnsi="Times New Roman" w:cs="Times New Roman"/>
        </w:rPr>
      </w:pPr>
      <w:r w:rsidRPr="007624E4">
        <w:rPr>
          <w:rStyle w:val="FootnoteReference"/>
          <w:rFonts w:ascii="Times New Roman" w:hAnsi="Times New Roman" w:cs="Times New Roman"/>
          <w:sz w:val="18"/>
        </w:rPr>
        <w:footnoteRef/>
      </w:r>
      <w:r w:rsidRPr="007624E4">
        <w:rPr>
          <w:rFonts w:ascii="Times New Roman" w:hAnsi="Times New Roman" w:cs="Times New Roman"/>
          <w:sz w:val="18"/>
        </w:rPr>
        <w:t xml:space="preserve"> </w:t>
      </w:r>
      <w:r>
        <w:rPr>
          <w:rFonts w:ascii="Times New Roman" w:hAnsi="Times New Roman" w:cs="Times New Roman"/>
          <w:sz w:val="18"/>
        </w:rPr>
        <w:t xml:space="preserve">Soerjono Soekanto. </w:t>
      </w:r>
      <w:r w:rsidRPr="00CC6CA3">
        <w:rPr>
          <w:rFonts w:ascii="Times New Roman" w:hAnsi="Times New Roman" w:cs="Times New Roman"/>
          <w:i/>
          <w:sz w:val="18"/>
        </w:rPr>
        <w:t>Hukum</w:t>
      </w:r>
      <w:r>
        <w:rPr>
          <w:rFonts w:ascii="Times New Roman" w:hAnsi="Times New Roman" w:cs="Times New Roman"/>
          <w:i/>
          <w:sz w:val="18"/>
        </w:rPr>
        <w:t>... Op.Cit.,</w:t>
      </w:r>
      <w:r>
        <w:rPr>
          <w:rFonts w:ascii="Times New Roman" w:hAnsi="Times New Roman" w:cs="Times New Roman"/>
          <w:sz w:val="18"/>
        </w:rPr>
        <w:t xml:space="preserve"> hlm. 195.</w:t>
      </w:r>
    </w:p>
  </w:footnote>
  <w:footnote w:id="232">
    <w:p w:rsidR="007C049D" w:rsidRPr="006571F2" w:rsidRDefault="007C049D" w:rsidP="006571F2">
      <w:pPr>
        <w:pStyle w:val="FootnoteText"/>
        <w:jc w:val="both"/>
        <w:rPr>
          <w:rFonts w:ascii="Times New Roman" w:hAnsi="Times New Roman" w:cs="Times New Roman"/>
        </w:rPr>
      </w:pPr>
      <w:r w:rsidRPr="006571F2">
        <w:rPr>
          <w:rStyle w:val="FootnoteReference"/>
          <w:rFonts w:ascii="Times New Roman" w:hAnsi="Times New Roman" w:cs="Times New Roman"/>
          <w:sz w:val="18"/>
        </w:rPr>
        <w:footnoteRef/>
      </w:r>
      <w:r w:rsidRPr="006571F2">
        <w:rPr>
          <w:rFonts w:ascii="Times New Roman" w:hAnsi="Times New Roman" w:cs="Times New Roman"/>
          <w:sz w:val="18"/>
        </w:rPr>
        <w:t xml:space="preserve"> </w:t>
      </w:r>
      <w:r>
        <w:rPr>
          <w:rFonts w:ascii="Times New Roman" w:hAnsi="Times New Roman" w:cs="Times New Roman"/>
          <w:sz w:val="18"/>
        </w:rPr>
        <w:t xml:space="preserve">Arie Sukanti Hutagalung. 2000. </w:t>
      </w:r>
      <w:r w:rsidRPr="00F034BE">
        <w:rPr>
          <w:rFonts w:ascii="Times New Roman" w:hAnsi="Times New Roman" w:cs="Times New Roman"/>
          <w:i/>
          <w:sz w:val="18"/>
        </w:rPr>
        <w:t>Penerapan Lembaga Rechtsverwerking Untuk Mengatasi Kelemahan Sistem Publikasi Negatif Dalam Pendaftaran Tanah</w:t>
      </w:r>
      <w:r>
        <w:rPr>
          <w:rFonts w:ascii="Times New Roman" w:hAnsi="Times New Roman" w:cs="Times New Roman"/>
          <w:sz w:val="18"/>
        </w:rPr>
        <w:t>. Jurnal Hukum Pembangunan 4 Oktober-Desember, hlm. 328.</w:t>
      </w:r>
    </w:p>
  </w:footnote>
  <w:footnote w:id="233">
    <w:p w:rsidR="007C049D" w:rsidRPr="008F2B52" w:rsidRDefault="007C049D" w:rsidP="008F2B52">
      <w:pPr>
        <w:pStyle w:val="FootnoteText"/>
        <w:jc w:val="both"/>
        <w:rPr>
          <w:rFonts w:ascii="Times New Roman" w:hAnsi="Times New Roman" w:cs="Times New Roman"/>
        </w:rPr>
      </w:pPr>
      <w:r w:rsidRPr="008F2B52">
        <w:rPr>
          <w:rStyle w:val="FootnoteReference"/>
          <w:rFonts w:ascii="Times New Roman" w:hAnsi="Times New Roman" w:cs="Times New Roman"/>
          <w:sz w:val="18"/>
        </w:rPr>
        <w:footnoteRef/>
      </w:r>
      <w:r w:rsidRPr="008F2B52">
        <w:rPr>
          <w:rFonts w:ascii="Times New Roman" w:hAnsi="Times New Roman" w:cs="Times New Roman"/>
          <w:sz w:val="18"/>
        </w:rPr>
        <w:t xml:space="preserve"> </w:t>
      </w:r>
      <w:r>
        <w:rPr>
          <w:rFonts w:ascii="Times New Roman" w:hAnsi="Times New Roman" w:cs="Times New Roman"/>
          <w:sz w:val="18"/>
        </w:rPr>
        <w:t xml:space="preserve">Boedi Harsono. </w:t>
      </w:r>
      <w:r w:rsidRPr="005E7D98">
        <w:rPr>
          <w:rFonts w:ascii="Times New Roman" w:hAnsi="Times New Roman" w:cs="Times New Roman"/>
          <w:i/>
          <w:sz w:val="18"/>
        </w:rPr>
        <w:t>Hukum Agraria... Op.Cit</w:t>
      </w:r>
      <w:r>
        <w:rPr>
          <w:rFonts w:ascii="Times New Roman" w:hAnsi="Times New Roman" w:cs="Times New Roman"/>
          <w:sz w:val="18"/>
        </w:rPr>
        <w:t>., hlm. 181.</w:t>
      </w:r>
    </w:p>
  </w:footnote>
  <w:footnote w:id="234">
    <w:p w:rsidR="007C049D" w:rsidRPr="003E11CD" w:rsidRDefault="007C049D" w:rsidP="003E11CD">
      <w:pPr>
        <w:pStyle w:val="FootnoteText"/>
        <w:jc w:val="both"/>
        <w:rPr>
          <w:rFonts w:ascii="Times New Roman" w:hAnsi="Times New Roman" w:cs="Times New Roman"/>
        </w:rPr>
      </w:pPr>
      <w:r w:rsidRPr="003E11CD">
        <w:rPr>
          <w:rStyle w:val="FootnoteReference"/>
          <w:rFonts w:ascii="Times New Roman" w:hAnsi="Times New Roman" w:cs="Times New Roman"/>
          <w:sz w:val="18"/>
        </w:rPr>
        <w:footnoteRef/>
      </w:r>
      <w:r w:rsidRPr="003E11CD">
        <w:rPr>
          <w:rFonts w:ascii="Times New Roman" w:hAnsi="Times New Roman" w:cs="Times New Roman"/>
          <w:sz w:val="18"/>
        </w:rPr>
        <w:t xml:space="preserve"> </w:t>
      </w:r>
      <w:r>
        <w:rPr>
          <w:rFonts w:ascii="Times New Roman" w:hAnsi="Times New Roman" w:cs="Times New Roman"/>
          <w:sz w:val="18"/>
        </w:rPr>
        <w:t xml:space="preserve">Boedi Harsono. 2004. </w:t>
      </w:r>
      <w:r w:rsidRPr="003E11CD">
        <w:rPr>
          <w:rFonts w:ascii="Times New Roman" w:hAnsi="Times New Roman" w:cs="Times New Roman"/>
          <w:i/>
          <w:sz w:val="18"/>
        </w:rPr>
        <w:t>Hukum Agraria Indonesia, Himpunan Peraturan-Peraturan Hukum Tanah</w:t>
      </w:r>
      <w:r>
        <w:rPr>
          <w:rFonts w:ascii="Times New Roman" w:hAnsi="Times New Roman" w:cs="Times New Roman"/>
          <w:sz w:val="18"/>
        </w:rPr>
        <w:t>. Jakarta: Djambatan, hlm. 57.</w:t>
      </w:r>
    </w:p>
  </w:footnote>
  <w:footnote w:id="235">
    <w:p w:rsidR="007C049D" w:rsidRPr="003E11CD" w:rsidRDefault="007C049D" w:rsidP="003E11CD">
      <w:pPr>
        <w:pStyle w:val="FootnoteText"/>
        <w:jc w:val="both"/>
        <w:rPr>
          <w:rFonts w:ascii="Times New Roman" w:hAnsi="Times New Roman" w:cs="Times New Roman"/>
        </w:rPr>
      </w:pPr>
      <w:r w:rsidRPr="003E11CD">
        <w:rPr>
          <w:rStyle w:val="FootnoteReference"/>
          <w:rFonts w:ascii="Times New Roman" w:hAnsi="Times New Roman" w:cs="Times New Roman"/>
          <w:sz w:val="18"/>
        </w:rPr>
        <w:footnoteRef/>
      </w:r>
      <w:r w:rsidRPr="003E11CD">
        <w:rPr>
          <w:rFonts w:ascii="Times New Roman" w:hAnsi="Times New Roman" w:cs="Times New Roman"/>
          <w:sz w:val="18"/>
        </w:rPr>
        <w:t xml:space="preserve"> </w:t>
      </w:r>
      <w:r>
        <w:rPr>
          <w:rFonts w:ascii="Times New Roman" w:hAnsi="Times New Roman" w:cs="Times New Roman"/>
          <w:sz w:val="18"/>
        </w:rPr>
        <w:t xml:space="preserve">Maria S.W. Sumardjono. </w:t>
      </w:r>
      <w:r w:rsidRPr="00871A54">
        <w:rPr>
          <w:rFonts w:ascii="Times New Roman" w:hAnsi="Times New Roman" w:cs="Times New Roman"/>
          <w:i/>
          <w:sz w:val="18"/>
        </w:rPr>
        <w:t>Kebijakan</w:t>
      </w:r>
      <w:r>
        <w:rPr>
          <w:rFonts w:ascii="Times New Roman" w:hAnsi="Times New Roman" w:cs="Times New Roman"/>
          <w:i/>
          <w:sz w:val="18"/>
        </w:rPr>
        <w:t>... Op.Cit.,</w:t>
      </w:r>
      <w:r w:rsidRPr="00871A54">
        <w:rPr>
          <w:rFonts w:ascii="Times New Roman" w:hAnsi="Times New Roman" w:cs="Times New Roman"/>
          <w:i/>
          <w:sz w:val="18"/>
        </w:rPr>
        <w:t xml:space="preserve"> </w:t>
      </w:r>
      <w:r>
        <w:rPr>
          <w:rFonts w:ascii="Times New Roman" w:hAnsi="Times New Roman" w:cs="Times New Roman"/>
          <w:sz w:val="18"/>
        </w:rPr>
        <w:t>hlm. 68.</w:t>
      </w:r>
    </w:p>
  </w:footnote>
  <w:footnote w:id="236">
    <w:p w:rsidR="007C049D" w:rsidRPr="00691580" w:rsidRDefault="007C049D" w:rsidP="00914B3D">
      <w:pPr>
        <w:pStyle w:val="FootnoteText"/>
        <w:jc w:val="both"/>
        <w:rPr>
          <w:rFonts w:ascii="Times New Roman" w:hAnsi="Times New Roman" w:cs="Times New Roman"/>
          <w:sz w:val="18"/>
          <w:szCs w:val="18"/>
        </w:rPr>
      </w:pPr>
      <w:r w:rsidRPr="00691580">
        <w:rPr>
          <w:rStyle w:val="FootnoteReference"/>
          <w:rFonts w:ascii="Times New Roman" w:hAnsi="Times New Roman" w:cs="Times New Roman"/>
          <w:sz w:val="18"/>
          <w:szCs w:val="18"/>
        </w:rPr>
        <w:footnoteRef/>
      </w:r>
      <w:r w:rsidRPr="00691580">
        <w:rPr>
          <w:rFonts w:ascii="Times New Roman" w:hAnsi="Times New Roman" w:cs="Times New Roman"/>
          <w:sz w:val="18"/>
          <w:szCs w:val="18"/>
        </w:rPr>
        <w:t xml:space="preserve"> Lihat, Pasal 4 PMNA/Ka.BPN No. 5 Tahun 1999</w:t>
      </w:r>
      <w:r>
        <w:rPr>
          <w:rFonts w:ascii="Times New Roman" w:hAnsi="Times New Roman" w:cs="Times New Roman"/>
          <w:sz w:val="18"/>
          <w:szCs w:val="18"/>
        </w:rPr>
        <w:t>.</w:t>
      </w:r>
    </w:p>
  </w:footnote>
  <w:footnote w:id="237">
    <w:p w:rsidR="007C049D" w:rsidRPr="00293E54" w:rsidRDefault="007C049D" w:rsidP="00293E54">
      <w:pPr>
        <w:pStyle w:val="FootnoteText"/>
        <w:jc w:val="both"/>
        <w:rPr>
          <w:rFonts w:ascii="Times New Roman" w:hAnsi="Times New Roman" w:cs="Times New Roman"/>
        </w:rPr>
      </w:pPr>
      <w:r w:rsidRPr="00293E54">
        <w:rPr>
          <w:rStyle w:val="FootnoteReference"/>
          <w:rFonts w:ascii="Times New Roman" w:hAnsi="Times New Roman" w:cs="Times New Roman"/>
          <w:sz w:val="18"/>
        </w:rPr>
        <w:footnoteRef/>
      </w:r>
      <w:r w:rsidRPr="00293E54">
        <w:rPr>
          <w:rFonts w:ascii="Times New Roman" w:hAnsi="Times New Roman" w:cs="Times New Roman"/>
          <w:sz w:val="18"/>
        </w:rPr>
        <w:t xml:space="preserve"> </w:t>
      </w:r>
      <w:r>
        <w:rPr>
          <w:rFonts w:ascii="Times New Roman" w:hAnsi="Times New Roman" w:cs="Times New Roman"/>
          <w:sz w:val="18"/>
        </w:rPr>
        <w:t xml:space="preserve">John Salindeho. 1998. </w:t>
      </w:r>
      <w:r w:rsidRPr="00293E54">
        <w:rPr>
          <w:rFonts w:ascii="Times New Roman" w:hAnsi="Times New Roman" w:cs="Times New Roman"/>
          <w:i/>
          <w:sz w:val="18"/>
        </w:rPr>
        <w:t>Manusia, Tanah, dan Hukum</w:t>
      </w:r>
      <w:r>
        <w:rPr>
          <w:rFonts w:ascii="Times New Roman" w:hAnsi="Times New Roman" w:cs="Times New Roman"/>
          <w:sz w:val="18"/>
        </w:rPr>
        <w:t>. Jakarta: Sinar Grafika, hlm. 33.</w:t>
      </w:r>
    </w:p>
  </w:footnote>
  <w:footnote w:id="238">
    <w:p w:rsidR="007C049D" w:rsidRPr="00263C3B" w:rsidRDefault="007C049D" w:rsidP="00263C3B">
      <w:pPr>
        <w:pStyle w:val="FootnoteText"/>
        <w:jc w:val="both"/>
        <w:rPr>
          <w:rFonts w:ascii="Times New Roman" w:hAnsi="Times New Roman" w:cs="Times New Roman"/>
        </w:rPr>
      </w:pPr>
      <w:r w:rsidRPr="00263C3B">
        <w:rPr>
          <w:rStyle w:val="FootnoteReference"/>
          <w:rFonts w:ascii="Times New Roman" w:hAnsi="Times New Roman" w:cs="Times New Roman"/>
          <w:sz w:val="18"/>
        </w:rPr>
        <w:footnoteRef/>
      </w:r>
      <w:r w:rsidRPr="00263C3B">
        <w:rPr>
          <w:rFonts w:ascii="Times New Roman" w:hAnsi="Times New Roman" w:cs="Times New Roman"/>
          <w:sz w:val="18"/>
        </w:rPr>
        <w:t xml:space="preserve"> </w:t>
      </w:r>
      <w:r>
        <w:rPr>
          <w:rFonts w:ascii="Times New Roman" w:hAnsi="Times New Roman" w:cs="Times New Roman"/>
          <w:sz w:val="18"/>
        </w:rPr>
        <w:t xml:space="preserve">Lutfi Nasution. 2001. </w:t>
      </w:r>
      <w:r w:rsidRPr="00263C3B">
        <w:rPr>
          <w:rFonts w:ascii="Times New Roman" w:hAnsi="Times New Roman" w:cs="Times New Roman"/>
          <w:i/>
          <w:sz w:val="18"/>
        </w:rPr>
        <w:t>Catatan Ringkas Tentang Pemberdayaan Masyarakat Dalam Pengelolaan dan Pemanfaatan Tanah</w:t>
      </w:r>
      <w:r>
        <w:rPr>
          <w:rFonts w:ascii="Times New Roman" w:hAnsi="Times New Roman" w:cs="Times New Roman"/>
          <w:sz w:val="18"/>
        </w:rPr>
        <w:t>. Jurnal Badan Pertanahan Nasional, hlm. 17.</w:t>
      </w:r>
    </w:p>
  </w:footnote>
  <w:footnote w:id="239">
    <w:p w:rsidR="007C049D" w:rsidRPr="00BA0E96" w:rsidRDefault="007C049D" w:rsidP="00BA0E96">
      <w:pPr>
        <w:pStyle w:val="FootnoteText"/>
        <w:jc w:val="both"/>
        <w:rPr>
          <w:rFonts w:ascii="Times New Roman" w:hAnsi="Times New Roman" w:cs="Times New Roman"/>
        </w:rPr>
      </w:pPr>
      <w:r w:rsidRPr="00BA0E96">
        <w:rPr>
          <w:rStyle w:val="FootnoteReference"/>
          <w:rFonts w:ascii="Times New Roman" w:hAnsi="Times New Roman" w:cs="Times New Roman"/>
          <w:sz w:val="18"/>
        </w:rPr>
        <w:footnoteRef/>
      </w:r>
      <w:r w:rsidRPr="00BA0E96">
        <w:rPr>
          <w:rFonts w:ascii="Times New Roman" w:hAnsi="Times New Roman" w:cs="Times New Roman"/>
          <w:sz w:val="18"/>
        </w:rPr>
        <w:t xml:space="preserve"> </w:t>
      </w:r>
      <w:r>
        <w:rPr>
          <w:rFonts w:ascii="Times New Roman" w:hAnsi="Times New Roman" w:cs="Times New Roman"/>
          <w:sz w:val="18"/>
        </w:rPr>
        <w:t xml:space="preserve">Maria S.W. Sumardjono. 1982. </w:t>
      </w:r>
      <w:r w:rsidRPr="00BA0E96">
        <w:rPr>
          <w:rFonts w:ascii="Times New Roman" w:hAnsi="Times New Roman" w:cs="Times New Roman"/>
          <w:i/>
          <w:sz w:val="18"/>
        </w:rPr>
        <w:t>Puspita Serangkum Masalah Hukum Agraria</w:t>
      </w:r>
      <w:r>
        <w:rPr>
          <w:rFonts w:ascii="Times New Roman" w:hAnsi="Times New Roman" w:cs="Times New Roman"/>
          <w:sz w:val="18"/>
        </w:rPr>
        <w:t>. Yogyakarta: Liberty, hlm. 28.</w:t>
      </w:r>
    </w:p>
  </w:footnote>
  <w:footnote w:id="240">
    <w:p w:rsidR="007C049D" w:rsidRPr="00F96558" w:rsidRDefault="007C049D" w:rsidP="00F96558">
      <w:pPr>
        <w:pStyle w:val="FootnoteText"/>
        <w:jc w:val="both"/>
        <w:rPr>
          <w:rFonts w:ascii="Times New Roman" w:hAnsi="Times New Roman" w:cs="Times New Roman"/>
        </w:rPr>
      </w:pPr>
      <w:r w:rsidRPr="00F96558">
        <w:rPr>
          <w:rStyle w:val="FootnoteReference"/>
          <w:rFonts w:ascii="Times New Roman" w:hAnsi="Times New Roman" w:cs="Times New Roman"/>
          <w:sz w:val="18"/>
        </w:rPr>
        <w:footnoteRef/>
      </w:r>
      <w:r w:rsidRPr="00F96558">
        <w:rPr>
          <w:rFonts w:ascii="Times New Roman" w:hAnsi="Times New Roman" w:cs="Times New Roman"/>
          <w:sz w:val="18"/>
        </w:rPr>
        <w:t xml:space="preserve"> </w:t>
      </w:r>
      <w:r>
        <w:rPr>
          <w:rFonts w:ascii="Times New Roman" w:hAnsi="Times New Roman" w:cs="Times New Roman"/>
          <w:sz w:val="18"/>
        </w:rPr>
        <w:t xml:space="preserve">Maria S.W. Sumardjono. </w:t>
      </w:r>
      <w:r w:rsidRPr="00AD1A99">
        <w:rPr>
          <w:rFonts w:ascii="Times New Roman" w:hAnsi="Times New Roman" w:cs="Times New Roman"/>
          <w:i/>
          <w:sz w:val="18"/>
        </w:rPr>
        <w:t>Kebijakan</w:t>
      </w:r>
      <w:r>
        <w:rPr>
          <w:rFonts w:ascii="Times New Roman" w:hAnsi="Times New Roman" w:cs="Times New Roman"/>
          <w:i/>
          <w:sz w:val="18"/>
        </w:rPr>
        <w:t>... Op.Cit.,</w:t>
      </w:r>
      <w:r w:rsidRPr="00AD1A99">
        <w:rPr>
          <w:rFonts w:ascii="Times New Roman" w:hAnsi="Times New Roman" w:cs="Times New Roman"/>
          <w:i/>
          <w:sz w:val="18"/>
        </w:rPr>
        <w:t xml:space="preserve"> </w:t>
      </w:r>
      <w:r>
        <w:rPr>
          <w:rFonts w:ascii="Times New Roman" w:hAnsi="Times New Roman" w:cs="Times New Roman"/>
          <w:sz w:val="18"/>
        </w:rPr>
        <w:t>hlm. 55.</w:t>
      </w:r>
    </w:p>
  </w:footnote>
  <w:footnote w:id="241">
    <w:p w:rsidR="007C049D" w:rsidRPr="00951933" w:rsidRDefault="007C049D" w:rsidP="00951933">
      <w:pPr>
        <w:pStyle w:val="FootnoteText"/>
        <w:jc w:val="both"/>
        <w:rPr>
          <w:rFonts w:ascii="Times New Roman" w:hAnsi="Times New Roman" w:cs="Times New Roman"/>
        </w:rPr>
      </w:pPr>
      <w:r w:rsidRPr="00951933">
        <w:rPr>
          <w:rStyle w:val="FootnoteReference"/>
          <w:rFonts w:ascii="Times New Roman" w:hAnsi="Times New Roman" w:cs="Times New Roman"/>
          <w:sz w:val="18"/>
        </w:rPr>
        <w:footnoteRef/>
      </w:r>
      <w:r w:rsidRPr="00951933">
        <w:rPr>
          <w:rFonts w:ascii="Times New Roman" w:hAnsi="Times New Roman" w:cs="Times New Roman"/>
          <w:sz w:val="18"/>
        </w:rPr>
        <w:t xml:space="preserve"> </w:t>
      </w:r>
      <w:r>
        <w:rPr>
          <w:rFonts w:ascii="Times New Roman" w:hAnsi="Times New Roman" w:cs="Times New Roman"/>
          <w:sz w:val="18"/>
        </w:rPr>
        <w:t xml:space="preserve">A. Jerabu. 2014. </w:t>
      </w:r>
      <w:r w:rsidRPr="003B3167">
        <w:rPr>
          <w:rFonts w:ascii="Times New Roman" w:hAnsi="Times New Roman" w:cs="Times New Roman"/>
          <w:i/>
          <w:sz w:val="18"/>
        </w:rPr>
        <w:t>Pengakuan dan Perlindungan Hukum Terhadap Hak Ulayat Atas Tanah Masyarakat Hukum Adat Dalam Rangka Otonomi Daerah di Desa Colol Kecamatan Pocoranaka Timur Kabupaten Menggarai Timur</w:t>
      </w:r>
      <w:r>
        <w:rPr>
          <w:rFonts w:ascii="Times New Roman" w:hAnsi="Times New Roman" w:cs="Times New Roman"/>
          <w:sz w:val="18"/>
        </w:rPr>
        <w:t>. Jurnal MIH Atma Jaya, hlm.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2680"/>
      <w:docPartObj>
        <w:docPartGallery w:val="Page Numbers (Top of Page)"/>
        <w:docPartUnique/>
      </w:docPartObj>
    </w:sdtPr>
    <w:sdtEndPr>
      <w:rPr>
        <w:rFonts w:ascii="Times New Roman" w:hAnsi="Times New Roman" w:cs="Times New Roman"/>
        <w:noProof/>
      </w:rPr>
    </w:sdtEndPr>
    <w:sdtContent>
      <w:p w:rsidR="007C049D" w:rsidRPr="00931B88" w:rsidRDefault="007C049D">
        <w:pPr>
          <w:pStyle w:val="Header"/>
          <w:jc w:val="right"/>
          <w:rPr>
            <w:rFonts w:ascii="Times New Roman" w:hAnsi="Times New Roman" w:cs="Times New Roman"/>
          </w:rPr>
        </w:pPr>
        <w:r w:rsidRPr="00931B88">
          <w:rPr>
            <w:rFonts w:ascii="Times New Roman" w:hAnsi="Times New Roman" w:cs="Times New Roman"/>
          </w:rPr>
          <w:fldChar w:fldCharType="begin"/>
        </w:r>
        <w:r w:rsidRPr="00931B88">
          <w:rPr>
            <w:rFonts w:ascii="Times New Roman" w:hAnsi="Times New Roman" w:cs="Times New Roman"/>
          </w:rPr>
          <w:instrText xml:space="preserve"> PAGE   \* MERGEFORMAT </w:instrText>
        </w:r>
        <w:r w:rsidRPr="00931B88">
          <w:rPr>
            <w:rFonts w:ascii="Times New Roman" w:hAnsi="Times New Roman" w:cs="Times New Roman"/>
          </w:rPr>
          <w:fldChar w:fldCharType="separate"/>
        </w:r>
        <w:r w:rsidR="00BF2C37">
          <w:rPr>
            <w:rFonts w:ascii="Times New Roman" w:hAnsi="Times New Roman" w:cs="Times New Roman"/>
            <w:noProof/>
          </w:rPr>
          <w:t>152</w:t>
        </w:r>
        <w:r w:rsidRPr="00931B88">
          <w:rPr>
            <w:rFonts w:ascii="Times New Roman" w:hAnsi="Times New Roman" w:cs="Times New Roman"/>
            <w:noProof/>
          </w:rPr>
          <w:fldChar w:fldCharType="end"/>
        </w:r>
      </w:p>
    </w:sdtContent>
  </w:sdt>
  <w:p w:rsidR="007C049D" w:rsidRDefault="007C0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E5"/>
    <w:multiLevelType w:val="hybridMultilevel"/>
    <w:tmpl w:val="0838BBBC"/>
    <w:lvl w:ilvl="0" w:tplc="5A1C580E">
      <w:start w:val="1"/>
      <w:numFmt w:val="lowerLetter"/>
      <w:lvlText w:val="%1."/>
      <w:lvlJc w:val="left"/>
      <w:pPr>
        <w:ind w:left="3055"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0921E8E"/>
    <w:multiLevelType w:val="hybridMultilevel"/>
    <w:tmpl w:val="1D0CD86A"/>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012217AF"/>
    <w:multiLevelType w:val="hybridMultilevel"/>
    <w:tmpl w:val="727A3778"/>
    <w:lvl w:ilvl="0" w:tplc="6EBC9FD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017F110A"/>
    <w:multiLevelType w:val="hybridMultilevel"/>
    <w:tmpl w:val="BD74A810"/>
    <w:lvl w:ilvl="0" w:tplc="CA722A9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3690CAC"/>
    <w:multiLevelType w:val="hybridMultilevel"/>
    <w:tmpl w:val="5A144E68"/>
    <w:lvl w:ilvl="0" w:tplc="25D240A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15:restartNumberingAfterBreak="0">
    <w:nsid w:val="06925058"/>
    <w:multiLevelType w:val="hybridMultilevel"/>
    <w:tmpl w:val="2AF43EE4"/>
    <w:lvl w:ilvl="0" w:tplc="DA96543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15:restartNumberingAfterBreak="0">
    <w:nsid w:val="0B10052B"/>
    <w:multiLevelType w:val="hybridMultilevel"/>
    <w:tmpl w:val="00540C6C"/>
    <w:lvl w:ilvl="0" w:tplc="04090019">
      <w:start w:val="1"/>
      <w:numFmt w:val="lowerLetter"/>
      <w:lvlText w:val="%1."/>
      <w:lvlJc w:val="left"/>
      <w:pPr>
        <w:ind w:left="2506" w:hanging="123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460397"/>
    <w:multiLevelType w:val="hybridMultilevel"/>
    <w:tmpl w:val="999C7FEA"/>
    <w:lvl w:ilvl="0" w:tplc="04210011">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15:restartNumberingAfterBreak="0">
    <w:nsid w:val="101470AD"/>
    <w:multiLevelType w:val="hybridMultilevel"/>
    <w:tmpl w:val="EEA4B856"/>
    <w:lvl w:ilvl="0" w:tplc="34D077B8">
      <w:start w:val="1"/>
      <w:numFmt w:val="lowerLetter"/>
      <w:lvlText w:val="%1."/>
      <w:lvlJc w:val="left"/>
      <w:pPr>
        <w:ind w:left="1920" w:hanging="360"/>
      </w:pPr>
      <w:rPr>
        <w:rFonts w:hint="default"/>
      </w:rPr>
    </w:lvl>
    <w:lvl w:ilvl="1" w:tplc="0421000F">
      <w:start w:val="1"/>
      <w:numFmt w:val="decimal"/>
      <w:lvlText w:val="%2."/>
      <w:lvlJc w:val="left"/>
      <w:pPr>
        <w:ind w:left="2655" w:hanging="375"/>
      </w:pPr>
      <w:rPr>
        <w:rFonts w:hint="default"/>
      </w:rPr>
    </w:lvl>
    <w:lvl w:ilvl="2" w:tplc="E0B8A874">
      <w:start w:val="1"/>
      <w:numFmt w:val="lowerLetter"/>
      <w:lvlText w:val="%3)"/>
      <w:lvlJc w:val="left"/>
      <w:pPr>
        <w:ind w:left="3540" w:hanging="360"/>
      </w:pPr>
      <w:rPr>
        <w:rFonts w:hint="default"/>
      </w:rPr>
    </w:lvl>
    <w:lvl w:ilvl="3" w:tplc="4D703B88">
      <w:start w:val="1"/>
      <w:numFmt w:val="decimal"/>
      <w:lvlText w:val="%4."/>
      <w:lvlJc w:val="left"/>
      <w:pPr>
        <w:ind w:left="4080" w:hanging="360"/>
      </w:pPr>
      <w:rPr>
        <w:rFonts w:hint="default"/>
      </w:r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102C27EE"/>
    <w:multiLevelType w:val="hybridMultilevel"/>
    <w:tmpl w:val="FA16A296"/>
    <w:lvl w:ilvl="0" w:tplc="19285590">
      <w:start w:val="1"/>
      <w:numFmt w:val="lowerLetter"/>
      <w:lvlText w:val="%1."/>
      <w:lvlJc w:val="left"/>
      <w:pPr>
        <w:ind w:left="22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D02965"/>
    <w:multiLevelType w:val="hybridMultilevel"/>
    <w:tmpl w:val="4D9E2DCC"/>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12171EBE"/>
    <w:multiLevelType w:val="hybridMultilevel"/>
    <w:tmpl w:val="92D0CED2"/>
    <w:lvl w:ilvl="0" w:tplc="0421000F">
      <w:start w:val="1"/>
      <w:numFmt w:val="decimal"/>
      <w:lvlText w:val="%1."/>
      <w:lvlJc w:val="left"/>
      <w:pPr>
        <w:ind w:left="2345" w:hanging="360"/>
      </w:pPr>
      <w:rPr>
        <w:rFonts w:hint="default"/>
      </w:rPr>
    </w:lvl>
    <w:lvl w:ilvl="1" w:tplc="00F0353C">
      <w:start w:val="1"/>
      <w:numFmt w:val="lowerLetter"/>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15:restartNumberingAfterBreak="0">
    <w:nsid w:val="142F7347"/>
    <w:multiLevelType w:val="hybridMultilevel"/>
    <w:tmpl w:val="B4720074"/>
    <w:lvl w:ilvl="0" w:tplc="04210017">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3" w15:restartNumberingAfterBreak="0">
    <w:nsid w:val="151F7BA7"/>
    <w:multiLevelType w:val="hybridMultilevel"/>
    <w:tmpl w:val="14CE92F2"/>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4" w15:restartNumberingAfterBreak="0">
    <w:nsid w:val="16033019"/>
    <w:multiLevelType w:val="hybridMultilevel"/>
    <w:tmpl w:val="5712DE48"/>
    <w:lvl w:ilvl="0" w:tplc="82AA1EFA">
      <w:start w:val="1"/>
      <w:numFmt w:val="decimal"/>
      <w:lvlText w:val="%1."/>
      <w:lvlJc w:val="left"/>
      <w:pPr>
        <w:ind w:left="1495" w:hanging="360"/>
      </w:pPr>
      <w:rPr>
        <w:rFonts w:hint="default"/>
      </w:rPr>
    </w:lvl>
    <w:lvl w:ilvl="1" w:tplc="19285590">
      <w:start w:val="1"/>
      <w:numFmt w:val="lowerLetter"/>
      <w:lvlText w:val="%2."/>
      <w:lvlJc w:val="left"/>
      <w:pPr>
        <w:ind w:left="2215" w:hanging="360"/>
      </w:pPr>
      <w:rPr>
        <w:rFonts w:hint="default"/>
      </w:r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5" w15:restartNumberingAfterBreak="0">
    <w:nsid w:val="169E70A8"/>
    <w:multiLevelType w:val="hybridMultilevel"/>
    <w:tmpl w:val="B344BF56"/>
    <w:lvl w:ilvl="0" w:tplc="720E1F3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17997436"/>
    <w:multiLevelType w:val="hybridMultilevel"/>
    <w:tmpl w:val="8AA0B9CC"/>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1A340086"/>
    <w:multiLevelType w:val="hybridMultilevel"/>
    <w:tmpl w:val="85F0C1F0"/>
    <w:lvl w:ilvl="0" w:tplc="82AA1EFA">
      <w:start w:val="1"/>
      <w:numFmt w:val="decimal"/>
      <w:lvlText w:val="%1."/>
      <w:lvlJc w:val="left"/>
      <w:pPr>
        <w:ind w:left="3055"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15:restartNumberingAfterBreak="0">
    <w:nsid w:val="1AA2788A"/>
    <w:multiLevelType w:val="hybridMultilevel"/>
    <w:tmpl w:val="2AD0DF6A"/>
    <w:lvl w:ilvl="0" w:tplc="04090019">
      <w:start w:val="1"/>
      <w:numFmt w:val="lowerLetter"/>
      <w:lvlText w:val="%1."/>
      <w:lvlJc w:val="left"/>
      <w:pPr>
        <w:ind w:left="1636" w:hanging="360"/>
      </w:pPr>
      <w:rPr>
        <w:rFonts w:hint="default"/>
        <w:i w:val="0"/>
        <w:iCs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279F42EE"/>
    <w:multiLevelType w:val="hybridMultilevel"/>
    <w:tmpl w:val="90EAD214"/>
    <w:lvl w:ilvl="0" w:tplc="7E44935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15:restartNumberingAfterBreak="0">
    <w:nsid w:val="27F8224C"/>
    <w:multiLevelType w:val="hybridMultilevel"/>
    <w:tmpl w:val="C464C600"/>
    <w:lvl w:ilvl="0" w:tplc="5A1C580E">
      <w:start w:val="1"/>
      <w:numFmt w:val="lowerLetter"/>
      <w:lvlText w:val="%1."/>
      <w:lvlJc w:val="left"/>
      <w:pPr>
        <w:ind w:left="1495" w:hanging="360"/>
      </w:pPr>
      <w:rPr>
        <w:rFonts w:hint="default"/>
      </w:rPr>
    </w:lvl>
    <w:lvl w:ilvl="1" w:tplc="8A7E66A8">
      <w:start w:val="1"/>
      <w:numFmt w:val="lowerLetter"/>
      <w:lvlText w:val="%2."/>
      <w:lvlJc w:val="left"/>
      <w:pPr>
        <w:ind w:left="2215" w:hanging="360"/>
      </w:pPr>
      <w:rPr>
        <w:rFonts w:hint="default"/>
      </w:r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1" w15:restartNumberingAfterBreak="0">
    <w:nsid w:val="283654A5"/>
    <w:multiLevelType w:val="hybridMultilevel"/>
    <w:tmpl w:val="EC96D69E"/>
    <w:lvl w:ilvl="0" w:tplc="04090019">
      <w:start w:val="1"/>
      <w:numFmt w:val="lowerLetter"/>
      <w:lvlText w:val="%1."/>
      <w:lvlJc w:val="left"/>
      <w:pPr>
        <w:ind w:left="2431" w:hanging="115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2" w15:restartNumberingAfterBreak="0">
    <w:nsid w:val="286D2641"/>
    <w:multiLevelType w:val="hybridMultilevel"/>
    <w:tmpl w:val="B97C6B40"/>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15:restartNumberingAfterBreak="0">
    <w:nsid w:val="28F20D39"/>
    <w:multiLevelType w:val="hybridMultilevel"/>
    <w:tmpl w:val="97148700"/>
    <w:lvl w:ilvl="0" w:tplc="08090015">
      <w:start w:val="1"/>
      <w:numFmt w:val="upperLetter"/>
      <w:lvlText w:val="%1."/>
      <w:lvlJc w:val="left"/>
      <w:pPr>
        <w:ind w:left="720" w:hanging="360"/>
      </w:pPr>
      <w:rPr>
        <w:rFonts w:hint="default"/>
      </w:rPr>
    </w:lvl>
    <w:lvl w:ilvl="1" w:tplc="8F18214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5962EB"/>
    <w:multiLevelType w:val="hybridMultilevel"/>
    <w:tmpl w:val="2F9E4A50"/>
    <w:lvl w:ilvl="0" w:tplc="76CE3A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2F77298A"/>
    <w:multiLevelType w:val="hybridMultilevel"/>
    <w:tmpl w:val="75DAC978"/>
    <w:lvl w:ilvl="0" w:tplc="04210017">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6" w15:restartNumberingAfterBreak="0">
    <w:nsid w:val="36C72C56"/>
    <w:multiLevelType w:val="hybridMultilevel"/>
    <w:tmpl w:val="AB80DCD6"/>
    <w:lvl w:ilvl="0" w:tplc="89FAE0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8333F11"/>
    <w:multiLevelType w:val="hybridMultilevel"/>
    <w:tmpl w:val="C9848B50"/>
    <w:lvl w:ilvl="0" w:tplc="04090019">
      <w:start w:val="1"/>
      <w:numFmt w:val="lowerLetter"/>
      <w:lvlText w:val="%1."/>
      <w:lvlJc w:val="left"/>
      <w:pPr>
        <w:ind w:left="2356" w:hanging="360"/>
      </w:pPr>
      <w:rPr>
        <w:rFonts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28" w15:restartNumberingAfterBreak="0">
    <w:nsid w:val="3A547ADC"/>
    <w:multiLevelType w:val="hybridMultilevel"/>
    <w:tmpl w:val="D58A8EDE"/>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9" w15:restartNumberingAfterBreak="0">
    <w:nsid w:val="3E0577BB"/>
    <w:multiLevelType w:val="hybridMultilevel"/>
    <w:tmpl w:val="A35CA31C"/>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0" w15:restartNumberingAfterBreak="0">
    <w:nsid w:val="3E8961A2"/>
    <w:multiLevelType w:val="hybridMultilevel"/>
    <w:tmpl w:val="B22CD056"/>
    <w:lvl w:ilvl="0" w:tplc="08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1" w15:restartNumberingAfterBreak="0">
    <w:nsid w:val="401E7A52"/>
    <w:multiLevelType w:val="hybridMultilevel"/>
    <w:tmpl w:val="C922A8F8"/>
    <w:lvl w:ilvl="0" w:tplc="ACFEF85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2" w15:restartNumberingAfterBreak="0">
    <w:nsid w:val="42D46EC6"/>
    <w:multiLevelType w:val="hybridMultilevel"/>
    <w:tmpl w:val="B7A24AD8"/>
    <w:lvl w:ilvl="0" w:tplc="CAD6EF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47542B2A"/>
    <w:multiLevelType w:val="hybridMultilevel"/>
    <w:tmpl w:val="13FAD6B8"/>
    <w:lvl w:ilvl="0" w:tplc="E0B8A874">
      <w:start w:val="1"/>
      <w:numFmt w:val="lowerLetter"/>
      <w:lvlText w:val="%1)"/>
      <w:lvlJc w:val="left"/>
      <w:pPr>
        <w:ind w:left="3540" w:hanging="360"/>
      </w:pPr>
      <w:rPr>
        <w:rFonts w:hint="default"/>
      </w:rPr>
    </w:lvl>
    <w:lvl w:ilvl="1" w:tplc="C27C93D8">
      <w:start w:val="1"/>
      <w:numFmt w:val="decimal"/>
      <w:lvlText w:val="%2."/>
      <w:lvlJc w:val="left"/>
      <w:pPr>
        <w:ind w:left="1440" w:hanging="360"/>
      </w:pPr>
      <w:rPr>
        <w:rFonts w:hint="default"/>
      </w:rPr>
    </w:lvl>
    <w:lvl w:ilvl="2" w:tplc="CBF059A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84250CE"/>
    <w:multiLevelType w:val="hybridMultilevel"/>
    <w:tmpl w:val="5E08CC2E"/>
    <w:lvl w:ilvl="0" w:tplc="8F18214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BC1787B"/>
    <w:multiLevelType w:val="hybridMultilevel"/>
    <w:tmpl w:val="CB6479F0"/>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6" w15:restartNumberingAfterBreak="0">
    <w:nsid w:val="53006872"/>
    <w:multiLevelType w:val="hybridMultilevel"/>
    <w:tmpl w:val="E5BE673A"/>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7" w15:restartNumberingAfterBreak="0">
    <w:nsid w:val="5ABB0288"/>
    <w:multiLevelType w:val="hybridMultilevel"/>
    <w:tmpl w:val="ADB81256"/>
    <w:lvl w:ilvl="0" w:tplc="49D86F1C">
      <w:start w:val="1"/>
      <w:numFmt w:val="decimal"/>
      <w:lvlText w:val="%1)"/>
      <w:lvlJc w:val="left"/>
      <w:pPr>
        <w:ind w:left="265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F4477FB"/>
    <w:multiLevelType w:val="hybridMultilevel"/>
    <w:tmpl w:val="9326C394"/>
    <w:lvl w:ilvl="0" w:tplc="04090019">
      <w:start w:val="1"/>
      <w:numFmt w:val="lowerLetter"/>
      <w:lvlText w:val="%1."/>
      <w:lvlJc w:val="left"/>
      <w:pPr>
        <w:ind w:left="2386" w:hanging="111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15:restartNumberingAfterBreak="0">
    <w:nsid w:val="5F451416"/>
    <w:multiLevelType w:val="hybridMultilevel"/>
    <w:tmpl w:val="CBDC67B8"/>
    <w:lvl w:ilvl="0" w:tplc="04210015">
      <w:start w:val="1"/>
      <w:numFmt w:val="upperLetter"/>
      <w:lvlText w:val="%1."/>
      <w:lvlJc w:val="left"/>
      <w:pPr>
        <w:ind w:left="720" w:hanging="360"/>
      </w:pPr>
      <w:rPr>
        <w:rFonts w:hint="default"/>
      </w:rPr>
    </w:lvl>
    <w:lvl w:ilvl="1" w:tplc="D4D2002E">
      <w:start w:val="1"/>
      <w:numFmt w:val="decimal"/>
      <w:lvlText w:val="%2."/>
      <w:lvlJc w:val="left"/>
      <w:pPr>
        <w:ind w:left="1440" w:hanging="360"/>
      </w:pPr>
      <w:rPr>
        <w:rFonts w:hint="default"/>
      </w:rPr>
    </w:lvl>
    <w:lvl w:ilvl="2" w:tplc="7E64232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4E749F4"/>
    <w:multiLevelType w:val="hybridMultilevel"/>
    <w:tmpl w:val="DFB0E7B0"/>
    <w:lvl w:ilvl="0" w:tplc="C2525BB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65D13CCC"/>
    <w:multiLevelType w:val="hybridMultilevel"/>
    <w:tmpl w:val="EBB62728"/>
    <w:lvl w:ilvl="0" w:tplc="04210011">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15:restartNumberingAfterBreak="0">
    <w:nsid w:val="6D701EFA"/>
    <w:multiLevelType w:val="hybridMultilevel"/>
    <w:tmpl w:val="D5DE3320"/>
    <w:lvl w:ilvl="0" w:tplc="08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3" w15:restartNumberingAfterBreak="0">
    <w:nsid w:val="6D87166D"/>
    <w:multiLevelType w:val="hybridMultilevel"/>
    <w:tmpl w:val="9F32D4F0"/>
    <w:lvl w:ilvl="0" w:tplc="02EC51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75A33CE0"/>
    <w:multiLevelType w:val="hybridMultilevel"/>
    <w:tmpl w:val="5E08B02A"/>
    <w:lvl w:ilvl="0" w:tplc="ACFEF85E">
      <w:start w:val="1"/>
      <w:numFmt w:val="lowerLetter"/>
      <w:lvlText w:val="%1."/>
      <w:lvlJc w:val="left"/>
      <w:pPr>
        <w:ind w:left="34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39"/>
  </w:num>
  <w:num w:numId="2">
    <w:abstractNumId w:val="43"/>
  </w:num>
  <w:num w:numId="3">
    <w:abstractNumId w:val="23"/>
  </w:num>
  <w:num w:numId="4">
    <w:abstractNumId w:val="16"/>
  </w:num>
  <w:num w:numId="5">
    <w:abstractNumId w:val="38"/>
  </w:num>
  <w:num w:numId="6">
    <w:abstractNumId w:val="24"/>
  </w:num>
  <w:num w:numId="7">
    <w:abstractNumId w:val="15"/>
  </w:num>
  <w:num w:numId="8">
    <w:abstractNumId w:val="42"/>
  </w:num>
  <w:num w:numId="9">
    <w:abstractNumId w:val="30"/>
  </w:num>
  <w:num w:numId="10">
    <w:abstractNumId w:val="27"/>
  </w:num>
  <w:num w:numId="11">
    <w:abstractNumId w:val="22"/>
  </w:num>
  <w:num w:numId="12">
    <w:abstractNumId w:val="18"/>
  </w:num>
  <w:num w:numId="13">
    <w:abstractNumId w:val="29"/>
  </w:num>
  <w:num w:numId="14">
    <w:abstractNumId w:val="1"/>
  </w:num>
  <w:num w:numId="15">
    <w:abstractNumId w:val="10"/>
  </w:num>
  <w:num w:numId="16">
    <w:abstractNumId w:val="6"/>
  </w:num>
  <w:num w:numId="17">
    <w:abstractNumId w:val="35"/>
  </w:num>
  <w:num w:numId="18">
    <w:abstractNumId w:val="28"/>
  </w:num>
  <w:num w:numId="19">
    <w:abstractNumId w:val="21"/>
  </w:num>
  <w:num w:numId="20">
    <w:abstractNumId w:val="36"/>
  </w:num>
  <w:num w:numId="21">
    <w:abstractNumId w:val="34"/>
  </w:num>
  <w:num w:numId="22">
    <w:abstractNumId w:val="26"/>
  </w:num>
  <w:num w:numId="23">
    <w:abstractNumId w:val="3"/>
  </w:num>
  <w:num w:numId="24">
    <w:abstractNumId w:val="40"/>
  </w:num>
  <w:num w:numId="25">
    <w:abstractNumId w:val="8"/>
  </w:num>
  <w:num w:numId="26">
    <w:abstractNumId w:val="4"/>
  </w:num>
  <w:num w:numId="27">
    <w:abstractNumId w:val="32"/>
  </w:num>
  <w:num w:numId="28">
    <w:abstractNumId w:val="7"/>
  </w:num>
  <w:num w:numId="29">
    <w:abstractNumId w:val="41"/>
  </w:num>
  <w:num w:numId="30">
    <w:abstractNumId w:val="11"/>
  </w:num>
  <w:num w:numId="31">
    <w:abstractNumId w:val="25"/>
  </w:num>
  <w:num w:numId="32">
    <w:abstractNumId w:val="12"/>
  </w:num>
  <w:num w:numId="33">
    <w:abstractNumId w:val="37"/>
  </w:num>
  <w:num w:numId="34">
    <w:abstractNumId w:val="33"/>
  </w:num>
  <w:num w:numId="35">
    <w:abstractNumId w:val="20"/>
  </w:num>
  <w:num w:numId="36">
    <w:abstractNumId w:val="13"/>
  </w:num>
  <w:num w:numId="37">
    <w:abstractNumId w:val="14"/>
  </w:num>
  <w:num w:numId="38">
    <w:abstractNumId w:val="5"/>
  </w:num>
  <w:num w:numId="39">
    <w:abstractNumId w:val="31"/>
  </w:num>
  <w:num w:numId="40">
    <w:abstractNumId w:val="44"/>
  </w:num>
  <w:num w:numId="41">
    <w:abstractNumId w:val="0"/>
  </w:num>
  <w:num w:numId="42">
    <w:abstractNumId w:val="17"/>
  </w:num>
  <w:num w:numId="43">
    <w:abstractNumId w:val="19"/>
  </w:num>
  <w:num w:numId="44">
    <w:abstractNumId w:val="2"/>
  </w:num>
  <w:num w:numId="45">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Start w:val="8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AF"/>
    <w:rsid w:val="00003C34"/>
    <w:rsid w:val="000149CA"/>
    <w:rsid w:val="00026C40"/>
    <w:rsid w:val="0003044D"/>
    <w:rsid w:val="00040B3F"/>
    <w:rsid w:val="00046010"/>
    <w:rsid w:val="00051378"/>
    <w:rsid w:val="00052B9D"/>
    <w:rsid w:val="00055368"/>
    <w:rsid w:val="000600CA"/>
    <w:rsid w:val="00060683"/>
    <w:rsid w:val="00061EDB"/>
    <w:rsid w:val="00063A07"/>
    <w:rsid w:val="00065EA3"/>
    <w:rsid w:val="00067B77"/>
    <w:rsid w:val="00070E3C"/>
    <w:rsid w:val="00084FC5"/>
    <w:rsid w:val="000918D6"/>
    <w:rsid w:val="00091C09"/>
    <w:rsid w:val="00092D4E"/>
    <w:rsid w:val="00092DC6"/>
    <w:rsid w:val="000C08F0"/>
    <w:rsid w:val="000C21A0"/>
    <w:rsid w:val="000D439D"/>
    <w:rsid w:val="000D4C52"/>
    <w:rsid w:val="000E02FC"/>
    <w:rsid w:val="000E60B4"/>
    <w:rsid w:val="000F1F7A"/>
    <w:rsid w:val="000F5456"/>
    <w:rsid w:val="001003AE"/>
    <w:rsid w:val="00100BAB"/>
    <w:rsid w:val="00111823"/>
    <w:rsid w:val="00113180"/>
    <w:rsid w:val="00113DB3"/>
    <w:rsid w:val="0011467B"/>
    <w:rsid w:val="00115F12"/>
    <w:rsid w:val="00116364"/>
    <w:rsid w:val="00116D8B"/>
    <w:rsid w:val="00117208"/>
    <w:rsid w:val="0011786F"/>
    <w:rsid w:val="00125176"/>
    <w:rsid w:val="0013418C"/>
    <w:rsid w:val="0014379B"/>
    <w:rsid w:val="0015215F"/>
    <w:rsid w:val="0015419B"/>
    <w:rsid w:val="00162761"/>
    <w:rsid w:val="00170F63"/>
    <w:rsid w:val="00171F8D"/>
    <w:rsid w:val="001741CB"/>
    <w:rsid w:val="00174F67"/>
    <w:rsid w:val="00176409"/>
    <w:rsid w:val="001817DC"/>
    <w:rsid w:val="00182480"/>
    <w:rsid w:val="001824F0"/>
    <w:rsid w:val="00182677"/>
    <w:rsid w:val="00185342"/>
    <w:rsid w:val="00186195"/>
    <w:rsid w:val="001870DE"/>
    <w:rsid w:val="001A080E"/>
    <w:rsid w:val="001A780F"/>
    <w:rsid w:val="001B2448"/>
    <w:rsid w:val="001B2830"/>
    <w:rsid w:val="001B4534"/>
    <w:rsid w:val="001B5171"/>
    <w:rsid w:val="001B5900"/>
    <w:rsid w:val="001D2B61"/>
    <w:rsid w:val="001E2A92"/>
    <w:rsid w:val="001E43BA"/>
    <w:rsid w:val="001F5B7B"/>
    <w:rsid w:val="001F7393"/>
    <w:rsid w:val="002041A1"/>
    <w:rsid w:val="00205200"/>
    <w:rsid w:val="00207FFE"/>
    <w:rsid w:val="00211893"/>
    <w:rsid w:val="00221812"/>
    <w:rsid w:val="002226FD"/>
    <w:rsid w:val="00225F11"/>
    <w:rsid w:val="00230122"/>
    <w:rsid w:val="00230918"/>
    <w:rsid w:val="002369E6"/>
    <w:rsid w:val="00243C94"/>
    <w:rsid w:val="002452A5"/>
    <w:rsid w:val="00245A90"/>
    <w:rsid w:val="00263C3B"/>
    <w:rsid w:val="002737E1"/>
    <w:rsid w:val="00276A8A"/>
    <w:rsid w:val="00281E04"/>
    <w:rsid w:val="002835A3"/>
    <w:rsid w:val="00283D49"/>
    <w:rsid w:val="00285A66"/>
    <w:rsid w:val="002921FF"/>
    <w:rsid w:val="00293E54"/>
    <w:rsid w:val="002A36E9"/>
    <w:rsid w:val="002C0A2C"/>
    <w:rsid w:val="002C1F0E"/>
    <w:rsid w:val="002C7716"/>
    <w:rsid w:val="002D1F2B"/>
    <w:rsid w:val="002D4350"/>
    <w:rsid w:val="002E0BE7"/>
    <w:rsid w:val="002E40C0"/>
    <w:rsid w:val="002E5FA6"/>
    <w:rsid w:val="002F7D2C"/>
    <w:rsid w:val="00302343"/>
    <w:rsid w:val="0030507B"/>
    <w:rsid w:val="0030556B"/>
    <w:rsid w:val="00311AEC"/>
    <w:rsid w:val="00312A5E"/>
    <w:rsid w:val="00336DB3"/>
    <w:rsid w:val="00340078"/>
    <w:rsid w:val="003469AD"/>
    <w:rsid w:val="00362CC1"/>
    <w:rsid w:val="003665E7"/>
    <w:rsid w:val="0037086E"/>
    <w:rsid w:val="0037706A"/>
    <w:rsid w:val="003860E4"/>
    <w:rsid w:val="00386949"/>
    <w:rsid w:val="0038783D"/>
    <w:rsid w:val="0039120F"/>
    <w:rsid w:val="003963B2"/>
    <w:rsid w:val="00396F99"/>
    <w:rsid w:val="003A5256"/>
    <w:rsid w:val="003A5AE6"/>
    <w:rsid w:val="003A6301"/>
    <w:rsid w:val="003B178A"/>
    <w:rsid w:val="003B3167"/>
    <w:rsid w:val="003B3C24"/>
    <w:rsid w:val="003C33B7"/>
    <w:rsid w:val="003D04A5"/>
    <w:rsid w:val="003D4852"/>
    <w:rsid w:val="003D5EA0"/>
    <w:rsid w:val="003E11CD"/>
    <w:rsid w:val="003E2DA6"/>
    <w:rsid w:val="003E356C"/>
    <w:rsid w:val="003F75F0"/>
    <w:rsid w:val="00400CFD"/>
    <w:rsid w:val="004016FF"/>
    <w:rsid w:val="00404025"/>
    <w:rsid w:val="00406297"/>
    <w:rsid w:val="0041029F"/>
    <w:rsid w:val="004109F4"/>
    <w:rsid w:val="00420BCB"/>
    <w:rsid w:val="00422F6E"/>
    <w:rsid w:val="004245F5"/>
    <w:rsid w:val="00443D4C"/>
    <w:rsid w:val="0045036F"/>
    <w:rsid w:val="0045252D"/>
    <w:rsid w:val="0045339A"/>
    <w:rsid w:val="004577DF"/>
    <w:rsid w:val="00461DE3"/>
    <w:rsid w:val="00471A44"/>
    <w:rsid w:val="004751E4"/>
    <w:rsid w:val="004806A9"/>
    <w:rsid w:val="0048580B"/>
    <w:rsid w:val="00493FE1"/>
    <w:rsid w:val="004973C8"/>
    <w:rsid w:val="004A058A"/>
    <w:rsid w:val="004A07D3"/>
    <w:rsid w:val="004A14D1"/>
    <w:rsid w:val="004A2B1F"/>
    <w:rsid w:val="004B12FE"/>
    <w:rsid w:val="004D157A"/>
    <w:rsid w:val="004D593D"/>
    <w:rsid w:val="004D77F2"/>
    <w:rsid w:val="004E1063"/>
    <w:rsid w:val="004E4D48"/>
    <w:rsid w:val="004E7302"/>
    <w:rsid w:val="004F62E9"/>
    <w:rsid w:val="00503067"/>
    <w:rsid w:val="00504EFD"/>
    <w:rsid w:val="00506B3C"/>
    <w:rsid w:val="00510290"/>
    <w:rsid w:val="00512ACC"/>
    <w:rsid w:val="00513AE3"/>
    <w:rsid w:val="00515B6A"/>
    <w:rsid w:val="00516951"/>
    <w:rsid w:val="00531622"/>
    <w:rsid w:val="005331E1"/>
    <w:rsid w:val="00533E8D"/>
    <w:rsid w:val="0054092A"/>
    <w:rsid w:val="0054340F"/>
    <w:rsid w:val="00550D9F"/>
    <w:rsid w:val="0055273A"/>
    <w:rsid w:val="00556F8E"/>
    <w:rsid w:val="00565838"/>
    <w:rsid w:val="00570CA0"/>
    <w:rsid w:val="00585A2D"/>
    <w:rsid w:val="00587A67"/>
    <w:rsid w:val="00590B0F"/>
    <w:rsid w:val="005B235D"/>
    <w:rsid w:val="005C70B4"/>
    <w:rsid w:val="005D718D"/>
    <w:rsid w:val="005E7D98"/>
    <w:rsid w:val="005F24D3"/>
    <w:rsid w:val="005F5D61"/>
    <w:rsid w:val="005F7412"/>
    <w:rsid w:val="00601CAE"/>
    <w:rsid w:val="00604F9C"/>
    <w:rsid w:val="00610420"/>
    <w:rsid w:val="00611CBF"/>
    <w:rsid w:val="00612934"/>
    <w:rsid w:val="00612D08"/>
    <w:rsid w:val="00613441"/>
    <w:rsid w:val="00615284"/>
    <w:rsid w:val="00620552"/>
    <w:rsid w:val="00621FFF"/>
    <w:rsid w:val="00622253"/>
    <w:rsid w:val="00626CAD"/>
    <w:rsid w:val="00641675"/>
    <w:rsid w:val="00650A85"/>
    <w:rsid w:val="00651A32"/>
    <w:rsid w:val="006558DB"/>
    <w:rsid w:val="006571F2"/>
    <w:rsid w:val="006577EF"/>
    <w:rsid w:val="0066103B"/>
    <w:rsid w:val="00664EB2"/>
    <w:rsid w:val="00666567"/>
    <w:rsid w:val="00666D21"/>
    <w:rsid w:val="00671044"/>
    <w:rsid w:val="006718AB"/>
    <w:rsid w:val="00672429"/>
    <w:rsid w:val="00673EDB"/>
    <w:rsid w:val="00676A84"/>
    <w:rsid w:val="00677E6D"/>
    <w:rsid w:val="00686D8A"/>
    <w:rsid w:val="006870C1"/>
    <w:rsid w:val="00690FDA"/>
    <w:rsid w:val="00691580"/>
    <w:rsid w:val="006A4CE1"/>
    <w:rsid w:val="006A7116"/>
    <w:rsid w:val="006B3FC4"/>
    <w:rsid w:val="006B5458"/>
    <w:rsid w:val="006C0BE9"/>
    <w:rsid w:val="006C2CDF"/>
    <w:rsid w:val="006C4865"/>
    <w:rsid w:val="006C79AB"/>
    <w:rsid w:val="006D09F0"/>
    <w:rsid w:val="006D51DC"/>
    <w:rsid w:val="006E2E3B"/>
    <w:rsid w:val="006E6AF9"/>
    <w:rsid w:val="006F4111"/>
    <w:rsid w:val="006F7FF5"/>
    <w:rsid w:val="00701E1A"/>
    <w:rsid w:val="00704EFD"/>
    <w:rsid w:val="00707974"/>
    <w:rsid w:val="007223F0"/>
    <w:rsid w:val="00724018"/>
    <w:rsid w:val="007252AE"/>
    <w:rsid w:val="00727B7F"/>
    <w:rsid w:val="007357C9"/>
    <w:rsid w:val="00736FF8"/>
    <w:rsid w:val="007416C3"/>
    <w:rsid w:val="007455F0"/>
    <w:rsid w:val="0076219C"/>
    <w:rsid w:val="007624E4"/>
    <w:rsid w:val="00763604"/>
    <w:rsid w:val="007714FF"/>
    <w:rsid w:val="00772294"/>
    <w:rsid w:val="00777160"/>
    <w:rsid w:val="00783220"/>
    <w:rsid w:val="007837A8"/>
    <w:rsid w:val="007A1A1A"/>
    <w:rsid w:val="007A2013"/>
    <w:rsid w:val="007A79D0"/>
    <w:rsid w:val="007B439C"/>
    <w:rsid w:val="007B66DF"/>
    <w:rsid w:val="007C049D"/>
    <w:rsid w:val="007C24CA"/>
    <w:rsid w:val="007C4B59"/>
    <w:rsid w:val="007C715D"/>
    <w:rsid w:val="007D01DE"/>
    <w:rsid w:val="007D13D4"/>
    <w:rsid w:val="007D1906"/>
    <w:rsid w:val="007D3038"/>
    <w:rsid w:val="007D568A"/>
    <w:rsid w:val="007E0A75"/>
    <w:rsid w:val="007E67BB"/>
    <w:rsid w:val="007E7054"/>
    <w:rsid w:val="007F255E"/>
    <w:rsid w:val="007F618C"/>
    <w:rsid w:val="007F6C49"/>
    <w:rsid w:val="00803A27"/>
    <w:rsid w:val="00806192"/>
    <w:rsid w:val="00812C60"/>
    <w:rsid w:val="00815EDE"/>
    <w:rsid w:val="0081709D"/>
    <w:rsid w:val="008209C2"/>
    <w:rsid w:val="008212F3"/>
    <w:rsid w:val="008244B5"/>
    <w:rsid w:val="008328A1"/>
    <w:rsid w:val="008351B9"/>
    <w:rsid w:val="00845A21"/>
    <w:rsid w:val="00850564"/>
    <w:rsid w:val="00851530"/>
    <w:rsid w:val="008524D8"/>
    <w:rsid w:val="00871A54"/>
    <w:rsid w:val="00874338"/>
    <w:rsid w:val="008902AA"/>
    <w:rsid w:val="00894128"/>
    <w:rsid w:val="00894D95"/>
    <w:rsid w:val="00897401"/>
    <w:rsid w:val="00897E9C"/>
    <w:rsid w:val="008A2B77"/>
    <w:rsid w:val="008A39E1"/>
    <w:rsid w:val="008A6168"/>
    <w:rsid w:val="008A681B"/>
    <w:rsid w:val="008A7D43"/>
    <w:rsid w:val="008C0448"/>
    <w:rsid w:val="008D714A"/>
    <w:rsid w:val="008E3EC1"/>
    <w:rsid w:val="008E7D6B"/>
    <w:rsid w:val="008F1EC7"/>
    <w:rsid w:val="008F2B52"/>
    <w:rsid w:val="008F34C7"/>
    <w:rsid w:val="008F3AA4"/>
    <w:rsid w:val="008F470C"/>
    <w:rsid w:val="00900E47"/>
    <w:rsid w:val="009021E9"/>
    <w:rsid w:val="00902A3E"/>
    <w:rsid w:val="00902F60"/>
    <w:rsid w:val="00904D8C"/>
    <w:rsid w:val="0090641B"/>
    <w:rsid w:val="00911236"/>
    <w:rsid w:val="00912C5D"/>
    <w:rsid w:val="00913B81"/>
    <w:rsid w:val="00914B3D"/>
    <w:rsid w:val="0091554D"/>
    <w:rsid w:val="00920A58"/>
    <w:rsid w:val="009242F7"/>
    <w:rsid w:val="00931847"/>
    <w:rsid w:val="00931B88"/>
    <w:rsid w:val="00935D84"/>
    <w:rsid w:val="00951933"/>
    <w:rsid w:val="00953252"/>
    <w:rsid w:val="00953394"/>
    <w:rsid w:val="0095470E"/>
    <w:rsid w:val="00962943"/>
    <w:rsid w:val="0096492C"/>
    <w:rsid w:val="00982190"/>
    <w:rsid w:val="00987D48"/>
    <w:rsid w:val="00991F2A"/>
    <w:rsid w:val="009A1889"/>
    <w:rsid w:val="009A458C"/>
    <w:rsid w:val="009B23D2"/>
    <w:rsid w:val="009B6E6B"/>
    <w:rsid w:val="009C28A9"/>
    <w:rsid w:val="009C361A"/>
    <w:rsid w:val="009D0333"/>
    <w:rsid w:val="009D29E2"/>
    <w:rsid w:val="009D32B1"/>
    <w:rsid w:val="009D4DAE"/>
    <w:rsid w:val="009E00F9"/>
    <w:rsid w:val="009E336B"/>
    <w:rsid w:val="009F1D6F"/>
    <w:rsid w:val="009F236B"/>
    <w:rsid w:val="009F7AA3"/>
    <w:rsid w:val="00A0145A"/>
    <w:rsid w:val="00A03DA1"/>
    <w:rsid w:val="00A0611E"/>
    <w:rsid w:val="00A11737"/>
    <w:rsid w:val="00A13686"/>
    <w:rsid w:val="00A206A7"/>
    <w:rsid w:val="00A20E10"/>
    <w:rsid w:val="00A459AA"/>
    <w:rsid w:val="00A5635F"/>
    <w:rsid w:val="00A61804"/>
    <w:rsid w:val="00A823E2"/>
    <w:rsid w:val="00A82E62"/>
    <w:rsid w:val="00A8332E"/>
    <w:rsid w:val="00A84F0D"/>
    <w:rsid w:val="00A8787C"/>
    <w:rsid w:val="00A93E14"/>
    <w:rsid w:val="00A97E74"/>
    <w:rsid w:val="00AA10B6"/>
    <w:rsid w:val="00AA6ADE"/>
    <w:rsid w:val="00AB1C51"/>
    <w:rsid w:val="00AB5963"/>
    <w:rsid w:val="00AC21E1"/>
    <w:rsid w:val="00AC3E27"/>
    <w:rsid w:val="00AC7402"/>
    <w:rsid w:val="00AD0049"/>
    <w:rsid w:val="00AD1A99"/>
    <w:rsid w:val="00AD545D"/>
    <w:rsid w:val="00AF03EF"/>
    <w:rsid w:val="00B011FE"/>
    <w:rsid w:val="00B07FB5"/>
    <w:rsid w:val="00B1763A"/>
    <w:rsid w:val="00B2554E"/>
    <w:rsid w:val="00B25798"/>
    <w:rsid w:val="00B27429"/>
    <w:rsid w:val="00B357AF"/>
    <w:rsid w:val="00B378F3"/>
    <w:rsid w:val="00B40EC5"/>
    <w:rsid w:val="00B46372"/>
    <w:rsid w:val="00B50E97"/>
    <w:rsid w:val="00B51EE7"/>
    <w:rsid w:val="00B60E96"/>
    <w:rsid w:val="00B63591"/>
    <w:rsid w:val="00B63BFA"/>
    <w:rsid w:val="00B63E91"/>
    <w:rsid w:val="00B65405"/>
    <w:rsid w:val="00B70247"/>
    <w:rsid w:val="00B72977"/>
    <w:rsid w:val="00B773B8"/>
    <w:rsid w:val="00B8148B"/>
    <w:rsid w:val="00B96115"/>
    <w:rsid w:val="00BA0E96"/>
    <w:rsid w:val="00BA332A"/>
    <w:rsid w:val="00BA3FC5"/>
    <w:rsid w:val="00BA5C6E"/>
    <w:rsid w:val="00BB05F2"/>
    <w:rsid w:val="00BB08A3"/>
    <w:rsid w:val="00BB18E1"/>
    <w:rsid w:val="00BB1B66"/>
    <w:rsid w:val="00BB7C1B"/>
    <w:rsid w:val="00BC082D"/>
    <w:rsid w:val="00BC3EC5"/>
    <w:rsid w:val="00BD0E3A"/>
    <w:rsid w:val="00BD3800"/>
    <w:rsid w:val="00BD3835"/>
    <w:rsid w:val="00BD7F39"/>
    <w:rsid w:val="00BE7002"/>
    <w:rsid w:val="00BF2C37"/>
    <w:rsid w:val="00BF5BB7"/>
    <w:rsid w:val="00BF6140"/>
    <w:rsid w:val="00C05597"/>
    <w:rsid w:val="00C05A0A"/>
    <w:rsid w:val="00C07BEC"/>
    <w:rsid w:val="00C20CD9"/>
    <w:rsid w:val="00C213A6"/>
    <w:rsid w:val="00C2790B"/>
    <w:rsid w:val="00C36D51"/>
    <w:rsid w:val="00C50451"/>
    <w:rsid w:val="00C511E5"/>
    <w:rsid w:val="00C5322D"/>
    <w:rsid w:val="00C54A89"/>
    <w:rsid w:val="00C63FEF"/>
    <w:rsid w:val="00C72E25"/>
    <w:rsid w:val="00C73E5E"/>
    <w:rsid w:val="00C766E6"/>
    <w:rsid w:val="00C80716"/>
    <w:rsid w:val="00C85032"/>
    <w:rsid w:val="00C8507B"/>
    <w:rsid w:val="00C86E17"/>
    <w:rsid w:val="00C91D6E"/>
    <w:rsid w:val="00C92DCF"/>
    <w:rsid w:val="00CA41D6"/>
    <w:rsid w:val="00CA6CBD"/>
    <w:rsid w:val="00CA7014"/>
    <w:rsid w:val="00CB2A55"/>
    <w:rsid w:val="00CC1236"/>
    <w:rsid w:val="00CC47A7"/>
    <w:rsid w:val="00CC6CA3"/>
    <w:rsid w:val="00CD4F7F"/>
    <w:rsid w:val="00CE603B"/>
    <w:rsid w:val="00CF020F"/>
    <w:rsid w:val="00CF3A2A"/>
    <w:rsid w:val="00CF651F"/>
    <w:rsid w:val="00D07E22"/>
    <w:rsid w:val="00D1505E"/>
    <w:rsid w:val="00D17F13"/>
    <w:rsid w:val="00D210E3"/>
    <w:rsid w:val="00D269A2"/>
    <w:rsid w:val="00D273E4"/>
    <w:rsid w:val="00D30B57"/>
    <w:rsid w:val="00D33FD4"/>
    <w:rsid w:val="00D34065"/>
    <w:rsid w:val="00D40D8E"/>
    <w:rsid w:val="00D43D61"/>
    <w:rsid w:val="00D5739C"/>
    <w:rsid w:val="00D6287D"/>
    <w:rsid w:val="00D64B2F"/>
    <w:rsid w:val="00D6532C"/>
    <w:rsid w:val="00D708E4"/>
    <w:rsid w:val="00D747EB"/>
    <w:rsid w:val="00D77B11"/>
    <w:rsid w:val="00D86780"/>
    <w:rsid w:val="00D94581"/>
    <w:rsid w:val="00D95E8C"/>
    <w:rsid w:val="00D97512"/>
    <w:rsid w:val="00DD3CA3"/>
    <w:rsid w:val="00DD67F9"/>
    <w:rsid w:val="00E035B0"/>
    <w:rsid w:val="00E12A41"/>
    <w:rsid w:val="00E1347B"/>
    <w:rsid w:val="00E2040F"/>
    <w:rsid w:val="00E2076E"/>
    <w:rsid w:val="00E27EA8"/>
    <w:rsid w:val="00E3592F"/>
    <w:rsid w:val="00E378F3"/>
    <w:rsid w:val="00E419B1"/>
    <w:rsid w:val="00E428EB"/>
    <w:rsid w:val="00E429A4"/>
    <w:rsid w:val="00E5372B"/>
    <w:rsid w:val="00E5616C"/>
    <w:rsid w:val="00E607A9"/>
    <w:rsid w:val="00E705ED"/>
    <w:rsid w:val="00E76D57"/>
    <w:rsid w:val="00E76E08"/>
    <w:rsid w:val="00E76F43"/>
    <w:rsid w:val="00E871D0"/>
    <w:rsid w:val="00E924AE"/>
    <w:rsid w:val="00E92655"/>
    <w:rsid w:val="00EA76F4"/>
    <w:rsid w:val="00EB77D2"/>
    <w:rsid w:val="00EC4740"/>
    <w:rsid w:val="00EC662F"/>
    <w:rsid w:val="00EC72FA"/>
    <w:rsid w:val="00ED3B61"/>
    <w:rsid w:val="00EE0622"/>
    <w:rsid w:val="00EE29C2"/>
    <w:rsid w:val="00EE3FB5"/>
    <w:rsid w:val="00EF580F"/>
    <w:rsid w:val="00F00BDF"/>
    <w:rsid w:val="00F034BE"/>
    <w:rsid w:val="00F0698B"/>
    <w:rsid w:val="00F06C73"/>
    <w:rsid w:val="00F14273"/>
    <w:rsid w:val="00F14A2B"/>
    <w:rsid w:val="00F31257"/>
    <w:rsid w:val="00F353CB"/>
    <w:rsid w:val="00F42BCC"/>
    <w:rsid w:val="00F43E8D"/>
    <w:rsid w:val="00F55CF4"/>
    <w:rsid w:val="00F603A8"/>
    <w:rsid w:val="00F74D15"/>
    <w:rsid w:val="00F81E60"/>
    <w:rsid w:val="00F856C8"/>
    <w:rsid w:val="00F9476A"/>
    <w:rsid w:val="00F95A44"/>
    <w:rsid w:val="00F96558"/>
    <w:rsid w:val="00F97C70"/>
    <w:rsid w:val="00FA395E"/>
    <w:rsid w:val="00FA52AA"/>
    <w:rsid w:val="00FA5A0D"/>
    <w:rsid w:val="00FA7BC4"/>
    <w:rsid w:val="00FA7D07"/>
    <w:rsid w:val="00FB197A"/>
    <w:rsid w:val="00FE0130"/>
    <w:rsid w:val="00FE5324"/>
    <w:rsid w:val="00FF0531"/>
    <w:rsid w:val="00FF45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4D9FB-7CA8-41FF-9DC6-BD2DCF0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E5E"/>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7A79D0"/>
    <w:pPr>
      <w:spacing w:after="0" w:line="240" w:lineRule="auto"/>
    </w:pPr>
    <w:rPr>
      <w:noProof/>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rsid w:val="007A79D0"/>
    <w:rPr>
      <w:noProof/>
      <w:sz w:val="20"/>
      <w:szCs w:val="20"/>
    </w:rPr>
  </w:style>
  <w:style w:type="character" w:styleId="FootnoteReference">
    <w:name w:val="footnote reference"/>
    <w:basedOn w:val="DefaultParagraphFont"/>
    <w:unhideWhenUsed/>
    <w:rsid w:val="007A79D0"/>
    <w:rPr>
      <w:vertAlign w:val="superscript"/>
    </w:rPr>
  </w:style>
  <w:style w:type="character" w:customStyle="1" w:styleId="ListParagraphChar">
    <w:name w:val="List Paragraph Char"/>
    <w:basedOn w:val="DefaultParagraphFont"/>
    <w:link w:val="ListParagraph"/>
    <w:uiPriority w:val="34"/>
    <w:rsid w:val="007A79D0"/>
  </w:style>
  <w:style w:type="character" w:styleId="Hyperlink">
    <w:name w:val="Hyperlink"/>
    <w:basedOn w:val="DefaultParagraphFont"/>
    <w:uiPriority w:val="99"/>
    <w:unhideWhenUsed/>
    <w:rsid w:val="007A79D0"/>
    <w:rPr>
      <w:color w:val="0000FF"/>
      <w:u w:val="single"/>
    </w:rPr>
  </w:style>
  <w:style w:type="table" w:styleId="TableGrid">
    <w:name w:val="Table Grid"/>
    <w:basedOn w:val="TableNormal"/>
    <w:uiPriority w:val="39"/>
    <w:rsid w:val="006F41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11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21">
    <w:name w:val="A2+1"/>
    <w:uiPriority w:val="99"/>
    <w:rsid w:val="00911236"/>
    <w:rPr>
      <w:color w:val="000000"/>
    </w:rPr>
  </w:style>
  <w:style w:type="paragraph" w:styleId="Header">
    <w:name w:val="header"/>
    <w:basedOn w:val="Normal"/>
    <w:link w:val="HeaderChar"/>
    <w:uiPriority w:val="99"/>
    <w:unhideWhenUsed/>
    <w:rsid w:val="00931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B88"/>
  </w:style>
  <w:style w:type="paragraph" w:styleId="Footer">
    <w:name w:val="footer"/>
    <w:basedOn w:val="Normal"/>
    <w:link w:val="FooterChar"/>
    <w:uiPriority w:val="99"/>
    <w:unhideWhenUsed/>
    <w:rsid w:val="00931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B88"/>
  </w:style>
  <w:style w:type="paragraph" w:customStyle="1" w:styleId="Title2">
    <w:name w:val="Title+2"/>
    <w:basedOn w:val="Default"/>
    <w:next w:val="Default"/>
    <w:uiPriority w:val="99"/>
    <w:rsid w:val="0014379B"/>
    <w:rPr>
      <w:color w:val="auto"/>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ssofa.wordpress.com/" TargetMode="External"/><Relationship Id="rId2" Type="http://schemas.openxmlformats.org/officeDocument/2006/relationships/hyperlink" Target="http://www.setiastudent.umm.ac.id" TargetMode="External"/><Relationship Id="rId1" Type="http://schemas.openxmlformats.org/officeDocument/2006/relationships/hyperlink" Target="http://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0E7C-98F5-4937-99FE-BA99A65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21344</Words>
  <Characters>121667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142726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Aksinudin</dc:creator>
  <cp:keywords/>
  <dc:description/>
  <cp:lastModifiedBy>Ayung Hermawan</cp:lastModifiedBy>
  <cp:revision>2</cp:revision>
  <dcterms:created xsi:type="dcterms:W3CDTF">2016-10-18T11:35:00Z</dcterms:created>
  <dcterms:modified xsi:type="dcterms:W3CDTF">2016-10-18T11:35:00Z</dcterms:modified>
</cp:coreProperties>
</file>