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8C" w:rsidRPr="00605408" w:rsidRDefault="002B6BF0" w:rsidP="002B6BF0">
      <w:pPr>
        <w:spacing w:after="0" w:line="240" w:lineRule="auto"/>
        <w:jc w:val="center"/>
        <w:rPr>
          <w:rFonts w:ascii="Times New Roman" w:hAnsi="Times New Roman" w:cs="Times New Roman"/>
          <w:b/>
          <w:noProof/>
          <w:sz w:val="24"/>
        </w:rPr>
      </w:pPr>
      <w:bookmarkStart w:id="0" w:name="_GoBack"/>
      <w:bookmarkEnd w:id="0"/>
      <w:r w:rsidRPr="00605408">
        <w:rPr>
          <w:rFonts w:ascii="Times New Roman" w:hAnsi="Times New Roman" w:cs="Times New Roman"/>
          <w:b/>
          <w:noProof/>
          <w:sz w:val="24"/>
        </w:rPr>
        <w:t>ABSTRAK</w:t>
      </w:r>
    </w:p>
    <w:p w:rsidR="002B6BF0" w:rsidRPr="00605408" w:rsidRDefault="002B6BF0" w:rsidP="00605408">
      <w:pPr>
        <w:spacing w:after="0" w:line="240" w:lineRule="auto"/>
        <w:rPr>
          <w:rFonts w:ascii="Times New Roman" w:hAnsi="Times New Roman" w:cs="Times New Roman"/>
          <w:noProof/>
          <w:sz w:val="24"/>
        </w:rPr>
      </w:pPr>
    </w:p>
    <w:p w:rsidR="009B003C" w:rsidRPr="00605408" w:rsidRDefault="00444454" w:rsidP="009B003C">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Pengisian jabatan negara merupakan salah satu unsur penting dalam hukum tata negara Tanpa diisi dengan pejabat, fungsi-fungsi jabatan negara tidak mungkin dijalankan sebagaimana mestinya. Pengisian jabatan tidak hanya dilakukan sekali namun dilaksanakan secara reguler setiap periode tertentu untuk memilih pejabat pemimpin daerah guna menunjang berjalannya fungsi negara</w:t>
      </w:r>
      <w:r w:rsidR="00E432B7">
        <w:rPr>
          <w:rFonts w:ascii="Times New Roman" w:hAnsi="Times New Roman" w:cs="Times New Roman"/>
          <w:noProof/>
          <w:sz w:val="24"/>
          <w:szCs w:val="24"/>
        </w:rPr>
        <w:t>,</w:t>
      </w:r>
      <w:r w:rsidRPr="00605408">
        <w:rPr>
          <w:rFonts w:ascii="Times New Roman" w:hAnsi="Times New Roman" w:cs="Times New Roman"/>
          <w:noProof/>
          <w:sz w:val="24"/>
          <w:szCs w:val="24"/>
        </w:rPr>
        <w:t xml:space="preserve"> </w:t>
      </w:r>
      <w:r w:rsidR="00E432B7">
        <w:rPr>
          <w:rFonts w:ascii="Times New Roman" w:hAnsi="Times New Roman" w:cs="Times New Roman"/>
          <w:noProof/>
          <w:sz w:val="24"/>
          <w:szCs w:val="24"/>
        </w:rPr>
        <w:t>t</w:t>
      </w:r>
      <w:r w:rsidRPr="00605408">
        <w:rPr>
          <w:rFonts w:ascii="Times New Roman" w:hAnsi="Times New Roman" w:cs="Times New Roman"/>
          <w:noProof/>
          <w:sz w:val="24"/>
          <w:szCs w:val="24"/>
        </w:rPr>
        <w:t xml:space="preserve">anpa mekanisme pengisian yang jelas, pengisian pemangku jabatan sebagai pelaksana jabatan tidak dapat berjalan. </w:t>
      </w:r>
      <w:r w:rsidR="007A6BF4" w:rsidRPr="00605408">
        <w:rPr>
          <w:rFonts w:ascii="Times New Roman" w:hAnsi="Times New Roman" w:cs="Times New Roman"/>
          <w:noProof/>
          <w:sz w:val="24"/>
          <w:szCs w:val="24"/>
        </w:rPr>
        <w:t>Penyelenggaraan pendidikan kader pemerintahan di lingkungan Kemendagri terbentuk melalui proses perjalanan sejarah yang panjang</w:t>
      </w:r>
      <w:r w:rsidR="00C549CD" w:rsidRPr="00605408">
        <w:rPr>
          <w:rFonts w:ascii="Times New Roman" w:hAnsi="Times New Roman" w:cs="Times New Roman"/>
          <w:noProof/>
          <w:sz w:val="24"/>
          <w:szCs w:val="24"/>
        </w:rPr>
        <w:t xml:space="preserve">. Tugas utama yang diemban oleh para Pamong Praja </w:t>
      </w:r>
      <w:r w:rsidR="00D62F36">
        <w:rPr>
          <w:rFonts w:ascii="Times New Roman" w:hAnsi="Times New Roman" w:cs="Times New Roman"/>
          <w:noProof/>
          <w:sz w:val="24"/>
          <w:szCs w:val="24"/>
        </w:rPr>
        <w:t xml:space="preserve">Muda </w:t>
      </w:r>
      <w:r w:rsidR="00C549CD" w:rsidRPr="00605408">
        <w:rPr>
          <w:rFonts w:ascii="Times New Roman" w:hAnsi="Times New Roman" w:cs="Times New Roman"/>
          <w:noProof/>
          <w:sz w:val="24"/>
          <w:szCs w:val="24"/>
        </w:rPr>
        <w:t xml:space="preserve">adalah tugas-tugas penyelenggaraan pemerintahan umum. </w:t>
      </w:r>
      <w:r w:rsidR="00E432B7">
        <w:rPr>
          <w:rFonts w:ascii="Times New Roman" w:hAnsi="Times New Roman" w:cs="Times New Roman"/>
          <w:noProof/>
          <w:sz w:val="24"/>
          <w:szCs w:val="24"/>
        </w:rPr>
        <w:t>Dalam pembentu</w:t>
      </w:r>
      <w:r w:rsidR="009B003C" w:rsidRPr="00605408">
        <w:rPr>
          <w:rFonts w:ascii="Times New Roman" w:hAnsi="Times New Roman" w:cs="Times New Roman"/>
          <w:noProof/>
          <w:sz w:val="24"/>
          <w:szCs w:val="24"/>
        </w:rPr>
        <w:t xml:space="preserve">kan birokrasi sebagaimana tersebut di atas, pemerintah membentuk </w:t>
      </w:r>
      <w:r w:rsidR="00667280">
        <w:rPr>
          <w:rFonts w:ascii="Times New Roman" w:hAnsi="Times New Roman" w:cs="Times New Roman"/>
          <w:noProof/>
          <w:sz w:val="24"/>
          <w:szCs w:val="24"/>
        </w:rPr>
        <w:t>Institut Pemerintahan Dalam Negeri</w:t>
      </w:r>
      <w:r w:rsidR="00667280" w:rsidRPr="00605408">
        <w:rPr>
          <w:rFonts w:ascii="Times New Roman" w:hAnsi="Times New Roman" w:cs="Times New Roman"/>
          <w:noProof/>
          <w:sz w:val="24"/>
          <w:szCs w:val="24"/>
        </w:rPr>
        <w:t xml:space="preserve"> </w:t>
      </w:r>
      <w:r w:rsidR="009B003C" w:rsidRPr="00605408">
        <w:rPr>
          <w:rFonts w:ascii="Times New Roman" w:hAnsi="Times New Roman" w:cs="Times New Roman"/>
          <w:noProof/>
          <w:sz w:val="24"/>
          <w:szCs w:val="24"/>
        </w:rPr>
        <w:t xml:space="preserve">sebagai bentuk kebijakan regionalisasi merupakan pilihan paling mungkin yang telah diambil oleh Presiden sebagai hasil evaluasi </w:t>
      </w:r>
      <w:r w:rsidR="00667280">
        <w:rPr>
          <w:rFonts w:ascii="Times New Roman" w:hAnsi="Times New Roman" w:cs="Times New Roman"/>
          <w:noProof/>
          <w:sz w:val="24"/>
          <w:szCs w:val="24"/>
        </w:rPr>
        <w:t>Institut Pemerintahan Dalam Negeri</w:t>
      </w:r>
      <w:r w:rsidR="00667280" w:rsidRPr="00605408">
        <w:rPr>
          <w:rFonts w:ascii="Times New Roman" w:hAnsi="Times New Roman" w:cs="Times New Roman"/>
          <w:noProof/>
          <w:sz w:val="24"/>
          <w:szCs w:val="24"/>
        </w:rPr>
        <w:t xml:space="preserve"> </w:t>
      </w:r>
      <w:r w:rsidR="009B003C" w:rsidRPr="00605408">
        <w:rPr>
          <w:rFonts w:ascii="Times New Roman" w:hAnsi="Times New Roman" w:cs="Times New Roman"/>
          <w:noProof/>
          <w:sz w:val="24"/>
          <w:szCs w:val="24"/>
        </w:rPr>
        <w:t>secara menyeluruh sejak tahun 2004.</w:t>
      </w:r>
    </w:p>
    <w:p w:rsidR="00BC04DC" w:rsidRPr="00605408" w:rsidRDefault="00C11BE3" w:rsidP="009B003C">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Penelitian yang digunakan adalah deskriptif analitis </w:t>
      </w:r>
      <w:r w:rsidR="00C85291" w:rsidRPr="00605408">
        <w:rPr>
          <w:rFonts w:ascii="Times New Roman" w:hAnsi="Times New Roman" w:cs="Times New Roman"/>
          <w:noProof/>
          <w:sz w:val="24"/>
          <w:szCs w:val="24"/>
        </w:rPr>
        <w:t xml:space="preserve">dengan metode </w:t>
      </w:r>
      <w:r w:rsidRPr="00605408">
        <w:rPr>
          <w:rFonts w:ascii="Times New Roman" w:hAnsi="Times New Roman" w:cs="Times New Roman"/>
          <w:noProof/>
          <w:sz w:val="24"/>
          <w:szCs w:val="24"/>
        </w:rPr>
        <w:t>pendekatan yuridis normatif, yaitu menguji dan mengkaji data sekunder. Berkenaan dengan pendekatan yuridis normatif yang digunakan, maka penelitian yang dilakukan melalui dua tahap yaitu studi kepustakaan dan penelitian lapangan, analisis data yang dipergunakan adalah analisis yuridis kualitatif, yaitu data yang diperoleh, kemudian disusun secara sistematis, menyeluruh dan terintegrasi untuk mencapai kejelasan masalah yang akan dibahas.</w:t>
      </w:r>
    </w:p>
    <w:p w:rsidR="009B003C" w:rsidRPr="00605408" w:rsidRDefault="007F3F66" w:rsidP="00CD3051">
      <w:pPr>
        <w:spacing w:after="0" w:line="240" w:lineRule="auto"/>
        <w:ind w:firstLine="709"/>
        <w:jc w:val="both"/>
        <w:rPr>
          <w:rFonts w:ascii="Times New Roman" w:hAnsi="Times New Roman" w:cs="Times New Roman"/>
          <w:noProof/>
          <w:sz w:val="24"/>
          <w:szCs w:val="24"/>
        </w:rPr>
      </w:pPr>
      <w:r w:rsidRPr="00605408">
        <w:rPr>
          <w:rFonts w:ascii="Times New Roman" w:hAnsi="Times New Roman" w:cs="Times New Roman"/>
          <w:noProof/>
          <w:sz w:val="24"/>
          <w:szCs w:val="24"/>
        </w:rPr>
        <w:t xml:space="preserve">Hasil penelitian disertasi ini adalah </w:t>
      </w:r>
      <w:r w:rsidR="00395767" w:rsidRPr="00605408">
        <w:rPr>
          <w:rFonts w:ascii="Times New Roman" w:hAnsi="Times New Roman" w:cs="Times New Roman"/>
          <w:noProof/>
          <w:sz w:val="24"/>
          <w:szCs w:val="24"/>
        </w:rPr>
        <w:t>berlakunya UU No. 5 Tahun 2014 salah satu bentuk reformasi birokrasi di Indonesia, dimana sistem birokrasi menekankan</w:t>
      </w:r>
      <w:r w:rsidR="0070084B" w:rsidRPr="00605408">
        <w:rPr>
          <w:rFonts w:ascii="Times New Roman" w:hAnsi="Times New Roman" w:cs="Times New Roman"/>
          <w:noProof/>
          <w:sz w:val="24"/>
          <w:szCs w:val="24"/>
        </w:rPr>
        <w:t xml:space="preserve"> pada efektivitas dan efisiensi. </w:t>
      </w:r>
      <w:r w:rsidR="00045BC2" w:rsidRPr="00605408">
        <w:rPr>
          <w:rFonts w:ascii="Times New Roman" w:hAnsi="Times New Roman" w:cs="Times New Roman"/>
          <w:noProof/>
          <w:sz w:val="24"/>
          <w:szCs w:val="24"/>
        </w:rPr>
        <w:t>Pengisian jabatan dibedakan melalui sistem pemilihan dan pengangkatan. Pengisian jabatan tinggi, madya, dan pratama sekarang ini banyak dipengaruhi oleh tataran kebijakan politik, dimana jabatan publik (kepala daerah) baik Gubernur, Bupati/Walikota dapat menentukan atau memilih pejabat-pejabat tinggi, madya, dan pratama berdasarkan atas kedekatan.</w:t>
      </w:r>
      <w:r w:rsidR="009C3E19" w:rsidRPr="00605408">
        <w:rPr>
          <w:rFonts w:ascii="Times New Roman" w:hAnsi="Times New Roman" w:cs="Times New Roman"/>
          <w:noProof/>
          <w:sz w:val="24"/>
          <w:szCs w:val="24"/>
        </w:rPr>
        <w:t xml:space="preserve"> Lulusan </w:t>
      </w:r>
      <w:r w:rsidR="002343FB">
        <w:rPr>
          <w:rFonts w:ascii="Times New Roman" w:hAnsi="Times New Roman" w:cs="Times New Roman"/>
          <w:noProof/>
          <w:sz w:val="24"/>
          <w:szCs w:val="24"/>
        </w:rPr>
        <w:t xml:space="preserve">Institut Pemerintahan Dalam Negeri </w:t>
      </w:r>
      <w:r w:rsidR="009C3E19" w:rsidRPr="00605408">
        <w:rPr>
          <w:rFonts w:ascii="Times New Roman" w:hAnsi="Times New Roman" w:cs="Times New Roman"/>
          <w:noProof/>
          <w:sz w:val="24"/>
          <w:szCs w:val="24"/>
        </w:rPr>
        <w:t xml:space="preserve">sebagai Pamong Praja Muda diserahkan kepada kontingen asal Pamong Praja Muda, kemudian kontingen menyerahkan kepada Gubernur diserahkan kepada Bupati/Walikota, melalui Sekretaris Daerah/Kepala Badan Kepegawaian Daerah, </w:t>
      </w:r>
      <w:r w:rsidR="008C3290">
        <w:rPr>
          <w:rFonts w:ascii="Times New Roman" w:hAnsi="Times New Roman" w:cs="Times New Roman"/>
          <w:noProof/>
          <w:sz w:val="24"/>
          <w:szCs w:val="24"/>
        </w:rPr>
        <w:t xml:space="preserve">Pamong </w:t>
      </w:r>
      <w:r w:rsidR="009C3E19" w:rsidRPr="00605408">
        <w:rPr>
          <w:rFonts w:ascii="Times New Roman" w:hAnsi="Times New Roman" w:cs="Times New Roman"/>
          <w:noProof/>
          <w:sz w:val="24"/>
          <w:szCs w:val="24"/>
        </w:rPr>
        <w:t xml:space="preserve">Praja </w:t>
      </w:r>
      <w:r w:rsidR="008C3290">
        <w:rPr>
          <w:rFonts w:ascii="Times New Roman" w:hAnsi="Times New Roman" w:cs="Times New Roman"/>
          <w:noProof/>
          <w:sz w:val="24"/>
          <w:szCs w:val="24"/>
        </w:rPr>
        <w:t>M</w:t>
      </w:r>
      <w:r w:rsidR="009C3E19" w:rsidRPr="00605408">
        <w:rPr>
          <w:rFonts w:ascii="Times New Roman" w:hAnsi="Times New Roman" w:cs="Times New Roman"/>
          <w:noProof/>
          <w:sz w:val="24"/>
          <w:szCs w:val="24"/>
        </w:rPr>
        <w:t>uda tersebut ditempatkan di perangkat daerah dengan cara pengangkatan. Apabila melihat hal di atas, penermpatan Pamong Praja Muda tidak diberikan kesempatan untuk memilih berdasarkan kompetensi atau latar belakang pendidikan Pamong Praja Muda</w:t>
      </w:r>
      <w:r w:rsidR="00AD4BB9">
        <w:rPr>
          <w:rFonts w:ascii="Times New Roman" w:hAnsi="Times New Roman" w:cs="Times New Roman"/>
          <w:noProof/>
          <w:sz w:val="24"/>
          <w:szCs w:val="24"/>
        </w:rPr>
        <w:t>.</w:t>
      </w:r>
    </w:p>
    <w:sectPr w:rsidR="009B003C" w:rsidRPr="00605408" w:rsidSect="004F5D40">
      <w:footerReference w:type="default" r:id="rId6"/>
      <w:pgSz w:w="11906" w:h="16838"/>
      <w:pgMar w:top="2211" w:right="1644" w:bottom="1644" w:left="2325"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FD" w:rsidRDefault="007625FD" w:rsidP="00AB0AEA">
      <w:pPr>
        <w:spacing w:after="0" w:line="240" w:lineRule="auto"/>
      </w:pPr>
      <w:r>
        <w:separator/>
      </w:r>
    </w:p>
  </w:endnote>
  <w:endnote w:type="continuationSeparator" w:id="0">
    <w:p w:rsidR="007625FD" w:rsidRDefault="007625FD" w:rsidP="00AB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3046690"/>
      <w:docPartObj>
        <w:docPartGallery w:val="Page Numbers (Bottom of Page)"/>
        <w:docPartUnique/>
      </w:docPartObj>
    </w:sdtPr>
    <w:sdtEndPr>
      <w:rPr>
        <w:noProof/>
      </w:rPr>
    </w:sdtEndPr>
    <w:sdtContent>
      <w:p w:rsidR="00AB0AEA" w:rsidRPr="00AB0AEA" w:rsidRDefault="00AB0AEA">
        <w:pPr>
          <w:pStyle w:val="Footer"/>
          <w:jc w:val="center"/>
          <w:rPr>
            <w:rFonts w:ascii="Times New Roman" w:hAnsi="Times New Roman" w:cs="Times New Roman"/>
          </w:rPr>
        </w:pPr>
        <w:r w:rsidRPr="00AB0AEA">
          <w:rPr>
            <w:rFonts w:ascii="Times New Roman" w:hAnsi="Times New Roman" w:cs="Times New Roman"/>
          </w:rPr>
          <w:fldChar w:fldCharType="begin"/>
        </w:r>
        <w:r w:rsidRPr="00AB0AEA">
          <w:rPr>
            <w:rFonts w:ascii="Times New Roman" w:hAnsi="Times New Roman" w:cs="Times New Roman"/>
          </w:rPr>
          <w:instrText xml:space="preserve"> PAGE   \* MERGEFORMAT </w:instrText>
        </w:r>
        <w:r w:rsidRPr="00AB0AEA">
          <w:rPr>
            <w:rFonts w:ascii="Times New Roman" w:hAnsi="Times New Roman" w:cs="Times New Roman"/>
          </w:rPr>
          <w:fldChar w:fldCharType="separate"/>
        </w:r>
        <w:r w:rsidR="00C91C05">
          <w:rPr>
            <w:rFonts w:ascii="Times New Roman" w:hAnsi="Times New Roman" w:cs="Times New Roman"/>
            <w:noProof/>
          </w:rPr>
          <w:t>ii</w:t>
        </w:r>
        <w:r w:rsidRPr="00AB0AEA">
          <w:rPr>
            <w:rFonts w:ascii="Times New Roman" w:hAnsi="Times New Roman" w:cs="Times New Roman"/>
            <w:noProof/>
          </w:rPr>
          <w:fldChar w:fldCharType="end"/>
        </w:r>
      </w:p>
    </w:sdtContent>
  </w:sdt>
  <w:p w:rsidR="00AB0AEA" w:rsidRDefault="00AB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FD" w:rsidRDefault="007625FD" w:rsidP="00AB0AEA">
      <w:pPr>
        <w:spacing w:after="0" w:line="240" w:lineRule="auto"/>
      </w:pPr>
      <w:r>
        <w:separator/>
      </w:r>
    </w:p>
  </w:footnote>
  <w:footnote w:type="continuationSeparator" w:id="0">
    <w:p w:rsidR="007625FD" w:rsidRDefault="007625FD" w:rsidP="00AB0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F0"/>
    <w:rsid w:val="00045BC2"/>
    <w:rsid w:val="000A1966"/>
    <w:rsid w:val="00212510"/>
    <w:rsid w:val="002343FB"/>
    <w:rsid w:val="00256BE1"/>
    <w:rsid w:val="002B6BF0"/>
    <w:rsid w:val="002E7E33"/>
    <w:rsid w:val="00357D7E"/>
    <w:rsid w:val="00395767"/>
    <w:rsid w:val="003C026F"/>
    <w:rsid w:val="0040790F"/>
    <w:rsid w:val="00444454"/>
    <w:rsid w:val="004B2D46"/>
    <w:rsid w:val="004F5D40"/>
    <w:rsid w:val="005552A4"/>
    <w:rsid w:val="00605408"/>
    <w:rsid w:val="00667280"/>
    <w:rsid w:val="006D47AE"/>
    <w:rsid w:val="0070084B"/>
    <w:rsid w:val="007625FD"/>
    <w:rsid w:val="007A6BF4"/>
    <w:rsid w:val="007F3F66"/>
    <w:rsid w:val="00860DFB"/>
    <w:rsid w:val="008C3290"/>
    <w:rsid w:val="00903807"/>
    <w:rsid w:val="009B003C"/>
    <w:rsid w:val="009C3E19"/>
    <w:rsid w:val="00A42C98"/>
    <w:rsid w:val="00AB0AEA"/>
    <w:rsid w:val="00AC738C"/>
    <w:rsid w:val="00AD4BB9"/>
    <w:rsid w:val="00AF717F"/>
    <w:rsid w:val="00BB42BB"/>
    <w:rsid w:val="00BC04DC"/>
    <w:rsid w:val="00C11BE3"/>
    <w:rsid w:val="00C549CD"/>
    <w:rsid w:val="00C85291"/>
    <w:rsid w:val="00C91C05"/>
    <w:rsid w:val="00CD3051"/>
    <w:rsid w:val="00CE0C7B"/>
    <w:rsid w:val="00D62F36"/>
    <w:rsid w:val="00E07A46"/>
    <w:rsid w:val="00E432B7"/>
    <w:rsid w:val="00ED02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8D4DD-8B03-4A46-BBA3-97AA5CC0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5767"/>
    <w:pPr>
      <w:ind w:left="720"/>
      <w:contextualSpacing/>
    </w:pPr>
  </w:style>
  <w:style w:type="character" w:customStyle="1" w:styleId="ListParagraphChar">
    <w:name w:val="List Paragraph Char"/>
    <w:basedOn w:val="DefaultParagraphFont"/>
    <w:link w:val="ListParagraph"/>
    <w:uiPriority w:val="34"/>
    <w:rsid w:val="00395767"/>
  </w:style>
  <w:style w:type="table" w:styleId="TableGrid">
    <w:name w:val="Table Grid"/>
    <w:basedOn w:val="TableNormal"/>
    <w:uiPriority w:val="59"/>
    <w:rsid w:val="0060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EA"/>
  </w:style>
  <w:style w:type="paragraph" w:styleId="Footer">
    <w:name w:val="footer"/>
    <w:basedOn w:val="Normal"/>
    <w:link w:val="FooterChar"/>
    <w:uiPriority w:val="99"/>
    <w:unhideWhenUsed/>
    <w:rsid w:val="00AB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Bayi Priyono</dc:creator>
  <cp:keywords/>
  <dc:description/>
  <cp:lastModifiedBy>Ayung Hermawan</cp:lastModifiedBy>
  <cp:revision>2</cp:revision>
  <dcterms:created xsi:type="dcterms:W3CDTF">2016-09-14T12:57:00Z</dcterms:created>
  <dcterms:modified xsi:type="dcterms:W3CDTF">2016-09-14T12:57:00Z</dcterms:modified>
</cp:coreProperties>
</file>