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D7" w:rsidRPr="0006584B" w:rsidRDefault="00A472D7" w:rsidP="00A472D7">
      <w:pPr>
        <w:ind w:right="162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06584B">
        <w:rPr>
          <w:rFonts w:ascii="Times New Roman" w:eastAsia="Times New Roman" w:hAnsi="Times New Roman" w:cs="Times New Roman"/>
          <w:b/>
        </w:rPr>
        <w:t>Abstrak</w:t>
      </w:r>
      <w:proofErr w:type="spellEnd"/>
    </w:p>
    <w:p w:rsidR="00A472D7" w:rsidRPr="0006584B" w:rsidRDefault="00A472D7" w:rsidP="00A472D7">
      <w:pPr>
        <w:ind w:right="162"/>
        <w:jc w:val="center"/>
        <w:rPr>
          <w:rFonts w:ascii="Times New Roman" w:eastAsia="Times New Roman" w:hAnsi="Times New Roman" w:cs="Times New Roman"/>
        </w:rPr>
      </w:pPr>
    </w:p>
    <w:p w:rsidR="00A472D7" w:rsidRPr="0006584B" w:rsidRDefault="00A472D7" w:rsidP="00A472D7">
      <w:pPr>
        <w:tabs>
          <w:tab w:val="left" w:pos="720"/>
        </w:tabs>
        <w:ind w:right="162"/>
        <w:jc w:val="both"/>
        <w:rPr>
          <w:rFonts w:ascii="Times New Roman" w:eastAsia="Times New Roman" w:hAnsi="Times New Roman" w:cs="Times New Roman"/>
        </w:rPr>
      </w:pPr>
      <w:r w:rsidRPr="0006584B"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 w:rsidRPr="0006584B">
        <w:rPr>
          <w:rFonts w:ascii="Times New Roman" w:eastAsia="Times New Roman" w:hAnsi="Times New Roman" w:cs="Times New Roman"/>
        </w:rPr>
        <w:t>Rumah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sebagai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tempat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hunian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juga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tempat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berteduh</w:t>
      </w:r>
      <w:proofErr w:type="spellEnd"/>
      <w:r w:rsidRPr="0006584B">
        <w:rPr>
          <w:rFonts w:ascii="Times New Roman" w:eastAsia="Times New Roman" w:hAnsi="Times New Roman" w:cs="Times New Roman"/>
        </w:rPr>
        <w:t>.</w:t>
      </w:r>
      <w:proofErr w:type="gram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Cita-cita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ini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6584B">
        <w:rPr>
          <w:rFonts w:ascii="Times New Roman" w:eastAsia="Times New Roman" w:hAnsi="Times New Roman" w:cs="Times New Roman"/>
        </w:rPr>
        <w:t>akan</w:t>
      </w:r>
      <w:proofErr w:type="spellEnd"/>
      <w:proofErr w:type="gram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diusahakan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oleh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setiap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manusia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untuk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meraihnya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meskipun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melalui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prosedur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cukup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panjang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untuk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memilikinya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06584B">
        <w:rPr>
          <w:rFonts w:ascii="Times New Roman" w:eastAsia="Times New Roman" w:hAnsi="Times New Roman" w:cs="Times New Roman"/>
        </w:rPr>
        <w:t>Dewasa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ini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banyak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para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pengembang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menginvestasikan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modalnya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untuk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melaksanakan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pembangunan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rumah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dalam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bentuk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real estate, </w:t>
      </w:r>
      <w:proofErr w:type="spellStart"/>
      <w:r w:rsidRPr="0006584B">
        <w:rPr>
          <w:rFonts w:ascii="Times New Roman" w:eastAsia="Times New Roman" w:hAnsi="Times New Roman" w:cs="Times New Roman"/>
        </w:rPr>
        <w:t>perumnas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maupun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perumahan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sederhana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lainnya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dengan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tujuan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untuk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dijual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kepada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para</w:t>
      </w:r>
      <w:proofErr w:type="spellEnd"/>
      <w:r w:rsidR="009C24B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24BA">
        <w:rPr>
          <w:rFonts w:ascii="Times New Roman" w:eastAsia="Times New Roman" w:hAnsi="Times New Roman" w:cs="Times New Roman"/>
        </w:rPr>
        <w:t>konsumen</w:t>
      </w:r>
      <w:proofErr w:type="spellEnd"/>
      <w:r w:rsidR="009C24BA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="009C24BA">
        <w:rPr>
          <w:rFonts w:ascii="Times New Roman" w:eastAsia="Times New Roman" w:hAnsi="Times New Roman" w:cs="Times New Roman"/>
        </w:rPr>
        <w:t>menginginkannya</w:t>
      </w:r>
      <w:proofErr w:type="spellEnd"/>
      <w:r w:rsidR="009C24BA">
        <w:rPr>
          <w:rFonts w:ascii="Times New Roman" w:eastAsia="Times New Roman" w:hAnsi="Times New Roman" w:cs="Times New Roman"/>
        </w:rPr>
        <w:t>.</w:t>
      </w:r>
      <w:proofErr w:type="gramEnd"/>
      <w:r w:rsidR="009C24B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C24BA">
        <w:rPr>
          <w:rFonts w:ascii="Times New Roman" w:eastAsia="Times New Roman" w:hAnsi="Times New Roman" w:cs="Times New Roman"/>
        </w:rPr>
        <w:t>P</w:t>
      </w:r>
      <w:r w:rsidRPr="0006584B">
        <w:rPr>
          <w:rFonts w:ascii="Times New Roman" w:eastAsia="Times New Roman" w:hAnsi="Times New Roman" w:cs="Times New Roman"/>
        </w:rPr>
        <w:t>eneliti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dalam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hal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ini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mengidentifikasikan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beberapa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masalah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yaitu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kedudukan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hukum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perjanjian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Jual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beli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tanah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bangunan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antara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pengembang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dengan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konsumen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perlindungan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konsumen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atas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Jual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beli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tanah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bangunan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oleh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Pengembang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 Yang </w:t>
      </w:r>
      <w:proofErr w:type="spellStart"/>
      <w:r w:rsidRPr="0006584B">
        <w:rPr>
          <w:rFonts w:ascii="Times New Roman" w:eastAsia="Times New Roman" w:hAnsi="Times New Roman" w:cs="Times New Roman"/>
        </w:rPr>
        <w:t>Mengandung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Cacat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Kehendak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Dalam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Perspektif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UUPK, </w:t>
      </w:r>
      <w:proofErr w:type="spellStart"/>
      <w:r w:rsidRPr="0006584B">
        <w:rPr>
          <w:rFonts w:ascii="Times New Roman" w:eastAsia="Times New Roman" w:hAnsi="Times New Roman" w:cs="Times New Roman"/>
        </w:rPr>
        <w:t>tindakan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hukum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dapat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dilakukan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konsumen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bila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terjadi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sengketa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hukum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dengan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pengembang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mengandung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cacat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kehendak</w:t>
      </w:r>
      <w:proofErr w:type="spellEnd"/>
      <w:r w:rsidRPr="0006584B">
        <w:rPr>
          <w:rFonts w:ascii="Times New Roman" w:eastAsia="Times New Roman" w:hAnsi="Times New Roman" w:cs="Times New Roman"/>
        </w:rPr>
        <w:t>.</w:t>
      </w:r>
    </w:p>
    <w:p w:rsidR="00A472D7" w:rsidRPr="0006584B" w:rsidRDefault="00A472D7" w:rsidP="00A472D7">
      <w:pPr>
        <w:tabs>
          <w:tab w:val="left" w:pos="720"/>
        </w:tabs>
        <w:ind w:right="162"/>
        <w:jc w:val="both"/>
        <w:rPr>
          <w:rFonts w:ascii="Times New Roman" w:eastAsia="Times New Roman" w:hAnsi="Times New Roman" w:cs="Times New Roman"/>
        </w:rPr>
      </w:pPr>
      <w:r w:rsidRPr="0006584B">
        <w:rPr>
          <w:rFonts w:ascii="Times New Roman" w:eastAsia="Times New Roman" w:hAnsi="Times New Roman" w:cs="Times New Roman"/>
        </w:rPr>
        <w:tab/>
      </w:r>
      <w:proofErr w:type="spellStart"/>
      <w:r w:rsidRPr="0006584B">
        <w:rPr>
          <w:rFonts w:ascii="Times New Roman" w:eastAsia="Times New Roman" w:hAnsi="Times New Roman" w:cs="Times New Roman"/>
        </w:rPr>
        <w:t>Spesifikasi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penelitian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ini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adalah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bersifat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deskriptif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analitis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yaitu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menggambarkan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berbagai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peraturan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perundang-undangan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berlaku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Metode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Pendekatan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digunakan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adalah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pendekatan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secara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yuridis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normatif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yakni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suatu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metode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pendekatan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melihat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permasalahan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diteliti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dengan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menitik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beratkan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pada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data </w:t>
      </w:r>
      <w:proofErr w:type="spellStart"/>
      <w:r w:rsidRPr="0006584B">
        <w:rPr>
          <w:rFonts w:ascii="Times New Roman" w:eastAsia="Times New Roman" w:hAnsi="Times New Roman" w:cs="Times New Roman"/>
        </w:rPr>
        <w:t>sekunder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Tahap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Penelitian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dilakukan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peneliti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meliputi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Penelitian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Kepustakaan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yaitu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mengumpulkan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bahan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hukum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primer </w:t>
      </w:r>
      <w:proofErr w:type="spellStart"/>
      <w:r w:rsidRPr="0006584B">
        <w:rPr>
          <w:rFonts w:ascii="Times New Roman" w:eastAsia="Times New Roman" w:hAnsi="Times New Roman" w:cs="Times New Roman"/>
        </w:rPr>
        <w:t>maupun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bahan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hukum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sekunder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Penelitian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Lapangan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yaitu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mengumpulkan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meneliti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menyeleksi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data primer yang </w:t>
      </w:r>
      <w:proofErr w:type="spellStart"/>
      <w:r w:rsidRPr="0006584B">
        <w:rPr>
          <w:rFonts w:ascii="Times New Roman" w:eastAsia="Times New Roman" w:hAnsi="Times New Roman" w:cs="Times New Roman"/>
        </w:rPr>
        <w:t>diperoleh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langsung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dari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lapangan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untuk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menunjang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data </w:t>
      </w:r>
      <w:proofErr w:type="spellStart"/>
      <w:r w:rsidRPr="0006584B">
        <w:rPr>
          <w:rFonts w:ascii="Times New Roman" w:eastAsia="Times New Roman" w:hAnsi="Times New Roman" w:cs="Times New Roman"/>
        </w:rPr>
        <w:t>sekunder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Teknik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Pengumpulan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Data yang </w:t>
      </w:r>
      <w:proofErr w:type="spellStart"/>
      <w:r w:rsidRPr="0006584B">
        <w:rPr>
          <w:rFonts w:ascii="Times New Roman" w:eastAsia="Times New Roman" w:hAnsi="Times New Roman" w:cs="Times New Roman"/>
        </w:rPr>
        <w:t>dilakukan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melalui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studi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dokumen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yaitu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data </w:t>
      </w:r>
      <w:proofErr w:type="spellStart"/>
      <w:r w:rsidRPr="0006584B">
        <w:rPr>
          <w:rFonts w:ascii="Times New Roman" w:eastAsia="Times New Roman" w:hAnsi="Times New Roman" w:cs="Times New Roman"/>
        </w:rPr>
        <w:t>sekunder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dikumpulkan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dengan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melakukan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studi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kepustakaan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lapangan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melalui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wawancara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alat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pengumpulan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data </w:t>
      </w:r>
      <w:proofErr w:type="spellStart"/>
      <w:r w:rsidRPr="0006584B">
        <w:rPr>
          <w:rFonts w:ascii="Times New Roman" w:eastAsia="Times New Roman" w:hAnsi="Times New Roman" w:cs="Times New Roman"/>
        </w:rPr>
        <w:t>dalam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penelitian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kepustakaan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berupa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catatan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06584B">
        <w:rPr>
          <w:rFonts w:ascii="Times New Roman" w:eastAsia="Times New Roman" w:hAnsi="Times New Roman" w:cs="Times New Roman"/>
        </w:rPr>
        <w:t>catatan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hasil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inventarisasi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bahan-bahan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hukum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baik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bahan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hukum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primer, </w:t>
      </w:r>
      <w:proofErr w:type="spellStart"/>
      <w:r w:rsidRPr="0006584B">
        <w:rPr>
          <w:rFonts w:ascii="Times New Roman" w:eastAsia="Times New Roman" w:hAnsi="Times New Roman" w:cs="Times New Roman"/>
        </w:rPr>
        <w:t>sekunder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tersier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dalam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penelitian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lapangan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berupa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daftar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pertanyaan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terstruktur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tape, </w:t>
      </w:r>
      <w:proofErr w:type="spellStart"/>
      <w:r w:rsidRPr="0006584B">
        <w:rPr>
          <w:rFonts w:ascii="Times New Roman" w:eastAsia="Times New Roman" w:hAnsi="Times New Roman" w:cs="Times New Roman"/>
        </w:rPr>
        <w:t>flasdisk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lain-lain, </w:t>
      </w:r>
      <w:proofErr w:type="spellStart"/>
      <w:r w:rsidRPr="0006584B">
        <w:rPr>
          <w:rFonts w:ascii="Times New Roman" w:eastAsia="Times New Roman" w:hAnsi="Times New Roman" w:cs="Times New Roman"/>
        </w:rPr>
        <w:t>Analisis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Data yang </w:t>
      </w:r>
      <w:proofErr w:type="spellStart"/>
      <w:r w:rsidRPr="0006584B">
        <w:rPr>
          <w:rFonts w:ascii="Times New Roman" w:eastAsia="Times New Roman" w:hAnsi="Times New Roman" w:cs="Times New Roman"/>
        </w:rPr>
        <w:t>digunakan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yaitu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secara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yuridis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kualitatif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karena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penelitian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ini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bertitik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tolak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dari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peraturan-peraturan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ada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Lokasi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Penelitian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dilakukan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Perpustakaan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Instansi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Kantor </w:t>
      </w:r>
      <w:proofErr w:type="spellStart"/>
      <w:r w:rsidRPr="0006584B">
        <w:rPr>
          <w:rFonts w:ascii="Times New Roman" w:eastAsia="Times New Roman" w:hAnsi="Times New Roman" w:cs="Times New Roman"/>
        </w:rPr>
        <w:t>Pengembang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Perumahan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Giri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Mekar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Asri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Kabupaten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Bandung.</w:t>
      </w:r>
    </w:p>
    <w:p w:rsidR="00A472D7" w:rsidRPr="0006584B" w:rsidRDefault="00A472D7" w:rsidP="00A472D7">
      <w:pPr>
        <w:tabs>
          <w:tab w:val="left" w:pos="720"/>
        </w:tabs>
        <w:ind w:right="162"/>
        <w:jc w:val="both"/>
        <w:rPr>
          <w:rFonts w:ascii="Times New Roman" w:eastAsia="Times New Roman" w:hAnsi="Times New Roman" w:cs="Times New Roman"/>
        </w:rPr>
      </w:pPr>
      <w:r w:rsidRPr="0006584B">
        <w:rPr>
          <w:rFonts w:ascii="Times New Roman" w:eastAsia="Times New Roman" w:hAnsi="Times New Roman" w:cs="Times New Roman"/>
        </w:rPr>
        <w:tab/>
      </w:r>
      <w:proofErr w:type="spellStart"/>
      <w:r w:rsidRPr="0006584B">
        <w:rPr>
          <w:rFonts w:ascii="Times New Roman" w:eastAsia="Times New Roman" w:hAnsi="Times New Roman" w:cs="Times New Roman"/>
        </w:rPr>
        <w:t>Kedudukan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Hukum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Perjanjian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Jual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beli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tanah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bangunan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antara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pengembang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dengan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konsumen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memiliki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kedudukan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sama</w:t>
      </w:r>
      <w:proofErr w:type="spellEnd"/>
      <w:r w:rsidRPr="0006584B">
        <w:rPr>
          <w:rFonts w:ascii="Times New Roman" w:eastAsia="Times New Roman" w:hAnsi="Times New Roman" w:cs="Times New Roman"/>
        </w:rPr>
        <w:t>/</w:t>
      </w:r>
      <w:proofErr w:type="spellStart"/>
      <w:r w:rsidRPr="0006584B">
        <w:rPr>
          <w:rFonts w:ascii="Times New Roman" w:eastAsia="Times New Roman" w:hAnsi="Times New Roman" w:cs="Times New Roman"/>
        </w:rPr>
        <w:t>seimbang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karena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merupakan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penegasan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dari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salah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satu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asas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negara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hukum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Sesuai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Pasal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2 UUPK </w:t>
      </w:r>
      <w:proofErr w:type="spellStart"/>
      <w:r w:rsidRPr="0006584B">
        <w:rPr>
          <w:rFonts w:ascii="Times New Roman" w:eastAsia="Times New Roman" w:hAnsi="Times New Roman" w:cs="Times New Roman"/>
        </w:rPr>
        <w:t>yaitu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berasaskan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Manfaat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Keadilan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Keseimbangan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Keamanan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Keselamatan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Konsumen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serta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Kepastian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Hukum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Perlindungan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Konsumen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atas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Jual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beli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tanah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bangunan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oleh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Pengembang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Mengandung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Cacat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Kehendak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Dalam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Perspektif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UUPK, </w:t>
      </w:r>
      <w:proofErr w:type="spellStart"/>
      <w:r w:rsidRPr="0006584B">
        <w:rPr>
          <w:rFonts w:ascii="Times New Roman" w:eastAsia="Times New Roman" w:hAnsi="Times New Roman" w:cs="Times New Roman"/>
        </w:rPr>
        <w:t>yaitu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apabila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seandainya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pembeli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mengetahui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cacat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itu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sesuai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dengan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hak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konsumen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sesuai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Pasal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4 </w:t>
      </w:r>
      <w:proofErr w:type="spellStart"/>
      <w:r w:rsidRPr="0006584B">
        <w:rPr>
          <w:rFonts w:ascii="Times New Roman" w:eastAsia="Times New Roman" w:hAnsi="Times New Roman" w:cs="Times New Roman"/>
        </w:rPr>
        <w:t>Huruf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c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Pasal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7 </w:t>
      </w:r>
      <w:proofErr w:type="spellStart"/>
      <w:r w:rsidRPr="0006584B">
        <w:rPr>
          <w:rFonts w:ascii="Times New Roman" w:eastAsia="Times New Roman" w:hAnsi="Times New Roman" w:cs="Times New Roman"/>
        </w:rPr>
        <w:t>Huruf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b UUPK </w:t>
      </w:r>
      <w:proofErr w:type="spellStart"/>
      <w:r w:rsidRPr="0006584B">
        <w:rPr>
          <w:rFonts w:ascii="Times New Roman" w:eastAsia="Times New Roman" w:hAnsi="Times New Roman" w:cs="Times New Roman"/>
        </w:rPr>
        <w:t>tentang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kewajiban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pelaku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usaha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yaitu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memberikan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informasi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benar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jelas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jujur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mengenai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kondisi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jaminan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barang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>/</w:t>
      </w:r>
      <w:proofErr w:type="spellStart"/>
      <w:r w:rsidRPr="0006584B">
        <w:rPr>
          <w:rFonts w:ascii="Times New Roman" w:eastAsia="Times New Roman" w:hAnsi="Times New Roman" w:cs="Times New Roman"/>
        </w:rPr>
        <w:t>atau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jasa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terhadap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obyek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diperjualbelikan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maka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konsumen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dapat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memperoleh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perlindungan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atas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kerugian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diderita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atas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transaksi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suatu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barang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jasa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6584B">
        <w:rPr>
          <w:rFonts w:ascii="Times New Roman" w:eastAsia="Times New Roman" w:hAnsi="Times New Roman" w:cs="Times New Roman"/>
        </w:rPr>
        <w:t>akan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terjamin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dengan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adanya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UUPK </w:t>
      </w:r>
      <w:proofErr w:type="spellStart"/>
      <w:r w:rsidRPr="0006584B">
        <w:rPr>
          <w:rFonts w:ascii="Times New Roman" w:eastAsia="Times New Roman" w:hAnsi="Times New Roman" w:cs="Times New Roman"/>
        </w:rPr>
        <w:t>sesuai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dengan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tujuan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Perlindungan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Konsumen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Pasal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3 UUPK, </w:t>
      </w:r>
      <w:proofErr w:type="spellStart"/>
      <w:r w:rsidRPr="0006584B">
        <w:rPr>
          <w:rFonts w:ascii="Times New Roman" w:eastAsia="Times New Roman" w:hAnsi="Times New Roman" w:cs="Times New Roman"/>
        </w:rPr>
        <w:t>Tindakan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Hukum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dapat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dilakukan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konsumen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bila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terjadi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sengketa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hukum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dengan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pengembang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06584B">
        <w:rPr>
          <w:rFonts w:ascii="Times New Roman" w:eastAsia="Times New Roman" w:hAnsi="Times New Roman" w:cs="Times New Roman"/>
        </w:rPr>
        <w:t>mengenai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Jual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beli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tanah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bangunan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mengandung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cacat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kehendak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yaitu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dapat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ditempuh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melalui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pengadilan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atau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luar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pengadilan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berdasarkan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pilihan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sukarela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para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pihak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bersengketa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06584B">
        <w:rPr>
          <w:rFonts w:ascii="Times New Roman" w:eastAsia="Times New Roman" w:hAnsi="Times New Roman" w:cs="Times New Roman"/>
        </w:rPr>
        <w:t>Penyelesaian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sengketa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luar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pengadilan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tidak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menghilangkan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tanggung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jawab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pidana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sebagaimana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diatur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dalam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Undang-Undang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Penyelesaian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sengketa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konsumen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diluar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pengadilan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tidak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menutup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kemungkinan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dapat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diselesaikan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dengan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damai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oleh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para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pihak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bersengketa</w:t>
      </w:r>
      <w:proofErr w:type="spellEnd"/>
      <w:r w:rsidRPr="0006584B">
        <w:rPr>
          <w:rFonts w:ascii="Times New Roman" w:eastAsia="Times New Roman" w:hAnsi="Times New Roman" w:cs="Times New Roman"/>
        </w:rPr>
        <w:t>.</w:t>
      </w:r>
      <w:proofErr w:type="gram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6584B">
        <w:rPr>
          <w:rFonts w:ascii="Times New Roman" w:eastAsia="Times New Roman" w:hAnsi="Times New Roman" w:cs="Times New Roman"/>
        </w:rPr>
        <w:t xml:space="preserve">Dan </w:t>
      </w:r>
      <w:proofErr w:type="spellStart"/>
      <w:r w:rsidRPr="0006584B">
        <w:rPr>
          <w:rFonts w:ascii="Times New Roman" w:eastAsia="Times New Roman" w:hAnsi="Times New Roman" w:cs="Times New Roman"/>
        </w:rPr>
        <w:t>apabila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tidak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terjadi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kesepakatan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maka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dapat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ditempuh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pengadilan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atau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Badan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Penyelesaian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Sengketa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Konsumen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sebagai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lembaga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06584B">
        <w:rPr>
          <w:rFonts w:ascii="Times New Roman" w:eastAsia="Times New Roman" w:hAnsi="Times New Roman" w:cs="Times New Roman"/>
        </w:rPr>
        <w:t>bertugas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untuk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menyelesaikan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sengketa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antara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konsumen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dan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pelaku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usaha</w:t>
      </w:r>
      <w:proofErr w:type="spellEnd"/>
      <w:r w:rsidRPr="0006584B">
        <w:rPr>
          <w:rFonts w:ascii="Times New Roman" w:eastAsia="Times New Roman" w:hAnsi="Times New Roman" w:cs="Times New Roman"/>
        </w:rPr>
        <w:t>.</w:t>
      </w:r>
      <w:proofErr w:type="gramEnd"/>
    </w:p>
    <w:p w:rsidR="00A472D7" w:rsidRPr="0006584B" w:rsidRDefault="00A472D7" w:rsidP="00A472D7">
      <w:pPr>
        <w:tabs>
          <w:tab w:val="left" w:pos="720"/>
        </w:tabs>
        <w:ind w:right="162"/>
        <w:jc w:val="both"/>
        <w:rPr>
          <w:rFonts w:ascii="Times New Roman" w:eastAsia="Times New Roman" w:hAnsi="Times New Roman" w:cs="Times New Roman"/>
        </w:rPr>
      </w:pPr>
    </w:p>
    <w:p w:rsidR="00A33962" w:rsidRPr="00A472D7" w:rsidRDefault="00A472D7" w:rsidP="00A472D7">
      <w:pPr>
        <w:tabs>
          <w:tab w:val="left" w:pos="720"/>
        </w:tabs>
        <w:ind w:left="720" w:right="162"/>
        <w:jc w:val="both"/>
        <w:rPr>
          <w:rFonts w:ascii="Times New Roman" w:eastAsia="Times New Roman" w:hAnsi="Times New Roman" w:cs="Times New Roman"/>
        </w:rPr>
      </w:pPr>
      <w:proofErr w:type="spellStart"/>
      <w:r w:rsidRPr="0006584B">
        <w:rPr>
          <w:rFonts w:ascii="Times New Roman" w:eastAsia="Times New Roman" w:hAnsi="Times New Roman" w:cs="Times New Roman"/>
        </w:rPr>
        <w:t>Kata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06584B">
        <w:rPr>
          <w:rFonts w:ascii="Times New Roman" w:eastAsia="Times New Roman" w:hAnsi="Times New Roman" w:cs="Times New Roman"/>
        </w:rPr>
        <w:t>Kunci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:</w:t>
      </w:r>
      <w:proofErr w:type="gram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Pengembang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Cacat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Kehendak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6584B">
        <w:rPr>
          <w:rFonts w:ascii="Times New Roman" w:eastAsia="Times New Roman" w:hAnsi="Times New Roman" w:cs="Times New Roman"/>
        </w:rPr>
        <w:t>Perlindungan</w:t>
      </w:r>
      <w:proofErr w:type="spellEnd"/>
      <w:r w:rsidRPr="0006584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584B">
        <w:rPr>
          <w:rFonts w:ascii="Times New Roman" w:eastAsia="Times New Roman" w:hAnsi="Times New Roman" w:cs="Times New Roman"/>
        </w:rPr>
        <w:t>konsumen</w:t>
      </w:r>
      <w:proofErr w:type="spellEnd"/>
    </w:p>
    <w:sectPr w:rsidR="00A33962" w:rsidRPr="00A472D7" w:rsidSect="00804CC8">
      <w:footerReference w:type="default" r:id="rId4"/>
      <w:pgSz w:w="11907" w:h="16839" w:code="9"/>
      <w:pgMar w:top="1530" w:right="1377" w:bottom="1701" w:left="2268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4391"/>
      <w:docPartObj>
        <w:docPartGallery w:val="Page Numbers (Bottom of Page)"/>
        <w:docPartUnique/>
      </w:docPartObj>
    </w:sdtPr>
    <w:sdtEndPr/>
    <w:sdtContent>
      <w:p w:rsidR="00804CC8" w:rsidRDefault="009C24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804CC8" w:rsidRDefault="009C24B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2D7"/>
    <w:rsid w:val="002773DE"/>
    <w:rsid w:val="002805DC"/>
    <w:rsid w:val="00313E8F"/>
    <w:rsid w:val="00386A89"/>
    <w:rsid w:val="004A06D2"/>
    <w:rsid w:val="004C276B"/>
    <w:rsid w:val="00843D12"/>
    <w:rsid w:val="00914371"/>
    <w:rsid w:val="009C24BA"/>
    <w:rsid w:val="00A33962"/>
    <w:rsid w:val="00A472D7"/>
    <w:rsid w:val="00AF0292"/>
    <w:rsid w:val="00B22097"/>
    <w:rsid w:val="00CF4BF7"/>
    <w:rsid w:val="00F9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7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2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3315</Characters>
  <Application>Microsoft Office Word</Application>
  <DocSecurity>0</DocSecurity>
  <Lines>27</Lines>
  <Paragraphs>7</Paragraphs>
  <ScaleCrop>false</ScaleCrop>
  <Company>NC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NABILA COMP</dc:creator>
  <cp:keywords/>
  <dc:description/>
  <cp:lastModifiedBy>NABILA COMP</cp:lastModifiedBy>
  <cp:revision>2</cp:revision>
  <cp:lastPrinted>2017-01-23T12:50:00Z</cp:lastPrinted>
  <dcterms:created xsi:type="dcterms:W3CDTF">2017-01-23T12:49:00Z</dcterms:created>
  <dcterms:modified xsi:type="dcterms:W3CDTF">2017-01-23T12:54:00Z</dcterms:modified>
</cp:coreProperties>
</file>