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CD" w:rsidRPr="00F4202A" w:rsidRDefault="00C06CCD" w:rsidP="00BA5C55">
      <w:pPr>
        <w:spacing w:line="480" w:lineRule="auto"/>
        <w:jc w:val="center"/>
        <w:rPr>
          <w:rFonts w:ascii="Times New Roman" w:hAnsi="Times New Roman" w:cs="Times New Roman"/>
          <w:b/>
          <w:sz w:val="24"/>
          <w:szCs w:val="24"/>
        </w:rPr>
      </w:pPr>
      <w:r w:rsidRPr="00F4202A">
        <w:rPr>
          <w:rFonts w:ascii="Times New Roman" w:hAnsi="Times New Roman" w:cs="Times New Roman"/>
          <w:b/>
          <w:spacing w:val="-4"/>
          <w:sz w:val="24"/>
          <w:szCs w:val="24"/>
        </w:rPr>
        <w:t xml:space="preserve">PENEGAKAN HUKUM PIDANA TERHADAP PELAKU KEJAHATAN PENGGUNAAN SISTEM ELEKTRONIK DIHUBUNGKAN DENGAN </w:t>
      </w:r>
      <w:r w:rsidRPr="00F4202A">
        <w:rPr>
          <w:rFonts w:ascii="Times New Roman" w:hAnsi="Times New Roman" w:cs="Times New Roman"/>
          <w:b/>
          <w:color w:val="191919"/>
          <w:sz w:val="24"/>
          <w:szCs w:val="24"/>
          <w:shd w:val="clear" w:color="auto" w:fill="FFFFFF"/>
        </w:rPr>
        <w:t xml:space="preserve">UNDANG-UNDANG NOMOR 19 TAHUN 2016  TENTANG PERUBAHAN ATAS UNDANG-UNDANG NOMOR 11 TAHUN 2008 TENTANG </w:t>
      </w:r>
      <w:r w:rsidRPr="00F4202A">
        <w:rPr>
          <w:rFonts w:ascii="Times New Roman" w:hAnsi="Times New Roman" w:cs="Times New Roman"/>
          <w:b/>
          <w:sz w:val="24"/>
          <w:szCs w:val="24"/>
        </w:rPr>
        <w:t>INFORMASI DAN TRANSAKSI ELEKTRONIK</w:t>
      </w:r>
    </w:p>
    <w:p w:rsidR="000B1E45" w:rsidRPr="00F4202A" w:rsidRDefault="000F357C" w:rsidP="00BA5C55">
      <w:pPr>
        <w:spacing w:line="480" w:lineRule="auto"/>
        <w:jc w:val="center"/>
        <w:rPr>
          <w:rFonts w:ascii="Times New Roman" w:hAnsi="Times New Roman" w:cs="Times New Roman"/>
          <w:sz w:val="24"/>
          <w:szCs w:val="24"/>
        </w:rPr>
      </w:pPr>
    </w:p>
    <w:p w:rsidR="00C06CCD" w:rsidRPr="00F4202A" w:rsidRDefault="00C06CCD" w:rsidP="00BA5C55">
      <w:pPr>
        <w:spacing w:line="480" w:lineRule="auto"/>
        <w:jc w:val="center"/>
        <w:rPr>
          <w:rFonts w:ascii="Times New Roman" w:hAnsi="Times New Roman" w:cs="Times New Roman"/>
          <w:b/>
          <w:sz w:val="24"/>
          <w:szCs w:val="24"/>
        </w:rPr>
      </w:pPr>
      <w:r w:rsidRPr="00F4202A">
        <w:rPr>
          <w:rFonts w:ascii="Times New Roman" w:hAnsi="Times New Roman" w:cs="Times New Roman"/>
          <w:b/>
          <w:sz w:val="24"/>
          <w:szCs w:val="24"/>
        </w:rPr>
        <w:t>ARTIKEL</w:t>
      </w:r>
    </w:p>
    <w:p w:rsidR="00C06CCD" w:rsidRPr="00F4202A" w:rsidRDefault="00C06CCD" w:rsidP="00BA5C55">
      <w:pPr>
        <w:spacing w:line="480" w:lineRule="auto"/>
        <w:jc w:val="both"/>
        <w:rPr>
          <w:rFonts w:ascii="Times New Roman" w:hAnsi="Times New Roman" w:cs="Times New Roman"/>
          <w:sz w:val="24"/>
          <w:szCs w:val="24"/>
        </w:rPr>
      </w:pPr>
    </w:p>
    <w:p w:rsidR="00C06CCD" w:rsidRPr="00F4202A" w:rsidRDefault="00C06CCD" w:rsidP="00BA5C55">
      <w:pPr>
        <w:pStyle w:val="ListParagraph"/>
        <w:numPr>
          <w:ilvl w:val="0"/>
          <w:numId w:val="1"/>
        </w:numPr>
        <w:spacing w:line="480" w:lineRule="auto"/>
        <w:jc w:val="both"/>
        <w:rPr>
          <w:rFonts w:ascii="Times New Roman" w:hAnsi="Times New Roman" w:cs="Times New Roman"/>
          <w:b/>
          <w:sz w:val="24"/>
          <w:szCs w:val="24"/>
        </w:rPr>
      </w:pPr>
      <w:r w:rsidRPr="00F4202A">
        <w:rPr>
          <w:rFonts w:ascii="Times New Roman" w:hAnsi="Times New Roman" w:cs="Times New Roman"/>
          <w:b/>
          <w:sz w:val="24"/>
          <w:szCs w:val="24"/>
        </w:rPr>
        <w:t>Pendahuluan</w:t>
      </w:r>
    </w:p>
    <w:p w:rsidR="00C06CCD" w:rsidRPr="00F4202A" w:rsidRDefault="00C06CCD" w:rsidP="00BA5C55">
      <w:pPr>
        <w:pStyle w:val="ListParagraph"/>
        <w:numPr>
          <w:ilvl w:val="0"/>
          <w:numId w:val="2"/>
        </w:numPr>
        <w:spacing w:line="480" w:lineRule="auto"/>
        <w:jc w:val="both"/>
        <w:rPr>
          <w:rFonts w:ascii="Times New Roman" w:hAnsi="Times New Roman" w:cs="Times New Roman"/>
          <w:sz w:val="24"/>
          <w:szCs w:val="24"/>
        </w:rPr>
      </w:pPr>
      <w:r w:rsidRPr="00F4202A">
        <w:rPr>
          <w:rFonts w:ascii="Times New Roman" w:hAnsi="Times New Roman" w:cs="Times New Roman"/>
          <w:sz w:val="24"/>
          <w:szCs w:val="24"/>
        </w:rPr>
        <w:t>Latar Belakang</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proofErr w:type="gramStart"/>
      <w:r w:rsidRPr="00F4202A">
        <w:rPr>
          <w:rFonts w:ascii="Times New Roman" w:hAnsi="Times New Roman" w:cs="Times New Roman"/>
          <w:color w:val="000000"/>
          <w:sz w:val="24"/>
          <w:szCs w:val="24"/>
        </w:rPr>
        <w:t>Bank merupakan suatu lembaga yang sangat penting di dalam masyarakat, karena bank sebagai salah satu sarana berjalannya perekonomian yang ada di masyarakat</w:t>
      </w:r>
      <w:r w:rsidRPr="00F4202A">
        <w:rPr>
          <w:rFonts w:ascii="Times New Roman" w:hAnsi="Times New Roman" w:cs="Times New Roman"/>
          <w:color w:val="000000"/>
          <w:sz w:val="24"/>
          <w:szCs w:val="24"/>
        </w:rPr>
        <w:t>.</w:t>
      </w:r>
      <w:proofErr w:type="gramEnd"/>
      <w:r w:rsidRPr="00F4202A">
        <w:rPr>
          <w:rFonts w:ascii="Times New Roman" w:hAnsi="Times New Roman" w:cs="Times New Roman"/>
          <w:color w:val="000000"/>
          <w:sz w:val="24"/>
          <w:szCs w:val="24"/>
        </w:rPr>
        <w:t xml:space="preserve"> </w:t>
      </w:r>
      <w:r w:rsidRPr="00F4202A">
        <w:rPr>
          <w:rFonts w:ascii="Times New Roman" w:hAnsi="Times New Roman" w:cs="Times New Roman"/>
          <w:sz w:val="24"/>
          <w:szCs w:val="24"/>
          <w:lang w:eastAsia="id-ID"/>
        </w:rPr>
        <w:t>Sektor perbankan merupakan salah satu sektor yang mempunyai peranan penting dalam pembangunan nasional, karena perbankan berfungsi sebagai perantara antara sektor defisit dengan sektor surplus dalam masyarakat maupun sebagai agen pembangunan</w:t>
      </w:r>
      <w:r w:rsidRPr="00F4202A">
        <w:rPr>
          <w:rFonts w:ascii="Times New Roman" w:hAnsi="Times New Roman" w:cs="Times New Roman"/>
          <w:sz w:val="24"/>
          <w:szCs w:val="24"/>
          <w:lang w:eastAsia="id-ID"/>
        </w:rPr>
        <w:t xml:space="preserve"> </w:t>
      </w:r>
      <w:r w:rsidRPr="00F4202A">
        <w:rPr>
          <w:rFonts w:ascii="Times New Roman" w:hAnsi="Times New Roman" w:cs="Times New Roman"/>
          <w:sz w:val="24"/>
          <w:szCs w:val="24"/>
        </w:rPr>
        <w:t>Beranjak dari peran perbankan yang sangat strategis dalam mendorong kelancaran pembangunan nasional, maka dalam menjalankan usahanya perlu senantiasa mengembangkan profesionalisme yang kokoh agar lembaga perbankan mampu berfungsi secara efisien, sehat, wajar dan mampu menghadapi persaingan global.</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r w:rsidRPr="00F4202A">
        <w:rPr>
          <w:rFonts w:ascii="Times New Roman" w:hAnsi="Times New Roman" w:cs="Times New Roman"/>
          <w:sz w:val="24"/>
          <w:szCs w:val="24"/>
        </w:rPr>
        <w:t xml:space="preserve">Berdasarkan </w:t>
      </w:r>
      <w:r w:rsidRPr="00F4202A">
        <w:rPr>
          <w:rFonts w:ascii="Times New Roman" w:hAnsi="Times New Roman" w:cs="Times New Roman"/>
          <w:i/>
          <w:iCs/>
          <w:sz w:val="24"/>
          <w:szCs w:val="24"/>
        </w:rPr>
        <w:t xml:space="preserve">Encyclopedia of Banking and Finance, </w:t>
      </w:r>
      <w:r w:rsidRPr="00F4202A">
        <w:rPr>
          <w:rFonts w:ascii="Times New Roman" w:hAnsi="Times New Roman" w:cs="Times New Roman"/>
          <w:sz w:val="24"/>
          <w:szCs w:val="24"/>
        </w:rPr>
        <w:t xml:space="preserve">sistem elektronik perbankan adalah segala macam transfer dan pemrosesan data dengan menggunakan sistem dan peralatan elektronik yang meliputi transaksi intern dan ekstern suatu bank. Kegiatan transfer </w:t>
      </w:r>
      <w:proofErr w:type="gramStart"/>
      <w:r w:rsidRPr="00F4202A">
        <w:rPr>
          <w:rFonts w:ascii="Times New Roman" w:hAnsi="Times New Roman" w:cs="Times New Roman"/>
          <w:sz w:val="24"/>
          <w:szCs w:val="24"/>
        </w:rPr>
        <w:t>dana</w:t>
      </w:r>
      <w:proofErr w:type="gramEnd"/>
      <w:r w:rsidRPr="00F4202A">
        <w:rPr>
          <w:rFonts w:ascii="Times New Roman" w:hAnsi="Times New Roman" w:cs="Times New Roman"/>
          <w:sz w:val="24"/>
          <w:szCs w:val="24"/>
        </w:rPr>
        <w:t xml:space="preserve"> dengan menggunakan sistem dan peralatan elektronik tersebut kita </w:t>
      </w:r>
      <w:r w:rsidRPr="00F4202A">
        <w:rPr>
          <w:rFonts w:ascii="Times New Roman" w:hAnsi="Times New Roman" w:cs="Times New Roman"/>
          <w:sz w:val="24"/>
          <w:szCs w:val="24"/>
        </w:rPr>
        <w:lastRenderedPageBreak/>
        <w:t xml:space="preserve">kenaI dengan istilah </w:t>
      </w:r>
      <w:r w:rsidRPr="00F4202A">
        <w:rPr>
          <w:rFonts w:ascii="Times New Roman" w:hAnsi="Times New Roman" w:cs="Times New Roman"/>
          <w:i/>
          <w:iCs/>
          <w:sz w:val="24"/>
          <w:szCs w:val="24"/>
        </w:rPr>
        <w:t xml:space="preserve">Electronic Fund. Transfer </w:t>
      </w:r>
      <w:r w:rsidRPr="00F4202A">
        <w:rPr>
          <w:rFonts w:ascii="Times New Roman" w:hAnsi="Times New Roman" w:cs="Times New Roman"/>
          <w:sz w:val="24"/>
          <w:szCs w:val="24"/>
        </w:rPr>
        <w:t>atau Transfer Dana Elektronik. Sistem dan peralatan elektronik yang dipergunakan dalam transfer dana tersebut dapat berupa telepon, komputer</w:t>
      </w:r>
      <w:proofErr w:type="gramStart"/>
      <w:r w:rsidRPr="00F4202A">
        <w:rPr>
          <w:rFonts w:ascii="Times New Roman" w:hAnsi="Times New Roman" w:cs="Times New Roman"/>
          <w:sz w:val="24"/>
          <w:szCs w:val="24"/>
        </w:rPr>
        <w:t>,pita</w:t>
      </w:r>
      <w:proofErr w:type="gramEnd"/>
      <w:r w:rsidRPr="00F4202A">
        <w:rPr>
          <w:rFonts w:ascii="Times New Roman" w:hAnsi="Times New Roman" w:cs="Times New Roman"/>
          <w:sz w:val="24"/>
          <w:szCs w:val="24"/>
        </w:rPr>
        <w:t xml:space="preserve"> magnetis, dan lain-lain. </w:t>
      </w:r>
    </w:p>
    <w:p w:rsidR="00C06CCD" w:rsidRPr="00F4202A" w:rsidRDefault="00C06CCD" w:rsidP="00BA5C55">
      <w:pPr>
        <w:pStyle w:val="ListParagraph"/>
        <w:spacing w:line="480" w:lineRule="auto"/>
        <w:ind w:left="1080"/>
        <w:jc w:val="both"/>
        <w:rPr>
          <w:rFonts w:ascii="Times New Roman" w:hAnsi="Times New Roman" w:cs="Times New Roman"/>
          <w:sz w:val="24"/>
          <w:szCs w:val="24"/>
          <w:lang w:eastAsia="id-ID"/>
        </w:rPr>
      </w:pPr>
      <w:proofErr w:type="gramStart"/>
      <w:r w:rsidRPr="00F4202A">
        <w:rPr>
          <w:rFonts w:ascii="Times New Roman" w:hAnsi="Times New Roman" w:cs="Times New Roman"/>
          <w:sz w:val="24"/>
          <w:szCs w:val="24"/>
          <w:lang w:eastAsia="id-ID"/>
        </w:rPr>
        <w:t>Penggunaan teknologi informasi dan komunikasi di perbankan nasional relatif lebih maju dibandingkan sektor lainnya.</w:t>
      </w:r>
      <w:proofErr w:type="gramEnd"/>
      <w:r w:rsidRPr="00F4202A">
        <w:rPr>
          <w:rFonts w:ascii="Times New Roman" w:hAnsi="Times New Roman" w:cs="Times New Roman"/>
          <w:sz w:val="24"/>
          <w:szCs w:val="24"/>
          <w:lang w:eastAsia="id-ID"/>
        </w:rPr>
        <w:t> </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lang w:eastAsia="id-ID"/>
        </w:rPr>
      </w:pPr>
      <w:r w:rsidRPr="00F4202A">
        <w:rPr>
          <w:rFonts w:ascii="Times New Roman" w:hAnsi="Times New Roman" w:cs="Times New Roman"/>
          <w:color w:val="000000"/>
          <w:sz w:val="24"/>
          <w:szCs w:val="24"/>
        </w:rPr>
        <w:t xml:space="preserve">Seiring perkembangan teknologi perbankan, dimulai ketika nasabah melakukan transaksi secara manual yaitu berhadapan dengan </w:t>
      </w:r>
      <w:r w:rsidRPr="00F4202A">
        <w:rPr>
          <w:rFonts w:ascii="Times New Roman" w:hAnsi="Times New Roman" w:cs="Times New Roman"/>
          <w:i/>
          <w:color w:val="000000"/>
          <w:sz w:val="24"/>
          <w:szCs w:val="24"/>
        </w:rPr>
        <w:t>teller</w:t>
      </w:r>
      <w:r w:rsidRPr="00F4202A">
        <w:rPr>
          <w:rFonts w:ascii="Times New Roman" w:hAnsi="Times New Roman" w:cs="Times New Roman"/>
          <w:color w:val="000000"/>
          <w:sz w:val="24"/>
          <w:szCs w:val="24"/>
        </w:rPr>
        <w:t>, hingga berkembangnya teknologi yang memberikan kemudahan bagi nasabah melakukan transaksi dimana saja dan kapan saja, salah satunya menggunakan sistem elektronik yang lebih terjangkau seperti melalui jasa mesin pembayaran yang disebut dengan ATM (</w:t>
      </w:r>
      <w:r w:rsidRPr="00F4202A">
        <w:rPr>
          <w:rFonts w:ascii="Times New Roman" w:hAnsi="Times New Roman" w:cs="Times New Roman"/>
          <w:i/>
          <w:iCs/>
          <w:color w:val="000000"/>
          <w:sz w:val="24"/>
          <w:szCs w:val="24"/>
        </w:rPr>
        <w:t>Automatic Teller Machine</w:t>
      </w:r>
      <w:r w:rsidRPr="00F4202A">
        <w:rPr>
          <w:rFonts w:ascii="Times New Roman" w:hAnsi="Times New Roman" w:cs="Times New Roman"/>
          <w:color w:val="000000"/>
          <w:sz w:val="24"/>
          <w:szCs w:val="24"/>
        </w:rPr>
        <w:t>) atau umumnya disebut juga Anjungan Tunai Mandiri.</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Perkembangan teknologi telah memberikan pengaruhnya ke segala aspek, termasuk perkembangan teknologi perbankan yang tujuannya memberikan pelayanan yang baik kepada nasabah dan memberikan kemudahan dalam melakukan transaksi. Seiring perkembangan waktu, dimana terjadi perkembangan transaksi ekonomi, maka kebutuhan nasabah akan kemudahan melakukan transaksi semakin meningkat, untuk menunjang kebutuhan nasabah tersebut maka pihak bank mengeluarkan produk-produk perbankan kepada nasabah (baik nasabah dari bank tersebut maupun dari bank lain) untuk melakukan transaksi perbankan melalui media elektronik. Media elektronik yang digunakan adalah mesin ATM, internet banking, maupun </w:t>
      </w:r>
      <w:r w:rsidRPr="00F4202A">
        <w:rPr>
          <w:rFonts w:ascii="Times New Roman" w:hAnsi="Times New Roman" w:cs="Times New Roman"/>
          <w:i/>
          <w:sz w:val="24"/>
          <w:szCs w:val="24"/>
          <w:lang w:val="sv-SE"/>
        </w:rPr>
        <w:t>handphone</w:t>
      </w:r>
      <w:r w:rsidRPr="00F4202A">
        <w:rPr>
          <w:rFonts w:ascii="Times New Roman" w:hAnsi="Times New Roman" w:cs="Times New Roman"/>
          <w:sz w:val="24"/>
          <w:szCs w:val="24"/>
          <w:lang w:val="sv-SE"/>
        </w:rPr>
        <w:t>.</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r w:rsidRPr="00F4202A">
        <w:rPr>
          <w:rFonts w:ascii="Times New Roman" w:hAnsi="Times New Roman" w:cs="Times New Roman"/>
          <w:sz w:val="24"/>
          <w:szCs w:val="24"/>
          <w:lang w:val="sv-SE"/>
        </w:rPr>
        <w:t xml:space="preserve">Kemajuan zaman dan perkembangan teknologi merupakan dua hal yang saling berbanding lurus. Artinya semakin maju suatu zaman, semakin berkembang pula teknologi yang digunakan dizaman tersebut. Kemajuan ini berpengaruh terhadap </w:t>
      </w:r>
      <w:r w:rsidRPr="00F4202A">
        <w:rPr>
          <w:rFonts w:ascii="Times New Roman" w:hAnsi="Times New Roman" w:cs="Times New Roman"/>
          <w:sz w:val="24"/>
          <w:szCs w:val="24"/>
          <w:lang w:val="sv-SE"/>
        </w:rPr>
        <w:lastRenderedPageBreak/>
        <w:t xml:space="preserve">berbagai aspek kehidupan, </w:t>
      </w:r>
      <w:r w:rsidRPr="00F4202A">
        <w:rPr>
          <w:rFonts w:ascii="Times New Roman" w:hAnsi="Times New Roman" w:cs="Times New Roman"/>
          <w:sz w:val="24"/>
          <w:szCs w:val="24"/>
        </w:rPr>
        <w:t>disebutkan juga oleh pakar hukum pidana Andi Hamzah (1992)</w:t>
      </w:r>
      <w:r w:rsidRPr="00F4202A">
        <w:rPr>
          <w:rStyle w:val="FootnoteReference"/>
          <w:rFonts w:ascii="Times New Roman" w:hAnsi="Times New Roman" w:cs="Times New Roman"/>
          <w:sz w:val="24"/>
          <w:szCs w:val="24"/>
        </w:rPr>
        <w:footnoteReference w:id="1"/>
      </w:r>
      <w:r w:rsidRPr="00F4202A">
        <w:rPr>
          <w:rFonts w:ascii="Times New Roman" w:hAnsi="Times New Roman" w:cs="Times New Roman"/>
          <w:sz w:val="24"/>
          <w:szCs w:val="24"/>
        </w:rPr>
        <w:t xml:space="preserve">, bahwa perkembangan teknologi itu sangat berpengaruh terhadap sikap tindak dan sikap mental setiap masyarakat. Kemajuan yang dicapai di bidang teknologi </w:t>
      </w:r>
      <w:proofErr w:type="gramStart"/>
      <w:r w:rsidRPr="00F4202A">
        <w:rPr>
          <w:rFonts w:ascii="Times New Roman" w:hAnsi="Times New Roman" w:cs="Times New Roman"/>
          <w:sz w:val="24"/>
          <w:szCs w:val="24"/>
        </w:rPr>
        <w:t>akan</w:t>
      </w:r>
      <w:proofErr w:type="gramEnd"/>
      <w:r w:rsidRPr="00F4202A">
        <w:rPr>
          <w:rFonts w:ascii="Times New Roman" w:hAnsi="Times New Roman" w:cs="Times New Roman"/>
          <w:sz w:val="24"/>
          <w:szCs w:val="24"/>
        </w:rPr>
        <w:t xml:space="preserve"> mempengaruhi pula perubahan di dalam kehidupan masyarakat.</w:t>
      </w:r>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Kemajuan teknologi dan industri yang merupakan hasil dari budaya manusia di samping membawa dampak positif, dalam arti dapat didayagunakan untuk kepentingan umat manusia serta membawa dampak negatif terhadap perkembangan dari peradaban manusia itu sendiri.</w:t>
      </w:r>
      <w:proofErr w:type="gramEnd"/>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proofErr w:type="gramStart"/>
      <w:r w:rsidRPr="00F4202A">
        <w:rPr>
          <w:rFonts w:ascii="Times New Roman" w:hAnsi="Times New Roman" w:cs="Times New Roman"/>
          <w:sz w:val="24"/>
          <w:szCs w:val="24"/>
        </w:rPr>
        <w:t>Dampak negatif yang dimaksud adalah yang berkaitan dengan dunia kejahatan.</w:t>
      </w:r>
      <w:proofErr w:type="gramEnd"/>
      <w:r w:rsidRPr="00F4202A">
        <w:rPr>
          <w:rFonts w:ascii="Times New Roman" w:hAnsi="Times New Roman" w:cs="Times New Roman"/>
          <w:sz w:val="24"/>
          <w:szCs w:val="24"/>
        </w:rPr>
        <w:t xml:space="preserve"> J.E Sahetapy menyatakan dalam tulisannya</w:t>
      </w:r>
      <w:proofErr w:type="gramStart"/>
      <w:r w:rsidRPr="00F4202A">
        <w:rPr>
          <w:rFonts w:ascii="Times New Roman" w:hAnsi="Times New Roman" w:cs="Times New Roman"/>
          <w:sz w:val="24"/>
          <w:szCs w:val="24"/>
        </w:rPr>
        <w:t>,bahwa</w:t>
      </w:r>
      <w:proofErr w:type="gramEnd"/>
      <w:r w:rsidRPr="00F4202A">
        <w:rPr>
          <w:rFonts w:ascii="Times New Roman" w:hAnsi="Times New Roman" w:cs="Times New Roman"/>
          <w:sz w:val="24"/>
          <w:szCs w:val="24"/>
        </w:rPr>
        <w:t xml:space="preserve"> kejahatan serta kaitannya dengan perkembangan masyarakat. </w:t>
      </w:r>
      <w:proofErr w:type="gramStart"/>
      <w:r w:rsidRPr="00F4202A">
        <w:rPr>
          <w:rFonts w:ascii="Times New Roman" w:hAnsi="Times New Roman" w:cs="Times New Roman"/>
          <w:sz w:val="24"/>
          <w:szCs w:val="24"/>
        </w:rPr>
        <w:t>Semakin maju kehidupan masyarakat, maka kejahatan juga ikut semakin maju.</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Kejahatan juga menjadi sebagian dari hasil budaya itu sendiri.</w:t>
      </w:r>
      <w:proofErr w:type="gramEnd"/>
      <w:r w:rsidRPr="00F4202A">
        <w:rPr>
          <w:rFonts w:ascii="Times New Roman" w:hAnsi="Times New Roman" w:cs="Times New Roman"/>
          <w:sz w:val="24"/>
          <w:szCs w:val="24"/>
        </w:rPr>
        <w:t xml:space="preserve"> Hal ini berarti semakin tinggi tingkat budaya dan hasil semakin modern suatu bangsa, semakin modern pula kejahatan itu dalam </w:t>
      </w:r>
      <w:proofErr w:type="gramStart"/>
      <w:r w:rsidRPr="00F4202A">
        <w:rPr>
          <w:rFonts w:ascii="Times New Roman" w:hAnsi="Times New Roman" w:cs="Times New Roman"/>
          <w:sz w:val="24"/>
          <w:szCs w:val="24"/>
        </w:rPr>
        <w:t>bentuk ,</w:t>
      </w:r>
      <w:proofErr w:type="gramEnd"/>
      <w:r w:rsidRPr="00F4202A">
        <w:rPr>
          <w:rFonts w:ascii="Times New Roman" w:hAnsi="Times New Roman" w:cs="Times New Roman"/>
          <w:sz w:val="24"/>
          <w:szCs w:val="24"/>
        </w:rPr>
        <w:t xml:space="preserve"> sifat dan cara pelaksanaannya.</w:t>
      </w:r>
      <w:r w:rsidRPr="00F4202A">
        <w:rPr>
          <w:rStyle w:val="FootnoteReference"/>
          <w:rFonts w:ascii="Times New Roman" w:hAnsi="Times New Roman" w:cs="Times New Roman"/>
          <w:sz w:val="24"/>
          <w:szCs w:val="24"/>
        </w:rPr>
        <w:footnoteReference w:id="2"/>
      </w:r>
      <w:r w:rsidRPr="00F4202A">
        <w:rPr>
          <w:rFonts w:ascii="Times New Roman" w:hAnsi="Times New Roman" w:cs="Times New Roman"/>
          <w:sz w:val="24"/>
          <w:szCs w:val="24"/>
        </w:rPr>
        <w:t xml:space="preserve"> </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r w:rsidRPr="00F4202A">
        <w:rPr>
          <w:rFonts w:ascii="Times New Roman" w:hAnsi="Times New Roman" w:cs="Times New Roman"/>
          <w:sz w:val="24"/>
          <w:szCs w:val="24"/>
        </w:rPr>
        <w:t xml:space="preserve">Belakangan  ini banyak terungkap kasus-kasus kejahatan perbankan,  Bank Indonesia sudah mengidentifikasi sedikitnya tiga modus kejahatan perbankan yang marak adalah kejahatan perbankan yang berbasis Teknolgi Informasi salah satunya yang menyerang sistem perbankan Indonesia adalah Modus kejahatan perbankan umumnya berupa </w:t>
      </w:r>
      <w:r w:rsidRPr="00F4202A">
        <w:rPr>
          <w:rFonts w:ascii="Times New Roman" w:hAnsi="Times New Roman" w:cs="Times New Roman"/>
          <w:i/>
          <w:sz w:val="24"/>
          <w:szCs w:val="24"/>
        </w:rPr>
        <w:t>skimming, phishing</w:t>
      </w:r>
      <w:r w:rsidRPr="00F4202A">
        <w:rPr>
          <w:rFonts w:ascii="Times New Roman" w:hAnsi="Times New Roman" w:cs="Times New Roman"/>
          <w:sz w:val="24"/>
          <w:szCs w:val="24"/>
        </w:rPr>
        <w:t xml:space="preserve">, dan </w:t>
      </w:r>
      <w:r w:rsidRPr="00F4202A">
        <w:rPr>
          <w:rFonts w:ascii="Times New Roman" w:hAnsi="Times New Roman" w:cs="Times New Roman"/>
          <w:i/>
          <w:sz w:val="24"/>
          <w:szCs w:val="24"/>
        </w:rPr>
        <w:t>malware</w:t>
      </w:r>
      <w:r w:rsidRPr="00F4202A">
        <w:rPr>
          <w:rFonts w:ascii="Times New Roman" w:hAnsi="Times New Roman" w:cs="Times New Roman"/>
          <w:sz w:val="24"/>
          <w:szCs w:val="24"/>
        </w:rPr>
        <w:t>.</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lang w:val="en-US"/>
        </w:rPr>
      </w:pPr>
      <w:r w:rsidRPr="00F4202A">
        <w:rPr>
          <w:rFonts w:ascii="Times New Roman" w:hAnsi="Times New Roman" w:cs="Times New Roman"/>
          <w:sz w:val="24"/>
          <w:szCs w:val="24"/>
        </w:rPr>
        <w:t xml:space="preserve">Terkait dengan hal tersebut Direktur Tindak Pidana Ekonomi Khusus Mabes Polri Brigadir Jenderal Victor Panggabean menuturkan sejak 2012 hingga 2015 telah </w:t>
      </w:r>
      <w:r w:rsidRPr="00F4202A">
        <w:rPr>
          <w:rFonts w:ascii="Times New Roman" w:hAnsi="Times New Roman" w:cs="Times New Roman"/>
          <w:sz w:val="24"/>
          <w:szCs w:val="24"/>
        </w:rPr>
        <w:lastRenderedPageBreak/>
        <w:t xml:space="preserve">terjadi kerugian sebesar Rp. 33 Miliar akibat kejahatan perbankan. </w:t>
      </w:r>
      <w:proofErr w:type="gramStart"/>
      <w:r w:rsidRPr="00F4202A">
        <w:rPr>
          <w:rFonts w:ascii="Times New Roman" w:hAnsi="Times New Roman" w:cs="Times New Roman"/>
          <w:sz w:val="24"/>
          <w:szCs w:val="24"/>
        </w:rPr>
        <w:t>Ia</w:t>
      </w:r>
      <w:proofErr w:type="gramEnd"/>
      <w:r w:rsidRPr="00F4202A">
        <w:rPr>
          <w:rFonts w:ascii="Times New Roman" w:hAnsi="Times New Roman" w:cs="Times New Roman"/>
          <w:sz w:val="24"/>
          <w:szCs w:val="24"/>
        </w:rPr>
        <w:t xml:space="preserve"> menyebutkan modus terbesar yang digunakan ialah skimming</w:t>
      </w:r>
      <w:r w:rsidRPr="00F4202A">
        <w:rPr>
          <w:rStyle w:val="FootnoteReference"/>
          <w:rFonts w:ascii="Times New Roman" w:hAnsi="Times New Roman" w:cs="Times New Roman"/>
          <w:sz w:val="24"/>
          <w:szCs w:val="24"/>
        </w:rPr>
        <w:footnoteReference w:id="3"/>
      </w:r>
      <w:r w:rsidRPr="00F4202A">
        <w:rPr>
          <w:rFonts w:ascii="Times New Roman" w:hAnsi="Times New Roman" w:cs="Times New Roman"/>
          <w:sz w:val="24"/>
          <w:szCs w:val="24"/>
          <w:lang w:val="id-ID"/>
        </w:rPr>
        <w:t>.</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proofErr w:type="gramStart"/>
      <w:r w:rsidRPr="00F4202A">
        <w:rPr>
          <w:rFonts w:ascii="Times New Roman" w:hAnsi="Times New Roman" w:cs="Times New Roman"/>
          <w:sz w:val="24"/>
          <w:szCs w:val="24"/>
        </w:rPr>
        <w:t>Secara khusus dosebutkan kejahatan tersbut merupakan kejahatan skimming dimana skimming adalah aktivitas menggandakan informasi yang terdapat dalam pita magnetik (</w:t>
      </w:r>
      <w:r w:rsidRPr="00F4202A">
        <w:rPr>
          <w:rFonts w:ascii="Times New Roman" w:hAnsi="Times New Roman" w:cs="Times New Roman"/>
          <w:i/>
          <w:sz w:val="24"/>
          <w:szCs w:val="24"/>
        </w:rPr>
        <w:t>magnetic stripe</w:t>
      </w:r>
      <w:r w:rsidRPr="00F4202A">
        <w:rPr>
          <w:rFonts w:ascii="Times New Roman" w:hAnsi="Times New Roman" w:cs="Times New Roman"/>
          <w:sz w:val="24"/>
          <w:szCs w:val="24"/>
        </w:rPr>
        <w:t>) yang terdapat pada kartu kredit maupun ATM/debit secara illegal.</w:t>
      </w:r>
      <w:proofErr w:type="gramEnd"/>
      <w:r w:rsidRPr="00F4202A">
        <w:rPr>
          <w:rFonts w:ascii="Times New Roman" w:hAnsi="Times New Roman" w:cs="Times New Roman"/>
          <w:sz w:val="24"/>
          <w:szCs w:val="24"/>
        </w:rPr>
        <w:t xml:space="preserve"> </w:t>
      </w:r>
      <w:r w:rsidRPr="00F4202A">
        <w:rPr>
          <w:rFonts w:ascii="Times New Roman" w:hAnsi="Times New Roman" w:cs="Times New Roman"/>
          <w:sz w:val="24"/>
          <w:szCs w:val="24"/>
        </w:rPr>
        <w:t>Berdasarkan hal tersebut, kasus skimming atau kejahatan penggunaan sistem elektronik dengan modus operandi skimming melalui mesin skimmer menjadi hal utama yang akan dilakukan pembahasan oleh penulis, kasus skimming tersebut berdampak signifikan bagi para pengguna layanan bank maupun bagi banknya itu sendiri.</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proofErr w:type="gramStart"/>
      <w:r w:rsidRPr="00F4202A">
        <w:rPr>
          <w:rFonts w:ascii="Times New Roman" w:hAnsi="Times New Roman" w:cs="Times New Roman"/>
          <w:sz w:val="24"/>
          <w:szCs w:val="24"/>
        </w:rPr>
        <w:t>Saat ini perkembangan penegakan hukum terkait dengan kasus tersebut masih terdapat kekurangan, sejatinya penegakan hukum merupakan usaha untuk mewujudkan ide-ide dan konsep-konsep hukum yang diharapakan rakyat menjadi kenyataan.</w:t>
      </w:r>
      <w:proofErr w:type="gramEnd"/>
      <w:r w:rsidRPr="00F4202A">
        <w:rPr>
          <w:rFonts w:ascii="Times New Roman" w:hAnsi="Times New Roman" w:cs="Times New Roman"/>
          <w:sz w:val="24"/>
          <w:szCs w:val="24"/>
        </w:rPr>
        <w:t xml:space="preserve"> Penegakan hukum merupakan suatu proses yang melibatkan banyak hal.</w:t>
      </w:r>
      <w:r w:rsidRPr="00F4202A">
        <w:rPr>
          <w:rStyle w:val="FootnoteReference"/>
          <w:rFonts w:ascii="Times New Roman" w:hAnsi="Times New Roman" w:cs="Times New Roman"/>
          <w:sz w:val="24"/>
          <w:szCs w:val="24"/>
        </w:rPr>
        <w:footnoteReference w:id="4"/>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r w:rsidRPr="00F4202A">
        <w:rPr>
          <w:rFonts w:ascii="Times New Roman" w:hAnsi="Times New Roman" w:cs="Times New Roman"/>
          <w:sz w:val="24"/>
          <w:szCs w:val="24"/>
        </w:rPr>
        <w:t>Dasar hukum atas kejahatan penggunaan sistem elektronik kejahatan perbankan dapat mengacu kepada Kitab Undang undang Hukum Pidana dan/atau lebih khusus diatur dalam Undang-undang</w:t>
      </w:r>
      <w:r w:rsidRPr="00F4202A">
        <w:rPr>
          <w:rFonts w:ascii="Times New Roman" w:hAnsi="Times New Roman" w:cs="Times New Roman"/>
          <w:sz w:val="24"/>
          <w:szCs w:val="24"/>
        </w:rPr>
        <w:t xml:space="preserve"> </w:t>
      </w:r>
      <w:r w:rsidRPr="00F4202A">
        <w:rPr>
          <w:rFonts w:ascii="Times New Roman" w:hAnsi="Times New Roman" w:cs="Times New Roman"/>
          <w:color w:val="191919"/>
          <w:sz w:val="24"/>
          <w:szCs w:val="24"/>
          <w:shd w:val="clear" w:color="auto" w:fill="FFFFFF"/>
        </w:rPr>
        <w:t xml:space="preserve">Nomor 19 Tahun 2016 tentang Perubahan Atas Undang-undang </w:t>
      </w:r>
      <w:r w:rsidRPr="00F4202A">
        <w:rPr>
          <w:rFonts w:ascii="Times New Roman" w:hAnsi="Times New Roman" w:cs="Times New Roman"/>
          <w:sz w:val="24"/>
          <w:szCs w:val="24"/>
        </w:rPr>
        <w:t>Informasi dan Transaksi Elektronik</w:t>
      </w:r>
      <w:r w:rsidRPr="00F4202A">
        <w:rPr>
          <w:rFonts w:ascii="Times New Roman" w:hAnsi="Times New Roman" w:cs="Times New Roman"/>
          <w:color w:val="191919"/>
          <w:sz w:val="24"/>
          <w:szCs w:val="24"/>
          <w:shd w:val="clear" w:color="auto" w:fill="FFFFFF"/>
        </w:rPr>
        <w:t xml:space="preserve">  </w:t>
      </w:r>
      <w:r w:rsidRPr="00F4202A">
        <w:rPr>
          <w:rFonts w:ascii="Times New Roman" w:hAnsi="Times New Roman" w:cs="Times New Roman"/>
          <w:sz w:val="24"/>
          <w:szCs w:val="24"/>
        </w:rPr>
        <w:t xml:space="preserve">Maka ditinjau dari modus operandi yang dilakukan oleh para pelaku kejahatan kejahatan penggunaan sistem elektronik dengan modus operandi skimming menggunakan alat skimer tersebut juga dapat dikategorikan dalam  </w:t>
      </w:r>
      <w:r w:rsidRPr="00F4202A">
        <w:rPr>
          <w:rFonts w:ascii="Times New Roman" w:hAnsi="Times New Roman" w:cs="Times New Roman"/>
          <w:color w:val="191919"/>
          <w:sz w:val="24"/>
          <w:szCs w:val="24"/>
          <w:shd w:val="clear" w:color="auto" w:fill="FFFFFF"/>
        </w:rPr>
        <w:t xml:space="preserve">Undang-undang Nomor 19 Tahun 2016  tentang </w:t>
      </w:r>
      <w:r w:rsidRPr="00F4202A">
        <w:rPr>
          <w:rFonts w:ascii="Times New Roman" w:hAnsi="Times New Roman" w:cs="Times New Roman"/>
          <w:color w:val="191919"/>
          <w:sz w:val="24"/>
          <w:szCs w:val="24"/>
          <w:shd w:val="clear" w:color="auto" w:fill="FFFFFF"/>
        </w:rPr>
        <w:lastRenderedPageBreak/>
        <w:t xml:space="preserve">Perubahan Atas Undang-undang Nomor 11 Tahun 2008 tentang </w:t>
      </w:r>
      <w:r w:rsidRPr="00F4202A">
        <w:rPr>
          <w:rFonts w:ascii="Times New Roman" w:hAnsi="Times New Roman" w:cs="Times New Roman"/>
          <w:sz w:val="24"/>
          <w:szCs w:val="24"/>
        </w:rPr>
        <w:t>Informasi dan Transaksi Elektronik sebagaimana yang terd</w:t>
      </w:r>
      <w:r w:rsidRPr="00F4202A">
        <w:rPr>
          <w:rFonts w:ascii="Times New Roman" w:hAnsi="Times New Roman" w:cs="Times New Roman"/>
          <w:sz w:val="24"/>
          <w:szCs w:val="24"/>
        </w:rPr>
        <w:t xml:space="preserve">apat dalam </w:t>
      </w:r>
      <w:r w:rsidRPr="00F4202A">
        <w:rPr>
          <w:rFonts w:ascii="Times New Roman" w:hAnsi="Times New Roman" w:cs="Times New Roman"/>
          <w:sz w:val="24"/>
          <w:szCs w:val="24"/>
        </w:rPr>
        <w:t>Pasal 30</w:t>
      </w:r>
      <w:r w:rsidRPr="00F4202A">
        <w:rPr>
          <w:rFonts w:ascii="Times New Roman" w:hAnsi="Times New Roman" w:cs="Times New Roman"/>
          <w:sz w:val="24"/>
          <w:szCs w:val="24"/>
        </w:rPr>
        <w:t xml:space="preserve">, </w:t>
      </w:r>
      <w:r w:rsidRPr="00F4202A">
        <w:rPr>
          <w:rFonts w:ascii="Times New Roman" w:hAnsi="Times New Roman" w:cs="Times New Roman"/>
          <w:sz w:val="24"/>
          <w:szCs w:val="24"/>
        </w:rPr>
        <w:t>Pasal 32</w:t>
      </w:r>
      <w:r w:rsidRPr="00F4202A">
        <w:rPr>
          <w:rFonts w:ascii="Times New Roman" w:hAnsi="Times New Roman" w:cs="Times New Roman"/>
          <w:sz w:val="24"/>
          <w:szCs w:val="24"/>
        </w:rPr>
        <w:t xml:space="preserve">, </w:t>
      </w:r>
      <w:r w:rsidRPr="00F4202A">
        <w:rPr>
          <w:rFonts w:ascii="Times New Roman" w:hAnsi="Times New Roman" w:cs="Times New Roman"/>
          <w:sz w:val="24"/>
          <w:szCs w:val="24"/>
        </w:rPr>
        <w:t>Pasal 33</w:t>
      </w:r>
      <w:r w:rsidRPr="00F4202A">
        <w:rPr>
          <w:rFonts w:ascii="Times New Roman" w:hAnsi="Times New Roman" w:cs="Times New Roman"/>
          <w:sz w:val="24"/>
          <w:szCs w:val="24"/>
        </w:rPr>
        <w:t xml:space="preserve">, </w:t>
      </w:r>
      <w:r w:rsidRPr="00F4202A">
        <w:rPr>
          <w:rFonts w:ascii="Times New Roman" w:hAnsi="Times New Roman" w:cs="Times New Roman"/>
          <w:sz w:val="24"/>
          <w:szCs w:val="24"/>
        </w:rPr>
        <w:t>Pasal 36</w:t>
      </w:r>
      <w:r w:rsidRPr="00F4202A">
        <w:rPr>
          <w:rFonts w:ascii="Times New Roman" w:hAnsi="Times New Roman" w:cs="Times New Roman"/>
          <w:sz w:val="24"/>
          <w:szCs w:val="24"/>
        </w:rPr>
        <w:t xml:space="preserve">. </w:t>
      </w:r>
    </w:p>
    <w:p w:rsidR="00C06CCD" w:rsidRPr="00F4202A" w:rsidRDefault="00C06CCD" w:rsidP="00BA5C55">
      <w:pPr>
        <w:pStyle w:val="ListParagraph"/>
        <w:spacing w:line="480" w:lineRule="auto"/>
        <w:ind w:left="1080" w:firstLine="360"/>
        <w:jc w:val="both"/>
        <w:rPr>
          <w:rFonts w:ascii="Times New Roman" w:hAnsi="Times New Roman" w:cs="Times New Roman"/>
          <w:sz w:val="24"/>
          <w:szCs w:val="24"/>
        </w:rPr>
      </w:pPr>
      <w:r w:rsidRPr="00F4202A">
        <w:rPr>
          <w:rFonts w:ascii="Times New Roman" w:hAnsi="Times New Roman" w:cs="Times New Roman"/>
          <w:sz w:val="24"/>
          <w:szCs w:val="24"/>
        </w:rPr>
        <w:t>Namun apabila dianalisa lebih dalam  lagi terkait dengan ketentuan-ketentuan yang telah disebutkan diatas masih terdapat kekurangan-kekurangan dengan ketidakjelasan rumuan unsur-unsur yang terdapat dalam beberapa pasal tersebut</w:t>
      </w:r>
      <w:r w:rsidRPr="00F4202A">
        <w:rPr>
          <w:rFonts w:ascii="Times New Roman" w:hAnsi="Times New Roman" w:cs="Times New Roman"/>
          <w:sz w:val="24"/>
          <w:szCs w:val="24"/>
        </w:rPr>
        <w:t xml:space="preserve"> </w:t>
      </w:r>
      <w:r w:rsidRPr="00F4202A">
        <w:rPr>
          <w:rFonts w:ascii="Times New Roman" w:hAnsi="Times New Roman" w:cs="Times New Roman"/>
          <w:sz w:val="24"/>
          <w:szCs w:val="24"/>
        </w:rPr>
        <w:t xml:space="preserve">Serta pelaksanaannya terkait dengan kasus skimming belum menjadi perhatian masyarakat, pemerintah maupun pihak bank itu sendiri. </w:t>
      </w:r>
      <w:proofErr w:type="gramStart"/>
      <w:r w:rsidRPr="00F4202A">
        <w:rPr>
          <w:rFonts w:ascii="Times New Roman" w:hAnsi="Times New Roman" w:cs="Times New Roman"/>
          <w:sz w:val="24"/>
          <w:szCs w:val="24"/>
        </w:rPr>
        <w:t>Karena masih terdapat beberapa bank yang menerima kasus tersebut menjadi kerugian bank itu sendiri, sedangkan apabila dianalisa lebih lanjut seharusnya pelaku itu sendiri dapat diadili sesuai dengan ketentuan yang berlaku di Indonesia.</w:t>
      </w:r>
      <w:proofErr w:type="gramEnd"/>
    </w:p>
    <w:p w:rsidR="00F4202A" w:rsidRDefault="00F4202A" w:rsidP="00BA5C55">
      <w:pPr>
        <w:pStyle w:val="ListParagraph"/>
        <w:spacing w:line="480" w:lineRule="auto"/>
        <w:ind w:left="1080"/>
        <w:jc w:val="both"/>
        <w:rPr>
          <w:rFonts w:ascii="Times New Roman" w:hAnsi="Times New Roman" w:cs="Times New Roman"/>
          <w:sz w:val="24"/>
          <w:szCs w:val="24"/>
          <w:lang w:val="sv-SE"/>
        </w:rPr>
      </w:pPr>
    </w:p>
    <w:p w:rsidR="00C06CCD" w:rsidRPr="00F4202A" w:rsidRDefault="00C06CCD" w:rsidP="00BA5C55">
      <w:pPr>
        <w:pStyle w:val="ListParagraph"/>
        <w:numPr>
          <w:ilvl w:val="0"/>
          <w:numId w:val="2"/>
        </w:numPr>
        <w:spacing w:line="480" w:lineRule="auto"/>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Identifikasi Masalah </w:t>
      </w:r>
    </w:p>
    <w:p w:rsidR="00C06CCD" w:rsidRPr="00F4202A" w:rsidRDefault="00C06CCD" w:rsidP="00BA5C55">
      <w:pPr>
        <w:pStyle w:val="Bodytext20"/>
        <w:numPr>
          <w:ilvl w:val="0"/>
          <w:numId w:val="4"/>
        </w:numPr>
        <w:shd w:val="clear" w:color="auto" w:fill="auto"/>
        <w:spacing w:before="0" w:after="100" w:afterAutospacing="1" w:line="480" w:lineRule="auto"/>
        <w:jc w:val="both"/>
        <w:rPr>
          <w:rFonts w:ascii="Times New Roman" w:hAnsi="Times New Roman" w:cs="Times New Roman"/>
          <w:sz w:val="24"/>
          <w:szCs w:val="24"/>
          <w:lang w:val="id-ID"/>
        </w:rPr>
      </w:pPr>
      <w:r w:rsidRPr="00F4202A">
        <w:rPr>
          <w:rFonts w:ascii="Times New Roman" w:hAnsi="Times New Roman" w:cs="Times New Roman"/>
          <w:sz w:val="24"/>
          <w:szCs w:val="24"/>
        </w:rPr>
        <w:t xml:space="preserve">Bagaimanakah pertanggungjawaban pidana terhadap pelaku kejahatan pengunaan sistem elektronik berdasarkan Undang-undang </w:t>
      </w:r>
      <w:r w:rsidRPr="00F4202A">
        <w:rPr>
          <w:rFonts w:ascii="Times New Roman" w:hAnsi="Times New Roman" w:cs="Times New Roman"/>
          <w:color w:val="000000"/>
          <w:spacing w:val="-4"/>
          <w:sz w:val="24"/>
          <w:szCs w:val="24"/>
        </w:rPr>
        <w:t xml:space="preserve">Informasi dan Transaksi Elektronik dihubungkan dengan praktek kasus yang terjadi di </w:t>
      </w:r>
      <w:proofErr w:type="gramStart"/>
      <w:r w:rsidRPr="00F4202A">
        <w:rPr>
          <w:rFonts w:ascii="Times New Roman" w:hAnsi="Times New Roman" w:cs="Times New Roman"/>
          <w:color w:val="000000"/>
          <w:spacing w:val="-4"/>
          <w:sz w:val="24"/>
          <w:szCs w:val="24"/>
        </w:rPr>
        <w:t>Indonesia</w:t>
      </w:r>
      <w:r w:rsidRPr="00F4202A">
        <w:rPr>
          <w:rFonts w:ascii="Times New Roman" w:hAnsi="Times New Roman" w:cs="Times New Roman"/>
          <w:sz w:val="24"/>
          <w:szCs w:val="24"/>
          <w:lang w:val="id-ID"/>
        </w:rPr>
        <w:t xml:space="preserve"> ?</w:t>
      </w:r>
      <w:proofErr w:type="gramEnd"/>
      <w:r w:rsidRPr="00F4202A">
        <w:rPr>
          <w:rFonts w:ascii="Times New Roman" w:hAnsi="Times New Roman" w:cs="Times New Roman"/>
          <w:sz w:val="24"/>
          <w:szCs w:val="24"/>
          <w:lang w:val="id-ID"/>
        </w:rPr>
        <w:t xml:space="preserve">   </w:t>
      </w:r>
    </w:p>
    <w:p w:rsidR="00C06CCD" w:rsidRPr="00F4202A" w:rsidRDefault="00C06CCD" w:rsidP="00BA5C55">
      <w:pPr>
        <w:pStyle w:val="Bodytext20"/>
        <w:numPr>
          <w:ilvl w:val="0"/>
          <w:numId w:val="4"/>
        </w:numPr>
        <w:shd w:val="clear" w:color="auto" w:fill="auto"/>
        <w:spacing w:before="0" w:after="100" w:afterAutospacing="1" w:line="480" w:lineRule="auto"/>
        <w:jc w:val="both"/>
        <w:rPr>
          <w:rFonts w:ascii="Times New Roman" w:hAnsi="Times New Roman" w:cs="Times New Roman"/>
          <w:sz w:val="24"/>
          <w:szCs w:val="24"/>
          <w:lang w:val="id-ID"/>
        </w:rPr>
      </w:pPr>
      <w:r w:rsidRPr="00F4202A">
        <w:rPr>
          <w:rFonts w:ascii="Times New Roman" w:hAnsi="Times New Roman" w:cs="Times New Roman"/>
          <w:sz w:val="24"/>
          <w:szCs w:val="24"/>
        </w:rPr>
        <w:t>Apakah faktor penyebab meningkatnya kejahatan dalam penggunaan sistem elektronik?</w:t>
      </w:r>
    </w:p>
    <w:p w:rsidR="00C06CCD" w:rsidRPr="00F4202A" w:rsidRDefault="00C06CCD" w:rsidP="00BA5C55">
      <w:pPr>
        <w:pStyle w:val="Bodytext20"/>
        <w:numPr>
          <w:ilvl w:val="0"/>
          <w:numId w:val="4"/>
        </w:numPr>
        <w:shd w:val="clear" w:color="auto" w:fill="auto"/>
        <w:spacing w:before="0" w:after="0" w:line="480" w:lineRule="auto"/>
        <w:jc w:val="both"/>
        <w:rPr>
          <w:rFonts w:ascii="Times New Roman" w:hAnsi="Times New Roman" w:cs="Times New Roman"/>
          <w:sz w:val="24"/>
          <w:szCs w:val="24"/>
          <w:lang w:val="id-ID"/>
        </w:rPr>
      </w:pPr>
      <w:r w:rsidRPr="00F4202A">
        <w:rPr>
          <w:rFonts w:ascii="Times New Roman" w:hAnsi="Times New Roman" w:cs="Times New Roman"/>
          <w:sz w:val="24"/>
          <w:szCs w:val="24"/>
          <w:lang w:val="id-ID"/>
        </w:rPr>
        <w:t>Bagaimanakah upaya</w:t>
      </w:r>
      <w:r w:rsidRPr="00F4202A">
        <w:rPr>
          <w:rFonts w:ascii="Times New Roman" w:hAnsi="Times New Roman" w:cs="Times New Roman"/>
          <w:sz w:val="24"/>
          <w:szCs w:val="24"/>
        </w:rPr>
        <w:t xml:space="preserve"> dan langkah hukum dalam menanggulangi kejahatan penggunaan sistem elektronik dikemudian hari</w:t>
      </w:r>
      <w:r w:rsidRPr="00F4202A">
        <w:rPr>
          <w:rFonts w:ascii="Times New Roman" w:hAnsi="Times New Roman" w:cs="Times New Roman"/>
          <w:sz w:val="24"/>
          <w:szCs w:val="24"/>
          <w:lang w:val="id-ID"/>
        </w:rPr>
        <w:t>?</w:t>
      </w:r>
    </w:p>
    <w:p w:rsidR="00C06CCD" w:rsidRDefault="00C06CCD" w:rsidP="00BA5C55">
      <w:pPr>
        <w:spacing w:line="480" w:lineRule="auto"/>
        <w:jc w:val="both"/>
        <w:rPr>
          <w:rFonts w:ascii="Times New Roman" w:hAnsi="Times New Roman" w:cs="Times New Roman"/>
          <w:sz w:val="24"/>
          <w:szCs w:val="24"/>
          <w:lang w:eastAsia="id-ID"/>
        </w:rPr>
      </w:pPr>
    </w:p>
    <w:p w:rsidR="00F4202A" w:rsidRDefault="00F4202A" w:rsidP="00BA5C55">
      <w:pPr>
        <w:spacing w:line="480" w:lineRule="auto"/>
        <w:jc w:val="both"/>
        <w:rPr>
          <w:rFonts w:ascii="Times New Roman" w:hAnsi="Times New Roman" w:cs="Times New Roman"/>
          <w:sz w:val="24"/>
          <w:szCs w:val="24"/>
          <w:lang w:eastAsia="id-ID"/>
        </w:rPr>
      </w:pPr>
    </w:p>
    <w:p w:rsidR="00F4202A" w:rsidRPr="00F4202A" w:rsidRDefault="00F4202A" w:rsidP="00BA5C55">
      <w:pPr>
        <w:spacing w:line="480" w:lineRule="auto"/>
        <w:jc w:val="both"/>
        <w:rPr>
          <w:rFonts w:ascii="Times New Roman" w:hAnsi="Times New Roman" w:cs="Times New Roman"/>
          <w:sz w:val="24"/>
          <w:szCs w:val="24"/>
          <w:lang w:eastAsia="id-ID"/>
        </w:rPr>
      </w:pPr>
    </w:p>
    <w:p w:rsidR="00C06CCD" w:rsidRPr="00F4202A" w:rsidRDefault="00C06CCD" w:rsidP="00BA5C55">
      <w:pPr>
        <w:pStyle w:val="ListParagraph"/>
        <w:numPr>
          <w:ilvl w:val="0"/>
          <w:numId w:val="2"/>
        </w:numPr>
        <w:spacing w:line="480" w:lineRule="auto"/>
        <w:jc w:val="both"/>
        <w:rPr>
          <w:rFonts w:ascii="Times New Roman" w:hAnsi="Times New Roman" w:cs="Times New Roman"/>
          <w:sz w:val="24"/>
          <w:szCs w:val="24"/>
          <w:lang w:eastAsia="id-ID"/>
        </w:rPr>
      </w:pPr>
      <w:r w:rsidRPr="00F4202A">
        <w:rPr>
          <w:rFonts w:ascii="Times New Roman" w:hAnsi="Times New Roman" w:cs="Times New Roman"/>
          <w:sz w:val="24"/>
          <w:szCs w:val="24"/>
          <w:lang w:eastAsia="id-ID"/>
        </w:rPr>
        <w:lastRenderedPageBreak/>
        <w:t xml:space="preserve">Metode Penelitian </w:t>
      </w:r>
    </w:p>
    <w:p w:rsidR="00C06CCD" w:rsidRPr="00F4202A" w:rsidRDefault="00C06CCD" w:rsidP="00BA5C55">
      <w:pPr>
        <w:pStyle w:val="ListParagraph"/>
        <w:numPr>
          <w:ilvl w:val="0"/>
          <w:numId w:val="5"/>
        </w:numPr>
        <w:spacing w:line="480" w:lineRule="auto"/>
        <w:jc w:val="both"/>
        <w:rPr>
          <w:rFonts w:ascii="Times New Roman" w:hAnsi="Times New Roman" w:cs="Times New Roman"/>
          <w:sz w:val="24"/>
          <w:szCs w:val="24"/>
          <w:lang w:eastAsia="id-ID"/>
        </w:rPr>
      </w:pPr>
      <w:r w:rsidRPr="00F4202A">
        <w:rPr>
          <w:rFonts w:ascii="Times New Roman" w:hAnsi="Times New Roman" w:cs="Times New Roman"/>
          <w:sz w:val="24"/>
          <w:szCs w:val="24"/>
          <w:lang w:eastAsia="id-ID"/>
        </w:rPr>
        <w:t>Metode Pendekatan</w:t>
      </w:r>
    </w:p>
    <w:p w:rsidR="00C06CCD" w:rsidRPr="00F4202A" w:rsidRDefault="00C06CCD" w:rsidP="00BA5C55">
      <w:pPr>
        <w:pStyle w:val="ListParagraph"/>
        <w:spacing w:line="480" w:lineRule="auto"/>
        <w:ind w:left="1440"/>
        <w:jc w:val="both"/>
        <w:rPr>
          <w:rFonts w:ascii="Times New Roman" w:hAnsi="Times New Roman" w:cs="Times New Roman"/>
          <w:spacing w:val="-3"/>
          <w:sz w:val="24"/>
          <w:szCs w:val="24"/>
          <w:lang w:val="en-US"/>
        </w:rPr>
      </w:pPr>
      <w:r w:rsidRPr="00F4202A">
        <w:rPr>
          <w:rFonts w:ascii="Times New Roman" w:hAnsi="Times New Roman" w:cs="Times New Roman"/>
          <w:w w:val="102"/>
          <w:sz w:val="24"/>
          <w:szCs w:val="24"/>
          <w:lang w:val="id-ID"/>
        </w:rPr>
        <w:t xml:space="preserve">Penelitian  ini, peneliti menggunakan  </w:t>
      </w:r>
      <w:r w:rsidRPr="00F4202A">
        <w:rPr>
          <w:rFonts w:ascii="Times New Roman" w:hAnsi="Times New Roman" w:cs="Times New Roman"/>
          <w:sz w:val="24"/>
          <w:szCs w:val="24"/>
          <w:lang w:val="id-ID"/>
        </w:rPr>
        <w:t xml:space="preserve">pendekatan </w:t>
      </w:r>
      <w:r w:rsidRPr="00F4202A">
        <w:rPr>
          <w:rFonts w:ascii="Times New Roman" w:hAnsi="Times New Roman" w:cs="Times New Roman"/>
          <w:i/>
          <w:sz w:val="24"/>
          <w:szCs w:val="24"/>
          <w:lang w:val="id-ID"/>
        </w:rPr>
        <w:t>yuridis normatif</w:t>
      </w:r>
      <w:r w:rsidRPr="00F4202A">
        <w:rPr>
          <w:rFonts w:ascii="Times New Roman" w:hAnsi="Times New Roman" w:cs="Times New Roman"/>
          <w:sz w:val="24"/>
          <w:szCs w:val="24"/>
          <w:lang w:val="id-ID"/>
        </w:rPr>
        <w:t>, yaitu metode yang menggunakan sumber-</w:t>
      </w:r>
      <w:r w:rsidRPr="00F4202A">
        <w:rPr>
          <w:rFonts w:ascii="Times New Roman" w:hAnsi="Times New Roman" w:cs="Times New Roman"/>
          <w:w w:val="102"/>
          <w:sz w:val="24"/>
          <w:szCs w:val="24"/>
          <w:lang w:val="id-ID"/>
        </w:rPr>
        <w:t xml:space="preserve">sumber data sekunder, yaitu peraturan perundang-undangan, teori-teori </w:t>
      </w:r>
      <w:r w:rsidRPr="00F4202A">
        <w:rPr>
          <w:rFonts w:ascii="Times New Roman" w:hAnsi="Times New Roman" w:cs="Times New Roman"/>
          <w:sz w:val="24"/>
          <w:szCs w:val="24"/>
          <w:lang w:val="id-ID"/>
        </w:rPr>
        <w:t xml:space="preserve">hukum  dan  pendapat-pendapat  para  sarjana,  yang kemudian  dianalisis </w:t>
      </w:r>
      <w:r w:rsidRPr="00F4202A">
        <w:rPr>
          <w:rFonts w:ascii="Times New Roman" w:hAnsi="Times New Roman" w:cs="Times New Roman"/>
          <w:w w:val="102"/>
          <w:sz w:val="24"/>
          <w:szCs w:val="24"/>
          <w:lang w:val="id-ID"/>
        </w:rPr>
        <w:t xml:space="preserve">serta  menarik  kesimpulan dari masalah yang akan digunakan untuk </w:t>
      </w:r>
      <w:r w:rsidRPr="00F4202A">
        <w:rPr>
          <w:rFonts w:ascii="Times New Roman" w:hAnsi="Times New Roman" w:cs="Times New Roman"/>
          <w:w w:val="103"/>
          <w:sz w:val="24"/>
          <w:szCs w:val="24"/>
          <w:lang w:val="id-ID"/>
        </w:rPr>
        <w:t xml:space="preserve">mengkaji dan menganalis data sekunder tersebut. Metode pendekatan ini </w:t>
      </w:r>
      <w:r w:rsidRPr="00F4202A">
        <w:rPr>
          <w:rFonts w:ascii="Times New Roman" w:hAnsi="Times New Roman" w:cs="Times New Roman"/>
          <w:w w:val="101"/>
          <w:sz w:val="24"/>
          <w:szCs w:val="24"/>
          <w:lang w:val="id-ID"/>
        </w:rPr>
        <w:t xml:space="preserve">digunakan mengingat permasalahan yang diteliti berkisar pada peraturan </w:t>
      </w:r>
      <w:r w:rsidRPr="00F4202A">
        <w:rPr>
          <w:rFonts w:ascii="Times New Roman" w:hAnsi="Times New Roman" w:cs="Times New Roman"/>
          <w:spacing w:val="-3"/>
          <w:sz w:val="24"/>
          <w:szCs w:val="24"/>
          <w:lang w:val="id-ID"/>
        </w:rPr>
        <w:t xml:space="preserve">perundang-undangan serta kaitannya dengan penerapan dalam praktik. </w:t>
      </w:r>
    </w:p>
    <w:p w:rsidR="00C06CCD" w:rsidRPr="00F4202A" w:rsidRDefault="00C06CCD" w:rsidP="00BA5C55">
      <w:pPr>
        <w:pStyle w:val="ListParagraph"/>
        <w:numPr>
          <w:ilvl w:val="0"/>
          <w:numId w:val="5"/>
        </w:numPr>
        <w:spacing w:line="480" w:lineRule="auto"/>
        <w:jc w:val="both"/>
        <w:rPr>
          <w:rFonts w:ascii="Times New Roman" w:hAnsi="Times New Roman" w:cs="Times New Roman"/>
          <w:sz w:val="24"/>
          <w:szCs w:val="24"/>
          <w:lang w:val="en-US" w:eastAsia="id-ID"/>
        </w:rPr>
      </w:pPr>
      <w:r w:rsidRPr="00F4202A">
        <w:rPr>
          <w:rFonts w:ascii="Times New Roman" w:hAnsi="Times New Roman" w:cs="Times New Roman"/>
          <w:sz w:val="24"/>
          <w:szCs w:val="24"/>
          <w:lang w:val="en-US" w:eastAsia="id-ID"/>
        </w:rPr>
        <w:t>Spesifikasi Penelitian</w:t>
      </w:r>
    </w:p>
    <w:p w:rsidR="00C06CCD" w:rsidRPr="00F4202A" w:rsidRDefault="00C06CCD" w:rsidP="00BA5C55">
      <w:pPr>
        <w:pStyle w:val="ListParagraph"/>
        <w:spacing w:line="480" w:lineRule="auto"/>
        <w:ind w:left="1440"/>
        <w:jc w:val="both"/>
        <w:rPr>
          <w:rFonts w:ascii="Times New Roman" w:hAnsi="Times New Roman" w:cs="Times New Roman"/>
          <w:sz w:val="24"/>
          <w:szCs w:val="24"/>
        </w:rPr>
      </w:pPr>
      <w:r w:rsidRPr="00F4202A">
        <w:rPr>
          <w:rFonts w:ascii="Times New Roman" w:hAnsi="Times New Roman" w:cs="Times New Roman"/>
          <w:spacing w:val="-1"/>
          <w:sz w:val="24"/>
          <w:szCs w:val="24"/>
          <w:lang w:val="id-ID"/>
        </w:rPr>
        <w:t xml:space="preserve">Spesifikasi penelitian dalam tesis ini adalah termasuk penelitian </w:t>
      </w:r>
      <w:r w:rsidRPr="00F4202A">
        <w:rPr>
          <w:rFonts w:ascii="Times New Roman" w:hAnsi="Times New Roman" w:cs="Times New Roman"/>
          <w:spacing w:val="-1"/>
          <w:sz w:val="24"/>
          <w:szCs w:val="24"/>
          <w:lang w:val="id-ID"/>
        </w:rPr>
        <w:br/>
      </w:r>
      <w:r w:rsidRPr="00F4202A">
        <w:rPr>
          <w:rFonts w:ascii="Times New Roman" w:hAnsi="Times New Roman" w:cs="Times New Roman"/>
          <w:sz w:val="24"/>
          <w:szCs w:val="24"/>
          <w:lang w:val="id-ID"/>
        </w:rPr>
        <w:t xml:space="preserve">yang  bersifat  </w:t>
      </w:r>
      <w:r w:rsidRPr="00F4202A">
        <w:rPr>
          <w:rFonts w:ascii="Times New Roman" w:hAnsi="Times New Roman" w:cs="Times New Roman"/>
          <w:i/>
          <w:sz w:val="24"/>
          <w:szCs w:val="24"/>
          <w:lang w:val="id-ID"/>
        </w:rPr>
        <w:t>deskriptif  analitis</w:t>
      </w:r>
      <w:r w:rsidRPr="00F4202A">
        <w:rPr>
          <w:rFonts w:ascii="Times New Roman" w:hAnsi="Times New Roman" w:cs="Times New Roman"/>
          <w:sz w:val="24"/>
          <w:szCs w:val="24"/>
          <w:lang w:val="id-ID"/>
        </w:rPr>
        <w:t>, yang artinya menggambarkan fakta-fakta berupa data sekunder (data yang sudah ada) yang terdiri dari bahan hukum primer</w:t>
      </w:r>
      <w:r w:rsidRPr="00F4202A">
        <w:rPr>
          <w:rFonts w:ascii="Times New Roman" w:hAnsi="Times New Roman" w:cs="Times New Roman"/>
          <w:sz w:val="24"/>
          <w:szCs w:val="24"/>
        </w:rPr>
        <w:t xml:space="preserve"> </w:t>
      </w:r>
      <w:r w:rsidRPr="00F4202A">
        <w:rPr>
          <w:rFonts w:ascii="Times New Roman" w:hAnsi="Times New Roman" w:cs="Times New Roman"/>
          <w:sz w:val="24"/>
          <w:szCs w:val="24"/>
          <w:lang w:val="id-ID"/>
        </w:rPr>
        <w:t xml:space="preserve"> (perundang-undangan), </w:t>
      </w:r>
      <w:r w:rsidRPr="00F4202A">
        <w:rPr>
          <w:rFonts w:ascii="Times New Roman" w:hAnsi="Times New Roman" w:cs="Times New Roman"/>
          <w:sz w:val="24"/>
          <w:szCs w:val="24"/>
        </w:rPr>
        <w:t xml:space="preserve"> </w:t>
      </w:r>
      <w:r w:rsidRPr="00F4202A">
        <w:rPr>
          <w:rFonts w:ascii="Times New Roman" w:hAnsi="Times New Roman" w:cs="Times New Roman"/>
          <w:sz w:val="24"/>
          <w:szCs w:val="24"/>
          <w:lang w:val="id-ID"/>
        </w:rPr>
        <w:t>bahan hukum sekunder (doktrin), dan bahan tersier,</w:t>
      </w:r>
      <w:r w:rsidRPr="00F4202A">
        <w:rPr>
          <w:rFonts w:ascii="Times New Roman" w:hAnsi="Times New Roman" w:cs="Times New Roman"/>
          <w:sz w:val="24"/>
          <w:szCs w:val="24"/>
        </w:rPr>
        <w:t xml:space="preserve"> </w:t>
      </w:r>
      <w:r w:rsidRPr="00F4202A">
        <w:rPr>
          <w:rFonts w:ascii="Times New Roman" w:hAnsi="Times New Roman" w:cs="Times New Roman"/>
          <w:sz w:val="24"/>
          <w:szCs w:val="24"/>
          <w:lang w:val="id-ID"/>
        </w:rPr>
        <w:t>kamus,</w:t>
      </w:r>
      <w:r w:rsidRPr="00F4202A">
        <w:rPr>
          <w:rFonts w:ascii="Times New Roman" w:hAnsi="Times New Roman" w:cs="Times New Roman"/>
          <w:w w:val="103"/>
          <w:sz w:val="24"/>
          <w:szCs w:val="24"/>
          <w:lang w:val="id-ID"/>
        </w:rPr>
        <w:t xml:space="preserve"> ensiklopedia</w:t>
      </w:r>
      <w:r w:rsidRPr="00F4202A">
        <w:rPr>
          <w:rFonts w:ascii="Times New Roman" w:hAnsi="Times New Roman" w:cs="Times New Roman"/>
          <w:i/>
          <w:w w:val="103"/>
          <w:sz w:val="24"/>
          <w:szCs w:val="24"/>
        </w:rPr>
        <w:t>.</w:t>
      </w:r>
      <w:r w:rsidRPr="00F4202A">
        <w:rPr>
          <w:rStyle w:val="FootnoteReference"/>
          <w:rFonts w:ascii="Times New Roman" w:hAnsi="Times New Roman" w:cs="Times New Roman"/>
          <w:sz w:val="24"/>
          <w:szCs w:val="24"/>
          <w:lang w:val="id-ID"/>
        </w:rPr>
        <w:footnoteReference w:id="5"/>
      </w:r>
      <w:r w:rsidRPr="00F4202A">
        <w:rPr>
          <w:rFonts w:ascii="Times New Roman" w:hAnsi="Times New Roman" w:cs="Times New Roman"/>
          <w:w w:val="103"/>
          <w:sz w:val="24"/>
          <w:szCs w:val="24"/>
        </w:rPr>
        <w:t xml:space="preserve">Peneliti menggunakan jenis penelitian </w:t>
      </w:r>
      <w:r w:rsidRPr="00F4202A">
        <w:rPr>
          <w:rFonts w:ascii="Times New Roman" w:hAnsi="Times New Roman" w:cs="Times New Roman"/>
          <w:i/>
          <w:sz w:val="24"/>
          <w:szCs w:val="24"/>
          <w:lang w:val="id-ID"/>
        </w:rPr>
        <w:t>deskriptif  analitis</w:t>
      </w:r>
      <w:r w:rsidRPr="00F4202A">
        <w:rPr>
          <w:rFonts w:ascii="Times New Roman" w:hAnsi="Times New Roman" w:cs="Times New Roman"/>
          <w:sz w:val="24"/>
          <w:szCs w:val="24"/>
        </w:rPr>
        <w:t xml:space="preserve"> karena menggambarkan serta menganalisis fakta-fakta yang sesuai dengan identifikasi masalah secara sistematis dan factual mengenai </w:t>
      </w:r>
      <w:r w:rsidRPr="00F4202A">
        <w:rPr>
          <w:rFonts w:ascii="Times New Roman" w:hAnsi="Times New Roman" w:cs="Times New Roman"/>
          <w:spacing w:val="-4"/>
          <w:sz w:val="24"/>
          <w:szCs w:val="24"/>
        </w:rPr>
        <w:t xml:space="preserve">Penegakan Hukum Pidana Terhadap Pelaku Kejahatan Penggunaan Sistem Elektronik dihubungkan dengan </w:t>
      </w:r>
      <w:r w:rsidRPr="00F4202A">
        <w:rPr>
          <w:rFonts w:ascii="Times New Roman" w:hAnsi="Times New Roman" w:cs="Times New Roman"/>
          <w:color w:val="191919"/>
          <w:sz w:val="24"/>
          <w:szCs w:val="24"/>
          <w:shd w:val="clear" w:color="auto" w:fill="FFFFFF"/>
        </w:rPr>
        <w:t xml:space="preserve">Undang-undang Nomor 19 Tahun 2016  tentang Perubahan Atas Undang-undang Nomor 11 Tahun 2008 tentang </w:t>
      </w:r>
      <w:r w:rsidRPr="00F4202A">
        <w:rPr>
          <w:rFonts w:ascii="Times New Roman" w:hAnsi="Times New Roman" w:cs="Times New Roman"/>
          <w:sz w:val="24"/>
          <w:szCs w:val="24"/>
        </w:rPr>
        <w:t>Informasi dan Transaksi Elektronik serta dikaitkan dengan kasus-kasus yang terjadi di Indonesia</w:t>
      </w:r>
      <w:r w:rsidRPr="00F4202A">
        <w:rPr>
          <w:rFonts w:ascii="Times New Roman" w:hAnsi="Times New Roman" w:cs="Times New Roman"/>
          <w:sz w:val="24"/>
          <w:szCs w:val="24"/>
        </w:rPr>
        <w:t>.</w:t>
      </w:r>
    </w:p>
    <w:p w:rsidR="00693DF7" w:rsidRPr="00F4202A" w:rsidRDefault="00693DF7" w:rsidP="00BA5C55">
      <w:pPr>
        <w:pStyle w:val="ListParagraph"/>
        <w:spacing w:line="480" w:lineRule="auto"/>
        <w:ind w:left="1440"/>
        <w:jc w:val="both"/>
        <w:rPr>
          <w:rFonts w:ascii="Times New Roman" w:hAnsi="Times New Roman" w:cs="Times New Roman"/>
          <w:sz w:val="24"/>
          <w:szCs w:val="24"/>
        </w:rPr>
      </w:pPr>
    </w:p>
    <w:p w:rsidR="00667A87" w:rsidRPr="00DB7D6A" w:rsidRDefault="00693DF7" w:rsidP="00BA5C55">
      <w:pPr>
        <w:pStyle w:val="ListParagraph"/>
        <w:numPr>
          <w:ilvl w:val="0"/>
          <w:numId w:val="1"/>
        </w:numPr>
        <w:spacing w:line="480" w:lineRule="auto"/>
        <w:jc w:val="both"/>
        <w:rPr>
          <w:rFonts w:ascii="Times New Roman" w:hAnsi="Times New Roman" w:cs="Times New Roman"/>
          <w:b/>
          <w:sz w:val="24"/>
          <w:szCs w:val="24"/>
          <w:lang w:val="en-US" w:eastAsia="id-ID"/>
        </w:rPr>
      </w:pPr>
      <w:r w:rsidRPr="00F4202A">
        <w:rPr>
          <w:rFonts w:ascii="Times New Roman" w:hAnsi="Times New Roman" w:cs="Times New Roman"/>
          <w:b/>
          <w:sz w:val="24"/>
          <w:szCs w:val="24"/>
        </w:rPr>
        <w:lastRenderedPageBreak/>
        <w:t>Tinjauan Teoritis dan Yuridis</w:t>
      </w:r>
    </w:p>
    <w:p w:rsidR="00DB7D6A" w:rsidRDefault="00DB7D6A" w:rsidP="00BA5C55">
      <w:pPr>
        <w:pStyle w:val="ListParagraph"/>
        <w:numPr>
          <w:ilvl w:val="0"/>
          <w:numId w:val="12"/>
        </w:numPr>
        <w:tabs>
          <w:tab w:val="left" w:pos="1134"/>
        </w:tabs>
        <w:spacing w:line="480" w:lineRule="auto"/>
        <w:jc w:val="both"/>
        <w:rPr>
          <w:rFonts w:ascii="Times New Roman" w:hAnsi="Times New Roman" w:cs="Times New Roman"/>
          <w:b/>
          <w:sz w:val="24"/>
          <w:szCs w:val="24"/>
        </w:rPr>
      </w:pPr>
      <w:r w:rsidRPr="00DB7D6A">
        <w:rPr>
          <w:rFonts w:ascii="Times New Roman" w:hAnsi="Times New Roman" w:cs="Times New Roman"/>
          <w:b/>
          <w:sz w:val="24"/>
          <w:szCs w:val="24"/>
        </w:rPr>
        <w:t xml:space="preserve">Tinjauan Teori Penegakan Hukum Pidana Pelaku Kejahatan Penggunaan Sistem Elektronik </w:t>
      </w:r>
    </w:p>
    <w:p w:rsidR="00DB7D6A" w:rsidRDefault="00DB7D6A" w:rsidP="00BA5C55">
      <w:pPr>
        <w:pStyle w:val="ListParagraph"/>
        <w:numPr>
          <w:ilvl w:val="0"/>
          <w:numId w:val="26"/>
        </w:num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Pengertian Penegakan Hukum Pidana</w:t>
      </w:r>
    </w:p>
    <w:p w:rsidR="00DB7D6A"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DB7D6A">
        <w:rPr>
          <w:rFonts w:ascii="Times New Roman" w:hAnsi="Times New Roman" w:cs="Times New Roman"/>
          <w:sz w:val="24"/>
          <w:szCs w:val="24"/>
        </w:rPr>
        <w:t>Penegakan hukum adalah suatu usaha untuk menanggulangi kejahatan secara rasional, memenuhi rasa keadilan dan berdaya guna.</w:t>
      </w:r>
      <w:proofErr w:type="gramEnd"/>
      <w:r w:rsidRPr="00DB7D6A">
        <w:rPr>
          <w:rFonts w:ascii="Times New Roman" w:hAnsi="Times New Roman" w:cs="Times New Roman"/>
          <w:sz w:val="24"/>
          <w:szCs w:val="24"/>
        </w:rPr>
        <w:t xml:space="preserve"> </w:t>
      </w:r>
      <w:proofErr w:type="gramStart"/>
      <w:r w:rsidRPr="00DB7D6A">
        <w:rPr>
          <w:rFonts w:ascii="Times New Roman" w:hAnsi="Times New Roman" w:cs="Times New Roman"/>
          <w:sz w:val="24"/>
          <w:szCs w:val="24"/>
        </w:rPr>
        <w:t>Dalam rangka menanggulangi kejahatan terhadap berbagai sarana sebagai reaksi yang dapat diberikan kepada pelaku kejahatan, berupa sarana pidana maupun non hukum pidana, yang dapat diintegrasikan satu dengan yang lainnya.</w:t>
      </w:r>
      <w:proofErr w:type="gramEnd"/>
      <w:r w:rsidRPr="00DB7D6A">
        <w:rPr>
          <w:rFonts w:ascii="Times New Roman" w:hAnsi="Times New Roman" w:cs="Times New Roman"/>
          <w:sz w:val="24"/>
          <w:szCs w:val="24"/>
        </w:rPr>
        <w:t xml:space="preserve"> Apabila sarana pidana dipanggil untuk menanggulangi kejahatan, berarti </w:t>
      </w:r>
      <w:proofErr w:type="gramStart"/>
      <w:r w:rsidRPr="00DB7D6A">
        <w:rPr>
          <w:rFonts w:ascii="Times New Roman" w:hAnsi="Times New Roman" w:cs="Times New Roman"/>
          <w:sz w:val="24"/>
          <w:szCs w:val="24"/>
        </w:rPr>
        <w:t>akan</w:t>
      </w:r>
      <w:proofErr w:type="gramEnd"/>
      <w:r w:rsidRPr="00DB7D6A">
        <w:rPr>
          <w:rFonts w:ascii="Times New Roman" w:hAnsi="Times New Roman" w:cs="Times New Roman"/>
          <w:sz w:val="24"/>
          <w:szCs w:val="24"/>
        </w:rPr>
        <w:t xml:space="preserve"> dilaksanakan politik hukum pidana, yakni mengadakan pemilihan untuk mencapai hasil perundang-undangan pidana yang sesuai dengan keadaan dan situasi pada suatu waktu dan untuk masa-masa yang akan datang</w:t>
      </w:r>
      <w:r w:rsidRPr="00422F8F">
        <w:rPr>
          <w:rStyle w:val="FootnoteReference"/>
          <w:rFonts w:ascii="Times New Roman" w:hAnsi="Times New Roman" w:cs="Times New Roman"/>
          <w:sz w:val="24"/>
          <w:szCs w:val="24"/>
        </w:rPr>
        <w:footnoteReference w:id="6"/>
      </w:r>
      <w:r w:rsidRPr="00DB7D6A">
        <w:rPr>
          <w:rFonts w:ascii="Times New Roman" w:hAnsi="Times New Roman" w:cs="Times New Roman"/>
          <w:sz w:val="24"/>
          <w:szCs w:val="24"/>
        </w:rPr>
        <w:t>.</w:t>
      </w:r>
    </w:p>
    <w:p w:rsidR="00DB7D6A" w:rsidRDefault="00DB7D6A" w:rsidP="00BA5C55">
      <w:pPr>
        <w:pStyle w:val="ListParagraph"/>
        <w:spacing w:line="480" w:lineRule="auto"/>
        <w:ind w:left="1440" w:firstLine="720"/>
        <w:jc w:val="both"/>
        <w:outlineLvl w:val="0"/>
        <w:rPr>
          <w:rFonts w:ascii="Times New Roman" w:hAnsi="Times New Roman" w:cs="Times New Roman"/>
          <w:sz w:val="24"/>
          <w:szCs w:val="24"/>
        </w:rPr>
      </w:pPr>
      <w:r w:rsidRPr="00DB7D6A">
        <w:rPr>
          <w:rFonts w:ascii="Times New Roman" w:hAnsi="Times New Roman" w:cs="Times New Roman"/>
          <w:sz w:val="24"/>
          <w:szCs w:val="24"/>
        </w:rPr>
        <w:t>Negara Indonesia adalah negara hukum (</w:t>
      </w:r>
      <w:r w:rsidRPr="00DB7D6A">
        <w:rPr>
          <w:rFonts w:ascii="Times New Roman" w:hAnsi="Times New Roman" w:cs="Times New Roman"/>
          <w:i/>
          <w:sz w:val="24"/>
          <w:szCs w:val="24"/>
        </w:rPr>
        <w:t>recht staats</w:t>
      </w:r>
      <w:r w:rsidRPr="00DB7D6A">
        <w:rPr>
          <w:rFonts w:ascii="Times New Roman" w:hAnsi="Times New Roman" w:cs="Times New Roman"/>
          <w:sz w:val="24"/>
          <w:szCs w:val="24"/>
        </w:rPr>
        <w:t xml:space="preserve">), maka setiap orang yang melakukan tindak pidana harus mempertanggungjawabkan perbuatannya melalui proses hukum. </w:t>
      </w:r>
      <w:proofErr w:type="gramStart"/>
      <w:r w:rsidRPr="00DB7D6A">
        <w:rPr>
          <w:rFonts w:ascii="Times New Roman" w:hAnsi="Times New Roman" w:cs="Times New Roman"/>
          <w:sz w:val="24"/>
          <w:szCs w:val="24"/>
        </w:rPr>
        <w:t>Penegakan hukum mengandung makna bahwa tindak pidana adalah suatu perbuatan yang dilarang oleh suatu aturan hukum, di mana larangan tersebut disertai dengan ancaman (sanksi) yang berupa pidana tertentu sebagai pertanggungjawabkannya.</w:t>
      </w:r>
      <w:proofErr w:type="gramEnd"/>
      <w:r w:rsidRPr="00DB7D6A">
        <w:rPr>
          <w:rFonts w:ascii="Times New Roman" w:hAnsi="Times New Roman" w:cs="Times New Roman"/>
          <w:sz w:val="24"/>
          <w:szCs w:val="24"/>
        </w:rPr>
        <w:t xml:space="preserve"> Dalam hal ini ada hubungannya dengan asas legalitas, yang mana tiada suatu perbuatan dapat dipidana melainkan telah diatur dalam undang-undang, maka bagi barang siapa yang melanggar larangan tersebut dan larangan tersebut sudah di atur dalam undang-undang, maka bagi para pelaku </w:t>
      </w:r>
      <w:r w:rsidRPr="00DB7D6A">
        <w:rPr>
          <w:rFonts w:ascii="Times New Roman" w:hAnsi="Times New Roman" w:cs="Times New Roman"/>
          <w:sz w:val="24"/>
          <w:szCs w:val="24"/>
        </w:rPr>
        <w:lastRenderedPageBreak/>
        <w:t>dapat dikenai sanksi atau hukuman, sedangkan ancaman pidananya ditujukan kepada orang yang menimbulkan kejadian itu, ada hubungan yang erat pula</w:t>
      </w:r>
      <w:r w:rsidRPr="00422F8F">
        <w:rPr>
          <w:rStyle w:val="FootnoteReference"/>
          <w:rFonts w:ascii="Times New Roman" w:hAnsi="Times New Roman" w:cs="Times New Roman"/>
          <w:sz w:val="24"/>
          <w:szCs w:val="24"/>
        </w:rPr>
        <w:footnoteReference w:id="7"/>
      </w:r>
      <w:r w:rsidRPr="00DB7D6A">
        <w:rPr>
          <w:rFonts w:ascii="Times New Roman" w:hAnsi="Times New Roman" w:cs="Times New Roman"/>
          <w:sz w:val="24"/>
          <w:szCs w:val="24"/>
        </w:rPr>
        <w:t xml:space="preserve">. </w:t>
      </w:r>
    </w:p>
    <w:p w:rsidR="00DB7D6A"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DB7D6A">
        <w:rPr>
          <w:rFonts w:ascii="Times New Roman" w:hAnsi="Times New Roman" w:cs="Times New Roman"/>
          <w:sz w:val="24"/>
          <w:szCs w:val="24"/>
        </w:rPr>
        <w:t>Adapun penegakan hukum sebagaimana dirumuskan oleh Abdul Kadir Muhamad adalah sebagai usaha melaksanakan hukum sebagaimana mestinya, mengawasi pelaksanaanya agar tidak terjadi pelanggaran, dan jika terjadi pelanggaran, memulihkan hukum yang dilanggar itu supaya ditegakkan kembali.</w:t>
      </w:r>
      <w:proofErr w:type="gramEnd"/>
      <w:r w:rsidRPr="00DB7D6A">
        <w:rPr>
          <w:rFonts w:ascii="Times New Roman" w:hAnsi="Times New Roman" w:cs="Times New Roman"/>
          <w:sz w:val="24"/>
          <w:szCs w:val="24"/>
        </w:rPr>
        <w:t xml:space="preserve"> </w:t>
      </w:r>
      <w:proofErr w:type="gramStart"/>
      <w:r w:rsidRPr="00DB7D6A">
        <w:rPr>
          <w:rFonts w:ascii="Times New Roman" w:hAnsi="Times New Roman" w:cs="Times New Roman"/>
          <w:sz w:val="24"/>
          <w:szCs w:val="24"/>
        </w:rPr>
        <w:t>Pengertian itu menunjukkan bahwa penegakan hukum itu terletak pada aktifitas yang dilakukan oleh aparat penegak hukum.</w:t>
      </w:r>
      <w:proofErr w:type="gramEnd"/>
      <w:r w:rsidRPr="00DB7D6A">
        <w:rPr>
          <w:rFonts w:ascii="Times New Roman" w:hAnsi="Times New Roman" w:cs="Times New Roman"/>
          <w:sz w:val="24"/>
          <w:szCs w:val="24"/>
        </w:rPr>
        <w:t xml:space="preserve"> </w:t>
      </w:r>
      <w:proofErr w:type="gramStart"/>
      <w:r w:rsidRPr="00DB7D6A">
        <w:rPr>
          <w:rFonts w:ascii="Times New Roman" w:hAnsi="Times New Roman" w:cs="Times New Roman"/>
          <w:sz w:val="24"/>
          <w:szCs w:val="24"/>
        </w:rPr>
        <w:t>Aktifitas penegak hukum ini terletak pada upaya yang sungguh-sungguh untuk mewujudkan norma-norma yuridis.</w:t>
      </w:r>
      <w:proofErr w:type="gramEnd"/>
      <w:r w:rsidRPr="00DB7D6A">
        <w:rPr>
          <w:rFonts w:ascii="Times New Roman" w:hAnsi="Times New Roman" w:cs="Times New Roman"/>
          <w:sz w:val="24"/>
          <w:szCs w:val="24"/>
        </w:rPr>
        <w:t xml:space="preserve"> Mewujudkan </w:t>
      </w:r>
      <w:proofErr w:type="gramStart"/>
      <w:r w:rsidRPr="00DB7D6A">
        <w:rPr>
          <w:rFonts w:ascii="Times New Roman" w:hAnsi="Times New Roman" w:cs="Times New Roman"/>
          <w:sz w:val="24"/>
          <w:szCs w:val="24"/>
        </w:rPr>
        <w:t>norma</w:t>
      </w:r>
      <w:proofErr w:type="gramEnd"/>
      <w:r w:rsidRPr="00DB7D6A">
        <w:rPr>
          <w:rFonts w:ascii="Times New Roman" w:hAnsi="Times New Roman" w:cs="Times New Roman"/>
          <w:sz w:val="24"/>
          <w:szCs w:val="24"/>
        </w:rPr>
        <w:t xml:space="preserve"> berarti menerapkan aturan yang ada untuk menjerat atau menjaring siapa saja yang melakukan pelanggaran hukum. </w:t>
      </w:r>
      <w:proofErr w:type="gramStart"/>
      <w:r w:rsidRPr="00DB7D6A">
        <w:rPr>
          <w:rFonts w:ascii="Times New Roman" w:hAnsi="Times New Roman" w:cs="Times New Roman"/>
          <w:sz w:val="24"/>
          <w:szCs w:val="24"/>
        </w:rPr>
        <w:t>Pelanggaran hukum menjadi kata kunci yang menentukan berhasil tidaknya misi penegakan hukum (</w:t>
      </w:r>
      <w:r w:rsidRPr="00DB7D6A">
        <w:rPr>
          <w:rFonts w:ascii="Times New Roman" w:hAnsi="Times New Roman" w:cs="Times New Roman"/>
          <w:i/>
          <w:sz w:val="24"/>
          <w:szCs w:val="24"/>
        </w:rPr>
        <w:t>law enforcement</w:t>
      </w:r>
      <w:r w:rsidRPr="00DB7D6A">
        <w:rPr>
          <w:rFonts w:ascii="Times New Roman" w:hAnsi="Times New Roman" w:cs="Times New Roman"/>
          <w:sz w:val="24"/>
          <w:szCs w:val="24"/>
        </w:rPr>
        <w:t>)</w:t>
      </w:r>
      <w:r w:rsidRPr="00422F8F">
        <w:rPr>
          <w:rStyle w:val="FootnoteReference"/>
          <w:rFonts w:ascii="Times New Roman" w:hAnsi="Times New Roman" w:cs="Times New Roman"/>
          <w:sz w:val="24"/>
          <w:szCs w:val="24"/>
        </w:rPr>
        <w:footnoteReference w:id="8"/>
      </w:r>
      <w:r w:rsidRPr="00DB7D6A">
        <w:rPr>
          <w:rFonts w:ascii="Times New Roman" w:hAnsi="Times New Roman" w:cs="Times New Roman"/>
          <w:sz w:val="24"/>
          <w:szCs w:val="24"/>
        </w:rPr>
        <w:t>.</w:t>
      </w:r>
      <w:proofErr w:type="gramEnd"/>
    </w:p>
    <w:p w:rsidR="00DB7D6A" w:rsidRPr="00DB7D6A" w:rsidRDefault="00DB7D6A" w:rsidP="00BA5C55">
      <w:pPr>
        <w:pStyle w:val="ListParagraph"/>
        <w:spacing w:line="480" w:lineRule="auto"/>
        <w:ind w:left="1440" w:firstLine="720"/>
        <w:jc w:val="both"/>
        <w:outlineLvl w:val="0"/>
        <w:rPr>
          <w:rFonts w:ascii="Times New Roman" w:hAnsi="Times New Roman" w:cs="Times New Roman"/>
          <w:b/>
          <w:sz w:val="24"/>
          <w:szCs w:val="24"/>
        </w:rPr>
      </w:pPr>
      <w:proofErr w:type="gramStart"/>
      <w:r w:rsidRPr="00DB7D6A">
        <w:rPr>
          <w:rFonts w:ascii="Times New Roman" w:hAnsi="Times New Roman" w:cs="Times New Roman"/>
          <w:sz w:val="24"/>
          <w:szCs w:val="24"/>
        </w:rPr>
        <w:t>Penegakan hukum dapat dilakukan dengan berupa penindakan hukum.</w:t>
      </w:r>
      <w:proofErr w:type="gramEnd"/>
      <w:r w:rsidRPr="00DB7D6A">
        <w:rPr>
          <w:rFonts w:ascii="Times New Roman" w:hAnsi="Times New Roman" w:cs="Times New Roman"/>
          <w:sz w:val="24"/>
          <w:szCs w:val="24"/>
        </w:rPr>
        <w:t xml:space="preserve"> Abdul Kadir Muhammad menjelaskan bahwa penindakan hukum dapat dilakukan dengan urutan sebagai berikut</w:t>
      </w:r>
      <w:r w:rsidRPr="00422F8F">
        <w:rPr>
          <w:rStyle w:val="FootnoteReference"/>
          <w:rFonts w:ascii="Times New Roman" w:hAnsi="Times New Roman" w:cs="Times New Roman"/>
          <w:sz w:val="24"/>
          <w:szCs w:val="24"/>
        </w:rPr>
        <w:footnoteReference w:id="9"/>
      </w:r>
      <w:r w:rsidRPr="00DB7D6A">
        <w:rPr>
          <w:rFonts w:ascii="Times New Roman" w:hAnsi="Times New Roman" w:cs="Times New Roman"/>
          <w:sz w:val="24"/>
          <w:szCs w:val="24"/>
        </w:rPr>
        <w:t>:</w:t>
      </w:r>
    </w:p>
    <w:p w:rsidR="00DB7D6A" w:rsidRDefault="00DB7D6A" w:rsidP="00BA5C55">
      <w:pPr>
        <w:pStyle w:val="ListParagraph"/>
        <w:numPr>
          <w:ilvl w:val="0"/>
          <w:numId w:val="16"/>
        </w:numPr>
        <w:spacing w:line="480" w:lineRule="auto"/>
        <w:jc w:val="both"/>
        <w:outlineLvl w:val="0"/>
        <w:rPr>
          <w:rFonts w:ascii="Times New Roman" w:hAnsi="Times New Roman" w:cs="Times New Roman"/>
          <w:sz w:val="24"/>
          <w:szCs w:val="24"/>
        </w:rPr>
      </w:pPr>
      <w:r w:rsidRPr="00422F8F">
        <w:rPr>
          <w:rFonts w:ascii="Times New Roman" w:hAnsi="Times New Roman" w:cs="Times New Roman"/>
          <w:sz w:val="24"/>
          <w:szCs w:val="24"/>
        </w:rPr>
        <w:t>Teguran peringatan supaya menghentikan pelanggaran dan jangan berbuat lagi (percobaan);</w:t>
      </w:r>
    </w:p>
    <w:p w:rsidR="00DB7D6A" w:rsidRDefault="00DB7D6A" w:rsidP="00BA5C55">
      <w:pPr>
        <w:pStyle w:val="ListParagraph"/>
        <w:numPr>
          <w:ilvl w:val="0"/>
          <w:numId w:val="16"/>
        </w:numPr>
        <w:spacing w:line="480" w:lineRule="auto"/>
        <w:jc w:val="both"/>
        <w:outlineLvl w:val="0"/>
        <w:rPr>
          <w:rFonts w:ascii="Times New Roman" w:hAnsi="Times New Roman" w:cs="Times New Roman"/>
          <w:sz w:val="24"/>
          <w:szCs w:val="24"/>
        </w:rPr>
      </w:pPr>
      <w:r w:rsidRPr="00D07B0D">
        <w:rPr>
          <w:rFonts w:ascii="Times New Roman" w:hAnsi="Times New Roman" w:cs="Times New Roman"/>
          <w:sz w:val="24"/>
          <w:szCs w:val="24"/>
        </w:rPr>
        <w:t xml:space="preserve">Pembebanan kewajiban tertentu (ganti kerugian, denda); </w:t>
      </w:r>
    </w:p>
    <w:p w:rsidR="00DB7D6A" w:rsidRDefault="00DB7D6A" w:rsidP="00BA5C55">
      <w:pPr>
        <w:pStyle w:val="ListParagraph"/>
        <w:numPr>
          <w:ilvl w:val="0"/>
          <w:numId w:val="16"/>
        </w:numPr>
        <w:spacing w:line="480" w:lineRule="auto"/>
        <w:jc w:val="both"/>
        <w:outlineLvl w:val="0"/>
        <w:rPr>
          <w:rFonts w:ascii="Times New Roman" w:hAnsi="Times New Roman" w:cs="Times New Roman"/>
          <w:sz w:val="24"/>
          <w:szCs w:val="24"/>
        </w:rPr>
      </w:pPr>
      <w:r w:rsidRPr="00D07B0D">
        <w:rPr>
          <w:rFonts w:ascii="Times New Roman" w:hAnsi="Times New Roman" w:cs="Times New Roman"/>
          <w:sz w:val="24"/>
          <w:szCs w:val="24"/>
        </w:rPr>
        <w:t xml:space="preserve">Penyisihan atau pengucilan (pencabutan hak-hak tertentu); </w:t>
      </w:r>
    </w:p>
    <w:p w:rsidR="00DB7D6A" w:rsidRDefault="00DB7D6A" w:rsidP="00BA5C55">
      <w:pPr>
        <w:pStyle w:val="ListParagraph"/>
        <w:numPr>
          <w:ilvl w:val="0"/>
          <w:numId w:val="16"/>
        </w:numPr>
        <w:spacing w:line="480" w:lineRule="auto"/>
        <w:jc w:val="both"/>
        <w:outlineLvl w:val="0"/>
        <w:rPr>
          <w:rFonts w:ascii="Times New Roman" w:hAnsi="Times New Roman" w:cs="Times New Roman"/>
          <w:sz w:val="24"/>
          <w:szCs w:val="24"/>
        </w:rPr>
      </w:pPr>
      <w:r w:rsidRPr="00D07B0D">
        <w:rPr>
          <w:rFonts w:ascii="Times New Roman" w:hAnsi="Times New Roman" w:cs="Times New Roman"/>
          <w:sz w:val="24"/>
          <w:szCs w:val="24"/>
        </w:rPr>
        <w:t>Pengenaan sanksi badan (pidana penjara, pidana mati).</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DB7D6A">
        <w:rPr>
          <w:rFonts w:ascii="Times New Roman" w:hAnsi="Times New Roman" w:cs="Times New Roman"/>
          <w:sz w:val="24"/>
          <w:szCs w:val="24"/>
        </w:rPr>
        <w:lastRenderedPageBreak/>
        <w:t>Urutan tersebut lebih menunjukkan pada suatu tuntutan moral yuridis yang berat terhadap aparat penegak hukum agar dalam menjalankan tugas, kewenangan, dan kewajibannya dilakukan secara maksimal.</w:t>
      </w:r>
      <w:proofErr w:type="gramEnd"/>
      <w:r w:rsidRPr="00DB7D6A">
        <w:rPr>
          <w:rFonts w:ascii="Times New Roman" w:hAnsi="Times New Roman" w:cs="Times New Roman"/>
          <w:sz w:val="24"/>
          <w:szCs w:val="24"/>
        </w:rPr>
        <w:t xml:space="preserve"> </w:t>
      </w:r>
      <w:proofErr w:type="gramStart"/>
      <w:r w:rsidRPr="00DB7D6A">
        <w:rPr>
          <w:rFonts w:ascii="Times New Roman" w:hAnsi="Times New Roman" w:cs="Times New Roman"/>
          <w:sz w:val="24"/>
          <w:szCs w:val="24"/>
        </w:rPr>
        <w:t>Kesuksesan law enforcement sangat ditentukan oleh peran yang dilakukan oleh aparat penegak hukum dalam mengimplementasikan sistem hukum.</w:t>
      </w:r>
      <w:proofErr w:type="gramEnd"/>
      <w:r w:rsidRPr="00DB7D6A">
        <w:rPr>
          <w:rFonts w:ascii="Times New Roman" w:hAnsi="Times New Roman" w:cs="Times New Roman"/>
          <w:sz w:val="24"/>
          <w:szCs w:val="24"/>
        </w:rPr>
        <w:t xml:space="preserve"> Kalau sistem hukum ini gagal dijalankan, maka hukum </w:t>
      </w:r>
      <w:proofErr w:type="gramStart"/>
      <w:r w:rsidRPr="00DB7D6A">
        <w:rPr>
          <w:rFonts w:ascii="Times New Roman" w:hAnsi="Times New Roman" w:cs="Times New Roman"/>
          <w:sz w:val="24"/>
          <w:szCs w:val="24"/>
        </w:rPr>
        <w:t>akan</w:t>
      </w:r>
      <w:proofErr w:type="gramEnd"/>
      <w:r w:rsidRPr="00DB7D6A">
        <w:rPr>
          <w:rFonts w:ascii="Times New Roman" w:hAnsi="Times New Roman" w:cs="Times New Roman"/>
          <w:sz w:val="24"/>
          <w:szCs w:val="24"/>
        </w:rPr>
        <w:t xml:space="preserve"> kehilangan dalam sakralitas sosialnya</w:t>
      </w:r>
      <w:r w:rsidRPr="00FA2C55">
        <w:rPr>
          <w:rFonts w:ascii="Times New Roman" w:hAnsi="Times New Roman" w:cs="Times New Roman"/>
          <w:sz w:val="24"/>
          <w:szCs w:val="24"/>
          <w:vertAlign w:val="superscript"/>
        </w:rPr>
        <w:footnoteReference w:id="10"/>
      </w:r>
      <w:r w:rsidRPr="00DB7D6A">
        <w:rPr>
          <w:rFonts w:ascii="Times New Roman" w:hAnsi="Times New Roman" w:cs="Times New Roman"/>
          <w:sz w:val="24"/>
          <w:szCs w:val="24"/>
        </w:rPr>
        <w:t>.</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422F8F">
        <w:rPr>
          <w:rFonts w:ascii="Times New Roman" w:hAnsi="Times New Roman" w:cs="Times New Roman"/>
          <w:sz w:val="24"/>
          <w:szCs w:val="24"/>
        </w:rPr>
        <w:t>Berdasarkan pada pengertian diatas maka penegakan hukum pidana adalah upaya yang dilakukan oleh aparat penegak hukum dalam rangka menanggulangi kejahatan baik secara preventif maupun represif.</w:t>
      </w:r>
      <w:proofErr w:type="gramEnd"/>
      <w:r w:rsidR="00FA2C55">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Menurut Satjipto Raharjo penegakan hukum merupakan suatu usaha untuk mewujudkan ide-ide kepastian hukum, kemanfaatan sosial dan keadilan menjadi kenyataan.</w:t>
      </w:r>
      <w:proofErr w:type="gramEnd"/>
      <w:r w:rsidRPr="00B84F17">
        <w:rPr>
          <w:rFonts w:ascii="Times New Roman" w:hAnsi="Times New Roman" w:cs="Times New Roman"/>
          <w:sz w:val="24"/>
          <w:szCs w:val="24"/>
        </w:rPr>
        <w:t xml:space="preserve"> Proses perwujudan ketiga ide inilah yang merupakan hakekat dari penegakan hukum. </w:t>
      </w:r>
      <w:proofErr w:type="gramStart"/>
      <w:r w:rsidRPr="00B84F17">
        <w:rPr>
          <w:rFonts w:ascii="Times New Roman" w:hAnsi="Times New Roman" w:cs="Times New Roman"/>
          <w:sz w:val="24"/>
          <w:szCs w:val="24"/>
        </w:rPr>
        <w:t>Penegakan hukum dapat diartikan pula penyelenggaraan hukum oleh petugas penegakan hukum dan setiap orang yang mempunyai kepentingan dan sesuai kewenangannya masing-masing menurut aturan hukum yang berlaku</w:t>
      </w:r>
      <w:r w:rsidRPr="00B84F17">
        <w:rPr>
          <w:rStyle w:val="FootnoteReference"/>
          <w:rFonts w:ascii="Times New Roman" w:hAnsi="Times New Roman" w:cs="Times New Roman"/>
          <w:sz w:val="24"/>
          <w:szCs w:val="24"/>
        </w:rPr>
        <w:footnoteReference w:id="11"/>
      </w:r>
      <w:r w:rsidRPr="00B84F17">
        <w:rPr>
          <w:rFonts w:ascii="Times New Roman" w:hAnsi="Times New Roman" w:cs="Times New Roman"/>
          <w:sz w:val="24"/>
          <w:szCs w:val="24"/>
        </w:rPr>
        <w:t>.</w:t>
      </w:r>
      <w:proofErr w:type="gramEnd"/>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B84F17">
        <w:rPr>
          <w:rFonts w:ascii="Times New Roman" w:hAnsi="Times New Roman" w:cs="Times New Roman"/>
          <w:sz w:val="24"/>
          <w:szCs w:val="24"/>
        </w:rPr>
        <w:t>Dengan demikian penegakan hukum merupakan suatu sistem yang menyangkut suatu penyerasian antara nilai dan kaidah serta perilaku nyata manusia.</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Kaidah-kaidah tersebut kemudian menjadi pedoman atau patokan bagi perilaku atau tindakan yang dianggap pantas atau seharusnya, perilaku atau sikap tindak itu bertujuan untuk menciptakan, memelihara dan mempertahankan kedamaian.</w:t>
      </w:r>
      <w:proofErr w:type="gramEnd"/>
      <w:r w:rsidRPr="00B84F17">
        <w:rPr>
          <w:rFonts w:ascii="Times New Roman" w:hAnsi="Times New Roman" w:cs="Times New Roman"/>
          <w:sz w:val="24"/>
          <w:szCs w:val="24"/>
        </w:rPr>
        <w:t xml:space="preserve"> </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B84F17">
        <w:rPr>
          <w:rFonts w:ascii="Times New Roman" w:hAnsi="Times New Roman" w:cs="Times New Roman"/>
          <w:sz w:val="24"/>
          <w:szCs w:val="24"/>
        </w:rPr>
        <w:lastRenderedPageBreak/>
        <w:t>Gangguan terhadap penegakan hukum mungkin terjadi, apabila ada ketidakserasian antara nilai-nilai, kaidah-kaidah dan pola prilaku.</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Gangguan tersebut timbul apabila terjadi ketidakserasian antara nilai-nilai yang berpasangan, yang menjelma dalam kaidah-kaidah yang simpangsiur dan pola perilaku yang tidak terarah yang mengganggu kedamaian pergaulan hidup.</w:t>
      </w:r>
      <w:proofErr w:type="gramEnd"/>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B84F17">
        <w:rPr>
          <w:rFonts w:ascii="Times New Roman" w:hAnsi="Times New Roman" w:cs="Times New Roman"/>
          <w:sz w:val="24"/>
          <w:szCs w:val="24"/>
        </w:rPr>
        <w:t>Menurut Soerjono Soekanto penegakan hukum bukan semata-mata berarti pelaksanaan perundang-undangan.</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Walaupun dalam kenyataan di Indonesia kecenderungannya adalah demikian.</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Sehingga pengertian Law Enforcement begitu populer.</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Bahkan ada kecenderungan untuk mengartikan penegakan hukum sebagai pelaksana keputusan-keputusan pengadilan.</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Pengertian yang sempit ini jelas mengandung kelemahan, sebab pelaksanaan peundang-undangan atau keputusan pengadilan, bisa terjadi malahan justru mengganggu kedamaian dalam pergaulan hidup masyarakat</w:t>
      </w:r>
      <w:r w:rsidRPr="00B84F17">
        <w:rPr>
          <w:rStyle w:val="FootnoteReference"/>
          <w:rFonts w:ascii="Times New Roman" w:hAnsi="Times New Roman" w:cs="Times New Roman"/>
          <w:sz w:val="24"/>
          <w:szCs w:val="24"/>
        </w:rPr>
        <w:footnoteReference w:id="12"/>
      </w:r>
      <w:r w:rsidRPr="00B84F17">
        <w:rPr>
          <w:rFonts w:ascii="Times New Roman" w:hAnsi="Times New Roman" w:cs="Times New Roman"/>
          <w:sz w:val="24"/>
          <w:szCs w:val="24"/>
        </w:rPr>
        <w:t>.</w:t>
      </w:r>
      <w:proofErr w:type="gramEnd"/>
    </w:p>
    <w:p w:rsidR="00DB7D6A" w:rsidRPr="00B84F17" w:rsidRDefault="00DB7D6A" w:rsidP="00BA5C55">
      <w:pPr>
        <w:pStyle w:val="ListParagraph"/>
        <w:spacing w:line="480" w:lineRule="auto"/>
        <w:ind w:left="1440" w:firstLine="720"/>
        <w:jc w:val="both"/>
        <w:outlineLvl w:val="0"/>
        <w:rPr>
          <w:rFonts w:ascii="Times New Roman" w:hAnsi="Times New Roman" w:cs="Times New Roman"/>
          <w:sz w:val="24"/>
          <w:szCs w:val="24"/>
        </w:rPr>
      </w:pPr>
      <w:r w:rsidRPr="00B84F17">
        <w:rPr>
          <w:rFonts w:ascii="Times New Roman" w:hAnsi="Times New Roman" w:cs="Times New Roman"/>
          <w:sz w:val="24"/>
          <w:szCs w:val="24"/>
        </w:rPr>
        <w:t xml:space="preserve">Membicarakan penegakan hukum pidana sebenarnya tidak hanya bagaimana </w:t>
      </w:r>
      <w:proofErr w:type="gramStart"/>
      <w:r w:rsidRPr="00B84F17">
        <w:rPr>
          <w:rFonts w:ascii="Times New Roman" w:hAnsi="Times New Roman" w:cs="Times New Roman"/>
          <w:sz w:val="24"/>
          <w:szCs w:val="24"/>
        </w:rPr>
        <w:t>cara</w:t>
      </w:r>
      <w:proofErr w:type="gramEnd"/>
      <w:r w:rsidRPr="00B84F17">
        <w:rPr>
          <w:rFonts w:ascii="Times New Roman" w:hAnsi="Times New Roman" w:cs="Times New Roman"/>
          <w:sz w:val="24"/>
          <w:szCs w:val="24"/>
        </w:rPr>
        <w:t xml:space="preserve"> membuat hukum itu sendiri, melainkan juga mengenai apa yang dilakukan oleh aparatur penegak hukum dalam mengantisipasi dan mengatasi masalah-masalah dalam penegakan hukum. </w:t>
      </w:r>
      <w:proofErr w:type="gramStart"/>
      <w:r w:rsidRPr="00B84F17">
        <w:rPr>
          <w:rFonts w:ascii="Times New Roman" w:hAnsi="Times New Roman" w:cs="Times New Roman"/>
          <w:sz w:val="24"/>
          <w:szCs w:val="24"/>
        </w:rPr>
        <w:t>Oleh karena itu, dalam menangani masalah-masalah dalam penegakan hukum pidana yang terjadi dalam masyarakat dapat dilakukan secara penal (hukum pidana) dan non penal (tanpa menggunakan hukum pidana).</w:t>
      </w:r>
      <w:proofErr w:type="gramEnd"/>
    </w:p>
    <w:p w:rsidR="00DB7D6A" w:rsidRDefault="00DB7D6A" w:rsidP="00BA5C55">
      <w:pPr>
        <w:pStyle w:val="ListParagraph"/>
        <w:numPr>
          <w:ilvl w:val="2"/>
          <w:numId w:val="19"/>
        </w:numPr>
        <w:spacing w:line="480" w:lineRule="auto"/>
        <w:ind w:left="1800"/>
        <w:jc w:val="both"/>
        <w:outlineLvl w:val="0"/>
        <w:rPr>
          <w:rFonts w:ascii="Times New Roman" w:hAnsi="Times New Roman" w:cs="Times New Roman"/>
          <w:sz w:val="24"/>
          <w:szCs w:val="24"/>
        </w:rPr>
      </w:pPr>
      <w:r>
        <w:rPr>
          <w:rFonts w:ascii="Times New Roman" w:hAnsi="Times New Roman" w:cs="Times New Roman"/>
          <w:sz w:val="24"/>
          <w:szCs w:val="24"/>
        </w:rPr>
        <w:t>Upaya Non Penal (Preventif)</w:t>
      </w:r>
    </w:p>
    <w:p w:rsidR="00DB7D6A" w:rsidRPr="00B84F17" w:rsidRDefault="00DB7D6A" w:rsidP="00BA5C55">
      <w:pPr>
        <w:pStyle w:val="ListParagraph"/>
        <w:spacing w:line="480" w:lineRule="auto"/>
        <w:ind w:left="1800"/>
        <w:jc w:val="both"/>
        <w:outlineLvl w:val="0"/>
        <w:rPr>
          <w:rFonts w:ascii="Times New Roman" w:hAnsi="Times New Roman" w:cs="Times New Roman"/>
          <w:sz w:val="24"/>
          <w:szCs w:val="24"/>
        </w:rPr>
      </w:pPr>
      <w:r w:rsidRPr="00B84F17">
        <w:rPr>
          <w:rFonts w:ascii="Times New Roman" w:hAnsi="Times New Roman" w:cs="Times New Roman"/>
          <w:sz w:val="24"/>
          <w:szCs w:val="24"/>
        </w:rPr>
        <w:t xml:space="preserve">Upaya penanggulangan secara non penal ini lebih menitikberatkan pada pencegahan sebelum terjadinya kejahatan dan secara tidak langsung dilakukan </w:t>
      </w:r>
      <w:r w:rsidRPr="00B84F17">
        <w:rPr>
          <w:rFonts w:ascii="Times New Roman" w:hAnsi="Times New Roman" w:cs="Times New Roman"/>
          <w:sz w:val="24"/>
          <w:szCs w:val="24"/>
        </w:rPr>
        <w:lastRenderedPageBreak/>
        <w:t>tanpa menggunakan sarana pida</w:t>
      </w:r>
      <w:r>
        <w:rPr>
          <w:rFonts w:ascii="Times New Roman" w:hAnsi="Times New Roman" w:cs="Times New Roman"/>
          <w:sz w:val="24"/>
          <w:szCs w:val="24"/>
        </w:rPr>
        <w:t xml:space="preserve">na atau hukum pidana, misalnya </w:t>
      </w:r>
      <w:r w:rsidRPr="00B84F17">
        <w:rPr>
          <w:rFonts w:ascii="Times New Roman" w:hAnsi="Times New Roman" w:cs="Times New Roman"/>
          <w:sz w:val="24"/>
          <w:szCs w:val="24"/>
        </w:rPr>
        <w:t>Penanganan objek kriminalitas dengan sarana fisik atau konkrit guna mencegah hubungan antara pelaku dengan objeknya dengan sarana pengamanan, pemberian pengawa</w:t>
      </w:r>
      <w:r>
        <w:rPr>
          <w:rFonts w:ascii="Times New Roman" w:hAnsi="Times New Roman" w:cs="Times New Roman"/>
          <w:sz w:val="24"/>
          <w:szCs w:val="24"/>
        </w:rPr>
        <w:t>san pada objek kriminalitas dan m</w:t>
      </w:r>
      <w:r w:rsidRPr="00B84F17">
        <w:rPr>
          <w:rFonts w:ascii="Times New Roman" w:hAnsi="Times New Roman" w:cs="Times New Roman"/>
          <w:sz w:val="24"/>
          <w:szCs w:val="24"/>
        </w:rPr>
        <w:t xml:space="preserve">engurangi atau menghilangkan kesempatan berbuat criminal </w:t>
      </w:r>
      <w:r>
        <w:rPr>
          <w:rFonts w:ascii="Times New Roman" w:hAnsi="Times New Roman" w:cs="Times New Roman"/>
          <w:sz w:val="24"/>
          <w:szCs w:val="24"/>
        </w:rPr>
        <w:t>dengan perbaikan lingkungan, serta p</w:t>
      </w:r>
      <w:r w:rsidRPr="00B84F17">
        <w:rPr>
          <w:rFonts w:ascii="Times New Roman" w:hAnsi="Times New Roman" w:cs="Times New Roman"/>
          <w:sz w:val="24"/>
          <w:szCs w:val="24"/>
        </w:rPr>
        <w:t>enyuluhan kesadaran mengenai tanggung jawab bersama dalam terjadinya kriminalitas yang akan mempunyai pengaruh baik dalam penanggulangan kejahatan;</w:t>
      </w:r>
    </w:p>
    <w:p w:rsidR="00DB7D6A" w:rsidRDefault="00DB7D6A" w:rsidP="00BA5C55">
      <w:pPr>
        <w:pStyle w:val="ListParagraph"/>
        <w:numPr>
          <w:ilvl w:val="2"/>
          <w:numId w:val="19"/>
        </w:numPr>
        <w:spacing w:line="480" w:lineRule="auto"/>
        <w:ind w:left="1800"/>
        <w:jc w:val="both"/>
        <w:outlineLvl w:val="0"/>
        <w:rPr>
          <w:rFonts w:ascii="Times New Roman" w:hAnsi="Times New Roman" w:cs="Times New Roman"/>
          <w:sz w:val="24"/>
          <w:szCs w:val="24"/>
        </w:rPr>
      </w:pPr>
      <w:r>
        <w:rPr>
          <w:rFonts w:ascii="Times New Roman" w:hAnsi="Times New Roman" w:cs="Times New Roman"/>
          <w:sz w:val="24"/>
          <w:szCs w:val="24"/>
        </w:rPr>
        <w:t>Upaya Penal (Represif)</w:t>
      </w:r>
    </w:p>
    <w:p w:rsidR="00DB7D6A" w:rsidRPr="00B84F17" w:rsidRDefault="00DB7D6A" w:rsidP="00BA5C55">
      <w:pPr>
        <w:pStyle w:val="ListParagraph"/>
        <w:spacing w:line="480" w:lineRule="auto"/>
        <w:ind w:left="1800"/>
        <w:jc w:val="both"/>
        <w:outlineLvl w:val="0"/>
        <w:rPr>
          <w:rFonts w:ascii="Times New Roman" w:hAnsi="Times New Roman" w:cs="Times New Roman"/>
          <w:sz w:val="24"/>
          <w:szCs w:val="24"/>
        </w:rPr>
      </w:pPr>
      <w:proofErr w:type="gramStart"/>
      <w:r w:rsidRPr="00B84F17">
        <w:rPr>
          <w:rFonts w:ascii="Times New Roman" w:hAnsi="Times New Roman" w:cs="Times New Roman"/>
          <w:sz w:val="24"/>
          <w:szCs w:val="24"/>
        </w:rPr>
        <w:t>Upaya penal merupakan salah satu upaya penegakan hukum atau segala tindakan yang dilakukan oleh aparatur penegak hukum yang lebih menitikberatkan pada pemberantasan setelah terjadinya kejahatan yang dilakukan dengan hukum pidana yaitu sanksi pidana yang merupakan ancaman bagi pelakunya.</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Penyidikan, penyidikan lanjutan, penuntutan dan seterusnya merupakan bagian-b</w:t>
      </w:r>
      <w:r>
        <w:rPr>
          <w:rFonts w:ascii="Times New Roman" w:hAnsi="Times New Roman" w:cs="Times New Roman"/>
          <w:sz w:val="24"/>
          <w:szCs w:val="24"/>
        </w:rPr>
        <w:t>agian dari politik kriminil.</w:t>
      </w:r>
      <w:proofErr w:type="gramEnd"/>
      <w:r>
        <w:rPr>
          <w:rFonts w:ascii="Times New Roman" w:hAnsi="Times New Roman" w:cs="Times New Roman"/>
          <w:sz w:val="24"/>
          <w:szCs w:val="24"/>
        </w:rPr>
        <w:t xml:space="preserve"> </w:t>
      </w:r>
      <w:r w:rsidRPr="00B84F17">
        <w:rPr>
          <w:rFonts w:ascii="Times New Roman" w:hAnsi="Times New Roman" w:cs="Times New Roman"/>
          <w:sz w:val="24"/>
          <w:szCs w:val="24"/>
        </w:rPr>
        <w:t>Fungsionalisasi hukum pidana adalah suatu usaha untuk menaggulangi kejahatan melalui penegakan hukum pidana yang rasional untuk memenuhi rasa keadilan dan daya guna</w:t>
      </w:r>
      <w:r w:rsidRPr="00B84F17">
        <w:rPr>
          <w:rStyle w:val="FootnoteReference"/>
          <w:rFonts w:ascii="Times New Roman" w:hAnsi="Times New Roman" w:cs="Times New Roman"/>
          <w:sz w:val="24"/>
          <w:szCs w:val="24"/>
        </w:rPr>
        <w:footnoteReference w:id="13"/>
      </w:r>
    </w:p>
    <w:p w:rsidR="00FA2C55" w:rsidRDefault="00DB7D6A" w:rsidP="00BA5C55">
      <w:pPr>
        <w:pStyle w:val="ListParagraph"/>
        <w:numPr>
          <w:ilvl w:val="0"/>
          <w:numId w:val="26"/>
        </w:num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Tahap Penegakan Hukum Pidana</w:t>
      </w:r>
    </w:p>
    <w:p w:rsidR="00DB7D6A" w:rsidRPr="00FA2C55" w:rsidRDefault="00DB7D6A" w:rsidP="00BA5C55">
      <w:pPr>
        <w:pStyle w:val="ListParagraph"/>
        <w:spacing w:line="480" w:lineRule="auto"/>
        <w:ind w:left="1440" w:firstLine="720"/>
        <w:jc w:val="both"/>
        <w:outlineLvl w:val="0"/>
        <w:rPr>
          <w:rFonts w:ascii="Times New Roman" w:hAnsi="Times New Roman" w:cs="Times New Roman"/>
          <w:b/>
          <w:sz w:val="24"/>
          <w:szCs w:val="24"/>
        </w:rPr>
      </w:pPr>
      <w:r w:rsidRPr="00FA2C55">
        <w:rPr>
          <w:rFonts w:ascii="Times New Roman" w:hAnsi="Times New Roman" w:cs="Times New Roman"/>
          <w:sz w:val="24"/>
          <w:szCs w:val="24"/>
        </w:rPr>
        <w:t xml:space="preserve">Menurut Muladi dan Barda Nawawi Arif menegakkan hukum pidana harus melalui beberapa tahap yang dilihat sebagai usaha atau proses rasional yang sengaja direncanakan untuk mencapai suatu tertentu yang merupakan suatu </w:t>
      </w:r>
      <w:proofErr w:type="gramStart"/>
      <w:r w:rsidRPr="00FA2C55">
        <w:rPr>
          <w:rFonts w:ascii="Times New Roman" w:hAnsi="Times New Roman" w:cs="Times New Roman"/>
          <w:sz w:val="24"/>
          <w:szCs w:val="24"/>
        </w:rPr>
        <w:lastRenderedPageBreak/>
        <w:t>jalinan</w:t>
      </w:r>
      <w:proofErr w:type="gramEnd"/>
      <w:r w:rsidRPr="00FA2C55">
        <w:rPr>
          <w:rFonts w:ascii="Times New Roman" w:hAnsi="Times New Roman" w:cs="Times New Roman"/>
          <w:sz w:val="24"/>
          <w:szCs w:val="24"/>
        </w:rPr>
        <w:t xml:space="preserve"> mata rantai aktifitas yang tidak termasuk bersumber dari nilai-nilai dan bermuara pada pidana dan pemidanaan. Tahap-tahap tersebut adalah</w:t>
      </w:r>
      <w:r w:rsidRPr="00B84F17">
        <w:rPr>
          <w:rStyle w:val="FootnoteReference"/>
          <w:rFonts w:ascii="Times New Roman" w:hAnsi="Times New Roman" w:cs="Times New Roman"/>
          <w:sz w:val="24"/>
          <w:szCs w:val="24"/>
        </w:rPr>
        <w:footnoteReference w:id="14"/>
      </w:r>
      <w:r w:rsidRPr="00FA2C55">
        <w:rPr>
          <w:rFonts w:ascii="Times New Roman" w:hAnsi="Times New Roman" w:cs="Times New Roman"/>
          <w:sz w:val="24"/>
          <w:szCs w:val="24"/>
        </w:rPr>
        <w:t>:</w:t>
      </w:r>
    </w:p>
    <w:p w:rsidR="00DB7D6A" w:rsidRPr="00B84F17" w:rsidRDefault="00DB7D6A" w:rsidP="00BA5C55">
      <w:pPr>
        <w:pStyle w:val="ListParagraph"/>
        <w:numPr>
          <w:ilvl w:val="2"/>
          <w:numId w:val="18"/>
        </w:numPr>
        <w:spacing w:line="480" w:lineRule="auto"/>
        <w:ind w:left="1800"/>
        <w:jc w:val="both"/>
        <w:outlineLvl w:val="0"/>
        <w:rPr>
          <w:rFonts w:ascii="Times New Roman" w:hAnsi="Times New Roman" w:cs="Times New Roman"/>
          <w:b/>
          <w:sz w:val="24"/>
          <w:szCs w:val="24"/>
        </w:rPr>
      </w:pPr>
      <w:r>
        <w:rPr>
          <w:rFonts w:ascii="Times New Roman" w:hAnsi="Times New Roman" w:cs="Times New Roman"/>
          <w:sz w:val="24"/>
          <w:szCs w:val="24"/>
        </w:rPr>
        <w:t>Tahap Formulasi</w:t>
      </w:r>
    </w:p>
    <w:p w:rsidR="00DB7D6A" w:rsidRPr="00B84F17" w:rsidRDefault="00DB7D6A" w:rsidP="00BA5C55">
      <w:pPr>
        <w:pStyle w:val="ListParagraph"/>
        <w:spacing w:line="480" w:lineRule="auto"/>
        <w:ind w:left="1800"/>
        <w:jc w:val="both"/>
        <w:outlineLvl w:val="0"/>
        <w:rPr>
          <w:rFonts w:ascii="Times New Roman" w:hAnsi="Times New Roman" w:cs="Times New Roman"/>
          <w:b/>
          <w:sz w:val="24"/>
          <w:szCs w:val="24"/>
        </w:rPr>
      </w:pPr>
      <w:r w:rsidRPr="00B84F17">
        <w:rPr>
          <w:rFonts w:ascii="Times New Roman" w:hAnsi="Times New Roman" w:cs="Times New Roman"/>
          <w:sz w:val="24"/>
          <w:szCs w:val="24"/>
        </w:rPr>
        <w:t xml:space="preserve">Tahap penegakan hukum pidana </w:t>
      </w:r>
      <w:r w:rsidRPr="00B84F17">
        <w:rPr>
          <w:rFonts w:ascii="Times New Roman" w:hAnsi="Times New Roman" w:cs="Times New Roman"/>
          <w:i/>
          <w:sz w:val="24"/>
          <w:szCs w:val="24"/>
        </w:rPr>
        <w:t>in abstracto</w:t>
      </w:r>
      <w:r w:rsidRPr="00B84F17">
        <w:rPr>
          <w:rFonts w:ascii="Times New Roman" w:hAnsi="Times New Roman" w:cs="Times New Roman"/>
          <w:sz w:val="24"/>
          <w:szCs w:val="24"/>
        </w:rPr>
        <w:t xml:space="preserve"> oleh badan pembuat undang-undang yang melakukan kegiatan memilih yang sesuai dengan keadaan dan situasi masa kini dan yang </w:t>
      </w:r>
      <w:proofErr w:type="gramStart"/>
      <w:r w:rsidRPr="00B84F17">
        <w:rPr>
          <w:rFonts w:ascii="Times New Roman" w:hAnsi="Times New Roman" w:cs="Times New Roman"/>
          <w:sz w:val="24"/>
          <w:szCs w:val="24"/>
        </w:rPr>
        <w:t>akan</w:t>
      </w:r>
      <w:proofErr w:type="gramEnd"/>
      <w:r w:rsidRPr="00B84F17">
        <w:rPr>
          <w:rFonts w:ascii="Times New Roman" w:hAnsi="Times New Roman" w:cs="Times New Roman"/>
          <w:sz w:val="24"/>
          <w:szCs w:val="24"/>
        </w:rPr>
        <w:t xml:space="preserve"> datang, kemudian merumuskannya dalam bentuk peraturan perundang-undangan yang paling baik dalam arti memenuhi syarat keadilan dan daya guna. Tahap ini disebut deng</w:t>
      </w:r>
      <w:r>
        <w:rPr>
          <w:rFonts w:ascii="Times New Roman" w:hAnsi="Times New Roman" w:cs="Times New Roman"/>
          <w:sz w:val="24"/>
          <w:szCs w:val="24"/>
        </w:rPr>
        <w:t>an tahap kebijakan legislatif;</w:t>
      </w:r>
    </w:p>
    <w:p w:rsidR="00DB7D6A" w:rsidRPr="00B84F17" w:rsidRDefault="00DB7D6A" w:rsidP="00BA5C55">
      <w:pPr>
        <w:pStyle w:val="ListParagraph"/>
        <w:numPr>
          <w:ilvl w:val="2"/>
          <w:numId w:val="18"/>
        </w:numPr>
        <w:spacing w:line="480" w:lineRule="auto"/>
        <w:ind w:left="1800"/>
        <w:jc w:val="both"/>
        <w:outlineLvl w:val="0"/>
        <w:rPr>
          <w:rFonts w:ascii="Times New Roman" w:hAnsi="Times New Roman" w:cs="Times New Roman"/>
          <w:b/>
          <w:sz w:val="24"/>
          <w:szCs w:val="24"/>
        </w:rPr>
      </w:pPr>
      <w:r>
        <w:rPr>
          <w:rFonts w:ascii="Times New Roman" w:hAnsi="Times New Roman" w:cs="Times New Roman"/>
          <w:sz w:val="24"/>
          <w:szCs w:val="24"/>
        </w:rPr>
        <w:t>Tahap Aplikasi</w:t>
      </w:r>
    </w:p>
    <w:p w:rsidR="00DB7D6A" w:rsidRDefault="00DB7D6A" w:rsidP="00BA5C55">
      <w:pPr>
        <w:pStyle w:val="ListParagraph"/>
        <w:spacing w:line="480" w:lineRule="auto"/>
        <w:ind w:left="1800"/>
        <w:jc w:val="both"/>
        <w:outlineLvl w:val="0"/>
        <w:rPr>
          <w:rFonts w:ascii="Times New Roman" w:hAnsi="Times New Roman" w:cs="Times New Roman"/>
          <w:sz w:val="24"/>
          <w:szCs w:val="24"/>
        </w:rPr>
      </w:pPr>
      <w:proofErr w:type="gramStart"/>
      <w:r w:rsidRPr="00B84F17">
        <w:rPr>
          <w:rFonts w:ascii="Times New Roman" w:hAnsi="Times New Roman" w:cs="Times New Roman"/>
          <w:sz w:val="24"/>
          <w:szCs w:val="24"/>
        </w:rPr>
        <w:t>Tahap penegakan hukum pidana (tahap penerapan hukum pidana) oleh aparat penegak hukum, mulai dari kepolisian sampai ke pengadilan.</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Dengan demikian aparat penegak hukum bertugas menegakkan serta menerapkan peraturanperaturan perundang-undangan pidana yang telah dibuat oleh pembuat undangundang, dalam melaksanakan tugas ini aparat penegak hukum harus berpegang teguh pada nilai-nilai keadilan dan daya guna.</w:t>
      </w:r>
      <w:proofErr w:type="gramEnd"/>
      <w:r w:rsidRPr="00B84F17">
        <w:rPr>
          <w:rFonts w:ascii="Times New Roman" w:hAnsi="Times New Roman" w:cs="Times New Roman"/>
          <w:sz w:val="24"/>
          <w:szCs w:val="24"/>
        </w:rPr>
        <w:t xml:space="preserve"> Tahap ini dise</w:t>
      </w:r>
      <w:r>
        <w:rPr>
          <w:rFonts w:ascii="Times New Roman" w:hAnsi="Times New Roman" w:cs="Times New Roman"/>
          <w:sz w:val="24"/>
          <w:szCs w:val="24"/>
        </w:rPr>
        <w:t>but sebagai tahap yudikatif;</w:t>
      </w:r>
    </w:p>
    <w:p w:rsidR="00DB7D6A" w:rsidRPr="00B84F17" w:rsidRDefault="00DB7D6A" w:rsidP="00BA5C55">
      <w:pPr>
        <w:pStyle w:val="ListParagraph"/>
        <w:numPr>
          <w:ilvl w:val="2"/>
          <w:numId w:val="18"/>
        </w:numPr>
        <w:spacing w:line="480" w:lineRule="auto"/>
        <w:ind w:left="1800"/>
        <w:jc w:val="both"/>
        <w:outlineLvl w:val="0"/>
        <w:rPr>
          <w:rFonts w:ascii="Times New Roman" w:hAnsi="Times New Roman" w:cs="Times New Roman"/>
          <w:b/>
          <w:sz w:val="24"/>
          <w:szCs w:val="24"/>
        </w:rPr>
      </w:pPr>
      <w:r>
        <w:rPr>
          <w:rFonts w:ascii="Times New Roman" w:hAnsi="Times New Roman" w:cs="Times New Roman"/>
          <w:sz w:val="24"/>
          <w:szCs w:val="24"/>
        </w:rPr>
        <w:t>Tahap Eksekusi</w:t>
      </w:r>
    </w:p>
    <w:p w:rsidR="00DB7D6A" w:rsidRDefault="00DB7D6A" w:rsidP="00BA5C55">
      <w:pPr>
        <w:pStyle w:val="ListParagraph"/>
        <w:spacing w:line="480" w:lineRule="auto"/>
        <w:ind w:left="1800"/>
        <w:jc w:val="both"/>
        <w:outlineLvl w:val="0"/>
        <w:rPr>
          <w:rFonts w:ascii="Times New Roman" w:hAnsi="Times New Roman" w:cs="Times New Roman"/>
          <w:sz w:val="24"/>
          <w:szCs w:val="24"/>
        </w:rPr>
      </w:pPr>
      <w:proofErr w:type="gramStart"/>
      <w:r w:rsidRPr="00B84F17">
        <w:rPr>
          <w:rFonts w:ascii="Times New Roman" w:hAnsi="Times New Roman" w:cs="Times New Roman"/>
          <w:sz w:val="24"/>
          <w:szCs w:val="24"/>
        </w:rPr>
        <w:t>Tahap penegakan pelaksanaan hukum serta secara konkret oleh aparat-aparat pelaksana pidana.</w:t>
      </w:r>
      <w:proofErr w:type="gramEnd"/>
      <w:r w:rsidRPr="00B84F17">
        <w:rPr>
          <w:rFonts w:ascii="Times New Roman" w:hAnsi="Times New Roman" w:cs="Times New Roman"/>
          <w:sz w:val="24"/>
          <w:szCs w:val="24"/>
        </w:rPr>
        <w:t xml:space="preserve"> </w:t>
      </w:r>
      <w:proofErr w:type="gramStart"/>
      <w:r w:rsidRPr="00B84F17">
        <w:rPr>
          <w:rFonts w:ascii="Times New Roman" w:hAnsi="Times New Roman" w:cs="Times New Roman"/>
          <w:sz w:val="24"/>
          <w:szCs w:val="24"/>
        </w:rPr>
        <w:t>Pada tahap ini aparat-aparat pelaksana pidana bertugas menegakkan peraturan perundang-undangan yang telah dibuat oleh pembuat undang-undang melalui penerapan pidana yang telah diterapkan dalam putusan pengadilan.</w:t>
      </w:r>
      <w:proofErr w:type="gramEnd"/>
      <w:r w:rsidRPr="00B84F17">
        <w:rPr>
          <w:rFonts w:ascii="Times New Roman" w:hAnsi="Times New Roman" w:cs="Times New Roman"/>
          <w:sz w:val="24"/>
          <w:szCs w:val="24"/>
        </w:rPr>
        <w:t xml:space="preserve"> Dengan demikian proses pelaksanaan pemidanaan yang </w:t>
      </w:r>
      <w:r w:rsidRPr="00B84F17">
        <w:rPr>
          <w:rFonts w:ascii="Times New Roman" w:hAnsi="Times New Roman" w:cs="Times New Roman"/>
          <w:sz w:val="24"/>
          <w:szCs w:val="24"/>
        </w:rPr>
        <w:lastRenderedPageBreak/>
        <w:t xml:space="preserve">telah ditetapkan dalam pengadilan, aparat-aparat pelaksana pidana itu dalam pelaksanaan tugasnya harus berpedoman pada peraturan perundang-undangan pidana yang telah dibuat oleh pembuat undang-undang dan undang-undang daya guna. Ketiga tahap penegakan hukum pidana tersebut, dilihat sebagai suatu usaha atau proses rasional yang sengaja direncanakan untuk mencapai suatu tujuan tertentu. </w:t>
      </w:r>
      <w:proofErr w:type="gramStart"/>
      <w:r w:rsidRPr="00B84F17">
        <w:rPr>
          <w:rFonts w:ascii="Times New Roman" w:hAnsi="Times New Roman" w:cs="Times New Roman"/>
          <w:sz w:val="24"/>
          <w:szCs w:val="24"/>
        </w:rPr>
        <w:t>Jelas harus merupakan jalinan mata rantai aktivitas yang terputus yang bersumber dari nilai-nilai dan bermuara pada pidana dan pemidanaan</w:t>
      </w:r>
      <w:r>
        <w:rPr>
          <w:rFonts w:ascii="Times New Roman" w:hAnsi="Times New Roman" w:cs="Times New Roman"/>
          <w:sz w:val="24"/>
          <w:szCs w:val="24"/>
        </w:rPr>
        <w:t>.</w:t>
      </w:r>
      <w:proofErr w:type="gramEnd"/>
    </w:p>
    <w:p w:rsidR="00FA2C55" w:rsidRDefault="00DB7D6A" w:rsidP="00BA5C55">
      <w:pPr>
        <w:pStyle w:val="ListParagraph"/>
        <w:numPr>
          <w:ilvl w:val="0"/>
          <w:numId w:val="26"/>
        </w:num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Faktor-faktor yang Mempengaruhi Penegakan Hukum Pidana</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FA2C55">
        <w:rPr>
          <w:rFonts w:ascii="Times New Roman" w:hAnsi="Times New Roman" w:cs="Times New Roman"/>
          <w:sz w:val="24"/>
          <w:szCs w:val="24"/>
        </w:rPr>
        <w:t>Secara konsepsional, maka inti dan arti penegakan hukum terletak pada kegiatan menyerasikan hubungan nilai-nilai yang terjabarkan di dalam kaidah-kaidah yang mantap dan mengejawantah dan sikap tindak sebagai rangkaian penjabaran nilai tahap akhir, untuk meniptakan, memelihara, dan mempertahankan kedamaian pergaulan hidup</w:t>
      </w:r>
      <w:r w:rsidRPr="00850789">
        <w:rPr>
          <w:rStyle w:val="FootnoteReference"/>
          <w:rFonts w:ascii="Times New Roman" w:hAnsi="Times New Roman" w:cs="Times New Roman"/>
          <w:sz w:val="24"/>
          <w:szCs w:val="24"/>
        </w:rPr>
        <w:footnoteReference w:id="15"/>
      </w:r>
      <w:r w:rsidRPr="00FA2C55">
        <w:rPr>
          <w:rFonts w:ascii="Times New Roman" w:hAnsi="Times New Roman" w:cs="Times New Roman"/>
          <w:sz w:val="24"/>
          <w:szCs w:val="24"/>
        </w:rPr>
        <w:t>.</w:t>
      </w:r>
      <w:proofErr w:type="gramEnd"/>
    </w:p>
    <w:p w:rsidR="00DB7D6A" w:rsidRPr="00FA2C55" w:rsidRDefault="00DB7D6A" w:rsidP="00BA5C55">
      <w:pPr>
        <w:pStyle w:val="ListParagraph"/>
        <w:spacing w:line="480" w:lineRule="auto"/>
        <w:ind w:left="1440" w:firstLine="720"/>
        <w:jc w:val="both"/>
        <w:outlineLvl w:val="0"/>
        <w:rPr>
          <w:rFonts w:ascii="Times New Roman" w:hAnsi="Times New Roman" w:cs="Times New Roman"/>
          <w:b/>
          <w:sz w:val="24"/>
          <w:szCs w:val="24"/>
        </w:rPr>
      </w:pPr>
      <w:proofErr w:type="gramStart"/>
      <w:r w:rsidRPr="00FA2C55">
        <w:rPr>
          <w:rFonts w:ascii="Times New Roman" w:hAnsi="Times New Roman" w:cs="Times New Roman"/>
          <w:sz w:val="24"/>
          <w:szCs w:val="24"/>
        </w:rPr>
        <w:t>Pokok penegakan hukum sebenarnya terletak pada faktor-faktor yang mungkin mempengaruhinya.</w:t>
      </w:r>
      <w:proofErr w:type="gramEnd"/>
      <w:r w:rsidRPr="00FA2C55">
        <w:rPr>
          <w:rFonts w:ascii="Times New Roman" w:hAnsi="Times New Roman" w:cs="Times New Roman"/>
          <w:sz w:val="24"/>
          <w:szCs w:val="24"/>
        </w:rPr>
        <w:t xml:space="preserve"> </w:t>
      </w:r>
      <w:proofErr w:type="gramStart"/>
      <w:r w:rsidRPr="00FA2C55">
        <w:rPr>
          <w:rFonts w:ascii="Times New Roman" w:hAnsi="Times New Roman" w:cs="Times New Roman"/>
          <w:sz w:val="24"/>
          <w:szCs w:val="24"/>
        </w:rPr>
        <w:t>Faktor-faktor tersebut mempunyai arti yang netral, sehingga dampak positif atau negatifnya terletak pada isi faktor-faktor tersebut.</w:t>
      </w:r>
      <w:proofErr w:type="gramEnd"/>
      <w:r w:rsidRPr="00FA2C55">
        <w:rPr>
          <w:rFonts w:ascii="Times New Roman" w:hAnsi="Times New Roman" w:cs="Times New Roman"/>
          <w:sz w:val="24"/>
          <w:szCs w:val="24"/>
        </w:rPr>
        <w:t xml:space="preserve"> Faktor-faktor tersebut adalah, sebagai berikut</w:t>
      </w:r>
      <w:r w:rsidRPr="00850789">
        <w:rPr>
          <w:rStyle w:val="FootnoteReference"/>
          <w:rFonts w:ascii="Times New Roman" w:hAnsi="Times New Roman" w:cs="Times New Roman"/>
          <w:sz w:val="24"/>
          <w:szCs w:val="24"/>
        </w:rPr>
        <w:footnoteReference w:id="16"/>
      </w:r>
      <w:r w:rsidRPr="00FA2C55">
        <w:rPr>
          <w:rFonts w:ascii="Times New Roman" w:hAnsi="Times New Roman" w:cs="Times New Roman"/>
          <w:sz w:val="24"/>
          <w:szCs w:val="24"/>
        </w:rPr>
        <w:t>:</w:t>
      </w:r>
    </w:p>
    <w:p w:rsidR="00DB7D6A" w:rsidRPr="00850789" w:rsidRDefault="00DB7D6A" w:rsidP="00BA5C55">
      <w:pPr>
        <w:pStyle w:val="ListParagraph"/>
        <w:numPr>
          <w:ilvl w:val="0"/>
          <w:numId w:val="27"/>
        </w:numPr>
        <w:spacing w:line="480" w:lineRule="auto"/>
        <w:jc w:val="both"/>
        <w:outlineLvl w:val="0"/>
        <w:rPr>
          <w:rFonts w:ascii="Times New Roman" w:hAnsi="Times New Roman" w:cs="Times New Roman"/>
          <w:b/>
          <w:sz w:val="24"/>
          <w:szCs w:val="24"/>
        </w:rPr>
      </w:pPr>
      <w:r w:rsidRPr="00850789">
        <w:rPr>
          <w:rFonts w:ascii="Times New Roman" w:hAnsi="Times New Roman" w:cs="Times New Roman"/>
          <w:sz w:val="24"/>
          <w:szCs w:val="24"/>
        </w:rPr>
        <w:t>Faktor hukumnya sendiri, dalam hal ini dibatasi pada undang-undang saja;</w:t>
      </w:r>
    </w:p>
    <w:p w:rsidR="00DB7D6A" w:rsidRPr="00850789" w:rsidRDefault="00DB7D6A" w:rsidP="00BA5C55">
      <w:pPr>
        <w:pStyle w:val="ListParagraph"/>
        <w:numPr>
          <w:ilvl w:val="0"/>
          <w:numId w:val="27"/>
        </w:numPr>
        <w:spacing w:line="480" w:lineRule="auto"/>
        <w:jc w:val="both"/>
        <w:outlineLvl w:val="0"/>
        <w:rPr>
          <w:rFonts w:ascii="Times New Roman" w:hAnsi="Times New Roman" w:cs="Times New Roman"/>
          <w:b/>
          <w:sz w:val="24"/>
          <w:szCs w:val="24"/>
        </w:rPr>
      </w:pPr>
      <w:r w:rsidRPr="00850789">
        <w:rPr>
          <w:rFonts w:ascii="Times New Roman" w:hAnsi="Times New Roman" w:cs="Times New Roman"/>
          <w:sz w:val="24"/>
          <w:szCs w:val="24"/>
        </w:rPr>
        <w:t>Faktor penegak hukum, yakni pihak-pihak yan</w:t>
      </w:r>
      <w:r>
        <w:rPr>
          <w:rFonts w:ascii="Times New Roman" w:hAnsi="Times New Roman" w:cs="Times New Roman"/>
          <w:sz w:val="24"/>
          <w:szCs w:val="24"/>
        </w:rPr>
        <w:t>g membentuk maupun menerapkan hu</w:t>
      </w:r>
      <w:r w:rsidRPr="00850789">
        <w:rPr>
          <w:rFonts w:ascii="Times New Roman" w:hAnsi="Times New Roman" w:cs="Times New Roman"/>
          <w:sz w:val="24"/>
          <w:szCs w:val="24"/>
        </w:rPr>
        <w:t>kum;</w:t>
      </w:r>
    </w:p>
    <w:p w:rsidR="00DB7D6A" w:rsidRPr="00850789" w:rsidRDefault="00DB7D6A" w:rsidP="00BA5C55">
      <w:pPr>
        <w:pStyle w:val="ListParagraph"/>
        <w:numPr>
          <w:ilvl w:val="0"/>
          <w:numId w:val="27"/>
        </w:numPr>
        <w:spacing w:line="480" w:lineRule="auto"/>
        <w:jc w:val="both"/>
        <w:outlineLvl w:val="0"/>
        <w:rPr>
          <w:rFonts w:ascii="Times New Roman" w:hAnsi="Times New Roman" w:cs="Times New Roman"/>
          <w:b/>
          <w:sz w:val="24"/>
          <w:szCs w:val="24"/>
        </w:rPr>
      </w:pPr>
      <w:r w:rsidRPr="00850789">
        <w:rPr>
          <w:rFonts w:ascii="Times New Roman" w:hAnsi="Times New Roman" w:cs="Times New Roman"/>
          <w:sz w:val="24"/>
          <w:szCs w:val="24"/>
        </w:rPr>
        <w:t>Faktor sarana atau fasilitas yang mendukung penegakan hokum;</w:t>
      </w:r>
    </w:p>
    <w:p w:rsidR="00DB7D6A" w:rsidRPr="00850789" w:rsidRDefault="00DB7D6A" w:rsidP="00BA5C55">
      <w:pPr>
        <w:pStyle w:val="ListParagraph"/>
        <w:numPr>
          <w:ilvl w:val="0"/>
          <w:numId w:val="27"/>
        </w:numPr>
        <w:spacing w:line="480" w:lineRule="auto"/>
        <w:jc w:val="both"/>
        <w:outlineLvl w:val="0"/>
        <w:rPr>
          <w:rFonts w:ascii="Times New Roman" w:hAnsi="Times New Roman" w:cs="Times New Roman"/>
          <w:b/>
          <w:sz w:val="24"/>
          <w:szCs w:val="24"/>
        </w:rPr>
      </w:pPr>
      <w:r w:rsidRPr="00850789">
        <w:rPr>
          <w:rFonts w:ascii="Times New Roman" w:hAnsi="Times New Roman" w:cs="Times New Roman"/>
          <w:sz w:val="24"/>
          <w:szCs w:val="24"/>
        </w:rPr>
        <w:lastRenderedPageBreak/>
        <w:t>Faktor masyarakat, yakni lingkungan dimana hukum tersebut berlaku atau diterapkan;</w:t>
      </w:r>
    </w:p>
    <w:p w:rsidR="00DB7D6A" w:rsidRPr="00850789" w:rsidRDefault="00DB7D6A" w:rsidP="00BA5C55">
      <w:pPr>
        <w:pStyle w:val="ListParagraph"/>
        <w:numPr>
          <w:ilvl w:val="0"/>
          <w:numId w:val="27"/>
        </w:numPr>
        <w:spacing w:line="480" w:lineRule="auto"/>
        <w:jc w:val="both"/>
        <w:outlineLvl w:val="0"/>
        <w:rPr>
          <w:rFonts w:ascii="Times New Roman" w:hAnsi="Times New Roman" w:cs="Times New Roman"/>
          <w:b/>
          <w:sz w:val="24"/>
          <w:szCs w:val="24"/>
        </w:rPr>
      </w:pPr>
      <w:r w:rsidRPr="00850789">
        <w:rPr>
          <w:rFonts w:ascii="Times New Roman" w:hAnsi="Times New Roman" w:cs="Times New Roman"/>
          <w:sz w:val="24"/>
          <w:szCs w:val="24"/>
        </w:rPr>
        <w:t>Faktor kebudayaan, yakni sebagai hasil karya, cipta, dan rasa yang didasarkan pada karsa manusia di dalam pergaulan hidup</w:t>
      </w:r>
    </w:p>
    <w:p w:rsidR="00DB7D6A" w:rsidRPr="00850789" w:rsidRDefault="00DB7D6A" w:rsidP="00BA5C55">
      <w:pPr>
        <w:spacing w:line="480" w:lineRule="auto"/>
        <w:ind w:left="1440" w:firstLine="720"/>
        <w:jc w:val="both"/>
        <w:outlineLvl w:val="0"/>
        <w:rPr>
          <w:rFonts w:ascii="Times New Roman" w:hAnsi="Times New Roman" w:cs="Times New Roman"/>
          <w:sz w:val="24"/>
          <w:szCs w:val="24"/>
        </w:rPr>
      </w:pPr>
      <w:proofErr w:type="gramStart"/>
      <w:r w:rsidRPr="00850789">
        <w:rPr>
          <w:rFonts w:ascii="Times New Roman" w:hAnsi="Times New Roman" w:cs="Times New Roman"/>
          <w:sz w:val="24"/>
          <w:szCs w:val="24"/>
        </w:rPr>
        <w:t>Kelima faktor tersebut saling berkaitan dengan eratnya, oleh karena merupakan esensi dari penegakan hukum, juga merupakan tolak ukur daripada efektivitas penegakan hukum.</w:t>
      </w:r>
      <w:proofErr w:type="gramEnd"/>
      <w:r w:rsidRPr="00850789">
        <w:rPr>
          <w:rFonts w:ascii="Times New Roman" w:hAnsi="Times New Roman" w:cs="Times New Roman"/>
          <w:sz w:val="24"/>
          <w:szCs w:val="24"/>
        </w:rPr>
        <w:t xml:space="preserve"> Dengan demikian, maka kelima faktor tersebut </w:t>
      </w:r>
      <w:proofErr w:type="gramStart"/>
      <w:r w:rsidRPr="00850789">
        <w:rPr>
          <w:rFonts w:ascii="Times New Roman" w:hAnsi="Times New Roman" w:cs="Times New Roman"/>
          <w:sz w:val="24"/>
          <w:szCs w:val="24"/>
        </w:rPr>
        <w:t>akan</w:t>
      </w:r>
      <w:proofErr w:type="gramEnd"/>
      <w:r w:rsidRPr="00850789">
        <w:rPr>
          <w:rFonts w:ascii="Times New Roman" w:hAnsi="Times New Roman" w:cs="Times New Roman"/>
          <w:sz w:val="24"/>
          <w:szCs w:val="24"/>
        </w:rPr>
        <w:t xml:space="preserve"> dibahas lebih lanjut dengan mengetengahkan contoh-contoh yang diambil dari kehidupan masyarakat Indonesia.</w:t>
      </w:r>
    </w:p>
    <w:p w:rsidR="00DB7D6A" w:rsidRPr="00850789" w:rsidRDefault="00DB7D6A" w:rsidP="00BA5C55">
      <w:pPr>
        <w:pStyle w:val="ListParagraph"/>
        <w:numPr>
          <w:ilvl w:val="0"/>
          <w:numId w:val="21"/>
        </w:numPr>
        <w:spacing w:line="480" w:lineRule="auto"/>
        <w:ind w:left="1800"/>
        <w:jc w:val="both"/>
        <w:outlineLvl w:val="0"/>
        <w:rPr>
          <w:rFonts w:ascii="Times New Roman" w:hAnsi="Times New Roman" w:cs="Times New Roman"/>
          <w:b/>
          <w:sz w:val="24"/>
          <w:szCs w:val="24"/>
        </w:rPr>
      </w:pPr>
      <w:r w:rsidRPr="00850789">
        <w:rPr>
          <w:rFonts w:ascii="Times New Roman" w:hAnsi="Times New Roman" w:cs="Times New Roman"/>
          <w:sz w:val="24"/>
          <w:szCs w:val="24"/>
        </w:rPr>
        <w:t>Undang-undang</w:t>
      </w:r>
    </w:p>
    <w:p w:rsidR="00DB7D6A" w:rsidRPr="00850789" w:rsidRDefault="00DB7D6A" w:rsidP="00BA5C55">
      <w:pPr>
        <w:pStyle w:val="ListParagraph"/>
        <w:spacing w:line="480" w:lineRule="auto"/>
        <w:ind w:left="1800"/>
        <w:jc w:val="both"/>
        <w:outlineLvl w:val="0"/>
        <w:rPr>
          <w:rFonts w:ascii="Times New Roman" w:hAnsi="Times New Roman" w:cs="Times New Roman"/>
          <w:sz w:val="24"/>
          <w:szCs w:val="24"/>
        </w:rPr>
      </w:pPr>
      <w:proofErr w:type="gramStart"/>
      <w:r w:rsidRPr="00850789">
        <w:rPr>
          <w:rFonts w:ascii="Times New Roman" w:hAnsi="Times New Roman" w:cs="Times New Roman"/>
          <w:sz w:val="24"/>
          <w:szCs w:val="24"/>
        </w:rPr>
        <w:t>Undang-undang dalam arti material adalah peraturan tertulis yang berlaku umum dan dibuat oleh Penguasa Pusat maupun Daerah yang sah.</w:t>
      </w:r>
      <w:proofErr w:type="gramEnd"/>
      <w:r w:rsidRPr="00850789">
        <w:rPr>
          <w:rFonts w:ascii="Times New Roman" w:hAnsi="Times New Roman" w:cs="Times New Roman"/>
          <w:sz w:val="24"/>
          <w:szCs w:val="24"/>
        </w:rPr>
        <w:t xml:space="preserve"> </w:t>
      </w:r>
      <w:proofErr w:type="gramStart"/>
      <w:r w:rsidRPr="00850789">
        <w:rPr>
          <w:rFonts w:ascii="Times New Roman" w:hAnsi="Times New Roman" w:cs="Times New Roman"/>
          <w:sz w:val="24"/>
          <w:szCs w:val="24"/>
        </w:rPr>
        <w:t>Mengenai berlakunya undang-undang tersebut, terdapat beberapa asas yang tujuannya adalah agar undang-undang tersebut mempunyai dampak yang positif.</w:t>
      </w:r>
      <w:proofErr w:type="gramEnd"/>
      <w:r w:rsidRPr="00850789">
        <w:rPr>
          <w:rFonts w:ascii="Times New Roman" w:hAnsi="Times New Roman" w:cs="Times New Roman"/>
          <w:sz w:val="24"/>
          <w:szCs w:val="24"/>
        </w:rPr>
        <w:t xml:space="preserve"> Asas-asas tersebut antara lain</w:t>
      </w:r>
      <w:r w:rsidRPr="00850789">
        <w:rPr>
          <w:rStyle w:val="FootnoteReference"/>
          <w:rFonts w:ascii="Times New Roman" w:hAnsi="Times New Roman" w:cs="Times New Roman"/>
          <w:sz w:val="24"/>
          <w:szCs w:val="24"/>
        </w:rPr>
        <w:footnoteReference w:id="17"/>
      </w:r>
      <w:r w:rsidRPr="00850789">
        <w:rPr>
          <w:rFonts w:ascii="Times New Roman" w:hAnsi="Times New Roman" w:cs="Times New Roman"/>
          <w:sz w:val="24"/>
          <w:szCs w:val="24"/>
        </w:rPr>
        <w:t>:</w:t>
      </w:r>
    </w:p>
    <w:p w:rsidR="00DB7D6A" w:rsidRPr="00850789" w:rsidRDefault="00DB7D6A" w:rsidP="00BA5C55">
      <w:pPr>
        <w:pStyle w:val="ListParagraph"/>
        <w:numPr>
          <w:ilvl w:val="1"/>
          <w:numId w:val="17"/>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Undang-undang tidak berlaku surut;</w:t>
      </w:r>
    </w:p>
    <w:p w:rsidR="00DB7D6A" w:rsidRPr="00850789" w:rsidRDefault="00DB7D6A" w:rsidP="00BA5C55">
      <w:pPr>
        <w:pStyle w:val="ListParagraph"/>
        <w:numPr>
          <w:ilvl w:val="1"/>
          <w:numId w:val="17"/>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Undang-undang yng dibuat oleh penguasa yang lebih tinggi;</w:t>
      </w:r>
    </w:p>
    <w:p w:rsidR="00DB7D6A" w:rsidRPr="00850789" w:rsidRDefault="00DB7D6A" w:rsidP="00BA5C55">
      <w:pPr>
        <w:pStyle w:val="ListParagraph"/>
        <w:numPr>
          <w:ilvl w:val="1"/>
          <w:numId w:val="17"/>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Mempunyai kedudukan yang lebih tinggi pula;</w:t>
      </w:r>
    </w:p>
    <w:p w:rsidR="00DB7D6A" w:rsidRPr="00850789" w:rsidRDefault="00DB7D6A" w:rsidP="00BA5C55">
      <w:pPr>
        <w:pStyle w:val="ListParagraph"/>
        <w:numPr>
          <w:ilvl w:val="1"/>
          <w:numId w:val="17"/>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Undang-undang yang bersifat khusus menyampingkan undang-undang yang bersifat umum, apabila pembuatnya sama;</w:t>
      </w:r>
    </w:p>
    <w:p w:rsidR="00DB7D6A" w:rsidRPr="00850789" w:rsidRDefault="00DB7D6A" w:rsidP="00BA5C55">
      <w:pPr>
        <w:pStyle w:val="ListParagraph"/>
        <w:numPr>
          <w:ilvl w:val="1"/>
          <w:numId w:val="17"/>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Undang-undang yang berlaku belakangan, membatalkan undang-undang yan berlaku terdahulu;</w:t>
      </w:r>
    </w:p>
    <w:p w:rsidR="00DB7D6A" w:rsidRPr="00850789" w:rsidRDefault="00DB7D6A" w:rsidP="00BA5C55">
      <w:pPr>
        <w:pStyle w:val="ListParagraph"/>
        <w:numPr>
          <w:ilvl w:val="1"/>
          <w:numId w:val="17"/>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Undang-undang tidak dapat diganggu gugat;</w:t>
      </w:r>
    </w:p>
    <w:p w:rsidR="00DB7D6A" w:rsidRPr="00850789" w:rsidRDefault="00DB7D6A" w:rsidP="00BA5C55">
      <w:pPr>
        <w:pStyle w:val="ListParagraph"/>
        <w:numPr>
          <w:ilvl w:val="1"/>
          <w:numId w:val="17"/>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lastRenderedPageBreak/>
        <w:t>Undang-undang merupakan suatu sarana untuk mencapai kesejahteraan spiritual dan materiel bagi masyarakat maupun pribadi, melalui pelestaian ataupun pembaharuan (inovasi).</w:t>
      </w:r>
    </w:p>
    <w:p w:rsidR="00DB7D6A" w:rsidRPr="000C3AD0" w:rsidRDefault="00DB7D6A" w:rsidP="00BA5C55">
      <w:pPr>
        <w:pStyle w:val="ListParagraph"/>
        <w:numPr>
          <w:ilvl w:val="0"/>
          <w:numId w:val="21"/>
        </w:numPr>
        <w:spacing w:line="480" w:lineRule="auto"/>
        <w:ind w:left="1800"/>
        <w:jc w:val="both"/>
        <w:outlineLvl w:val="0"/>
        <w:rPr>
          <w:rFonts w:ascii="Times New Roman" w:hAnsi="Times New Roman" w:cs="Times New Roman"/>
          <w:sz w:val="24"/>
          <w:szCs w:val="24"/>
        </w:rPr>
      </w:pPr>
      <w:r w:rsidRPr="000C3AD0">
        <w:rPr>
          <w:rFonts w:ascii="Times New Roman" w:hAnsi="Times New Roman" w:cs="Times New Roman"/>
          <w:sz w:val="24"/>
          <w:szCs w:val="24"/>
        </w:rPr>
        <w:t>Penegak Hukum</w:t>
      </w:r>
    </w:p>
    <w:p w:rsidR="00DB7D6A" w:rsidRPr="00850789" w:rsidRDefault="00DB7D6A" w:rsidP="00BA5C55">
      <w:pPr>
        <w:pStyle w:val="ListParagraph"/>
        <w:spacing w:line="480" w:lineRule="auto"/>
        <w:ind w:left="1800"/>
        <w:jc w:val="both"/>
        <w:outlineLvl w:val="0"/>
        <w:rPr>
          <w:rFonts w:ascii="Times New Roman" w:hAnsi="Times New Roman" w:cs="Times New Roman"/>
          <w:sz w:val="24"/>
          <w:szCs w:val="24"/>
        </w:rPr>
      </w:pPr>
      <w:proofErr w:type="gramStart"/>
      <w:r w:rsidRPr="00850789">
        <w:rPr>
          <w:rFonts w:ascii="Times New Roman" w:hAnsi="Times New Roman" w:cs="Times New Roman"/>
          <w:sz w:val="24"/>
          <w:szCs w:val="24"/>
        </w:rPr>
        <w:t>Penegak hukum merupakan golongan panutan dalam masyarakat, yang hendaknya mempunyai kemampuan-kemampuan tertentu sesuai dengan aspirasi masyarakat.</w:t>
      </w:r>
      <w:proofErr w:type="gramEnd"/>
      <w:r w:rsidRPr="00850789">
        <w:rPr>
          <w:rFonts w:ascii="Times New Roman" w:hAnsi="Times New Roman" w:cs="Times New Roman"/>
          <w:sz w:val="24"/>
          <w:szCs w:val="24"/>
        </w:rPr>
        <w:t xml:space="preserve"> </w:t>
      </w:r>
      <w:proofErr w:type="gramStart"/>
      <w:r w:rsidRPr="00850789">
        <w:rPr>
          <w:rFonts w:ascii="Times New Roman" w:hAnsi="Times New Roman" w:cs="Times New Roman"/>
          <w:sz w:val="24"/>
          <w:szCs w:val="24"/>
        </w:rPr>
        <w:t>Mereka harus dapat berkomunikasi dan mendapat pengertian dari golongan sasaran, disamping mampu menjalankan atau membawakan peranan yang dapat diterima oleh mereka.</w:t>
      </w:r>
      <w:proofErr w:type="gramEnd"/>
      <w:r w:rsidRPr="00850789">
        <w:rPr>
          <w:rFonts w:ascii="Times New Roman" w:hAnsi="Times New Roman" w:cs="Times New Roman"/>
          <w:sz w:val="24"/>
          <w:szCs w:val="24"/>
        </w:rPr>
        <w:t xml:space="preserve"> Ada beberapa halangan yang mungkin dijumpai pada penerapan peranan yang seharusnya dari golongan sasaran atau penegak hukum, Halangan-halangan tersebut, adalah:</w:t>
      </w:r>
    </w:p>
    <w:p w:rsidR="00DB7D6A" w:rsidRPr="00850789" w:rsidRDefault="00DB7D6A" w:rsidP="00BA5C55">
      <w:pPr>
        <w:pStyle w:val="ListParagraph"/>
        <w:numPr>
          <w:ilvl w:val="0"/>
          <w:numId w:val="22"/>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Keterbatasan kemampuan untuk menempatkan diri dalam peranan pihak lain dengan siapa dia berinteraksi;</w:t>
      </w:r>
    </w:p>
    <w:p w:rsidR="00DB7D6A" w:rsidRPr="00850789" w:rsidRDefault="00DB7D6A" w:rsidP="00BA5C55">
      <w:pPr>
        <w:pStyle w:val="ListParagraph"/>
        <w:numPr>
          <w:ilvl w:val="0"/>
          <w:numId w:val="22"/>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Tingkat aspirasi yang relatif belum tinggi;</w:t>
      </w:r>
    </w:p>
    <w:p w:rsidR="00DB7D6A" w:rsidRPr="00850789" w:rsidRDefault="00DB7D6A" w:rsidP="00BA5C55">
      <w:pPr>
        <w:pStyle w:val="ListParagraph"/>
        <w:numPr>
          <w:ilvl w:val="0"/>
          <w:numId w:val="22"/>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Kegairahan yang sangat terbatas untuk memikirkan masa depan, sehingga sulit sekali untuk membuat proyeksi;</w:t>
      </w:r>
    </w:p>
    <w:p w:rsidR="00DB7D6A" w:rsidRPr="00850789" w:rsidRDefault="00DB7D6A" w:rsidP="00BA5C55">
      <w:pPr>
        <w:pStyle w:val="ListParagraph"/>
        <w:numPr>
          <w:ilvl w:val="0"/>
          <w:numId w:val="22"/>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Belum ada kemampuan untuk menunda pemuasan suatu kebutuhan tertentu, terutama kebutuhan material;</w:t>
      </w:r>
    </w:p>
    <w:p w:rsidR="00DB7D6A" w:rsidRPr="00850789" w:rsidRDefault="00DB7D6A" w:rsidP="00BA5C55">
      <w:pPr>
        <w:pStyle w:val="ListParagraph"/>
        <w:numPr>
          <w:ilvl w:val="0"/>
          <w:numId w:val="22"/>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Kurangnya daya inovatif yang sebenarnya merupakan pasangan konservatisme.</w:t>
      </w:r>
    </w:p>
    <w:p w:rsidR="00DB7D6A" w:rsidRPr="00850789" w:rsidRDefault="00DB7D6A" w:rsidP="00BA5C55">
      <w:pPr>
        <w:spacing w:line="480" w:lineRule="auto"/>
        <w:ind w:left="1800"/>
        <w:jc w:val="both"/>
        <w:outlineLvl w:val="0"/>
        <w:rPr>
          <w:rFonts w:ascii="Times New Roman" w:hAnsi="Times New Roman" w:cs="Times New Roman"/>
          <w:sz w:val="24"/>
          <w:szCs w:val="24"/>
        </w:rPr>
      </w:pPr>
      <w:r w:rsidRPr="00850789">
        <w:rPr>
          <w:rFonts w:ascii="Times New Roman" w:hAnsi="Times New Roman" w:cs="Times New Roman"/>
          <w:sz w:val="24"/>
          <w:szCs w:val="24"/>
        </w:rPr>
        <w:t xml:space="preserve">Halangan-halangan tersebut dapat diatasi dengan membiasakan diri dengan sikap-sikap, sebagai berikut: </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lastRenderedPageBreak/>
        <w:t>Sikap yang terbuka terhadap pengalaman maupun penemuan baru;</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Senantiasa siap untuk menerima perubahan setelah menilai kekurangan yang ada pada saat itu;</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Peka terhadap masalah-masalah yang terjadi di sekitarnya;</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Senantiasa mempunyai informasi yang selengkap mungkin mengenai pendiriannya;</w:t>
      </w:r>
    </w:p>
    <w:p w:rsidR="00DB7D6A" w:rsidRPr="000C3AD0"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Orientasi ke masa kini dan masa depan yang sebena</w:t>
      </w:r>
      <w:r>
        <w:rPr>
          <w:rFonts w:ascii="Times New Roman" w:hAnsi="Times New Roman" w:cs="Times New Roman"/>
          <w:sz w:val="24"/>
          <w:szCs w:val="24"/>
        </w:rPr>
        <w:t xml:space="preserve">rnya merupakan suatu urutan. </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Menyadari akan potensi yang ada dalam dirinya;</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Berpegang pada suatu perencanaan dan tidak pasrah pada nasib;</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Percaya pada kemampuan ilmu pengetahuan dan teknologi di dalam meningkatkan kesejahteraan umat manusia;</w:t>
      </w:r>
    </w:p>
    <w:p w:rsidR="00DB7D6A" w:rsidRPr="00850789"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Menyadari dan menghormati hak, kewajiban, maupun kehormatan diri sendiri dan ihak lain;</w:t>
      </w:r>
    </w:p>
    <w:p w:rsidR="00DB7D6A" w:rsidRPr="0083231B" w:rsidRDefault="00DB7D6A" w:rsidP="00BA5C55">
      <w:pPr>
        <w:pStyle w:val="ListParagraph"/>
        <w:numPr>
          <w:ilvl w:val="0"/>
          <w:numId w:val="23"/>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Berpegang teguh pada keputusan-keputusan yang diambil atas dasar penalaran dan perhitingan yang mantap.</w:t>
      </w:r>
    </w:p>
    <w:p w:rsidR="00DB7D6A" w:rsidRPr="00850789" w:rsidRDefault="00DB7D6A" w:rsidP="00BA5C55">
      <w:pPr>
        <w:pStyle w:val="ListParagraph"/>
        <w:numPr>
          <w:ilvl w:val="0"/>
          <w:numId w:val="21"/>
        </w:numPr>
        <w:spacing w:line="480" w:lineRule="auto"/>
        <w:ind w:left="1800"/>
        <w:jc w:val="both"/>
        <w:outlineLvl w:val="0"/>
        <w:rPr>
          <w:rFonts w:ascii="Times New Roman" w:hAnsi="Times New Roman" w:cs="Times New Roman"/>
          <w:b/>
          <w:sz w:val="24"/>
          <w:szCs w:val="24"/>
        </w:rPr>
      </w:pPr>
      <w:r w:rsidRPr="00850789">
        <w:rPr>
          <w:rFonts w:ascii="Times New Roman" w:hAnsi="Times New Roman" w:cs="Times New Roman"/>
          <w:sz w:val="24"/>
          <w:szCs w:val="24"/>
        </w:rPr>
        <w:t>Faktor Sarana atau Fasilitas</w:t>
      </w:r>
    </w:p>
    <w:p w:rsidR="00DB7D6A" w:rsidRPr="00850789" w:rsidRDefault="00DB7D6A" w:rsidP="00BA5C55">
      <w:pPr>
        <w:pStyle w:val="ListParagraph"/>
        <w:spacing w:line="480" w:lineRule="auto"/>
        <w:ind w:left="1800"/>
        <w:jc w:val="both"/>
        <w:outlineLvl w:val="0"/>
        <w:rPr>
          <w:rFonts w:ascii="Times New Roman" w:hAnsi="Times New Roman" w:cs="Times New Roman"/>
          <w:sz w:val="24"/>
          <w:szCs w:val="24"/>
        </w:rPr>
      </w:pPr>
      <w:r w:rsidRPr="00850789">
        <w:rPr>
          <w:rFonts w:ascii="Times New Roman" w:hAnsi="Times New Roman" w:cs="Times New Roman"/>
          <w:sz w:val="24"/>
          <w:szCs w:val="24"/>
        </w:rPr>
        <w:t xml:space="preserve">Tanpa adanya sarana atau fasilitas tertentu, maka tidak mungkin penegakan hukum </w:t>
      </w:r>
      <w:proofErr w:type="gramStart"/>
      <w:r w:rsidRPr="00850789">
        <w:rPr>
          <w:rFonts w:ascii="Times New Roman" w:hAnsi="Times New Roman" w:cs="Times New Roman"/>
          <w:sz w:val="24"/>
          <w:szCs w:val="24"/>
        </w:rPr>
        <w:t>akan</w:t>
      </w:r>
      <w:proofErr w:type="gramEnd"/>
      <w:r w:rsidRPr="00850789">
        <w:rPr>
          <w:rFonts w:ascii="Times New Roman" w:hAnsi="Times New Roman" w:cs="Times New Roman"/>
          <w:sz w:val="24"/>
          <w:szCs w:val="24"/>
        </w:rPr>
        <w:t xml:space="preserve"> berjalan dengan lancar. Sarana atau fasilitas tersebut antara </w:t>
      </w:r>
      <w:proofErr w:type="gramStart"/>
      <w:r w:rsidRPr="00850789">
        <w:rPr>
          <w:rFonts w:ascii="Times New Roman" w:hAnsi="Times New Roman" w:cs="Times New Roman"/>
          <w:sz w:val="24"/>
          <w:szCs w:val="24"/>
        </w:rPr>
        <w:t>lain</w:t>
      </w:r>
      <w:proofErr w:type="gramEnd"/>
      <w:r w:rsidRPr="00850789">
        <w:rPr>
          <w:rFonts w:ascii="Times New Roman" w:hAnsi="Times New Roman" w:cs="Times New Roman"/>
          <w:sz w:val="24"/>
          <w:szCs w:val="24"/>
        </w:rPr>
        <w:t xml:space="preserve">, mencakup tenaga manusia yang berpendidikan dan trampil, organisasi yang baik, peralatan yang memadai, keuangan yang cukup, dan seterusnya. </w:t>
      </w:r>
      <w:proofErr w:type="gramStart"/>
      <w:r w:rsidRPr="00850789">
        <w:rPr>
          <w:rFonts w:ascii="Times New Roman" w:hAnsi="Times New Roman" w:cs="Times New Roman"/>
          <w:sz w:val="24"/>
          <w:szCs w:val="24"/>
        </w:rPr>
        <w:t>Sarana atau fasilitas mempunyai peran yang sangat penting dalam penegakan hukum.</w:t>
      </w:r>
      <w:proofErr w:type="gramEnd"/>
      <w:r w:rsidRPr="00850789">
        <w:rPr>
          <w:rFonts w:ascii="Times New Roman" w:hAnsi="Times New Roman" w:cs="Times New Roman"/>
          <w:sz w:val="24"/>
          <w:szCs w:val="24"/>
        </w:rPr>
        <w:t xml:space="preserve"> Tanpa adanya sarana atau fasilitas tersebut, tidak </w:t>
      </w:r>
      <w:proofErr w:type="gramStart"/>
      <w:r w:rsidRPr="00850789">
        <w:rPr>
          <w:rFonts w:ascii="Times New Roman" w:hAnsi="Times New Roman" w:cs="Times New Roman"/>
          <w:sz w:val="24"/>
          <w:szCs w:val="24"/>
        </w:rPr>
        <w:t>akan</w:t>
      </w:r>
      <w:proofErr w:type="gramEnd"/>
      <w:r w:rsidRPr="00850789">
        <w:rPr>
          <w:rFonts w:ascii="Times New Roman" w:hAnsi="Times New Roman" w:cs="Times New Roman"/>
          <w:sz w:val="24"/>
          <w:szCs w:val="24"/>
        </w:rPr>
        <w:t xml:space="preserve"> mungkin penegak </w:t>
      </w:r>
      <w:r w:rsidRPr="00850789">
        <w:rPr>
          <w:rFonts w:ascii="Times New Roman" w:hAnsi="Times New Roman" w:cs="Times New Roman"/>
          <w:sz w:val="24"/>
          <w:szCs w:val="24"/>
        </w:rPr>
        <w:lastRenderedPageBreak/>
        <w:t>hukum menyerasikan peranan yang seharusnya dengan peranan yang aktual. Khususnya untuk sarana atau fasilitas tesebut, sebaiknya dianut jalan pikiran, sebagai berikut</w:t>
      </w:r>
      <w:r w:rsidRPr="00850789">
        <w:rPr>
          <w:rStyle w:val="FootnoteReference"/>
          <w:rFonts w:ascii="Times New Roman" w:hAnsi="Times New Roman" w:cs="Times New Roman"/>
          <w:sz w:val="24"/>
          <w:szCs w:val="24"/>
        </w:rPr>
        <w:footnoteReference w:id="18"/>
      </w:r>
      <w:r w:rsidRPr="00850789">
        <w:rPr>
          <w:rFonts w:ascii="Times New Roman" w:hAnsi="Times New Roman" w:cs="Times New Roman"/>
          <w:sz w:val="24"/>
          <w:szCs w:val="24"/>
        </w:rPr>
        <w:t xml:space="preserve"> :</w:t>
      </w:r>
    </w:p>
    <w:p w:rsidR="00DB7D6A" w:rsidRPr="00850789" w:rsidRDefault="00DB7D6A" w:rsidP="00BA5C55">
      <w:pPr>
        <w:pStyle w:val="ListParagraph"/>
        <w:numPr>
          <w:ilvl w:val="0"/>
          <w:numId w:val="24"/>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Yang tidak ada-diadakan yang baru betul;</w:t>
      </w:r>
    </w:p>
    <w:p w:rsidR="00DB7D6A" w:rsidRPr="00850789" w:rsidRDefault="00DB7D6A" w:rsidP="00BA5C55">
      <w:pPr>
        <w:pStyle w:val="ListParagraph"/>
        <w:numPr>
          <w:ilvl w:val="0"/>
          <w:numId w:val="24"/>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Yang rusak atau salah-diperbaiki atau dibetulkan;</w:t>
      </w:r>
    </w:p>
    <w:p w:rsidR="00DB7D6A" w:rsidRPr="00850789" w:rsidRDefault="00DB7D6A" w:rsidP="00BA5C55">
      <w:pPr>
        <w:pStyle w:val="ListParagraph"/>
        <w:numPr>
          <w:ilvl w:val="0"/>
          <w:numId w:val="24"/>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Yang kurang-ditambah;</w:t>
      </w:r>
    </w:p>
    <w:p w:rsidR="00DB7D6A" w:rsidRPr="00850789" w:rsidRDefault="00DB7D6A" w:rsidP="00BA5C55">
      <w:pPr>
        <w:pStyle w:val="ListParagraph"/>
        <w:numPr>
          <w:ilvl w:val="0"/>
          <w:numId w:val="24"/>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Yang macet-dilancarkan;</w:t>
      </w:r>
    </w:p>
    <w:p w:rsidR="00DB7D6A" w:rsidRPr="00850789" w:rsidRDefault="00DB7D6A" w:rsidP="00BA5C55">
      <w:pPr>
        <w:pStyle w:val="ListParagraph"/>
        <w:numPr>
          <w:ilvl w:val="0"/>
          <w:numId w:val="24"/>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Yang mundur atau merosot-dimajukan atau ditingkatkan.</w:t>
      </w:r>
    </w:p>
    <w:p w:rsidR="00DB7D6A" w:rsidRPr="00016BD4" w:rsidRDefault="00DB7D6A" w:rsidP="00BA5C55">
      <w:pPr>
        <w:pStyle w:val="ListParagraph"/>
        <w:numPr>
          <w:ilvl w:val="0"/>
          <w:numId w:val="21"/>
        </w:numPr>
        <w:spacing w:line="480" w:lineRule="auto"/>
        <w:ind w:left="1800"/>
        <w:jc w:val="both"/>
        <w:outlineLvl w:val="0"/>
        <w:rPr>
          <w:rFonts w:ascii="Times New Roman" w:hAnsi="Times New Roman" w:cs="Times New Roman"/>
          <w:sz w:val="24"/>
          <w:szCs w:val="24"/>
        </w:rPr>
      </w:pPr>
      <w:r w:rsidRPr="00016BD4">
        <w:rPr>
          <w:rFonts w:ascii="Times New Roman" w:hAnsi="Times New Roman" w:cs="Times New Roman"/>
          <w:sz w:val="24"/>
          <w:szCs w:val="24"/>
        </w:rPr>
        <w:t>Faktor Masyarakat</w:t>
      </w:r>
    </w:p>
    <w:p w:rsidR="00DB7D6A" w:rsidRPr="00850789" w:rsidRDefault="00DB7D6A" w:rsidP="00BA5C55">
      <w:pPr>
        <w:pStyle w:val="ListParagraph"/>
        <w:spacing w:line="480" w:lineRule="auto"/>
        <w:ind w:left="1800"/>
        <w:jc w:val="both"/>
        <w:outlineLvl w:val="0"/>
        <w:rPr>
          <w:rFonts w:ascii="Times New Roman" w:hAnsi="Times New Roman" w:cs="Times New Roman"/>
          <w:sz w:val="24"/>
          <w:szCs w:val="24"/>
        </w:rPr>
      </w:pPr>
      <w:proofErr w:type="gramStart"/>
      <w:r w:rsidRPr="00850789">
        <w:rPr>
          <w:rFonts w:ascii="Times New Roman" w:hAnsi="Times New Roman" w:cs="Times New Roman"/>
          <w:sz w:val="24"/>
          <w:szCs w:val="24"/>
        </w:rPr>
        <w:t>Penegakan hukum berasal dari masyarakat, dan bertujuan untuk mencapai kedamaian dalam masyarakat.</w:t>
      </w:r>
      <w:proofErr w:type="gramEnd"/>
      <w:r w:rsidRPr="00850789">
        <w:rPr>
          <w:rFonts w:ascii="Times New Roman" w:hAnsi="Times New Roman" w:cs="Times New Roman"/>
          <w:sz w:val="24"/>
          <w:szCs w:val="24"/>
        </w:rPr>
        <w:t xml:space="preserve"> </w:t>
      </w:r>
      <w:proofErr w:type="gramStart"/>
      <w:r w:rsidRPr="00850789">
        <w:rPr>
          <w:rFonts w:ascii="Times New Roman" w:hAnsi="Times New Roman" w:cs="Times New Roman"/>
          <w:sz w:val="24"/>
          <w:szCs w:val="24"/>
        </w:rPr>
        <w:t>Oleh karena itu, dipandang dari sudut tertentu, maka masyarakat dapat mempengaruhi penegakan hukum tersebut.</w:t>
      </w:r>
      <w:proofErr w:type="gramEnd"/>
      <w:r w:rsidRPr="00850789">
        <w:rPr>
          <w:rFonts w:ascii="Times New Roman" w:hAnsi="Times New Roman" w:cs="Times New Roman"/>
          <w:sz w:val="24"/>
          <w:szCs w:val="24"/>
        </w:rPr>
        <w:t xml:space="preserve"> </w:t>
      </w:r>
      <w:proofErr w:type="gramStart"/>
      <w:r w:rsidRPr="00850789">
        <w:rPr>
          <w:rFonts w:ascii="Times New Roman" w:hAnsi="Times New Roman" w:cs="Times New Roman"/>
          <w:sz w:val="24"/>
          <w:szCs w:val="24"/>
        </w:rPr>
        <w:t>Masyarakat Indonesia mempunyai kecendrungan yang besar untuk mengartikan hukum dan bahkan mengidentifikasikannya dengan petugas (dalam hal ini penegak hukum sebagai pribadi).</w:t>
      </w:r>
      <w:proofErr w:type="gramEnd"/>
      <w:r w:rsidRPr="00850789">
        <w:rPr>
          <w:rFonts w:ascii="Times New Roman" w:hAnsi="Times New Roman" w:cs="Times New Roman"/>
          <w:sz w:val="24"/>
          <w:szCs w:val="24"/>
        </w:rPr>
        <w:t xml:space="preserve"> </w:t>
      </w:r>
      <w:proofErr w:type="gramStart"/>
      <w:r w:rsidRPr="00850789">
        <w:rPr>
          <w:rFonts w:ascii="Times New Roman" w:hAnsi="Times New Roman" w:cs="Times New Roman"/>
          <w:sz w:val="24"/>
          <w:szCs w:val="24"/>
        </w:rPr>
        <w:t>Salah satu akibatnya adalah, bahwa baik buruknya hukum senantiasa dikaitkan dengan pola prilaku penegak hukum tersebut.</w:t>
      </w:r>
      <w:proofErr w:type="gramEnd"/>
    </w:p>
    <w:p w:rsidR="00DB7D6A" w:rsidRPr="00850789" w:rsidRDefault="00DB7D6A" w:rsidP="00BA5C55">
      <w:pPr>
        <w:pStyle w:val="ListParagraph"/>
        <w:numPr>
          <w:ilvl w:val="0"/>
          <w:numId w:val="21"/>
        </w:numPr>
        <w:spacing w:line="480" w:lineRule="auto"/>
        <w:ind w:left="1800"/>
        <w:jc w:val="both"/>
        <w:outlineLvl w:val="0"/>
        <w:rPr>
          <w:rFonts w:ascii="Times New Roman" w:hAnsi="Times New Roman" w:cs="Times New Roman"/>
          <w:b/>
          <w:sz w:val="24"/>
          <w:szCs w:val="24"/>
        </w:rPr>
      </w:pPr>
      <w:r w:rsidRPr="00850789">
        <w:rPr>
          <w:rFonts w:ascii="Times New Roman" w:hAnsi="Times New Roman" w:cs="Times New Roman"/>
          <w:sz w:val="24"/>
          <w:szCs w:val="24"/>
        </w:rPr>
        <w:t xml:space="preserve">Faktor Kebudayaan </w:t>
      </w:r>
    </w:p>
    <w:p w:rsidR="00DB7D6A" w:rsidRPr="00850789" w:rsidRDefault="00DB7D6A" w:rsidP="00BA5C55">
      <w:pPr>
        <w:pStyle w:val="ListParagraph"/>
        <w:spacing w:line="480" w:lineRule="auto"/>
        <w:ind w:left="1800"/>
        <w:jc w:val="both"/>
        <w:outlineLvl w:val="0"/>
        <w:rPr>
          <w:rFonts w:ascii="Times New Roman" w:hAnsi="Times New Roman" w:cs="Times New Roman"/>
          <w:sz w:val="24"/>
          <w:szCs w:val="24"/>
        </w:rPr>
      </w:pPr>
      <w:r w:rsidRPr="00850789">
        <w:rPr>
          <w:rFonts w:ascii="Times New Roman" w:hAnsi="Times New Roman" w:cs="Times New Roman"/>
          <w:sz w:val="24"/>
          <w:szCs w:val="24"/>
        </w:rPr>
        <w:t>Kebudayaan</w:t>
      </w:r>
      <w:r>
        <w:rPr>
          <w:rFonts w:ascii="Times New Roman" w:hAnsi="Times New Roman" w:cs="Times New Roman"/>
          <w:sz w:val="24"/>
          <w:szCs w:val="24"/>
        </w:rPr>
        <w:t xml:space="preserve"> </w:t>
      </w:r>
      <w:r w:rsidRPr="00850789">
        <w:rPr>
          <w:rFonts w:ascii="Times New Roman" w:hAnsi="Times New Roman" w:cs="Times New Roman"/>
          <w:sz w:val="24"/>
          <w:szCs w:val="24"/>
        </w:rPr>
        <w:t xml:space="preserve">(sistem) hukum pada dasarnya mencakup nilai-nilai yang mendasari hukum yang berlaku, nilai-nilai yang merupakan konsepsi abstrak mengenai </w:t>
      </w:r>
      <w:proofErr w:type="gramStart"/>
      <w:r w:rsidRPr="00850789">
        <w:rPr>
          <w:rFonts w:ascii="Times New Roman" w:hAnsi="Times New Roman" w:cs="Times New Roman"/>
          <w:sz w:val="24"/>
          <w:szCs w:val="24"/>
        </w:rPr>
        <w:t>apa</w:t>
      </w:r>
      <w:proofErr w:type="gramEnd"/>
      <w:r w:rsidRPr="00850789">
        <w:rPr>
          <w:rFonts w:ascii="Times New Roman" w:hAnsi="Times New Roman" w:cs="Times New Roman"/>
          <w:sz w:val="24"/>
          <w:szCs w:val="24"/>
        </w:rPr>
        <w:t xml:space="preserve"> yang dianggap baik (sehingga dianuti) dan apa yang dianggap buruk (sehingga dihindari). Pasanagn nilai yang berperan dalam hukum, adalah sebagai berikut:</w:t>
      </w:r>
    </w:p>
    <w:p w:rsidR="00DB7D6A" w:rsidRPr="00850789" w:rsidRDefault="00DB7D6A" w:rsidP="00BA5C55">
      <w:pPr>
        <w:pStyle w:val="ListParagraph"/>
        <w:numPr>
          <w:ilvl w:val="0"/>
          <w:numId w:val="25"/>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lastRenderedPageBreak/>
        <w:t>Nilai ketertiban dan nilai ketentraman;</w:t>
      </w:r>
    </w:p>
    <w:p w:rsidR="00DB7D6A" w:rsidRPr="00850789" w:rsidRDefault="00DB7D6A" w:rsidP="00BA5C55">
      <w:pPr>
        <w:pStyle w:val="ListParagraph"/>
        <w:numPr>
          <w:ilvl w:val="0"/>
          <w:numId w:val="25"/>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Nilai jasmani/kebendaan dan nilai rohani/keakhlakan;</w:t>
      </w:r>
    </w:p>
    <w:p w:rsidR="00DB7D6A" w:rsidRPr="0083231B" w:rsidRDefault="00DB7D6A" w:rsidP="00BA5C55">
      <w:pPr>
        <w:pStyle w:val="ListParagraph"/>
        <w:numPr>
          <w:ilvl w:val="0"/>
          <w:numId w:val="25"/>
        </w:numPr>
        <w:spacing w:line="480" w:lineRule="auto"/>
        <w:ind w:left="2160"/>
        <w:jc w:val="both"/>
        <w:outlineLvl w:val="0"/>
        <w:rPr>
          <w:rFonts w:ascii="Times New Roman" w:hAnsi="Times New Roman" w:cs="Times New Roman"/>
          <w:b/>
          <w:sz w:val="24"/>
          <w:szCs w:val="24"/>
        </w:rPr>
      </w:pPr>
      <w:r w:rsidRPr="00850789">
        <w:rPr>
          <w:rFonts w:ascii="Times New Roman" w:hAnsi="Times New Roman" w:cs="Times New Roman"/>
          <w:sz w:val="24"/>
          <w:szCs w:val="24"/>
        </w:rPr>
        <w:t>Nilai kelanggengan/konservatisme dan nilai kebaruan/inovatisme. Di Indonesia masih berlaku hukum adat, hukum adat adalah merupakan hukum kebiasaan yang berlaku dalam masyarakat</w:t>
      </w:r>
    </w:p>
    <w:p w:rsidR="00FA2C55" w:rsidRDefault="00DB7D6A" w:rsidP="00BA5C55">
      <w:pPr>
        <w:pStyle w:val="ListParagraph"/>
        <w:numPr>
          <w:ilvl w:val="0"/>
          <w:numId w:val="26"/>
        </w:num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Pengertian Sistem Elektronik</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r w:rsidRPr="00FA2C55">
        <w:rPr>
          <w:rFonts w:ascii="Times New Roman" w:hAnsi="Times New Roman" w:cs="Times New Roman"/>
          <w:sz w:val="24"/>
          <w:szCs w:val="24"/>
          <w:lang w:val="id-ID"/>
        </w:rPr>
        <w:t>Dengan perkembangan teknologi informasi saat ini, telah menciptakan jenis-jenis dan peluang-peluang bisnis yang baru di mana transaksi-transaksi bisnis makin banyak dilakukan secara elektronika. Sehubungan dengan perkembangan teknologi informasi tersebut memungkinkan setiap orang dengan mudah melakukan perbuatan hukum seperti misalnya melakukan jual-beli. Perkembangan internet memang cepat dan memberi pengaruh signifikan dalam segala aspek kehidupan</w:t>
      </w:r>
      <w:r w:rsidRPr="00FA2C55">
        <w:rPr>
          <w:rFonts w:ascii="Times New Roman" w:hAnsi="Times New Roman" w:cs="Times New Roman"/>
          <w:sz w:val="24"/>
          <w:szCs w:val="24"/>
        </w:rPr>
        <w:t xml:space="preserve">. </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lang w:val="en-US"/>
        </w:rPr>
      </w:pPr>
      <w:r w:rsidRPr="00FA2C55">
        <w:rPr>
          <w:rFonts w:ascii="Times New Roman" w:hAnsi="Times New Roman" w:cs="Times New Roman"/>
          <w:sz w:val="24"/>
          <w:szCs w:val="24"/>
          <w:lang w:val="id-ID"/>
        </w:rPr>
        <w:t>Penggunaan internet tidak hanya terbatas pada pemanfaatan informasi yang dapat diakses melalui media ini, melainkan juga dapat digunakan sebagai sarana untuk melakukan transaksi perbankan. Bank di Indonesia mulai memasuki dunia maya yaitu internet banking atau yang lebih dikenal dengan E-Banking, yang merupakan bentuk layanan perbankan secara elektronik melalui media internet.</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r w:rsidRPr="00FA2C55">
        <w:rPr>
          <w:rFonts w:ascii="Times New Roman" w:hAnsi="Times New Roman" w:cs="Times New Roman"/>
          <w:sz w:val="24"/>
          <w:szCs w:val="24"/>
        </w:rPr>
        <w:t xml:space="preserve">Sebelum melakukan pembahasan lebih lanjut, dapat kita ketahui bersama pengertian sistem elektronik menurut Undang-undang Infromasi dan Transaksi Elektronik adalah </w:t>
      </w:r>
      <w:r w:rsidRPr="00FA2C55">
        <w:rPr>
          <w:rFonts w:ascii="Times New Roman" w:hAnsi="Times New Roman" w:cs="Times New Roman"/>
          <w:sz w:val="24"/>
          <w:szCs w:val="24"/>
          <w:lang w:val="id-ID"/>
        </w:rPr>
        <w:t xml:space="preserve">serangkaian perangkat dan prosedur elektronik yang berfungsi mempersiapkan, mengumpulkan, mengolah, menganalisis, menyimpan, </w:t>
      </w:r>
      <w:r w:rsidRPr="00FA2C55">
        <w:rPr>
          <w:rFonts w:ascii="Times New Roman" w:hAnsi="Times New Roman" w:cs="Times New Roman"/>
          <w:sz w:val="24"/>
          <w:szCs w:val="24"/>
          <w:lang w:val="id-ID"/>
        </w:rPr>
        <w:lastRenderedPageBreak/>
        <w:t>menampilkan, mengumumkan, mengirimkan, dan/atau menyebarkan Informasi Elektronik</w:t>
      </w:r>
      <w:r w:rsidRPr="00FA2C55">
        <w:rPr>
          <w:rFonts w:ascii="Times New Roman" w:hAnsi="Times New Roman" w:cs="Times New Roman"/>
          <w:sz w:val="24"/>
          <w:szCs w:val="24"/>
        </w:rPr>
        <w:t xml:space="preserve">. Informasi elektronik yaitu </w:t>
      </w:r>
      <w:r w:rsidRPr="00FA2C55">
        <w:rPr>
          <w:rFonts w:ascii="Times New Roman" w:hAnsi="Times New Roman" w:cs="Times New Roman"/>
          <w:sz w:val="24"/>
          <w:szCs w:val="24"/>
          <w:lang w:val="id-ID"/>
        </w:rPr>
        <w:t>satu atau sekumpulan data elektronik, tetapi tidak terbatas pada tulisan, suara, gambar, peta, rancangan, foto</w:t>
      </w:r>
      <w:r w:rsidRPr="00FA2C55">
        <w:rPr>
          <w:rFonts w:ascii="Times New Roman" w:hAnsi="Times New Roman" w:cs="Times New Roman"/>
          <w:i/>
          <w:sz w:val="24"/>
          <w:szCs w:val="24"/>
          <w:lang w:val="id-ID"/>
        </w:rPr>
        <w:t>, Electronic Data Interchange</w:t>
      </w:r>
      <w:r w:rsidRPr="00FA2C55">
        <w:rPr>
          <w:rFonts w:ascii="Times New Roman" w:hAnsi="Times New Roman" w:cs="Times New Roman"/>
          <w:sz w:val="24"/>
          <w:szCs w:val="24"/>
          <w:lang w:val="id-ID"/>
        </w:rPr>
        <w:t xml:space="preserve"> (EDI), Surat Elektronik (electronic mail), telegram, teleks, telecopy atau sejenisnya, huruf, tanda, angka, Kode Akses, simbol, atau perforasi yang telah diolah yang memiliki arti atau dapat dipahami oleh orang yang mampu memahaminya</w:t>
      </w:r>
      <w:r w:rsidRPr="00FA2C55">
        <w:rPr>
          <w:rFonts w:ascii="Times New Roman" w:hAnsi="Times New Roman" w:cs="Times New Roman"/>
          <w:sz w:val="24"/>
          <w:szCs w:val="24"/>
        </w:rPr>
        <w:t>.</w:t>
      </w:r>
    </w:p>
    <w:p w:rsidR="00FA2C55" w:rsidRDefault="00DB7D6A" w:rsidP="00BA5C55">
      <w:pPr>
        <w:pStyle w:val="ListParagraph"/>
        <w:spacing w:line="480" w:lineRule="auto"/>
        <w:ind w:left="1440" w:firstLine="720"/>
        <w:jc w:val="both"/>
        <w:outlineLvl w:val="0"/>
        <w:rPr>
          <w:rFonts w:ascii="Times New Roman" w:hAnsi="Times New Roman" w:cs="Times New Roman"/>
          <w:sz w:val="24"/>
          <w:szCs w:val="24"/>
        </w:rPr>
      </w:pPr>
      <w:proofErr w:type="gramStart"/>
      <w:r w:rsidRPr="00FA2C55">
        <w:rPr>
          <w:rFonts w:ascii="Times New Roman" w:hAnsi="Times New Roman" w:cs="Times New Roman"/>
          <w:sz w:val="24"/>
          <w:szCs w:val="24"/>
        </w:rPr>
        <w:t>Dalam hal ini, sistem elektronik dimaksud merupakan sistem elektronik kejahatan perbankan, dmana kejahatan perbakan melalui sistem elektroniknya menjadi lebih luas dan lebih canggih, sehingga berpegaruh kepada potensi kejahatan sistem elektronik perbankan yang lebih kompleks.</w:t>
      </w:r>
      <w:proofErr w:type="gramEnd"/>
    </w:p>
    <w:p w:rsidR="00DB7D6A" w:rsidRDefault="00DB7D6A" w:rsidP="00BA5C55">
      <w:pPr>
        <w:pStyle w:val="ListParagraph"/>
        <w:spacing w:line="480" w:lineRule="auto"/>
        <w:ind w:left="1440" w:firstLine="720"/>
        <w:jc w:val="both"/>
        <w:outlineLvl w:val="0"/>
        <w:rPr>
          <w:rStyle w:val="Emphasis"/>
          <w:rFonts w:ascii="Times New Roman" w:hAnsi="Times New Roman" w:cs="Times New Roman"/>
          <w:sz w:val="24"/>
          <w:szCs w:val="24"/>
        </w:rPr>
      </w:pPr>
      <w:r w:rsidRPr="00FA2C55">
        <w:rPr>
          <w:rFonts w:ascii="Times New Roman" w:hAnsi="Times New Roman" w:cs="Times New Roman"/>
          <w:sz w:val="24"/>
          <w:szCs w:val="24"/>
        </w:rPr>
        <w:t xml:space="preserve">Pemanfaatan sistem elektronik bagi industri perbankan dalam inovasi produk jasa bank juga dibayang-bayangi oleh potensi risiko kegagalan sistem dan/atau risiko kejahatan </w:t>
      </w:r>
      <w:proofErr w:type="gramStart"/>
      <w:r w:rsidRPr="00FA2C55">
        <w:rPr>
          <w:rFonts w:ascii="Times New Roman" w:hAnsi="Times New Roman" w:cs="Times New Roman"/>
          <w:sz w:val="24"/>
          <w:szCs w:val="24"/>
        </w:rPr>
        <w:t>elektronik  yang</w:t>
      </w:r>
      <w:proofErr w:type="gramEnd"/>
      <w:r w:rsidRPr="00FA2C55">
        <w:rPr>
          <w:rFonts w:ascii="Times New Roman" w:hAnsi="Times New Roman" w:cs="Times New Roman"/>
          <w:sz w:val="24"/>
          <w:szCs w:val="24"/>
        </w:rPr>
        <w:t xml:space="preserve"> dilakukan oleh orang-orang yang tidak bertanggungjawab. </w:t>
      </w:r>
      <w:proofErr w:type="gramStart"/>
      <w:r w:rsidRPr="00FA2C55">
        <w:rPr>
          <w:rFonts w:ascii="Times New Roman" w:hAnsi="Times New Roman" w:cs="Times New Roman"/>
          <w:sz w:val="24"/>
          <w:szCs w:val="24"/>
        </w:rPr>
        <w:t xml:space="preserve">Kegagalan sistem dapat disebabkan karena adanya kerusakan sistem (seperti misalnya server </w:t>
      </w:r>
      <w:r w:rsidRPr="00FA2C55">
        <w:rPr>
          <w:rStyle w:val="Emphasis"/>
          <w:rFonts w:ascii="Times New Roman" w:hAnsi="Times New Roman" w:cs="Times New Roman"/>
          <w:sz w:val="24"/>
          <w:szCs w:val="24"/>
        </w:rPr>
        <w:t>down</w:t>
      </w:r>
      <w:r w:rsidRPr="00FA2C55">
        <w:rPr>
          <w:rFonts w:ascii="Times New Roman" w:hAnsi="Times New Roman" w:cs="Times New Roman"/>
          <w:sz w:val="24"/>
          <w:szCs w:val="24"/>
        </w:rPr>
        <w:t>), dan dalam skala luas bisa disebabkan karena adanya bencana alam.</w:t>
      </w:r>
      <w:proofErr w:type="gramEnd"/>
      <w:r w:rsidRPr="00FA2C55">
        <w:rPr>
          <w:rFonts w:ascii="Times New Roman" w:hAnsi="Times New Roman" w:cs="Times New Roman"/>
          <w:sz w:val="24"/>
          <w:szCs w:val="24"/>
        </w:rPr>
        <w:t xml:space="preserve"> Sementara itu, </w:t>
      </w:r>
      <w:r w:rsidRPr="00FA2C55">
        <w:rPr>
          <w:rStyle w:val="Emphasis"/>
          <w:rFonts w:ascii="Times New Roman" w:hAnsi="Times New Roman" w:cs="Times New Roman"/>
          <w:sz w:val="24"/>
          <w:szCs w:val="24"/>
        </w:rPr>
        <w:t>kejahatan elektronik</w:t>
      </w:r>
      <w:r w:rsidRPr="00FA2C55">
        <w:rPr>
          <w:rFonts w:ascii="Times New Roman" w:hAnsi="Times New Roman" w:cs="Times New Roman"/>
          <w:sz w:val="24"/>
          <w:szCs w:val="24"/>
        </w:rPr>
        <w:t xml:space="preserve"> yang terjadi pada industri perbankan di Indonesia cenderung meningkat di Indonesia seperti terjadinya </w:t>
      </w:r>
      <w:r w:rsidRPr="00FA2C55">
        <w:rPr>
          <w:rStyle w:val="Emphasis"/>
          <w:rFonts w:ascii="Times New Roman" w:hAnsi="Times New Roman" w:cs="Times New Roman"/>
          <w:sz w:val="24"/>
          <w:szCs w:val="24"/>
        </w:rPr>
        <w:t>identity theft, skimming, carding, hacking, cracking, phising, viruses, cybersquating</w:t>
      </w:r>
      <w:r w:rsidRPr="00FA2C55">
        <w:rPr>
          <w:rFonts w:ascii="Times New Roman" w:hAnsi="Times New Roman" w:cs="Times New Roman"/>
          <w:sz w:val="24"/>
          <w:szCs w:val="24"/>
        </w:rPr>
        <w:t xml:space="preserve">, </w:t>
      </w:r>
      <w:r w:rsidRPr="00FA2C55">
        <w:rPr>
          <w:rStyle w:val="Emphasis"/>
          <w:rFonts w:ascii="Times New Roman" w:hAnsi="Times New Roman" w:cs="Times New Roman"/>
          <w:sz w:val="24"/>
          <w:szCs w:val="24"/>
        </w:rPr>
        <w:t>ATM fraud, dll. </w:t>
      </w:r>
    </w:p>
    <w:p w:rsidR="00FA2C55" w:rsidRDefault="00FA2C55" w:rsidP="00BA5C55">
      <w:pPr>
        <w:pStyle w:val="ListParagraph"/>
        <w:spacing w:line="480" w:lineRule="auto"/>
        <w:ind w:left="1440" w:firstLine="720"/>
        <w:jc w:val="both"/>
        <w:outlineLvl w:val="0"/>
        <w:rPr>
          <w:rStyle w:val="Emphasis"/>
          <w:rFonts w:ascii="Times New Roman" w:hAnsi="Times New Roman" w:cs="Times New Roman"/>
          <w:sz w:val="24"/>
          <w:szCs w:val="24"/>
        </w:rPr>
      </w:pPr>
    </w:p>
    <w:p w:rsidR="00FA2C55" w:rsidRDefault="00FA2C55" w:rsidP="00BA5C55">
      <w:pPr>
        <w:pStyle w:val="ListParagraph"/>
        <w:spacing w:line="480" w:lineRule="auto"/>
        <w:ind w:left="1440" w:firstLine="720"/>
        <w:jc w:val="both"/>
        <w:outlineLvl w:val="0"/>
        <w:rPr>
          <w:rStyle w:val="Emphasis"/>
          <w:rFonts w:ascii="Times New Roman" w:hAnsi="Times New Roman" w:cs="Times New Roman"/>
          <w:sz w:val="24"/>
          <w:szCs w:val="24"/>
        </w:rPr>
      </w:pPr>
    </w:p>
    <w:p w:rsidR="00FA2C55" w:rsidRDefault="00FA2C55" w:rsidP="00BA5C55">
      <w:pPr>
        <w:pStyle w:val="ListParagraph"/>
        <w:numPr>
          <w:ilvl w:val="0"/>
          <w:numId w:val="12"/>
        </w:num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Tinjauan Yuridis </w:t>
      </w:r>
      <w:r w:rsidRPr="00DB7D6A">
        <w:rPr>
          <w:rFonts w:ascii="Times New Roman" w:hAnsi="Times New Roman" w:cs="Times New Roman"/>
          <w:b/>
          <w:sz w:val="24"/>
          <w:szCs w:val="24"/>
        </w:rPr>
        <w:t xml:space="preserve">Penegakan Hukum Pidana Pelaku Kejahatan Penggunaan Sistem Elektronik </w:t>
      </w:r>
    </w:p>
    <w:p w:rsidR="00FA2C55" w:rsidRPr="00FA2C55" w:rsidRDefault="00FA2C55" w:rsidP="00BA5C55">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FA2C55">
        <w:rPr>
          <w:rFonts w:ascii="Times New Roman" w:hAnsi="Times New Roman" w:cs="Times New Roman"/>
          <w:sz w:val="24"/>
          <w:szCs w:val="24"/>
        </w:rPr>
        <w:t>Penegakan hukum dalam mencapai kepastian dan keadilan hukum tersebut harus ditinjau dengan berbagai macam faktor salah satunya terhadap peraturan perundang-undangan.</w:t>
      </w:r>
      <w:proofErr w:type="gramEnd"/>
      <w:r w:rsidRPr="00FA2C55">
        <w:rPr>
          <w:rFonts w:ascii="Times New Roman" w:hAnsi="Times New Roman" w:cs="Times New Roman"/>
          <w:sz w:val="24"/>
          <w:szCs w:val="24"/>
        </w:rPr>
        <w:t xml:space="preserve"> </w:t>
      </w:r>
      <w:proofErr w:type="gramStart"/>
      <w:r w:rsidRPr="00FA2C55">
        <w:rPr>
          <w:rFonts w:ascii="Times New Roman" w:hAnsi="Times New Roman" w:cs="Times New Roman"/>
          <w:sz w:val="24"/>
          <w:szCs w:val="24"/>
        </w:rPr>
        <w:t>Terkait dengan hal tersebut, peraturannya mengenai dengan kasus skimming tersebut, masih terdapat kekurangan dikarenakan masih terdapat beberapa beberapa ketentuan dengan pasal yang kurang mengikat dalam hal mengatur terkait dengan kasus tersebut.</w:t>
      </w:r>
      <w:proofErr w:type="gramEnd"/>
    </w:p>
    <w:p w:rsidR="00FA2C55" w:rsidRPr="00FA2C55" w:rsidRDefault="00FA2C55" w:rsidP="00BA5C55">
      <w:pPr>
        <w:pStyle w:val="ListParagraph"/>
        <w:spacing w:line="480" w:lineRule="auto"/>
        <w:ind w:left="1080" w:firstLine="1080"/>
        <w:jc w:val="both"/>
        <w:rPr>
          <w:rFonts w:ascii="Times New Roman" w:hAnsi="Times New Roman" w:cs="Times New Roman"/>
          <w:sz w:val="24"/>
          <w:szCs w:val="24"/>
        </w:rPr>
      </w:pPr>
      <w:r w:rsidRPr="00BF1CC9">
        <w:rPr>
          <w:rFonts w:ascii="Times New Roman" w:hAnsi="Times New Roman" w:cs="Times New Roman"/>
          <w:sz w:val="24"/>
          <w:szCs w:val="24"/>
        </w:rPr>
        <w:t xml:space="preserve">Misalnya saja apabila </w:t>
      </w:r>
      <w:r>
        <w:rPr>
          <w:rFonts w:ascii="Times New Roman" w:hAnsi="Times New Roman" w:cs="Times New Roman"/>
          <w:sz w:val="24"/>
          <w:szCs w:val="24"/>
        </w:rPr>
        <w:t>penulis</w:t>
      </w:r>
      <w:r w:rsidRPr="00BF1CC9">
        <w:rPr>
          <w:rFonts w:ascii="Times New Roman" w:hAnsi="Times New Roman" w:cs="Times New Roman"/>
          <w:sz w:val="24"/>
          <w:szCs w:val="24"/>
        </w:rPr>
        <w:t xml:space="preserve"> tinjau dari Kitab Undang-undang Hukum Pi</w:t>
      </w:r>
      <w:r>
        <w:rPr>
          <w:rFonts w:ascii="Times New Roman" w:hAnsi="Times New Roman" w:cs="Times New Roman"/>
          <w:sz w:val="24"/>
          <w:szCs w:val="24"/>
        </w:rPr>
        <w:t>dana terkait kejahatan penggunaan sistem elektronik dengan modus operandi skimming bisa</w:t>
      </w:r>
      <w:r w:rsidRPr="00BF1CC9">
        <w:rPr>
          <w:rFonts w:ascii="Times New Roman" w:hAnsi="Times New Roman" w:cs="Times New Roman"/>
          <w:sz w:val="24"/>
          <w:szCs w:val="24"/>
        </w:rPr>
        <w:t xml:space="preserve"> dikategorikan sebagai tindak pidana pencurian s</w:t>
      </w:r>
      <w:r>
        <w:rPr>
          <w:rFonts w:ascii="Times New Roman" w:hAnsi="Times New Roman" w:cs="Times New Roman"/>
          <w:sz w:val="24"/>
          <w:szCs w:val="24"/>
        </w:rPr>
        <w:t>ebagaimana yang terdapat dalam P</w:t>
      </w:r>
      <w:r w:rsidRPr="00BF1CC9">
        <w:rPr>
          <w:rFonts w:ascii="Times New Roman" w:hAnsi="Times New Roman" w:cs="Times New Roman"/>
          <w:sz w:val="24"/>
          <w:szCs w:val="24"/>
        </w:rPr>
        <w:t>asal 362 KUHP yang berbunyi:</w:t>
      </w:r>
    </w:p>
    <w:p w:rsidR="00FA2C55" w:rsidRPr="00BF1CC9" w:rsidRDefault="00FA2C55" w:rsidP="00BA5C55">
      <w:pPr>
        <w:tabs>
          <w:tab w:val="left" w:pos="8820"/>
        </w:tabs>
        <w:spacing w:line="480" w:lineRule="auto"/>
        <w:ind w:left="2160" w:right="551"/>
        <w:jc w:val="both"/>
        <w:rPr>
          <w:rFonts w:ascii="Times New Roman" w:hAnsi="Times New Roman" w:cs="Times New Roman"/>
          <w:sz w:val="24"/>
          <w:szCs w:val="24"/>
        </w:rPr>
      </w:pPr>
      <w:r w:rsidRPr="00BF1CC9">
        <w:rPr>
          <w:rFonts w:ascii="Times New Roman" w:hAnsi="Times New Roman" w:cs="Times New Roman"/>
          <w:sz w:val="24"/>
          <w:szCs w:val="24"/>
        </w:rPr>
        <w:t>“Barangsiapa mengambil barang sesuatu, yang seluruhnya atau sebagian kepunyaan orang lain, dengan maksud untuk dimiliki secara melawan hukum, diancam karena pencurian dengan pidana penjara paling lama lima tahun atau pidana denda paling banyak sembilan ratus rupiah”</w:t>
      </w:r>
    </w:p>
    <w:p w:rsidR="00FA2C55" w:rsidRPr="00BF1CC9" w:rsidRDefault="00FA2C55" w:rsidP="00BA5C55">
      <w:pPr>
        <w:spacing w:line="480" w:lineRule="auto"/>
        <w:ind w:left="1260" w:right="731"/>
        <w:jc w:val="both"/>
        <w:rPr>
          <w:rFonts w:ascii="Times New Roman" w:hAnsi="Times New Roman" w:cs="Times New Roman"/>
          <w:sz w:val="24"/>
          <w:szCs w:val="24"/>
        </w:rPr>
      </w:pPr>
    </w:p>
    <w:p w:rsidR="00FA2C55" w:rsidRPr="00BF1CC9" w:rsidRDefault="00FA2C55" w:rsidP="00BA5C55">
      <w:pPr>
        <w:spacing w:line="480" w:lineRule="auto"/>
        <w:ind w:left="1080" w:right="11" w:firstLine="450"/>
        <w:jc w:val="both"/>
        <w:rPr>
          <w:rFonts w:ascii="Times New Roman" w:hAnsi="Times New Roman" w:cs="Times New Roman"/>
          <w:sz w:val="24"/>
          <w:szCs w:val="24"/>
        </w:rPr>
      </w:pPr>
      <w:r w:rsidRPr="00BF1CC9">
        <w:rPr>
          <w:rFonts w:ascii="Times New Roman" w:hAnsi="Times New Roman" w:cs="Times New Roman"/>
          <w:sz w:val="24"/>
          <w:szCs w:val="24"/>
        </w:rPr>
        <w:t>Ataupun dapat juga diterapkan dengan Pasal 363 ayat (1) angka 5 yaitu:</w:t>
      </w:r>
    </w:p>
    <w:p w:rsidR="00FA2C55" w:rsidRPr="00BF1CC9" w:rsidRDefault="00FA2C55" w:rsidP="00BA5C55">
      <w:pPr>
        <w:spacing w:line="480" w:lineRule="auto"/>
        <w:ind w:left="2160" w:right="551"/>
        <w:jc w:val="both"/>
        <w:rPr>
          <w:rFonts w:ascii="Times New Roman" w:hAnsi="Times New Roman" w:cs="Times New Roman"/>
          <w:sz w:val="24"/>
          <w:szCs w:val="24"/>
        </w:rPr>
      </w:pPr>
      <w:r w:rsidRPr="00BF1CC9">
        <w:rPr>
          <w:rFonts w:ascii="Times New Roman" w:hAnsi="Times New Roman" w:cs="Times New Roman"/>
          <w:sz w:val="24"/>
          <w:szCs w:val="24"/>
        </w:rPr>
        <w:t>“Pencurian yang untuk masuk ke tempat melakukan kejahatan atau untuk sampa</w:t>
      </w:r>
      <w:r>
        <w:rPr>
          <w:rFonts w:ascii="Times New Roman" w:hAnsi="Times New Roman" w:cs="Times New Roman"/>
          <w:sz w:val="24"/>
          <w:szCs w:val="24"/>
        </w:rPr>
        <w:t>i pada barang yang diambil, dilakukan</w:t>
      </w:r>
      <w:r w:rsidRPr="00BF1CC9">
        <w:rPr>
          <w:rFonts w:ascii="Times New Roman" w:hAnsi="Times New Roman" w:cs="Times New Roman"/>
          <w:sz w:val="24"/>
          <w:szCs w:val="24"/>
        </w:rPr>
        <w:t xml:space="preserve"> dengan merusak, memotong atau memanjat atau dengan memakai anak kunci palsu, perintah palsu atau pakaian jabatan palsu”</w:t>
      </w:r>
    </w:p>
    <w:p w:rsidR="00FA2C55" w:rsidRPr="00BF1CC9" w:rsidRDefault="00FA2C55" w:rsidP="00BA5C55">
      <w:pPr>
        <w:spacing w:line="480" w:lineRule="auto"/>
        <w:ind w:left="1260" w:right="551"/>
        <w:jc w:val="both"/>
        <w:rPr>
          <w:rFonts w:ascii="Times New Roman" w:hAnsi="Times New Roman" w:cs="Times New Roman"/>
          <w:sz w:val="24"/>
          <w:szCs w:val="24"/>
        </w:rPr>
      </w:pPr>
    </w:p>
    <w:p w:rsidR="00FA2C55" w:rsidRDefault="00FA2C55" w:rsidP="00BA5C55">
      <w:pPr>
        <w:pStyle w:val="ListParagraph"/>
        <w:spacing w:line="480" w:lineRule="auto"/>
        <w:ind w:left="1080" w:firstLine="1080"/>
        <w:jc w:val="both"/>
        <w:outlineLvl w:val="0"/>
        <w:rPr>
          <w:rFonts w:ascii="Times New Roman" w:hAnsi="Times New Roman" w:cs="Times New Roman"/>
          <w:sz w:val="24"/>
          <w:szCs w:val="24"/>
        </w:rPr>
      </w:pPr>
      <w:r>
        <w:rPr>
          <w:rFonts w:ascii="Times New Roman" w:hAnsi="Times New Roman" w:cs="Times New Roman"/>
          <w:sz w:val="24"/>
          <w:szCs w:val="24"/>
        </w:rPr>
        <w:t>Dasar hukum atas kejahatan penggunaan sistem elektronik kejahatan perbankan dapat mengacu kepada Kitab Undang undang Hukum Pidana dan/atau lebih khusus diatur dalam Undang-undang Nomor 11 Tahun 2008 tentang Informasi dan Transaksi Elektronik (UU ITE)  memuat ketentuan umum, hal-hal yang diperbolehkan dan hal-hal yang dilarang dalam melaksanakan penggunaan sistem elektronik.</w:t>
      </w:r>
    </w:p>
    <w:p w:rsidR="00FA2C55" w:rsidRDefault="00FA2C55" w:rsidP="00BA5C55">
      <w:pPr>
        <w:pStyle w:val="ListParagraph"/>
        <w:spacing w:line="480" w:lineRule="auto"/>
        <w:ind w:left="1080" w:firstLine="1080"/>
        <w:jc w:val="both"/>
        <w:outlineLvl w:val="0"/>
        <w:rPr>
          <w:rFonts w:ascii="Times New Roman" w:hAnsi="Times New Roman" w:cs="Times New Roman"/>
          <w:color w:val="000000"/>
          <w:sz w:val="24"/>
          <w:szCs w:val="24"/>
        </w:rPr>
      </w:pPr>
      <w:r w:rsidRPr="000F12A1">
        <w:rPr>
          <w:rFonts w:ascii="Times New Roman" w:hAnsi="Times New Roman" w:cs="Times New Roman"/>
          <w:color w:val="191919"/>
          <w:sz w:val="24"/>
          <w:szCs w:val="24"/>
          <w:shd w:val="clear" w:color="auto" w:fill="FFFFFF"/>
        </w:rPr>
        <w:t xml:space="preserve">Awalnya Undang-undang </w:t>
      </w:r>
      <w:r w:rsidRPr="000F12A1">
        <w:rPr>
          <w:rFonts w:ascii="Times New Roman" w:hAnsi="Times New Roman" w:cs="Times New Roman"/>
          <w:sz w:val="24"/>
          <w:szCs w:val="24"/>
        </w:rPr>
        <w:t>Informasi dan Transaksi Elektronik</w:t>
      </w:r>
      <w:r w:rsidRPr="000F12A1">
        <w:rPr>
          <w:rFonts w:ascii="Times New Roman" w:hAnsi="Times New Roman" w:cs="Times New Roman"/>
          <w:color w:val="191919"/>
          <w:sz w:val="24"/>
          <w:szCs w:val="24"/>
          <w:shd w:val="clear" w:color="auto" w:fill="FFFFFF"/>
        </w:rPr>
        <w:t xml:space="preserve"> disusun untuk mendukung pertumbuhan ekonomi </w:t>
      </w:r>
      <w:r>
        <w:rPr>
          <w:rFonts w:ascii="Times New Roman" w:hAnsi="Times New Roman" w:cs="Times New Roman"/>
          <w:color w:val="191919"/>
          <w:sz w:val="24"/>
          <w:szCs w:val="24"/>
          <w:shd w:val="clear" w:color="auto" w:fill="FFFFFF"/>
        </w:rPr>
        <w:t>di Indonesia melalui ekonomi dig</w:t>
      </w:r>
      <w:r w:rsidRPr="000F12A1">
        <w:rPr>
          <w:rFonts w:ascii="Times New Roman" w:hAnsi="Times New Roman" w:cs="Times New Roman"/>
          <w:color w:val="191919"/>
          <w:sz w:val="24"/>
          <w:szCs w:val="24"/>
          <w:shd w:val="clear" w:color="auto" w:fill="FFFFFF"/>
        </w:rPr>
        <w:t>ital dan perdagangan di dunia maya (</w:t>
      </w:r>
      <w:r w:rsidRPr="000F12A1">
        <w:rPr>
          <w:rFonts w:ascii="Times New Roman" w:hAnsi="Times New Roman" w:cs="Times New Roman"/>
          <w:i/>
          <w:iCs/>
          <w:color w:val="191919"/>
          <w:sz w:val="24"/>
          <w:szCs w:val="24"/>
          <w:shd w:val="clear" w:color="auto" w:fill="FFFFFF"/>
        </w:rPr>
        <w:t>e-commerce</w:t>
      </w:r>
      <w:r w:rsidRPr="000F12A1">
        <w:rPr>
          <w:rFonts w:ascii="Times New Roman" w:hAnsi="Times New Roman" w:cs="Times New Roman"/>
          <w:color w:val="191919"/>
          <w:sz w:val="24"/>
          <w:szCs w:val="24"/>
          <w:shd w:val="clear" w:color="auto" w:fill="FFFFFF"/>
        </w:rPr>
        <w:t xml:space="preserve">) di Indonesia serta  </w:t>
      </w:r>
      <w:r w:rsidRPr="000F12A1">
        <w:rPr>
          <w:rFonts w:ascii="Times New Roman" w:hAnsi="Times New Roman" w:cs="Times New Roman"/>
          <w:color w:val="000000"/>
          <w:sz w:val="24"/>
          <w:szCs w:val="24"/>
        </w:rPr>
        <w:t xml:space="preserve">menjaga stabilitas arus internet Indonesia dari hal-hal yang dapat merusak serta melindungi hak-hak para pengguna Internet. </w:t>
      </w:r>
      <w:r w:rsidRPr="000F12A1">
        <w:rPr>
          <w:rFonts w:ascii="Times New Roman" w:hAnsi="Times New Roman" w:cs="Times New Roman"/>
          <w:color w:val="191919"/>
          <w:sz w:val="24"/>
          <w:szCs w:val="24"/>
          <w:shd w:val="clear" w:color="auto" w:fill="FFFFFF"/>
        </w:rPr>
        <w:t xml:space="preserve"> </w:t>
      </w:r>
      <w:r w:rsidRPr="000F12A1">
        <w:rPr>
          <w:rFonts w:ascii="Times New Roman" w:hAnsi="Times New Roman" w:cs="Times New Roman"/>
          <w:color w:val="000000"/>
          <w:sz w:val="24"/>
          <w:szCs w:val="24"/>
        </w:rPr>
        <w:t xml:space="preserve">Namun dalam berbagai kajian yang membahas </w:t>
      </w:r>
      <w:r w:rsidRPr="000F12A1">
        <w:rPr>
          <w:rFonts w:ascii="Times New Roman" w:hAnsi="Times New Roman" w:cs="Times New Roman"/>
          <w:color w:val="191919"/>
          <w:sz w:val="24"/>
          <w:szCs w:val="24"/>
          <w:shd w:val="clear" w:color="auto" w:fill="FFFFFF"/>
        </w:rPr>
        <w:t xml:space="preserve">Undang-undang </w:t>
      </w:r>
      <w:r w:rsidRPr="000F12A1">
        <w:rPr>
          <w:rFonts w:ascii="Times New Roman" w:hAnsi="Times New Roman" w:cs="Times New Roman"/>
          <w:sz w:val="24"/>
          <w:szCs w:val="24"/>
        </w:rPr>
        <w:t>Informasi dan Transaksi Elektronik</w:t>
      </w:r>
      <w:r w:rsidRPr="000F12A1">
        <w:rPr>
          <w:rFonts w:ascii="Times New Roman" w:hAnsi="Times New Roman" w:cs="Times New Roman"/>
          <w:color w:val="000000"/>
          <w:sz w:val="24"/>
          <w:szCs w:val="24"/>
        </w:rPr>
        <w:t xml:space="preserve"> secara mendalam, telah ditemukan beberapa kejanggalan yang ada dalam </w:t>
      </w:r>
      <w:r w:rsidRPr="000F12A1">
        <w:rPr>
          <w:rFonts w:ascii="Times New Roman" w:hAnsi="Times New Roman" w:cs="Times New Roman"/>
          <w:color w:val="191919"/>
          <w:sz w:val="24"/>
          <w:szCs w:val="24"/>
          <w:shd w:val="clear" w:color="auto" w:fill="FFFFFF"/>
        </w:rPr>
        <w:t xml:space="preserve">Undang-undang </w:t>
      </w:r>
      <w:r w:rsidRPr="000F12A1">
        <w:rPr>
          <w:rFonts w:ascii="Times New Roman" w:hAnsi="Times New Roman" w:cs="Times New Roman"/>
          <w:sz w:val="24"/>
          <w:szCs w:val="24"/>
        </w:rPr>
        <w:t>Informasi dan Transaksi Elektronik</w:t>
      </w:r>
      <w:r w:rsidRPr="000F12A1">
        <w:rPr>
          <w:rFonts w:ascii="Times New Roman" w:hAnsi="Times New Roman" w:cs="Times New Roman"/>
          <w:color w:val="000000"/>
          <w:sz w:val="24"/>
          <w:szCs w:val="24"/>
        </w:rPr>
        <w:t xml:space="preserve"> serta dirasa</w:t>
      </w:r>
      <w:r>
        <w:rPr>
          <w:rFonts w:ascii="Times New Roman" w:hAnsi="Times New Roman" w:cs="Times New Roman"/>
          <w:color w:val="000000"/>
          <w:sz w:val="24"/>
          <w:szCs w:val="24"/>
        </w:rPr>
        <w:t xml:space="preserve"> perlu dilakukan sebuah revisi.</w:t>
      </w:r>
    </w:p>
    <w:p w:rsidR="00FA2C55" w:rsidRDefault="00FA2C55" w:rsidP="00BA5C55">
      <w:pPr>
        <w:pStyle w:val="ListParagraph"/>
        <w:spacing w:line="480" w:lineRule="auto"/>
        <w:ind w:left="1080" w:firstLine="1080"/>
        <w:jc w:val="both"/>
        <w:outlineLvl w:val="0"/>
        <w:rPr>
          <w:rFonts w:ascii="Times New Roman" w:hAnsi="Times New Roman" w:cs="Times New Roman"/>
          <w:color w:val="191919"/>
          <w:sz w:val="24"/>
          <w:szCs w:val="24"/>
          <w:shd w:val="clear" w:color="auto" w:fill="FFFFFF"/>
        </w:rPr>
      </w:pPr>
      <w:proofErr w:type="gramStart"/>
      <w:r w:rsidRPr="000F12A1">
        <w:rPr>
          <w:rFonts w:ascii="Times New Roman" w:hAnsi="Times New Roman" w:cs="Times New Roman"/>
          <w:color w:val="000000"/>
          <w:sz w:val="24"/>
          <w:szCs w:val="24"/>
        </w:rPr>
        <w:t xml:space="preserve">Banyak sekali kasus-kasus yang terjadi akibat imbas dari </w:t>
      </w:r>
      <w:r w:rsidRPr="000F12A1">
        <w:rPr>
          <w:rFonts w:ascii="Times New Roman" w:hAnsi="Times New Roman" w:cs="Times New Roman"/>
          <w:color w:val="191919"/>
          <w:sz w:val="24"/>
          <w:szCs w:val="24"/>
          <w:shd w:val="clear" w:color="auto" w:fill="FFFFFF"/>
        </w:rPr>
        <w:t xml:space="preserve">Undang-undang </w:t>
      </w:r>
      <w:r w:rsidRPr="000F12A1">
        <w:rPr>
          <w:rFonts w:ascii="Times New Roman" w:hAnsi="Times New Roman" w:cs="Times New Roman"/>
          <w:sz w:val="24"/>
          <w:szCs w:val="24"/>
        </w:rPr>
        <w:t>Informasi dan Transaksi Elektronik</w:t>
      </w:r>
      <w:r w:rsidRPr="000F12A1">
        <w:rPr>
          <w:rFonts w:ascii="Times New Roman" w:hAnsi="Times New Roman" w:cs="Times New Roman"/>
          <w:color w:val="000000"/>
          <w:sz w:val="24"/>
          <w:szCs w:val="24"/>
        </w:rPr>
        <w:t xml:space="preserve"> yang banyak dipertanyakan oleh para ahli.</w:t>
      </w:r>
      <w:proofErr w:type="gramEnd"/>
      <w:r w:rsidRPr="000F12A1">
        <w:rPr>
          <w:rFonts w:ascii="Times New Roman" w:hAnsi="Times New Roman" w:cs="Times New Roman"/>
          <w:color w:val="000000"/>
          <w:sz w:val="24"/>
          <w:szCs w:val="24"/>
        </w:rPr>
        <w:t xml:space="preserve"> </w:t>
      </w:r>
      <w:proofErr w:type="gramStart"/>
      <w:r w:rsidRPr="000F12A1">
        <w:rPr>
          <w:rFonts w:ascii="Times New Roman" w:hAnsi="Times New Roman" w:cs="Times New Roman"/>
          <w:color w:val="000000"/>
          <w:sz w:val="24"/>
          <w:szCs w:val="24"/>
        </w:rPr>
        <w:t xml:space="preserve">Sehingga akhirnya terjadilah revisi </w:t>
      </w:r>
      <w:r w:rsidRPr="000F12A1">
        <w:rPr>
          <w:rFonts w:ascii="Times New Roman" w:hAnsi="Times New Roman" w:cs="Times New Roman"/>
          <w:color w:val="191919"/>
          <w:sz w:val="24"/>
          <w:szCs w:val="24"/>
          <w:shd w:val="clear" w:color="auto" w:fill="FFFFFF"/>
        </w:rPr>
        <w:t xml:space="preserve">Undang-undang </w:t>
      </w:r>
      <w:r w:rsidRPr="000F12A1">
        <w:rPr>
          <w:rFonts w:ascii="Times New Roman" w:hAnsi="Times New Roman" w:cs="Times New Roman"/>
          <w:sz w:val="24"/>
          <w:szCs w:val="24"/>
        </w:rPr>
        <w:t>Informasi dan Transaksi Elektronik</w:t>
      </w:r>
      <w:r w:rsidRPr="000F12A1">
        <w:rPr>
          <w:rFonts w:ascii="Times New Roman" w:hAnsi="Times New Roman" w:cs="Times New Roman"/>
          <w:color w:val="000000"/>
          <w:sz w:val="24"/>
          <w:szCs w:val="24"/>
        </w:rPr>
        <w:t xml:space="preserve"> pada bulan oktober 2016.</w:t>
      </w:r>
      <w:proofErr w:type="gramEnd"/>
      <w:r w:rsidRPr="000F12A1">
        <w:rPr>
          <w:rFonts w:ascii="Times New Roman" w:hAnsi="Times New Roman" w:cs="Times New Roman"/>
          <w:color w:val="000000"/>
          <w:sz w:val="24"/>
          <w:szCs w:val="24"/>
        </w:rPr>
        <w:t xml:space="preserve"> </w:t>
      </w:r>
      <w:r w:rsidRPr="000F12A1">
        <w:rPr>
          <w:rFonts w:ascii="Times New Roman" w:hAnsi="Times New Roman" w:cs="Times New Roman"/>
          <w:color w:val="191919"/>
          <w:sz w:val="24"/>
          <w:szCs w:val="24"/>
          <w:shd w:val="clear" w:color="auto" w:fill="FFFFFF"/>
        </w:rPr>
        <w:t xml:space="preserve">Perubahan Undang-undang </w:t>
      </w:r>
      <w:r w:rsidRPr="000F12A1">
        <w:rPr>
          <w:rFonts w:ascii="Times New Roman" w:hAnsi="Times New Roman" w:cs="Times New Roman"/>
          <w:sz w:val="24"/>
          <w:szCs w:val="24"/>
        </w:rPr>
        <w:t xml:space="preserve">Informasi dan Transaksi Elektronik </w:t>
      </w:r>
      <w:r w:rsidRPr="000F12A1">
        <w:rPr>
          <w:rFonts w:ascii="Times New Roman" w:hAnsi="Times New Roman" w:cs="Times New Roman"/>
          <w:color w:val="191919"/>
          <w:sz w:val="24"/>
          <w:szCs w:val="24"/>
          <w:shd w:val="clear" w:color="auto" w:fill="FFFFFF"/>
        </w:rPr>
        <w:t xml:space="preserve">telah disahkan menjadi Undang-undang Nomor 19 Tahun 2016 tentang Perubahan Atas Undang-undang </w:t>
      </w:r>
      <w:r w:rsidRPr="000F12A1">
        <w:rPr>
          <w:rFonts w:ascii="Times New Roman" w:hAnsi="Times New Roman" w:cs="Times New Roman"/>
          <w:sz w:val="24"/>
          <w:szCs w:val="24"/>
        </w:rPr>
        <w:t>Informasi dan Transaksi Elektronik</w:t>
      </w:r>
      <w:r w:rsidRPr="000F12A1">
        <w:rPr>
          <w:rFonts w:ascii="Times New Roman" w:hAnsi="Times New Roman" w:cs="Times New Roman"/>
          <w:color w:val="191919"/>
          <w:sz w:val="24"/>
          <w:szCs w:val="24"/>
          <w:shd w:val="clear" w:color="auto" w:fill="FFFFFF"/>
        </w:rPr>
        <w:t xml:space="preserve">  Naskah Undang-Undang tersebut tercatat dalam Lembaran Negara Republik Indonesia Tahun 2016 </w:t>
      </w:r>
      <w:r>
        <w:rPr>
          <w:rFonts w:ascii="Times New Roman" w:hAnsi="Times New Roman" w:cs="Times New Roman"/>
          <w:color w:val="191919"/>
          <w:sz w:val="24"/>
          <w:szCs w:val="24"/>
          <w:shd w:val="clear" w:color="auto" w:fill="FFFFFF"/>
        </w:rPr>
        <w:t xml:space="preserve"> </w:t>
      </w:r>
      <w:r w:rsidRPr="000F12A1">
        <w:rPr>
          <w:rFonts w:ascii="Times New Roman" w:hAnsi="Times New Roman" w:cs="Times New Roman"/>
          <w:color w:val="191919"/>
          <w:sz w:val="24"/>
          <w:szCs w:val="24"/>
          <w:shd w:val="clear" w:color="auto" w:fill="FFFFFF"/>
        </w:rPr>
        <w:t>Nomor 251 dan Tambahan Lembaran Negara Nomor 5952.</w:t>
      </w:r>
    </w:p>
    <w:p w:rsidR="00FA2C55" w:rsidRPr="00BF1CC9" w:rsidRDefault="00FA2C55" w:rsidP="00BA5C55">
      <w:pPr>
        <w:pStyle w:val="ListParagraph"/>
        <w:spacing w:line="480" w:lineRule="auto"/>
        <w:ind w:left="1080" w:firstLine="108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Maka </w:t>
      </w:r>
      <w:r w:rsidRPr="00BF1CC9">
        <w:rPr>
          <w:rFonts w:ascii="Times New Roman" w:hAnsi="Times New Roman" w:cs="Times New Roman"/>
          <w:sz w:val="24"/>
          <w:szCs w:val="24"/>
        </w:rPr>
        <w:t xml:space="preserve">ditinjau dari modus operandi yang dilakukan oleh para pelaku kejahatan </w:t>
      </w:r>
      <w:r>
        <w:rPr>
          <w:rFonts w:ascii="Times New Roman" w:hAnsi="Times New Roman" w:cs="Times New Roman"/>
          <w:sz w:val="24"/>
          <w:szCs w:val="24"/>
        </w:rPr>
        <w:t>kejahatan penggunaan sistem elektronik dengan modus operandi skimming</w:t>
      </w:r>
      <w:r w:rsidRPr="00BF1CC9">
        <w:rPr>
          <w:rFonts w:ascii="Times New Roman" w:hAnsi="Times New Roman" w:cs="Times New Roman"/>
          <w:sz w:val="24"/>
          <w:szCs w:val="24"/>
        </w:rPr>
        <w:t xml:space="preserve"> </w:t>
      </w:r>
      <w:r>
        <w:rPr>
          <w:rFonts w:ascii="Times New Roman" w:hAnsi="Times New Roman" w:cs="Times New Roman"/>
          <w:sz w:val="24"/>
          <w:szCs w:val="24"/>
        </w:rPr>
        <w:t>menggunakan alat skimer</w:t>
      </w:r>
      <w:r w:rsidRPr="00BF1CC9">
        <w:rPr>
          <w:rFonts w:ascii="Times New Roman" w:hAnsi="Times New Roman" w:cs="Times New Roman"/>
          <w:sz w:val="24"/>
          <w:szCs w:val="24"/>
        </w:rPr>
        <w:t xml:space="preserve"> tersebut juga dapat dikategorikan dalam </w:t>
      </w:r>
      <w:r>
        <w:rPr>
          <w:rFonts w:ascii="Times New Roman" w:hAnsi="Times New Roman" w:cs="Times New Roman"/>
          <w:sz w:val="24"/>
          <w:szCs w:val="24"/>
        </w:rPr>
        <w:t xml:space="preserve"> </w:t>
      </w:r>
      <w:r w:rsidRPr="000F12A1">
        <w:rPr>
          <w:rFonts w:ascii="Times New Roman" w:hAnsi="Times New Roman" w:cs="Times New Roman"/>
          <w:color w:val="191919"/>
          <w:sz w:val="24"/>
          <w:szCs w:val="24"/>
          <w:shd w:val="clear" w:color="auto" w:fill="FFFFFF"/>
        </w:rPr>
        <w:t>Undang-undang Nomor 19 Tahun 2016</w:t>
      </w:r>
      <w:r>
        <w:rPr>
          <w:rFonts w:ascii="Times New Roman" w:hAnsi="Times New Roman" w:cs="Times New Roman"/>
          <w:color w:val="191919"/>
          <w:sz w:val="24"/>
          <w:szCs w:val="24"/>
          <w:shd w:val="clear" w:color="auto" w:fill="FFFFFF"/>
        </w:rPr>
        <w:t xml:space="preserve"> </w:t>
      </w:r>
      <w:r w:rsidRPr="000F12A1">
        <w:rPr>
          <w:rFonts w:ascii="Times New Roman" w:hAnsi="Times New Roman" w:cs="Times New Roman"/>
          <w:color w:val="191919"/>
          <w:sz w:val="24"/>
          <w:szCs w:val="24"/>
          <w:shd w:val="clear" w:color="auto" w:fill="FFFFFF"/>
        </w:rPr>
        <w:t xml:space="preserve"> tentang Perubahan Atas Undang-undang </w:t>
      </w:r>
      <w:r>
        <w:rPr>
          <w:rFonts w:ascii="Times New Roman" w:hAnsi="Times New Roman" w:cs="Times New Roman"/>
          <w:color w:val="191919"/>
          <w:sz w:val="24"/>
          <w:szCs w:val="24"/>
          <w:shd w:val="clear" w:color="auto" w:fill="FFFFFF"/>
        </w:rPr>
        <w:t xml:space="preserve">Nomor 11 Tahun 2008 tentang </w:t>
      </w:r>
      <w:r w:rsidRPr="000F12A1">
        <w:rPr>
          <w:rFonts w:ascii="Times New Roman" w:hAnsi="Times New Roman" w:cs="Times New Roman"/>
          <w:sz w:val="24"/>
          <w:szCs w:val="24"/>
        </w:rPr>
        <w:t>Informasi dan Transaksi Elektronik</w:t>
      </w:r>
      <w:r w:rsidRPr="00BF1CC9">
        <w:rPr>
          <w:rFonts w:ascii="Times New Roman" w:hAnsi="Times New Roman" w:cs="Times New Roman"/>
          <w:sz w:val="24"/>
          <w:szCs w:val="24"/>
        </w:rPr>
        <w:t xml:space="preserve"> sebagaimana yang terdapat dalam:</w:t>
      </w:r>
    </w:p>
    <w:p w:rsidR="00FA2C55" w:rsidRPr="00BF1CC9" w:rsidRDefault="00FA2C55" w:rsidP="00BA5C55">
      <w:pPr>
        <w:spacing w:line="480" w:lineRule="auto"/>
        <w:ind w:left="2160" w:right="731" w:hanging="360"/>
        <w:jc w:val="both"/>
        <w:rPr>
          <w:rFonts w:ascii="Times New Roman" w:hAnsi="Times New Roman" w:cs="Times New Roman"/>
          <w:sz w:val="24"/>
          <w:szCs w:val="24"/>
        </w:rPr>
      </w:pPr>
      <w:r w:rsidRPr="00BF1CC9">
        <w:rPr>
          <w:rFonts w:ascii="Times New Roman" w:hAnsi="Times New Roman" w:cs="Times New Roman"/>
          <w:sz w:val="24"/>
          <w:szCs w:val="24"/>
        </w:rPr>
        <w:t xml:space="preserve">Pasal </w:t>
      </w:r>
      <w:proofErr w:type="gramStart"/>
      <w:r w:rsidRPr="00BF1CC9">
        <w:rPr>
          <w:rFonts w:ascii="Times New Roman" w:hAnsi="Times New Roman" w:cs="Times New Roman"/>
          <w:sz w:val="24"/>
          <w:szCs w:val="24"/>
        </w:rPr>
        <w:t>30 :</w:t>
      </w:r>
      <w:proofErr w:type="gramEnd"/>
    </w:p>
    <w:p w:rsidR="00FA2C55" w:rsidRPr="00BF1CC9" w:rsidRDefault="00FA2C55" w:rsidP="00BA5C55">
      <w:pPr>
        <w:numPr>
          <w:ilvl w:val="0"/>
          <w:numId w:val="28"/>
        </w:numPr>
        <w:spacing w:line="480" w:lineRule="auto"/>
        <w:ind w:left="2160" w:right="560"/>
        <w:jc w:val="both"/>
        <w:rPr>
          <w:rFonts w:ascii="Times New Roman" w:hAnsi="Times New Roman" w:cs="Times New Roman"/>
          <w:sz w:val="24"/>
          <w:szCs w:val="24"/>
          <w:lang w:val="sv-SE"/>
        </w:rPr>
      </w:pPr>
      <w:r w:rsidRPr="00BF1CC9">
        <w:rPr>
          <w:rFonts w:ascii="Times New Roman" w:hAnsi="Times New Roman" w:cs="Times New Roman"/>
          <w:sz w:val="24"/>
          <w:szCs w:val="24"/>
          <w:lang w:val="sv-SE"/>
        </w:rPr>
        <w:t>Setiap Orang dengan sengaja dan tanpa hak atau melawan hukum mengakses Komputer dan/atau Sistem Elektronik milik Orang lain dengan cara apa pun</w:t>
      </w:r>
      <w:r w:rsidRPr="00BF1CC9">
        <w:rPr>
          <w:rFonts w:ascii="Times New Roman" w:hAnsi="Times New Roman" w:cs="Times New Roman"/>
          <w:sz w:val="24"/>
          <w:szCs w:val="24"/>
          <w:lang w:val="id-ID"/>
        </w:rPr>
        <w:t>;</w:t>
      </w:r>
    </w:p>
    <w:p w:rsidR="00FA2C55" w:rsidRPr="00BF1CC9" w:rsidRDefault="00FA2C55" w:rsidP="00BA5C55">
      <w:pPr>
        <w:numPr>
          <w:ilvl w:val="0"/>
          <w:numId w:val="28"/>
        </w:numPr>
        <w:spacing w:line="480" w:lineRule="auto"/>
        <w:ind w:left="2160" w:right="560"/>
        <w:jc w:val="both"/>
        <w:rPr>
          <w:rFonts w:ascii="Times New Roman" w:hAnsi="Times New Roman" w:cs="Times New Roman"/>
          <w:sz w:val="24"/>
          <w:szCs w:val="24"/>
          <w:lang w:val="sv-SE"/>
        </w:rPr>
      </w:pPr>
      <w:r w:rsidRPr="00BF1CC9">
        <w:rPr>
          <w:rFonts w:ascii="Times New Roman" w:hAnsi="Times New Roman" w:cs="Times New Roman"/>
          <w:sz w:val="24"/>
          <w:szCs w:val="24"/>
          <w:lang w:val="sv-SE"/>
        </w:rPr>
        <w:t>Setiap Orang dengan sengaja dan tanpa hak atau melawan hukum mengakses Komputer dan/atau Sistem Elektronik dengan cara apa pun dengan tujuan untuk memperoleh Informasi Elektronik dan/atau Dokumen Elektronik</w:t>
      </w:r>
      <w:r w:rsidRPr="00BF1CC9">
        <w:rPr>
          <w:rFonts w:ascii="Times New Roman" w:hAnsi="Times New Roman" w:cs="Times New Roman"/>
          <w:sz w:val="24"/>
          <w:szCs w:val="24"/>
          <w:lang w:val="id-ID"/>
        </w:rPr>
        <w:t>;</w:t>
      </w:r>
    </w:p>
    <w:p w:rsidR="00FA2C55" w:rsidRPr="00BF1CC9" w:rsidRDefault="00FA2C55" w:rsidP="00BA5C55">
      <w:pPr>
        <w:numPr>
          <w:ilvl w:val="0"/>
          <w:numId w:val="28"/>
        </w:numPr>
        <w:spacing w:line="480" w:lineRule="auto"/>
        <w:ind w:left="2160" w:right="560"/>
        <w:jc w:val="both"/>
        <w:rPr>
          <w:rFonts w:ascii="Times New Roman" w:hAnsi="Times New Roman" w:cs="Times New Roman"/>
          <w:sz w:val="24"/>
          <w:szCs w:val="24"/>
          <w:lang w:val="sv-SE"/>
        </w:rPr>
      </w:pPr>
      <w:r w:rsidRPr="00BF1CC9">
        <w:rPr>
          <w:rFonts w:ascii="Times New Roman" w:hAnsi="Times New Roman" w:cs="Times New Roman"/>
          <w:sz w:val="24"/>
          <w:szCs w:val="24"/>
          <w:lang w:val="sv-SE"/>
        </w:rPr>
        <w:t>Setiap Orang dengan sengaja dan tanpa hak atau melawan hukum mengakses Komputer dan/atau Sistem Elektronik dengan cara apa pun dengan melanggar, menerobos, melampaui, atau menjebol sistem pengamanan</w:t>
      </w:r>
      <w:r w:rsidRPr="00BF1CC9">
        <w:rPr>
          <w:rFonts w:ascii="Times New Roman" w:hAnsi="Times New Roman" w:cs="Times New Roman"/>
          <w:sz w:val="24"/>
          <w:szCs w:val="24"/>
          <w:lang w:val="id-ID"/>
        </w:rPr>
        <w:t>.</w:t>
      </w:r>
      <w:r w:rsidRPr="00BF1CC9">
        <w:rPr>
          <w:rFonts w:ascii="Times New Roman" w:hAnsi="Times New Roman" w:cs="Times New Roman"/>
          <w:sz w:val="24"/>
          <w:szCs w:val="24"/>
        </w:rPr>
        <w:t xml:space="preserve"> </w:t>
      </w:r>
    </w:p>
    <w:p w:rsidR="00FA2C55" w:rsidRPr="00BF1CC9" w:rsidRDefault="00FA2C55" w:rsidP="00BA5C55">
      <w:pPr>
        <w:spacing w:line="480" w:lineRule="auto"/>
        <w:ind w:left="2781" w:right="560"/>
        <w:jc w:val="both"/>
        <w:rPr>
          <w:rFonts w:ascii="Times New Roman" w:hAnsi="Times New Roman" w:cs="Times New Roman"/>
          <w:sz w:val="24"/>
          <w:szCs w:val="24"/>
          <w:lang w:val="sv-SE"/>
        </w:rPr>
      </w:pPr>
    </w:p>
    <w:p w:rsidR="00FA2C55" w:rsidRDefault="00FA2C55" w:rsidP="00BA5C55">
      <w:pPr>
        <w:spacing w:line="480" w:lineRule="auto"/>
        <w:ind w:left="1800"/>
        <w:jc w:val="both"/>
        <w:rPr>
          <w:rFonts w:ascii="Times New Roman" w:hAnsi="Times New Roman" w:cs="Times New Roman"/>
          <w:sz w:val="24"/>
          <w:szCs w:val="24"/>
        </w:rPr>
      </w:pPr>
      <w:r w:rsidRPr="000F12A1">
        <w:rPr>
          <w:rFonts w:ascii="Times New Roman" w:hAnsi="Times New Roman" w:cs="Times New Roman"/>
          <w:sz w:val="24"/>
          <w:szCs w:val="24"/>
        </w:rPr>
        <w:t xml:space="preserve">Pasal </w:t>
      </w:r>
      <w:proofErr w:type="gramStart"/>
      <w:r w:rsidRPr="000F12A1">
        <w:rPr>
          <w:rFonts w:ascii="Times New Roman" w:hAnsi="Times New Roman" w:cs="Times New Roman"/>
          <w:sz w:val="24"/>
          <w:szCs w:val="24"/>
        </w:rPr>
        <w:t xml:space="preserve">32 </w:t>
      </w:r>
      <w:r>
        <w:rPr>
          <w:rFonts w:ascii="Times New Roman" w:hAnsi="Times New Roman" w:cs="Times New Roman"/>
          <w:sz w:val="24"/>
          <w:szCs w:val="24"/>
        </w:rPr>
        <w:t>:</w:t>
      </w:r>
      <w:proofErr w:type="gramEnd"/>
    </w:p>
    <w:p w:rsidR="00FA2C55" w:rsidRPr="000F12A1" w:rsidRDefault="00FA2C55" w:rsidP="00BA5C55">
      <w:pPr>
        <w:pStyle w:val="ListParagraph"/>
        <w:numPr>
          <w:ilvl w:val="0"/>
          <w:numId w:val="29"/>
        </w:numPr>
        <w:spacing w:line="480" w:lineRule="auto"/>
        <w:ind w:left="2190" w:right="551"/>
        <w:jc w:val="both"/>
        <w:rPr>
          <w:rFonts w:ascii="Times New Roman" w:hAnsi="Times New Roman" w:cs="Times New Roman"/>
          <w:sz w:val="24"/>
          <w:szCs w:val="24"/>
        </w:rPr>
      </w:pPr>
      <w:r w:rsidRPr="000F12A1">
        <w:rPr>
          <w:rFonts w:ascii="Times New Roman" w:hAnsi="Times New Roman" w:cs="Times New Roman"/>
          <w:sz w:val="24"/>
          <w:szCs w:val="24"/>
        </w:rPr>
        <w:t xml:space="preserve">Setiap Orang dengan sengaja dan tanpa hak atau melawan hukum dengan cara apa pun mengubah, menambah, mengurangi, melakukan transmisi, merusak, menghilangkan, memindahkan, </w:t>
      </w:r>
      <w:r w:rsidRPr="000F12A1">
        <w:rPr>
          <w:rFonts w:ascii="Times New Roman" w:hAnsi="Times New Roman" w:cs="Times New Roman"/>
          <w:sz w:val="24"/>
          <w:szCs w:val="24"/>
        </w:rPr>
        <w:lastRenderedPageBreak/>
        <w:t>menyembunyikan suatu Informasi Elektronik dan/atau Dokumen Elektronik mili</w:t>
      </w:r>
      <w:r>
        <w:rPr>
          <w:rFonts w:ascii="Times New Roman" w:hAnsi="Times New Roman" w:cs="Times New Roman"/>
          <w:sz w:val="24"/>
          <w:szCs w:val="24"/>
        </w:rPr>
        <w:t>k Orang lain atau milik publik</w:t>
      </w:r>
      <w:r w:rsidRPr="000F12A1">
        <w:rPr>
          <w:rFonts w:ascii="Times New Roman" w:hAnsi="Times New Roman" w:cs="Times New Roman"/>
          <w:sz w:val="24"/>
          <w:szCs w:val="24"/>
        </w:rPr>
        <w:t>;</w:t>
      </w:r>
    </w:p>
    <w:p w:rsidR="00FA2C55" w:rsidRDefault="00FA2C55" w:rsidP="00BA5C55">
      <w:pPr>
        <w:pStyle w:val="ListParagraph"/>
        <w:numPr>
          <w:ilvl w:val="0"/>
          <w:numId w:val="29"/>
        </w:numPr>
        <w:spacing w:line="480" w:lineRule="auto"/>
        <w:ind w:left="2190" w:right="551"/>
        <w:jc w:val="both"/>
        <w:rPr>
          <w:rFonts w:ascii="Times New Roman" w:hAnsi="Times New Roman" w:cs="Times New Roman"/>
          <w:sz w:val="24"/>
          <w:szCs w:val="24"/>
        </w:rPr>
      </w:pPr>
      <w:r w:rsidRPr="000F12A1">
        <w:rPr>
          <w:rFonts w:ascii="Times New Roman" w:hAnsi="Times New Roman" w:cs="Times New Roman"/>
          <w:sz w:val="24"/>
          <w:szCs w:val="24"/>
        </w:rPr>
        <w:t>Setiap Orang dengan sengaja dan tanpa hak atau melawan hukum dengan cara apa pun memindahkan atau mentransfer Informasi Elektronik dan/atau Dokumen Elektronik kepada Sistem Elektroni</w:t>
      </w:r>
      <w:r>
        <w:rPr>
          <w:rFonts w:ascii="Times New Roman" w:hAnsi="Times New Roman" w:cs="Times New Roman"/>
          <w:sz w:val="24"/>
          <w:szCs w:val="24"/>
        </w:rPr>
        <w:t>k Orang lain yang tidak berhak;</w:t>
      </w:r>
    </w:p>
    <w:p w:rsidR="00FA2C55" w:rsidRDefault="00FA2C55" w:rsidP="00BA5C55">
      <w:pPr>
        <w:pStyle w:val="ListParagraph"/>
        <w:numPr>
          <w:ilvl w:val="0"/>
          <w:numId w:val="29"/>
        </w:numPr>
        <w:spacing w:line="480" w:lineRule="auto"/>
        <w:ind w:left="2190" w:right="551"/>
        <w:jc w:val="both"/>
        <w:rPr>
          <w:rFonts w:ascii="Times New Roman" w:hAnsi="Times New Roman" w:cs="Times New Roman"/>
          <w:sz w:val="24"/>
          <w:szCs w:val="24"/>
        </w:rPr>
      </w:pPr>
      <w:r w:rsidRPr="000F12A1">
        <w:rPr>
          <w:rFonts w:ascii="Times New Roman" w:hAnsi="Times New Roman" w:cs="Times New Roman"/>
          <w:sz w:val="24"/>
          <w:szCs w:val="24"/>
        </w:rPr>
        <w:t>Terhadap perbuatan sebagaimana dimaksud pada ayat (1) yang mengakibatkan terbukanya suatu Informasi Elektronik dan/atau Dokumen Elektronik yang bersifat rahasia menjadi dapat diakses oleh publik dengan keutuhan data yang tidak sebagaimana mestinya.</w:t>
      </w:r>
    </w:p>
    <w:p w:rsidR="00FA2C55" w:rsidRPr="008B7CA8" w:rsidRDefault="00FA2C55" w:rsidP="00BA5C55">
      <w:pPr>
        <w:pStyle w:val="ListParagraph"/>
        <w:spacing w:line="480" w:lineRule="auto"/>
        <w:ind w:left="2190" w:right="551"/>
        <w:jc w:val="both"/>
        <w:rPr>
          <w:rFonts w:ascii="Times New Roman" w:hAnsi="Times New Roman" w:cs="Times New Roman"/>
          <w:sz w:val="24"/>
          <w:szCs w:val="24"/>
        </w:rPr>
      </w:pPr>
    </w:p>
    <w:p w:rsidR="00FA2C55" w:rsidRPr="00BF1CC9" w:rsidRDefault="00FA2C55" w:rsidP="00BA5C55">
      <w:pPr>
        <w:spacing w:line="480" w:lineRule="auto"/>
        <w:ind w:left="1800"/>
        <w:jc w:val="both"/>
        <w:rPr>
          <w:rFonts w:ascii="Times New Roman" w:hAnsi="Times New Roman" w:cs="Times New Roman"/>
          <w:sz w:val="24"/>
          <w:szCs w:val="24"/>
        </w:rPr>
      </w:pPr>
      <w:r w:rsidRPr="00BF1CC9">
        <w:rPr>
          <w:rFonts w:ascii="Times New Roman" w:hAnsi="Times New Roman" w:cs="Times New Roman"/>
          <w:sz w:val="24"/>
          <w:szCs w:val="24"/>
        </w:rPr>
        <w:t>Pasal 33:</w:t>
      </w:r>
    </w:p>
    <w:p w:rsidR="00FA2C55" w:rsidRPr="00BF1CC9" w:rsidRDefault="00FA2C55" w:rsidP="00BA5C55">
      <w:pPr>
        <w:spacing w:line="480" w:lineRule="auto"/>
        <w:ind w:left="1800" w:right="551"/>
        <w:jc w:val="both"/>
        <w:rPr>
          <w:rFonts w:ascii="Times New Roman" w:hAnsi="Times New Roman" w:cs="Times New Roman"/>
          <w:sz w:val="24"/>
          <w:szCs w:val="24"/>
        </w:rPr>
      </w:pPr>
      <w:r w:rsidRPr="00BF1CC9">
        <w:rPr>
          <w:rFonts w:ascii="Times New Roman" w:hAnsi="Times New Roman" w:cs="Times New Roman"/>
          <w:sz w:val="24"/>
          <w:szCs w:val="24"/>
        </w:rPr>
        <w:t xml:space="preserve">“Setiap orang dengan sengaja dan tanpa hak tau melawan hukum melakukan tindakan apapun yang berakibat terganggunya </w:t>
      </w:r>
      <w:r>
        <w:rPr>
          <w:rFonts w:ascii="Times New Roman" w:hAnsi="Times New Roman" w:cs="Times New Roman"/>
          <w:sz w:val="24"/>
          <w:szCs w:val="24"/>
        </w:rPr>
        <w:t>sistem</w:t>
      </w:r>
      <w:r w:rsidRPr="00BF1CC9">
        <w:rPr>
          <w:rFonts w:ascii="Times New Roman" w:hAnsi="Times New Roman" w:cs="Times New Roman"/>
          <w:sz w:val="24"/>
          <w:szCs w:val="24"/>
        </w:rPr>
        <w:t xml:space="preserve"> elektronik dan/atau mengaibatkan </w:t>
      </w:r>
      <w:r>
        <w:rPr>
          <w:rFonts w:ascii="Times New Roman" w:hAnsi="Times New Roman" w:cs="Times New Roman"/>
          <w:sz w:val="24"/>
          <w:szCs w:val="24"/>
        </w:rPr>
        <w:t>sistem</w:t>
      </w:r>
      <w:r w:rsidRPr="00BF1CC9">
        <w:rPr>
          <w:rFonts w:ascii="Times New Roman" w:hAnsi="Times New Roman" w:cs="Times New Roman"/>
          <w:sz w:val="24"/>
          <w:szCs w:val="24"/>
        </w:rPr>
        <w:t xml:space="preserve"> elektronik menjadi tidak bekerja sebagaimana mestinya” </w:t>
      </w:r>
    </w:p>
    <w:p w:rsidR="00FA2C55" w:rsidRDefault="00FA2C55" w:rsidP="00BA5C55">
      <w:pPr>
        <w:spacing w:line="480" w:lineRule="auto"/>
        <w:ind w:left="1800"/>
        <w:jc w:val="both"/>
        <w:rPr>
          <w:rFonts w:ascii="Times New Roman" w:hAnsi="Times New Roman" w:cs="Times New Roman"/>
          <w:sz w:val="24"/>
          <w:szCs w:val="24"/>
        </w:rPr>
      </w:pPr>
    </w:p>
    <w:p w:rsidR="00FA2C55" w:rsidRPr="00BF1CC9" w:rsidRDefault="00FA2C55" w:rsidP="00BA5C55">
      <w:pPr>
        <w:spacing w:line="480" w:lineRule="auto"/>
        <w:ind w:left="1800"/>
        <w:jc w:val="both"/>
        <w:rPr>
          <w:rFonts w:ascii="Times New Roman" w:hAnsi="Times New Roman" w:cs="Times New Roman"/>
          <w:sz w:val="24"/>
          <w:szCs w:val="24"/>
        </w:rPr>
      </w:pPr>
      <w:r w:rsidRPr="00BF1CC9">
        <w:rPr>
          <w:rFonts w:ascii="Times New Roman" w:hAnsi="Times New Roman" w:cs="Times New Roman"/>
          <w:sz w:val="24"/>
          <w:szCs w:val="24"/>
        </w:rPr>
        <w:t>Pasal 36:</w:t>
      </w:r>
    </w:p>
    <w:p w:rsidR="00FA2C55" w:rsidRPr="00BF1CC9" w:rsidRDefault="00FA2C55" w:rsidP="00BA5C55">
      <w:pPr>
        <w:spacing w:line="480" w:lineRule="auto"/>
        <w:ind w:left="1800" w:right="551"/>
        <w:jc w:val="both"/>
        <w:rPr>
          <w:rFonts w:ascii="Times New Roman" w:hAnsi="Times New Roman" w:cs="Times New Roman"/>
          <w:sz w:val="24"/>
          <w:szCs w:val="24"/>
        </w:rPr>
      </w:pPr>
      <w:r w:rsidRPr="00BF1CC9">
        <w:rPr>
          <w:rFonts w:ascii="Times New Roman" w:hAnsi="Times New Roman" w:cs="Times New Roman"/>
          <w:sz w:val="24"/>
          <w:szCs w:val="24"/>
        </w:rPr>
        <w:t>“Setiap orang dengan sengaja dan tanpa haka tau melawan hukum melakukan perbuatan sebagaimana dimaksud dalam Pasal 27 sampai dengan Pasal 34 yang mengakibatkan kerugian bagi orang lain”</w:t>
      </w:r>
    </w:p>
    <w:p w:rsidR="00FA2C55" w:rsidRPr="00BF1CC9" w:rsidRDefault="00FA2C55" w:rsidP="00BA5C55">
      <w:pPr>
        <w:spacing w:line="480" w:lineRule="auto"/>
        <w:ind w:left="426" w:firstLine="850"/>
        <w:jc w:val="both"/>
        <w:rPr>
          <w:rFonts w:ascii="Times New Roman" w:hAnsi="Times New Roman" w:cs="Times New Roman"/>
          <w:sz w:val="24"/>
          <w:szCs w:val="24"/>
        </w:rPr>
      </w:pPr>
    </w:p>
    <w:p w:rsidR="003A58B4" w:rsidRDefault="00FA2C55" w:rsidP="00BA5C55">
      <w:pPr>
        <w:pStyle w:val="ListParagraph"/>
        <w:spacing w:line="480" w:lineRule="auto"/>
        <w:ind w:left="1080" w:firstLine="108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Namun apabila dianalisa </w:t>
      </w:r>
      <w:r w:rsidRPr="00BF1CC9">
        <w:rPr>
          <w:rFonts w:ascii="Times New Roman" w:hAnsi="Times New Roman" w:cs="Times New Roman"/>
          <w:sz w:val="24"/>
          <w:szCs w:val="24"/>
        </w:rPr>
        <w:t xml:space="preserve">lebih </w:t>
      </w:r>
      <w:proofErr w:type="gramStart"/>
      <w:r w:rsidRPr="00BF1CC9">
        <w:rPr>
          <w:rFonts w:ascii="Times New Roman" w:hAnsi="Times New Roman" w:cs="Times New Roman"/>
          <w:sz w:val="24"/>
          <w:szCs w:val="24"/>
        </w:rPr>
        <w:t>dalam</w:t>
      </w:r>
      <w:r>
        <w:rPr>
          <w:rFonts w:ascii="Times New Roman" w:hAnsi="Times New Roman" w:cs="Times New Roman"/>
          <w:sz w:val="24"/>
          <w:szCs w:val="24"/>
        </w:rPr>
        <w:t xml:space="preserve"> </w:t>
      </w:r>
      <w:r w:rsidRPr="00BF1CC9">
        <w:rPr>
          <w:rFonts w:ascii="Times New Roman" w:hAnsi="Times New Roman" w:cs="Times New Roman"/>
          <w:sz w:val="24"/>
          <w:szCs w:val="24"/>
        </w:rPr>
        <w:t xml:space="preserve"> lagi</w:t>
      </w:r>
      <w:proofErr w:type="gramEnd"/>
      <w:r w:rsidRPr="00BF1CC9">
        <w:rPr>
          <w:rFonts w:ascii="Times New Roman" w:hAnsi="Times New Roman" w:cs="Times New Roman"/>
          <w:sz w:val="24"/>
          <w:szCs w:val="24"/>
        </w:rPr>
        <w:t xml:space="preserve"> terkait dengan ketentuan-ketentuan yang telah disebutkan diatas masih terdapat kekurangan-kekurangan dengan ketidakjelasan rumuan unsur-unsur yang terdapat dalam beberapa pasal tersebut</w:t>
      </w:r>
      <w:r>
        <w:rPr>
          <w:rFonts w:ascii="Times New Roman" w:hAnsi="Times New Roman" w:cs="Times New Roman"/>
          <w:sz w:val="24"/>
          <w:szCs w:val="24"/>
        </w:rPr>
        <w:t>.</w:t>
      </w:r>
    </w:p>
    <w:p w:rsidR="00FA2C55" w:rsidRPr="003A58B4" w:rsidRDefault="00FA2C55" w:rsidP="00BA5C55">
      <w:pPr>
        <w:pStyle w:val="ListParagraph"/>
        <w:spacing w:line="480" w:lineRule="auto"/>
        <w:ind w:left="1080" w:firstLine="1080"/>
        <w:jc w:val="both"/>
        <w:outlineLvl w:val="0"/>
        <w:rPr>
          <w:rFonts w:ascii="Times New Roman" w:hAnsi="Times New Roman" w:cs="Times New Roman"/>
          <w:sz w:val="24"/>
          <w:szCs w:val="24"/>
        </w:rPr>
      </w:pPr>
      <w:r w:rsidRPr="003A58B4">
        <w:rPr>
          <w:rFonts w:ascii="Times New Roman" w:hAnsi="Times New Roman" w:cs="Times New Roman"/>
          <w:sz w:val="24"/>
          <w:szCs w:val="24"/>
        </w:rPr>
        <w:t>Serta pelaksanaannya terkait dengan kasus skimming belum menjadi perhatian masyarakat, pemerintah maupun pihak bank itu sendiri. Karena masih terdapat beberapa bank yang menerima kasus tersebut menjadi kerugian bank itu sendiri, sedangkan apabila dianalisa lebih lanjut seharusnya pelaku itu sendiri dapat diadili sesuai dengan ketentuan yang berlaku di Indonesia</w:t>
      </w:r>
    </w:p>
    <w:p w:rsidR="00DB7D6A" w:rsidRPr="00DB7D6A" w:rsidRDefault="00DB7D6A" w:rsidP="00BA5C55">
      <w:pPr>
        <w:pStyle w:val="ListParagraph"/>
        <w:tabs>
          <w:tab w:val="left" w:pos="1134"/>
        </w:tabs>
        <w:spacing w:line="480" w:lineRule="auto"/>
        <w:ind w:left="1080"/>
        <w:jc w:val="both"/>
        <w:rPr>
          <w:rFonts w:ascii="Times New Roman" w:hAnsi="Times New Roman" w:cs="Times New Roman"/>
          <w:b/>
          <w:sz w:val="24"/>
          <w:szCs w:val="24"/>
        </w:rPr>
      </w:pPr>
    </w:p>
    <w:p w:rsidR="00F4202A" w:rsidRPr="00F4202A" w:rsidRDefault="00F4202A" w:rsidP="00BA5C55">
      <w:pPr>
        <w:pStyle w:val="ListParagraph"/>
        <w:numPr>
          <w:ilvl w:val="0"/>
          <w:numId w:val="1"/>
        </w:numPr>
        <w:tabs>
          <w:tab w:val="left" w:pos="1134"/>
        </w:tabs>
        <w:spacing w:line="480" w:lineRule="auto"/>
        <w:jc w:val="both"/>
        <w:rPr>
          <w:rFonts w:ascii="Times New Roman" w:hAnsi="Times New Roman" w:cs="Times New Roman"/>
          <w:b/>
          <w:sz w:val="24"/>
          <w:szCs w:val="24"/>
        </w:rPr>
      </w:pPr>
      <w:r w:rsidRPr="00F4202A">
        <w:rPr>
          <w:rFonts w:ascii="Times New Roman" w:hAnsi="Times New Roman" w:cs="Times New Roman"/>
          <w:b/>
          <w:sz w:val="24"/>
          <w:szCs w:val="24"/>
        </w:rPr>
        <w:t>Analisis Dan Pembahasan Penegakan Hukum Pidana Terhadap Pelaku Kejahatan Penggunaan Sistem Elektronik</w:t>
      </w:r>
    </w:p>
    <w:p w:rsidR="00F4202A" w:rsidRPr="00F4202A" w:rsidRDefault="00F4202A" w:rsidP="00BA5C55">
      <w:pPr>
        <w:pStyle w:val="Bodytext20"/>
        <w:numPr>
          <w:ilvl w:val="0"/>
          <w:numId w:val="9"/>
        </w:numPr>
        <w:shd w:val="clear" w:color="auto" w:fill="auto"/>
        <w:spacing w:before="0" w:after="0" w:line="480" w:lineRule="auto"/>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Pertanggungjawaban Pidana Terhadap Pelaku Kejahatan Penggunaan Sistem Elektronik Berdasarkan Undang-undang No 19 Tahun 2016 Tentang Informasi Dan Transaksi Elektronik </w:t>
      </w:r>
      <w:r w:rsidRPr="00F4202A">
        <w:rPr>
          <w:rFonts w:ascii="Times New Roman" w:hAnsi="Times New Roman" w:cs="Times New Roman"/>
          <w:color w:val="000000"/>
          <w:spacing w:val="-4"/>
          <w:sz w:val="24"/>
          <w:szCs w:val="24"/>
        </w:rPr>
        <w:t>dihubungkan dengan praktek kasus yang terjadi di Indonesia</w:t>
      </w:r>
    </w:p>
    <w:p w:rsidR="00F4202A" w:rsidRPr="00F4202A" w:rsidRDefault="00F4202A" w:rsidP="00BA5C55">
      <w:pPr>
        <w:pStyle w:val="Bodytext20"/>
        <w:shd w:val="clear" w:color="auto" w:fill="auto"/>
        <w:spacing w:before="0" w:after="0" w:line="480" w:lineRule="auto"/>
        <w:ind w:left="1080" w:firstLine="36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B</w:t>
      </w:r>
      <w:r w:rsidRPr="00F4202A">
        <w:rPr>
          <w:rFonts w:ascii="Times New Roman" w:hAnsi="Times New Roman" w:cs="Times New Roman"/>
          <w:sz w:val="24"/>
          <w:szCs w:val="24"/>
          <w:lang w:val="sv-SE"/>
        </w:rPr>
        <w:t xml:space="preserve">erdasarkan </w:t>
      </w:r>
      <w:r w:rsidRPr="00F4202A">
        <w:rPr>
          <w:rFonts w:ascii="Times New Roman" w:hAnsi="Times New Roman" w:cs="Times New Roman"/>
          <w:sz w:val="24"/>
          <w:szCs w:val="24"/>
        </w:rPr>
        <w:t xml:space="preserve">modus operandi kasus kejahatan sistem elektronik perbankan menurut Bank Indonesia adalah kejahatan skimming, penulis berpendapat dari sejumlah kasus skimming yang terjadi di Indonesia dilakukan oleh individu, kejahatan selaras dengan pertanggungjawaban atas kejahatan yang dilakukan </w:t>
      </w:r>
      <w:r w:rsidRPr="00F4202A">
        <w:rPr>
          <w:rFonts w:ascii="Times New Roman" w:hAnsi="Times New Roman" w:cs="Times New Roman"/>
          <w:sz w:val="24"/>
          <w:szCs w:val="24"/>
          <w:lang w:val="sv-SE"/>
        </w:rPr>
        <w:t xml:space="preserve">dan harus ditindaklanjuti berdasarkan ketentuan yang berlaku. </w:t>
      </w:r>
    </w:p>
    <w:p w:rsidR="00F4202A" w:rsidRPr="00F4202A" w:rsidRDefault="00F4202A" w:rsidP="00BA5C55">
      <w:pPr>
        <w:pStyle w:val="Bodytext20"/>
        <w:shd w:val="clear" w:color="auto" w:fill="auto"/>
        <w:spacing w:before="0" w:after="0" w:line="480" w:lineRule="auto"/>
        <w:ind w:left="1080" w:firstLine="36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Pertanggungjawaban pidana erat kaitannya dengan kesalahan pidana </w:t>
      </w:r>
      <w:r w:rsidRPr="00F4202A">
        <w:rPr>
          <w:rFonts w:ascii="Times New Roman" w:hAnsi="Times New Roman" w:cs="Times New Roman"/>
          <w:sz w:val="24"/>
          <w:szCs w:val="24"/>
          <w:shd w:val="clear" w:color="auto" w:fill="FFFFFF"/>
        </w:rPr>
        <w:t xml:space="preserve">keduanya bisa dikatakan sebagai alat penentu seseorang bisa dikenakan pidana atau tidak. </w:t>
      </w:r>
      <w:proofErr w:type="gramStart"/>
      <w:r w:rsidRPr="00F4202A">
        <w:rPr>
          <w:rFonts w:ascii="Times New Roman" w:hAnsi="Times New Roman" w:cs="Times New Roman"/>
          <w:sz w:val="24"/>
          <w:szCs w:val="24"/>
          <w:shd w:val="clear" w:color="auto" w:fill="FFFFFF"/>
        </w:rPr>
        <w:t>Hal ini mensyiratkan hukum pidana tidak bisa diterapkan secara merta-merta namun</w:t>
      </w:r>
      <w:r w:rsidRPr="00F4202A">
        <w:rPr>
          <w:rFonts w:ascii="Times New Roman" w:hAnsi="Times New Roman" w:cs="Times New Roman"/>
          <w:sz w:val="24"/>
          <w:szCs w:val="24"/>
          <w:shd w:val="clear" w:color="auto" w:fill="FFFFFF"/>
        </w:rPr>
        <w:t xml:space="preserve"> harus </w:t>
      </w:r>
      <w:r w:rsidRPr="00F4202A">
        <w:rPr>
          <w:rFonts w:ascii="Times New Roman" w:hAnsi="Times New Roman" w:cs="Times New Roman"/>
          <w:sz w:val="24"/>
          <w:szCs w:val="24"/>
          <w:shd w:val="clear" w:color="auto" w:fill="FFFFFF"/>
        </w:rPr>
        <w:lastRenderedPageBreak/>
        <w:t>melalui beberapa tahapan.</w:t>
      </w:r>
      <w:proofErr w:type="gramEnd"/>
      <w:r w:rsidRPr="00F4202A">
        <w:rPr>
          <w:rFonts w:ascii="Times New Roman" w:hAnsi="Times New Roman" w:cs="Times New Roman"/>
          <w:sz w:val="24"/>
          <w:szCs w:val="24"/>
          <w:shd w:val="clear" w:color="auto" w:fill="FFFFFF"/>
        </w:rPr>
        <w:t xml:space="preserve"> </w:t>
      </w:r>
      <w:r w:rsidRPr="00F4202A">
        <w:rPr>
          <w:rFonts w:ascii="Times New Roman" w:hAnsi="Times New Roman" w:cs="Times New Roman"/>
          <w:color w:val="000000"/>
          <w:sz w:val="24"/>
          <w:szCs w:val="24"/>
        </w:rPr>
        <w:t>Berdasarkan hal tersebut penulis akan melakukan pemaparan terkait pertanggungjawaban pidana melalui penjatuhan pidana terhadap salah satu kasus skimming dimana pelaku diberikan hukuman yang dihubungkan dengan praktek yang terjadi di Indonesia bahwa masih terdapat perbedaan dalam melakukan penerapan/penjatuhan pidana sesuai dengan pertanggungjawabanya yaitu pertanggungjawaban secara individu.</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color w:val="000000"/>
          <w:sz w:val="24"/>
          <w:szCs w:val="24"/>
        </w:rPr>
      </w:pPr>
      <w:r w:rsidRPr="00F4202A">
        <w:rPr>
          <w:rFonts w:ascii="Times New Roman" w:hAnsi="Times New Roman" w:cs="Times New Roman"/>
          <w:color w:val="000000"/>
          <w:sz w:val="24"/>
          <w:szCs w:val="24"/>
        </w:rPr>
        <w:t xml:space="preserve">Terkait dengan penjatuhan pidana tersebut berikut beberapa contoh kasus penjatuhan pidana oleh putusan </w:t>
      </w:r>
      <w:proofErr w:type="gramStart"/>
      <w:r w:rsidRPr="00F4202A">
        <w:rPr>
          <w:rFonts w:ascii="Times New Roman" w:hAnsi="Times New Roman" w:cs="Times New Roman"/>
          <w:color w:val="000000"/>
          <w:sz w:val="24"/>
          <w:szCs w:val="24"/>
        </w:rPr>
        <w:t>hakim :</w:t>
      </w:r>
      <w:proofErr w:type="gramEnd"/>
    </w:p>
    <w:p w:rsidR="00F4202A" w:rsidRPr="00F4202A" w:rsidRDefault="00F4202A" w:rsidP="00BA5C55">
      <w:pPr>
        <w:pStyle w:val="Bodytext20"/>
        <w:numPr>
          <w:ilvl w:val="0"/>
          <w:numId w:val="7"/>
        </w:numPr>
        <w:shd w:val="clear" w:color="auto" w:fill="auto"/>
        <w:spacing w:before="0" w:after="0" w:line="480" w:lineRule="auto"/>
        <w:jc w:val="both"/>
        <w:rPr>
          <w:rFonts w:ascii="Times New Roman" w:hAnsi="Times New Roman" w:cs="Times New Roman"/>
          <w:sz w:val="24"/>
          <w:szCs w:val="24"/>
        </w:rPr>
      </w:pPr>
      <w:r w:rsidRPr="00F4202A">
        <w:rPr>
          <w:rFonts w:ascii="Times New Roman" w:hAnsi="Times New Roman" w:cs="Times New Roman"/>
          <w:sz w:val="24"/>
          <w:szCs w:val="24"/>
          <w:shd w:val="clear" w:color="auto" w:fill="FFFFFF"/>
        </w:rPr>
        <w:t xml:space="preserve">Pasal 362 KUHP junto pasal 56 ke 2e </w:t>
      </w:r>
      <w:proofErr w:type="gramStart"/>
      <w:r w:rsidRPr="00F4202A">
        <w:rPr>
          <w:rFonts w:ascii="Times New Roman" w:hAnsi="Times New Roman" w:cs="Times New Roman"/>
          <w:sz w:val="24"/>
          <w:szCs w:val="24"/>
          <w:shd w:val="clear" w:color="auto" w:fill="FFFFFF"/>
        </w:rPr>
        <w:t>KUHP .</w:t>
      </w:r>
      <w:proofErr w:type="gramEnd"/>
      <w:r w:rsidRPr="00F4202A">
        <w:rPr>
          <w:rFonts w:ascii="Times New Roman" w:hAnsi="Times New Roman" w:cs="Times New Roman"/>
          <w:sz w:val="24"/>
          <w:szCs w:val="24"/>
          <w:shd w:val="clear" w:color="auto" w:fill="FFFFFF"/>
        </w:rPr>
        <w:t xml:space="preserve"> Terdakwa terbukti bersalah memberi bantuan terhadap tindak pindana kejahatan pembobolan ATM;</w:t>
      </w:r>
    </w:p>
    <w:p w:rsidR="00F4202A" w:rsidRPr="00F4202A" w:rsidRDefault="00F4202A" w:rsidP="00BA5C55">
      <w:pPr>
        <w:pStyle w:val="Bodytext20"/>
        <w:numPr>
          <w:ilvl w:val="0"/>
          <w:numId w:val="7"/>
        </w:numPr>
        <w:shd w:val="clear" w:color="auto" w:fill="auto"/>
        <w:spacing w:before="0" w:after="0" w:line="480" w:lineRule="auto"/>
        <w:jc w:val="both"/>
        <w:rPr>
          <w:rFonts w:ascii="Times New Roman" w:hAnsi="Times New Roman" w:cs="Times New Roman"/>
          <w:sz w:val="24"/>
          <w:szCs w:val="24"/>
        </w:rPr>
      </w:pPr>
      <w:r w:rsidRPr="00F4202A">
        <w:rPr>
          <w:rFonts w:ascii="Times New Roman" w:hAnsi="Times New Roman" w:cs="Times New Roman"/>
          <w:sz w:val="24"/>
          <w:szCs w:val="24"/>
        </w:rPr>
        <w:t>Pasal 363 ayat 1 ke-4 jo pasal 64 ayat 1 KUHP, tergolong sebagai pencurian dengan pemberatan secara berlanjut;</w:t>
      </w:r>
    </w:p>
    <w:p w:rsidR="00F4202A" w:rsidRPr="00F4202A" w:rsidRDefault="00F4202A" w:rsidP="00BA5C55">
      <w:pPr>
        <w:pStyle w:val="Bodytext20"/>
        <w:numPr>
          <w:ilvl w:val="0"/>
          <w:numId w:val="7"/>
        </w:numPr>
        <w:shd w:val="clear" w:color="auto" w:fill="auto"/>
        <w:spacing w:before="0" w:after="0" w:line="480" w:lineRule="auto"/>
        <w:jc w:val="both"/>
        <w:rPr>
          <w:rFonts w:ascii="Times New Roman" w:hAnsi="Times New Roman" w:cs="Times New Roman"/>
          <w:sz w:val="24"/>
          <w:szCs w:val="24"/>
        </w:rPr>
      </w:pPr>
      <w:r w:rsidRPr="00F4202A">
        <w:rPr>
          <w:rFonts w:ascii="Times New Roman" w:hAnsi="Times New Roman" w:cs="Times New Roman"/>
          <w:sz w:val="24"/>
          <w:szCs w:val="24"/>
          <w:shd w:val="clear" w:color="auto" w:fill="FFFFFF"/>
        </w:rPr>
        <w:t>Pelaku dikenai Pasal 363 KUHP tentang Pencurian dengan Pemberatan;</w:t>
      </w:r>
    </w:p>
    <w:p w:rsidR="00F4202A" w:rsidRPr="00F4202A" w:rsidRDefault="00F4202A" w:rsidP="00BA5C55">
      <w:pPr>
        <w:pStyle w:val="Bodytext20"/>
        <w:numPr>
          <w:ilvl w:val="0"/>
          <w:numId w:val="7"/>
        </w:numPr>
        <w:shd w:val="clear" w:color="auto" w:fill="auto"/>
        <w:spacing w:before="0" w:after="0" w:line="480" w:lineRule="auto"/>
        <w:jc w:val="both"/>
        <w:rPr>
          <w:rFonts w:ascii="Times New Roman" w:hAnsi="Times New Roman" w:cs="Times New Roman"/>
          <w:sz w:val="24"/>
          <w:szCs w:val="24"/>
        </w:rPr>
      </w:pPr>
      <w:r w:rsidRPr="00F4202A">
        <w:rPr>
          <w:rFonts w:ascii="Times New Roman" w:hAnsi="Times New Roman" w:cs="Times New Roman"/>
          <w:sz w:val="24"/>
          <w:szCs w:val="24"/>
          <w:shd w:val="clear" w:color="auto" w:fill="FFFFFF"/>
        </w:rPr>
        <w:t>Pasal 362, 363, 406 KUHP, Pasal 30 Jo Pasal 46 dan/atau Pasal 32 Jo Pasal 48 UU Nomor 11 Tahun 2008 tentang Informasi dan Transaksi Elektronik serta Pasal 3, 4, 5, dan 10 UU Nomor 8 Tahun 2010 Tentang Pencegahan dan Pemberantasan Tindak Pidana Pencucian Uang;</w:t>
      </w:r>
    </w:p>
    <w:p w:rsidR="00F4202A" w:rsidRPr="00F4202A" w:rsidRDefault="00F4202A" w:rsidP="00BA5C55">
      <w:pPr>
        <w:pStyle w:val="Bodytext20"/>
        <w:numPr>
          <w:ilvl w:val="0"/>
          <w:numId w:val="7"/>
        </w:numPr>
        <w:shd w:val="clear" w:color="auto" w:fill="auto"/>
        <w:spacing w:before="0" w:after="0" w:line="480" w:lineRule="auto"/>
        <w:jc w:val="both"/>
        <w:rPr>
          <w:rFonts w:ascii="Times New Roman" w:hAnsi="Times New Roman" w:cs="Times New Roman"/>
          <w:sz w:val="24"/>
          <w:szCs w:val="24"/>
        </w:rPr>
      </w:pPr>
      <w:r w:rsidRPr="00F4202A">
        <w:rPr>
          <w:rFonts w:ascii="Times New Roman" w:hAnsi="Times New Roman" w:cs="Times New Roman"/>
          <w:sz w:val="24"/>
          <w:szCs w:val="24"/>
          <w:shd w:val="clear" w:color="auto" w:fill="FFFFFF"/>
        </w:rPr>
        <w:t xml:space="preserve">Pasal 30 Ayat 2 </w:t>
      </w:r>
      <w:proofErr w:type="gramStart"/>
      <w:r w:rsidRPr="00F4202A">
        <w:rPr>
          <w:rFonts w:ascii="Times New Roman" w:hAnsi="Times New Roman" w:cs="Times New Roman"/>
          <w:sz w:val="24"/>
          <w:szCs w:val="24"/>
          <w:shd w:val="clear" w:color="auto" w:fill="FFFFFF"/>
        </w:rPr>
        <w:t>jo</w:t>
      </w:r>
      <w:proofErr w:type="gramEnd"/>
      <w:r w:rsidRPr="00F4202A">
        <w:rPr>
          <w:rFonts w:ascii="Times New Roman" w:hAnsi="Times New Roman" w:cs="Times New Roman"/>
          <w:sz w:val="24"/>
          <w:szCs w:val="24"/>
          <w:shd w:val="clear" w:color="auto" w:fill="FFFFFF"/>
        </w:rPr>
        <w:t xml:space="preserve"> Pasal 46 Ayat 2 jo Pasal 52 Ayat 3 Undang-Undang tentang informasi dan transaksi elektronik jo Pasal 55 Ayat 1 ke-1 KUHP.</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color w:val="191919"/>
          <w:sz w:val="24"/>
          <w:szCs w:val="24"/>
          <w:shd w:val="clear" w:color="auto" w:fill="FFFFFF"/>
        </w:rPr>
      </w:pPr>
      <w:r w:rsidRPr="00F4202A">
        <w:rPr>
          <w:rFonts w:ascii="Times New Roman" w:hAnsi="Times New Roman" w:cs="Times New Roman"/>
          <w:color w:val="000000"/>
          <w:sz w:val="24"/>
          <w:szCs w:val="24"/>
        </w:rPr>
        <w:t xml:space="preserve">Dari contoh praktek kasus yang terjadi di Indonesia 3 dari 5 kasus tersebut masih tetap menggunakan pasal-pasal yang terdapat dalam KUHP dimana pada saat itu telah diatur ketentuan khusus mengenai pencurian dana nasabah dengan modus skimming melalui Undang-undang Nomor 11 Tahun 2008 tentang </w:t>
      </w:r>
      <w:r w:rsidRPr="00F4202A">
        <w:rPr>
          <w:rFonts w:ascii="Times New Roman" w:hAnsi="Times New Roman" w:cs="Times New Roman"/>
          <w:sz w:val="24"/>
          <w:szCs w:val="24"/>
          <w:shd w:val="clear" w:color="auto" w:fill="FFFFFF"/>
        </w:rPr>
        <w:t xml:space="preserve">Informasi dan Transaksi </w:t>
      </w:r>
      <w:r w:rsidRPr="00F4202A">
        <w:rPr>
          <w:rFonts w:ascii="Times New Roman" w:hAnsi="Times New Roman" w:cs="Times New Roman"/>
          <w:sz w:val="24"/>
          <w:szCs w:val="24"/>
          <w:shd w:val="clear" w:color="auto" w:fill="FFFFFF"/>
        </w:rPr>
        <w:lastRenderedPageBreak/>
        <w:t>Elektronik</w:t>
      </w:r>
      <w:r w:rsidRPr="00F4202A">
        <w:rPr>
          <w:rFonts w:ascii="Times New Roman" w:hAnsi="Times New Roman" w:cs="Times New Roman"/>
          <w:color w:val="000000"/>
          <w:sz w:val="24"/>
          <w:szCs w:val="24"/>
        </w:rPr>
        <w:t xml:space="preserve"> dan pada tahun 2016 telah dilakukan revisi menjadi Undang-undang </w:t>
      </w:r>
      <w:r w:rsidRPr="00F4202A">
        <w:rPr>
          <w:rFonts w:ascii="Times New Roman" w:hAnsi="Times New Roman" w:cs="Times New Roman"/>
          <w:color w:val="191919"/>
          <w:sz w:val="24"/>
          <w:szCs w:val="24"/>
          <w:shd w:val="clear" w:color="auto" w:fill="FFFFFF"/>
        </w:rPr>
        <w:t xml:space="preserve">Nomor 19 Tahun 2016 tentang Perubahan Atas Undang-undang </w:t>
      </w:r>
      <w:r w:rsidRPr="00F4202A">
        <w:rPr>
          <w:rFonts w:ascii="Times New Roman" w:hAnsi="Times New Roman" w:cs="Times New Roman"/>
          <w:sz w:val="24"/>
          <w:szCs w:val="24"/>
        </w:rPr>
        <w:t>Informasi dan Transaksi Elektronik</w:t>
      </w:r>
      <w:r w:rsidRPr="00F4202A">
        <w:rPr>
          <w:rFonts w:ascii="Times New Roman" w:hAnsi="Times New Roman" w:cs="Times New Roman"/>
          <w:color w:val="191919"/>
          <w:sz w:val="24"/>
          <w:szCs w:val="24"/>
          <w:shd w:val="clear" w:color="auto" w:fill="FFFFFF"/>
        </w:rPr>
        <w:t xml:space="preserve">  Nomor 11 Tahun 2008. </w:t>
      </w:r>
      <w:proofErr w:type="gramStart"/>
      <w:r w:rsidRPr="00F4202A">
        <w:rPr>
          <w:rFonts w:ascii="Times New Roman" w:hAnsi="Times New Roman" w:cs="Times New Roman"/>
          <w:color w:val="191919"/>
          <w:sz w:val="24"/>
          <w:szCs w:val="24"/>
          <w:shd w:val="clear" w:color="auto" w:fill="FFFFFF"/>
        </w:rPr>
        <w:t>Namun masih terdapat penjatuhan pidana tersebut menggunakan Undang-undang Nomor 11 Tahun 2008 belum disesuaikan dengan Undang-undang Nomor 19 Tahun 2016.</w:t>
      </w:r>
      <w:proofErr w:type="gramEnd"/>
      <w:r w:rsidRPr="00F4202A">
        <w:rPr>
          <w:rFonts w:ascii="Times New Roman" w:hAnsi="Times New Roman" w:cs="Times New Roman"/>
          <w:color w:val="191919"/>
          <w:sz w:val="24"/>
          <w:szCs w:val="24"/>
          <w:shd w:val="clear" w:color="auto" w:fill="FFFFFF"/>
        </w:rPr>
        <w:t xml:space="preserve"> </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color w:val="191919"/>
          <w:sz w:val="24"/>
          <w:szCs w:val="24"/>
          <w:shd w:val="clear" w:color="auto" w:fill="FFFFFF"/>
        </w:rPr>
      </w:pPr>
      <w:r w:rsidRPr="00F4202A">
        <w:rPr>
          <w:rFonts w:ascii="Times New Roman" w:hAnsi="Times New Roman" w:cs="Times New Roman"/>
          <w:color w:val="191919"/>
          <w:sz w:val="24"/>
          <w:szCs w:val="24"/>
          <w:shd w:val="clear" w:color="auto" w:fill="FFFFFF"/>
        </w:rPr>
        <w:t xml:space="preserve">Hal tersebut menjelaskan bahwa masih terdapat ketidak konsistenan dalam melakukan penerapan hukum/penjatuhan pidana, sedangkan apabila penulis tinjau berdasarkan hukum yang berlaku terkait dengan kejahatan pencurian </w:t>
      </w:r>
      <w:proofErr w:type="gramStart"/>
      <w:r w:rsidRPr="00F4202A">
        <w:rPr>
          <w:rFonts w:ascii="Times New Roman" w:hAnsi="Times New Roman" w:cs="Times New Roman"/>
          <w:color w:val="191919"/>
          <w:sz w:val="24"/>
          <w:szCs w:val="24"/>
          <w:shd w:val="clear" w:color="auto" w:fill="FFFFFF"/>
        </w:rPr>
        <w:t>dana</w:t>
      </w:r>
      <w:proofErr w:type="gramEnd"/>
      <w:r w:rsidRPr="00F4202A">
        <w:rPr>
          <w:rFonts w:ascii="Times New Roman" w:hAnsi="Times New Roman" w:cs="Times New Roman"/>
          <w:color w:val="191919"/>
          <w:sz w:val="24"/>
          <w:szCs w:val="24"/>
          <w:shd w:val="clear" w:color="auto" w:fill="FFFFFF"/>
        </w:rPr>
        <w:t xml:space="preserve"> nasabah melalui modus skimming dapat dikategorikan melalui ketentaun sebagaimana berikut:</w:t>
      </w:r>
    </w:p>
    <w:p w:rsidR="00F4202A" w:rsidRPr="00F4202A" w:rsidRDefault="00F4202A" w:rsidP="00BA5C55">
      <w:pPr>
        <w:pStyle w:val="Bodytext20"/>
        <w:numPr>
          <w:ilvl w:val="0"/>
          <w:numId w:val="8"/>
        </w:numPr>
        <w:shd w:val="clear" w:color="auto" w:fill="auto"/>
        <w:spacing w:before="0" w:after="0" w:line="480" w:lineRule="auto"/>
        <w:ind w:left="1080"/>
        <w:jc w:val="both"/>
        <w:rPr>
          <w:rFonts w:ascii="Times New Roman" w:hAnsi="Times New Roman" w:cs="Times New Roman"/>
          <w:sz w:val="24"/>
          <w:szCs w:val="24"/>
        </w:rPr>
      </w:pPr>
      <w:r w:rsidRPr="00F4202A">
        <w:rPr>
          <w:rFonts w:ascii="Times New Roman" w:hAnsi="Times New Roman" w:cs="Times New Roman"/>
          <w:sz w:val="24"/>
          <w:szCs w:val="24"/>
        </w:rPr>
        <w:t>Pasal 363 ayat (1) angka 5  KUHP yaitu pencurian dengan menggunakan kunci palsu, perintah palsu atau pakaian jabatan palsu dengan ancaman hukuman penjara selama-lamanya tujuh tahun, serta pada Pasal 5 ayat (2) Undang-Undang Nomor 19 Tahun 2016 Tentang Perubahan atas Undang-undang Nomor 11 Tahun 2008 tentang Informasi dan Transaksi Elektronik menyebutkan bahwa Informasi elektronik dan/atau dokumen elektronik merupakan perluasan dari alat bukti yang sesuai dengan hukum acara yang berlaku di Indonesia. Dengan demikian, proses pembuktian atas tindak pidana pencurian/pembobolan dana pada bank termaksud dalam Pasal 184 KUHP dan Pasal 5 ayat (2) Undang-Undang Nomor 19 Tahun 2016 Tentang Perubahan atas Undang-undang Nomor 11 Tahun 2008 tentang Informasi dan Transaksi Elektronik;</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rPr>
      </w:pPr>
      <w:r w:rsidRPr="00F4202A">
        <w:rPr>
          <w:rFonts w:ascii="Times New Roman" w:hAnsi="Times New Roman" w:cs="Times New Roman"/>
          <w:sz w:val="24"/>
          <w:szCs w:val="24"/>
        </w:rPr>
        <w:t xml:space="preserve">Berdasarkan Pasal 363 ayat (1) angka </w:t>
      </w:r>
      <w:proofErr w:type="gramStart"/>
      <w:r w:rsidRPr="00F4202A">
        <w:rPr>
          <w:rFonts w:ascii="Times New Roman" w:hAnsi="Times New Roman" w:cs="Times New Roman"/>
          <w:sz w:val="24"/>
          <w:szCs w:val="24"/>
        </w:rPr>
        <w:t>5  KUHP</w:t>
      </w:r>
      <w:proofErr w:type="gramEnd"/>
      <w:r w:rsidRPr="00F4202A">
        <w:rPr>
          <w:rFonts w:ascii="Times New Roman" w:hAnsi="Times New Roman" w:cs="Times New Roman"/>
          <w:sz w:val="24"/>
          <w:szCs w:val="24"/>
        </w:rPr>
        <w:t xml:space="preserve">, ditegaskan bahwa: Pencurian yang dilakukan oleh tersalah dengan masuk ketempat kejahatan itu atau dapat mencapai barang untuk diambilnya, dengan jalan membongkar, memecah atau memanjat atau </w:t>
      </w:r>
      <w:r w:rsidRPr="00F4202A">
        <w:rPr>
          <w:rFonts w:ascii="Times New Roman" w:hAnsi="Times New Roman" w:cs="Times New Roman"/>
          <w:sz w:val="24"/>
          <w:szCs w:val="24"/>
        </w:rPr>
        <w:lastRenderedPageBreak/>
        <w:t>dengan jalan memakai kunci palsu, perintah palsu atau pakaian jabatan palsu.</w:t>
      </w:r>
    </w:p>
    <w:p w:rsidR="00F4202A" w:rsidRPr="00F4202A" w:rsidRDefault="00F4202A" w:rsidP="00BA5C55">
      <w:pPr>
        <w:pStyle w:val="Bodytext20"/>
        <w:numPr>
          <w:ilvl w:val="0"/>
          <w:numId w:val="8"/>
        </w:numPr>
        <w:shd w:val="clear" w:color="auto" w:fill="auto"/>
        <w:spacing w:before="0" w:after="0" w:line="480" w:lineRule="auto"/>
        <w:ind w:left="1080"/>
        <w:jc w:val="both"/>
        <w:rPr>
          <w:rFonts w:ascii="Times New Roman" w:hAnsi="Times New Roman" w:cs="Times New Roman"/>
          <w:sz w:val="24"/>
          <w:szCs w:val="24"/>
        </w:rPr>
      </w:pPr>
      <w:r w:rsidRPr="00F4202A">
        <w:rPr>
          <w:rFonts w:ascii="Times New Roman" w:hAnsi="Times New Roman" w:cs="Times New Roman"/>
          <w:sz w:val="24"/>
          <w:szCs w:val="24"/>
        </w:rPr>
        <w:t>Pasal 32 ayat (1) Undang-Undang Nomor 19 Tahun 2016 Tentang Perubahan atas Undang-undang Nomor 11 Tahun 2008 tentang Informasi dan Transaksi Elektronik.</w:t>
      </w:r>
    </w:p>
    <w:p w:rsidR="00F4202A" w:rsidRPr="00F4202A" w:rsidRDefault="00F4202A" w:rsidP="00BA5C55">
      <w:pPr>
        <w:pStyle w:val="Bodytext20"/>
        <w:shd w:val="clear" w:color="auto" w:fill="auto"/>
        <w:spacing w:before="0" w:after="0" w:line="480" w:lineRule="auto"/>
        <w:ind w:left="1080" w:firstLine="0"/>
        <w:jc w:val="both"/>
        <w:rPr>
          <w:rFonts w:ascii="Times New Roman" w:hAnsi="Times New Roman" w:cs="Times New Roman"/>
          <w:sz w:val="24"/>
          <w:szCs w:val="24"/>
        </w:rPr>
      </w:pPr>
      <w:r w:rsidRPr="00F4202A">
        <w:rPr>
          <w:rFonts w:ascii="Times New Roman" w:hAnsi="Times New Roman" w:cs="Times New Roman"/>
          <w:sz w:val="24"/>
          <w:szCs w:val="24"/>
        </w:rPr>
        <w:t>Pada Pasal 32 ayat (1) Undang-Undang Nomor 19 Tahun 2016 Tentang Perubahan atas Undang-undang Nomor 11 Tahun 2008 tentang Informasi dan Transaksi Elektronik dapat diakomodasi sebagai upaya hukum dalam kejahatan dengan modus pencurian dana nasabah bank dengan modus skimmer, yang berbunyi :</w:t>
      </w:r>
    </w:p>
    <w:p w:rsidR="00F4202A" w:rsidRPr="00F4202A" w:rsidRDefault="00F4202A" w:rsidP="00BA5C55">
      <w:pPr>
        <w:pStyle w:val="Bodytext20"/>
        <w:shd w:val="clear" w:color="auto" w:fill="auto"/>
        <w:spacing w:before="0" w:after="0" w:line="480" w:lineRule="auto"/>
        <w:ind w:left="1800" w:right="731" w:firstLine="0"/>
        <w:jc w:val="both"/>
        <w:rPr>
          <w:rFonts w:ascii="Times New Roman" w:hAnsi="Times New Roman" w:cs="Times New Roman"/>
          <w:sz w:val="24"/>
          <w:szCs w:val="24"/>
        </w:rPr>
      </w:pPr>
      <w:r w:rsidRPr="00F4202A">
        <w:rPr>
          <w:rFonts w:ascii="Times New Roman" w:hAnsi="Times New Roman" w:cs="Times New Roman"/>
          <w:sz w:val="24"/>
          <w:szCs w:val="24"/>
        </w:rPr>
        <w:t xml:space="preserve">“Setiap orang dengan sengaja dan tanpa hak atau melawan hukum dengan </w:t>
      </w:r>
      <w:proofErr w:type="gramStart"/>
      <w:r w:rsidRPr="00F4202A">
        <w:rPr>
          <w:rFonts w:ascii="Times New Roman" w:hAnsi="Times New Roman" w:cs="Times New Roman"/>
          <w:sz w:val="24"/>
          <w:szCs w:val="24"/>
        </w:rPr>
        <w:t>cara</w:t>
      </w:r>
      <w:proofErr w:type="gramEnd"/>
      <w:r w:rsidRPr="00F4202A">
        <w:rPr>
          <w:rFonts w:ascii="Times New Roman" w:hAnsi="Times New Roman" w:cs="Times New Roman"/>
          <w:sz w:val="24"/>
          <w:szCs w:val="24"/>
        </w:rPr>
        <w:t xml:space="preserve"> apapun mengubah, menambah, mengurangi, melakukan tranmisi, merusak, menghilangkan, memindahkan, menyembunyikan suatu informasi elektronik dan/atau dokumen elektronik milik orang lain atau milik publik”</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rPr>
      </w:pP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lang w:val="sv-SE"/>
        </w:rPr>
      </w:pPr>
      <w:proofErr w:type="gramStart"/>
      <w:r w:rsidRPr="00F4202A">
        <w:rPr>
          <w:rFonts w:ascii="Times New Roman" w:hAnsi="Times New Roman" w:cs="Times New Roman"/>
          <w:sz w:val="24"/>
          <w:szCs w:val="24"/>
        </w:rPr>
        <w:t xml:space="preserve">Terkait dengan permasalahan tersebut, </w:t>
      </w:r>
      <w:r w:rsidRPr="00F4202A">
        <w:rPr>
          <w:rFonts w:ascii="Times New Roman" w:hAnsi="Times New Roman" w:cs="Times New Roman"/>
          <w:sz w:val="24"/>
          <w:szCs w:val="24"/>
          <w:lang w:val="sv-SE"/>
        </w:rPr>
        <w:t>tidak menutup kemungkinan apabila kejahatan tersebut semakin meningkat dan dilakukan juga oleh korporasi dikemudian hari sehingga diperlukan adanya upaya-upaya yang dapat dilakukan untuk dapat mencegah timbulnya kasus serupa serta dapat ditindaklanjuti sesuai dengan teori pertanggungjawaban pidana korporasi dan mengacu kepada ketentuan yang berlaku.</w:t>
      </w:r>
      <w:proofErr w:type="gramEnd"/>
    </w:p>
    <w:p w:rsidR="00F4202A" w:rsidRPr="00F4202A" w:rsidRDefault="00F4202A" w:rsidP="00BA5C55">
      <w:pPr>
        <w:pStyle w:val="Bodytext20"/>
        <w:numPr>
          <w:ilvl w:val="0"/>
          <w:numId w:val="9"/>
        </w:numPr>
        <w:shd w:val="clear" w:color="auto" w:fill="auto"/>
        <w:spacing w:before="0" w:after="0" w:line="480" w:lineRule="auto"/>
        <w:jc w:val="both"/>
        <w:rPr>
          <w:rFonts w:ascii="Times New Roman" w:hAnsi="Times New Roman" w:cs="Times New Roman"/>
          <w:b/>
          <w:sz w:val="24"/>
          <w:szCs w:val="24"/>
          <w:lang w:val="sv-SE"/>
        </w:rPr>
      </w:pPr>
      <w:r w:rsidRPr="00F4202A">
        <w:rPr>
          <w:rFonts w:ascii="Times New Roman" w:hAnsi="Times New Roman" w:cs="Times New Roman"/>
          <w:b/>
          <w:sz w:val="24"/>
          <w:szCs w:val="24"/>
          <w:lang w:val="sv-SE"/>
        </w:rPr>
        <w:t>Faktor Penyebab Meningkatnya Kejahatan Dalam Penggunaan Sistem Elektronik</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Berdasarkan data yang diperoleh terkait kejahatan skimming tersebut dalam </w:t>
      </w:r>
      <w:r w:rsidRPr="00F4202A">
        <w:rPr>
          <w:rFonts w:ascii="Times New Roman" w:eastAsia="Times New Roman" w:hAnsi="Times New Roman" w:cs="Times New Roman"/>
          <w:sz w:val="24"/>
          <w:szCs w:val="24"/>
        </w:rPr>
        <w:t xml:space="preserve">tiga tahun terakhir tercatat sebanyak 5.500 kejahatan skimming ATM terjadi di dunia. </w:t>
      </w:r>
      <w:proofErr w:type="gramStart"/>
      <w:r w:rsidRPr="00F4202A">
        <w:rPr>
          <w:rFonts w:ascii="Times New Roman" w:eastAsia="Times New Roman" w:hAnsi="Times New Roman" w:cs="Times New Roman"/>
          <w:sz w:val="24"/>
          <w:szCs w:val="24"/>
        </w:rPr>
        <w:t>Dari jumlah itu, 1.549 atau sepertiga diantara kasus tersebut ada di Indonesia</w:t>
      </w:r>
      <w:r w:rsidRPr="00F4202A">
        <w:rPr>
          <w:rFonts w:ascii="Times New Roman" w:hAnsi="Times New Roman" w:cs="Times New Roman"/>
          <w:sz w:val="24"/>
          <w:szCs w:val="24"/>
          <w:lang w:val="sv-SE"/>
        </w:rPr>
        <w:t>.</w:t>
      </w:r>
      <w:proofErr w:type="gramEnd"/>
      <w:r w:rsidRPr="00F4202A">
        <w:rPr>
          <w:rFonts w:ascii="Times New Roman" w:hAnsi="Times New Roman" w:cs="Times New Roman"/>
          <w:sz w:val="24"/>
          <w:szCs w:val="24"/>
          <w:lang w:val="sv-SE"/>
        </w:rPr>
        <w:t xml:space="preserve"> Peningkatan </w:t>
      </w:r>
      <w:r w:rsidRPr="00F4202A">
        <w:rPr>
          <w:rFonts w:ascii="Times New Roman" w:hAnsi="Times New Roman" w:cs="Times New Roman"/>
          <w:sz w:val="24"/>
          <w:szCs w:val="24"/>
          <w:lang w:val="sv-SE"/>
        </w:rPr>
        <w:lastRenderedPageBreak/>
        <w:t xml:space="preserve">kejahatan tersebut diakibatkan karena adanya kelemahan dalam hal penegakan hukum atas kejahatan tersebut. </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Berdasarkan hal tersebut, terdapat beberapa faktor penyebab</w:t>
      </w:r>
      <w:r w:rsidRPr="00F4202A">
        <w:rPr>
          <w:rStyle w:val="FootnoteReference"/>
          <w:rFonts w:ascii="Times New Roman" w:hAnsi="Times New Roman" w:cs="Times New Roman"/>
          <w:sz w:val="24"/>
          <w:szCs w:val="24"/>
          <w:lang w:val="sv-SE"/>
        </w:rPr>
        <w:footnoteReference w:id="19"/>
      </w:r>
      <w:r w:rsidRPr="00F4202A">
        <w:rPr>
          <w:rFonts w:ascii="Times New Roman" w:hAnsi="Times New Roman" w:cs="Times New Roman"/>
          <w:sz w:val="24"/>
          <w:szCs w:val="24"/>
          <w:lang w:val="sv-SE"/>
        </w:rPr>
        <w:t xml:space="preserve"> meningkatnya kejahatan dalam penggunaan sistem elektronik dengan modus operandi skimming, antara lain yaitu :</w:t>
      </w:r>
    </w:p>
    <w:p w:rsidR="00F4202A" w:rsidRPr="00F4202A" w:rsidRDefault="00F4202A" w:rsidP="00BA5C55">
      <w:pPr>
        <w:pStyle w:val="Bodytext20"/>
        <w:numPr>
          <w:ilvl w:val="0"/>
          <w:numId w:val="10"/>
        </w:numPr>
        <w:shd w:val="clear" w:color="auto" w:fill="auto"/>
        <w:spacing w:before="0" w:after="0" w:line="480" w:lineRule="auto"/>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Faktor Perbankan </w:t>
      </w:r>
    </w:p>
    <w:p w:rsidR="00F4202A" w:rsidRPr="00F4202A" w:rsidRDefault="00F4202A" w:rsidP="00BA5C55">
      <w:pPr>
        <w:pStyle w:val="Bodytext20"/>
        <w:shd w:val="clear" w:color="auto" w:fill="auto"/>
        <w:spacing w:before="0" w:after="0" w:line="480" w:lineRule="auto"/>
        <w:ind w:left="1080" w:firstLine="0"/>
        <w:jc w:val="both"/>
        <w:rPr>
          <w:rFonts w:ascii="Times New Roman" w:hAnsi="Times New Roman" w:cs="Times New Roman"/>
          <w:sz w:val="24"/>
          <w:szCs w:val="24"/>
        </w:rPr>
      </w:pPr>
      <w:proofErr w:type="gramStart"/>
      <w:r w:rsidRPr="00F4202A">
        <w:rPr>
          <w:rFonts w:ascii="Times New Roman" w:hAnsi="Times New Roman" w:cs="Times New Roman"/>
          <w:sz w:val="24"/>
          <w:szCs w:val="24"/>
        </w:rPr>
        <w:t xml:space="preserve">Dalam penyelenggaraan layanan </w:t>
      </w:r>
      <w:r w:rsidRPr="00F4202A">
        <w:rPr>
          <w:rFonts w:ascii="Times New Roman" w:hAnsi="Times New Roman" w:cs="Times New Roman"/>
          <w:i/>
          <w:sz w:val="24"/>
          <w:szCs w:val="24"/>
        </w:rPr>
        <w:t>internet banking</w:t>
      </w:r>
      <w:r w:rsidRPr="00F4202A">
        <w:rPr>
          <w:rFonts w:ascii="Times New Roman" w:hAnsi="Times New Roman" w:cs="Times New Roman"/>
          <w:sz w:val="24"/>
          <w:szCs w:val="24"/>
        </w:rPr>
        <w:t xml:space="preserve"> yang menyediakan sarana fisik seperti ATM, bank kurang melakukan pengendalian pengamanan fisik terhadap peralatan dan ruangan yang digunakan terhadap bahaya pencurian, perusakan dan tindakan kejahatan lainnya oleh pihak yang tidak berwenang.</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 xml:space="preserve">Bank juga kurang melakukan pemantauan secara rutin untuk menjamin keamanan dan kenyamanan bagi nasabah pengguna jasa </w:t>
      </w:r>
      <w:r w:rsidRPr="00F4202A">
        <w:rPr>
          <w:rFonts w:ascii="Times New Roman" w:hAnsi="Times New Roman" w:cs="Times New Roman"/>
          <w:i/>
          <w:sz w:val="24"/>
          <w:szCs w:val="24"/>
        </w:rPr>
        <w:t>e-banking</w:t>
      </w:r>
      <w:r w:rsidRPr="00F4202A">
        <w:rPr>
          <w:rFonts w:ascii="Times New Roman" w:hAnsi="Times New Roman" w:cs="Times New Roman"/>
          <w:sz w:val="24"/>
          <w:szCs w:val="24"/>
        </w:rPr>
        <w:t>.</w:t>
      </w:r>
      <w:proofErr w:type="gramEnd"/>
    </w:p>
    <w:p w:rsidR="00F4202A" w:rsidRPr="00F4202A" w:rsidRDefault="00F4202A" w:rsidP="00BA5C55">
      <w:pPr>
        <w:pStyle w:val="Bodytext20"/>
        <w:numPr>
          <w:ilvl w:val="0"/>
          <w:numId w:val="10"/>
        </w:numPr>
        <w:shd w:val="clear" w:color="auto" w:fill="auto"/>
        <w:spacing w:before="0" w:after="0" w:line="480" w:lineRule="auto"/>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Faktor Hukum</w:t>
      </w:r>
    </w:p>
    <w:p w:rsidR="00F4202A" w:rsidRPr="00F4202A" w:rsidRDefault="00F4202A" w:rsidP="00BA5C55">
      <w:pPr>
        <w:pStyle w:val="Bodytext20"/>
        <w:numPr>
          <w:ilvl w:val="1"/>
          <w:numId w:val="10"/>
        </w:numPr>
        <w:shd w:val="clear" w:color="auto" w:fill="auto"/>
        <w:spacing w:before="0" w:after="0" w:line="480" w:lineRule="auto"/>
        <w:ind w:left="144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Ketentuan yang berlaku</w:t>
      </w:r>
    </w:p>
    <w:p w:rsidR="00F4202A" w:rsidRDefault="00F4202A" w:rsidP="00BA5C55">
      <w:pPr>
        <w:pStyle w:val="Bodytext20"/>
        <w:shd w:val="clear" w:color="auto" w:fill="auto"/>
        <w:spacing w:before="0" w:after="0" w:line="480" w:lineRule="auto"/>
        <w:ind w:left="1440" w:firstLine="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Terkait dengan pengaturan kejahatan pencurian dana nasabah melalui modus operandi tersebut sebenarnya telah dilakukan pengaturan secara khusus yang diatur dalam Undang-undang mengenai Informasi dan Transaksi Elektronik, namun terkait dengan penjatuhan pidana yang dilakukan para penegak hukum belum maksimal dimana masih terdapat beberapa kasus yang menggunakan penjatuhan pidana tersebut menggunakan KUHP sehingga dampak yang ditimbulkan dari penjatuhan pidana tersebut belum maksimal dan tidak menimbulkan efek jera terhadap para pelaku kejahatan tersebut. </w:t>
      </w:r>
    </w:p>
    <w:p w:rsidR="006339AB" w:rsidRPr="00F4202A" w:rsidRDefault="006339AB" w:rsidP="00BA5C55">
      <w:pPr>
        <w:pStyle w:val="Bodytext20"/>
        <w:shd w:val="clear" w:color="auto" w:fill="auto"/>
        <w:spacing w:before="0" w:after="0" w:line="480" w:lineRule="auto"/>
        <w:ind w:left="1440" w:firstLine="0"/>
        <w:jc w:val="both"/>
        <w:rPr>
          <w:rFonts w:ascii="Times New Roman" w:hAnsi="Times New Roman" w:cs="Times New Roman"/>
          <w:sz w:val="24"/>
          <w:szCs w:val="24"/>
          <w:lang w:val="sv-SE"/>
        </w:rPr>
      </w:pPr>
      <w:bookmarkStart w:id="0" w:name="_GoBack"/>
      <w:bookmarkEnd w:id="0"/>
    </w:p>
    <w:p w:rsidR="00F4202A" w:rsidRPr="00F4202A" w:rsidRDefault="00F4202A" w:rsidP="00BA5C55">
      <w:pPr>
        <w:pStyle w:val="Bodytext20"/>
        <w:numPr>
          <w:ilvl w:val="1"/>
          <w:numId w:val="10"/>
        </w:numPr>
        <w:shd w:val="clear" w:color="auto" w:fill="auto"/>
        <w:spacing w:before="0" w:after="0" w:line="480" w:lineRule="auto"/>
        <w:ind w:left="144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lastRenderedPageBreak/>
        <w:t>Penegakan Hukum</w:t>
      </w:r>
    </w:p>
    <w:p w:rsidR="00F4202A" w:rsidRPr="00F4202A" w:rsidRDefault="00F4202A" w:rsidP="00BA5C55">
      <w:pPr>
        <w:pStyle w:val="Bodytext20"/>
        <w:shd w:val="clear" w:color="auto" w:fill="auto"/>
        <w:spacing w:before="0" w:after="0" w:line="480" w:lineRule="auto"/>
        <w:ind w:left="1440" w:firstLine="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Faktor penegak hukum sering menjadi penyebab maraknya kejahatan dalam penggunaan sistem elektronik, hal ini dilatarbelakangi masih sedikitnya aparat penegak hukum yang memahami seluk beluk teknologi informasi/internet, sehingga pada saat pelaku tindak pidana ditangkap, aparat penegak hukum mengalami kesulitan untuk menemukan alat bukti yang dipakai menjerat pelaku terleih apabila kejahatan yang dilakukan memiliki sistem pengoperasian sangat rumit. Selain itu juga aparat penegak hukum di daerah pun belum siap megantisipasi maraknya kejahatan dalam penggunaan sistem elektronik karena masih banyak institusi kepolisian yang belum dilengkapi dengan jaringan internet.</w:t>
      </w:r>
    </w:p>
    <w:p w:rsidR="00F4202A" w:rsidRPr="00F4202A" w:rsidRDefault="00F4202A" w:rsidP="00BA5C55">
      <w:pPr>
        <w:pStyle w:val="Bodytext20"/>
        <w:numPr>
          <w:ilvl w:val="0"/>
          <w:numId w:val="10"/>
        </w:numPr>
        <w:shd w:val="clear" w:color="auto" w:fill="auto"/>
        <w:spacing w:before="0" w:after="0" w:line="480" w:lineRule="auto"/>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Faktor Teknologi </w:t>
      </w:r>
    </w:p>
    <w:p w:rsidR="00F4202A" w:rsidRPr="00F4202A" w:rsidRDefault="00F4202A" w:rsidP="00BA5C55">
      <w:pPr>
        <w:pStyle w:val="Bodytext20"/>
        <w:shd w:val="clear" w:color="auto" w:fill="auto"/>
        <w:spacing w:before="0" w:after="0" w:line="480" w:lineRule="auto"/>
        <w:ind w:left="1080" w:firstLine="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 xml:space="preserve">Faktor teknologi menjadi salah satu faktor pendukung peningkatan kejahatan pada sistem elektronik diantaranya yaitu terdapat kelemahan kondisi mesin ATM dan/atau mesin EDC untuk bertransaksi, kurangnya pengamanan serta kartu debit/kredit yang masih menggunakan </w:t>
      </w:r>
      <w:r w:rsidRPr="00F4202A">
        <w:rPr>
          <w:rFonts w:ascii="Times New Roman" w:hAnsi="Times New Roman" w:cs="Times New Roman"/>
          <w:i/>
          <w:sz w:val="24"/>
          <w:szCs w:val="24"/>
          <w:lang w:val="sv-SE"/>
        </w:rPr>
        <w:t xml:space="preserve">magnetic stripe </w:t>
      </w:r>
      <w:r w:rsidRPr="00F4202A">
        <w:rPr>
          <w:rFonts w:ascii="Times New Roman" w:hAnsi="Times New Roman" w:cs="Times New Roman"/>
          <w:sz w:val="24"/>
          <w:szCs w:val="24"/>
          <w:lang w:val="sv-SE"/>
        </w:rPr>
        <w:t>yang rentan terhadap pencurian data nasabah.</w:t>
      </w:r>
    </w:p>
    <w:p w:rsidR="00F4202A" w:rsidRPr="00F4202A" w:rsidRDefault="00F4202A" w:rsidP="00BA5C55">
      <w:pPr>
        <w:pStyle w:val="Bodytext20"/>
        <w:numPr>
          <w:ilvl w:val="0"/>
          <w:numId w:val="9"/>
        </w:numPr>
        <w:shd w:val="clear" w:color="auto" w:fill="auto"/>
        <w:spacing w:before="0" w:after="0" w:line="480" w:lineRule="auto"/>
        <w:jc w:val="both"/>
        <w:rPr>
          <w:rFonts w:ascii="Times New Roman" w:hAnsi="Times New Roman" w:cs="Times New Roman"/>
          <w:b/>
          <w:sz w:val="24"/>
          <w:szCs w:val="24"/>
          <w:lang w:val="sv-SE"/>
        </w:rPr>
      </w:pPr>
      <w:r w:rsidRPr="00F4202A">
        <w:rPr>
          <w:rFonts w:ascii="Times New Roman" w:hAnsi="Times New Roman" w:cs="Times New Roman"/>
          <w:b/>
          <w:sz w:val="24"/>
          <w:szCs w:val="24"/>
          <w:lang w:val="sv-SE"/>
        </w:rPr>
        <w:t>Upaya dan Langkah Hukum Dalam Menanggulangi Kejahatan Penggunaan Sistem Elektronik Dikemudian Hari</w:t>
      </w:r>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rPr>
      </w:pPr>
      <w:proofErr w:type="gramStart"/>
      <w:r w:rsidRPr="00F4202A">
        <w:rPr>
          <w:rFonts w:ascii="Times New Roman" w:hAnsi="Times New Roman" w:cs="Times New Roman"/>
          <w:sz w:val="24"/>
          <w:szCs w:val="24"/>
        </w:rPr>
        <w:t xml:space="preserve">Penanggulangan kejahatan dengan menggunakan hukum pidana merupakan bagian dari kebijakan </w:t>
      </w:r>
      <w:r w:rsidRPr="00F4202A">
        <w:rPr>
          <w:rFonts w:ascii="Times New Roman" w:hAnsi="Times New Roman" w:cs="Times New Roman"/>
          <w:sz w:val="24"/>
          <w:szCs w:val="24"/>
        </w:rPr>
        <w:t xml:space="preserve">criminal </w:t>
      </w:r>
      <w:r w:rsidRPr="00F4202A">
        <w:rPr>
          <w:rFonts w:ascii="Times New Roman" w:hAnsi="Times New Roman" w:cs="Times New Roman"/>
          <w:sz w:val="24"/>
          <w:szCs w:val="24"/>
        </w:rPr>
        <w:t>Penanggulangan kejahatan tersebut adalah dalam rangka untuk mencapai tujuan akhir dari kebijakan kriminal itu sendiri yaitu memberikan perlindungan masyarakat dalam rangka untuk mencapai kesejahteraan bagi masyarakat.</w:t>
      </w:r>
      <w:proofErr w:type="gramEnd"/>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rPr>
      </w:pPr>
      <w:proofErr w:type="gramStart"/>
      <w:r w:rsidRPr="00F4202A">
        <w:rPr>
          <w:rFonts w:ascii="Times New Roman" w:hAnsi="Times New Roman" w:cs="Times New Roman"/>
          <w:sz w:val="24"/>
          <w:szCs w:val="24"/>
        </w:rPr>
        <w:t>Salah satu usaha untuk mencegah dan menanggulangi masalah kejahatan adalah dengan menggunakan hukum pidana (</w:t>
      </w:r>
      <w:r w:rsidRPr="00F4202A">
        <w:rPr>
          <w:rFonts w:ascii="Times New Roman" w:hAnsi="Times New Roman" w:cs="Times New Roman"/>
          <w:i/>
          <w:sz w:val="24"/>
          <w:szCs w:val="24"/>
        </w:rPr>
        <w:t>penal policy</w:t>
      </w:r>
      <w:r w:rsidRPr="00F4202A">
        <w:rPr>
          <w:rFonts w:ascii="Times New Roman" w:hAnsi="Times New Roman" w:cs="Times New Roman"/>
          <w:sz w:val="24"/>
          <w:szCs w:val="24"/>
        </w:rPr>
        <w:t>).</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 xml:space="preserve">Masalah kebijakan hukum pidana </w:t>
      </w:r>
      <w:r w:rsidRPr="00F4202A">
        <w:rPr>
          <w:rFonts w:ascii="Times New Roman" w:hAnsi="Times New Roman" w:cs="Times New Roman"/>
          <w:sz w:val="24"/>
          <w:szCs w:val="24"/>
        </w:rPr>
        <w:lastRenderedPageBreak/>
        <w:t>tidak hanya sebatas membuat atau menciptakan suatu peraturan perundang-undangan yang mengatur hal-hal tertentu.</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Lebih dari itu, kebijakan hukum pidana memerlukan pendekatan yang menyeluruh yang melibatkan berbagai disiplin ilmu hukum selain ilmu hukum pidana serta kenyataan di dalam masyarakat sehingga kebijakan hukum pidana yang digunakan tidak keluar dari konsep yang lebih luas yaitu kebijakan sosial dan rencana pembangunan nasional dalam rangka mewujudkan kesejahteraan masyarakat.</w:t>
      </w:r>
      <w:proofErr w:type="gramEnd"/>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rPr>
      </w:pPr>
      <w:proofErr w:type="gramStart"/>
      <w:r w:rsidRPr="00F4202A">
        <w:rPr>
          <w:rFonts w:ascii="Times New Roman" w:hAnsi="Times New Roman" w:cs="Times New Roman"/>
          <w:sz w:val="24"/>
          <w:szCs w:val="24"/>
        </w:rPr>
        <w:t>Namun dalam hal ini, terdapat pendekatan yang digunakan dalam rangka upaya melakukan penanggulangan kejahatan melalui sarana pendekatan kriminal dapat menggunakan 2 (dua) sarana, yaitu sarana penal dan non penal.</w:t>
      </w:r>
      <w:proofErr w:type="gramEnd"/>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rPr>
      </w:pPr>
      <w:proofErr w:type="gramStart"/>
      <w:r w:rsidRPr="00F4202A">
        <w:rPr>
          <w:rFonts w:ascii="Times New Roman" w:hAnsi="Times New Roman" w:cs="Times New Roman"/>
          <w:sz w:val="24"/>
          <w:szCs w:val="24"/>
        </w:rPr>
        <w:t>Kebijakan dengan sarana penal adalah upaya penanggulangan kejahatan dengan menggunakan sarana pidana.</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Dalam hal ini telah terjadi semacam perumusan pidana dan pemidanaan yang telah dilegalkan melalui perundnag-undangan.</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Sehingga, telah ada kepastian hukum dalam melakukan penanggulangan maupun pemecahan terhadap pelanggaran atau kejahatan yang dilakukan oleh para pelaku kajahatan</w:t>
      </w:r>
      <w:r w:rsidRPr="00F4202A">
        <w:rPr>
          <w:rFonts w:ascii="Times New Roman" w:hAnsi="Times New Roman" w:cs="Times New Roman"/>
          <w:sz w:val="24"/>
          <w:szCs w:val="24"/>
        </w:rPr>
        <w:t xml:space="preserve"> </w:t>
      </w:r>
      <w:r w:rsidRPr="00F4202A">
        <w:rPr>
          <w:rFonts w:ascii="Times New Roman" w:hAnsi="Times New Roman" w:cs="Times New Roman"/>
          <w:sz w:val="24"/>
          <w:szCs w:val="24"/>
        </w:rPr>
        <w:t>Sedangkan kebijakan kriminal dengan sarana non penal artinya upaya penanggulangan kejahatan dengan tidak melakukan hukum pidana.</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Upaya non penal dapat juga diartikan sebagai upaya yang bersifat preventif, misalnya memperbaiki kondisi-kondisi tertentu dalam masyarakat atau melakukan pengawasan tertantu sebagai upaya prevensi terhadap kejahatan.</w:t>
      </w:r>
      <w:proofErr w:type="gramEnd"/>
      <w:r w:rsidRPr="00F4202A">
        <w:rPr>
          <w:rFonts w:ascii="Times New Roman" w:hAnsi="Times New Roman" w:cs="Times New Roman"/>
          <w:sz w:val="24"/>
          <w:szCs w:val="24"/>
        </w:rPr>
        <w:t xml:space="preserve"> </w:t>
      </w:r>
      <w:proofErr w:type="gramStart"/>
      <w:r w:rsidRPr="00F4202A">
        <w:rPr>
          <w:rFonts w:ascii="Times New Roman" w:hAnsi="Times New Roman" w:cs="Times New Roman"/>
          <w:sz w:val="24"/>
          <w:szCs w:val="24"/>
        </w:rPr>
        <w:t>Selain itu, dapat juga berbentuk sosialisasi terhadap suatu perundang-undangan yang baru, yang didalamnya mencangkup suatu kriminalisasi perbuatan tertentu yang menjadi gejala sosial dalam masyarakat modern.</w:t>
      </w:r>
      <w:proofErr w:type="gramEnd"/>
    </w:p>
    <w:p w:rsidR="00F4202A" w:rsidRPr="00F4202A" w:rsidRDefault="00F4202A" w:rsidP="00BA5C55">
      <w:pPr>
        <w:pStyle w:val="Bodytext20"/>
        <w:shd w:val="clear" w:color="auto" w:fill="auto"/>
        <w:spacing w:before="0" w:after="0" w:line="480" w:lineRule="auto"/>
        <w:ind w:left="720" w:firstLine="720"/>
        <w:jc w:val="both"/>
        <w:rPr>
          <w:rFonts w:ascii="Times New Roman" w:hAnsi="Times New Roman" w:cs="Times New Roman"/>
          <w:sz w:val="24"/>
          <w:szCs w:val="24"/>
          <w:lang w:val="sv-SE"/>
        </w:rPr>
      </w:pPr>
      <w:r w:rsidRPr="00F4202A">
        <w:rPr>
          <w:rFonts w:ascii="Times New Roman" w:hAnsi="Times New Roman" w:cs="Times New Roman"/>
          <w:sz w:val="24"/>
          <w:szCs w:val="24"/>
          <w:lang w:val="sv-SE"/>
        </w:rPr>
        <w:t>Berdasarkan hal tersebut diatas maka penanggulangan terkait kejahatan skimming tersebut dapat dilakukan melalui sarana non penal yang mencakup antara lain:</w:t>
      </w:r>
    </w:p>
    <w:p w:rsidR="00F4202A" w:rsidRPr="00F4202A" w:rsidRDefault="00F4202A" w:rsidP="00BA5C55">
      <w:pPr>
        <w:pStyle w:val="Bodytext20"/>
        <w:numPr>
          <w:ilvl w:val="1"/>
          <w:numId w:val="11"/>
        </w:numPr>
        <w:shd w:val="clear" w:color="auto" w:fill="auto"/>
        <w:spacing w:before="0" w:after="0" w:line="480" w:lineRule="auto"/>
        <w:ind w:left="1080"/>
        <w:jc w:val="both"/>
        <w:rPr>
          <w:rFonts w:ascii="Times New Roman" w:hAnsi="Times New Roman" w:cs="Times New Roman"/>
          <w:sz w:val="24"/>
          <w:szCs w:val="24"/>
        </w:rPr>
      </w:pPr>
      <w:r w:rsidRPr="00F4202A">
        <w:rPr>
          <w:rFonts w:ascii="Times New Roman" w:hAnsi="Times New Roman" w:cs="Times New Roman"/>
          <w:sz w:val="24"/>
          <w:szCs w:val="24"/>
        </w:rPr>
        <w:lastRenderedPageBreak/>
        <w:t>Upaya Penanggulangan oleh Pihak Perbankan</w:t>
      </w:r>
    </w:p>
    <w:p w:rsidR="00F4202A" w:rsidRPr="00F4202A" w:rsidRDefault="00F4202A" w:rsidP="00BA5C55">
      <w:pPr>
        <w:pStyle w:val="Bodytext20"/>
        <w:shd w:val="clear" w:color="auto" w:fill="auto"/>
        <w:spacing w:before="0" w:after="0" w:line="480" w:lineRule="auto"/>
        <w:ind w:left="1080" w:firstLine="0"/>
        <w:jc w:val="both"/>
        <w:rPr>
          <w:rFonts w:ascii="Times New Roman" w:hAnsi="Times New Roman" w:cs="Times New Roman"/>
          <w:sz w:val="24"/>
          <w:szCs w:val="24"/>
        </w:rPr>
      </w:pPr>
      <w:r w:rsidRPr="00F4202A">
        <w:rPr>
          <w:rFonts w:ascii="Times New Roman" w:hAnsi="Times New Roman" w:cs="Times New Roman"/>
          <w:sz w:val="24"/>
          <w:szCs w:val="24"/>
        </w:rPr>
        <w:t>Upaya yang dilakukan oleh pihak perbankan terhadap penanggulanagan kejahatan skimming ini yaitu segera menyelesaikan pengaduan dari nasabah apabila terdapat nasabah yang menjadi korban kejahatan skimming, melakukan edukasi kepada nasabah agar berhati-hati pada saat melakukan transaksi di ATM maupun mesi EDC  merchant di mana pun, sehingga tidak ada kesempatan bagi para pelaku untuk mengingat ataupun mencatat nomor seri kartu debit/kredit nasabah serta melakukan peningkatan keamanan pada sekitar mesin ATM melalui sekuriti maupun CCTV untuk dapat meminimalisir kejahatan serupa, serta perbaikan sistem dan infrastruktur mesin-mesinmaupun sistem perbankan menjadi lebih canggih dan rentan terhadap kejahatan nasabah.</w:t>
      </w:r>
    </w:p>
    <w:p w:rsidR="00F4202A" w:rsidRPr="00F4202A" w:rsidRDefault="00F4202A" w:rsidP="00BA5C55">
      <w:pPr>
        <w:pStyle w:val="Bodytext20"/>
        <w:numPr>
          <w:ilvl w:val="1"/>
          <w:numId w:val="11"/>
        </w:numPr>
        <w:shd w:val="clear" w:color="auto" w:fill="auto"/>
        <w:spacing w:before="0" w:after="0" w:line="480" w:lineRule="auto"/>
        <w:ind w:left="1080"/>
        <w:jc w:val="both"/>
        <w:rPr>
          <w:rFonts w:ascii="Times New Roman" w:hAnsi="Times New Roman" w:cs="Times New Roman"/>
          <w:sz w:val="24"/>
          <w:szCs w:val="24"/>
        </w:rPr>
      </w:pPr>
      <w:r w:rsidRPr="00F4202A">
        <w:rPr>
          <w:rFonts w:ascii="Times New Roman" w:hAnsi="Times New Roman" w:cs="Times New Roman"/>
          <w:sz w:val="24"/>
          <w:szCs w:val="24"/>
        </w:rPr>
        <w:t>Upaya Penanggulangan oleh Pihak Nasabah</w:t>
      </w:r>
    </w:p>
    <w:p w:rsidR="00F4202A" w:rsidRPr="00F4202A" w:rsidRDefault="00F4202A" w:rsidP="00BA5C55">
      <w:pPr>
        <w:pStyle w:val="Bodytext20"/>
        <w:shd w:val="clear" w:color="auto" w:fill="auto"/>
        <w:spacing w:before="0" w:after="0" w:line="480" w:lineRule="auto"/>
        <w:ind w:left="1080" w:firstLine="0"/>
        <w:jc w:val="both"/>
        <w:rPr>
          <w:rFonts w:ascii="Times New Roman" w:hAnsi="Times New Roman" w:cs="Times New Roman"/>
          <w:sz w:val="24"/>
          <w:szCs w:val="24"/>
          <w:lang w:val="sv-SE"/>
        </w:rPr>
      </w:pPr>
      <w:r w:rsidRPr="00F4202A">
        <w:rPr>
          <w:rFonts w:ascii="Times New Roman" w:hAnsi="Times New Roman" w:cs="Times New Roman"/>
          <w:sz w:val="24"/>
          <w:szCs w:val="24"/>
        </w:rPr>
        <w:t xml:space="preserve">Himbauan dan kesadaran yang diperlukan dari para nasabah agar tidak sembarangan membuang struk transaksi kartu kredit/debit yang telah digunakan, karena dari struk transaksi kartu kredit/debit terdapat data-data yang dapat dilacak untuk digunakan dalam tindak pidana pencurian </w:t>
      </w:r>
      <w:proofErr w:type="gramStart"/>
      <w:r w:rsidRPr="00F4202A">
        <w:rPr>
          <w:rFonts w:ascii="Times New Roman" w:hAnsi="Times New Roman" w:cs="Times New Roman"/>
          <w:sz w:val="24"/>
          <w:szCs w:val="24"/>
        </w:rPr>
        <w:t>dana</w:t>
      </w:r>
      <w:proofErr w:type="gramEnd"/>
      <w:r w:rsidRPr="00F4202A">
        <w:rPr>
          <w:rFonts w:ascii="Times New Roman" w:hAnsi="Times New Roman" w:cs="Times New Roman"/>
          <w:sz w:val="24"/>
          <w:szCs w:val="24"/>
        </w:rPr>
        <w:t xml:space="preserve"> serta pengembangan pengetahuan untuk para masyarakat umum terkait dengan jenis-jenis kejahatan perbankan dan modus operandi pelaku kejahatan skimming tersebut;</w:t>
      </w:r>
    </w:p>
    <w:p w:rsidR="00F4202A" w:rsidRPr="00F4202A" w:rsidRDefault="00F4202A" w:rsidP="00BA5C55">
      <w:pPr>
        <w:pStyle w:val="Bodytext20"/>
        <w:numPr>
          <w:ilvl w:val="1"/>
          <w:numId w:val="11"/>
        </w:numPr>
        <w:shd w:val="clear" w:color="auto" w:fill="auto"/>
        <w:spacing w:before="0" w:after="0" w:line="480" w:lineRule="auto"/>
        <w:ind w:left="1080"/>
        <w:jc w:val="both"/>
        <w:rPr>
          <w:rFonts w:ascii="Times New Roman" w:hAnsi="Times New Roman" w:cs="Times New Roman"/>
          <w:sz w:val="24"/>
          <w:szCs w:val="24"/>
          <w:lang w:val="sv-SE"/>
        </w:rPr>
      </w:pPr>
      <w:r w:rsidRPr="00F4202A">
        <w:rPr>
          <w:rFonts w:ascii="Times New Roman" w:hAnsi="Times New Roman" w:cs="Times New Roman"/>
          <w:sz w:val="24"/>
          <w:szCs w:val="24"/>
        </w:rPr>
        <w:t xml:space="preserve">Upaya Penanggulangan oleh Pemerintah/ Penegak Hukum </w:t>
      </w:r>
    </w:p>
    <w:p w:rsidR="00F4202A" w:rsidRPr="000309DB" w:rsidRDefault="00F4202A" w:rsidP="00BA5C55">
      <w:pPr>
        <w:pStyle w:val="Bodytext20"/>
        <w:shd w:val="clear" w:color="auto" w:fill="auto"/>
        <w:spacing w:before="0" w:after="0" w:line="480" w:lineRule="auto"/>
        <w:ind w:left="1080" w:firstLine="0"/>
        <w:jc w:val="both"/>
        <w:rPr>
          <w:rFonts w:ascii="Times New Roman" w:hAnsi="Times New Roman" w:cs="Times New Roman"/>
          <w:sz w:val="24"/>
          <w:szCs w:val="24"/>
        </w:rPr>
      </w:pPr>
      <w:r w:rsidRPr="00F4202A">
        <w:rPr>
          <w:rFonts w:ascii="Times New Roman" w:hAnsi="Times New Roman" w:cs="Times New Roman"/>
          <w:sz w:val="24"/>
          <w:szCs w:val="24"/>
        </w:rPr>
        <w:t xml:space="preserve">Dalam hal ini, terhadap tindak pidana pencurian </w:t>
      </w:r>
      <w:proofErr w:type="gramStart"/>
      <w:r w:rsidRPr="00F4202A">
        <w:rPr>
          <w:rFonts w:ascii="Times New Roman" w:hAnsi="Times New Roman" w:cs="Times New Roman"/>
          <w:sz w:val="24"/>
          <w:szCs w:val="24"/>
        </w:rPr>
        <w:t>dana</w:t>
      </w:r>
      <w:proofErr w:type="gramEnd"/>
      <w:r w:rsidRPr="00F4202A">
        <w:rPr>
          <w:rFonts w:ascii="Times New Roman" w:hAnsi="Times New Roman" w:cs="Times New Roman"/>
          <w:sz w:val="24"/>
          <w:szCs w:val="24"/>
        </w:rPr>
        <w:t xml:space="preserve"> nasabah bank melalui penggandaan kartu ATM harus dilakukan upaya reperesif/tindakan hukum. </w:t>
      </w:r>
      <w:proofErr w:type="gramStart"/>
      <w:r w:rsidRPr="00F4202A">
        <w:rPr>
          <w:rFonts w:ascii="Times New Roman" w:hAnsi="Times New Roman" w:cs="Times New Roman"/>
          <w:sz w:val="24"/>
          <w:szCs w:val="24"/>
        </w:rPr>
        <w:t>Upaya reperesif /tindakan hukum yang dilakukan oleh polisi atau penyidik dilaksanakan sesuai dengan peraturan perundang- undangan yang berlaku.</w:t>
      </w:r>
      <w:proofErr w:type="gramEnd"/>
      <w:r w:rsidRPr="00F4202A">
        <w:rPr>
          <w:rFonts w:ascii="Times New Roman" w:hAnsi="Times New Roman" w:cs="Times New Roman"/>
          <w:sz w:val="24"/>
          <w:szCs w:val="24"/>
        </w:rPr>
        <w:t xml:space="preserve"> Tindakan hukum atau </w:t>
      </w:r>
      <w:r w:rsidRPr="00F4202A">
        <w:rPr>
          <w:rFonts w:ascii="Times New Roman" w:hAnsi="Times New Roman" w:cs="Times New Roman"/>
          <w:sz w:val="24"/>
          <w:szCs w:val="24"/>
        </w:rPr>
        <w:lastRenderedPageBreak/>
        <w:t>upaya reperesif yang dapat dilakukan terhadap tindak pencurian/pembobolan dana pada bank diantaranya dengan menerapkan</w:t>
      </w:r>
      <w:r w:rsidRPr="00F4202A">
        <w:rPr>
          <w:rFonts w:ascii="Times New Roman" w:hAnsi="Times New Roman" w:cs="Times New Roman"/>
          <w:sz w:val="24"/>
          <w:szCs w:val="24"/>
        </w:rPr>
        <w:t xml:space="preserve"> </w:t>
      </w:r>
      <w:r w:rsidRPr="00F4202A">
        <w:rPr>
          <w:rFonts w:ascii="Times New Roman" w:hAnsi="Times New Roman" w:cs="Times New Roman"/>
          <w:sz w:val="24"/>
          <w:szCs w:val="24"/>
        </w:rPr>
        <w:t>Undang-Undang Nomor 19 Tahun 2016 Tentang Perubahan atas Undang-undang Nomor 11 Tahun 2008 tentang Informasi dan Transaksi Elektronik untuk menjerat pelaku pencurian dana nasabah bank melalui modus skimmer.</w:t>
      </w:r>
      <w:r w:rsidRPr="00F4202A">
        <w:rPr>
          <w:rFonts w:ascii="Times New Roman" w:hAnsi="Times New Roman" w:cs="Times New Roman"/>
          <w:sz w:val="24"/>
          <w:szCs w:val="24"/>
        </w:rPr>
        <w:t xml:space="preserve"> </w:t>
      </w:r>
      <w:r w:rsidRPr="00F4202A">
        <w:rPr>
          <w:rFonts w:ascii="Times New Roman" w:hAnsi="Times New Roman" w:cs="Times New Roman"/>
          <w:sz w:val="24"/>
          <w:szCs w:val="24"/>
        </w:rPr>
        <w:t xml:space="preserve">Hal tersebut menandakan bahwa harus terdapat aturan dan sanksi yang tegas kepada para pelaku tindak pidana pencurian/pembobolan </w:t>
      </w:r>
      <w:proofErr w:type="gramStart"/>
      <w:r w:rsidRPr="00F4202A">
        <w:rPr>
          <w:rFonts w:ascii="Times New Roman" w:hAnsi="Times New Roman" w:cs="Times New Roman"/>
          <w:sz w:val="24"/>
          <w:szCs w:val="24"/>
        </w:rPr>
        <w:t>dana</w:t>
      </w:r>
      <w:proofErr w:type="gramEnd"/>
      <w:r w:rsidRPr="00F4202A">
        <w:rPr>
          <w:rFonts w:ascii="Times New Roman" w:hAnsi="Times New Roman" w:cs="Times New Roman"/>
          <w:sz w:val="24"/>
          <w:szCs w:val="24"/>
        </w:rPr>
        <w:t xml:space="preserve"> pada bank, dengan tujuan agar masyarakat/pelaku takut dan tidak akan melakukan tindak pencurian dana nasabah dengan modus skimmer tersebut dan sebagai efek jera</w:t>
      </w:r>
    </w:p>
    <w:p w:rsidR="00693DF7" w:rsidRPr="00F4202A" w:rsidRDefault="00693DF7" w:rsidP="00BA5C55">
      <w:pPr>
        <w:spacing w:line="480" w:lineRule="auto"/>
        <w:jc w:val="both"/>
        <w:rPr>
          <w:rFonts w:ascii="Times New Roman" w:hAnsi="Times New Roman" w:cs="Times New Roman"/>
          <w:sz w:val="24"/>
          <w:szCs w:val="24"/>
          <w:lang w:val="en-US" w:eastAsia="id-ID"/>
        </w:rPr>
      </w:pPr>
    </w:p>
    <w:p w:rsidR="00667A87" w:rsidRPr="00C06CCD" w:rsidRDefault="00667A87" w:rsidP="00BA5C55">
      <w:pPr>
        <w:pStyle w:val="ListParagraph"/>
        <w:spacing w:line="480" w:lineRule="auto"/>
        <w:jc w:val="both"/>
        <w:rPr>
          <w:rFonts w:ascii="Times New Roman" w:hAnsi="Times New Roman" w:cs="Times New Roman"/>
          <w:sz w:val="24"/>
          <w:szCs w:val="24"/>
          <w:lang w:val="en-US" w:eastAsia="id-ID"/>
        </w:rPr>
      </w:pPr>
    </w:p>
    <w:p w:rsidR="00C06CCD" w:rsidRPr="00C06CCD" w:rsidRDefault="00C06CCD" w:rsidP="00BA5C55">
      <w:pPr>
        <w:pStyle w:val="ListParagraph"/>
        <w:spacing w:line="480" w:lineRule="auto"/>
        <w:ind w:left="1440"/>
        <w:jc w:val="both"/>
        <w:rPr>
          <w:rFonts w:ascii="Times New Roman" w:hAnsi="Times New Roman" w:cs="Times New Roman"/>
          <w:sz w:val="24"/>
          <w:szCs w:val="24"/>
          <w:lang w:eastAsia="id-ID"/>
        </w:rPr>
      </w:pPr>
    </w:p>
    <w:p w:rsidR="00BA5C55" w:rsidRDefault="00BA5C55">
      <w:pPr>
        <w:spacing w:after="200" w:line="276" w:lineRule="auto"/>
        <w:rPr>
          <w:rFonts w:ascii="Times New Roman" w:hAnsi="Times New Roman" w:cs="Times New Roman"/>
          <w:sz w:val="24"/>
          <w:szCs w:val="24"/>
          <w:lang w:eastAsia="id-ID"/>
        </w:rPr>
      </w:pPr>
      <w:r>
        <w:rPr>
          <w:rFonts w:ascii="Times New Roman" w:hAnsi="Times New Roman" w:cs="Times New Roman"/>
          <w:sz w:val="24"/>
          <w:szCs w:val="24"/>
          <w:lang w:eastAsia="id-ID"/>
        </w:rPr>
        <w:br w:type="page"/>
      </w:r>
    </w:p>
    <w:p w:rsidR="00BA5C55" w:rsidRPr="00A43EAD" w:rsidRDefault="00BA5C55" w:rsidP="00BA5C55">
      <w:pPr>
        <w:spacing w:line="480" w:lineRule="auto"/>
        <w:jc w:val="center"/>
        <w:rPr>
          <w:rFonts w:ascii="Times New Roman" w:hAnsi="Times New Roman" w:cs="Times New Roman"/>
          <w:b/>
          <w:sz w:val="24"/>
          <w:szCs w:val="24"/>
        </w:rPr>
      </w:pPr>
      <w:r w:rsidRPr="00A43EAD">
        <w:rPr>
          <w:rFonts w:ascii="Times New Roman" w:hAnsi="Times New Roman" w:cs="Times New Roman"/>
          <w:b/>
          <w:sz w:val="24"/>
          <w:szCs w:val="24"/>
        </w:rPr>
        <w:lastRenderedPageBreak/>
        <w:t>DAFTAR PUSTAKA</w:t>
      </w:r>
    </w:p>
    <w:p w:rsidR="00BA5C55" w:rsidRPr="00A43EAD" w:rsidRDefault="00BA5C55" w:rsidP="00BA5C55">
      <w:pPr>
        <w:spacing w:line="480" w:lineRule="auto"/>
        <w:jc w:val="center"/>
        <w:rPr>
          <w:rFonts w:ascii="Times New Roman" w:hAnsi="Times New Roman" w:cs="Times New Roman"/>
          <w:b/>
          <w:sz w:val="24"/>
          <w:szCs w:val="24"/>
        </w:rPr>
      </w:pPr>
    </w:p>
    <w:p w:rsidR="00BA5C55" w:rsidRPr="00A43EAD" w:rsidRDefault="00BA5C55" w:rsidP="00BA5C55">
      <w:pPr>
        <w:pStyle w:val="ListParagraph"/>
        <w:numPr>
          <w:ilvl w:val="0"/>
          <w:numId w:val="31"/>
        </w:numPr>
        <w:spacing w:line="480" w:lineRule="auto"/>
        <w:jc w:val="both"/>
        <w:rPr>
          <w:rFonts w:ascii="Times New Roman" w:hAnsi="Times New Roman" w:cs="Times New Roman"/>
          <w:b/>
          <w:spacing w:val="-15"/>
          <w:sz w:val="24"/>
          <w:szCs w:val="24"/>
        </w:rPr>
      </w:pPr>
      <w:r w:rsidRPr="00A43EAD">
        <w:rPr>
          <w:rFonts w:ascii="Times New Roman" w:hAnsi="Times New Roman" w:cs="Times New Roman"/>
          <w:b/>
          <w:spacing w:val="-15"/>
          <w:sz w:val="24"/>
          <w:szCs w:val="24"/>
        </w:rPr>
        <w:t>Sumber Buku</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A.Zainal Abidin Farid, 1995, Hukum Pidana I, Jakarta: Sinar Grafika </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Adami Chazawi, 2002, Pelajaran Hukum Pidana Bagian 1; Stelset Pidana, Teori-Teori Pemidanaan &amp; Adami Chazawi, 2000, Pelajaran Hukum Pidana Bag I, Jakarta: Raja Grafindo</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Andi Hamzah, 2007</w:t>
      </w:r>
      <w:proofErr w:type="gramStart"/>
      <w:r w:rsidRPr="00A43EAD">
        <w:rPr>
          <w:rFonts w:ascii="Times New Roman" w:hAnsi="Times New Roman" w:cs="Times New Roman"/>
          <w:sz w:val="24"/>
          <w:szCs w:val="24"/>
        </w:rPr>
        <w:t>,  Asas</w:t>
      </w:r>
      <w:proofErr w:type="gramEnd"/>
      <w:r w:rsidRPr="00A43EAD">
        <w:rPr>
          <w:rFonts w:ascii="Times New Roman" w:hAnsi="Times New Roman" w:cs="Times New Roman"/>
          <w:sz w:val="24"/>
          <w:szCs w:val="24"/>
        </w:rPr>
        <w:t>-asas Hukum Pidana, Jakarta : Rineka Cipta</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2001, Asas-Asas Hukum Pidana, Jakarta: Rineka Cipta</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Andi Matalatta, “santunan bagi korban”dalam J.E. sahetapy (ed.)…Victimilogy sebuah Bunga rampai 9 (Jakarta: Pustaka sinar Harapan</w:t>
      </w:r>
      <w:proofErr w:type="gramStart"/>
      <w:r w:rsidRPr="00A43EAD">
        <w:rPr>
          <w:rFonts w:ascii="Times New Roman" w:hAnsi="Times New Roman" w:cs="Times New Roman"/>
          <w:sz w:val="24"/>
          <w:szCs w:val="24"/>
        </w:rPr>
        <w:t>,19870</w:t>
      </w:r>
      <w:proofErr w:type="gramEnd"/>
      <w:r w:rsidRPr="00A43EAD">
        <w:rPr>
          <w:rFonts w:ascii="Times New Roman" w:hAnsi="Times New Roman" w:cs="Times New Roman"/>
          <w:sz w:val="24"/>
          <w:szCs w:val="24"/>
        </w:rPr>
        <w:t>)</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Anthon F. Susanto, 2015, Penelitian Hukum Transformatof Partisipatoris, </w:t>
      </w:r>
      <w:proofErr w:type="gramStart"/>
      <w:r w:rsidRPr="00A43EAD">
        <w:rPr>
          <w:rFonts w:ascii="Times New Roman" w:hAnsi="Times New Roman" w:cs="Times New Roman"/>
          <w:sz w:val="24"/>
          <w:szCs w:val="24"/>
        </w:rPr>
        <w:t>Malang :</w:t>
      </w:r>
      <w:proofErr w:type="gramEnd"/>
      <w:r w:rsidRPr="00A43EAD">
        <w:rPr>
          <w:rFonts w:ascii="Times New Roman" w:hAnsi="Times New Roman" w:cs="Times New Roman"/>
          <w:sz w:val="24"/>
          <w:szCs w:val="24"/>
        </w:rPr>
        <w:t xml:space="preserve"> Setara Press</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Barda Nawawi Arief, 1990, Perbandingan Hukum Pidana, </w:t>
      </w:r>
      <w:proofErr w:type="gramStart"/>
      <w:r w:rsidRPr="00A43EAD">
        <w:rPr>
          <w:rFonts w:ascii="Times New Roman" w:hAnsi="Times New Roman" w:cs="Times New Roman"/>
          <w:sz w:val="24"/>
          <w:szCs w:val="24"/>
        </w:rPr>
        <w:t>Jakarta :</w:t>
      </w:r>
      <w:proofErr w:type="gramEnd"/>
      <w:r w:rsidRPr="00A43EAD">
        <w:rPr>
          <w:rFonts w:ascii="Times New Roman" w:hAnsi="Times New Roman" w:cs="Times New Roman"/>
          <w:sz w:val="24"/>
          <w:szCs w:val="24"/>
        </w:rPr>
        <w:t xml:space="preserve"> Raja Grafindo</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2002, Kebijakan Hukum Pidana, Bandung: PT. Citra Aditya Bakti</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Burhan Ashofa, 2004, Metode Penelitian, </w:t>
      </w:r>
      <w:proofErr w:type="gramStart"/>
      <w:r w:rsidRPr="00A43EAD">
        <w:rPr>
          <w:rFonts w:ascii="Times New Roman" w:hAnsi="Times New Roman" w:cs="Times New Roman"/>
          <w:sz w:val="24"/>
          <w:szCs w:val="24"/>
        </w:rPr>
        <w:t>Jakarta :</w:t>
      </w:r>
      <w:proofErr w:type="gramEnd"/>
      <w:r w:rsidRPr="00A43EAD">
        <w:rPr>
          <w:rFonts w:ascii="Times New Roman" w:hAnsi="Times New Roman" w:cs="Times New Roman"/>
          <w:sz w:val="24"/>
          <w:szCs w:val="24"/>
        </w:rPr>
        <w:t xml:space="preserve"> Rineka Cipta</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Chairul huda, Dari ‘Tiada Pidana Tanpa Kesalahan’menuju kepada’Tiada Pertanggung Jawaban Pidana Tanpa Kesalahan’</w:t>
      </w:r>
      <w:proofErr w:type="gramStart"/>
      <w:r w:rsidRPr="00A43EAD">
        <w:rPr>
          <w:rFonts w:ascii="Times New Roman" w:hAnsi="Times New Roman" w:cs="Times New Roman"/>
          <w:sz w:val="24"/>
          <w:szCs w:val="24"/>
        </w:rPr>
        <w:t>,Kencana</w:t>
      </w:r>
      <w:proofErr w:type="gramEnd"/>
      <w:r w:rsidRPr="00A43EAD">
        <w:rPr>
          <w:rFonts w:ascii="Times New Roman" w:hAnsi="Times New Roman" w:cs="Times New Roman"/>
          <w:sz w:val="24"/>
          <w:szCs w:val="24"/>
        </w:rPr>
        <w:t>, Jakarta, 2011</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Dellyana Shant, 1988, Konsep Penegakan Hukum, Yogyakarta: Liberti</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Djoko Prakoso .Asas-asas Hukum Pidana di </w:t>
      </w:r>
      <w:proofErr w:type="gramStart"/>
      <w:r w:rsidRPr="00A43EAD">
        <w:rPr>
          <w:rFonts w:ascii="Times New Roman" w:hAnsi="Times New Roman" w:cs="Times New Roman"/>
          <w:sz w:val="24"/>
          <w:szCs w:val="24"/>
        </w:rPr>
        <w:t>Indonesia .</w:t>
      </w:r>
      <w:proofErr w:type="gramEnd"/>
      <w:r w:rsidRPr="00A43EAD">
        <w:rPr>
          <w:rFonts w:ascii="Times New Roman" w:hAnsi="Times New Roman" w:cs="Times New Roman"/>
          <w:sz w:val="24"/>
          <w:szCs w:val="24"/>
        </w:rPr>
        <w:t xml:space="preserve"> Edisi </w:t>
      </w:r>
      <w:proofErr w:type="gramStart"/>
      <w:r w:rsidRPr="00A43EAD">
        <w:rPr>
          <w:rFonts w:ascii="Times New Roman" w:hAnsi="Times New Roman" w:cs="Times New Roman"/>
          <w:sz w:val="24"/>
          <w:szCs w:val="24"/>
        </w:rPr>
        <w:t>Pertama ,</w:t>
      </w:r>
      <w:proofErr w:type="gramEnd"/>
      <w:r w:rsidRPr="00A43EAD">
        <w:rPr>
          <w:rFonts w:ascii="Times New Roman" w:hAnsi="Times New Roman" w:cs="Times New Roman"/>
          <w:sz w:val="24"/>
          <w:szCs w:val="24"/>
        </w:rPr>
        <w:t xml:space="preserve"> ( Yogyakarta : Liberty Yogyakarta , 1987 ) </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lastRenderedPageBreak/>
        <w:t>Dikdik M. Arief Mansur, Cyber Law Aspek Hukum Teknologi Informasi, Refika Aditama Bandung, 2005</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Hans Kelsen, 1961, General Theory of Law and State, translated by: Anders Wedberg, New York: Russell &amp; Russell</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Hermansyah, 2005, Hukum Perbankan Nasional Indonesia: Ditinjau Menurut Undang-undang No. 7 Tahun 1992 Tentang Perbankan Sebagaimana Telah Diubah dengan Undang-undang No. 10 Tahun 1998, dan Undang-undang No. 23 Tahun 1999 jo Undang-undang No. 3 Tahun 2004 Tentang Bank Indonesia, cetakan kedua, Jakarta : Kencana Prenada Media Group</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shd w:val="clear" w:color="auto" w:fill="FFFFFF"/>
        </w:rPr>
        <w:t>K. Wancik Saleh, Tindak Pidana Korupsi dan Suap, Jakarta, Ghalia Indonesia, 2007</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Laden Marpaung, 2005, Asas-Teori-Praktik Hukum Pidana, Jakarta: Sinar Grafika </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Moeljatno, 2002, Asas-asas Hukum Pidana, </w:t>
      </w:r>
      <w:proofErr w:type="gramStart"/>
      <w:r w:rsidRPr="00A43EAD">
        <w:rPr>
          <w:rFonts w:ascii="Times New Roman" w:hAnsi="Times New Roman" w:cs="Times New Roman"/>
          <w:sz w:val="24"/>
          <w:szCs w:val="24"/>
        </w:rPr>
        <w:t>Jakarta :</w:t>
      </w:r>
      <w:proofErr w:type="gramEnd"/>
      <w:r w:rsidRPr="00A43EAD">
        <w:rPr>
          <w:rFonts w:ascii="Times New Roman" w:hAnsi="Times New Roman" w:cs="Times New Roman"/>
          <w:sz w:val="24"/>
          <w:szCs w:val="24"/>
        </w:rPr>
        <w:t xml:space="preserve"> Rineka Cipta</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1987, Asas-asas Hukum Pidana, Jakarta: Bina Aksara</w:t>
      </w:r>
    </w:p>
    <w:p w:rsidR="00BA5C55" w:rsidRPr="00A43EAD" w:rsidRDefault="00BA5C55" w:rsidP="00BA5C55">
      <w:pPr>
        <w:spacing w:line="480" w:lineRule="auto"/>
        <w:ind w:left="1440" w:hanging="720"/>
        <w:jc w:val="both"/>
        <w:rPr>
          <w:rFonts w:ascii="Times New Roman" w:hAnsi="Times New Roman" w:cs="Times New Roman"/>
          <w:sz w:val="24"/>
          <w:szCs w:val="24"/>
        </w:rPr>
      </w:pPr>
      <w:proofErr w:type="gramStart"/>
      <w:r w:rsidRPr="00A43EAD">
        <w:rPr>
          <w:rFonts w:ascii="Times New Roman" w:hAnsi="Times New Roman" w:cs="Times New Roman"/>
          <w:sz w:val="24"/>
          <w:szCs w:val="24"/>
        </w:rPr>
        <w:t>Moh.</w:t>
      </w:r>
      <w:proofErr w:type="gramEnd"/>
      <w:r w:rsidRPr="00A43EAD">
        <w:rPr>
          <w:rFonts w:ascii="Times New Roman" w:hAnsi="Times New Roman" w:cs="Times New Roman"/>
          <w:sz w:val="24"/>
          <w:szCs w:val="24"/>
        </w:rPr>
        <w:t xml:space="preserve"> Kusnardi dan Harmaily Ibrahim, 1988, Pengantar hukum tata Negara Indonesia, </w:t>
      </w:r>
      <w:proofErr w:type="gramStart"/>
      <w:r w:rsidRPr="00A43EAD">
        <w:rPr>
          <w:rFonts w:ascii="Times New Roman" w:hAnsi="Times New Roman" w:cs="Times New Roman"/>
          <w:sz w:val="24"/>
          <w:szCs w:val="24"/>
        </w:rPr>
        <w:t>Jakarta :</w:t>
      </w:r>
      <w:proofErr w:type="gramEnd"/>
      <w:r w:rsidRPr="00A43EAD">
        <w:rPr>
          <w:rFonts w:ascii="Times New Roman" w:hAnsi="Times New Roman" w:cs="Times New Roman"/>
          <w:sz w:val="24"/>
          <w:szCs w:val="24"/>
        </w:rPr>
        <w:t xml:space="preserve"> Pusat Studi Hukum Tata Negara dan Fakultas Hukum Universitas Indonesia dan Sinar Bakti</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Otje Salman dan Anthon F. Susanto, 2004, Teori Hukum, </w:t>
      </w:r>
      <w:proofErr w:type="gramStart"/>
      <w:r w:rsidRPr="00A43EAD">
        <w:rPr>
          <w:rFonts w:ascii="Times New Roman" w:hAnsi="Times New Roman" w:cs="Times New Roman"/>
          <w:sz w:val="24"/>
          <w:szCs w:val="24"/>
        </w:rPr>
        <w:t>Bandung :</w:t>
      </w:r>
      <w:proofErr w:type="gramEnd"/>
      <w:r w:rsidRPr="00A43EAD">
        <w:rPr>
          <w:rFonts w:ascii="Times New Roman" w:hAnsi="Times New Roman" w:cs="Times New Roman"/>
          <w:sz w:val="24"/>
          <w:szCs w:val="24"/>
        </w:rPr>
        <w:t xml:space="preserve"> Refika Aditama</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P.A.F. Lamintang, Dasar-dasar Hukum Pidana Indonesia, P.T. Citra Aditya Bhakti, Bandung, 1997</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Prodjohamidjojo, Martiman, Memahami dasar-dasar hukum Pidana Indoesia </w:t>
      </w:r>
      <w:proofErr w:type="gramStart"/>
      <w:r w:rsidRPr="00A43EAD">
        <w:rPr>
          <w:rFonts w:ascii="Times New Roman" w:hAnsi="Times New Roman" w:cs="Times New Roman"/>
          <w:sz w:val="24"/>
          <w:szCs w:val="24"/>
        </w:rPr>
        <w:t>( Jakarta</w:t>
      </w:r>
      <w:proofErr w:type="gramEnd"/>
      <w:r w:rsidRPr="00A43EAD">
        <w:rPr>
          <w:rFonts w:ascii="Times New Roman" w:hAnsi="Times New Roman" w:cs="Times New Roman"/>
          <w:sz w:val="24"/>
          <w:szCs w:val="24"/>
        </w:rPr>
        <w:t xml:space="preserve"> :PT. Pradnya Paramita, 1997) </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S.R Sianturi .Asas-asas Hukum Pidana Indonesia dan Penerapanya</w:t>
      </w:r>
      <w:proofErr w:type="gramStart"/>
      <w:r w:rsidRPr="00A43EAD">
        <w:rPr>
          <w:rFonts w:ascii="Times New Roman" w:hAnsi="Times New Roman" w:cs="Times New Roman"/>
          <w:sz w:val="24"/>
          <w:szCs w:val="24"/>
        </w:rPr>
        <w:t>,Cet</w:t>
      </w:r>
      <w:proofErr w:type="gramEnd"/>
      <w:r w:rsidRPr="00A43EAD">
        <w:rPr>
          <w:rFonts w:ascii="Times New Roman" w:hAnsi="Times New Roman" w:cs="Times New Roman"/>
          <w:sz w:val="24"/>
          <w:szCs w:val="24"/>
        </w:rPr>
        <w:t xml:space="preserve"> IV, ( Jakarta :Alumni Ahaem-Peteheam,1996),</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lastRenderedPageBreak/>
        <w:t>Satjipto Raharjo, Hukum dan Masyarakat, Cetakan Terakhir, Angkasa</w:t>
      </w:r>
      <w:proofErr w:type="gramStart"/>
      <w:r w:rsidRPr="00A43EAD">
        <w:rPr>
          <w:rFonts w:ascii="Times New Roman" w:hAnsi="Times New Roman" w:cs="Times New Roman"/>
          <w:sz w:val="24"/>
          <w:szCs w:val="24"/>
        </w:rPr>
        <w:t>,.</w:t>
      </w:r>
      <w:proofErr w:type="gramEnd"/>
      <w:r w:rsidRPr="00A43EAD">
        <w:rPr>
          <w:rFonts w:ascii="Times New Roman" w:hAnsi="Times New Roman" w:cs="Times New Roman"/>
          <w:sz w:val="24"/>
          <w:szCs w:val="24"/>
        </w:rPr>
        <w:t xml:space="preserve"> Bandung, 1980</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Soejono Soekanto, 1980, Pokok-pokok Sosiologi Hukum, </w:t>
      </w:r>
      <w:proofErr w:type="gramStart"/>
      <w:r w:rsidRPr="00A43EAD">
        <w:rPr>
          <w:rFonts w:ascii="Times New Roman" w:hAnsi="Times New Roman" w:cs="Times New Roman"/>
          <w:sz w:val="24"/>
          <w:szCs w:val="24"/>
        </w:rPr>
        <w:t>Jakarta :</w:t>
      </w:r>
      <w:proofErr w:type="gramEnd"/>
      <w:r w:rsidRPr="00A43EAD">
        <w:rPr>
          <w:rFonts w:ascii="Times New Roman" w:hAnsi="Times New Roman" w:cs="Times New Roman"/>
          <w:sz w:val="24"/>
          <w:szCs w:val="24"/>
        </w:rPr>
        <w:t xml:space="preserve"> Rajawali Pers</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 2004, Faktor-Faktor Yang Mempengaruhi Penegeakan Hukum Cetakan </w:t>
      </w:r>
      <w:proofErr w:type="gramStart"/>
      <w:r w:rsidRPr="00A43EAD">
        <w:rPr>
          <w:rFonts w:ascii="Times New Roman" w:hAnsi="Times New Roman" w:cs="Times New Roman"/>
          <w:sz w:val="24"/>
          <w:szCs w:val="24"/>
        </w:rPr>
        <w:t>Kelima.Jakarta :</w:t>
      </w:r>
      <w:proofErr w:type="gramEnd"/>
      <w:r w:rsidRPr="00A43EAD">
        <w:rPr>
          <w:rFonts w:ascii="Times New Roman" w:hAnsi="Times New Roman" w:cs="Times New Roman"/>
          <w:sz w:val="24"/>
          <w:szCs w:val="24"/>
        </w:rPr>
        <w:t xml:space="preserve"> Raja Grafindo Persada</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Sudaryono &amp; Natangsa Surbakti, 2005, Buku Pegangan Kuliah Hukum Pidana, Surakarta: Fakultas Hukum UMS </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Sudarto, Hukum dan Hukum Pidana, Alumni, Bandung, 1986</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Sunardi, Danny Tanuwijaya, Abdul Wahid, 2005, Republik “Kaum Tikus”; Refleksi Ketidakberdayaan Hukum dan Penegakan HAM, </w:t>
      </w:r>
      <w:proofErr w:type="gramStart"/>
      <w:r w:rsidRPr="00A43EAD">
        <w:rPr>
          <w:rFonts w:ascii="Times New Roman" w:hAnsi="Times New Roman" w:cs="Times New Roman"/>
          <w:sz w:val="24"/>
          <w:szCs w:val="24"/>
        </w:rPr>
        <w:t>Cet</w:t>
      </w:r>
      <w:proofErr w:type="gramEnd"/>
      <w:r w:rsidRPr="00A43EAD">
        <w:rPr>
          <w:rFonts w:ascii="Times New Roman" w:hAnsi="Times New Roman" w:cs="Times New Roman"/>
          <w:sz w:val="24"/>
          <w:szCs w:val="24"/>
        </w:rPr>
        <w:t xml:space="preserve"> I, Jakarta: Edsa Mahkota </w:t>
      </w:r>
    </w:p>
    <w:p w:rsidR="00BA5C55" w:rsidRPr="00A43EAD" w:rsidRDefault="00BA5C55" w:rsidP="00BA5C55">
      <w:pPr>
        <w:pStyle w:val="FootnoteText"/>
        <w:spacing w:line="480" w:lineRule="auto"/>
        <w:ind w:left="1440" w:hanging="720"/>
        <w:rPr>
          <w:rFonts w:ascii="Times New Roman" w:hAnsi="Times New Roman" w:cs="Times New Roman"/>
          <w:sz w:val="24"/>
          <w:szCs w:val="24"/>
          <w:lang w:val="sv-SE"/>
        </w:rPr>
      </w:pPr>
      <w:r w:rsidRPr="00A43EAD">
        <w:rPr>
          <w:rFonts w:ascii="Times New Roman" w:hAnsi="Times New Roman" w:cs="Times New Roman"/>
          <w:sz w:val="24"/>
          <w:szCs w:val="24"/>
          <w:lang w:val="sv-SE"/>
        </w:rPr>
        <w:t xml:space="preserve">Tongat, 2008, </w:t>
      </w:r>
      <w:r w:rsidRPr="00A43EAD">
        <w:rPr>
          <w:rFonts w:ascii="Times New Roman" w:hAnsi="Times New Roman" w:cs="Times New Roman"/>
          <w:i/>
          <w:sz w:val="24"/>
          <w:szCs w:val="24"/>
          <w:lang w:val="sv-SE"/>
        </w:rPr>
        <w:t>Dasar-dasar Hukum Pidana Indonesia dalam Perspektif Pembaharuan</w:t>
      </w:r>
      <w:r w:rsidRPr="00A43EAD">
        <w:rPr>
          <w:rFonts w:ascii="Times New Roman" w:hAnsi="Times New Roman" w:cs="Times New Roman"/>
          <w:sz w:val="24"/>
          <w:szCs w:val="24"/>
          <w:lang w:val="sv-SE"/>
        </w:rPr>
        <w:t>, Malang : UMM Pres</w:t>
      </w:r>
    </w:p>
    <w:p w:rsidR="00BA5C55" w:rsidRPr="00A43EAD" w:rsidRDefault="00BA5C55" w:rsidP="00BA5C55">
      <w:pPr>
        <w:pStyle w:val="FootnoteText"/>
        <w:spacing w:line="480" w:lineRule="auto"/>
        <w:ind w:left="1440" w:hanging="720"/>
        <w:rPr>
          <w:rFonts w:ascii="Times New Roman" w:eastAsia="Times New Roman" w:hAnsi="Times New Roman" w:cs="Times New Roman"/>
          <w:sz w:val="24"/>
          <w:szCs w:val="24"/>
        </w:rPr>
      </w:pPr>
      <w:r w:rsidRPr="00A43EAD">
        <w:rPr>
          <w:rFonts w:ascii="Times New Roman" w:eastAsia="Times New Roman" w:hAnsi="Times New Roman" w:cs="Times New Roman"/>
          <w:sz w:val="24"/>
          <w:szCs w:val="24"/>
        </w:rPr>
        <w:t>Zulkarnain Sitompul, 2005, “Memberantas Kejahatan Perbankan: Tantangan Pengawasan Bank”, Hukum Bisnis, Volume 24-No.1</w:t>
      </w:r>
    </w:p>
    <w:p w:rsidR="00BA5C55" w:rsidRPr="00A43EAD" w:rsidRDefault="00BA5C55" w:rsidP="00BA5C55">
      <w:pPr>
        <w:pStyle w:val="FootnoteText"/>
        <w:spacing w:line="480" w:lineRule="auto"/>
        <w:ind w:left="1440" w:hanging="720"/>
        <w:rPr>
          <w:rFonts w:ascii="Times New Roman" w:eastAsia="Times New Roman" w:hAnsi="Times New Roman" w:cs="Times New Roman"/>
          <w:sz w:val="24"/>
          <w:szCs w:val="24"/>
        </w:rPr>
      </w:pPr>
    </w:p>
    <w:p w:rsidR="00BA5C55" w:rsidRPr="00A43EAD" w:rsidRDefault="00BA5C55" w:rsidP="00BA5C55">
      <w:pPr>
        <w:pStyle w:val="FootnoteText"/>
        <w:numPr>
          <w:ilvl w:val="0"/>
          <w:numId w:val="31"/>
        </w:numPr>
        <w:spacing w:line="480" w:lineRule="auto"/>
        <w:rPr>
          <w:rFonts w:ascii="Times New Roman" w:hAnsi="Times New Roman" w:cs="Times New Roman"/>
          <w:b/>
          <w:sz w:val="24"/>
          <w:szCs w:val="24"/>
          <w:lang w:val="sv-SE"/>
        </w:rPr>
      </w:pPr>
      <w:r w:rsidRPr="00A43EAD">
        <w:rPr>
          <w:rFonts w:ascii="Times New Roman" w:hAnsi="Times New Roman" w:cs="Times New Roman"/>
          <w:b/>
          <w:sz w:val="24"/>
          <w:szCs w:val="24"/>
          <w:lang w:val="sv-SE"/>
        </w:rPr>
        <w:t>Peraturan Perundang-undangan</w:t>
      </w:r>
    </w:p>
    <w:p w:rsidR="00BA5C55" w:rsidRPr="00A43EAD" w:rsidRDefault="00BA5C55" w:rsidP="00BA5C55">
      <w:pPr>
        <w:pStyle w:val="FootnoteText"/>
        <w:numPr>
          <w:ilvl w:val="0"/>
          <w:numId w:val="30"/>
        </w:numPr>
        <w:spacing w:line="480" w:lineRule="auto"/>
        <w:rPr>
          <w:rFonts w:ascii="Times New Roman" w:hAnsi="Times New Roman" w:cs="Times New Roman"/>
          <w:sz w:val="24"/>
          <w:szCs w:val="24"/>
          <w:lang w:val="sv-SE"/>
        </w:rPr>
      </w:pPr>
      <w:r w:rsidRPr="00A43EAD">
        <w:rPr>
          <w:rFonts w:ascii="Times New Roman" w:hAnsi="Times New Roman" w:cs="Times New Roman"/>
          <w:w w:val="103"/>
          <w:sz w:val="24"/>
          <w:szCs w:val="24"/>
          <w:lang w:val="id-ID"/>
        </w:rPr>
        <w:t xml:space="preserve">Undang-Undang Dasar Republik Indonesia 1945 Hasil </w:t>
      </w:r>
      <w:r w:rsidRPr="00A43EAD">
        <w:rPr>
          <w:rFonts w:ascii="Times New Roman" w:hAnsi="Times New Roman" w:cs="Times New Roman"/>
          <w:w w:val="103"/>
          <w:sz w:val="24"/>
          <w:szCs w:val="24"/>
        </w:rPr>
        <w:t xml:space="preserve"> </w:t>
      </w:r>
      <w:r w:rsidRPr="00A43EAD">
        <w:rPr>
          <w:rFonts w:ascii="Times New Roman" w:hAnsi="Times New Roman" w:cs="Times New Roman"/>
          <w:w w:val="103"/>
          <w:sz w:val="24"/>
          <w:szCs w:val="24"/>
          <w:lang w:val="id-ID"/>
        </w:rPr>
        <w:t>Amandemen</w:t>
      </w:r>
      <w:r w:rsidRPr="00A43EAD">
        <w:rPr>
          <w:rFonts w:ascii="Times New Roman" w:hAnsi="Times New Roman" w:cs="Times New Roman"/>
          <w:w w:val="103"/>
          <w:sz w:val="24"/>
          <w:szCs w:val="24"/>
        </w:rPr>
        <w:t>;</w:t>
      </w:r>
    </w:p>
    <w:p w:rsidR="00BA5C55" w:rsidRPr="00A43EAD" w:rsidRDefault="00BA5C55" w:rsidP="00BA5C55">
      <w:pPr>
        <w:pStyle w:val="FootnoteText"/>
        <w:numPr>
          <w:ilvl w:val="0"/>
          <w:numId w:val="30"/>
        </w:numPr>
        <w:spacing w:line="480" w:lineRule="auto"/>
        <w:rPr>
          <w:rFonts w:ascii="Times New Roman" w:hAnsi="Times New Roman" w:cs="Times New Roman"/>
          <w:sz w:val="24"/>
          <w:szCs w:val="24"/>
          <w:lang w:val="sv-SE"/>
        </w:rPr>
      </w:pPr>
      <w:r w:rsidRPr="00A43EAD">
        <w:rPr>
          <w:rFonts w:ascii="Times New Roman" w:hAnsi="Times New Roman" w:cs="Times New Roman"/>
          <w:w w:val="103"/>
          <w:sz w:val="24"/>
          <w:szCs w:val="24"/>
          <w:lang w:val="id-ID"/>
        </w:rPr>
        <w:t>Kitab Undang-Undang Hukum P</w:t>
      </w:r>
      <w:r w:rsidRPr="00A43EAD">
        <w:rPr>
          <w:rFonts w:ascii="Times New Roman" w:hAnsi="Times New Roman" w:cs="Times New Roman"/>
          <w:w w:val="103"/>
          <w:sz w:val="24"/>
          <w:szCs w:val="24"/>
        </w:rPr>
        <w:t>idana;</w:t>
      </w:r>
    </w:p>
    <w:p w:rsidR="00BA5C55" w:rsidRPr="00A43EAD" w:rsidRDefault="00BA5C55" w:rsidP="00BA5C55">
      <w:pPr>
        <w:pStyle w:val="FootnoteText"/>
        <w:numPr>
          <w:ilvl w:val="0"/>
          <w:numId w:val="30"/>
        </w:numPr>
        <w:spacing w:line="480" w:lineRule="auto"/>
        <w:rPr>
          <w:rFonts w:ascii="Times New Roman" w:hAnsi="Times New Roman" w:cs="Times New Roman"/>
          <w:sz w:val="24"/>
          <w:szCs w:val="24"/>
          <w:lang w:val="sv-SE"/>
        </w:rPr>
      </w:pPr>
      <w:r w:rsidRPr="00A43EAD">
        <w:rPr>
          <w:rFonts w:ascii="Times New Roman" w:hAnsi="Times New Roman" w:cs="Times New Roman"/>
          <w:w w:val="103"/>
          <w:sz w:val="24"/>
          <w:szCs w:val="24"/>
          <w:lang w:val="id-ID"/>
        </w:rPr>
        <w:t>Undang-Undang No. 10 Tahun 1998 tentang Perubahan atas Undang-Undang No. 7 Tahun 1992 tentang Perbankan.</w:t>
      </w:r>
    </w:p>
    <w:p w:rsidR="00BA5C55" w:rsidRPr="00A43EAD" w:rsidRDefault="00BA5C55" w:rsidP="00BA5C55">
      <w:pPr>
        <w:pStyle w:val="FootnoteText"/>
        <w:numPr>
          <w:ilvl w:val="0"/>
          <w:numId w:val="30"/>
        </w:numPr>
        <w:spacing w:line="480" w:lineRule="auto"/>
        <w:rPr>
          <w:rFonts w:ascii="Times New Roman" w:hAnsi="Times New Roman" w:cs="Times New Roman"/>
          <w:sz w:val="24"/>
          <w:szCs w:val="24"/>
          <w:lang w:val="sv-SE"/>
        </w:rPr>
      </w:pPr>
      <w:r w:rsidRPr="00A43EAD">
        <w:rPr>
          <w:rFonts w:ascii="Times New Roman" w:hAnsi="Times New Roman" w:cs="Times New Roman"/>
          <w:w w:val="103"/>
          <w:sz w:val="24"/>
          <w:szCs w:val="24"/>
          <w:lang w:val="id-ID"/>
        </w:rPr>
        <w:t>Undang-Undang No. 11 Tahun 2008 tentang Informasi dan Transaksi Elektronik</w:t>
      </w:r>
    </w:p>
    <w:p w:rsidR="00BA5C55" w:rsidRDefault="00BA5C55" w:rsidP="00BA5C55">
      <w:pPr>
        <w:pStyle w:val="FootnoteText"/>
        <w:spacing w:line="480" w:lineRule="auto"/>
        <w:ind w:left="1080" w:firstLine="0"/>
        <w:rPr>
          <w:rFonts w:ascii="Times New Roman" w:hAnsi="Times New Roman" w:cs="Times New Roman"/>
          <w:sz w:val="24"/>
          <w:szCs w:val="24"/>
          <w:lang w:val="sv-SE"/>
        </w:rPr>
      </w:pPr>
    </w:p>
    <w:p w:rsidR="00BA5C55" w:rsidRDefault="00BA5C55" w:rsidP="00BA5C55">
      <w:pPr>
        <w:pStyle w:val="FootnoteText"/>
        <w:spacing w:line="480" w:lineRule="auto"/>
        <w:ind w:left="1080" w:firstLine="0"/>
        <w:rPr>
          <w:rFonts w:ascii="Times New Roman" w:hAnsi="Times New Roman" w:cs="Times New Roman"/>
          <w:sz w:val="24"/>
          <w:szCs w:val="24"/>
          <w:lang w:val="sv-SE"/>
        </w:rPr>
      </w:pPr>
    </w:p>
    <w:p w:rsidR="00BA5C55" w:rsidRPr="00A43EAD" w:rsidRDefault="00BA5C55" w:rsidP="00BA5C55">
      <w:pPr>
        <w:pStyle w:val="FootnoteText"/>
        <w:spacing w:line="480" w:lineRule="auto"/>
        <w:ind w:left="1080" w:firstLine="0"/>
        <w:rPr>
          <w:rFonts w:ascii="Times New Roman" w:hAnsi="Times New Roman" w:cs="Times New Roman"/>
          <w:sz w:val="24"/>
          <w:szCs w:val="24"/>
          <w:lang w:val="sv-SE"/>
        </w:rPr>
      </w:pPr>
    </w:p>
    <w:p w:rsidR="00BA5C55" w:rsidRPr="00A43EAD" w:rsidRDefault="00BA5C55" w:rsidP="00BA5C55">
      <w:pPr>
        <w:pStyle w:val="FootnoteText"/>
        <w:numPr>
          <w:ilvl w:val="0"/>
          <w:numId w:val="31"/>
        </w:numPr>
        <w:spacing w:line="480" w:lineRule="auto"/>
        <w:rPr>
          <w:rFonts w:ascii="Times New Roman" w:hAnsi="Times New Roman" w:cs="Times New Roman"/>
          <w:b/>
          <w:sz w:val="24"/>
          <w:szCs w:val="24"/>
          <w:lang w:val="sv-SE"/>
        </w:rPr>
      </w:pPr>
      <w:r w:rsidRPr="00A43EAD">
        <w:rPr>
          <w:rFonts w:ascii="Times New Roman" w:hAnsi="Times New Roman" w:cs="Times New Roman"/>
          <w:b/>
          <w:sz w:val="24"/>
          <w:szCs w:val="24"/>
          <w:lang w:val="sv-SE"/>
        </w:rPr>
        <w:lastRenderedPageBreak/>
        <w:t>Sumber Lainnya</w:t>
      </w:r>
    </w:p>
    <w:p w:rsidR="00BA5C55"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lang w:val="id-ID"/>
        </w:rPr>
        <w:t xml:space="preserve">Ronny Hanitijo Soemitro, </w:t>
      </w:r>
      <w:r w:rsidRPr="00A43EAD">
        <w:rPr>
          <w:rFonts w:ascii="Times New Roman" w:hAnsi="Times New Roman" w:cs="Times New Roman"/>
          <w:i/>
          <w:sz w:val="24"/>
          <w:szCs w:val="24"/>
          <w:lang w:val="id-ID"/>
        </w:rPr>
        <w:t>Metodologi Penelitian Hukum dan Jurimetri,</w:t>
      </w:r>
      <w:r w:rsidRPr="00A43EAD">
        <w:rPr>
          <w:rFonts w:ascii="Times New Roman" w:hAnsi="Times New Roman" w:cs="Times New Roman"/>
          <w:sz w:val="24"/>
          <w:szCs w:val="24"/>
          <w:lang w:val="id-ID"/>
        </w:rPr>
        <w:t xml:space="preserve"> Ghalia Indonseia, Jakarta, 1990</w:t>
      </w:r>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Internet:</w:t>
      </w:r>
    </w:p>
    <w:p w:rsidR="00BA5C55" w:rsidRPr="00A43EAD" w:rsidRDefault="00BA5C55" w:rsidP="00BA5C55">
      <w:pPr>
        <w:spacing w:line="480" w:lineRule="auto"/>
        <w:ind w:left="1440" w:hanging="720"/>
        <w:jc w:val="both"/>
        <w:rPr>
          <w:rStyle w:val="Hyperlink"/>
          <w:rFonts w:ascii="Times New Roman" w:hAnsi="Times New Roman" w:cs="Times New Roman"/>
          <w:sz w:val="24"/>
          <w:szCs w:val="24"/>
        </w:rPr>
      </w:pPr>
      <w:r w:rsidRPr="00A43EAD">
        <w:rPr>
          <w:rFonts w:ascii="Times New Roman" w:hAnsi="Times New Roman" w:cs="Times New Roman"/>
          <w:sz w:val="24"/>
          <w:szCs w:val="24"/>
        </w:rPr>
        <w:t xml:space="preserve">(Istilah </w:t>
      </w:r>
      <w:r w:rsidRPr="00A43EAD">
        <w:rPr>
          <w:rFonts w:ascii="Times New Roman" w:hAnsi="Times New Roman" w:cs="Times New Roman"/>
          <w:i/>
          <w:sz w:val="24"/>
          <w:szCs w:val="24"/>
        </w:rPr>
        <w:t>Hack, Hacker, Cracker</w:t>
      </w:r>
      <w:r w:rsidRPr="00A43EAD">
        <w:rPr>
          <w:rFonts w:ascii="Times New Roman" w:hAnsi="Times New Roman" w:cs="Times New Roman"/>
          <w:sz w:val="24"/>
          <w:szCs w:val="24"/>
        </w:rPr>
        <w:t xml:space="preserve"> dan Kejahatan Internet, Mutia Muliani, </w:t>
      </w:r>
      <w:hyperlink r:id="rId8" w:history="1">
        <w:r w:rsidRPr="00A43EAD">
          <w:rPr>
            <w:rStyle w:val="Hyperlink"/>
            <w:rFonts w:ascii="Times New Roman" w:hAnsi="Times New Roman" w:cs="Times New Roman"/>
            <w:sz w:val="24"/>
            <w:szCs w:val="24"/>
          </w:rPr>
          <w:t>http://mutiamuliaa.blogspot.co.id/2013/01/istilah-hack-hacker-cracker-dan.html</w:t>
        </w:r>
      </w:hyperlink>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Tempo, Waspada Modus Kejahatan Perbankan yang Lagi Marak, </w:t>
      </w:r>
      <w:hyperlink r:id="rId9" w:history="1">
        <w:r w:rsidRPr="00A43EAD">
          <w:rPr>
            <w:rStyle w:val="Hyperlink"/>
            <w:rFonts w:ascii="Times New Roman" w:hAnsi="Times New Roman" w:cs="Times New Roman"/>
            <w:sz w:val="24"/>
            <w:szCs w:val="24"/>
          </w:rPr>
          <w:t>https://bisnis.tempo.co/read/news/2015/04/29/087661869/waspada-modus-kejahatan-perbankan-yang-lagi-marak</w:t>
        </w:r>
      </w:hyperlink>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 xml:space="preserve">Gresnews.com, Kelemahan Hukum Kejahatan Perbankan, </w:t>
      </w:r>
      <w:hyperlink r:id="rId10" w:history="1">
        <w:r w:rsidRPr="00A43EAD">
          <w:rPr>
            <w:rStyle w:val="Hyperlink"/>
            <w:rFonts w:ascii="Times New Roman" w:hAnsi="Times New Roman" w:cs="Times New Roman"/>
            <w:sz w:val="24"/>
            <w:szCs w:val="24"/>
          </w:rPr>
          <w:t>http://www.gresnews.com/berita/ekonomi/160287-kelemahan-hukum-kejahatan-perbankan/0/</w:t>
        </w:r>
      </w:hyperlink>
      <w:r w:rsidRPr="00A43EAD">
        <w:rPr>
          <w:rStyle w:val="Hyperlink"/>
          <w:rFonts w:ascii="Times New Roman" w:hAnsi="Times New Roman" w:cs="Times New Roman"/>
          <w:sz w:val="24"/>
          <w:szCs w:val="24"/>
        </w:rPr>
        <w:t xml:space="preserve"> </w:t>
      </w:r>
    </w:p>
    <w:p w:rsidR="00BA5C55" w:rsidRPr="00A43EAD" w:rsidRDefault="00BA5C55" w:rsidP="00BA5C55">
      <w:pPr>
        <w:spacing w:line="480" w:lineRule="auto"/>
        <w:ind w:left="1440" w:hanging="720"/>
        <w:jc w:val="both"/>
        <w:rPr>
          <w:rStyle w:val="Hyperlink"/>
          <w:rFonts w:ascii="Times New Roman" w:hAnsi="Times New Roman" w:cs="Times New Roman"/>
          <w:sz w:val="24"/>
          <w:szCs w:val="24"/>
        </w:rPr>
      </w:pPr>
      <w:r w:rsidRPr="00A43EAD">
        <w:rPr>
          <w:rFonts w:ascii="Times New Roman" w:hAnsi="Times New Roman" w:cs="Times New Roman"/>
          <w:sz w:val="24"/>
          <w:szCs w:val="24"/>
        </w:rPr>
        <w:t xml:space="preserve">Tempo.co Bisnis, Waspada Modus Kejahatan Perbankan yang Lagi Marak, </w:t>
      </w:r>
      <w:hyperlink r:id="rId11" w:history="1">
        <w:r w:rsidRPr="00A43EAD">
          <w:rPr>
            <w:rStyle w:val="Hyperlink"/>
            <w:rFonts w:ascii="Times New Roman" w:hAnsi="Times New Roman" w:cs="Times New Roman"/>
            <w:sz w:val="24"/>
            <w:szCs w:val="24"/>
          </w:rPr>
          <w:t>https://bisnis.tempo.co/read/news/2015/04/29/087661869/waspada-modus-kejahatan-perbankan-yang-lagi-marak</w:t>
        </w:r>
      </w:hyperlink>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2 Pembobol ATM dengan Skimmer di Bali Divonis 1</w:t>
      </w:r>
      <w:proofErr w:type="gramStart"/>
      <w:r w:rsidRPr="00A43EAD">
        <w:rPr>
          <w:rFonts w:ascii="Times New Roman" w:hAnsi="Times New Roman" w:cs="Times New Roman"/>
          <w:sz w:val="24"/>
          <w:szCs w:val="24"/>
        </w:rPr>
        <w:t>,5</w:t>
      </w:r>
      <w:proofErr w:type="gramEnd"/>
      <w:r w:rsidRPr="00A43EAD">
        <w:rPr>
          <w:rFonts w:ascii="Times New Roman" w:hAnsi="Times New Roman" w:cs="Times New Roman"/>
          <w:sz w:val="24"/>
          <w:szCs w:val="24"/>
        </w:rPr>
        <w:t xml:space="preserve"> Tahun Penjara, </w:t>
      </w:r>
      <w:hyperlink r:id="rId12" w:history="1">
        <w:r w:rsidRPr="00A43EAD">
          <w:rPr>
            <w:rStyle w:val="Hyperlink"/>
            <w:rFonts w:ascii="Times New Roman" w:hAnsi="Times New Roman" w:cs="Times New Roman"/>
            <w:sz w:val="24"/>
            <w:szCs w:val="24"/>
          </w:rPr>
          <w:t>http://news.detik.com/berita/1378719/2-pembobol-atm-dengan-skimmer-di-bali-divonis-15-tahun-penjara</w:t>
        </w:r>
      </w:hyperlink>
      <w:r w:rsidRPr="00A43EAD">
        <w:rPr>
          <w:rFonts w:ascii="Times New Roman" w:hAnsi="Times New Roman" w:cs="Times New Roman"/>
          <w:sz w:val="24"/>
          <w:szCs w:val="24"/>
        </w:rPr>
        <w:t xml:space="preserve"> </w:t>
      </w:r>
    </w:p>
    <w:p w:rsidR="00BA5C55" w:rsidRPr="00A43EAD" w:rsidRDefault="00BA5C55" w:rsidP="00BA5C55">
      <w:pPr>
        <w:spacing w:line="480" w:lineRule="auto"/>
        <w:ind w:left="1440" w:hanging="720"/>
        <w:jc w:val="both"/>
        <w:rPr>
          <w:rStyle w:val="Hyperlink"/>
          <w:rFonts w:ascii="Times New Roman" w:hAnsi="Times New Roman" w:cs="Times New Roman"/>
          <w:sz w:val="24"/>
          <w:szCs w:val="24"/>
        </w:rPr>
      </w:pPr>
      <w:r w:rsidRPr="00A43EAD">
        <w:rPr>
          <w:rFonts w:ascii="Times New Roman" w:hAnsi="Times New Roman" w:cs="Times New Roman"/>
          <w:sz w:val="24"/>
          <w:szCs w:val="24"/>
        </w:rPr>
        <w:t xml:space="preserve">Pembobol ATM Divonis Sembilan Tahun Penjara, </w:t>
      </w:r>
      <w:hyperlink r:id="rId13" w:history="1">
        <w:r w:rsidRPr="00A43EAD">
          <w:rPr>
            <w:rStyle w:val="Hyperlink"/>
            <w:rFonts w:ascii="Times New Roman" w:hAnsi="Times New Roman" w:cs="Times New Roman"/>
            <w:sz w:val="24"/>
            <w:szCs w:val="24"/>
          </w:rPr>
          <w:t>http://nasional.republika.co.id/berita/breaking-news/hukum/10/10/19/140952-pembobol-atm-divonis-sembilan-tahun-penjara</w:t>
        </w:r>
      </w:hyperlink>
    </w:p>
    <w:p w:rsidR="00BA5C55" w:rsidRPr="00A43EAD" w:rsidRDefault="00BA5C55" w:rsidP="00BA5C55">
      <w:pPr>
        <w:spacing w:line="480" w:lineRule="auto"/>
        <w:ind w:left="1440" w:hanging="720"/>
        <w:jc w:val="both"/>
        <w:rPr>
          <w:rStyle w:val="Hyperlink"/>
          <w:rFonts w:ascii="Times New Roman" w:hAnsi="Times New Roman" w:cs="Times New Roman"/>
          <w:sz w:val="24"/>
          <w:szCs w:val="24"/>
        </w:rPr>
      </w:pPr>
      <w:r w:rsidRPr="00A43EAD">
        <w:rPr>
          <w:rFonts w:ascii="Times New Roman" w:hAnsi="Times New Roman" w:cs="Times New Roman"/>
          <w:sz w:val="24"/>
          <w:szCs w:val="24"/>
        </w:rPr>
        <w:lastRenderedPageBreak/>
        <w:t xml:space="preserve">Polisi Tangkap Pelaku Pembobolan Modus Skimming Kartu ATM, </w:t>
      </w:r>
      <w:hyperlink r:id="rId14" w:history="1">
        <w:r w:rsidRPr="00A43EAD">
          <w:rPr>
            <w:rStyle w:val="Hyperlink"/>
            <w:rFonts w:ascii="Times New Roman" w:hAnsi="Times New Roman" w:cs="Times New Roman"/>
            <w:sz w:val="24"/>
            <w:szCs w:val="24"/>
          </w:rPr>
          <w:t>https://news.detik.com/berita/d-3499599/polisi-tangkap-pelaku-pembobolan-modus-skimming-kartu-atm/komentar</w:t>
        </w:r>
      </w:hyperlink>
    </w:p>
    <w:p w:rsidR="00BA5C55" w:rsidRPr="00A43EAD" w:rsidRDefault="00BA5C55" w:rsidP="00BA5C55">
      <w:pPr>
        <w:spacing w:line="480" w:lineRule="auto"/>
        <w:ind w:left="1440" w:hanging="720"/>
        <w:jc w:val="both"/>
        <w:rPr>
          <w:rStyle w:val="Hyperlink"/>
          <w:rFonts w:ascii="Times New Roman" w:hAnsi="Times New Roman" w:cs="Times New Roman"/>
          <w:sz w:val="24"/>
          <w:szCs w:val="24"/>
          <w:shd w:val="clear" w:color="auto" w:fill="FFFFFF"/>
        </w:rPr>
      </w:pPr>
      <w:r w:rsidRPr="00A43EAD">
        <w:rPr>
          <w:rFonts w:ascii="Times New Roman" w:hAnsi="Times New Roman" w:cs="Times New Roman"/>
          <w:sz w:val="24"/>
          <w:szCs w:val="24"/>
          <w:shd w:val="clear" w:color="auto" w:fill="FFFFFF"/>
        </w:rPr>
        <w:t xml:space="preserve">Polisi Ringkus Pelaku Skimming ATM Modus Baru, </w:t>
      </w:r>
      <w:hyperlink r:id="rId15" w:history="1">
        <w:r w:rsidRPr="00A43EAD">
          <w:rPr>
            <w:rStyle w:val="Hyperlink"/>
            <w:rFonts w:ascii="Times New Roman" w:hAnsi="Times New Roman" w:cs="Times New Roman"/>
            <w:sz w:val="24"/>
            <w:szCs w:val="24"/>
            <w:shd w:val="clear" w:color="auto" w:fill="FFFFFF"/>
          </w:rPr>
          <w:t>http://www.hukumonline.com/berita/baca/lt553512ec5e10f/polisi-ringkus-pelaku-skimming-atm-modus-baru</w:t>
        </w:r>
      </w:hyperlink>
    </w:p>
    <w:p w:rsidR="00BA5C55" w:rsidRPr="00A43EAD" w:rsidRDefault="00BA5C55" w:rsidP="00BA5C55">
      <w:pPr>
        <w:spacing w:line="480" w:lineRule="auto"/>
        <w:ind w:left="1440" w:hanging="720"/>
        <w:jc w:val="both"/>
        <w:rPr>
          <w:rFonts w:ascii="Times New Roman" w:hAnsi="Times New Roman" w:cs="Times New Roman"/>
          <w:sz w:val="24"/>
          <w:szCs w:val="24"/>
        </w:rPr>
      </w:pPr>
      <w:r w:rsidRPr="00A43EAD">
        <w:rPr>
          <w:rFonts w:ascii="Times New Roman" w:hAnsi="Times New Roman" w:cs="Times New Roman"/>
          <w:sz w:val="24"/>
          <w:szCs w:val="24"/>
        </w:rPr>
        <w:t>Tiga Warga Turki Di</w:t>
      </w:r>
      <w:r>
        <w:rPr>
          <w:rFonts w:ascii="Times New Roman" w:hAnsi="Times New Roman" w:cs="Times New Roman"/>
          <w:sz w:val="24"/>
          <w:szCs w:val="24"/>
        </w:rPr>
        <w:t xml:space="preserve">vonis Berbeda-beda, </w:t>
      </w:r>
      <w:hyperlink r:id="rId16" w:history="1">
        <w:r w:rsidRPr="00A43EAD">
          <w:rPr>
            <w:rStyle w:val="Hyperlink"/>
            <w:rFonts w:ascii="Times New Roman" w:hAnsi="Times New Roman" w:cs="Times New Roman"/>
            <w:sz w:val="24"/>
            <w:szCs w:val="24"/>
          </w:rPr>
          <w:t>http://www.antarabali.com/berita/107084/tiga-warga-turki-divonis-berbeda-beda</w:t>
        </w:r>
      </w:hyperlink>
    </w:p>
    <w:p w:rsidR="00C06CCD" w:rsidRPr="00C06CCD" w:rsidRDefault="00C06CCD" w:rsidP="00BA5C55">
      <w:pPr>
        <w:pStyle w:val="ListParagraph"/>
        <w:spacing w:line="480" w:lineRule="auto"/>
        <w:ind w:left="1080"/>
        <w:jc w:val="both"/>
        <w:rPr>
          <w:rFonts w:ascii="Times New Roman" w:hAnsi="Times New Roman" w:cs="Times New Roman"/>
          <w:sz w:val="24"/>
          <w:szCs w:val="24"/>
          <w:lang w:eastAsia="id-ID"/>
        </w:rPr>
      </w:pPr>
    </w:p>
    <w:sectPr w:rsidR="00C06CCD" w:rsidRPr="00C06CCD" w:rsidSect="00BA5C55">
      <w:head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7C" w:rsidRDefault="000F357C" w:rsidP="00C06CCD">
      <w:r>
        <w:separator/>
      </w:r>
    </w:p>
  </w:endnote>
  <w:endnote w:type="continuationSeparator" w:id="0">
    <w:p w:rsidR="000F357C" w:rsidRDefault="000F357C" w:rsidP="00C0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95965136"/>
      <w:docPartObj>
        <w:docPartGallery w:val="Page Numbers (Bottom of Page)"/>
        <w:docPartUnique/>
      </w:docPartObj>
    </w:sdtPr>
    <w:sdtEndPr>
      <w:rPr>
        <w:noProof/>
      </w:rPr>
    </w:sdtEndPr>
    <w:sdtContent>
      <w:p w:rsidR="00BA5C55" w:rsidRPr="00BA5C55" w:rsidRDefault="00BA5C55">
        <w:pPr>
          <w:pStyle w:val="Footer"/>
          <w:jc w:val="center"/>
          <w:rPr>
            <w:rFonts w:ascii="Times New Roman" w:hAnsi="Times New Roman" w:cs="Times New Roman"/>
            <w:sz w:val="24"/>
            <w:szCs w:val="24"/>
          </w:rPr>
        </w:pPr>
        <w:r w:rsidRPr="00BA5C55">
          <w:rPr>
            <w:rFonts w:ascii="Times New Roman" w:hAnsi="Times New Roman" w:cs="Times New Roman"/>
            <w:sz w:val="24"/>
            <w:szCs w:val="24"/>
          </w:rPr>
          <w:fldChar w:fldCharType="begin"/>
        </w:r>
        <w:r w:rsidRPr="00BA5C55">
          <w:rPr>
            <w:rFonts w:ascii="Times New Roman" w:hAnsi="Times New Roman" w:cs="Times New Roman"/>
            <w:sz w:val="24"/>
            <w:szCs w:val="24"/>
          </w:rPr>
          <w:instrText xml:space="preserve"> PAGE   \* MERGEFORMAT </w:instrText>
        </w:r>
        <w:r w:rsidRPr="00BA5C55">
          <w:rPr>
            <w:rFonts w:ascii="Times New Roman" w:hAnsi="Times New Roman" w:cs="Times New Roman"/>
            <w:sz w:val="24"/>
            <w:szCs w:val="24"/>
          </w:rPr>
          <w:fldChar w:fldCharType="separate"/>
        </w:r>
        <w:r w:rsidR="000A6951">
          <w:rPr>
            <w:rFonts w:ascii="Times New Roman" w:hAnsi="Times New Roman" w:cs="Times New Roman"/>
            <w:noProof/>
            <w:sz w:val="24"/>
            <w:szCs w:val="24"/>
          </w:rPr>
          <w:t>1</w:t>
        </w:r>
        <w:r w:rsidRPr="00BA5C55">
          <w:rPr>
            <w:rFonts w:ascii="Times New Roman" w:hAnsi="Times New Roman" w:cs="Times New Roman"/>
            <w:noProof/>
            <w:sz w:val="24"/>
            <w:szCs w:val="24"/>
          </w:rPr>
          <w:fldChar w:fldCharType="end"/>
        </w:r>
      </w:p>
    </w:sdtContent>
  </w:sdt>
  <w:p w:rsidR="00BA5C55" w:rsidRDefault="00BA5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7C" w:rsidRDefault="000F357C" w:rsidP="00C06CCD">
      <w:r>
        <w:separator/>
      </w:r>
    </w:p>
  </w:footnote>
  <w:footnote w:type="continuationSeparator" w:id="0">
    <w:p w:rsidR="000F357C" w:rsidRDefault="000F357C" w:rsidP="00C06CCD">
      <w:r>
        <w:continuationSeparator/>
      </w:r>
    </w:p>
  </w:footnote>
  <w:footnote w:id="1">
    <w:p w:rsidR="00C06CCD" w:rsidRDefault="00C06CCD" w:rsidP="00C06CCD">
      <w:pPr>
        <w:pStyle w:val="FootnoteText"/>
        <w:ind w:firstLine="363"/>
      </w:pPr>
      <w:r w:rsidRPr="00A06EFB">
        <w:rPr>
          <w:rStyle w:val="FootnoteReference"/>
          <w:rFonts w:ascii="Times New Roman" w:hAnsi="Times New Roman" w:cs="Times New Roman"/>
        </w:rPr>
        <w:footnoteRef/>
      </w:r>
      <w:r w:rsidRPr="00A06EFB">
        <w:rPr>
          <w:rFonts w:ascii="Times New Roman" w:hAnsi="Times New Roman" w:cs="Times New Roman"/>
        </w:rPr>
        <w:t xml:space="preserve"> Andi Hamzah, Hukum Acara Pidana Indonesia, Sapta Artha Jaya, Jakarta</w:t>
      </w:r>
    </w:p>
  </w:footnote>
  <w:footnote w:id="2">
    <w:p w:rsidR="00C06CCD" w:rsidRPr="004023E3" w:rsidRDefault="00C06CCD" w:rsidP="00C06CCD">
      <w:pPr>
        <w:pStyle w:val="FootnoteText"/>
        <w:ind w:firstLine="363"/>
        <w:rPr>
          <w:rFonts w:ascii="Times New Roman" w:hAnsi="Times New Roman" w:cs="Times New Roman"/>
        </w:rPr>
      </w:pPr>
      <w:r w:rsidRPr="004023E3">
        <w:rPr>
          <w:rStyle w:val="FootnoteReference"/>
          <w:rFonts w:ascii="Times New Roman" w:hAnsi="Times New Roman" w:cs="Times New Roman"/>
        </w:rPr>
        <w:footnoteRef/>
      </w:r>
      <w:r w:rsidRPr="004023E3">
        <w:rPr>
          <w:rFonts w:ascii="Times New Roman" w:hAnsi="Times New Roman" w:cs="Times New Roman"/>
        </w:rPr>
        <w:t xml:space="preserve"> Abdul Wahid, Keriminologi Dan Kejahatan Kontemporer, Lembaga  Peneribatan Fakultas Hukum Unisma, Malang</w:t>
      </w:r>
    </w:p>
  </w:footnote>
  <w:footnote w:id="3">
    <w:p w:rsidR="00C06CCD" w:rsidRPr="003022EC" w:rsidRDefault="00C06CCD" w:rsidP="00C06CCD">
      <w:pPr>
        <w:pStyle w:val="FootnoteText"/>
        <w:ind w:left="360" w:firstLine="363"/>
        <w:rPr>
          <w:rFonts w:ascii="Times New Roman" w:hAnsi="Times New Roman" w:cs="Times New Roman"/>
        </w:rPr>
      </w:pPr>
      <w:r w:rsidRPr="003022EC">
        <w:rPr>
          <w:rStyle w:val="FootnoteReference"/>
          <w:rFonts w:ascii="Times New Roman" w:hAnsi="Times New Roman" w:cs="Times New Roman"/>
        </w:rPr>
        <w:footnoteRef/>
      </w:r>
      <w:r w:rsidRPr="003022EC">
        <w:rPr>
          <w:rFonts w:ascii="Times New Roman" w:hAnsi="Times New Roman" w:cs="Times New Roman"/>
        </w:rPr>
        <w:t xml:space="preserve"> Tempo, Waspada Modus Kejahatan Perbankan yang Lagi Marak, </w:t>
      </w:r>
      <w:hyperlink r:id="rId1" w:history="1">
        <w:r w:rsidRPr="003022EC">
          <w:rPr>
            <w:rStyle w:val="Hyperlink"/>
            <w:rFonts w:ascii="Times New Roman" w:hAnsi="Times New Roman" w:cs="Times New Roman"/>
          </w:rPr>
          <w:t>https://bisnis.tempo.co/read/news/2015/04/29/087661869/waspada-modus-kejahatan-perbankan-yang-lagi-marak</w:t>
        </w:r>
      </w:hyperlink>
      <w:r w:rsidRPr="003022EC">
        <w:rPr>
          <w:rFonts w:ascii="Times New Roman" w:hAnsi="Times New Roman" w:cs="Times New Roman"/>
        </w:rPr>
        <w:t>, diakses tanggal 21 Agustus 2016</w:t>
      </w:r>
    </w:p>
  </w:footnote>
  <w:footnote w:id="4">
    <w:p w:rsidR="00C06CCD" w:rsidRPr="00C8757D" w:rsidRDefault="00C06CCD" w:rsidP="00C06CCD">
      <w:pPr>
        <w:ind w:left="360" w:firstLine="363"/>
        <w:rPr>
          <w:rFonts w:ascii="Times New Roman" w:hAnsi="Times New Roman" w:cs="Times New Roman"/>
        </w:rPr>
      </w:pPr>
      <w:r w:rsidRPr="00C8757D">
        <w:rPr>
          <w:rStyle w:val="FootnoteReference"/>
          <w:rFonts w:ascii="Times New Roman" w:hAnsi="Times New Roman" w:cs="Times New Roman"/>
        </w:rPr>
        <w:footnoteRef/>
      </w:r>
      <w:r w:rsidRPr="00C8757D">
        <w:rPr>
          <w:rFonts w:ascii="Times New Roman" w:hAnsi="Times New Roman" w:cs="Times New Roman"/>
        </w:rPr>
        <w:t xml:space="preserve"> </w:t>
      </w:r>
      <w:r>
        <w:rPr>
          <w:rFonts w:ascii="Times New Roman" w:hAnsi="Times New Roman" w:cs="Times New Roman"/>
        </w:rPr>
        <w:t>Dellyana,Shant,</w:t>
      </w:r>
      <w:r w:rsidRPr="00C8757D">
        <w:rPr>
          <w:rFonts w:ascii="Times New Roman" w:hAnsi="Times New Roman" w:cs="Times New Roman"/>
        </w:rPr>
        <w:t xml:space="preserve"> Konsep Penegakan Hukum, </w:t>
      </w:r>
      <w:r>
        <w:rPr>
          <w:rFonts w:ascii="Times New Roman" w:hAnsi="Times New Roman" w:cs="Times New Roman"/>
        </w:rPr>
        <w:t>Liberty, Yogyakarta, 1988, h</w:t>
      </w:r>
      <w:r w:rsidRPr="00C8757D">
        <w:rPr>
          <w:rFonts w:ascii="Times New Roman" w:hAnsi="Times New Roman" w:cs="Times New Roman"/>
        </w:rPr>
        <w:t>l</w:t>
      </w:r>
      <w:r>
        <w:rPr>
          <w:rFonts w:ascii="Times New Roman" w:hAnsi="Times New Roman" w:cs="Times New Roman"/>
        </w:rPr>
        <w:t>m</w:t>
      </w:r>
      <w:r w:rsidRPr="00C8757D">
        <w:rPr>
          <w:rFonts w:ascii="Times New Roman" w:hAnsi="Times New Roman" w:cs="Times New Roman"/>
        </w:rPr>
        <w:t xml:space="preserve"> 32</w:t>
      </w:r>
    </w:p>
    <w:p w:rsidR="00C06CCD" w:rsidRDefault="00C06CCD" w:rsidP="00C06CCD">
      <w:pPr>
        <w:pStyle w:val="FootnoteText"/>
      </w:pPr>
    </w:p>
  </w:footnote>
  <w:footnote w:id="5">
    <w:p w:rsidR="00C06CCD" w:rsidRPr="0029505E" w:rsidRDefault="00C06CCD" w:rsidP="00C06CCD">
      <w:pPr>
        <w:ind w:left="720" w:firstLine="360"/>
        <w:rPr>
          <w:rFonts w:ascii="Times New Roman" w:hAnsi="Times New Roman" w:cs="Times New Roman"/>
          <w:lang w:val="id-ID"/>
        </w:rPr>
      </w:pPr>
      <w:r w:rsidRPr="003B1D4F">
        <w:rPr>
          <w:rFonts w:ascii="Times New Roman" w:hAnsi="Times New Roman" w:cs="Times New Roman"/>
          <w:vertAlign w:val="superscript"/>
          <w:lang w:val="id-ID"/>
        </w:rPr>
        <w:footnoteRef/>
      </w:r>
      <w:r w:rsidRPr="003B1D4F">
        <w:rPr>
          <w:rFonts w:ascii="Times New Roman" w:hAnsi="Times New Roman" w:cs="Times New Roman"/>
          <w:lang w:val="id-ID"/>
        </w:rPr>
        <w:t xml:space="preserve">Ronny Hanitijo Soemitro, </w:t>
      </w:r>
      <w:r w:rsidRPr="003B1D4F">
        <w:rPr>
          <w:rFonts w:ascii="Times New Roman" w:hAnsi="Times New Roman" w:cs="Times New Roman"/>
          <w:i/>
          <w:lang w:val="id-ID"/>
        </w:rPr>
        <w:t>Metodologi Penelitian Hukum dan Jurimetri,</w:t>
      </w:r>
      <w:r w:rsidRPr="003B1D4F">
        <w:rPr>
          <w:rFonts w:ascii="Times New Roman" w:hAnsi="Times New Roman" w:cs="Times New Roman"/>
          <w:lang w:val="id-ID"/>
        </w:rPr>
        <w:t xml:space="preserve"> Ghalia Indonseia, Jakarta, 1990, hal. 11-12.</w:t>
      </w:r>
    </w:p>
  </w:footnote>
  <w:footnote w:id="6">
    <w:p w:rsidR="00DB7D6A" w:rsidRDefault="00DB7D6A" w:rsidP="00DB7D6A">
      <w:pPr>
        <w:pStyle w:val="FootnoteText"/>
        <w:ind w:firstLine="363"/>
      </w:pPr>
      <w:r w:rsidRPr="00D07B0D">
        <w:rPr>
          <w:rStyle w:val="FootnoteReference"/>
          <w:rFonts w:ascii="Times New Roman" w:hAnsi="Times New Roman" w:cs="Times New Roman"/>
        </w:rPr>
        <w:footnoteRef/>
      </w:r>
      <w:r w:rsidRPr="00D07B0D">
        <w:rPr>
          <w:rFonts w:ascii="Times New Roman" w:hAnsi="Times New Roman" w:cs="Times New Roman"/>
        </w:rPr>
        <w:t xml:space="preserve"> Barda Nawawi Arief, 2002, Kebijakan Hukum Pidana, Bandung: PT. Citra Aditya Bakti, Hal 109</w:t>
      </w:r>
      <w:r>
        <w:t>.</w:t>
      </w:r>
    </w:p>
  </w:footnote>
  <w:footnote w:id="7">
    <w:p w:rsidR="00DB7D6A" w:rsidRPr="00D07B0D" w:rsidRDefault="00DB7D6A" w:rsidP="00DB7D6A">
      <w:pPr>
        <w:pStyle w:val="FootnoteText"/>
        <w:ind w:firstLine="363"/>
        <w:rPr>
          <w:rFonts w:ascii="Times New Roman" w:hAnsi="Times New Roman" w:cs="Times New Roman"/>
        </w:rPr>
      </w:pPr>
      <w:r w:rsidRPr="00D07B0D">
        <w:rPr>
          <w:rStyle w:val="FootnoteReference"/>
          <w:rFonts w:ascii="Times New Roman" w:hAnsi="Times New Roman" w:cs="Times New Roman"/>
        </w:rPr>
        <w:footnoteRef/>
      </w:r>
      <w:r w:rsidRPr="00D07B0D">
        <w:rPr>
          <w:rFonts w:ascii="Times New Roman" w:hAnsi="Times New Roman" w:cs="Times New Roman"/>
        </w:rPr>
        <w:t xml:space="preserve"> </w:t>
      </w:r>
      <w:r>
        <w:rPr>
          <w:rFonts w:ascii="Times New Roman" w:hAnsi="Times New Roman" w:cs="Times New Roman"/>
        </w:rPr>
        <w:t xml:space="preserve">Op.Cit </w:t>
      </w:r>
      <w:r w:rsidRPr="00D07B0D">
        <w:rPr>
          <w:rFonts w:ascii="Times New Roman" w:hAnsi="Times New Roman" w:cs="Times New Roman"/>
        </w:rPr>
        <w:t xml:space="preserve"> Hal 15</w:t>
      </w:r>
    </w:p>
  </w:footnote>
  <w:footnote w:id="8">
    <w:p w:rsidR="00DB7D6A" w:rsidRPr="00D07B0D" w:rsidRDefault="00DB7D6A" w:rsidP="00DB7D6A">
      <w:pPr>
        <w:pStyle w:val="FootnoteText"/>
        <w:ind w:left="180" w:firstLine="540"/>
        <w:rPr>
          <w:rFonts w:ascii="Times New Roman" w:hAnsi="Times New Roman" w:cs="Times New Roman"/>
        </w:rPr>
      </w:pPr>
      <w:r>
        <w:rPr>
          <w:rStyle w:val="FootnoteReference"/>
        </w:rPr>
        <w:footnoteRef/>
      </w:r>
      <w:r w:rsidRPr="00D07B0D">
        <w:rPr>
          <w:rFonts w:ascii="Times New Roman" w:hAnsi="Times New Roman" w:cs="Times New Roman"/>
        </w:rPr>
        <w:t>Sunardi, Danny Tanuwijaya, Abdul Wahid, 2005, Republik “Kaum Tikus”; Ref</w:t>
      </w:r>
      <w:r>
        <w:rPr>
          <w:rFonts w:ascii="Times New Roman" w:hAnsi="Times New Roman" w:cs="Times New Roman"/>
        </w:rPr>
        <w:t xml:space="preserve">leksi </w:t>
      </w:r>
      <w:r w:rsidRPr="00D07B0D">
        <w:rPr>
          <w:rFonts w:ascii="Times New Roman" w:hAnsi="Times New Roman" w:cs="Times New Roman"/>
        </w:rPr>
        <w:t>Ketidakberdayaan Hukum dan Penegakan HAM, Cet I, Jakarta: Edsa Mahkota, Hal 15-16.</w:t>
      </w:r>
    </w:p>
  </w:footnote>
  <w:footnote w:id="9">
    <w:p w:rsidR="00DB7D6A" w:rsidRPr="00D07B0D" w:rsidRDefault="00DB7D6A" w:rsidP="00DB7D6A">
      <w:pPr>
        <w:pStyle w:val="FootnoteText"/>
        <w:ind w:firstLine="363"/>
        <w:rPr>
          <w:rFonts w:ascii="Times New Roman" w:hAnsi="Times New Roman" w:cs="Times New Roman"/>
        </w:rPr>
      </w:pPr>
      <w:r w:rsidRPr="00D07B0D">
        <w:rPr>
          <w:rStyle w:val="FootnoteReference"/>
          <w:rFonts w:ascii="Times New Roman" w:hAnsi="Times New Roman" w:cs="Times New Roman"/>
        </w:rPr>
        <w:footnoteRef/>
      </w:r>
      <w:r w:rsidRPr="00D07B0D">
        <w:rPr>
          <w:rFonts w:ascii="Times New Roman" w:hAnsi="Times New Roman" w:cs="Times New Roman"/>
        </w:rPr>
        <w:t xml:space="preserve"> Ibid, Hal 16-17.</w:t>
      </w:r>
    </w:p>
  </w:footnote>
  <w:footnote w:id="10">
    <w:p w:rsidR="00DB7D6A" w:rsidRDefault="00DB7D6A" w:rsidP="00DB7D6A">
      <w:pPr>
        <w:pStyle w:val="FootnoteText"/>
        <w:ind w:firstLine="363"/>
      </w:pPr>
      <w:r w:rsidRPr="00D07B0D">
        <w:rPr>
          <w:rStyle w:val="FootnoteReference"/>
          <w:rFonts w:ascii="Times New Roman" w:hAnsi="Times New Roman" w:cs="Times New Roman"/>
        </w:rPr>
        <w:footnoteRef/>
      </w:r>
      <w:r w:rsidRPr="00D07B0D">
        <w:rPr>
          <w:rFonts w:ascii="Times New Roman" w:hAnsi="Times New Roman" w:cs="Times New Roman"/>
        </w:rPr>
        <w:t xml:space="preserve"> Sunardi, Danny Tanuwijaya, Abdul Wahid, </w:t>
      </w:r>
      <w:proofErr w:type="gramStart"/>
      <w:r w:rsidRPr="00D07B0D">
        <w:rPr>
          <w:rFonts w:ascii="Times New Roman" w:hAnsi="Times New Roman" w:cs="Times New Roman"/>
        </w:rPr>
        <w:t>Op.Cit.,</w:t>
      </w:r>
      <w:proofErr w:type="gramEnd"/>
      <w:r w:rsidRPr="00D07B0D">
        <w:rPr>
          <w:rFonts w:ascii="Times New Roman" w:hAnsi="Times New Roman" w:cs="Times New Roman"/>
        </w:rPr>
        <w:t xml:space="preserve"> Hal 17.</w:t>
      </w:r>
    </w:p>
  </w:footnote>
  <w:footnote w:id="11">
    <w:p w:rsidR="00DB7D6A" w:rsidRPr="00207243" w:rsidRDefault="00DB7D6A" w:rsidP="00DB7D6A">
      <w:pPr>
        <w:pStyle w:val="FootnoteText"/>
        <w:ind w:firstLine="363"/>
        <w:rPr>
          <w:rFonts w:ascii="Times New Roman" w:hAnsi="Times New Roman" w:cs="Times New Roman"/>
        </w:rPr>
      </w:pPr>
      <w:r w:rsidRPr="00207243">
        <w:rPr>
          <w:rStyle w:val="FootnoteReference"/>
          <w:rFonts w:ascii="Times New Roman" w:hAnsi="Times New Roman" w:cs="Times New Roman"/>
        </w:rPr>
        <w:footnoteRef/>
      </w:r>
      <w:r w:rsidRPr="00207243">
        <w:rPr>
          <w:rFonts w:ascii="Times New Roman" w:hAnsi="Times New Roman" w:cs="Times New Roman"/>
        </w:rPr>
        <w:t xml:space="preserve"> Satjipto Raharjo, Hukum dan Masyarakat, Cetakan Terakhir, Angkasa</w:t>
      </w:r>
      <w:proofErr w:type="gramStart"/>
      <w:r w:rsidRPr="00207243">
        <w:rPr>
          <w:rFonts w:ascii="Times New Roman" w:hAnsi="Times New Roman" w:cs="Times New Roman"/>
        </w:rPr>
        <w:t>,.</w:t>
      </w:r>
      <w:proofErr w:type="gramEnd"/>
      <w:r w:rsidRPr="00207243">
        <w:rPr>
          <w:rFonts w:ascii="Times New Roman" w:hAnsi="Times New Roman" w:cs="Times New Roman"/>
        </w:rPr>
        <w:t xml:space="preserve"> </w:t>
      </w:r>
      <w:proofErr w:type="gramStart"/>
      <w:r w:rsidRPr="00207243">
        <w:rPr>
          <w:rFonts w:ascii="Times New Roman" w:hAnsi="Times New Roman" w:cs="Times New Roman"/>
        </w:rPr>
        <w:t>Bandung, 1980, hlm.</w:t>
      </w:r>
      <w:proofErr w:type="gramEnd"/>
      <w:r w:rsidRPr="00207243">
        <w:rPr>
          <w:rFonts w:ascii="Times New Roman" w:hAnsi="Times New Roman" w:cs="Times New Roman"/>
        </w:rPr>
        <w:t xml:space="preserve"> 15</w:t>
      </w:r>
    </w:p>
  </w:footnote>
  <w:footnote w:id="12">
    <w:p w:rsidR="00DB7D6A" w:rsidRPr="00207243" w:rsidRDefault="00DB7D6A" w:rsidP="00DB7D6A">
      <w:pPr>
        <w:pStyle w:val="FootnoteText"/>
        <w:ind w:firstLine="363"/>
        <w:rPr>
          <w:rFonts w:ascii="Times New Roman" w:hAnsi="Times New Roman" w:cs="Times New Roman"/>
        </w:rPr>
      </w:pPr>
      <w:r w:rsidRPr="00207243">
        <w:rPr>
          <w:rStyle w:val="FootnoteReference"/>
          <w:rFonts w:ascii="Times New Roman" w:hAnsi="Times New Roman" w:cs="Times New Roman"/>
        </w:rPr>
        <w:footnoteRef/>
      </w:r>
      <w:r w:rsidRPr="00207243">
        <w:rPr>
          <w:rFonts w:ascii="Times New Roman" w:hAnsi="Times New Roman" w:cs="Times New Roman"/>
        </w:rPr>
        <w:t xml:space="preserve"> Soerjono Soekanto, Op., Cit., hlm. 5.</w:t>
      </w:r>
    </w:p>
  </w:footnote>
  <w:footnote w:id="13">
    <w:p w:rsidR="00DB7D6A" w:rsidRPr="00207243" w:rsidRDefault="00DB7D6A" w:rsidP="00DB7D6A">
      <w:pPr>
        <w:pStyle w:val="FootnoteText"/>
        <w:ind w:firstLine="363"/>
        <w:rPr>
          <w:rFonts w:ascii="Times New Roman" w:hAnsi="Times New Roman" w:cs="Times New Roman"/>
        </w:rPr>
      </w:pPr>
      <w:r w:rsidRPr="00207243">
        <w:rPr>
          <w:rStyle w:val="FootnoteReference"/>
          <w:rFonts w:ascii="Times New Roman" w:hAnsi="Times New Roman" w:cs="Times New Roman"/>
        </w:rPr>
        <w:footnoteRef/>
      </w:r>
      <w:r w:rsidRPr="00207243">
        <w:rPr>
          <w:rFonts w:ascii="Times New Roman" w:hAnsi="Times New Roman" w:cs="Times New Roman"/>
        </w:rPr>
        <w:t xml:space="preserve"> </w:t>
      </w:r>
      <w:proofErr w:type="gramStart"/>
      <w:r w:rsidRPr="00207243">
        <w:rPr>
          <w:rFonts w:ascii="Times New Roman" w:hAnsi="Times New Roman" w:cs="Times New Roman"/>
        </w:rPr>
        <w:t>Sudarto, Hukum dan Hukum Pidana, Alumni, Bandung, 1986 hlm.</w:t>
      </w:r>
      <w:proofErr w:type="gramEnd"/>
      <w:r w:rsidRPr="00207243">
        <w:rPr>
          <w:rFonts w:ascii="Times New Roman" w:hAnsi="Times New Roman" w:cs="Times New Roman"/>
        </w:rPr>
        <w:t xml:space="preserve"> 113.</w:t>
      </w:r>
    </w:p>
  </w:footnote>
  <w:footnote w:id="14">
    <w:p w:rsidR="00DB7D6A" w:rsidRDefault="00DB7D6A" w:rsidP="00DB7D6A">
      <w:pPr>
        <w:pStyle w:val="FootnoteText"/>
        <w:ind w:firstLine="363"/>
      </w:pPr>
      <w:r w:rsidRPr="00207243">
        <w:rPr>
          <w:rStyle w:val="FootnoteReference"/>
          <w:rFonts w:ascii="Times New Roman" w:hAnsi="Times New Roman" w:cs="Times New Roman"/>
        </w:rPr>
        <w:footnoteRef/>
      </w:r>
      <w:r>
        <w:rPr>
          <w:rFonts w:ascii="Times New Roman" w:hAnsi="Times New Roman" w:cs="Times New Roman"/>
        </w:rPr>
        <w:t xml:space="preserve"> </w:t>
      </w:r>
      <w:r w:rsidRPr="00207243">
        <w:rPr>
          <w:rFonts w:ascii="Times New Roman" w:hAnsi="Times New Roman" w:cs="Times New Roman"/>
        </w:rPr>
        <w:t>Ibid</w:t>
      </w:r>
    </w:p>
  </w:footnote>
  <w:footnote w:id="15">
    <w:p w:rsidR="00DB7D6A" w:rsidRPr="00121362" w:rsidRDefault="00DB7D6A" w:rsidP="00DB7D6A">
      <w:pPr>
        <w:pStyle w:val="FootnoteText"/>
        <w:ind w:firstLine="363"/>
        <w:rPr>
          <w:rFonts w:ascii="Times New Roman" w:hAnsi="Times New Roman" w:cs="Times New Roman"/>
        </w:rPr>
      </w:pPr>
      <w:r w:rsidRPr="00121362">
        <w:rPr>
          <w:rStyle w:val="FootnoteReference"/>
          <w:rFonts w:ascii="Times New Roman" w:hAnsi="Times New Roman" w:cs="Times New Roman"/>
        </w:rPr>
        <w:footnoteRef/>
      </w:r>
      <w:r w:rsidRPr="00121362">
        <w:rPr>
          <w:rFonts w:ascii="Times New Roman" w:hAnsi="Times New Roman" w:cs="Times New Roman"/>
        </w:rPr>
        <w:t xml:space="preserve"> Soerjono Soekanto, Op., Cit., hlm. 9.</w:t>
      </w:r>
    </w:p>
  </w:footnote>
  <w:footnote w:id="16">
    <w:p w:rsidR="00DB7D6A" w:rsidRDefault="00DB7D6A" w:rsidP="00DB7D6A">
      <w:pPr>
        <w:pStyle w:val="FootnoteText"/>
        <w:ind w:firstLine="363"/>
      </w:pPr>
      <w:r w:rsidRPr="00121362">
        <w:rPr>
          <w:rStyle w:val="FootnoteReference"/>
          <w:rFonts w:ascii="Times New Roman" w:hAnsi="Times New Roman" w:cs="Times New Roman"/>
        </w:rPr>
        <w:footnoteRef/>
      </w:r>
      <w:r w:rsidRPr="00121362">
        <w:rPr>
          <w:rFonts w:ascii="Times New Roman" w:hAnsi="Times New Roman" w:cs="Times New Roman"/>
        </w:rPr>
        <w:t xml:space="preserve"> Ibid</w:t>
      </w:r>
    </w:p>
  </w:footnote>
  <w:footnote w:id="17">
    <w:p w:rsidR="00DB7D6A" w:rsidRPr="00121362" w:rsidRDefault="00DB7D6A" w:rsidP="00DB7D6A">
      <w:pPr>
        <w:pStyle w:val="FootnoteText"/>
        <w:ind w:firstLine="363"/>
        <w:rPr>
          <w:rFonts w:ascii="Times New Roman" w:hAnsi="Times New Roman" w:cs="Times New Roman"/>
        </w:rPr>
      </w:pPr>
      <w:r w:rsidRPr="00121362">
        <w:rPr>
          <w:rStyle w:val="FootnoteReference"/>
          <w:rFonts w:ascii="Times New Roman" w:hAnsi="Times New Roman" w:cs="Times New Roman"/>
        </w:rPr>
        <w:footnoteRef/>
      </w:r>
      <w:r w:rsidRPr="00121362">
        <w:rPr>
          <w:rFonts w:ascii="Times New Roman" w:hAnsi="Times New Roman" w:cs="Times New Roman"/>
        </w:rPr>
        <w:t xml:space="preserve"> Ibid</w:t>
      </w:r>
    </w:p>
  </w:footnote>
  <w:footnote w:id="18">
    <w:p w:rsidR="00DB7D6A" w:rsidRPr="00121362" w:rsidRDefault="00DB7D6A" w:rsidP="00DB7D6A">
      <w:pPr>
        <w:pStyle w:val="FootnoteText"/>
        <w:rPr>
          <w:rFonts w:ascii="Times New Roman" w:hAnsi="Times New Roman" w:cs="Times New Roman"/>
        </w:rPr>
      </w:pPr>
      <w:r w:rsidRPr="00121362">
        <w:rPr>
          <w:rStyle w:val="FootnoteReference"/>
          <w:rFonts w:ascii="Times New Roman" w:hAnsi="Times New Roman" w:cs="Times New Roman"/>
        </w:rPr>
        <w:footnoteRef/>
      </w:r>
      <w:r w:rsidRPr="00121362">
        <w:rPr>
          <w:rFonts w:ascii="Times New Roman" w:hAnsi="Times New Roman" w:cs="Times New Roman"/>
        </w:rPr>
        <w:t xml:space="preserve"> Ibid</w:t>
      </w:r>
    </w:p>
  </w:footnote>
  <w:footnote w:id="19">
    <w:p w:rsidR="00F4202A" w:rsidRPr="005D23F2" w:rsidRDefault="00F4202A" w:rsidP="00F4202A">
      <w:pPr>
        <w:pStyle w:val="FootnoteText"/>
        <w:ind w:firstLine="363"/>
        <w:rPr>
          <w:rFonts w:ascii="Times New Roman" w:hAnsi="Times New Roman" w:cs="Times New Roman"/>
        </w:rPr>
      </w:pPr>
      <w:r w:rsidRPr="005D23F2">
        <w:rPr>
          <w:rStyle w:val="FootnoteReference"/>
          <w:rFonts w:ascii="Times New Roman" w:hAnsi="Times New Roman" w:cs="Times New Roman"/>
          <w:sz w:val="18"/>
        </w:rPr>
        <w:footnoteRef/>
      </w:r>
      <w:r w:rsidRPr="005D23F2">
        <w:rPr>
          <w:rFonts w:ascii="Times New Roman" w:hAnsi="Times New Roman" w:cs="Times New Roman"/>
          <w:sz w:val="18"/>
        </w:rPr>
        <w:t xml:space="preserve"> Dikdik M. Arief Mansur, Cyber Law Aspek Hukum Teknologi Informasi, Refika Aditama Bandung, 2005, hal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10858"/>
      <w:docPartObj>
        <w:docPartGallery w:val="Page Numbers (Top of Page)"/>
        <w:docPartUnique/>
      </w:docPartObj>
    </w:sdtPr>
    <w:sdtEndPr>
      <w:rPr>
        <w:rFonts w:ascii="Times New Roman" w:hAnsi="Times New Roman" w:cs="Times New Roman"/>
        <w:noProof/>
        <w:sz w:val="24"/>
        <w:szCs w:val="24"/>
      </w:rPr>
    </w:sdtEndPr>
    <w:sdtContent>
      <w:p w:rsidR="00BA5C55" w:rsidRPr="00BA5C55" w:rsidRDefault="00BA5C55">
        <w:pPr>
          <w:pStyle w:val="Header"/>
          <w:jc w:val="right"/>
          <w:rPr>
            <w:rFonts w:ascii="Times New Roman" w:hAnsi="Times New Roman" w:cs="Times New Roman"/>
            <w:sz w:val="24"/>
            <w:szCs w:val="24"/>
          </w:rPr>
        </w:pPr>
        <w:r w:rsidRPr="00BA5C55">
          <w:rPr>
            <w:rFonts w:ascii="Times New Roman" w:hAnsi="Times New Roman" w:cs="Times New Roman"/>
            <w:sz w:val="24"/>
            <w:szCs w:val="24"/>
          </w:rPr>
          <w:fldChar w:fldCharType="begin"/>
        </w:r>
        <w:r w:rsidRPr="00BA5C55">
          <w:rPr>
            <w:rFonts w:ascii="Times New Roman" w:hAnsi="Times New Roman" w:cs="Times New Roman"/>
            <w:sz w:val="24"/>
            <w:szCs w:val="24"/>
          </w:rPr>
          <w:instrText xml:space="preserve"> PAGE   \* MERGEFORMAT </w:instrText>
        </w:r>
        <w:r w:rsidRPr="00BA5C55">
          <w:rPr>
            <w:rFonts w:ascii="Times New Roman" w:hAnsi="Times New Roman" w:cs="Times New Roman"/>
            <w:sz w:val="24"/>
            <w:szCs w:val="24"/>
          </w:rPr>
          <w:fldChar w:fldCharType="separate"/>
        </w:r>
        <w:r w:rsidR="000A6951">
          <w:rPr>
            <w:rFonts w:ascii="Times New Roman" w:hAnsi="Times New Roman" w:cs="Times New Roman"/>
            <w:noProof/>
            <w:sz w:val="24"/>
            <w:szCs w:val="24"/>
          </w:rPr>
          <w:t>29</w:t>
        </w:r>
        <w:r w:rsidRPr="00BA5C55">
          <w:rPr>
            <w:rFonts w:ascii="Times New Roman" w:hAnsi="Times New Roman" w:cs="Times New Roman"/>
            <w:noProof/>
            <w:sz w:val="24"/>
            <w:szCs w:val="24"/>
          </w:rPr>
          <w:fldChar w:fldCharType="end"/>
        </w:r>
      </w:p>
    </w:sdtContent>
  </w:sdt>
  <w:p w:rsidR="00BA5C55" w:rsidRDefault="00BA5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8B4" w:rsidRDefault="003A58B4">
    <w:pPr>
      <w:pStyle w:val="Header"/>
      <w:jc w:val="right"/>
    </w:pPr>
  </w:p>
  <w:p w:rsidR="003A58B4" w:rsidRDefault="003A5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02D"/>
    <w:multiLevelType w:val="hybridMultilevel"/>
    <w:tmpl w:val="5E8A6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0003"/>
    <w:multiLevelType w:val="hybridMultilevel"/>
    <w:tmpl w:val="A490A00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7D7F10"/>
    <w:multiLevelType w:val="hybridMultilevel"/>
    <w:tmpl w:val="D00E61E0"/>
    <w:lvl w:ilvl="0" w:tplc="A5B83444">
      <w:start w:val="1"/>
      <w:numFmt w:val="decimal"/>
      <w:lvlText w:val="%1)"/>
      <w:lvlJc w:val="left"/>
      <w:pPr>
        <w:ind w:left="1800" w:hanging="360"/>
      </w:pPr>
      <w:rPr>
        <w:rFonts w:hint="default"/>
        <w:b w:val="0"/>
        <w:w w:val="103"/>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5F5BCE"/>
    <w:multiLevelType w:val="hybridMultilevel"/>
    <w:tmpl w:val="CA78EAF6"/>
    <w:lvl w:ilvl="0" w:tplc="311C7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7A010E"/>
    <w:multiLevelType w:val="hybridMultilevel"/>
    <w:tmpl w:val="5DD4EDDA"/>
    <w:lvl w:ilvl="0" w:tplc="04090017">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12DDC"/>
    <w:multiLevelType w:val="hybridMultilevel"/>
    <w:tmpl w:val="36523C2A"/>
    <w:lvl w:ilvl="0" w:tplc="04090019">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604FEF"/>
    <w:multiLevelType w:val="hybridMultilevel"/>
    <w:tmpl w:val="53AEAFEE"/>
    <w:lvl w:ilvl="0" w:tplc="CA3636A4">
      <w:start w:val="1"/>
      <w:numFmt w:val="lowerLetter"/>
      <w:lvlText w:val="%1."/>
      <w:lvlJc w:val="left"/>
      <w:pPr>
        <w:ind w:left="1800" w:hanging="360"/>
      </w:pPr>
      <w:rPr>
        <w:rFonts w:ascii="Times New Roman" w:hAnsi="Times New Roman" w:cs="Times New Roman"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194005"/>
    <w:multiLevelType w:val="hybridMultilevel"/>
    <w:tmpl w:val="42C4BA08"/>
    <w:lvl w:ilvl="0" w:tplc="6F22F0A0">
      <w:start w:val="1"/>
      <w:numFmt w:val="decimal"/>
      <w:lvlText w:val="%1."/>
      <w:lvlJc w:val="left"/>
      <w:pPr>
        <w:ind w:left="1800" w:hanging="360"/>
      </w:pPr>
      <w:rPr>
        <w:rFonts w:ascii="Times New Roman" w:hAnsi="Times New Roman" w:cs="Times New Roman" w:hint="default"/>
        <w:b/>
        <w:color w:val="auto"/>
        <w:sz w:val="24"/>
        <w:szCs w:val="24"/>
      </w:rPr>
    </w:lvl>
    <w:lvl w:ilvl="1" w:tplc="DB34E3B6">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3617C6"/>
    <w:multiLevelType w:val="hybridMultilevel"/>
    <w:tmpl w:val="0F6AB2A6"/>
    <w:lvl w:ilvl="0" w:tplc="6E32024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DB2CBC"/>
    <w:multiLevelType w:val="hybridMultilevel"/>
    <w:tmpl w:val="B2D6637A"/>
    <w:lvl w:ilvl="0" w:tplc="04090019">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CB140B"/>
    <w:multiLevelType w:val="hybridMultilevel"/>
    <w:tmpl w:val="816A4F70"/>
    <w:lvl w:ilvl="0" w:tplc="1BF04CA6">
      <w:start w:val="1"/>
      <w:numFmt w:val="lowerLetter"/>
      <w:lvlText w:val="%1."/>
      <w:lvlJc w:val="left"/>
      <w:pPr>
        <w:ind w:left="1146" w:hanging="360"/>
      </w:pPr>
      <w:rPr>
        <w:rFonts w:hint="default"/>
      </w:rPr>
    </w:lvl>
    <w:lvl w:ilvl="1" w:tplc="07081186">
      <w:start w:val="1"/>
      <w:numFmt w:val="decimal"/>
      <w:lvlText w:val="%2)"/>
      <w:lvlJc w:val="left"/>
      <w:pPr>
        <w:ind w:left="1866" w:hanging="360"/>
      </w:pPr>
      <w:rPr>
        <w:rFonts w:hint="default"/>
        <w:b w:val="0"/>
      </w:rPr>
    </w:lvl>
    <w:lvl w:ilvl="2" w:tplc="B8BCAA0E">
      <w:start w:val="1"/>
      <w:numFmt w:val="lowerLetter"/>
      <w:lvlText w:val="%3."/>
      <w:lvlJc w:val="left"/>
      <w:pPr>
        <w:ind w:left="3006" w:hanging="600"/>
      </w:pPr>
      <w:rPr>
        <w:rFonts w:asciiTheme="minorHAnsi" w:eastAsiaTheme="minorHAnsi" w:hAnsiTheme="minorHAnsi" w:cstheme="minorBidi"/>
      </w:rPr>
    </w:lvl>
    <w:lvl w:ilvl="3" w:tplc="D5FA7200">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7FC1E84"/>
    <w:multiLevelType w:val="hybridMultilevel"/>
    <w:tmpl w:val="7DF48FB2"/>
    <w:lvl w:ilvl="0" w:tplc="04090017">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5D035E"/>
    <w:multiLevelType w:val="hybridMultilevel"/>
    <w:tmpl w:val="0E08B800"/>
    <w:lvl w:ilvl="0" w:tplc="14B4A5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617E71"/>
    <w:multiLevelType w:val="hybridMultilevel"/>
    <w:tmpl w:val="C6FA226E"/>
    <w:lvl w:ilvl="0" w:tplc="30EC1F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71609E"/>
    <w:multiLevelType w:val="hybridMultilevel"/>
    <w:tmpl w:val="B1E4FA5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1F5A5F"/>
    <w:multiLevelType w:val="hybridMultilevel"/>
    <w:tmpl w:val="42C60CAE"/>
    <w:lvl w:ilvl="0" w:tplc="4BDA3966">
      <w:start w:val="1"/>
      <w:numFmt w:val="decimal"/>
      <w:lvlText w:val="%1)"/>
      <w:lvlJc w:val="left"/>
      <w:pPr>
        <w:ind w:left="1866" w:hanging="360"/>
      </w:pPr>
      <w:rPr>
        <w:rFonts w:ascii="Times New Roman" w:eastAsiaTheme="minorHAnsi" w:hAnsi="Times New Roman" w:cs="Times New Roman"/>
      </w:rPr>
    </w:lvl>
    <w:lvl w:ilvl="1" w:tplc="04090011">
      <w:start w:val="1"/>
      <w:numFmt w:val="decimal"/>
      <w:lvlText w:val="%2)"/>
      <w:lvlJc w:val="left"/>
      <w:pPr>
        <w:ind w:left="2586" w:hanging="360"/>
      </w:pPr>
    </w:lvl>
    <w:lvl w:ilvl="2" w:tplc="A5B83444">
      <w:start w:val="1"/>
      <w:numFmt w:val="decimal"/>
      <w:lvlText w:val="%3)"/>
      <w:lvlJc w:val="left"/>
      <w:pPr>
        <w:ind w:left="3486" w:hanging="360"/>
      </w:pPr>
      <w:rPr>
        <w:rFonts w:hint="default"/>
        <w:b w:val="0"/>
        <w:w w:val="103"/>
        <w:sz w:val="24"/>
        <w:szCs w:val="24"/>
      </w:rPr>
    </w:lvl>
    <w:lvl w:ilvl="3" w:tplc="C74C20AC">
      <w:start w:val="1"/>
      <w:numFmt w:val="decimal"/>
      <w:lvlText w:val="%4."/>
      <w:lvlJc w:val="left"/>
      <w:pPr>
        <w:ind w:left="4026" w:hanging="360"/>
      </w:pPr>
      <w:rPr>
        <w:rFonts w:hint="default"/>
      </w:r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nsid w:val="41255CAB"/>
    <w:multiLevelType w:val="hybridMultilevel"/>
    <w:tmpl w:val="AADE8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E2132"/>
    <w:multiLevelType w:val="hybridMultilevel"/>
    <w:tmpl w:val="0CB022A4"/>
    <w:lvl w:ilvl="0" w:tplc="46E8A41A">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4347E0"/>
    <w:multiLevelType w:val="hybridMultilevel"/>
    <w:tmpl w:val="B198B982"/>
    <w:lvl w:ilvl="0" w:tplc="4342BAA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2DE0059"/>
    <w:multiLevelType w:val="hybridMultilevel"/>
    <w:tmpl w:val="9D6E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62AE3"/>
    <w:multiLevelType w:val="hybridMultilevel"/>
    <w:tmpl w:val="8C8EA7D6"/>
    <w:lvl w:ilvl="0" w:tplc="D0CE18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ED504EC"/>
    <w:multiLevelType w:val="hybridMultilevel"/>
    <w:tmpl w:val="8D3827B6"/>
    <w:lvl w:ilvl="0" w:tplc="A5B83444">
      <w:start w:val="1"/>
      <w:numFmt w:val="decimal"/>
      <w:lvlText w:val="%1)"/>
      <w:lvlJc w:val="left"/>
      <w:pPr>
        <w:ind w:left="720" w:hanging="360"/>
      </w:pPr>
      <w:rPr>
        <w:rFonts w:hint="default"/>
        <w:b w:val="0"/>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C90FBC"/>
    <w:multiLevelType w:val="hybridMultilevel"/>
    <w:tmpl w:val="A2A87968"/>
    <w:lvl w:ilvl="0" w:tplc="A2D67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7E716A"/>
    <w:multiLevelType w:val="hybridMultilevel"/>
    <w:tmpl w:val="B804F44E"/>
    <w:lvl w:ilvl="0" w:tplc="3A681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90542B"/>
    <w:multiLevelType w:val="hybridMultilevel"/>
    <w:tmpl w:val="0DAE1752"/>
    <w:lvl w:ilvl="0" w:tplc="04090011">
      <w:start w:val="1"/>
      <w:numFmt w:val="decimal"/>
      <w:lvlText w:val="%1)"/>
      <w:lvlJc w:val="left"/>
      <w:pPr>
        <w:ind w:left="1866" w:hanging="360"/>
      </w:pPr>
    </w:lvl>
    <w:lvl w:ilvl="1" w:tplc="04090011">
      <w:start w:val="1"/>
      <w:numFmt w:val="decimal"/>
      <w:lvlText w:val="%2)"/>
      <w:lvlJc w:val="left"/>
      <w:pPr>
        <w:ind w:left="2586" w:hanging="360"/>
      </w:pPr>
    </w:lvl>
    <w:lvl w:ilvl="2" w:tplc="A5B83444">
      <w:start w:val="1"/>
      <w:numFmt w:val="decimal"/>
      <w:lvlText w:val="%3)"/>
      <w:lvlJc w:val="left"/>
      <w:pPr>
        <w:ind w:left="3486" w:hanging="360"/>
      </w:pPr>
      <w:rPr>
        <w:rFonts w:hint="default"/>
        <w:b w:val="0"/>
        <w:w w:val="103"/>
      </w:rPr>
    </w:lvl>
    <w:lvl w:ilvl="3" w:tplc="8F7C0A36">
      <w:start w:val="1"/>
      <w:numFmt w:val="lowerLetter"/>
      <w:lvlText w:val="%4."/>
      <w:lvlJc w:val="left"/>
      <w:pPr>
        <w:ind w:left="4026" w:hanging="360"/>
      </w:pPr>
      <w:rPr>
        <w:rFonts w:hint="default"/>
        <w:b w:val="0"/>
        <w:i w:val="0"/>
      </w:r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nsid w:val="6AD70E08"/>
    <w:multiLevelType w:val="hybridMultilevel"/>
    <w:tmpl w:val="B67429CE"/>
    <w:lvl w:ilvl="0" w:tplc="04090017">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9C33C6"/>
    <w:multiLevelType w:val="hybridMultilevel"/>
    <w:tmpl w:val="52EA345E"/>
    <w:lvl w:ilvl="0" w:tplc="3502E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4610D49"/>
    <w:multiLevelType w:val="hybridMultilevel"/>
    <w:tmpl w:val="BE101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2236D"/>
    <w:multiLevelType w:val="hybridMultilevel"/>
    <w:tmpl w:val="075CB4D0"/>
    <w:lvl w:ilvl="0" w:tplc="74D81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6E2183"/>
    <w:multiLevelType w:val="hybridMultilevel"/>
    <w:tmpl w:val="B196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5B58CE"/>
    <w:multiLevelType w:val="hybridMultilevel"/>
    <w:tmpl w:val="1A2A2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9"/>
  </w:num>
  <w:num w:numId="4">
    <w:abstractNumId w:val="13"/>
  </w:num>
  <w:num w:numId="5">
    <w:abstractNumId w:val="26"/>
  </w:num>
  <w:num w:numId="6">
    <w:abstractNumId w:val="27"/>
  </w:num>
  <w:num w:numId="7">
    <w:abstractNumId w:val="5"/>
  </w:num>
  <w:num w:numId="8">
    <w:abstractNumId w:val="1"/>
  </w:num>
  <w:num w:numId="9">
    <w:abstractNumId w:val="22"/>
  </w:num>
  <w:num w:numId="10">
    <w:abstractNumId w:val="9"/>
  </w:num>
  <w:num w:numId="11">
    <w:abstractNumId w:val="7"/>
  </w:num>
  <w:num w:numId="12">
    <w:abstractNumId w:val="28"/>
  </w:num>
  <w:num w:numId="13">
    <w:abstractNumId w:val="18"/>
  </w:num>
  <w:num w:numId="14">
    <w:abstractNumId w:val="19"/>
  </w:num>
  <w:num w:numId="15">
    <w:abstractNumId w:val="16"/>
  </w:num>
  <w:num w:numId="16">
    <w:abstractNumId w:val="14"/>
  </w:num>
  <w:num w:numId="17">
    <w:abstractNumId w:val="10"/>
  </w:num>
  <w:num w:numId="18">
    <w:abstractNumId w:val="24"/>
  </w:num>
  <w:num w:numId="19">
    <w:abstractNumId w:val="15"/>
  </w:num>
  <w:num w:numId="20">
    <w:abstractNumId w:val="6"/>
  </w:num>
  <w:num w:numId="21">
    <w:abstractNumId w:val="21"/>
  </w:num>
  <w:num w:numId="22">
    <w:abstractNumId w:val="25"/>
  </w:num>
  <w:num w:numId="23">
    <w:abstractNumId w:val="4"/>
  </w:num>
  <w:num w:numId="24">
    <w:abstractNumId w:val="11"/>
  </w:num>
  <w:num w:numId="25">
    <w:abstractNumId w:val="17"/>
  </w:num>
  <w:num w:numId="26">
    <w:abstractNumId w:val="12"/>
  </w:num>
  <w:num w:numId="27">
    <w:abstractNumId w:val="2"/>
  </w:num>
  <w:num w:numId="28">
    <w:abstractNumId w:val="20"/>
  </w:num>
  <w:num w:numId="29">
    <w:abstractNumId w:val="8"/>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CD"/>
    <w:rsid w:val="000A6951"/>
    <w:rsid w:val="000F357C"/>
    <w:rsid w:val="003A58B4"/>
    <w:rsid w:val="006339AB"/>
    <w:rsid w:val="00667A87"/>
    <w:rsid w:val="00693DF7"/>
    <w:rsid w:val="009E73B2"/>
    <w:rsid w:val="00BA5C55"/>
    <w:rsid w:val="00C06CCD"/>
    <w:rsid w:val="00CB7ECC"/>
    <w:rsid w:val="00DB7D6A"/>
    <w:rsid w:val="00F4202A"/>
    <w:rsid w:val="00FA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CD"/>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uiPriority w:val="9"/>
    <w:qFormat/>
    <w:rsid w:val="00C06CCD"/>
    <w:pPr>
      <w:keepNext/>
      <w:keepLines/>
      <w:spacing w:before="480" w:line="518" w:lineRule="exact"/>
      <w:ind w:left="357" w:hanging="357"/>
      <w:jc w:val="both"/>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CCD"/>
    <w:pPr>
      <w:ind w:left="720"/>
      <w:contextualSpacing/>
    </w:pPr>
  </w:style>
  <w:style w:type="character" w:customStyle="1" w:styleId="Heading1Char">
    <w:name w:val="Heading 1 Char"/>
    <w:basedOn w:val="DefaultParagraphFont"/>
    <w:link w:val="Heading1"/>
    <w:uiPriority w:val="9"/>
    <w:rsid w:val="00C06CCD"/>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C06CCD"/>
    <w:rPr>
      <w:rFonts w:ascii="Verdana" w:eastAsia="Times New Roman" w:hAnsi="Verdana" w:cs="Verdana"/>
      <w:sz w:val="20"/>
      <w:szCs w:val="20"/>
      <w:lang w:val="en-GB"/>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06CCD"/>
    <w:pPr>
      <w:ind w:left="357" w:hanging="357"/>
      <w:jc w:val="both"/>
    </w:pPr>
    <w:rPr>
      <w:rFonts w:asciiTheme="minorHAnsi" w:eastAsiaTheme="minorHAnsi" w:hAnsiTheme="minorHAnsi" w:cstheme="minorBidi"/>
      <w:lang w:val="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C06CCD"/>
    <w:rPr>
      <w:sz w:val="20"/>
      <w:szCs w:val="20"/>
    </w:rPr>
  </w:style>
  <w:style w:type="character" w:styleId="FootnoteReference">
    <w:name w:val="footnote reference"/>
    <w:basedOn w:val="DefaultParagraphFont"/>
    <w:uiPriority w:val="99"/>
    <w:unhideWhenUsed/>
    <w:rsid w:val="00C06CCD"/>
    <w:rPr>
      <w:vertAlign w:val="superscript"/>
    </w:rPr>
  </w:style>
  <w:style w:type="character" w:styleId="Hyperlink">
    <w:name w:val="Hyperlink"/>
    <w:basedOn w:val="DefaultParagraphFont"/>
    <w:uiPriority w:val="99"/>
    <w:unhideWhenUsed/>
    <w:rsid w:val="00C06CCD"/>
    <w:rPr>
      <w:color w:val="0000FF" w:themeColor="hyperlink"/>
      <w:u w:val="single"/>
    </w:rPr>
  </w:style>
  <w:style w:type="character" w:customStyle="1" w:styleId="Bodytext2">
    <w:name w:val="Body text (2)_"/>
    <w:basedOn w:val="DefaultParagraphFont"/>
    <w:link w:val="Bodytext20"/>
    <w:rsid w:val="00C06CCD"/>
    <w:rPr>
      <w:shd w:val="clear" w:color="auto" w:fill="FFFFFF"/>
    </w:rPr>
  </w:style>
  <w:style w:type="paragraph" w:customStyle="1" w:styleId="Bodytext20">
    <w:name w:val="Body text (2)"/>
    <w:basedOn w:val="Normal"/>
    <w:link w:val="Bodytext2"/>
    <w:rsid w:val="00C06CCD"/>
    <w:pPr>
      <w:widowControl w:val="0"/>
      <w:shd w:val="clear" w:color="auto" w:fill="FFFFFF"/>
      <w:spacing w:before="900" w:after="900" w:line="0" w:lineRule="atLeast"/>
      <w:ind w:left="357" w:hanging="458"/>
      <w:jc w:val="center"/>
    </w:pPr>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F4202A"/>
    <w:pPr>
      <w:tabs>
        <w:tab w:val="center" w:pos="4680"/>
        <w:tab w:val="right" w:pos="9360"/>
      </w:tabs>
      <w:ind w:left="357" w:hanging="357"/>
      <w:jc w:val="both"/>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F4202A"/>
  </w:style>
  <w:style w:type="character" w:styleId="Emphasis">
    <w:name w:val="Emphasis"/>
    <w:basedOn w:val="DefaultParagraphFont"/>
    <w:uiPriority w:val="20"/>
    <w:qFormat/>
    <w:rsid w:val="00DB7D6A"/>
    <w:rPr>
      <w:i/>
      <w:iCs/>
    </w:rPr>
  </w:style>
  <w:style w:type="paragraph" w:styleId="Header">
    <w:name w:val="header"/>
    <w:basedOn w:val="Normal"/>
    <w:link w:val="HeaderChar"/>
    <w:uiPriority w:val="99"/>
    <w:unhideWhenUsed/>
    <w:rsid w:val="003A58B4"/>
    <w:pPr>
      <w:tabs>
        <w:tab w:val="center" w:pos="4680"/>
        <w:tab w:val="right" w:pos="9360"/>
      </w:tabs>
    </w:pPr>
  </w:style>
  <w:style w:type="character" w:customStyle="1" w:styleId="HeaderChar">
    <w:name w:val="Header Char"/>
    <w:basedOn w:val="DefaultParagraphFont"/>
    <w:link w:val="Header"/>
    <w:uiPriority w:val="99"/>
    <w:rsid w:val="003A58B4"/>
    <w:rPr>
      <w:rFonts w:ascii="Verdana" w:eastAsia="Times New Roman" w:hAnsi="Verdana" w:cs="Verdana"/>
      <w:sz w:val="20"/>
      <w:szCs w:val="20"/>
      <w:lang w:val="en-GB"/>
    </w:rPr>
  </w:style>
  <w:style w:type="paragraph" w:styleId="BalloonText">
    <w:name w:val="Balloon Text"/>
    <w:basedOn w:val="Normal"/>
    <w:link w:val="BalloonTextChar"/>
    <w:uiPriority w:val="99"/>
    <w:semiHidden/>
    <w:unhideWhenUsed/>
    <w:rsid w:val="000A6951"/>
    <w:rPr>
      <w:rFonts w:ascii="Tahoma" w:hAnsi="Tahoma" w:cs="Tahoma"/>
      <w:sz w:val="16"/>
      <w:szCs w:val="16"/>
    </w:rPr>
  </w:style>
  <w:style w:type="character" w:customStyle="1" w:styleId="BalloonTextChar">
    <w:name w:val="Balloon Text Char"/>
    <w:basedOn w:val="DefaultParagraphFont"/>
    <w:link w:val="BalloonText"/>
    <w:uiPriority w:val="99"/>
    <w:semiHidden/>
    <w:rsid w:val="000A695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CD"/>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uiPriority w:val="9"/>
    <w:qFormat/>
    <w:rsid w:val="00C06CCD"/>
    <w:pPr>
      <w:keepNext/>
      <w:keepLines/>
      <w:spacing w:before="480" w:line="518" w:lineRule="exact"/>
      <w:ind w:left="357" w:hanging="357"/>
      <w:jc w:val="both"/>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CCD"/>
    <w:pPr>
      <w:ind w:left="720"/>
      <w:contextualSpacing/>
    </w:pPr>
  </w:style>
  <w:style w:type="character" w:customStyle="1" w:styleId="Heading1Char">
    <w:name w:val="Heading 1 Char"/>
    <w:basedOn w:val="DefaultParagraphFont"/>
    <w:link w:val="Heading1"/>
    <w:uiPriority w:val="9"/>
    <w:rsid w:val="00C06CCD"/>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C06CCD"/>
    <w:rPr>
      <w:rFonts w:ascii="Verdana" w:eastAsia="Times New Roman" w:hAnsi="Verdana" w:cs="Verdana"/>
      <w:sz w:val="20"/>
      <w:szCs w:val="20"/>
      <w:lang w:val="en-GB"/>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C06CCD"/>
    <w:pPr>
      <w:ind w:left="357" w:hanging="357"/>
      <w:jc w:val="both"/>
    </w:pPr>
    <w:rPr>
      <w:rFonts w:asciiTheme="minorHAnsi" w:eastAsiaTheme="minorHAnsi" w:hAnsiTheme="minorHAnsi" w:cstheme="minorBidi"/>
      <w:lang w:val="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C06CCD"/>
    <w:rPr>
      <w:sz w:val="20"/>
      <w:szCs w:val="20"/>
    </w:rPr>
  </w:style>
  <w:style w:type="character" w:styleId="FootnoteReference">
    <w:name w:val="footnote reference"/>
    <w:basedOn w:val="DefaultParagraphFont"/>
    <w:uiPriority w:val="99"/>
    <w:unhideWhenUsed/>
    <w:rsid w:val="00C06CCD"/>
    <w:rPr>
      <w:vertAlign w:val="superscript"/>
    </w:rPr>
  </w:style>
  <w:style w:type="character" w:styleId="Hyperlink">
    <w:name w:val="Hyperlink"/>
    <w:basedOn w:val="DefaultParagraphFont"/>
    <w:uiPriority w:val="99"/>
    <w:unhideWhenUsed/>
    <w:rsid w:val="00C06CCD"/>
    <w:rPr>
      <w:color w:val="0000FF" w:themeColor="hyperlink"/>
      <w:u w:val="single"/>
    </w:rPr>
  </w:style>
  <w:style w:type="character" w:customStyle="1" w:styleId="Bodytext2">
    <w:name w:val="Body text (2)_"/>
    <w:basedOn w:val="DefaultParagraphFont"/>
    <w:link w:val="Bodytext20"/>
    <w:rsid w:val="00C06CCD"/>
    <w:rPr>
      <w:shd w:val="clear" w:color="auto" w:fill="FFFFFF"/>
    </w:rPr>
  </w:style>
  <w:style w:type="paragraph" w:customStyle="1" w:styleId="Bodytext20">
    <w:name w:val="Body text (2)"/>
    <w:basedOn w:val="Normal"/>
    <w:link w:val="Bodytext2"/>
    <w:rsid w:val="00C06CCD"/>
    <w:pPr>
      <w:widowControl w:val="0"/>
      <w:shd w:val="clear" w:color="auto" w:fill="FFFFFF"/>
      <w:spacing w:before="900" w:after="900" w:line="0" w:lineRule="atLeast"/>
      <w:ind w:left="357" w:hanging="458"/>
      <w:jc w:val="center"/>
    </w:pPr>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F4202A"/>
    <w:pPr>
      <w:tabs>
        <w:tab w:val="center" w:pos="4680"/>
        <w:tab w:val="right" w:pos="9360"/>
      </w:tabs>
      <w:ind w:left="357" w:hanging="357"/>
      <w:jc w:val="both"/>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F4202A"/>
  </w:style>
  <w:style w:type="character" w:styleId="Emphasis">
    <w:name w:val="Emphasis"/>
    <w:basedOn w:val="DefaultParagraphFont"/>
    <w:uiPriority w:val="20"/>
    <w:qFormat/>
    <w:rsid w:val="00DB7D6A"/>
    <w:rPr>
      <w:i/>
      <w:iCs/>
    </w:rPr>
  </w:style>
  <w:style w:type="paragraph" w:styleId="Header">
    <w:name w:val="header"/>
    <w:basedOn w:val="Normal"/>
    <w:link w:val="HeaderChar"/>
    <w:uiPriority w:val="99"/>
    <w:unhideWhenUsed/>
    <w:rsid w:val="003A58B4"/>
    <w:pPr>
      <w:tabs>
        <w:tab w:val="center" w:pos="4680"/>
        <w:tab w:val="right" w:pos="9360"/>
      </w:tabs>
    </w:pPr>
  </w:style>
  <w:style w:type="character" w:customStyle="1" w:styleId="HeaderChar">
    <w:name w:val="Header Char"/>
    <w:basedOn w:val="DefaultParagraphFont"/>
    <w:link w:val="Header"/>
    <w:uiPriority w:val="99"/>
    <w:rsid w:val="003A58B4"/>
    <w:rPr>
      <w:rFonts w:ascii="Verdana" w:eastAsia="Times New Roman" w:hAnsi="Verdana" w:cs="Verdana"/>
      <w:sz w:val="20"/>
      <w:szCs w:val="20"/>
      <w:lang w:val="en-GB"/>
    </w:rPr>
  </w:style>
  <w:style w:type="paragraph" w:styleId="BalloonText">
    <w:name w:val="Balloon Text"/>
    <w:basedOn w:val="Normal"/>
    <w:link w:val="BalloonTextChar"/>
    <w:uiPriority w:val="99"/>
    <w:semiHidden/>
    <w:unhideWhenUsed/>
    <w:rsid w:val="000A6951"/>
    <w:rPr>
      <w:rFonts w:ascii="Tahoma" w:hAnsi="Tahoma" w:cs="Tahoma"/>
      <w:sz w:val="16"/>
      <w:szCs w:val="16"/>
    </w:rPr>
  </w:style>
  <w:style w:type="character" w:customStyle="1" w:styleId="BalloonTextChar">
    <w:name w:val="Balloon Text Char"/>
    <w:basedOn w:val="DefaultParagraphFont"/>
    <w:link w:val="BalloonText"/>
    <w:uiPriority w:val="99"/>
    <w:semiHidden/>
    <w:rsid w:val="000A695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tiamuliaa.blogspot.co.id/2013/01/istilah-hack-hacker-cracker-dan.html" TargetMode="External"/><Relationship Id="rId13" Type="http://schemas.openxmlformats.org/officeDocument/2006/relationships/hyperlink" Target="http://nasional.republika.co.id/berita/breaking-news/hukum/10/10/19/140952-pembobol-atm-divonis-sembilan-tahun-penjara"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s.detik.com/berita/1378719/2-pembobol-atm-dengan-skimmer-di-bali-divonis-15-tahun-penjar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ntarabali.com/berita/107084/tiga-warga-turki-divonis-berbeda-bed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snis.tempo.co/read/news/2015/04/29/087661869/waspada-modus-kejahatan-perbankan-yang-lagi-marak" TargetMode="External"/><Relationship Id="rId5" Type="http://schemas.openxmlformats.org/officeDocument/2006/relationships/webSettings" Target="webSettings.xml"/><Relationship Id="rId15" Type="http://schemas.openxmlformats.org/officeDocument/2006/relationships/hyperlink" Target="http://www.hukumonline.com/berita/baca/lt553512ec5e10f/polisi-ringkus-pelaku-skimming-atm-modus-baru" TargetMode="External"/><Relationship Id="rId10" Type="http://schemas.openxmlformats.org/officeDocument/2006/relationships/hyperlink" Target="http://www.gresnews.com/berita/ekonomi/160287-kelemahan-hukum-kejahatan-perbankan/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snis.tempo.co/read/news/2015/04/29/087661869/waspada-modus-kejahatan-perbankan-yang-lagi-marak" TargetMode="External"/><Relationship Id="rId14" Type="http://schemas.openxmlformats.org/officeDocument/2006/relationships/hyperlink" Target="https://news.detik.com/berita/d-3499599/polisi-tangkap-pelaku-pembobolan-modus-skimming-kartu-atm/koment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snis.tempo.co/read/news/2015/04/29/087661869/waspada-modus-kejahatan-perbankan-yang-lagi-mar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37</Pages>
  <Words>7550</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Synthiana Rachmie</dc:creator>
  <cp:lastModifiedBy>Synthiana Rachmie</cp:lastModifiedBy>
  <cp:revision>5</cp:revision>
  <cp:lastPrinted>2017-06-15T14:08:00Z</cp:lastPrinted>
  <dcterms:created xsi:type="dcterms:W3CDTF">2017-06-15T09:34:00Z</dcterms:created>
  <dcterms:modified xsi:type="dcterms:W3CDTF">2017-06-15T14:08:00Z</dcterms:modified>
</cp:coreProperties>
</file>