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626" w:rsidRDefault="000E2626" w:rsidP="002C41A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1</w:t>
      </w:r>
    </w:p>
    <w:p w:rsidR="000E2626" w:rsidRDefault="000E2626" w:rsidP="002C41A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0E2626" w:rsidRDefault="000E2626" w:rsidP="002C41AA">
      <w:pPr>
        <w:spacing w:after="0" w:line="480" w:lineRule="auto"/>
        <w:rPr>
          <w:rFonts w:ascii="Times New Roman" w:hAnsi="Times New Roman" w:cs="Times New Roman"/>
          <w:b/>
          <w:sz w:val="24"/>
          <w:szCs w:val="24"/>
        </w:rPr>
      </w:pPr>
    </w:p>
    <w:p w:rsidR="000E2626" w:rsidRDefault="000E2626" w:rsidP="002C41AA">
      <w:pPr>
        <w:pStyle w:val="ListParagraph"/>
        <w:numPr>
          <w:ilvl w:val="0"/>
          <w:numId w:val="9"/>
        </w:numPr>
        <w:spacing w:after="0" w:line="480" w:lineRule="auto"/>
        <w:rPr>
          <w:rFonts w:ascii="Times New Roman" w:hAnsi="Times New Roman" w:cs="Times New Roman"/>
          <w:b/>
          <w:sz w:val="24"/>
          <w:szCs w:val="24"/>
        </w:rPr>
      </w:pPr>
      <w:r w:rsidRPr="000E2626">
        <w:rPr>
          <w:rFonts w:ascii="Times New Roman" w:hAnsi="Times New Roman" w:cs="Times New Roman"/>
          <w:b/>
          <w:sz w:val="24"/>
          <w:szCs w:val="24"/>
        </w:rPr>
        <w:t>LATAR BELAKANG MASALAH</w:t>
      </w:r>
    </w:p>
    <w:p w:rsidR="000E2626" w:rsidRPr="000E2626" w:rsidRDefault="000E2626" w:rsidP="002C41AA">
      <w:pPr>
        <w:spacing w:after="0" w:line="480" w:lineRule="auto"/>
        <w:ind w:left="357" w:firstLine="720"/>
        <w:jc w:val="both"/>
        <w:rPr>
          <w:rFonts w:ascii="Times New Roman" w:hAnsi="Times New Roman" w:cs="Times New Roman"/>
          <w:sz w:val="24"/>
          <w:szCs w:val="24"/>
        </w:rPr>
      </w:pPr>
      <w:r w:rsidRPr="000E2626">
        <w:rPr>
          <w:rFonts w:ascii="Times New Roman" w:hAnsi="Times New Roman" w:cs="Times New Roman"/>
          <w:sz w:val="24"/>
          <w:szCs w:val="24"/>
        </w:rPr>
        <w:t>Pendidikan memiliki peranan penting dalam pengembangan sumber daya manusia (SDM), dipandang dari kebutuhan SDM di era globalisasi ini yang menuntut kita memiliki kemampuan berpikir kritis, kreatif, logis, dan sistematis, ditunjang dengan fasilitas sarana, prasarana dan teknologi yang canggih, untuk diman</w:t>
      </w:r>
      <w:r w:rsidRPr="000E2626">
        <w:rPr>
          <w:rFonts w:ascii="Times New Roman" w:hAnsi="Times New Roman" w:cs="Times New Roman"/>
          <w:sz w:val="24"/>
          <w:szCs w:val="24"/>
        </w:rPr>
        <w:softHyphen/>
        <w:t xml:space="preserve">faatkan dalam kehidupan yang dinamis, sarat tantangan, dan penuh kompetisi. Hal ini selaras dengan </w:t>
      </w:r>
      <w:proofErr w:type="gramStart"/>
      <w:r w:rsidRPr="000E2626">
        <w:rPr>
          <w:rFonts w:ascii="Times New Roman" w:hAnsi="Times New Roman" w:cs="Times New Roman"/>
          <w:sz w:val="24"/>
          <w:szCs w:val="24"/>
        </w:rPr>
        <w:t>apa</w:t>
      </w:r>
      <w:proofErr w:type="gramEnd"/>
      <w:r w:rsidRPr="000E2626">
        <w:rPr>
          <w:rFonts w:ascii="Times New Roman" w:hAnsi="Times New Roman" w:cs="Times New Roman"/>
          <w:sz w:val="24"/>
          <w:szCs w:val="24"/>
        </w:rPr>
        <w:t xml:space="preserve"> yang diperlukan dalam proses pengembangan kualitas pendidikan di lingkungan SMKN 1 Kertajati, yang memiliki geografis daerah pertanian dan merupakan salah satu daerah yang saat ini menjadi sorotan public, dengan akan diadakannya pembangunan Bandara Internasional Jawa Barat (BIJB). Pembangunan BIJB memotivasi putra- putri daerah Majalengka khususnya daerah sekitar Kertajati untuk bisa ikut andil didalamnya, maka SMKN 1 Kertajati mencoba untuk menfasilitasinya dengan dibukanya beberapa jurusan yang dapat menunjang kebutuhan masyarakat diantaranya Teknik Penerbangan Udara (Avionik dan Air Frame), Rekayasa Perangkat Lunak, Teknologi Tekstil dan Teknik Sepeda Motor.  </w:t>
      </w:r>
    </w:p>
    <w:p w:rsidR="000E2626" w:rsidRPr="000E2626" w:rsidRDefault="000E2626" w:rsidP="002C41AA">
      <w:pPr>
        <w:spacing w:after="0" w:line="480" w:lineRule="auto"/>
        <w:ind w:left="357" w:firstLine="720"/>
        <w:jc w:val="both"/>
        <w:rPr>
          <w:rFonts w:ascii="Times New Roman" w:hAnsi="Times New Roman" w:cs="Times New Roman"/>
          <w:sz w:val="24"/>
          <w:szCs w:val="24"/>
        </w:rPr>
      </w:pPr>
      <w:r w:rsidRPr="000E2626">
        <w:rPr>
          <w:rFonts w:ascii="Times New Roman" w:hAnsi="Times New Roman" w:cs="Times New Roman"/>
          <w:sz w:val="24"/>
          <w:szCs w:val="24"/>
        </w:rPr>
        <w:t xml:space="preserve">Kemampuan yang diperlukan sesuai kebutuhan yang disampaikan sebelumnya, dapat dikembangkan melalui kegiatan pembelajaran matematika karena tujuan pembelajaran matematika di sekolah menurut Depdiknas (2004) </w:t>
      </w:r>
      <w:r w:rsidRPr="000E2626">
        <w:rPr>
          <w:rFonts w:ascii="Times New Roman" w:hAnsi="Times New Roman" w:cs="Times New Roman"/>
          <w:sz w:val="24"/>
          <w:szCs w:val="24"/>
        </w:rPr>
        <w:lastRenderedPageBreak/>
        <w:t>adalah: (1) melatih cara berpikir dan bernalar dalam menarik kes</w:t>
      </w:r>
      <w:r w:rsidRPr="000E2626">
        <w:rPr>
          <w:rFonts w:ascii="Times New Roman" w:hAnsi="Times New Roman" w:cs="Times New Roman"/>
          <w:sz w:val="24"/>
          <w:szCs w:val="24"/>
        </w:rPr>
        <w:softHyphen/>
        <w:t>impulan, (2) mengembangkan aktivitas kreatif yang meli</w:t>
      </w:r>
      <w:r w:rsidRPr="000E2626">
        <w:rPr>
          <w:rFonts w:ascii="Times New Roman" w:hAnsi="Times New Roman" w:cs="Times New Roman"/>
          <w:sz w:val="24"/>
          <w:szCs w:val="24"/>
        </w:rPr>
        <w:softHyphen/>
        <w:t>batkan imajinasi, intuisi, dan penemuan dengan mengem</w:t>
      </w:r>
      <w:r w:rsidRPr="000E2626">
        <w:rPr>
          <w:rFonts w:ascii="Times New Roman" w:hAnsi="Times New Roman" w:cs="Times New Roman"/>
          <w:sz w:val="24"/>
          <w:szCs w:val="24"/>
        </w:rPr>
        <w:softHyphen/>
        <w:t>bangkan pemikiran divergen, orisinil, rasa ingin tahu, membuat prediksi dan dugaan, serta mencoba-coba, (3) mengembangkan kemampuan memecahkan masalah, dan (4) mengembangkan kemampuan menyampaikan informasi dan mengkomunikasikan gagasan. Dengan demikian, matematika sebagai bagian dari kurikulum pen</w:t>
      </w:r>
      <w:r w:rsidRPr="000E2626">
        <w:rPr>
          <w:rFonts w:ascii="Times New Roman" w:hAnsi="Times New Roman" w:cs="Times New Roman"/>
          <w:sz w:val="24"/>
          <w:szCs w:val="24"/>
        </w:rPr>
        <w:softHyphen/>
        <w:t>didikan dasar, memainkan peranan dalam peningkatan kualitas SDM Indonesia, terutama bagi siswa SMK yang memiliki orientasi kerja yang lebih tinggi dari siswa SMA.</w:t>
      </w:r>
    </w:p>
    <w:p w:rsidR="000E2626" w:rsidRPr="000E2626" w:rsidRDefault="000E2626" w:rsidP="002C41AA">
      <w:pPr>
        <w:spacing w:line="480" w:lineRule="auto"/>
        <w:ind w:left="357" w:firstLine="720"/>
        <w:jc w:val="both"/>
        <w:rPr>
          <w:rFonts w:ascii="Times New Roman" w:hAnsi="Times New Roman" w:cs="Times New Roman"/>
          <w:sz w:val="24"/>
          <w:szCs w:val="24"/>
        </w:rPr>
      </w:pPr>
      <w:r w:rsidRPr="000E2626">
        <w:rPr>
          <w:rFonts w:ascii="Times New Roman" w:hAnsi="Times New Roman" w:cs="Times New Roman"/>
          <w:sz w:val="24"/>
          <w:szCs w:val="24"/>
        </w:rPr>
        <w:t>Pengembangan kemampuan berpikir kreatif merupakan salah satu fokus pembelajaran matematika.Pengembangan kemampuan berpikir kreatif memang perlu dilakukan karena kemampuan ini merupakan salah satu kemampuan yang dikehendaki dunia kerja.Tak diragukan lagi bahwa kemampuan berpikir kreatif juga menjadi penentu keunggulan suatu bangsa.Daya kompetitif suatu bangsa sangat ditentukan oleh kreativitas sumber daya manusianya.Inilah yang diperlukan lulusan sekolah kejuruan yang sebagian besar memiliki motivasi setelah lulus SMK adalah mendapatkan pekerjaan yang sesuai.</w:t>
      </w:r>
    </w:p>
    <w:p w:rsidR="00540DA5" w:rsidRPr="000E2626" w:rsidRDefault="000E2626" w:rsidP="005B3864">
      <w:pPr>
        <w:spacing w:line="480" w:lineRule="auto"/>
        <w:ind w:left="357" w:firstLine="720"/>
        <w:jc w:val="both"/>
        <w:rPr>
          <w:rFonts w:ascii="Times New Roman" w:hAnsi="Times New Roman" w:cs="Times New Roman"/>
          <w:sz w:val="24"/>
          <w:szCs w:val="24"/>
        </w:rPr>
      </w:pPr>
      <w:r w:rsidRPr="000E2626">
        <w:rPr>
          <w:rFonts w:ascii="Times New Roman" w:hAnsi="Times New Roman" w:cs="Times New Roman"/>
          <w:sz w:val="24"/>
          <w:szCs w:val="24"/>
        </w:rPr>
        <w:t xml:space="preserve">Dalam memahami proses pembelajaran matematika selain diperlukannya kemampuan berpikir kreatif juga diperlukan kemampuan penalaran. Departemen Pendidikan Nasional menyatakan bahwa materi matematika dan penalaran matematika merupakan dua hal yang tidak dapat </w:t>
      </w:r>
      <w:r w:rsidRPr="000E2626">
        <w:rPr>
          <w:rFonts w:ascii="Times New Roman" w:hAnsi="Times New Roman" w:cs="Times New Roman"/>
          <w:sz w:val="24"/>
          <w:szCs w:val="24"/>
        </w:rPr>
        <w:lastRenderedPageBreak/>
        <w:t xml:space="preserve">dipisahkan, yaitu materi matematika dipahami melalui penalaran dan penalaran dipahami dan dilatih melalui belajar materi matematika (Fadjar Shadiq, 2004:3).Secara etimologis matematika berarti ilmu pengetahuan yang diperoleh dengan bernalar (Erman Suherman, 2003:16). Dalam hal ini bukan berarti ilmu lain tidak diperoleh melalui penalaran, </w:t>
      </w:r>
      <w:proofErr w:type="gramStart"/>
      <w:r w:rsidRPr="000E2626">
        <w:rPr>
          <w:rFonts w:ascii="Times New Roman" w:hAnsi="Times New Roman" w:cs="Times New Roman"/>
          <w:sz w:val="24"/>
          <w:szCs w:val="24"/>
        </w:rPr>
        <w:t>akan</w:t>
      </w:r>
      <w:proofErr w:type="gramEnd"/>
      <w:r w:rsidRPr="000E2626">
        <w:rPr>
          <w:rFonts w:ascii="Times New Roman" w:hAnsi="Times New Roman" w:cs="Times New Roman"/>
          <w:sz w:val="24"/>
          <w:szCs w:val="24"/>
        </w:rPr>
        <w:t xml:space="preserve"> tetapi dalam matematika lebih menekankan aktivitas dalam dunia rasio (penalaran), sedangkan dalam ilmu lain lebih menekankan pada hasil observasi atau eksperimen disamping penalaran. Kebutuhan </w:t>
      </w:r>
      <w:proofErr w:type="gramStart"/>
      <w:r w:rsidRPr="000E2626">
        <w:rPr>
          <w:rFonts w:ascii="Times New Roman" w:hAnsi="Times New Roman" w:cs="Times New Roman"/>
          <w:sz w:val="24"/>
          <w:szCs w:val="24"/>
        </w:rPr>
        <w:t>akan</w:t>
      </w:r>
      <w:proofErr w:type="gramEnd"/>
      <w:r w:rsidRPr="000E2626">
        <w:rPr>
          <w:rFonts w:ascii="Times New Roman" w:hAnsi="Times New Roman" w:cs="Times New Roman"/>
          <w:sz w:val="24"/>
          <w:szCs w:val="24"/>
        </w:rPr>
        <w:t xml:space="preserve"> kemampuan penalaran dalam pembelajaran matematika tidak lepas dari kemampuan siswa dalam berfikir kreatif, sehingga memudahkan siswa menerima proses pembelajaran di kelas.</w:t>
      </w:r>
    </w:p>
    <w:p w:rsidR="000E2626" w:rsidRPr="000E2626" w:rsidRDefault="000E2626" w:rsidP="002C41AA">
      <w:pPr>
        <w:spacing w:line="480" w:lineRule="auto"/>
        <w:ind w:left="357" w:firstLine="720"/>
        <w:jc w:val="both"/>
        <w:rPr>
          <w:rFonts w:ascii="Times New Roman" w:hAnsi="Times New Roman" w:cs="Times New Roman"/>
          <w:sz w:val="24"/>
          <w:szCs w:val="24"/>
        </w:rPr>
      </w:pPr>
      <w:proofErr w:type="gramStart"/>
      <w:r w:rsidRPr="000E2626">
        <w:rPr>
          <w:rFonts w:ascii="Times New Roman" w:hAnsi="Times New Roman" w:cs="Times New Roman"/>
          <w:sz w:val="24"/>
          <w:szCs w:val="24"/>
        </w:rPr>
        <w:t>Pembelajaran matematika di SMKN 1 Kertajati sering kali dipandang sebagai pembelajaran yang hanya terbatas di sekolah dan kurang menyentuh kehidupan sehari-hari.Siswa hanya menghafalkan konsep atau rumus matematika tanpa melihat langsung masalah-masalah yang ada hubungannya dengan konsep tersebut.</w:t>
      </w:r>
      <w:proofErr w:type="gramEnd"/>
      <w:r w:rsidRPr="000E2626">
        <w:rPr>
          <w:rFonts w:ascii="Times New Roman" w:hAnsi="Times New Roman" w:cs="Times New Roman"/>
          <w:sz w:val="24"/>
          <w:szCs w:val="24"/>
        </w:rPr>
        <w:t xml:space="preserve"> Seringkali siswa mengerti dengan konsep awal dari permasalahan yang dibahas dengan gurunya, tapi siswa terlihat kebingungan ketika dihadapkan pada permasalahan dengan konsep yang </w:t>
      </w:r>
      <w:proofErr w:type="gramStart"/>
      <w:r w:rsidRPr="000E2626">
        <w:rPr>
          <w:rFonts w:ascii="Times New Roman" w:hAnsi="Times New Roman" w:cs="Times New Roman"/>
          <w:sz w:val="24"/>
          <w:szCs w:val="24"/>
        </w:rPr>
        <w:t>sama</w:t>
      </w:r>
      <w:proofErr w:type="gramEnd"/>
      <w:r w:rsidRPr="000E2626">
        <w:rPr>
          <w:rFonts w:ascii="Times New Roman" w:hAnsi="Times New Roman" w:cs="Times New Roman"/>
          <w:sz w:val="24"/>
          <w:szCs w:val="24"/>
        </w:rPr>
        <w:t xml:space="preserve"> tapi bentuk yang berbeda. </w:t>
      </w:r>
      <w:proofErr w:type="gramStart"/>
      <w:r w:rsidRPr="000E2626">
        <w:rPr>
          <w:rFonts w:ascii="Times New Roman" w:hAnsi="Times New Roman" w:cs="Times New Roman"/>
          <w:sz w:val="24"/>
          <w:szCs w:val="24"/>
        </w:rPr>
        <w:t xml:space="preserve">Biasanya keadaan ini sering dijumpai pada </w:t>
      </w:r>
      <w:r>
        <w:rPr>
          <w:rFonts w:ascii="Times New Roman" w:hAnsi="Times New Roman" w:cs="Times New Roman"/>
          <w:sz w:val="24"/>
          <w:szCs w:val="24"/>
        </w:rPr>
        <w:t>bentuk soal cerita</w:t>
      </w:r>
      <w:r w:rsidRPr="000E2626">
        <w:rPr>
          <w:rFonts w:ascii="Times New Roman" w:hAnsi="Times New Roman" w:cs="Times New Roman"/>
          <w:sz w:val="24"/>
          <w:szCs w:val="24"/>
        </w:rPr>
        <w:t>.</w:t>
      </w:r>
      <w:proofErr w:type="gramEnd"/>
      <w:r w:rsidRPr="000E2626">
        <w:rPr>
          <w:rFonts w:ascii="Times New Roman" w:hAnsi="Times New Roman" w:cs="Times New Roman"/>
          <w:sz w:val="24"/>
          <w:szCs w:val="24"/>
        </w:rPr>
        <w:t xml:space="preserve"> Hal ini juga dipengaruhi oleh </w:t>
      </w:r>
      <w:proofErr w:type="gramStart"/>
      <w:r w:rsidRPr="000E2626">
        <w:rPr>
          <w:rFonts w:ascii="Times New Roman" w:hAnsi="Times New Roman" w:cs="Times New Roman"/>
          <w:sz w:val="24"/>
          <w:szCs w:val="24"/>
        </w:rPr>
        <w:t>cara</w:t>
      </w:r>
      <w:proofErr w:type="gramEnd"/>
      <w:r w:rsidRPr="000E2626">
        <w:rPr>
          <w:rFonts w:ascii="Times New Roman" w:hAnsi="Times New Roman" w:cs="Times New Roman"/>
          <w:sz w:val="24"/>
          <w:szCs w:val="24"/>
        </w:rPr>
        <w:t xml:space="preserve"> mengajar dan metode pembelajaran yang digunakan guru sering kali membuat siswa kurang tertarik terhadap pembelajaran yang sedang dipelajari dan cepat bosan hingga akhirnya siswa kurang memahami konsep secara jelas.</w:t>
      </w:r>
    </w:p>
    <w:p w:rsidR="000E2626" w:rsidRPr="000E2626" w:rsidRDefault="000E2626" w:rsidP="005B3864">
      <w:pPr>
        <w:spacing w:after="0" w:line="480" w:lineRule="auto"/>
        <w:ind w:left="357" w:firstLine="720"/>
        <w:jc w:val="both"/>
        <w:rPr>
          <w:rFonts w:ascii="Times New Roman" w:hAnsi="Times New Roman" w:cs="Times New Roman"/>
          <w:sz w:val="24"/>
          <w:szCs w:val="24"/>
        </w:rPr>
      </w:pPr>
      <w:proofErr w:type="gramStart"/>
      <w:r w:rsidRPr="000E2626">
        <w:rPr>
          <w:rFonts w:ascii="Times New Roman" w:hAnsi="Times New Roman" w:cs="Times New Roman"/>
          <w:sz w:val="24"/>
          <w:szCs w:val="24"/>
        </w:rPr>
        <w:lastRenderedPageBreak/>
        <w:t>Mencermati hal di atas, perlu dicari suatu alternatif pembelajaran yang dapat meningkatkan aktivitas belajar dan memberikan kesempatan pada siswa untuk mengungkapkan ide atau gagasan matematik secara optimal sehingga siswa menjadi lebih kreatif.</w:t>
      </w:r>
      <w:proofErr w:type="gramEnd"/>
      <w:r w:rsidRPr="000E2626">
        <w:rPr>
          <w:rFonts w:ascii="Times New Roman" w:hAnsi="Times New Roman" w:cs="Times New Roman"/>
          <w:sz w:val="24"/>
          <w:szCs w:val="24"/>
        </w:rPr>
        <w:t xml:space="preserve"> Mengingat pentingnya kemampuan penalaran dan kema</w:t>
      </w:r>
      <w:r w:rsidR="00A96B20">
        <w:rPr>
          <w:rFonts w:ascii="Times New Roman" w:hAnsi="Times New Roman" w:cs="Times New Roman"/>
          <w:sz w:val="24"/>
          <w:szCs w:val="24"/>
        </w:rPr>
        <w:t>mpuan berfikir kreatif matematis</w:t>
      </w:r>
      <w:r w:rsidRPr="000E2626">
        <w:rPr>
          <w:rFonts w:ascii="Times New Roman" w:hAnsi="Times New Roman" w:cs="Times New Roman"/>
          <w:sz w:val="24"/>
          <w:szCs w:val="24"/>
        </w:rPr>
        <w:t xml:space="preserve">, tentunya ada berbagai </w:t>
      </w:r>
      <w:proofErr w:type="gramStart"/>
      <w:r w:rsidRPr="000E2626">
        <w:rPr>
          <w:rFonts w:ascii="Times New Roman" w:hAnsi="Times New Roman" w:cs="Times New Roman"/>
          <w:sz w:val="24"/>
          <w:szCs w:val="24"/>
        </w:rPr>
        <w:t>cara</w:t>
      </w:r>
      <w:proofErr w:type="gramEnd"/>
      <w:r w:rsidRPr="000E2626">
        <w:rPr>
          <w:rFonts w:ascii="Times New Roman" w:hAnsi="Times New Roman" w:cs="Times New Roman"/>
          <w:sz w:val="24"/>
          <w:szCs w:val="24"/>
        </w:rPr>
        <w:t xml:space="preserve"> untuk mencapai kemampuan tersebut. </w:t>
      </w:r>
      <w:proofErr w:type="gramStart"/>
      <w:r w:rsidRPr="000E2626">
        <w:rPr>
          <w:rFonts w:ascii="Times New Roman" w:hAnsi="Times New Roman" w:cs="Times New Roman"/>
          <w:sz w:val="24"/>
          <w:szCs w:val="24"/>
        </w:rPr>
        <w:t>Salah satunya melalui pembelajaran berbasis masalah (</w:t>
      </w:r>
      <w:r w:rsidRPr="000E2626">
        <w:rPr>
          <w:rFonts w:ascii="Times New Roman" w:hAnsi="Times New Roman" w:cs="Times New Roman"/>
          <w:i/>
          <w:sz w:val="24"/>
          <w:szCs w:val="24"/>
        </w:rPr>
        <w:t>Problem based learning)</w:t>
      </w:r>
      <w:r w:rsidRPr="000E2626">
        <w:rPr>
          <w:rFonts w:ascii="Times New Roman" w:hAnsi="Times New Roman" w:cs="Times New Roman"/>
          <w:sz w:val="24"/>
          <w:szCs w:val="24"/>
        </w:rPr>
        <w:t xml:space="preserve"> yang merupakan salah satu model pembelajaran inovatif yang dapat memberikan kondisi belajar aktif kepada siswa.</w:t>
      </w:r>
      <w:proofErr w:type="gramEnd"/>
    </w:p>
    <w:p w:rsidR="000E2626" w:rsidRDefault="000E2626" w:rsidP="005B3864">
      <w:pPr>
        <w:spacing w:after="0" w:line="480" w:lineRule="auto"/>
        <w:ind w:left="357" w:firstLine="720"/>
        <w:jc w:val="both"/>
        <w:rPr>
          <w:rFonts w:ascii="Times New Roman" w:hAnsi="Times New Roman" w:cs="Times New Roman"/>
          <w:sz w:val="24"/>
          <w:szCs w:val="24"/>
        </w:rPr>
      </w:pPr>
      <w:r w:rsidRPr="000E2626">
        <w:rPr>
          <w:rFonts w:ascii="Times New Roman" w:hAnsi="Times New Roman" w:cs="Times New Roman"/>
          <w:sz w:val="24"/>
          <w:szCs w:val="24"/>
        </w:rPr>
        <w:t xml:space="preserve">Pembelajaran matematika saat ini untuk tingkat SMK belum mampu mengembangkan kemampuan berpikir kreatif dan penalaran siswa atau dengan kata </w:t>
      </w:r>
      <w:proofErr w:type="gramStart"/>
      <w:r w:rsidRPr="000E2626">
        <w:rPr>
          <w:rFonts w:ascii="Times New Roman" w:hAnsi="Times New Roman" w:cs="Times New Roman"/>
          <w:sz w:val="24"/>
          <w:szCs w:val="24"/>
        </w:rPr>
        <w:t>lain</w:t>
      </w:r>
      <w:proofErr w:type="gramEnd"/>
      <w:r w:rsidRPr="000E2626">
        <w:rPr>
          <w:rFonts w:ascii="Times New Roman" w:hAnsi="Times New Roman" w:cs="Times New Roman"/>
          <w:sz w:val="24"/>
          <w:szCs w:val="24"/>
        </w:rPr>
        <w:t xml:space="preserve"> kemampuan berpikir kreatif dan penalarannya masih rendah dilihat dari jawaban siswa dalam menyelesaikan soal. </w:t>
      </w:r>
      <w:proofErr w:type="gramStart"/>
      <w:r w:rsidRPr="000E2626">
        <w:rPr>
          <w:rFonts w:ascii="Times New Roman" w:hAnsi="Times New Roman" w:cs="Times New Roman"/>
          <w:sz w:val="24"/>
          <w:szCs w:val="24"/>
        </w:rPr>
        <w:t>Hal ini didasarkan pada hasil wawancara dan observasi yang dilakukan oleh peneliti di SMKN 1 Kertajati kepada guru mata pelajaran matematika dan beberapa siswanya.</w:t>
      </w:r>
      <w:proofErr w:type="gramEnd"/>
    </w:p>
    <w:p w:rsidR="005B3864" w:rsidRDefault="000E2626" w:rsidP="002C41AA">
      <w:pPr>
        <w:spacing w:line="480" w:lineRule="auto"/>
        <w:ind w:left="357" w:firstLine="720"/>
        <w:jc w:val="both"/>
        <w:rPr>
          <w:rFonts w:ascii="Times New Roman" w:hAnsi="Times New Roman" w:cs="Times New Roman"/>
          <w:sz w:val="24"/>
          <w:szCs w:val="24"/>
        </w:rPr>
      </w:pPr>
      <w:proofErr w:type="gramStart"/>
      <w:r w:rsidRPr="000E2626">
        <w:rPr>
          <w:rFonts w:ascii="Times New Roman" w:hAnsi="Times New Roman" w:cs="Times New Roman"/>
          <w:sz w:val="24"/>
          <w:szCs w:val="24"/>
        </w:rPr>
        <w:t>Berdasarkan hasil wawancara lisan dengan guru matematika di SMKN 1 kertajati, dapat disimpulkan bahwa kemampuan matematika dalam berpikir kreatif dan penalaran matematika masih rendah, hal ini terlihat dari nilai rata- rata ujian semester ganjil yang rendah.</w:t>
      </w:r>
      <w:proofErr w:type="gramEnd"/>
      <w:r w:rsidRPr="000E2626">
        <w:rPr>
          <w:rFonts w:ascii="Times New Roman" w:hAnsi="Times New Roman" w:cs="Times New Roman"/>
          <w:sz w:val="24"/>
          <w:szCs w:val="24"/>
        </w:rPr>
        <w:t xml:space="preserve"> Dan dilihat dari </w:t>
      </w:r>
      <w:proofErr w:type="gramStart"/>
      <w:r w:rsidRPr="000E2626">
        <w:rPr>
          <w:rFonts w:ascii="Times New Roman" w:hAnsi="Times New Roman" w:cs="Times New Roman"/>
          <w:sz w:val="24"/>
          <w:szCs w:val="24"/>
        </w:rPr>
        <w:t>cara</w:t>
      </w:r>
      <w:proofErr w:type="gramEnd"/>
      <w:r w:rsidRPr="000E2626">
        <w:rPr>
          <w:rFonts w:ascii="Times New Roman" w:hAnsi="Times New Roman" w:cs="Times New Roman"/>
          <w:sz w:val="24"/>
          <w:szCs w:val="24"/>
        </w:rPr>
        <w:t xml:space="preserve"> menjawab soal matematika yang berbentuk soal cerita, siswa masih bingung mengaplikasikan konsep, ketika anak diberikan contoh mengerjakan soal dengan bantuan guru mereka bisa menyelesaikannya tapi jika mereka diberikan soal yang </w:t>
      </w:r>
      <w:r w:rsidRPr="000E2626">
        <w:rPr>
          <w:rFonts w:ascii="Times New Roman" w:hAnsi="Times New Roman" w:cs="Times New Roman"/>
          <w:sz w:val="24"/>
          <w:szCs w:val="24"/>
        </w:rPr>
        <w:lastRenderedPageBreak/>
        <w:t>bentuknya serupa tapi dengan variable dan angka yang berbeda tanpa bantuan guru mereka masih bingung menjawabnya.</w:t>
      </w:r>
    </w:p>
    <w:p w:rsidR="005B3864" w:rsidRPr="00A96B20" w:rsidRDefault="005B3864" w:rsidP="005B3864">
      <w:pPr>
        <w:spacing w:after="0" w:line="480" w:lineRule="auto"/>
        <w:ind w:left="357" w:firstLine="720"/>
        <w:jc w:val="both"/>
        <w:rPr>
          <w:rStyle w:val="Heading1Char"/>
        </w:rPr>
      </w:pPr>
      <w:r>
        <w:rPr>
          <w:rFonts w:ascii="Times New Roman" w:hAnsi="Times New Roman" w:cs="Times New Roman"/>
          <w:sz w:val="24"/>
          <w:szCs w:val="24"/>
        </w:rPr>
        <w:t xml:space="preserve">Berdasarkan data nilai matematika hasil ujian akhir semester dua, nilai siswa kelas XI TPU masih banyak yang lulus bersyarat atau nilainya berada pada batas KKM padahal batas KKM matematika pada semester dua relative kecil yaitu 65 jika dibandingkan batas KKM di kecamatan Majalengka dan luar kabupaten Majalengka. Sebelum mereka diterima menjadi siswa SMKN 1 Kertajati mereka diberikan tes ujian masuk dan yang dapat memasuki jurusan TPU adalah siswa yang mendapat nilai lebih besar daripada jurusan yang lain. </w:t>
      </w:r>
      <w:proofErr w:type="gramStart"/>
      <w:r>
        <w:rPr>
          <w:rFonts w:ascii="Times New Roman" w:hAnsi="Times New Roman" w:cs="Times New Roman"/>
          <w:sz w:val="24"/>
          <w:szCs w:val="24"/>
        </w:rPr>
        <w:t>Sehingga dapat disimpulkan bahwa mereka sebenarnya memiliki kapasitas kemampuan yang baik saat SMP.</w:t>
      </w:r>
      <w:proofErr w:type="gramEnd"/>
      <w:r>
        <w:rPr>
          <w:rFonts w:ascii="Times New Roman" w:hAnsi="Times New Roman" w:cs="Times New Roman"/>
          <w:sz w:val="24"/>
          <w:szCs w:val="24"/>
        </w:rPr>
        <w:t xml:space="preserve">  Salah satu faktor dari penurunan prestasi ini bisa terjadi karena dipengaruhi oleh factor lingkungan belajar yang berasal dari </w:t>
      </w:r>
      <w:proofErr w:type="gramStart"/>
      <w:r>
        <w:rPr>
          <w:rFonts w:ascii="Times New Roman" w:hAnsi="Times New Roman" w:cs="Times New Roman"/>
          <w:sz w:val="24"/>
          <w:szCs w:val="24"/>
        </w:rPr>
        <w:t>internal  maupun</w:t>
      </w:r>
      <w:proofErr w:type="gramEnd"/>
      <w:r>
        <w:rPr>
          <w:rFonts w:ascii="Times New Roman" w:hAnsi="Times New Roman" w:cs="Times New Roman"/>
          <w:sz w:val="24"/>
          <w:szCs w:val="24"/>
        </w:rPr>
        <w:t xml:space="preserve"> eksternal siswa. Seperti yang dikemukakan oleh Slameto (2010:54) bahwa factor – factor yang dapat mempengaruhi belajar siswa ada dua yaitu factor internal yang berasal dari dalam diri siswa secara individual dan factor eksternal yang berasal dari lingkungan diluar diri siswa berupa lingkungan keluarga, sekolah, keadaan saat pembelajaran baik itu kurikulum, teman sekelas atau cara mengajar atau lngkungan masyarakat tempat tinggal siswa tersebut.</w:t>
      </w:r>
    </w:p>
    <w:p w:rsidR="000E2626" w:rsidRPr="000E2626" w:rsidRDefault="000E2626" w:rsidP="002C41AA">
      <w:pPr>
        <w:spacing w:line="480" w:lineRule="auto"/>
        <w:ind w:left="357" w:firstLine="720"/>
        <w:jc w:val="both"/>
        <w:rPr>
          <w:rFonts w:ascii="Times New Roman" w:hAnsi="Times New Roman" w:cs="Times New Roman"/>
          <w:sz w:val="24"/>
          <w:szCs w:val="24"/>
        </w:rPr>
      </w:pPr>
      <w:r w:rsidRPr="000E2626">
        <w:rPr>
          <w:rFonts w:ascii="Times New Roman" w:hAnsi="Times New Roman" w:cs="Times New Roman"/>
          <w:sz w:val="24"/>
          <w:szCs w:val="24"/>
        </w:rPr>
        <w:t xml:space="preserve">Sedangkan berdasarkan wawancara dan observasi dengan siswa dapat disimpulkan bahwa jika saat pembelajaran berlangsung mereka mengerti dengan </w:t>
      </w:r>
      <w:proofErr w:type="gramStart"/>
      <w:r w:rsidRPr="000E2626">
        <w:rPr>
          <w:rFonts w:ascii="Times New Roman" w:hAnsi="Times New Roman" w:cs="Times New Roman"/>
          <w:sz w:val="24"/>
          <w:szCs w:val="24"/>
        </w:rPr>
        <w:t>apa</w:t>
      </w:r>
      <w:proofErr w:type="gramEnd"/>
      <w:r w:rsidRPr="000E2626">
        <w:rPr>
          <w:rFonts w:ascii="Times New Roman" w:hAnsi="Times New Roman" w:cs="Times New Roman"/>
          <w:sz w:val="24"/>
          <w:szCs w:val="24"/>
        </w:rPr>
        <w:t xml:space="preserve"> yang disampaikan guru tapi jika diberikan soal yang lain padahal memiliki konsep yang sama, mereka bingung menjawabnya. Biasanya mereka </w:t>
      </w:r>
      <w:r w:rsidRPr="000E2626">
        <w:rPr>
          <w:rFonts w:ascii="Times New Roman" w:hAnsi="Times New Roman" w:cs="Times New Roman"/>
          <w:sz w:val="24"/>
          <w:szCs w:val="24"/>
        </w:rPr>
        <w:lastRenderedPageBreak/>
        <w:t xml:space="preserve">mengerjakan soal harus sesuai dengan petunjuk guru, mereka tidak berani mencoba </w:t>
      </w:r>
      <w:proofErr w:type="gramStart"/>
      <w:r w:rsidRPr="000E2626">
        <w:rPr>
          <w:rFonts w:ascii="Times New Roman" w:hAnsi="Times New Roman" w:cs="Times New Roman"/>
          <w:sz w:val="24"/>
          <w:szCs w:val="24"/>
        </w:rPr>
        <w:t>cara</w:t>
      </w:r>
      <w:proofErr w:type="gramEnd"/>
      <w:r w:rsidRPr="000E2626">
        <w:rPr>
          <w:rFonts w:ascii="Times New Roman" w:hAnsi="Times New Roman" w:cs="Times New Roman"/>
          <w:sz w:val="24"/>
          <w:szCs w:val="24"/>
        </w:rPr>
        <w:t xml:space="preserve"> lain dan membuat variasi jawaban lain. Mereka pun tidak mengetahui strategi pembelajaran </w:t>
      </w:r>
      <w:proofErr w:type="gramStart"/>
      <w:r w:rsidRPr="000E2626">
        <w:rPr>
          <w:rFonts w:ascii="Times New Roman" w:hAnsi="Times New Roman" w:cs="Times New Roman"/>
          <w:sz w:val="24"/>
          <w:szCs w:val="24"/>
        </w:rPr>
        <w:t>apa</w:t>
      </w:r>
      <w:proofErr w:type="gramEnd"/>
      <w:r w:rsidRPr="000E2626">
        <w:rPr>
          <w:rFonts w:ascii="Times New Roman" w:hAnsi="Times New Roman" w:cs="Times New Roman"/>
          <w:sz w:val="24"/>
          <w:szCs w:val="24"/>
        </w:rPr>
        <w:t xml:space="preserve"> yang disampaikan gurunya. </w:t>
      </w:r>
    </w:p>
    <w:p w:rsidR="000E2626" w:rsidRPr="000E2626" w:rsidRDefault="000E2626" w:rsidP="002C41AA">
      <w:pPr>
        <w:spacing w:line="480" w:lineRule="auto"/>
        <w:ind w:left="357" w:firstLine="720"/>
        <w:jc w:val="both"/>
        <w:rPr>
          <w:rFonts w:ascii="Times New Roman" w:hAnsi="Times New Roman" w:cs="Times New Roman"/>
          <w:sz w:val="24"/>
          <w:szCs w:val="24"/>
        </w:rPr>
      </w:pPr>
      <w:r w:rsidRPr="000E2626">
        <w:rPr>
          <w:rFonts w:ascii="Times New Roman" w:hAnsi="Times New Roman" w:cs="Times New Roman"/>
          <w:sz w:val="24"/>
          <w:szCs w:val="24"/>
        </w:rPr>
        <w:t>Dari observasi dengan wali kelasnya, peneliti mendapatkan informasi bahwa siswa SMKN 1 Kertajati memiliki karakter yang unik dan lingkungan social yang berbeda, hal ini yang mempengaruhi kondisi belajar mereka di kelas.Apalagi ada opini dari siswa yang mengatakan bahwa pelajaran matematika di SMK tidak terlalu penting karena mereka lebih berminat pada pelajaran produktif atau yang sesuai dengan bidang kejuruan.Padahal konsep awal materi di dunia kerja tidak luput dari matematika.</w:t>
      </w:r>
    </w:p>
    <w:p w:rsidR="000E2626" w:rsidRPr="000E2626" w:rsidRDefault="000E2626" w:rsidP="002C41AA">
      <w:pPr>
        <w:spacing w:after="0" w:line="480" w:lineRule="auto"/>
        <w:ind w:left="357" w:firstLine="720"/>
        <w:jc w:val="both"/>
        <w:rPr>
          <w:rFonts w:ascii="Times New Roman" w:hAnsi="Times New Roman" w:cs="Times New Roman"/>
          <w:sz w:val="24"/>
          <w:szCs w:val="24"/>
        </w:rPr>
      </w:pPr>
      <w:r w:rsidRPr="000E2626">
        <w:rPr>
          <w:rFonts w:ascii="Times New Roman" w:hAnsi="Times New Roman" w:cs="Times New Roman"/>
          <w:sz w:val="24"/>
          <w:szCs w:val="24"/>
        </w:rPr>
        <w:t xml:space="preserve">Sebagian besar dari proses perkembangan pendidikan berlangsung melalui kegiatan belajar. </w:t>
      </w:r>
      <w:proofErr w:type="gramStart"/>
      <w:r w:rsidRPr="000E2626">
        <w:rPr>
          <w:rFonts w:ascii="Times New Roman" w:hAnsi="Times New Roman" w:cs="Times New Roman"/>
          <w:sz w:val="24"/>
          <w:szCs w:val="24"/>
        </w:rPr>
        <w:t>Belajar selalu bekenaan dengan perubahan-perubahan pada diri orang yang belajar, apakah itu mengarah kepada yang lebih baik ataupun yang kurang baik, direncanakan atau tidak.</w:t>
      </w:r>
      <w:proofErr w:type="gramEnd"/>
      <w:r w:rsidRPr="000E2626">
        <w:rPr>
          <w:rFonts w:ascii="Times New Roman" w:hAnsi="Times New Roman" w:cs="Times New Roman"/>
          <w:sz w:val="24"/>
          <w:szCs w:val="24"/>
        </w:rPr>
        <w:t xml:space="preserve"> Proses dan hasil belajar dipengaruhi faktor-faktor internal individu baik yang bersifat fisik maupun psikis, dan faktor eksternal yakni lingkungan belajar, seperti lingkungan keluarga, sekolah, pekerjaan, sarana prasarana ataupun masyarakat luas.</w:t>
      </w:r>
    </w:p>
    <w:p w:rsidR="000E2626" w:rsidRPr="000E2626" w:rsidRDefault="000E2626" w:rsidP="002C41AA">
      <w:pPr>
        <w:spacing w:after="0" w:line="480" w:lineRule="auto"/>
        <w:ind w:left="357" w:firstLine="720"/>
        <w:jc w:val="both"/>
        <w:rPr>
          <w:rFonts w:ascii="Times New Roman" w:hAnsi="Times New Roman" w:cs="Times New Roman"/>
          <w:sz w:val="24"/>
          <w:szCs w:val="24"/>
        </w:rPr>
      </w:pPr>
      <w:r w:rsidRPr="000E2626">
        <w:rPr>
          <w:rFonts w:ascii="Times New Roman" w:hAnsi="Times New Roman" w:cs="Times New Roman"/>
          <w:sz w:val="24"/>
          <w:szCs w:val="24"/>
        </w:rPr>
        <w:t>Berdasarkan hasil studi latar belakang diatas</w:t>
      </w:r>
      <w:r w:rsidR="005B3864">
        <w:rPr>
          <w:rFonts w:ascii="Times New Roman" w:hAnsi="Times New Roman" w:cs="Times New Roman"/>
          <w:sz w:val="24"/>
          <w:szCs w:val="24"/>
        </w:rPr>
        <w:t xml:space="preserve"> m</w:t>
      </w:r>
      <w:r w:rsidR="00C85709">
        <w:rPr>
          <w:rFonts w:ascii="Times New Roman" w:hAnsi="Times New Roman" w:cs="Times New Roman"/>
          <w:sz w:val="24"/>
          <w:szCs w:val="24"/>
        </w:rPr>
        <w:t xml:space="preserve">aka </w:t>
      </w:r>
      <w:r w:rsidRPr="000E2626">
        <w:rPr>
          <w:rFonts w:ascii="Times New Roman" w:hAnsi="Times New Roman" w:cs="Times New Roman"/>
          <w:sz w:val="24"/>
          <w:szCs w:val="24"/>
        </w:rPr>
        <w:t>penulis berpendapat untuk melakukan penelitian dengan judul: “</w:t>
      </w:r>
      <w:r w:rsidRPr="000E2626">
        <w:rPr>
          <w:rFonts w:ascii="Times New Roman" w:hAnsi="Times New Roman" w:cs="Times New Roman"/>
          <w:b/>
          <w:noProof/>
          <w:sz w:val="24"/>
          <w:szCs w:val="24"/>
        </w:rPr>
        <w:t xml:space="preserve">Penerapan </w:t>
      </w:r>
      <w:r w:rsidRPr="000E2626">
        <w:rPr>
          <w:rFonts w:ascii="Times New Roman" w:hAnsi="Times New Roman" w:cs="Times New Roman"/>
          <w:b/>
          <w:i/>
          <w:iCs/>
          <w:noProof/>
          <w:sz w:val="24"/>
          <w:szCs w:val="24"/>
        </w:rPr>
        <w:t>Problem Based Learning</w:t>
      </w:r>
      <w:r w:rsidRPr="000E2626">
        <w:rPr>
          <w:rFonts w:ascii="Times New Roman" w:hAnsi="Times New Roman" w:cs="Times New Roman"/>
          <w:b/>
          <w:noProof/>
          <w:sz w:val="24"/>
          <w:szCs w:val="24"/>
        </w:rPr>
        <w:t xml:space="preserve"> (PBL) </w:t>
      </w:r>
      <w:r w:rsidR="00C85709">
        <w:rPr>
          <w:rFonts w:ascii="Times New Roman" w:hAnsi="Times New Roman" w:cs="Times New Roman"/>
          <w:b/>
          <w:noProof/>
          <w:sz w:val="24"/>
          <w:szCs w:val="24"/>
        </w:rPr>
        <w:t>dalam UpayaPeningkat</w:t>
      </w:r>
      <w:r w:rsidRPr="000E2626">
        <w:rPr>
          <w:rFonts w:ascii="Times New Roman" w:hAnsi="Times New Roman" w:cs="Times New Roman"/>
          <w:b/>
          <w:noProof/>
          <w:sz w:val="24"/>
          <w:szCs w:val="24"/>
        </w:rPr>
        <w:t xml:space="preserve">an Kemampuan </w:t>
      </w:r>
      <w:r w:rsidR="00F207D7">
        <w:rPr>
          <w:rFonts w:ascii="Times New Roman" w:hAnsi="Times New Roman" w:cs="Times New Roman"/>
          <w:b/>
          <w:noProof/>
          <w:sz w:val="24"/>
          <w:szCs w:val="24"/>
        </w:rPr>
        <w:t xml:space="preserve">Penalaran </w:t>
      </w:r>
      <w:r w:rsidRPr="000E2626">
        <w:rPr>
          <w:rFonts w:ascii="Times New Roman" w:hAnsi="Times New Roman" w:cs="Times New Roman"/>
          <w:b/>
          <w:noProof/>
          <w:sz w:val="24"/>
          <w:szCs w:val="24"/>
        </w:rPr>
        <w:t xml:space="preserve">Dan Kemampuan </w:t>
      </w:r>
      <w:r w:rsidR="00F207D7">
        <w:rPr>
          <w:rFonts w:ascii="Times New Roman" w:hAnsi="Times New Roman" w:cs="Times New Roman"/>
          <w:b/>
          <w:noProof/>
          <w:sz w:val="24"/>
          <w:szCs w:val="24"/>
        </w:rPr>
        <w:t>Berfikir KreatifMatematis</w:t>
      </w:r>
      <w:r w:rsidRPr="000E2626">
        <w:rPr>
          <w:rFonts w:ascii="Times New Roman" w:hAnsi="Times New Roman" w:cs="Times New Roman"/>
          <w:b/>
          <w:noProof/>
          <w:sz w:val="24"/>
          <w:szCs w:val="24"/>
        </w:rPr>
        <w:t xml:space="preserve"> Ditinjau Dari Lingkungan Sosial </w:t>
      </w:r>
      <w:r w:rsidRPr="000E2626">
        <w:rPr>
          <w:rFonts w:ascii="Times New Roman" w:hAnsi="Times New Roman" w:cs="Times New Roman"/>
          <w:b/>
          <w:noProof/>
          <w:sz w:val="24"/>
          <w:szCs w:val="24"/>
        </w:rPr>
        <w:lastRenderedPageBreak/>
        <w:t>Siswa SMK.</w:t>
      </w:r>
      <w:r w:rsidRPr="000E2626">
        <w:rPr>
          <w:rFonts w:ascii="Times New Roman" w:hAnsi="Times New Roman" w:cs="Times New Roman"/>
          <w:b/>
          <w:sz w:val="24"/>
          <w:szCs w:val="24"/>
        </w:rPr>
        <w:t xml:space="preserve">” </w:t>
      </w:r>
      <w:proofErr w:type="gramStart"/>
      <w:r w:rsidRPr="000E2626">
        <w:rPr>
          <w:rFonts w:ascii="Times New Roman" w:hAnsi="Times New Roman" w:cs="Times New Roman"/>
          <w:sz w:val="24"/>
          <w:szCs w:val="24"/>
        </w:rPr>
        <w:t>Pene</w:t>
      </w:r>
      <w:r w:rsidR="00F207D7">
        <w:rPr>
          <w:rFonts w:ascii="Times New Roman" w:hAnsi="Times New Roman" w:cs="Times New Roman"/>
          <w:sz w:val="24"/>
          <w:szCs w:val="24"/>
        </w:rPr>
        <w:t>litian ini dilaksanakan di</w:t>
      </w:r>
      <w:r w:rsidRPr="000E2626">
        <w:rPr>
          <w:rFonts w:ascii="Times New Roman" w:hAnsi="Times New Roman" w:cs="Times New Roman"/>
          <w:sz w:val="24"/>
          <w:szCs w:val="24"/>
        </w:rPr>
        <w:t xml:space="preserve"> SMKN 1 Kertajati, Kecamatan Kertajati Kabupaten Majalengka.</w:t>
      </w:r>
      <w:proofErr w:type="gramEnd"/>
    </w:p>
    <w:p w:rsidR="000E2626" w:rsidRPr="000E2626" w:rsidRDefault="000E2626" w:rsidP="002C41AA">
      <w:pPr>
        <w:spacing w:after="0" w:line="480" w:lineRule="auto"/>
        <w:rPr>
          <w:rFonts w:ascii="Times New Roman" w:hAnsi="Times New Roman" w:cs="Times New Roman"/>
          <w:sz w:val="24"/>
          <w:szCs w:val="24"/>
        </w:rPr>
      </w:pPr>
    </w:p>
    <w:p w:rsidR="000E2626" w:rsidRPr="000E2626" w:rsidRDefault="000E2626" w:rsidP="002C41AA">
      <w:pPr>
        <w:pStyle w:val="ListParagraph"/>
        <w:numPr>
          <w:ilvl w:val="0"/>
          <w:numId w:val="9"/>
        </w:numPr>
        <w:spacing w:after="0" w:line="480" w:lineRule="auto"/>
        <w:rPr>
          <w:rFonts w:ascii="Times New Roman" w:hAnsi="Times New Roman" w:cs="Times New Roman"/>
          <w:b/>
          <w:sz w:val="24"/>
          <w:szCs w:val="24"/>
        </w:rPr>
      </w:pPr>
      <w:r w:rsidRPr="000E2626">
        <w:rPr>
          <w:rFonts w:ascii="Times New Roman" w:hAnsi="Times New Roman" w:cs="Times New Roman"/>
          <w:b/>
          <w:sz w:val="24"/>
          <w:szCs w:val="24"/>
        </w:rPr>
        <w:t>RUMUSAN MASALAH</w:t>
      </w:r>
    </w:p>
    <w:p w:rsidR="00FA21CD" w:rsidRDefault="00FA21CD" w:rsidP="002C41AA">
      <w:pPr>
        <w:pStyle w:val="ListParagraph"/>
        <w:numPr>
          <w:ilvl w:val="1"/>
          <w:numId w:val="10"/>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Bagaimana gambaran lingkungan sosial siswa yang menggunakan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dan konvensional?</w:t>
      </w:r>
    </w:p>
    <w:p w:rsidR="000E2626" w:rsidRDefault="00FA21CD" w:rsidP="002C41AA">
      <w:pPr>
        <w:pStyle w:val="ListParagraph"/>
        <w:numPr>
          <w:ilvl w:val="1"/>
          <w:numId w:val="10"/>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Apakah </w:t>
      </w:r>
      <w:r w:rsidR="00C21FEF">
        <w:rPr>
          <w:rFonts w:ascii="Times New Roman" w:hAnsi="Times New Roman" w:cs="Times New Roman"/>
          <w:sz w:val="24"/>
          <w:szCs w:val="24"/>
        </w:rPr>
        <w:t xml:space="preserve">terdapat perbedaan peningkatan </w:t>
      </w:r>
      <w:r>
        <w:rPr>
          <w:rFonts w:ascii="Times New Roman" w:hAnsi="Times New Roman" w:cs="Times New Roman"/>
          <w:sz w:val="24"/>
          <w:szCs w:val="24"/>
        </w:rPr>
        <w:t xml:space="preserve">kemampuan penalaran </w:t>
      </w:r>
      <w:r w:rsidR="00C21FEF">
        <w:rPr>
          <w:rFonts w:ascii="Times New Roman" w:hAnsi="Times New Roman" w:cs="Times New Roman"/>
          <w:sz w:val="24"/>
          <w:szCs w:val="24"/>
        </w:rPr>
        <w:t xml:space="preserve">matematis antara </w:t>
      </w:r>
      <w:r>
        <w:rPr>
          <w:rFonts w:ascii="Times New Roman" w:hAnsi="Times New Roman" w:cs="Times New Roman"/>
          <w:sz w:val="24"/>
          <w:szCs w:val="24"/>
        </w:rPr>
        <w:t xml:space="preserve">siswa yang menggunakan pembelajaran </w:t>
      </w:r>
      <w:r w:rsidR="00C21FEF">
        <w:rPr>
          <w:rFonts w:ascii="Times New Roman" w:hAnsi="Times New Roman" w:cs="Times New Roman"/>
          <w:i/>
          <w:sz w:val="24"/>
          <w:szCs w:val="24"/>
        </w:rPr>
        <w:t>Pro</w:t>
      </w:r>
      <w:r>
        <w:rPr>
          <w:rFonts w:ascii="Times New Roman" w:hAnsi="Times New Roman" w:cs="Times New Roman"/>
          <w:i/>
          <w:sz w:val="24"/>
          <w:szCs w:val="24"/>
        </w:rPr>
        <w:t xml:space="preserve">blem Based Learning </w:t>
      </w:r>
      <w:r w:rsidR="00C21FEF">
        <w:rPr>
          <w:rFonts w:ascii="Times New Roman" w:hAnsi="Times New Roman" w:cs="Times New Roman"/>
          <w:sz w:val="24"/>
          <w:szCs w:val="24"/>
        </w:rPr>
        <w:t>dan</w:t>
      </w:r>
      <w:r>
        <w:rPr>
          <w:rFonts w:ascii="Times New Roman" w:hAnsi="Times New Roman" w:cs="Times New Roman"/>
          <w:sz w:val="24"/>
          <w:szCs w:val="24"/>
        </w:rPr>
        <w:t xml:space="preserve"> siswa yang menggunakan pembelajaran konvensional ditinjau dari </w:t>
      </w:r>
      <w:r w:rsidR="00C21FEF">
        <w:rPr>
          <w:rFonts w:ascii="Times New Roman" w:hAnsi="Times New Roman" w:cs="Times New Roman"/>
          <w:sz w:val="24"/>
          <w:szCs w:val="24"/>
        </w:rPr>
        <w:t>lingkungan sosial</w:t>
      </w:r>
      <w:r>
        <w:rPr>
          <w:rFonts w:ascii="Times New Roman" w:hAnsi="Times New Roman" w:cs="Times New Roman"/>
          <w:sz w:val="24"/>
          <w:szCs w:val="24"/>
        </w:rPr>
        <w:t>?</w:t>
      </w:r>
    </w:p>
    <w:p w:rsidR="00FA21CD" w:rsidRDefault="00FA21CD" w:rsidP="002C41AA">
      <w:pPr>
        <w:pStyle w:val="ListParagraph"/>
        <w:numPr>
          <w:ilvl w:val="1"/>
          <w:numId w:val="10"/>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Apakah </w:t>
      </w:r>
      <w:r w:rsidR="00C21FEF">
        <w:rPr>
          <w:rFonts w:ascii="Times New Roman" w:hAnsi="Times New Roman" w:cs="Times New Roman"/>
          <w:sz w:val="24"/>
          <w:szCs w:val="24"/>
        </w:rPr>
        <w:t xml:space="preserve">terdapat perbedaan peningkatan </w:t>
      </w:r>
      <w:r>
        <w:rPr>
          <w:rFonts w:ascii="Times New Roman" w:hAnsi="Times New Roman" w:cs="Times New Roman"/>
          <w:sz w:val="24"/>
          <w:szCs w:val="24"/>
        </w:rPr>
        <w:t xml:space="preserve">kemampuan berfikir kreatif matematis </w:t>
      </w:r>
      <w:r w:rsidR="00C21FEF">
        <w:rPr>
          <w:rFonts w:ascii="Times New Roman" w:hAnsi="Times New Roman" w:cs="Times New Roman"/>
          <w:sz w:val="24"/>
          <w:szCs w:val="24"/>
        </w:rPr>
        <w:t xml:space="preserve">antara </w:t>
      </w:r>
      <w:r>
        <w:rPr>
          <w:rFonts w:ascii="Times New Roman" w:hAnsi="Times New Roman" w:cs="Times New Roman"/>
          <w:sz w:val="24"/>
          <w:szCs w:val="24"/>
        </w:rPr>
        <w:t xml:space="preserve">siswa yang menggunakan pembelajaran </w:t>
      </w:r>
      <w:r w:rsidR="00C21FEF">
        <w:rPr>
          <w:rFonts w:ascii="Times New Roman" w:hAnsi="Times New Roman" w:cs="Times New Roman"/>
          <w:i/>
          <w:sz w:val="24"/>
          <w:szCs w:val="24"/>
        </w:rPr>
        <w:t>Pro</w:t>
      </w:r>
      <w:r>
        <w:rPr>
          <w:rFonts w:ascii="Times New Roman" w:hAnsi="Times New Roman" w:cs="Times New Roman"/>
          <w:i/>
          <w:sz w:val="24"/>
          <w:szCs w:val="24"/>
        </w:rPr>
        <w:t xml:space="preserve">blem Based Learning </w:t>
      </w:r>
      <w:r w:rsidR="00C21FEF">
        <w:rPr>
          <w:rFonts w:ascii="Times New Roman" w:hAnsi="Times New Roman" w:cs="Times New Roman"/>
          <w:sz w:val="24"/>
          <w:szCs w:val="24"/>
        </w:rPr>
        <w:t>dan</w:t>
      </w:r>
      <w:r>
        <w:rPr>
          <w:rFonts w:ascii="Times New Roman" w:hAnsi="Times New Roman" w:cs="Times New Roman"/>
          <w:sz w:val="24"/>
          <w:szCs w:val="24"/>
        </w:rPr>
        <w:t xml:space="preserve"> siswa yang menggunakan pembelajaran konvensional ditinjau dari lingkungan sosial?</w:t>
      </w:r>
    </w:p>
    <w:p w:rsidR="00C21FEF" w:rsidRPr="00C031C4" w:rsidRDefault="00C21FEF" w:rsidP="002C41AA">
      <w:pPr>
        <w:pStyle w:val="ListParagraph"/>
        <w:numPr>
          <w:ilvl w:val="1"/>
          <w:numId w:val="10"/>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Apakah terdapat hubungan antara kemampuan penalaran dan kemampuan berfikir kreatif matematis siswa?</w:t>
      </w:r>
    </w:p>
    <w:p w:rsidR="00FA21CD" w:rsidRDefault="00FA21CD" w:rsidP="002C41AA">
      <w:pPr>
        <w:pStyle w:val="ListParagraph"/>
        <w:numPr>
          <w:ilvl w:val="1"/>
          <w:numId w:val="10"/>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Apakah terdapat hubungan antara </w:t>
      </w:r>
      <w:r w:rsidR="00C21FEF">
        <w:rPr>
          <w:rFonts w:ascii="Times New Roman" w:hAnsi="Times New Roman" w:cs="Times New Roman"/>
          <w:sz w:val="24"/>
          <w:szCs w:val="24"/>
        </w:rPr>
        <w:t xml:space="preserve">peningkatan </w:t>
      </w:r>
      <w:r>
        <w:rPr>
          <w:rFonts w:ascii="Times New Roman" w:hAnsi="Times New Roman" w:cs="Times New Roman"/>
          <w:sz w:val="24"/>
          <w:szCs w:val="24"/>
        </w:rPr>
        <w:t>kemampuan penalaran</w:t>
      </w:r>
      <w:r w:rsidR="00C21FEF">
        <w:rPr>
          <w:rFonts w:ascii="Times New Roman" w:hAnsi="Times New Roman" w:cs="Times New Roman"/>
          <w:sz w:val="24"/>
          <w:szCs w:val="24"/>
        </w:rPr>
        <w:t xml:space="preserve"> dan lingkungan sos</w:t>
      </w:r>
      <w:r>
        <w:rPr>
          <w:rFonts w:ascii="Times New Roman" w:hAnsi="Times New Roman" w:cs="Times New Roman"/>
          <w:sz w:val="24"/>
          <w:szCs w:val="24"/>
        </w:rPr>
        <w:t>ial siswa?</w:t>
      </w:r>
    </w:p>
    <w:p w:rsidR="00FA21CD" w:rsidRDefault="00FA21CD" w:rsidP="002C41AA">
      <w:pPr>
        <w:pStyle w:val="ListParagraph"/>
        <w:numPr>
          <w:ilvl w:val="1"/>
          <w:numId w:val="10"/>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Apakah terdapat hubungan antara </w:t>
      </w:r>
      <w:r w:rsidR="00C21FEF">
        <w:rPr>
          <w:rFonts w:ascii="Times New Roman" w:hAnsi="Times New Roman" w:cs="Times New Roman"/>
          <w:sz w:val="24"/>
          <w:szCs w:val="24"/>
        </w:rPr>
        <w:t xml:space="preserve">peningkatan </w:t>
      </w:r>
      <w:r>
        <w:rPr>
          <w:rFonts w:ascii="Times New Roman" w:hAnsi="Times New Roman" w:cs="Times New Roman"/>
          <w:sz w:val="24"/>
          <w:szCs w:val="24"/>
        </w:rPr>
        <w:t xml:space="preserve">kemampuan berfikir kreatif matematis </w:t>
      </w:r>
      <w:r w:rsidR="00C21FEF">
        <w:rPr>
          <w:rFonts w:ascii="Times New Roman" w:hAnsi="Times New Roman" w:cs="Times New Roman"/>
          <w:sz w:val="24"/>
          <w:szCs w:val="24"/>
        </w:rPr>
        <w:t>dan</w:t>
      </w:r>
      <w:r>
        <w:rPr>
          <w:rFonts w:ascii="Times New Roman" w:hAnsi="Times New Roman" w:cs="Times New Roman"/>
          <w:sz w:val="24"/>
          <w:szCs w:val="24"/>
        </w:rPr>
        <w:t xml:space="preserve"> lingkungan so</w:t>
      </w:r>
      <w:r w:rsidR="00C21FEF">
        <w:rPr>
          <w:rFonts w:ascii="Times New Roman" w:hAnsi="Times New Roman" w:cs="Times New Roman"/>
          <w:sz w:val="24"/>
          <w:szCs w:val="24"/>
        </w:rPr>
        <w:t>s</w:t>
      </w:r>
      <w:r>
        <w:rPr>
          <w:rFonts w:ascii="Times New Roman" w:hAnsi="Times New Roman" w:cs="Times New Roman"/>
          <w:sz w:val="24"/>
          <w:szCs w:val="24"/>
        </w:rPr>
        <w:t>ial siswa?</w:t>
      </w:r>
    </w:p>
    <w:p w:rsidR="000E2626" w:rsidRDefault="000E2626" w:rsidP="002C41AA">
      <w:pPr>
        <w:spacing w:after="0" w:line="480" w:lineRule="auto"/>
        <w:rPr>
          <w:rFonts w:ascii="Times New Roman" w:hAnsi="Times New Roman" w:cs="Times New Roman"/>
          <w:sz w:val="24"/>
          <w:szCs w:val="24"/>
        </w:rPr>
      </w:pPr>
    </w:p>
    <w:p w:rsidR="00C85709" w:rsidRDefault="00C85709" w:rsidP="002C41AA">
      <w:pPr>
        <w:spacing w:after="0" w:line="480" w:lineRule="auto"/>
        <w:rPr>
          <w:rFonts w:ascii="Times New Roman" w:hAnsi="Times New Roman" w:cs="Times New Roman"/>
          <w:sz w:val="24"/>
          <w:szCs w:val="24"/>
        </w:rPr>
      </w:pPr>
    </w:p>
    <w:p w:rsidR="00C85709" w:rsidRPr="000E2626" w:rsidRDefault="00C85709" w:rsidP="002C41AA">
      <w:pPr>
        <w:spacing w:after="0" w:line="480" w:lineRule="auto"/>
        <w:rPr>
          <w:rFonts w:ascii="Times New Roman" w:hAnsi="Times New Roman" w:cs="Times New Roman"/>
          <w:sz w:val="24"/>
          <w:szCs w:val="24"/>
        </w:rPr>
      </w:pPr>
    </w:p>
    <w:p w:rsidR="000E2626" w:rsidRPr="000E2626" w:rsidRDefault="000E2626" w:rsidP="002C41AA">
      <w:pPr>
        <w:pStyle w:val="ListParagraph"/>
        <w:numPr>
          <w:ilvl w:val="0"/>
          <w:numId w:val="9"/>
        </w:numPr>
        <w:spacing w:after="0" w:line="480" w:lineRule="auto"/>
        <w:rPr>
          <w:rFonts w:ascii="Times New Roman" w:hAnsi="Times New Roman" w:cs="Times New Roman"/>
          <w:b/>
          <w:sz w:val="24"/>
          <w:szCs w:val="24"/>
        </w:rPr>
      </w:pPr>
      <w:r w:rsidRPr="000E2626">
        <w:rPr>
          <w:rFonts w:ascii="Times New Roman" w:hAnsi="Times New Roman" w:cs="Times New Roman"/>
          <w:b/>
          <w:sz w:val="24"/>
          <w:szCs w:val="24"/>
        </w:rPr>
        <w:lastRenderedPageBreak/>
        <w:t>BATASAN MASALAH</w:t>
      </w:r>
    </w:p>
    <w:p w:rsidR="000E2626" w:rsidRDefault="00135389" w:rsidP="002C41AA">
      <w:pPr>
        <w:pStyle w:val="ListParagraph"/>
        <w:spacing w:after="0" w:line="480" w:lineRule="auto"/>
        <w:ind w:left="426" w:firstLine="654"/>
        <w:jc w:val="both"/>
        <w:rPr>
          <w:rFonts w:ascii="Times New Roman" w:hAnsi="Times New Roman" w:cs="Times New Roman"/>
          <w:sz w:val="24"/>
          <w:szCs w:val="24"/>
        </w:rPr>
      </w:pPr>
      <w:proofErr w:type="gramStart"/>
      <w:r>
        <w:rPr>
          <w:rFonts w:ascii="Times New Roman" w:hAnsi="Times New Roman" w:cs="Times New Roman"/>
          <w:sz w:val="24"/>
          <w:szCs w:val="24"/>
        </w:rPr>
        <w:t>Batasan masalah ditujukan untuk membatasi ruang lingkup penelitian supaya lebih jelas.</w:t>
      </w:r>
      <w:proofErr w:type="gramEnd"/>
      <w:r>
        <w:rPr>
          <w:rFonts w:ascii="Times New Roman" w:hAnsi="Times New Roman" w:cs="Times New Roman"/>
          <w:sz w:val="24"/>
          <w:szCs w:val="24"/>
        </w:rPr>
        <w:t xml:space="preserve"> Peneliti membatasi masalah pada penelitian ini sebagai berikut:</w:t>
      </w:r>
    </w:p>
    <w:p w:rsidR="00135389" w:rsidRDefault="00135389" w:rsidP="002C41AA">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Materi pembelajaran yang digunakan dalam penelitian adalah materi barisan </w:t>
      </w:r>
      <w:proofErr w:type="gramStart"/>
      <w:r>
        <w:rPr>
          <w:rFonts w:ascii="Times New Roman" w:hAnsi="Times New Roman" w:cs="Times New Roman"/>
          <w:sz w:val="24"/>
          <w:szCs w:val="24"/>
        </w:rPr>
        <w:t>dan deret</w:t>
      </w:r>
      <w:proofErr w:type="gramEnd"/>
      <w:r>
        <w:rPr>
          <w:rFonts w:ascii="Times New Roman" w:hAnsi="Times New Roman" w:cs="Times New Roman"/>
          <w:sz w:val="24"/>
          <w:szCs w:val="24"/>
        </w:rPr>
        <w:t xml:space="preserve"> pada siswa kelas XI SMK</w:t>
      </w:r>
      <w:r w:rsidR="002C41AA">
        <w:rPr>
          <w:rFonts w:ascii="Times New Roman" w:hAnsi="Times New Roman" w:cs="Times New Roman"/>
          <w:sz w:val="24"/>
          <w:szCs w:val="24"/>
        </w:rPr>
        <w:t>N 1 Kertajati</w:t>
      </w:r>
      <w:r>
        <w:rPr>
          <w:rFonts w:ascii="Times New Roman" w:hAnsi="Times New Roman" w:cs="Times New Roman"/>
          <w:sz w:val="24"/>
          <w:szCs w:val="24"/>
        </w:rPr>
        <w:t xml:space="preserve"> dengan menggunakan kurikulum KTSP 2006.</w:t>
      </w:r>
    </w:p>
    <w:p w:rsidR="00135389" w:rsidRDefault="00135389" w:rsidP="002C41AA">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difokuskan pada kemampuan penalaran dan kemampuan berfikir kreatif matematis siswa </w:t>
      </w:r>
      <w:r w:rsidR="002C41AA">
        <w:rPr>
          <w:rFonts w:ascii="Times New Roman" w:hAnsi="Times New Roman" w:cs="Times New Roman"/>
          <w:sz w:val="24"/>
          <w:szCs w:val="24"/>
        </w:rPr>
        <w:t xml:space="preserve">kelas XI </w:t>
      </w:r>
      <w:r>
        <w:rPr>
          <w:rFonts w:ascii="Times New Roman" w:hAnsi="Times New Roman" w:cs="Times New Roman"/>
          <w:sz w:val="24"/>
          <w:szCs w:val="24"/>
        </w:rPr>
        <w:t>SMK</w:t>
      </w:r>
      <w:r w:rsidR="002C41AA">
        <w:rPr>
          <w:rFonts w:ascii="Times New Roman" w:hAnsi="Times New Roman" w:cs="Times New Roman"/>
          <w:sz w:val="24"/>
          <w:szCs w:val="24"/>
        </w:rPr>
        <w:t>N 1 Kertajati</w:t>
      </w:r>
      <w:r>
        <w:rPr>
          <w:rFonts w:ascii="Times New Roman" w:hAnsi="Times New Roman" w:cs="Times New Roman"/>
          <w:sz w:val="24"/>
          <w:szCs w:val="24"/>
        </w:rPr>
        <w:t xml:space="preserve"> yang ditinjau dari lingkungan sosialnya.</w:t>
      </w:r>
    </w:p>
    <w:p w:rsidR="00F207D7" w:rsidRDefault="00F207D7" w:rsidP="002C41AA">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Lingkungan sosial pda penelitian ini difokuskan pada lingkungan keluarga, sekolah dan masyarakat.</w:t>
      </w:r>
    </w:p>
    <w:p w:rsidR="00135389" w:rsidRPr="000E2626" w:rsidRDefault="00135389" w:rsidP="002C41AA">
      <w:pPr>
        <w:pStyle w:val="ListParagraph"/>
        <w:spacing w:after="0" w:line="480" w:lineRule="auto"/>
        <w:rPr>
          <w:rFonts w:ascii="Times New Roman" w:hAnsi="Times New Roman" w:cs="Times New Roman"/>
          <w:sz w:val="24"/>
          <w:szCs w:val="24"/>
        </w:rPr>
      </w:pPr>
    </w:p>
    <w:p w:rsidR="000E2626" w:rsidRPr="000E2626" w:rsidRDefault="000E2626" w:rsidP="002C41AA">
      <w:pPr>
        <w:pStyle w:val="ListParagraph"/>
        <w:numPr>
          <w:ilvl w:val="0"/>
          <w:numId w:val="9"/>
        </w:numPr>
        <w:spacing w:after="0" w:line="480" w:lineRule="auto"/>
        <w:rPr>
          <w:rFonts w:ascii="Times New Roman" w:hAnsi="Times New Roman" w:cs="Times New Roman"/>
          <w:b/>
          <w:sz w:val="24"/>
          <w:szCs w:val="24"/>
        </w:rPr>
      </w:pPr>
      <w:r w:rsidRPr="000E2626">
        <w:rPr>
          <w:rFonts w:ascii="Times New Roman" w:hAnsi="Times New Roman" w:cs="Times New Roman"/>
          <w:b/>
          <w:sz w:val="24"/>
          <w:szCs w:val="24"/>
        </w:rPr>
        <w:t>TUJUAN PENELITIAN</w:t>
      </w:r>
    </w:p>
    <w:p w:rsidR="00135389" w:rsidRPr="00135389" w:rsidRDefault="00135389" w:rsidP="002C41AA">
      <w:pPr>
        <w:spacing w:after="0" w:line="480" w:lineRule="auto"/>
        <w:ind w:left="426" w:firstLine="643"/>
        <w:jc w:val="both"/>
        <w:rPr>
          <w:rFonts w:ascii="Times New Roman" w:hAnsi="Times New Roman" w:cs="Times New Roman"/>
          <w:sz w:val="24"/>
          <w:szCs w:val="24"/>
        </w:rPr>
      </w:pPr>
      <w:r>
        <w:rPr>
          <w:rFonts w:ascii="Times New Roman" w:hAnsi="Times New Roman" w:cs="Times New Roman"/>
          <w:sz w:val="24"/>
          <w:szCs w:val="24"/>
        </w:rPr>
        <w:t>Tujuan dari penelitian ini berdasarkan latar belakang dan rumusan masalah adalah untuk:</w:t>
      </w:r>
    </w:p>
    <w:p w:rsidR="000E2626" w:rsidRDefault="00135389" w:rsidP="002C41AA">
      <w:pPr>
        <w:pStyle w:val="ListParagraph"/>
        <w:numPr>
          <w:ilvl w:val="1"/>
          <w:numId w:val="11"/>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Mengkaji gambaran lingkungan sosial siswa yang menggunakan model pembelajaran </w:t>
      </w:r>
      <w:r>
        <w:rPr>
          <w:rFonts w:ascii="Times New Roman" w:hAnsi="Times New Roman" w:cs="Times New Roman"/>
          <w:i/>
          <w:sz w:val="24"/>
          <w:szCs w:val="24"/>
        </w:rPr>
        <w:t>problem based learning</w:t>
      </w:r>
      <w:r>
        <w:rPr>
          <w:rFonts w:ascii="Times New Roman" w:hAnsi="Times New Roman" w:cs="Times New Roman"/>
          <w:sz w:val="24"/>
          <w:szCs w:val="24"/>
        </w:rPr>
        <w:t xml:space="preserve"> dan konvensional</w:t>
      </w:r>
      <w:r w:rsidR="000F274B">
        <w:rPr>
          <w:rFonts w:ascii="Times New Roman" w:hAnsi="Times New Roman" w:cs="Times New Roman"/>
          <w:sz w:val="24"/>
          <w:szCs w:val="24"/>
        </w:rPr>
        <w:t>.</w:t>
      </w:r>
    </w:p>
    <w:p w:rsidR="00135389" w:rsidRDefault="00135389" w:rsidP="002C41AA">
      <w:pPr>
        <w:pStyle w:val="ListParagraph"/>
        <w:numPr>
          <w:ilvl w:val="1"/>
          <w:numId w:val="11"/>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w:t>
      </w:r>
      <w:r w:rsidR="002C41AA">
        <w:rPr>
          <w:rFonts w:ascii="Times New Roman" w:hAnsi="Times New Roman" w:cs="Times New Roman"/>
          <w:sz w:val="24"/>
          <w:szCs w:val="24"/>
        </w:rPr>
        <w:t xml:space="preserve">enganalisisperbedaan </w:t>
      </w:r>
      <w:r>
        <w:rPr>
          <w:rFonts w:ascii="Times New Roman" w:hAnsi="Times New Roman" w:cs="Times New Roman"/>
          <w:sz w:val="24"/>
          <w:szCs w:val="24"/>
        </w:rPr>
        <w:t>peningkatan kemampuan penalaran</w:t>
      </w:r>
      <w:r w:rsidR="002C41AA">
        <w:rPr>
          <w:rFonts w:ascii="Times New Roman" w:hAnsi="Times New Roman" w:cs="Times New Roman"/>
          <w:sz w:val="24"/>
          <w:szCs w:val="24"/>
        </w:rPr>
        <w:t xml:space="preserve"> antara</w:t>
      </w:r>
      <w:r>
        <w:rPr>
          <w:rFonts w:ascii="Times New Roman" w:hAnsi="Times New Roman" w:cs="Times New Roman"/>
          <w:sz w:val="24"/>
          <w:szCs w:val="24"/>
        </w:rPr>
        <w:t xml:space="preserve"> siswa yang pembelajarannya menggunakan </w:t>
      </w:r>
      <w:r>
        <w:rPr>
          <w:rFonts w:ascii="Times New Roman" w:hAnsi="Times New Roman" w:cs="Times New Roman"/>
          <w:i/>
          <w:sz w:val="24"/>
          <w:szCs w:val="24"/>
        </w:rPr>
        <w:t>problem based learning</w:t>
      </w:r>
      <w:r w:rsidR="002C41AA">
        <w:rPr>
          <w:rFonts w:ascii="Times New Roman" w:hAnsi="Times New Roman" w:cs="Times New Roman"/>
          <w:sz w:val="24"/>
          <w:szCs w:val="24"/>
        </w:rPr>
        <w:t>dan</w:t>
      </w:r>
      <w:r>
        <w:rPr>
          <w:rFonts w:ascii="Times New Roman" w:hAnsi="Times New Roman" w:cs="Times New Roman"/>
          <w:sz w:val="24"/>
          <w:szCs w:val="24"/>
        </w:rPr>
        <w:t xml:space="preserve"> siswa yang pembelajarannya menggun</w:t>
      </w:r>
      <w:r w:rsidR="002C41AA">
        <w:rPr>
          <w:rFonts w:ascii="Times New Roman" w:hAnsi="Times New Roman" w:cs="Times New Roman"/>
          <w:sz w:val="24"/>
          <w:szCs w:val="24"/>
        </w:rPr>
        <w:t>akan konvensional ditinjau dari</w:t>
      </w:r>
      <w:r>
        <w:rPr>
          <w:rFonts w:ascii="Times New Roman" w:hAnsi="Times New Roman" w:cs="Times New Roman"/>
          <w:sz w:val="24"/>
          <w:szCs w:val="24"/>
        </w:rPr>
        <w:t xml:space="preserve"> lingkungan sosial siswa</w:t>
      </w:r>
      <w:r w:rsidR="000F274B">
        <w:rPr>
          <w:rFonts w:ascii="Times New Roman" w:hAnsi="Times New Roman" w:cs="Times New Roman"/>
          <w:sz w:val="24"/>
          <w:szCs w:val="24"/>
        </w:rPr>
        <w:t>.</w:t>
      </w:r>
    </w:p>
    <w:p w:rsidR="002D3D26" w:rsidRDefault="00135389" w:rsidP="002D3D26">
      <w:pPr>
        <w:pStyle w:val="ListParagraph"/>
        <w:numPr>
          <w:ilvl w:val="1"/>
          <w:numId w:val="11"/>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M</w:t>
      </w:r>
      <w:r w:rsidR="002C41AA">
        <w:rPr>
          <w:rFonts w:ascii="Times New Roman" w:hAnsi="Times New Roman" w:cs="Times New Roman"/>
          <w:sz w:val="24"/>
          <w:szCs w:val="24"/>
        </w:rPr>
        <w:t xml:space="preserve">enganalisisperbedaan </w:t>
      </w:r>
      <w:r>
        <w:rPr>
          <w:rFonts w:ascii="Times New Roman" w:hAnsi="Times New Roman" w:cs="Times New Roman"/>
          <w:sz w:val="24"/>
          <w:szCs w:val="24"/>
        </w:rPr>
        <w:t xml:space="preserve">peningkatan kemampuan berfikir kreatif matematis siswa yang pembelajarannya menggunakan </w:t>
      </w:r>
      <w:r>
        <w:rPr>
          <w:rFonts w:ascii="Times New Roman" w:hAnsi="Times New Roman" w:cs="Times New Roman"/>
          <w:i/>
          <w:sz w:val="24"/>
          <w:szCs w:val="24"/>
        </w:rPr>
        <w:t>problem based learning</w:t>
      </w:r>
      <w:r w:rsidR="002C41AA">
        <w:rPr>
          <w:rFonts w:ascii="Times New Roman" w:hAnsi="Times New Roman" w:cs="Times New Roman"/>
          <w:sz w:val="24"/>
          <w:szCs w:val="24"/>
        </w:rPr>
        <w:t>dan</w:t>
      </w:r>
      <w:r>
        <w:rPr>
          <w:rFonts w:ascii="Times New Roman" w:hAnsi="Times New Roman" w:cs="Times New Roman"/>
          <w:sz w:val="24"/>
          <w:szCs w:val="24"/>
        </w:rPr>
        <w:t xml:space="preserve"> siswa yang pembelajarannya menggunakan konvensional </w:t>
      </w:r>
      <w:r w:rsidR="002D3D26">
        <w:rPr>
          <w:rFonts w:ascii="Times New Roman" w:hAnsi="Times New Roman" w:cs="Times New Roman"/>
          <w:sz w:val="24"/>
          <w:szCs w:val="24"/>
        </w:rPr>
        <w:t xml:space="preserve">Menganalisis hubungan antara kemampuan penalaran dan kemampuan berfikir kreatif matematis siswa. </w:t>
      </w:r>
    </w:p>
    <w:p w:rsidR="00135389" w:rsidRDefault="00135389" w:rsidP="002C41AA">
      <w:pPr>
        <w:pStyle w:val="ListParagraph"/>
        <w:numPr>
          <w:ilvl w:val="1"/>
          <w:numId w:val="11"/>
        </w:numPr>
        <w:spacing w:after="0" w:line="48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ditinjau</w:t>
      </w:r>
      <w:proofErr w:type="gramEnd"/>
      <w:r>
        <w:rPr>
          <w:rFonts w:ascii="Times New Roman" w:hAnsi="Times New Roman" w:cs="Times New Roman"/>
          <w:sz w:val="24"/>
          <w:szCs w:val="24"/>
        </w:rPr>
        <w:t xml:space="preserve"> dari lingkungan sosial siswa</w:t>
      </w:r>
      <w:r w:rsidR="000F274B">
        <w:rPr>
          <w:rFonts w:ascii="Times New Roman" w:hAnsi="Times New Roman" w:cs="Times New Roman"/>
          <w:sz w:val="24"/>
          <w:szCs w:val="24"/>
        </w:rPr>
        <w:t>.</w:t>
      </w:r>
    </w:p>
    <w:p w:rsidR="00135389" w:rsidRDefault="002C41AA" w:rsidP="002C41AA">
      <w:pPr>
        <w:pStyle w:val="ListParagraph"/>
        <w:numPr>
          <w:ilvl w:val="1"/>
          <w:numId w:val="11"/>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Menganalisis</w:t>
      </w:r>
      <w:r w:rsidR="00135389">
        <w:rPr>
          <w:rFonts w:ascii="Times New Roman" w:hAnsi="Times New Roman" w:cs="Times New Roman"/>
          <w:sz w:val="24"/>
          <w:szCs w:val="24"/>
        </w:rPr>
        <w:t xml:space="preserve"> hubungan antara kemampuan pe</w:t>
      </w:r>
      <w:r w:rsidR="000F274B">
        <w:rPr>
          <w:rFonts w:ascii="Times New Roman" w:hAnsi="Times New Roman" w:cs="Times New Roman"/>
          <w:sz w:val="24"/>
          <w:szCs w:val="24"/>
        </w:rPr>
        <w:t>nalaran dan lingkungan sosial siswa.</w:t>
      </w:r>
    </w:p>
    <w:p w:rsidR="000F274B" w:rsidRDefault="002C41AA" w:rsidP="002C41AA">
      <w:pPr>
        <w:pStyle w:val="ListParagraph"/>
        <w:numPr>
          <w:ilvl w:val="1"/>
          <w:numId w:val="11"/>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Menganalisis</w:t>
      </w:r>
      <w:r w:rsidR="000F274B">
        <w:rPr>
          <w:rFonts w:ascii="Times New Roman" w:hAnsi="Times New Roman" w:cs="Times New Roman"/>
          <w:sz w:val="24"/>
          <w:szCs w:val="24"/>
        </w:rPr>
        <w:t xml:space="preserve"> hubungan antara kemampuan berfikir kreatif matematis dan lingkungan sosial siswa.</w:t>
      </w:r>
    </w:p>
    <w:p w:rsidR="000E2626" w:rsidRPr="000F274B" w:rsidRDefault="000E2626" w:rsidP="002C41AA">
      <w:pPr>
        <w:pStyle w:val="ListParagraph"/>
        <w:spacing w:after="0" w:line="480" w:lineRule="auto"/>
        <w:ind w:left="709"/>
        <w:jc w:val="both"/>
        <w:rPr>
          <w:rFonts w:ascii="Times New Roman" w:hAnsi="Times New Roman" w:cs="Times New Roman"/>
          <w:sz w:val="24"/>
          <w:szCs w:val="24"/>
        </w:rPr>
      </w:pPr>
    </w:p>
    <w:p w:rsidR="000E2626" w:rsidRPr="000E2626" w:rsidRDefault="000E2626" w:rsidP="002C41AA">
      <w:pPr>
        <w:pStyle w:val="ListParagraph"/>
        <w:numPr>
          <w:ilvl w:val="0"/>
          <w:numId w:val="9"/>
        </w:numPr>
        <w:spacing w:after="0" w:line="480" w:lineRule="auto"/>
        <w:rPr>
          <w:rFonts w:ascii="Times New Roman" w:hAnsi="Times New Roman" w:cs="Times New Roman"/>
          <w:b/>
          <w:sz w:val="24"/>
          <w:szCs w:val="24"/>
        </w:rPr>
      </w:pPr>
      <w:r w:rsidRPr="000E2626">
        <w:rPr>
          <w:rFonts w:ascii="Times New Roman" w:hAnsi="Times New Roman" w:cs="Times New Roman"/>
          <w:b/>
          <w:sz w:val="24"/>
          <w:szCs w:val="24"/>
        </w:rPr>
        <w:t>MANFAAT PENELITIAN</w:t>
      </w:r>
    </w:p>
    <w:p w:rsidR="000E2626" w:rsidRPr="00D10C0A" w:rsidRDefault="000E2626" w:rsidP="002C41AA">
      <w:pPr>
        <w:pStyle w:val="ListParagraph"/>
        <w:numPr>
          <w:ilvl w:val="1"/>
          <w:numId w:val="12"/>
        </w:numPr>
        <w:spacing w:after="0" w:line="480" w:lineRule="auto"/>
        <w:ind w:left="709"/>
        <w:jc w:val="both"/>
        <w:rPr>
          <w:rFonts w:ascii="Times New Roman" w:hAnsi="Times New Roman" w:cs="Times New Roman"/>
          <w:sz w:val="24"/>
          <w:szCs w:val="24"/>
        </w:rPr>
      </w:pPr>
      <w:r w:rsidRPr="00D10C0A">
        <w:rPr>
          <w:rFonts w:ascii="Times New Roman" w:hAnsi="Times New Roman" w:cs="Times New Roman"/>
          <w:sz w:val="24"/>
          <w:szCs w:val="24"/>
        </w:rPr>
        <w:t>Bagi Siswa</w:t>
      </w:r>
    </w:p>
    <w:p w:rsidR="000E2626" w:rsidRDefault="000E2626" w:rsidP="002C41AA">
      <w:pPr>
        <w:pStyle w:val="ListParagraph"/>
        <w:spacing w:after="0" w:line="480" w:lineRule="auto"/>
        <w:ind w:firstLine="720"/>
        <w:jc w:val="both"/>
        <w:rPr>
          <w:rFonts w:ascii="Times New Roman" w:hAnsi="Times New Roman" w:cs="Times New Roman"/>
          <w:sz w:val="24"/>
          <w:szCs w:val="24"/>
        </w:rPr>
      </w:pPr>
      <w:proofErr w:type="gramStart"/>
      <w:r w:rsidRPr="00D10C0A">
        <w:rPr>
          <w:rFonts w:ascii="Times New Roman" w:hAnsi="Times New Roman" w:cs="Times New Roman"/>
          <w:sz w:val="24"/>
          <w:szCs w:val="24"/>
        </w:rPr>
        <w:t xml:space="preserve">Siswa mendapatkan pengalaman baru dalam belajar matematika dengan penerapan pembelajaran </w:t>
      </w:r>
      <w:r w:rsidRPr="00D10C0A">
        <w:rPr>
          <w:rFonts w:ascii="Times New Roman" w:hAnsi="Times New Roman" w:cs="Times New Roman"/>
          <w:i/>
          <w:sz w:val="24"/>
          <w:szCs w:val="24"/>
        </w:rPr>
        <w:t>problem base learning</w:t>
      </w:r>
      <w:r w:rsidR="002C41AA">
        <w:rPr>
          <w:rFonts w:ascii="Times New Roman" w:hAnsi="Times New Roman" w:cs="Times New Roman"/>
          <w:i/>
          <w:sz w:val="24"/>
          <w:szCs w:val="24"/>
        </w:rPr>
        <w:t xml:space="preserve"> (</w:t>
      </w:r>
      <w:r w:rsidR="002C41AA" w:rsidRPr="002C41AA">
        <w:rPr>
          <w:rFonts w:ascii="Times New Roman" w:hAnsi="Times New Roman" w:cs="Times New Roman"/>
          <w:sz w:val="24"/>
          <w:szCs w:val="24"/>
        </w:rPr>
        <w:t>PBL</w:t>
      </w:r>
      <w:r w:rsidR="002C41AA">
        <w:rPr>
          <w:rFonts w:ascii="Times New Roman" w:hAnsi="Times New Roman" w:cs="Times New Roman"/>
          <w:i/>
          <w:sz w:val="24"/>
          <w:szCs w:val="24"/>
        </w:rPr>
        <w:t>)</w:t>
      </w:r>
      <w:r w:rsidRPr="00D10C0A">
        <w:rPr>
          <w:rFonts w:ascii="Times New Roman" w:hAnsi="Times New Roman" w:cs="Times New Roman"/>
          <w:sz w:val="24"/>
          <w:szCs w:val="24"/>
        </w:rPr>
        <w:t xml:space="preserve">, sehingga dapat meningkatkan kemampuan penalaran dan </w:t>
      </w:r>
      <w:r>
        <w:rPr>
          <w:rFonts w:ascii="Times New Roman" w:hAnsi="Times New Roman" w:cs="Times New Roman"/>
          <w:sz w:val="24"/>
          <w:szCs w:val="24"/>
        </w:rPr>
        <w:t>berfikir kreatif</w:t>
      </w:r>
      <w:r w:rsidR="002C41AA">
        <w:rPr>
          <w:rFonts w:ascii="Times New Roman" w:hAnsi="Times New Roman" w:cs="Times New Roman"/>
          <w:sz w:val="24"/>
          <w:szCs w:val="24"/>
        </w:rPr>
        <w:t>matematis</w:t>
      </w:r>
      <w:r w:rsidRPr="00D10C0A">
        <w:rPr>
          <w:rFonts w:ascii="Times New Roman" w:hAnsi="Times New Roman" w:cs="Times New Roman"/>
          <w:sz w:val="24"/>
          <w:szCs w:val="24"/>
        </w:rPr>
        <w:t xml:space="preserve"> siswa kelas X</w:t>
      </w:r>
      <w:r w:rsidR="002C41AA">
        <w:rPr>
          <w:rFonts w:ascii="Times New Roman" w:hAnsi="Times New Roman" w:cs="Times New Roman"/>
          <w:sz w:val="24"/>
          <w:szCs w:val="24"/>
        </w:rPr>
        <w:t>I</w:t>
      </w:r>
      <w:r w:rsidRPr="00D10C0A">
        <w:rPr>
          <w:rFonts w:ascii="Times New Roman" w:hAnsi="Times New Roman" w:cs="Times New Roman"/>
          <w:sz w:val="24"/>
          <w:szCs w:val="24"/>
        </w:rPr>
        <w:t xml:space="preserve"> SMKN 1 Kertajati</w:t>
      </w:r>
      <w:r w:rsidR="000F274B">
        <w:rPr>
          <w:rFonts w:ascii="Times New Roman" w:hAnsi="Times New Roman" w:cs="Times New Roman"/>
          <w:sz w:val="24"/>
          <w:szCs w:val="24"/>
        </w:rPr>
        <w:t>.</w:t>
      </w:r>
      <w:proofErr w:type="gramEnd"/>
    </w:p>
    <w:p w:rsidR="000E2626" w:rsidRPr="00D10C0A" w:rsidRDefault="000E2626" w:rsidP="002C41AA">
      <w:pPr>
        <w:pStyle w:val="ListParagraph"/>
        <w:numPr>
          <w:ilvl w:val="1"/>
          <w:numId w:val="12"/>
        </w:numPr>
        <w:spacing w:after="0" w:line="480" w:lineRule="auto"/>
        <w:ind w:left="709"/>
        <w:jc w:val="both"/>
        <w:rPr>
          <w:rFonts w:ascii="Times New Roman" w:hAnsi="Times New Roman" w:cs="Times New Roman"/>
          <w:sz w:val="24"/>
          <w:szCs w:val="24"/>
        </w:rPr>
      </w:pPr>
      <w:r w:rsidRPr="00D10C0A">
        <w:rPr>
          <w:rFonts w:ascii="Times New Roman" w:hAnsi="Times New Roman" w:cs="Times New Roman"/>
          <w:sz w:val="24"/>
          <w:szCs w:val="24"/>
        </w:rPr>
        <w:t>Bagi Peneliti</w:t>
      </w:r>
    </w:p>
    <w:p w:rsidR="000E2626" w:rsidRPr="00D10C0A" w:rsidRDefault="000E2626" w:rsidP="002C41AA">
      <w:pPr>
        <w:pStyle w:val="ListParagraph"/>
        <w:spacing w:after="0" w:line="480" w:lineRule="auto"/>
        <w:ind w:firstLine="720"/>
        <w:jc w:val="both"/>
        <w:rPr>
          <w:rFonts w:ascii="Times New Roman" w:hAnsi="Times New Roman" w:cs="Times New Roman"/>
          <w:sz w:val="24"/>
          <w:szCs w:val="24"/>
        </w:rPr>
      </w:pPr>
      <w:proofErr w:type="gramStart"/>
      <w:r w:rsidRPr="00D10C0A">
        <w:rPr>
          <w:rFonts w:ascii="Times New Roman" w:hAnsi="Times New Roman" w:cs="Times New Roman"/>
          <w:sz w:val="24"/>
          <w:szCs w:val="24"/>
        </w:rPr>
        <w:t>Menambah wawasan dan pengetahuan dalam meningkatkan kualitas pendidikan mata pelajaran matematika dengan menerapkan p</w:t>
      </w:r>
      <w:r w:rsidR="002C41AA">
        <w:rPr>
          <w:rFonts w:ascii="Times New Roman" w:hAnsi="Times New Roman" w:cs="Times New Roman"/>
          <w:sz w:val="24"/>
          <w:szCs w:val="24"/>
        </w:rPr>
        <w:t>embelajaran PBL pada siswa</w:t>
      </w:r>
      <w:r w:rsidR="000F274B">
        <w:rPr>
          <w:rFonts w:ascii="Times New Roman" w:hAnsi="Times New Roman" w:cs="Times New Roman"/>
          <w:sz w:val="24"/>
          <w:szCs w:val="24"/>
        </w:rPr>
        <w:t>.</w:t>
      </w:r>
      <w:proofErr w:type="gramEnd"/>
    </w:p>
    <w:p w:rsidR="00C85709" w:rsidRDefault="00C85709" w:rsidP="00C85709">
      <w:pPr>
        <w:pStyle w:val="ListParagraph"/>
        <w:spacing w:after="0" w:line="480" w:lineRule="auto"/>
        <w:jc w:val="both"/>
        <w:rPr>
          <w:rFonts w:ascii="Times New Roman" w:hAnsi="Times New Roman" w:cs="Times New Roman"/>
          <w:sz w:val="24"/>
          <w:szCs w:val="24"/>
        </w:rPr>
      </w:pPr>
    </w:p>
    <w:p w:rsidR="00C85709" w:rsidRDefault="00C85709" w:rsidP="00C85709">
      <w:pPr>
        <w:pStyle w:val="ListParagraph"/>
        <w:spacing w:after="0" w:line="480" w:lineRule="auto"/>
        <w:jc w:val="both"/>
        <w:rPr>
          <w:rFonts w:ascii="Times New Roman" w:hAnsi="Times New Roman" w:cs="Times New Roman"/>
          <w:sz w:val="24"/>
          <w:szCs w:val="24"/>
        </w:rPr>
      </w:pPr>
    </w:p>
    <w:p w:rsidR="000E2626" w:rsidRPr="00D10C0A" w:rsidRDefault="000E2626" w:rsidP="002C41AA">
      <w:pPr>
        <w:pStyle w:val="ListParagraph"/>
        <w:numPr>
          <w:ilvl w:val="1"/>
          <w:numId w:val="12"/>
        </w:numPr>
        <w:spacing w:after="0" w:line="480" w:lineRule="auto"/>
        <w:ind w:left="720"/>
        <w:jc w:val="both"/>
        <w:rPr>
          <w:rFonts w:ascii="Times New Roman" w:hAnsi="Times New Roman" w:cs="Times New Roman"/>
          <w:sz w:val="24"/>
          <w:szCs w:val="24"/>
        </w:rPr>
      </w:pPr>
      <w:r w:rsidRPr="00D10C0A">
        <w:rPr>
          <w:rFonts w:ascii="Times New Roman" w:hAnsi="Times New Roman" w:cs="Times New Roman"/>
          <w:sz w:val="24"/>
          <w:szCs w:val="24"/>
        </w:rPr>
        <w:lastRenderedPageBreak/>
        <w:t>Bagi Guru</w:t>
      </w:r>
    </w:p>
    <w:p w:rsidR="000E2626" w:rsidRPr="00D10C0A" w:rsidRDefault="000E2626" w:rsidP="002C41AA">
      <w:pPr>
        <w:pStyle w:val="ListParagraph"/>
        <w:spacing w:after="0" w:line="480" w:lineRule="auto"/>
        <w:ind w:firstLine="720"/>
        <w:jc w:val="both"/>
        <w:rPr>
          <w:rFonts w:ascii="Times New Roman" w:hAnsi="Times New Roman" w:cs="Times New Roman"/>
          <w:sz w:val="24"/>
          <w:szCs w:val="24"/>
        </w:rPr>
      </w:pPr>
      <w:r w:rsidRPr="00D10C0A">
        <w:rPr>
          <w:rFonts w:ascii="Times New Roman" w:hAnsi="Times New Roman" w:cs="Times New Roman"/>
          <w:sz w:val="24"/>
          <w:szCs w:val="24"/>
        </w:rPr>
        <w:t xml:space="preserve">Penelitian ini bisa dijadikan bahan masukan bagi guru yang bersangkutaan atau guru- guru yang </w:t>
      </w:r>
      <w:proofErr w:type="gramStart"/>
      <w:r w:rsidRPr="00D10C0A">
        <w:rPr>
          <w:rFonts w:ascii="Times New Roman" w:hAnsi="Times New Roman" w:cs="Times New Roman"/>
          <w:sz w:val="24"/>
          <w:szCs w:val="24"/>
        </w:rPr>
        <w:t>lain</w:t>
      </w:r>
      <w:proofErr w:type="gramEnd"/>
      <w:r w:rsidRPr="00D10C0A">
        <w:rPr>
          <w:rFonts w:ascii="Times New Roman" w:hAnsi="Times New Roman" w:cs="Times New Roman"/>
          <w:sz w:val="24"/>
          <w:szCs w:val="24"/>
        </w:rPr>
        <w:t xml:space="preserve"> dalam meningkatkan kualitas pembelajaran selanjutnya untuk meningkatkan kemampuan penalaran dan </w:t>
      </w:r>
      <w:r>
        <w:rPr>
          <w:rFonts w:ascii="Times New Roman" w:hAnsi="Times New Roman" w:cs="Times New Roman"/>
          <w:sz w:val="24"/>
          <w:szCs w:val="24"/>
        </w:rPr>
        <w:t>berfikir kreatif</w:t>
      </w:r>
      <w:r w:rsidR="002C41AA">
        <w:rPr>
          <w:rFonts w:ascii="Times New Roman" w:hAnsi="Times New Roman" w:cs="Times New Roman"/>
          <w:sz w:val="24"/>
          <w:szCs w:val="24"/>
        </w:rPr>
        <w:t xml:space="preserve"> matematis</w:t>
      </w:r>
      <w:r w:rsidRPr="00D10C0A">
        <w:rPr>
          <w:rFonts w:ascii="Times New Roman" w:hAnsi="Times New Roman" w:cs="Times New Roman"/>
          <w:sz w:val="24"/>
          <w:szCs w:val="24"/>
        </w:rPr>
        <w:t xml:space="preserve"> siswa</w:t>
      </w:r>
      <w:r w:rsidR="000F274B">
        <w:rPr>
          <w:rFonts w:ascii="Times New Roman" w:hAnsi="Times New Roman" w:cs="Times New Roman"/>
          <w:sz w:val="24"/>
          <w:szCs w:val="24"/>
        </w:rPr>
        <w:t>.</w:t>
      </w:r>
    </w:p>
    <w:p w:rsidR="000E2626" w:rsidRPr="000E2626" w:rsidRDefault="000E2626" w:rsidP="002C41AA">
      <w:pPr>
        <w:pStyle w:val="ListParagraph"/>
        <w:spacing w:after="0" w:line="480" w:lineRule="auto"/>
        <w:ind w:left="360"/>
        <w:rPr>
          <w:rFonts w:ascii="Times New Roman" w:hAnsi="Times New Roman" w:cs="Times New Roman"/>
          <w:sz w:val="24"/>
          <w:szCs w:val="24"/>
        </w:rPr>
      </w:pPr>
    </w:p>
    <w:p w:rsidR="000E2626" w:rsidRPr="000E2626" w:rsidRDefault="000E2626" w:rsidP="002C41AA">
      <w:pPr>
        <w:pStyle w:val="ListParagraph"/>
        <w:numPr>
          <w:ilvl w:val="0"/>
          <w:numId w:val="9"/>
        </w:numPr>
        <w:spacing w:after="0" w:line="480" w:lineRule="auto"/>
        <w:rPr>
          <w:rFonts w:ascii="Times New Roman" w:hAnsi="Times New Roman" w:cs="Times New Roman"/>
          <w:b/>
          <w:sz w:val="24"/>
          <w:szCs w:val="24"/>
        </w:rPr>
      </w:pPr>
      <w:r w:rsidRPr="000E2626">
        <w:rPr>
          <w:rFonts w:ascii="Times New Roman" w:hAnsi="Times New Roman" w:cs="Times New Roman"/>
          <w:b/>
          <w:sz w:val="24"/>
          <w:szCs w:val="24"/>
        </w:rPr>
        <w:t>DEFINISI OPERASIONAL</w:t>
      </w:r>
    </w:p>
    <w:p w:rsidR="00CD5A85" w:rsidRPr="00D10C0A" w:rsidRDefault="00CD5A85" w:rsidP="002C41AA">
      <w:pPr>
        <w:pStyle w:val="Default"/>
        <w:numPr>
          <w:ilvl w:val="0"/>
          <w:numId w:val="13"/>
        </w:numPr>
        <w:spacing w:line="480" w:lineRule="auto"/>
        <w:jc w:val="both"/>
        <w:rPr>
          <w:color w:val="auto"/>
          <w:lang w:val="en-US"/>
        </w:rPr>
      </w:pPr>
      <w:r w:rsidRPr="00D10C0A">
        <w:rPr>
          <w:i/>
          <w:color w:val="auto"/>
          <w:lang w:val="en-US"/>
        </w:rPr>
        <w:t xml:space="preserve">Problem Based Learning </w:t>
      </w:r>
      <w:r w:rsidRPr="00D10C0A">
        <w:rPr>
          <w:color w:val="auto"/>
          <w:lang w:val="en-US"/>
        </w:rPr>
        <w:t>(PBL) adalah pembelajaran yang menghadapkan siswa terhadap masalah, dengan siswa sebagai pembuat solusi dan guru sebagai pelatihnya.</w:t>
      </w:r>
    </w:p>
    <w:p w:rsidR="00CD5A85" w:rsidRPr="00D10C0A" w:rsidRDefault="00CD5A85" w:rsidP="002C41AA">
      <w:pPr>
        <w:pStyle w:val="Default"/>
        <w:numPr>
          <w:ilvl w:val="0"/>
          <w:numId w:val="13"/>
        </w:numPr>
        <w:spacing w:line="480" w:lineRule="auto"/>
        <w:jc w:val="both"/>
        <w:rPr>
          <w:color w:val="auto"/>
          <w:lang w:val="en-US"/>
        </w:rPr>
      </w:pPr>
      <w:r w:rsidRPr="00D10C0A">
        <w:rPr>
          <w:color w:val="auto"/>
          <w:lang w:val="en-US"/>
        </w:rPr>
        <w:t>Kemampuan penalaran merupakan salah satu kemampuan dalam matematika yang menuntut siswanya dapat memahami, menganalogikan dan menyimpulkan konsep matematika pada soal- soal yang diberikan</w:t>
      </w:r>
      <w:r w:rsidR="000F274B">
        <w:rPr>
          <w:color w:val="auto"/>
          <w:lang w:val="en-US"/>
        </w:rPr>
        <w:t>.</w:t>
      </w:r>
    </w:p>
    <w:p w:rsidR="00CD5A85" w:rsidRPr="00D10C0A" w:rsidRDefault="00CD5A85" w:rsidP="002C41AA">
      <w:pPr>
        <w:pStyle w:val="Default"/>
        <w:numPr>
          <w:ilvl w:val="0"/>
          <w:numId w:val="13"/>
        </w:numPr>
        <w:spacing w:line="480" w:lineRule="auto"/>
        <w:jc w:val="both"/>
        <w:rPr>
          <w:color w:val="auto"/>
          <w:lang w:val="en-US"/>
        </w:rPr>
      </w:pPr>
      <w:r w:rsidRPr="00D10C0A">
        <w:rPr>
          <w:color w:val="auto"/>
          <w:lang w:val="en-US"/>
        </w:rPr>
        <w:t>Kemampuan berfikir kreatif merupakan kemampuan yang menuntut siswa membuat ide- ide dan inovasi baru dalam menyelesaikan masalah sehari- hari</w:t>
      </w:r>
      <w:r w:rsidR="000F274B">
        <w:rPr>
          <w:color w:val="auto"/>
          <w:lang w:val="en-US"/>
        </w:rPr>
        <w:t>.</w:t>
      </w:r>
    </w:p>
    <w:p w:rsidR="000E2626" w:rsidRPr="00C85709" w:rsidRDefault="00CD5A85" w:rsidP="002C41AA">
      <w:pPr>
        <w:pStyle w:val="Default"/>
        <w:numPr>
          <w:ilvl w:val="0"/>
          <w:numId w:val="13"/>
        </w:numPr>
        <w:spacing w:line="480" w:lineRule="auto"/>
        <w:jc w:val="both"/>
      </w:pPr>
      <w:r w:rsidRPr="00D10C0A">
        <w:rPr>
          <w:color w:val="auto"/>
          <w:lang w:val="en-US"/>
        </w:rPr>
        <w:t>Lingkungan sosial adalah lingkungan dimana siswa itu berada yang dapat mempengaruhi kegiatan belajar dan konsentrasi belajar, dianta</w:t>
      </w:r>
      <w:r w:rsidR="000F274B">
        <w:rPr>
          <w:color w:val="auto"/>
          <w:lang w:val="en-US"/>
        </w:rPr>
        <w:t>ranya adalah linkungan keluarga, lingkungan sekolah dan lingkungan masyarakat.</w:t>
      </w:r>
    </w:p>
    <w:p w:rsidR="00C85709" w:rsidRDefault="00C85709" w:rsidP="00C85709">
      <w:pPr>
        <w:pStyle w:val="Default"/>
        <w:spacing w:line="480" w:lineRule="auto"/>
        <w:jc w:val="both"/>
        <w:rPr>
          <w:color w:val="auto"/>
          <w:lang w:val="en-US"/>
        </w:rPr>
      </w:pPr>
    </w:p>
    <w:p w:rsidR="00C85709" w:rsidRDefault="00C85709" w:rsidP="00C85709">
      <w:pPr>
        <w:pStyle w:val="Default"/>
        <w:spacing w:line="480" w:lineRule="auto"/>
        <w:jc w:val="both"/>
        <w:rPr>
          <w:color w:val="auto"/>
          <w:lang w:val="en-US"/>
        </w:rPr>
      </w:pPr>
    </w:p>
    <w:p w:rsidR="00C85709" w:rsidRPr="000F274B" w:rsidRDefault="00C85709" w:rsidP="00C85709">
      <w:pPr>
        <w:pStyle w:val="Default"/>
        <w:spacing w:line="480" w:lineRule="auto"/>
        <w:jc w:val="both"/>
      </w:pPr>
    </w:p>
    <w:p w:rsidR="000F274B" w:rsidRDefault="000F274B" w:rsidP="00F207D7">
      <w:pPr>
        <w:pStyle w:val="Default"/>
        <w:jc w:val="both"/>
        <w:rPr>
          <w:lang w:val="en-US"/>
        </w:rPr>
      </w:pPr>
    </w:p>
    <w:p w:rsidR="000E2626" w:rsidRPr="000E2626" w:rsidRDefault="000E2626" w:rsidP="002C41AA">
      <w:pPr>
        <w:pStyle w:val="ListParagraph"/>
        <w:numPr>
          <w:ilvl w:val="0"/>
          <w:numId w:val="9"/>
        </w:numPr>
        <w:spacing w:after="0" w:line="480" w:lineRule="auto"/>
        <w:rPr>
          <w:rFonts w:ascii="Times New Roman" w:hAnsi="Times New Roman" w:cs="Times New Roman"/>
          <w:b/>
          <w:sz w:val="24"/>
          <w:szCs w:val="24"/>
        </w:rPr>
      </w:pPr>
      <w:r w:rsidRPr="000E2626">
        <w:rPr>
          <w:rFonts w:ascii="Times New Roman" w:hAnsi="Times New Roman" w:cs="Times New Roman"/>
          <w:b/>
          <w:sz w:val="24"/>
          <w:szCs w:val="24"/>
        </w:rPr>
        <w:t>VARIABEL PENELITIAN</w:t>
      </w:r>
    </w:p>
    <w:p w:rsidR="00CD5A85" w:rsidRPr="000F274B" w:rsidRDefault="002C41AA" w:rsidP="00B3398A">
      <w:pPr>
        <w:pStyle w:val="Default"/>
        <w:spacing w:line="480" w:lineRule="auto"/>
        <w:ind w:left="426" w:firstLine="654"/>
        <w:jc w:val="both"/>
        <w:rPr>
          <w:color w:val="auto"/>
          <w:lang w:val="en-US"/>
        </w:rPr>
      </w:pPr>
      <w:r>
        <w:rPr>
          <w:color w:val="auto"/>
          <w:lang w:val="en-US"/>
        </w:rPr>
        <w:t xml:space="preserve">Dalam penelitian ini terdapat 3 variabel utama dan 1 variabel dependen, yaitu </w:t>
      </w:r>
      <w:r w:rsidR="00B3398A">
        <w:rPr>
          <w:color w:val="auto"/>
          <w:lang w:val="en-US"/>
        </w:rPr>
        <w:t xml:space="preserve">pembelajaran </w:t>
      </w:r>
      <w:r w:rsidR="00B3398A">
        <w:rPr>
          <w:i/>
          <w:color w:val="auto"/>
          <w:lang w:val="en-US"/>
        </w:rPr>
        <w:t>Problem Based Learning</w:t>
      </w:r>
      <w:r w:rsidR="00B3398A">
        <w:rPr>
          <w:color w:val="auto"/>
          <w:lang w:val="en-US"/>
        </w:rPr>
        <w:t xml:space="preserve"> (PBL), Kemampuan Penalaran, Kemampuan Berfikir Kreatif dan Lingkungan sosial.  </w:t>
      </w:r>
      <w:r w:rsidR="00CD5A85" w:rsidRPr="000F274B">
        <w:rPr>
          <w:color w:val="auto"/>
          <w:lang w:val="en-US"/>
        </w:rPr>
        <w:t xml:space="preserve">Operasional </w:t>
      </w:r>
      <w:proofErr w:type="gramStart"/>
      <w:r w:rsidR="00CD5A85" w:rsidRPr="000F274B">
        <w:rPr>
          <w:color w:val="auto"/>
          <w:lang w:val="en-US"/>
        </w:rPr>
        <w:t>Variabel  disimpulkan</w:t>
      </w:r>
      <w:proofErr w:type="gramEnd"/>
      <w:r w:rsidR="00CD5A85" w:rsidRPr="000F274B">
        <w:rPr>
          <w:color w:val="auto"/>
          <w:lang w:val="en-US"/>
        </w:rPr>
        <w:t xml:space="preserve"> pada tabel di bawah ini,</w:t>
      </w:r>
    </w:p>
    <w:p w:rsidR="00CD5A85" w:rsidRPr="00D10C0A" w:rsidRDefault="000F274B" w:rsidP="00F207D7">
      <w:pPr>
        <w:pStyle w:val="Default"/>
        <w:jc w:val="center"/>
        <w:rPr>
          <w:color w:val="auto"/>
          <w:sz w:val="20"/>
          <w:szCs w:val="20"/>
          <w:lang w:val="en-US"/>
        </w:rPr>
      </w:pPr>
      <w:r>
        <w:rPr>
          <w:color w:val="auto"/>
          <w:sz w:val="20"/>
          <w:szCs w:val="20"/>
          <w:lang w:val="en-US"/>
        </w:rPr>
        <w:t>Tabel 1.1</w:t>
      </w:r>
      <w:r w:rsidR="00CD5A85" w:rsidRPr="00D10C0A">
        <w:rPr>
          <w:color w:val="auto"/>
          <w:sz w:val="20"/>
          <w:szCs w:val="20"/>
          <w:lang w:val="en-US"/>
        </w:rPr>
        <w:t xml:space="preserve"> Operasional Variabel</w:t>
      </w:r>
      <w:r w:rsidR="00F207D7">
        <w:rPr>
          <w:color w:val="auto"/>
          <w:sz w:val="20"/>
          <w:szCs w:val="20"/>
          <w:lang w:val="en-US"/>
        </w:rPr>
        <w:t xml:space="preserve"> Penelitian</w:t>
      </w:r>
    </w:p>
    <w:tbl>
      <w:tblPr>
        <w:tblStyle w:val="TableGrid"/>
        <w:tblW w:w="8620" w:type="dxa"/>
        <w:jc w:val="center"/>
        <w:tblInd w:w="720" w:type="dxa"/>
        <w:tblLook w:val="04A0"/>
      </w:tblPr>
      <w:tblGrid>
        <w:gridCol w:w="477"/>
        <w:gridCol w:w="1481"/>
        <w:gridCol w:w="1364"/>
        <w:gridCol w:w="2094"/>
        <w:gridCol w:w="1116"/>
        <w:gridCol w:w="983"/>
        <w:gridCol w:w="1105"/>
      </w:tblGrid>
      <w:tr w:rsidR="002C41AA" w:rsidRPr="002C41AA" w:rsidTr="003274B3">
        <w:trPr>
          <w:jc w:val="center"/>
        </w:trPr>
        <w:tc>
          <w:tcPr>
            <w:tcW w:w="483" w:type="dxa"/>
          </w:tcPr>
          <w:p w:rsidR="00CD5A85" w:rsidRPr="002C41AA" w:rsidRDefault="00CD5A85" w:rsidP="002C41AA">
            <w:pPr>
              <w:pStyle w:val="Default"/>
              <w:jc w:val="center"/>
              <w:rPr>
                <w:color w:val="auto"/>
                <w:sz w:val="20"/>
                <w:szCs w:val="20"/>
                <w:lang w:val="en-US"/>
              </w:rPr>
            </w:pPr>
            <w:r w:rsidRPr="002C41AA">
              <w:rPr>
                <w:color w:val="auto"/>
                <w:sz w:val="20"/>
                <w:szCs w:val="20"/>
                <w:lang w:val="en-US"/>
              </w:rPr>
              <w:t>No</w:t>
            </w:r>
          </w:p>
        </w:tc>
        <w:tc>
          <w:tcPr>
            <w:tcW w:w="1541" w:type="dxa"/>
          </w:tcPr>
          <w:p w:rsidR="00CD5A85" w:rsidRPr="002C41AA" w:rsidRDefault="00CD5A85" w:rsidP="002C41AA">
            <w:pPr>
              <w:pStyle w:val="Default"/>
              <w:jc w:val="center"/>
              <w:rPr>
                <w:color w:val="auto"/>
                <w:sz w:val="20"/>
                <w:szCs w:val="20"/>
                <w:lang w:val="en-US"/>
              </w:rPr>
            </w:pPr>
            <w:r w:rsidRPr="002C41AA">
              <w:rPr>
                <w:color w:val="auto"/>
                <w:sz w:val="20"/>
                <w:szCs w:val="20"/>
                <w:lang w:val="en-US"/>
              </w:rPr>
              <w:t>Variabel</w:t>
            </w:r>
          </w:p>
        </w:tc>
        <w:tc>
          <w:tcPr>
            <w:tcW w:w="1404" w:type="dxa"/>
          </w:tcPr>
          <w:p w:rsidR="00CD5A85" w:rsidRPr="002C41AA" w:rsidRDefault="00CD5A85" w:rsidP="002C41AA">
            <w:pPr>
              <w:pStyle w:val="Default"/>
              <w:jc w:val="center"/>
              <w:rPr>
                <w:color w:val="auto"/>
                <w:sz w:val="20"/>
                <w:szCs w:val="20"/>
                <w:lang w:val="en-US"/>
              </w:rPr>
            </w:pPr>
            <w:r w:rsidRPr="002C41AA">
              <w:rPr>
                <w:color w:val="auto"/>
                <w:sz w:val="20"/>
                <w:szCs w:val="20"/>
                <w:lang w:val="en-US"/>
              </w:rPr>
              <w:t>Deskriptif</w:t>
            </w:r>
          </w:p>
        </w:tc>
        <w:tc>
          <w:tcPr>
            <w:tcW w:w="2094" w:type="dxa"/>
          </w:tcPr>
          <w:p w:rsidR="00CD5A85" w:rsidRPr="002C41AA" w:rsidRDefault="00CD5A85" w:rsidP="002C41AA">
            <w:pPr>
              <w:pStyle w:val="Default"/>
              <w:jc w:val="center"/>
              <w:rPr>
                <w:color w:val="auto"/>
                <w:sz w:val="20"/>
                <w:szCs w:val="20"/>
                <w:lang w:val="en-US"/>
              </w:rPr>
            </w:pPr>
            <w:r w:rsidRPr="002C41AA">
              <w:rPr>
                <w:color w:val="auto"/>
                <w:sz w:val="20"/>
                <w:szCs w:val="20"/>
                <w:lang w:val="en-US"/>
              </w:rPr>
              <w:t>Indikator</w:t>
            </w:r>
          </w:p>
        </w:tc>
        <w:tc>
          <w:tcPr>
            <w:tcW w:w="1054" w:type="dxa"/>
          </w:tcPr>
          <w:p w:rsidR="00CD5A85" w:rsidRPr="002C41AA" w:rsidRDefault="00CD5A85" w:rsidP="002C41AA">
            <w:pPr>
              <w:pStyle w:val="Default"/>
              <w:jc w:val="center"/>
              <w:rPr>
                <w:color w:val="auto"/>
                <w:sz w:val="20"/>
                <w:szCs w:val="20"/>
                <w:lang w:val="en-US"/>
              </w:rPr>
            </w:pPr>
            <w:r w:rsidRPr="002C41AA">
              <w:rPr>
                <w:color w:val="auto"/>
                <w:sz w:val="20"/>
                <w:szCs w:val="20"/>
                <w:lang w:val="en-US"/>
              </w:rPr>
              <w:t>Instrumen</w:t>
            </w:r>
          </w:p>
        </w:tc>
        <w:tc>
          <w:tcPr>
            <w:tcW w:w="939" w:type="dxa"/>
          </w:tcPr>
          <w:p w:rsidR="00CD5A85" w:rsidRPr="002C41AA" w:rsidRDefault="00CD5A85" w:rsidP="002C41AA">
            <w:pPr>
              <w:pStyle w:val="Default"/>
              <w:jc w:val="center"/>
              <w:rPr>
                <w:color w:val="auto"/>
                <w:sz w:val="20"/>
                <w:szCs w:val="20"/>
                <w:lang w:val="en-US"/>
              </w:rPr>
            </w:pPr>
            <w:r w:rsidRPr="002C41AA">
              <w:rPr>
                <w:color w:val="auto"/>
                <w:sz w:val="20"/>
                <w:szCs w:val="20"/>
                <w:lang w:val="en-US"/>
              </w:rPr>
              <w:t>Skala</w:t>
            </w:r>
          </w:p>
        </w:tc>
        <w:tc>
          <w:tcPr>
            <w:tcW w:w="1105" w:type="dxa"/>
          </w:tcPr>
          <w:p w:rsidR="00CD5A85" w:rsidRPr="002C41AA" w:rsidRDefault="00CD5A85" w:rsidP="002C41AA">
            <w:pPr>
              <w:pStyle w:val="Default"/>
              <w:jc w:val="center"/>
              <w:rPr>
                <w:color w:val="auto"/>
                <w:sz w:val="20"/>
                <w:szCs w:val="20"/>
                <w:lang w:val="en-US"/>
              </w:rPr>
            </w:pPr>
            <w:r w:rsidRPr="002C41AA">
              <w:rPr>
                <w:color w:val="auto"/>
                <w:sz w:val="20"/>
                <w:szCs w:val="20"/>
                <w:lang w:val="en-US"/>
              </w:rPr>
              <w:t>Responden</w:t>
            </w:r>
          </w:p>
        </w:tc>
      </w:tr>
      <w:tr w:rsidR="002C41AA" w:rsidRPr="002C41AA" w:rsidTr="003274B3">
        <w:trPr>
          <w:jc w:val="center"/>
        </w:trPr>
        <w:tc>
          <w:tcPr>
            <w:tcW w:w="483" w:type="dxa"/>
          </w:tcPr>
          <w:p w:rsidR="00CD5A85" w:rsidRPr="002C41AA" w:rsidRDefault="00CD5A85" w:rsidP="002C41AA">
            <w:pPr>
              <w:pStyle w:val="Default"/>
              <w:jc w:val="both"/>
              <w:rPr>
                <w:color w:val="auto"/>
                <w:sz w:val="20"/>
                <w:szCs w:val="20"/>
                <w:lang w:val="en-US"/>
              </w:rPr>
            </w:pPr>
            <w:r w:rsidRPr="002C41AA">
              <w:rPr>
                <w:color w:val="auto"/>
                <w:sz w:val="20"/>
                <w:szCs w:val="20"/>
                <w:lang w:val="en-US"/>
              </w:rPr>
              <w:t>1</w:t>
            </w:r>
          </w:p>
        </w:tc>
        <w:tc>
          <w:tcPr>
            <w:tcW w:w="1541" w:type="dxa"/>
          </w:tcPr>
          <w:p w:rsidR="00CD5A85" w:rsidRPr="002C41AA" w:rsidRDefault="00CD5A85" w:rsidP="002C41AA">
            <w:pPr>
              <w:pStyle w:val="Default"/>
              <w:jc w:val="both"/>
              <w:rPr>
                <w:color w:val="auto"/>
                <w:sz w:val="20"/>
                <w:szCs w:val="20"/>
                <w:lang w:val="en-US"/>
              </w:rPr>
            </w:pPr>
            <w:r w:rsidRPr="002C41AA">
              <w:rPr>
                <w:color w:val="auto"/>
                <w:sz w:val="20"/>
                <w:szCs w:val="20"/>
                <w:lang w:val="en-US"/>
              </w:rPr>
              <w:t xml:space="preserve">pembelajaran </w:t>
            </w:r>
            <w:r w:rsidRPr="002C41AA">
              <w:rPr>
                <w:i/>
                <w:color w:val="auto"/>
                <w:sz w:val="20"/>
                <w:szCs w:val="20"/>
                <w:lang w:val="en-US"/>
              </w:rPr>
              <w:t xml:space="preserve">Problem Based Learning </w:t>
            </w:r>
            <w:r w:rsidRPr="002C41AA">
              <w:rPr>
                <w:color w:val="auto"/>
                <w:sz w:val="20"/>
                <w:szCs w:val="20"/>
                <w:lang w:val="en-US"/>
              </w:rPr>
              <w:t>(PBL)</w:t>
            </w:r>
          </w:p>
        </w:tc>
        <w:tc>
          <w:tcPr>
            <w:tcW w:w="1404" w:type="dxa"/>
          </w:tcPr>
          <w:p w:rsidR="00CD5A85" w:rsidRPr="002C41AA" w:rsidRDefault="00CD5A85" w:rsidP="002C41AA">
            <w:pPr>
              <w:pStyle w:val="Default"/>
              <w:jc w:val="both"/>
              <w:rPr>
                <w:color w:val="auto"/>
                <w:sz w:val="20"/>
                <w:szCs w:val="20"/>
                <w:lang w:val="en-US"/>
              </w:rPr>
            </w:pPr>
            <w:r w:rsidRPr="002C41AA">
              <w:rPr>
                <w:color w:val="auto"/>
                <w:sz w:val="20"/>
                <w:szCs w:val="20"/>
                <w:lang w:val="en-US"/>
              </w:rPr>
              <w:t>Mengukur aktifitas belajar</w:t>
            </w:r>
          </w:p>
        </w:tc>
        <w:tc>
          <w:tcPr>
            <w:tcW w:w="2094" w:type="dxa"/>
          </w:tcPr>
          <w:p w:rsidR="00CD5A85" w:rsidRPr="002C41AA" w:rsidRDefault="00CD5A85" w:rsidP="002C41AA">
            <w:pPr>
              <w:pStyle w:val="Default"/>
              <w:numPr>
                <w:ilvl w:val="2"/>
                <w:numId w:val="6"/>
              </w:numPr>
              <w:tabs>
                <w:tab w:val="left" w:pos="322"/>
              </w:tabs>
              <w:ind w:left="371"/>
              <w:rPr>
                <w:color w:val="auto"/>
                <w:sz w:val="20"/>
                <w:szCs w:val="20"/>
                <w:lang w:val="en-US"/>
              </w:rPr>
            </w:pPr>
            <w:r w:rsidRPr="002C41AA">
              <w:rPr>
                <w:color w:val="auto"/>
                <w:sz w:val="20"/>
                <w:szCs w:val="20"/>
                <w:lang w:val="en-US"/>
              </w:rPr>
              <w:t>Mengorgasisasikan masalah</w:t>
            </w:r>
          </w:p>
          <w:p w:rsidR="00CD5A85" w:rsidRPr="002C41AA" w:rsidRDefault="00CD5A85" w:rsidP="002C41AA">
            <w:pPr>
              <w:pStyle w:val="Default"/>
              <w:numPr>
                <w:ilvl w:val="2"/>
                <w:numId w:val="6"/>
              </w:numPr>
              <w:tabs>
                <w:tab w:val="left" w:pos="322"/>
              </w:tabs>
              <w:ind w:left="371"/>
              <w:rPr>
                <w:color w:val="auto"/>
                <w:sz w:val="20"/>
                <w:szCs w:val="20"/>
                <w:lang w:val="en-US"/>
              </w:rPr>
            </w:pPr>
            <w:r w:rsidRPr="002C41AA">
              <w:rPr>
                <w:color w:val="auto"/>
                <w:sz w:val="20"/>
                <w:szCs w:val="20"/>
                <w:lang w:val="en-US"/>
              </w:rPr>
              <w:t>M</w:t>
            </w:r>
            <w:r w:rsidRPr="002C41AA">
              <w:rPr>
                <w:color w:val="auto"/>
                <w:sz w:val="20"/>
                <w:szCs w:val="20"/>
              </w:rPr>
              <w:t>engorganisir siswa untuk belajar</w:t>
            </w:r>
          </w:p>
          <w:p w:rsidR="00CD5A85" w:rsidRPr="002C41AA" w:rsidRDefault="00CD5A85" w:rsidP="002C41AA">
            <w:pPr>
              <w:pStyle w:val="Default"/>
              <w:numPr>
                <w:ilvl w:val="2"/>
                <w:numId w:val="6"/>
              </w:numPr>
              <w:tabs>
                <w:tab w:val="left" w:pos="322"/>
              </w:tabs>
              <w:ind w:left="371"/>
              <w:rPr>
                <w:color w:val="auto"/>
                <w:sz w:val="20"/>
                <w:szCs w:val="20"/>
                <w:lang w:val="en-US"/>
              </w:rPr>
            </w:pPr>
            <w:r w:rsidRPr="002C41AA">
              <w:rPr>
                <w:color w:val="auto"/>
                <w:sz w:val="20"/>
                <w:szCs w:val="20"/>
              </w:rPr>
              <w:t>membimbing penyelidikan individual dan kelompok</w:t>
            </w:r>
          </w:p>
          <w:p w:rsidR="00CD5A85" w:rsidRPr="002C41AA" w:rsidRDefault="00CD5A85" w:rsidP="002C41AA">
            <w:pPr>
              <w:pStyle w:val="Default"/>
              <w:numPr>
                <w:ilvl w:val="2"/>
                <w:numId w:val="6"/>
              </w:numPr>
              <w:tabs>
                <w:tab w:val="left" w:pos="322"/>
              </w:tabs>
              <w:ind w:left="371"/>
              <w:rPr>
                <w:color w:val="auto"/>
                <w:sz w:val="20"/>
                <w:szCs w:val="20"/>
                <w:lang w:val="en-US"/>
              </w:rPr>
            </w:pPr>
            <w:r w:rsidRPr="002C41AA">
              <w:rPr>
                <w:color w:val="auto"/>
                <w:sz w:val="20"/>
                <w:szCs w:val="20"/>
                <w:lang w:val="en-US"/>
              </w:rPr>
              <w:t>penyajian hasil karya</w:t>
            </w:r>
          </w:p>
          <w:p w:rsidR="00CD5A85" w:rsidRPr="002C41AA" w:rsidRDefault="00CD5A85" w:rsidP="002C41AA">
            <w:pPr>
              <w:pStyle w:val="Default"/>
              <w:numPr>
                <w:ilvl w:val="2"/>
                <w:numId w:val="6"/>
              </w:numPr>
              <w:tabs>
                <w:tab w:val="left" w:pos="322"/>
              </w:tabs>
              <w:ind w:left="371"/>
              <w:rPr>
                <w:color w:val="auto"/>
                <w:sz w:val="20"/>
                <w:szCs w:val="20"/>
                <w:lang w:val="en-US"/>
              </w:rPr>
            </w:pPr>
            <w:r w:rsidRPr="002C41AA">
              <w:rPr>
                <w:color w:val="auto"/>
                <w:sz w:val="20"/>
                <w:szCs w:val="20"/>
                <w:lang w:val="en-US"/>
              </w:rPr>
              <w:t>Analisis dan evaluasi</w:t>
            </w:r>
          </w:p>
          <w:p w:rsidR="00CD5A85" w:rsidRPr="002C41AA" w:rsidRDefault="00CD5A85" w:rsidP="002C41AA">
            <w:pPr>
              <w:pStyle w:val="Default"/>
              <w:tabs>
                <w:tab w:val="left" w:pos="322"/>
              </w:tabs>
              <w:ind w:left="371"/>
              <w:rPr>
                <w:color w:val="auto"/>
                <w:sz w:val="20"/>
                <w:szCs w:val="20"/>
                <w:lang w:val="en-US"/>
              </w:rPr>
            </w:pPr>
          </w:p>
        </w:tc>
        <w:tc>
          <w:tcPr>
            <w:tcW w:w="1054" w:type="dxa"/>
          </w:tcPr>
          <w:p w:rsidR="00CD5A85" w:rsidRPr="002C41AA" w:rsidRDefault="00CD5A85" w:rsidP="002C41AA">
            <w:pPr>
              <w:pStyle w:val="Default"/>
              <w:jc w:val="both"/>
              <w:rPr>
                <w:color w:val="auto"/>
                <w:sz w:val="20"/>
                <w:szCs w:val="20"/>
                <w:lang w:val="en-US"/>
              </w:rPr>
            </w:pPr>
            <w:r w:rsidRPr="002C41AA">
              <w:rPr>
                <w:color w:val="auto"/>
                <w:sz w:val="20"/>
                <w:szCs w:val="20"/>
                <w:lang w:val="en-US"/>
              </w:rPr>
              <w:t>Lembar observasi</w:t>
            </w:r>
            <w:r w:rsidR="00B3398A">
              <w:rPr>
                <w:color w:val="auto"/>
                <w:sz w:val="20"/>
                <w:szCs w:val="20"/>
                <w:lang w:val="en-US"/>
              </w:rPr>
              <w:t xml:space="preserve"> dan wawancara</w:t>
            </w:r>
          </w:p>
        </w:tc>
        <w:tc>
          <w:tcPr>
            <w:tcW w:w="939" w:type="dxa"/>
          </w:tcPr>
          <w:p w:rsidR="00CD5A85" w:rsidRPr="002C41AA" w:rsidRDefault="00CD5A85" w:rsidP="002C41AA">
            <w:pPr>
              <w:pStyle w:val="Default"/>
              <w:jc w:val="both"/>
              <w:rPr>
                <w:color w:val="auto"/>
                <w:sz w:val="20"/>
                <w:szCs w:val="20"/>
                <w:lang w:val="en-US"/>
              </w:rPr>
            </w:pPr>
            <w:r w:rsidRPr="002C41AA">
              <w:rPr>
                <w:color w:val="auto"/>
                <w:sz w:val="20"/>
                <w:szCs w:val="20"/>
                <w:lang w:val="en-US"/>
              </w:rPr>
              <w:t xml:space="preserve">Interval </w:t>
            </w:r>
            <w:r w:rsidR="00B3398A">
              <w:rPr>
                <w:color w:val="auto"/>
                <w:sz w:val="20"/>
                <w:szCs w:val="20"/>
                <w:lang w:val="en-US"/>
              </w:rPr>
              <w:t>dan deskriptif</w:t>
            </w:r>
          </w:p>
        </w:tc>
        <w:tc>
          <w:tcPr>
            <w:tcW w:w="1105" w:type="dxa"/>
          </w:tcPr>
          <w:p w:rsidR="00CD5A85" w:rsidRPr="002C41AA" w:rsidRDefault="00CD5A85" w:rsidP="002C41AA">
            <w:pPr>
              <w:pStyle w:val="Default"/>
              <w:jc w:val="both"/>
              <w:rPr>
                <w:color w:val="auto"/>
                <w:sz w:val="20"/>
                <w:szCs w:val="20"/>
                <w:lang w:val="en-US"/>
              </w:rPr>
            </w:pPr>
            <w:r w:rsidRPr="002C41AA">
              <w:rPr>
                <w:color w:val="auto"/>
                <w:sz w:val="20"/>
                <w:szCs w:val="20"/>
                <w:lang w:val="en-US"/>
              </w:rPr>
              <w:t>Guru dan siswa di SMKN 1 Kertajati</w:t>
            </w:r>
          </w:p>
        </w:tc>
      </w:tr>
      <w:tr w:rsidR="002C41AA" w:rsidRPr="002C41AA" w:rsidTr="003274B3">
        <w:trPr>
          <w:jc w:val="center"/>
        </w:trPr>
        <w:tc>
          <w:tcPr>
            <w:tcW w:w="483" w:type="dxa"/>
          </w:tcPr>
          <w:p w:rsidR="00CD5A85" w:rsidRPr="002C41AA" w:rsidRDefault="00CD5A85" w:rsidP="002C41AA">
            <w:pPr>
              <w:pStyle w:val="Default"/>
              <w:jc w:val="both"/>
              <w:rPr>
                <w:color w:val="auto"/>
                <w:sz w:val="20"/>
                <w:szCs w:val="20"/>
                <w:lang w:val="en-US"/>
              </w:rPr>
            </w:pPr>
            <w:r w:rsidRPr="002C41AA">
              <w:rPr>
                <w:color w:val="auto"/>
                <w:sz w:val="20"/>
                <w:szCs w:val="20"/>
                <w:lang w:val="en-US"/>
              </w:rPr>
              <w:t>2</w:t>
            </w:r>
          </w:p>
        </w:tc>
        <w:tc>
          <w:tcPr>
            <w:tcW w:w="1541" w:type="dxa"/>
          </w:tcPr>
          <w:p w:rsidR="00CD5A85" w:rsidRPr="002C41AA" w:rsidRDefault="00CD5A85" w:rsidP="002C41AA">
            <w:pPr>
              <w:pStyle w:val="Default"/>
              <w:jc w:val="both"/>
              <w:rPr>
                <w:color w:val="auto"/>
                <w:sz w:val="20"/>
                <w:szCs w:val="20"/>
                <w:lang w:val="en-US"/>
              </w:rPr>
            </w:pPr>
            <w:r w:rsidRPr="002C41AA">
              <w:rPr>
                <w:color w:val="auto"/>
                <w:sz w:val="20"/>
                <w:szCs w:val="20"/>
                <w:lang w:val="en-US"/>
              </w:rPr>
              <w:t>Kemampuan penalaran matematika</w:t>
            </w:r>
          </w:p>
        </w:tc>
        <w:tc>
          <w:tcPr>
            <w:tcW w:w="1404" w:type="dxa"/>
          </w:tcPr>
          <w:p w:rsidR="00CD5A85" w:rsidRPr="002C41AA" w:rsidRDefault="00CD5A85" w:rsidP="002C41AA">
            <w:pPr>
              <w:pStyle w:val="Default"/>
              <w:jc w:val="both"/>
              <w:rPr>
                <w:color w:val="auto"/>
                <w:sz w:val="20"/>
                <w:szCs w:val="20"/>
                <w:lang w:val="en-US"/>
              </w:rPr>
            </w:pPr>
            <w:r w:rsidRPr="002C41AA">
              <w:rPr>
                <w:color w:val="auto"/>
                <w:sz w:val="20"/>
                <w:szCs w:val="20"/>
                <w:lang w:val="en-US"/>
              </w:rPr>
              <w:t>Mengukur kemampuan penalaran matematika</w:t>
            </w:r>
          </w:p>
        </w:tc>
        <w:tc>
          <w:tcPr>
            <w:tcW w:w="2094" w:type="dxa"/>
          </w:tcPr>
          <w:p w:rsidR="00CD5A85" w:rsidRPr="002C41AA" w:rsidRDefault="00CD5A85" w:rsidP="002C41AA">
            <w:pPr>
              <w:pStyle w:val="ListParagraph"/>
              <w:numPr>
                <w:ilvl w:val="0"/>
                <w:numId w:val="7"/>
              </w:numPr>
              <w:spacing w:after="0" w:line="240" w:lineRule="auto"/>
              <w:ind w:left="441"/>
              <w:jc w:val="both"/>
              <w:rPr>
                <w:rFonts w:ascii="Times New Roman" w:hAnsi="Times New Roman" w:cs="Times New Roman"/>
                <w:sz w:val="20"/>
                <w:szCs w:val="20"/>
              </w:rPr>
            </w:pPr>
            <w:r w:rsidRPr="002C41AA">
              <w:rPr>
                <w:rFonts w:ascii="Times New Roman" w:hAnsi="Times New Roman" w:cs="Times New Roman"/>
                <w:sz w:val="20"/>
                <w:szCs w:val="20"/>
              </w:rPr>
              <w:t xml:space="preserve">Menyusun dan mengkaji konjektur </w:t>
            </w:r>
          </w:p>
          <w:p w:rsidR="00CD5A85" w:rsidRPr="002C41AA" w:rsidRDefault="00CD5A85" w:rsidP="002C41AA">
            <w:pPr>
              <w:pStyle w:val="ListParagraph"/>
              <w:numPr>
                <w:ilvl w:val="0"/>
                <w:numId w:val="7"/>
              </w:numPr>
              <w:spacing w:after="0" w:line="240" w:lineRule="auto"/>
              <w:ind w:left="441"/>
              <w:jc w:val="both"/>
              <w:rPr>
                <w:rFonts w:ascii="Times New Roman" w:hAnsi="Times New Roman" w:cs="Times New Roman"/>
                <w:sz w:val="20"/>
                <w:szCs w:val="20"/>
              </w:rPr>
            </w:pPr>
            <w:r w:rsidRPr="002C41AA">
              <w:rPr>
                <w:rFonts w:ascii="Times New Roman" w:hAnsi="Times New Roman" w:cs="Times New Roman"/>
                <w:sz w:val="20"/>
                <w:szCs w:val="20"/>
              </w:rPr>
              <w:t xml:space="preserve">Memperkirakan jawaban dan proses solusi </w:t>
            </w:r>
          </w:p>
          <w:p w:rsidR="00CD5A85" w:rsidRPr="002C41AA" w:rsidRDefault="00CD5A85" w:rsidP="002C41AA">
            <w:pPr>
              <w:pStyle w:val="ListParagraph"/>
              <w:numPr>
                <w:ilvl w:val="0"/>
                <w:numId w:val="7"/>
              </w:numPr>
              <w:spacing w:after="0" w:line="240" w:lineRule="auto"/>
              <w:ind w:left="441"/>
              <w:jc w:val="both"/>
              <w:rPr>
                <w:rFonts w:ascii="Times New Roman" w:hAnsi="Times New Roman" w:cs="Times New Roman"/>
                <w:sz w:val="20"/>
                <w:szCs w:val="20"/>
              </w:rPr>
            </w:pPr>
            <w:r w:rsidRPr="002C41AA">
              <w:rPr>
                <w:rFonts w:ascii="Times New Roman" w:hAnsi="Times New Roman" w:cs="Times New Roman"/>
                <w:sz w:val="20"/>
                <w:szCs w:val="20"/>
              </w:rPr>
              <w:t xml:space="preserve">Analogi </w:t>
            </w:r>
          </w:p>
          <w:p w:rsidR="00CD5A85" w:rsidRPr="002C41AA" w:rsidRDefault="00CD5A85" w:rsidP="002C41AA">
            <w:pPr>
              <w:pStyle w:val="ListParagraph"/>
              <w:numPr>
                <w:ilvl w:val="0"/>
                <w:numId w:val="7"/>
              </w:numPr>
              <w:spacing w:after="0" w:line="240" w:lineRule="auto"/>
              <w:ind w:left="441"/>
              <w:jc w:val="both"/>
              <w:rPr>
                <w:rFonts w:ascii="Times New Roman" w:hAnsi="Times New Roman" w:cs="Times New Roman"/>
                <w:sz w:val="20"/>
                <w:szCs w:val="20"/>
              </w:rPr>
            </w:pPr>
            <w:r w:rsidRPr="002C41AA">
              <w:rPr>
                <w:rFonts w:ascii="Times New Roman" w:hAnsi="Times New Roman" w:cs="Times New Roman"/>
                <w:sz w:val="20"/>
                <w:szCs w:val="20"/>
              </w:rPr>
              <w:t xml:space="preserve">generalisasi </w:t>
            </w:r>
          </w:p>
          <w:p w:rsidR="00CD5A85" w:rsidRPr="002C41AA" w:rsidRDefault="00CD5A85" w:rsidP="002C41AA">
            <w:pPr>
              <w:pStyle w:val="Default"/>
              <w:ind w:left="441"/>
              <w:jc w:val="both"/>
              <w:rPr>
                <w:color w:val="auto"/>
                <w:sz w:val="20"/>
                <w:szCs w:val="20"/>
                <w:lang w:val="en-US"/>
              </w:rPr>
            </w:pPr>
          </w:p>
        </w:tc>
        <w:tc>
          <w:tcPr>
            <w:tcW w:w="1054" w:type="dxa"/>
          </w:tcPr>
          <w:p w:rsidR="00CD5A85" w:rsidRPr="002C41AA" w:rsidRDefault="00CD5A85" w:rsidP="002C41AA">
            <w:pPr>
              <w:pStyle w:val="Default"/>
              <w:jc w:val="both"/>
              <w:rPr>
                <w:color w:val="auto"/>
                <w:sz w:val="20"/>
                <w:szCs w:val="20"/>
                <w:lang w:val="en-US"/>
              </w:rPr>
            </w:pPr>
            <w:r w:rsidRPr="002C41AA">
              <w:rPr>
                <w:color w:val="auto"/>
                <w:sz w:val="20"/>
                <w:szCs w:val="20"/>
                <w:lang w:val="en-US"/>
              </w:rPr>
              <w:t xml:space="preserve">Tes </w:t>
            </w:r>
            <w:r w:rsidR="00B3398A">
              <w:rPr>
                <w:color w:val="auto"/>
                <w:sz w:val="20"/>
                <w:szCs w:val="20"/>
                <w:lang w:val="en-US"/>
              </w:rPr>
              <w:t>pretes dan postes</w:t>
            </w:r>
          </w:p>
        </w:tc>
        <w:tc>
          <w:tcPr>
            <w:tcW w:w="939" w:type="dxa"/>
          </w:tcPr>
          <w:p w:rsidR="00CD5A85" w:rsidRPr="002C41AA" w:rsidRDefault="00CD5A85" w:rsidP="002C41AA">
            <w:pPr>
              <w:pStyle w:val="Default"/>
              <w:jc w:val="both"/>
              <w:rPr>
                <w:color w:val="auto"/>
                <w:sz w:val="20"/>
                <w:szCs w:val="20"/>
                <w:lang w:val="en-US"/>
              </w:rPr>
            </w:pPr>
            <w:r w:rsidRPr="002C41AA">
              <w:rPr>
                <w:color w:val="auto"/>
                <w:sz w:val="20"/>
                <w:szCs w:val="20"/>
                <w:lang w:val="en-US"/>
              </w:rPr>
              <w:t>Rasio</w:t>
            </w:r>
          </w:p>
        </w:tc>
        <w:tc>
          <w:tcPr>
            <w:tcW w:w="1105" w:type="dxa"/>
          </w:tcPr>
          <w:p w:rsidR="00CD5A85" w:rsidRPr="002C41AA" w:rsidRDefault="00CD5A85" w:rsidP="00B3398A">
            <w:pPr>
              <w:pStyle w:val="Default"/>
              <w:jc w:val="both"/>
              <w:rPr>
                <w:color w:val="auto"/>
                <w:sz w:val="20"/>
                <w:szCs w:val="20"/>
                <w:lang w:val="en-US"/>
              </w:rPr>
            </w:pPr>
            <w:r w:rsidRPr="002C41AA">
              <w:rPr>
                <w:color w:val="auto"/>
                <w:sz w:val="20"/>
                <w:szCs w:val="20"/>
                <w:lang w:val="en-US"/>
              </w:rPr>
              <w:t xml:space="preserve">Siswa </w:t>
            </w:r>
          </w:p>
        </w:tc>
      </w:tr>
      <w:tr w:rsidR="002C41AA" w:rsidRPr="002C41AA" w:rsidTr="003274B3">
        <w:trPr>
          <w:jc w:val="center"/>
        </w:trPr>
        <w:tc>
          <w:tcPr>
            <w:tcW w:w="483" w:type="dxa"/>
          </w:tcPr>
          <w:p w:rsidR="00CD5A85" w:rsidRPr="002C41AA" w:rsidRDefault="00CD5A85" w:rsidP="002C41AA">
            <w:pPr>
              <w:pStyle w:val="Default"/>
              <w:jc w:val="both"/>
              <w:rPr>
                <w:color w:val="auto"/>
                <w:sz w:val="20"/>
                <w:szCs w:val="20"/>
                <w:lang w:val="en-US"/>
              </w:rPr>
            </w:pPr>
            <w:r w:rsidRPr="002C41AA">
              <w:rPr>
                <w:color w:val="auto"/>
                <w:sz w:val="20"/>
                <w:szCs w:val="20"/>
                <w:lang w:val="en-US"/>
              </w:rPr>
              <w:t>3</w:t>
            </w:r>
          </w:p>
        </w:tc>
        <w:tc>
          <w:tcPr>
            <w:tcW w:w="1541" w:type="dxa"/>
          </w:tcPr>
          <w:p w:rsidR="00CD5A85" w:rsidRPr="002C41AA" w:rsidRDefault="00CD5A85" w:rsidP="002C41AA">
            <w:pPr>
              <w:pStyle w:val="Default"/>
              <w:jc w:val="both"/>
              <w:rPr>
                <w:color w:val="auto"/>
                <w:sz w:val="20"/>
                <w:szCs w:val="20"/>
                <w:lang w:val="en-US"/>
              </w:rPr>
            </w:pPr>
            <w:r w:rsidRPr="002C41AA">
              <w:rPr>
                <w:color w:val="auto"/>
                <w:sz w:val="20"/>
                <w:szCs w:val="20"/>
                <w:lang w:val="en-US"/>
              </w:rPr>
              <w:t>Kemampuan berfikir kreatif matematika</w:t>
            </w:r>
          </w:p>
        </w:tc>
        <w:tc>
          <w:tcPr>
            <w:tcW w:w="1404" w:type="dxa"/>
          </w:tcPr>
          <w:p w:rsidR="00CD5A85" w:rsidRPr="002C41AA" w:rsidRDefault="00CD5A85" w:rsidP="002C41AA">
            <w:pPr>
              <w:pStyle w:val="Default"/>
              <w:jc w:val="both"/>
              <w:rPr>
                <w:color w:val="auto"/>
                <w:sz w:val="20"/>
                <w:szCs w:val="20"/>
                <w:lang w:val="en-US"/>
              </w:rPr>
            </w:pPr>
            <w:r w:rsidRPr="002C41AA">
              <w:rPr>
                <w:color w:val="auto"/>
                <w:sz w:val="20"/>
                <w:szCs w:val="20"/>
                <w:lang w:val="en-US"/>
              </w:rPr>
              <w:t>Mengukur Kemampuan berfikir kreatif matematika</w:t>
            </w:r>
          </w:p>
        </w:tc>
        <w:tc>
          <w:tcPr>
            <w:tcW w:w="2094" w:type="dxa"/>
          </w:tcPr>
          <w:p w:rsidR="00CD5A85" w:rsidRPr="002C41AA" w:rsidRDefault="00CD5A85" w:rsidP="002C41AA">
            <w:pPr>
              <w:pStyle w:val="Default"/>
              <w:jc w:val="both"/>
              <w:rPr>
                <w:color w:val="auto"/>
                <w:sz w:val="20"/>
                <w:szCs w:val="20"/>
                <w:lang w:val="en-US"/>
              </w:rPr>
            </w:pPr>
            <w:r w:rsidRPr="002C41AA">
              <w:rPr>
                <w:color w:val="auto"/>
                <w:sz w:val="20"/>
                <w:szCs w:val="20"/>
              </w:rPr>
              <w:t>kelancaran, keluwesan, keaslian, elaborasi, dan sensitivitas</w:t>
            </w:r>
          </w:p>
        </w:tc>
        <w:tc>
          <w:tcPr>
            <w:tcW w:w="1054" w:type="dxa"/>
          </w:tcPr>
          <w:p w:rsidR="00CD5A85" w:rsidRPr="002C41AA" w:rsidRDefault="00B3398A" w:rsidP="00B3398A">
            <w:pPr>
              <w:pStyle w:val="Default"/>
              <w:jc w:val="both"/>
              <w:rPr>
                <w:color w:val="auto"/>
                <w:sz w:val="20"/>
                <w:szCs w:val="20"/>
                <w:lang w:val="en-US"/>
              </w:rPr>
            </w:pPr>
            <w:r w:rsidRPr="002C41AA">
              <w:rPr>
                <w:color w:val="auto"/>
                <w:sz w:val="20"/>
                <w:szCs w:val="20"/>
                <w:lang w:val="en-US"/>
              </w:rPr>
              <w:t xml:space="preserve">Tes </w:t>
            </w:r>
            <w:r>
              <w:rPr>
                <w:color w:val="auto"/>
                <w:sz w:val="20"/>
                <w:szCs w:val="20"/>
                <w:lang w:val="en-US"/>
              </w:rPr>
              <w:t>pretes dan postes</w:t>
            </w:r>
          </w:p>
        </w:tc>
        <w:tc>
          <w:tcPr>
            <w:tcW w:w="939" w:type="dxa"/>
          </w:tcPr>
          <w:p w:rsidR="00CD5A85" w:rsidRPr="002C41AA" w:rsidRDefault="00CD5A85" w:rsidP="002C41AA">
            <w:pPr>
              <w:pStyle w:val="Default"/>
              <w:jc w:val="both"/>
              <w:rPr>
                <w:color w:val="auto"/>
                <w:sz w:val="20"/>
                <w:szCs w:val="20"/>
                <w:lang w:val="en-US"/>
              </w:rPr>
            </w:pPr>
            <w:r w:rsidRPr="002C41AA">
              <w:rPr>
                <w:color w:val="auto"/>
                <w:sz w:val="20"/>
                <w:szCs w:val="20"/>
                <w:lang w:val="en-US"/>
              </w:rPr>
              <w:t>Rasio</w:t>
            </w:r>
          </w:p>
        </w:tc>
        <w:tc>
          <w:tcPr>
            <w:tcW w:w="1105" w:type="dxa"/>
          </w:tcPr>
          <w:p w:rsidR="00CD5A85" w:rsidRPr="002C41AA" w:rsidRDefault="00CD5A85" w:rsidP="00B3398A">
            <w:pPr>
              <w:pStyle w:val="Default"/>
              <w:jc w:val="both"/>
              <w:rPr>
                <w:color w:val="auto"/>
                <w:sz w:val="20"/>
                <w:szCs w:val="20"/>
                <w:lang w:val="en-US"/>
              </w:rPr>
            </w:pPr>
            <w:r w:rsidRPr="002C41AA">
              <w:rPr>
                <w:color w:val="auto"/>
                <w:sz w:val="20"/>
                <w:szCs w:val="20"/>
                <w:lang w:val="en-US"/>
              </w:rPr>
              <w:t xml:space="preserve">Siswa </w:t>
            </w:r>
          </w:p>
        </w:tc>
      </w:tr>
      <w:tr w:rsidR="002C41AA" w:rsidRPr="002C41AA" w:rsidTr="003274B3">
        <w:trPr>
          <w:jc w:val="center"/>
        </w:trPr>
        <w:tc>
          <w:tcPr>
            <w:tcW w:w="483" w:type="dxa"/>
          </w:tcPr>
          <w:p w:rsidR="00CD5A85" w:rsidRPr="002C41AA" w:rsidRDefault="00CD5A85" w:rsidP="002C41AA">
            <w:pPr>
              <w:pStyle w:val="Default"/>
              <w:jc w:val="both"/>
              <w:rPr>
                <w:color w:val="auto"/>
                <w:sz w:val="20"/>
                <w:szCs w:val="20"/>
                <w:lang w:val="en-US"/>
              </w:rPr>
            </w:pPr>
            <w:r w:rsidRPr="002C41AA">
              <w:rPr>
                <w:color w:val="auto"/>
                <w:sz w:val="20"/>
                <w:szCs w:val="20"/>
                <w:lang w:val="en-US"/>
              </w:rPr>
              <w:t>4</w:t>
            </w:r>
          </w:p>
        </w:tc>
        <w:tc>
          <w:tcPr>
            <w:tcW w:w="1541" w:type="dxa"/>
          </w:tcPr>
          <w:p w:rsidR="00CD5A85" w:rsidRPr="002C41AA" w:rsidRDefault="00CD5A85" w:rsidP="002C41AA">
            <w:pPr>
              <w:pStyle w:val="Default"/>
              <w:jc w:val="both"/>
              <w:rPr>
                <w:color w:val="auto"/>
                <w:sz w:val="20"/>
                <w:szCs w:val="20"/>
                <w:lang w:val="en-US"/>
              </w:rPr>
            </w:pPr>
            <w:r w:rsidRPr="002C41AA">
              <w:rPr>
                <w:color w:val="auto"/>
                <w:sz w:val="20"/>
                <w:szCs w:val="20"/>
                <w:lang w:val="en-US"/>
              </w:rPr>
              <w:t>Lingkungan sosial</w:t>
            </w:r>
          </w:p>
        </w:tc>
        <w:tc>
          <w:tcPr>
            <w:tcW w:w="1404" w:type="dxa"/>
          </w:tcPr>
          <w:p w:rsidR="00CD5A85" w:rsidRPr="002C41AA" w:rsidRDefault="00CD5A85" w:rsidP="002C41AA">
            <w:pPr>
              <w:pStyle w:val="Default"/>
              <w:jc w:val="both"/>
              <w:rPr>
                <w:color w:val="auto"/>
                <w:sz w:val="20"/>
                <w:szCs w:val="20"/>
                <w:lang w:val="en-US"/>
              </w:rPr>
            </w:pPr>
            <w:r w:rsidRPr="002C41AA">
              <w:rPr>
                <w:color w:val="auto"/>
                <w:sz w:val="20"/>
                <w:szCs w:val="20"/>
                <w:lang w:val="en-US"/>
              </w:rPr>
              <w:t xml:space="preserve">Mengukur </w:t>
            </w:r>
            <w:r w:rsidR="00F207D7">
              <w:rPr>
                <w:color w:val="auto"/>
                <w:sz w:val="20"/>
                <w:szCs w:val="20"/>
                <w:lang w:val="en-US"/>
              </w:rPr>
              <w:t xml:space="preserve">tingkatan </w:t>
            </w:r>
            <w:r w:rsidRPr="002C41AA">
              <w:rPr>
                <w:color w:val="auto"/>
                <w:sz w:val="20"/>
                <w:szCs w:val="20"/>
                <w:lang w:val="en-US"/>
              </w:rPr>
              <w:t xml:space="preserve">lingkungan keluarga, </w:t>
            </w:r>
            <w:r w:rsidR="000F274B" w:rsidRPr="002C41AA">
              <w:rPr>
                <w:color w:val="auto"/>
                <w:sz w:val="20"/>
                <w:szCs w:val="20"/>
                <w:lang w:val="en-US"/>
              </w:rPr>
              <w:t>sekolah dan masyarakat</w:t>
            </w:r>
          </w:p>
        </w:tc>
        <w:tc>
          <w:tcPr>
            <w:tcW w:w="2094" w:type="dxa"/>
          </w:tcPr>
          <w:p w:rsidR="00CD5A85" w:rsidRPr="002C41AA" w:rsidRDefault="00CD5A85" w:rsidP="002C41AA">
            <w:pPr>
              <w:pStyle w:val="Default"/>
              <w:jc w:val="both"/>
              <w:rPr>
                <w:color w:val="auto"/>
                <w:sz w:val="20"/>
                <w:szCs w:val="20"/>
                <w:lang w:val="en-US"/>
              </w:rPr>
            </w:pPr>
            <w:r w:rsidRPr="002C41AA">
              <w:rPr>
                <w:color w:val="auto"/>
                <w:sz w:val="20"/>
                <w:szCs w:val="20"/>
                <w:lang w:val="en-US"/>
              </w:rPr>
              <w:t>Pengamatan melalui instrument</w:t>
            </w:r>
          </w:p>
        </w:tc>
        <w:tc>
          <w:tcPr>
            <w:tcW w:w="1054" w:type="dxa"/>
          </w:tcPr>
          <w:p w:rsidR="00CD5A85" w:rsidRPr="002C41AA" w:rsidRDefault="00B3398A" w:rsidP="002C41AA">
            <w:pPr>
              <w:pStyle w:val="Default"/>
              <w:jc w:val="both"/>
              <w:rPr>
                <w:color w:val="auto"/>
                <w:sz w:val="20"/>
                <w:szCs w:val="20"/>
                <w:lang w:val="en-US"/>
              </w:rPr>
            </w:pPr>
            <w:r w:rsidRPr="002C41AA">
              <w:rPr>
                <w:color w:val="auto"/>
                <w:sz w:val="20"/>
                <w:szCs w:val="20"/>
                <w:lang w:val="en-US"/>
              </w:rPr>
              <w:t>A</w:t>
            </w:r>
            <w:r w:rsidR="00CD5A85" w:rsidRPr="002C41AA">
              <w:rPr>
                <w:color w:val="auto"/>
                <w:sz w:val="20"/>
                <w:szCs w:val="20"/>
                <w:lang w:val="en-US"/>
              </w:rPr>
              <w:t>ngket</w:t>
            </w:r>
          </w:p>
        </w:tc>
        <w:tc>
          <w:tcPr>
            <w:tcW w:w="939" w:type="dxa"/>
          </w:tcPr>
          <w:p w:rsidR="00CD5A85" w:rsidRPr="002C41AA" w:rsidRDefault="00CD5A85" w:rsidP="002C41AA">
            <w:pPr>
              <w:pStyle w:val="Default"/>
              <w:jc w:val="both"/>
              <w:rPr>
                <w:color w:val="auto"/>
                <w:sz w:val="20"/>
                <w:szCs w:val="20"/>
                <w:lang w:val="en-US"/>
              </w:rPr>
            </w:pPr>
            <w:r w:rsidRPr="002C41AA">
              <w:rPr>
                <w:color w:val="auto"/>
                <w:sz w:val="20"/>
                <w:szCs w:val="20"/>
                <w:lang w:val="en-US"/>
              </w:rPr>
              <w:t xml:space="preserve">Interval </w:t>
            </w:r>
          </w:p>
        </w:tc>
        <w:tc>
          <w:tcPr>
            <w:tcW w:w="1105" w:type="dxa"/>
          </w:tcPr>
          <w:p w:rsidR="00CD5A85" w:rsidRPr="002C41AA" w:rsidRDefault="00B3398A" w:rsidP="002C41AA">
            <w:pPr>
              <w:pStyle w:val="Default"/>
              <w:jc w:val="both"/>
              <w:rPr>
                <w:color w:val="auto"/>
                <w:sz w:val="20"/>
                <w:szCs w:val="20"/>
                <w:lang w:val="en-US"/>
              </w:rPr>
            </w:pPr>
            <w:r>
              <w:rPr>
                <w:color w:val="auto"/>
                <w:sz w:val="20"/>
                <w:szCs w:val="20"/>
                <w:lang w:val="en-US"/>
              </w:rPr>
              <w:t>Siswa</w:t>
            </w:r>
          </w:p>
        </w:tc>
      </w:tr>
    </w:tbl>
    <w:p w:rsidR="00F207D7" w:rsidRDefault="00F207D7" w:rsidP="00F207D7">
      <w:pPr>
        <w:pStyle w:val="ListParagraph"/>
        <w:spacing w:after="0" w:line="480" w:lineRule="auto"/>
        <w:ind w:left="360"/>
        <w:rPr>
          <w:rFonts w:ascii="Times New Roman" w:hAnsi="Times New Roman" w:cs="Times New Roman"/>
          <w:b/>
          <w:sz w:val="24"/>
          <w:szCs w:val="24"/>
        </w:rPr>
      </w:pPr>
    </w:p>
    <w:p w:rsidR="00C85709" w:rsidRDefault="00C85709" w:rsidP="00F207D7">
      <w:pPr>
        <w:pStyle w:val="ListParagraph"/>
        <w:spacing w:after="0" w:line="480" w:lineRule="auto"/>
        <w:ind w:left="360"/>
        <w:rPr>
          <w:rFonts w:ascii="Times New Roman" w:hAnsi="Times New Roman" w:cs="Times New Roman"/>
          <w:b/>
          <w:sz w:val="24"/>
          <w:szCs w:val="24"/>
        </w:rPr>
      </w:pPr>
    </w:p>
    <w:p w:rsidR="00C85709" w:rsidRDefault="00C85709" w:rsidP="00F207D7">
      <w:pPr>
        <w:pStyle w:val="ListParagraph"/>
        <w:spacing w:after="0" w:line="480" w:lineRule="auto"/>
        <w:ind w:left="360"/>
        <w:rPr>
          <w:rFonts w:ascii="Times New Roman" w:hAnsi="Times New Roman" w:cs="Times New Roman"/>
          <w:b/>
          <w:sz w:val="24"/>
          <w:szCs w:val="24"/>
        </w:rPr>
      </w:pPr>
    </w:p>
    <w:p w:rsidR="000E2626" w:rsidRPr="000E2626" w:rsidRDefault="000E2626" w:rsidP="002C41AA">
      <w:pPr>
        <w:pStyle w:val="ListParagraph"/>
        <w:numPr>
          <w:ilvl w:val="0"/>
          <w:numId w:val="9"/>
        </w:numPr>
        <w:spacing w:after="0" w:line="480" w:lineRule="auto"/>
        <w:rPr>
          <w:rFonts w:ascii="Times New Roman" w:hAnsi="Times New Roman" w:cs="Times New Roman"/>
          <w:b/>
          <w:sz w:val="24"/>
          <w:szCs w:val="24"/>
        </w:rPr>
      </w:pPr>
      <w:r w:rsidRPr="000E2626">
        <w:rPr>
          <w:rFonts w:ascii="Times New Roman" w:hAnsi="Times New Roman" w:cs="Times New Roman"/>
          <w:b/>
          <w:sz w:val="24"/>
          <w:szCs w:val="24"/>
        </w:rPr>
        <w:lastRenderedPageBreak/>
        <w:t>HIPOTESIS</w:t>
      </w:r>
    </w:p>
    <w:p w:rsidR="00CD5A85" w:rsidRPr="00D10C0A" w:rsidRDefault="00CD5A85" w:rsidP="002C41AA">
      <w:pPr>
        <w:pStyle w:val="Default"/>
        <w:spacing w:line="480" w:lineRule="auto"/>
        <w:ind w:left="360" w:firstLine="360"/>
        <w:jc w:val="both"/>
        <w:rPr>
          <w:color w:val="auto"/>
          <w:lang w:val="en-US"/>
        </w:rPr>
      </w:pPr>
      <w:r w:rsidRPr="00D10C0A">
        <w:rPr>
          <w:color w:val="auto"/>
          <w:lang w:val="en-US"/>
        </w:rPr>
        <w:t>Hipotesis pada penelitian ini adalah:</w:t>
      </w:r>
    </w:p>
    <w:p w:rsidR="000F274B" w:rsidRDefault="00F207D7" w:rsidP="002C41AA">
      <w:pPr>
        <w:pStyle w:val="ListParagraph"/>
        <w:numPr>
          <w:ilvl w:val="0"/>
          <w:numId w:val="16"/>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Terdapat perbedaan peningkatan k</w:t>
      </w:r>
      <w:r w:rsidR="000F274B">
        <w:rPr>
          <w:rFonts w:ascii="Times New Roman" w:hAnsi="Times New Roman" w:cs="Times New Roman"/>
          <w:sz w:val="24"/>
          <w:szCs w:val="24"/>
        </w:rPr>
        <w:t xml:space="preserve">emampuan penalaran </w:t>
      </w:r>
      <w:r>
        <w:rPr>
          <w:rFonts w:ascii="Times New Roman" w:hAnsi="Times New Roman" w:cs="Times New Roman"/>
          <w:sz w:val="24"/>
          <w:szCs w:val="24"/>
        </w:rPr>
        <w:t xml:space="preserve">antara </w:t>
      </w:r>
      <w:r w:rsidR="000F274B">
        <w:rPr>
          <w:rFonts w:ascii="Times New Roman" w:hAnsi="Times New Roman" w:cs="Times New Roman"/>
          <w:sz w:val="24"/>
          <w:szCs w:val="24"/>
        </w:rPr>
        <w:t xml:space="preserve">siswa yang menggunakan pembelajaran </w:t>
      </w:r>
      <w:r w:rsidR="000F274B">
        <w:rPr>
          <w:rFonts w:ascii="Times New Roman" w:hAnsi="Times New Roman" w:cs="Times New Roman"/>
          <w:i/>
          <w:sz w:val="24"/>
          <w:szCs w:val="24"/>
        </w:rPr>
        <w:t xml:space="preserve">problem Based Learning </w:t>
      </w:r>
      <w:r>
        <w:rPr>
          <w:rFonts w:ascii="Times New Roman" w:hAnsi="Times New Roman" w:cs="Times New Roman"/>
          <w:sz w:val="24"/>
          <w:szCs w:val="24"/>
        </w:rPr>
        <w:t>dan</w:t>
      </w:r>
      <w:r w:rsidR="000F274B">
        <w:rPr>
          <w:rFonts w:ascii="Times New Roman" w:hAnsi="Times New Roman" w:cs="Times New Roman"/>
          <w:sz w:val="24"/>
          <w:szCs w:val="24"/>
        </w:rPr>
        <w:t xml:space="preserve"> siswa yang pembelajarannya menggunakan pembelajaran konvensional ditinjau dari lingkungan sosial siswa.</w:t>
      </w:r>
    </w:p>
    <w:p w:rsidR="000F274B" w:rsidRDefault="00F207D7" w:rsidP="002C41AA">
      <w:pPr>
        <w:pStyle w:val="ListParagraph"/>
        <w:numPr>
          <w:ilvl w:val="0"/>
          <w:numId w:val="16"/>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Terdapat perbedaan k</w:t>
      </w:r>
      <w:r w:rsidR="000F274B">
        <w:rPr>
          <w:rFonts w:ascii="Times New Roman" w:hAnsi="Times New Roman" w:cs="Times New Roman"/>
          <w:sz w:val="24"/>
          <w:szCs w:val="24"/>
        </w:rPr>
        <w:t xml:space="preserve">emampuan berfikir kreatif matematis </w:t>
      </w:r>
      <w:r>
        <w:rPr>
          <w:rFonts w:ascii="Times New Roman" w:hAnsi="Times New Roman" w:cs="Times New Roman"/>
          <w:sz w:val="24"/>
          <w:szCs w:val="24"/>
        </w:rPr>
        <w:t xml:space="preserve">antara </w:t>
      </w:r>
      <w:r w:rsidR="000F274B">
        <w:rPr>
          <w:rFonts w:ascii="Times New Roman" w:hAnsi="Times New Roman" w:cs="Times New Roman"/>
          <w:sz w:val="24"/>
          <w:szCs w:val="24"/>
        </w:rPr>
        <w:t xml:space="preserve">siswa yang menggunakan pembelajaran </w:t>
      </w:r>
      <w:r w:rsidR="000F274B">
        <w:rPr>
          <w:rFonts w:ascii="Times New Roman" w:hAnsi="Times New Roman" w:cs="Times New Roman"/>
          <w:i/>
          <w:sz w:val="24"/>
          <w:szCs w:val="24"/>
        </w:rPr>
        <w:t xml:space="preserve">problem Based Learning </w:t>
      </w:r>
      <w:r>
        <w:rPr>
          <w:rFonts w:ascii="Times New Roman" w:hAnsi="Times New Roman" w:cs="Times New Roman"/>
          <w:sz w:val="24"/>
          <w:szCs w:val="24"/>
        </w:rPr>
        <w:t>dan</w:t>
      </w:r>
      <w:r w:rsidR="000F274B">
        <w:rPr>
          <w:rFonts w:ascii="Times New Roman" w:hAnsi="Times New Roman" w:cs="Times New Roman"/>
          <w:sz w:val="24"/>
          <w:szCs w:val="24"/>
        </w:rPr>
        <w:t xml:space="preserve"> siswa yang pembelajarannya menggunakan pembelajaran konvensional ditinjau dari lingkungan sosial siswa.</w:t>
      </w:r>
    </w:p>
    <w:p w:rsidR="002050B5" w:rsidRDefault="002050B5" w:rsidP="002C41AA">
      <w:pPr>
        <w:pStyle w:val="ListParagraph"/>
        <w:numPr>
          <w:ilvl w:val="0"/>
          <w:numId w:val="16"/>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Terdapat hubungan antara kemampuan penalaran dan kemampuan berfikir kreatif matematis siswa.</w:t>
      </w:r>
    </w:p>
    <w:p w:rsidR="000F274B" w:rsidRDefault="000F274B" w:rsidP="002C41AA">
      <w:pPr>
        <w:pStyle w:val="ListParagraph"/>
        <w:numPr>
          <w:ilvl w:val="0"/>
          <w:numId w:val="16"/>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Terdapat hubungan antara kemampuan penalaran </w:t>
      </w:r>
      <w:r w:rsidR="002050B5">
        <w:rPr>
          <w:rFonts w:ascii="Times New Roman" w:hAnsi="Times New Roman" w:cs="Times New Roman"/>
          <w:sz w:val="24"/>
          <w:szCs w:val="24"/>
        </w:rPr>
        <w:t>dan</w:t>
      </w:r>
      <w:r>
        <w:rPr>
          <w:rFonts w:ascii="Times New Roman" w:hAnsi="Times New Roman" w:cs="Times New Roman"/>
          <w:sz w:val="24"/>
          <w:szCs w:val="24"/>
        </w:rPr>
        <w:t xml:space="preserve"> lingku</w:t>
      </w:r>
      <w:r w:rsidR="002050B5">
        <w:rPr>
          <w:rFonts w:ascii="Times New Roman" w:hAnsi="Times New Roman" w:cs="Times New Roman"/>
          <w:sz w:val="24"/>
          <w:szCs w:val="24"/>
        </w:rPr>
        <w:t>ngan sos</w:t>
      </w:r>
      <w:r>
        <w:rPr>
          <w:rFonts w:ascii="Times New Roman" w:hAnsi="Times New Roman" w:cs="Times New Roman"/>
          <w:sz w:val="24"/>
          <w:szCs w:val="24"/>
        </w:rPr>
        <w:t>ial siswa.</w:t>
      </w:r>
    </w:p>
    <w:p w:rsidR="000F274B" w:rsidRDefault="000F274B" w:rsidP="002C41AA">
      <w:pPr>
        <w:pStyle w:val="ListParagraph"/>
        <w:numPr>
          <w:ilvl w:val="0"/>
          <w:numId w:val="16"/>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Terdapat hubungan antara kemampuan berfikir kreatif matematis siswa </w:t>
      </w:r>
      <w:r w:rsidR="002050B5">
        <w:rPr>
          <w:rFonts w:ascii="Times New Roman" w:hAnsi="Times New Roman" w:cs="Times New Roman"/>
          <w:sz w:val="24"/>
          <w:szCs w:val="24"/>
        </w:rPr>
        <w:t>dan</w:t>
      </w:r>
      <w:r>
        <w:rPr>
          <w:rFonts w:ascii="Times New Roman" w:hAnsi="Times New Roman" w:cs="Times New Roman"/>
          <w:sz w:val="24"/>
          <w:szCs w:val="24"/>
        </w:rPr>
        <w:t xml:space="preserve"> perbedaan lingkungan so</w:t>
      </w:r>
      <w:r w:rsidR="002050B5">
        <w:rPr>
          <w:rFonts w:ascii="Times New Roman" w:hAnsi="Times New Roman" w:cs="Times New Roman"/>
          <w:sz w:val="24"/>
          <w:szCs w:val="24"/>
        </w:rPr>
        <w:t>s</w:t>
      </w:r>
      <w:r>
        <w:rPr>
          <w:rFonts w:ascii="Times New Roman" w:hAnsi="Times New Roman" w:cs="Times New Roman"/>
          <w:sz w:val="24"/>
          <w:szCs w:val="24"/>
        </w:rPr>
        <w:t>ial siswa.</w:t>
      </w:r>
    </w:p>
    <w:p w:rsidR="003A64C1" w:rsidRDefault="003A64C1" w:rsidP="003A64C1">
      <w:pPr>
        <w:spacing w:after="0" w:line="480" w:lineRule="auto"/>
        <w:jc w:val="both"/>
        <w:rPr>
          <w:rFonts w:ascii="Times New Roman" w:hAnsi="Times New Roman" w:cs="Times New Roman"/>
          <w:sz w:val="24"/>
          <w:szCs w:val="24"/>
        </w:rPr>
      </w:pPr>
    </w:p>
    <w:p w:rsidR="003A64C1" w:rsidRPr="003A64C1" w:rsidRDefault="003A64C1" w:rsidP="003A64C1">
      <w:pPr>
        <w:pStyle w:val="ListParagraph"/>
        <w:numPr>
          <w:ilvl w:val="0"/>
          <w:numId w:val="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PENELITIAN RELEVAN</w:t>
      </w:r>
    </w:p>
    <w:p w:rsidR="003A64C1" w:rsidRDefault="003A64C1" w:rsidP="003A64C1">
      <w:pPr>
        <w:autoSpaceDE w:val="0"/>
        <w:autoSpaceDN w:val="0"/>
        <w:adjustRightInd w:val="0"/>
        <w:spacing w:after="0" w:line="480" w:lineRule="auto"/>
        <w:ind w:left="360" w:firstLine="720"/>
        <w:jc w:val="both"/>
        <w:rPr>
          <w:rFonts w:ascii="Times New Roman" w:hAnsi="Times New Roman" w:cs="Times New Roman"/>
          <w:sz w:val="24"/>
          <w:szCs w:val="24"/>
        </w:rPr>
      </w:pPr>
      <w:proofErr w:type="gramStart"/>
      <w:r w:rsidRPr="003A64C1">
        <w:rPr>
          <w:rFonts w:ascii="Times New Roman" w:hAnsi="Times New Roman" w:cs="Times New Roman"/>
          <w:sz w:val="24"/>
          <w:szCs w:val="24"/>
        </w:rPr>
        <w:t xml:space="preserve">Penelitian </w:t>
      </w:r>
      <w:r>
        <w:rPr>
          <w:rFonts w:ascii="Times New Roman" w:hAnsi="Times New Roman" w:cs="Times New Roman"/>
          <w:sz w:val="24"/>
          <w:szCs w:val="24"/>
        </w:rPr>
        <w:t xml:space="preserve">relevan adalah penelitian </w:t>
      </w:r>
      <w:r w:rsidRPr="003A64C1">
        <w:rPr>
          <w:rFonts w:ascii="Times New Roman" w:hAnsi="Times New Roman" w:cs="Times New Roman"/>
          <w:sz w:val="24"/>
          <w:szCs w:val="24"/>
        </w:rPr>
        <w:t xml:space="preserve">terdahulu </w:t>
      </w:r>
      <w:r>
        <w:rPr>
          <w:rFonts w:ascii="Times New Roman" w:hAnsi="Times New Roman" w:cs="Times New Roman"/>
          <w:sz w:val="24"/>
          <w:szCs w:val="24"/>
        </w:rPr>
        <w:t xml:space="preserve">yang </w:t>
      </w:r>
      <w:r w:rsidRPr="003A64C1">
        <w:rPr>
          <w:rFonts w:ascii="Times New Roman" w:hAnsi="Times New Roman" w:cs="Times New Roman"/>
          <w:sz w:val="24"/>
          <w:szCs w:val="24"/>
        </w:rPr>
        <w:t>sangat penting digunakan sebagai dasar pijakan dalamrangka penyusunan penelitian ini.Kegunaannya untuk mendukung danmemperkuat latar belakang dan landasan teori yang telah dikemukakansebelumnya.</w:t>
      </w:r>
      <w:r>
        <w:rPr>
          <w:rFonts w:ascii="Times New Roman" w:hAnsi="Times New Roman" w:cs="Times New Roman"/>
          <w:sz w:val="24"/>
          <w:szCs w:val="24"/>
        </w:rPr>
        <w:t>Berikut beberapa ringkasan hasil penelitian terdahulu yang disajikan pada tabel 1.1.</w:t>
      </w:r>
      <w:proofErr w:type="gramEnd"/>
    </w:p>
    <w:p w:rsidR="003A64C1" w:rsidRDefault="003A64C1" w:rsidP="003A64C1">
      <w:pPr>
        <w:autoSpaceDE w:val="0"/>
        <w:autoSpaceDN w:val="0"/>
        <w:adjustRightInd w:val="0"/>
        <w:spacing w:after="0" w:line="360" w:lineRule="auto"/>
        <w:ind w:left="360" w:firstLine="720"/>
        <w:jc w:val="center"/>
        <w:rPr>
          <w:rFonts w:ascii="Times New Roman" w:hAnsi="Times New Roman" w:cs="Times New Roman"/>
          <w:sz w:val="20"/>
          <w:szCs w:val="24"/>
        </w:rPr>
      </w:pPr>
      <w:proofErr w:type="gramStart"/>
      <w:r>
        <w:rPr>
          <w:rFonts w:ascii="Times New Roman" w:hAnsi="Times New Roman" w:cs="Times New Roman"/>
          <w:sz w:val="20"/>
          <w:szCs w:val="24"/>
        </w:rPr>
        <w:lastRenderedPageBreak/>
        <w:t>Tabel 1.1.</w:t>
      </w:r>
      <w:proofErr w:type="gramEnd"/>
      <w:r>
        <w:rPr>
          <w:rFonts w:ascii="Times New Roman" w:hAnsi="Times New Roman" w:cs="Times New Roman"/>
          <w:sz w:val="20"/>
          <w:szCs w:val="24"/>
        </w:rPr>
        <w:t xml:space="preserve"> Penelitian Relevan</w:t>
      </w:r>
    </w:p>
    <w:tbl>
      <w:tblPr>
        <w:tblStyle w:val="TableGrid"/>
        <w:tblW w:w="7970" w:type="dxa"/>
        <w:tblInd w:w="360" w:type="dxa"/>
        <w:tblLook w:val="04A0"/>
      </w:tblPr>
      <w:tblGrid>
        <w:gridCol w:w="511"/>
        <w:gridCol w:w="1647"/>
        <w:gridCol w:w="2977"/>
        <w:gridCol w:w="2835"/>
      </w:tblGrid>
      <w:tr w:rsidR="003A64C1" w:rsidRPr="005A45CC" w:rsidTr="00B429C4">
        <w:tc>
          <w:tcPr>
            <w:tcW w:w="511" w:type="dxa"/>
          </w:tcPr>
          <w:p w:rsidR="003A64C1" w:rsidRPr="005A45CC" w:rsidRDefault="003A64C1" w:rsidP="005A45CC">
            <w:pPr>
              <w:autoSpaceDE w:val="0"/>
              <w:autoSpaceDN w:val="0"/>
              <w:adjustRightInd w:val="0"/>
              <w:spacing w:after="0" w:line="240" w:lineRule="auto"/>
              <w:jc w:val="center"/>
              <w:rPr>
                <w:rFonts w:ascii="Times New Roman" w:hAnsi="Times New Roman" w:cs="Times New Roman"/>
                <w:sz w:val="20"/>
                <w:szCs w:val="20"/>
              </w:rPr>
            </w:pPr>
            <w:r w:rsidRPr="005A45CC">
              <w:rPr>
                <w:rFonts w:ascii="Times New Roman" w:hAnsi="Times New Roman" w:cs="Times New Roman"/>
                <w:sz w:val="20"/>
                <w:szCs w:val="20"/>
              </w:rPr>
              <w:t>No.</w:t>
            </w:r>
          </w:p>
        </w:tc>
        <w:tc>
          <w:tcPr>
            <w:tcW w:w="1647" w:type="dxa"/>
          </w:tcPr>
          <w:p w:rsidR="003A64C1" w:rsidRPr="005A45CC" w:rsidRDefault="00E75BA6" w:rsidP="005A45CC">
            <w:pPr>
              <w:autoSpaceDE w:val="0"/>
              <w:autoSpaceDN w:val="0"/>
              <w:adjustRightInd w:val="0"/>
              <w:spacing w:after="0" w:line="240" w:lineRule="auto"/>
              <w:jc w:val="center"/>
              <w:rPr>
                <w:rFonts w:ascii="Times New Roman" w:hAnsi="Times New Roman" w:cs="Times New Roman"/>
                <w:sz w:val="20"/>
                <w:szCs w:val="20"/>
              </w:rPr>
            </w:pPr>
            <w:r w:rsidRPr="005A45CC">
              <w:rPr>
                <w:rFonts w:ascii="Times New Roman" w:hAnsi="Times New Roman" w:cs="Times New Roman"/>
                <w:sz w:val="20"/>
                <w:szCs w:val="20"/>
              </w:rPr>
              <w:t>Peneliti</w:t>
            </w:r>
          </w:p>
        </w:tc>
        <w:tc>
          <w:tcPr>
            <w:tcW w:w="2977" w:type="dxa"/>
          </w:tcPr>
          <w:p w:rsidR="003A64C1" w:rsidRPr="005A45CC" w:rsidRDefault="00E75BA6" w:rsidP="005A45CC">
            <w:pPr>
              <w:autoSpaceDE w:val="0"/>
              <w:autoSpaceDN w:val="0"/>
              <w:adjustRightInd w:val="0"/>
              <w:spacing w:after="0" w:line="240" w:lineRule="auto"/>
              <w:jc w:val="center"/>
              <w:rPr>
                <w:rFonts w:ascii="Times New Roman" w:hAnsi="Times New Roman" w:cs="Times New Roman"/>
                <w:sz w:val="20"/>
                <w:szCs w:val="20"/>
              </w:rPr>
            </w:pPr>
            <w:r w:rsidRPr="005A45CC">
              <w:rPr>
                <w:rFonts w:ascii="Times New Roman" w:hAnsi="Times New Roman" w:cs="Times New Roman"/>
                <w:sz w:val="20"/>
                <w:szCs w:val="20"/>
              </w:rPr>
              <w:t>Judul</w:t>
            </w:r>
          </w:p>
        </w:tc>
        <w:tc>
          <w:tcPr>
            <w:tcW w:w="2835" w:type="dxa"/>
          </w:tcPr>
          <w:p w:rsidR="003A64C1" w:rsidRPr="005A45CC" w:rsidRDefault="00E75BA6" w:rsidP="005A45CC">
            <w:pPr>
              <w:autoSpaceDE w:val="0"/>
              <w:autoSpaceDN w:val="0"/>
              <w:adjustRightInd w:val="0"/>
              <w:spacing w:after="0" w:line="240" w:lineRule="auto"/>
              <w:jc w:val="center"/>
              <w:rPr>
                <w:rFonts w:ascii="Times New Roman" w:hAnsi="Times New Roman" w:cs="Times New Roman"/>
                <w:sz w:val="20"/>
                <w:szCs w:val="20"/>
              </w:rPr>
            </w:pPr>
            <w:r w:rsidRPr="005A45CC">
              <w:rPr>
                <w:rFonts w:ascii="Times New Roman" w:hAnsi="Times New Roman" w:cs="Times New Roman"/>
                <w:sz w:val="20"/>
                <w:szCs w:val="20"/>
              </w:rPr>
              <w:t>Hasil Penelitian</w:t>
            </w:r>
          </w:p>
        </w:tc>
      </w:tr>
      <w:tr w:rsidR="003A64C1" w:rsidRPr="005A45CC" w:rsidTr="00B429C4">
        <w:tc>
          <w:tcPr>
            <w:tcW w:w="511" w:type="dxa"/>
          </w:tcPr>
          <w:p w:rsidR="003A64C1" w:rsidRPr="005A45CC" w:rsidRDefault="00E75BA6" w:rsidP="005A45CC">
            <w:pPr>
              <w:autoSpaceDE w:val="0"/>
              <w:autoSpaceDN w:val="0"/>
              <w:adjustRightInd w:val="0"/>
              <w:spacing w:after="0" w:line="240" w:lineRule="auto"/>
              <w:jc w:val="center"/>
              <w:rPr>
                <w:rFonts w:ascii="Times New Roman" w:hAnsi="Times New Roman" w:cs="Times New Roman"/>
                <w:sz w:val="20"/>
                <w:szCs w:val="20"/>
              </w:rPr>
            </w:pPr>
            <w:r w:rsidRPr="005A45CC">
              <w:rPr>
                <w:rFonts w:ascii="Times New Roman" w:hAnsi="Times New Roman" w:cs="Times New Roman"/>
                <w:sz w:val="20"/>
                <w:szCs w:val="20"/>
              </w:rPr>
              <w:t>1</w:t>
            </w:r>
          </w:p>
        </w:tc>
        <w:tc>
          <w:tcPr>
            <w:tcW w:w="1647" w:type="dxa"/>
          </w:tcPr>
          <w:p w:rsidR="00E75BA6" w:rsidRPr="005A45CC" w:rsidRDefault="00E75BA6" w:rsidP="005A45CC">
            <w:pPr>
              <w:autoSpaceDE w:val="0"/>
              <w:autoSpaceDN w:val="0"/>
              <w:adjustRightInd w:val="0"/>
              <w:spacing w:after="0" w:line="240" w:lineRule="auto"/>
              <w:rPr>
                <w:rFonts w:ascii="Times New Roman" w:hAnsi="Times New Roman" w:cs="Times New Roman"/>
                <w:sz w:val="20"/>
                <w:szCs w:val="20"/>
              </w:rPr>
            </w:pPr>
            <w:r w:rsidRPr="005A45CC">
              <w:rPr>
                <w:rFonts w:ascii="Times New Roman" w:hAnsi="Times New Roman" w:cs="Times New Roman"/>
                <w:sz w:val="20"/>
                <w:szCs w:val="20"/>
              </w:rPr>
              <w:t>Nikmah,</w:t>
            </w:r>
          </w:p>
          <w:p w:rsidR="00E75BA6" w:rsidRPr="005A45CC" w:rsidRDefault="00E75BA6" w:rsidP="005A45CC">
            <w:pPr>
              <w:autoSpaceDE w:val="0"/>
              <w:autoSpaceDN w:val="0"/>
              <w:adjustRightInd w:val="0"/>
              <w:spacing w:after="0" w:line="240" w:lineRule="auto"/>
              <w:rPr>
                <w:rFonts w:ascii="Times New Roman" w:hAnsi="Times New Roman" w:cs="Times New Roman"/>
                <w:sz w:val="20"/>
                <w:szCs w:val="20"/>
              </w:rPr>
            </w:pPr>
            <w:r w:rsidRPr="005A45CC">
              <w:rPr>
                <w:rFonts w:ascii="Times New Roman" w:hAnsi="Times New Roman" w:cs="Times New Roman"/>
                <w:sz w:val="20"/>
                <w:szCs w:val="20"/>
              </w:rPr>
              <w:t>Afifatun</w:t>
            </w:r>
          </w:p>
          <w:p w:rsidR="003A64C1" w:rsidRPr="005A45CC" w:rsidRDefault="00E75BA6" w:rsidP="005A45CC">
            <w:pPr>
              <w:autoSpaceDE w:val="0"/>
              <w:autoSpaceDN w:val="0"/>
              <w:adjustRightInd w:val="0"/>
              <w:spacing w:after="0" w:line="240" w:lineRule="auto"/>
              <w:jc w:val="center"/>
              <w:rPr>
                <w:rFonts w:ascii="Times New Roman" w:hAnsi="Times New Roman" w:cs="Times New Roman"/>
                <w:sz w:val="20"/>
                <w:szCs w:val="20"/>
              </w:rPr>
            </w:pPr>
            <w:r w:rsidRPr="005A45CC">
              <w:rPr>
                <w:rFonts w:ascii="Times New Roman" w:hAnsi="Times New Roman" w:cs="Times New Roman"/>
                <w:sz w:val="20"/>
                <w:szCs w:val="20"/>
              </w:rPr>
              <w:t>(2011)</w:t>
            </w:r>
          </w:p>
        </w:tc>
        <w:tc>
          <w:tcPr>
            <w:tcW w:w="2977" w:type="dxa"/>
          </w:tcPr>
          <w:p w:rsidR="00E75BA6" w:rsidRPr="005A45CC" w:rsidRDefault="00E75BA6" w:rsidP="005A45CC">
            <w:pPr>
              <w:autoSpaceDE w:val="0"/>
              <w:autoSpaceDN w:val="0"/>
              <w:adjustRightInd w:val="0"/>
              <w:spacing w:after="0" w:line="240" w:lineRule="auto"/>
              <w:jc w:val="both"/>
              <w:rPr>
                <w:rFonts w:ascii="Times New Roman" w:hAnsi="Times New Roman" w:cs="Times New Roman"/>
                <w:i/>
                <w:iCs/>
                <w:sz w:val="20"/>
                <w:szCs w:val="20"/>
              </w:rPr>
            </w:pPr>
            <w:r w:rsidRPr="005A45CC">
              <w:rPr>
                <w:rFonts w:ascii="Times New Roman" w:hAnsi="Times New Roman" w:cs="Times New Roman"/>
                <w:i/>
                <w:iCs/>
                <w:sz w:val="20"/>
                <w:szCs w:val="20"/>
              </w:rPr>
              <w:t>Pengaruh PendidikanKarakter Dan Lingkungan</w:t>
            </w:r>
            <w:r w:rsidR="00B429C4">
              <w:rPr>
                <w:rFonts w:ascii="Times New Roman" w:hAnsi="Times New Roman" w:cs="Times New Roman"/>
                <w:i/>
                <w:iCs/>
                <w:sz w:val="20"/>
                <w:szCs w:val="20"/>
                <w:lang w:val="id-ID"/>
              </w:rPr>
              <w:t xml:space="preserve"> </w:t>
            </w:r>
            <w:r w:rsidRPr="005A45CC">
              <w:rPr>
                <w:rFonts w:ascii="Times New Roman" w:hAnsi="Times New Roman" w:cs="Times New Roman"/>
                <w:i/>
                <w:iCs/>
                <w:sz w:val="20"/>
                <w:szCs w:val="20"/>
              </w:rPr>
              <w:t>Keluarga Terhadap</w:t>
            </w:r>
            <w:r w:rsidR="00B429C4">
              <w:rPr>
                <w:rFonts w:ascii="Times New Roman" w:hAnsi="Times New Roman" w:cs="Times New Roman"/>
                <w:i/>
                <w:iCs/>
                <w:sz w:val="20"/>
                <w:szCs w:val="20"/>
                <w:lang w:val="id-ID"/>
              </w:rPr>
              <w:t xml:space="preserve"> </w:t>
            </w:r>
            <w:r w:rsidRPr="005A45CC">
              <w:rPr>
                <w:rFonts w:ascii="Times New Roman" w:hAnsi="Times New Roman" w:cs="Times New Roman"/>
                <w:i/>
                <w:iCs/>
                <w:sz w:val="20"/>
                <w:szCs w:val="20"/>
              </w:rPr>
              <w:t>Perilaku Belajar Siswa</w:t>
            </w:r>
            <w:r w:rsidR="00B429C4">
              <w:rPr>
                <w:rFonts w:ascii="Times New Roman" w:hAnsi="Times New Roman" w:cs="Times New Roman"/>
                <w:i/>
                <w:iCs/>
                <w:sz w:val="20"/>
                <w:szCs w:val="20"/>
                <w:lang w:val="id-ID"/>
              </w:rPr>
              <w:t xml:space="preserve"> </w:t>
            </w:r>
            <w:r w:rsidRPr="005A45CC">
              <w:rPr>
                <w:rFonts w:ascii="Times New Roman" w:hAnsi="Times New Roman" w:cs="Times New Roman"/>
                <w:i/>
                <w:iCs/>
                <w:sz w:val="20"/>
                <w:szCs w:val="20"/>
              </w:rPr>
              <w:t>Kelas Xi Jurusan Ilmu</w:t>
            </w:r>
          </w:p>
          <w:p w:rsidR="003A64C1" w:rsidRPr="005A45CC" w:rsidRDefault="00E75BA6" w:rsidP="00B429C4">
            <w:pPr>
              <w:autoSpaceDE w:val="0"/>
              <w:autoSpaceDN w:val="0"/>
              <w:adjustRightInd w:val="0"/>
              <w:spacing w:after="0" w:line="240" w:lineRule="auto"/>
              <w:jc w:val="both"/>
              <w:rPr>
                <w:rFonts w:ascii="Times New Roman" w:hAnsi="Times New Roman" w:cs="Times New Roman"/>
                <w:i/>
                <w:sz w:val="20"/>
                <w:szCs w:val="20"/>
              </w:rPr>
            </w:pPr>
            <w:r w:rsidRPr="005A45CC">
              <w:rPr>
                <w:rFonts w:ascii="Times New Roman" w:hAnsi="Times New Roman" w:cs="Times New Roman"/>
                <w:i/>
                <w:iCs/>
                <w:sz w:val="20"/>
                <w:szCs w:val="20"/>
              </w:rPr>
              <w:t>Pengetahuan Sosial Sma</w:t>
            </w:r>
            <w:r w:rsidR="00B429C4">
              <w:rPr>
                <w:rFonts w:ascii="Times New Roman" w:hAnsi="Times New Roman" w:cs="Times New Roman"/>
                <w:i/>
                <w:iCs/>
                <w:sz w:val="20"/>
                <w:szCs w:val="20"/>
                <w:lang w:val="id-ID"/>
              </w:rPr>
              <w:t xml:space="preserve"> </w:t>
            </w:r>
            <w:r w:rsidRPr="005A45CC">
              <w:rPr>
                <w:rFonts w:ascii="Times New Roman" w:hAnsi="Times New Roman" w:cs="Times New Roman"/>
                <w:i/>
                <w:iCs/>
                <w:sz w:val="20"/>
                <w:szCs w:val="20"/>
              </w:rPr>
              <w:t>Negeri 1 Batang</w:t>
            </w:r>
          </w:p>
        </w:tc>
        <w:tc>
          <w:tcPr>
            <w:tcW w:w="2835" w:type="dxa"/>
          </w:tcPr>
          <w:p w:rsidR="00E75BA6" w:rsidRPr="005A45CC" w:rsidRDefault="00E75BA6" w:rsidP="005A45CC">
            <w:pPr>
              <w:autoSpaceDE w:val="0"/>
              <w:autoSpaceDN w:val="0"/>
              <w:adjustRightInd w:val="0"/>
              <w:spacing w:after="0" w:line="240" w:lineRule="auto"/>
              <w:rPr>
                <w:rFonts w:ascii="Times New Roman" w:hAnsi="Times New Roman" w:cs="Times New Roman"/>
                <w:sz w:val="20"/>
                <w:szCs w:val="20"/>
              </w:rPr>
            </w:pPr>
            <w:r w:rsidRPr="005A45CC">
              <w:rPr>
                <w:rFonts w:ascii="Times New Roman" w:hAnsi="Times New Roman" w:cs="Times New Roman"/>
                <w:sz w:val="20"/>
                <w:szCs w:val="20"/>
              </w:rPr>
              <w:t>bahwa besarnya</w:t>
            </w:r>
          </w:p>
          <w:p w:rsidR="00E75BA6" w:rsidRPr="005A45CC" w:rsidRDefault="00E75BA6" w:rsidP="005A45CC">
            <w:pPr>
              <w:autoSpaceDE w:val="0"/>
              <w:autoSpaceDN w:val="0"/>
              <w:adjustRightInd w:val="0"/>
              <w:spacing w:after="0" w:line="240" w:lineRule="auto"/>
              <w:rPr>
                <w:rFonts w:ascii="Times New Roman" w:hAnsi="Times New Roman" w:cs="Times New Roman"/>
                <w:sz w:val="20"/>
                <w:szCs w:val="20"/>
              </w:rPr>
            </w:pPr>
            <w:r w:rsidRPr="005A45CC">
              <w:rPr>
                <w:rFonts w:ascii="Times New Roman" w:hAnsi="Times New Roman" w:cs="Times New Roman"/>
                <w:sz w:val="20"/>
                <w:szCs w:val="20"/>
              </w:rPr>
              <w:t>pengaruh lingkungan</w:t>
            </w:r>
          </w:p>
          <w:p w:rsidR="00E75BA6" w:rsidRPr="005A45CC" w:rsidRDefault="00E75BA6" w:rsidP="005A45CC">
            <w:pPr>
              <w:autoSpaceDE w:val="0"/>
              <w:autoSpaceDN w:val="0"/>
              <w:adjustRightInd w:val="0"/>
              <w:spacing w:after="0" w:line="240" w:lineRule="auto"/>
              <w:rPr>
                <w:rFonts w:ascii="Times New Roman" w:hAnsi="Times New Roman" w:cs="Times New Roman"/>
                <w:sz w:val="20"/>
                <w:szCs w:val="20"/>
              </w:rPr>
            </w:pPr>
            <w:r w:rsidRPr="005A45CC">
              <w:rPr>
                <w:rFonts w:ascii="Times New Roman" w:hAnsi="Times New Roman" w:cs="Times New Roman"/>
                <w:sz w:val="20"/>
                <w:szCs w:val="20"/>
              </w:rPr>
              <w:t>keluarga terhadap</w:t>
            </w:r>
          </w:p>
          <w:p w:rsidR="00E75BA6" w:rsidRPr="005A45CC" w:rsidRDefault="00E75BA6" w:rsidP="005A45CC">
            <w:pPr>
              <w:autoSpaceDE w:val="0"/>
              <w:autoSpaceDN w:val="0"/>
              <w:adjustRightInd w:val="0"/>
              <w:spacing w:after="0" w:line="240" w:lineRule="auto"/>
              <w:rPr>
                <w:rFonts w:ascii="Times New Roman" w:hAnsi="Times New Roman" w:cs="Times New Roman"/>
                <w:sz w:val="20"/>
                <w:szCs w:val="20"/>
              </w:rPr>
            </w:pPr>
            <w:r w:rsidRPr="005A45CC">
              <w:rPr>
                <w:rFonts w:ascii="Times New Roman" w:hAnsi="Times New Roman" w:cs="Times New Roman"/>
                <w:sz w:val="20"/>
                <w:szCs w:val="20"/>
              </w:rPr>
              <w:t>perilaku belajar adalah</w:t>
            </w:r>
          </w:p>
          <w:p w:rsidR="003A64C1" w:rsidRPr="005A45CC" w:rsidRDefault="00E75BA6" w:rsidP="005A45CC">
            <w:pPr>
              <w:autoSpaceDE w:val="0"/>
              <w:autoSpaceDN w:val="0"/>
              <w:adjustRightInd w:val="0"/>
              <w:spacing w:after="0" w:line="240" w:lineRule="auto"/>
              <w:jc w:val="center"/>
              <w:rPr>
                <w:rFonts w:ascii="Times New Roman" w:hAnsi="Times New Roman" w:cs="Times New Roman"/>
                <w:sz w:val="20"/>
                <w:szCs w:val="20"/>
              </w:rPr>
            </w:pPr>
            <w:r w:rsidRPr="005A45CC">
              <w:rPr>
                <w:rFonts w:ascii="Times New Roman" w:hAnsi="Times New Roman" w:cs="Times New Roman"/>
                <w:sz w:val="20"/>
                <w:szCs w:val="20"/>
              </w:rPr>
              <w:t>17,7 %</w:t>
            </w:r>
          </w:p>
        </w:tc>
      </w:tr>
      <w:tr w:rsidR="003A64C1" w:rsidRPr="005A45CC" w:rsidTr="00B429C4">
        <w:tc>
          <w:tcPr>
            <w:tcW w:w="511" w:type="dxa"/>
          </w:tcPr>
          <w:p w:rsidR="003A64C1" w:rsidRPr="005A45CC" w:rsidRDefault="00E75BA6" w:rsidP="005A45CC">
            <w:pPr>
              <w:autoSpaceDE w:val="0"/>
              <w:autoSpaceDN w:val="0"/>
              <w:adjustRightInd w:val="0"/>
              <w:spacing w:after="0" w:line="240" w:lineRule="auto"/>
              <w:jc w:val="center"/>
              <w:rPr>
                <w:rFonts w:ascii="Times New Roman" w:hAnsi="Times New Roman" w:cs="Times New Roman"/>
                <w:sz w:val="20"/>
                <w:szCs w:val="20"/>
              </w:rPr>
            </w:pPr>
            <w:r w:rsidRPr="005A45CC">
              <w:rPr>
                <w:rFonts w:ascii="Times New Roman" w:hAnsi="Times New Roman" w:cs="Times New Roman"/>
                <w:sz w:val="20"/>
                <w:szCs w:val="20"/>
              </w:rPr>
              <w:t>2</w:t>
            </w:r>
          </w:p>
        </w:tc>
        <w:tc>
          <w:tcPr>
            <w:tcW w:w="1647" w:type="dxa"/>
          </w:tcPr>
          <w:p w:rsidR="00E75BA6" w:rsidRPr="005A45CC" w:rsidRDefault="00E75BA6" w:rsidP="005A45CC">
            <w:pPr>
              <w:autoSpaceDE w:val="0"/>
              <w:autoSpaceDN w:val="0"/>
              <w:adjustRightInd w:val="0"/>
              <w:spacing w:after="0" w:line="240" w:lineRule="auto"/>
              <w:rPr>
                <w:rFonts w:ascii="Times New Roman" w:hAnsi="Times New Roman" w:cs="Times New Roman"/>
                <w:sz w:val="20"/>
                <w:szCs w:val="20"/>
              </w:rPr>
            </w:pPr>
            <w:r w:rsidRPr="005A45CC">
              <w:rPr>
                <w:rFonts w:ascii="Times New Roman" w:hAnsi="Times New Roman" w:cs="Times New Roman"/>
                <w:sz w:val="20"/>
                <w:szCs w:val="20"/>
              </w:rPr>
              <w:t>Sugih</w:t>
            </w:r>
          </w:p>
          <w:p w:rsidR="00E75BA6" w:rsidRPr="005A45CC" w:rsidRDefault="00E75BA6" w:rsidP="005A45CC">
            <w:pPr>
              <w:autoSpaceDE w:val="0"/>
              <w:autoSpaceDN w:val="0"/>
              <w:adjustRightInd w:val="0"/>
              <w:spacing w:after="0" w:line="240" w:lineRule="auto"/>
              <w:rPr>
                <w:rFonts w:ascii="Times New Roman" w:hAnsi="Times New Roman" w:cs="Times New Roman"/>
                <w:sz w:val="20"/>
                <w:szCs w:val="20"/>
              </w:rPr>
            </w:pPr>
            <w:r w:rsidRPr="005A45CC">
              <w:rPr>
                <w:rFonts w:ascii="Times New Roman" w:hAnsi="Times New Roman" w:cs="Times New Roman"/>
                <w:sz w:val="20"/>
                <w:szCs w:val="20"/>
              </w:rPr>
              <w:t>Panuntun</w:t>
            </w:r>
          </w:p>
          <w:p w:rsidR="003A64C1" w:rsidRPr="005A45CC" w:rsidRDefault="00E75BA6" w:rsidP="005A45CC">
            <w:pPr>
              <w:autoSpaceDE w:val="0"/>
              <w:autoSpaceDN w:val="0"/>
              <w:adjustRightInd w:val="0"/>
              <w:spacing w:after="0" w:line="240" w:lineRule="auto"/>
              <w:jc w:val="center"/>
              <w:rPr>
                <w:rFonts w:ascii="Times New Roman" w:hAnsi="Times New Roman" w:cs="Times New Roman"/>
                <w:sz w:val="20"/>
                <w:szCs w:val="20"/>
              </w:rPr>
            </w:pPr>
            <w:r w:rsidRPr="005A45CC">
              <w:rPr>
                <w:rFonts w:ascii="Times New Roman" w:hAnsi="Times New Roman" w:cs="Times New Roman"/>
                <w:sz w:val="20"/>
                <w:szCs w:val="20"/>
              </w:rPr>
              <w:t>(2013)</w:t>
            </w:r>
          </w:p>
        </w:tc>
        <w:tc>
          <w:tcPr>
            <w:tcW w:w="2977" w:type="dxa"/>
          </w:tcPr>
          <w:p w:rsidR="00E75BA6" w:rsidRPr="005A45CC" w:rsidRDefault="00E75BA6" w:rsidP="005A45CC">
            <w:pPr>
              <w:autoSpaceDE w:val="0"/>
              <w:autoSpaceDN w:val="0"/>
              <w:adjustRightInd w:val="0"/>
              <w:spacing w:after="0" w:line="240" w:lineRule="auto"/>
              <w:jc w:val="both"/>
              <w:rPr>
                <w:rFonts w:ascii="Times New Roman" w:hAnsi="Times New Roman" w:cs="Times New Roman"/>
                <w:i/>
                <w:iCs/>
                <w:sz w:val="20"/>
                <w:szCs w:val="20"/>
              </w:rPr>
            </w:pPr>
            <w:r w:rsidRPr="005A45CC">
              <w:rPr>
                <w:rFonts w:ascii="Times New Roman" w:hAnsi="Times New Roman" w:cs="Times New Roman"/>
                <w:i/>
                <w:iCs/>
                <w:sz w:val="20"/>
                <w:szCs w:val="20"/>
              </w:rPr>
              <w:t>"Pengaruh Kepedulian</w:t>
            </w:r>
            <w:r w:rsidR="00B429C4">
              <w:rPr>
                <w:rFonts w:ascii="Times New Roman" w:hAnsi="Times New Roman" w:cs="Times New Roman"/>
                <w:i/>
                <w:iCs/>
                <w:sz w:val="20"/>
                <w:szCs w:val="20"/>
                <w:lang w:val="id-ID"/>
              </w:rPr>
              <w:t xml:space="preserve"> </w:t>
            </w:r>
            <w:r w:rsidRPr="005A45CC">
              <w:rPr>
                <w:rFonts w:ascii="Times New Roman" w:hAnsi="Times New Roman" w:cs="Times New Roman"/>
                <w:i/>
                <w:iCs/>
                <w:sz w:val="20"/>
                <w:szCs w:val="20"/>
              </w:rPr>
              <w:t>Orang Tua Terhadap</w:t>
            </w:r>
            <w:r w:rsidR="00B429C4">
              <w:rPr>
                <w:rFonts w:ascii="Times New Roman" w:hAnsi="Times New Roman" w:cs="Times New Roman"/>
                <w:i/>
                <w:iCs/>
                <w:sz w:val="20"/>
                <w:szCs w:val="20"/>
                <w:lang w:val="id-ID"/>
              </w:rPr>
              <w:t xml:space="preserve"> </w:t>
            </w:r>
            <w:r w:rsidRPr="005A45CC">
              <w:rPr>
                <w:rFonts w:ascii="Times New Roman" w:hAnsi="Times New Roman" w:cs="Times New Roman"/>
                <w:i/>
                <w:iCs/>
                <w:sz w:val="20"/>
                <w:szCs w:val="20"/>
              </w:rPr>
              <w:t>Perilaku Belajar Siswa</w:t>
            </w:r>
            <w:r w:rsidR="00B429C4">
              <w:rPr>
                <w:rFonts w:ascii="Times New Roman" w:hAnsi="Times New Roman" w:cs="Times New Roman"/>
                <w:i/>
                <w:iCs/>
                <w:sz w:val="20"/>
                <w:szCs w:val="20"/>
                <w:lang w:val="id-ID"/>
              </w:rPr>
              <w:t xml:space="preserve"> </w:t>
            </w:r>
            <w:r w:rsidRPr="005A45CC">
              <w:rPr>
                <w:rFonts w:ascii="Times New Roman" w:hAnsi="Times New Roman" w:cs="Times New Roman"/>
                <w:i/>
                <w:iCs/>
                <w:sz w:val="20"/>
                <w:szCs w:val="20"/>
              </w:rPr>
              <w:t>Kelas Xii di SMK 17</w:t>
            </w:r>
            <w:r w:rsidR="00B429C4">
              <w:rPr>
                <w:rFonts w:ascii="Times New Roman" w:hAnsi="Times New Roman" w:cs="Times New Roman"/>
                <w:i/>
                <w:iCs/>
                <w:sz w:val="20"/>
                <w:szCs w:val="20"/>
                <w:lang w:val="id-ID"/>
              </w:rPr>
              <w:t xml:space="preserve"> </w:t>
            </w:r>
            <w:r w:rsidRPr="005A45CC">
              <w:rPr>
                <w:rFonts w:ascii="Times New Roman" w:hAnsi="Times New Roman" w:cs="Times New Roman"/>
                <w:i/>
                <w:iCs/>
                <w:sz w:val="20"/>
                <w:szCs w:val="20"/>
              </w:rPr>
              <w:t>Agustus Bangsri Jepara</w:t>
            </w:r>
          </w:p>
          <w:p w:rsidR="00E75BA6" w:rsidRPr="005A45CC" w:rsidRDefault="00E75BA6" w:rsidP="005A45CC">
            <w:pPr>
              <w:autoSpaceDE w:val="0"/>
              <w:autoSpaceDN w:val="0"/>
              <w:adjustRightInd w:val="0"/>
              <w:spacing w:after="0" w:line="240" w:lineRule="auto"/>
              <w:jc w:val="both"/>
              <w:rPr>
                <w:rFonts w:ascii="Times New Roman" w:hAnsi="Times New Roman" w:cs="Times New Roman"/>
                <w:i/>
                <w:iCs/>
                <w:sz w:val="20"/>
                <w:szCs w:val="20"/>
              </w:rPr>
            </w:pPr>
            <w:r w:rsidRPr="005A45CC">
              <w:rPr>
                <w:rFonts w:ascii="Times New Roman" w:hAnsi="Times New Roman" w:cs="Times New Roman"/>
                <w:i/>
                <w:iCs/>
                <w:sz w:val="20"/>
                <w:szCs w:val="20"/>
              </w:rPr>
              <w:t>Tahun Pelajaran</w:t>
            </w:r>
          </w:p>
          <w:p w:rsidR="003A64C1" w:rsidRPr="005A45CC" w:rsidRDefault="00E75BA6" w:rsidP="005A45CC">
            <w:pPr>
              <w:autoSpaceDE w:val="0"/>
              <w:autoSpaceDN w:val="0"/>
              <w:adjustRightInd w:val="0"/>
              <w:spacing w:after="0" w:line="240" w:lineRule="auto"/>
              <w:jc w:val="both"/>
              <w:rPr>
                <w:rFonts w:ascii="Times New Roman" w:hAnsi="Times New Roman" w:cs="Times New Roman"/>
                <w:i/>
                <w:sz w:val="20"/>
                <w:szCs w:val="20"/>
              </w:rPr>
            </w:pPr>
            <w:r w:rsidRPr="005A45CC">
              <w:rPr>
                <w:rFonts w:ascii="Times New Roman" w:hAnsi="Times New Roman" w:cs="Times New Roman"/>
                <w:i/>
                <w:iCs/>
                <w:sz w:val="20"/>
                <w:szCs w:val="20"/>
              </w:rPr>
              <w:t>2009/2010”</w:t>
            </w:r>
          </w:p>
        </w:tc>
        <w:tc>
          <w:tcPr>
            <w:tcW w:w="2835" w:type="dxa"/>
          </w:tcPr>
          <w:p w:rsidR="00E75BA6" w:rsidRPr="005A45CC" w:rsidRDefault="00E75BA6" w:rsidP="005A45CC">
            <w:pPr>
              <w:autoSpaceDE w:val="0"/>
              <w:autoSpaceDN w:val="0"/>
              <w:adjustRightInd w:val="0"/>
              <w:spacing w:after="0" w:line="240" w:lineRule="auto"/>
              <w:rPr>
                <w:rFonts w:ascii="Times New Roman" w:hAnsi="Times New Roman" w:cs="Times New Roman"/>
                <w:sz w:val="20"/>
                <w:szCs w:val="20"/>
              </w:rPr>
            </w:pPr>
            <w:r w:rsidRPr="005A45CC">
              <w:rPr>
                <w:rFonts w:ascii="Times New Roman" w:hAnsi="Times New Roman" w:cs="Times New Roman"/>
                <w:sz w:val="20"/>
                <w:szCs w:val="20"/>
              </w:rPr>
              <w:t>variabel kepedulian</w:t>
            </w:r>
            <w:r w:rsidR="00B429C4">
              <w:rPr>
                <w:rFonts w:ascii="Times New Roman" w:hAnsi="Times New Roman" w:cs="Times New Roman"/>
                <w:sz w:val="20"/>
                <w:szCs w:val="20"/>
                <w:lang w:val="id-ID"/>
              </w:rPr>
              <w:t xml:space="preserve"> </w:t>
            </w:r>
            <w:r w:rsidRPr="005A45CC">
              <w:rPr>
                <w:rFonts w:ascii="Times New Roman" w:hAnsi="Times New Roman" w:cs="Times New Roman"/>
                <w:sz w:val="20"/>
                <w:szCs w:val="20"/>
              </w:rPr>
              <w:t>orang tua mempunyai</w:t>
            </w:r>
            <w:r w:rsidR="00B429C4">
              <w:rPr>
                <w:rFonts w:ascii="Times New Roman" w:hAnsi="Times New Roman" w:cs="Times New Roman"/>
                <w:sz w:val="20"/>
                <w:szCs w:val="20"/>
                <w:lang w:val="id-ID"/>
              </w:rPr>
              <w:t xml:space="preserve"> </w:t>
            </w:r>
            <w:r w:rsidRPr="005A45CC">
              <w:rPr>
                <w:rFonts w:ascii="Times New Roman" w:hAnsi="Times New Roman" w:cs="Times New Roman"/>
                <w:sz w:val="20"/>
                <w:szCs w:val="20"/>
              </w:rPr>
              <w:t>pengaruh perubahan</w:t>
            </w:r>
          </w:p>
          <w:p w:rsidR="00E75BA6" w:rsidRPr="005A45CC" w:rsidRDefault="00E75BA6" w:rsidP="005A45CC">
            <w:pPr>
              <w:autoSpaceDE w:val="0"/>
              <w:autoSpaceDN w:val="0"/>
              <w:adjustRightInd w:val="0"/>
              <w:spacing w:after="0" w:line="240" w:lineRule="auto"/>
              <w:rPr>
                <w:rFonts w:ascii="Times New Roman" w:hAnsi="Times New Roman" w:cs="Times New Roman"/>
                <w:sz w:val="20"/>
                <w:szCs w:val="20"/>
              </w:rPr>
            </w:pPr>
            <w:r w:rsidRPr="005A45CC">
              <w:rPr>
                <w:rFonts w:ascii="Times New Roman" w:hAnsi="Times New Roman" w:cs="Times New Roman"/>
                <w:sz w:val="20"/>
                <w:szCs w:val="20"/>
              </w:rPr>
              <w:t>sebesar 46,2%terhadap perilaku</w:t>
            </w:r>
          </w:p>
          <w:p w:rsidR="00E75BA6" w:rsidRPr="005A45CC" w:rsidRDefault="00E75BA6" w:rsidP="005A45CC">
            <w:pPr>
              <w:autoSpaceDE w:val="0"/>
              <w:autoSpaceDN w:val="0"/>
              <w:adjustRightInd w:val="0"/>
              <w:spacing w:after="0" w:line="240" w:lineRule="auto"/>
              <w:rPr>
                <w:rFonts w:ascii="Times New Roman" w:hAnsi="Times New Roman" w:cs="Times New Roman"/>
                <w:sz w:val="20"/>
                <w:szCs w:val="20"/>
              </w:rPr>
            </w:pPr>
            <w:r w:rsidRPr="005A45CC">
              <w:rPr>
                <w:rFonts w:ascii="Times New Roman" w:hAnsi="Times New Roman" w:cs="Times New Roman"/>
                <w:sz w:val="20"/>
                <w:szCs w:val="20"/>
              </w:rPr>
              <w:t>belajar siswa pada</w:t>
            </w:r>
            <w:r w:rsidR="00B429C4">
              <w:rPr>
                <w:rFonts w:ascii="Times New Roman" w:hAnsi="Times New Roman" w:cs="Times New Roman"/>
                <w:sz w:val="20"/>
                <w:szCs w:val="20"/>
                <w:lang w:val="id-ID"/>
              </w:rPr>
              <w:t xml:space="preserve"> </w:t>
            </w:r>
            <w:r w:rsidRPr="005A45CC">
              <w:rPr>
                <w:rFonts w:ascii="Times New Roman" w:hAnsi="Times New Roman" w:cs="Times New Roman"/>
                <w:sz w:val="20"/>
                <w:szCs w:val="20"/>
              </w:rPr>
              <w:t>SMK 17 Agustus</w:t>
            </w:r>
            <w:r w:rsidR="00B429C4">
              <w:rPr>
                <w:rFonts w:ascii="Times New Roman" w:hAnsi="Times New Roman" w:cs="Times New Roman"/>
                <w:sz w:val="20"/>
                <w:szCs w:val="20"/>
                <w:lang w:val="id-ID"/>
              </w:rPr>
              <w:t xml:space="preserve"> </w:t>
            </w:r>
            <w:r w:rsidRPr="005A45CC">
              <w:rPr>
                <w:rFonts w:ascii="Times New Roman" w:hAnsi="Times New Roman" w:cs="Times New Roman"/>
                <w:sz w:val="20"/>
                <w:szCs w:val="20"/>
              </w:rPr>
              <w:t>Bangsri Kabupaten</w:t>
            </w:r>
          </w:p>
          <w:p w:rsidR="00E75BA6" w:rsidRPr="005A45CC" w:rsidRDefault="00E75BA6" w:rsidP="005A45CC">
            <w:pPr>
              <w:autoSpaceDE w:val="0"/>
              <w:autoSpaceDN w:val="0"/>
              <w:adjustRightInd w:val="0"/>
              <w:spacing w:after="0" w:line="240" w:lineRule="auto"/>
              <w:rPr>
                <w:rFonts w:ascii="Times New Roman" w:hAnsi="Times New Roman" w:cs="Times New Roman"/>
                <w:sz w:val="20"/>
                <w:szCs w:val="20"/>
              </w:rPr>
            </w:pPr>
            <w:r w:rsidRPr="005A45CC">
              <w:rPr>
                <w:rFonts w:ascii="Times New Roman" w:hAnsi="Times New Roman" w:cs="Times New Roman"/>
                <w:sz w:val="20"/>
                <w:szCs w:val="20"/>
              </w:rPr>
              <w:t>Jepara, sedangkan</w:t>
            </w:r>
            <w:r w:rsidR="00B429C4">
              <w:rPr>
                <w:rFonts w:ascii="Times New Roman" w:hAnsi="Times New Roman" w:cs="Times New Roman"/>
                <w:sz w:val="20"/>
                <w:szCs w:val="20"/>
                <w:lang w:val="id-ID"/>
              </w:rPr>
              <w:t xml:space="preserve"> </w:t>
            </w:r>
            <w:r w:rsidRPr="005A45CC">
              <w:rPr>
                <w:rFonts w:ascii="Times New Roman" w:hAnsi="Times New Roman" w:cs="Times New Roman"/>
                <w:sz w:val="20"/>
                <w:szCs w:val="20"/>
              </w:rPr>
              <w:t>variabel di luar</w:t>
            </w:r>
            <w:r w:rsidR="00B429C4">
              <w:rPr>
                <w:rFonts w:ascii="Times New Roman" w:hAnsi="Times New Roman" w:cs="Times New Roman"/>
                <w:sz w:val="20"/>
                <w:szCs w:val="20"/>
                <w:lang w:val="id-ID"/>
              </w:rPr>
              <w:t xml:space="preserve"> </w:t>
            </w:r>
            <w:r w:rsidRPr="005A45CC">
              <w:rPr>
                <w:rFonts w:ascii="Times New Roman" w:hAnsi="Times New Roman" w:cs="Times New Roman"/>
                <w:sz w:val="20"/>
                <w:szCs w:val="20"/>
              </w:rPr>
              <w:t>penelitian</w:t>
            </w:r>
            <w:r w:rsidR="00B429C4">
              <w:rPr>
                <w:rFonts w:ascii="Times New Roman" w:hAnsi="Times New Roman" w:cs="Times New Roman"/>
                <w:sz w:val="20"/>
                <w:szCs w:val="20"/>
                <w:lang w:val="id-ID"/>
              </w:rPr>
              <w:t xml:space="preserve"> </w:t>
            </w:r>
            <w:r w:rsidRPr="005A45CC">
              <w:rPr>
                <w:rFonts w:ascii="Times New Roman" w:hAnsi="Times New Roman" w:cs="Times New Roman"/>
                <w:sz w:val="20"/>
                <w:szCs w:val="20"/>
              </w:rPr>
              <w:t>mempengaruhi perilaku</w:t>
            </w:r>
            <w:r w:rsidR="00B429C4">
              <w:rPr>
                <w:rFonts w:ascii="Times New Roman" w:hAnsi="Times New Roman" w:cs="Times New Roman"/>
                <w:sz w:val="20"/>
                <w:szCs w:val="20"/>
                <w:lang w:val="id-ID"/>
              </w:rPr>
              <w:t xml:space="preserve"> </w:t>
            </w:r>
            <w:r w:rsidRPr="005A45CC">
              <w:rPr>
                <w:rFonts w:ascii="Times New Roman" w:hAnsi="Times New Roman" w:cs="Times New Roman"/>
                <w:sz w:val="20"/>
                <w:szCs w:val="20"/>
              </w:rPr>
              <w:t>belajar siswa sebesar</w:t>
            </w:r>
          </w:p>
          <w:p w:rsidR="003A64C1" w:rsidRPr="005A45CC" w:rsidRDefault="00E75BA6" w:rsidP="005A45CC">
            <w:pPr>
              <w:autoSpaceDE w:val="0"/>
              <w:autoSpaceDN w:val="0"/>
              <w:adjustRightInd w:val="0"/>
              <w:spacing w:after="0" w:line="240" w:lineRule="auto"/>
              <w:jc w:val="center"/>
              <w:rPr>
                <w:rFonts w:ascii="Times New Roman" w:hAnsi="Times New Roman" w:cs="Times New Roman"/>
                <w:sz w:val="20"/>
                <w:szCs w:val="20"/>
              </w:rPr>
            </w:pPr>
            <w:r w:rsidRPr="005A45CC">
              <w:rPr>
                <w:rFonts w:ascii="Times New Roman" w:hAnsi="Times New Roman" w:cs="Times New Roman"/>
                <w:sz w:val="20"/>
                <w:szCs w:val="20"/>
              </w:rPr>
              <w:t>53,8 %</w:t>
            </w:r>
          </w:p>
        </w:tc>
      </w:tr>
      <w:tr w:rsidR="003A64C1" w:rsidRPr="005A45CC" w:rsidTr="00B429C4">
        <w:trPr>
          <w:trHeight w:val="1899"/>
        </w:trPr>
        <w:tc>
          <w:tcPr>
            <w:tcW w:w="511" w:type="dxa"/>
          </w:tcPr>
          <w:p w:rsidR="003A64C1" w:rsidRPr="005A45CC" w:rsidRDefault="00E75BA6" w:rsidP="005A45CC">
            <w:pPr>
              <w:autoSpaceDE w:val="0"/>
              <w:autoSpaceDN w:val="0"/>
              <w:adjustRightInd w:val="0"/>
              <w:spacing w:after="0" w:line="240" w:lineRule="auto"/>
              <w:jc w:val="center"/>
              <w:rPr>
                <w:rFonts w:ascii="Times New Roman" w:hAnsi="Times New Roman" w:cs="Times New Roman"/>
                <w:sz w:val="20"/>
                <w:szCs w:val="20"/>
              </w:rPr>
            </w:pPr>
            <w:r w:rsidRPr="005A45CC">
              <w:rPr>
                <w:rFonts w:ascii="Times New Roman" w:hAnsi="Times New Roman" w:cs="Times New Roman"/>
                <w:sz w:val="20"/>
                <w:szCs w:val="20"/>
              </w:rPr>
              <w:t>3</w:t>
            </w:r>
          </w:p>
        </w:tc>
        <w:tc>
          <w:tcPr>
            <w:tcW w:w="1647" w:type="dxa"/>
          </w:tcPr>
          <w:p w:rsidR="003A64C1" w:rsidRPr="005A45CC" w:rsidRDefault="00E75BA6" w:rsidP="005A45CC">
            <w:pPr>
              <w:autoSpaceDE w:val="0"/>
              <w:autoSpaceDN w:val="0"/>
              <w:adjustRightInd w:val="0"/>
              <w:spacing w:after="0" w:line="240" w:lineRule="auto"/>
              <w:jc w:val="center"/>
              <w:rPr>
                <w:rFonts w:ascii="Times New Roman" w:hAnsi="Times New Roman" w:cs="Times New Roman"/>
                <w:sz w:val="20"/>
                <w:szCs w:val="20"/>
              </w:rPr>
            </w:pPr>
            <w:r w:rsidRPr="005A45CC">
              <w:rPr>
                <w:rFonts w:ascii="Times New Roman" w:hAnsi="Times New Roman" w:cs="Times New Roman"/>
                <w:sz w:val="20"/>
                <w:szCs w:val="20"/>
              </w:rPr>
              <w:t>Miftachul Rizki Arianto (2015)</w:t>
            </w:r>
          </w:p>
        </w:tc>
        <w:tc>
          <w:tcPr>
            <w:tcW w:w="2977" w:type="dxa"/>
          </w:tcPr>
          <w:p w:rsidR="003A64C1" w:rsidRPr="005A45CC" w:rsidRDefault="00E75BA6" w:rsidP="005A45CC">
            <w:pPr>
              <w:autoSpaceDE w:val="0"/>
              <w:autoSpaceDN w:val="0"/>
              <w:adjustRightInd w:val="0"/>
              <w:spacing w:after="0" w:line="240" w:lineRule="auto"/>
              <w:jc w:val="both"/>
              <w:rPr>
                <w:rFonts w:ascii="Times New Roman" w:hAnsi="Times New Roman" w:cs="Times New Roman"/>
                <w:i/>
                <w:sz w:val="20"/>
                <w:szCs w:val="20"/>
              </w:rPr>
            </w:pPr>
            <w:r w:rsidRPr="005A45CC">
              <w:rPr>
                <w:rFonts w:ascii="Times New Roman" w:hAnsi="Times New Roman" w:cs="Times New Roman"/>
                <w:i/>
                <w:sz w:val="20"/>
                <w:szCs w:val="20"/>
              </w:rPr>
              <w:t>Pengaruh lingkungan keluarga, sekolah dan motivasi belajar terhadap perilaku belajar siswa jurusan administrasi perkantoran di SMK Masehi PSAK Ambarawa</w:t>
            </w:r>
          </w:p>
        </w:tc>
        <w:tc>
          <w:tcPr>
            <w:tcW w:w="2835" w:type="dxa"/>
          </w:tcPr>
          <w:p w:rsidR="001608A3" w:rsidRPr="005A45CC" w:rsidRDefault="00E75BA6" w:rsidP="005A45CC">
            <w:pPr>
              <w:autoSpaceDE w:val="0"/>
              <w:autoSpaceDN w:val="0"/>
              <w:adjustRightInd w:val="0"/>
              <w:spacing w:after="0" w:line="240" w:lineRule="auto"/>
              <w:rPr>
                <w:rFonts w:ascii="Times New Roman" w:hAnsi="Times New Roman" w:cs="Times New Roman"/>
                <w:sz w:val="20"/>
                <w:szCs w:val="20"/>
              </w:rPr>
            </w:pPr>
            <w:r w:rsidRPr="005A45CC">
              <w:rPr>
                <w:rFonts w:ascii="Times New Roman" w:hAnsi="Times New Roman" w:cs="Times New Roman"/>
                <w:sz w:val="20"/>
                <w:szCs w:val="20"/>
              </w:rPr>
              <w:t>Terdapat pengaruh hubungan antara lingkungan keluarga, sekolah dan motivasi belajar dengan perilaku belajar</w:t>
            </w:r>
          </w:p>
          <w:p w:rsidR="003A64C1" w:rsidRPr="005A45CC" w:rsidRDefault="003A64C1" w:rsidP="005A45CC">
            <w:pPr>
              <w:spacing w:line="240" w:lineRule="auto"/>
              <w:rPr>
                <w:rFonts w:ascii="Times New Roman" w:hAnsi="Times New Roman" w:cs="Times New Roman"/>
                <w:sz w:val="20"/>
                <w:szCs w:val="20"/>
              </w:rPr>
            </w:pPr>
          </w:p>
        </w:tc>
      </w:tr>
      <w:tr w:rsidR="003A64C1" w:rsidRPr="005A45CC" w:rsidTr="00B429C4">
        <w:tc>
          <w:tcPr>
            <w:tcW w:w="511" w:type="dxa"/>
          </w:tcPr>
          <w:p w:rsidR="003A64C1" w:rsidRPr="005A45CC" w:rsidRDefault="00E75BA6" w:rsidP="005A45CC">
            <w:pPr>
              <w:autoSpaceDE w:val="0"/>
              <w:autoSpaceDN w:val="0"/>
              <w:adjustRightInd w:val="0"/>
              <w:spacing w:after="0" w:line="240" w:lineRule="auto"/>
              <w:jc w:val="center"/>
              <w:rPr>
                <w:rFonts w:ascii="Times New Roman" w:hAnsi="Times New Roman" w:cs="Times New Roman"/>
                <w:sz w:val="20"/>
                <w:szCs w:val="20"/>
              </w:rPr>
            </w:pPr>
            <w:r w:rsidRPr="005A45CC">
              <w:rPr>
                <w:rFonts w:ascii="Times New Roman" w:hAnsi="Times New Roman" w:cs="Times New Roman"/>
                <w:sz w:val="20"/>
                <w:szCs w:val="20"/>
              </w:rPr>
              <w:t>4</w:t>
            </w:r>
          </w:p>
        </w:tc>
        <w:tc>
          <w:tcPr>
            <w:tcW w:w="1647" w:type="dxa"/>
          </w:tcPr>
          <w:p w:rsidR="003A64C1" w:rsidRPr="005A45CC" w:rsidRDefault="00E75BA6" w:rsidP="005A45CC">
            <w:pPr>
              <w:autoSpaceDE w:val="0"/>
              <w:autoSpaceDN w:val="0"/>
              <w:adjustRightInd w:val="0"/>
              <w:spacing w:after="0" w:line="240" w:lineRule="auto"/>
              <w:jc w:val="center"/>
              <w:rPr>
                <w:rFonts w:ascii="Times New Roman" w:hAnsi="Times New Roman" w:cs="Times New Roman"/>
                <w:sz w:val="20"/>
                <w:szCs w:val="20"/>
              </w:rPr>
            </w:pPr>
            <w:r w:rsidRPr="005A45CC">
              <w:rPr>
                <w:rFonts w:ascii="Times New Roman" w:hAnsi="Times New Roman" w:cs="Times New Roman"/>
                <w:sz w:val="20"/>
                <w:szCs w:val="20"/>
              </w:rPr>
              <w:t>Sumartini (2016)</w:t>
            </w:r>
          </w:p>
        </w:tc>
        <w:tc>
          <w:tcPr>
            <w:tcW w:w="2977" w:type="dxa"/>
          </w:tcPr>
          <w:p w:rsidR="003A64C1" w:rsidRPr="005A45CC" w:rsidRDefault="006B4928" w:rsidP="005A45CC">
            <w:pPr>
              <w:autoSpaceDE w:val="0"/>
              <w:autoSpaceDN w:val="0"/>
              <w:adjustRightInd w:val="0"/>
              <w:spacing w:after="0" w:line="240" w:lineRule="auto"/>
              <w:jc w:val="both"/>
              <w:rPr>
                <w:rFonts w:ascii="Times New Roman" w:hAnsi="Times New Roman" w:cs="Times New Roman"/>
                <w:i/>
                <w:sz w:val="20"/>
                <w:szCs w:val="20"/>
              </w:rPr>
            </w:pPr>
            <w:r w:rsidRPr="005A45CC">
              <w:rPr>
                <w:rFonts w:ascii="Times New Roman" w:hAnsi="Times New Roman" w:cs="Times New Roman"/>
                <w:i/>
                <w:sz w:val="20"/>
                <w:szCs w:val="20"/>
              </w:rPr>
              <w:t>Peningkatan Kemampuan pemecahan masalah matematis siswa melalui pembelajaran berbasis masalah</w:t>
            </w:r>
          </w:p>
        </w:tc>
        <w:tc>
          <w:tcPr>
            <w:tcW w:w="2835" w:type="dxa"/>
          </w:tcPr>
          <w:p w:rsidR="003A64C1" w:rsidRPr="005A45CC" w:rsidRDefault="00E75BA6" w:rsidP="005A45CC">
            <w:pPr>
              <w:autoSpaceDE w:val="0"/>
              <w:autoSpaceDN w:val="0"/>
              <w:adjustRightInd w:val="0"/>
              <w:spacing w:after="0" w:line="240" w:lineRule="auto"/>
              <w:rPr>
                <w:rFonts w:ascii="Times New Roman" w:hAnsi="Times New Roman" w:cs="Times New Roman"/>
                <w:sz w:val="20"/>
                <w:szCs w:val="20"/>
              </w:rPr>
            </w:pPr>
            <w:r w:rsidRPr="005A45CC">
              <w:rPr>
                <w:rFonts w:ascii="Times New Roman" w:hAnsi="Times New Roman" w:cs="Times New Roman"/>
                <w:sz w:val="20"/>
                <w:szCs w:val="20"/>
              </w:rPr>
              <w:t>Peningkatan Kemampuan pemecahan masalah matematis siswa yang mendapat pembelajaran berbasis masalah lebih baik daripada siswa yang</w:t>
            </w:r>
            <w:r w:rsidR="006B4928" w:rsidRPr="005A45CC">
              <w:rPr>
                <w:rFonts w:ascii="Times New Roman" w:hAnsi="Times New Roman" w:cs="Times New Roman"/>
                <w:sz w:val="20"/>
                <w:szCs w:val="20"/>
              </w:rPr>
              <w:t xml:space="preserve"> mendapat pembelajaran konvensional</w:t>
            </w:r>
          </w:p>
        </w:tc>
      </w:tr>
      <w:tr w:rsidR="003A64C1" w:rsidRPr="005A45CC" w:rsidTr="00B429C4">
        <w:tc>
          <w:tcPr>
            <w:tcW w:w="511" w:type="dxa"/>
          </w:tcPr>
          <w:p w:rsidR="003A64C1" w:rsidRPr="005A45CC" w:rsidRDefault="00E75BA6" w:rsidP="005A45CC">
            <w:pPr>
              <w:autoSpaceDE w:val="0"/>
              <w:autoSpaceDN w:val="0"/>
              <w:adjustRightInd w:val="0"/>
              <w:spacing w:after="0" w:line="240" w:lineRule="auto"/>
              <w:jc w:val="center"/>
              <w:rPr>
                <w:rFonts w:ascii="Times New Roman" w:hAnsi="Times New Roman" w:cs="Times New Roman"/>
                <w:sz w:val="20"/>
                <w:szCs w:val="20"/>
              </w:rPr>
            </w:pPr>
            <w:r w:rsidRPr="005A45CC">
              <w:rPr>
                <w:rFonts w:ascii="Times New Roman" w:hAnsi="Times New Roman" w:cs="Times New Roman"/>
                <w:sz w:val="20"/>
                <w:szCs w:val="20"/>
              </w:rPr>
              <w:t>5</w:t>
            </w:r>
          </w:p>
        </w:tc>
        <w:tc>
          <w:tcPr>
            <w:tcW w:w="1647" w:type="dxa"/>
          </w:tcPr>
          <w:p w:rsidR="003A64C1" w:rsidRPr="005A45CC" w:rsidRDefault="000208E3" w:rsidP="005A45CC">
            <w:pPr>
              <w:autoSpaceDE w:val="0"/>
              <w:autoSpaceDN w:val="0"/>
              <w:adjustRightInd w:val="0"/>
              <w:spacing w:after="0" w:line="240" w:lineRule="auto"/>
              <w:jc w:val="center"/>
              <w:rPr>
                <w:rFonts w:ascii="Times New Roman" w:hAnsi="Times New Roman" w:cs="Times New Roman"/>
                <w:sz w:val="20"/>
                <w:szCs w:val="20"/>
              </w:rPr>
            </w:pPr>
            <w:r w:rsidRPr="005A45CC">
              <w:rPr>
                <w:rFonts w:ascii="Times New Roman" w:hAnsi="Times New Roman" w:cs="Times New Roman"/>
                <w:sz w:val="20"/>
                <w:szCs w:val="20"/>
              </w:rPr>
              <w:t>Parjiyono (2008)</w:t>
            </w:r>
          </w:p>
        </w:tc>
        <w:tc>
          <w:tcPr>
            <w:tcW w:w="2977" w:type="dxa"/>
          </w:tcPr>
          <w:p w:rsidR="003A64C1" w:rsidRPr="005A45CC" w:rsidRDefault="001608A3" w:rsidP="005A45CC">
            <w:pPr>
              <w:autoSpaceDE w:val="0"/>
              <w:autoSpaceDN w:val="0"/>
              <w:adjustRightInd w:val="0"/>
              <w:spacing w:after="0" w:line="240" w:lineRule="auto"/>
              <w:jc w:val="both"/>
              <w:rPr>
                <w:rFonts w:ascii="Times New Roman" w:hAnsi="Times New Roman" w:cs="Times New Roman"/>
                <w:i/>
                <w:sz w:val="20"/>
                <w:szCs w:val="20"/>
              </w:rPr>
            </w:pPr>
            <w:r w:rsidRPr="005A45CC">
              <w:rPr>
                <w:rFonts w:ascii="Times New Roman" w:hAnsi="Times New Roman" w:cs="Times New Roman"/>
                <w:i/>
                <w:sz w:val="20"/>
                <w:szCs w:val="20"/>
              </w:rPr>
              <w:t xml:space="preserve">Korelasi factor keluarga dan lingkungan sosial dengan prestasi belajar kelas IX dengan prestasi belajar kelas IX </w:t>
            </w:r>
            <w:r w:rsidR="000208E3" w:rsidRPr="005A45CC">
              <w:rPr>
                <w:rFonts w:ascii="Times New Roman" w:hAnsi="Times New Roman" w:cs="Times New Roman"/>
                <w:i/>
                <w:sz w:val="20"/>
                <w:szCs w:val="20"/>
              </w:rPr>
              <w:t>di SMP Negeri 4 Kudus</w:t>
            </w:r>
          </w:p>
        </w:tc>
        <w:tc>
          <w:tcPr>
            <w:tcW w:w="2835" w:type="dxa"/>
          </w:tcPr>
          <w:p w:rsidR="00C53E4A" w:rsidRPr="005A45CC" w:rsidRDefault="00C53E4A" w:rsidP="005A45CC">
            <w:pPr>
              <w:autoSpaceDE w:val="0"/>
              <w:autoSpaceDN w:val="0"/>
              <w:adjustRightInd w:val="0"/>
              <w:spacing w:after="0" w:line="240" w:lineRule="auto"/>
              <w:rPr>
                <w:rFonts w:ascii="Times New Roman" w:hAnsi="Times New Roman" w:cs="Times New Roman"/>
                <w:sz w:val="20"/>
                <w:szCs w:val="20"/>
              </w:rPr>
            </w:pPr>
            <w:r w:rsidRPr="005A45CC">
              <w:rPr>
                <w:rFonts w:ascii="Times New Roman" w:hAnsi="Times New Roman" w:cs="Times New Roman"/>
                <w:sz w:val="20"/>
                <w:szCs w:val="20"/>
              </w:rPr>
              <w:t>Faktor keluarga berkorelasi terhadap prestasi belajar siswa, Lingkungan Sosial</w:t>
            </w:r>
          </w:p>
          <w:p w:rsidR="00C53E4A" w:rsidRPr="005A45CC" w:rsidRDefault="00C53E4A" w:rsidP="005A45CC">
            <w:pPr>
              <w:autoSpaceDE w:val="0"/>
              <w:autoSpaceDN w:val="0"/>
              <w:adjustRightInd w:val="0"/>
              <w:spacing w:after="0" w:line="240" w:lineRule="auto"/>
              <w:rPr>
                <w:rFonts w:ascii="Times New Roman" w:hAnsi="Times New Roman" w:cs="Times New Roman"/>
                <w:sz w:val="20"/>
                <w:szCs w:val="20"/>
              </w:rPr>
            </w:pPr>
            <w:r w:rsidRPr="005A45CC">
              <w:rPr>
                <w:rFonts w:ascii="Times New Roman" w:hAnsi="Times New Roman" w:cs="Times New Roman"/>
                <w:sz w:val="20"/>
                <w:szCs w:val="20"/>
              </w:rPr>
              <w:t>berkorelasi terhadap prestasi belajar siswa, Faktor Keluarga dan Lingkungan Sosial Berkorelasi Secara Bersama-Sama</w:t>
            </w:r>
          </w:p>
          <w:p w:rsidR="003A64C1" w:rsidRPr="005A45CC" w:rsidRDefault="00C53E4A" w:rsidP="005A45CC">
            <w:pPr>
              <w:autoSpaceDE w:val="0"/>
              <w:autoSpaceDN w:val="0"/>
              <w:adjustRightInd w:val="0"/>
              <w:spacing w:after="0" w:line="240" w:lineRule="auto"/>
              <w:jc w:val="center"/>
              <w:rPr>
                <w:rFonts w:ascii="Times New Roman" w:hAnsi="Times New Roman" w:cs="Times New Roman"/>
                <w:sz w:val="20"/>
                <w:szCs w:val="20"/>
              </w:rPr>
            </w:pPr>
            <w:proofErr w:type="gramStart"/>
            <w:r w:rsidRPr="005A45CC">
              <w:rPr>
                <w:rFonts w:ascii="Times New Roman" w:hAnsi="Times New Roman" w:cs="Times New Roman"/>
                <w:sz w:val="20"/>
                <w:szCs w:val="20"/>
              </w:rPr>
              <w:t>terhadap</w:t>
            </w:r>
            <w:proofErr w:type="gramEnd"/>
            <w:r w:rsidRPr="005A45CC">
              <w:rPr>
                <w:rFonts w:ascii="Times New Roman" w:hAnsi="Times New Roman" w:cs="Times New Roman"/>
                <w:sz w:val="20"/>
                <w:szCs w:val="20"/>
              </w:rPr>
              <w:t xml:space="preserve"> prestasi belajar siswa.</w:t>
            </w:r>
          </w:p>
        </w:tc>
      </w:tr>
      <w:tr w:rsidR="003A64C1" w:rsidRPr="005A45CC" w:rsidTr="00B429C4">
        <w:tc>
          <w:tcPr>
            <w:tcW w:w="511" w:type="dxa"/>
          </w:tcPr>
          <w:p w:rsidR="003A64C1" w:rsidRPr="005A45CC" w:rsidRDefault="00E75BA6" w:rsidP="005A45CC">
            <w:pPr>
              <w:autoSpaceDE w:val="0"/>
              <w:autoSpaceDN w:val="0"/>
              <w:adjustRightInd w:val="0"/>
              <w:spacing w:after="0" w:line="240" w:lineRule="auto"/>
              <w:jc w:val="center"/>
              <w:rPr>
                <w:rFonts w:ascii="Times New Roman" w:hAnsi="Times New Roman" w:cs="Times New Roman"/>
                <w:sz w:val="20"/>
                <w:szCs w:val="20"/>
              </w:rPr>
            </w:pPr>
            <w:r w:rsidRPr="005A45CC">
              <w:rPr>
                <w:rFonts w:ascii="Times New Roman" w:hAnsi="Times New Roman" w:cs="Times New Roman"/>
                <w:sz w:val="20"/>
                <w:szCs w:val="20"/>
              </w:rPr>
              <w:t>6</w:t>
            </w:r>
          </w:p>
        </w:tc>
        <w:tc>
          <w:tcPr>
            <w:tcW w:w="1647" w:type="dxa"/>
          </w:tcPr>
          <w:p w:rsidR="003A64C1" w:rsidRPr="005A45CC" w:rsidRDefault="00497143" w:rsidP="005A45CC">
            <w:pPr>
              <w:autoSpaceDE w:val="0"/>
              <w:autoSpaceDN w:val="0"/>
              <w:adjustRightInd w:val="0"/>
              <w:spacing w:after="0" w:line="240" w:lineRule="auto"/>
              <w:jc w:val="center"/>
              <w:rPr>
                <w:rFonts w:ascii="Times New Roman" w:hAnsi="Times New Roman" w:cs="Times New Roman"/>
                <w:sz w:val="20"/>
                <w:szCs w:val="20"/>
              </w:rPr>
            </w:pPr>
            <w:r w:rsidRPr="005A45CC">
              <w:rPr>
                <w:rFonts w:ascii="Times New Roman" w:hAnsi="Times New Roman" w:cs="Times New Roman"/>
                <w:sz w:val="20"/>
                <w:szCs w:val="20"/>
              </w:rPr>
              <w:t>Ibrahim (2011)</w:t>
            </w:r>
          </w:p>
        </w:tc>
        <w:tc>
          <w:tcPr>
            <w:tcW w:w="2977" w:type="dxa"/>
          </w:tcPr>
          <w:p w:rsidR="003A64C1" w:rsidRPr="005A45CC" w:rsidRDefault="00497143" w:rsidP="005A45CC">
            <w:pPr>
              <w:autoSpaceDE w:val="0"/>
              <w:autoSpaceDN w:val="0"/>
              <w:adjustRightInd w:val="0"/>
              <w:spacing w:after="0" w:line="240" w:lineRule="auto"/>
              <w:jc w:val="both"/>
              <w:rPr>
                <w:rFonts w:ascii="Times New Roman" w:hAnsi="Times New Roman" w:cs="Times New Roman"/>
                <w:i/>
                <w:sz w:val="20"/>
                <w:szCs w:val="20"/>
              </w:rPr>
            </w:pPr>
            <w:r w:rsidRPr="005A45CC">
              <w:rPr>
                <w:rFonts w:ascii="Times New Roman" w:hAnsi="Times New Roman" w:cs="Times New Roman"/>
                <w:i/>
                <w:sz w:val="20"/>
                <w:szCs w:val="20"/>
              </w:rPr>
              <w:t>Peningkatankemampuan komuniasi, dan pemecahan masalah</w:t>
            </w:r>
            <w:r w:rsidR="005A45CC" w:rsidRPr="005A45CC">
              <w:rPr>
                <w:rFonts w:ascii="Times New Roman" w:hAnsi="Times New Roman" w:cs="Times New Roman"/>
                <w:i/>
                <w:sz w:val="20"/>
                <w:szCs w:val="20"/>
              </w:rPr>
              <w:t xml:space="preserve"> serta kecerdasan emosional melalui pembelajaran berbasis masalah pada siswa sekolah menengah atas</w:t>
            </w:r>
          </w:p>
        </w:tc>
        <w:tc>
          <w:tcPr>
            <w:tcW w:w="2835" w:type="dxa"/>
          </w:tcPr>
          <w:p w:rsidR="003A64C1" w:rsidRPr="005A45CC" w:rsidRDefault="005A45CC" w:rsidP="005A45CC">
            <w:pPr>
              <w:autoSpaceDE w:val="0"/>
              <w:autoSpaceDN w:val="0"/>
              <w:adjustRightInd w:val="0"/>
              <w:spacing w:after="0" w:line="240" w:lineRule="auto"/>
              <w:rPr>
                <w:rFonts w:ascii="Times New Roman" w:hAnsi="Times New Roman" w:cs="Times New Roman"/>
                <w:sz w:val="20"/>
                <w:szCs w:val="20"/>
              </w:rPr>
            </w:pPr>
            <w:r w:rsidRPr="005A45CC">
              <w:rPr>
                <w:rFonts w:ascii="Times New Roman" w:hAnsi="Times New Roman" w:cs="Times New Roman"/>
                <w:sz w:val="20"/>
                <w:szCs w:val="20"/>
              </w:rPr>
              <w:t>Peningkatan penalaran pada pembelajaran berbasis masalah lebih baik daripada pembelajaran konvensional</w:t>
            </w:r>
          </w:p>
        </w:tc>
      </w:tr>
    </w:tbl>
    <w:p w:rsidR="00E15571" w:rsidRDefault="00E15571" w:rsidP="003A64C1">
      <w:pPr>
        <w:autoSpaceDE w:val="0"/>
        <w:autoSpaceDN w:val="0"/>
        <w:adjustRightInd w:val="0"/>
        <w:spacing w:after="0" w:line="240" w:lineRule="auto"/>
        <w:ind w:left="360" w:firstLine="720"/>
        <w:jc w:val="center"/>
        <w:rPr>
          <w:rFonts w:ascii="Times New Roman" w:hAnsi="Times New Roman" w:cs="Times New Roman"/>
          <w:sz w:val="20"/>
          <w:szCs w:val="24"/>
        </w:rPr>
      </w:pPr>
    </w:p>
    <w:p w:rsidR="003A64C1" w:rsidRPr="00E15571" w:rsidRDefault="003A64C1" w:rsidP="00E15571">
      <w:pPr>
        <w:tabs>
          <w:tab w:val="left" w:pos="4253"/>
        </w:tabs>
        <w:jc w:val="center"/>
        <w:rPr>
          <w:rFonts w:ascii="Times New Roman" w:hAnsi="Times New Roman" w:cs="Times New Roman"/>
          <w:sz w:val="20"/>
          <w:szCs w:val="24"/>
        </w:rPr>
      </w:pPr>
      <w:bookmarkStart w:id="0" w:name="_GoBack"/>
      <w:bookmarkEnd w:id="0"/>
    </w:p>
    <w:sectPr w:rsidR="003A64C1" w:rsidRPr="00E15571" w:rsidSect="00EE43A0">
      <w:headerReference w:type="default" r:id="rId7"/>
      <w:pgSz w:w="11907" w:h="16840" w:code="9"/>
      <w:pgMar w:top="1701" w:right="1701" w:bottom="2268"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D49" w:rsidRDefault="00561D49" w:rsidP="005A45CC">
      <w:pPr>
        <w:spacing w:after="0" w:line="240" w:lineRule="auto"/>
      </w:pPr>
      <w:r>
        <w:separator/>
      </w:r>
    </w:p>
  </w:endnote>
  <w:endnote w:type="continuationSeparator" w:id="1">
    <w:p w:rsidR="00561D49" w:rsidRDefault="00561D49" w:rsidP="005A45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D49" w:rsidRDefault="00561D49" w:rsidP="005A45CC">
      <w:pPr>
        <w:spacing w:after="0" w:line="240" w:lineRule="auto"/>
      </w:pPr>
      <w:r>
        <w:separator/>
      </w:r>
    </w:p>
  </w:footnote>
  <w:footnote w:type="continuationSeparator" w:id="1">
    <w:p w:rsidR="00561D49" w:rsidRDefault="00561D49" w:rsidP="005A45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332312"/>
      <w:docPartObj>
        <w:docPartGallery w:val="Page Numbers (Top of Page)"/>
        <w:docPartUnique/>
      </w:docPartObj>
    </w:sdtPr>
    <w:sdtEndPr>
      <w:rPr>
        <w:noProof/>
      </w:rPr>
    </w:sdtEndPr>
    <w:sdtContent>
      <w:p w:rsidR="005A45CC" w:rsidRDefault="00A35430">
        <w:pPr>
          <w:pStyle w:val="Header"/>
          <w:jc w:val="right"/>
        </w:pPr>
        <w:r>
          <w:fldChar w:fldCharType="begin"/>
        </w:r>
        <w:r w:rsidR="005A45CC">
          <w:instrText xml:space="preserve"> PAGE   \* MERGEFORMAT </w:instrText>
        </w:r>
        <w:r>
          <w:fldChar w:fldCharType="separate"/>
        </w:r>
        <w:r w:rsidR="00B429C4">
          <w:rPr>
            <w:noProof/>
          </w:rPr>
          <w:t>12</w:t>
        </w:r>
        <w:r>
          <w:rPr>
            <w:noProof/>
          </w:rPr>
          <w:fldChar w:fldCharType="end"/>
        </w:r>
      </w:p>
    </w:sdtContent>
  </w:sdt>
  <w:p w:rsidR="005A45CC" w:rsidRDefault="005A45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829C05A0"/>
    <w:lvl w:ilvl="0" w:tplc="25A0E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A"/>
    <w:multiLevelType w:val="hybridMultilevel"/>
    <w:tmpl w:val="AC7A3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10"/>
    <w:multiLevelType w:val="hybridMultilevel"/>
    <w:tmpl w:val="90DCC88C"/>
    <w:lvl w:ilvl="0" w:tplc="9D960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1C"/>
    <w:multiLevelType w:val="hybridMultilevel"/>
    <w:tmpl w:val="3DC894AE"/>
    <w:lvl w:ilvl="0" w:tplc="6666D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3C47A6"/>
    <w:multiLevelType w:val="hybridMultilevel"/>
    <w:tmpl w:val="E0D605B0"/>
    <w:lvl w:ilvl="0" w:tplc="A4E6834C">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8C813F7"/>
    <w:multiLevelType w:val="hybridMultilevel"/>
    <w:tmpl w:val="9BD832D4"/>
    <w:lvl w:ilvl="0" w:tplc="0409000F">
      <w:start w:val="1"/>
      <w:numFmt w:val="decimal"/>
      <w:lvlText w:val="%1."/>
      <w:lvlJc w:val="left"/>
      <w:pPr>
        <w:ind w:left="1800" w:hanging="360"/>
      </w:pPr>
      <w:rPr>
        <w:rFonts w:hint="default"/>
      </w:rPr>
    </w:lvl>
    <w:lvl w:ilvl="1" w:tplc="04090011">
      <w:start w:val="1"/>
      <w:numFmt w:val="decimal"/>
      <w:lvlText w:val="%2)"/>
      <w:lvlJc w:val="left"/>
      <w:pPr>
        <w:ind w:left="2520" w:hanging="36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E111FC9"/>
    <w:multiLevelType w:val="hybridMultilevel"/>
    <w:tmpl w:val="C8F85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CA64F2"/>
    <w:multiLevelType w:val="hybridMultilevel"/>
    <w:tmpl w:val="A768B3BC"/>
    <w:lvl w:ilvl="0" w:tplc="A4E6834C">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5C271A"/>
    <w:multiLevelType w:val="hybridMultilevel"/>
    <w:tmpl w:val="DD26974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6909FD"/>
    <w:multiLevelType w:val="hybridMultilevel"/>
    <w:tmpl w:val="9A2AC192"/>
    <w:lvl w:ilvl="0" w:tplc="A4E6834C">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11A6D91"/>
    <w:multiLevelType w:val="hybridMultilevel"/>
    <w:tmpl w:val="30A6D02A"/>
    <w:lvl w:ilvl="0" w:tplc="A4E6834C">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2E5498B"/>
    <w:multiLevelType w:val="hybridMultilevel"/>
    <w:tmpl w:val="5CE89334"/>
    <w:lvl w:ilvl="0" w:tplc="BE36A45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425C97"/>
    <w:multiLevelType w:val="hybridMultilevel"/>
    <w:tmpl w:val="8BF2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6E6E72"/>
    <w:multiLevelType w:val="hybridMultilevel"/>
    <w:tmpl w:val="F4F02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4F7F7D"/>
    <w:multiLevelType w:val="hybridMultilevel"/>
    <w:tmpl w:val="70747ABA"/>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80E10AB"/>
    <w:multiLevelType w:val="hybridMultilevel"/>
    <w:tmpl w:val="5220EA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7D6228"/>
    <w:multiLevelType w:val="hybridMultilevel"/>
    <w:tmpl w:val="E7BA6188"/>
    <w:lvl w:ilvl="0" w:tplc="0409000F">
      <w:start w:val="1"/>
      <w:numFmt w:val="decimal"/>
      <w:lvlText w:val="%1."/>
      <w:lvlJc w:val="left"/>
      <w:pPr>
        <w:ind w:left="2028" w:hanging="360"/>
      </w:pPr>
    </w:lvl>
    <w:lvl w:ilvl="1" w:tplc="04090019" w:tentative="1">
      <w:start w:val="1"/>
      <w:numFmt w:val="lowerLetter"/>
      <w:lvlText w:val="%2."/>
      <w:lvlJc w:val="left"/>
      <w:pPr>
        <w:ind w:left="2748" w:hanging="360"/>
      </w:p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num w:numId="1">
    <w:abstractNumId w:val="1"/>
  </w:num>
  <w:num w:numId="2">
    <w:abstractNumId w:val="0"/>
  </w:num>
  <w:num w:numId="3">
    <w:abstractNumId w:val="2"/>
  </w:num>
  <w:num w:numId="4">
    <w:abstractNumId w:val="11"/>
  </w:num>
  <w:num w:numId="5">
    <w:abstractNumId w:val="3"/>
  </w:num>
  <w:num w:numId="6">
    <w:abstractNumId w:val="12"/>
  </w:num>
  <w:num w:numId="7">
    <w:abstractNumId w:val="14"/>
  </w:num>
  <w:num w:numId="8">
    <w:abstractNumId w:val="5"/>
  </w:num>
  <w:num w:numId="9">
    <w:abstractNumId w:val="10"/>
  </w:num>
  <w:num w:numId="10">
    <w:abstractNumId w:val="4"/>
  </w:num>
  <w:num w:numId="11">
    <w:abstractNumId w:val="9"/>
  </w:num>
  <w:num w:numId="12">
    <w:abstractNumId w:val="7"/>
  </w:num>
  <w:num w:numId="13">
    <w:abstractNumId w:val="15"/>
  </w:num>
  <w:num w:numId="14">
    <w:abstractNumId w:val="13"/>
  </w:num>
  <w:num w:numId="15">
    <w:abstractNumId w:val="6"/>
  </w:num>
  <w:num w:numId="16">
    <w:abstractNumId w:val="16"/>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0"/>
    <w:footnote w:id="1"/>
  </w:footnotePr>
  <w:endnotePr>
    <w:endnote w:id="0"/>
    <w:endnote w:id="1"/>
  </w:endnotePr>
  <w:compat/>
  <w:rsids>
    <w:rsidRoot w:val="00EE43A0"/>
    <w:rsid w:val="000208E3"/>
    <w:rsid w:val="00037ADE"/>
    <w:rsid w:val="000B555F"/>
    <w:rsid w:val="000E2626"/>
    <w:rsid w:val="000F274B"/>
    <w:rsid w:val="00135389"/>
    <w:rsid w:val="001608A3"/>
    <w:rsid w:val="002050B5"/>
    <w:rsid w:val="002C41AA"/>
    <w:rsid w:val="002D3D26"/>
    <w:rsid w:val="003A64C1"/>
    <w:rsid w:val="004546FE"/>
    <w:rsid w:val="00497143"/>
    <w:rsid w:val="00540DA5"/>
    <w:rsid w:val="00561D49"/>
    <w:rsid w:val="005A45CC"/>
    <w:rsid w:val="005B3864"/>
    <w:rsid w:val="006B4928"/>
    <w:rsid w:val="006B7DDC"/>
    <w:rsid w:val="00906916"/>
    <w:rsid w:val="00A35430"/>
    <w:rsid w:val="00A96B20"/>
    <w:rsid w:val="00B3398A"/>
    <w:rsid w:val="00B429C4"/>
    <w:rsid w:val="00C21FEF"/>
    <w:rsid w:val="00C53E4A"/>
    <w:rsid w:val="00C67199"/>
    <w:rsid w:val="00C85709"/>
    <w:rsid w:val="00CD5A85"/>
    <w:rsid w:val="00E15571"/>
    <w:rsid w:val="00E20329"/>
    <w:rsid w:val="00E75BA6"/>
    <w:rsid w:val="00EE43A0"/>
    <w:rsid w:val="00EE7775"/>
    <w:rsid w:val="00F207D7"/>
    <w:rsid w:val="00FA21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DDC"/>
    <w:pPr>
      <w:spacing w:after="160" w:line="259" w:lineRule="auto"/>
    </w:pPr>
  </w:style>
  <w:style w:type="paragraph" w:styleId="Heading1">
    <w:name w:val="heading 1"/>
    <w:basedOn w:val="Normal"/>
    <w:next w:val="Normal"/>
    <w:link w:val="Heading1Char"/>
    <w:uiPriority w:val="9"/>
    <w:qFormat/>
    <w:rsid w:val="00A96B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B7DDC"/>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6B7DDC"/>
  </w:style>
  <w:style w:type="paragraph" w:customStyle="1" w:styleId="Default">
    <w:name w:val="Default"/>
    <w:rsid w:val="000B555F"/>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1"/>
    <w:rsid w:val="000B555F"/>
    <w:pPr>
      <w:spacing w:after="0" w:line="240" w:lineRule="auto"/>
    </w:pPr>
    <w:rPr>
      <w:rFonts w:eastAsiaTheme="minorEastAsia"/>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5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55F"/>
    <w:rPr>
      <w:rFonts w:ascii="Tahoma" w:hAnsi="Tahoma" w:cs="Tahoma"/>
      <w:sz w:val="16"/>
      <w:szCs w:val="16"/>
    </w:rPr>
  </w:style>
  <w:style w:type="character" w:customStyle="1" w:styleId="Heading1Char">
    <w:name w:val="Heading 1 Char"/>
    <w:basedOn w:val="DefaultParagraphFont"/>
    <w:link w:val="Heading1"/>
    <w:uiPriority w:val="9"/>
    <w:rsid w:val="00A96B2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A4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5CC"/>
  </w:style>
  <w:style w:type="paragraph" w:styleId="Footer">
    <w:name w:val="footer"/>
    <w:basedOn w:val="Normal"/>
    <w:link w:val="FooterChar"/>
    <w:uiPriority w:val="99"/>
    <w:unhideWhenUsed/>
    <w:rsid w:val="005A4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5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DDC"/>
    <w:pPr>
      <w:spacing w:after="160" w:line="259" w:lineRule="auto"/>
    </w:pPr>
  </w:style>
  <w:style w:type="paragraph" w:styleId="Heading1">
    <w:name w:val="heading 1"/>
    <w:basedOn w:val="Normal"/>
    <w:next w:val="Normal"/>
    <w:link w:val="Heading1Char"/>
    <w:uiPriority w:val="9"/>
    <w:qFormat/>
    <w:rsid w:val="00A96B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B7DDC"/>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6B7DDC"/>
  </w:style>
  <w:style w:type="paragraph" w:customStyle="1" w:styleId="Default">
    <w:name w:val="Default"/>
    <w:rsid w:val="000B555F"/>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1"/>
    <w:rsid w:val="000B555F"/>
    <w:pPr>
      <w:spacing w:after="0" w:line="240" w:lineRule="auto"/>
    </w:pPr>
    <w:rPr>
      <w:rFonts w:eastAsiaTheme="minorEastAsia"/>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5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55F"/>
    <w:rPr>
      <w:rFonts w:ascii="Tahoma" w:hAnsi="Tahoma" w:cs="Tahoma"/>
      <w:sz w:val="16"/>
      <w:szCs w:val="16"/>
    </w:rPr>
  </w:style>
  <w:style w:type="character" w:customStyle="1" w:styleId="Heading1Char">
    <w:name w:val="Heading 1 Char"/>
    <w:basedOn w:val="DefaultParagraphFont"/>
    <w:link w:val="Heading1"/>
    <w:uiPriority w:val="9"/>
    <w:rsid w:val="00A96B2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A4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5CC"/>
  </w:style>
  <w:style w:type="paragraph" w:styleId="Footer">
    <w:name w:val="footer"/>
    <w:basedOn w:val="Normal"/>
    <w:link w:val="FooterChar"/>
    <w:uiPriority w:val="99"/>
    <w:unhideWhenUsed/>
    <w:rsid w:val="005A4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5C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13</Pages>
  <Words>2553</Words>
  <Characters>14555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Hanni</dc:creator>
  <cp:lastModifiedBy>HP</cp:lastModifiedBy>
  <cp:revision>20</cp:revision>
  <dcterms:created xsi:type="dcterms:W3CDTF">2017-01-12T08:13:00Z</dcterms:created>
  <dcterms:modified xsi:type="dcterms:W3CDTF">2017-01-30T07:21:00Z</dcterms:modified>
</cp:coreProperties>
</file>