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E3" w:rsidRPr="005C42E3" w:rsidRDefault="005C42E3" w:rsidP="005C42E3">
      <w:pPr>
        <w:tabs>
          <w:tab w:val="left" w:pos="1418"/>
          <w:tab w:val="left" w:pos="1843"/>
        </w:tabs>
        <w:spacing w:line="240" w:lineRule="auto"/>
        <w:jc w:val="center"/>
        <w:rPr>
          <w:rFonts w:ascii="Times New Roman" w:eastAsia="Calibri" w:hAnsi="Times New Roman" w:cs="Times New Roman"/>
          <w:b/>
          <w:sz w:val="24"/>
          <w:szCs w:val="24"/>
          <w:lang w:val="en-US"/>
        </w:rPr>
      </w:pPr>
      <w:r w:rsidRPr="005C42E3">
        <w:rPr>
          <w:rFonts w:ascii="Times New Roman" w:eastAsia="Calibri" w:hAnsi="Times New Roman" w:cs="Times New Roman"/>
          <w:b/>
          <w:sz w:val="24"/>
          <w:szCs w:val="24"/>
          <w:lang w:val="en-US"/>
        </w:rPr>
        <w:t>BAB II</w:t>
      </w:r>
    </w:p>
    <w:p w:rsidR="005C42E3" w:rsidRPr="005C42E3" w:rsidRDefault="005C42E3" w:rsidP="005C42E3">
      <w:pPr>
        <w:tabs>
          <w:tab w:val="left" w:pos="1418"/>
          <w:tab w:val="left" w:pos="1843"/>
        </w:tabs>
        <w:spacing w:line="240" w:lineRule="auto"/>
        <w:jc w:val="center"/>
        <w:rPr>
          <w:rFonts w:ascii="Times New Roman" w:eastAsia="Calibri" w:hAnsi="Times New Roman" w:cs="Times New Roman"/>
          <w:b/>
          <w:sz w:val="24"/>
          <w:szCs w:val="24"/>
          <w:lang w:val="en-US"/>
        </w:rPr>
      </w:pPr>
      <w:r w:rsidRPr="005C42E3">
        <w:rPr>
          <w:rFonts w:ascii="Times New Roman" w:eastAsia="Calibri" w:hAnsi="Times New Roman" w:cs="Times New Roman"/>
          <w:b/>
          <w:sz w:val="24"/>
          <w:szCs w:val="24"/>
          <w:lang w:val="en-US"/>
        </w:rPr>
        <w:t>SANKSI PERSERIKATAN BANGSA-BANGSA KEPADA IRAK</w:t>
      </w:r>
    </w:p>
    <w:p w:rsidR="005C42E3" w:rsidRPr="005C42E3" w:rsidRDefault="005C42E3" w:rsidP="005C42E3">
      <w:pPr>
        <w:tabs>
          <w:tab w:val="left" w:pos="1418"/>
          <w:tab w:val="left" w:pos="1843"/>
        </w:tabs>
        <w:spacing w:line="240" w:lineRule="auto"/>
        <w:jc w:val="center"/>
        <w:rPr>
          <w:rFonts w:ascii="Times New Roman" w:eastAsia="Calibri" w:hAnsi="Times New Roman" w:cs="Times New Roman"/>
          <w:sz w:val="24"/>
          <w:szCs w:val="24"/>
          <w:lang w:val="en-US"/>
        </w:rPr>
      </w:pPr>
    </w:p>
    <w:p w:rsidR="005C42E3" w:rsidRPr="005C42E3" w:rsidRDefault="005C42E3" w:rsidP="005C42E3">
      <w:pPr>
        <w:numPr>
          <w:ilvl w:val="0"/>
          <w:numId w:val="1"/>
        </w:numPr>
        <w:tabs>
          <w:tab w:val="left" w:pos="1418"/>
          <w:tab w:val="left" w:pos="1843"/>
        </w:tabs>
        <w:spacing w:line="240" w:lineRule="auto"/>
        <w:contextualSpacing/>
        <w:rPr>
          <w:rFonts w:ascii="Times New Roman" w:eastAsia="Calibri" w:hAnsi="Times New Roman" w:cs="Times New Roman"/>
          <w:b/>
          <w:sz w:val="24"/>
          <w:szCs w:val="24"/>
          <w:lang w:val="en-US"/>
        </w:rPr>
      </w:pPr>
      <w:r w:rsidRPr="005C42E3">
        <w:rPr>
          <w:rFonts w:ascii="Times New Roman" w:eastAsia="Calibri" w:hAnsi="Times New Roman" w:cs="Times New Roman"/>
          <w:b/>
          <w:sz w:val="24"/>
          <w:szCs w:val="24"/>
          <w:lang w:val="en-US"/>
        </w:rPr>
        <w:t>Profil Negara Irak</w:t>
      </w:r>
    </w:p>
    <w:p w:rsidR="005C42E3" w:rsidRPr="005C42E3" w:rsidRDefault="005C42E3" w:rsidP="005C42E3">
      <w:pPr>
        <w:tabs>
          <w:tab w:val="left" w:pos="1418"/>
          <w:tab w:val="left" w:pos="1843"/>
        </w:tabs>
        <w:spacing w:line="240" w:lineRule="auto"/>
        <w:ind w:left="720"/>
        <w:contextualSpacing/>
        <w:rPr>
          <w:rFonts w:ascii="Times New Roman" w:eastAsia="Calibri" w:hAnsi="Times New Roman" w:cs="Times New Roman"/>
          <w:b/>
          <w:sz w:val="24"/>
          <w:szCs w:val="24"/>
          <w:lang w:val="en-US"/>
        </w:rPr>
      </w:pPr>
    </w:p>
    <w:p w:rsidR="005C42E3" w:rsidRPr="005C42E3" w:rsidRDefault="005C42E3" w:rsidP="005C42E3">
      <w:pPr>
        <w:tabs>
          <w:tab w:val="left" w:pos="1418"/>
          <w:tab w:val="left" w:pos="1843"/>
        </w:tabs>
        <w:spacing w:line="240" w:lineRule="auto"/>
        <w:ind w:left="720"/>
        <w:contextualSpacing/>
        <w:rPr>
          <w:rFonts w:ascii="Times New Roman" w:eastAsia="Calibri" w:hAnsi="Times New Roman" w:cs="Times New Roman"/>
          <w:b/>
          <w:sz w:val="24"/>
          <w:szCs w:val="24"/>
          <w:lang w:val="en-US"/>
        </w:rPr>
      </w:pPr>
    </w:p>
    <w:p w:rsidR="005C42E3" w:rsidRPr="005C42E3" w:rsidRDefault="005C42E3" w:rsidP="005C42E3">
      <w:pPr>
        <w:tabs>
          <w:tab w:val="left" w:pos="567"/>
        </w:tabs>
        <w:spacing w:line="480" w:lineRule="auto"/>
        <w:ind w:left="720"/>
        <w:contextualSpacing/>
        <w:jc w:val="both"/>
        <w:rPr>
          <w:rFonts w:ascii="Times New Roman" w:eastAsia="Calibri" w:hAnsi="Times New Roman" w:cs="Times New Roman"/>
          <w:color w:val="0D0D0D"/>
          <w:sz w:val="24"/>
          <w:szCs w:val="24"/>
          <w:lang w:val="en-US"/>
        </w:rPr>
      </w:pPr>
      <w:r w:rsidRPr="005C42E3">
        <w:rPr>
          <w:rFonts w:ascii="Times New Roman" w:eastAsia="Calibri" w:hAnsi="Times New Roman" w:cs="Times New Roman"/>
          <w:color w:val="0D0D0D"/>
          <w:sz w:val="24"/>
          <w:szCs w:val="24"/>
          <w:lang w:val="en-US"/>
        </w:rPr>
        <w:tab/>
        <w:t xml:space="preserve">Republik Irak (Al Jumhuriyah al Iraqiyah) (Al Iraq) adalah sebuah Negara di Timur Tengah atau Asia Barat Daya, yang meliputi sebagian terbesar daerah Mesopotamia serta ujung barat laut dari Pegunungan Zagros dan bagian timur dari Gurun Suriah. Negara ini berbatasan dengan Kuwait dan Arab Saudi di </w:t>
      </w:r>
      <w:proofErr w:type="gramStart"/>
      <w:r w:rsidRPr="005C42E3">
        <w:rPr>
          <w:rFonts w:ascii="Times New Roman" w:eastAsia="Calibri" w:hAnsi="Times New Roman" w:cs="Times New Roman"/>
          <w:color w:val="0D0D0D"/>
          <w:sz w:val="24"/>
          <w:szCs w:val="24"/>
          <w:lang w:val="en-US"/>
        </w:rPr>
        <w:t>selatan ,</w:t>
      </w:r>
      <w:proofErr w:type="gramEnd"/>
      <w:r w:rsidRPr="005C42E3">
        <w:rPr>
          <w:rFonts w:ascii="Times New Roman" w:eastAsia="Calibri" w:hAnsi="Times New Roman" w:cs="Times New Roman"/>
          <w:color w:val="0D0D0D"/>
          <w:sz w:val="24"/>
          <w:szCs w:val="24"/>
          <w:lang w:val="en-US"/>
        </w:rPr>
        <w:t xml:space="preserve"> Yordania di Barat, Suriah di Barat Laut, Turki di Utara, dan Iran di Timur. </w:t>
      </w:r>
      <w:proofErr w:type="gramStart"/>
      <w:r w:rsidRPr="005C42E3">
        <w:rPr>
          <w:rFonts w:ascii="Times New Roman" w:eastAsia="Calibri" w:hAnsi="Times New Roman" w:cs="Times New Roman"/>
          <w:color w:val="0D0D0D"/>
          <w:sz w:val="24"/>
          <w:szCs w:val="24"/>
          <w:lang w:val="en-US"/>
        </w:rPr>
        <w:t>Irak mempunyai bagian yang sangat sempit dari garis pantai di Umm Qashr di Teluk Persia.</w:t>
      </w:r>
      <w:proofErr w:type="gramEnd"/>
      <w:r w:rsidRPr="005C42E3">
        <w:rPr>
          <w:rFonts w:ascii="Times New Roman" w:eastAsia="Calibri" w:hAnsi="Times New Roman" w:cs="Times New Roman"/>
          <w:color w:val="0D0D0D"/>
          <w:sz w:val="24"/>
          <w:szCs w:val="24"/>
          <w:lang w:val="en-US"/>
        </w:rPr>
        <w:t xml:space="preserve"> </w:t>
      </w:r>
      <w:proofErr w:type="gramStart"/>
      <w:r w:rsidRPr="005C42E3">
        <w:rPr>
          <w:rFonts w:ascii="Times New Roman" w:eastAsia="Calibri" w:hAnsi="Times New Roman" w:cs="Times New Roman"/>
          <w:color w:val="0D0D0D"/>
          <w:sz w:val="24"/>
          <w:szCs w:val="24"/>
          <w:lang w:val="en-US"/>
        </w:rPr>
        <w:t>Irak mempunyai luas wilayah 167.975 mill, dengan beriklum tropis dan suhu rata-rata 48C.</w:t>
      </w:r>
      <w:proofErr w:type="gramEnd"/>
      <w:r w:rsidRPr="005C42E3">
        <w:rPr>
          <w:rFonts w:ascii="Times New Roman" w:eastAsia="Calibri" w:hAnsi="Times New Roman" w:cs="Times New Roman"/>
          <w:color w:val="0D0D0D"/>
          <w:sz w:val="24"/>
          <w:szCs w:val="24"/>
          <w:lang w:val="en-US"/>
        </w:rPr>
        <w:t xml:space="preserve"> Pada bulan Juli – </w:t>
      </w:r>
      <w:proofErr w:type="gramStart"/>
      <w:r w:rsidRPr="005C42E3">
        <w:rPr>
          <w:rFonts w:ascii="Times New Roman" w:eastAsia="Calibri" w:hAnsi="Times New Roman" w:cs="Times New Roman"/>
          <w:color w:val="0D0D0D"/>
          <w:sz w:val="24"/>
          <w:szCs w:val="24"/>
          <w:lang w:val="en-US"/>
        </w:rPr>
        <w:t>Agustus  merupakan</w:t>
      </w:r>
      <w:proofErr w:type="gramEnd"/>
      <w:r w:rsidRPr="005C42E3">
        <w:rPr>
          <w:rFonts w:ascii="Times New Roman" w:eastAsia="Calibri" w:hAnsi="Times New Roman" w:cs="Times New Roman"/>
          <w:color w:val="0D0D0D"/>
          <w:sz w:val="24"/>
          <w:szCs w:val="24"/>
          <w:lang w:val="en-US"/>
        </w:rPr>
        <w:t xml:space="preserve"> musim hujan sedangkan September – Juni merupakan musim Kemarau. </w:t>
      </w:r>
    </w:p>
    <w:p w:rsidR="005C42E3" w:rsidRPr="005C42E3" w:rsidRDefault="005C42E3" w:rsidP="005C42E3">
      <w:pPr>
        <w:tabs>
          <w:tab w:val="left" w:pos="567"/>
        </w:tabs>
        <w:spacing w:line="480" w:lineRule="auto"/>
        <w:ind w:left="720"/>
        <w:contextualSpacing/>
        <w:jc w:val="both"/>
        <w:rPr>
          <w:rFonts w:ascii="Times New Roman" w:eastAsia="Calibri" w:hAnsi="Times New Roman" w:cs="Times New Roman"/>
          <w:color w:val="0D0D0D"/>
          <w:sz w:val="24"/>
          <w:szCs w:val="24"/>
          <w:lang w:val="en-US"/>
        </w:rPr>
      </w:pPr>
    </w:p>
    <w:p w:rsidR="005C42E3" w:rsidRPr="005C42E3" w:rsidRDefault="005C42E3" w:rsidP="005C42E3">
      <w:pPr>
        <w:tabs>
          <w:tab w:val="left" w:pos="567"/>
        </w:tabs>
        <w:spacing w:line="480" w:lineRule="auto"/>
        <w:ind w:left="720"/>
        <w:contextualSpacing/>
        <w:jc w:val="both"/>
        <w:rPr>
          <w:rFonts w:ascii="Times New Roman" w:eastAsia="Calibri" w:hAnsi="Times New Roman" w:cs="Times New Roman"/>
          <w:color w:val="0D0D0D"/>
          <w:sz w:val="24"/>
          <w:szCs w:val="24"/>
          <w:lang w:val="en-US"/>
        </w:rPr>
      </w:pPr>
      <w:r w:rsidRPr="005C42E3">
        <w:rPr>
          <w:rFonts w:ascii="Times New Roman" w:eastAsia="Calibri" w:hAnsi="Times New Roman" w:cs="Times New Roman"/>
          <w:color w:val="0D0D0D"/>
          <w:sz w:val="24"/>
          <w:szCs w:val="24"/>
          <w:lang w:val="en-US"/>
        </w:rPr>
        <w:tab/>
      </w:r>
      <w:proofErr w:type="gramStart"/>
      <w:r w:rsidRPr="005C42E3">
        <w:rPr>
          <w:rFonts w:ascii="Times New Roman" w:eastAsia="Calibri" w:hAnsi="Times New Roman" w:cs="Times New Roman"/>
          <w:color w:val="0D0D0D"/>
          <w:sz w:val="24"/>
          <w:szCs w:val="24"/>
          <w:lang w:val="en-US"/>
        </w:rPr>
        <w:t>Irak beribukotakan Baghdad.</w:t>
      </w:r>
      <w:proofErr w:type="gramEnd"/>
      <w:r w:rsidRPr="005C42E3">
        <w:rPr>
          <w:rFonts w:ascii="Times New Roman" w:eastAsia="Calibri" w:hAnsi="Times New Roman" w:cs="Times New Roman"/>
          <w:color w:val="0D0D0D"/>
          <w:sz w:val="24"/>
          <w:szCs w:val="24"/>
          <w:lang w:val="en-US"/>
        </w:rPr>
        <w:t xml:space="preserve"> </w:t>
      </w:r>
      <w:proofErr w:type="gramStart"/>
      <w:r w:rsidRPr="005C42E3">
        <w:rPr>
          <w:rFonts w:ascii="Times New Roman" w:eastAsia="Calibri" w:hAnsi="Times New Roman" w:cs="Times New Roman"/>
          <w:color w:val="0D0D0D"/>
          <w:sz w:val="24"/>
          <w:szCs w:val="24"/>
          <w:lang w:val="en-US"/>
        </w:rPr>
        <w:t>Bentuk Pemerintahan Irak yaitu Republik yang dipimpin oleh Presiden.</w:t>
      </w:r>
      <w:proofErr w:type="gramEnd"/>
      <w:r w:rsidRPr="005C42E3">
        <w:rPr>
          <w:rFonts w:ascii="Times New Roman" w:eastAsia="Calibri" w:hAnsi="Times New Roman" w:cs="Times New Roman"/>
          <w:color w:val="0D0D0D"/>
          <w:sz w:val="24"/>
          <w:szCs w:val="24"/>
          <w:lang w:val="en-US"/>
        </w:rPr>
        <w:t xml:space="preserve"> </w:t>
      </w:r>
      <w:proofErr w:type="gramStart"/>
      <w:r w:rsidRPr="005C42E3">
        <w:rPr>
          <w:rFonts w:ascii="Times New Roman" w:eastAsia="Calibri" w:hAnsi="Times New Roman" w:cs="Times New Roman"/>
          <w:color w:val="0D0D0D"/>
          <w:sz w:val="24"/>
          <w:szCs w:val="24"/>
          <w:lang w:val="en-US"/>
        </w:rPr>
        <w:t>Irak menggunakan bahasa Arab sebagai bahasa nasional mereka.</w:t>
      </w:r>
      <w:proofErr w:type="gramEnd"/>
      <w:r w:rsidRPr="005C42E3">
        <w:rPr>
          <w:rFonts w:ascii="Times New Roman" w:eastAsia="Calibri" w:hAnsi="Times New Roman" w:cs="Times New Roman"/>
          <w:color w:val="0D0D0D"/>
          <w:sz w:val="24"/>
          <w:szCs w:val="24"/>
          <w:lang w:val="en-US"/>
        </w:rPr>
        <w:t xml:space="preserve"> 75-80% penduduk Irak adalah bangsa Arab kelompok etnis utama lainnya adalah Kurdi (15-20%), Asiria, Turkmen Irak (5%) sebagian besar dari mereka tinggal di Utara dan Timur laut negeri. </w:t>
      </w:r>
      <w:proofErr w:type="gramStart"/>
      <w:r w:rsidRPr="005C42E3">
        <w:rPr>
          <w:rFonts w:ascii="Times New Roman" w:eastAsia="Calibri" w:hAnsi="Times New Roman" w:cs="Times New Roman"/>
          <w:color w:val="0D0D0D"/>
          <w:sz w:val="24"/>
          <w:szCs w:val="24"/>
          <w:lang w:val="en-US"/>
        </w:rPr>
        <w:t>Kelompol lainnya adalah orang Persia dan Armenia (kemungkinan keturunan budaa Mesopotamia kuno).</w:t>
      </w:r>
      <w:proofErr w:type="gramEnd"/>
      <w:r w:rsidRPr="005C42E3">
        <w:rPr>
          <w:rFonts w:ascii="Times New Roman" w:eastAsia="Calibri" w:hAnsi="Times New Roman" w:cs="Times New Roman"/>
          <w:color w:val="0D0D0D"/>
          <w:sz w:val="24"/>
          <w:szCs w:val="24"/>
          <w:lang w:val="en-US"/>
        </w:rPr>
        <w:t xml:space="preserve"> </w:t>
      </w:r>
      <w:proofErr w:type="gramStart"/>
      <w:r w:rsidRPr="005C42E3">
        <w:rPr>
          <w:rFonts w:ascii="Times New Roman" w:eastAsia="Calibri" w:hAnsi="Times New Roman" w:cs="Times New Roman"/>
          <w:color w:val="0D0D0D"/>
          <w:sz w:val="24"/>
          <w:szCs w:val="24"/>
          <w:lang w:val="en-US"/>
        </w:rPr>
        <w:t>Perkiraan 25.000-65.000 orang Arab Marsh tinggal di selatan Irak.</w:t>
      </w:r>
      <w:proofErr w:type="gramEnd"/>
      <w:r w:rsidRPr="005C42E3">
        <w:rPr>
          <w:rFonts w:ascii="Times New Roman" w:eastAsia="Calibri" w:hAnsi="Times New Roman" w:cs="Times New Roman"/>
          <w:color w:val="0D0D0D"/>
          <w:sz w:val="24"/>
          <w:szCs w:val="24"/>
          <w:lang w:val="en-US"/>
        </w:rPr>
        <w:t xml:space="preserve"> </w:t>
      </w:r>
      <w:r w:rsidRPr="005C42E3">
        <w:rPr>
          <w:rFonts w:ascii="Times New Roman" w:eastAsia="Calibri" w:hAnsi="Times New Roman" w:cs="Times New Roman"/>
          <w:color w:val="0D0D0D"/>
          <w:sz w:val="24"/>
          <w:szCs w:val="24"/>
          <w:vertAlign w:val="superscript"/>
          <w:lang w:val="en-US"/>
        </w:rPr>
        <w:footnoteReference w:id="1"/>
      </w:r>
    </w:p>
    <w:p w:rsidR="005C42E3" w:rsidRPr="005C42E3" w:rsidRDefault="005C42E3" w:rsidP="005C42E3">
      <w:pPr>
        <w:tabs>
          <w:tab w:val="left" w:pos="567"/>
        </w:tabs>
        <w:spacing w:line="480" w:lineRule="auto"/>
        <w:ind w:left="720"/>
        <w:contextualSpacing/>
        <w:jc w:val="both"/>
        <w:rPr>
          <w:rFonts w:ascii="Times New Roman" w:eastAsia="Calibri" w:hAnsi="Times New Roman" w:cs="Times New Roman"/>
          <w:color w:val="0D0D0D"/>
          <w:sz w:val="24"/>
          <w:szCs w:val="24"/>
          <w:lang w:val="en-US"/>
        </w:rPr>
      </w:pPr>
    </w:p>
    <w:p w:rsidR="005C42E3" w:rsidRPr="005C42E3" w:rsidRDefault="005C42E3" w:rsidP="005C42E3">
      <w:pPr>
        <w:spacing w:after="180" w:line="480" w:lineRule="auto"/>
        <w:ind w:left="709"/>
        <w:jc w:val="both"/>
        <w:outlineLvl w:val="1"/>
        <w:rPr>
          <w:rFonts w:ascii="Times New Roman" w:eastAsia="Times New Roman" w:hAnsi="Times New Roman" w:cs="Times New Roman"/>
          <w:color w:val="0D0D0D"/>
          <w:sz w:val="24"/>
          <w:lang w:val="en-US"/>
        </w:rPr>
      </w:pPr>
      <w:r w:rsidRPr="005C42E3">
        <w:rPr>
          <w:rFonts w:ascii="Times New Roman" w:eastAsia="Times New Roman" w:hAnsi="Times New Roman" w:cs="Times New Roman"/>
          <w:color w:val="0D0D0D"/>
          <w:sz w:val="24"/>
          <w:lang w:val="en-US"/>
        </w:rPr>
        <w:tab/>
      </w:r>
      <w:r w:rsidRPr="005C42E3">
        <w:rPr>
          <w:rFonts w:ascii="Times New Roman" w:eastAsia="Times New Roman" w:hAnsi="Times New Roman" w:cs="Times New Roman"/>
          <w:color w:val="0D0D0D"/>
          <w:sz w:val="24"/>
          <w:lang w:val="en-US"/>
        </w:rPr>
        <w:tab/>
      </w:r>
      <w:proofErr w:type="gramStart"/>
      <w:r w:rsidRPr="005C42E3">
        <w:rPr>
          <w:rFonts w:ascii="Times New Roman" w:eastAsia="Times New Roman" w:hAnsi="Times New Roman" w:cs="Times New Roman"/>
          <w:color w:val="0D0D0D"/>
          <w:sz w:val="24"/>
          <w:lang w:val="en-US"/>
        </w:rPr>
        <w:t>Hampir semua orang Irak berbicara dan mengerti bahasa resminya, bahasa Arab.</w:t>
      </w:r>
      <w:proofErr w:type="gramEnd"/>
      <w:r w:rsidRPr="005C42E3">
        <w:rPr>
          <w:rFonts w:ascii="Calibri" w:eastAsia="Times New Roman" w:hAnsi="Calibri" w:cs="Calibri"/>
          <w:color w:val="0D0D0D"/>
          <w:lang w:val="en-US"/>
        </w:rPr>
        <w:t> </w:t>
      </w:r>
      <w:r w:rsidRPr="005C42E3">
        <w:rPr>
          <w:rFonts w:ascii="Times New Roman" w:eastAsia="Times New Roman" w:hAnsi="Times New Roman" w:cs="Times New Roman"/>
          <w:color w:val="0D0D0D"/>
          <w:sz w:val="24"/>
          <w:lang w:val="en-US"/>
        </w:rPr>
        <w:t xml:space="preserve">Bahasa Arab, bahasa Semit, diperkenalkan oleh para penakluk Arab dan </w:t>
      </w:r>
      <w:r w:rsidRPr="005C42E3">
        <w:rPr>
          <w:rFonts w:ascii="Times New Roman" w:eastAsia="Times New Roman" w:hAnsi="Times New Roman" w:cs="Times New Roman"/>
          <w:color w:val="0D0D0D"/>
          <w:sz w:val="24"/>
          <w:lang w:val="en-US"/>
        </w:rPr>
        <w:lastRenderedPageBreak/>
        <w:t>memiliki tiga bentuk yang berbeda: klasik, standar modern, dan lisan.</w:t>
      </w:r>
      <w:r w:rsidRPr="005C42E3">
        <w:rPr>
          <w:rFonts w:ascii="Calibri" w:eastAsia="Times New Roman" w:hAnsi="Calibri" w:cs="Calibri"/>
          <w:color w:val="0D0D0D"/>
          <w:lang w:val="en-US"/>
        </w:rPr>
        <w:t> </w:t>
      </w:r>
      <w:r w:rsidRPr="005C42E3">
        <w:rPr>
          <w:rFonts w:ascii="Times New Roman" w:eastAsia="Times New Roman" w:hAnsi="Times New Roman" w:cs="Times New Roman"/>
          <w:color w:val="0D0D0D"/>
          <w:sz w:val="24"/>
          <w:lang w:val="en-US"/>
        </w:rPr>
        <w:t>Bahasa Arab klasik, yang paling dikenal oleh para ilmuwan, adalah bahasa tulisan Alquran.Standar bahasa Arab modern, yang memiliki struktur yang hampir sama di semua negara berbahasa Arab, diajarkan di sekolah untuk membaca dan menulis.</w:t>
      </w:r>
      <w:r w:rsidRPr="005C42E3">
        <w:rPr>
          <w:rFonts w:ascii="Calibri" w:eastAsia="Times New Roman" w:hAnsi="Calibri" w:cs="Calibri"/>
          <w:color w:val="0D0D0D"/>
          <w:lang w:val="en-US"/>
        </w:rPr>
        <w:t> </w:t>
      </w:r>
      <w:proofErr w:type="gramStart"/>
      <w:r w:rsidRPr="005C42E3">
        <w:rPr>
          <w:rFonts w:ascii="Times New Roman" w:eastAsia="Times New Roman" w:hAnsi="Times New Roman" w:cs="Times New Roman"/>
          <w:color w:val="0D0D0D"/>
          <w:sz w:val="24"/>
          <w:lang w:val="en-US"/>
        </w:rPr>
        <w:t>Bahasa lisan adalah bahasa Arab Irak, dan sangat mirip dengan yang diucapkan di Suriah, Lebanon, dan sebagian Yordania.</w:t>
      </w:r>
      <w:proofErr w:type="gramEnd"/>
      <w:r w:rsidRPr="005C42E3">
        <w:rPr>
          <w:rFonts w:ascii="Calibri" w:eastAsia="Times New Roman" w:hAnsi="Calibri" w:cs="Calibri"/>
          <w:color w:val="0D0D0D"/>
          <w:lang w:val="en-US"/>
        </w:rPr>
        <w:t> </w:t>
      </w:r>
      <w:proofErr w:type="gramStart"/>
      <w:r w:rsidRPr="005C42E3">
        <w:rPr>
          <w:rFonts w:ascii="Times New Roman" w:eastAsia="Times New Roman" w:hAnsi="Times New Roman" w:cs="Times New Roman"/>
          <w:color w:val="0D0D0D"/>
          <w:sz w:val="24"/>
          <w:lang w:val="en-US"/>
        </w:rPr>
        <w:t>Mereka yang pergi ke sekolah belajar bahasa Arab Standar Modern, dan banyak yang tidak bersekolah cenderung setidaknya memahaminya.</w:t>
      </w:r>
      <w:proofErr w:type="gramEnd"/>
      <w:r w:rsidRPr="005C42E3">
        <w:rPr>
          <w:rFonts w:ascii="Calibri" w:eastAsia="Times New Roman" w:hAnsi="Calibri" w:cs="Calibri"/>
          <w:color w:val="0D0D0D"/>
          <w:lang w:val="en-US"/>
        </w:rPr>
        <w:t> </w:t>
      </w:r>
      <w:proofErr w:type="gramStart"/>
      <w:r w:rsidRPr="005C42E3">
        <w:rPr>
          <w:rFonts w:ascii="Times New Roman" w:eastAsia="Times New Roman" w:hAnsi="Times New Roman" w:cs="Times New Roman"/>
          <w:color w:val="0D0D0D"/>
          <w:sz w:val="24"/>
          <w:lang w:val="en-US"/>
        </w:rPr>
        <w:t>Perbedaan utama antara standar modern dan bahasa Arab Irak adalah perubahan dalam bentuk kata kerja, dan kesederhanaan keseluruhan dalam tata bahasa bahasa Arab yang diucapkan.</w:t>
      </w:r>
      <w:proofErr w:type="gramEnd"/>
    </w:p>
    <w:p w:rsidR="005C42E3" w:rsidRPr="005C42E3" w:rsidRDefault="005C42E3" w:rsidP="005C42E3">
      <w:pPr>
        <w:spacing w:after="180" w:line="480" w:lineRule="auto"/>
        <w:ind w:left="709"/>
        <w:jc w:val="both"/>
        <w:outlineLvl w:val="1"/>
        <w:rPr>
          <w:rFonts w:ascii="Calibri" w:eastAsia="Times New Roman" w:hAnsi="Calibri" w:cs="Calibri"/>
          <w:color w:val="0D0D0D"/>
          <w:lang w:val="en-US"/>
        </w:rPr>
      </w:pPr>
    </w:p>
    <w:p w:rsidR="005C42E3" w:rsidRPr="005C42E3" w:rsidRDefault="005C42E3" w:rsidP="005C42E3">
      <w:pPr>
        <w:spacing w:after="180" w:line="480" w:lineRule="auto"/>
        <w:ind w:left="709"/>
        <w:jc w:val="both"/>
        <w:outlineLvl w:val="1"/>
        <w:rPr>
          <w:rFonts w:ascii="Times New Roman" w:eastAsia="Times New Roman" w:hAnsi="Times New Roman" w:cs="Times New Roman"/>
          <w:color w:val="0D0D0D"/>
          <w:sz w:val="24"/>
          <w:lang w:val="en-US"/>
        </w:rPr>
      </w:pPr>
      <w:r w:rsidRPr="005C42E3">
        <w:rPr>
          <w:rFonts w:ascii="Times New Roman" w:eastAsia="Times New Roman" w:hAnsi="Times New Roman" w:cs="Times New Roman"/>
          <w:color w:val="0D0D0D"/>
          <w:sz w:val="24"/>
          <w:lang w:val="en-US"/>
        </w:rPr>
        <w:tab/>
      </w:r>
      <w:r w:rsidRPr="005C42E3">
        <w:rPr>
          <w:rFonts w:ascii="Times New Roman" w:eastAsia="Times New Roman" w:hAnsi="Times New Roman" w:cs="Times New Roman"/>
          <w:color w:val="0D0D0D"/>
          <w:sz w:val="24"/>
          <w:lang w:val="en-US"/>
        </w:rPr>
        <w:tab/>
      </w:r>
      <w:proofErr w:type="gramStart"/>
      <w:r w:rsidRPr="005C42E3">
        <w:rPr>
          <w:rFonts w:ascii="Times New Roman" w:eastAsia="Times New Roman" w:hAnsi="Times New Roman" w:cs="Times New Roman"/>
          <w:color w:val="0D0D0D"/>
          <w:sz w:val="24"/>
          <w:lang w:val="en-US"/>
        </w:rPr>
        <w:t>Kurdi adalah bahasa resmi di Kurdistan, dan berfungsi untuk membedakan Kurdi dari orang-orang Irak lainnya.</w:t>
      </w:r>
      <w:proofErr w:type="gramEnd"/>
      <w:r w:rsidRPr="005C42E3">
        <w:rPr>
          <w:rFonts w:ascii="Calibri" w:eastAsia="Times New Roman" w:hAnsi="Calibri" w:cs="Calibri"/>
          <w:color w:val="0D0D0D"/>
          <w:lang w:val="en-US"/>
        </w:rPr>
        <w:t> </w:t>
      </w:r>
      <w:proofErr w:type="gramStart"/>
      <w:r w:rsidRPr="005C42E3">
        <w:rPr>
          <w:rFonts w:ascii="Times New Roman" w:eastAsia="Times New Roman" w:hAnsi="Times New Roman" w:cs="Times New Roman"/>
          <w:color w:val="0D0D0D"/>
          <w:sz w:val="24"/>
          <w:lang w:val="en-US"/>
        </w:rPr>
        <w:t>Ini bukan asal Semit atau dialek Arab atau Persia, tapi bahasa yang berbeda dari keluarga Indo-Eropa.</w:t>
      </w:r>
      <w:proofErr w:type="gramEnd"/>
      <w:r w:rsidRPr="005C42E3">
        <w:rPr>
          <w:rFonts w:ascii="Calibri" w:eastAsia="Times New Roman" w:hAnsi="Calibri" w:cs="Calibri"/>
          <w:color w:val="0D0D0D"/>
          <w:lang w:val="en-US"/>
        </w:rPr>
        <w:t> </w:t>
      </w:r>
      <w:proofErr w:type="gramStart"/>
      <w:r w:rsidRPr="005C42E3">
        <w:rPr>
          <w:rFonts w:ascii="Times New Roman" w:eastAsia="Times New Roman" w:hAnsi="Times New Roman" w:cs="Times New Roman"/>
          <w:color w:val="0D0D0D"/>
          <w:sz w:val="24"/>
          <w:lang w:val="en-US"/>
        </w:rPr>
        <w:t>Bahasa minoritas lainnya termasuk bahasa Aram, Turki, Armenia, dan Persia.</w:t>
      </w:r>
      <w:proofErr w:type="gramEnd"/>
    </w:p>
    <w:p w:rsidR="005C42E3" w:rsidRPr="005C42E3" w:rsidRDefault="005C42E3" w:rsidP="005C42E3">
      <w:pPr>
        <w:spacing w:after="180" w:line="480" w:lineRule="auto"/>
        <w:ind w:left="567"/>
        <w:jc w:val="both"/>
        <w:rPr>
          <w:rFonts w:ascii="Times New Roman" w:eastAsia="Times New Roman"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ab/>
      </w:r>
      <w:r w:rsidRPr="005C42E3">
        <w:rPr>
          <w:rFonts w:ascii="Times New Roman" w:eastAsia="Times New Roman" w:hAnsi="Times New Roman" w:cs="Times New Roman"/>
          <w:color w:val="0D0D0D"/>
          <w:sz w:val="24"/>
          <w:szCs w:val="24"/>
          <w:lang w:val="en-US"/>
        </w:rPr>
        <w:tab/>
      </w:r>
      <w:proofErr w:type="gramStart"/>
      <w:r w:rsidRPr="005C42E3">
        <w:rPr>
          <w:rFonts w:ascii="Times New Roman" w:eastAsia="Times New Roman" w:hAnsi="Times New Roman" w:cs="Times New Roman"/>
          <w:color w:val="0D0D0D"/>
          <w:sz w:val="24"/>
          <w:szCs w:val="24"/>
          <w:lang w:val="en-US"/>
        </w:rPr>
        <w:t>Pemerintahan Arab selama periode abad pertengahan memiliki dampak budaya terbesar terhadap Irak modern.</w:t>
      </w:r>
      <w:proofErr w:type="gramEnd"/>
      <w:r w:rsidRPr="005C42E3">
        <w:rPr>
          <w:rFonts w:ascii="Times New Roman" w:eastAsia="Times New Roman" w:hAnsi="Times New Roman" w:cs="Times New Roman"/>
          <w:color w:val="0D0D0D"/>
          <w:sz w:val="24"/>
          <w:szCs w:val="24"/>
          <w:lang w:val="en-US"/>
        </w:rPr>
        <w:t> </w:t>
      </w:r>
      <w:proofErr w:type="gramStart"/>
      <w:r w:rsidRPr="005C42E3">
        <w:rPr>
          <w:rFonts w:ascii="Times New Roman" w:eastAsia="Times New Roman" w:hAnsi="Times New Roman" w:cs="Times New Roman"/>
          <w:color w:val="0D0D0D"/>
          <w:sz w:val="24"/>
          <w:szCs w:val="24"/>
          <w:lang w:val="en-US"/>
        </w:rPr>
        <w:t>Budaya yang mendominasi di Irak adalah Arab, dan kebanyakan orang Arab beragama Islam.</w:t>
      </w:r>
      <w:proofErr w:type="gramEnd"/>
      <w:r w:rsidRPr="005C42E3">
        <w:rPr>
          <w:rFonts w:ascii="Times New Roman" w:eastAsia="Times New Roman" w:hAnsi="Times New Roman" w:cs="Times New Roman"/>
          <w:color w:val="0D0D0D"/>
          <w:sz w:val="24"/>
          <w:szCs w:val="24"/>
          <w:lang w:val="en-US"/>
        </w:rPr>
        <w:t> </w:t>
      </w:r>
      <w:proofErr w:type="gramStart"/>
      <w:r w:rsidRPr="005C42E3">
        <w:rPr>
          <w:rFonts w:ascii="Times New Roman" w:eastAsia="Times New Roman" w:hAnsi="Times New Roman" w:cs="Times New Roman"/>
          <w:color w:val="0D0D0D"/>
          <w:sz w:val="24"/>
          <w:szCs w:val="24"/>
          <w:lang w:val="en-US"/>
        </w:rPr>
        <w:t>Muslim Irak terbagi menjadi dua kelompok, kaum Sunni dan Syiah (Syiah).</w:t>
      </w:r>
      <w:proofErr w:type="gramEnd"/>
      <w:r w:rsidRPr="005C42E3">
        <w:rPr>
          <w:rFonts w:ascii="Times New Roman" w:eastAsia="Times New Roman" w:hAnsi="Times New Roman" w:cs="Times New Roman"/>
          <w:color w:val="0D0D0D"/>
          <w:sz w:val="24"/>
          <w:szCs w:val="24"/>
          <w:lang w:val="en-US"/>
        </w:rPr>
        <w:t> </w:t>
      </w:r>
      <w:proofErr w:type="gramStart"/>
      <w:r w:rsidRPr="005C42E3">
        <w:rPr>
          <w:rFonts w:ascii="Times New Roman" w:eastAsia="Times New Roman" w:hAnsi="Times New Roman" w:cs="Times New Roman"/>
          <w:color w:val="0D0D0D"/>
          <w:sz w:val="24"/>
          <w:szCs w:val="24"/>
          <w:lang w:val="en-US"/>
        </w:rPr>
        <w:t>Kaum Sunni, mayoritas di Islam, adalah minoritas di Irak, dan Syiah, minoritas di dunia Arab, adalah mayoritas di Irak.</w:t>
      </w:r>
      <w:proofErr w:type="gramEnd"/>
      <w:r w:rsidRPr="005C42E3">
        <w:rPr>
          <w:rFonts w:ascii="Times New Roman" w:eastAsia="Times New Roman" w:hAnsi="Times New Roman" w:cs="Times New Roman"/>
          <w:color w:val="0D0D0D"/>
          <w:sz w:val="24"/>
          <w:szCs w:val="24"/>
          <w:lang w:val="en-US"/>
        </w:rPr>
        <w:t> </w:t>
      </w:r>
      <w:proofErr w:type="gramStart"/>
      <w:r w:rsidRPr="005C42E3">
        <w:rPr>
          <w:rFonts w:ascii="Times New Roman" w:eastAsia="Times New Roman" w:hAnsi="Times New Roman" w:cs="Times New Roman"/>
          <w:color w:val="0D0D0D"/>
          <w:sz w:val="24"/>
          <w:szCs w:val="24"/>
          <w:lang w:val="en-US"/>
        </w:rPr>
        <w:t>Antara Muslim Syiah dan Sunni, kesetiaan terhadap Irak telah menjadi faktor umum.</w:t>
      </w:r>
      <w:proofErr w:type="gramEnd"/>
      <w:r w:rsidRPr="005C42E3">
        <w:rPr>
          <w:rFonts w:ascii="Times New Roman" w:eastAsia="Times New Roman" w:hAnsi="Times New Roman" w:cs="Times New Roman"/>
          <w:color w:val="0D0D0D"/>
          <w:sz w:val="24"/>
          <w:szCs w:val="24"/>
          <w:lang w:val="en-US"/>
        </w:rPr>
        <w:t> </w:t>
      </w:r>
      <w:proofErr w:type="gramStart"/>
      <w:r w:rsidRPr="005C42E3">
        <w:rPr>
          <w:rFonts w:ascii="Times New Roman" w:eastAsia="Times New Roman" w:hAnsi="Times New Roman" w:cs="Times New Roman"/>
          <w:color w:val="0D0D0D"/>
          <w:sz w:val="24"/>
          <w:szCs w:val="24"/>
          <w:lang w:val="en-US"/>
        </w:rPr>
        <w:t>Meskipun mereka memiliki pandangan yang berbeda, baik Sunni maupun Syiah memegang posisi kepemimpinan tinggi di pemerintahan (termasuk Saddam Hussein Sunni), seperti juga beberapa orang Kristen.</w:t>
      </w:r>
      <w:proofErr w:type="gramEnd"/>
    </w:p>
    <w:p w:rsidR="005C42E3" w:rsidRPr="005C42E3" w:rsidRDefault="005C42E3" w:rsidP="005C42E3">
      <w:pPr>
        <w:spacing w:after="180" w:line="480" w:lineRule="auto"/>
        <w:ind w:left="567"/>
        <w:jc w:val="both"/>
        <w:outlineLvl w:val="1"/>
        <w:rPr>
          <w:rFonts w:ascii="Calibri" w:eastAsia="Times New Roman" w:hAnsi="Calibri" w:cs="Calibri"/>
          <w:color w:val="0D0D0D"/>
          <w:sz w:val="24"/>
          <w:szCs w:val="24"/>
          <w:lang w:val="en-US"/>
        </w:rPr>
      </w:pPr>
      <w:r w:rsidRPr="005C42E3">
        <w:rPr>
          <w:rFonts w:ascii="Times New Roman" w:eastAsia="Times New Roman" w:hAnsi="Times New Roman" w:cs="Times New Roman"/>
          <w:color w:val="0D0D0D"/>
          <w:sz w:val="24"/>
          <w:szCs w:val="24"/>
          <w:lang w:val="en-US"/>
        </w:rPr>
        <w:lastRenderedPageBreak/>
        <w:tab/>
      </w:r>
      <w:r w:rsidRPr="005C42E3">
        <w:rPr>
          <w:rFonts w:ascii="Times New Roman" w:eastAsia="Times New Roman" w:hAnsi="Times New Roman" w:cs="Times New Roman"/>
          <w:color w:val="0D0D0D"/>
          <w:sz w:val="24"/>
          <w:szCs w:val="24"/>
          <w:lang w:val="en-US"/>
        </w:rPr>
        <w:tab/>
        <w:t>Budaya Arab, yang dipengaruhi oleh para penakluk di abad ketujuh, bertahan banyak perubahan kekuasaan selama berabad-abad, dan berhasil tetap berpengaruh.</w:t>
      </w:r>
      <w:r w:rsidRPr="005C42E3">
        <w:rPr>
          <w:rFonts w:ascii="Calibri" w:eastAsia="Times New Roman" w:hAnsi="Calibri" w:cs="Calibri"/>
          <w:color w:val="0D0D0D"/>
          <w:sz w:val="24"/>
          <w:szCs w:val="24"/>
          <w:lang w:val="en-US"/>
        </w:rPr>
        <w:t> </w:t>
      </w:r>
      <w:proofErr w:type="gramStart"/>
      <w:r w:rsidRPr="005C42E3">
        <w:rPr>
          <w:rFonts w:ascii="Times New Roman" w:eastAsia="Times New Roman" w:hAnsi="Times New Roman" w:cs="Times New Roman"/>
          <w:color w:val="0D0D0D"/>
          <w:sz w:val="24"/>
          <w:szCs w:val="24"/>
          <w:lang w:val="en-US"/>
        </w:rPr>
        <w:t>Pada abad kesembilan belas, sementara Kekaisaran Ottoman berfokus pada "Turkifikasi" rakyatnya, pemberontak di Mesopotamia sedang membangun gerakan nasionalis Arab mereka.</w:t>
      </w:r>
      <w:proofErr w:type="gramEnd"/>
      <w:r w:rsidRPr="005C42E3">
        <w:rPr>
          <w:rFonts w:ascii="Calibri" w:eastAsia="Times New Roman" w:hAnsi="Calibri" w:cs="Calibri"/>
          <w:color w:val="0D0D0D"/>
          <w:sz w:val="24"/>
          <w:szCs w:val="24"/>
          <w:lang w:val="en-US"/>
        </w:rPr>
        <w:t> </w:t>
      </w:r>
      <w:proofErr w:type="gramStart"/>
      <w:r w:rsidRPr="005C42E3">
        <w:rPr>
          <w:rFonts w:ascii="Times New Roman" w:eastAsia="Times New Roman" w:hAnsi="Times New Roman" w:cs="Times New Roman"/>
          <w:color w:val="0D0D0D"/>
          <w:sz w:val="24"/>
          <w:szCs w:val="24"/>
          <w:lang w:val="en-US"/>
        </w:rPr>
        <w:t>Mereka diberi kesempatan untuk bertindak selama Perang Dunia I, ketika Inggris setuju untuk mengakui kemerdekaan Arab di Mesopotamia jika mereka membantu memerangi orang-orang Turki.</w:t>
      </w:r>
      <w:proofErr w:type="gramEnd"/>
      <w:r w:rsidRPr="005C42E3">
        <w:rPr>
          <w:rFonts w:ascii="Calibri" w:eastAsia="Times New Roman" w:hAnsi="Calibri" w:cs="Calibri"/>
          <w:color w:val="0D0D0D"/>
          <w:sz w:val="24"/>
          <w:szCs w:val="24"/>
          <w:lang w:val="en-US"/>
        </w:rPr>
        <w:t> </w:t>
      </w:r>
      <w:proofErr w:type="gramStart"/>
      <w:r w:rsidRPr="005C42E3">
        <w:rPr>
          <w:rFonts w:ascii="Times New Roman" w:eastAsia="Times New Roman" w:hAnsi="Times New Roman" w:cs="Times New Roman"/>
          <w:color w:val="0D0D0D"/>
          <w:sz w:val="24"/>
          <w:szCs w:val="24"/>
          <w:lang w:val="en-US"/>
        </w:rPr>
        <w:t>Meskipun Irak tunduk pada peraturan mandat Inggris setelah kekalahan Kekaisaran Ottoman, nasionalisme Arab berdiri kokoh.</w:t>
      </w:r>
      <w:proofErr w:type="gramEnd"/>
      <w:r w:rsidRPr="005C42E3">
        <w:rPr>
          <w:rFonts w:ascii="Calibri" w:eastAsia="Times New Roman" w:hAnsi="Calibri" w:cs="Calibri"/>
          <w:color w:val="0D0D0D"/>
          <w:sz w:val="24"/>
          <w:szCs w:val="24"/>
          <w:lang w:val="en-US"/>
        </w:rPr>
        <w:t> </w:t>
      </w:r>
      <w:proofErr w:type="gramStart"/>
      <w:r w:rsidRPr="005C42E3">
        <w:rPr>
          <w:rFonts w:ascii="Times New Roman" w:eastAsia="Times New Roman" w:hAnsi="Times New Roman" w:cs="Times New Roman"/>
          <w:color w:val="0D0D0D"/>
          <w:sz w:val="24"/>
          <w:szCs w:val="24"/>
          <w:lang w:val="en-US"/>
        </w:rPr>
        <w:t>Selama beberapa dekade berikutnya, bahkan setelah merdeka dari Inggris, sikap pemerintah goyah antara nasionalis pro-Inggris dan Arab.</w:t>
      </w:r>
      <w:proofErr w:type="gramEnd"/>
      <w:r w:rsidRPr="005C42E3">
        <w:rPr>
          <w:rFonts w:ascii="Calibri" w:eastAsia="Times New Roman" w:hAnsi="Calibri" w:cs="Calibri"/>
          <w:color w:val="0D0D0D"/>
          <w:sz w:val="24"/>
          <w:szCs w:val="24"/>
          <w:lang w:val="en-US"/>
        </w:rPr>
        <w:t> </w:t>
      </w:r>
      <w:proofErr w:type="gramStart"/>
      <w:r w:rsidRPr="005C42E3">
        <w:rPr>
          <w:rFonts w:ascii="Times New Roman" w:eastAsia="Times New Roman" w:hAnsi="Times New Roman" w:cs="Times New Roman"/>
          <w:color w:val="0D0D0D"/>
          <w:sz w:val="24"/>
          <w:szCs w:val="24"/>
          <w:lang w:val="en-US"/>
        </w:rPr>
        <w:t>Hari ini Irak teguh dalam kepercayaannya terhadap nasionalisme pro-Arab.</w:t>
      </w:r>
      <w:proofErr w:type="gramEnd"/>
    </w:p>
    <w:p w:rsidR="005C42E3" w:rsidRPr="005C42E3" w:rsidRDefault="005C42E3" w:rsidP="005C42E3">
      <w:pPr>
        <w:tabs>
          <w:tab w:val="left" w:pos="567"/>
        </w:tabs>
        <w:spacing w:line="480" w:lineRule="auto"/>
        <w:ind w:left="720"/>
        <w:contextualSpacing/>
        <w:jc w:val="both"/>
        <w:rPr>
          <w:rFonts w:ascii="Times New Roman" w:eastAsia="Times New Roman" w:hAnsi="Times New Roman" w:cs="Times New Roman"/>
          <w:color w:val="0D0D0D"/>
          <w:sz w:val="24"/>
          <w:lang w:val="en-US"/>
        </w:rPr>
      </w:pPr>
      <w:r w:rsidRPr="005C42E3">
        <w:rPr>
          <w:rFonts w:ascii="Times New Roman" w:eastAsia="Times New Roman" w:hAnsi="Times New Roman" w:cs="Times New Roman"/>
          <w:bCs/>
          <w:iCs/>
          <w:color w:val="0D0D0D"/>
          <w:sz w:val="24"/>
          <w:lang w:val="en-US"/>
        </w:rPr>
        <w:tab/>
      </w:r>
      <w:proofErr w:type="gramStart"/>
      <w:r w:rsidRPr="005C42E3">
        <w:rPr>
          <w:rFonts w:ascii="Times New Roman" w:eastAsia="Times New Roman" w:hAnsi="Times New Roman" w:cs="Times New Roman"/>
          <w:bCs/>
          <w:iCs/>
          <w:color w:val="0D0D0D"/>
          <w:sz w:val="24"/>
          <w:lang w:val="en-US"/>
        </w:rPr>
        <w:t>Pemerintahan</w:t>
      </w:r>
      <w:r w:rsidRPr="005C42E3">
        <w:rPr>
          <w:rFonts w:ascii="Times New Roman" w:eastAsia="Times New Roman" w:hAnsi="Times New Roman" w:cs="Times New Roman"/>
          <w:color w:val="0D0D0D"/>
          <w:lang w:val="en-US"/>
        </w:rPr>
        <w:t> </w:t>
      </w:r>
      <w:r w:rsidRPr="005C42E3">
        <w:rPr>
          <w:rFonts w:ascii="Times New Roman" w:eastAsia="Times New Roman" w:hAnsi="Times New Roman" w:cs="Times New Roman"/>
          <w:color w:val="0D0D0D"/>
          <w:sz w:val="24"/>
          <w:lang w:val="en-US"/>
        </w:rPr>
        <w:t>Irak adalah sebuah republik yang terbagi menjadi delapan belas provinsi, yang terbagi menjadi kabupaten.</w:t>
      </w:r>
      <w:proofErr w:type="gramEnd"/>
      <w:r w:rsidRPr="005C42E3">
        <w:rPr>
          <w:rFonts w:ascii="Calibri" w:eastAsia="Times New Roman" w:hAnsi="Calibri" w:cs="Calibri"/>
          <w:color w:val="0D0D0D"/>
          <w:lang w:val="en-US"/>
        </w:rPr>
        <w:t> </w:t>
      </w:r>
      <w:proofErr w:type="gramStart"/>
      <w:r w:rsidRPr="005C42E3">
        <w:rPr>
          <w:rFonts w:ascii="Times New Roman" w:eastAsia="Times New Roman" w:hAnsi="Times New Roman" w:cs="Times New Roman"/>
          <w:color w:val="0D0D0D"/>
          <w:sz w:val="24"/>
          <w:lang w:val="en-US"/>
        </w:rPr>
        <w:t>Ada Majelis Nasional yang dipilih setiap empat tahun, dan mereka bertemu dua kali setiap tahun dan bekerja dengan Dewan Komando Revolusioner (RCC) untuk membuat keputusan legislatif.</w:t>
      </w:r>
      <w:proofErr w:type="gramEnd"/>
      <w:r w:rsidRPr="005C42E3">
        <w:rPr>
          <w:rFonts w:ascii="Calibri" w:eastAsia="Times New Roman" w:hAnsi="Calibri" w:cs="Calibri"/>
          <w:color w:val="0D0D0D"/>
          <w:lang w:val="en-US"/>
        </w:rPr>
        <w:t> </w:t>
      </w:r>
      <w:proofErr w:type="gramStart"/>
      <w:r w:rsidRPr="005C42E3">
        <w:rPr>
          <w:rFonts w:ascii="Times New Roman" w:eastAsia="Times New Roman" w:hAnsi="Times New Roman" w:cs="Times New Roman"/>
          <w:color w:val="0D0D0D"/>
          <w:sz w:val="24"/>
          <w:lang w:val="en-US"/>
        </w:rPr>
        <w:t>RCC memegang otoritas tertinggi atas keputusan legislatif, dan ketua RCC juga merupakan presiden negara tersebut.</w:t>
      </w:r>
      <w:proofErr w:type="gramEnd"/>
      <w:r w:rsidRPr="005C42E3">
        <w:rPr>
          <w:rFonts w:ascii="Calibri" w:eastAsia="Times New Roman" w:hAnsi="Calibri" w:cs="Calibri"/>
          <w:color w:val="0D0D0D"/>
          <w:lang w:val="en-US"/>
        </w:rPr>
        <w:t> </w:t>
      </w:r>
      <w:proofErr w:type="gramStart"/>
      <w:r w:rsidRPr="005C42E3">
        <w:rPr>
          <w:rFonts w:ascii="Times New Roman" w:eastAsia="Times New Roman" w:hAnsi="Times New Roman" w:cs="Times New Roman"/>
          <w:color w:val="0D0D0D"/>
          <w:sz w:val="24"/>
          <w:lang w:val="en-US"/>
        </w:rPr>
        <w:t>Presiden menjalankan semua kekuatan pengambilan keputusan eksekutif, dan dia serta wakil presiden dipilih oleh dua pertiga suara mayoritas RCC.</w:t>
      </w:r>
      <w:proofErr w:type="gramEnd"/>
      <w:r w:rsidRPr="005C42E3">
        <w:rPr>
          <w:rFonts w:ascii="Calibri" w:eastAsia="Times New Roman" w:hAnsi="Calibri" w:cs="Calibri"/>
          <w:color w:val="0D0D0D"/>
          <w:lang w:val="en-US"/>
        </w:rPr>
        <w:t> </w:t>
      </w:r>
      <w:r w:rsidRPr="005C42E3">
        <w:rPr>
          <w:rFonts w:ascii="Times New Roman" w:eastAsia="Times New Roman" w:hAnsi="Times New Roman" w:cs="Times New Roman"/>
          <w:color w:val="0D0D0D"/>
          <w:sz w:val="24"/>
          <w:lang w:val="en-US"/>
        </w:rPr>
        <w:t xml:space="preserve">Ada hak pilih universal pada </w:t>
      </w:r>
      <w:proofErr w:type="gramStart"/>
      <w:r w:rsidRPr="005C42E3">
        <w:rPr>
          <w:rFonts w:ascii="Times New Roman" w:eastAsia="Times New Roman" w:hAnsi="Times New Roman" w:cs="Times New Roman"/>
          <w:color w:val="0D0D0D"/>
          <w:sz w:val="24"/>
          <w:lang w:val="en-US"/>
        </w:rPr>
        <w:t>usia</w:t>
      </w:r>
      <w:proofErr w:type="gramEnd"/>
      <w:r w:rsidRPr="005C42E3">
        <w:rPr>
          <w:rFonts w:ascii="Times New Roman" w:eastAsia="Times New Roman" w:hAnsi="Times New Roman" w:cs="Times New Roman"/>
          <w:color w:val="0D0D0D"/>
          <w:sz w:val="24"/>
          <w:lang w:val="en-US"/>
        </w:rPr>
        <w:t xml:space="preserve"> delapan belas tahun, dan pemilihan umum memilih 220 dari 250 kursi di Majelis Nasional.</w:t>
      </w:r>
      <w:r w:rsidRPr="005C42E3">
        <w:rPr>
          <w:rFonts w:ascii="Calibri" w:eastAsia="Times New Roman" w:hAnsi="Calibri" w:cs="Calibri"/>
          <w:color w:val="0D0D0D"/>
          <w:lang w:val="en-US"/>
        </w:rPr>
        <w:t> </w:t>
      </w:r>
      <w:proofErr w:type="gramStart"/>
      <w:r w:rsidRPr="005C42E3">
        <w:rPr>
          <w:rFonts w:ascii="Times New Roman" w:eastAsia="Times New Roman" w:hAnsi="Times New Roman" w:cs="Times New Roman"/>
          <w:color w:val="0D0D0D"/>
          <w:sz w:val="24"/>
          <w:lang w:val="en-US"/>
        </w:rPr>
        <w:t>Presiden memilih 30 kursi yang tersisa, yang termasuk ke tiga provinsi Kurdistan.</w:t>
      </w:r>
      <w:proofErr w:type="gramEnd"/>
      <w:r w:rsidRPr="005C42E3">
        <w:rPr>
          <w:rFonts w:ascii="Times New Roman" w:eastAsia="Times New Roman" w:hAnsi="Times New Roman" w:cs="Times New Roman"/>
          <w:color w:val="0D0D0D"/>
          <w:sz w:val="24"/>
          <w:vertAlign w:val="superscript"/>
          <w:lang w:val="en-US"/>
        </w:rPr>
        <w:footnoteReference w:id="2"/>
      </w:r>
    </w:p>
    <w:p w:rsidR="005C42E3" w:rsidRPr="005C42E3" w:rsidRDefault="005C42E3" w:rsidP="005C42E3">
      <w:pPr>
        <w:tabs>
          <w:tab w:val="left" w:pos="567"/>
        </w:tabs>
        <w:spacing w:line="480" w:lineRule="auto"/>
        <w:ind w:left="720"/>
        <w:contextualSpacing/>
        <w:jc w:val="both"/>
        <w:rPr>
          <w:rFonts w:ascii="Times New Roman" w:eastAsia="Calibri" w:hAnsi="Times New Roman" w:cs="Times New Roman"/>
          <w:color w:val="0D0D0D"/>
          <w:sz w:val="24"/>
          <w:szCs w:val="24"/>
          <w:lang w:val="en-US"/>
        </w:rPr>
      </w:pPr>
    </w:p>
    <w:p w:rsidR="005C42E3" w:rsidRPr="005C42E3" w:rsidRDefault="005C42E3" w:rsidP="005C42E3">
      <w:pPr>
        <w:numPr>
          <w:ilvl w:val="0"/>
          <w:numId w:val="1"/>
        </w:numPr>
        <w:tabs>
          <w:tab w:val="left" w:pos="1276"/>
        </w:tabs>
        <w:spacing w:line="480" w:lineRule="auto"/>
        <w:contextualSpacing/>
        <w:rPr>
          <w:rFonts w:ascii="Times New Roman" w:eastAsia="Calibri" w:hAnsi="Times New Roman" w:cs="Times New Roman"/>
          <w:b/>
          <w:sz w:val="24"/>
          <w:szCs w:val="24"/>
          <w:lang w:val="en-US"/>
        </w:rPr>
      </w:pPr>
      <w:r w:rsidRPr="005C42E3">
        <w:rPr>
          <w:rFonts w:ascii="Times New Roman" w:eastAsia="Calibri" w:hAnsi="Times New Roman" w:cs="Times New Roman"/>
          <w:b/>
          <w:sz w:val="24"/>
          <w:szCs w:val="24"/>
          <w:lang w:val="en-US"/>
        </w:rPr>
        <w:t>Berjalannya Invasi Irak terhadap Kuwait</w:t>
      </w:r>
    </w:p>
    <w:p w:rsidR="005C42E3" w:rsidRPr="005C42E3" w:rsidRDefault="005C42E3" w:rsidP="005C42E3">
      <w:pPr>
        <w:numPr>
          <w:ilvl w:val="0"/>
          <w:numId w:val="2"/>
        </w:numPr>
        <w:tabs>
          <w:tab w:val="left" w:pos="1276"/>
        </w:tabs>
        <w:spacing w:line="480" w:lineRule="auto"/>
        <w:ind w:hanging="731"/>
        <w:contextualSpacing/>
        <w:rPr>
          <w:rFonts w:ascii="Times New Roman" w:eastAsia="Calibri" w:hAnsi="Times New Roman" w:cs="Times New Roman"/>
          <w:b/>
          <w:sz w:val="24"/>
          <w:szCs w:val="24"/>
          <w:lang w:val="en-US"/>
        </w:rPr>
      </w:pPr>
      <w:r w:rsidRPr="005C42E3">
        <w:rPr>
          <w:rFonts w:ascii="Times New Roman" w:eastAsia="Calibri" w:hAnsi="Times New Roman" w:cs="Times New Roman"/>
          <w:b/>
          <w:sz w:val="24"/>
          <w:szCs w:val="24"/>
          <w:lang w:val="en-US"/>
        </w:rPr>
        <w:lastRenderedPageBreak/>
        <w:t>Latar Belakang Irak Melakukan Invasi Terhadap Kuwait</w:t>
      </w:r>
    </w:p>
    <w:p w:rsidR="005C42E3" w:rsidRPr="005C42E3" w:rsidRDefault="005C42E3" w:rsidP="005C42E3">
      <w:pPr>
        <w:tabs>
          <w:tab w:val="left" w:pos="1276"/>
          <w:tab w:val="left" w:pos="1560"/>
        </w:tabs>
        <w:spacing w:line="480" w:lineRule="auto"/>
        <w:ind w:left="709" w:firstLine="567"/>
        <w:contextualSpacing/>
        <w:rPr>
          <w:rFonts w:ascii="Times New Roman" w:eastAsia="Calibri" w:hAnsi="Times New Roman" w:cs="Times New Roman"/>
          <w:b/>
          <w:sz w:val="24"/>
          <w:szCs w:val="24"/>
          <w:lang w:val="en-US"/>
        </w:rPr>
      </w:pPr>
      <w:r w:rsidRPr="005C42E3">
        <w:rPr>
          <w:rFonts w:ascii="Times New Roman" w:eastAsia="Calibri" w:hAnsi="Times New Roman" w:cs="Times New Roman"/>
          <w:b/>
          <w:sz w:val="24"/>
          <w:szCs w:val="24"/>
          <w:lang w:val="en-US"/>
        </w:rPr>
        <w:tab/>
      </w:r>
      <w:r w:rsidRPr="005C42E3">
        <w:rPr>
          <w:rFonts w:ascii="Times New Roman" w:eastAsia="Calibri" w:hAnsi="Times New Roman" w:cs="Times New Roman"/>
          <w:color w:val="0D0D0D"/>
          <w:sz w:val="24"/>
          <w:szCs w:val="24"/>
          <w:lang w:val="en-US"/>
        </w:rPr>
        <w:t>Salah satu latar belakang mengapa Irak melakukan Invasi terhadap Kuwait yaitu perang saudara yang tejadi antara irak dan iran yang berlangsung kurang lebih 8 tahun lamanya perang ini terjadi karena pada waktu itu irak ingin melingdungi Kuwait yang mayoritas syiah dari irak yang mayoritas suni.</w:t>
      </w:r>
    </w:p>
    <w:p w:rsidR="005C42E3" w:rsidRPr="005C42E3" w:rsidRDefault="005C42E3" w:rsidP="005C42E3">
      <w:pPr>
        <w:autoSpaceDE w:val="0"/>
        <w:autoSpaceDN w:val="0"/>
        <w:adjustRightInd w:val="0"/>
        <w:spacing w:after="0" w:line="480" w:lineRule="auto"/>
        <w:ind w:left="709" w:firstLine="567"/>
        <w:contextualSpacing/>
        <w:jc w:val="both"/>
        <w:rPr>
          <w:rFonts w:ascii="Times New Roman" w:eastAsia="Calibri" w:hAnsi="Times New Roman" w:cs="Times New Roman"/>
          <w:color w:val="0D0D0D"/>
          <w:sz w:val="24"/>
          <w:szCs w:val="24"/>
          <w:lang w:val="en-US"/>
        </w:rPr>
      </w:pPr>
    </w:p>
    <w:p w:rsidR="005C42E3" w:rsidRPr="005C42E3" w:rsidRDefault="005C42E3" w:rsidP="005C42E3">
      <w:pPr>
        <w:autoSpaceDE w:val="0"/>
        <w:autoSpaceDN w:val="0"/>
        <w:adjustRightInd w:val="0"/>
        <w:spacing w:after="0" w:line="480" w:lineRule="auto"/>
        <w:ind w:left="709" w:firstLine="567"/>
        <w:contextualSpacing/>
        <w:jc w:val="both"/>
        <w:rPr>
          <w:rFonts w:ascii="Times New Roman" w:eastAsia="Calibri" w:hAnsi="Times New Roman" w:cs="Times New Roman"/>
          <w:color w:val="0D0D0D"/>
          <w:sz w:val="24"/>
          <w:szCs w:val="24"/>
          <w:lang w:val="en-US"/>
        </w:rPr>
      </w:pPr>
      <w:r w:rsidRPr="005C42E3">
        <w:rPr>
          <w:rFonts w:ascii="Times New Roman" w:eastAsia="Calibri" w:hAnsi="Times New Roman" w:cs="Times New Roman"/>
          <w:color w:val="0D0D0D"/>
          <w:sz w:val="24"/>
          <w:szCs w:val="24"/>
          <w:lang w:val="en-US"/>
        </w:rPr>
        <w:tab/>
        <w:t xml:space="preserve">Perang Irak – Iran juga dilatarbelakangi permasalahan lama yaitu perebutan hegemoni sebagai penguasa di kawasan Teluk Persia. Dalam perang ini tidak ada yang menang mau ada yang kalah </w:t>
      </w:r>
      <w:proofErr w:type="gramStart"/>
      <w:r w:rsidRPr="005C42E3">
        <w:rPr>
          <w:rFonts w:ascii="Times New Roman" w:eastAsia="Calibri" w:hAnsi="Times New Roman" w:cs="Times New Roman"/>
          <w:color w:val="0D0D0D"/>
          <w:sz w:val="24"/>
          <w:szCs w:val="24"/>
          <w:lang w:val="en-US"/>
        </w:rPr>
        <w:t>akan</w:t>
      </w:r>
      <w:proofErr w:type="gramEnd"/>
      <w:r w:rsidRPr="005C42E3">
        <w:rPr>
          <w:rFonts w:ascii="Times New Roman" w:eastAsia="Calibri" w:hAnsi="Times New Roman" w:cs="Times New Roman"/>
          <w:color w:val="0D0D0D"/>
          <w:sz w:val="24"/>
          <w:szCs w:val="24"/>
          <w:lang w:val="en-US"/>
        </w:rPr>
        <w:t xml:space="preserve"> tetapi perang ini berdampak buruk pada perekonomian di irak sehingga irak harus berhutang ke negara tetangga untuk membantu perekonomian di irak dan bahakan untuk menutupi hutang-hutang yang dialami irak pasca menagalami perang dengan iran. Dengan krisis seperti ini inilah irak pasca perang dengan iran pada tahun 1988 melakukan berbagai cara untuk menutupi hutang-hutangnya salah satu cara ialah dengan miminjam bantuan dana ke kuwait akan tetapi Kuwait menolaknya karena irak sebelumnya juga sudah meminjam dana ke Kuwait alhasil presiden irak yang dipimpin saddam husein pada kala itu marah terhadap Kuwait sehingga irak mempunya renacana untuk mengambil alih negara Kuwait dan juga ingin menguasai ladang minyak yang ada di Kuwait.</w:t>
      </w:r>
    </w:p>
    <w:p w:rsidR="005C42E3" w:rsidRPr="005C42E3" w:rsidRDefault="005C42E3" w:rsidP="005C42E3">
      <w:pPr>
        <w:autoSpaceDE w:val="0"/>
        <w:autoSpaceDN w:val="0"/>
        <w:adjustRightInd w:val="0"/>
        <w:spacing w:after="0" w:line="480" w:lineRule="auto"/>
        <w:ind w:left="709" w:firstLine="567"/>
        <w:contextualSpacing/>
        <w:jc w:val="both"/>
        <w:rPr>
          <w:rFonts w:ascii="Times New Roman" w:eastAsia="Calibri" w:hAnsi="Times New Roman" w:cs="Times New Roman"/>
          <w:color w:val="0D0D0D"/>
          <w:sz w:val="24"/>
          <w:szCs w:val="24"/>
          <w:lang w:val="en-US"/>
        </w:rPr>
      </w:pPr>
    </w:p>
    <w:p w:rsidR="005C42E3" w:rsidRPr="005C42E3" w:rsidRDefault="005C42E3" w:rsidP="005C42E3">
      <w:pPr>
        <w:autoSpaceDE w:val="0"/>
        <w:autoSpaceDN w:val="0"/>
        <w:adjustRightInd w:val="0"/>
        <w:spacing w:after="0" w:line="480" w:lineRule="auto"/>
        <w:ind w:left="709" w:firstLine="567"/>
        <w:contextualSpacing/>
        <w:jc w:val="both"/>
        <w:rPr>
          <w:rFonts w:ascii="Times New Roman" w:eastAsia="Calibri" w:hAnsi="Times New Roman" w:cs="Times New Roman"/>
          <w:color w:val="0D0D0D"/>
          <w:sz w:val="24"/>
          <w:szCs w:val="24"/>
          <w:lang w:val="en-US"/>
        </w:rPr>
      </w:pPr>
      <w:r w:rsidRPr="005C42E3">
        <w:rPr>
          <w:rFonts w:ascii="Times New Roman" w:eastAsia="Calibri" w:hAnsi="Times New Roman" w:cs="Times New Roman"/>
          <w:color w:val="0D0D0D"/>
          <w:sz w:val="24"/>
          <w:szCs w:val="24"/>
          <w:lang w:val="en-US"/>
        </w:rPr>
        <w:tab/>
      </w:r>
      <w:proofErr w:type="gramStart"/>
      <w:r w:rsidRPr="005C42E3">
        <w:rPr>
          <w:rFonts w:ascii="Times New Roman" w:eastAsia="Calibri" w:hAnsi="Times New Roman" w:cs="Times New Roman"/>
          <w:color w:val="0D0D0D"/>
          <w:sz w:val="24"/>
          <w:szCs w:val="24"/>
          <w:lang w:val="en-US"/>
        </w:rPr>
        <w:t>Melihat sumber daya yang melimpah di Kuwait akhirnya irak memutuskan untuk megirim pasukannya untuk menyerang Kuwait dan mengabil alih Kuwait inilah puncak kemarahan saddam husein.</w:t>
      </w:r>
      <w:proofErr w:type="gramEnd"/>
      <w:r w:rsidRPr="005C42E3">
        <w:rPr>
          <w:rFonts w:ascii="Times New Roman" w:eastAsia="Calibri" w:hAnsi="Times New Roman" w:cs="Times New Roman"/>
          <w:color w:val="0D0D0D"/>
          <w:sz w:val="24"/>
          <w:szCs w:val="24"/>
          <w:lang w:val="en-US"/>
        </w:rPr>
        <w:t xml:space="preserve"> Irak terus menguasai Kuwait kurang lebih dua hari dan membuat kepala negara beserta rakyat Kuwait mengungsi ke </w:t>
      </w:r>
      <w:proofErr w:type="gramStart"/>
      <w:r w:rsidRPr="005C42E3">
        <w:rPr>
          <w:rFonts w:ascii="Times New Roman" w:eastAsia="Calibri" w:hAnsi="Times New Roman" w:cs="Times New Roman"/>
          <w:color w:val="0D0D0D"/>
          <w:sz w:val="24"/>
          <w:szCs w:val="24"/>
          <w:lang w:val="en-US"/>
        </w:rPr>
        <w:t>arab</w:t>
      </w:r>
      <w:proofErr w:type="gramEnd"/>
      <w:r w:rsidRPr="005C42E3">
        <w:rPr>
          <w:rFonts w:ascii="Times New Roman" w:eastAsia="Calibri" w:hAnsi="Times New Roman" w:cs="Times New Roman"/>
          <w:color w:val="0D0D0D"/>
          <w:sz w:val="24"/>
          <w:szCs w:val="24"/>
          <w:lang w:val="en-US"/>
        </w:rPr>
        <w:t xml:space="preserve"> Saudi. Tindakan invasi irak terhadap Kuwait ini menuai banyak kecaman dari pihak negara </w:t>
      </w:r>
      <w:proofErr w:type="gramStart"/>
      <w:r w:rsidRPr="005C42E3">
        <w:rPr>
          <w:rFonts w:ascii="Times New Roman" w:eastAsia="Calibri" w:hAnsi="Times New Roman" w:cs="Times New Roman"/>
          <w:color w:val="0D0D0D"/>
          <w:sz w:val="24"/>
          <w:szCs w:val="24"/>
          <w:lang w:val="en-US"/>
        </w:rPr>
        <w:t>lain</w:t>
      </w:r>
      <w:proofErr w:type="gramEnd"/>
      <w:r w:rsidRPr="005C42E3">
        <w:rPr>
          <w:rFonts w:ascii="Times New Roman" w:eastAsia="Calibri" w:hAnsi="Times New Roman" w:cs="Times New Roman"/>
          <w:color w:val="0D0D0D"/>
          <w:sz w:val="24"/>
          <w:szCs w:val="24"/>
          <w:lang w:val="en-US"/>
        </w:rPr>
        <w:t xml:space="preserve"> yang sangat dirugikan dengan adanya hal tersebut seperti halnya amerika, dan </w:t>
      </w:r>
      <w:r w:rsidRPr="005C42E3">
        <w:rPr>
          <w:rFonts w:ascii="Times New Roman" w:eastAsia="Calibri" w:hAnsi="Times New Roman" w:cs="Times New Roman"/>
          <w:color w:val="0D0D0D"/>
          <w:sz w:val="24"/>
          <w:szCs w:val="24"/>
          <w:lang w:val="en-US"/>
        </w:rPr>
        <w:lastRenderedPageBreak/>
        <w:t xml:space="preserve">juga pihan dewan keamanan PBB juga ikut membantuk untuk menyelesailakan konflik tersebut. </w:t>
      </w:r>
    </w:p>
    <w:p w:rsidR="005C42E3" w:rsidRPr="005C42E3" w:rsidRDefault="005C42E3" w:rsidP="005C42E3">
      <w:pPr>
        <w:autoSpaceDE w:val="0"/>
        <w:autoSpaceDN w:val="0"/>
        <w:adjustRightInd w:val="0"/>
        <w:spacing w:after="0" w:line="480" w:lineRule="auto"/>
        <w:ind w:left="709" w:firstLine="567"/>
        <w:contextualSpacing/>
        <w:jc w:val="both"/>
        <w:rPr>
          <w:rFonts w:ascii="Times New Roman" w:eastAsia="Calibri" w:hAnsi="Times New Roman" w:cs="Times New Roman"/>
          <w:color w:val="0D0D0D"/>
          <w:sz w:val="24"/>
          <w:szCs w:val="24"/>
          <w:lang w:val="en-US"/>
        </w:rPr>
      </w:pPr>
    </w:p>
    <w:p w:rsidR="005C42E3" w:rsidRPr="005C42E3" w:rsidRDefault="005C42E3" w:rsidP="005C42E3">
      <w:pPr>
        <w:spacing w:after="0" w:line="480" w:lineRule="auto"/>
        <w:ind w:left="709" w:firstLine="567"/>
        <w:contextualSpacing/>
        <w:jc w:val="both"/>
        <w:textAlignment w:val="baseline"/>
        <w:rPr>
          <w:rFonts w:ascii="Times New Roman" w:eastAsia="Times New Roman"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ab/>
        <w:t xml:space="preserve">Perang Irak dan Kuwait berawal pada Tanggal 2 agustus 1990 dimana perang ini terjadi karena adanya sebuah negara kecil yang memimiki kekayaan minyak yang melimpah sehingga irak ingin menguasainya. Sejarah menjelaskan bahwa antara irak dan </w:t>
      </w:r>
      <w:proofErr w:type="gramStart"/>
      <w:r w:rsidRPr="005C42E3">
        <w:rPr>
          <w:rFonts w:ascii="Times New Roman" w:eastAsia="Times New Roman" w:hAnsi="Times New Roman" w:cs="Times New Roman"/>
          <w:color w:val="0D0D0D"/>
          <w:sz w:val="24"/>
          <w:szCs w:val="24"/>
          <w:lang w:val="en-US"/>
        </w:rPr>
        <w:t>kuwait</w:t>
      </w:r>
      <w:proofErr w:type="gramEnd"/>
      <w:r w:rsidRPr="005C42E3">
        <w:rPr>
          <w:rFonts w:ascii="Times New Roman" w:eastAsia="Times New Roman" w:hAnsi="Times New Roman" w:cs="Times New Roman"/>
          <w:color w:val="0D0D0D"/>
          <w:sz w:val="24"/>
          <w:szCs w:val="24"/>
          <w:lang w:val="en-US"/>
        </w:rPr>
        <w:t xml:space="preserve"> sejak dahulu kala sering terjadi konflik. Konflik yang terjadi disini ialah perebutan sengketa perbatasan antara irak dan </w:t>
      </w:r>
      <w:proofErr w:type="gramStart"/>
      <w:r w:rsidRPr="005C42E3">
        <w:rPr>
          <w:rFonts w:ascii="Times New Roman" w:eastAsia="Times New Roman" w:hAnsi="Times New Roman" w:cs="Times New Roman"/>
          <w:color w:val="0D0D0D"/>
          <w:sz w:val="24"/>
          <w:szCs w:val="24"/>
          <w:lang w:val="en-US"/>
        </w:rPr>
        <w:t>kuwait</w:t>
      </w:r>
      <w:proofErr w:type="gramEnd"/>
      <w:r w:rsidRPr="005C42E3">
        <w:rPr>
          <w:rFonts w:ascii="Times New Roman" w:eastAsia="Times New Roman" w:hAnsi="Times New Roman" w:cs="Times New Roman"/>
          <w:color w:val="0D0D0D"/>
          <w:sz w:val="24"/>
          <w:szCs w:val="24"/>
          <w:lang w:val="en-US"/>
        </w:rPr>
        <w:t xml:space="preserve">. Sebelum konflik ini terjadi irak dan </w:t>
      </w:r>
      <w:proofErr w:type="gramStart"/>
      <w:r w:rsidRPr="005C42E3">
        <w:rPr>
          <w:rFonts w:ascii="Times New Roman" w:eastAsia="Times New Roman" w:hAnsi="Times New Roman" w:cs="Times New Roman"/>
          <w:color w:val="0D0D0D"/>
          <w:sz w:val="24"/>
          <w:szCs w:val="24"/>
          <w:lang w:val="en-US"/>
        </w:rPr>
        <w:t>kuwait</w:t>
      </w:r>
      <w:proofErr w:type="gramEnd"/>
      <w:r w:rsidRPr="005C42E3">
        <w:rPr>
          <w:rFonts w:ascii="Times New Roman" w:eastAsia="Times New Roman" w:hAnsi="Times New Roman" w:cs="Times New Roman"/>
          <w:color w:val="0D0D0D"/>
          <w:sz w:val="24"/>
          <w:szCs w:val="24"/>
          <w:lang w:val="en-US"/>
        </w:rPr>
        <w:t xml:space="preserve"> sebelumnya adalah negara yang saling membantu dimana irak pada kala itu dimana irak dibantu oleh inggris melindungi kuwait dari iran (perang irak-iran) yang tejadia pada tahun 1980-1988. </w:t>
      </w:r>
      <w:proofErr w:type="gramStart"/>
      <w:r w:rsidRPr="005C42E3">
        <w:rPr>
          <w:rFonts w:ascii="Times New Roman" w:eastAsia="Times New Roman" w:hAnsi="Times New Roman" w:cs="Times New Roman"/>
          <w:color w:val="0D0D0D"/>
          <w:sz w:val="24"/>
          <w:szCs w:val="24"/>
          <w:lang w:val="en-US"/>
        </w:rPr>
        <w:t>Pada saat itu inggris dalam menyelesaikan setiap konflik di irak, inggris tidak segan-segan untuk mengerahakan kekuatan militernya uantuk menbantu irak.</w:t>
      </w:r>
      <w:proofErr w:type="gramEnd"/>
    </w:p>
    <w:p w:rsidR="005C42E3" w:rsidRPr="005C42E3" w:rsidRDefault="005C42E3" w:rsidP="005C42E3">
      <w:pPr>
        <w:spacing w:after="0" w:line="480" w:lineRule="auto"/>
        <w:ind w:left="709" w:firstLine="567"/>
        <w:contextualSpacing/>
        <w:jc w:val="both"/>
        <w:textAlignment w:val="baseline"/>
        <w:rPr>
          <w:rFonts w:ascii="Times New Roman" w:eastAsia="Times New Roman" w:hAnsi="Times New Roman" w:cs="Times New Roman"/>
          <w:color w:val="0D0D0D"/>
          <w:sz w:val="24"/>
          <w:szCs w:val="24"/>
          <w:lang w:val="en-US"/>
        </w:rPr>
      </w:pPr>
    </w:p>
    <w:p w:rsidR="005C42E3" w:rsidRPr="005C42E3" w:rsidRDefault="005C42E3" w:rsidP="005C42E3">
      <w:pPr>
        <w:spacing w:after="384" w:line="480" w:lineRule="auto"/>
        <w:ind w:left="709" w:firstLine="567"/>
        <w:jc w:val="both"/>
        <w:textAlignment w:val="baseline"/>
        <w:rPr>
          <w:rFonts w:ascii="Times New Roman" w:eastAsia="Times New Roman"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ab/>
      </w:r>
      <w:r w:rsidRPr="005C42E3">
        <w:rPr>
          <w:rFonts w:ascii="Times New Roman" w:eastAsia="Times New Roman" w:hAnsi="Times New Roman" w:cs="Times New Roman"/>
          <w:color w:val="0D0D0D"/>
          <w:sz w:val="24"/>
          <w:szCs w:val="24"/>
          <w:lang w:val="en-US"/>
        </w:rPr>
        <w:tab/>
        <w:t xml:space="preserve">Pada tahun 1961, </w:t>
      </w:r>
      <w:proofErr w:type="gramStart"/>
      <w:r w:rsidRPr="005C42E3">
        <w:rPr>
          <w:rFonts w:ascii="Times New Roman" w:eastAsia="Times New Roman" w:hAnsi="Times New Roman" w:cs="Times New Roman"/>
          <w:color w:val="0D0D0D"/>
          <w:sz w:val="24"/>
          <w:szCs w:val="24"/>
          <w:lang w:val="en-US"/>
        </w:rPr>
        <w:t>kuwait</w:t>
      </w:r>
      <w:proofErr w:type="gramEnd"/>
      <w:r w:rsidRPr="005C42E3">
        <w:rPr>
          <w:rFonts w:ascii="Times New Roman" w:eastAsia="Times New Roman" w:hAnsi="Times New Roman" w:cs="Times New Roman"/>
          <w:color w:val="0D0D0D"/>
          <w:sz w:val="24"/>
          <w:szCs w:val="24"/>
          <w:lang w:val="en-US"/>
        </w:rPr>
        <w:t xml:space="preserve"> memperoleh kemerdekaan dari inggris dan irak menolaknya dan menyatakan bahwa kuwait adalah bagian dibawah kekuasaan irak. Pada juli 1979 presiden </w:t>
      </w:r>
      <w:proofErr w:type="gramStart"/>
      <w:r w:rsidRPr="005C42E3">
        <w:rPr>
          <w:rFonts w:ascii="Times New Roman" w:eastAsia="Times New Roman" w:hAnsi="Times New Roman" w:cs="Times New Roman"/>
          <w:color w:val="0D0D0D"/>
          <w:sz w:val="24"/>
          <w:szCs w:val="24"/>
          <w:lang w:val="en-US"/>
        </w:rPr>
        <w:t>ahmad</w:t>
      </w:r>
      <w:proofErr w:type="gramEnd"/>
      <w:r w:rsidRPr="005C42E3">
        <w:rPr>
          <w:rFonts w:ascii="Times New Roman" w:eastAsia="Times New Roman" w:hAnsi="Times New Roman" w:cs="Times New Roman"/>
          <w:color w:val="0D0D0D"/>
          <w:sz w:val="24"/>
          <w:szCs w:val="24"/>
          <w:lang w:val="en-US"/>
        </w:rPr>
        <w:t xml:space="preserve"> hasan al-bakr mengundurkan diri dan digantikan oleh saddam husein. </w:t>
      </w:r>
      <w:proofErr w:type="gramStart"/>
      <w:r w:rsidRPr="005C42E3">
        <w:rPr>
          <w:rFonts w:ascii="Times New Roman" w:eastAsia="Times New Roman" w:hAnsi="Times New Roman" w:cs="Times New Roman"/>
          <w:color w:val="0D0D0D"/>
          <w:sz w:val="24"/>
          <w:szCs w:val="24"/>
          <w:lang w:val="en-US"/>
        </w:rPr>
        <w:t>Disini saddam husein ditunjuk dan dipilih sebgai presiden dan juga sebagai ketua dewan revolusi irak.</w:t>
      </w:r>
      <w:proofErr w:type="gramEnd"/>
      <w:r w:rsidRPr="005C42E3">
        <w:rPr>
          <w:rFonts w:ascii="Times New Roman" w:eastAsia="Times New Roman" w:hAnsi="Times New Roman" w:cs="Times New Roman"/>
          <w:color w:val="0D0D0D"/>
          <w:sz w:val="24"/>
          <w:szCs w:val="24"/>
          <w:lang w:val="en-US"/>
        </w:rPr>
        <w:t xml:space="preserve"> </w:t>
      </w:r>
      <w:proofErr w:type="gramStart"/>
      <w:r w:rsidRPr="005C42E3">
        <w:rPr>
          <w:rFonts w:ascii="Times New Roman" w:eastAsia="Times New Roman" w:hAnsi="Times New Roman" w:cs="Times New Roman"/>
          <w:color w:val="0D0D0D"/>
          <w:sz w:val="24"/>
          <w:szCs w:val="24"/>
          <w:lang w:val="en-US"/>
        </w:rPr>
        <w:t>Dibawah kepemimpinan saddam husein inilah irak menjadi negara yang kaya dan kuat yang didukung oleh perekonomian dan yang berkembang pesat dan kekuatan angkatan perang yang besar.</w:t>
      </w:r>
      <w:proofErr w:type="gramEnd"/>
      <w:r w:rsidRPr="005C42E3">
        <w:rPr>
          <w:rFonts w:ascii="Times New Roman" w:eastAsia="Times New Roman" w:hAnsi="Times New Roman" w:cs="Times New Roman"/>
          <w:color w:val="0D0D0D"/>
          <w:sz w:val="24"/>
          <w:szCs w:val="24"/>
          <w:lang w:val="en-US"/>
        </w:rPr>
        <w:t xml:space="preserve"> Dengan kekayaan dan kekuatan itulah saddam husein berambisi untuk menjadi orang nomer satu di dunia arab demikian juga sengketa perbatasan yang berkepanjangan antara irak dan kuwait yang pada akhirnya mengakibatkan invasi irak terhadap kuwait pada 2 agustus 1990 </w:t>
      </w:r>
      <w:r w:rsidRPr="005C42E3">
        <w:rPr>
          <w:rFonts w:ascii="Times New Roman" w:eastAsia="Times New Roman" w:hAnsi="Times New Roman" w:cs="Times New Roman"/>
          <w:color w:val="0D0D0D"/>
          <w:sz w:val="24"/>
          <w:szCs w:val="24"/>
          <w:lang w:val="en-US"/>
        </w:rPr>
        <w:lastRenderedPageBreak/>
        <w:t>merupakan puncak arogansi dan ambisi saddam husein untuk menunjukkan kekuatan Irak.</w:t>
      </w:r>
    </w:p>
    <w:p w:rsidR="005C42E3" w:rsidRPr="005C42E3" w:rsidRDefault="005C42E3" w:rsidP="005C42E3">
      <w:pPr>
        <w:spacing w:after="0" w:line="480" w:lineRule="auto"/>
        <w:ind w:left="709" w:firstLine="567"/>
        <w:contextualSpacing/>
        <w:jc w:val="both"/>
        <w:textAlignment w:val="baseline"/>
        <w:rPr>
          <w:rFonts w:ascii="Times New Roman" w:eastAsia="Times New Roman"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ab/>
        <w:t xml:space="preserve">Selain itu latar belakang ekonomi yang dikarenakan perang selama kurang lebih 8 tahun dengan iran membuat negara irak yang dahulunya stabil dan kaya membuat perekonomian di irak menjadi terpuruk dan miskin.pada kurun waktu 8 tahun tersebut telah membuat irak mengalami kris ekonomi diaman irak mempunyai hutang luar negeri sebesar 100-120 US dolar sebelumnya irak memiliki cadangan devisa sebesar 30 milyar karena krisis ekonomi tersebut membuat irak berada pada posisi terpuruk dan berhutang kepada negara tetangganya. Salah satu </w:t>
      </w:r>
      <w:proofErr w:type="gramStart"/>
      <w:r w:rsidRPr="005C42E3">
        <w:rPr>
          <w:rFonts w:ascii="Times New Roman" w:eastAsia="Times New Roman" w:hAnsi="Times New Roman" w:cs="Times New Roman"/>
          <w:color w:val="0D0D0D"/>
          <w:sz w:val="24"/>
          <w:szCs w:val="24"/>
          <w:lang w:val="en-US"/>
        </w:rPr>
        <w:t>dana</w:t>
      </w:r>
      <w:proofErr w:type="gramEnd"/>
      <w:r w:rsidRPr="005C42E3">
        <w:rPr>
          <w:rFonts w:ascii="Times New Roman" w:eastAsia="Times New Roman" w:hAnsi="Times New Roman" w:cs="Times New Roman"/>
          <w:color w:val="0D0D0D"/>
          <w:sz w:val="24"/>
          <w:szCs w:val="24"/>
          <w:lang w:val="en-US"/>
        </w:rPr>
        <w:t xml:space="preserve"> yang masih dimiliki irak sampai saat itu uantuk pembaiayan negaranya hanyalah dari hasil penjualan minyak dimana penjualan ini hanya dihargai 10 milyar US dollar pertahunnya.</w:t>
      </w:r>
    </w:p>
    <w:p w:rsidR="005C42E3" w:rsidRPr="005C42E3" w:rsidRDefault="005C42E3" w:rsidP="005C42E3">
      <w:pPr>
        <w:spacing w:after="384" w:line="480" w:lineRule="auto"/>
        <w:ind w:left="709" w:firstLine="567"/>
        <w:contextualSpacing/>
        <w:jc w:val="both"/>
        <w:textAlignment w:val="baseline"/>
        <w:rPr>
          <w:rFonts w:ascii="Times New Roman" w:eastAsia="Times New Roman" w:hAnsi="Times New Roman" w:cs="Times New Roman"/>
          <w:color w:val="0D0D0D"/>
          <w:sz w:val="24"/>
          <w:szCs w:val="24"/>
          <w:lang w:val="en-US"/>
        </w:rPr>
      </w:pPr>
    </w:p>
    <w:p w:rsidR="005C42E3" w:rsidRPr="005C42E3" w:rsidRDefault="005C42E3" w:rsidP="005C42E3">
      <w:pPr>
        <w:spacing w:after="384" w:line="480" w:lineRule="auto"/>
        <w:ind w:left="709" w:firstLine="567"/>
        <w:contextualSpacing/>
        <w:jc w:val="both"/>
        <w:textAlignment w:val="baseline"/>
        <w:rPr>
          <w:rFonts w:ascii="Times New Roman" w:eastAsia="Times New Roman"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ab/>
        <w:t xml:space="preserve">Irak merasa harga tersebut terlalu kecil umtuk membiayai negaranya dimana pada saat itu irak membutuhkan </w:t>
      </w:r>
      <w:proofErr w:type="gramStart"/>
      <w:r w:rsidRPr="005C42E3">
        <w:rPr>
          <w:rFonts w:ascii="Times New Roman" w:eastAsia="Times New Roman" w:hAnsi="Times New Roman" w:cs="Times New Roman"/>
          <w:color w:val="0D0D0D"/>
          <w:sz w:val="24"/>
          <w:szCs w:val="24"/>
          <w:lang w:val="en-US"/>
        </w:rPr>
        <w:t>dana</w:t>
      </w:r>
      <w:proofErr w:type="gramEnd"/>
      <w:r w:rsidRPr="005C42E3">
        <w:rPr>
          <w:rFonts w:ascii="Times New Roman" w:eastAsia="Times New Roman" w:hAnsi="Times New Roman" w:cs="Times New Roman"/>
          <w:color w:val="0D0D0D"/>
          <w:sz w:val="24"/>
          <w:szCs w:val="24"/>
          <w:lang w:val="en-US"/>
        </w:rPr>
        <w:t xml:space="preserve"> yang besar untuk membiayai pembangunan dan infrastruktur di irak. Penurunan harga jual minyak tersebut terjadi karena adanya pelanggaran kouta minyak yang dilakukan oleh pemerintah </w:t>
      </w:r>
      <w:proofErr w:type="gramStart"/>
      <w:r w:rsidRPr="005C42E3">
        <w:rPr>
          <w:rFonts w:ascii="Times New Roman" w:eastAsia="Times New Roman" w:hAnsi="Times New Roman" w:cs="Times New Roman"/>
          <w:color w:val="0D0D0D"/>
          <w:sz w:val="24"/>
          <w:szCs w:val="24"/>
          <w:lang w:val="en-US"/>
        </w:rPr>
        <w:t>kuwait</w:t>
      </w:r>
      <w:proofErr w:type="gramEnd"/>
      <w:r w:rsidRPr="005C42E3">
        <w:rPr>
          <w:rFonts w:ascii="Times New Roman" w:eastAsia="Times New Roman" w:hAnsi="Times New Roman" w:cs="Times New Roman"/>
          <w:color w:val="0D0D0D"/>
          <w:sz w:val="24"/>
          <w:szCs w:val="24"/>
          <w:lang w:val="en-US"/>
        </w:rPr>
        <w:t xml:space="preserve">, arab, uni emirat arab dalam memproduksi minyak secara melimpah sehingga harga minyak menjadi turun drastis. Akhrnya irak yang hanya mengandalkan minyak mentahnya sebagai devisa negara harus mengalami kemerosotan yang sangat hebat atas insiden tersebut. Sehingga dengan keadaan tersebut pemirintah irak melakukan berbagai </w:t>
      </w:r>
      <w:proofErr w:type="gramStart"/>
      <w:r w:rsidRPr="005C42E3">
        <w:rPr>
          <w:rFonts w:ascii="Times New Roman" w:eastAsia="Times New Roman" w:hAnsi="Times New Roman" w:cs="Times New Roman"/>
          <w:color w:val="0D0D0D"/>
          <w:sz w:val="24"/>
          <w:szCs w:val="24"/>
          <w:lang w:val="en-US"/>
        </w:rPr>
        <w:t>cara</w:t>
      </w:r>
      <w:proofErr w:type="gramEnd"/>
      <w:r w:rsidRPr="005C42E3">
        <w:rPr>
          <w:rFonts w:ascii="Times New Roman" w:eastAsia="Times New Roman" w:hAnsi="Times New Roman" w:cs="Times New Roman"/>
          <w:color w:val="0D0D0D"/>
          <w:sz w:val="24"/>
          <w:szCs w:val="24"/>
          <w:lang w:val="en-US"/>
        </w:rPr>
        <w:t xml:space="preserve"> untuk keluar dari krisi tersbut salah satu yang dilakukan irak ialah mengurangi pegawai pemerintah dan juga tentara irak untuk realisasi penghematan nasional yang diinginkan saddam husein pada tahun 1989 pasca perang dengan iran. </w:t>
      </w:r>
      <w:proofErr w:type="gramStart"/>
      <w:r w:rsidRPr="005C42E3">
        <w:rPr>
          <w:rFonts w:ascii="Times New Roman" w:eastAsia="Times New Roman" w:hAnsi="Times New Roman" w:cs="Times New Roman"/>
          <w:color w:val="0D0D0D"/>
          <w:sz w:val="24"/>
          <w:szCs w:val="24"/>
          <w:lang w:val="en-US"/>
        </w:rPr>
        <w:t>Dan irak juga meminta agar OPEC menaikkan harga minyak dan membatasi kouta bagi negara-</w:t>
      </w:r>
      <w:r w:rsidRPr="005C42E3">
        <w:rPr>
          <w:rFonts w:ascii="Times New Roman" w:eastAsia="Times New Roman" w:hAnsi="Times New Roman" w:cs="Times New Roman"/>
          <w:color w:val="0D0D0D"/>
          <w:sz w:val="24"/>
          <w:szCs w:val="24"/>
          <w:lang w:val="en-US"/>
        </w:rPr>
        <w:lastRenderedPageBreak/>
        <w:t>negara pengekspor inyak tersebut.</w:t>
      </w:r>
      <w:proofErr w:type="gramEnd"/>
      <w:r w:rsidRPr="005C42E3">
        <w:rPr>
          <w:rFonts w:ascii="Times New Roman" w:eastAsia="Times New Roman" w:hAnsi="Times New Roman" w:cs="Times New Roman"/>
          <w:color w:val="0D0D0D"/>
          <w:sz w:val="24"/>
          <w:szCs w:val="24"/>
          <w:lang w:val="en-US"/>
        </w:rPr>
        <w:t xml:space="preserve"> Irak juga meminta bantuan kepada </w:t>
      </w:r>
      <w:proofErr w:type="gramStart"/>
      <w:r w:rsidRPr="005C42E3">
        <w:rPr>
          <w:rFonts w:ascii="Times New Roman" w:eastAsia="Times New Roman" w:hAnsi="Times New Roman" w:cs="Times New Roman"/>
          <w:color w:val="0D0D0D"/>
          <w:sz w:val="24"/>
          <w:szCs w:val="24"/>
          <w:lang w:val="en-US"/>
        </w:rPr>
        <w:t>arab</w:t>
      </w:r>
      <w:proofErr w:type="gramEnd"/>
      <w:r w:rsidRPr="005C42E3">
        <w:rPr>
          <w:rFonts w:ascii="Times New Roman" w:eastAsia="Times New Roman" w:hAnsi="Times New Roman" w:cs="Times New Roman"/>
          <w:color w:val="0D0D0D"/>
          <w:sz w:val="24"/>
          <w:szCs w:val="24"/>
          <w:lang w:val="en-US"/>
        </w:rPr>
        <w:t xml:space="preserve"> Saudi dan kuwait untuk menbantu rekontruksi perekonomian irak, presiden saddam husein menegaskan apabila arab Saudi dan kuwait tidak memberikan bantuan dana kepada irak maka irak melakukan berbagai cara untuk memperolehnya.</w:t>
      </w:r>
    </w:p>
    <w:p w:rsidR="005C42E3" w:rsidRPr="005C42E3" w:rsidRDefault="005C42E3" w:rsidP="005C42E3">
      <w:pPr>
        <w:spacing w:after="384" w:line="480" w:lineRule="auto"/>
        <w:ind w:left="709" w:firstLine="567"/>
        <w:contextualSpacing/>
        <w:jc w:val="both"/>
        <w:textAlignment w:val="baseline"/>
        <w:rPr>
          <w:rFonts w:ascii="Times New Roman" w:eastAsia="Times New Roman" w:hAnsi="Times New Roman" w:cs="Times New Roman"/>
          <w:color w:val="0D0D0D"/>
          <w:sz w:val="24"/>
          <w:szCs w:val="24"/>
          <w:lang w:val="en-US"/>
        </w:rPr>
      </w:pPr>
    </w:p>
    <w:p w:rsidR="005C42E3" w:rsidRPr="005C42E3" w:rsidRDefault="005C42E3" w:rsidP="005C42E3">
      <w:pPr>
        <w:spacing w:after="384" w:line="480" w:lineRule="auto"/>
        <w:ind w:left="709" w:firstLine="567"/>
        <w:contextualSpacing/>
        <w:jc w:val="both"/>
        <w:textAlignment w:val="baseline"/>
        <w:rPr>
          <w:rFonts w:ascii="Times New Roman" w:eastAsia="Times New Roman"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ab/>
        <w:t xml:space="preserve">Akan teapi </w:t>
      </w:r>
      <w:proofErr w:type="gramStart"/>
      <w:r w:rsidRPr="005C42E3">
        <w:rPr>
          <w:rFonts w:ascii="Times New Roman" w:eastAsia="Times New Roman" w:hAnsi="Times New Roman" w:cs="Times New Roman"/>
          <w:color w:val="0D0D0D"/>
          <w:sz w:val="24"/>
          <w:szCs w:val="24"/>
          <w:lang w:val="en-US"/>
        </w:rPr>
        <w:t>arab</w:t>
      </w:r>
      <w:proofErr w:type="gramEnd"/>
      <w:r w:rsidRPr="005C42E3">
        <w:rPr>
          <w:rFonts w:ascii="Times New Roman" w:eastAsia="Times New Roman" w:hAnsi="Times New Roman" w:cs="Times New Roman"/>
          <w:color w:val="0D0D0D"/>
          <w:sz w:val="24"/>
          <w:szCs w:val="24"/>
          <w:lang w:val="en-US"/>
        </w:rPr>
        <w:t xml:space="preserve"> Saudi maupun kuwait menolak permintaan saddam husein sehingga membuat presiden saddam husein marah dan mengancam kedua negara tersebut dengan kekerasan apabila kedau negara tesebut menolak. Untuk memaksa mereka irak akan melakukan berbagai cara untuk memperoleh apa yang mereka inginkan dengan memaksa mereka dengan kekerasan sekalipun</w:t>
      </w:r>
      <w:proofErr w:type="gramStart"/>
      <w:r w:rsidRPr="005C42E3">
        <w:rPr>
          <w:rFonts w:ascii="Times New Roman" w:eastAsia="Times New Roman" w:hAnsi="Times New Roman" w:cs="Times New Roman"/>
          <w:color w:val="0D0D0D"/>
          <w:sz w:val="24"/>
          <w:szCs w:val="24"/>
          <w:lang w:val="en-US"/>
        </w:rPr>
        <w:t>..</w:t>
      </w:r>
      <w:proofErr w:type="gramEnd"/>
      <w:r w:rsidRPr="005C42E3">
        <w:rPr>
          <w:rFonts w:ascii="Times New Roman" w:eastAsia="Times New Roman" w:hAnsi="Times New Roman" w:cs="Times New Roman"/>
          <w:color w:val="0D0D0D"/>
          <w:sz w:val="24"/>
          <w:szCs w:val="24"/>
          <w:lang w:val="en-US"/>
        </w:rPr>
        <w:t xml:space="preserve"> Kesuliatan ekonomi inilah yang membuat irak melakukan berbagaia </w:t>
      </w:r>
      <w:proofErr w:type="gramStart"/>
      <w:r w:rsidRPr="005C42E3">
        <w:rPr>
          <w:rFonts w:ascii="Times New Roman" w:eastAsia="Times New Roman" w:hAnsi="Times New Roman" w:cs="Times New Roman"/>
          <w:color w:val="0D0D0D"/>
          <w:sz w:val="24"/>
          <w:szCs w:val="24"/>
          <w:lang w:val="en-US"/>
        </w:rPr>
        <w:t>cara</w:t>
      </w:r>
      <w:proofErr w:type="gramEnd"/>
      <w:r w:rsidRPr="005C42E3">
        <w:rPr>
          <w:rFonts w:ascii="Times New Roman" w:eastAsia="Times New Roman" w:hAnsi="Times New Roman" w:cs="Times New Roman"/>
          <w:color w:val="0D0D0D"/>
          <w:sz w:val="24"/>
          <w:szCs w:val="24"/>
          <w:lang w:val="en-US"/>
        </w:rPr>
        <w:t xml:space="preserve"> terhadap arab Saudi dan kuwait yang menolak untuk membantu perekonomian irak dan justru melawan balik irak. Hal inilah yang juga menjadi factor yang memicu keinginan irak untuk menginvasi </w:t>
      </w:r>
      <w:proofErr w:type="gramStart"/>
      <w:r w:rsidRPr="005C42E3">
        <w:rPr>
          <w:rFonts w:ascii="Times New Roman" w:eastAsia="Times New Roman" w:hAnsi="Times New Roman" w:cs="Times New Roman"/>
          <w:color w:val="0D0D0D"/>
          <w:sz w:val="24"/>
          <w:szCs w:val="24"/>
          <w:lang w:val="en-US"/>
        </w:rPr>
        <w:t>kuwait</w:t>
      </w:r>
      <w:proofErr w:type="gramEnd"/>
      <w:r w:rsidRPr="005C42E3">
        <w:rPr>
          <w:rFonts w:ascii="Times New Roman" w:eastAsia="Times New Roman" w:hAnsi="Times New Roman" w:cs="Times New Roman"/>
          <w:color w:val="0D0D0D"/>
          <w:sz w:val="24"/>
          <w:szCs w:val="24"/>
          <w:lang w:val="en-US"/>
        </w:rPr>
        <w:t>.</w:t>
      </w:r>
    </w:p>
    <w:p w:rsidR="005C42E3" w:rsidRPr="005C42E3" w:rsidRDefault="005C42E3" w:rsidP="005C42E3">
      <w:pPr>
        <w:spacing w:after="384" w:line="480" w:lineRule="auto"/>
        <w:ind w:left="709" w:firstLine="567"/>
        <w:contextualSpacing/>
        <w:jc w:val="both"/>
        <w:textAlignment w:val="baseline"/>
        <w:rPr>
          <w:rFonts w:ascii="Times New Roman" w:eastAsia="Times New Roman" w:hAnsi="Times New Roman" w:cs="Times New Roman"/>
          <w:color w:val="0D0D0D"/>
          <w:sz w:val="24"/>
          <w:szCs w:val="24"/>
          <w:lang w:val="en-US"/>
        </w:rPr>
      </w:pPr>
    </w:p>
    <w:p w:rsidR="005C42E3" w:rsidRPr="005C42E3" w:rsidRDefault="005C42E3" w:rsidP="005C42E3">
      <w:pPr>
        <w:spacing w:after="384" w:line="480" w:lineRule="auto"/>
        <w:ind w:left="709" w:firstLine="567"/>
        <w:contextualSpacing/>
        <w:jc w:val="both"/>
        <w:textAlignment w:val="baseline"/>
        <w:rPr>
          <w:rFonts w:ascii="Times New Roman" w:eastAsia="Times New Roman"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ab/>
        <w:t xml:space="preserve">Kepentingan nasional irak pasca perang dengan </w:t>
      </w:r>
      <w:proofErr w:type="gramStart"/>
      <w:r w:rsidRPr="005C42E3">
        <w:rPr>
          <w:rFonts w:ascii="Times New Roman" w:eastAsia="Times New Roman" w:hAnsi="Times New Roman" w:cs="Times New Roman"/>
          <w:color w:val="0D0D0D"/>
          <w:sz w:val="24"/>
          <w:szCs w:val="24"/>
          <w:lang w:val="en-US"/>
        </w:rPr>
        <w:t>iran</w:t>
      </w:r>
      <w:proofErr w:type="gramEnd"/>
      <w:r w:rsidRPr="005C42E3">
        <w:rPr>
          <w:rFonts w:ascii="Times New Roman" w:eastAsia="Times New Roman" w:hAnsi="Times New Roman" w:cs="Times New Roman"/>
          <w:color w:val="0D0D0D"/>
          <w:sz w:val="24"/>
          <w:szCs w:val="24"/>
          <w:lang w:val="en-US"/>
        </w:rPr>
        <w:t xml:space="preserve"> adalah untuk memulihkan perekonmian nasional. Sebelum perang dengan </w:t>
      </w:r>
      <w:proofErr w:type="gramStart"/>
      <w:r w:rsidRPr="005C42E3">
        <w:rPr>
          <w:rFonts w:ascii="Times New Roman" w:eastAsia="Times New Roman" w:hAnsi="Times New Roman" w:cs="Times New Roman"/>
          <w:color w:val="0D0D0D"/>
          <w:sz w:val="24"/>
          <w:szCs w:val="24"/>
          <w:lang w:val="en-US"/>
        </w:rPr>
        <w:t>iran</w:t>
      </w:r>
      <w:proofErr w:type="gramEnd"/>
      <w:r w:rsidRPr="005C42E3">
        <w:rPr>
          <w:rFonts w:ascii="Times New Roman" w:eastAsia="Times New Roman" w:hAnsi="Times New Roman" w:cs="Times New Roman"/>
          <w:color w:val="0D0D0D"/>
          <w:sz w:val="24"/>
          <w:szCs w:val="24"/>
          <w:lang w:val="en-US"/>
        </w:rPr>
        <w:t xml:space="preserve"> pada tahun 1980-1988 irak merupakan negara yang kuat dan kaya dengan pasukan militernya dan ladang minyak yang dimiliki irak untuk pemasukan devisa negara, namun pasaca usai perang, irak menjadi negara miskin dan memiliki hutang luar negeri yang sangat besar. Irak harus menghidupi rakyatnya dan membiayai angkatan bersenjatanya membutuhkan dana yang cukup besar, dengan keadaan ekonomi yang seperti inilah yang menyebabkan irak meminta arab Saudi dan kuwait untuk membantu perekonimoan irak dengan cara mengahapus hutang luar negeri irak terhadap arab Saudi dan kuwait, mengurangi kouta minyak agar harga minyak menjadi lebih tinggi dan member bantuan berupa </w:t>
      </w:r>
      <w:r w:rsidRPr="005C42E3">
        <w:rPr>
          <w:rFonts w:ascii="Times New Roman" w:eastAsia="Times New Roman" w:hAnsi="Times New Roman" w:cs="Times New Roman"/>
          <w:color w:val="0D0D0D"/>
          <w:sz w:val="24"/>
          <w:szCs w:val="24"/>
          <w:lang w:val="en-US"/>
        </w:rPr>
        <w:lastRenderedPageBreak/>
        <w:t xml:space="preserve">dana langsung untuk membantu memulihkan perekonomian irak. Kepentinagan dibidang ekonomi inilah yang tetap di pertahankan irak agar dapat mempertahankan kelangsungan hidup bangsa dan negara serta memberikan kesejahteraan bagi rakyat irak pasca perang dengan </w:t>
      </w:r>
      <w:proofErr w:type="gramStart"/>
      <w:r w:rsidRPr="005C42E3">
        <w:rPr>
          <w:rFonts w:ascii="Times New Roman" w:eastAsia="Times New Roman" w:hAnsi="Times New Roman" w:cs="Times New Roman"/>
          <w:color w:val="0D0D0D"/>
          <w:sz w:val="24"/>
          <w:szCs w:val="24"/>
          <w:lang w:val="en-US"/>
        </w:rPr>
        <w:t>iran</w:t>
      </w:r>
      <w:proofErr w:type="gramEnd"/>
      <w:r w:rsidRPr="005C42E3">
        <w:rPr>
          <w:rFonts w:ascii="Times New Roman" w:eastAsia="Times New Roman" w:hAnsi="Times New Roman" w:cs="Times New Roman"/>
          <w:color w:val="0D0D0D"/>
          <w:sz w:val="24"/>
          <w:szCs w:val="24"/>
          <w:lang w:val="en-US"/>
        </w:rPr>
        <w:t>.</w:t>
      </w:r>
    </w:p>
    <w:p w:rsidR="005C42E3" w:rsidRPr="005C42E3" w:rsidRDefault="005C42E3" w:rsidP="005C42E3">
      <w:pPr>
        <w:spacing w:after="384" w:line="480" w:lineRule="auto"/>
        <w:ind w:left="709" w:firstLine="567"/>
        <w:contextualSpacing/>
        <w:jc w:val="both"/>
        <w:textAlignment w:val="baseline"/>
        <w:rPr>
          <w:rFonts w:ascii="Times New Roman" w:eastAsia="Times New Roman"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ab/>
        <w:t xml:space="preserve">Salah satu </w:t>
      </w:r>
      <w:proofErr w:type="gramStart"/>
      <w:r w:rsidRPr="005C42E3">
        <w:rPr>
          <w:rFonts w:ascii="Times New Roman" w:eastAsia="Times New Roman" w:hAnsi="Times New Roman" w:cs="Times New Roman"/>
          <w:color w:val="0D0D0D"/>
          <w:sz w:val="24"/>
          <w:szCs w:val="24"/>
          <w:lang w:val="en-US"/>
        </w:rPr>
        <w:t>cara</w:t>
      </w:r>
      <w:proofErr w:type="gramEnd"/>
      <w:r w:rsidRPr="005C42E3">
        <w:rPr>
          <w:rFonts w:ascii="Times New Roman" w:eastAsia="Times New Roman" w:hAnsi="Times New Roman" w:cs="Times New Roman"/>
          <w:color w:val="0D0D0D"/>
          <w:sz w:val="24"/>
          <w:szCs w:val="24"/>
          <w:lang w:val="en-US"/>
        </w:rPr>
        <w:t xml:space="preserve"> yang dilakukan saddam husein untuk mempertahankan perekonomian irak adalah dengan cara meminta bantuan dengan kepada arab Saudi dan kuwait. Permintaan saddam husein ini tidak ditanggapi oleh kedua negara tersebut, bahkan </w:t>
      </w:r>
      <w:proofErr w:type="gramStart"/>
      <w:r w:rsidRPr="005C42E3">
        <w:rPr>
          <w:rFonts w:ascii="Times New Roman" w:eastAsia="Times New Roman" w:hAnsi="Times New Roman" w:cs="Times New Roman"/>
          <w:color w:val="0D0D0D"/>
          <w:sz w:val="24"/>
          <w:szCs w:val="24"/>
          <w:lang w:val="en-US"/>
        </w:rPr>
        <w:t>kuwait</w:t>
      </w:r>
      <w:proofErr w:type="gramEnd"/>
      <w:r w:rsidRPr="005C42E3">
        <w:rPr>
          <w:rFonts w:ascii="Times New Roman" w:eastAsia="Times New Roman" w:hAnsi="Times New Roman" w:cs="Times New Roman"/>
          <w:color w:val="0D0D0D"/>
          <w:sz w:val="24"/>
          <w:szCs w:val="24"/>
          <w:lang w:val="en-US"/>
        </w:rPr>
        <w:t xml:space="preserve"> yang merupakan tetangga terdekat irak dengan sombongnya permintaan saddam husein tersebut serta melawan dengan pernyataan-pernyataan penguasa kuwait sehingga membuat saddam husein marah dan sakit hati. Dan hal tersebutlah yang menjadi factor pemicu dan pendorong invasi irak terhadap </w:t>
      </w:r>
      <w:proofErr w:type="gramStart"/>
      <w:r w:rsidRPr="005C42E3">
        <w:rPr>
          <w:rFonts w:ascii="Times New Roman" w:eastAsia="Times New Roman" w:hAnsi="Times New Roman" w:cs="Times New Roman"/>
          <w:color w:val="0D0D0D"/>
          <w:sz w:val="24"/>
          <w:szCs w:val="24"/>
          <w:lang w:val="en-US"/>
        </w:rPr>
        <w:t>kuwait</w:t>
      </w:r>
      <w:proofErr w:type="gramEnd"/>
      <w:r w:rsidRPr="005C42E3">
        <w:rPr>
          <w:rFonts w:ascii="Times New Roman" w:eastAsia="Times New Roman" w:hAnsi="Times New Roman" w:cs="Times New Roman"/>
          <w:color w:val="0D0D0D"/>
          <w:sz w:val="24"/>
          <w:szCs w:val="24"/>
          <w:lang w:val="en-US"/>
        </w:rPr>
        <w:t>.</w:t>
      </w:r>
    </w:p>
    <w:p w:rsidR="005C42E3" w:rsidRPr="005C42E3" w:rsidRDefault="005C42E3" w:rsidP="005C42E3">
      <w:pPr>
        <w:spacing w:after="384" w:line="480" w:lineRule="auto"/>
        <w:ind w:left="709" w:firstLine="567"/>
        <w:contextualSpacing/>
        <w:jc w:val="both"/>
        <w:textAlignment w:val="baseline"/>
        <w:rPr>
          <w:rFonts w:ascii="Times New Roman" w:eastAsia="Times New Roman" w:hAnsi="Times New Roman" w:cs="Times New Roman"/>
          <w:color w:val="0D0D0D"/>
          <w:sz w:val="24"/>
          <w:szCs w:val="24"/>
          <w:lang w:val="en-US"/>
        </w:rPr>
      </w:pPr>
    </w:p>
    <w:p w:rsidR="005C42E3" w:rsidRPr="005C42E3" w:rsidRDefault="005C42E3" w:rsidP="005C42E3">
      <w:pPr>
        <w:spacing w:after="384" w:line="480" w:lineRule="auto"/>
        <w:ind w:left="709" w:firstLine="567"/>
        <w:contextualSpacing/>
        <w:jc w:val="both"/>
        <w:textAlignment w:val="baseline"/>
        <w:rPr>
          <w:rFonts w:ascii="Times New Roman" w:eastAsia="Times New Roman"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ab/>
        <w:t xml:space="preserve">Hal tersebut karena didasari kepentingan nasional irak pasca perang dengan </w:t>
      </w:r>
      <w:proofErr w:type="gramStart"/>
      <w:r w:rsidRPr="005C42E3">
        <w:rPr>
          <w:rFonts w:ascii="Times New Roman" w:eastAsia="Times New Roman" w:hAnsi="Times New Roman" w:cs="Times New Roman"/>
          <w:color w:val="0D0D0D"/>
          <w:sz w:val="24"/>
          <w:szCs w:val="24"/>
          <w:lang w:val="en-US"/>
        </w:rPr>
        <w:t>iran</w:t>
      </w:r>
      <w:proofErr w:type="gramEnd"/>
      <w:r w:rsidRPr="005C42E3">
        <w:rPr>
          <w:rFonts w:ascii="Times New Roman" w:eastAsia="Times New Roman" w:hAnsi="Times New Roman" w:cs="Times New Roman"/>
          <w:color w:val="0D0D0D"/>
          <w:sz w:val="24"/>
          <w:szCs w:val="24"/>
          <w:lang w:val="en-US"/>
        </w:rPr>
        <w:t xml:space="preserve"> adalah untuk memulihkan perekonmian nasional. Sebelum perang dengan </w:t>
      </w:r>
      <w:proofErr w:type="gramStart"/>
      <w:r w:rsidRPr="005C42E3">
        <w:rPr>
          <w:rFonts w:ascii="Times New Roman" w:eastAsia="Times New Roman" w:hAnsi="Times New Roman" w:cs="Times New Roman"/>
          <w:color w:val="0D0D0D"/>
          <w:sz w:val="24"/>
          <w:szCs w:val="24"/>
          <w:lang w:val="en-US"/>
        </w:rPr>
        <w:t>iran</w:t>
      </w:r>
      <w:proofErr w:type="gramEnd"/>
      <w:r w:rsidRPr="005C42E3">
        <w:rPr>
          <w:rFonts w:ascii="Times New Roman" w:eastAsia="Times New Roman" w:hAnsi="Times New Roman" w:cs="Times New Roman"/>
          <w:color w:val="0D0D0D"/>
          <w:sz w:val="24"/>
          <w:szCs w:val="24"/>
          <w:lang w:val="en-US"/>
        </w:rPr>
        <w:t xml:space="preserve"> pada tahun 1980-1988 irak merupakan negara yang kuat dan kaya dengan pasukan militernya dan ladang minyak yang dimiliki irak untuk pemasukan devisa negara, namun pasaca usai perang, irak menjadi negara miskin dan memiliki hutang luar negeri yang sangat besar. Irak harus menghidupi rakyatnya dan membiayai angkatan bersenjatanya membutuhkan dana yang cukup besar, dengan keadaan ekonomi yang seperti inilah yang menyebabkan irak meminta arab Saudi dan kuwait untuk membantu perekonimoan irak dengan cara mengahapus hutang luar negeri irak terhadap arab Saudi dan kuwait, mengurangi kouta minyak agar harga minyak menjadi lebih tinggi dan member bantuan berupa dana langsung untuk membantu memulihkan perekonomian irak. Kepentinagan dibidang ekonomi inilah yang tetap di </w:t>
      </w:r>
      <w:r w:rsidRPr="005C42E3">
        <w:rPr>
          <w:rFonts w:ascii="Times New Roman" w:eastAsia="Times New Roman" w:hAnsi="Times New Roman" w:cs="Times New Roman"/>
          <w:color w:val="0D0D0D"/>
          <w:sz w:val="24"/>
          <w:szCs w:val="24"/>
          <w:lang w:val="en-US"/>
        </w:rPr>
        <w:lastRenderedPageBreak/>
        <w:t xml:space="preserve">pertahankan irak agar dapat mempertahankan kelangsungan hidup bangsa dan negara serta memberikan kesejahteraan bagi rakyat irak pasca perang dengan </w:t>
      </w:r>
      <w:proofErr w:type="gramStart"/>
      <w:r w:rsidRPr="005C42E3">
        <w:rPr>
          <w:rFonts w:ascii="Times New Roman" w:eastAsia="Times New Roman" w:hAnsi="Times New Roman" w:cs="Times New Roman"/>
          <w:color w:val="0D0D0D"/>
          <w:sz w:val="24"/>
          <w:szCs w:val="24"/>
          <w:lang w:val="en-US"/>
        </w:rPr>
        <w:t>iran</w:t>
      </w:r>
      <w:proofErr w:type="gramEnd"/>
      <w:r w:rsidRPr="005C42E3">
        <w:rPr>
          <w:rFonts w:ascii="Times New Roman" w:eastAsia="Times New Roman" w:hAnsi="Times New Roman" w:cs="Times New Roman"/>
          <w:color w:val="0D0D0D"/>
          <w:sz w:val="24"/>
          <w:szCs w:val="24"/>
          <w:lang w:val="en-US"/>
        </w:rPr>
        <w:t>.</w:t>
      </w:r>
    </w:p>
    <w:p w:rsidR="005C42E3" w:rsidRPr="005C42E3" w:rsidRDefault="005C42E3" w:rsidP="005C42E3">
      <w:pPr>
        <w:spacing w:after="384" w:line="480" w:lineRule="auto"/>
        <w:ind w:left="709" w:firstLine="567"/>
        <w:contextualSpacing/>
        <w:jc w:val="both"/>
        <w:textAlignment w:val="baseline"/>
        <w:rPr>
          <w:rFonts w:ascii="Times New Roman" w:eastAsia="Times New Roman" w:hAnsi="Times New Roman" w:cs="Times New Roman"/>
          <w:color w:val="0D0D0D"/>
          <w:sz w:val="24"/>
          <w:szCs w:val="24"/>
          <w:lang w:val="en-US"/>
        </w:rPr>
      </w:pPr>
    </w:p>
    <w:p w:rsidR="005C42E3" w:rsidRPr="005C42E3" w:rsidRDefault="005C42E3" w:rsidP="005C42E3">
      <w:pPr>
        <w:spacing w:after="384" w:line="480" w:lineRule="auto"/>
        <w:ind w:left="709" w:firstLine="567"/>
        <w:contextualSpacing/>
        <w:jc w:val="both"/>
        <w:textAlignment w:val="baseline"/>
        <w:rPr>
          <w:rFonts w:ascii="Times New Roman" w:eastAsia="Times New Roman"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ab/>
        <w:t xml:space="preserve">Salah satu </w:t>
      </w:r>
      <w:proofErr w:type="gramStart"/>
      <w:r w:rsidRPr="005C42E3">
        <w:rPr>
          <w:rFonts w:ascii="Times New Roman" w:eastAsia="Times New Roman" w:hAnsi="Times New Roman" w:cs="Times New Roman"/>
          <w:color w:val="0D0D0D"/>
          <w:sz w:val="24"/>
          <w:szCs w:val="24"/>
          <w:lang w:val="en-US"/>
        </w:rPr>
        <w:t>cara</w:t>
      </w:r>
      <w:proofErr w:type="gramEnd"/>
      <w:r w:rsidRPr="005C42E3">
        <w:rPr>
          <w:rFonts w:ascii="Times New Roman" w:eastAsia="Times New Roman" w:hAnsi="Times New Roman" w:cs="Times New Roman"/>
          <w:color w:val="0D0D0D"/>
          <w:sz w:val="24"/>
          <w:szCs w:val="24"/>
          <w:lang w:val="en-US"/>
        </w:rPr>
        <w:t xml:space="preserve"> yang dilakukan saddam husein untuk mempertahankan perekonomian irak adalah dengan cara meminta bantuan dengan kepada arab Saudi dan kuwait. Permintaan saddam husein ini tidak ditanggapi oleh kedua negara tersebut, bahkan </w:t>
      </w:r>
      <w:proofErr w:type="gramStart"/>
      <w:r w:rsidRPr="005C42E3">
        <w:rPr>
          <w:rFonts w:ascii="Times New Roman" w:eastAsia="Times New Roman" w:hAnsi="Times New Roman" w:cs="Times New Roman"/>
          <w:color w:val="0D0D0D"/>
          <w:sz w:val="24"/>
          <w:szCs w:val="24"/>
          <w:lang w:val="en-US"/>
        </w:rPr>
        <w:t>kuwait</w:t>
      </w:r>
      <w:proofErr w:type="gramEnd"/>
      <w:r w:rsidRPr="005C42E3">
        <w:rPr>
          <w:rFonts w:ascii="Times New Roman" w:eastAsia="Times New Roman" w:hAnsi="Times New Roman" w:cs="Times New Roman"/>
          <w:color w:val="0D0D0D"/>
          <w:sz w:val="24"/>
          <w:szCs w:val="24"/>
          <w:lang w:val="en-US"/>
        </w:rPr>
        <w:t xml:space="preserve"> yang merupakan tetangga terdekat irak dengan sombongnya permintaan saddam husein tersebut serta melawan dengan pernyataan-pernyataan penguasa kuwait sehingga membuat saddam husein marah dan sakit hati. Dan hal tersebutlah yang menjadi factor pemicu dan pendorong invasi irak terhadap </w:t>
      </w:r>
      <w:proofErr w:type="gramStart"/>
      <w:r w:rsidRPr="005C42E3">
        <w:rPr>
          <w:rFonts w:ascii="Times New Roman" w:eastAsia="Times New Roman" w:hAnsi="Times New Roman" w:cs="Times New Roman"/>
          <w:color w:val="0D0D0D"/>
          <w:sz w:val="24"/>
          <w:szCs w:val="24"/>
          <w:lang w:val="en-US"/>
        </w:rPr>
        <w:t>kuwait</w:t>
      </w:r>
      <w:proofErr w:type="gramEnd"/>
      <w:r w:rsidRPr="005C42E3">
        <w:rPr>
          <w:rFonts w:ascii="Times New Roman" w:eastAsia="Times New Roman" w:hAnsi="Times New Roman" w:cs="Times New Roman"/>
          <w:color w:val="0D0D0D"/>
          <w:sz w:val="24"/>
          <w:szCs w:val="24"/>
          <w:lang w:val="en-US"/>
        </w:rPr>
        <w:t>.</w:t>
      </w:r>
      <w:r w:rsidRPr="005C42E3">
        <w:rPr>
          <w:rFonts w:ascii="Times New Roman" w:eastAsia="Times New Roman" w:hAnsi="Times New Roman" w:cs="Times New Roman"/>
          <w:color w:val="0D0D0D"/>
          <w:sz w:val="24"/>
          <w:szCs w:val="24"/>
          <w:vertAlign w:val="superscript"/>
          <w:lang w:val="en-US"/>
        </w:rPr>
        <w:footnoteReference w:id="3"/>
      </w:r>
    </w:p>
    <w:p w:rsidR="005C42E3" w:rsidRPr="005C42E3" w:rsidRDefault="005C42E3" w:rsidP="005C42E3">
      <w:pPr>
        <w:spacing w:after="384" w:line="480" w:lineRule="auto"/>
        <w:ind w:left="709" w:firstLine="567"/>
        <w:contextualSpacing/>
        <w:jc w:val="both"/>
        <w:textAlignment w:val="baseline"/>
        <w:rPr>
          <w:rFonts w:ascii="Times New Roman" w:eastAsia="Times New Roman" w:hAnsi="Times New Roman" w:cs="Times New Roman"/>
          <w:color w:val="0D0D0D"/>
          <w:sz w:val="24"/>
          <w:szCs w:val="24"/>
          <w:lang w:val="en-US"/>
        </w:rPr>
      </w:pPr>
    </w:p>
    <w:p w:rsidR="005C42E3" w:rsidRPr="005C42E3" w:rsidRDefault="005C42E3" w:rsidP="005C42E3">
      <w:pPr>
        <w:numPr>
          <w:ilvl w:val="0"/>
          <w:numId w:val="2"/>
        </w:numPr>
        <w:tabs>
          <w:tab w:val="left" w:pos="1276"/>
        </w:tabs>
        <w:spacing w:line="480" w:lineRule="auto"/>
        <w:ind w:hanging="731"/>
        <w:contextualSpacing/>
        <w:rPr>
          <w:rFonts w:ascii="Times New Roman" w:eastAsia="Calibri" w:hAnsi="Times New Roman" w:cs="Times New Roman"/>
          <w:b/>
          <w:sz w:val="24"/>
          <w:szCs w:val="24"/>
          <w:lang w:val="en-US"/>
        </w:rPr>
      </w:pPr>
      <w:r w:rsidRPr="005C42E3">
        <w:rPr>
          <w:rFonts w:ascii="Times New Roman" w:eastAsia="Calibri" w:hAnsi="Times New Roman" w:cs="Times New Roman"/>
          <w:b/>
          <w:sz w:val="24"/>
          <w:szCs w:val="24"/>
          <w:lang w:val="en-US"/>
        </w:rPr>
        <w:t>Invasi Irak Terhadap Kuwait</w:t>
      </w:r>
    </w:p>
    <w:p w:rsidR="005C42E3" w:rsidRPr="005C42E3" w:rsidRDefault="005C42E3" w:rsidP="005C42E3">
      <w:pPr>
        <w:tabs>
          <w:tab w:val="left" w:pos="1276"/>
        </w:tabs>
        <w:spacing w:line="480" w:lineRule="auto"/>
        <w:ind w:left="1440"/>
        <w:contextualSpacing/>
        <w:rPr>
          <w:rFonts w:ascii="Times New Roman" w:eastAsia="Calibri" w:hAnsi="Times New Roman" w:cs="Times New Roman"/>
          <w:b/>
          <w:sz w:val="24"/>
          <w:szCs w:val="24"/>
          <w:lang w:val="en-US"/>
        </w:rPr>
      </w:pPr>
    </w:p>
    <w:p w:rsidR="005C42E3" w:rsidRPr="005C42E3" w:rsidRDefault="005C42E3" w:rsidP="005C42E3">
      <w:pPr>
        <w:spacing w:line="480" w:lineRule="auto"/>
        <w:ind w:left="709" w:firstLine="851"/>
        <w:contextualSpacing/>
        <w:jc w:val="both"/>
        <w:rPr>
          <w:rFonts w:ascii="Times New Roman" w:eastAsia="Calibri" w:hAnsi="Times New Roman" w:cs="Times New Roman"/>
          <w:color w:val="0D0D0D"/>
          <w:sz w:val="24"/>
          <w:szCs w:val="24"/>
          <w:lang w:val="en-US"/>
        </w:rPr>
      </w:pPr>
      <w:r w:rsidRPr="005C42E3">
        <w:rPr>
          <w:rFonts w:ascii="Times New Roman" w:eastAsia="Calibri" w:hAnsi="Times New Roman" w:cs="Times New Roman"/>
          <w:color w:val="0D0D0D"/>
          <w:sz w:val="24"/>
          <w:szCs w:val="24"/>
          <w:lang w:val="en-US"/>
        </w:rPr>
        <w:t xml:space="preserve">Dalam Perang Irak dan Iran banyak sumber yang mengatakan bahwa Irak lah yang memenangi perang tersebut namun kemenangan dalam perang Irak dan Iran bisa jadi merupakan kenangan </w:t>
      </w:r>
      <w:proofErr w:type="gramStart"/>
      <w:r w:rsidRPr="005C42E3">
        <w:rPr>
          <w:rFonts w:ascii="Times New Roman" w:eastAsia="Calibri" w:hAnsi="Times New Roman" w:cs="Times New Roman"/>
          <w:color w:val="0D0D0D"/>
          <w:sz w:val="24"/>
          <w:szCs w:val="24"/>
          <w:lang w:val="en-US"/>
        </w:rPr>
        <w:t>manis</w:t>
      </w:r>
      <w:proofErr w:type="gramEnd"/>
      <w:r w:rsidRPr="005C42E3">
        <w:rPr>
          <w:rFonts w:ascii="Times New Roman" w:eastAsia="Calibri" w:hAnsi="Times New Roman" w:cs="Times New Roman"/>
          <w:color w:val="0D0D0D"/>
          <w:sz w:val="24"/>
          <w:szCs w:val="24"/>
          <w:lang w:val="en-US"/>
        </w:rPr>
        <w:t xml:space="preserve"> bagi Sadam Hussein. </w:t>
      </w:r>
      <w:proofErr w:type="gramStart"/>
      <w:r w:rsidRPr="005C42E3">
        <w:rPr>
          <w:rFonts w:ascii="Times New Roman" w:eastAsia="Calibri" w:hAnsi="Times New Roman" w:cs="Times New Roman"/>
          <w:color w:val="0D0D0D"/>
          <w:sz w:val="24"/>
          <w:szCs w:val="24"/>
          <w:lang w:val="en-US"/>
        </w:rPr>
        <w:t>Namun sekaligus menjadi boomerang baginya karena melambungkan keinginannya lebih jauh lagi.</w:t>
      </w:r>
      <w:proofErr w:type="gramEnd"/>
      <w:r w:rsidRPr="005C42E3">
        <w:rPr>
          <w:rFonts w:ascii="Times New Roman" w:eastAsia="Calibri" w:hAnsi="Times New Roman" w:cs="Times New Roman"/>
          <w:color w:val="0D0D0D"/>
          <w:sz w:val="24"/>
          <w:szCs w:val="24"/>
          <w:lang w:val="en-US"/>
        </w:rPr>
        <w:t xml:space="preserve"> </w:t>
      </w:r>
      <w:proofErr w:type="gramStart"/>
      <w:r w:rsidRPr="005C42E3">
        <w:rPr>
          <w:rFonts w:ascii="Times New Roman" w:eastAsia="Calibri" w:hAnsi="Times New Roman" w:cs="Times New Roman"/>
          <w:color w:val="0D0D0D"/>
          <w:sz w:val="24"/>
          <w:szCs w:val="24"/>
          <w:lang w:val="en-US"/>
        </w:rPr>
        <w:t>Setelah terjadinya perang Irak-Iran perekonomian Irak mengalami kemerosotan.</w:t>
      </w:r>
      <w:proofErr w:type="gramEnd"/>
      <w:r w:rsidRPr="005C42E3">
        <w:rPr>
          <w:rFonts w:ascii="Times New Roman" w:eastAsia="Calibri" w:hAnsi="Times New Roman" w:cs="Times New Roman"/>
          <w:color w:val="0D0D0D"/>
          <w:sz w:val="24"/>
          <w:szCs w:val="24"/>
          <w:lang w:val="en-US"/>
        </w:rPr>
        <w:t xml:space="preserve"> </w:t>
      </w:r>
      <w:proofErr w:type="gramStart"/>
      <w:r w:rsidRPr="005C42E3">
        <w:rPr>
          <w:rFonts w:ascii="Times New Roman" w:eastAsia="Calibri" w:hAnsi="Times New Roman" w:cs="Times New Roman"/>
          <w:color w:val="0D0D0D"/>
          <w:sz w:val="24"/>
          <w:szCs w:val="24"/>
          <w:lang w:val="en-US"/>
        </w:rPr>
        <w:t>Dengan tujuan untuk memperbaiki perekonomiannya tersebut, kemudia dua tahun setelah perang Irak-Iran, Saddam menginvasi Kuwait yang sekaligus menjadi titik balik dari kejayaan Saddam Hussein.</w:t>
      </w:r>
      <w:proofErr w:type="gramEnd"/>
      <w:r w:rsidRPr="005C42E3">
        <w:rPr>
          <w:rFonts w:ascii="Times New Roman" w:eastAsia="Calibri" w:hAnsi="Times New Roman" w:cs="Times New Roman"/>
          <w:color w:val="0D0D0D"/>
          <w:sz w:val="24"/>
          <w:szCs w:val="24"/>
          <w:lang w:val="en-US"/>
        </w:rPr>
        <w:t xml:space="preserve"> </w:t>
      </w:r>
      <w:proofErr w:type="gramStart"/>
      <w:r w:rsidRPr="005C42E3">
        <w:rPr>
          <w:rFonts w:ascii="Times New Roman" w:eastAsia="Calibri" w:hAnsi="Times New Roman" w:cs="Times New Roman"/>
          <w:color w:val="0D0D0D"/>
          <w:sz w:val="24"/>
          <w:szCs w:val="24"/>
          <w:lang w:val="en-US"/>
        </w:rPr>
        <w:t>Irak berusaha menduduki Kuwait untuk menjadikannya provinsinya yang ke 19.</w:t>
      </w:r>
      <w:proofErr w:type="gramEnd"/>
      <w:r w:rsidRPr="005C42E3">
        <w:rPr>
          <w:rFonts w:ascii="Times New Roman" w:eastAsia="Calibri" w:hAnsi="Times New Roman" w:cs="Times New Roman"/>
          <w:color w:val="0D0D0D"/>
          <w:sz w:val="24"/>
          <w:szCs w:val="24"/>
          <w:lang w:val="en-US"/>
        </w:rPr>
        <w:t xml:space="preserve"> </w:t>
      </w:r>
      <w:proofErr w:type="gramStart"/>
      <w:r w:rsidRPr="005C42E3">
        <w:rPr>
          <w:rFonts w:ascii="Times New Roman" w:eastAsia="Calibri" w:hAnsi="Times New Roman" w:cs="Times New Roman"/>
          <w:color w:val="0D0D0D"/>
          <w:sz w:val="24"/>
          <w:szCs w:val="24"/>
          <w:lang w:val="en-US"/>
        </w:rPr>
        <w:t>Serbuan besar-besaran yang dilakukan oleh pasukan Baghdad pada tanggal 2 Agustus 1990 ini berhasil membuat Kuwait bertekuk lutut hanya dalam waktu 9 jam.</w:t>
      </w:r>
      <w:proofErr w:type="gramEnd"/>
      <w:r w:rsidRPr="005C42E3">
        <w:rPr>
          <w:rFonts w:ascii="Times New Roman" w:eastAsia="Calibri" w:hAnsi="Times New Roman" w:cs="Times New Roman"/>
          <w:color w:val="0D0D0D"/>
          <w:sz w:val="24"/>
          <w:szCs w:val="24"/>
          <w:lang w:val="en-US"/>
        </w:rPr>
        <w:t xml:space="preserve"> Kemudian Kuwait diproklamirkan sebagai provonsi Irak dengan </w:t>
      </w:r>
      <w:proofErr w:type="gramStart"/>
      <w:r w:rsidRPr="005C42E3">
        <w:rPr>
          <w:rFonts w:ascii="Times New Roman" w:eastAsia="Calibri" w:hAnsi="Times New Roman" w:cs="Times New Roman"/>
          <w:color w:val="0D0D0D"/>
          <w:sz w:val="24"/>
          <w:szCs w:val="24"/>
          <w:lang w:val="en-US"/>
        </w:rPr>
        <w:lastRenderedPageBreak/>
        <w:t>nama</w:t>
      </w:r>
      <w:proofErr w:type="gramEnd"/>
      <w:r w:rsidRPr="005C42E3">
        <w:rPr>
          <w:rFonts w:ascii="Times New Roman" w:eastAsia="Calibri" w:hAnsi="Times New Roman" w:cs="Times New Roman"/>
          <w:color w:val="0D0D0D"/>
          <w:sz w:val="24"/>
          <w:szCs w:val="24"/>
          <w:lang w:val="en-US"/>
        </w:rPr>
        <w:t xml:space="preserve"> Saddamiyat Al-Milta. </w:t>
      </w:r>
      <w:proofErr w:type="gramStart"/>
      <w:r w:rsidRPr="005C42E3">
        <w:rPr>
          <w:rFonts w:ascii="Times New Roman" w:eastAsia="Calibri" w:hAnsi="Times New Roman" w:cs="Times New Roman"/>
          <w:color w:val="0D0D0D"/>
          <w:sz w:val="24"/>
          <w:szCs w:val="24"/>
          <w:lang w:val="en-US"/>
        </w:rPr>
        <w:t>Walaupun Kuwait sempat melakukan balasan kecil melalui udara terhadap posisi-posisi Irak.</w:t>
      </w:r>
      <w:proofErr w:type="gramEnd"/>
      <w:r w:rsidRPr="005C42E3">
        <w:rPr>
          <w:rFonts w:ascii="Times New Roman" w:eastAsia="Calibri" w:hAnsi="Times New Roman" w:cs="Times New Roman"/>
          <w:color w:val="0D0D0D"/>
          <w:sz w:val="24"/>
          <w:szCs w:val="24"/>
          <w:lang w:val="en-US"/>
        </w:rPr>
        <w:t xml:space="preserve"> Mudahnya pasukan Irak menguasai Kuwait dikarenakan adanya informasi pada intelejen Kuwait bahwa Saddam Hussein tidak </w:t>
      </w:r>
      <w:proofErr w:type="gramStart"/>
      <w:r w:rsidRPr="005C42E3">
        <w:rPr>
          <w:rFonts w:ascii="Times New Roman" w:eastAsia="Calibri" w:hAnsi="Times New Roman" w:cs="Times New Roman"/>
          <w:color w:val="0D0D0D"/>
          <w:sz w:val="24"/>
          <w:szCs w:val="24"/>
          <w:lang w:val="en-US"/>
        </w:rPr>
        <w:t>akan</w:t>
      </w:r>
      <w:proofErr w:type="gramEnd"/>
      <w:r w:rsidRPr="005C42E3">
        <w:rPr>
          <w:rFonts w:ascii="Times New Roman" w:eastAsia="Calibri" w:hAnsi="Times New Roman" w:cs="Times New Roman"/>
          <w:color w:val="0D0D0D"/>
          <w:sz w:val="24"/>
          <w:szCs w:val="24"/>
          <w:lang w:val="en-US"/>
        </w:rPr>
        <w:t xml:space="preserve"> menggunakan kekuatan militer, sehingga membuat Kuwait terkecoh. </w:t>
      </w:r>
      <w:proofErr w:type="gramStart"/>
      <w:r w:rsidRPr="005C42E3">
        <w:rPr>
          <w:rFonts w:ascii="Times New Roman" w:eastAsia="Calibri" w:hAnsi="Times New Roman" w:cs="Times New Roman"/>
          <w:color w:val="0D0D0D"/>
          <w:sz w:val="24"/>
          <w:szCs w:val="24"/>
          <w:lang w:val="en-US"/>
        </w:rPr>
        <w:t>Selain itu, dalam masalah kekuatan militer, yaitu dilihat dari personil dan peralatan militernya Kuwait dalam keadaan yang tidak sebanding dengan kekuatan Militer Irak.</w:t>
      </w:r>
      <w:proofErr w:type="gramEnd"/>
      <w:r w:rsidRPr="005C42E3">
        <w:rPr>
          <w:rFonts w:ascii="Times New Roman" w:eastAsia="Calibri" w:hAnsi="Times New Roman" w:cs="Times New Roman"/>
          <w:color w:val="0D0D0D"/>
          <w:sz w:val="24"/>
          <w:szCs w:val="24"/>
          <w:lang w:val="en-US"/>
        </w:rPr>
        <w:t xml:space="preserve"> </w:t>
      </w:r>
      <w:proofErr w:type="gramStart"/>
      <w:r w:rsidRPr="005C42E3">
        <w:rPr>
          <w:rFonts w:ascii="Times New Roman" w:eastAsia="Calibri" w:hAnsi="Times New Roman" w:cs="Times New Roman"/>
          <w:color w:val="0D0D0D"/>
          <w:sz w:val="24"/>
          <w:szCs w:val="24"/>
          <w:lang w:val="en-US"/>
        </w:rPr>
        <w:t>Belum lagi jika dilihat dari segi kemampuan dan pengalaman tempur mereka, Irak ljauh lebih unggul disbanding Kuwait.</w:t>
      </w:r>
      <w:proofErr w:type="gramEnd"/>
    </w:p>
    <w:p w:rsidR="005C42E3" w:rsidRPr="005C42E3" w:rsidRDefault="005C42E3" w:rsidP="005C42E3">
      <w:pPr>
        <w:spacing w:line="480" w:lineRule="auto"/>
        <w:ind w:left="709" w:firstLine="731"/>
        <w:contextualSpacing/>
        <w:jc w:val="both"/>
        <w:rPr>
          <w:rFonts w:ascii="Times New Roman" w:eastAsia="Calibri" w:hAnsi="Times New Roman" w:cs="Times New Roman"/>
          <w:color w:val="0D0D0D"/>
          <w:sz w:val="24"/>
          <w:szCs w:val="24"/>
          <w:lang w:val="en-US"/>
        </w:rPr>
      </w:pPr>
    </w:p>
    <w:p w:rsidR="005C42E3" w:rsidRPr="005C42E3" w:rsidRDefault="005C42E3" w:rsidP="005C42E3">
      <w:pPr>
        <w:spacing w:line="480" w:lineRule="auto"/>
        <w:ind w:left="709" w:firstLine="851"/>
        <w:contextualSpacing/>
        <w:jc w:val="both"/>
        <w:rPr>
          <w:rFonts w:ascii="Times New Roman" w:eastAsia="Calibri" w:hAnsi="Times New Roman" w:cs="Times New Roman"/>
          <w:color w:val="0D0D0D"/>
          <w:sz w:val="24"/>
          <w:szCs w:val="24"/>
          <w:lang w:val="en-US"/>
        </w:rPr>
      </w:pPr>
      <w:r w:rsidRPr="005C42E3">
        <w:rPr>
          <w:rFonts w:ascii="Times New Roman" w:eastAsia="Calibri" w:hAnsi="Times New Roman" w:cs="Times New Roman"/>
          <w:color w:val="0D0D0D"/>
          <w:sz w:val="24"/>
          <w:szCs w:val="24"/>
          <w:lang w:val="en-US"/>
        </w:rPr>
        <w:t xml:space="preserve">Sebelum perang berlangsung, Saddam memperkirakan bahwa serangannya terhadap Kuwait tidak </w:t>
      </w:r>
      <w:proofErr w:type="gramStart"/>
      <w:r w:rsidRPr="005C42E3">
        <w:rPr>
          <w:rFonts w:ascii="Times New Roman" w:eastAsia="Calibri" w:hAnsi="Times New Roman" w:cs="Times New Roman"/>
          <w:color w:val="0D0D0D"/>
          <w:sz w:val="24"/>
          <w:szCs w:val="24"/>
          <w:lang w:val="en-US"/>
        </w:rPr>
        <w:t>akan</w:t>
      </w:r>
      <w:proofErr w:type="gramEnd"/>
      <w:r w:rsidRPr="005C42E3">
        <w:rPr>
          <w:rFonts w:ascii="Times New Roman" w:eastAsia="Calibri" w:hAnsi="Times New Roman" w:cs="Times New Roman"/>
          <w:color w:val="0D0D0D"/>
          <w:sz w:val="24"/>
          <w:szCs w:val="24"/>
          <w:lang w:val="en-US"/>
        </w:rPr>
        <w:t xml:space="preserve"> menerima reaksi keras dari masyarakat global. </w:t>
      </w:r>
      <w:proofErr w:type="gramStart"/>
      <w:r w:rsidRPr="005C42E3">
        <w:rPr>
          <w:rFonts w:ascii="Times New Roman" w:eastAsia="Calibri" w:hAnsi="Times New Roman" w:cs="Times New Roman"/>
          <w:color w:val="0D0D0D"/>
          <w:sz w:val="24"/>
          <w:szCs w:val="24"/>
          <w:lang w:val="en-US"/>
        </w:rPr>
        <w:t>Namun ternyata perkiraannya salah, karena pada kenyataannya tiga hari setelah pengambilalihan Saddam Hussein terhadap Kuwait, Amerika Serikat dibawah pimpinan Presiden George.</w:t>
      </w:r>
      <w:proofErr w:type="gramEnd"/>
      <w:r w:rsidRPr="005C42E3">
        <w:rPr>
          <w:rFonts w:ascii="Times New Roman" w:eastAsia="Calibri" w:hAnsi="Times New Roman" w:cs="Times New Roman"/>
          <w:color w:val="0D0D0D"/>
          <w:sz w:val="24"/>
          <w:szCs w:val="24"/>
          <w:lang w:val="en-US"/>
        </w:rPr>
        <w:t xml:space="preserve"> H. Bush mulai merancang aksi militer besar-besaran di kawasan tersebut. </w:t>
      </w:r>
      <w:proofErr w:type="gramStart"/>
      <w:r w:rsidRPr="005C42E3">
        <w:rPr>
          <w:rFonts w:ascii="Times New Roman" w:eastAsia="Calibri" w:hAnsi="Times New Roman" w:cs="Times New Roman"/>
          <w:color w:val="0D0D0D"/>
          <w:sz w:val="24"/>
          <w:szCs w:val="24"/>
          <w:lang w:val="en-US"/>
        </w:rPr>
        <w:t>Pada tanggal 6 Agustus 1990 PBB menjatuhkan sanksi embargo ekonomi terhadap Irak menusul penyerangannya terhadap Kuwait.</w:t>
      </w:r>
      <w:proofErr w:type="gramEnd"/>
      <w:r w:rsidRPr="005C42E3">
        <w:rPr>
          <w:rFonts w:ascii="Times New Roman" w:eastAsia="Calibri" w:hAnsi="Times New Roman" w:cs="Times New Roman"/>
          <w:color w:val="0D0D0D"/>
          <w:sz w:val="24"/>
          <w:szCs w:val="24"/>
          <w:lang w:val="en-US"/>
        </w:rPr>
        <w:t xml:space="preserve"> </w:t>
      </w:r>
      <w:proofErr w:type="gramStart"/>
      <w:r w:rsidRPr="005C42E3">
        <w:rPr>
          <w:rFonts w:ascii="Times New Roman" w:eastAsia="Calibri" w:hAnsi="Times New Roman" w:cs="Times New Roman"/>
          <w:color w:val="0D0D0D"/>
          <w:sz w:val="24"/>
          <w:szCs w:val="24"/>
          <w:lang w:val="en-US"/>
        </w:rPr>
        <w:t>Akhirnya pada tanggal 15 Januari 1991, sesuai dengan deadline penarikan diri Irak dari Kuwait yang diberukan PBB, Irak diseerang oleh pasukan multinasional pimpinan Amerika perhatian penuh terhadap pemeriksaan senjata.</w:t>
      </w:r>
      <w:proofErr w:type="gramEnd"/>
      <w:r w:rsidRPr="005C42E3">
        <w:rPr>
          <w:rFonts w:ascii="Times New Roman" w:eastAsia="Calibri" w:hAnsi="Times New Roman" w:cs="Times New Roman"/>
          <w:color w:val="0D0D0D"/>
          <w:sz w:val="24"/>
          <w:szCs w:val="24"/>
          <w:lang w:val="en-US"/>
        </w:rPr>
        <w:t xml:space="preserve"> Namun karena dianggap tidak menepati janjinya dengan mengusir Tim Pemeriksaan Senjata Nuklir PBB, UNSCOM (United Nations Special Commission) pada 16 Desember 1998, Amerika Serikat sekaigus Inggris melancarkan serangan udara empat haru atas Irak. Sebagai respon atas serangan tersebut, Saddam mentakan tidak </w:t>
      </w:r>
      <w:proofErr w:type="gramStart"/>
      <w:r w:rsidRPr="005C42E3">
        <w:rPr>
          <w:rFonts w:ascii="Times New Roman" w:eastAsia="Calibri" w:hAnsi="Times New Roman" w:cs="Times New Roman"/>
          <w:color w:val="0D0D0D"/>
          <w:sz w:val="24"/>
          <w:szCs w:val="24"/>
          <w:lang w:val="en-US"/>
        </w:rPr>
        <w:t>akan</w:t>
      </w:r>
      <w:proofErr w:type="gramEnd"/>
      <w:r w:rsidRPr="005C42E3">
        <w:rPr>
          <w:rFonts w:ascii="Times New Roman" w:eastAsia="Calibri" w:hAnsi="Times New Roman" w:cs="Times New Roman"/>
          <w:color w:val="0D0D0D"/>
          <w:sz w:val="24"/>
          <w:szCs w:val="24"/>
          <w:lang w:val="en-US"/>
        </w:rPr>
        <w:t xml:space="preserve"> mengizinkan tim inspeksi PB untuk memeriksa senjata di Irak dan akan menembak semua pesawat patrol asing di bagian Utara dan Selatan Irak.</w:t>
      </w:r>
    </w:p>
    <w:p w:rsidR="005C42E3" w:rsidRPr="005C42E3" w:rsidRDefault="005C42E3" w:rsidP="005C42E3">
      <w:pPr>
        <w:spacing w:line="480" w:lineRule="auto"/>
        <w:ind w:left="709" w:firstLine="851"/>
        <w:contextualSpacing/>
        <w:jc w:val="both"/>
        <w:rPr>
          <w:rFonts w:ascii="Times New Roman" w:eastAsia="Calibri" w:hAnsi="Times New Roman" w:cs="Times New Roman"/>
          <w:color w:val="0D0D0D"/>
          <w:sz w:val="24"/>
          <w:szCs w:val="24"/>
          <w:lang w:val="en-US"/>
        </w:rPr>
      </w:pPr>
    </w:p>
    <w:p w:rsidR="005C42E3" w:rsidRPr="005C42E3" w:rsidRDefault="005C42E3" w:rsidP="005C42E3">
      <w:pPr>
        <w:spacing w:line="480" w:lineRule="auto"/>
        <w:ind w:left="709" w:firstLine="731"/>
        <w:contextualSpacing/>
        <w:jc w:val="both"/>
        <w:rPr>
          <w:rFonts w:ascii="Times New Roman" w:eastAsia="Calibri" w:hAnsi="Times New Roman" w:cs="Times New Roman"/>
          <w:color w:val="0D0D0D"/>
          <w:sz w:val="24"/>
          <w:szCs w:val="24"/>
          <w:lang w:val="en-US"/>
        </w:rPr>
      </w:pPr>
      <w:r w:rsidRPr="005C42E3">
        <w:rPr>
          <w:rFonts w:ascii="Times New Roman" w:eastAsia="Calibri" w:hAnsi="Times New Roman" w:cs="Times New Roman"/>
          <w:color w:val="0D0D0D"/>
          <w:sz w:val="24"/>
          <w:szCs w:val="24"/>
          <w:lang w:val="en-US"/>
        </w:rPr>
        <w:tab/>
      </w:r>
      <w:proofErr w:type="gramStart"/>
      <w:r w:rsidRPr="005C42E3">
        <w:rPr>
          <w:rFonts w:ascii="Times New Roman" w:eastAsia="Calibri" w:hAnsi="Times New Roman" w:cs="Times New Roman"/>
          <w:color w:val="0D0D0D"/>
          <w:sz w:val="24"/>
          <w:szCs w:val="24"/>
          <w:lang w:val="en-US"/>
        </w:rPr>
        <w:t>Perang Irak-Kuwait yang lebih dikenal dengan Perang Teluk II ini yang disusul oleh penyerangan pasukan multinasional dan sanksi ekonomi PBB terhadap Irak telah menyebabkan risaknya infrastruktur Irak dan semakin memperburuk kondisi perekonomian Irak.</w:t>
      </w:r>
      <w:proofErr w:type="gramEnd"/>
      <w:r w:rsidRPr="005C42E3">
        <w:rPr>
          <w:rFonts w:ascii="Times New Roman" w:eastAsia="Calibri" w:hAnsi="Times New Roman" w:cs="Times New Roman"/>
          <w:color w:val="0D0D0D"/>
          <w:sz w:val="24"/>
          <w:szCs w:val="24"/>
          <w:vertAlign w:val="superscript"/>
          <w:lang w:val="en-US"/>
        </w:rPr>
        <w:footnoteReference w:id="4"/>
      </w:r>
    </w:p>
    <w:p w:rsidR="005C42E3" w:rsidRPr="005C42E3" w:rsidRDefault="005C42E3" w:rsidP="005C42E3">
      <w:pPr>
        <w:spacing w:line="480" w:lineRule="auto"/>
        <w:ind w:left="709" w:firstLine="731"/>
        <w:contextualSpacing/>
        <w:jc w:val="both"/>
        <w:rPr>
          <w:rFonts w:ascii="Times New Roman" w:eastAsia="Calibri" w:hAnsi="Times New Roman" w:cs="Times New Roman"/>
          <w:color w:val="0D0D0D"/>
          <w:sz w:val="24"/>
          <w:szCs w:val="24"/>
          <w:lang w:val="en-US"/>
        </w:rPr>
      </w:pPr>
    </w:p>
    <w:p w:rsidR="005C42E3" w:rsidRPr="005C42E3" w:rsidRDefault="005C42E3" w:rsidP="005C42E3">
      <w:pPr>
        <w:spacing w:line="480" w:lineRule="auto"/>
        <w:ind w:left="709" w:firstLine="731"/>
        <w:contextualSpacing/>
        <w:jc w:val="both"/>
        <w:rPr>
          <w:rFonts w:ascii="Times New Roman" w:eastAsia="Calibri" w:hAnsi="Times New Roman" w:cs="Times New Roman"/>
          <w:color w:val="0D0D0D"/>
          <w:sz w:val="24"/>
          <w:szCs w:val="24"/>
          <w:lang w:val="en-US"/>
        </w:rPr>
      </w:pPr>
    </w:p>
    <w:p w:rsidR="005C42E3" w:rsidRPr="005C42E3" w:rsidRDefault="005C42E3" w:rsidP="005C42E3">
      <w:pPr>
        <w:spacing w:line="480" w:lineRule="auto"/>
        <w:ind w:left="709" w:firstLine="731"/>
        <w:contextualSpacing/>
        <w:jc w:val="both"/>
        <w:rPr>
          <w:rFonts w:ascii="Times New Roman" w:eastAsia="Calibri" w:hAnsi="Times New Roman" w:cs="Times New Roman"/>
          <w:color w:val="0D0D0D"/>
          <w:sz w:val="24"/>
          <w:szCs w:val="24"/>
          <w:lang w:val="en-US"/>
        </w:rPr>
      </w:pPr>
    </w:p>
    <w:p w:rsidR="005C42E3" w:rsidRPr="005C42E3" w:rsidRDefault="005C42E3" w:rsidP="005C42E3">
      <w:pPr>
        <w:spacing w:line="480" w:lineRule="auto"/>
        <w:ind w:left="709" w:firstLine="731"/>
        <w:contextualSpacing/>
        <w:jc w:val="both"/>
        <w:rPr>
          <w:rFonts w:ascii="Times New Roman" w:eastAsia="Calibri" w:hAnsi="Times New Roman" w:cs="Times New Roman"/>
          <w:color w:val="0D0D0D"/>
          <w:sz w:val="24"/>
          <w:szCs w:val="24"/>
          <w:lang w:val="en-US"/>
        </w:rPr>
      </w:pPr>
    </w:p>
    <w:p w:rsidR="005C42E3" w:rsidRPr="005C42E3" w:rsidRDefault="005C42E3" w:rsidP="005C42E3">
      <w:pPr>
        <w:spacing w:line="480" w:lineRule="auto"/>
        <w:ind w:left="709" w:firstLine="731"/>
        <w:contextualSpacing/>
        <w:jc w:val="both"/>
        <w:rPr>
          <w:rFonts w:ascii="Times New Roman" w:eastAsia="Calibri" w:hAnsi="Times New Roman" w:cs="Times New Roman"/>
          <w:color w:val="0D0D0D"/>
          <w:sz w:val="24"/>
          <w:szCs w:val="24"/>
          <w:lang w:val="en-US"/>
        </w:rPr>
      </w:pPr>
    </w:p>
    <w:p w:rsidR="005C42E3" w:rsidRPr="005C42E3" w:rsidRDefault="005C42E3" w:rsidP="005C42E3">
      <w:pPr>
        <w:numPr>
          <w:ilvl w:val="0"/>
          <w:numId w:val="1"/>
        </w:numPr>
        <w:spacing w:line="480" w:lineRule="auto"/>
        <w:contextualSpacing/>
        <w:jc w:val="both"/>
        <w:rPr>
          <w:rFonts w:ascii="Times New Roman" w:eastAsia="Calibri" w:hAnsi="Times New Roman" w:cs="Times New Roman"/>
          <w:b/>
          <w:color w:val="0D0D0D"/>
          <w:sz w:val="24"/>
          <w:szCs w:val="24"/>
          <w:lang w:val="en-US"/>
        </w:rPr>
      </w:pPr>
      <w:r w:rsidRPr="005C42E3">
        <w:rPr>
          <w:rFonts w:ascii="Times New Roman" w:eastAsia="Calibri" w:hAnsi="Times New Roman" w:cs="Times New Roman"/>
          <w:b/>
          <w:color w:val="0D0D0D"/>
          <w:sz w:val="24"/>
          <w:szCs w:val="24"/>
          <w:lang w:val="en-US"/>
        </w:rPr>
        <w:t>Sanksi yang Dijatuhkan Kepada Irak</w:t>
      </w:r>
    </w:p>
    <w:p w:rsidR="005C42E3" w:rsidRPr="005C42E3" w:rsidRDefault="005C42E3" w:rsidP="005C42E3">
      <w:pPr>
        <w:spacing w:line="480" w:lineRule="auto"/>
        <w:ind w:left="720"/>
        <w:contextualSpacing/>
        <w:jc w:val="both"/>
        <w:rPr>
          <w:rFonts w:ascii="Times New Roman" w:eastAsia="Calibri" w:hAnsi="Times New Roman" w:cs="Times New Roman"/>
          <w:b/>
          <w:color w:val="0D0D0D"/>
          <w:sz w:val="24"/>
          <w:szCs w:val="24"/>
          <w:lang w:val="en-US"/>
        </w:rPr>
      </w:pPr>
    </w:p>
    <w:p w:rsidR="005C42E3" w:rsidRPr="005C42E3" w:rsidRDefault="005C42E3" w:rsidP="005C42E3">
      <w:pPr>
        <w:numPr>
          <w:ilvl w:val="0"/>
          <w:numId w:val="6"/>
        </w:numPr>
        <w:tabs>
          <w:tab w:val="left" w:pos="426"/>
        </w:tabs>
        <w:spacing w:line="480" w:lineRule="auto"/>
        <w:ind w:hanging="731"/>
        <w:contextualSpacing/>
        <w:jc w:val="both"/>
        <w:rPr>
          <w:rFonts w:ascii="Times New Roman" w:eastAsia="Calibri" w:hAnsi="Times New Roman" w:cs="Times New Roman"/>
          <w:b/>
          <w:color w:val="0D0D0D"/>
          <w:sz w:val="24"/>
          <w:szCs w:val="24"/>
          <w:lang w:val="en-US"/>
        </w:rPr>
      </w:pPr>
      <w:r w:rsidRPr="005C42E3">
        <w:rPr>
          <w:rFonts w:ascii="Times New Roman" w:eastAsia="Calibri" w:hAnsi="Times New Roman" w:cs="Times New Roman"/>
          <w:b/>
          <w:color w:val="0D0D0D"/>
          <w:sz w:val="24"/>
          <w:szCs w:val="24"/>
          <w:lang w:val="en-US"/>
        </w:rPr>
        <w:t>Resolusi DK PBB NO 670</w:t>
      </w:r>
    </w:p>
    <w:p w:rsidR="005C42E3" w:rsidRPr="005C42E3" w:rsidRDefault="005C42E3" w:rsidP="005C42E3">
      <w:pPr>
        <w:spacing w:after="0" w:line="480" w:lineRule="auto"/>
        <w:ind w:left="1134" w:hanging="141"/>
        <w:jc w:val="both"/>
        <w:rPr>
          <w:rFonts w:ascii="Times New Roman" w:eastAsia="Times New Roman"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ab/>
      </w:r>
      <w:r w:rsidRPr="005C42E3">
        <w:rPr>
          <w:rFonts w:ascii="Times New Roman" w:eastAsia="Times New Roman" w:hAnsi="Times New Roman" w:cs="Times New Roman"/>
          <w:color w:val="0D0D0D"/>
          <w:sz w:val="24"/>
          <w:szCs w:val="24"/>
          <w:lang w:val="en-US"/>
        </w:rPr>
        <w:tab/>
      </w:r>
      <w:r w:rsidRPr="005C42E3">
        <w:rPr>
          <w:rFonts w:ascii="Times New Roman" w:eastAsia="Times New Roman" w:hAnsi="Times New Roman" w:cs="Times New Roman"/>
          <w:color w:val="0D0D0D"/>
          <w:sz w:val="24"/>
          <w:szCs w:val="24"/>
          <w:lang w:val="en-US"/>
        </w:rPr>
        <w:tab/>
        <w:t>Pada tanggal 2 Agustus 1990, Irak menyerang negara bagian Kuwait, Dewan Keamanan PBB menanggapi dengan cepat, mengeluarkan resolusi 670, yang mengecam invasi Irak dan menjatuhkan sanksi kepada Irak.</w:t>
      </w:r>
      <w:r w:rsidRPr="005C42E3">
        <w:rPr>
          <w:rFonts w:ascii="Calibri" w:eastAsia="Times New Roman" w:hAnsi="Calibri" w:cs="Calibri"/>
          <w:color w:val="0D0D0D"/>
          <w:lang w:val="en-US"/>
        </w:rPr>
        <w:t> </w:t>
      </w:r>
      <w:r w:rsidRPr="005C42E3">
        <w:rPr>
          <w:rFonts w:ascii="Times New Roman" w:eastAsia="Times New Roman" w:hAnsi="Times New Roman" w:cs="Times New Roman"/>
          <w:color w:val="0D0D0D"/>
          <w:sz w:val="24"/>
          <w:szCs w:val="24"/>
          <w:lang w:val="en-US"/>
        </w:rPr>
        <w:t>Resolusi tersebut menyatakan bahwa semua negara harus mencegah:</w:t>
      </w:r>
    </w:p>
    <w:p w:rsidR="005C42E3" w:rsidRPr="005C42E3" w:rsidRDefault="005C42E3" w:rsidP="005C42E3">
      <w:pPr>
        <w:spacing w:after="0" w:line="480" w:lineRule="auto"/>
        <w:ind w:left="426"/>
        <w:jc w:val="both"/>
        <w:rPr>
          <w:rFonts w:ascii="Calibri" w:eastAsia="Times New Roman" w:hAnsi="Calibri" w:cs="Calibri"/>
          <w:color w:val="0D0D0D"/>
          <w:lang w:val="en-US"/>
        </w:rPr>
      </w:pPr>
    </w:p>
    <w:p w:rsidR="005C42E3" w:rsidRPr="005C42E3" w:rsidRDefault="005C42E3" w:rsidP="005C42E3">
      <w:pPr>
        <w:numPr>
          <w:ilvl w:val="0"/>
          <w:numId w:val="5"/>
        </w:numPr>
        <w:spacing w:after="0" w:line="480" w:lineRule="auto"/>
        <w:contextualSpacing/>
        <w:jc w:val="both"/>
        <w:rPr>
          <w:rFonts w:ascii="Times New Roman" w:eastAsia="Times New Roman"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Impor semua komoditas dan produk yang berasal dari Irak,</w:t>
      </w:r>
    </w:p>
    <w:p w:rsidR="005C42E3" w:rsidRPr="005C42E3" w:rsidRDefault="005C42E3" w:rsidP="005C42E3">
      <w:pPr>
        <w:numPr>
          <w:ilvl w:val="0"/>
          <w:numId w:val="5"/>
        </w:numPr>
        <w:spacing w:after="0" w:line="480" w:lineRule="auto"/>
        <w:contextualSpacing/>
        <w:jc w:val="both"/>
        <w:rPr>
          <w:rFonts w:ascii="Calibri" w:eastAsia="Times New Roman" w:hAnsi="Calibri" w:cs="Calibri"/>
          <w:color w:val="0D0D0D"/>
          <w:lang w:val="en-US"/>
        </w:rPr>
      </w:pPr>
      <w:r w:rsidRPr="005C42E3">
        <w:rPr>
          <w:rFonts w:ascii="Times New Roman" w:eastAsia="Times New Roman" w:hAnsi="Times New Roman" w:cs="Times New Roman"/>
          <w:color w:val="0D0D0D"/>
          <w:sz w:val="24"/>
          <w:szCs w:val="24"/>
          <w:lang w:val="en-US"/>
        </w:rPr>
        <w:t>Setiap kegiatan oleh warganegara atau wilayah mereka yang akan mempromosikan ekspor atau pengiriman barang atau barang dari Irak, khususnya transfer dana ke Irak dan</w:t>
      </w:r>
    </w:p>
    <w:p w:rsidR="005C42E3" w:rsidRPr="005C42E3" w:rsidRDefault="005C42E3" w:rsidP="005C42E3">
      <w:pPr>
        <w:numPr>
          <w:ilvl w:val="0"/>
          <w:numId w:val="5"/>
        </w:numPr>
        <w:spacing w:after="0" w:line="480" w:lineRule="auto"/>
        <w:contextualSpacing/>
        <w:jc w:val="both"/>
        <w:rPr>
          <w:rFonts w:ascii="Times New Roman" w:eastAsia="Times New Roman"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 xml:space="preserve">Penjualan atau penawaran oleh warganegara atau wilayah mereka atau dengan menggunakan pengikut bendera mereka atas barang atau komoditas apa pun, </w:t>
      </w:r>
      <w:r w:rsidRPr="005C42E3">
        <w:rPr>
          <w:rFonts w:ascii="Times New Roman" w:eastAsia="Times New Roman" w:hAnsi="Times New Roman" w:cs="Times New Roman"/>
          <w:color w:val="0D0D0D"/>
          <w:sz w:val="24"/>
          <w:szCs w:val="24"/>
          <w:lang w:val="en-US"/>
        </w:rPr>
        <w:lastRenderedPageBreak/>
        <w:t>termasuk senjata atau peralatan militer lainnya, baik yang berasal dari wilayah mereka tetapi tidak termasuk pasokan yang ditujukan untuk keperluan medis, dalam keadaan kemanusiaan, makanan, untuk orang atau badan di Irak.</w:t>
      </w:r>
      <w:r w:rsidRPr="005C42E3">
        <w:rPr>
          <w:rFonts w:ascii="Times New Roman" w:eastAsia="Times New Roman" w:hAnsi="Times New Roman" w:cs="Times New Roman"/>
          <w:color w:val="0D0D0D"/>
          <w:sz w:val="24"/>
          <w:szCs w:val="24"/>
          <w:lang w:val="en-US"/>
        </w:rPr>
        <w:tab/>
      </w:r>
    </w:p>
    <w:p w:rsidR="005C42E3" w:rsidRPr="005C42E3" w:rsidRDefault="005C42E3" w:rsidP="005C42E3">
      <w:pPr>
        <w:spacing w:after="0" w:line="480" w:lineRule="auto"/>
        <w:ind w:left="426"/>
        <w:jc w:val="both"/>
        <w:rPr>
          <w:rFonts w:ascii="Times New Roman" w:eastAsia="Times New Roman" w:hAnsi="Times New Roman" w:cs="Times New Roman"/>
          <w:color w:val="0D0D0D"/>
          <w:sz w:val="24"/>
          <w:szCs w:val="24"/>
          <w:lang w:val="en-US"/>
        </w:rPr>
      </w:pPr>
    </w:p>
    <w:p w:rsidR="005C42E3" w:rsidRPr="005C42E3" w:rsidRDefault="005C42E3" w:rsidP="005C42E3">
      <w:pPr>
        <w:spacing w:after="0" w:line="480" w:lineRule="auto"/>
        <w:ind w:left="1134"/>
        <w:jc w:val="both"/>
        <w:rPr>
          <w:rFonts w:ascii="Times New Roman" w:eastAsia="Times New Roman"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ab/>
      </w:r>
      <w:r w:rsidRPr="005C42E3">
        <w:rPr>
          <w:rFonts w:ascii="Times New Roman" w:eastAsia="Times New Roman" w:hAnsi="Times New Roman" w:cs="Times New Roman"/>
          <w:color w:val="0D0D0D"/>
          <w:sz w:val="24"/>
          <w:szCs w:val="24"/>
          <w:lang w:val="en-US"/>
        </w:rPr>
        <w:tab/>
      </w:r>
      <w:proofErr w:type="gramStart"/>
      <w:r w:rsidRPr="005C42E3">
        <w:rPr>
          <w:rFonts w:ascii="Times New Roman" w:eastAsia="Times New Roman" w:hAnsi="Times New Roman" w:cs="Times New Roman"/>
          <w:color w:val="0D0D0D"/>
          <w:sz w:val="24"/>
          <w:szCs w:val="24"/>
          <w:lang w:val="en-US"/>
        </w:rPr>
        <w:t>Sanksi tersebut sangatlah ketat</w:t>
      </w:r>
      <w:r w:rsidRPr="005C42E3">
        <w:rPr>
          <w:rFonts w:ascii="Calibri" w:eastAsia="Times New Roman" w:hAnsi="Calibri" w:cs="Calibri"/>
          <w:color w:val="0D0D0D"/>
          <w:lang w:val="en-US"/>
        </w:rPr>
        <w:t> </w:t>
      </w:r>
      <w:r w:rsidRPr="005C42E3">
        <w:rPr>
          <w:rFonts w:ascii="Times New Roman" w:eastAsia="Times New Roman" w:hAnsi="Times New Roman" w:cs="Times New Roman"/>
          <w:color w:val="0D0D0D"/>
          <w:sz w:val="24"/>
          <w:szCs w:val="24"/>
          <w:lang w:val="en-US"/>
        </w:rPr>
        <w:t>dengan ditambahnya resolusi 670 mengintensifkan sanksi lebih lanjut dengan membangun embargo udara dan laut terhadap aset Irak dan Kuwait.</w:t>
      </w:r>
      <w:proofErr w:type="gramEnd"/>
      <w:r w:rsidRPr="005C42E3">
        <w:rPr>
          <w:rFonts w:ascii="Calibri" w:eastAsia="Times New Roman" w:hAnsi="Calibri" w:cs="Calibri"/>
          <w:color w:val="0D0D0D"/>
          <w:lang w:val="en-US"/>
        </w:rPr>
        <w:t> </w:t>
      </w:r>
      <w:proofErr w:type="gramStart"/>
      <w:r w:rsidRPr="005C42E3">
        <w:rPr>
          <w:rFonts w:ascii="Times New Roman" w:eastAsia="Times New Roman" w:hAnsi="Times New Roman" w:cs="Times New Roman"/>
          <w:color w:val="0D0D0D"/>
          <w:sz w:val="24"/>
          <w:szCs w:val="24"/>
          <w:lang w:val="en-US"/>
        </w:rPr>
        <w:t>Dewan Keamanan PBB memutuskan bahwa hal itu dapat dibenarkan, karena Irak telah melanggar Hukum Internasional.</w:t>
      </w:r>
      <w:proofErr w:type="gramEnd"/>
      <w:r w:rsidRPr="005C42E3">
        <w:rPr>
          <w:rFonts w:ascii="Calibri" w:eastAsia="Times New Roman" w:hAnsi="Calibri" w:cs="Calibri"/>
          <w:color w:val="0D0D0D"/>
          <w:lang w:val="en-US"/>
        </w:rPr>
        <w:t> </w:t>
      </w:r>
      <w:r w:rsidRPr="005C42E3">
        <w:rPr>
          <w:rFonts w:ascii="Times New Roman" w:eastAsia="Times New Roman" w:hAnsi="Times New Roman" w:cs="Times New Roman"/>
          <w:color w:val="0D0D0D"/>
          <w:sz w:val="24"/>
          <w:szCs w:val="24"/>
          <w:lang w:val="en-US"/>
        </w:rPr>
        <w:t>Irak mengancam perdamaian dan keamanan internasional.Raison d'être adalah:</w:t>
      </w:r>
    </w:p>
    <w:p w:rsidR="005C42E3" w:rsidRPr="005C42E3" w:rsidRDefault="005C42E3" w:rsidP="005C42E3">
      <w:pPr>
        <w:spacing w:after="0" w:line="480" w:lineRule="auto"/>
        <w:ind w:left="1134"/>
        <w:jc w:val="both"/>
        <w:rPr>
          <w:rFonts w:ascii="Calibri" w:eastAsia="Times New Roman" w:hAnsi="Calibri" w:cs="Calibri"/>
          <w:color w:val="0D0D0D"/>
          <w:lang w:val="en-US"/>
        </w:rPr>
      </w:pPr>
    </w:p>
    <w:p w:rsidR="005C42E3" w:rsidRPr="005C42E3" w:rsidRDefault="005C42E3" w:rsidP="005C42E3">
      <w:pPr>
        <w:numPr>
          <w:ilvl w:val="0"/>
          <w:numId w:val="3"/>
        </w:numPr>
        <w:spacing w:after="0" w:line="480" w:lineRule="auto"/>
        <w:ind w:left="1134"/>
        <w:contextualSpacing/>
        <w:jc w:val="both"/>
        <w:rPr>
          <w:rFonts w:ascii="Calibri" w:eastAsia="Times New Roman" w:hAnsi="Calibri" w:cs="Calibri"/>
          <w:color w:val="0D0D0D"/>
          <w:lang w:val="en-US"/>
        </w:rPr>
      </w:pPr>
      <w:r w:rsidRPr="005C42E3">
        <w:rPr>
          <w:rFonts w:ascii="Times New Roman" w:eastAsia="Times New Roman" w:hAnsi="Times New Roman" w:cs="Times New Roman"/>
          <w:color w:val="0D0D0D"/>
          <w:sz w:val="24"/>
          <w:szCs w:val="24"/>
          <w:lang w:val="en-US"/>
        </w:rPr>
        <w:t>Invasi Kuwait;</w:t>
      </w:r>
      <w:r w:rsidRPr="005C42E3">
        <w:rPr>
          <w:rFonts w:ascii="Calibri" w:eastAsia="Times New Roman" w:hAnsi="Calibri" w:cs="Calibri"/>
          <w:color w:val="0D0D0D"/>
          <w:lang w:val="en-US"/>
        </w:rPr>
        <w:t> </w:t>
      </w:r>
      <w:r w:rsidRPr="005C42E3">
        <w:rPr>
          <w:rFonts w:ascii="Times New Roman" w:eastAsia="Times New Roman" w:hAnsi="Times New Roman" w:cs="Times New Roman"/>
          <w:color w:val="0D0D0D"/>
          <w:sz w:val="24"/>
          <w:szCs w:val="24"/>
          <w:lang w:val="en-US"/>
        </w:rPr>
        <w:t>Juga dikenal sebagai Perang Irak-Kuwait, merupakan konflik besar antara Ba'athist Irak dan Negara Bagian Kuwait, yang mengakibatkan pendudukan Irak selama tujuh bulan di Kuwait, dan kemudian menyebabkan intervensi militer langsung oleh pasukan pimpinan Amerika Dalam Perang Teluk, dan pembakaran 600 sumur minyak Kuwait.</w:t>
      </w:r>
    </w:p>
    <w:p w:rsidR="005C42E3" w:rsidRPr="005C42E3" w:rsidRDefault="005C42E3" w:rsidP="005C42E3">
      <w:pPr>
        <w:numPr>
          <w:ilvl w:val="0"/>
          <w:numId w:val="3"/>
        </w:numPr>
        <w:spacing w:after="0" w:line="480" w:lineRule="auto"/>
        <w:ind w:left="1134"/>
        <w:contextualSpacing/>
        <w:jc w:val="both"/>
        <w:rPr>
          <w:rFonts w:ascii="Calibri" w:eastAsia="Times New Roman" w:hAnsi="Calibri" w:cs="Calibri"/>
          <w:color w:val="0D0D0D"/>
          <w:lang w:val="en-US"/>
        </w:rPr>
      </w:pPr>
      <w:r w:rsidRPr="005C42E3">
        <w:rPr>
          <w:rFonts w:ascii="Times New Roman" w:eastAsia="Times New Roman" w:hAnsi="Times New Roman" w:cs="Times New Roman"/>
          <w:color w:val="0D0D0D"/>
          <w:sz w:val="24"/>
          <w:szCs w:val="24"/>
          <w:lang w:val="en-US"/>
        </w:rPr>
        <w:t>Senjata Pemusnah massal;</w:t>
      </w:r>
      <w:r w:rsidRPr="005C42E3">
        <w:rPr>
          <w:rFonts w:ascii="Calibri" w:eastAsia="Times New Roman" w:hAnsi="Calibri" w:cs="Calibri"/>
          <w:color w:val="0D0D0D"/>
          <w:lang w:val="en-US"/>
        </w:rPr>
        <w:t> </w:t>
      </w:r>
      <w:r w:rsidRPr="005C42E3">
        <w:rPr>
          <w:rFonts w:ascii="Times New Roman" w:eastAsia="Times New Roman" w:hAnsi="Times New Roman" w:cs="Times New Roman"/>
          <w:color w:val="0D0D0D"/>
          <w:sz w:val="24"/>
          <w:szCs w:val="24"/>
          <w:lang w:val="en-US"/>
        </w:rPr>
        <w:t>Irak memulai penelitian tentang gas Mustard (dichloreathyl sulfate) pada tahun 1970an dan telah memproduksinya pada tahun 1980an pada tahun 1983, pemerintah AS menyadari bahwa Irak telah menggunakan gas mostar terhadap Iran dan Saddam sangat ingin meningkatkan persediaan senjata Irak, termasuk agen kimia.</w:t>
      </w:r>
      <w:r w:rsidRPr="005C42E3">
        <w:rPr>
          <w:rFonts w:ascii="Calibri" w:eastAsia="Times New Roman" w:hAnsi="Calibri" w:cs="Calibri"/>
          <w:color w:val="0D0D0D"/>
          <w:lang w:val="en-US"/>
        </w:rPr>
        <w:t> </w:t>
      </w:r>
      <w:r w:rsidRPr="005C42E3">
        <w:rPr>
          <w:rFonts w:ascii="Times New Roman" w:eastAsia="Times New Roman" w:hAnsi="Times New Roman" w:cs="Times New Roman"/>
          <w:color w:val="0D0D0D"/>
          <w:sz w:val="24"/>
          <w:szCs w:val="24"/>
          <w:lang w:val="en-US"/>
        </w:rPr>
        <w:t>Pada tahun 1984, Irak telah mengembangkan kemampuan untuk memproduksi Tuban, Sarin, dan VX.</w:t>
      </w:r>
      <w:r w:rsidRPr="005C42E3">
        <w:rPr>
          <w:rFonts w:ascii="Calibri" w:eastAsia="Times New Roman" w:hAnsi="Calibri" w:cs="Calibri"/>
          <w:color w:val="0D0D0D"/>
          <w:lang w:val="en-US"/>
        </w:rPr>
        <w:t> </w:t>
      </w:r>
      <w:r w:rsidRPr="005C42E3">
        <w:rPr>
          <w:rFonts w:ascii="Times New Roman" w:eastAsia="Times New Roman" w:hAnsi="Times New Roman" w:cs="Times New Roman"/>
          <w:color w:val="0D0D0D"/>
          <w:sz w:val="24"/>
          <w:szCs w:val="24"/>
          <w:lang w:val="en-US"/>
        </w:rPr>
        <w:t xml:space="preserve">Saddam juga menunjukkan minat yang terus-menerus dalam meningkatkan sistem rudalnya, namun tidak ada bukti bahwa </w:t>
      </w:r>
      <w:proofErr w:type="gramStart"/>
      <w:r w:rsidRPr="005C42E3">
        <w:rPr>
          <w:rFonts w:ascii="Times New Roman" w:eastAsia="Times New Roman" w:hAnsi="Times New Roman" w:cs="Times New Roman"/>
          <w:color w:val="0D0D0D"/>
          <w:sz w:val="24"/>
          <w:szCs w:val="24"/>
          <w:lang w:val="en-US"/>
        </w:rPr>
        <w:t>ia</w:t>
      </w:r>
      <w:proofErr w:type="gramEnd"/>
      <w:r w:rsidRPr="005C42E3">
        <w:rPr>
          <w:rFonts w:ascii="Times New Roman" w:eastAsia="Times New Roman" w:hAnsi="Times New Roman" w:cs="Times New Roman"/>
          <w:color w:val="0D0D0D"/>
          <w:sz w:val="24"/>
          <w:szCs w:val="24"/>
          <w:lang w:val="en-US"/>
        </w:rPr>
        <w:t xml:space="preserve"> menikmati kesuksesan besar.</w:t>
      </w:r>
      <w:r w:rsidRPr="005C42E3">
        <w:rPr>
          <w:rFonts w:ascii="Calibri" w:eastAsia="Times New Roman" w:hAnsi="Calibri" w:cs="Calibri"/>
          <w:color w:val="0D0D0D"/>
          <w:lang w:val="en-US"/>
        </w:rPr>
        <w:t> </w:t>
      </w:r>
      <w:r w:rsidRPr="005C42E3">
        <w:rPr>
          <w:rFonts w:ascii="Times New Roman" w:eastAsia="Times New Roman" w:hAnsi="Times New Roman" w:cs="Times New Roman"/>
          <w:color w:val="0D0D0D"/>
          <w:sz w:val="24"/>
          <w:szCs w:val="24"/>
          <w:lang w:val="en-US"/>
        </w:rPr>
        <w:t>Namun, beberapa rudal scud ditembakan ke Israel dan Arab Saudi selama Perang Teluk Pertama namun mereka melakukan sedikit kerusakan.</w:t>
      </w:r>
    </w:p>
    <w:p w:rsidR="005C42E3" w:rsidRPr="005C42E3" w:rsidRDefault="005C42E3" w:rsidP="005C42E3">
      <w:pPr>
        <w:numPr>
          <w:ilvl w:val="0"/>
          <w:numId w:val="3"/>
        </w:numPr>
        <w:spacing w:after="0" w:line="480" w:lineRule="auto"/>
        <w:ind w:left="1134"/>
        <w:contextualSpacing/>
        <w:jc w:val="both"/>
        <w:rPr>
          <w:rFonts w:ascii="Calibri" w:eastAsia="Times New Roman" w:hAnsi="Calibri" w:cs="Calibri"/>
          <w:color w:val="0D0D0D"/>
          <w:lang w:val="en-US"/>
        </w:rPr>
      </w:pPr>
      <w:r w:rsidRPr="005C42E3">
        <w:rPr>
          <w:rFonts w:ascii="Times New Roman" w:eastAsia="Times New Roman" w:hAnsi="Times New Roman" w:cs="Times New Roman"/>
          <w:color w:val="0D0D0D"/>
          <w:sz w:val="24"/>
          <w:szCs w:val="24"/>
          <w:lang w:val="en-US"/>
        </w:rPr>
        <w:lastRenderedPageBreak/>
        <w:t>Pelanggaran HAM oleh Pemerintah Indonesia;</w:t>
      </w:r>
      <w:r w:rsidRPr="005C42E3">
        <w:rPr>
          <w:rFonts w:ascii="Calibri" w:eastAsia="Times New Roman" w:hAnsi="Calibri" w:cs="Calibri"/>
          <w:color w:val="0D0D0D"/>
          <w:lang w:val="en-US"/>
        </w:rPr>
        <w:t> </w:t>
      </w:r>
      <w:r w:rsidRPr="005C42E3">
        <w:rPr>
          <w:rFonts w:ascii="Times New Roman" w:eastAsia="Times New Roman" w:hAnsi="Times New Roman" w:cs="Times New Roman"/>
          <w:color w:val="0D0D0D"/>
          <w:sz w:val="24"/>
          <w:szCs w:val="24"/>
          <w:lang w:val="en-US"/>
        </w:rPr>
        <w:t>Saddam Husain didakwa memiliki catatan HAM terburuk selama rezimnya di Irak yang mencakup, pemusnahan, penganiayaan, genosida, pemerkosaan, penyiksaan terburuk tanpa pengadilan.</w:t>
      </w:r>
    </w:p>
    <w:p w:rsidR="005C42E3" w:rsidRPr="005C42E3" w:rsidRDefault="005C42E3" w:rsidP="005C42E3">
      <w:pPr>
        <w:tabs>
          <w:tab w:val="left" w:pos="426"/>
        </w:tabs>
        <w:spacing w:line="480" w:lineRule="auto"/>
        <w:jc w:val="both"/>
        <w:rPr>
          <w:rFonts w:ascii="Times New Roman" w:eastAsia="Calibri" w:hAnsi="Times New Roman" w:cs="Times New Roman"/>
          <w:b/>
          <w:color w:val="0D0D0D"/>
          <w:sz w:val="24"/>
          <w:szCs w:val="24"/>
          <w:lang w:val="en-US"/>
        </w:rPr>
      </w:pPr>
    </w:p>
    <w:p w:rsidR="005C42E3" w:rsidRPr="005C42E3" w:rsidRDefault="005C42E3" w:rsidP="005C42E3">
      <w:pPr>
        <w:numPr>
          <w:ilvl w:val="0"/>
          <w:numId w:val="6"/>
        </w:numPr>
        <w:tabs>
          <w:tab w:val="left" w:pos="426"/>
        </w:tabs>
        <w:spacing w:line="480" w:lineRule="auto"/>
        <w:ind w:hanging="731"/>
        <w:contextualSpacing/>
        <w:jc w:val="both"/>
        <w:rPr>
          <w:rFonts w:ascii="Times New Roman" w:eastAsia="Calibri" w:hAnsi="Times New Roman" w:cs="Times New Roman"/>
          <w:b/>
          <w:color w:val="0D0D0D"/>
          <w:sz w:val="24"/>
          <w:szCs w:val="24"/>
          <w:lang w:val="en-US"/>
        </w:rPr>
      </w:pPr>
      <w:r w:rsidRPr="005C42E3">
        <w:rPr>
          <w:rFonts w:ascii="Times New Roman" w:eastAsia="Calibri" w:hAnsi="Times New Roman" w:cs="Times New Roman"/>
          <w:b/>
          <w:color w:val="0D0D0D"/>
          <w:sz w:val="24"/>
          <w:szCs w:val="24"/>
          <w:lang w:val="en-US"/>
        </w:rPr>
        <w:t>Resolusi DK PBB NO 687</w:t>
      </w:r>
    </w:p>
    <w:p w:rsidR="005C42E3" w:rsidRPr="005C42E3" w:rsidRDefault="005C42E3" w:rsidP="005C42E3">
      <w:pPr>
        <w:tabs>
          <w:tab w:val="left" w:pos="426"/>
        </w:tabs>
        <w:spacing w:line="480" w:lineRule="auto"/>
        <w:ind w:left="426"/>
        <w:contextualSpacing/>
        <w:jc w:val="both"/>
        <w:rPr>
          <w:rFonts w:ascii="Times New Roman" w:eastAsia="Calibri" w:hAnsi="Times New Roman" w:cs="Times New Roman"/>
          <w:color w:val="0D0D0D"/>
          <w:sz w:val="24"/>
          <w:szCs w:val="24"/>
          <w:lang w:val="en-US"/>
        </w:rPr>
      </w:pPr>
      <w:r w:rsidRPr="005C42E3">
        <w:rPr>
          <w:rFonts w:ascii="Times New Roman" w:eastAsia="Calibri" w:hAnsi="Times New Roman" w:cs="Times New Roman"/>
          <w:color w:val="0D0D0D"/>
          <w:sz w:val="24"/>
          <w:szCs w:val="24"/>
          <w:lang w:val="en-US"/>
        </w:rPr>
        <w:tab/>
      </w:r>
      <w:r w:rsidRPr="005C42E3">
        <w:rPr>
          <w:rFonts w:ascii="Times New Roman" w:eastAsia="Calibri" w:hAnsi="Times New Roman" w:cs="Times New Roman"/>
          <w:color w:val="0D0D0D"/>
          <w:sz w:val="24"/>
          <w:szCs w:val="24"/>
          <w:lang w:val="en-US"/>
        </w:rPr>
        <w:tab/>
      </w:r>
      <w:proofErr w:type="gramStart"/>
      <w:r w:rsidRPr="005C42E3">
        <w:rPr>
          <w:rFonts w:ascii="Times New Roman" w:eastAsia="Calibri" w:hAnsi="Times New Roman" w:cs="Times New Roman"/>
          <w:color w:val="0D0D0D"/>
          <w:sz w:val="24"/>
          <w:szCs w:val="24"/>
          <w:lang w:val="en-US"/>
        </w:rPr>
        <w:t>Resolusi Dewan Keamanan ini meminta sebuah kesepakatan gencatan senjata permanen.</w:t>
      </w:r>
      <w:proofErr w:type="gramEnd"/>
      <w:r w:rsidRPr="005C42E3">
        <w:rPr>
          <w:rFonts w:ascii="Times New Roman" w:eastAsia="Calibri" w:hAnsi="Times New Roman" w:cs="Times New Roman"/>
          <w:color w:val="0D0D0D"/>
          <w:sz w:val="24"/>
          <w:szCs w:val="24"/>
          <w:lang w:val="en-US"/>
        </w:rPr>
        <w:t xml:space="preserve"> Ini membutuhkan Irak untuk menghancurkan semua kemampuan senjata kimia, biologi dan nuklir serta rudal dengan jarak tempuh lebih dari 150 kilometer dan memungkinkan verifikasi oleh inspektur dari Komisi Sekjen PBB dan International Atomic Energy Agency (IAEA).</w:t>
      </w:r>
      <w:r w:rsidRPr="005C42E3">
        <w:rPr>
          <w:rFonts w:ascii="Times New Roman" w:eastAsia="Calibri" w:hAnsi="Times New Roman" w:cs="Times New Roman"/>
          <w:color w:val="0D0D0D"/>
          <w:sz w:val="24"/>
          <w:szCs w:val="24"/>
          <w:vertAlign w:val="superscript"/>
          <w:lang w:val="en-US"/>
        </w:rPr>
        <w:footnoteReference w:id="5"/>
      </w:r>
    </w:p>
    <w:p w:rsidR="005C42E3" w:rsidRPr="005C42E3" w:rsidRDefault="005C42E3" w:rsidP="005C42E3">
      <w:pPr>
        <w:tabs>
          <w:tab w:val="left" w:pos="426"/>
        </w:tabs>
        <w:spacing w:line="480" w:lineRule="auto"/>
        <w:ind w:left="426"/>
        <w:contextualSpacing/>
        <w:jc w:val="both"/>
        <w:rPr>
          <w:rFonts w:ascii="Times New Roman" w:eastAsia="Calibri" w:hAnsi="Times New Roman" w:cs="Times New Roman"/>
          <w:color w:val="0D0D0D"/>
          <w:sz w:val="24"/>
          <w:szCs w:val="24"/>
          <w:lang w:val="en-US"/>
        </w:rPr>
      </w:pPr>
    </w:p>
    <w:p w:rsidR="005C42E3" w:rsidRPr="005C42E3" w:rsidRDefault="005C42E3" w:rsidP="005C42E3">
      <w:pPr>
        <w:tabs>
          <w:tab w:val="left" w:pos="426"/>
          <w:tab w:val="left" w:pos="1418"/>
        </w:tabs>
        <w:spacing w:line="480" w:lineRule="auto"/>
        <w:ind w:left="426"/>
        <w:contextualSpacing/>
        <w:jc w:val="both"/>
        <w:rPr>
          <w:rFonts w:ascii="Times New Roman" w:eastAsia="Calibri"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ab/>
      </w:r>
      <w:r w:rsidRPr="005C42E3">
        <w:rPr>
          <w:rFonts w:ascii="Times New Roman" w:eastAsia="Times New Roman" w:hAnsi="Times New Roman" w:cs="Times New Roman"/>
          <w:color w:val="0D0D0D"/>
          <w:sz w:val="24"/>
          <w:szCs w:val="24"/>
          <w:lang w:val="en-US"/>
        </w:rPr>
        <w:tab/>
        <w:t>Sekretaris Jenderal PBB pada pertengahan tahun 1990an, Boutros-Ghali menggambarkan Resolusi Dewan Keamanan 687, yang mewakili "salah satu keputusan paling kompleks dan paling jauh yang pernah diambil oleh dewan, sebenarnya adalah teks terpanjang yang pernah diadopsi oleh Dewan tersebut, resolusi tersebut berusaha 'melibatkan Irak secara kooperatif dalam tindakan pasca perang untuk membangun perdamaian dan stabilitas yang abadi di wilayah ini.</w:t>
      </w:r>
      <w:r w:rsidRPr="005C42E3">
        <w:rPr>
          <w:rFonts w:ascii="Calibri" w:eastAsia="Times New Roman" w:hAnsi="Calibri" w:cs="Calibri"/>
          <w:color w:val="0D0D0D"/>
          <w:lang w:val="en-US"/>
        </w:rPr>
        <w:t> </w:t>
      </w:r>
      <w:proofErr w:type="gramStart"/>
      <w:r w:rsidRPr="005C42E3">
        <w:rPr>
          <w:rFonts w:ascii="Times New Roman" w:eastAsia="Times New Roman" w:hAnsi="Times New Roman" w:cs="Times New Roman"/>
          <w:color w:val="0D0D0D"/>
          <w:sz w:val="24"/>
          <w:szCs w:val="24"/>
          <w:lang w:val="en-US"/>
        </w:rPr>
        <w:t>Setelah kekalahan Irak dalam perang Teluk Pertama, sanksi tersebut tidak lagi terlihat dalam konteks membebaskan Kuwait atau mengamankan perdamaian Dunia namun sebagai metode untuk menciptakan Irak, yang sesuai dengan kebutuhan kekuatan dominan di Dewan Keamanan.</w:t>
      </w:r>
      <w:proofErr w:type="gramEnd"/>
      <w:r w:rsidRPr="005C42E3">
        <w:rPr>
          <w:rFonts w:ascii="Calibri" w:eastAsia="Times New Roman" w:hAnsi="Calibri" w:cs="Calibri"/>
          <w:color w:val="0D0D0D"/>
          <w:lang w:val="en-US"/>
        </w:rPr>
        <w:t> </w:t>
      </w:r>
      <w:r w:rsidRPr="005C42E3">
        <w:rPr>
          <w:rFonts w:ascii="Times New Roman" w:eastAsia="Times New Roman" w:hAnsi="Times New Roman" w:cs="Times New Roman"/>
          <w:color w:val="0D0D0D"/>
          <w:sz w:val="24"/>
          <w:szCs w:val="24"/>
          <w:lang w:val="en-US"/>
        </w:rPr>
        <w:t>Ini diwujudkan dalam resolusi 687 yang mengharuskan Irak untuk:</w:t>
      </w:r>
    </w:p>
    <w:p w:rsidR="005C42E3" w:rsidRPr="005C42E3" w:rsidRDefault="005C42E3" w:rsidP="005C42E3">
      <w:pPr>
        <w:tabs>
          <w:tab w:val="left" w:pos="5325"/>
        </w:tabs>
        <w:spacing w:after="0" w:line="480" w:lineRule="auto"/>
        <w:ind w:left="426" w:firstLine="708"/>
        <w:jc w:val="both"/>
        <w:rPr>
          <w:rFonts w:ascii="Calibri" w:eastAsia="Times New Roman" w:hAnsi="Calibri" w:cs="Calibri"/>
          <w:color w:val="0D0D0D"/>
          <w:lang w:val="en-US"/>
        </w:rPr>
      </w:pPr>
      <w:r w:rsidRPr="005C42E3">
        <w:rPr>
          <w:rFonts w:ascii="Calibri" w:eastAsia="Times New Roman" w:hAnsi="Calibri" w:cs="Calibri"/>
          <w:color w:val="0D0D0D"/>
          <w:lang w:val="en-US"/>
        </w:rPr>
        <w:tab/>
      </w:r>
    </w:p>
    <w:p w:rsidR="005C42E3" w:rsidRPr="005C42E3" w:rsidRDefault="005C42E3" w:rsidP="005C42E3">
      <w:pPr>
        <w:numPr>
          <w:ilvl w:val="0"/>
          <w:numId w:val="4"/>
        </w:numPr>
        <w:spacing w:after="0" w:line="480" w:lineRule="auto"/>
        <w:ind w:left="1134"/>
        <w:contextualSpacing/>
        <w:jc w:val="both"/>
        <w:rPr>
          <w:rFonts w:ascii="Calibri" w:eastAsia="Times New Roman" w:hAnsi="Calibri" w:cs="Calibri"/>
          <w:color w:val="0D0D0D"/>
          <w:lang w:val="en-US"/>
        </w:rPr>
      </w:pPr>
      <w:r w:rsidRPr="005C42E3">
        <w:rPr>
          <w:rFonts w:ascii="Times New Roman" w:eastAsia="Times New Roman" w:hAnsi="Times New Roman" w:cs="Times New Roman"/>
          <w:color w:val="0D0D0D"/>
          <w:sz w:val="24"/>
          <w:szCs w:val="24"/>
          <w:lang w:val="en-US"/>
        </w:rPr>
        <w:t>Menerima asrama antara Irak dan Kuwait sebagaimana ditetapkan pada tanggal 4 Oktober 1963.</w:t>
      </w:r>
    </w:p>
    <w:p w:rsidR="005C42E3" w:rsidRPr="005C42E3" w:rsidRDefault="005C42E3" w:rsidP="005C42E3">
      <w:pPr>
        <w:numPr>
          <w:ilvl w:val="0"/>
          <w:numId w:val="4"/>
        </w:numPr>
        <w:spacing w:after="0" w:line="480" w:lineRule="auto"/>
        <w:ind w:left="1134"/>
        <w:contextualSpacing/>
        <w:jc w:val="both"/>
        <w:rPr>
          <w:rFonts w:ascii="Calibri" w:eastAsia="Times New Roman" w:hAnsi="Calibri" w:cs="Calibri"/>
          <w:color w:val="0D0D0D"/>
          <w:lang w:val="en-US"/>
        </w:rPr>
      </w:pPr>
      <w:r w:rsidRPr="005C42E3">
        <w:rPr>
          <w:rFonts w:ascii="Times New Roman" w:eastAsia="Times New Roman" w:hAnsi="Times New Roman" w:cs="Times New Roman"/>
          <w:color w:val="0D0D0D"/>
          <w:sz w:val="24"/>
          <w:szCs w:val="24"/>
          <w:lang w:val="en-US"/>
        </w:rPr>
        <w:lastRenderedPageBreak/>
        <w:t>Hancurkan senjata pemusnah massal (senjata kimia dan biologi dan rudal balistik dengan jarak tertentu. Lebih besar dari 150 km, selain semua fasilitas penelitian dan pendukung yang dibutuhkan untuk perawatannya.</w:t>
      </w:r>
    </w:p>
    <w:p w:rsidR="005C42E3" w:rsidRPr="005C42E3" w:rsidRDefault="005C42E3" w:rsidP="005C42E3">
      <w:pPr>
        <w:numPr>
          <w:ilvl w:val="0"/>
          <w:numId w:val="4"/>
        </w:numPr>
        <w:spacing w:after="0" w:line="480" w:lineRule="auto"/>
        <w:ind w:left="1134"/>
        <w:contextualSpacing/>
        <w:jc w:val="both"/>
        <w:rPr>
          <w:rFonts w:ascii="Calibri" w:eastAsia="Times New Roman" w:hAnsi="Calibri" w:cs="Calibri"/>
          <w:color w:val="0D0D0D"/>
          <w:lang w:val="en-US"/>
        </w:rPr>
      </w:pPr>
      <w:r w:rsidRPr="005C42E3">
        <w:rPr>
          <w:rFonts w:ascii="Times New Roman" w:eastAsia="Times New Roman" w:hAnsi="Times New Roman" w:cs="Times New Roman"/>
          <w:color w:val="0D0D0D"/>
          <w:sz w:val="24"/>
          <w:szCs w:val="24"/>
          <w:lang w:val="en-US"/>
        </w:rPr>
        <w:t>Lepaskan semua narapidana perang dan pihak ketiga yang dipenjara.</w:t>
      </w:r>
    </w:p>
    <w:p w:rsidR="005C42E3" w:rsidRPr="005C42E3" w:rsidRDefault="005C42E3" w:rsidP="005C42E3">
      <w:pPr>
        <w:numPr>
          <w:ilvl w:val="0"/>
          <w:numId w:val="4"/>
        </w:numPr>
        <w:spacing w:after="0" w:line="480" w:lineRule="auto"/>
        <w:ind w:left="1134"/>
        <w:contextualSpacing/>
        <w:jc w:val="both"/>
        <w:rPr>
          <w:rFonts w:ascii="Calibri" w:eastAsia="Times New Roman" w:hAnsi="Calibri" w:cs="Calibri"/>
          <w:color w:val="0D0D0D"/>
          <w:lang w:val="en-US"/>
        </w:rPr>
      </w:pPr>
      <w:r w:rsidRPr="005C42E3">
        <w:rPr>
          <w:rFonts w:ascii="Times New Roman" w:eastAsia="Times New Roman" w:hAnsi="Times New Roman" w:cs="Times New Roman"/>
          <w:color w:val="0D0D0D"/>
          <w:sz w:val="24"/>
          <w:szCs w:val="24"/>
          <w:lang w:val="en-US"/>
        </w:rPr>
        <w:t xml:space="preserve">Kembalikan semua artefak, dokumen dan </w:t>
      </w:r>
      <w:proofErr w:type="gramStart"/>
      <w:r w:rsidRPr="005C42E3">
        <w:rPr>
          <w:rFonts w:ascii="Times New Roman" w:eastAsia="Times New Roman" w:hAnsi="Times New Roman" w:cs="Times New Roman"/>
          <w:color w:val="0D0D0D"/>
          <w:sz w:val="24"/>
          <w:szCs w:val="24"/>
          <w:lang w:val="en-US"/>
        </w:rPr>
        <w:t>dana</w:t>
      </w:r>
      <w:proofErr w:type="gramEnd"/>
      <w:r w:rsidRPr="005C42E3">
        <w:rPr>
          <w:rFonts w:ascii="Times New Roman" w:eastAsia="Times New Roman" w:hAnsi="Times New Roman" w:cs="Times New Roman"/>
          <w:color w:val="0D0D0D"/>
          <w:sz w:val="24"/>
          <w:szCs w:val="24"/>
          <w:lang w:val="en-US"/>
        </w:rPr>
        <w:t xml:space="preserve"> yang dicuri dari Kuwait.</w:t>
      </w:r>
      <w:r w:rsidRPr="005C42E3">
        <w:rPr>
          <w:rFonts w:ascii="Calibri" w:eastAsia="Times New Roman" w:hAnsi="Calibri" w:cs="Calibri"/>
          <w:color w:val="0D0D0D"/>
          <w:lang w:val="en-US"/>
        </w:rPr>
        <w:t> </w:t>
      </w:r>
      <w:r w:rsidRPr="005C42E3">
        <w:rPr>
          <w:rFonts w:ascii="Times New Roman" w:eastAsia="Times New Roman" w:hAnsi="Times New Roman" w:cs="Times New Roman"/>
          <w:color w:val="0D0D0D"/>
          <w:sz w:val="24"/>
          <w:szCs w:val="24"/>
          <w:lang w:val="en-US"/>
        </w:rPr>
        <w:t>Sementara ekspor dan impor sepenuhnya bergantung pada kepatuhan di atas, embargo senjata tunduk pada kondisi yang kurang tepat seperti kemajuan umum Irak terhadap kontrol persenjataan.</w:t>
      </w:r>
    </w:p>
    <w:p w:rsidR="005C42E3" w:rsidRPr="005C42E3" w:rsidRDefault="005C42E3" w:rsidP="005C42E3">
      <w:pPr>
        <w:spacing w:after="0" w:line="480" w:lineRule="auto"/>
        <w:ind w:left="567"/>
        <w:contextualSpacing/>
        <w:jc w:val="both"/>
        <w:rPr>
          <w:rFonts w:ascii="Calibri" w:eastAsia="Times New Roman" w:hAnsi="Calibri" w:cs="Calibri"/>
          <w:color w:val="0D0D0D"/>
          <w:lang w:val="en-US"/>
        </w:rPr>
      </w:pPr>
    </w:p>
    <w:p w:rsidR="005C42E3" w:rsidRPr="005C42E3" w:rsidRDefault="005C42E3" w:rsidP="005C42E3">
      <w:pPr>
        <w:spacing w:after="0" w:line="480" w:lineRule="auto"/>
        <w:ind w:left="567"/>
        <w:jc w:val="both"/>
        <w:rPr>
          <w:rFonts w:ascii="Times New Roman" w:eastAsia="Times New Roman"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ab/>
      </w:r>
      <w:r w:rsidRPr="005C42E3">
        <w:rPr>
          <w:rFonts w:ascii="Times New Roman" w:eastAsia="Times New Roman" w:hAnsi="Times New Roman" w:cs="Times New Roman"/>
          <w:color w:val="0D0D0D"/>
          <w:sz w:val="24"/>
          <w:szCs w:val="24"/>
          <w:lang w:val="en-US"/>
        </w:rPr>
        <w:tab/>
      </w:r>
      <w:proofErr w:type="gramStart"/>
      <w:r w:rsidRPr="005C42E3">
        <w:rPr>
          <w:rFonts w:ascii="Times New Roman" w:eastAsia="Times New Roman" w:hAnsi="Times New Roman" w:cs="Times New Roman"/>
          <w:color w:val="0D0D0D"/>
          <w:sz w:val="24"/>
          <w:szCs w:val="24"/>
          <w:lang w:val="en-US"/>
        </w:rPr>
        <w:t>Dewan Keamanan PBB memutuskan bahwa hal itu dapat dibenarkan, karena Irak telah melanggar Hukum Internasional dengan menyerang Kuwait.</w:t>
      </w:r>
      <w:proofErr w:type="gramEnd"/>
      <w:r w:rsidRPr="005C42E3">
        <w:rPr>
          <w:rFonts w:ascii="Calibri" w:eastAsia="Times New Roman" w:hAnsi="Calibri" w:cs="Calibri"/>
          <w:color w:val="0D0D0D"/>
          <w:lang w:val="en-US"/>
        </w:rPr>
        <w:t> </w:t>
      </w:r>
      <w:proofErr w:type="gramStart"/>
      <w:r w:rsidRPr="005C42E3">
        <w:rPr>
          <w:rFonts w:ascii="Times New Roman" w:eastAsia="Times New Roman" w:hAnsi="Times New Roman" w:cs="Times New Roman"/>
          <w:color w:val="0D0D0D"/>
          <w:sz w:val="24"/>
          <w:szCs w:val="24"/>
          <w:lang w:val="en-US"/>
        </w:rPr>
        <w:t>Irak mengancam keamanan dan perdamaian internasional karena senjata pemusnah massal dan catatan hak asasi manusia yang mengganggu di negara Kuwait.</w:t>
      </w:r>
      <w:proofErr w:type="gramEnd"/>
    </w:p>
    <w:p w:rsidR="005C42E3" w:rsidRPr="005C42E3" w:rsidRDefault="005C42E3" w:rsidP="005C42E3">
      <w:pPr>
        <w:spacing w:after="0" w:line="480" w:lineRule="auto"/>
        <w:ind w:left="567"/>
        <w:jc w:val="both"/>
        <w:rPr>
          <w:rFonts w:ascii="Times New Roman" w:eastAsia="Times New Roman" w:hAnsi="Times New Roman" w:cs="Times New Roman"/>
          <w:color w:val="0D0D0D"/>
          <w:sz w:val="24"/>
          <w:szCs w:val="24"/>
          <w:lang w:val="en-US"/>
        </w:rPr>
      </w:pPr>
    </w:p>
    <w:p w:rsidR="005C42E3" w:rsidRPr="005C42E3" w:rsidRDefault="005C42E3" w:rsidP="005C42E3">
      <w:pPr>
        <w:numPr>
          <w:ilvl w:val="0"/>
          <w:numId w:val="6"/>
        </w:numPr>
        <w:tabs>
          <w:tab w:val="left" w:pos="426"/>
        </w:tabs>
        <w:spacing w:line="480" w:lineRule="auto"/>
        <w:ind w:hanging="731"/>
        <w:contextualSpacing/>
        <w:jc w:val="both"/>
        <w:rPr>
          <w:rFonts w:ascii="Times New Roman" w:eastAsia="Calibri" w:hAnsi="Times New Roman" w:cs="Times New Roman"/>
          <w:b/>
          <w:color w:val="0D0D0D"/>
          <w:sz w:val="24"/>
          <w:szCs w:val="24"/>
          <w:lang w:val="en-US"/>
        </w:rPr>
      </w:pPr>
      <w:r w:rsidRPr="005C42E3">
        <w:rPr>
          <w:rFonts w:ascii="Times New Roman" w:eastAsia="Calibri" w:hAnsi="Times New Roman" w:cs="Times New Roman"/>
          <w:b/>
          <w:color w:val="0D0D0D"/>
          <w:sz w:val="24"/>
          <w:szCs w:val="24"/>
          <w:lang w:val="en-US"/>
        </w:rPr>
        <w:t>Resolusi DK PBB NO 706</w:t>
      </w:r>
    </w:p>
    <w:p w:rsidR="005C42E3" w:rsidRPr="005C42E3" w:rsidRDefault="005C42E3" w:rsidP="005C42E3">
      <w:pPr>
        <w:tabs>
          <w:tab w:val="left" w:pos="709"/>
        </w:tabs>
        <w:spacing w:before="240" w:after="0" w:line="480" w:lineRule="auto"/>
        <w:ind w:left="567" w:firstLine="873"/>
        <w:contextualSpacing/>
        <w:jc w:val="both"/>
        <w:rPr>
          <w:rFonts w:ascii="Times New Roman" w:eastAsia="Calibri" w:hAnsi="Times New Roman" w:cs="Times New Roman"/>
          <w:color w:val="0D0D0D"/>
          <w:sz w:val="24"/>
          <w:szCs w:val="24"/>
          <w:lang w:val="en-US"/>
        </w:rPr>
      </w:pPr>
      <w:r w:rsidRPr="005C42E3">
        <w:rPr>
          <w:rFonts w:ascii="Times New Roman" w:eastAsia="Calibri" w:hAnsi="Times New Roman" w:cs="Times New Roman"/>
          <w:color w:val="0D0D0D"/>
          <w:sz w:val="24"/>
          <w:szCs w:val="24"/>
          <w:lang w:val="en-US"/>
        </w:rPr>
        <w:t>Sebagai konsesi terhadap embargo penjualan minyak Irak, Resolusi 706 diadopsi yang memungkinkan Irak menjual minyak seharga 1</w:t>
      </w:r>
      <w:proofErr w:type="gramStart"/>
      <w:r w:rsidRPr="005C42E3">
        <w:rPr>
          <w:rFonts w:ascii="Times New Roman" w:eastAsia="Calibri" w:hAnsi="Times New Roman" w:cs="Times New Roman"/>
          <w:color w:val="0D0D0D"/>
          <w:sz w:val="24"/>
          <w:szCs w:val="24"/>
          <w:lang w:val="en-US"/>
        </w:rPr>
        <w:t>,6</w:t>
      </w:r>
      <w:proofErr w:type="gramEnd"/>
      <w:r w:rsidRPr="005C42E3">
        <w:rPr>
          <w:rFonts w:ascii="Times New Roman" w:eastAsia="Calibri" w:hAnsi="Times New Roman" w:cs="Times New Roman"/>
          <w:color w:val="0D0D0D"/>
          <w:sz w:val="24"/>
          <w:szCs w:val="24"/>
          <w:lang w:val="en-US"/>
        </w:rPr>
        <w:t xml:space="preserve"> miliar dolar tanpa prasyarat. Namun, resolusi tersebut juga mengamanatkan agar Perserikatan Bangsa-Bangsa mengawasi pengeluaran </w:t>
      </w:r>
      <w:proofErr w:type="gramStart"/>
      <w:r w:rsidRPr="005C42E3">
        <w:rPr>
          <w:rFonts w:ascii="Times New Roman" w:eastAsia="Calibri" w:hAnsi="Times New Roman" w:cs="Times New Roman"/>
          <w:color w:val="0D0D0D"/>
          <w:sz w:val="24"/>
          <w:szCs w:val="24"/>
          <w:lang w:val="en-US"/>
        </w:rPr>
        <w:t>dana</w:t>
      </w:r>
      <w:proofErr w:type="gramEnd"/>
      <w:r w:rsidRPr="005C42E3">
        <w:rPr>
          <w:rFonts w:ascii="Times New Roman" w:eastAsia="Calibri" w:hAnsi="Times New Roman" w:cs="Times New Roman"/>
          <w:color w:val="0D0D0D"/>
          <w:sz w:val="24"/>
          <w:szCs w:val="24"/>
          <w:lang w:val="en-US"/>
        </w:rPr>
        <w:t xml:space="preserve"> yang didapat. </w:t>
      </w:r>
      <w:proofErr w:type="gramStart"/>
      <w:r w:rsidRPr="005C42E3">
        <w:rPr>
          <w:rFonts w:ascii="Times New Roman" w:eastAsia="Calibri" w:hAnsi="Times New Roman" w:cs="Times New Roman"/>
          <w:color w:val="0D0D0D"/>
          <w:sz w:val="24"/>
          <w:szCs w:val="24"/>
          <w:lang w:val="en-US"/>
        </w:rPr>
        <w:t>Pemantauan bagaimana pendapatan digunakan dari penjualan kuantitas minyak yang terbatas dianggap oleh Baghdad menjadi pelanggaran atas kedaulatan Irak.</w:t>
      </w:r>
      <w:proofErr w:type="gramEnd"/>
      <w:r w:rsidRPr="005C42E3">
        <w:rPr>
          <w:rFonts w:ascii="Times New Roman" w:eastAsia="Calibri" w:hAnsi="Times New Roman" w:cs="Times New Roman"/>
          <w:color w:val="0D0D0D"/>
          <w:sz w:val="24"/>
          <w:szCs w:val="24"/>
          <w:lang w:val="en-US"/>
        </w:rPr>
        <w:t xml:space="preserve"> </w:t>
      </w:r>
      <w:proofErr w:type="gramStart"/>
      <w:r w:rsidRPr="005C42E3">
        <w:rPr>
          <w:rFonts w:ascii="Times New Roman" w:eastAsia="Calibri" w:hAnsi="Times New Roman" w:cs="Times New Roman"/>
          <w:color w:val="0D0D0D"/>
          <w:sz w:val="24"/>
          <w:szCs w:val="24"/>
          <w:lang w:val="en-US"/>
        </w:rPr>
        <w:t>Resolusi 706 dipandang dengan rasa takut dan penghinaan bukan hanya sebuah resolusi belaka yang memungkinkan Irak menjual minyak dalam jumlah minimal, melainkan sebagai sebuah sistem yang dimaksudkan untuk mengubah Irak menjadi protektorat PBB.</w:t>
      </w:r>
      <w:proofErr w:type="gramEnd"/>
      <w:r w:rsidRPr="005C42E3">
        <w:rPr>
          <w:rFonts w:ascii="Times New Roman" w:eastAsia="Calibri" w:hAnsi="Times New Roman" w:cs="Times New Roman"/>
          <w:color w:val="0D0D0D"/>
          <w:sz w:val="24"/>
          <w:szCs w:val="24"/>
          <w:lang w:val="en-US"/>
        </w:rPr>
        <w:t xml:space="preserve"> </w:t>
      </w:r>
      <w:proofErr w:type="gramStart"/>
      <w:r w:rsidRPr="005C42E3">
        <w:rPr>
          <w:rFonts w:ascii="Times New Roman" w:eastAsia="Calibri" w:hAnsi="Times New Roman" w:cs="Times New Roman"/>
          <w:color w:val="0D0D0D"/>
          <w:sz w:val="24"/>
          <w:szCs w:val="24"/>
          <w:lang w:val="en-US"/>
        </w:rPr>
        <w:t xml:space="preserve">Meskipun Irak sangat membutuhkan uang dari penjualan minyak untuk memenuhi kebutuhan penduduk sipilnya, negara </w:t>
      </w:r>
      <w:r w:rsidRPr="005C42E3">
        <w:rPr>
          <w:rFonts w:ascii="Times New Roman" w:eastAsia="Calibri" w:hAnsi="Times New Roman" w:cs="Times New Roman"/>
          <w:color w:val="0D0D0D"/>
          <w:sz w:val="24"/>
          <w:szCs w:val="24"/>
          <w:lang w:val="en-US"/>
        </w:rPr>
        <w:lastRenderedPageBreak/>
        <w:t>tersebut belum siap untuk menyerahkan kedaulatannya dengan sejumlah uang yang menurutnya masih belum cukup untuk memenuhi kebutuhan tersebut.</w:t>
      </w:r>
      <w:proofErr w:type="gramEnd"/>
      <w:r w:rsidRPr="005C42E3">
        <w:rPr>
          <w:rFonts w:ascii="Times New Roman" w:eastAsia="Calibri" w:hAnsi="Times New Roman" w:cs="Times New Roman"/>
          <w:color w:val="0D0D0D"/>
          <w:sz w:val="24"/>
          <w:szCs w:val="24"/>
          <w:vertAlign w:val="superscript"/>
          <w:lang w:val="en-US"/>
        </w:rPr>
        <w:footnoteReference w:id="6"/>
      </w:r>
    </w:p>
    <w:p w:rsidR="005C42E3" w:rsidRPr="005C42E3" w:rsidRDefault="005C42E3" w:rsidP="005C42E3">
      <w:pPr>
        <w:tabs>
          <w:tab w:val="left" w:pos="709"/>
        </w:tabs>
        <w:spacing w:before="240" w:after="0" w:line="480" w:lineRule="auto"/>
        <w:contextualSpacing/>
        <w:jc w:val="both"/>
        <w:rPr>
          <w:rFonts w:ascii="Times New Roman" w:eastAsia="Calibri" w:hAnsi="Times New Roman" w:cs="Times New Roman"/>
          <w:color w:val="0D0D0D"/>
          <w:sz w:val="24"/>
          <w:szCs w:val="24"/>
        </w:rPr>
      </w:pPr>
      <w:bookmarkStart w:id="0" w:name="_GoBack"/>
      <w:bookmarkEnd w:id="0"/>
    </w:p>
    <w:p w:rsidR="005C42E3" w:rsidRPr="005C42E3" w:rsidRDefault="005C42E3" w:rsidP="005C42E3">
      <w:pPr>
        <w:numPr>
          <w:ilvl w:val="0"/>
          <w:numId w:val="6"/>
        </w:numPr>
        <w:tabs>
          <w:tab w:val="left" w:pos="426"/>
        </w:tabs>
        <w:spacing w:line="480" w:lineRule="auto"/>
        <w:ind w:left="1276" w:hanging="709"/>
        <w:contextualSpacing/>
        <w:jc w:val="both"/>
        <w:rPr>
          <w:rFonts w:ascii="Times New Roman" w:eastAsia="Calibri" w:hAnsi="Times New Roman" w:cs="Times New Roman"/>
          <w:b/>
          <w:color w:val="0D0D0D"/>
          <w:sz w:val="24"/>
          <w:szCs w:val="24"/>
          <w:lang w:val="en-US"/>
        </w:rPr>
      </w:pPr>
      <w:r w:rsidRPr="005C42E3">
        <w:rPr>
          <w:rFonts w:ascii="Times New Roman" w:eastAsia="Calibri" w:hAnsi="Times New Roman" w:cs="Times New Roman"/>
          <w:b/>
          <w:color w:val="0D0D0D"/>
          <w:sz w:val="24"/>
          <w:szCs w:val="24"/>
          <w:lang w:val="en-US"/>
        </w:rPr>
        <w:t>Resolusi DK PBB NO 715</w:t>
      </w:r>
    </w:p>
    <w:p w:rsidR="005C42E3" w:rsidRPr="005C42E3" w:rsidRDefault="005C42E3" w:rsidP="005C42E3">
      <w:pPr>
        <w:tabs>
          <w:tab w:val="left" w:pos="426"/>
        </w:tabs>
        <w:spacing w:line="480" w:lineRule="auto"/>
        <w:ind w:left="1276"/>
        <w:contextualSpacing/>
        <w:jc w:val="both"/>
        <w:rPr>
          <w:rFonts w:ascii="Times New Roman" w:eastAsia="Calibri" w:hAnsi="Times New Roman" w:cs="Times New Roman"/>
          <w:b/>
          <w:color w:val="0D0D0D"/>
          <w:sz w:val="24"/>
          <w:szCs w:val="24"/>
          <w:lang w:val="en-US"/>
        </w:rPr>
      </w:pPr>
    </w:p>
    <w:p w:rsidR="005C42E3" w:rsidRPr="005C42E3" w:rsidRDefault="005C42E3" w:rsidP="005C42E3">
      <w:pPr>
        <w:tabs>
          <w:tab w:val="left" w:pos="709"/>
          <w:tab w:val="left" w:pos="1560"/>
        </w:tabs>
        <w:spacing w:before="240" w:after="0" w:line="480" w:lineRule="auto"/>
        <w:ind w:left="567"/>
        <w:contextualSpacing/>
        <w:jc w:val="both"/>
        <w:rPr>
          <w:rFonts w:ascii="Times New Roman" w:eastAsia="Calibri" w:hAnsi="Times New Roman" w:cs="Times New Roman"/>
          <w:color w:val="0D0D0D"/>
          <w:sz w:val="24"/>
          <w:szCs w:val="24"/>
          <w:lang w:val="en-US"/>
        </w:rPr>
      </w:pPr>
      <w:r w:rsidRPr="005C42E3">
        <w:rPr>
          <w:rFonts w:ascii="Times New Roman" w:eastAsia="Calibri" w:hAnsi="Times New Roman" w:cs="Times New Roman"/>
          <w:color w:val="0D0D0D"/>
          <w:sz w:val="24"/>
          <w:szCs w:val="24"/>
          <w:lang w:val="en-US"/>
        </w:rPr>
        <w:tab/>
      </w:r>
      <w:r w:rsidRPr="005C42E3">
        <w:rPr>
          <w:rFonts w:ascii="Times New Roman" w:eastAsia="Calibri" w:hAnsi="Times New Roman" w:cs="Times New Roman"/>
          <w:color w:val="0D0D0D"/>
          <w:sz w:val="24"/>
          <w:szCs w:val="24"/>
          <w:lang w:val="en-US"/>
        </w:rPr>
        <w:tab/>
        <w:t xml:space="preserve">Untuk memantau dan mengesahkan kepatuhan Irak terhadap Resolusi 687 dan 715, Dewan Keamanan menunjuk sebuah Komisi Sekjen PBB, yang, dengan International Atomic Energy Agency (IAEA), ditugaskan untuk mengidentifikasi dan menghancurkan rudal jarak jauh Irak, nuklir Peralatan, dan senjata kimia dan biologi. </w:t>
      </w:r>
      <w:proofErr w:type="gramStart"/>
      <w:r w:rsidRPr="005C42E3">
        <w:rPr>
          <w:rFonts w:ascii="Times New Roman" w:eastAsia="Calibri" w:hAnsi="Times New Roman" w:cs="Times New Roman"/>
          <w:color w:val="0D0D0D"/>
          <w:sz w:val="24"/>
          <w:szCs w:val="24"/>
          <w:lang w:val="en-US"/>
        </w:rPr>
        <w:t>Dokumen yang ditandatangani oleh Ketua UNSCOM Rolf Ekeus dan oleh perwakilan IAEA dipresentasikan ke Dewan Keamanan pada bulan Oktober 1994, yang menyatakan bahwa mesin militer Irak telah hancur total.</w:t>
      </w:r>
      <w:proofErr w:type="gramEnd"/>
      <w:r w:rsidRPr="005C42E3">
        <w:rPr>
          <w:rFonts w:ascii="Times New Roman" w:eastAsia="Calibri" w:hAnsi="Times New Roman" w:cs="Times New Roman"/>
          <w:color w:val="0D0D0D"/>
          <w:sz w:val="24"/>
          <w:szCs w:val="24"/>
          <w:lang w:val="en-US"/>
        </w:rPr>
        <w:t xml:space="preserve"> Dokumen tersebut juga memastikan bahwa sistem pemantauan jangka panjang berhasil dilakukan dan bahwa kerja </w:t>
      </w:r>
      <w:proofErr w:type="gramStart"/>
      <w:r w:rsidRPr="005C42E3">
        <w:rPr>
          <w:rFonts w:ascii="Times New Roman" w:eastAsia="Calibri" w:hAnsi="Times New Roman" w:cs="Times New Roman"/>
          <w:color w:val="0D0D0D"/>
          <w:sz w:val="24"/>
          <w:szCs w:val="24"/>
          <w:lang w:val="en-US"/>
        </w:rPr>
        <w:t>sama</w:t>
      </w:r>
      <w:proofErr w:type="gramEnd"/>
      <w:r w:rsidRPr="005C42E3">
        <w:rPr>
          <w:rFonts w:ascii="Times New Roman" w:eastAsia="Calibri" w:hAnsi="Times New Roman" w:cs="Times New Roman"/>
          <w:color w:val="0D0D0D"/>
          <w:sz w:val="24"/>
          <w:szCs w:val="24"/>
          <w:lang w:val="en-US"/>
        </w:rPr>
        <w:t xml:space="preserve"> Irak telah menunjukkan kemajuan besar. </w:t>
      </w:r>
      <w:proofErr w:type="gramStart"/>
      <w:r w:rsidRPr="005C42E3">
        <w:rPr>
          <w:rFonts w:ascii="Times New Roman" w:eastAsia="Calibri" w:hAnsi="Times New Roman" w:cs="Times New Roman"/>
          <w:color w:val="0D0D0D"/>
          <w:sz w:val="24"/>
          <w:szCs w:val="24"/>
          <w:lang w:val="en-US"/>
        </w:rPr>
        <w:t>Karena itu, sesuai dengan Bab C Resolusi 687, Irak telah memenuhi kewajibannya.</w:t>
      </w:r>
      <w:proofErr w:type="gramEnd"/>
      <w:r w:rsidRPr="005C42E3">
        <w:rPr>
          <w:rFonts w:ascii="Times New Roman" w:eastAsia="Calibri" w:hAnsi="Times New Roman" w:cs="Times New Roman"/>
          <w:color w:val="0D0D0D"/>
          <w:sz w:val="24"/>
          <w:szCs w:val="24"/>
          <w:lang w:val="en-US"/>
        </w:rPr>
        <w:t xml:space="preserve"> Ini memberi hak kepada Irak untuk segera menerapkan Resolusi 715 - Paragraf 22, yang </w:t>
      </w:r>
      <w:proofErr w:type="gramStart"/>
      <w:r w:rsidRPr="005C42E3">
        <w:rPr>
          <w:rFonts w:ascii="Times New Roman" w:eastAsia="Calibri" w:hAnsi="Times New Roman" w:cs="Times New Roman"/>
          <w:color w:val="0D0D0D"/>
          <w:sz w:val="24"/>
          <w:szCs w:val="24"/>
          <w:lang w:val="en-US"/>
        </w:rPr>
        <w:t>akan</w:t>
      </w:r>
      <w:proofErr w:type="gramEnd"/>
      <w:r w:rsidRPr="005C42E3">
        <w:rPr>
          <w:rFonts w:ascii="Times New Roman" w:eastAsia="Calibri" w:hAnsi="Times New Roman" w:cs="Times New Roman"/>
          <w:color w:val="0D0D0D"/>
          <w:sz w:val="24"/>
          <w:szCs w:val="24"/>
          <w:lang w:val="en-US"/>
        </w:rPr>
        <w:t xml:space="preserve"> memungkinkan Irak menjual minyak, "terutama agar rakyat Irak dapat hidup normal dan kesulitan ekonomi akan diringankan.</w:t>
      </w:r>
    </w:p>
    <w:p w:rsidR="005C42E3" w:rsidRPr="005C42E3" w:rsidRDefault="005C42E3" w:rsidP="005C42E3">
      <w:pPr>
        <w:tabs>
          <w:tab w:val="left" w:pos="709"/>
          <w:tab w:val="left" w:pos="1560"/>
        </w:tabs>
        <w:spacing w:before="240" w:after="0" w:line="480" w:lineRule="auto"/>
        <w:ind w:left="567"/>
        <w:contextualSpacing/>
        <w:jc w:val="both"/>
        <w:rPr>
          <w:rFonts w:ascii="Times New Roman" w:eastAsia="Calibri" w:hAnsi="Times New Roman" w:cs="Times New Roman"/>
          <w:color w:val="0D0D0D"/>
          <w:sz w:val="24"/>
          <w:szCs w:val="24"/>
          <w:lang w:val="en-US"/>
        </w:rPr>
      </w:pPr>
    </w:p>
    <w:p w:rsidR="005C42E3" w:rsidRPr="005C42E3" w:rsidRDefault="005C42E3" w:rsidP="005C42E3">
      <w:pPr>
        <w:numPr>
          <w:ilvl w:val="0"/>
          <w:numId w:val="6"/>
        </w:numPr>
        <w:tabs>
          <w:tab w:val="left" w:pos="426"/>
        </w:tabs>
        <w:spacing w:line="480" w:lineRule="auto"/>
        <w:ind w:left="1134" w:hanging="567"/>
        <w:contextualSpacing/>
        <w:jc w:val="both"/>
        <w:rPr>
          <w:rFonts w:ascii="Times New Roman" w:eastAsia="Calibri" w:hAnsi="Times New Roman" w:cs="Times New Roman"/>
          <w:b/>
          <w:color w:val="0D0D0D"/>
          <w:sz w:val="24"/>
          <w:szCs w:val="24"/>
          <w:lang w:val="en-US"/>
        </w:rPr>
      </w:pPr>
      <w:r w:rsidRPr="005C42E3">
        <w:rPr>
          <w:rFonts w:ascii="Times New Roman" w:eastAsia="Calibri" w:hAnsi="Times New Roman" w:cs="Times New Roman"/>
          <w:b/>
          <w:color w:val="0D0D0D"/>
          <w:sz w:val="24"/>
          <w:szCs w:val="24"/>
          <w:lang w:val="en-US"/>
        </w:rPr>
        <w:t>Resolusi DK PBB NO 833</w:t>
      </w:r>
    </w:p>
    <w:p w:rsidR="005C42E3" w:rsidRPr="005C42E3" w:rsidRDefault="005C42E3" w:rsidP="005C42E3">
      <w:pPr>
        <w:tabs>
          <w:tab w:val="left" w:pos="426"/>
        </w:tabs>
        <w:spacing w:line="480" w:lineRule="auto"/>
        <w:ind w:left="1134"/>
        <w:contextualSpacing/>
        <w:jc w:val="both"/>
        <w:rPr>
          <w:rFonts w:ascii="Times New Roman" w:eastAsia="Calibri" w:hAnsi="Times New Roman" w:cs="Times New Roman"/>
          <w:b/>
          <w:color w:val="0D0D0D"/>
          <w:sz w:val="24"/>
          <w:szCs w:val="24"/>
          <w:lang w:val="en-US"/>
        </w:rPr>
      </w:pPr>
    </w:p>
    <w:p w:rsidR="005C42E3" w:rsidRPr="005C42E3" w:rsidRDefault="005C42E3" w:rsidP="005C42E3">
      <w:pPr>
        <w:tabs>
          <w:tab w:val="left" w:pos="384"/>
          <w:tab w:val="left" w:pos="567"/>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480" w:lineRule="auto"/>
        <w:ind w:left="567"/>
        <w:contextualSpacing/>
        <w:jc w:val="both"/>
        <w:rPr>
          <w:rFonts w:ascii="Times New Roman" w:eastAsia="Calibri" w:hAnsi="Times New Roman" w:cs="Times New Roman"/>
          <w:color w:val="0D0D0D"/>
          <w:sz w:val="24"/>
          <w:szCs w:val="24"/>
          <w:lang w:val="en-US"/>
        </w:rPr>
      </w:pPr>
      <w:r w:rsidRPr="005C42E3">
        <w:rPr>
          <w:rFonts w:ascii="Times New Roman" w:eastAsia="Calibri" w:hAnsi="Times New Roman" w:cs="Times New Roman"/>
          <w:color w:val="0D0D0D"/>
          <w:sz w:val="24"/>
          <w:szCs w:val="24"/>
          <w:lang w:val="en-US"/>
        </w:rPr>
        <w:tab/>
      </w:r>
      <w:r w:rsidRPr="005C42E3">
        <w:rPr>
          <w:rFonts w:ascii="Times New Roman" w:eastAsia="Calibri" w:hAnsi="Times New Roman" w:cs="Times New Roman"/>
          <w:color w:val="0D0D0D"/>
          <w:sz w:val="24"/>
          <w:szCs w:val="24"/>
          <w:lang w:val="en-US"/>
        </w:rPr>
        <w:tab/>
      </w:r>
      <w:r w:rsidRPr="005C42E3">
        <w:rPr>
          <w:rFonts w:ascii="Times New Roman" w:eastAsia="Calibri" w:hAnsi="Times New Roman" w:cs="Times New Roman"/>
          <w:color w:val="0D0D0D"/>
          <w:sz w:val="24"/>
          <w:szCs w:val="24"/>
          <w:lang w:val="en-US"/>
        </w:rPr>
        <w:tab/>
      </w:r>
      <w:proofErr w:type="gramStart"/>
      <w:r w:rsidRPr="005C42E3">
        <w:rPr>
          <w:rFonts w:ascii="Times New Roman" w:eastAsia="Calibri" w:hAnsi="Times New Roman" w:cs="Times New Roman"/>
          <w:color w:val="0D0D0D"/>
          <w:sz w:val="24"/>
          <w:szCs w:val="24"/>
          <w:lang w:val="en-US"/>
        </w:rPr>
        <w:t>Resolusi Dewan Keamanan PBB no 833 mewajibkan Irak untuk mengakui Kemerdekaan Kuwait, Kedaulatan dan batas-batas yang dibatasi PBB.</w:t>
      </w:r>
      <w:proofErr w:type="gramEnd"/>
      <w:r w:rsidRPr="005C42E3">
        <w:rPr>
          <w:rFonts w:ascii="Times New Roman" w:eastAsia="Calibri" w:hAnsi="Times New Roman" w:cs="Times New Roman"/>
          <w:color w:val="0D0D0D"/>
          <w:sz w:val="24"/>
          <w:szCs w:val="24"/>
          <w:lang w:val="en-US"/>
        </w:rPr>
        <w:t xml:space="preserve"> </w:t>
      </w:r>
      <w:proofErr w:type="gramStart"/>
      <w:r w:rsidRPr="005C42E3">
        <w:rPr>
          <w:rFonts w:ascii="Times New Roman" w:eastAsia="Calibri" w:hAnsi="Times New Roman" w:cs="Times New Roman"/>
          <w:color w:val="0D0D0D"/>
          <w:sz w:val="24"/>
          <w:szCs w:val="24"/>
          <w:lang w:val="en-US"/>
        </w:rPr>
        <w:t xml:space="preserve">Yang lebih sulit daripada memenuhi Resolusi 833 adalah permintaan Dewan Keamanan </w:t>
      </w:r>
      <w:r w:rsidRPr="005C42E3">
        <w:rPr>
          <w:rFonts w:ascii="Times New Roman" w:eastAsia="Calibri" w:hAnsi="Times New Roman" w:cs="Times New Roman"/>
          <w:color w:val="0D0D0D"/>
          <w:sz w:val="24"/>
          <w:szCs w:val="24"/>
          <w:lang w:val="en-US"/>
        </w:rPr>
        <w:lastRenderedPageBreak/>
        <w:t>bahwa Irak juga tunduk pada tuntutan tambahan Amerika Serikat mengenai Kuwait.</w:t>
      </w:r>
      <w:proofErr w:type="gramEnd"/>
      <w:r w:rsidRPr="005C42E3">
        <w:rPr>
          <w:rFonts w:ascii="Times New Roman" w:eastAsia="Calibri" w:hAnsi="Times New Roman" w:cs="Times New Roman"/>
          <w:color w:val="0D0D0D"/>
          <w:sz w:val="24"/>
          <w:szCs w:val="24"/>
          <w:lang w:val="en-US"/>
        </w:rPr>
        <w:t xml:space="preserve"> </w:t>
      </w:r>
      <w:proofErr w:type="gramStart"/>
      <w:r w:rsidRPr="005C42E3">
        <w:rPr>
          <w:rFonts w:ascii="Times New Roman" w:eastAsia="Calibri" w:hAnsi="Times New Roman" w:cs="Times New Roman"/>
          <w:color w:val="0D0D0D"/>
          <w:sz w:val="24"/>
          <w:szCs w:val="24"/>
          <w:lang w:val="en-US"/>
        </w:rPr>
        <w:t>Amerika Serikat menuntut agar pengakuan Irak atas Kuwait "diratifikasi oleh sebuah pemungutan suara di Majelis Nasional Irak, yang dilakukan pada tanggal 10 November 1994, bahwa secara resmi disetujui oleh partai Ba'th dalam sebuah keputusan yang ditandatangani oleh Saddam Hussein; dan bahwa keputusan tersebut dengan penempatannya dalam berita resmi partai, yang juga telah dilakukan.</w:t>
      </w:r>
      <w:proofErr w:type="gramEnd"/>
    </w:p>
    <w:p w:rsidR="005C42E3" w:rsidRPr="005C42E3" w:rsidRDefault="005C42E3" w:rsidP="005C42E3">
      <w:pPr>
        <w:tabs>
          <w:tab w:val="left" w:pos="384"/>
          <w:tab w:val="left" w:pos="567"/>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480" w:lineRule="auto"/>
        <w:ind w:left="567"/>
        <w:contextualSpacing/>
        <w:jc w:val="both"/>
        <w:rPr>
          <w:rFonts w:ascii="Times New Roman" w:eastAsia="Calibri" w:hAnsi="Times New Roman" w:cs="Times New Roman"/>
          <w:color w:val="0D0D0D"/>
          <w:sz w:val="24"/>
          <w:szCs w:val="24"/>
          <w:lang w:val="en-US"/>
        </w:rPr>
      </w:pPr>
    </w:p>
    <w:p w:rsidR="005C42E3" w:rsidRPr="005C42E3" w:rsidRDefault="005C42E3" w:rsidP="005C42E3">
      <w:pPr>
        <w:tabs>
          <w:tab w:val="left" w:pos="384"/>
          <w:tab w:val="left" w:pos="567"/>
          <w:tab w:val="left" w:pos="851"/>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480" w:lineRule="auto"/>
        <w:ind w:left="709"/>
        <w:jc w:val="both"/>
        <w:rPr>
          <w:rFonts w:ascii="Times New Roman" w:eastAsia="Calibri" w:hAnsi="Times New Roman" w:cs="Times New Roman"/>
          <w:color w:val="0D0D0D"/>
          <w:sz w:val="24"/>
          <w:szCs w:val="24"/>
          <w:lang w:val="en-US"/>
        </w:rPr>
      </w:pPr>
      <w:r w:rsidRPr="005C42E3">
        <w:rPr>
          <w:rFonts w:ascii="Times New Roman" w:eastAsia="Calibri" w:hAnsi="Times New Roman" w:cs="Times New Roman"/>
          <w:b/>
          <w:color w:val="0D0D0D"/>
          <w:sz w:val="24"/>
          <w:szCs w:val="24"/>
          <w:lang w:val="en-US"/>
        </w:rPr>
        <w:t>D.</w:t>
      </w:r>
      <w:r w:rsidRPr="005C42E3">
        <w:rPr>
          <w:rFonts w:ascii="Times New Roman" w:eastAsia="Calibri" w:hAnsi="Times New Roman" w:cs="Times New Roman"/>
          <w:b/>
          <w:color w:val="0D0D0D"/>
          <w:sz w:val="24"/>
          <w:szCs w:val="24"/>
          <w:lang w:val="en-US"/>
        </w:rPr>
        <w:tab/>
        <w:t xml:space="preserve"> Fungsi Sanksi yang Dijatuhkan Kepada Negara Irak</w:t>
      </w:r>
    </w:p>
    <w:p w:rsidR="005C42E3" w:rsidRPr="005C42E3" w:rsidRDefault="005C42E3" w:rsidP="005C42E3">
      <w:pPr>
        <w:tabs>
          <w:tab w:val="left" w:pos="426"/>
        </w:tabs>
        <w:spacing w:line="480" w:lineRule="auto"/>
        <w:ind w:left="720"/>
        <w:contextualSpacing/>
        <w:jc w:val="both"/>
        <w:rPr>
          <w:rFonts w:ascii="Times New Roman" w:eastAsia="Calibri" w:hAnsi="Times New Roman" w:cs="Times New Roman"/>
          <w:color w:val="0D0D0D"/>
          <w:sz w:val="24"/>
          <w:szCs w:val="24"/>
          <w:lang w:val="en-US"/>
        </w:rPr>
      </w:pPr>
    </w:p>
    <w:p w:rsidR="005C42E3" w:rsidRPr="005C42E3" w:rsidRDefault="005C42E3" w:rsidP="005C42E3">
      <w:pPr>
        <w:tabs>
          <w:tab w:val="left" w:pos="709"/>
          <w:tab w:val="left" w:pos="1560"/>
        </w:tabs>
        <w:spacing w:before="240" w:after="0" w:line="480" w:lineRule="auto"/>
        <w:ind w:left="709"/>
        <w:contextualSpacing/>
        <w:jc w:val="both"/>
        <w:rPr>
          <w:rFonts w:ascii="Times New Roman" w:eastAsia="Times New Roman" w:hAnsi="Times New Roman" w:cs="Times New Roman"/>
          <w:color w:val="0D0D0D"/>
          <w:sz w:val="24"/>
          <w:szCs w:val="24"/>
          <w:lang w:val="en-US"/>
        </w:rPr>
      </w:pPr>
      <w:r w:rsidRPr="005C42E3">
        <w:rPr>
          <w:rFonts w:ascii="Times New Roman" w:eastAsia="Calibri" w:hAnsi="Times New Roman" w:cs="Times New Roman"/>
          <w:color w:val="0D0D0D"/>
          <w:sz w:val="24"/>
          <w:szCs w:val="24"/>
          <w:lang w:val="en-US"/>
        </w:rPr>
        <w:tab/>
      </w:r>
      <w:r w:rsidRPr="005C42E3">
        <w:rPr>
          <w:rFonts w:ascii="Times New Roman" w:eastAsia="Times New Roman" w:hAnsi="Times New Roman" w:cs="Times New Roman"/>
          <w:color w:val="0D0D0D"/>
          <w:sz w:val="24"/>
          <w:szCs w:val="24"/>
          <w:lang w:val="en-US"/>
        </w:rPr>
        <w:t xml:space="preserve">Dalam situasi yang ketat, sanksi ekonomi bisa menjadi </w:t>
      </w:r>
      <w:proofErr w:type="gramStart"/>
      <w:r w:rsidRPr="005C42E3">
        <w:rPr>
          <w:rFonts w:ascii="Times New Roman" w:eastAsia="Times New Roman" w:hAnsi="Times New Roman" w:cs="Times New Roman"/>
          <w:color w:val="0D0D0D"/>
          <w:sz w:val="24"/>
          <w:szCs w:val="24"/>
          <w:lang w:val="en-US"/>
        </w:rPr>
        <w:t>cara</w:t>
      </w:r>
      <w:proofErr w:type="gramEnd"/>
      <w:r w:rsidRPr="005C42E3">
        <w:rPr>
          <w:rFonts w:ascii="Times New Roman" w:eastAsia="Times New Roman" w:hAnsi="Times New Roman" w:cs="Times New Roman"/>
          <w:color w:val="0D0D0D"/>
          <w:sz w:val="24"/>
          <w:szCs w:val="24"/>
          <w:lang w:val="en-US"/>
        </w:rPr>
        <w:t xml:space="preserve"> paling efektif untuk membawa perubahan kebijakan di negara sasaran atau dalam kasus Irak, sebuah cara untuk memaksa kepatuhan terhadap resolusi Dewan Keamanan PBB. </w:t>
      </w:r>
      <w:proofErr w:type="gramStart"/>
      <w:r w:rsidRPr="005C42E3">
        <w:rPr>
          <w:rFonts w:ascii="Times New Roman" w:eastAsia="Times New Roman" w:hAnsi="Times New Roman" w:cs="Times New Roman"/>
          <w:color w:val="0D0D0D"/>
          <w:sz w:val="24"/>
          <w:szCs w:val="24"/>
          <w:lang w:val="en-US"/>
        </w:rPr>
        <w:t>Namun, sebelum penggunaan sanksi dapat dianggap tepat, pertama perlu dari sudut pandang ekonomi bahwa beberapa persyaratan teoretis dasar bertemu dengan kenyataan di negara target.</w:t>
      </w:r>
      <w:proofErr w:type="gramEnd"/>
      <w:r w:rsidRPr="005C42E3">
        <w:rPr>
          <w:rFonts w:ascii="Times New Roman" w:eastAsia="Times New Roman" w:hAnsi="Times New Roman" w:cs="Times New Roman"/>
          <w:color w:val="0D0D0D"/>
          <w:sz w:val="24"/>
          <w:szCs w:val="24"/>
          <w:lang w:val="en-US"/>
        </w:rPr>
        <w:t xml:space="preserve"> </w:t>
      </w:r>
      <w:proofErr w:type="gramStart"/>
      <w:r w:rsidRPr="005C42E3">
        <w:rPr>
          <w:rFonts w:ascii="Times New Roman" w:eastAsia="Times New Roman" w:hAnsi="Times New Roman" w:cs="Times New Roman"/>
          <w:color w:val="0D0D0D"/>
          <w:sz w:val="24"/>
          <w:szCs w:val="24"/>
          <w:lang w:val="en-US"/>
        </w:rPr>
        <w:t>Irak, dalam hal ini, adalah kasus yang ideal.</w:t>
      </w:r>
      <w:proofErr w:type="gramEnd"/>
      <w:r w:rsidRPr="005C42E3">
        <w:rPr>
          <w:rFonts w:ascii="Times New Roman" w:eastAsia="Times New Roman" w:hAnsi="Times New Roman" w:cs="Times New Roman"/>
          <w:color w:val="0D0D0D"/>
          <w:sz w:val="24"/>
          <w:szCs w:val="24"/>
          <w:lang w:val="en-US"/>
        </w:rPr>
        <w:t xml:space="preserve"> </w:t>
      </w:r>
      <w:proofErr w:type="gramStart"/>
      <w:r w:rsidRPr="005C42E3">
        <w:rPr>
          <w:rFonts w:ascii="Times New Roman" w:eastAsia="Times New Roman" w:hAnsi="Times New Roman" w:cs="Times New Roman"/>
          <w:color w:val="0D0D0D"/>
          <w:sz w:val="24"/>
          <w:szCs w:val="24"/>
          <w:lang w:val="en-US"/>
        </w:rPr>
        <w:t>Pada dasarnya ada tiga persyaratan teoritis dasar yang telah membuat Irak menjadi kandidat ideal untuk sanksi ekonomi.</w:t>
      </w:r>
      <w:proofErr w:type="gramEnd"/>
      <w:r w:rsidRPr="005C42E3">
        <w:rPr>
          <w:rFonts w:ascii="Times New Roman" w:eastAsia="Times New Roman" w:hAnsi="Times New Roman" w:cs="Times New Roman"/>
          <w:color w:val="0D0D0D"/>
          <w:sz w:val="24"/>
          <w:szCs w:val="24"/>
          <w:lang w:val="en-US"/>
        </w:rPr>
        <w:t xml:space="preserve"> Persyaratan ini, seperti yang ditetapkan oleh Gary Hufbauer dan Jeffrey J. Schott dalam Sanksi Ekonomi yang Ditinjau Kembali, adalah: (1) kerentanan ekonomi; (2) kapasitas terbatas untuk menghindari sanksi dan melakukan pembalasan secara ekonomi; (3) isolasi politik.</w:t>
      </w:r>
      <w:r w:rsidRPr="005C42E3">
        <w:rPr>
          <w:rFonts w:ascii="Times New Roman" w:eastAsia="Times New Roman" w:hAnsi="Times New Roman" w:cs="Times New Roman"/>
          <w:color w:val="0D0D0D"/>
          <w:sz w:val="24"/>
          <w:szCs w:val="24"/>
          <w:vertAlign w:val="superscript"/>
          <w:lang w:val="en-US"/>
        </w:rPr>
        <w:footnoteReference w:id="7"/>
      </w:r>
    </w:p>
    <w:p w:rsidR="005C42E3" w:rsidRPr="005C42E3" w:rsidRDefault="005C42E3" w:rsidP="005C42E3">
      <w:pPr>
        <w:tabs>
          <w:tab w:val="left" w:pos="709"/>
          <w:tab w:val="left" w:pos="1560"/>
        </w:tabs>
        <w:spacing w:before="240" w:after="0" w:line="480" w:lineRule="auto"/>
        <w:ind w:left="709"/>
        <w:contextualSpacing/>
        <w:jc w:val="both"/>
        <w:rPr>
          <w:rFonts w:ascii="Times New Roman" w:eastAsia="Times New Roman" w:hAnsi="Times New Roman" w:cs="Times New Roman"/>
          <w:color w:val="0D0D0D"/>
          <w:sz w:val="24"/>
          <w:szCs w:val="24"/>
          <w:lang w:val="en-US"/>
        </w:rPr>
      </w:pPr>
    </w:p>
    <w:p w:rsidR="005C42E3" w:rsidRPr="005C42E3" w:rsidRDefault="005C42E3" w:rsidP="005C42E3">
      <w:pPr>
        <w:tabs>
          <w:tab w:val="left" w:pos="709"/>
          <w:tab w:val="left" w:pos="1560"/>
        </w:tabs>
        <w:spacing w:before="240" w:after="0" w:line="480" w:lineRule="auto"/>
        <w:ind w:left="709"/>
        <w:contextualSpacing/>
        <w:jc w:val="both"/>
        <w:rPr>
          <w:rFonts w:ascii="Times New Roman" w:eastAsia="Times New Roman"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ab/>
      </w:r>
      <w:proofErr w:type="gramStart"/>
      <w:r w:rsidRPr="005C42E3">
        <w:rPr>
          <w:rFonts w:ascii="Times New Roman" w:eastAsia="Times New Roman" w:hAnsi="Times New Roman" w:cs="Times New Roman"/>
          <w:color w:val="0D0D0D"/>
          <w:sz w:val="24"/>
          <w:szCs w:val="24"/>
          <w:lang w:val="en-US"/>
        </w:rPr>
        <w:t>Perekonomian Irak rentan karena ketergantungan yang kuat pada pasar luar baik untuk ekspor maupun impor.</w:t>
      </w:r>
      <w:proofErr w:type="gramEnd"/>
      <w:r w:rsidRPr="005C42E3">
        <w:rPr>
          <w:rFonts w:ascii="Times New Roman" w:eastAsia="Times New Roman" w:hAnsi="Times New Roman" w:cs="Times New Roman"/>
          <w:color w:val="0D0D0D"/>
          <w:sz w:val="24"/>
          <w:szCs w:val="24"/>
          <w:lang w:val="en-US"/>
        </w:rPr>
        <w:t xml:space="preserve"> </w:t>
      </w:r>
      <w:proofErr w:type="gramStart"/>
      <w:r w:rsidRPr="005C42E3">
        <w:rPr>
          <w:rFonts w:ascii="Times New Roman" w:eastAsia="Times New Roman" w:hAnsi="Times New Roman" w:cs="Times New Roman"/>
          <w:color w:val="0D0D0D"/>
          <w:sz w:val="24"/>
          <w:szCs w:val="24"/>
          <w:lang w:val="en-US"/>
        </w:rPr>
        <w:t xml:space="preserve">Dalam hal ekspor, ekonomi Irak sangat mudah terkena tekanan dari luar "karena sekitar 99 persen dari ekspornya adalah minyak dan </w:t>
      </w:r>
      <w:r w:rsidRPr="005C42E3">
        <w:rPr>
          <w:rFonts w:ascii="Times New Roman" w:eastAsia="Times New Roman" w:hAnsi="Times New Roman" w:cs="Times New Roman"/>
          <w:color w:val="0D0D0D"/>
          <w:sz w:val="24"/>
          <w:szCs w:val="24"/>
          <w:lang w:val="en-US"/>
        </w:rPr>
        <w:lastRenderedPageBreak/>
        <w:t>sisanya terutama terdiri dari kurma, gas dan pupuk kimia".</w:t>
      </w:r>
      <w:proofErr w:type="gramEnd"/>
      <w:r w:rsidRPr="005C42E3">
        <w:rPr>
          <w:rFonts w:ascii="Times New Roman" w:eastAsia="Times New Roman" w:hAnsi="Times New Roman" w:cs="Times New Roman"/>
          <w:color w:val="0D0D0D"/>
          <w:sz w:val="24"/>
          <w:szCs w:val="24"/>
          <w:lang w:val="en-US"/>
        </w:rPr>
        <w:t xml:space="preserve"> </w:t>
      </w:r>
      <w:proofErr w:type="gramStart"/>
      <w:r w:rsidRPr="005C42E3">
        <w:rPr>
          <w:rFonts w:ascii="Times New Roman" w:eastAsia="Times New Roman" w:hAnsi="Times New Roman" w:cs="Times New Roman"/>
          <w:color w:val="0D0D0D"/>
          <w:sz w:val="24"/>
          <w:szCs w:val="24"/>
          <w:lang w:val="en-US"/>
        </w:rPr>
        <w:t>Dalam bidang impor, Irak sangat bergantung pada produk luar negeri.</w:t>
      </w:r>
      <w:proofErr w:type="gramEnd"/>
      <w:r w:rsidRPr="005C42E3">
        <w:rPr>
          <w:rFonts w:ascii="Times New Roman" w:eastAsia="Times New Roman" w:hAnsi="Times New Roman" w:cs="Times New Roman"/>
          <w:color w:val="0D0D0D"/>
          <w:sz w:val="24"/>
          <w:szCs w:val="24"/>
          <w:lang w:val="en-US"/>
        </w:rPr>
        <w:t xml:space="preserve"> </w:t>
      </w:r>
      <w:proofErr w:type="gramStart"/>
      <w:r w:rsidRPr="005C42E3">
        <w:rPr>
          <w:rFonts w:ascii="Times New Roman" w:eastAsia="Times New Roman" w:hAnsi="Times New Roman" w:cs="Times New Roman"/>
          <w:color w:val="0D0D0D"/>
          <w:sz w:val="24"/>
          <w:szCs w:val="24"/>
          <w:lang w:val="en-US"/>
        </w:rPr>
        <w:t>Sebelum tahun 1990, Irak mengimpor "makanan dan produk medis senilai $ 3-4 miliar per tahun".</w:t>
      </w:r>
      <w:proofErr w:type="gramEnd"/>
    </w:p>
    <w:p w:rsidR="005C42E3" w:rsidRPr="005C42E3" w:rsidRDefault="005C42E3" w:rsidP="005C42E3">
      <w:pPr>
        <w:tabs>
          <w:tab w:val="left" w:pos="709"/>
          <w:tab w:val="left" w:pos="1560"/>
        </w:tabs>
        <w:spacing w:before="240" w:after="0" w:line="480" w:lineRule="auto"/>
        <w:ind w:left="709"/>
        <w:contextualSpacing/>
        <w:jc w:val="both"/>
        <w:rPr>
          <w:rFonts w:ascii="Times New Roman" w:eastAsia="Times New Roman" w:hAnsi="Times New Roman" w:cs="Times New Roman"/>
          <w:color w:val="0D0D0D"/>
          <w:sz w:val="24"/>
          <w:szCs w:val="24"/>
          <w:lang w:val="en-US"/>
        </w:rPr>
      </w:pPr>
    </w:p>
    <w:p w:rsidR="005C42E3" w:rsidRPr="005C42E3" w:rsidRDefault="005C42E3" w:rsidP="005C42E3">
      <w:pPr>
        <w:tabs>
          <w:tab w:val="left" w:pos="709"/>
          <w:tab w:val="left" w:pos="1560"/>
        </w:tabs>
        <w:spacing w:before="240" w:after="0" w:line="480" w:lineRule="auto"/>
        <w:ind w:left="709"/>
        <w:contextualSpacing/>
        <w:jc w:val="both"/>
        <w:rPr>
          <w:rFonts w:ascii="Times New Roman" w:eastAsia="Times New Roman"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ab/>
      </w:r>
      <w:proofErr w:type="gramStart"/>
      <w:r w:rsidRPr="005C42E3">
        <w:rPr>
          <w:rFonts w:ascii="Times New Roman" w:eastAsia="Times New Roman" w:hAnsi="Times New Roman" w:cs="Times New Roman"/>
          <w:color w:val="0D0D0D"/>
          <w:sz w:val="24"/>
          <w:szCs w:val="24"/>
          <w:lang w:val="en-US"/>
        </w:rPr>
        <w:t>Irak memiliki kapasitas yang sangat terbatas untuk mendapatkan sanksi melalui penciptaan aliansi luar dan agak lemah dalam melakukan langkah pembalasan.</w:t>
      </w:r>
      <w:proofErr w:type="gramEnd"/>
      <w:r w:rsidRPr="005C42E3">
        <w:rPr>
          <w:rFonts w:ascii="Times New Roman" w:eastAsia="Times New Roman" w:hAnsi="Times New Roman" w:cs="Times New Roman"/>
          <w:color w:val="0D0D0D"/>
          <w:sz w:val="24"/>
          <w:szCs w:val="24"/>
          <w:lang w:val="en-US"/>
        </w:rPr>
        <w:t xml:space="preserve"> </w:t>
      </w:r>
      <w:proofErr w:type="gramStart"/>
      <w:r w:rsidRPr="005C42E3">
        <w:rPr>
          <w:rFonts w:ascii="Times New Roman" w:eastAsia="Times New Roman" w:hAnsi="Times New Roman" w:cs="Times New Roman"/>
          <w:color w:val="0D0D0D"/>
          <w:sz w:val="24"/>
          <w:szCs w:val="24"/>
          <w:lang w:val="en-US"/>
        </w:rPr>
        <w:t>Hal ini terutama disebabkan oleh fakta bahwa Irak tidak memiliki produk yang dapat secara efektif melakukan pembalasan.</w:t>
      </w:r>
      <w:proofErr w:type="gramEnd"/>
      <w:r w:rsidRPr="005C42E3">
        <w:rPr>
          <w:rFonts w:ascii="Times New Roman" w:eastAsia="Times New Roman" w:hAnsi="Times New Roman" w:cs="Times New Roman"/>
          <w:color w:val="0D0D0D"/>
          <w:sz w:val="24"/>
          <w:szCs w:val="24"/>
          <w:lang w:val="en-US"/>
        </w:rPr>
        <w:t xml:space="preserve"> </w:t>
      </w:r>
      <w:proofErr w:type="gramStart"/>
      <w:r w:rsidRPr="005C42E3">
        <w:rPr>
          <w:rFonts w:ascii="Times New Roman" w:eastAsia="Times New Roman" w:hAnsi="Times New Roman" w:cs="Times New Roman"/>
          <w:color w:val="0D0D0D"/>
          <w:sz w:val="24"/>
          <w:szCs w:val="24"/>
          <w:lang w:val="en-US"/>
        </w:rPr>
        <w:t>Meskipun ekspor utama Irak adalah minyak, hanya satu dari sekian banyak produsen minyak di wilayah ini.</w:t>
      </w:r>
      <w:proofErr w:type="gramEnd"/>
      <w:r w:rsidRPr="005C42E3">
        <w:rPr>
          <w:rFonts w:ascii="Times New Roman" w:eastAsia="Times New Roman" w:hAnsi="Times New Roman" w:cs="Times New Roman"/>
          <w:color w:val="0D0D0D"/>
          <w:sz w:val="24"/>
          <w:szCs w:val="24"/>
          <w:lang w:val="en-US"/>
        </w:rPr>
        <w:t xml:space="preserve"> "Bagian Irak dalam produksi minyak dunia pada tahun 1989 adalah 2</w:t>
      </w:r>
      <w:proofErr w:type="gramStart"/>
      <w:r w:rsidRPr="005C42E3">
        <w:rPr>
          <w:rFonts w:ascii="Times New Roman" w:eastAsia="Times New Roman" w:hAnsi="Times New Roman" w:cs="Times New Roman"/>
          <w:color w:val="0D0D0D"/>
          <w:sz w:val="24"/>
          <w:szCs w:val="24"/>
          <w:lang w:val="en-US"/>
        </w:rPr>
        <w:t>,8</w:t>
      </w:r>
      <w:proofErr w:type="gramEnd"/>
      <w:r w:rsidRPr="005C42E3">
        <w:rPr>
          <w:rFonts w:ascii="Times New Roman" w:eastAsia="Times New Roman" w:hAnsi="Times New Roman" w:cs="Times New Roman"/>
          <w:color w:val="0D0D0D"/>
          <w:sz w:val="24"/>
          <w:szCs w:val="24"/>
          <w:lang w:val="en-US"/>
        </w:rPr>
        <w:t xml:space="preserve"> mbd (juta barel per hari) dengan total 23,7 mbd untuk semua negara OPEC". </w:t>
      </w:r>
      <w:proofErr w:type="gramStart"/>
      <w:r w:rsidRPr="005C42E3">
        <w:rPr>
          <w:rFonts w:ascii="Times New Roman" w:eastAsia="Times New Roman" w:hAnsi="Times New Roman" w:cs="Times New Roman"/>
          <w:color w:val="0D0D0D"/>
          <w:sz w:val="24"/>
          <w:szCs w:val="24"/>
          <w:lang w:val="en-US"/>
        </w:rPr>
        <w:t>Meski produsen utama, dengan Irak tidak ada kelangkaan minyak di pasaran.</w:t>
      </w:r>
      <w:proofErr w:type="gramEnd"/>
    </w:p>
    <w:p w:rsidR="005C42E3" w:rsidRPr="005C42E3" w:rsidRDefault="005C42E3" w:rsidP="005C42E3">
      <w:pPr>
        <w:tabs>
          <w:tab w:val="left" w:pos="709"/>
          <w:tab w:val="left" w:pos="1985"/>
        </w:tabs>
        <w:spacing w:before="240" w:after="0" w:line="480" w:lineRule="auto"/>
        <w:ind w:left="709"/>
        <w:contextualSpacing/>
        <w:jc w:val="both"/>
        <w:rPr>
          <w:rFonts w:ascii="Times New Roman" w:eastAsia="Times New Roman" w:hAnsi="Times New Roman" w:cs="Times New Roman"/>
          <w:color w:val="0D0D0D"/>
          <w:sz w:val="24"/>
          <w:szCs w:val="24"/>
          <w:lang w:val="en-US"/>
        </w:rPr>
      </w:pPr>
    </w:p>
    <w:p w:rsidR="005C42E3" w:rsidRPr="005C42E3" w:rsidRDefault="005C42E3" w:rsidP="005C42E3">
      <w:pPr>
        <w:tabs>
          <w:tab w:val="left" w:pos="709"/>
          <w:tab w:val="left" w:pos="1560"/>
        </w:tabs>
        <w:spacing w:before="240" w:after="0" w:line="480" w:lineRule="auto"/>
        <w:ind w:left="709"/>
        <w:contextualSpacing/>
        <w:jc w:val="both"/>
        <w:rPr>
          <w:rFonts w:ascii="Times New Roman" w:eastAsia="Times New Roman" w:hAnsi="Times New Roman" w:cs="Times New Roman"/>
          <w:color w:val="0D0D0D"/>
          <w:sz w:val="24"/>
          <w:szCs w:val="24"/>
          <w:lang w:val="en-US"/>
        </w:rPr>
      </w:pPr>
      <w:r w:rsidRPr="005C42E3">
        <w:rPr>
          <w:rFonts w:ascii="Times New Roman" w:eastAsia="Times New Roman" w:hAnsi="Times New Roman" w:cs="Times New Roman"/>
          <w:color w:val="0D0D0D"/>
          <w:sz w:val="24"/>
          <w:szCs w:val="24"/>
          <w:lang w:val="en-US"/>
        </w:rPr>
        <w:tab/>
      </w:r>
      <w:proofErr w:type="gramStart"/>
      <w:r w:rsidRPr="005C42E3">
        <w:rPr>
          <w:rFonts w:ascii="Times New Roman" w:eastAsia="Times New Roman" w:hAnsi="Times New Roman" w:cs="Times New Roman"/>
          <w:color w:val="0D0D0D"/>
          <w:sz w:val="24"/>
          <w:szCs w:val="24"/>
          <w:lang w:val="en-US"/>
        </w:rPr>
        <w:t>Akhirnya, karena dukungan internasional yang kuat untuk sanksi ekonomi, Irak juga menemukan dirinya dalam posisi yang sangat terisolasi.</w:t>
      </w:r>
      <w:proofErr w:type="gramEnd"/>
      <w:r w:rsidRPr="005C42E3">
        <w:rPr>
          <w:rFonts w:ascii="Times New Roman" w:eastAsia="Times New Roman" w:hAnsi="Times New Roman" w:cs="Times New Roman"/>
          <w:color w:val="0D0D0D"/>
          <w:sz w:val="24"/>
          <w:szCs w:val="24"/>
          <w:lang w:val="en-US"/>
        </w:rPr>
        <w:t xml:space="preserve"> </w:t>
      </w:r>
      <w:proofErr w:type="gramStart"/>
      <w:r w:rsidRPr="005C42E3">
        <w:rPr>
          <w:rFonts w:ascii="Times New Roman" w:eastAsia="Times New Roman" w:hAnsi="Times New Roman" w:cs="Times New Roman"/>
          <w:color w:val="0D0D0D"/>
          <w:sz w:val="24"/>
          <w:szCs w:val="24"/>
          <w:lang w:val="en-US"/>
        </w:rPr>
        <w:t>Yang lebih penting lagi, sanksi ekonomi penuh, yang berarti bahwa mereka termasuk boikot, embargo, dan pembekuan aset keuangan di luar negeri.</w:t>
      </w:r>
      <w:proofErr w:type="gramEnd"/>
      <w:r w:rsidRPr="005C42E3">
        <w:rPr>
          <w:rFonts w:ascii="Times New Roman" w:eastAsia="Times New Roman" w:hAnsi="Times New Roman" w:cs="Times New Roman"/>
          <w:color w:val="0D0D0D"/>
          <w:sz w:val="24"/>
          <w:szCs w:val="24"/>
          <w:lang w:val="en-US"/>
        </w:rPr>
        <w:t xml:space="preserve"> </w:t>
      </w:r>
      <w:proofErr w:type="gramStart"/>
      <w:r w:rsidRPr="005C42E3">
        <w:rPr>
          <w:rFonts w:ascii="Times New Roman" w:eastAsia="Times New Roman" w:hAnsi="Times New Roman" w:cs="Times New Roman"/>
          <w:color w:val="0D0D0D"/>
          <w:sz w:val="24"/>
          <w:szCs w:val="24"/>
          <w:lang w:val="en-US"/>
        </w:rPr>
        <w:t>Aspek terakhir ini sangat penting karena sebagian besar aset Irak ditahan di bank asing dan investasi sebelum pecahnya Perang Teluk.</w:t>
      </w:r>
      <w:proofErr w:type="gramEnd"/>
      <w:r w:rsidRPr="005C42E3">
        <w:rPr>
          <w:rFonts w:ascii="Times New Roman" w:eastAsia="Times New Roman" w:hAnsi="Times New Roman" w:cs="Times New Roman"/>
          <w:color w:val="0D0D0D"/>
          <w:sz w:val="24"/>
          <w:szCs w:val="24"/>
          <w:lang w:val="en-US"/>
        </w:rPr>
        <w:t xml:space="preserve"> </w:t>
      </w:r>
      <w:proofErr w:type="gramStart"/>
      <w:r w:rsidRPr="005C42E3">
        <w:rPr>
          <w:rFonts w:ascii="Times New Roman" w:eastAsia="Times New Roman" w:hAnsi="Times New Roman" w:cs="Times New Roman"/>
          <w:color w:val="0D0D0D"/>
          <w:sz w:val="24"/>
          <w:szCs w:val="24"/>
          <w:lang w:val="en-US"/>
        </w:rPr>
        <w:t>Pada tanggal 2 Agustus 1990, Presiden Bush menandatangani sebuah perintah eksekutif yang membekukan aset Irak di Amerika Serikat.</w:t>
      </w:r>
      <w:proofErr w:type="gramEnd"/>
      <w:r w:rsidRPr="005C42E3">
        <w:rPr>
          <w:rFonts w:ascii="Times New Roman" w:eastAsia="Times New Roman" w:hAnsi="Times New Roman" w:cs="Times New Roman"/>
          <w:color w:val="0D0D0D"/>
          <w:sz w:val="24"/>
          <w:szCs w:val="24"/>
          <w:lang w:val="en-US"/>
        </w:rPr>
        <w:t xml:space="preserve"> </w:t>
      </w:r>
      <w:proofErr w:type="gramStart"/>
      <w:r w:rsidRPr="005C42E3">
        <w:rPr>
          <w:rFonts w:ascii="Times New Roman" w:eastAsia="Times New Roman" w:hAnsi="Times New Roman" w:cs="Times New Roman"/>
          <w:color w:val="0D0D0D"/>
          <w:sz w:val="24"/>
          <w:szCs w:val="24"/>
          <w:lang w:val="en-US"/>
        </w:rPr>
        <w:t>Dia juga membekukan aset Kuwait sebelum mereka bisa ditangkap oleh pihak berwenang Irak.</w:t>
      </w:r>
      <w:proofErr w:type="gramEnd"/>
      <w:r w:rsidRPr="005C42E3">
        <w:rPr>
          <w:rFonts w:ascii="Times New Roman" w:eastAsia="Times New Roman" w:hAnsi="Times New Roman" w:cs="Times New Roman"/>
          <w:color w:val="0D0D0D"/>
          <w:sz w:val="24"/>
          <w:szCs w:val="24"/>
          <w:lang w:val="en-US"/>
        </w:rPr>
        <w:t xml:space="preserve"> </w:t>
      </w:r>
      <w:proofErr w:type="gramStart"/>
      <w:r w:rsidRPr="005C42E3">
        <w:rPr>
          <w:rFonts w:ascii="Times New Roman" w:eastAsia="Times New Roman" w:hAnsi="Times New Roman" w:cs="Times New Roman"/>
          <w:color w:val="0D0D0D"/>
          <w:sz w:val="24"/>
          <w:szCs w:val="24"/>
          <w:lang w:val="en-US"/>
        </w:rPr>
        <w:t>Tindakannya segera diikuti oleh kebanyakan pemerintah Barat lainnya.</w:t>
      </w:r>
      <w:proofErr w:type="gramEnd"/>
      <w:r w:rsidRPr="005C42E3">
        <w:rPr>
          <w:rFonts w:ascii="Times New Roman" w:eastAsia="Times New Roman" w:hAnsi="Times New Roman" w:cs="Times New Roman"/>
          <w:color w:val="0D0D0D"/>
          <w:sz w:val="24"/>
          <w:szCs w:val="24"/>
          <w:lang w:val="en-US"/>
        </w:rPr>
        <w:t xml:space="preserve"> Pada hari yang </w:t>
      </w:r>
      <w:proofErr w:type="gramStart"/>
      <w:r w:rsidRPr="005C42E3">
        <w:rPr>
          <w:rFonts w:ascii="Times New Roman" w:eastAsia="Times New Roman" w:hAnsi="Times New Roman" w:cs="Times New Roman"/>
          <w:color w:val="0D0D0D"/>
          <w:sz w:val="24"/>
          <w:szCs w:val="24"/>
          <w:lang w:val="en-US"/>
        </w:rPr>
        <w:t>sama</w:t>
      </w:r>
      <w:proofErr w:type="gramEnd"/>
      <w:r w:rsidRPr="005C42E3">
        <w:rPr>
          <w:rFonts w:ascii="Times New Roman" w:eastAsia="Times New Roman" w:hAnsi="Times New Roman" w:cs="Times New Roman"/>
          <w:color w:val="0D0D0D"/>
          <w:sz w:val="24"/>
          <w:szCs w:val="24"/>
          <w:lang w:val="en-US"/>
        </w:rPr>
        <w:t xml:space="preserve"> Dewan Keamanan mengadopsi Resolusi 660, secara formal mengecam invasi Irak ke Kuwait dan menuntut penarikan segera semua kekuatannya. </w:t>
      </w:r>
      <w:proofErr w:type="gramStart"/>
      <w:r w:rsidRPr="005C42E3">
        <w:rPr>
          <w:rFonts w:ascii="Times New Roman" w:eastAsia="Times New Roman" w:hAnsi="Times New Roman" w:cs="Times New Roman"/>
          <w:color w:val="0D0D0D"/>
          <w:sz w:val="24"/>
          <w:szCs w:val="24"/>
          <w:lang w:val="en-US"/>
        </w:rPr>
        <w:t xml:space="preserve">Bab ini memberikan Dewan Keamanan "kekuatan sweeping untuk mencegah tindakan agresi termasuk sanksi </w:t>
      </w:r>
      <w:r w:rsidRPr="005C42E3">
        <w:rPr>
          <w:rFonts w:ascii="Times New Roman" w:eastAsia="Times New Roman" w:hAnsi="Times New Roman" w:cs="Times New Roman"/>
          <w:color w:val="0D0D0D"/>
          <w:sz w:val="24"/>
          <w:szCs w:val="24"/>
          <w:lang w:val="en-US"/>
        </w:rPr>
        <w:lastRenderedPageBreak/>
        <w:t>ekonomi atau tindakan oleh pasukan udara, laut atau darat yang mungkin diperlukan untuk memelihara atau memulihkan perdamaian dan keamanan internasional".</w:t>
      </w:r>
      <w:proofErr w:type="gramEnd"/>
      <w:r w:rsidRPr="005C42E3">
        <w:rPr>
          <w:rFonts w:ascii="Times New Roman" w:eastAsia="Times New Roman" w:hAnsi="Times New Roman" w:cs="Times New Roman"/>
          <w:color w:val="0D0D0D"/>
          <w:sz w:val="24"/>
          <w:szCs w:val="24"/>
          <w:vertAlign w:val="superscript"/>
          <w:lang w:val="en-US"/>
        </w:rPr>
        <w:footnoteReference w:id="8"/>
      </w:r>
    </w:p>
    <w:p w:rsidR="005C42E3" w:rsidRPr="005C42E3" w:rsidRDefault="005C42E3" w:rsidP="005C42E3">
      <w:pPr>
        <w:rPr>
          <w:rFonts w:ascii="Calibri" w:eastAsia="Calibri" w:hAnsi="Calibri" w:cs="Times New Roman"/>
          <w:szCs w:val="24"/>
          <w:lang w:val="en-US"/>
        </w:rPr>
      </w:pPr>
      <w:r w:rsidRPr="005C42E3">
        <w:rPr>
          <w:rFonts w:ascii="Calibri" w:eastAsia="Calibri" w:hAnsi="Calibri" w:cs="Times New Roman"/>
          <w:szCs w:val="24"/>
          <w:lang w:val="en-US"/>
        </w:rPr>
        <w:br w:type="page"/>
      </w:r>
    </w:p>
    <w:p w:rsidR="00430C3B" w:rsidRDefault="00430C3B"/>
    <w:sectPr w:rsidR="00430C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8BF" w:rsidRDefault="003C38BF" w:rsidP="005C42E3">
      <w:pPr>
        <w:spacing w:after="0" w:line="240" w:lineRule="auto"/>
      </w:pPr>
      <w:r>
        <w:separator/>
      </w:r>
    </w:p>
  </w:endnote>
  <w:endnote w:type="continuationSeparator" w:id="0">
    <w:p w:rsidR="003C38BF" w:rsidRDefault="003C38BF" w:rsidP="005C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8BF" w:rsidRDefault="003C38BF" w:rsidP="005C42E3">
      <w:pPr>
        <w:spacing w:after="0" w:line="240" w:lineRule="auto"/>
      </w:pPr>
      <w:r>
        <w:separator/>
      </w:r>
    </w:p>
  </w:footnote>
  <w:footnote w:type="continuationSeparator" w:id="0">
    <w:p w:rsidR="003C38BF" w:rsidRDefault="003C38BF" w:rsidP="005C42E3">
      <w:pPr>
        <w:spacing w:after="0" w:line="240" w:lineRule="auto"/>
      </w:pPr>
      <w:r>
        <w:continuationSeparator/>
      </w:r>
    </w:p>
  </w:footnote>
  <w:footnote w:id="1">
    <w:p w:rsidR="005C42E3" w:rsidRDefault="005C42E3" w:rsidP="005C42E3">
      <w:pPr>
        <w:pStyle w:val="FootnoteText"/>
      </w:pPr>
      <w:r>
        <w:rPr>
          <w:rStyle w:val="FootnoteReference"/>
        </w:rPr>
        <w:footnoteRef/>
      </w:r>
      <w:r>
        <w:t xml:space="preserve"> Negara Republik Irak (Al Jumhuriyah al Iraqiyah) https://id.scribd.com/doc /80773212/Negara-Republik-Irak diakses pada tanggal 12 Februari 2017 </w:t>
      </w:r>
    </w:p>
  </w:footnote>
  <w:footnote w:id="2">
    <w:p w:rsidR="005C42E3" w:rsidRDefault="005C42E3" w:rsidP="005C42E3">
      <w:pPr>
        <w:pStyle w:val="FootnoteText"/>
      </w:pPr>
      <w:r>
        <w:tab/>
      </w:r>
      <w:r>
        <w:rPr>
          <w:rStyle w:val="FootnoteReference"/>
        </w:rPr>
        <w:footnoteRef/>
      </w:r>
      <w:r>
        <w:t xml:space="preserve">Iraq </w:t>
      </w:r>
      <w:hyperlink r:id="rId1" w:anchor="ixzz4j7wizlfd" w:history="1">
        <w:r w:rsidRPr="00874AC6">
          <w:rPr>
            <w:rStyle w:val="Hyperlink1"/>
          </w:rPr>
          <w:t>http://www.everyculture.com/Ge-It/Iraq.html#ixzz4j7wizlfd</w:t>
        </w:r>
      </w:hyperlink>
      <w:r>
        <w:t xml:space="preserve"> diakses pada 12 Februari </w:t>
      </w:r>
      <w:r>
        <w:tab/>
        <w:t>2017</w:t>
      </w:r>
    </w:p>
  </w:footnote>
  <w:footnote w:id="3">
    <w:p w:rsidR="005C42E3" w:rsidRDefault="005C42E3" w:rsidP="005C42E3">
      <w:pPr>
        <w:pStyle w:val="FootnoteText"/>
      </w:pPr>
      <w:r>
        <w:tab/>
      </w:r>
      <w:r>
        <w:rPr>
          <w:rStyle w:val="FootnoteReference"/>
        </w:rPr>
        <w:footnoteRef/>
      </w:r>
      <w:r>
        <w:t xml:space="preserve"> Cons Coughlin, Saddam-His Rise and Fall, Ecco-Harper Perennial, New York, 2002, hal 247</w:t>
      </w:r>
    </w:p>
  </w:footnote>
  <w:footnote w:id="4">
    <w:p w:rsidR="005C42E3" w:rsidRDefault="005C42E3" w:rsidP="005C42E3">
      <w:pPr>
        <w:pStyle w:val="FootnoteText"/>
      </w:pPr>
      <w:r>
        <w:rPr>
          <w:rStyle w:val="FootnoteReference"/>
        </w:rPr>
        <w:footnoteRef/>
      </w:r>
      <w:r>
        <w:t xml:space="preserve"> Said K. Abrush, Saddam Husein-The Politic of Revenge, Bloombury, New York-London, 2000, hal 66</w:t>
      </w:r>
    </w:p>
  </w:footnote>
  <w:footnote w:id="5">
    <w:p w:rsidR="005C42E3" w:rsidRDefault="005C42E3" w:rsidP="005C42E3">
      <w:pPr>
        <w:pStyle w:val="FootnoteText"/>
      </w:pPr>
      <w:r>
        <w:tab/>
      </w:r>
      <w:r>
        <w:rPr>
          <w:rStyle w:val="FootnoteReference"/>
        </w:rPr>
        <w:footnoteRef/>
      </w:r>
      <w:r>
        <w:t xml:space="preserve"> </w:t>
      </w:r>
      <w:r w:rsidRPr="003B4D94">
        <w:t>Security Council Resolution 687: Iraq-Kuwait</w:t>
      </w:r>
      <w:r>
        <w:t xml:space="preserve"> </w:t>
      </w:r>
      <w:hyperlink r:id="rId2" w:history="1">
        <w:r w:rsidRPr="00A10D14">
          <w:rPr>
            <w:rStyle w:val="Hyperlink1"/>
            <w:u w:val="none"/>
          </w:rPr>
          <w:t>http://peacemaker.un.org/iraqkoweit-</w:t>
        </w:r>
        <w:r w:rsidRPr="00A10D14">
          <w:rPr>
            <w:rStyle w:val="Hyperlink1"/>
            <w:u w:val="none"/>
          </w:rPr>
          <w:tab/>
          <w:t>resolution687</w:t>
        </w:r>
      </w:hyperlink>
      <w:r w:rsidRPr="00A10D14">
        <w:t xml:space="preserve"> </w:t>
      </w:r>
      <w:r>
        <w:t>diakses pada 1 Mei 2017</w:t>
      </w:r>
    </w:p>
  </w:footnote>
  <w:footnote w:id="6">
    <w:p w:rsidR="005C42E3" w:rsidRPr="00A10D14" w:rsidRDefault="005C42E3" w:rsidP="005C42E3">
      <w:pPr>
        <w:pStyle w:val="FootnoteText"/>
      </w:pPr>
      <w:r>
        <w:tab/>
      </w:r>
      <w:r>
        <w:rPr>
          <w:rStyle w:val="FootnoteReference"/>
        </w:rPr>
        <w:footnoteRef/>
      </w:r>
      <w:r>
        <w:t xml:space="preserve"> </w:t>
      </w:r>
      <w:r w:rsidRPr="00E61D27">
        <w:t>Resolution 706 (1991) of 15 August 1991</w:t>
      </w:r>
      <w:r>
        <w:t xml:space="preserve"> </w:t>
      </w:r>
      <w:hyperlink r:id="rId3" w:history="1">
        <w:r w:rsidRPr="00A10D14">
          <w:rPr>
            <w:rStyle w:val="Hyperlink1"/>
            <w:u w:val="none"/>
          </w:rPr>
          <w:t>http://www.refworld.org/docid/3b00f1670.html</w:t>
        </w:r>
      </w:hyperlink>
      <w:r w:rsidRPr="00A10D14">
        <w:t xml:space="preserve"> </w:t>
      </w:r>
      <w:r w:rsidRPr="00A10D14">
        <w:tab/>
        <w:t>diakses pada 14 Mei 2017</w:t>
      </w:r>
    </w:p>
  </w:footnote>
  <w:footnote w:id="7">
    <w:p w:rsidR="005C42E3" w:rsidRDefault="005C42E3" w:rsidP="005C42E3">
      <w:pPr>
        <w:pStyle w:val="FootnoteText"/>
      </w:pPr>
      <w:r>
        <w:tab/>
      </w:r>
      <w:r>
        <w:rPr>
          <w:rStyle w:val="FootnoteReference"/>
        </w:rPr>
        <w:footnoteRef/>
      </w:r>
      <w:r>
        <w:t xml:space="preserve"> Hufbauer, Gary Clyde. 2007. </w:t>
      </w:r>
      <w:r w:rsidRPr="00E25AE2">
        <w:t>Economic Sanctions Reconsidered</w:t>
      </w:r>
      <w:r>
        <w:t xml:space="preserve">. </w:t>
      </w:r>
      <w:r w:rsidRPr="00E25AE2">
        <w:t>Peterson Institute</w:t>
      </w:r>
      <w:r>
        <w:t xml:space="preserve">, </w:t>
      </w:r>
      <w:r>
        <w:tab/>
        <w:t>Washington. hal 5</w:t>
      </w:r>
    </w:p>
  </w:footnote>
  <w:footnote w:id="8">
    <w:p w:rsidR="005C42E3" w:rsidRDefault="005C42E3" w:rsidP="005C42E3">
      <w:pPr>
        <w:pStyle w:val="FootnoteText"/>
      </w:pPr>
      <w:r>
        <w:tab/>
      </w:r>
      <w:r>
        <w:rPr>
          <w:rStyle w:val="FootnoteReference"/>
        </w:rPr>
        <w:footnoteRef/>
      </w:r>
      <w:r>
        <w:t xml:space="preserve"> </w:t>
      </w:r>
      <w:r w:rsidRPr="00644B57">
        <w:t>UN Sanctions Against Iraq: Sanctioned Suffering</w:t>
      </w:r>
      <w:r>
        <w:t xml:space="preserve"> </w:t>
      </w:r>
      <w:hyperlink r:id="rId4" w:history="1">
        <w:r w:rsidRPr="00FB2AF5">
          <w:rPr>
            <w:rStyle w:val="Hyperlink1"/>
            <w:u w:val="none"/>
          </w:rPr>
          <w:t>http://www.iraqwar.org/impossible.htm</w:t>
        </w:r>
      </w:hyperlink>
      <w:r>
        <w:t xml:space="preserve"> </w:t>
      </w:r>
      <w:r>
        <w:tab/>
        <w:t>diakses pada 12 Mei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8A8"/>
    <w:multiLevelType w:val="hybridMultilevel"/>
    <w:tmpl w:val="45E6106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9FE78B5"/>
    <w:multiLevelType w:val="hybridMultilevel"/>
    <w:tmpl w:val="444C8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2FD006D"/>
    <w:multiLevelType w:val="hybridMultilevel"/>
    <w:tmpl w:val="E48C49D4"/>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29BB24FF"/>
    <w:multiLevelType w:val="hybridMultilevel"/>
    <w:tmpl w:val="9906ED3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42EF7F8D"/>
    <w:multiLevelType w:val="hybridMultilevel"/>
    <w:tmpl w:val="599418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05C2652"/>
    <w:multiLevelType w:val="hybridMultilevel"/>
    <w:tmpl w:val="1F0A07E6"/>
    <w:lvl w:ilvl="0" w:tplc="E33ACF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E3"/>
    <w:rsid w:val="003C38BF"/>
    <w:rsid w:val="00430C3B"/>
    <w:rsid w:val="005C42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42E3"/>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5C42E3"/>
    <w:rPr>
      <w:sz w:val="20"/>
      <w:szCs w:val="20"/>
      <w:lang w:val="en-US"/>
    </w:rPr>
  </w:style>
  <w:style w:type="character" w:styleId="FootnoteReference">
    <w:name w:val="footnote reference"/>
    <w:basedOn w:val="DefaultParagraphFont"/>
    <w:uiPriority w:val="99"/>
    <w:semiHidden/>
    <w:unhideWhenUsed/>
    <w:rsid w:val="005C42E3"/>
    <w:rPr>
      <w:vertAlign w:val="superscript"/>
    </w:rPr>
  </w:style>
  <w:style w:type="character" w:customStyle="1" w:styleId="Hyperlink1">
    <w:name w:val="Hyperlink1"/>
    <w:basedOn w:val="DefaultParagraphFont"/>
    <w:uiPriority w:val="99"/>
    <w:unhideWhenUsed/>
    <w:rsid w:val="005C42E3"/>
    <w:rPr>
      <w:color w:val="0000FF"/>
      <w:u w:val="single"/>
    </w:rPr>
  </w:style>
  <w:style w:type="character" w:styleId="Hyperlink">
    <w:name w:val="Hyperlink"/>
    <w:basedOn w:val="DefaultParagraphFont"/>
    <w:uiPriority w:val="99"/>
    <w:semiHidden/>
    <w:unhideWhenUsed/>
    <w:rsid w:val="005C42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42E3"/>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5C42E3"/>
    <w:rPr>
      <w:sz w:val="20"/>
      <w:szCs w:val="20"/>
      <w:lang w:val="en-US"/>
    </w:rPr>
  </w:style>
  <w:style w:type="character" w:styleId="FootnoteReference">
    <w:name w:val="footnote reference"/>
    <w:basedOn w:val="DefaultParagraphFont"/>
    <w:uiPriority w:val="99"/>
    <w:semiHidden/>
    <w:unhideWhenUsed/>
    <w:rsid w:val="005C42E3"/>
    <w:rPr>
      <w:vertAlign w:val="superscript"/>
    </w:rPr>
  </w:style>
  <w:style w:type="character" w:customStyle="1" w:styleId="Hyperlink1">
    <w:name w:val="Hyperlink1"/>
    <w:basedOn w:val="DefaultParagraphFont"/>
    <w:uiPriority w:val="99"/>
    <w:unhideWhenUsed/>
    <w:rsid w:val="005C42E3"/>
    <w:rPr>
      <w:color w:val="0000FF"/>
      <w:u w:val="single"/>
    </w:rPr>
  </w:style>
  <w:style w:type="character" w:styleId="Hyperlink">
    <w:name w:val="Hyperlink"/>
    <w:basedOn w:val="DefaultParagraphFont"/>
    <w:uiPriority w:val="99"/>
    <w:semiHidden/>
    <w:unhideWhenUsed/>
    <w:rsid w:val="005C4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efworld.org/docid/3b00f1670.html" TargetMode="External"/><Relationship Id="rId2" Type="http://schemas.openxmlformats.org/officeDocument/2006/relationships/hyperlink" Target="http://peacemaker.un.org/iraqkoweit-%09resolution687" TargetMode="External"/><Relationship Id="rId1" Type="http://schemas.openxmlformats.org/officeDocument/2006/relationships/hyperlink" Target="http://www.everyculture.com/Ge-It/Iraq.html" TargetMode="External"/><Relationship Id="rId4" Type="http://schemas.openxmlformats.org/officeDocument/2006/relationships/hyperlink" Target="http://www.iraqwar.org/impossib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4057</Words>
  <Characters>23129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2017-06-20T06:50:00Z</dcterms:created>
  <dcterms:modified xsi:type="dcterms:W3CDTF">2017-06-20T06:51:00Z</dcterms:modified>
</cp:coreProperties>
</file>