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52E" w:rsidRDefault="00A11DDC" w:rsidP="00A11DDC">
      <w:pPr>
        <w:jc w:val="center"/>
        <w:rPr>
          <w:rFonts w:ascii="Times New Roman" w:hAnsi="Times New Roman" w:cs="Times New Roman"/>
          <w:b/>
          <w:sz w:val="24"/>
          <w:szCs w:val="24"/>
        </w:rPr>
      </w:pPr>
      <w:r>
        <w:rPr>
          <w:rFonts w:ascii="Times New Roman" w:hAnsi="Times New Roman" w:cs="Times New Roman"/>
          <w:b/>
          <w:sz w:val="24"/>
          <w:szCs w:val="24"/>
        </w:rPr>
        <w:t>ABSTRAK</w:t>
      </w:r>
    </w:p>
    <w:p w:rsidR="00A11DDC" w:rsidRDefault="00A11DDC" w:rsidP="00A11DDC">
      <w:pPr>
        <w:jc w:val="center"/>
        <w:rPr>
          <w:rFonts w:ascii="Times New Roman" w:hAnsi="Times New Roman" w:cs="Times New Roman"/>
          <w:b/>
          <w:sz w:val="24"/>
          <w:szCs w:val="24"/>
        </w:rPr>
      </w:pPr>
    </w:p>
    <w:p w:rsidR="00A11DDC" w:rsidRDefault="00A11DDC" w:rsidP="00367049">
      <w:pPr>
        <w:ind w:firstLine="720"/>
        <w:jc w:val="both"/>
        <w:rPr>
          <w:rFonts w:ascii="Times New Roman" w:hAnsi="Times New Roman" w:cs="Times New Roman"/>
          <w:sz w:val="24"/>
          <w:szCs w:val="24"/>
        </w:rPr>
      </w:pPr>
      <w:r>
        <w:rPr>
          <w:rFonts w:ascii="Times New Roman" w:hAnsi="Times New Roman" w:cs="Times New Roman"/>
          <w:sz w:val="24"/>
          <w:szCs w:val="24"/>
        </w:rPr>
        <w:t>Penelitian ini berawal dari di temukannya</w:t>
      </w:r>
      <w:r>
        <w:rPr>
          <w:rFonts w:ascii="Times New Roman" w:hAnsi="Times New Roman" w:cs="Times New Roman"/>
          <w:b/>
          <w:sz w:val="24"/>
          <w:szCs w:val="24"/>
        </w:rPr>
        <w:t xml:space="preserve"> </w:t>
      </w:r>
      <w:r w:rsidRPr="00A11DDC">
        <w:rPr>
          <w:rFonts w:ascii="Times New Roman" w:hAnsi="Times New Roman" w:cs="Times New Roman"/>
          <w:sz w:val="24"/>
          <w:szCs w:val="24"/>
        </w:rPr>
        <w:t xml:space="preserve">permasalahan </w:t>
      </w:r>
      <w:r w:rsidR="002960DE">
        <w:rPr>
          <w:rFonts w:ascii="Times New Roman" w:hAnsi="Times New Roman" w:cs="Times New Roman"/>
          <w:sz w:val="24"/>
          <w:szCs w:val="24"/>
        </w:rPr>
        <w:t xml:space="preserve">rendahnya </w:t>
      </w:r>
      <w:r w:rsidRPr="00A11DDC">
        <w:rPr>
          <w:rFonts w:ascii="Times New Roman" w:hAnsi="Times New Roman" w:cs="Times New Roman"/>
          <w:sz w:val="24"/>
          <w:szCs w:val="24"/>
        </w:rPr>
        <w:t>kinerja kayawan. yang diakibatkan oleh kompetensi karyawan yang belum memenuhi standar, pemberian kompensasi yang belum</w:t>
      </w:r>
      <w:r>
        <w:rPr>
          <w:rFonts w:ascii="Times New Roman" w:hAnsi="Times New Roman" w:cs="Times New Roman"/>
          <w:sz w:val="24"/>
          <w:szCs w:val="24"/>
        </w:rPr>
        <w:t xml:space="preserve"> </w:t>
      </w:r>
      <w:r w:rsidRPr="00A11DDC">
        <w:rPr>
          <w:rFonts w:ascii="Times New Roman" w:hAnsi="Times New Roman" w:cs="Times New Roman"/>
          <w:sz w:val="24"/>
          <w:szCs w:val="24"/>
        </w:rPr>
        <w:t>sesuai harapan</w:t>
      </w:r>
      <w:r>
        <w:rPr>
          <w:rFonts w:ascii="Times New Roman" w:hAnsi="Times New Roman" w:cs="Times New Roman"/>
          <w:sz w:val="24"/>
          <w:szCs w:val="24"/>
        </w:rPr>
        <w:t xml:space="preserve"> dan</w:t>
      </w:r>
      <w:r w:rsidRPr="00A11DDC">
        <w:rPr>
          <w:rFonts w:ascii="Times New Roman" w:hAnsi="Times New Roman" w:cs="Times New Roman"/>
          <w:sz w:val="24"/>
          <w:szCs w:val="24"/>
        </w:rPr>
        <w:t xml:space="preserve"> kepuasan kerja yang menurun</w:t>
      </w:r>
      <w:r w:rsidR="003321FF">
        <w:rPr>
          <w:rFonts w:ascii="Times New Roman" w:hAnsi="Times New Roman" w:cs="Times New Roman"/>
          <w:sz w:val="24"/>
          <w:szCs w:val="24"/>
        </w:rPr>
        <w:t>.</w:t>
      </w:r>
    </w:p>
    <w:p w:rsidR="00A11DDC" w:rsidRDefault="00A11DDC" w:rsidP="00367049">
      <w:pPr>
        <w:jc w:val="both"/>
        <w:rPr>
          <w:rFonts w:ascii="Times New Roman" w:hAnsi="Times New Roman" w:cs="Times New Roman"/>
          <w:sz w:val="24"/>
          <w:szCs w:val="24"/>
        </w:rPr>
      </w:pPr>
      <w:r>
        <w:rPr>
          <w:rFonts w:ascii="Times New Roman" w:hAnsi="Times New Roman" w:cs="Times New Roman"/>
          <w:sz w:val="24"/>
          <w:szCs w:val="24"/>
        </w:rPr>
        <w:tab/>
        <w:t>Penelitian ini bertujuan untuk menemukan seberapa besar pengaruh kompetensi, kompensasi dankepuasan kerja terhadap kinerja karyawan di PT. Taspen (persero) Kantor Cabang Utama Bandung baik secara parsial maupun simultan. Metode penelitian yang di gunakan adalah dekriptif danverifikatif dengan jumlah</w:t>
      </w:r>
      <w:r w:rsidR="003321FF">
        <w:rPr>
          <w:rFonts w:ascii="Times New Roman" w:hAnsi="Times New Roman" w:cs="Times New Roman"/>
          <w:sz w:val="24"/>
          <w:szCs w:val="24"/>
        </w:rPr>
        <w:t xml:space="preserve"> populasi 54 responden. Teknik pengumpulan data yang digunakan adalah observasi, wawancara dan menyebarkan keusioner. Metode analisis data yang digunakan adalah analisis regresi linier ganda, analisis korelasi ganda dan analisis koefisien determinasi.</w:t>
      </w:r>
    </w:p>
    <w:p w:rsidR="003321FF" w:rsidRDefault="003321FF" w:rsidP="00367049">
      <w:pPr>
        <w:jc w:val="both"/>
        <w:rPr>
          <w:rFonts w:ascii="Times New Roman" w:hAnsi="Times New Roman" w:cs="Times New Roman"/>
          <w:sz w:val="24"/>
          <w:szCs w:val="24"/>
        </w:rPr>
      </w:pPr>
      <w:r>
        <w:rPr>
          <w:rFonts w:ascii="Times New Roman" w:hAnsi="Times New Roman" w:cs="Times New Roman"/>
          <w:sz w:val="24"/>
          <w:szCs w:val="24"/>
        </w:rPr>
        <w:tab/>
        <w:t>Hasil penelitian menunjukan bahwa kompetensi, kompensasi, kepuasan kerja dan kinerja karyawan di PT. Taspen (persero) Kantor Cabang Utama Bandung dapat di katakan baik</w:t>
      </w:r>
      <w:r w:rsidR="00367049">
        <w:rPr>
          <w:rFonts w:ascii="Times New Roman" w:hAnsi="Times New Roman" w:cs="Times New Roman"/>
          <w:sz w:val="24"/>
          <w:szCs w:val="24"/>
        </w:rPr>
        <w:t>. Kompetensi, kompensasi dan kepuasan kerja memberikan penga</w:t>
      </w:r>
      <w:bookmarkStart w:id="0" w:name="_GoBack"/>
      <w:bookmarkEnd w:id="0"/>
      <w:r w:rsidR="00367049">
        <w:rPr>
          <w:rFonts w:ascii="Times New Roman" w:hAnsi="Times New Roman" w:cs="Times New Roman"/>
          <w:sz w:val="24"/>
          <w:szCs w:val="24"/>
        </w:rPr>
        <w:t>ruh terhadap kinerja karyawan sebesar 74,2%. Pengaruh variabel independen yang dominan adalah kompensasi karyawan dengan koefisien sebesar 33,7%. Sedangkan kompetensi koefisiennya 25,5% dan kepuasan kerja koefisiennya 15,0%.</w:t>
      </w:r>
    </w:p>
    <w:p w:rsidR="00367049" w:rsidRDefault="00367049" w:rsidP="00367049">
      <w:pPr>
        <w:jc w:val="both"/>
        <w:rPr>
          <w:rFonts w:ascii="Times New Roman" w:hAnsi="Times New Roman" w:cs="Times New Roman"/>
          <w:sz w:val="24"/>
          <w:szCs w:val="24"/>
        </w:rPr>
      </w:pPr>
    </w:p>
    <w:p w:rsidR="00367049" w:rsidRPr="00367049" w:rsidRDefault="00367049" w:rsidP="00367049">
      <w:pPr>
        <w:ind w:left="1701" w:hanging="1701"/>
        <w:jc w:val="both"/>
        <w:rPr>
          <w:rFonts w:ascii="Times New Roman" w:hAnsi="Times New Roman" w:cs="Times New Roman"/>
          <w:b/>
          <w:sz w:val="24"/>
          <w:szCs w:val="24"/>
        </w:rPr>
      </w:pPr>
      <w:r>
        <w:rPr>
          <w:rFonts w:ascii="Times New Roman" w:hAnsi="Times New Roman" w:cs="Times New Roman"/>
          <w:b/>
          <w:sz w:val="24"/>
          <w:szCs w:val="24"/>
        </w:rPr>
        <w:t>Kata Kunci : Kompetensi, Kompensasi, Kepuasan Kerja dan Kinerja Karyawan</w:t>
      </w:r>
    </w:p>
    <w:sectPr w:rsidR="00367049" w:rsidRPr="00367049" w:rsidSect="00A11DDC">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DC"/>
    <w:rsid w:val="002960DE"/>
    <w:rsid w:val="003321FF"/>
    <w:rsid w:val="00367049"/>
    <w:rsid w:val="00555A1F"/>
    <w:rsid w:val="00A11DDC"/>
    <w:rsid w:val="00E805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35CC"/>
  <w15:chartTrackingRefBased/>
  <w15:docId w15:val="{7798DD6B-C853-43B5-8FE1-A7F31D8A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wina widiastuti</dc:creator>
  <cp:keywords/>
  <dc:description/>
  <cp:lastModifiedBy>wina widiastuti</cp:lastModifiedBy>
  <cp:revision>2</cp:revision>
  <dcterms:created xsi:type="dcterms:W3CDTF">2017-06-12T23:59:00Z</dcterms:created>
  <dcterms:modified xsi:type="dcterms:W3CDTF">2017-06-13T10:55:00Z</dcterms:modified>
</cp:coreProperties>
</file>