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A" w:rsidRDefault="00583BFA" w:rsidP="0040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FUSTAKA</w:t>
      </w:r>
    </w:p>
    <w:p w:rsidR="00C51E5D" w:rsidRPr="00583BFA" w:rsidRDefault="0040254F" w:rsidP="0040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54F" w:rsidRDefault="0040254F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Malayu S.P. Hasibuan. Manajemen Sumber Daya Manusia. 2003. Jakarta 13220 : PT Bumi Aksara</w:t>
      </w:r>
    </w:p>
    <w:p w:rsidR="0040254F" w:rsidRDefault="0040254F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Sondang P. Siagian, MPA. Manajemen Sumber Daya Manusia. </w:t>
      </w:r>
      <w:r w:rsidR="001168F9">
        <w:rPr>
          <w:rFonts w:ascii="Times New Roman" w:hAnsi="Times New Roman" w:cs="Times New Roman"/>
          <w:sz w:val="24"/>
          <w:szCs w:val="24"/>
        </w:rPr>
        <w:t>2008. Jakarta : PT Bumi Aksara</w:t>
      </w:r>
    </w:p>
    <w:p w:rsidR="001168F9" w:rsidRDefault="001168F9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Marwansyah. Manajemen Sumber Daya Manusia. 2009. Bandung : ALFABETA, CV</w:t>
      </w:r>
    </w:p>
    <w:p w:rsidR="001168F9" w:rsidRDefault="001168F9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T. Hani. Manajemen Sumber Daya Manusia. 2008. Yogyakarta : Liberty</w:t>
      </w:r>
    </w:p>
    <w:p w:rsidR="001168F9" w:rsidRDefault="00F8179C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Sastrohadiwiyo, Bedjo Siswanto. Manajemen Tenaga Kerja Indonesia. 2003. ( Pendidikan Administrasi dan Operatif ). Jakarta : Bumi Aksara</w:t>
      </w:r>
    </w:p>
    <w:p w:rsidR="00F8179C" w:rsidRDefault="00135F71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Metode Penelitian Administrasi. Bandung : ALFABETA</w:t>
      </w:r>
    </w:p>
    <w:p w:rsidR="00135F71" w:rsidRDefault="00135F71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Veithzal. Manajemen Sumber Daya Manusia. 2009. Jakarta : PT Raja Gravindo Persada</w:t>
      </w:r>
    </w:p>
    <w:p w:rsidR="00135F71" w:rsidRDefault="00135F71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Terry R. 1997. Manajemen, seventh edition. Homewood Illionois, Richsard D. Irwin Inc.</w:t>
      </w:r>
    </w:p>
    <w:p w:rsidR="00135F71" w:rsidRDefault="00583BFA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Siswanto Sastrohadiwiryo. Manajemen Tenaga Kerja Indonesia. 2003. Jakarta : PT Bumi Aksara</w:t>
      </w:r>
    </w:p>
    <w:p w:rsidR="00583BFA" w:rsidRDefault="004E4F67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Lain</w:t>
      </w:r>
      <w:r w:rsidR="003221A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221A0" w:rsidRDefault="003221A0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http:/www.pengertianmenurutparaahli.com/pengertian-signifikan/</w:t>
      </w:r>
    </w:p>
    <w:p w:rsidR="003221A0" w:rsidRDefault="003221A0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http:/fiasailormoon.blogspot.co.id</w:t>
      </w:r>
    </w:p>
    <w:p w:rsidR="00C03B54" w:rsidRDefault="00C03B54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http:/careernews.id/event/view/2898-beberapaseputartesmedicalchackupmcu</w:t>
      </w:r>
    </w:p>
    <w:p w:rsidR="00C03B54" w:rsidRDefault="00C03B54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http:/superblogpedia.blogspot.co.id/2013/03/tipslelestespotensiakademiktpa.html?=1</w:t>
      </w:r>
    </w:p>
    <w:p w:rsidR="009D53AC" w:rsidRPr="0040254F" w:rsidRDefault="009D53AC" w:rsidP="0040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http:/repository.upi.edu/2030/6/s_PKK_0906143_chapter3.pdf</w:t>
      </w:r>
    </w:p>
    <w:sectPr w:rsidR="009D53AC" w:rsidRPr="0040254F" w:rsidSect="0040254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54F"/>
    <w:rsid w:val="001168F9"/>
    <w:rsid w:val="00135F71"/>
    <w:rsid w:val="003221A0"/>
    <w:rsid w:val="0040254F"/>
    <w:rsid w:val="004E4F67"/>
    <w:rsid w:val="00583BFA"/>
    <w:rsid w:val="006841CD"/>
    <w:rsid w:val="007234D4"/>
    <w:rsid w:val="009913BF"/>
    <w:rsid w:val="009D53AC"/>
    <w:rsid w:val="00C03B54"/>
    <w:rsid w:val="00C51E5D"/>
    <w:rsid w:val="00F8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2017-05-14T04:59:00Z</dcterms:created>
  <dcterms:modified xsi:type="dcterms:W3CDTF">2017-05-23T12:14:00Z</dcterms:modified>
</cp:coreProperties>
</file>