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3F" w:rsidRPr="00E30B3F" w:rsidRDefault="00F37B4A" w:rsidP="00E30B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3F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E30B3F" w:rsidRPr="00E30B3F" w:rsidRDefault="00E30B3F" w:rsidP="00E3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B3F" w:rsidRPr="00E30B3F" w:rsidRDefault="00E30B3F" w:rsidP="00E30B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Skiprsi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berjudul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Fenomena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Japanese food </w:t>
      </w:r>
      <w:proofErr w:type="spellStart"/>
      <w:proofErr w:type="gramStart"/>
      <w:r w:rsidRPr="00E30B3F">
        <w:rPr>
          <w:rFonts w:ascii="Times New Roman" w:hAnsi="Times New Roman" w:cs="Times New Roman"/>
          <w:b/>
          <w:sz w:val="28"/>
          <w:szCs w:val="28"/>
        </w:rPr>
        <w:t>dikalangan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0B3F">
        <w:rPr>
          <w:rFonts w:ascii="Times New Roman" w:hAnsi="Times New Roman" w:cs="Times New Roman"/>
          <w:b/>
          <w:i/>
          <w:sz w:val="28"/>
          <w:szCs w:val="28"/>
        </w:rPr>
        <w:t>Food</w:t>
      </w:r>
      <w:proofErr w:type="gramEnd"/>
      <w:r w:rsidRPr="00E30B3F">
        <w:rPr>
          <w:rFonts w:ascii="Times New Roman" w:hAnsi="Times New Roman" w:cs="Times New Roman"/>
          <w:b/>
          <w:i/>
          <w:sz w:val="28"/>
          <w:szCs w:val="28"/>
        </w:rPr>
        <w:t xml:space="preserve"> Blogger</w:t>
      </w:r>
      <w:r w:rsidRPr="00E30B3F">
        <w:rPr>
          <w:rFonts w:ascii="Times New Roman" w:hAnsi="Times New Roman" w:cs="Times New Roman"/>
          <w:b/>
          <w:sz w:val="28"/>
          <w:szCs w:val="28"/>
        </w:rPr>
        <w:t xml:space="preserve"> Kota Bandung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bertujuan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mengetahui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fenomena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serta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motif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dibalik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pemilihan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3F">
        <w:rPr>
          <w:rFonts w:ascii="Times New Roman" w:hAnsi="Times New Roman" w:cs="Times New Roman"/>
          <w:b/>
          <w:i/>
          <w:sz w:val="28"/>
          <w:szCs w:val="28"/>
        </w:rPr>
        <w:t>Japanese food</w:t>
      </w:r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para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0B3F">
        <w:rPr>
          <w:rFonts w:ascii="Times New Roman" w:hAnsi="Times New Roman" w:cs="Times New Roman"/>
          <w:b/>
          <w:i/>
          <w:sz w:val="28"/>
          <w:szCs w:val="28"/>
        </w:rPr>
        <w:t>food blogger</w:t>
      </w:r>
      <w:r w:rsidRPr="00E30B3F">
        <w:rPr>
          <w:rFonts w:ascii="Times New Roman" w:hAnsi="Times New Roman" w:cs="Times New Roman"/>
          <w:b/>
          <w:sz w:val="28"/>
          <w:szCs w:val="28"/>
        </w:rPr>
        <w:t xml:space="preserve"> di Kota Bandung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menggunakan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fenomenologi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>.</w:t>
      </w:r>
    </w:p>
    <w:p w:rsidR="00E30B3F" w:rsidRPr="00E30B3F" w:rsidRDefault="00E30B3F" w:rsidP="00E30B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Metode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digunakan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penelitian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ini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adalah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penelitian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kualitatif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fenomenologi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Alfred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Shutz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Penelitian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ini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menggunakan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subjektif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menakankan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penciptaan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makna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menjelaskan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perilaku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menafsirkan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apa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yang orang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lakukan.Melalui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penelitian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kualitatif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penulis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dapat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mengenali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subjek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merasakan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apa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dialami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mereka.Subjek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penelitian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ini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adalah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i/>
          <w:sz w:val="28"/>
          <w:szCs w:val="28"/>
        </w:rPr>
        <w:t>Foodblogger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3F">
        <w:rPr>
          <w:rFonts w:ascii="Times New Roman" w:hAnsi="Times New Roman" w:cs="Times New Roman"/>
          <w:b/>
          <w:i/>
          <w:sz w:val="28"/>
          <w:szCs w:val="28"/>
        </w:rPr>
        <w:t xml:space="preserve">Japanese </w:t>
      </w:r>
      <w:proofErr w:type="spellStart"/>
      <w:r w:rsidRPr="00E30B3F">
        <w:rPr>
          <w:rFonts w:ascii="Times New Roman" w:hAnsi="Times New Roman" w:cs="Times New Roman"/>
          <w:b/>
          <w:i/>
          <w:sz w:val="28"/>
          <w:szCs w:val="28"/>
        </w:rPr>
        <w:t>food</w:t>
      </w:r>
      <w:r w:rsidRPr="00E30B3F">
        <w:rPr>
          <w:rFonts w:ascii="Times New Roman" w:hAnsi="Times New Roman" w:cs="Times New Roman"/>
          <w:b/>
          <w:sz w:val="28"/>
          <w:szCs w:val="28"/>
        </w:rPr>
        <w:t>.Teknik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pengumpulan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data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melalui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observasi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wawancara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informan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>.</w:t>
      </w:r>
    </w:p>
    <w:p w:rsidR="00E30B3F" w:rsidRPr="00E30B3F" w:rsidRDefault="00E30B3F" w:rsidP="00E30B3F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digunakan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adalah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fenomenologi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dari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Alfred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Shutz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menjelaskan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bahwa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tindakan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seseorang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didasari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dua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fase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yaitu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3F">
        <w:rPr>
          <w:rFonts w:ascii="Times New Roman" w:hAnsi="Times New Roman" w:cs="Times New Roman"/>
          <w:b/>
          <w:i/>
          <w:sz w:val="28"/>
          <w:szCs w:val="28"/>
        </w:rPr>
        <w:t xml:space="preserve">in-order-to-motive </w:t>
      </w:r>
      <w:proofErr w:type="spellStart"/>
      <w:r w:rsidRPr="00E30B3F">
        <w:rPr>
          <w:rFonts w:ascii="Times New Roman" w:hAnsi="Times New Roman" w:cs="Times New Roman"/>
          <w:b/>
          <w:i/>
          <w:sz w:val="28"/>
          <w:szCs w:val="28"/>
        </w:rPr>
        <w:t>dan</w:t>
      </w:r>
      <w:proofErr w:type="spellEnd"/>
      <w:r w:rsidRPr="00E30B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i/>
          <w:sz w:val="28"/>
          <w:szCs w:val="28"/>
        </w:rPr>
        <w:t>becauce</w:t>
      </w:r>
      <w:proofErr w:type="spellEnd"/>
      <w:r w:rsidRPr="00E30B3F">
        <w:rPr>
          <w:rFonts w:ascii="Times New Roman" w:hAnsi="Times New Roman" w:cs="Times New Roman"/>
          <w:b/>
          <w:i/>
          <w:sz w:val="28"/>
          <w:szCs w:val="28"/>
        </w:rPr>
        <w:t>-motive</w:t>
      </w:r>
    </w:p>
    <w:p w:rsidR="00E30B3F" w:rsidRPr="00E30B3F" w:rsidRDefault="00E30B3F" w:rsidP="00E30B3F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Hasil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penelitian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menunjukan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bahwa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antara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sesame </w:t>
      </w:r>
      <w:r w:rsidRPr="00E30B3F">
        <w:rPr>
          <w:rFonts w:ascii="Times New Roman" w:hAnsi="Times New Roman" w:cs="Times New Roman"/>
          <w:b/>
          <w:i/>
          <w:sz w:val="28"/>
          <w:szCs w:val="28"/>
        </w:rPr>
        <w:t>food blogger</w:t>
      </w:r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kota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bandung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30B3F">
        <w:rPr>
          <w:rFonts w:ascii="Times New Roman" w:hAnsi="Times New Roman" w:cs="Times New Roman"/>
          <w:b/>
          <w:sz w:val="28"/>
          <w:szCs w:val="28"/>
        </w:rPr>
        <w:t>memiliki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ketertarikan</w:t>
      </w:r>
      <w:proofErr w:type="spellEnd"/>
      <w:proofErr w:type="gram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secara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tidak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langsung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karena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memiliki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prinsip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sama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yaitu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tidak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ingin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terlibat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komunitas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idola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3F">
        <w:rPr>
          <w:rFonts w:ascii="Times New Roman" w:hAnsi="Times New Roman" w:cs="Times New Roman"/>
          <w:b/>
          <w:i/>
          <w:sz w:val="28"/>
          <w:szCs w:val="28"/>
        </w:rPr>
        <w:t>food blogger</w:t>
      </w:r>
      <w:r w:rsidRPr="00E30B3F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hampir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serupa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>.</w:t>
      </w:r>
    </w:p>
    <w:p w:rsidR="00E30B3F" w:rsidRPr="00E30B3F" w:rsidRDefault="00E30B3F" w:rsidP="00E30B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 w:rsidRPr="00E30B3F">
        <w:rPr>
          <w:rFonts w:ascii="Times New Roman" w:hAnsi="Times New Roman" w:cs="Times New Roman"/>
          <w:b/>
          <w:sz w:val="28"/>
          <w:szCs w:val="28"/>
        </w:rPr>
        <w:t>Kesimpulan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menjelaskan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bahwa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fenomena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terjadi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dikalangan</w:t>
      </w:r>
      <w:proofErr w:type="spellEnd"/>
      <w:r w:rsidRPr="00E30B3F">
        <w:rPr>
          <w:rFonts w:ascii="Times New Roman" w:hAnsi="Times New Roman" w:cs="Times New Roman"/>
          <w:b/>
          <w:i/>
          <w:sz w:val="28"/>
          <w:szCs w:val="28"/>
        </w:rPr>
        <w:t xml:space="preserve"> food</w:t>
      </w:r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3F">
        <w:rPr>
          <w:rFonts w:ascii="Times New Roman" w:hAnsi="Times New Roman" w:cs="Times New Roman"/>
          <w:b/>
          <w:i/>
          <w:sz w:val="28"/>
          <w:szCs w:val="28"/>
        </w:rPr>
        <w:t>blogger</w:t>
      </w:r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didasarkan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keinginan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menunjukan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aktulisai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diri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interaksi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social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sesama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blogger di Kota Bandung.</w:t>
      </w:r>
      <w:proofErr w:type="gram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Hal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itu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ditambah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paparan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media </w:t>
      </w:r>
      <w:proofErr w:type="spellStart"/>
      <w:proofErr w:type="gramStart"/>
      <w:r w:rsidRPr="00E30B3F">
        <w:rPr>
          <w:rFonts w:ascii="Times New Roman" w:hAnsi="Times New Roman" w:cs="Times New Roman"/>
          <w:b/>
          <w:sz w:val="28"/>
          <w:szCs w:val="28"/>
        </w:rPr>
        <w:t>massa</w:t>
      </w:r>
      <w:proofErr w:type="spellEnd"/>
      <w:proofErr w:type="gram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khususnya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media social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tanpa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henti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memberikan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informasi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terkait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perkembangan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Food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terbaru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>.</w:t>
      </w:r>
    </w:p>
    <w:p w:rsidR="00F37B4A" w:rsidRDefault="00E30B3F" w:rsidP="00E30B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3F">
        <w:rPr>
          <w:rFonts w:ascii="Times New Roman" w:hAnsi="Times New Roman" w:cs="Times New Roman"/>
          <w:b/>
          <w:sz w:val="28"/>
          <w:szCs w:val="28"/>
        </w:rPr>
        <w:t xml:space="preserve">Saran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selanjutnya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para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3F">
        <w:rPr>
          <w:rFonts w:ascii="Times New Roman" w:hAnsi="Times New Roman" w:cs="Times New Roman"/>
          <w:b/>
          <w:i/>
          <w:sz w:val="28"/>
          <w:szCs w:val="28"/>
        </w:rPr>
        <w:t>food blogger</w:t>
      </w:r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lebih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mengoptimalkan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media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telah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ada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memperbanyak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30B3F">
        <w:rPr>
          <w:rFonts w:ascii="Times New Roman" w:hAnsi="Times New Roman" w:cs="Times New Roman"/>
          <w:b/>
          <w:sz w:val="28"/>
          <w:szCs w:val="28"/>
        </w:rPr>
        <w:t>jejaring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didunia</w:t>
      </w:r>
      <w:proofErr w:type="spellEnd"/>
      <w:proofErr w:type="gram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3F">
        <w:rPr>
          <w:rFonts w:ascii="Times New Roman" w:hAnsi="Times New Roman" w:cs="Times New Roman"/>
          <w:b/>
          <w:i/>
          <w:sz w:val="28"/>
          <w:szCs w:val="28"/>
        </w:rPr>
        <w:t>Food blogger</w:t>
      </w:r>
      <w:r w:rsidRPr="00E30B3F">
        <w:rPr>
          <w:rFonts w:ascii="Times New Roman" w:hAnsi="Times New Roman" w:cs="Times New Roman"/>
          <w:b/>
          <w:sz w:val="28"/>
          <w:szCs w:val="28"/>
        </w:rPr>
        <w:t xml:space="preserve">  agar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aktulisasi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diri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diharapkan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B3F">
        <w:rPr>
          <w:rFonts w:ascii="Times New Roman" w:hAnsi="Times New Roman" w:cs="Times New Roman"/>
          <w:b/>
          <w:sz w:val="28"/>
          <w:szCs w:val="28"/>
        </w:rPr>
        <w:t>tercapai</w:t>
      </w:r>
      <w:proofErr w:type="spellEnd"/>
      <w:r w:rsidRPr="00E30B3F">
        <w:rPr>
          <w:rFonts w:ascii="Times New Roman" w:hAnsi="Times New Roman" w:cs="Times New Roman"/>
          <w:b/>
          <w:sz w:val="28"/>
          <w:szCs w:val="28"/>
        </w:rPr>
        <w:t>.</w:t>
      </w:r>
    </w:p>
    <w:p w:rsidR="00FF3BC7" w:rsidRPr="00FF3BC7" w:rsidRDefault="00FF3BC7" w:rsidP="00FF3BC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ABSTRACT</w:t>
      </w:r>
    </w:p>
    <w:p w:rsidR="00FF3BC7" w:rsidRPr="00FF3BC7" w:rsidRDefault="00FF3BC7" w:rsidP="00FF3BC7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BC7" w:rsidRPr="00FF3BC7" w:rsidRDefault="00FF3BC7" w:rsidP="00FF3BC7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The entitled The Phenomenon </w:t>
      </w:r>
      <w:proofErr w:type="gram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Of</w:t>
      </w:r>
      <w:proofErr w:type="gram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Japanese Food among Food Bloggers in Bandung aimed to know the phenomenon as well the motives behind the selection of Japanese food by food bloggers in Bandung using phenomenology studies.</w:t>
      </w:r>
    </w:p>
    <w:p w:rsidR="00FF3BC7" w:rsidRPr="00FF3BC7" w:rsidRDefault="00FF3BC7" w:rsidP="00FF3BC7">
      <w:pPr>
        <w:tabs>
          <w:tab w:val="left" w:pos="284"/>
          <w:tab w:val="left" w:pos="567"/>
          <w:tab w:val="left" w:pos="851"/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FF3BC7" w:rsidRPr="00FF3BC7" w:rsidRDefault="00FF3BC7" w:rsidP="00FF3BC7">
      <w:pPr>
        <w:tabs>
          <w:tab w:val="left" w:pos="284"/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The </w:t>
      </w:r>
      <w:proofErr w:type="gram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methods used in this research was</w:t>
      </w:r>
      <w:proofErr w:type="gram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qualitative research with the study of phenomenology of Alfred </w:t>
      </w:r>
      <w:proofErr w:type="spell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Shutz</w:t>
      </w:r>
      <w:proofErr w:type="spell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. This Research </w:t>
      </w:r>
      <w:proofErr w:type="gram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uses  subjective</w:t>
      </w:r>
      <w:proofErr w:type="gram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approach that emphasizes the creation of meaning. Explain the meaning of behavior with interpreting what the people do. Through qualitative </w:t>
      </w:r>
      <w:proofErr w:type="spell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research</w:t>
      </w:r>
      <w:proofErr w:type="gram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,authros</w:t>
      </w:r>
      <w:proofErr w:type="spellEnd"/>
      <w:proofErr w:type="gram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can </w:t>
      </w:r>
      <w:proofErr w:type="spell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indentify</w:t>
      </w:r>
      <w:proofErr w:type="spell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the subject and fell what is experienced by them. The subject in this study is the food blogger with a Japanese </w:t>
      </w:r>
      <w:proofErr w:type="spell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food.The</w:t>
      </w:r>
      <w:proofErr w:type="spell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technique of collecting data through observation and interviews with informants.</w:t>
      </w:r>
    </w:p>
    <w:p w:rsidR="00FF3BC7" w:rsidRPr="00FF3BC7" w:rsidRDefault="00FF3BC7" w:rsidP="00FF3BC7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The study used is the study phenomenology of Alfred </w:t>
      </w:r>
      <w:proofErr w:type="spell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Schutz</w:t>
      </w:r>
      <w:proofErr w:type="spell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explaining that one’s actions are based on two phases, namely in order-to-motive and because-motive.</w:t>
      </w:r>
    </w:p>
    <w:p w:rsidR="00FF3BC7" w:rsidRPr="00FF3BC7" w:rsidRDefault="00FF3BC7" w:rsidP="00FF3BC7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The Results showed that among fellow food blogger </w:t>
      </w:r>
      <w:proofErr w:type="spell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bandung</w:t>
      </w:r>
      <w:proofErr w:type="spell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have indirect relation because it has the same principles as not wanting to get </w:t>
      </w:r>
      <w:proofErr w:type="spell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involded</w:t>
      </w:r>
      <w:proofErr w:type="spell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in a community and an almost similar food blogger idol.</w:t>
      </w:r>
    </w:p>
    <w:p w:rsidR="00FF3BC7" w:rsidRPr="00FF3BC7" w:rsidRDefault="00FF3BC7" w:rsidP="00FF3BC7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Conlusion</w:t>
      </w:r>
      <w:proofErr w:type="spell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explained that phenomenon occurs among the fashion bloggers based on a desire to demonstrate the self-actualization and social interaction with a fellow blogger in </w:t>
      </w:r>
      <w:proofErr w:type="spellStart"/>
      <w:proofErr w:type="gram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bandung</w:t>
      </w:r>
      <w:proofErr w:type="spellEnd"/>
      <w:proofErr w:type="gram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. It was coupled with the </w:t>
      </w:r>
      <w:proofErr w:type="spell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exprosure</w:t>
      </w:r>
      <w:proofErr w:type="spell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to the mass media in particular the relentless social media provide information related to the latest food trends.</w:t>
      </w:r>
    </w:p>
    <w:p w:rsidR="00FF3BC7" w:rsidRPr="00FF3BC7" w:rsidRDefault="00FF3BC7" w:rsidP="00FF3BC7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The Food bloggers are advised to be able to optimize existing media and reproduce network in the world of </w:t>
      </w:r>
      <w:proofErr w:type="spellStart"/>
      <w:r w:rsidRPr="00FF3BC7">
        <w:rPr>
          <w:rFonts w:ascii="Times New Roman" w:eastAsia="Calibri" w:hAnsi="Times New Roman" w:cs="Times New Roman"/>
          <w:b/>
          <w:sz w:val="28"/>
          <w:szCs w:val="28"/>
        </w:rPr>
        <w:t>food.The</w:t>
      </w:r>
      <w:proofErr w:type="spellEnd"/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self-actualization will be achieved as expected.</w:t>
      </w:r>
    </w:p>
    <w:p w:rsidR="00FF3BC7" w:rsidRPr="00FF3BC7" w:rsidRDefault="00FF3BC7" w:rsidP="00FF3BC7">
      <w:pPr>
        <w:tabs>
          <w:tab w:val="left" w:pos="284"/>
          <w:tab w:val="left" w:pos="567"/>
          <w:tab w:val="left" w:pos="851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BC7" w:rsidRDefault="00FF3BC7" w:rsidP="00E30B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BC7" w:rsidRDefault="00FF3BC7" w:rsidP="00E30B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BC7" w:rsidRPr="00FF3BC7" w:rsidRDefault="00FF3BC7" w:rsidP="00FF3B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RINGKESAN</w:t>
      </w:r>
    </w:p>
    <w:p w:rsidR="00FF3BC7" w:rsidRPr="00FF3BC7" w:rsidRDefault="00FF3BC7" w:rsidP="00FF3BC7">
      <w:pPr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BC7" w:rsidRPr="00FF3BC7" w:rsidRDefault="00FF3BC7" w:rsidP="00FF3BC7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BC7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Skipsri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dijudulan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Fenomena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F3BC7">
        <w:rPr>
          <w:rFonts w:ascii="Times New Roman" w:eastAsia="Calibri" w:hAnsi="Times New Roman" w:cs="Times New Roman"/>
          <w:b/>
          <w:i/>
          <w:sz w:val="24"/>
          <w:szCs w:val="24"/>
        </w:rPr>
        <w:t>Japanese Food</w:t>
      </w:r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di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Golongan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3BC7">
        <w:rPr>
          <w:rFonts w:ascii="Times New Roman" w:eastAsia="Calibri" w:hAnsi="Times New Roman" w:cs="Times New Roman"/>
          <w:b/>
          <w:i/>
          <w:sz w:val="24"/>
          <w:szCs w:val="24"/>
        </w:rPr>
        <w:t>Food Blogger</w:t>
      </w:r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Dayeuh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Bandung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boga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tujuan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kanggo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terang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fenomena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sarta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motif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dibalik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i/>
          <w:sz w:val="24"/>
          <w:szCs w:val="24"/>
        </w:rPr>
        <w:t>pemilihan</w:t>
      </w:r>
      <w:proofErr w:type="spellEnd"/>
      <w:r w:rsidRPr="00FF3B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Japanese  food</w:t>
      </w:r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para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F3BC7">
        <w:rPr>
          <w:rFonts w:ascii="Times New Roman" w:eastAsia="Calibri" w:hAnsi="Times New Roman" w:cs="Times New Roman"/>
          <w:b/>
          <w:i/>
          <w:sz w:val="24"/>
          <w:szCs w:val="24"/>
        </w:rPr>
        <w:t>food  blogger</w:t>
      </w:r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di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Dayeuh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Bandung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kalawan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ngagunakeun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fenomenologi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3BC7" w:rsidRPr="00FF3BC7" w:rsidRDefault="00FF3BC7" w:rsidP="00FF3BC7">
      <w:pPr>
        <w:tabs>
          <w:tab w:val="left" w:pos="1418"/>
          <w:tab w:val="left" w:pos="1560"/>
          <w:tab w:val="left" w:pos="170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Padika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dipake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panalungtikan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ieu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the </w:t>
      </w:r>
      <w:proofErr w:type="spellStart"/>
      <w:proofErr w:type="gram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panalungtikan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kualitatif</w:t>
      </w:r>
      <w:proofErr w:type="spellEnd"/>
      <w:proofErr w:type="gram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kalawan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fenomenologi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Alfred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Shutz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.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Panalungtikan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ieu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ngagunakeun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pendekatan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subjektif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menekankeun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panyiptaan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hartos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ngeceskeun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akna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laku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lampah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kalawan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menafisrkeun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naon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jalmi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pilgawe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Ngaliwatan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Panalungtikan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kualitatif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, nu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nulis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tiasa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mikawanoh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jejer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serta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ngaraskeun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naon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dialaman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maranehanana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proofErr w:type="spellStart"/>
      <w:proofErr w:type="gram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Jejer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dina</w:t>
      </w:r>
      <w:proofErr w:type="spellEnd"/>
      <w:proofErr w:type="gram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panalungtikan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ieu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teh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F3BC7">
        <w:rPr>
          <w:rFonts w:ascii="Times New Roman" w:eastAsia="Calibri" w:hAnsi="Times New Roman" w:cs="Times New Roman"/>
          <w:b/>
          <w:i/>
          <w:sz w:val="24"/>
          <w:szCs w:val="24"/>
        </w:rPr>
        <w:t>Food  blogger</w:t>
      </w:r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kalawan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3BC7">
        <w:rPr>
          <w:rFonts w:ascii="Times New Roman" w:eastAsia="Calibri" w:hAnsi="Times New Roman" w:cs="Times New Roman"/>
          <w:b/>
          <w:i/>
          <w:sz w:val="24"/>
          <w:szCs w:val="24"/>
        </w:rPr>
        <w:t>Japanese food</w:t>
      </w:r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Teknik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pengumpulan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data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ngaliwatan</w:t>
      </w:r>
      <w:proofErr w:type="spellEnd"/>
      <w:proofErr w:type="gram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observasi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sarta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wawancara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kalawan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informan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3BC7" w:rsidRPr="00FF3BC7" w:rsidRDefault="00FF3BC7" w:rsidP="00FF3BC7">
      <w:pPr>
        <w:tabs>
          <w:tab w:val="left" w:pos="1418"/>
          <w:tab w:val="left" w:pos="1560"/>
          <w:tab w:val="left" w:pos="170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dipake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nyaeta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Fenomenologi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ti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Alfred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Schutz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ngecekeun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yen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tindakan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hiji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jalma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dumasar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dina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dua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fase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yaktos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in-order-to-motive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sarta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because-motive.</w:t>
      </w:r>
    </w:p>
    <w:p w:rsidR="00FF3BC7" w:rsidRPr="00FF3BC7" w:rsidRDefault="00FF3BC7" w:rsidP="00FF3BC7">
      <w:pPr>
        <w:tabs>
          <w:tab w:val="left" w:pos="1418"/>
          <w:tab w:val="left" w:pos="1560"/>
          <w:tab w:val="left" w:pos="170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Kenging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Panalungtikan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nembongkeun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yen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antawis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sasama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3BC7">
        <w:rPr>
          <w:rFonts w:ascii="Times New Roman" w:eastAsia="Calibri" w:hAnsi="Times New Roman" w:cs="Times New Roman"/>
          <w:b/>
          <w:i/>
          <w:sz w:val="24"/>
          <w:szCs w:val="24"/>
        </w:rPr>
        <w:t>food blogger</w:t>
      </w:r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Dayeuh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Bandung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ngabogaan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kerterkaitan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sacara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henteu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langsung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margi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ngabogaan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kerterkaitan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sacara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henteu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langsung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margi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ngabogaan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prinsip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sami</w:t>
      </w:r>
      <w:proofErr w:type="spellEnd"/>
      <w:proofErr w:type="gram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yaktos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henteu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hoyong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kalibet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dina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hiji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komunitas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sarta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idola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3BC7">
        <w:rPr>
          <w:rFonts w:ascii="Times New Roman" w:eastAsia="Calibri" w:hAnsi="Times New Roman" w:cs="Times New Roman"/>
          <w:b/>
          <w:i/>
          <w:sz w:val="24"/>
          <w:szCs w:val="24"/>
        </w:rPr>
        <w:t>food blogger</w:t>
      </w:r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ampir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sarupa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3BC7" w:rsidRPr="00FF3BC7" w:rsidRDefault="00FF3BC7" w:rsidP="00FF3BC7">
      <w:pPr>
        <w:tabs>
          <w:tab w:val="left" w:pos="1418"/>
          <w:tab w:val="left" w:pos="1560"/>
          <w:tab w:val="left" w:pos="170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Kacindekan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ngeceskeun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yen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fenomena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lumangsung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digolongan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i/>
          <w:sz w:val="24"/>
          <w:szCs w:val="24"/>
        </w:rPr>
        <w:t>foodblogger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didasarkeun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dina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khayang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kanggo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nembongkeun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aktulisasi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diri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sarta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interaksi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social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kalawan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sesama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F3BC7">
        <w:rPr>
          <w:rFonts w:ascii="Times New Roman" w:eastAsia="Calibri" w:hAnsi="Times New Roman" w:cs="Times New Roman"/>
          <w:b/>
          <w:i/>
          <w:sz w:val="24"/>
          <w:szCs w:val="24"/>
        </w:rPr>
        <w:t>blogger</w:t>
      </w:r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didayeuh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Bandung.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Perkawis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eta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ditambih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kalawan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paparan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media </w:t>
      </w:r>
      <w:proofErr w:type="spellStart"/>
      <w:proofErr w:type="gram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massa</w:t>
      </w:r>
      <w:proofErr w:type="spellEnd"/>
      <w:proofErr w:type="gram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hususna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medial social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tanpa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liren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mikeun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informasi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patali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hal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mekar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tern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fesyen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panganyarna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3BC7" w:rsidRPr="00FF3BC7" w:rsidRDefault="00FF3BC7" w:rsidP="00FF3BC7">
      <w:pPr>
        <w:tabs>
          <w:tab w:val="left" w:pos="1418"/>
          <w:tab w:val="left" w:pos="1560"/>
          <w:tab w:val="left" w:pos="1701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Bongbolongan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kanggo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selanjutnya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para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foodblogger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langkung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mengoptimalkeun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media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atos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sarta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ngalobaan</w:t>
      </w:r>
      <w:proofErr w:type="spellEnd"/>
      <w:proofErr w:type="gram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jejaring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didunia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foodblogger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supados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aktulisasi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diri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anu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dipambrih</w:t>
      </w:r>
      <w:proofErr w:type="spellEnd"/>
      <w:r w:rsidRPr="00FF3B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Calibri" w:hAnsi="Times New Roman" w:cs="Times New Roman"/>
          <w:b/>
          <w:sz w:val="24"/>
          <w:szCs w:val="24"/>
        </w:rPr>
        <w:t>kahontal</w:t>
      </w:r>
      <w:proofErr w:type="spellEnd"/>
    </w:p>
    <w:p w:rsidR="00FF3BC7" w:rsidRPr="00FF3BC7" w:rsidRDefault="00FF3BC7" w:rsidP="00FF3BC7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3BC7" w:rsidRPr="00FF3BC7" w:rsidRDefault="00FF3BC7" w:rsidP="00FF3BC7">
      <w:pPr>
        <w:tabs>
          <w:tab w:val="left" w:pos="613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BC7" w:rsidRPr="00FF3BC7" w:rsidRDefault="00FF3BC7" w:rsidP="00FF3BC7">
      <w:pPr>
        <w:tabs>
          <w:tab w:val="left" w:pos="613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BC7" w:rsidRPr="00E30B3F" w:rsidRDefault="00FF3BC7" w:rsidP="00E30B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F3BC7" w:rsidRPr="00E30B3F" w:rsidSect="00CD4A56">
      <w:headerReference w:type="default" r:id="rId9"/>
      <w:footerReference w:type="first" r:id="rId10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C3" w:rsidRDefault="005E1EC3" w:rsidP="000341EE">
      <w:pPr>
        <w:spacing w:after="0" w:line="240" w:lineRule="auto"/>
      </w:pPr>
      <w:r>
        <w:separator/>
      </w:r>
    </w:p>
  </w:endnote>
  <w:endnote w:type="continuationSeparator" w:id="0">
    <w:p w:rsidR="005E1EC3" w:rsidRDefault="005E1EC3" w:rsidP="0003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27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A56" w:rsidRDefault="00CD4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A56" w:rsidRDefault="00CD4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C3" w:rsidRDefault="005E1EC3" w:rsidP="000341EE">
      <w:pPr>
        <w:spacing w:after="0" w:line="240" w:lineRule="auto"/>
      </w:pPr>
      <w:r>
        <w:separator/>
      </w:r>
    </w:p>
  </w:footnote>
  <w:footnote w:type="continuationSeparator" w:id="0">
    <w:p w:rsidR="005E1EC3" w:rsidRDefault="005E1EC3" w:rsidP="0003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6606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41EE" w:rsidRDefault="000341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1EE" w:rsidRDefault="00034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BA5"/>
    <w:multiLevelType w:val="hybridMultilevel"/>
    <w:tmpl w:val="F3CE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78DC"/>
    <w:multiLevelType w:val="hybridMultilevel"/>
    <w:tmpl w:val="AD40F0DE"/>
    <w:lvl w:ilvl="0" w:tplc="65E47C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87DBA"/>
    <w:multiLevelType w:val="hybridMultilevel"/>
    <w:tmpl w:val="8A3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1D3D"/>
    <w:multiLevelType w:val="multilevel"/>
    <w:tmpl w:val="4FC49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2942197"/>
    <w:multiLevelType w:val="hybridMultilevel"/>
    <w:tmpl w:val="901048AA"/>
    <w:lvl w:ilvl="0" w:tplc="2582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E6D6E"/>
    <w:multiLevelType w:val="multilevel"/>
    <w:tmpl w:val="E0B4F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3E756E"/>
    <w:multiLevelType w:val="hybridMultilevel"/>
    <w:tmpl w:val="6042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0269E"/>
    <w:multiLevelType w:val="hybridMultilevel"/>
    <w:tmpl w:val="B7E44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A7767"/>
    <w:multiLevelType w:val="hybridMultilevel"/>
    <w:tmpl w:val="F3CE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64D3A"/>
    <w:multiLevelType w:val="hybridMultilevel"/>
    <w:tmpl w:val="C85A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05C70"/>
    <w:multiLevelType w:val="multilevel"/>
    <w:tmpl w:val="13AAB1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D33C47"/>
    <w:multiLevelType w:val="multilevel"/>
    <w:tmpl w:val="68FA97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AE92F3D"/>
    <w:multiLevelType w:val="hybridMultilevel"/>
    <w:tmpl w:val="3EDC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E4766"/>
    <w:multiLevelType w:val="hybridMultilevel"/>
    <w:tmpl w:val="91946C9A"/>
    <w:lvl w:ilvl="0" w:tplc="53E4E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A42BF"/>
    <w:multiLevelType w:val="hybridMultilevel"/>
    <w:tmpl w:val="8FC8683E"/>
    <w:lvl w:ilvl="0" w:tplc="20781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36533"/>
    <w:multiLevelType w:val="hybridMultilevel"/>
    <w:tmpl w:val="600C2278"/>
    <w:lvl w:ilvl="0" w:tplc="BE427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  <w:num w:numId="15">
    <w:abstractNumId w:val="14"/>
  </w:num>
  <w:num w:numId="1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A1"/>
    <w:rsid w:val="00000EDF"/>
    <w:rsid w:val="00002461"/>
    <w:rsid w:val="0000724D"/>
    <w:rsid w:val="00007819"/>
    <w:rsid w:val="00013162"/>
    <w:rsid w:val="00024BFE"/>
    <w:rsid w:val="000252C1"/>
    <w:rsid w:val="00033B5C"/>
    <w:rsid w:val="00033E98"/>
    <w:rsid w:val="000341EE"/>
    <w:rsid w:val="00034C0C"/>
    <w:rsid w:val="00045182"/>
    <w:rsid w:val="000663BE"/>
    <w:rsid w:val="00072E94"/>
    <w:rsid w:val="00095B3A"/>
    <w:rsid w:val="000A1579"/>
    <w:rsid w:val="000A77A0"/>
    <w:rsid w:val="000B4EE0"/>
    <w:rsid w:val="000B7FBA"/>
    <w:rsid w:val="000E3914"/>
    <w:rsid w:val="00103913"/>
    <w:rsid w:val="00110E32"/>
    <w:rsid w:val="00114B41"/>
    <w:rsid w:val="00137310"/>
    <w:rsid w:val="00141B10"/>
    <w:rsid w:val="001837E4"/>
    <w:rsid w:val="001A687E"/>
    <w:rsid w:val="001B22E5"/>
    <w:rsid w:val="001D7E74"/>
    <w:rsid w:val="001E0BE2"/>
    <w:rsid w:val="001E1471"/>
    <w:rsid w:val="001F0C1B"/>
    <w:rsid w:val="002040C7"/>
    <w:rsid w:val="00205A7E"/>
    <w:rsid w:val="00230D76"/>
    <w:rsid w:val="00232126"/>
    <w:rsid w:val="00233A2E"/>
    <w:rsid w:val="0023468C"/>
    <w:rsid w:val="00276A07"/>
    <w:rsid w:val="00280A97"/>
    <w:rsid w:val="00280B4E"/>
    <w:rsid w:val="00284C3A"/>
    <w:rsid w:val="00287641"/>
    <w:rsid w:val="002A4EA1"/>
    <w:rsid w:val="002B5757"/>
    <w:rsid w:val="002C6715"/>
    <w:rsid w:val="002D25E8"/>
    <w:rsid w:val="002F01AD"/>
    <w:rsid w:val="002F49B0"/>
    <w:rsid w:val="002F77D7"/>
    <w:rsid w:val="00300BF8"/>
    <w:rsid w:val="00310759"/>
    <w:rsid w:val="00323C24"/>
    <w:rsid w:val="00336A27"/>
    <w:rsid w:val="00344148"/>
    <w:rsid w:val="00354FF9"/>
    <w:rsid w:val="00361F44"/>
    <w:rsid w:val="00372B3B"/>
    <w:rsid w:val="00392352"/>
    <w:rsid w:val="003A28DD"/>
    <w:rsid w:val="003A53B3"/>
    <w:rsid w:val="003A626C"/>
    <w:rsid w:val="003B3B88"/>
    <w:rsid w:val="003C02A7"/>
    <w:rsid w:val="003D6106"/>
    <w:rsid w:val="003E216C"/>
    <w:rsid w:val="004019BA"/>
    <w:rsid w:val="0040275F"/>
    <w:rsid w:val="00403DB5"/>
    <w:rsid w:val="0040583C"/>
    <w:rsid w:val="004147A0"/>
    <w:rsid w:val="00414E41"/>
    <w:rsid w:val="00416838"/>
    <w:rsid w:val="0045448B"/>
    <w:rsid w:val="004971A5"/>
    <w:rsid w:val="0049725F"/>
    <w:rsid w:val="004B068F"/>
    <w:rsid w:val="004C293B"/>
    <w:rsid w:val="004D1418"/>
    <w:rsid w:val="004D1704"/>
    <w:rsid w:val="004D7493"/>
    <w:rsid w:val="004E03A1"/>
    <w:rsid w:val="004E0E86"/>
    <w:rsid w:val="004F08D5"/>
    <w:rsid w:val="005044B6"/>
    <w:rsid w:val="00507EC9"/>
    <w:rsid w:val="005103BF"/>
    <w:rsid w:val="005242E4"/>
    <w:rsid w:val="005817B3"/>
    <w:rsid w:val="0058796A"/>
    <w:rsid w:val="00594361"/>
    <w:rsid w:val="00595C8E"/>
    <w:rsid w:val="005A36FB"/>
    <w:rsid w:val="005B2298"/>
    <w:rsid w:val="005C0735"/>
    <w:rsid w:val="005D0DB5"/>
    <w:rsid w:val="005D3213"/>
    <w:rsid w:val="005E1EC3"/>
    <w:rsid w:val="005E2B72"/>
    <w:rsid w:val="00616FA1"/>
    <w:rsid w:val="0062719C"/>
    <w:rsid w:val="00634800"/>
    <w:rsid w:val="00647DAC"/>
    <w:rsid w:val="00655D09"/>
    <w:rsid w:val="006604D6"/>
    <w:rsid w:val="006622CC"/>
    <w:rsid w:val="00666BB9"/>
    <w:rsid w:val="00676B0F"/>
    <w:rsid w:val="006832CC"/>
    <w:rsid w:val="00694661"/>
    <w:rsid w:val="006D5E16"/>
    <w:rsid w:val="006E0B2D"/>
    <w:rsid w:val="006E215E"/>
    <w:rsid w:val="006E3813"/>
    <w:rsid w:val="00712BAB"/>
    <w:rsid w:val="007205A6"/>
    <w:rsid w:val="00745961"/>
    <w:rsid w:val="0074598F"/>
    <w:rsid w:val="00753BE7"/>
    <w:rsid w:val="007762FD"/>
    <w:rsid w:val="00780DB8"/>
    <w:rsid w:val="00787053"/>
    <w:rsid w:val="007A605B"/>
    <w:rsid w:val="007B519D"/>
    <w:rsid w:val="007C3636"/>
    <w:rsid w:val="007D0A3C"/>
    <w:rsid w:val="007E738B"/>
    <w:rsid w:val="007F5FDB"/>
    <w:rsid w:val="00803BFC"/>
    <w:rsid w:val="008056DE"/>
    <w:rsid w:val="00813815"/>
    <w:rsid w:val="00827A25"/>
    <w:rsid w:val="00832F49"/>
    <w:rsid w:val="00884C21"/>
    <w:rsid w:val="00885270"/>
    <w:rsid w:val="008B7E2E"/>
    <w:rsid w:val="008E1C17"/>
    <w:rsid w:val="008E41C7"/>
    <w:rsid w:val="008F07DE"/>
    <w:rsid w:val="009312D0"/>
    <w:rsid w:val="009365E4"/>
    <w:rsid w:val="009410D7"/>
    <w:rsid w:val="009558BC"/>
    <w:rsid w:val="009616E2"/>
    <w:rsid w:val="00962385"/>
    <w:rsid w:val="0096537E"/>
    <w:rsid w:val="009669F5"/>
    <w:rsid w:val="0097483D"/>
    <w:rsid w:val="009812C1"/>
    <w:rsid w:val="0098453B"/>
    <w:rsid w:val="009A0222"/>
    <w:rsid w:val="009F62E0"/>
    <w:rsid w:val="00A1368E"/>
    <w:rsid w:val="00A15D06"/>
    <w:rsid w:val="00A27FD2"/>
    <w:rsid w:val="00A301E4"/>
    <w:rsid w:val="00A33B4E"/>
    <w:rsid w:val="00A34693"/>
    <w:rsid w:val="00A52C88"/>
    <w:rsid w:val="00A94542"/>
    <w:rsid w:val="00AA033D"/>
    <w:rsid w:val="00AB2D47"/>
    <w:rsid w:val="00AB34EB"/>
    <w:rsid w:val="00AB54E1"/>
    <w:rsid w:val="00AD77CB"/>
    <w:rsid w:val="00AD7B3E"/>
    <w:rsid w:val="00AE5B4E"/>
    <w:rsid w:val="00B0426D"/>
    <w:rsid w:val="00B14EBA"/>
    <w:rsid w:val="00B2502F"/>
    <w:rsid w:val="00B30538"/>
    <w:rsid w:val="00B8017D"/>
    <w:rsid w:val="00B82C5C"/>
    <w:rsid w:val="00B8383F"/>
    <w:rsid w:val="00B85046"/>
    <w:rsid w:val="00B85CA2"/>
    <w:rsid w:val="00B92BC9"/>
    <w:rsid w:val="00B9478F"/>
    <w:rsid w:val="00B948DB"/>
    <w:rsid w:val="00BA0A4F"/>
    <w:rsid w:val="00BB1B18"/>
    <w:rsid w:val="00BB7E8A"/>
    <w:rsid w:val="00BC0648"/>
    <w:rsid w:val="00BC7F4B"/>
    <w:rsid w:val="00BE12E3"/>
    <w:rsid w:val="00BE4441"/>
    <w:rsid w:val="00BE5860"/>
    <w:rsid w:val="00BE7A11"/>
    <w:rsid w:val="00BE7F20"/>
    <w:rsid w:val="00BF0976"/>
    <w:rsid w:val="00C00569"/>
    <w:rsid w:val="00C00AD8"/>
    <w:rsid w:val="00C128D2"/>
    <w:rsid w:val="00C26D97"/>
    <w:rsid w:val="00C47312"/>
    <w:rsid w:val="00C515FF"/>
    <w:rsid w:val="00C61E7E"/>
    <w:rsid w:val="00C63D77"/>
    <w:rsid w:val="00C760A1"/>
    <w:rsid w:val="00C81C98"/>
    <w:rsid w:val="00C85352"/>
    <w:rsid w:val="00C91D8A"/>
    <w:rsid w:val="00C91FBE"/>
    <w:rsid w:val="00CC05EC"/>
    <w:rsid w:val="00CC51B5"/>
    <w:rsid w:val="00CD4A56"/>
    <w:rsid w:val="00D12795"/>
    <w:rsid w:val="00D263F2"/>
    <w:rsid w:val="00D3149E"/>
    <w:rsid w:val="00D33D6C"/>
    <w:rsid w:val="00D46280"/>
    <w:rsid w:val="00D54C86"/>
    <w:rsid w:val="00D669C0"/>
    <w:rsid w:val="00D66D4F"/>
    <w:rsid w:val="00D70E31"/>
    <w:rsid w:val="00D900A1"/>
    <w:rsid w:val="00D91596"/>
    <w:rsid w:val="00D9502B"/>
    <w:rsid w:val="00DA2169"/>
    <w:rsid w:val="00DB20C2"/>
    <w:rsid w:val="00DC29EA"/>
    <w:rsid w:val="00DC4F20"/>
    <w:rsid w:val="00DE1C5A"/>
    <w:rsid w:val="00DF17C7"/>
    <w:rsid w:val="00E245BD"/>
    <w:rsid w:val="00E25E8A"/>
    <w:rsid w:val="00E30B3F"/>
    <w:rsid w:val="00E338F2"/>
    <w:rsid w:val="00E422D3"/>
    <w:rsid w:val="00E45C75"/>
    <w:rsid w:val="00E51929"/>
    <w:rsid w:val="00E53E2E"/>
    <w:rsid w:val="00E56D91"/>
    <w:rsid w:val="00E72033"/>
    <w:rsid w:val="00E75748"/>
    <w:rsid w:val="00E806CF"/>
    <w:rsid w:val="00E96DA0"/>
    <w:rsid w:val="00EA21C1"/>
    <w:rsid w:val="00EB5228"/>
    <w:rsid w:val="00ED5827"/>
    <w:rsid w:val="00F11B1C"/>
    <w:rsid w:val="00F16BF7"/>
    <w:rsid w:val="00F3681D"/>
    <w:rsid w:val="00F37B4A"/>
    <w:rsid w:val="00F45BC3"/>
    <w:rsid w:val="00F6078F"/>
    <w:rsid w:val="00F81798"/>
    <w:rsid w:val="00F827FF"/>
    <w:rsid w:val="00F82CAA"/>
    <w:rsid w:val="00FD7BC0"/>
    <w:rsid w:val="00FE372A"/>
    <w:rsid w:val="00FF12C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A1"/>
    <w:pPr>
      <w:ind w:left="720"/>
      <w:contextualSpacing/>
    </w:pPr>
  </w:style>
  <w:style w:type="table" w:styleId="TableGrid">
    <w:name w:val="Table Grid"/>
    <w:basedOn w:val="TableNormal"/>
    <w:uiPriority w:val="39"/>
    <w:rsid w:val="00EA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A3C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0A3C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D0A3C"/>
    <w:pPr>
      <w:tabs>
        <w:tab w:val="right" w:leader="dot" w:pos="9016"/>
      </w:tabs>
      <w:spacing w:after="100" w:line="259" w:lineRule="auto"/>
    </w:pPr>
    <w:rPr>
      <w:rFonts w:ascii="Times New Roman" w:eastAsiaTheme="minorEastAsia" w:hAnsi="Times New Roman" w:cs="Times New Roman"/>
      <w:b/>
      <w:noProof/>
      <w:sz w:val="28"/>
      <w:szCs w:val="28"/>
    </w:rPr>
  </w:style>
  <w:style w:type="character" w:customStyle="1" w:styleId="Mention">
    <w:name w:val="Mention"/>
    <w:basedOn w:val="DefaultParagraphFont"/>
    <w:uiPriority w:val="99"/>
    <w:semiHidden/>
    <w:unhideWhenUsed/>
    <w:rsid w:val="004B068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3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EE"/>
  </w:style>
  <w:style w:type="paragraph" w:styleId="Footer">
    <w:name w:val="footer"/>
    <w:basedOn w:val="Normal"/>
    <w:link w:val="FooterChar"/>
    <w:uiPriority w:val="99"/>
    <w:unhideWhenUsed/>
    <w:rsid w:val="0003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A1"/>
    <w:pPr>
      <w:ind w:left="720"/>
      <w:contextualSpacing/>
    </w:pPr>
  </w:style>
  <w:style w:type="table" w:styleId="TableGrid">
    <w:name w:val="Table Grid"/>
    <w:basedOn w:val="TableNormal"/>
    <w:uiPriority w:val="39"/>
    <w:rsid w:val="00EA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A3C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0A3C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D0A3C"/>
    <w:pPr>
      <w:tabs>
        <w:tab w:val="right" w:leader="dot" w:pos="9016"/>
      </w:tabs>
      <w:spacing w:after="100" w:line="259" w:lineRule="auto"/>
    </w:pPr>
    <w:rPr>
      <w:rFonts w:ascii="Times New Roman" w:eastAsiaTheme="minorEastAsia" w:hAnsi="Times New Roman" w:cs="Times New Roman"/>
      <w:b/>
      <w:noProof/>
      <w:sz w:val="28"/>
      <w:szCs w:val="28"/>
    </w:rPr>
  </w:style>
  <w:style w:type="character" w:customStyle="1" w:styleId="Mention">
    <w:name w:val="Mention"/>
    <w:basedOn w:val="DefaultParagraphFont"/>
    <w:uiPriority w:val="99"/>
    <w:semiHidden/>
    <w:unhideWhenUsed/>
    <w:rsid w:val="004B068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3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EE"/>
  </w:style>
  <w:style w:type="paragraph" w:styleId="Footer">
    <w:name w:val="footer"/>
    <w:basedOn w:val="Normal"/>
    <w:link w:val="FooterChar"/>
    <w:uiPriority w:val="99"/>
    <w:unhideWhenUsed/>
    <w:rsid w:val="0003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12DE-FFC7-426E-AB8C-0DE54387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Firmansyah</dc:creator>
  <cp:lastModifiedBy>ismail - [2010]</cp:lastModifiedBy>
  <cp:revision>2</cp:revision>
  <dcterms:created xsi:type="dcterms:W3CDTF">2017-06-16T05:35:00Z</dcterms:created>
  <dcterms:modified xsi:type="dcterms:W3CDTF">2017-06-16T05:35:00Z</dcterms:modified>
</cp:coreProperties>
</file>