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FF" w:rsidRPr="00E42D59" w:rsidRDefault="008E75FF" w:rsidP="008E75FF">
      <w:pPr>
        <w:shd w:val="clear" w:color="auto" w:fill="FFFFFF"/>
        <w:wordWrap w:val="0"/>
        <w:spacing w:after="0" w:line="240" w:lineRule="auto"/>
        <w:jc w:val="center"/>
        <w:textAlignment w:val="top"/>
        <w:rPr>
          <w:rFonts w:ascii="Times New Roman" w:eastAsia="Times New Roman" w:hAnsi="Times New Roman" w:cs="Times New Roman"/>
          <w:b/>
          <w:i/>
          <w:sz w:val="24"/>
          <w:szCs w:val="24"/>
        </w:rPr>
      </w:pPr>
      <w:r w:rsidRPr="00E42D59">
        <w:rPr>
          <w:rFonts w:ascii="Times New Roman" w:eastAsia="Times New Roman" w:hAnsi="Times New Roman" w:cs="Times New Roman"/>
          <w:b/>
          <w:i/>
          <w:sz w:val="24"/>
          <w:szCs w:val="24"/>
        </w:rPr>
        <w:t>ABSTRACT</w:t>
      </w:r>
    </w:p>
    <w:p w:rsidR="008E75FF" w:rsidRPr="00E42D59" w:rsidRDefault="008E75FF" w:rsidP="008E75FF">
      <w:pPr>
        <w:shd w:val="clear" w:color="auto" w:fill="FFFFFF"/>
        <w:wordWrap w:val="0"/>
        <w:spacing w:after="0" w:line="240" w:lineRule="auto"/>
        <w:jc w:val="center"/>
        <w:textAlignment w:val="top"/>
        <w:rPr>
          <w:rFonts w:ascii="Times New Roman" w:eastAsia="Times New Roman" w:hAnsi="Times New Roman" w:cs="Times New Roman"/>
          <w:i/>
          <w:sz w:val="20"/>
          <w:szCs w:val="20"/>
        </w:rPr>
      </w:pPr>
    </w:p>
    <w:p w:rsidR="008E75FF" w:rsidRPr="00E42D59" w:rsidRDefault="008E75FF" w:rsidP="008E75FF">
      <w:pPr>
        <w:spacing w:after="0"/>
        <w:ind w:firstLine="720"/>
        <w:jc w:val="both"/>
        <w:rPr>
          <w:rFonts w:ascii="Times New Roman" w:hAnsi="Times New Roman" w:cs="Times New Roman"/>
          <w:i/>
          <w:sz w:val="24"/>
          <w:szCs w:val="24"/>
        </w:rPr>
      </w:pPr>
      <w:r w:rsidRPr="00E42D59">
        <w:rPr>
          <w:rFonts w:ascii="Times New Roman" w:hAnsi="Times New Roman" w:cs="Times New Roman"/>
          <w:i/>
          <w:sz w:val="24"/>
          <w:szCs w:val="24"/>
        </w:rPr>
        <w:t>Child protection issues</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into</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the main topics</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on</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the Convention</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on</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the rights of the child</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(CRC) that aredeclared</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by</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the United Nations</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(UN)</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to assert</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that children</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have the right</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to the protection</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of the various</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hazards</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that threaten</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it.</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The results</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of the Convention</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has been</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ratified</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by the Government of</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Indonesia</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in 1990</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through</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Presidential Decree No.</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RI</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Number</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36</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in 1990.</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As an</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international organization</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under the auspices of</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the UNITED NATIONS</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dealing with</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the issue</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regarding</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the issue of</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children</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in the world,</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the United Nations</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Children's Fund</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(UNICEF)of course</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address the issue</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pertaining to</w:t>
      </w:r>
      <w:r w:rsidRPr="00E42D59">
        <w:rPr>
          <w:rStyle w:val="apple-converted-space"/>
          <w:rFonts w:ascii="Times New Roman" w:eastAsia="Times New Roman" w:hAnsi="Times New Roman" w:cs="Times New Roman"/>
          <w:i/>
          <w:sz w:val="24"/>
          <w:szCs w:val="24"/>
        </w:rPr>
        <w:t> </w:t>
      </w:r>
      <w:r w:rsidRPr="00E42D59">
        <w:rPr>
          <w:rFonts w:ascii="Times New Roman" w:hAnsi="Times New Roman" w:cs="Times New Roman"/>
          <w:i/>
          <w:sz w:val="24"/>
          <w:szCs w:val="24"/>
        </w:rPr>
        <w:t>the protection of the child. To address the issue of child protection in Indonesia, UNICEF formulated several program with a focus on the key issues of violations, violence and exploitation, as well as the recording of birth.</w:t>
      </w:r>
    </w:p>
    <w:p w:rsidR="008E75FF" w:rsidRPr="00C96E07" w:rsidRDefault="008E75FF" w:rsidP="008E75FF">
      <w:pPr>
        <w:spacing w:after="0"/>
        <w:ind w:firstLine="720"/>
        <w:jc w:val="both"/>
        <w:rPr>
          <w:rFonts w:ascii="Times New Roman" w:hAnsi="Times New Roman" w:cs="Times New Roman"/>
          <w:i/>
          <w:sz w:val="24"/>
          <w:szCs w:val="24"/>
        </w:rPr>
      </w:pPr>
      <w:r w:rsidRPr="00C96E07">
        <w:rPr>
          <w:rFonts w:ascii="Times New Roman" w:hAnsi="Times New Roman" w:cs="Times New Roman"/>
          <w:i/>
          <w:sz w:val="24"/>
          <w:szCs w:val="24"/>
        </w:rPr>
        <w:t xml:space="preserve"> The purpose</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of this research</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is to</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find out how</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the contribution of</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UNICEF in</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child protection, enforcing,</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find out how</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child protection</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in</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Indonesia</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and the last</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know to find out wether the contribution of UNICEF affects the enforcement of child protection in Indonesia.</w:t>
      </w:r>
    </w:p>
    <w:p w:rsidR="008E75FF" w:rsidRDefault="008E75FF" w:rsidP="008E75FF">
      <w:pPr>
        <w:spacing w:after="0"/>
        <w:ind w:firstLine="720"/>
        <w:jc w:val="both"/>
        <w:rPr>
          <w:rFonts w:ascii="Times New Roman" w:hAnsi="Times New Roman" w:cs="Times New Roman"/>
          <w:i/>
          <w:sz w:val="24"/>
          <w:szCs w:val="24"/>
        </w:rPr>
      </w:pPr>
      <w:r w:rsidRPr="00C96E07">
        <w:rPr>
          <w:rFonts w:ascii="Times New Roman" w:hAnsi="Times New Roman" w:cs="Times New Roman"/>
          <w:i/>
          <w:sz w:val="24"/>
          <w:szCs w:val="24"/>
        </w:rPr>
        <w:t>The methods used</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in this research</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is</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descriptive</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research</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method</w:t>
      </w:r>
      <w:r w:rsidRPr="00C96E07">
        <w:rPr>
          <w:rStyle w:val="apple-converted-space"/>
          <w:rFonts w:ascii="Times New Roman" w:eastAsia="Times New Roman" w:hAnsi="Times New Roman" w:cs="Times New Roman"/>
          <w:i/>
          <w:sz w:val="24"/>
          <w:szCs w:val="24"/>
        </w:rPr>
        <w:t> </w:t>
      </w:r>
      <w:r w:rsidRPr="00C96E07">
        <w:rPr>
          <w:rFonts w:ascii="Times New Roman" w:hAnsi="Times New Roman" w:cs="Times New Roman"/>
          <w:i/>
          <w:sz w:val="24"/>
          <w:szCs w:val="24"/>
        </w:rPr>
        <w:t xml:space="preserve">that aims </w:t>
      </w:r>
      <w:r>
        <w:rPr>
          <w:rFonts w:ascii="Times New Roman" w:hAnsi="Times New Roman" w:cs="Times New Roman"/>
          <w:i/>
          <w:sz w:val="24"/>
          <w:szCs w:val="24"/>
        </w:rPr>
        <w:t>to explain the current events, describe organize and interpret data. Engineering data collection done by the study of librarianship, where writers gather data from books, journals, reports of government agencies as well as non gobevernment and from other sources relating to issues that are examined.</w:t>
      </w:r>
    </w:p>
    <w:p w:rsidR="008E75FF" w:rsidRPr="00E42D59" w:rsidRDefault="008E75FF" w:rsidP="008E75FF">
      <w:pPr>
        <w:ind w:firstLine="720"/>
        <w:jc w:val="both"/>
        <w:rPr>
          <w:rFonts w:ascii="Times New Roman" w:hAnsi="Times New Roman" w:cs="Times New Roman"/>
          <w:i/>
          <w:sz w:val="24"/>
          <w:szCs w:val="24"/>
        </w:rPr>
      </w:pPr>
      <w:r w:rsidRPr="00C96E07">
        <w:rPr>
          <w:rFonts w:ascii="Times New Roman" w:hAnsi="Times New Roman" w:cs="Times New Roman"/>
          <w:i/>
          <w:sz w:val="24"/>
          <w:szCs w:val="24"/>
        </w:rPr>
        <w:t>The result of this study showed that presence of UNICEF in Indonesia to contribute on the subject of child protection in Indonesia, so that child protection issues became one of the focal issues dealt with by the Government after a long time of child protection issues considered taboo by the people of Indonesia. socialization in the form of a campaign, making animation video, introduction of laws on child protection continue to be conducted by UNICEF toghether with the Government of Indonesia tovoice child protection, besides the existence of advocacy, monitoring and evaluation undertaken by UNICEF being one of attempts to minimize the problems concering the protection of children in Indonesia as well as enforce the protection of children in Indonesia.</w:t>
      </w:r>
    </w:p>
    <w:p w:rsidR="008E75FF" w:rsidRPr="00E42D59" w:rsidRDefault="008E75FF" w:rsidP="008E75FF">
      <w:pPr>
        <w:shd w:val="clear" w:color="auto" w:fill="FFFFFF"/>
        <w:wordWrap w:val="0"/>
        <w:spacing w:after="0" w:line="240" w:lineRule="auto"/>
        <w:jc w:val="both"/>
        <w:textAlignment w:val="top"/>
        <w:rPr>
          <w:rFonts w:ascii="Times New Roman" w:eastAsia="Times New Roman" w:hAnsi="Times New Roman" w:cs="Times New Roman"/>
          <w:i/>
          <w:sz w:val="24"/>
          <w:szCs w:val="24"/>
        </w:rPr>
      </w:pPr>
      <w:r w:rsidRPr="00E42D59">
        <w:rPr>
          <w:rFonts w:ascii="Times New Roman" w:eastAsia="Times New Roman" w:hAnsi="Times New Roman" w:cs="Times New Roman"/>
          <w:b/>
          <w:i/>
          <w:sz w:val="24"/>
          <w:szCs w:val="24"/>
        </w:rPr>
        <w:t>Key Words</w:t>
      </w:r>
      <w:r w:rsidRPr="00E42D59">
        <w:rPr>
          <w:rFonts w:ascii="Times New Roman" w:eastAsia="Times New Roman" w:hAnsi="Times New Roman" w:cs="Times New Roman"/>
          <w:i/>
          <w:sz w:val="24"/>
          <w:szCs w:val="24"/>
        </w:rPr>
        <w:t>:</w:t>
      </w:r>
      <w:r w:rsidRPr="00E42D59">
        <w:rPr>
          <w:rStyle w:val="apple-converted-space"/>
          <w:rFonts w:ascii="Times New Roman" w:eastAsia="Times New Roman" w:hAnsi="Times New Roman" w:cs="Times New Roman"/>
          <w:i/>
          <w:sz w:val="24"/>
          <w:szCs w:val="24"/>
        </w:rPr>
        <w:t> </w:t>
      </w:r>
      <w:r w:rsidRPr="00E42D59">
        <w:rPr>
          <w:rFonts w:ascii="Times New Roman" w:eastAsia="Times New Roman" w:hAnsi="Times New Roman" w:cs="Times New Roman"/>
          <w:i/>
          <w:sz w:val="24"/>
          <w:szCs w:val="24"/>
        </w:rPr>
        <w:t>Child Protection, UNICEF,</w:t>
      </w:r>
      <w:r w:rsidRPr="00E42D59">
        <w:rPr>
          <w:rStyle w:val="apple-converted-space"/>
          <w:rFonts w:ascii="Times New Roman" w:eastAsia="Times New Roman" w:hAnsi="Times New Roman" w:cs="Times New Roman"/>
          <w:i/>
          <w:sz w:val="24"/>
          <w:szCs w:val="24"/>
        </w:rPr>
        <w:t> </w:t>
      </w:r>
      <w:r w:rsidRPr="00E42D59">
        <w:rPr>
          <w:rFonts w:ascii="Times New Roman" w:eastAsia="Times New Roman" w:hAnsi="Times New Roman" w:cs="Times New Roman"/>
          <w:i/>
          <w:sz w:val="24"/>
          <w:szCs w:val="24"/>
        </w:rPr>
        <w:t>UNICEF</w:t>
      </w:r>
      <w:r w:rsidRPr="00E42D59">
        <w:rPr>
          <w:rStyle w:val="apple-converted-space"/>
          <w:rFonts w:ascii="Times New Roman" w:eastAsia="Times New Roman" w:hAnsi="Times New Roman" w:cs="Times New Roman"/>
          <w:i/>
          <w:sz w:val="24"/>
          <w:szCs w:val="24"/>
        </w:rPr>
        <w:t> </w:t>
      </w:r>
      <w:r w:rsidRPr="00E42D59">
        <w:rPr>
          <w:rFonts w:ascii="Times New Roman" w:eastAsia="Times New Roman" w:hAnsi="Times New Roman" w:cs="Times New Roman"/>
          <w:i/>
          <w:sz w:val="24"/>
          <w:szCs w:val="24"/>
        </w:rPr>
        <w:t>Contributions</w:t>
      </w:r>
    </w:p>
    <w:p w:rsidR="00DC6B97" w:rsidRPr="00DD01AA" w:rsidRDefault="00DC6B97" w:rsidP="00DD01AA"/>
    <w:sectPr w:rsidR="00DC6B97" w:rsidRPr="00DD01AA" w:rsidSect="00D87B62">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87B62"/>
    <w:rsid w:val="0041027E"/>
    <w:rsid w:val="008E75FF"/>
    <w:rsid w:val="00D87B62"/>
    <w:rsid w:val="00DC6B97"/>
    <w:rsid w:val="00DD01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E75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Ajeng L Caharamayang</dc:creator>
  <cp:lastModifiedBy>Ajeng L Caharamayang</cp:lastModifiedBy>
  <cp:revision>2</cp:revision>
  <dcterms:created xsi:type="dcterms:W3CDTF">2017-06-16T03:48:00Z</dcterms:created>
  <dcterms:modified xsi:type="dcterms:W3CDTF">2017-06-16T03:48:00Z</dcterms:modified>
</cp:coreProperties>
</file>