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53" w:rsidRPr="00D6733C" w:rsidRDefault="00BE0313" w:rsidP="00BE0313">
      <w:pPr>
        <w:spacing w:line="360" w:lineRule="auto"/>
        <w:jc w:val="center"/>
        <w:rPr>
          <w:b/>
          <w:bCs/>
        </w:rPr>
      </w:pPr>
      <w:r w:rsidRPr="00D6733C">
        <w:rPr>
          <w:b/>
        </w:rPr>
        <w:t>PEMBELAJARAN DENG</w:t>
      </w:r>
      <w:r w:rsidR="004C31BA" w:rsidRPr="00D6733C">
        <w:rPr>
          <w:b/>
        </w:rPr>
        <w:t xml:space="preserve">AN PENDEKATAN </w:t>
      </w:r>
      <w:r w:rsidR="00C12360" w:rsidRPr="00D6733C">
        <w:rPr>
          <w:b/>
          <w:i/>
        </w:rPr>
        <w:t>SCIENTIFIC</w:t>
      </w:r>
      <w:r w:rsidR="005668E9" w:rsidRPr="00D6733C">
        <w:rPr>
          <w:b/>
        </w:rPr>
        <w:t xml:space="preserve"> BERBANTUAN </w:t>
      </w:r>
      <w:r w:rsidR="00C12360" w:rsidRPr="00D6733C">
        <w:rPr>
          <w:b/>
          <w:i/>
        </w:rPr>
        <w:t>ADOBE FLASH</w:t>
      </w:r>
      <w:r w:rsidRPr="00D6733C">
        <w:rPr>
          <w:b/>
        </w:rPr>
        <w:t>UNTUK MENINGKATKAN KEMAMPUAN PEMAHAMAN</w:t>
      </w:r>
      <w:r w:rsidR="005668E9" w:rsidRPr="00D6733C">
        <w:rPr>
          <w:b/>
        </w:rPr>
        <w:t xml:space="preserve"> KONSEP, PENALARAN MATEMATIS </w:t>
      </w:r>
      <w:r w:rsidR="004C31BA" w:rsidRPr="00D6733C">
        <w:rPr>
          <w:b/>
        </w:rPr>
        <w:t xml:space="preserve">DAN </w:t>
      </w:r>
      <w:r w:rsidRPr="00D6733C">
        <w:rPr>
          <w:b/>
          <w:i/>
        </w:rPr>
        <w:t>SELF CONFIDENCE</w:t>
      </w:r>
      <w:r w:rsidRPr="00D6733C">
        <w:rPr>
          <w:b/>
        </w:rPr>
        <w:t xml:space="preserve"> SISWA SMA </w:t>
      </w:r>
    </w:p>
    <w:p w:rsidR="00694253" w:rsidRPr="00D6733C" w:rsidRDefault="00694253" w:rsidP="004C1A38">
      <w:pPr>
        <w:jc w:val="center"/>
        <w:rPr>
          <w:b/>
          <w:bCs/>
          <w:lang w:val="id-ID"/>
        </w:rPr>
      </w:pPr>
    </w:p>
    <w:p w:rsidR="00CA49EC" w:rsidRPr="00D6733C" w:rsidRDefault="00CA49EC" w:rsidP="004C1A38">
      <w:pPr>
        <w:jc w:val="center"/>
        <w:rPr>
          <w:b/>
          <w:bCs/>
          <w:lang w:val="id-ID"/>
        </w:rPr>
      </w:pPr>
    </w:p>
    <w:p w:rsidR="00694253" w:rsidRPr="00D6733C" w:rsidRDefault="004C31BA" w:rsidP="004C1A38">
      <w:pPr>
        <w:jc w:val="center"/>
        <w:rPr>
          <w:bCs/>
        </w:rPr>
      </w:pPr>
      <w:r w:rsidRPr="00D6733C">
        <w:rPr>
          <w:bCs/>
        </w:rPr>
        <w:t>Oleh</w:t>
      </w:r>
    </w:p>
    <w:p w:rsidR="004C31BA" w:rsidRPr="00D6733C" w:rsidRDefault="004C31BA" w:rsidP="004C1A38">
      <w:pPr>
        <w:jc w:val="center"/>
        <w:rPr>
          <w:bCs/>
        </w:rPr>
      </w:pPr>
      <w:r w:rsidRPr="00D6733C">
        <w:rPr>
          <w:bCs/>
        </w:rPr>
        <w:t>Ririn Indah Widiani</w:t>
      </w:r>
    </w:p>
    <w:p w:rsidR="004C31BA" w:rsidRPr="00D6733C" w:rsidRDefault="000E4313" w:rsidP="004C1A38">
      <w:pPr>
        <w:jc w:val="center"/>
        <w:rPr>
          <w:bCs/>
        </w:rPr>
      </w:pPr>
      <w:hyperlink r:id="rId8" w:history="1">
        <w:r w:rsidR="004C31BA" w:rsidRPr="00D6733C">
          <w:rPr>
            <w:rStyle w:val="Hyperlink"/>
            <w:bCs/>
          </w:rPr>
          <w:t>ririn.indah.widiani@gmail.com</w:t>
        </w:r>
      </w:hyperlink>
      <w:r w:rsidR="004C31BA" w:rsidRPr="00D6733C">
        <w:rPr>
          <w:bCs/>
        </w:rPr>
        <w:t xml:space="preserve"> </w:t>
      </w:r>
    </w:p>
    <w:p w:rsidR="00694253" w:rsidRPr="00D6733C" w:rsidRDefault="004C31BA" w:rsidP="00BE0313">
      <w:pPr>
        <w:jc w:val="center"/>
      </w:pPr>
      <w:r w:rsidRPr="00D6733C">
        <w:t>Magister Pendidikan Matematika Universitas Pasundan Bandung</w:t>
      </w:r>
    </w:p>
    <w:p w:rsidR="00694253" w:rsidRPr="00D6733C" w:rsidRDefault="00694253" w:rsidP="004C1A38">
      <w:pPr>
        <w:jc w:val="center"/>
        <w:rPr>
          <w:lang w:val="id-ID"/>
        </w:rPr>
      </w:pPr>
    </w:p>
    <w:p w:rsidR="00511747" w:rsidRPr="00D6733C" w:rsidRDefault="00511747" w:rsidP="004C31BA">
      <w:pPr>
        <w:pStyle w:val="BodyTextIndent"/>
        <w:ind w:left="0" w:firstLine="0"/>
        <w:jc w:val="center"/>
        <w:rPr>
          <w:noProof/>
        </w:rPr>
      </w:pPr>
    </w:p>
    <w:p w:rsidR="004C31BA" w:rsidRPr="00D6733C" w:rsidRDefault="004C31BA" w:rsidP="004C31BA">
      <w:pPr>
        <w:pStyle w:val="BodyTextIndent"/>
        <w:ind w:left="0" w:firstLine="0"/>
        <w:jc w:val="center"/>
        <w:rPr>
          <w:b/>
          <w:bCs/>
        </w:rPr>
      </w:pPr>
    </w:p>
    <w:p w:rsidR="00E50E95" w:rsidRPr="00D6733C" w:rsidRDefault="004C31BA" w:rsidP="004C31BA">
      <w:pPr>
        <w:pStyle w:val="BodyTextIndent"/>
        <w:ind w:left="0" w:firstLine="0"/>
        <w:jc w:val="center"/>
        <w:rPr>
          <w:b/>
          <w:bCs/>
        </w:rPr>
      </w:pPr>
      <w:r w:rsidRPr="00D6733C">
        <w:rPr>
          <w:b/>
          <w:bCs/>
        </w:rPr>
        <w:t>ABSTRAK</w:t>
      </w:r>
    </w:p>
    <w:p w:rsidR="004C31BA" w:rsidRPr="00D6733C" w:rsidRDefault="00113444" w:rsidP="00113444">
      <w:pPr>
        <w:pStyle w:val="BodyTextIndent"/>
        <w:spacing w:line="240" w:lineRule="auto"/>
        <w:ind w:left="0" w:firstLine="0"/>
        <w:rPr>
          <w:bCs/>
        </w:rPr>
      </w:pPr>
      <w:r w:rsidRPr="00D6733C">
        <w:rPr>
          <w:bCs/>
        </w:rPr>
        <w:t xml:space="preserve">Tujuan dari penelitian ini adalah untuk menganalisis peningkatan kemampuan pemahaman konsep, penalaran matematis dan </w:t>
      </w:r>
      <w:r w:rsidRPr="00D6733C">
        <w:rPr>
          <w:bCs/>
          <w:i/>
        </w:rPr>
        <w:t>self confidence</w:t>
      </w:r>
      <w:r w:rsidRPr="00D6733C">
        <w:rPr>
          <w:bCs/>
        </w:rPr>
        <w:t xml:space="preserve"> siswa yang memperoleh pembelajaran dengan pendekatan </w:t>
      </w:r>
      <w:r w:rsidR="00C12360" w:rsidRPr="00D6733C">
        <w:rPr>
          <w:bCs/>
          <w:i/>
        </w:rPr>
        <w:t>Scientific</w:t>
      </w:r>
      <w:r w:rsidR="00962447" w:rsidRPr="00D6733C">
        <w:rPr>
          <w:bCs/>
        </w:rPr>
        <w:t xml:space="preserve"> berbantuan </w:t>
      </w:r>
      <w:r w:rsidR="00C12360" w:rsidRPr="00D6733C">
        <w:rPr>
          <w:bCs/>
          <w:i/>
        </w:rPr>
        <w:t>Adobe Flash</w:t>
      </w:r>
      <w:r w:rsidRPr="00D6733C">
        <w:rPr>
          <w:bCs/>
        </w:rPr>
        <w:t xml:space="preserve">dan pembelajaran konvensional, mengkaji </w:t>
      </w:r>
      <w:r w:rsidRPr="00D6733C">
        <w:rPr>
          <w:bCs/>
          <w:i/>
        </w:rPr>
        <w:t>self confidence</w:t>
      </w:r>
      <w:r w:rsidR="003F12C8" w:rsidRPr="00D6733C">
        <w:rPr>
          <w:bCs/>
        </w:rPr>
        <w:t xml:space="preserve"> yang memperoleh pendekatan dengan pendekatan </w:t>
      </w:r>
      <w:r w:rsidR="00C12360" w:rsidRPr="00D6733C">
        <w:rPr>
          <w:bCs/>
          <w:i/>
        </w:rPr>
        <w:t>Scientific</w:t>
      </w:r>
      <w:r w:rsidR="003F12C8" w:rsidRPr="00D6733C">
        <w:rPr>
          <w:bCs/>
        </w:rPr>
        <w:t xml:space="preserve"> berbantuan </w:t>
      </w:r>
      <w:r w:rsidR="00C12360" w:rsidRPr="00D6733C">
        <w:rPr>
          <w:bCs/>
          <w:i/>
        </w:rPr>
        <w:t>Adobe Flash</w:t>
      </w:r>
      <w:r w:rsidR="003F12C8" w:rsidRPr="00D6733C">
        <w:rPr>
          <w:bCs/>
        </w:rPr>
        <w:t xml:space="preserve">dan konvensional, mengetahui korelasi diantara kemampuan pemahaman konsep, penalaran matematis dan </w:t>
      </w:r>
      <w:r w:rsidR="003F12C8" w:rsidRPr="00D6733C">
        <w:rPr>
          <w:bCs/>
          <w:i/>
        </w:rPr>
        <w:t xml:space="preserve">self confidence. </w:t>
      </w:r>
      <w:r w:rsidR="003F12C8" w:rsidRPr="00D6733C">
        <w:rPr>
          <w:bCs/>
        </w:rPr>
        <w:t xml:space="preserve">Desain penelitian yang digunakan adalah eksperimen </w:t>
      </w:r>
      <w:r w:rsidR="00890F4C" w:rsidRPr="00D6733C">
        <w:rPr>
          <w:bCs/>
        </w:rPr>
        <w:t>semu (</w:t>
      </w:r>
      <w:r w:rsidR="00890F4C" w:rsidRPr="00D6733C">
        <w:rPr>
          <w:bCs/>
          <w:i/>
        </w:rPr>
        <w:t>Quasi Eksperiment</w:t>
      </w:r>
      <w:r w:rsidR="00890F4C" w:rsidRPr="00D6733C">
        <w:rPr>
          <w:bCs/>
        </w:rPr>
        <w:t xml:space="preserve">). Populasi dalam penelitian ini adalah siswa SMA Negeri 16 Kabupaten Tangerang kelas X, sedangkan sampel yang digunakan dalam penelitian ini adalah siswa kelas X MIA 1 dan kelas X MIA 2 yang masing-masing terdiri </w:t>
      </w:r>
      <w:r w:rsidR="00935FA0" w:rsidRPr="00D6733C">
        <w:rPr>
          <w:bCs/>
        </w:rPr>
        <w:t xml:space="preserve">35 siswa. Dalam penelitian ini kelompok kelas eksperimen memperoleh pembelajaran dengan pendekatan </w:t>
      </w:r>
      <w:r w:rsidR="00C12360" w:rsidRPr="00D6733C">
        <w:rPr>
          <w:bCs/>
          <w:i/>
        </w:rPr>
        <w:t>Scientific</w:t>
      </w:r>
      <w:r w:rsidR="00C33D81" w:rsidRPr="00D6733C">
        <w:rPr>
          <w:bCs/>
        </w:rPr>
        <w:t xml:space="preserve"> berbantuan </w:t>
      </w:r>
      <w:r w:rsidR="00C12360" w:rsidRPr="00D6733C">
        <w:rPr>
          <w:bCs/>
          <w:i/>
        </w:rPr>
        <w:t>Adobe Flash</w:t>
      </w:r>
      <w:r w:rsidR="00C33D81" w:rsidRPr="00D6733C">
        <w:rPr>
          <w:bCs/>
        </w:rPr>
        <w:t>dan kelas kontrol memperoleh pembelajaran konvensional.</w:t>
      </w:r>
      <w:r w:rsidR="00962447" w:rsidRPr="00D6733C">
        <w:rPr>
          <w:bCs/>
        </w:rPr>
        <w:t xml:space="preserve"> </w:t>
      </w:r>
      <w:r w:rsidR="00C33D81" w:rsidRPr="00D6733C">
        <w:rPr>
          <w:bCs/>
        </w:rPr>
        <w:t>Intrumen yang digunakan dalam penelitian ini adalah tes kemampuan pemahaman konsep dan penalaran matematis. Berdasarkan analisis data diperoleh hasil bahwa, terdapat peningkatan kemampuan pemahaman konsep siswa yang memperoleh model pembelajaran</w:t>
      </w:r>
      <w:r w:rsidR="005C5B08" w:rsidRPr="00D6733C">
        <w:rPr>
          <w:bCs/>
        </w:rPr>
        <w:t xml:space="preserve"> </w:t>
      </w:r>
      <w:r w:rsidR="00C12360" w:rsidRPr="00D6733C">
        <w:rPr>
          <w:bCs/>
          <w:i/>
        </w:rPr>
        <w:t>Scientific</w:t>
      </w:r>
      <w:r w:rsidR="005C5B08" w:rsidRPr="00D6733C">
        <w:rPr>
          <w:bCs/>
        </w:rPr>
        <w:t xml:space="preserve"> berbantuan </w:t>
      </w:r>
      <w:r w:rsidR="00C12360" w:rsidRPr="00D6733C">
        <w:rPr>
          <w:bCs/>
          <w:i/>
        </w:rPr>
        <w:t>Adobe Flash</w:t>
      </w:r>
      <w:r w:rsidR="005C5B08" w:rsidRPr="00D6733C">
        <w:rPr>
          <w:bCs/>
        </w:rPr>
        <w:t xml:space="preserve">lebih baik daripada siswa yang memperoleh pembelajaran </w:t>
      </w:r>
      <w:r w:rsidR="00C33D81" w:rsidRPr="00D6733C">
        <w:rPr>
          <w:bCs/>
        </w:rPr>
        <w:t xml:space="preserve">konvensional ditinjau dari kemampuan awal matematis siswa dengan kategori tinggi,sedang, rendah, terdapat peningkatan </w:t>
      </w:r>
      <w:r w:rsidR="00856150" w:rsidRPr="00D6733C">
        <w:rPr>
          <w:bCs/>
        </w:rPr>
        <w:t xml:space="preserve">penalaran matematis siswa yang memeperoleh model </w:t>
      </w:r>
      <w:r w:rsidR="00962447" w:rsidRPr="00D6733C">
        <w:rPr>
          <w:bCs/>
        </w:rPr>
        <w:t xml:space="preserve">pembelajaran dengan pendekatan </w:t>
      </w:r>
      <w:r w:rsidR="00C12360" w:rsidRPr="00D6733C">
        <w:rPr>
          <w:bCs/>
          <w:i/>
        </w:rPr>
        <w:t>Scientific</w:t>
      </w:r>
      <w:r w:rsidR="00962447" w:rsidRPr="00D6733C">
        <w:rPr>
          <w:bCs/>
        </w:rPr>
        <w:t xml:space="preserve"> berbantuan </w:t>
      </w:r>
      <w:r w:rsidR="00C12360" w:rsidRPr="00D6733C">
        <w:rPr>
          <w:bCs/>
          <w:i/>
        </w:rPr>
        <w:t>Adobe Flash</w:t>
      </w:r>
      <w:r w:rsidR="00962447" w:rsidRPr="00D6733C">
        <w:rPr>
          <w:bCs/>
        </w:rPr>
        <w:t>lebih baik daripada siswa yang memperoleh pembelajaran konvensional ditinjau dari kemampuan awal matematis dengan kategori tinggi, sedang, rendah. Tidak ada perbedaan k</w:t>
      </w:r>
      <w:r w:rsidR="005C5B08" w:rsidRPr="00D6733C">
        <w:rPr>
          <w:bCs/>
        </w:rPr>
        <w:t xml:space="preserve">emandirian belajar siswa kelas </w:t>
      </w:r>
      <w:r w:rsidR="005C5B08" w:rsidRPr="00D6733C">
        <w:rPr>
          <w:bCs/>
          <w:i/>
        </w:rPr>
        <w:t>s</w:t>
      </w:r>
      <w:r w:rsidR="00962447" w:rsidRPr="00D6733C">
        <w:rPr>
          <w:bCs/>
          <w:i/>
        </w:rPr>
        <w:t>cientifik</w:t>
      </w:r>
      <w:r w:rsidR="00962447" w:rsidRPr="00D6733C">
        <w:rPr>
          <w:bCs/>
        </w:rPr>
        <w:t xml:space="preserve"> berbantuan </w:t>
      </w:r>
      <w:r w:rsidR="00C12360" w:rsidRPr="00D6733C">
        <w:rPr>
          <w:bCs/>
          <w:i/>
        </w:rPr>
        <w:t>Adobe Flash</w:t>
      </w:r>
      <w:r w:rsidR="00962447" w:rsidRPr="00D6733C">
        <w:rPr>
          <w:bCs/>
        </w:rPr>
        <w:t>dengan kelas konvensional. Akan tetapi kalau dilihat dari rata-rata respon siswa terhadap pernyataan-pern</w:t>
      </w:r>
      <w:r w:rsidR="005C5B08" w:rsidRPr="00D6733C">
        <w:rPr>
          <w:bCs/>
        </w:rPr>
        <w:t xml:space="preserve">yataan yang diberikan, dikelas </w:t>
      </w:r>
      <w:r w:rsidR="005C5B08" w:rsidRPr="00D6733C">
        <w:rPr>
          <w:bCs/>
          <w:i/>
        </w:rPr>
        <w:t>s</w:t>
      </w:r>
      <w:r w:rsidR="00962447" w:rsidRPr="00D6733C">
        <w:rPr>
          <w:bCs/>
          <w:i/>
        </w:rPr>
        <w:t>cientifik</w:t>
      </w:r>
      <w:r w:rsidR="005C5B08" w:rsidRPr="00D6733C">
        <w:rPr>
          <w:bCs/>
        </w:rPr>
        <w:t xml:space="preserve"> berbantuan </w:t>
      </w:r>
      <w:r w:rsidR="00C12360" w:rsidRPr="00D6733C">
        <w:rPr>
          <w:bCs/>
          <w:i/>
        </w:rPr>
        <w:t>Adobe Flash</w:t>
      </w:r>
      <w:r w:rsidR="005C5B08" w:rsidRPr="00D6733C">
        <w:rPr>
          <w:bCs/>
        </w:rPr>
        <w:t xml:space="preserve">menunjukan </w:t>
      </w:r>
      <w:r w:rsidR="005C5B08" w:rsidRPr="00D6733C">
        <w:rPr>
          <w:bCs/>
          <w:i/>
        </w:rPr>
        <w:t>self c</w:t>
      </w:r>
      <w:r w:rsidR="00962447" w:rsidRPr="00D6733C">
        <w:rPr>
          <w:bCs/>
          <w:i/>
        </w:rPr>
        <w:t>onfidence</w:t>
      </w:r>
      <w:r w:rsidR="00962447" w:rsidRPr="00D6733C">
        <w:rPr>
          <w:bCs/>
        </w:rPr>
        <w:t xml:space="preserve"> siswa positif atau tinggi, sedangkan rata-rata respon siswa terhadap </w:t>
      </w:r>
      <w:r w:rsidR="00962447" w:rsidRPr="00D6733C">
        <w:rPr>
          <w:bCs/>
        </w:rPr>
        <w:lastRenderedPageBreak/>
        <w:t>pernyataan yang diberikan, di kelas konv</w:t>
      </w:r>
      <w:r w:rsidR="005C5B08" w:rsidRPr="00D6733C">
        <w:rPr>
          <w:bCs/>
        </w:rPr>
        <w:t xml:space="preserve">ensional menunjukkan rata-rata </w:t>
      </w:r>
      <w:r w:rsidR="005C5B08" w:rsidRPr="00D6733C">
        <w:rPr>
          <w:bCs/>
          <w:i/>
        </w:rPr>
        <w:t>self c</w:t>
      </w:r>
      <w:r w:rsidR="00962447" w:rsidRPr="00D6733C">
        <w:rPr>
          <w:bCs/>
          <w:i/>
        </w:rPr>
        <w:t>onfidence</w:t>
      </w:r>
      <w:r w:rsidR="00962447" w:rsidRPr="00D6733C">
        <w:rPr>
          <w:bCs/>
        </w:rPr>
        <w:t xml:space="preserve"> siswa </w:t>
      </w:r>
      <w:r w:rsidR="005C5B08" w:rsidRPr="00D6733C">
        <w:rPr>
          <w:bCs/>
        </w:rPr>
        <w:t>negatif</w:t>
      </w:r>
      <w:r w:rsidR="00962447" w:rsidRPr="00D6733C">
        <w:rPr>
          <w:bCs/>
        </w:rPr>
        <w:t xml:space="preserve"> atau rendah. Terdapat korelasi antara kemampuan pemahamn konsep dan penalaran matematis siswa. Tidak terdapat korelasi antara kemampu</w:t>
      </w:r>
      <w:r w:rsidR="005C5B08" w:rsidRPr="00D6733C">
        <w:rPr>
          <w:bCs/>
        </w:rPr>
        <w:t xml:space="preserve">an komunikasi matematis dengan </w:t>
      </w:r>
      <w:r w:rsidR="005C5B08" w:rsidRPr="00D6733C">
        <w:rPr>
          <w:bCs/>
          <w:i/>
        </w:rPr>
        <w:t>s</w:t>
      </w:r>
      <w:r w:rsidR="00962447" w:rsidRPr="00D6733C">
        <w:rPr>
          <w:bCs/>
          <w:i/>
        </w:rPr>
        <w:t>elf confidence</w:t>
      </w:r>
      <w:r w:rsidR="00962447" w:rsidRPr="00D6733C">
        <w:rPr>
          <w:bCs/>
        </w:rPr>
        <w:t xml:space="preserve"> siswa. Tidak terdapat korelasi antara kemampuan penalaran dengan </w:t>
      </w:r>
      <w:r w:rsidR="00962447" w:rsidRPr="00D6733C">
        <w:rPr>
          <w:bCs/>
          <w:i/>
        </w:rPr>
        <w:t>self confidence</w:t>
      </w:r>
      <w:r w:rsidR="00962447" w:rsidRPr="00D6733C">
        <w:rPr>
          <w:bCs/>
        </w:rPr>
        <w:t xml:space="preserve"> siswa.</w:t>
      </w:r>
    </w:p>
    <w:p w:rsidR="0042605A" w:rsidRPr="00D6733C" w:rsidRDefault="0042605A" w:rsidP="0042605A">
      <w:pPr>
        <w:pStyle w:val="BodyTextIndent"/>
        <w:ind w:left="0" w:firstLine="0"/>
        <w:jc w:val="left"/>
        <w:rPr>
          <w:b/>
          <w:bCs/>
        </w:rPr>
      </w:pPr>
    </w:p>
    <w:p w:rsidR="00694253" w:rsidRPr="00D6733C" w:rsidRDefault="000E4313" w:rsidP="0042605A">
      <w:pPr>
        <w:pStyle w:val="BodyTextIndent"/>
        <w:spacing w:line="240" w:lineRule="auto"/>
        <w:ind w:left="0" w:firstLine="0"/>
        <w:rPr>
          <w:bCs/>
          <w:i/>
        </w:rPr>
      </w:pPr>
      <w:r w:rsidRPr="00D6733C">
        <w:rPr>
          <w:noProof/>
          <w:lang w:val="id-ID" w:eastAsia="id-ID"/>
        </w:rPr>
        <w:pict>
          <v:oval id="Oval 3" o:spid="_x0000_s1026" style="position:absolute;left:0;text-align:left;margin-left:153.9pt;margin-top:80.75pt;width:14.2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nGdAIAAOs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" filled="f" stroked="f"/>
        </w:pict>
      </w:r>
      <w:r w:rsidRPr="00D6733C">
        <w:rPr>
          <w:noProof/>
          <w:lang w:val="id-ID" w:eastAsia="id-ID"/>
        </w:rPr>
        <w:pict>
          <v:oval id="Oval 2" o:spid="_x0000_s1027" style="position:absolute;left:0;text-align:left;margin-left:236.55pt;margin-top:80.75pt;width:14.2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" filled="f" stroked="f"/>
        </w:pict>
      </w:r>
      <w:r w:rsidR="0042605A" w:rsidRPr="00D6733C">
        <w:rPr>
          <w:bCs/>
        </w:rPr>
        <w:t xml:space="preserve">Kata Kunci; Pendekatan </w:t>
      </w:r>
      <w:r w:rsidR="00C12360" w:rsidRPr="00D6733C">
        <w:rPr>
          <w:bCs/>
          <w:i/>
        </w:rPr>
        <w:t>Scientific</w:t>
      </w:r>
      <w:r w:rsidR="0042605A" w:rsidRPr="00D6733C">
        <w:rPr>
          <w:bCs/>
        </w:rPr>
        <w:t xml:space="preserve"> berbantuan </w:t>
      </w:r>
      <w:r w:rsidR="0042605A" w:rsidRPr="00D6733C">
        <w:rPr>
          <w:bCs/>
          <w:i/>
        </w:rPr>
        <w:t>Adobe Flash</w:t>
      </w:r>
      <w:r w:rsidR="0042605A" w:rsidRPr="00D6733C">
        <w:rPr>
          <w:bCs/>
        </w:rPr>
        <w:t xml:space="preserve">, pembelajaran konvensional,  kemampuan pemahaman konsep matematis, kemampuan penalaran matematis, </w:t>
      </w:r>
      <w:r w:rsidR="0042605A" w:rsidRPr="00D6733C">
        <w:rPr>
          <w:bCs/>
          <w:i/>
        </w:rPr>
        <w:t>self confidence.</w:t>
      </w:r>
    </w:p>
    <w:p w:rsidR="0042605A" w:rsidRPr="00D6733C" w:rsidRDefault="0042605A" w:rsidP="0042605A">
      <w:pPr>
        <w:pStyle w:val="BodyTextIndent"/>
        <w:spacing w:line="240" w:lineRule="auto"/>
        <w:ind w:left="0" w:firstLine="0"/>
        <w:rPr>
          <w:bCs/>
          <w:i/>
        </w:rPr>
      </w:pPr>
    </w:p>
    <w:p w:rsidR="0042605A" w:rsidRPr="00D6733C" w:rsidRDefault="0042605A" w:rsidP="0042605A">
      <w:pPr>
        <w:pStyle w:val="BodyTextIndent"/>
        <w:spacing w:line="240" w:lineRule="auto"/>
        <w:ind w:left="0" w:firstLine="0"/>
        <w:jc w:val="center"/>
        <w:rPr>
          <w:b/>
          <w:bCs/>
        </w:rPr>
      </w:pPr>
      <w:r w:rsidRPr="00D6733C">
        <w:rPr>
          <w:b/>
          <w:bCs/>
        </w:rPr>
        <w:t>ABSTRACT</w:t>
      </w:r>
    </w:p>
    <w:p w:rsidR="00694253" w:rsidRPr="00D6733C" w:rsidRDefault="0042605A" w:rsidP="0042605A">
      <w:pPr>
        <w:pStyle w:val="BodyTextIndent"/>
        <w:spacing w:line="240" w:lineRule="auto"/>
        <w:ind w:left="0" w:firstLine="0"/>
        <w:rPr>
          <w:bCs/>
        </w:rPr>
      </w:pPr>
      <w:r w:rsidRPr="00D6733C">
        <w:rPr>
          <w:bCs/>
        </w:rPr>
        <w:t>The purposes of this research are to analyse the increasing of students’ compreh</w:t>
      </w:r>
      <w:r w:rsidR="00457746" w:rsidRPr="00D6733C">
        <w:rPr>
          <w:bCs/>
        </w:rPr>
        <w:t>ension ability,</w:t>
      </w:r>
      <w:r w:rsidR="0060030D" w:rsidRPr="00D6733C">
        <w:rPr>
          <w:bCs/>
        </w:rPr>
        <w:t xml:space="preserve"> to investigate the desc</w:t>
      </w:r>
      <w:r w:rsidR="00457746" w:rsidRPr="00D6733C">
        <w:rPr>
          <w:bCs/>
        </w:rPr>
        <w:t xml:space="preserve">ription of </w:t>
      </w:r>
      <w:r w:rsidR="0060030D" w:rsidRPr="00D6733C">
        <w:rPr>
          <w:bCs/>
        </w:rPr>
        <w:t xml:space="preserve">student’ self confidence which have been got from </w:t>
      </w:r>
      <w:r w:rsidR="00C12360" w:rsidRPr="00D6733C">
        <w:rPr>
          <w:bCs/>
          <w:i/>
        </w:rPr>
        <w:t>Scientific</w:t>
      </w:r>
      <w:r w:rsidR="00457746" w:rsidRPr="00D6733C">
        <w:rPr>
          <w:bCs/>
        </w:rPr>
        <w:t xml:space="preserve"> approach supported </w:t>
      </w:r>
      <w:r w:rsidR="00C12360" w:rsidRPr="00D6733C">
        <w:rPr>
          <w:bCs/>
          <w:i/>
        </w:rPr>
        <w:t>Adobe Flash</w:t>
      </w:r>
      <w:r w:rsidR="00457746" w:rsidRPr="00D6733C">
        <w:rPr>
          <w:bCs/>
        </w:rPr>
        <w:t>and conventional</w:t>
      </w:r>
      <w:r w:rsidR="0060030D" w:rsidRPr="00D6733C">
        <w:rPr>
          <w:bCs/>
        </w:rPr>
        <w:t xml:space="preserve"> learning</w:t>
      </w:r>
      <w:r w:rsidR="00457746" w:rsidRPr="00D6733C">
        <w:rPr>
          <w:bCs/>
        </w:rPr>
        <w:t>, to see the correlation among comprehension ability, mathematic reasoning and student</w:t>
      </w:r>
      <w:r w:rsidR="0060030D" w:rsidRPr="00D6733C">
        <w:rPr>
          <w:bCs/>
        </w:rPr>
        <w:t>’</w:t>
      </w:r>
      <w:r w:rsidR="00457746" w:rsidRPr="00D6733C">
        <w:rPr>
          <w:bCs/>
        </w:rPr>
        <w:t xml:space="preserve"> self confidence. The research design used is Quasi Eksperiment. The population of the research is 10</w:t>
      </w:r>
      <w:r w:rsidR="00457746" w:rsidRPr="00D6733C">
        <w:rPr>
          <w:bCs/>
          <w:vertAlign w:val="superscript"/>
        </w:rPr>
        <w:t>th</w:t>
      </w:r>
      <w:r w:rsidR="00457746" w:rsidRPr="00D6733C">
        <w:rPr>
          <w:bCs/>
        </w:rPr>
        <w:t xml:space="preserve"> grade student of SMA Negeri 16 Kabupaten Tangerang, and the sampel used in the research is the student of 10</w:t>
      </w:r>
      <w:r w:rsidR="00457746" w:rsidRPr="00D6733C">
        <w:rPr>
          <w:bCs/>
          <w:vertAlign w:val="superscript"/>
        </w:rPr>
        <w:t>th</w:t>
      </w:r>
      <w:r w:rsidR="00277D69" w:rsidRPr="00D6733C">
        <w:rPr>
          <w:bCs/>
        </w:rPr>
        <w:t xml:space="preserve"> grade, MIA 1 class</w:t>
      </w:r>
      <w:r w:rsidR="00457746" w:rsidRPr="00D6733C">
        <w:rPr>
          <w:bCs/>
        </w:rPr>
        <w:t xml:space="preserve"> and MIA</w:t>
      </w:r>
      <w:r w:rsidR="00277D69" w:rsidRPr="00D6733C">
        <w:rPr>
          <w:bCs/>
        </w:rPr>
        <w:t xml:space="preserve"> 2 class</w:t>
      </w:r>
      <w:r w:rsidR="00457746" w:rsidRPr="00D6733C">
        <w:rPr>
          <w:bCs/>
        </w:rPr>
        <w:t xml:space="preserve"> . Each class consist of 35 student. In this research</w:t>
      </w:r>
      <w:r w:rsidR="00277D69" w:rsidRPr="00D6733C">
        <w:rPr>
          <w:bCs/>
        </w:rPr>
        <w:t>, the experiment class grup got</w:t>
      </w:r>
      <w:r w:rsidR="00154F72" w:rsidRPr="00D6733C">
        <w:rPr>
          <w:bCs/>
        </w:rPr>
        <w:t xml:space="preserve"> “</w:t>
      </w:r>
      <w:r w:rsidR="00C12360" w:rsidRPr="00D6733C">
        <w:rPr>
          <w:bCs/>
          <w:i/>
        </w:rPr>
        <w:t>Scientific</w:t>
      </w:r>
      <w:r w:rsidR="00154F72" w:rsidRPr="00D6733C">
        <w:rPr>
          <w:bCs/>
        </w:rPr>
        <w:t xml:space="preserve"> approach</w:t>
      </w:r>
      <w:r w:rsidR="00277D69" w:rsidRPr="00D6733C">
        <w:rPr>
          <w:bCs/>
        </w:rPr>
        <w:t xml:space="preserve"> supported adobe flash</w:t>
      </w:r>
      <w:r w:rsidR="00154F72" w:rsidRPr="00D6733C">
        <w:rPr>
          <w:bCs/>
        </w:rPr>
        <w:t>”</w:t>
      </w:r>
      <w:r w:rsidR="00277D69" w:rsidRPr="00D6733C">
        <w:rPr>
          <w:bCs/>
        </w:rPr>
        <w:t xml:space="preserve"> and control class got</w:t>
      </w:r>
      <w:r w:rsidR="00154F72" w:rsidRPr="00D6733C">
        <w:rPr>
          <w:bCs/>
        </w:rPr>
        <w:t xml:space="preserve"> conventional learning. The instrument used in this research are comprehension ability test and reasoning mathematic. Based on data analysis, it have been concluded the relust student comprehension ability which have been got from </w:t>
      </w:r>
      <w:r w:rsidR="00C12360" w:rsidRPr="00D6733C">
        <w:rPr>
          <w:bCs/>
          <w:i/>
        </w:rPr>
        <w:t>Scientific</w:t>
      </w:r>
      <w:r w:rsidR="00154F72" w:rsidRPr="00D6733C">
        <w:rPr>
          <w:bCs/>
        </w:rPr>
        <w:t xml:space="preserve"> approach</w:t>
      </w:r>
      <w:r w:rsidR="00277D69" w:rsidRPr="00D6733C">
        <w:rPr>
          <w:bCs/>
        </w:rPr>
        <w:t xml:space="preserve"> supported </w:t>
      </w:r>
      <w:r w:rsidR="00C12360" w:rsidRPr="00D6733C">
        <w:rPr>
          <w:bCs/>
          <w:i/>
        </w:rPr>
        <w:t>Adobe Flash</w:t>
      </w:r>
      <w:r w:rsidR="00154F72" w:rsidRPr="00D6733C">
        <w:rPr>
          <w:bCs/>
        </w:rPr>
        <w:t>is</w:t>
      </w:r>
      <w:r w:rsidR="00277D69" w:rsidRPr="00D6733C">
        <w:rPr>
          <w:bCs/>
        </w:rPr>
        <w:t xml:space="preserve"> better than the student who hav</w:t>
      </w:r>
      <w:r w:rsidR="00154F72" w:rsidRPr="00D6733C">
        <w:rPr>
          <w:bCs/>
        </w:rPr>
        <w:t xml:space="preserve">e conventional learning, viewed from student’ independent learning with high, medium and low category. The matemathic reasoning with saintific approach is better than the student’ who have got conventional learning viewed from student’ </w:t>
      </w:r>
      <w:r w:rsidR="00277D69" w:rsidRPr="00D6733C">
        <w:rPr>
          <w:bCs/>
        </w:rPr>
        <w:t>student’ self confidence</w:t>
      </w:r>
      <w:r w:rsidR="00154F72" w:rsidRPr="00D6733C">
        <w:rPr>
          <w:bCs/>
        </w:rPr>
        <w:t xml:space="preserve"> with high, medium and low</w:t>
      </w:r>
      <w:r w:rsidR="0060030D" w:rsidRPr="00D6733C">
        <w:rPr>
          <w:bCs/>
        </w:rPr>
        <w:t xml:space="preserve"> category. There is no defference between the independent learning from scaintific approach class and conventional class. But if we observe from student’ response average to statement given, </w:t>
      </w:r>
      <w:r w:rsidR="00C12360" w:rsidRPr="00D6733C">
        <w:rPr>
          <w:bCs/>
          <w:i/>
        </w:rPr>
        <w:t>Scientific</w:t>
      </w:r>
      <w:r w:rsidR="0060030D" w:rsidRPr="00D6733C">
        <w:rPr>
          <w:bCs/>
        </w:rPr>
        <w:t xml:space="preserve"> approach class show that learning average is in positif or in high category, on the other hand, the student’ response average to the statement given in conventional class, show that student self confidence is in negative or in low category. There is no correlation between mathematic comprehension ability with student’ self confidence. There is no correlation between reasoning mathematic ability with student self confidence.</w:t>
      </w:r>
    </w:p>
    <w:p w:rsidR="0060030D" w:rsidRPr="00D6733C" w:rsidRDefault="0060030D" w:rsidP="0042605A">
      <w:pPr>
        <w:pStyle w:val="BodyTextIndent"/>
        <w:spacing w:line="240" w:lineRule="auto"/>
        <w:ind w:left="0" w:firstLine="0"/>
        <w:rPr>
          <w:bCs/>
        </w:rPr>
      </w:pPr>
    </w:p>
    <w:p w:rsidR="0060030D" w:rsidRPr="00D6733C" w:rsidRDefault="0060030D" w:rsidP="0042605A">
      <w:pPr>
        <w:pStyle w:val="BodyTextIndent"/>
        <w:spacing w:line="240" w:lineRule="auto"/>
        <w:ind w:left="0" w:firstLine="0"/>
        <w:rPr>
          <w:bCs/>
        </w:rPr>
      </w:pPr>
      <w:r w:rsidRPr="00D6733C">
        <w:rPr>
          <w:bCs/>
        </w:rPr>
        <w:t xml:space="preserve">Keyword: </w:t>
      </w:r>
      <w:r w:rsidR="00C12360" w:rsidRPr="00D6733C">
        <w:rPr>
          <w:bCs/>
        </w:rPr>
        <w:t>Scientific</w:t>
      </w:r>
      <w:r w:rsidRPr="00D6733C">
        <w:rPr>
          <w:bCs/>
        </w:rPr>
        <w:t xml:space="preserve"> approach, conventional learning, comprehension ability, reasoning mathematic and student self confidence.</w:t>
      </w:r>
    </w:p>
    <w:p w:rsidR="00694253" w:rsidRPr="00D6733C" w:rsidRDefault="00694253" w:rsidP="00E25ABE">
      <w:pPr>
        <w:pStyle w:val="BodyTextIndent"/>
        <w:spacing w:line="240" w:lineRule="auto"/>
        <w:ind w:left="0" w:firstLine="0"/>
        <w:rPr>
          <w:b/>
          <w:bCs/>
        </w:rPr>
      </w:pPr>
    </w:p>
    <w:p w:rsidR="0075183A" w:rsidRPr="00D6733C" w:rsidRDefault="0075183A" w:rsidP="00815811">
      <w:pPr>
        <w:pStyle w:val="BodyTextIndent"/>
        <w:spacing w:line="360" w:lineRule="auto"/>
        <w:ind w:left="180" w:firstLine="0"/>
        <w:jc w:val="center"/>
        <w:rPr>
          <w:b/>
          <w:bCs/>
        </w:rPr>
      </w:pPr>
    </w:p>
    <w:p w:rsidR="00AC08CC" w:rsidRPr="00D6733C" w:rsidRDefault="00AC08CC" w:rsidP="00815811">
      <w:pPr>
        <w:pStyle w:val="BodyTextIndent"/>
        <w:spacing w:line="360" w:lineRule="auto"/>
        <w:ind w:left="180" w:firstLine="0"/>
        <w:jc w:val="center"/>
        <w:rPr>
          <w:b/>
          <w:bCs/>
        </w:rPr>
      </w:pPr>
    </w:p>
    <w:p w:rsidR="00881CE8" w:rsidRPr="00D6733C" w:rsidRDefault="00881CE8" w:rsidP="00815811">
      <w:pPr>
        <w:pStyle w:val="BodyTextIndent"/>
        <w:spacing w:line="360" w:lineRule="auto"/>
        <w:ind w:left="180" w:firstLine="0"/>
        <w:jc w:val="center"/>
        <w:rPr>
          <w:b/>
          <w:bCs/>
        </w:rPr>
      </w:pPr>
    </w:p>
    <w:p w:rsidR="00881CE8" w:rsidRPr="00D6733C" w:rsidRDefault="00881CE8" w:rsidP="00AC08CC">
      <w:pPr>
        <w:spacing w:line="360" w:lineRule="auto"/>
        <w:rPr>
          <w:b/>
          <w:bCs/>
        </w:rPr>
      </w:pPr>
    </w:p>
    <w:p w:rsidR="00AC08CC" w:rsidRPr="00D6733C" w:rsidRDefault="00AC08CC" w:rsidP="00AC08CC">
      <w:pPr>
        <w:pStyle w:val="ListParagraph"/>
        <w:numPr>
          <w:ilvl w:val="0"/>
          <w:numId w:val="5"/>
        </w:numPr>
        <w:spacing w:line="240" w:lineRule="auto"/>
        <w:ind w:left="284" w:hanging="284"/>
        <w:jc w:val="both"/>
        <w:rPr>
          <w:rFonts w:ascii="Times New Roman" w:hAnsi="Times New Roman" w:cs="Times New Roman"/>
          <w:sz w:val="24"/>
          <w:szCs w:val="24"/>
        </w:rPr>
      </w:pPr>
      <w:r w:rsidRPr="00D6733C">
        <w:rPr>
          <w:rFonts w:ascii="Times New Roman" w:hAnsi="Times New Roman" w:cs="Times New Roman"/>
          <w:b/>
          <w:sz w:val="24"/>
          <w:szCs w:val="24"/>
        </w:rPr>
        <w:lastRenderedPageBreak/>
        <w:t>PENDAHULUAN</w:t>
      </w:r>
    </w:p>
    <w:p w:rsidR="00AC08CC" w:rsidRDefault="00AC08CC" w:rsidP="00AC08CC">
      <w:pPr>
        <w:ind w:left="426" w:hanging="142"/>
        <w:jc w:val="both"/>
        <w:rPr>
          <w:b/>
        </w:rPr>
      </w:pPr>
      <w:r w:rsidRPr="00D6733C">
        <w:rPr>
          <w:b/>
        </w:rPr>
        <w:t xml:space="preserve">1. Latar Belakang Masalah  </w:t>
      </w:r>
    </w:p>
    <w:p w:rsidR="00D6733C" w:rsidRPr="00D6733C" w:rsidRDefault="00D6733C" w:rsidP="00AC08CC">
      <w:pPr>
        <w:ind w:left="426" w:hanging="142"/>
        <w:jc w:val="both"/>
        <w:rPr>
          <w:b/>
        </w:rPr>
      </w:pPr>
    </w:p>
    <w:p w:rsidR="00AC08CC" w:rsidRPr="00D6733C" w:rsidRDefault="00AC08CC" w:rsidP="00AC08CC">
      <w:pPr>
        <w:shd w:val="clear" w:color="auto" w:fill="FFFFFF"/>
        <w:tabs>
          <w:tab w:val="left" w:pos="993"/>
        </w:tabs>
        <w:ind w:left="426"/>
        <w:jc w:val="both"/>
      </w:pPr>
      <w:r w:rsidRPr="00D6733C">
        <w:t xml:space="preserve">Pendidikan adalah salah satu kunci seseorang untuk meraih kesuksesan. Dengan pendidikan seseorang dapat melihat dunia, mengejar cita-cita dan mewujudkan impiannya. Hal ini sejalan dengan pendapat Jim Yong Kim, Presiden Bank Dunia bahwa pendidikan adalah kunci kesuksesan sehingga penting khususnya di </w:t>
      </w:r>
      <w:r w:rsidRPr="00D6733C">
        <w:rPr>
          <w:lang w:val="id-ID"/>
        </w:rPr>
        <w:t>n</w:t>
      </w:r>
      <w:r w:rsidRPr="00D6733C">
        <w:t xml:space="preserve">egara-negara berkembang untuk meningkatkan baik kualitas maupun jumlah anak-anak yang mengenyam bangku sekolah. Anak-anak ini perlu mendapatkan pendidikan berkualitas agar mereka siap menghadapi beragam kesempatan dan tantangan abad ke-21 (Wardani dalam Sukmawati, 2015: 1). </w:t>
      </w:r>
    </w:p>
    <w:p w:rsidR="00AC08CC" w:rsidRPr="00D6733C" w:rsidRDefault="00AC08CC" w:rsidP="00AC08CC">
      <w:pPr>
        <w:shd w:val="clear" w:color="auto" w:fill="FFFFFF"/>
        <w:tabs>
          <w:tab w:val="left" w:pos="993"/>
        </w:tabs>
        <w:ind w:left="426"/>
        <w:jc w:val="both"/>
        <w:rPr>
          <w:lang w:val="id-ID"/>
        </w:rPr>
      </w:pPr>
      <w:r w:rsidRPr="00D6733C">
        <w:tab/>
        <w:t xml:space="preserve">Sekolah sebagai salah satu lembaga pendidikan mempunyai tanggung jawab untuk mendidik siswa. Untuk itu sekolah menyelenggarakan kegiatan belajar-mengajar sebagai realisasi tujuan pendidikan yang telah ditetapkan </w:t>
      </w:r>
      <w:r w:rsidRPr="00D6733C">
        <w:rPr>
          <w:color w:val="000000"/>
          <w:shd w:val="clear" w:color="auto" w:fill="FFFFFF"/>
        </w:rPr>
        <w:t>sebagian besar negara yang umumnya wajib</w:t>
      </w:r>
      <w:r w:rsidRPr="00D6733C">
        <w:t xml:space="preserve">. Berbagai mata pelajaran pun diajarakan di sekolah. Salah satunya adalah pelajaran matematika. </w:t>
      </w:r>
    </w:p>
    <w:p w:rsidR="00AC08CC" w:rsidRPr="00D6733C" w:rsidRDefault="00AC08CC" w:rsidP="00AC08CC">
      <w:pPr>
        <w:shd w:val="clear" w:color="auto" w:fill="FFFFFF"/>
        <w:tabs>
          <w:tab w:val="left" w:pos="993"/>
        </w:tabs>
        <w:ind w:left="426"/>
        <w:jc w:val="both"/>
        <w:rPr>
          <w:lang w:val="id-ID"/>
        </w:rPr>
      </w:pPr>
      <w:r w:rsidRPr="00D6733C">
        <w:rPr>
          <w:lang w:val="id-ID"/>
        </w:rPr>
        <w:tab/>
      </w:r>
      <w:r w:rsidRPr="00D6733C">
        <w:t>Matematika merupakan ilmu terstruktur dimana kaitan antar konsepnya sangat erat. Untuk bisa menguasai matematika lebih lanjut diperlukan pemahaman konsep matematika sebelumnya. Pemahaman ini mempunyai peran yang sangat penting dalam proses pembelajaran matematika. Walaupun menurut teori Dieness (Ruseffendi, 2006: 157) yaitu “Terdapat banyak anak yang setelah belajar matematika yang sederhanapun banyak yang tidak dipahaminya. Bahkan banyak konsep yang dipahami secara keliru,</w:t>
      </w:r>
      <w:r w:rsidRPr="00D6733C">
        <w:rPr>
          <w:lang w:val="id-ID"/>
        </w:rPr>
        <w:t xml:space="preserve"> </w:t>
      </w:r>
      <w:r w:rsidRPr="00D6733C">
        <w:t>matematika dianggap sebagai ilmu yang sukar, ruwet dan banyak memperdayakan”. Hal ini membuktikan bahwa banyak anak yang mengalami kesulitan dalam belajar matematika disebabkan mereka bukan memahami konsepnya melainkan hanya menghafalnya, sehingga dalam menerapkan suatu konsep matematika mereka tidak dapat menerapkan dalam kehidupan sehari-hari.</w:t>
      </w:r>
    </w:p>
    <w:p w:rsidR="00AC08CC" w:rsidRPr="00D6733C" w:rsidRDefault="004E4C16" w:rsidP="009B1420">
      <w:pPr>
        <w:pStyle w:val="ListParagraph"/>
        <w:spacing w:after="0" w:line="240" w:lineRule="auto"/>
        <w:ind w:left="426" w:firstLine="294"/>
        <w:jc w:val="both"/>
        <w:rPr>
          <w:rFonts w:ascii="Times New Roman" w:hAnsi="Times New Roman" w:cs="Times New Roman"/>
          <w:color w:val="000000"/>
          <w:spacing w:val="1"/>
          <w:sz w:val="24"/>
          <w:szCs w:val="24"/>
        </w:rPr>
      </w:pPr>
      <w:r w:rsidRPr="00D6733C">
        <w:rPr>
          <w:rFonts w:ascii="Times New Roman" w:hAnsi="Times New Roman" w:cs="Times New Roman"/>
          <w:sz w:val="24"/>
          <w:szCs w:val="24"/>
        </w:rPr>
        <w:t>Salah satu penyebab rendahnya kualitas pemahaman konsep siswa dalam matematika menurut hasil survey IMSTEP-JICA 1999 (Rohimah, 2015: 1) “Dalam pembelajaran matematika guru terlalu konsentrasi pada hal-hal yang prosedural dan mekanis, seperti pada konsep matematika yang sering disampaikan secara informati</w:t>
      </w:r>
      <w:r w:rsidRPr="00D6733C">
        <w:rPr>
          <w:rFonts w:ascii="Times New Roman" w:hAnsi="Times New Roman" w:cs="Times New Roman"/>
          <w:sz w:val="24"/>
          <w:szCs w:val="24"/>
          <w:lang w:val="id-ID"/>
        </w:rPr>
        <w:t>f</w:t>
      </w:r>
      <w:r w:rsidRPr="00D6733C">
        <w:rPr>
          <w:rFonts w:ascii="Times New Roman" w:hAnsi="Times New Roman" w:cs="Times New Roman"/>
          <w:sz w:val="24"/>
          <w:szCs w:val="24"/>
        </w:rPr>
        <w:t xml:space="preserve"> dan siswa dilatih menyelesaikan banyak soal tanpa pemahaman yang mendalam”.</w:t>
      </w:r>
      <w:r w:rsidR="009B1420" w:rsidRPr="00D6733C">
        <w:rPr>
          <w:rFonts w:ascii="Times New Roman" w:hAnsi="Times New Roman" w:cs="Times New Roman"/>
          <w:sz w:val="24"/>
          <w:szCs w:val="24"/>
        </w:rPr>
        <w:t xml:space="preserve"> Dalam menghadapi suatu permasalahan matematika, seorang siswa tidak hanya memerlukan kemampuan pemahaman konsep saja, namun perlu mempunyai kemampuan penalaran, kemampuan ini sangat penting dikuasai oleh siswa, bahkan dikatakan fondasi dari matematika. Depdiknas (Susnaya, 2013: 5) mengungkapkan “Materi matematika dan penalaran merupakan dua hal yang tidak dapat dipisahkan, </w:t>
      </w:r>
      <w:r w:rsidR="009B1420" w:rsidRPr="00D6733C">
        <w:rPr>
          <w:rFonts w:ascii="Times New Roman" w:hAnsi="Times New Roman" w:cs="Times New Roman"/>
          <w:color w:val="000000"/>
          <w:spacing w:val="1"/>
          <w:sz w:val="24"/>
          <w:szCs w:val="24"/>
        </w:rPr>
        <w:t xml:space="preserve">Selain faktor kognitif, faktor afektif pun sangat diperlukan dalam pembelajaran matematika salah satunya yaitu </w:t>
      </w:r>
      <w:r w:rsidR="009B1420" w:rsidRPr="00D6733C">
        <w:rPr>
          <w:rFonts w:ascii="Times New Roman" w:hAnsi="Times New Roman" w:cs="Times New Roman"/>
          <w:i/>
          <w:color w:val="000000"/>
          <w:spacing w:val="1"/>
          <w:sz w:val="24"/>
          <w:szCs w:val="24"/>
        </w:rPr>
        <w:t>self confidence</w:t>
      </w:r>
      <w:r w:rsidR="009B1420" w:rsidRPr="00D6733C">
        <w:rPr>
          <w:rFonts w:ascii="Times New Roman" w:hAnsi="Times New Roman" w:cs="Times New Roman"/>
          <w:color w:val="000000"/>
          <w:spacing w:val="1"/>
          <w:sz w:val="24"/>
          <w:szCs w:val="24"/>
        </w:rPr>
        <w:t xml:space="preserve">. Kepercayaan diri sangat bermanfaat dalam setiap keadaan, kepercayaan diri juga menyatakan seseorang bertanggung jawab atas pekerjaannya. </w:t>
      </w:r>
    </w:p>
    <w:p w:rsidR="009B1420" w:rsidRPr="00D6733C" w:rsidRDefault="009B1420" w:rsidP="009B1420">
      <w:pPr>
        <w:pStyle w:val="ListParagraph"/>
        <w:spacing w:after="0" w:line="240" w:lineRule="auto"/>
        <w:ind w:left="426" w:firstLine="294"/>
        <w:jc w:val="both"/>
        <w:rPr>
          <w:rFonts w:ascii="Times New Roman" w:hAnsi="Times New Roman" w:cs="Times New Roman"/>
          <w:color w:val="000000"/>
          <w:spacing w:val="1"/>
          <w:sz w:val="24"/>
          <w:szCs w:val="24"/>
        </w:rPr>
      </w:pPr>
      <w:r w:rsidRPr="00D6733C">
        <w:rPr>
          <w:rFonts w:ascii="Times New Roman" w:hAnsi="Times New Roman" w:cs="Times New Roman"/>
          <w:color w:val="000000"/>
          <w:spacing w:val="1"/>
          <w:sz w:val="24"/>
          <w:szCs w:val="24"/>
        </w:rPr>
        <w:lastRenderedPageBreak/>
        <w:t xml:space="preserve">Akan tetapi, pada kenyataannya kondisi pembelajaran matematika saat ini belum memenuhi harapan yang diinginkan oleh kurikulum 2013 yang berlaku saat ini. </w:t>
      </w:r>
      <w:r w:rsidRPr="00D6733C">
        <w:rPr>
          <w:rFonts w:ascii="Times New Roman" w:hAnsi="Times New Roman" w:cs="Times New Roman"/>
          <w:color w:val="000000"/>
          <w:spacing w:val="1"/>
          <w:sz w:val="24"/>
          <w:szCs w:val="24"/>
          <w:lang w:val="id-ID"/>
        </w:rPr>
        <w:t>K</w:t>
      </w:r>
      <w:r w:rsidRPr="00D6733C">
        <w:rPr>
          <w:rFonts w:ascii="Times New Roman" w:hAnsi="Times New Roman" w:cs="Times New Roman"/>
          <w:color w:val="000000"/>
          <w:spacing w:val="1"/>
          <w:sz w:val="24"/>
          <w:szCs w:val="24"/>
        </w:rPr>
        <w:t xml:space="preserve">urikulum yang mengharuskan guru menggunakan pendekatan </w:t>
      </w:r>
      <w:r w:rsidR="00C12360" w:rsidRPr="00D6733C">
        <w:rPr>
          <w:rFonts w:ascii="Times New Roman" w:hAnsi="Times New Roman" w:cs="Times New Roman"/>
          <w:i/>
          <w:color w:val="000000"/>
          <w:spacing w:val="1"/>
          <w:sz w:val="24"/>
          <w:szCs w:val="24"/>
        </w:rPr>
        <w:t>Scientific</w:t>
      </w:r>
      <w:r w:rsidRPr="00D6733C">
        <w:rPr>
          <w:rFonts w:ascii="Times New Roman" w:hAnsi="Times New Roman" w:cs="Times New Roman"/>
          <w:color w:val="000000"/>
          <w:spacing w:val="1"/>
          <w:sz w:val="24"/>
          <w:szCs w:val="24"/>
        </w:rPr>
        <w:t xml:space="preserve"> dalam pembelajarannya. Hal ini berdasarkan studi pendahuluan dan pengalaman peneliti sebagai guru di SMA Negeri 16 Kabupaten Tangerang. Dari hasil tes pemahaman konsep dan penalaran matematis menunjukkan bahwa kemampuan pemahaman konsep dan penalaran matematis siswa masih kurang. Berdasarkan hasil observasi yang dilakuk</w:t>
      </w:r>
      <w:r w:rsidRPr="00D6733C">
        <w:rPr>
          <w:rFonts w:ascii="Times New Roman" w:hAnsi="Times New Roman" w:cs="Times New Roman"/>
          <w:color w:val="000000"/>
          <w:spacing w:val="1"/>
          <w:sz w:val="24"/>
          <w:szCs w:val="24"/>
          <w:lang w:val="id-ID"/>
        </w:rPr>
        <w:t>a</w:t>
      </w:r>
      <w:r w:rsidRPr="00D6733C">
        <w:rPr>
          <w:rFonts w:ascii="Times New Roman" w:hAnsi="Times New Roman" w:cs="Times New Roman"/>
          <w:color w:val="000000"/>
          <w:spacing w:val="1"/>
          <w:sz w:val="24"/>
          <w:szCs w:val="24"/>
        </w:rPr>
        <w:t>n di sekolah yang dijadikan tempat penelitian terlihat beberapa siswa yang mengalami kesulitan mengutarakan pendapat di kelas, ragu-ragu jika bertanya kepada guru, mengalami kesulitan berbicara dalam melakukan presentasi di depan kelas, dan ragu-ragu jika ingin menjawab pertanyaan dari guru.</w:t>
      </w:r>
    </w:p>
    <w:p w:rsidR="009B1420" w:rsidRPr="00D6733C" w:rsidRDefault="009B1420" w:rsidP="009B1420">
      <w:pPr>
        <w:shd w:val="clear" w:color="auto" w:fill="FFFFFF"/>
        <w:tabs>
          <w:tab w:val="left" w:pos="1080"/>
        </w:tabs>
        <w:ind w:left="426"/>
        <w:jc w:val="both"/>
        <w:rPr>
          <w:color w:val="000000"/>
          <w:spacing w:val="1"/>
          <w:lang w:val="id-ID"/>
        </w:rPr>
      </w:pPr>
      <w:r w:rsidRPr="00D6733C">
        <w:rPr>
          <w:color w:val="000000"/>
          <w:spacing w:val="1"/>
        </w:rPr>
        <w:tab/>
        <w:t xml:space="preserve">Dengan demikian peneliti ingin mengkaji lebih lanjut tentang pendekatan </w:t>
      </w:r>
      <w:r w:rsidR="00C12360" w:rsidRPr="00D6733C">
        <w:rPr>
          <w:i/>
          <w:color w:val="000000"/>
          <w:spacing w:val="1"/>
        </w:rPr>
        <w:t>Scientific</w:t>
      </w:r>
      <w:r w:rsidRPr="00D6733C">
        <w:rPr>
          <w:color w:val="000000"/>
          <w:spacing w:val="1"/>
        </w:rPr>
        <w:t xml:space="preserve"> terhadap peningkatan kemampuan pemahaman konsep, penalaran matematis, dan </w:t>
      </w:r>
      <w:r w:rsidRPr="00D6733C">
        <w:rPr>
          <w:i/>
          <w:color w:val="000000"/>
          <w:spacing w:val="1"/>
        </w:rPr>
        <w:t>self confidence</w:t>
      </w:r>
      <w:r w:rsidRPr="00D6733C">
        <w:rPr>
          <w:color w:val="000000"/>
          <w:spacing w:val="1"/>
        </w:rPr>
        <w:t xml:space="preserve"> siswa SMA serta agar lebih menarik perlu adanya multimedia pembelajaran yang dapat menjadi alat penghubung antara kemampuan pemahaman konsep, penalaran matematis dan kepercayaan diri siswa dengan penggunaan multimedia yang dapat dimanfaatkan dalam pembelajaran, seperti penggunaan </w:t>
      </w:r>
      <w:r w:rsidRPr="00D6733C">
        <w:rPr>
          <w:i/>
          <w:color w:val="000000"/>
          <w:spacing w:val="1"/>
        </w:rPr>
        <w:t>software</w:t>
      </w:r>
      <w:r w:rsidRPr="00D6733C">
        <w:rPr>
          <w:color w:val="000000"/>
          <w:spacing w:val="1"/>
        </w:rPr>
        <w:t xml:space="preserve"> pendidikan. Salah satu program software yang sedang berkembang adalah </w:t>
      </w:r>
      <w:r w:rsidR="00C12360" w:rsidRPr="00D6733C">
        <w:rPr>
          <w:i/>
          <w:color w:val="000000"/>
          <w:spacing w:val="1"/>
        </w:rPr>
        <w:t>Adobe Flash</w:t>
      </w:r>
      <w:r w:rsidRPr="00D6733C">
        <w:rPr>
          <w:i/>
          <w:color w:val="000000"/>
          <w:spacing w:val="1"/>
        </w:rPr>
        <w:t>Professional CS6</w:t>
      </w:r>
      <w:r w:rsidRPr="00D6733C">
        <w:rPr>
          <w:color w:val="000000"/>
          <w:spacing w:val="1"/>
        </w:rPr>
        <w:t xml:space="preserve">. </w:t>
      </w:r>
      <w:r w:rsidR="00C12360" w:rsidRPr="00D6733C">
        <w:rPr>
          <w:i/>
          <w:color w:val="000000"/>
          <w:spacing w:val="1"/>
        </w:rPr>
        <w:t>Adobe Flash</w:t>
      </w:r>
      <w:r w:rsidRPr="00D6733C">
        <w:rPr>
          <w:i/>
          <w:color w:val="000000"/>
          <w:spacing w:val="1"/>
        </w:rPr>
        <w:t>Professional CS6</w:t>
      </w:r>
      <w:r w:rsidRPr="00D6733C">
        <w:rPr>
          <w:color w:val="000000"/>
          <w:spacing w:val="1"/>
        </w:rPr>
        <w:t xml:space="preserve"> merupakan salah satu program </w:t>
      </w:r>
      <w:r w:rsidRPr="00D6733C">
        <w:rPr>
          <w:i/>
          <w:color w:val="000000"/>
          <w:spacing w:val="1"/>
        </w:rPr>
        <w:t xml:space="preserve">software </w:t>
      </w:r>
      <w:r w:rsidRPr="00D6733C">
        <w:rPr>
          <w:color w:val="000000"/>
          <w:spacing w:val="1"/>
        </w:rPr>
        <w:t xml:space="preserve">yang mampu menyajikan pesan audio visual secara jelas kepada siswa. Selain itu diharapkan pengguna multimedia dapat memberikan efisiensi waktu bagi pelaksanaan pembelajaran. Oleh karena itu pada kesempatan ini, peneliti akan meneliti hal tersebut melaui judul </w:t>
      </w:r>
      <w:r w:rsidRPr="00D6733C">
        <w:rPr>
          <w:b/>
          <w:color w:val="000000"/>
          <w:spacing w:val="1"/>
        </w:rPr>
        <w:t xml:space="preserve">“Pembelajaran dengan Pendekatan </w:t>
      </w:r>
      <w:r w:rsidR="00C12360" w:rsidRPr="00D6733C">
        <w:rPr>
          <w:b/>
          <w:i/>
          <w:color w:val="000000"/>
          <w:spacing w:val="1"/>
        </w:rPr>
        <w:t>Scientific</w:t>
      </w:r>
      <w:r w:rsidRPr="00D6733C">
        <w:rPr>
          <w:b/>
          <w:i/>
          <w:color w:val="000000"/>
          <w:spacing w:val="1"/>
        </w:rPr>
        <w:t xml:space="preserve"> </w:t>
      </w:r>
      <w:r w:rsidRPr="00D6733C">
        <w:rPr>
          <w:b/>
          <w:color w:val="000000"/>
          <w:spacing w:val="1"/>
        </w:rPr>
        <w:t xml:space="preserve">berbantuan </w:t>
      </w:r>
      <w:r w:rsidR="00C12360" w:rsidRPr="00D6733C">
        <w:rPr>
          <w:b/>
          <w:i/>
          <w:color w:val="000000"/>
          <w:spacing w:val="1"/>
        </w:rPr>
        <w:t>Adobe Flash</w:t>
      </w:r>
      <w:r w:rsidRPr="00D6733C">
        <w:rPr>
          <w:b/>
          <w:color w:val="000000"/>
          <w:spacing w:val="1"/>
        </w:rPr>
        <w:t xml:space="preserve">untuk Meningkatkan Kemampuan Pemahaman Konsep, Penalaran Matematis dan </w:t>
      </w:r>
      <w:r w:rsidRPr="00D6733C">
        <w:rPr>
          <w:b/>
          <w:i/>
          <w:color w:val="000000"/>
          <w:spacing w:val="1"/>
        </w:rPr>
        <w:t>Self Confidence</w:t>
      </w:r>
      <w:r w:rsidRPr="00D6733C">
        <w:rPr>
          <w:b/>
          <w:color w:val="000000"/>
          <w:spacing w:val="1"/>
        </w:rPr>
        <w:t xml:space="preserve"> siswa SMA”</w:t>
      </w:r>
      <w:r w:rsidRPr="00D6733C">
        <w:rPr>
          <w:color w:val="000000"/>
          <w:spacing w:val="1"/>
        </w:rPr>
        <w:t>.</w:t>
      </w:r>
      <w:r w:rsidRPr="00D6733C">
        <w:rPr>
          <w:color w:val="000000"/>
        </w:rPr>
        <w:t xml:space="preserve">    </w:t>
      </w:r>
    </w:p>
    <w:p w:rsidR="00AC08CC" w:rsidRPr="00D6733C" w:rsidRDefault="00AC08CC" w:rsidP="009B1420">
      <w:pPr>
        <w:jc w:val="both"/>
        <w:rPr>
          <w:b/>
        </w:rPr>
      </w:pPr>
    </w:p>
    <w:p w:rsidR="00AC08CC" w:rsidRDefault="00AC08CC" w:rsidP="00AC08CC">
      <w:pPr>
        <w:ind w:left="426" w:hanging="142"/>
        <w:jc w:val="both"/>
        <w:rPr>
          <w:b/>
        </w:rPr>
      </w:pPr>
      <w:r w:rsidRPr="00D6733C">
        <w:rPr>
          <w:b/>
        </w:rPr>
        <w:t>2. Rumusan Masalah</w:t>
      </w:r>
    </w:p>
    <w:p w:rsidR="00D6733C" w:rsidRPr="00D6733C" w:rsidRDefault="00D6733C" w:rsidP="00AC08CC">
      <w:pPr>
        <w:ind w:left="426" w:hanging="142"/>
        <w:jc w:val="both"/>
        <w:rPr>
          <w:b/>
        </w:rPr>
      </w:pPr>
    </w:p>
    <w:p w:rsidR="00AC08CC" w:rsidRPr="00D6733C" w:rsidRDefault="00AC08CC" w:rsidP="00AC08CC">
      <w:pPr>
        <w:pStyle w:val="ListParagraph"/>
        <w:spacing w:after="0" w:line="240" w:lineRule="auto"/>
        <w:ind w:left="567"/>
        <w:jc w:val="both"/>
        <w:rPr>
          <w:rFonts w:ascii="Times New Roman" w:hAnsi="Times New Roman" w:cs="Times New Roman"/>
          <w:sz w:val="24"/>
          <w:szCs w:val="24"/>
        </w:rPr>
      </w:pPr>
      <w:r w:rsidRPr="00D6733C">
        <w:rPr>
          <w:rFonts w:ascii="Times New Roman" w:hAnsi="Times New Roman" w:cs="Times New Roman"/>
          <w:sz w:val="24"/>
          <w:szCs w:val="24"/>
        </w:rPr>
        <w:t xml:space="preserve">         Berdasarkan   latar   belakang   yang  telah   dikemukakan  di  atas,  makarumusan masalah yang menjadi fokus dalam penelitian ini adalah:</w:t>
      </w:r>
    </w:p>
    <w:p w:rsidR="00370DD1" w:rsidRPr="00D6733C" w:rsidRDefault="00370DD1" w:rsidP="00370DD1">
      <w:pPr>
        <w:pStyle w:val="ListParagraph"/>
        <w:numPr>
          <w:ilvl w:val="0"/>
          <w:numId w:val="14"/>
        </w:numPr>
        <w:spacing w:line="240" w:lineRule="auto"/>
        <w:ind w:left="851" w:hanging="284"/>
        <w:jc w:val="both"/>
        <w:rPr>
          <w:rFonts w:ascii="Times New Roman" w:hAnsi="Times New Roman" w:cs="Times New Roman"/>
          <w:sz w:val="24"/>
          <w:szCs w:val="24"/>
        </w:rPr>
      </w:pPr>
      <w:r w:rsidRPr="00D6733C">
        <w:rPr>
          <w:rFonts w:ascii="Times New Roman" w:hAnsi="Times New Roman" w:cs="Times New Roman"/>
          <w:spacing w:val="1"/>
          <w:sz w:val="24"/>
          <w:szCs w:val="24"/>
        </w:rPr>
        <w:t xml:space="preserve">Apakah peningkatan kemampuan pemahaman konsep matematis siswa yang mendapatkan pembelajaran melalui pendekatan </w:t>
      </w:r>
      <w:r w:rsidR="00C12360" w:rsidRPr="00D6733C">
        <w:rPr>
          <w:rFonts w:ascii="Times New Roman" w:hAnsi="Times New Roman" w:cs="Times New Roman"/>
          <w:i/>
          <w:spacing w:val="1"/>
          <w:sz w:val="24"/>
          <w:szCs w:val="24"/>
        </w:rPr>
        <w:t>Scientific</w:t>
      </w:r>
      <w:r w:rsidRPr="00D6733C">
        <w:rPr>
          <w:rFonts w:ascii="Times New Roman" w:hAnsi="Times New Roman" w:cs="Times New Roman"/>
          <w:spacing w:val="1"/>
          <w:sz w:val="24"/>
          <w:szCs w:val="24"/>
        </w:rPr>
        <w:t xml:space="preserve"> berbantuan </w:t>
      </w:r>
      <w:r w:rsidR="00C12360" w:rsidRPr="00D6733C">
        <w:rPr>
          <w:rFonts w:ascii="Times New Roman" w:hAnsi="Times New Roman" w:cs="Times New Roman"/>
          <w:i/>
          <w:spacing w:val="1"/>
          <w:sz w:val="24"/>
          <w:szCs w:val="24"/>
        </w:rPr>
        <w:t>Adobe Flash</w:t>
      </w:r>
      <w:r w:rsidRPr="00D6733C">
        <w:rPr>
          <w:rFonts w:ascii="Times New Roman" w:hAnsi="Times New Roman" w:cs="Times New Roman"/>
          <w:spacing w:val="1"/>
          <w:sz w:val="24"/>
          <w:szCs w:val="24"/>
        </w:rPr>
        <w:t>lebih baik daripada siswa yang mendapatkan pembelajaran konvensional ditinjau dari kemampuan awal matematis (tinggi, sedang, rendah) ?</w:t>
      </w:r>
    </w:p>
    <w:p w:rsidR="00370DD1" w:rsidRPr="00D6733C" w:rsidRDefault="00370DD1" w:rsidP="00370DD1">
      <w:pPr>
        <w:pStyle w:val="ListParagraph"/>
        <w:numPr>
          <w:ilvl w:val="0"/>
          <w:numId w:val="14"/>
        </w:numPr>
        <w:spacing w:line="240" w:lineRule="auto"/>
        <w:ind w:left="851" w:hanging="284"/>
        <w:jc w:val="both"/>
        <w:rPr>
          <w:rFonts w:ascii="Times New Roman" w:hAnsi="Times New Roman" w:cs="Times New Roman"/>
          <w:sz w:val="24"/>
          <w:szCs w:val="24"/>
        </w:rPr>
      </w:pPr>
      <w:r w:rsidRPr="00D6733C">
        <w:rPr>
          <w:rFonts w:ascii="Times New Roman" w:hAnsi="Times New Roman" w:cs="Times New Roman"/>
          <w:spacing w:val="1"/>
          <w:sz w:val="24"/>
          <w:szCs w:val="24"/>
        </w:rPr>
        <w:t xml:space="preserve">Apakah peningkatan penalaran matematis siswa yang mendapatkan pembelajaran melalui pendekatan </w:t>
      </w:r>
      <w:r w:rsidRPr="00D6733C">
        <w:rPr>
          <w:rFonts w:ascii="Times New Roman" w:hAnsi="Times New Roman" w:cs="Times New Roman"/>
          <w:i/>
          <w:spacing w:val="1"/>
          <w:sz w:val="24"/>
          <w:szCs w:val="24"/>
        </w:rPr>
        <w:t>scientifik</w:t>
      </w:r>
      <w:r w:rsidRPr="00D6733C">
        <w:rPr>
          <w:rFonts w:ascii="Times New Roman" w:hAnsi="Times New Roman" w:cs="Times New Roman"/>
          <w:spacing w:val="1"/>
          <w:sz w:val="24"/>
          <w:szCs w:val="24"/>
        </w:rPr>
        <w:t xml:space="preserve"> berbantuan </w:t>
      </w:r>
      <w:r w:rsidR="00C12360" w:rsidRPr="00D6733C">
        <w:rPr>
          <w:rFonts w:ascii="Times New Roman" w:hAnsi="Times New Roman" w:cs="Times New Roman"/>
          <w:i/>
          <w:spacing w:val="1"/>
          <w:sz w:val="24"/>
          <w:szCs w:val="24"/>
        </w:rPr>
        <w:t>Adobe Flash</w:t>
      </w:r>
      <w:r w:rsidRPr="00D6733C">
        <w:rPr>
          <w:rFonts w:ascii="Times New Roman" w:hAnsi="Times New Roman" w:cs="Times New Roman"/>
          <w:spacing w:val="1"/>
          <w:sz w:val="24"/>
          <w:szCs w:val="24"/>
        </w:rPr>
        <w:t>lebih baik daripada siswa yang mendapat pembelajaran konvensional ditinjau dari kemampuan awal matematis (tinggi, sedang, rendah) ?</w:t>
      </w:r>
    </w:p>
    <w:p w:rsidR="00370DD1" w:rsidRPr="00D6733C" w:rsidRDefault="00B16909" w:rsidP="00370DD1">
      <w:pPr>
        <w:pStyle w:val="ListParagraph"/>
        <w:numPr>
          <w:ilvl w:val="0"/>
          <w:numId w:val="14"/>
        </w:numPr>
        <w:spacing w:line="240" w:lineRule="auto"/>
        <w:ind w:left="851" w:hanging="284"/>
        <w:jc w:val="both"/>
        <w:rPr>
          <w:rFonts w:ascii="Times New Roman" w:hAnsi="Times New Roman" w:cs="Times New Roman"/>
          <w:sz w:val="24"/>
          <w:szCs w:val="24"/>
        </w:rPr>
      </w:pPr>
      <w:r w:rsidRPr="00D6733C">
        <w:rPr>
          <w:rFonts w:ascii="Times New Roman" w:hAnsi="Times New Roman" w:cs="Times New Roman"/>
          <w:spacing w:val="1"/>
          <w:sz w:val="24"/>
          <w:szCs w:val="24"/>
        </w:rPr>
        <w:lastRenderedPageBreak/>
        <w:t>Apakah</w:t>
      </w:r>
      <w:r w:rsidR="00370DD1" w:rsidRPr="00D6733C">
        <w:rPr>
          <w:rFonts w:ascii="Times New Roman" w:hAnsi="Times New Roman" w:cs="Times New Roman"/>
          <w:spacing w:val="1"/>
          <w:sz w:val="24"/>
          <w:szCs w:val="24"/>
        </w:rPr>
        <w:t xml:space="preserve"> </w:t>
      </w:r>
      <w:r w:rsidR="00370DD1" w:rsidRPr="00D6733C">
        <w:rPr>
          <w:rFonts w:ascii="Times New Roman" w:hAnsi="Times New Roman" w:cs="Times New Roman"/>
          <w:i/>
          <w:spacing w:val="1"/>
          <w:sz w:val="24"/>
          <w:szCs w:val="24"/>
        </w:rPr>
        <w:t>self confidence</w:t>
      </w:r>
      <w:r w:rsidR="00370DD1" w:rsidRPr="00D6733C">
        <w:rPr>
          <w:rFonts w:ascii="Times New Roman" w:hAnsi="Times New Roman" w:cs="Times New Roman"/>
          <w:spacing w:val="1"/>
          <w:sz w:val="24"/>
          <w:szCs w:val="24"/>
        </w:rPr>
        <w:t xml:space="preserve"> siswa terhadap pembelajaran matematika melalui pendekatan </w:t>
      </w:r>
      <w:r w:rsidR="00C12360" w:rsidRPr="00D6733C">
        <w:rPr>
          <w:rFonts w:ascii="Times New Roman" w:hAnsi="Times New Roman" w:cs="Times New Roman"/>
          <w:i/>
          <w:spacing w:val="1"/>
          <w:sz w:val="24"/>
          <w:szCs w:val="24"/>
        </w:rPr>
        <w:t>Scientific</w:t>
      </w:r>
      <w:r w:rsidR="00370DD1" w:rsidRPr="00D6733C">
        <w:rPr>
          <w:rFonts w:ascii="Times New Roman" w:hAnsi="Times New Roman" w:cs="Times New Roman"/>
          <w:spacing w:val="1"/>
          <w:sz w:val="24"/>
          <w:szCs w:val="24"/>
        </w:rPr>
        <w:t xml:space="preserve"> berbantuan </w:t>
      </w:r>
      <w:r w:rsidR="00C12360" w:rsidRPr="00D6733C">
        <w:rPr>
          <w:rFonts w:ascii="Times New Roman" w:hAnsi="Times New Roman" w:cs="Times New Roman"/>
          <w:i/>
          <w:spacing w:val="1"/>
          <w:sz w:val="24"/>
          <w:szCs w:val="24"/>
        </w:rPr>
        <w:t>Adobe Flash</w:t>
      </w:r>
      <w:r w:rsidR="0075183A" w:rsidRPr="00D6733C">
        <w:rPr>
          <w:rFonts w:ascii="Times New Roman" w:hAnsi="Times New Roman" w:cs="Times New Roman"/>
          <w:spacing w:val="1"/>
          <w:sz w:val="24"/>
          <w:szCs w:val="24"/>
        </w:rPr>
        <w:t>lebih baik daripada siswa yang mendapatkan pembelajaran konvensional</w:t>
      </w:r>
      <w:r w:rsidR="00370DD1" w:rsidRPr="00D6733C">
        <w:rPr>
          <w:rFonts w:ascii="Times New Roman" w:hAnsi="Times New Roman" w:cs="Times New Roman"/>
          <w:spacing w:val="1"/>
          <w:sz w:val="24"/>
          <w:szCs w:val="24"/>
        </w:rPr>
        <w:t>?</w:t>
      </w:r>
    </w:p>
    <w:p w:rsidR="0075183A" w:rsidRPr="00D6733C" w:rsidRDefault="00B16909" w:rsidP="00370DD1">
      <w:pPr>
        <w:pStyle w:val="ListParagraph"/>
        <w:numPr>
          <w:ilvl w:val="0"/>
          <w:numId w:val="14"/>
        </w:numPr>
        <w:spacing w:line="240" w:lineRule="auto"/>
        <w:ind w:left="851" w:hanging="284"/>
        <w:jc w:val="both"/>
        <w:rPr>
          <w:rFonts w:ascii="Times New Roman" w:hAnsi="Times New Roman" w:cs="Times New Roman"/>
          <w:sz w:val="24"/>
          <w:szCs w:val="24"/>
        </w:rPr>
      </w:pPr>
      <w:r w:rsidRPr="00D6733C">
        <w:rPr>
          <w:rFonts w:ascii="Times New Roman" w:hAnsi="Times New Roman" w:cs="Times New Roman"/>
          <w:spacing w:val="1"/>
          <w:sz w:val="24"/>
          <w:szCs w:val="24"/>
        </w:rPr>
        <w:t xml:space="preserve">Bagaimana </w:t>
      </w:r>
      <w:r w:rsidRPr="00D6733C">
        <w:rPr>
          <w:rFonts w:ascii="Times New Roman" w:hAnsi="Times New Roman" w:cs="Times New Roman"/>
          <w:i/>
          <w:spacing w:val="1"/>
          <w:sz w:val="24"/>
          <w:szCs w:val="24"/>
        </w:rPr>
        <w:t>self confidence</w:t>
      </w:r>
      <w:r w:rsidRPr="00D6733C">
        <w:rPr>
          <w:rFonts w:ascii="Times New Roman" w:hAnsi="Times New Roman" w:cs="Times New Roman"/>
          <w:spacing w:val="1"/>
          <w:sz w:val="24"/>
          <w:szCs w:val="24"/>
        </w:rPr>
        <w:t xml:space="preserve"> siswa terhadap pembelajaran matematika melalui pendekatan </w:t>
      </w:r>
      <w:r w:rsidR="00C12360" w:rsidRPr="00D6733C">
        <w:rPr>
          <w:rFonts w:ascii="Times New Roman" w:hAnsi="Times New Roman" w:cs="Times New Roman"/>
          <w:i/>
          <w:spacing w:val="1"/>
          <w:sz w:val="24"/>
          <w:szCs w:val="24"/>
        </w:rPr>
        <w:t>Scientific</w:t>
      </w:r>
      <w:r w:rsidRPr="00D6733C">
        <w:rPr>
          <w:rFonts w:ascii="Times New Roman" w:hAnsi="Times New Roman" w:cs="Times New Roman"/>
          <w:spacing w:val="1"/>
          <w:sz w:val="24"/>
          <w:szCs w:val="24"/>
        </w:rPr>
        <w:t xml:space="preserve"> berbantuan </w:t>
      </w:r>
      <w:r w:rsidRPr="00D6733C">
        <w:rPr>
          <w:rFonts w:ascii="Times New Roman" w:hAnsi="Times New Roman" w:cs="Times New Roman"/>
          <w:i/>
          <w:spacing w:val="1"/>
          <w:sz w:val="24"/>
          <w:szCs w:val="24"/>
        </w:rPr>
        <w:t>adobe flash?</w:t>
      </w:r>
    </w:p>
    <w:p w:rsidR="00370DD1" w:rsidRPr="00D6733C" w:rsidRDefault="00370DD1" w:rsidP="00370DD1">
      <w:pPr>
        <w:pStyle w:val="ListParagraph"/>
        <w:numPr>
          <w:ilvl w:val="0"/>
          <w:numId w:val="14"/>
        </w:numPr>
        <w:tabs>
          <w:tab w:val="left" w:pos="851"/>
        </w:tabs>
        <w:spacing w:line="240" w:lineRule="auto"/>
        <w:ind w:left="1134" w:hanging="567"/>
        <w:jc w:val="both"/>
        <w:rPr>
          <w:rFonts w:ascii="Times New Roman" w:hAnsi="Times New Roman" w:cs="Times New Roman"/>
          <w:sz w:val="24"/>
          <w:szCs w:val="24"/>
        </w:rPr>
      </w:pPr>
      <w:r w:rsidRPr="00D6733C">
        <w:rPr>
          <w:rFonts w:ascii="Times New Roman" w:hAnsi="Times New Roman" w:cs="Times New Roman"/>
          <w:spacing w:val="1"/>
          <w:sz w:val="24"/>
          <w:szCs w:val="24"/>
        </w:rPr>
        <w:t>a. Apakah terdapat korelasi antara kemampuan pemahaman konsep dan penalaran matematis?</w:t>
      </w:r>
    </w:p>
    <w:p w:rsidR="00370DD1" w:rsidRPr="00D6733C" w:rsidRDefault="00370DD1" w:rsidP="00370DD1">
      <w:pPr>
        <w:pStyle w:val="ListParagraph"/>
        <w:widowControl w:val="0"/>
        <w:shd w:val="clear" w:color="auto" w:fill="FFFFFF"/>
        <w:tabs>
          <w:tab w:val="left" w:pos="1134"/>
        </w:tabs>
        <w:autoSpaceDE w:val="0"/>
        <w:autoSpaceDN w:val="0"/>
        <w:adjustRightInd w:val="0"/>
        <w:spacing w:after="0" w:line="240" w:lineRule="auto"/>
        <w:ind w:left="1134" w:hanging="283"/>
        <w:jc w:val="both"/>
        <w:rPr>
          <w:rFonts w:ascii="Times New Roman" w:hAnsi="Times New Roman" w:cs="Times New Roman"/>
          <w:spacing w:val="1"/>
          <w:sz w:val="24"/>
          <w:szCs w:val="24"/>
        </w:rPr>
      </w:pPr>
      <w:r w:rsidRPr="00D6733C">
        <w:rPr>
          <w:rFonts w:ascii="Times New Roman" w:hAnsi="Times New Roman" w:cs="Times New Roman"/>
          <w:sz w:val="24"/>
          <w:szCs w:val="24"/>
        </w:rPr>
        <w:t xml:space="preserve">b. </w:t>
      </w:r>
      <w:r w:rsidRPr="00D6733C">
        <w:rPr>
          <w:rFonts w:ascii="Times New Roman" w:hAnsi="Times New Roman" w:cs="Times New Roman"/>
          <w:spacing w:val="1"/>
          <w:sz w:val="24"/>
          <w:szCs w:val="24"/>
        </w:rPr>
        <w:t xml:space="preserve">Apakah terdapat korelasi antara kemampuan pemahaman konsep dan </w:t>
      </w:r>
      <w:r w:rsidRPr="00D6733C">
        <w:rPr>
          <w:rFonts w:ascii="Times New Roman" w:hAnsi="Times New Roman" w:cs="Times New Roman"/>
          <w:i/>
          <w:spacing w:val="1"/>
          <w:sz w:val="24"/>
          <w:szCs w:val="24"/>
        </w:rPr>
        <w:t>self confidence</w:t>
      </w:r>
      <w:r w:rsidRPr="00D6733C">
        <w:rPr>
          <w:rFonts w:ascii="Times New Roman" w:hAnsi="Times New Roman" w:cs="Times New Roman"/>
          <w:spacing w:val="1"/>
          <w:sz w:val="24"/>
          <w:szCs w:val="24"/>
        </w:rPr>
        <w:t>?</w:t>
      </w:r>
    </w:p>
    <w:p w:rsidR="00AC08CC" w:rsidRPr="00D6733C" w:rsidRDefault="00370DD1" w:rsidP="00370DD1">
      <w:pPr>
        <w:pStyle w:val="ListParagraph"/>
        <w:widowControl w:val="0"/>
        <w:shd w:val="clear" w:color="auto" w:fill="FFFFFF"/>
        <w:tabs>
          <w:tab w:val="left" w:pos="1134"/>
        </w:tabs>
        <w:autoSpaceDE w:val="0"/>
        <w:autoSpaceDN w:val="0"/>
        <w:adjustRightInd w:val="0"/>
        <w:spacing w:after="0" w:line="240" w:lineRule="auto"/>
        <w:ind w:left="1134" w:hanging="283"/>
        <w:jc w:val="both"/>
        <w:rPr>
          <w:rFonts w:ascii="Times New Roman" w:hAnsi="Times New Roman" w:cs="Times New Roman"/>
          <w:spacing w:val="1"/>
          <w:sz w:val="24"/>
          <w:szCs w:val="24"/>
        </w:rPr>
      </w:pPr>
      <w:r w:rsidRPr="00D6733C">
        <w:rPr>
          <w:rFonts w:ascii="Times New Roman" w:hAnsi="Times New Roman" w:cs="Times New Roman"/>
          <w:spacing w:val="1"/>
          <w:sz w:val="24"/>
          <w:szCs w:val="24"/>
        </w:rPr>
        <w:t xml:space="preserve">c. Apakah terdapat korelasi antara kemampuan penalaran matematis dan </w:t>
      </w:r>
      <w:r w:rsidRPr="00D6733C">
        <w:rPr>
          <w:rFonts w:ascii="Times New Roman" w:hAnsi="Times New Roman" w:cs="Times New Roman"/>
          <w:i/>
          <w:spacing w:val="1"/>
          <w:sz w:val="24"/>
          <w:szCs w:val="24"/>
        </w:rPr>
        <w:t>self?</w:t>
      </w:r>
    </w:p>
    <w:p w:rsidR="00AC08CC" w:rsidRDefault="00AC08CC" w:rsidP="00AC08CC">
      <w:pPr>
        <w:pStyle w:val="ListParagraph"/>
        <w:spacing w:after="0" w:line="240" w:lineRule="auto"/>
        <w:ind w:left="426" w:hanging="142"/>
        <w:jc w:val="both"/>
        <w:rPr>
          <w:rFonts w:ascii="Times New Roman" w:hAnsi="Times New Roman" w:cs="Times New Roman"/>
          <w:b/>
          <w:sz w:val="24"/>
          <w:szCs w:val="24"/>
        </w:rPr>
      </w:pPr>
      <w:r w:rsidRPr="00D6733C">
        <w:rPr>
          <w:rFonts w:ascii="Times New Roman" w:hAnsi="Times New Roman" w:cs="Times New Roman"/>
          <w:b/>
          <w:sz w:val="24"/>
          <w:szCs w:val="24"/>
        </w:rPr>
        <w:t>3. Tujuan Penelitian</w:t>
      </w:r>
    </w:p>
    <w:p w:rsidR="00D6733C" w:rsidRPr="00D6733C" w:rsidRDefault="00D6733C" w:rsidP="00AC08CC">
      <w:pPr>
        <w:pStyle w:val="ListParagraph"/>
        <w:spacing w:after="0" w:line="240" w:lineRule="auto"/>
        <w:ind w:left="426" w:hanging="142"/>
        <w:jc w:val="both"/>
        <w:rPr>
          <w:rFonts w:ascii="Times New Roman" w:hAnsi="Times New Roman" w:cs="Times New Roman"/>
          <w:b/>
          <w:sz w:val="24"/>
          <w:szCs w:val="24"/>
        </w:rPr>
      </w:pPr>
    </w:p>
    <w:p w:rsidR="00AC08CC" w:rsidRPr="00D6733C" w:rsidRDefault="00AC08CC" w:rsidP="00AC08CC">
      <w:pPr>
        <w:pStyle w:val="ListParagraph"/>
        <w:spacing w:before="240" w:line="240" w:lineRule="auto"/>
        <w:ind w:left="567"/>
        <w:jc w:val="both"/>
        <w:rPr>
          <w:rFonts w:ascii="Times New Roman" w:hAnsi="Times New Roman" w:cs="Times New Roman"/>
          <w:sz w:val="24"/>
          <w:szCs w:val="24"/>
        </w:rPr>
      </w:pPr>
      <w:r w:rsidRPr="00D6733C">
        <w:rPr>
          <w:rFonts w:ascii="Times New Roman" w:hAnsi="Times New Roman" w:cs="Times New Roman"/>
          <w:sz w:val="24"/>
          <w:szCs w:val="24"/>
        </w:rPr>
        <w:t xml:space="preserve">        Berdasarkan rumusan masalah di atas maka tujuan penelitian ini adalah untuk:</w:t>
      </w:r>
    </w:p>
    <w:p w:rsidR="00370DD1" w:rsidRPr="00D6733C" w:rsidRDefault="00370DD1" w:rsidP="00370DD1">
      <w:pPr>
        <w:pStyle w:val="ListParagraph"/>
        <w:numPr>
          <w:ilvl w:val="0"/>
          <w:numId w:val="1"/>
        </w:numPr>
        <w:spacing w:after="160" w:line="240" w:lineRule="auto"/>
        <w:ind w:left="851" w:hanging="283"/>
        <w:jc w:val="both"/>
        <w:rPr>
          <w:rFonts w:ascii="Times New Roman" w:hAnsi="Times New Roman" w:cs="Times New Roman"/>
          <w:sz w:val="24"/>
          <w:szCs w:val="24"/>
        </w:rPr>
      </w:pPr>
      <w:r w:rsidRPr="00D6733C">
        <w:rPr>
          <w:rFonts w:ascii="Times New Roman" w:hAnsi="Times New Roman" w:cs="Times New Roman"/>
          <w:spacing w:val="1"/>
          <w:sz w:val="24"/>
          <w:szCs w:val="24"/>
        </w:rPr>
        <w:t xml:space="preserve">Peningkatan kemampuan pemahaman konsep matematis siswa yang mendapatkan pembelajaran melalui pendekatan </w:t>
      </w:r>
      <w:r w:rsidR="00C12360" w:rsidRPr="00D6733C">
        <w:rPr>
          <w:rFonts w:ascii="Times New Roman" w:hAnsi="Times New Roman" w:cs="Times New Roman"/>
          <w:i/>
          <w:spacing w:val="1"/>
          <w:sz w:val="24"/>
          <w:szCs w:val="24"/>
        </w:rPr>
        <w:t>Scientific</w:t>
      </w:r>
      <w:r w:rsidRPr="00D6733C">
        <w:rPr>
          <w:rFonts w:ascii="Times New Roman" w:hAnsi="Times New Roman" w:cs="Times New Roman"/>
          <w:spacing w:val="1"/>
          <w:sz w:val="24"/>
          <w:szCs w:val="24"/>
        </w:rPr>
        <w:t xml:space="preserve"> dengan berbantuan </w:t>
      </w:r>
      <w:r w:rsidR="00C12360" w:rsidRPr="00D6733C">
        <w:rPr>
          <w:rFonts w:ascii="Times New Roman" w:hAnsi="Times New Roman" w:cs="Times New Roman"/>
          <w:i/>
          <w:spacing w:val="1"/>
          <w:sz w:val="24"/>
          <w:szCs w:val="24"/>
        </w:rPr>
        <w:t>Adobe Flash</w:t>
      </w:r>
      <w:r w:rsidRPr="00D6733C">
        <w:rPr>
          <w:rFonts w:ascii="Times New Roman" w:hAnsi="Times New Roman" w:cs="Times New Roman"/>
          <w:spacing w:val="1"/>
          <w:sz w:val="24"/>
          <w:szCs w:val="24"/>
        </w:rPr>
        <w:t>dan siswa yang mendapat pembelajaran konvensional ditinjau dari keseluruhan dan kemampuan awal matematis (tinggi, sedang, rendah).</w:t>
      </w:r>
    </w:p>
    <w:p w:rsidR="00370DD1" w:rsidRPr="00D6733C" w:rsidRDefault="00370DD1" w:rsidP="00370DD1">
      <w:pPr>
        <w:pStyle w:val="ListParagraph"/>
        <w:numPr>
          <w:ilvl w:val="0"/>
          <w:numId w:val="1"/>
        </w:numPr>
        <w:spacing w:after="160" w:line="240" w:lineRule="auto"/>
        <w:ind w:left="851" w:hanging="283"/>
        <w:jc w:val="both"/>
        <w:rPr>
          <w:rFonts w:ascii="Times New Roman" w:hAnsi="Times New Roman" w:cs="Times New Roman"/>
          <w:sz w:val="24"/>
          <w:szCs w:val="24"/>
        </w:rPr>
      </w:pPr>
      <w:r w:rsidRPr="00D6733C">
        <w:rPr>
          <w:rFonts w:ascii="Times New Roman" w:hAnsi="Times New Roman" w:cs="Times New Roman"/>
          <w:spacing w:val="1"/>
          <w:sz w:val="24"/>
          <w:szCs w:val="24"/>
        </w:rPr>
        <w:t xml:space="preserve">Peningkatan penalaran matematis yang mendapatkan pembelajaran melalui pendekatan </w:t>
      </w:r>
      <w:r w:rsidR="00C12360" w:rsidRPr="00D6733C">
        <w:rPr>
          <w:rFonts w:ascii="Times New Roman" w:hAnsi="Times New Roman" w:cs="Times New Roman"/>
          <w:i/>
          <w:spacing w:val="1"/>
          <w:sz w:val="24"/>
          <w:szCs w:val="24"/>
        </w:rPr>
        <w:t>Scientific</w:t>
      </w:r>
      <w:r w:rsidRPr="00D6733C">
        <w:rPr>
          <w:rFonts w:ascii="Times New Roman" w:hAnsi="Times New Roman" w:cs="Times New Roman"/>
          <w:spacing w:val="1"/>
          <w:sz w:val="24"/>
          <w:szCs w:val="24"/>
        </w:rPr>
        <w:t xml:space="preserve"> dengan berbantuan </w:t>
      </w:r>
      <w:r w:rsidR="00C12360" w:rsidRPr="00D6733C">
        <w:rPr>
          <w:rFonts w:ascii="Times New Roman" w:hAnsi="Times New Roman" w:cs="Times New Roman"/>
          <w:i/>
          <w:spacing w:val="1"/>
          <w:sz w:val="24"/>
          <w:szCs w:val="24"/>
        </w:rPr>
        <w:t>Adobe Flash</w:t>
      </w:r>
      <w:r w:rsidRPr="00D6733C">
        <w:rPr>
          <w:rFonts w:ascii="Times New Roman" w:hAnsi="Times New Roman" w:cs="Times New Roman"/>
          <w:spacing w:val="1"/>
          <w:sz w:val="24"/>
          <w:szCs w:val="24"/>
        </w:rPr>
        <w:t>dan siswa yang mendapat pembelajaran konvensional ditinjau dari keseluruhan dan kemampuan awal matematis (tinggi, sedang, rendah).</w:t>
      </w:r>
    </w:p>
    <w:p w:rsidR="004322E5" w:rsidRPr="00D6733C" w:rsidRDefault="004322E5" w:rsidP="00370DD1">
      <w:pPr>
        <w:pStyle w:val="ListParagraph"/>
        <w:widowControl w:val="0"/>
        <w:numPr>
          <w:ilvl w:val="0"/>
          <w:numId w:val="1"/>
        </w:numPr>
        <w:shd w:val="clear" w:color="auto" w:fill="FFFFFF"/>
        <w:tabs>
          <w:tab w:val="left" w:pos="851"/>
        </w:tabs>
        <w:autoSpaceDE w:val="0"/>
        <w:autoSpaceDN w:val="0"/>
        <w:adjustRightInd w:val="0"/>
        <w:spacing w:after="0" w:line="240" w:lineRule="auto"/>
        <w:jc w:val="both"/>
        <w:rPr>
          <w:rFonts w:ascii="Times New Roman" w:hAnsi="Times New Roman" w:cs="Times New Roman"/>
          <w:spacing w:val="1"/>
          <w:sz w:val="24"/>
          <w:szCs w:val="24"/>
        </w:rPr>
      </w:pPr>
      <w:r w:rsidRPr="00D6733C">
        <w:rPr>
          <w:rFonts w:ascii="Times New Roman" w:hAnsi="Times New Roman" w:cs="Times New Roman"/>
          <w:i/>
          <w:spacing w:val="1"/>
          <w:sz w:val="24"/>
          <w:szCs w:val="24"/>
        </w:rPr>
        <w:t>self confidence</w:t>
      </w:r>
      <w:r w:rsidRPr="00D6733C">
        <w:rPr>
          <w:rFonts w:ascii="Times New Roman" w:hAnsi="Times New Roman" w:cs="Times New Roman"/>
          <w:spacing w:val="1"/>
          <w:sz w:val="24"/>
          <w:szCs w:val="24"/>
        </w:rPr>
        <w:t xml:space="preserve"> siswa terhadap pembelajaran matematika melalui pendekatan </w:t>
      </w:r>
      <w:r w:rsidR="00C12360" w:rsidRPr="00D6733C">
        <w:rPr>
          <w:rFonts w:ascii="Times New Roman" w:hAnsi="Times New Roman" w:cs="Times New Roman"/>
          <w:i/>
          <w:spacing w:val="1"/>
          <w:sz w:val="24"/>
          <w:szCs w:val="24"/>
        </w:rPr>
        <w:t>Scientific</w:t>
      </w:r>
      <w:r w:rsidRPr="00D6733C">
        <w:rPr>
          <w:rFonts w:ascii="Times New Roman" w:hAnsi="Times New Roman" w:cs="Times New Roman"/>
          <w:spacing w:val="1"/>
          <w:sz w:val="24"/>
          <w:szCs w:val="24"/>
        </w:rPr>
        <w:t xml:space="preserve"> berbantuan </w:t>
      </w:r>
      <w:r w:rsidR="00C12360" w:rsidRPr="00D6733C">
        <w:rPr>
          <w:rFonts w:ascii="Times New Roman" w:hAnsi="Times New Roman" w:cs="Times New Roman"/>
          <w:i/>
          <w:spacing w:val="1"/>
          <w:sz w:val="24"/>
          <w:szCs w:val="24"/>
        </w:rPr>
        <w:t>Adobe Flash</w:t>
      </w:r>
      <w:r w:rsidRPr="00D6733C">
        <w:rPr>
          <w:rFonts w:ascii="Times New Roman" w:hAnsi="Times New Roman" w:cs="Times New Roman"/>
          <w:spacing w:val="1"/>
          <w:sz w:val="24"/>
          <w:szCs w:val="24"/>
        </w:rPr>
        <w:t>lebih baik daripada siswa yang mendapatkan pembelajaran konvensional.</w:t>
      </w:r>
    </w:p>
    <w:p w:rsidR="00370DD1" w:rsidRPr="00D6733C" w:rsidRDefault="00370DD1" w:rsidP="00370DD1">
      <w:pPr>
        <w:pStyle w:val="ListParagraph"/>
        <w:widowControl w:val="0"/>
        <w:numPr>
          <w:ilvl w:val="0"/>
          <w:numId w:val="1"/>
        </w:numPr>
        <w:shd w:val="clear" w:color="auto" w:fill="FFFFFF"/>
        <w:tabs>
          <w:tab w:val="left" w:pos="851"/>
        </w:tabs>
        <w:autoSpaceDE w:val="0"/>
        <w:autoSpaceDN w:val="0"/>
        <w:adjustRightInd w:val="0"/>
        <w:spacing w:after="0" w:line="240" w:lineRule="auto"/>
        <w:jc w:val="both"/>
        <w:rPr>
          <w:rFonts w:ascii="Times New Roman" w:hAnsi="Times New Roman" w:cs="Times New Roman"/>
          <w:spacing w:val="1"/>
          <w:sz w:val="24"/>
          <w:szCs w:val="24"/>
        </w:rPr>
      </w:pPr>
      <w:r w:rsidRPr="00D6733C">
        <w:rPr>
          <w:rFonts w:ascii="Times New Roman" w:hAnsi="Times New Roman" w:cs="Times New Roman"/>
          <w:spacing w:val="1"/>
          <w:sz w:val="24"/>
          <w:szCs w:val="24"/>
        </w:rPr>
        <w:t xml:space="preserve">Melihat </w:t>
      </w:r>
      <w:r w:rsidRPr="00D6733C">
        <w:rPr>
          <w:rFonts w:ascii="Times New Roman" w:hAnsi="Times New Roman" w:cs="Times New Roman"/>
          <w:i/>
          <w:spacing w:val="1"/>
          <w:sz w:val="24"/>
          <w:szCs w:val="24"/>
        </w:rPr>
        <w:t>self confidence</w:t>
      </w:r>
      <w:r w:rsidRPr="00D6733C">
        <w:rPr>
          <w:rFonts w:ascii="Times New Roman" w:hAnsi="Times New Roman" w:cs="Times New Roman"/>
          <w:spacing w:val="1"/>
          <w:sz w:val="24"/>
          <w:szCs w:val="24"/>
        </w:rPr>
        <w:t xml:space="preserve"> siswa terhadap pembelajaran matematika melalui pendekatan </w:t>
      </w:r>
      <w:r w:rsidR="00C12360" w:rsidRPr="00D6733C">
        <w:rPr>
          <w:rFonts w:ascii="Times New Roman" w:hAnsi="Times New Roman" w:cs="Times New Roman"/>
          <w:i/>
          <w:spacing w:val="1"/>
          <w:sz w:val="24"/>
          <w:szCs w:val="24"/>
        </w:rPr>
        <w:t>Scientific</w:t>
      </w:r>
      <w:r w:rsidRPr="00D6733C">
        <w:rPr>
          <w:rFonts w:ascii="Times New Roman" w:hAnsi="Times New Roman" w:cs="Times New Roman"/>
          <w:spacing w:val="1"/>
          <w:sz w:val="24"/>
          <w:szCs w:val="24"/>
        </w:rPr>
        <w:t xml:space="preserve"> berbantuan </w:t>
      </w:r>
      <w:r w:rsidRPr="00D6733C">
        <w:rPr>
          <w:rFonts w:ascii="Times New Roman" w:hAnsi="Times New Roman" w:cs="Times New Roman"/>
          <w:i/>
          <w:spacing w:val="1"/>
          <w:sz w:val="24"/>
          <w:szCs w:val="24"/>
        </w:rPr>
        <w:t>adobe flash.</w:t>
      </w:r>
    </w:p>
    <w:p w:rsidR="007B3C1F" w:rsidRPr="00D6733C" w:rsidRDefault="007B3C1F" w:rsidP="007B3C1F">
      <w:pPr>
        <w:pStyle w:val="ListParagraph"/>
        <w:numPr>
          <w:ilvl w:val="0"/>
          <w:numId w:val="1"/>
        </w:numPr>
        <w:tabs>
          <w:tab w:val="left" w:pos="851"/>
        </w:tabs>
        <w:jc w:val="both"/>
        <w:rPr>
          <w:rFonts w:ascii="Times New Roman" w:hAnsi="Times New Roman" w:cs="Times New Roman"/>
        </w:rPr>
      </w:pPr>
      <w:r w:rsidRPr="00D6733C">
        <w:rPr>
          <w:rFonts w:ascii="Times New Roman" w:hAnsi="Times New Roman" w:cs="Times New Roman"/>
          <w:spacing w:val="1"/>
        </w:rPr>
        <w:t xml:space="preserve"> a. korelasi antara kemampuan pemahaman konsep dan penalaran matematis?</w:t>
      </w:r>
    </w:p>
    <w:p w:rsidR="007B3C1F" w:rsidRPr="00D6733C" w:rsidRDefault="007B3C1F" w:rsidP="007B3C1F">
      <w:pPr>
        <w:pStyle w:val="ListParagraph"/>
        <w:widowControl w:val="0"/>
        <w:shd w:val="clear" w:color="auto" w:fill="FFFFFF"/>
        <w:tabs>
          <w:tab w:val="left" w:pos="1134"/>
        </w:tabs>
        <w:autoSpaceDE w:val="0"/>
        <w:autoSpaceDN w:val="0"/>
        <w:adjustRightInd w:val="0"/>
        <w:spacing w:after="0" w:line="240" w:lineRule="auto"/>
        <w:ind w:left="1134" w:hanging="283"/>
        <w:jc w:val="both"/>
        <w:rPr>
          <w:rFonts w:ascii="Times New Roman" w:hAnsi="Times New Roman" w:cs="Times New Roman"/>
          <w:spacing w:val="1"/>
          <w:sz w:val="24"/>
          <w:szCs w:val="24"/>
        </w:rPr>
      </w:pPr>
      <w:r w:rsidRPr="00D6733C">
        <w:rPr>
          <w:rFonts w:ascii="Times New Roman" w:hAnsi="Times New Roman" w:cs="Times New Roman"/>
          <w:spacing w:val="1"/>
          <w:sz w:val="24"/>
          <w:szCs w:val="24"/>
        </w:rPr>
        <w:t xml:space="preserve">b. korelasi antara kemampuan pemahaman konsep dan </w:t>
      </w:r>
      <w:r w:rsidRPr="00D6733C">
        <w:rPr>
          <w:rFonts w:ascii="Times New Roman" w:hAnsi="Times New Roman" w:cs="Times New Roman"/>
          <w:i/>
          <w:spacing w:val="1"/>
          <w:sz w:val="24"/>
          <w:szCs w:val="24"/>
        </w:rPr>
        <w:t>self confidence</w:t>
      </w:r>
      <w:r w:rsidRPr="00D6733C">
        <w:rPr>
          <w:rFonts w:ascii="Times New Roman" w:hAnsi="Times New Roman" w:cs="Times New Roman"/>
          <w:spacing w:val="1"/>
          <w:sz w:val="24"/>
          <w:szCs w:val="24"/>
        </w:rPr>
        <w:t>?</w:t>
      </w:r>
    </w:p>
    <w:p w:rsidR="00AC08CC" w:rsidRPr="00D6733C" w:rsidRDefault="007B3C1F" w:rsidP="007B3C1F">
      <w:pPr>
        <w:pStyle w:val="ListParagraph"/>
        <w:widowControl w:val="0"/>
        <w:shd w:val="clear" w:color="auto" w:fill="FFFFFF"/>
        <w:tabs>
          <w:tab w:val="left" w:pos="1134"/>
        </w:tabs>
        <w:autoSpaceDE w:val="0"/>
        <w:autoSpaceDN w:val="0"/>
        <w:adjustRightInd w:val="0"/>
        <w:spacing w:after="0" w:line="240" w:lineRule="auto"/>
        <w:ind w:left="1134" w:hanging="283"/>
        <w:jc w:val="both"/>
        <w:rPr>
          <w:rFonts w:ascii="Times New Roman" w:hAnsi="Times New Roman" w:cs="Times New Roman"/>
          <w:i/>
          <w:spacing w:val="1"/>
          <w:sz w:val="24"/>
          <w:szCs w:val="24"/>
        </w:rPr>
      </w:pPr>
      <w:r w:rsidRPr="00D6733C">
        <w:rPr>
          <w:rFonts w:ascii="Times New Roman" w:hAnsi="Times New Roman" w:cs="Times New Roman"/>
          <w:spacing w:val="1"/>
          <w:sz w:val="24"/>
          <w:szCs w:val="24"/>
        </w:rPr>
        <w:t xml:space="preserve">c. korelasi antara kemampuan penalaran matematis dan </w:t>
      </w:r>
      <w:r w:rsidRPr="00D6733C">
        <w:rPr>
          <w:rFonts w:ascii="Times New Roman" w:hAnsi="Times New Roman" w:cs="Times New Roman"/>
          <w:i/>
          <w:spacing w:val="1"/>
          <w:sz w:val="24"/>
          <w:szCs w:val="24"/>
        </w:rPr>
        <w:t>self</w:t>
      </w:r>
      <w:r w:rsidR="00711013" w:rsidRPr="00D6733C">
        <w:rPr>
          <w:rFonts w:ascii="Times New Roman" w:hAnsi="Times New Roman" w:cs="Times New Roman"/>
          <w:i/>
          <w:spacing w:val="1"/>
          <w:sz w:val="24"/>
          <w:szCs w:val="24"/>
        </w:rPr>
        <w:t xml:space="preserve"> confidence</w:t>
      </w:r>
      <w:r w:rsidRPr="00D6733C">
        <w:rPr>
          <w:rFonts w:ascii="Times New Roman" w:hAnsi="Times New Roman" w:cs="Times New Roman"/>
          <w:i/>
          <w:spacing w:val="1"/>
          <w:sz w:val="24"/>
          <w:szCs w:val="24"/>
        </w:rPr>
        <w:t>?</w:t>
      </w:r>
    </w:p>
    <w:p w:rsidR="00AC08CC" w:rsidRPr="00D6733C" w:rsidRDefault="00AC08CC" w:rsidP="007B3C1F">
      <w:pPr>
        <w:jc w:val="both"/>
      </w:pPr>
    </w:p>
    <w:p w:rsidR="00AC08CC" w:rsidRDefault="007B3C1F" w:rsidP="00AC08CC">
      <w:pPr>
        <w:pStyle w:val="ListParagraph"/>
        <w:spacing w:line="240" w:lineRule="auto"/>
        <w:ind w:left="284" w:hanging="284"/>
        <w:jc w:val="both"/>
        <w:rPr>
          <w:rFonts w:ascii="Times New Roman" w:hAnsi="Times New Roman" w:cs="Times New Roman"/>
          <w:b/>
          <w:sz w:val="24"/>
          <w:szCs w:val="24"/>
        </w:rPr>
      </w:pPr>
      <w:r w:rsidRPr="00D6733C">
        <w:rPr>
          <w:rFonts w:ascii="Times New Roman" w:hAnsi="Times New Roman" w:cs="Times New Roman"/>
          <w:b/>
          <w:sz w:val="24"/>
          <w:szCs w:val="24"/>
        </w:rPr>
        <w:t xml:space="preserve">B.  </w:t>
      </w:r>
      <w:r w:rsidR="00AC08CC" w:rsidRPr="00D6733C">
        <w:rPr>
          <w:rFonts w:ascii="Times New Roman" w:hAnsi="Times New Roman" w:cs="Times New Roman"/>
          <w:b/>
          <w:sz w:val="24"/>
          <w:szCs w:val="24"/>
        </w:rPr>
        <w:t>METODE PENELITIAN</w:t>
      </w:r>
    </w:p>
    <w:p w:rsidR="00EA7AF8" w:rsidRPr="00D6733C" w:rsidRDefault="00EA7AF8" w:rsidP="00AC08CC">
      <w:pPr>
        <w:pStyle w:val="ListParagraph"/>
        <w:spacing w:line="240" w:lineRule="auto"/>
        <w:ind w:left="284" w:hanging="284"/>
        <w:jc w:val="both"/>
        <w:rPr>
          <w:rFonts w:ascii="Times New Roman" w:hAnsi="Times New Roman" w:cs="Times New Roman"/>
          <w:b/>
          <w:sz w:val="24"/>
          <w:szCs w:val="24"/>
        </w:rPr>
      </w:pPr>
    </w:p>
    <w:p w:rsidR="00AC08CC" w:rsidRDefault="00AC08CC" w:rsidP="00EA7AF8">
      <w:pPr>
        <w:pStyle w:val="ListParagraph"/>
        <w:numPr>
          <w:ilvl w:val="0"/>
          <w:numId w:val="27"/>
        </w:numPr>
        <w:spacing w:line="240" w:lineRule="auto"/>
        <w:jc w:val="both"/>
        <w:rPr>
          <w:rFonts w:ascii="Times New Roman" w:hAnsi="Times New Roman" w:cs="Times New Roman"/>
          <w:b/>
          <w:sz w:val="24"/>
          <w:szCs w:val="24"/>
        </w:rPr>
      </w:pPr>
      <w:r w:rsidRPr="00D6733C">
        <w:rPr>
          <w:rFonts w:ascii="Times New Roman" w:hAnsi="Times New Roman" w:cs="Times New Roman"/>
          <w:b/>
          <w:sz w:val="24"/>
          <w:szCs w:val="24"/>
        </w:rPr>
        <w:t>Metode Penelitian</w:t>
      </w:r>
    </w:p>
    <w:p w:rsidR="00EA7AF8" w:rsidRPr="00D6733C" w:rsidRDefault="00EA7AF8" w:rsidP="00EA7AF8">
      <w:pPr>
        <w:pStyle w:val="ListParagraph"/>
        <w:spacing w:line="240" w:lineRule="auto"/>
        <w:ind w:left="643"/>
        <w:jc w:val="both"/>
        <w:rPr>
          <w:rFonts w:ascii="Times New Roman" w:hAnsi="Times New Roman" w:cs="Times New Roman"/>
          <w:sz w:val="24"/>
          <w:szCs w:val="24"/>
        </w:rPr>
      </w:pPr>
    </w:p>
    <w:p w:rsidR="007B3C1F" w:rsidRPr="00D6733C" w:rsidRDefault="007B3C1F" w:rsidP="007B3C1F">
      <w:pPr>
        <w:pStyle w:val="ListParagraph"/>
        <w:spacing w:after="0" w:line="240" w:lineRule="auto"/>
        <w:ind w:firstLine="840"/>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Metode penelitian yang akan digunakan dalam penelitian ini merupakan Metode Campuran (</w:t>
      </w:r>
      <w:r w:rsidRPr="00D6733C">
        <w:rPr>
          <w:rFonts w:ascii="Times New Roman" w:hAnsi="Times New Roman" w:cs="Times New Roman"/>
          <w:i/>
          <w:color w:val="000000" w:themeColor="text1"/>
          <w:sz w:val="24"/>
          <w:szCs w:val="24"/>
        </w:rPr>
        <w:t>Mixed Method</w:t>
      </w:r>
      <w:r w:rsidRPr="00D6733C">
        <w:rPr>
          <w:rFonts w:ascii="Times New Roman" w:hAnsi="Times New Roman" w:cs="Times New Roman"/>
          <w:color w:val="000000" w:themeColor="text1"/>
          <w:sz w:val="24"/>
          <w:szCs w:val="24"/>
        </w:rPr>
        <w:t>) tipe penyisipan (</w:t>
      </w:r>
      <w:r w:rsidRPr="00D6733C">
        <w:rPr>
          <w:rFonts w:ascii="Times New Roman" w:hAnsi="Times New Roman" w:cs="Times New Roman"/>
          <w:i/>
          <w:color w:val="000000" w:themeColor="text1"/>
          <w:sz w:val="24"/>
          <w:szCs w:val="24"/>
        </w:rPr>
        <w:t>Embedded Desain</w:t>
      </w:r>
      <w:r w:rsidRPr="00D6733C">
        <w:rPr>
          <w:rFonts w:ascii="Times New Roman" w:hAnsi="Times New Roman" w:cs="Times New Roman"/>
          <w:color w:val="000000" w:themeColor="text1"/>
          <w:sz w:val="24"/>
          <w:szCs w:val="24"/>
        </w:rPr>
        <w:t>). Menurut Craswell (Indrawan dan Yaniawati, 2014: 84)</w:t>
      </w:r>
    </w:p>
    <w:p w:rsidR="007B3C1F" w:rsidRPr="00D6733C" w:rsidRDefault="007B3C1F" w:rsidP="007B3C1F">
      <w:pPr>
        <w:pStyle w:val="ListParagraph"/>
        <w:spacing w:after="0" w:line="240" w:lineRule="auto"/>
        <w:ind w:left="1560"/>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Metode campuran (</w:t>
      </w:r>
      <w:r w:rsidRPr="00D6733C">
        <w:rPr>
          <w:rFonts w:ascii="Times New Roman" w:hAnsi="Times New Roman" w:cs="Times New Roman"/>
          <w:i/>
          <w:color w:val="000000" w:themeColor="text1"/>
          <w:sz w:val="24"/>
          <w:szCs w:val="24"/>
        </w:rPr>
        <w:t>Mixed Method</w:t>
      </w:r>
      <w:r w:rsidRPr="00D6733C">
        <w:rPr>
          <w:rFonts w:ascii="Times New Roman" w:hAnsi="Times New Roman" w:cs="Times New Roman"/>
          <w:color w:val="000000" w:themeColor="text1"/>
          <w:sz w:val="24"/>
          <w:szCs w:val="24"/>
        </w:rPr>
        <w:t>) tipe penyisipan (</w:t>
      </w:r>
      <w:r w:rsidRPr="00D6733C">
        <w:rPr>
          <w:rFonts w:ascii="Times New Roman" w:hAnsi="Times New Roman" w:cs="Times New Roman"/>
          <w:i/>
          <w:color w:val="000000" w:themeColor="text1"/>
          <w:sz w:val="24"/>
          <w:szCs w:val="24"/>
        </w:rPr>
        <w:t>Embedded Design</w:t>
      </w:r>
      <w:r w:rsidRPr="00D6733C">
        <w:rPr>
          <w:rFonts w:ascii="Times New Roman" w:hAnsi="Times New Roman" w:cs="Times New Roman"/>
          <w:color w:val="000000" w:themeColor="text1"/>
          <w:sz w:val="24"/>
          <w:szCs w:val="24"/>
        </w:rPr>
        <w:t>) yaitu metode penelitian yang merupakan penguat saja dari proses penelitian yang menggunakan metode tunggal (kualitatif maupun kuantitatif), karena pada metode penyisipan (</w:t>
      </w:r>
      <w:r w:rsidRPr="00D6733C">
        <w:rPr>
          <w:rFonts w:ascii="Times New Roman" w:hAnsi="Times New Roman" w:cs="Times New Roman"/>
          <w:i/>
          <w:color w:val="000000" w:themeColor="text1"/>
          <w:sz w:val="24"/>
          <w:szCs w:val="24"/>
        </w:rPr>
        <w:t>Embedded Design</w:t>
      </w:r>
      <w:r w:rsidRPr="00D6733C">
        <w:rPr>
          <w:rFonts w:ascii="Times New Roman" w:hAnsi="Times New Roman" w:cs="Times New Roman"/>
          <w:color w:val="000000" w:themeColor="text1"/>
          <w:sz w:val="24"/>
          <w:szCs w:val="24"/>
        </w:rPr>
        <w:t xml:space="preserve">) peneliti hanya melakukan </w:t>
      </w:r>
      <w:r w:rsidRPr="00D6733C">
        <w:rPr>
          <w:rFonts w:ascii="Times New Roman" w:hAnsi="Times New Roman" w:cs="Times New Roman"/>
          <w:i/>
          <w:color w:val="000000" w:themeColor="text1"/>
          <w:sz w:val="24"/>
          <w:szCs w:val="24"/>
        </w:rPr>
        <w:t>mixed</w:t>
      </w:r>
      <w:r w:rsidRPr="00D6733C">
        <w:rPr>
          <w:rFonts w:ascii="Times New Roman" w:hAnsi="Times New Roman" w:cs="Times New Roman"/>
          <w:color w:val="000000" w:themeColor="text1"/>
          <w:sz w:val="24"/>
          <w:szCs w:val="24"/>
        </w:rPr>
        <w:t xml:space="preserve"> (campuran) pada bagian dengan pendekatan kualitatif saja pada penelitian </w:t>
      </w:r>
      <w:r w:rsidRPr="00D6733C">
        <w:rPr>
          <w:rFonts w:ascii="Times New Roman" w:hAnsi="Times New Roman" w:cs="Times New Roman"/>
          <w:color w:val="000000" w:themeColor="text1"/>
          <w:sz w:val="24"/>
          <w:szCs w:val="24"/>
        </w:rPr>
        <w:lastRenderedPageBreak/>
        <w:t>yang berkarakter kuantitatif. Demikian pula sebaliknya. Penyisipan dilakukan pada bagian yang memang membutuhkan penguatan ataupun penegasan, sehingga simpulan yang dihasilkan memiliki tingkat kepercayaan pemahman yang lebih baik.</w:t>
      </w:r>
    </w:p>
    <w:p w:rsidR="007B3C1F" w:rsidRPr="00D6733C" w:rsidRDefault="007B3C1F" w:rsidP="007B3C1F">
      <w:pPr>
        <w:ind w:left="709"/>
        <w:jc w:val="both"/>
        <w:rPr>
          <w:color w:val="000000" w:themeColor="text1"/>
        </w:rPr>
      </w:pPr>
      <w:r w:rsidRPr="00D6733C">
        <w:rPr>
          <w:color w:val="000000" w:themeColor="text1"/>
        </w:rPr>
        <w:t>Berikut adalah design Embedded Design menurut Craswell (Indrawan dan Yaniawati, 2014: 84)</w:t>
      </w:r>
    </w:p>
    <w:p w:rsidR="007B3C1F" w:rsidRPr="00D6733C" w:rsidRDefault="000E4313" w:rsidP="007B3C1F">
      <w:pPr>
        <w:ind w:left="709"/>
        <w:jc w:val="both"/>
        <w:rPr>
          <w:color w:val="000000" w:themeColor="text1"/>
        </w:rPr>
      </w:pPr>
      <w:r w:rsidRPr="00D6733C">
        <w:rPr>
          <w:noProof/>
          <w:color w:val="000000" w:themeColor="text1"/>
        </w:rPr>
        <w:pict>
          <v:roundrect id="_x0000_s1032" style="position:absolute;left:0;text-align:left;margin-left:11.85pt;margin-top:2.3pt;width:231pt;height:115.5pt;z-index:251664384" arcsize="10923f">
            <v:textbox style="mso-next-textbox:#_x0000_s1032">
              <w:txbxContent>
                <w:p w:rsidR="00D6733C" w:rsidRDefault="00D6733C" w:rsidP="007B3C1F">
                  <w:pPr>
                    <w:jc w:val="center"/>
                  </w:pPr>
                  <w:r>
                    <w:t>Quantitative Design</w:t>
                  </w:r>
                </w:p>
                <w:p w:rsidR="00D6733C" w:rsidRPr="00194E88" w:rsidRDefault="00D6733C" w:rsidP="007B3C1F">
                  <w:pPr>
                    <w:jc w:val="center"/>
                  </w:pPr>
                  <w:r>
                    <w:t>Quantitative Data Collection and Analysis</w:t>
                  </w:r>
                </w:p>
              </w:txbxContent>
            </v:textbox>
          </v:roundrect>
        </w:pict>
      </w:r>
    </w:p>
    <w:p w:rsidR="007B3C1F" w:rsidRPr="00D6733C" w:rsidRDefault="007B3C1F" w:rsidP="007B3C1F">
      <w:pPr>
        <w:ind w:left="709"/>
        <w:jc w:val="both"/>
        <w:rPr>
          <w:color w:val="000000" w:themeColor="text1"/>
        </w:rPr>
      </w:pPr>
    </w:p>
    <w:p w:rsidR="007B3C1F" w:rsidRPr="00D6733C" w:rsidRDefault="007B3C1F" w:rsidP="007B3C1F">
      <w:pPr>
        <w:ind w:left="709"/>
        <w:jc w:val="both"/>
        <w:rPr>
          <w:color w:val="000000" w:themeColor="text1"/>
        </w:rPr>
      </w:pPr>
    </w:p>
    <w:p w:rsidR="007B3C1F" w:rsidRPr="00D6733C" w:rsidRDefault="000E4313" w:rsidP="007B3C1F">
      <w:pPr>
        <w:ind w:left="709"/>
        <w:jc w:val="both"/>
        <w:rPr>
          <w:color w:val="000000" w:themeColor="text1"/>
        </w:rPr>
      </w:pPr>
      <w:r w:rsidRPr="00D6733C">
        <w:rPr>
          <w:noProof/>
          <w:color w:val="000000" w:themeColor="text1"/>
        </w:rPr>
        <w:pict>
          <v:roundrect id="_x0000_s1033" style="position:absolute;left:0;text-align:left;margin-left:37.35pt;margin-top:5.15pt;width:174.75pt;height:60pt;z-index:251665408" arcsize="10923f">
            <v:textbox style="mso-next-textbox:#_x0000_s1033">
              <w:txbxContent>
                <w:p w:rsidR="00D6733C" w:rsidRPr="00194E88" w:rsidRDefault="00D6733C" w:rsidP="007B3C1F">
                  <w:pPr>
                    <w:jc w:val="center"/>
                  </w:pPr>
                  <w:r>
                    <w:t>Qualitative Data Collection and Analysis (before, during or after)</w:t>
                  </w:r>
                </w:p>
              </w:txbxContent>
            </v:textbox>
          </v:roundrect>
        </w:pict>
      </w:r>
      <w:r w:rsidRPr="00D6733C">
        <w:rPr>
          <w:noProof/>
          <w:color w:val="000000" w:themeColor="text1"/>
        </w:rPr>
        <w:pict>
          <v:roundrect id="_x0000_s1035" style="position:absolute;left:0;text-align:left;margin-left:303.6pt;margin-top:4.4pt;width:111pt;height:24pt;z-index:251667456" arcsize="10923f">
            <v:textbox style="mso-next-textbox:#_x0000_s1035">
              <w:txbxContent>
                <w:p w:rsidR="00D6733C" w:rsidRPr="00194E88" w:rsidRDefault="00D6733C" w:rsidP="007B3C1F">
                  <w:pPr>
                    <w:jc w:val="center"/>
                  </w:pPr>
                  <w:r>
                    <w:t>Interpretation</w:t>
                  </w:r>
                </w:p>
              </w:txbxContent>
            </v:textbox>
          </v:roundrect>
        </w:pict>
      </w:r>
      <w:r w:rsidRPr="00D6733C">
        <w:rPr>
          <w:noProof/>
          <w:color w:val="000000" w:themeColor="text1"/>
        </w:rPr>
        <w:pict>
          <v:shapetype id="_x0000_t32" coordsize="21600,21600" o:spt="32" o:oned="t" path="m,l21600,21600e" filled="f">
            <v:path arrowok="t" fillok="f" o:connecttype="none"/>
            <o:lock v:ext="edit" shapetype="t"/>
          </v:shapetype>
          <v:shape id="_x0000_s1034" type="#_x0000_t32" style="position:absolute;left:0;text-align:left;margin-left:242.85pt;margin-top:19.4pt;width:54.75pt;height:0;z-index:251666432" o:connectortype="straight">
            <v:stroke endarrow="block"/>
          </v:shape>
        </w:pict>
      </w:r>
    </w:p>
    <w:p w:rsidR="007B3C1F" w:rsidRPr="00D6733C" w:rsidRDefault="007B3C1F" w:rsidP="007B3C1F">
      <w:pPr>
        <w:ind w:left="709"/>
        <w:jc w:val="both"/>
        <w:rPr>
          <w:color w:val="000000" w:themeColor="text1"/>
        </w:rPr>
      </w:pPr>
    </w:p>
    <w:p w:rsidR="007B3C1F" w:rsidRPr="00D6733C" w:rsidRDefault="007B3C1F" w:rsidP="007B3C1F">
      <w:pPr>
        <w:ind w:left="709"/>
        <w:jc w:val="both"/>
        <w:rPr>
          <w:color w:val="000000" w:themeColor="text1"/>
        </w:rPr>
      </w:pPr>
    </w:p>
    <w:p w:rsidR="00AC08CC" w:rsidRPr="00D6733C" w:rsidRDefault="00AC08CC" w:rsidP="00AC08CC">
      <w:pPr>
        <w:pStyle w:val="ListParagraph"/>
        <w:spacing w:line="240" w:lineRule="auto"/>
        <w:ind w:left="567"/>
        <w:jc w:val="both"/>
        <w:rPr>
          <w:rFonts w:ascii="Times New Roman" w:hAnsi="Times New Roman" w:cs="Times New Roman"/>
          <w:sz w:val="24"/>
          <w:szCs w:val="24"/>
        </w:rPr>
      </w:pPr>
    </w:p>
    <w:p w:rsidR="00AC08CC" w:rsidRPr="00D6733C" w:rsidRDefault="00AC08CC" w:rsidP="00AC08CC">
      <w:pPr>
        <w:pStyle w:val="ListParagraph"/>
        <w:numPr>
          <w:ilvl w:val="0"/>
          <w:numId w:val="8"/>
        </w:numPr>
        <w:spacing w:line="240" w:lineRule="auto"/>
        <w:ind w:left="567" w:hanging="283"/>
        <w:jc w:val="both"/>
        <w:rPr>
          <w:rFonts w:ascii="Times New Roman" w:hAnsi="Times New Roman" w:cs="Times New Roman"/>
          <w:b/>
          <w:sz w:val="24"/>
          <w:szCs w:val="24"/>
        </w:rPr>
      </w:pPr>
      <w:r w:rsidRPr="00D6733C">
        <w:rPr>
          <w:rFonts w:ascii="Times New Roman" w:hAnsi="Times New Roman" w:cs="Times New Roman"/>
          <w:b/>
          <w:sz w:val="24"/>
          <w:szCs w:val="24"/>
        </w:rPr>
        <w:t>Desain Penelitian</w:t>
      </w:r>
    </w:p>
    <w:p w:rsidR="007B3C1F" w:rsidRPr="00D6733C" w:rsidRDefault="007B3C1F" w:rsidP="007B3C1F">
      <w:pPr>
        <w:pStyle w:val="NormalWeb"/>
        <w:spacing w:before="0" w:beforeAutospacing="0" w:after="0" w:afterAutospacing="0" w:line="276" w:lineRule="auto"/>
        <w:ind w:left="644"/>
        <w:jc w:val="center"/>
        <w:rPr>
          <w:b/>
          <w:color w:val="000000" w:themeColor="text1"/>
          <w:lang w:val="en-US"/>
        </w:rPr>
      </w:pPr>
      <w:r w:rsidRPr="00D6733C">
        <w:rPr>
          <w:b/>
          <w:color w:val="000000" w:themeColor="text1"/>
          <w:lang w:val="en-US"/>
        </w:rPr>
        <w:t>Desain (</w:t>
      </w:r>
      <w:r w:rsidRPr="00D6733C">
        <w:rPr>
          <w:b/>
          <w:i/>
          <w:color w:val="000000" w:themeColor="text1"/>
          <w:lang w:val="en-US"/>
        </w:rPr>
        <w:t>Quasi Eksperimen</w:t>
      </w:r>
      <w:r w:rsidRPr="00D6733C">
        <w:rPr>
          <w:b/>
          <w:color w:val="000000" w:themeColor="text1"/>
          <w:lang w:val="en-US"/>
        </w:rPr>
        <w:t>)</w:t>
      </w:r>
    </w:p>
    <w:tbl>
      <w:tblPr>
        <w:tblStyle w:val="TableGrid"/>
        <w:tblW w:w="0" w:type="auto"/>
        <w:tblInd w:w="1080" w:type="dxa"/>
        <w:tblLook w:val="04A0"/>
      </w:tblPr>
      <w:tblGrid>
        <w:gridCol w:w="1859"/>
        <w:gridCol w:w="1695"/>
        <w:gridCol w:w="1837"/>
        <w:gridCol w:w="1682"/>
      </w:tblGrid>
      <w:tr w:rsidR="007B3C1F" w:rsidRPr="00D6733C" w:rsidTr="0075183A">
        <w:tc>
          <w:tcPr>
            <w:tcW w:w="2038" w:type="dxa"/>
          </w:tcPr>
          <w:p w:rsidR="007B3C1F" w:rsidRPr="00D6733C" w:rsidRDefault="007B3C1F" w:rsidP="0075183A">
            <w:pPr>
              <w:pStyle w:val="ListParagraph"/>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Kelompok</w:t>
            </w:r>
          </w:p>
        </w:tc>
        <w:tc>
          <w:tcPr>
            <w:tcW w:w="2038" w:type="dxa"/>
          </w:tcPr>
          <w:p w:rsidR="007B3C1F" w:rsidRPr="00D6733C" w:rsidRDefault="007B3C1F" w:rsidP="0075183A">
            <w:pPr>
              <w:pStyle w:val="ListParagraph"/>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Tes Awal</w:t>
            </w:r>
          </w:p>
        </w:tc>
        <w:tc>
          <w:tcPr>
            <w:tcW w:w="2038" w:type="dxa"/>
          </w:tcPr>
          <w:p w:rsidR="007B3C1F" w:rsidRPr="00D6733C" w:rsidRDefault="007B3C1F" w:rsidP="0075183A">
            <w:pPr>
              <w:pStyle w:val="ListParagraph"/>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Perlakuan</w:t>
            </w:r>
          </w:p>
        </w:tc>
        <w:tc>
          <w:tcPr>
            <w:tcW w:w="2039" w:type="dxa"/>
          </w:tcPr>
          <w:p w:rsidR="007B3C1F" w:rsidRPr="00D6733C" w:rsidRDefault="007B3C1F" w:rsidP="0075183A">
            <w:pPr>
              <w:pStyle w:val="ListParagraph"/>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Tes Ahir</w:t>
            </w:r>
          </w:p>
        </w:tc>
      </w:tr>
      <w:tr w:rsidR="007B3C1F" w:rsidRPr="00D6733C" w:rsidTr="0075183A">
        <w:tc>
          <w:tcPr>
            <w:tcW w:w="2038"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Eksperimen</w:t>
            </w:r>
          </w:p>
        </w:tc>
        <w:tc>
          <w:tcPr>
            <w:tcW w:w="2038"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Y</w:t>
            </w:r>
          </w:p>
        </w:tc>
        <w:tc>
          <w:tcPr>
            <w:tcW w:w="2038"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X</w:t>
            </w:r>
          </w:p>
        </w:tc>
        <w:tc>
          <w:tcPr>
            <w:tcW w:w="2039"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Y</w:t>
            </w:r>
          </w:p>
        </w:tc>
      </w:tr>
      <w:tr w:rsidR="007B3C1F" w:rsidRPr="00D6733C" w:rsidTr="0075183A">
        <w:tc>
          <w:tcPr>
            <w:tcW w:w="2038"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Kontrol</w:t>
            </w:r>
          </w:p>
        </w:tc>
        <w:tc>
          <w:tcPr>
            <w:tcW w:w="2038"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Y</w:t>
            </w:r>
          </w:p>
        </w:tc>
        <w:tc>
          <w:tcPr>
            <w:tcW w:w="2038"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w:t>
            </w:r>
          </w:p>
        </w:tc>
        <w:tc>
          <w:tcPr>
            <w:tcW w:w="2039" w:type="dxa"/>
          </w:tcPr>
          <w:p w:rsidR="007B3C1F" w:rsidRPr="00D6733C" w:rsidRDefault="007B3C1F" w:rsidP="0075183A">
            <w:pPr>
              <w:pStyle w:val="ListParagraph"/>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Y</w:t>
            </w:r>
          </w:p>
        </w:tc>
      </w:tr>
    </w:tbl>
    <w:p w:rsidR="007B3C1F" w:rsidRPr="00D6733C" w:rsidRDefault="007B3C1F" w:rsidP="007B3C1F">
      <w:pPr>
        <w:pStyle w:val="ListParagraph"/>
        <w:spacing w:after="0"/>
        <w:ind w:left="644"/>
        <w:jc w:val="right"/>
        <w:rPr>
          <w:rFonts w:ascii="Times New Roman" w:hAnsi="Times New Roman" w:cs="Times New Roman"/>
          <w:b/>
          <w:color w:val="000000" w:themeColor="text1"/>
          <w:sz w:val="20"/>
          <w:szCs w:val="20"/>
        </w:rPr>
      </w:pPr>
      <w:r w:rsidRPr="00D6733C">
        <w:rPr>
          <w:rFonts w:ascii="Times New Roman" w:hAnsi="Times New Roman" w:cs="Times New Roman"/>
          <w:b/>
          <w:color w:val="000000" w:themeColor="text1"/>
          <w:sz w:val="20"/>
          <w:szCs w:val="20"/>
        </w:rPr>
        <w:t>(Sumber: Indrawan dan Yaniawati, 2014)</w:t>
      </w:r>
    </w:p>
    <w:p w:rsidR="007B3C1F" w:rsidRPr="00D6733C" w:rsidRDefault="007B3C1F" w:rsidP="007B3C1F">
      <w:pPr>
        <w:pStyle w:val="ListParagraph"/>
        <w:spacing w:after="0"/>
        <w:ind w:left="644"/>
        <w:jc w:val="both"/>
        <w:rPr>
          <w:rFonts w:ascii="Times New Roman" w:hAnsi="Times New Roman" w:cs="Times New Roman"/>
          <w:color w:val="000000" w:themeColor="text1"/>
          <w:sz w:val="24"/>
          <w:szCs w:val="24"/>
        </w:rPr>
      </w:pPr>
    </w:p>
    <w:p w:rsidR="007B3C1F" w:rsidRPr="00D6733C" w:rsidRDefault="007B3C1F" w:rsidP="007B3C1F">
      <w:pPr>
        <w:pStyle w:val="ListParagraph"/>
        <w:spacing w:after="0" w:line="240" w:lineRule="auto"/>
        <w:ind w:left="644"/>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Keterangan:</w:t>
      </w:r>
    </w:p>
    <w:p w:rsidR="007B3C1F" w:rsidRPr="00D6733C" w:rsidRDefault="007B3C1F" w:rsidP="007B3C1F">
      <w:pPr>
        <w:pStyle w:val="ListParagraph"/>
        <w:spacing w:after="0" w:line="240" w:lineRule="auto"/>
        <w:ind w:left="644"/>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Y = Tes awal (pre-test) = Tes akhir (post-test)</w:t>
      </w:r>
    </w:p>
    <w:p w:rsidR="00AC08CC" w:rsidRDefault="007B3C1F" w:rsidP="007B3C1F">
      <w:pPr>
        <w:pStyle w:val="ListParagraph"/>
        <w:spacing w:after="0" w:line="240" w:lineRule="auto"/>
        <w:ind w:left="644"/>
        <w:jc w:val="both"/>
        <w:rPr>
          <w:rFonts w:ascii="Times New Roman" w:hAnsi="Times New Roman" w:cs="Times New Roman"/>
          <w:i/>
          <w:color w:val="000000" w:themeColor="text1"/>
          <w:sz w:val="24"/>
          <w:szCs w:val="24"/>
        </w:rPr>
      </w:pPr>
      <w:r w:rsidRPr="00D6733C">
        <w:rPr>
          <w:rFonts w:ascii="Times New Roman" w:hAnsi="Times New Roman" w:cs="Times New Roman"/>
          <w:color w:val="000000" w:themeColor="text1"/>
          <w:sz w:val="24"/>
          <w:szCs w:val="24"/>
        </w:rPr>
        <w:t xml:space="preserve">X = Perlakuan khusus atau pembelajaran dengan pendektan </w:t>
      </w:r>
      <w:r w:rsidR="00C12360" w:rsidRPr="00D6733C">
        <w:rPr>
          <w:rFonts w:ascii="Times New Roman" w:hAnsi="Times New Roman" w:cs="Times New Roman"/>
          <w:i/>
          <w:color w:val="000000" w:themeColor="text1"/>
          <w:sz w:val="24"/>
          <w:szCs w:val="24"/>
        </w:rPr>
        <w:t>Scientific</w:t>
      </w:r>
      <w:r w:rsidRPr="00D6733C">
        <w:rPr>
          <w:rFonts w:ascii="Times New Roman" w:hAnsi="Times New Roman" w:cs="Times New Roman"/>
          <w:color w:val="000000" w:themeColor="text1"/>
          <w:sz w:val="24"/>
          <w:szCs w:val="24"/>
        </w:rPr>
        <w:t xml:space="preserve"> bebantuan </w:t>
      </w:r>
      <w:r w:rsidRPr="00D6733C">
        <w:rPr>
          <w:rFonts w:ascii="Times New Roman" w:hAnsi="Times New Roman" w:cs="Times New Roman"/>
          <w:i/>
          <w:color w:val="000000" w:themeColor="text1"/>
          <w:sz w:val="24"/>
          <w:szCs w:val="24"/>
        </w:rPr>
        <w:t>Adobe Flash</w:t>
      </w:r>
    </w:p>
    <w:p w:rsidR="00EA7AF8" w:rsidRPr="00D6733C" w:rsidRDefault="00EA7AF8" w:rsidP="007B3C1F">
      <w:pPr>
        <w:pStyle w:val="ListParagraph"/>
        <w:spacing w:after="0" w:line="240" w:lineRule="auto"/>
        <w:ind w:left="644"/>
        <w:jc w:val="both"/>
        <w:rPr>
          <w:rFonts w:ascii="Times New Roman" w:hAnsi="Times New Roman" w:cs="Times New Roman"/>
          <w:i/>
          <w:color w:val="000000" w:themeColor="text1"/>
          <w:sz w:val="24"/>
          <w:szCs w:val="24"/>
        </w:rPr>
      </w:pPr>
    </w:p>
    <w:p w:rsidR="00AC08CC" w:rsidRPr="00D6733C" w:rsidRDefault="00AC08CC" w:rsidP="00AC08CC">
      <w:pPr>
        <w:pStyle w:val="ListParagraph"/>
        <w:numPr>
          <w:ilvl w:val="0"/>
          <w:numId w:val="8"/>
        </w:numPr>
        <w:spacing w:line="240" w:lineRule="auto"/>
        <w:ind w:left="567" w:hanging="283"/>
        <w:jc w:val="both"/>
        <w:rPr>
          <w:rFonts w:ascii="Times New Roman" w:hAnsi="Times New Roman" w:cs="Times New Roman"/>
          <w:b/>
          <w:sz w:val="24"/>
          <w:szCs w:val="24"/>
        </w:rPr>
      </w:pPr>
      <w:r w:rsidRPr="00D6733C">
        <w:rPr>
          <w:rFonts w:ascii="Times New Roman" w:hAnsi="Times New Roman" w:cs="Times New Roman"/>
          <w:b/>
          <w:sz w:val="24"/>
          <w:szCs w:val="24"/>
        </w:rPr>
        <w:t>Subjek dan Objek Penelitian</w:t>
      </w:r>
    </w:p>
    <w:p w:rsidR="009C79E2" w:rsidRPr="00D6733C" w:rsidRDefault="009C79E2" w:rsidP="009C79E2">
      <w:pPr>
        <w:pStyle w:val="NormalWeb"/>
        <w:spacing w:before="0" w:beforeAutospacing="0" w:after="0" w:afterAutospacing="0"/>
        <w:ind w:left="644"/>
        <w:jc w:val="both"/>
        <w:rPr>
          <w:color w:val="000000" w:themeColor="text1"/>
          <w:lang w:val="en-US"/>
        </w:rPr>
      </w:pPr>
      <w:r w:rsidRPr="00D6733C">
        <w:rPr>
          <w:color w:val="000000" w:themeColor="text1"/>
          <w:lang w:val="en-US"/>
        </w:rPr>
        <w:t xml:space="preserve">Populasi pada penelitian ini adalah siswa SMA Negeri 16 Kabupaten Tangerang. Pertimbangan melakukan penelitian di SMA Negeri 16 Kabupaten Tangerang yaitu karena SMA Negeri 16 Kabupaten Tangerang merupakan sekolah yang memiliki karakteristik tiap kelasnya sehingga dapat mewakili siswa SMA pada umumnya. </w:t>
      </w:r>
    </w:p>
    <w:p w:rsidR="009C79E2" w:rsidRPr="00D6733C" w:rsidRDefault="009C79E2" w:rsidP="009C79E2">
      <w:pPr>
        <w:pStyle w:val="NormalWeb"/>
        <w:spacing w:before="0" w:beforeAutospacing="0" w:after="0" w:afterAutospacing="0"/>
        <w:ind w:left="644"/>
        <w:jc w:val="both"/>
        <w:rPr>
          <w:color w:val="000000" w:themeColor="text1"/>
          <w:lang w:val="en-US"/>
        </w:rPr>
      </w:pPr>
      <w:r w:rsidRPr="00D6733C">
        <w:rPr>
          <w:color w:val="000000" w:themeColor="text1"/>
          <w:lang w:val="en-US"/>
        </w:rPr>
        <w:t xml:space="preserve">Sampel merupakan bagian yang diambil dari populasi. Pemilihan sampel dilakukan dari populasinya secara </w:t>
      </w:r>
      <w:r w:rsidRPr="00D6733C">
        <w:rPr>
          <w:i/>
          <w:color w:val="000000" w:themeColor="text1"/>
          <w:lang w:val="en-US"/>
        </w:rPr>
        <w:t xml:space="preserve">purposive sampling </w:t>
      </w:r>
      <w:r w:rsidRPr="00D6733C">
        <w:rPr>
          <w:color w:val="000000" w:themeColor="text1"/>
          <w:lang w:val="en-US"/>
        </w:rPr>
        <w:t xml:space="preserve">dan dilakukan atas pertimbangan tertentu. Artinya sampel diambil dengan cara sengaja berdasarkan pertimbangan peneliti dengan kata lain </w:t>
      </w:r>
      <w:r w:rsidRPr="00D6733C">
        <w:rPr>
          <w:i/>
          <w:color w:val="000000" w:themeColor="text1"/>
          <w:lang w:val="en-US"/>
        </w:rPr>
        <w:t xml:space="preserve">jugment sampling, </w:t>
      </w:r>
      <w:r w:rsidRPr="00D6733C">
        <w:rPr>
          <w:color w:val="000000" w:themeColor="text1"/>
          <w:lang w:val="en-US"/>
        </w:rPr>
        <w:t xml:space="preserve">artinya sampel diambil tidak secara acak tetapi melalui pertimbangan tertentu karena sampel dirasa pantas dan memenuhi persyaratan dijadikan sampel. Sampel penelitiannya adalah 2 kelas, siswa kelas X MIA 1 berjumlah 35 orang sebagai kelas yang menggunakan pembelajaran dengan pendekatan </w:t>
      </w:r>
      <w:r w:rsidR="00C12360" w:rsidRPr="00D6733C">
        <w:rPr>
          <w:i/>
          <w:color w:val="000000" w:themeColor="text1"/>
          <w:lang w:val="en-US"/>
        </w:rPr>
        <w:t>Scientific</w:t>
      </w:r>
      <w:r w:rsidRPr="00D6733C">
        <w:rPr>
          <w:color w:val="000000" w:themeColor="text1"/>
          <w:lang w:val="en-US"/>
        </w:rPr>
        <w:t xml:space="preserve"> berbantuan </w:t>
      </w:r>
      <w:r w:rsidR="00C12360" w:rsidRPr="00D6733C">
        <w:rPr>
          <w:i/>
          <w:color w:val="000000" w:themeColor="text1"/>
          <w:lang w:val="en-US"/>
        </w:rPr>
        <w:t>Adobe Flash</w:t>
      </w:r>
      <w:r w:rsidRPr="00D6733C">
        <w:rPr>
          <w:color w:val="000000" w:themeColor="text1"/>
          <w:lang w:val="en-US"/>
        </w:rPr>
        <w:t xml:space="preserve">dan siswa kelas X MIA 2 berjumlah 35 orang sebagai kelas yang menggunakan model pembelajaran konvensional. </w:t>
      </w:r>
    </w:p>
    <w:p w:rsidR="00AC08CC" w:rsidRPr="00D6733C" w:rsidRDefault="00AC08CC" w:rsidP="00AC08CC">
      <w:pPr>
        <w:pStyle w:val="ListParagraph"/>
        <w:spacing w:after="0" w:line="240" w:lineRule="auto"/>
        <w:ind w:left="567"/>
        <w:jc w:val="both"/>
        <w:rPr>
          <w:rFonts w:ascii="Times New Roman" w:hAnsi="Times New Roman" w:cs="Times New Roman"/>
          <w:sz w:val="24"/>
          <w:szCs w:val="24"/>
        </w:rPr>
      </w:pPr>
    </w:p>
    <w:p w:rsidR="00AC08CC" w:rsidRDefault="00AC08CC" w:rsidP="00AC08CC">
      <w:pPr>
        <w:pStyle w:val="ListParagraph"/>
        <w:numPr>
          <w:ilvl w:val="0"/>
          <w:numId w:val="8"/>
        </w:numPr>
        <w:spacing w:after="0" w:line="240" w:lineRule="auto"/>
        <w:ind w:left="567" w:hanging="283"/>
        <w:jc w:val="both"/>
        <w:rPr>
          <w:rFonts w:ascii="Times New Roman" w:hAnsi="Times New Roman" w:cs="Times New Roman"/>
          <w:b/>
          <w:sz w:val="24"/>
          <w:szCs w:val="24"/>
        </w:rPr>
      </w:pPr>
      <w:r w:rsidRPr="00D6733C">
        <w:rPr>
          <w:rFonts w:ascii="Times New Roman" w:hAnsi="Times New Roman" w:cs="Times New Roman"/>
          <w:b/>
          <w:sz w:val="24"/>
          <w:szCs w:val="24"/>
        </w:rPr>
        <w:t>Instrumen Penelitian</w:t>
      </w:r>
    </w:p>
    <w:p w:rsidR="00D6733C" w:rsidRPr="00D6733C" w:rsidRDefault="00D6733C" w:rsidP="00D6733C">
      <w:pPr>
        <w:pStyle w:val="ListParagraph"/>
        <w:spacing w:after="0" w:line="240" w:lineRule="auto"/>
        <w:ind w:left="567"/>
        <w:jc w:val="both"/>
        <w:rPr>
          <w:rFonts w:ascii="Times New Roman" w:hAnsi="Times New Roman" w:cs="Times New Roman"/>
          <w:b/>
          <w:sz w:val="24"/>
          <w:szCs w:val="24"/>
        </w:rPr>
      </w:pPr>
    </w:p>
    <w:p w:rsidR="00AC08CC" w:rsidRPr="00D6733C" w:rsidRDefault="00AC08CC" w:rsidP="00AC08CC">
      <w:pPr>
        <w:pStyle w:val="ListParagraph"/>
        <w:spacing w:after="0" w:line="240" w:lineRule="auto"/>
        <w:ind w:left="567"/>
        <w:jc w:val="both"/>
        <w:rPr>
          <w:rFonts w:ascii="Times New Roman" w:hAnsi="Times New Roman" w:cs="Times New Roman"/>
          <w:sz w:val="24"/>
          <w:szCs w:val="24"/>
        </w:rPr>
      </w:pPr>
      <w:r w:rsidRPr="00D6733C">
        <w:rPr>
          <w:rFonts w:ascii="Times New Roman" w:hAnsi="Times New Roman" w:cs="Times New Roman"/>
          <w:sz w:val="24"/>
          <w:szCs w:val="24"/>
        </w:rPr>
        <w:t>Penelitian ini menggunakan instrumen penelitian yaitu tes dan non tes. Tes</w:t>
      </w:r>
      <w:r w:rsidR="009C79E2" w:rsidRPr="00D6733C">
        <w:rPr>
          <w:rFonts w:ascii="Times New Roman" w:hAnsi="Times New Roman" w:cs="Times New Roman"/>
          <w:sz w:val="24"/>
          <w:szCs w:val="24"/>
        </w:rPr>
        <w:t xml:space="preserve"> berupa tes kemampuan pemahaman konsep dan penalaran matematis</w:t>
      </w:r>
      <w:r w:rsidRPr="00D6733C">
        <w:rPr>
          <w:rFonts w:ascii="Times New Roman" w:hAnsi="Times New Roman" w:cs="Times New Roman"/>
          <w:sz w:val="24"/>
          <w:szCs w:val="24"/>
        </w:rPr>
        <w:t xml:space="preserve"> berbentuk tes tipe uraian sedangkan non tesnya menggunakan skala </w:t>
      </w:r>
      <w:r w:rsidR="009C79E2" w:rsidRPr="00D6733C">
        <w:rPr>
          <w:rFonts w:ascii="Times New Roman" w:hAnsi="Times New Roman" w:cs="Times New Roman"/>
          <w:i/>
          <w:sz w:val="24"/>
          <w:szCs w:val="24"/>
        </w:rPr>
        <w:t>self confidence</w:t>
      </w:r>
      <w:r w:rsidR="00D6733C">
        <w:rPr>
          <w:rFonts w:ascii="Times New Roman" w:hAnsi="Times New Roman" w:cs="Times New Roman"/>
          <w:i/>
          <w:sz w:val="24"/>
          <w:szCs w:val="24"/>
        </w:rPr>
        <w:t xml:space="preserve">, </w:t>
      </w:r>
      <w:r w:rsidR="00D6733C">
        <w:rPr>
          <w:rFonts w:ascii="Times New Roman" w:hAnsi="Times New Roman" w:cs="Times New Roman"/>
          <w:sz w:val="24"/>
          <w:szCs w:val="24"/>
        </w:rPr>
        <w:t>observasi dan wawancara.</w:t>
      </w:r>
    </w:p>
    <w:p w:rsidR="00AC08CC" w:rsidRPr="00D6733C" w:rsidRDefault="009C79E2" w:rsidP="00AC08CC">
      <w:pPr>
        <w:spacing w:line="360" w:lineRule="auto"/>
        <w:ind w:right="-216"/>
        <w:jc w:val="center"/>
        <w:rPr>
          <w:b/>
          <w:bCs/>
        </w:rPr>
      </w:pPr>
      <w:r w:rsidRPr="00D6733C">
        <w:rPr>
          <w:b/>
          <w:bCs/>
        </w:rPr>
        <w:t>Rekapitulasi Analisis Hasil Uji Coba Kemampuan Pemahaman Konsep</w:t>
      </w:r>
    </w:p>
    <w:tbl>
      <w:tblPr>
        <w:tblStyle w:val="TableGrid"/>
        <w:tblW w:w="9334" w:type="dxa"/>
        <w:jc w:val="center"/>
        <w:tblInd w:w="1134" w:type="dxa"/>
        <w:tblLook w:val="04A0"/>
      </w:tblPr>
      <w:tblGrid>
        <w:gridCol w:w="567"/>
        <w:gridCol w:w="1469"/>
        <w:gridCol w:w="1458"/>
        <w:gridCol w:w="1860"/>
        <w:gridCol w:w="2183"/>
        <w:gridCol w:w="1797"/>
      </w:tblGrid>
      <w:tr w:rsidR="009C79E2" w:rsidRPr="00D6733C" w:rsidTr="0075183A">
        <w:trPr>
          <w:tblHeade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No</w:t>
            </w:r>
          </w:p>
        </w:tc>
        <w:tc>
          <w:tcPr>
            <w:tcW w:w="1469"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Validitas</w:t>
            </w:r>
          </w:p>
        </w:tc>
        <w:tc>
          <w:tcPr>
            <w:tcW w:w="1458"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Reliabilitas</w:t>
            </w:r>
          </w:p>
        </w:tc>
        <w:tc>
          <w:tcPr>
            <w:tcW w:w="1860"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Daya Pembeda</w:t>
            </w:r>
          </w:p>
        </w:tc>
        <w:tc>
          <w:tcPr>
            <w:tcW w:w="2183"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Indeks Kesukaran</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Keterangan</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1</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Tinggi</w:t>
            </w:r>
          </w:p>
        </w:tc>
        <w:tc>
          <w:tcPr>
            <w:tcW w:w="1458" w:type="dxa"/>
            <w:vMerge w:val="restart"/>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Tinggi</w:t>
            </w: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Cukup</w:t>
            </w:r>
          </w:p>
        </w:tc>
        <w:tc>
          <w:tcPr>
            <w:tcW w:w="2183" w:type="dxa"/>
            <w:vAlign w:val="center"/>
          </w:tcPr>
          <w:p w:rsidR="009C79E2" w:rsidRPr="00D6733C" w:rsidRDefault="009C79E2" w:rsidP="009C79E2">
            <w:pPr>
              <w:jc w:val="center"/>
              <w:rPr>
                <w:color w:val="000000" w:themeColor="text1"/>
                <w:sz w:val="24"/>
                <w:szCs w:val="24"/>
                <w:lang w:val="id-ID"/>
              </w:rPr>
            </w:pPr>
            <w:r w:rsidRPr="00D6733C">
              <w:rPr>
                <w:color w:val="000000" w:themeColor="text1"/>
                <w:sz w:val="24"/>
                <w:szCs w:val="24"/>
                <w:lang w:val="id-ID"/>
              </w:rPr>
              <w:t>Mudah</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lang w:val="id-ID"/>
              </w:rPr>
              <w:t xml:space="preserve">Dipakai </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2</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Tinggi</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Cukup</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lang w:val="id-ID"/>
              </w:rPr>
              <w:t xml:space="preserve">Dipakai </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3</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Tinggi</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Cukup</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Dipakai</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4</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Tinggi</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Baik</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Dipakai</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5</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Cukup</w:t>
            </w:r>
          </w:p>
        </w:tc>
        <w:tc>
          <w:tcPr>
            <w:tcW w:w="2183" w:type="dxa"/>
            <w:vAlign w:val="center"/>
          </w:tcPr>
          <w:p w:rsidR="009C79E2" w:rsidRPr="00D6733C" w:rsidRDefault="009C79E2" w:rsidP="009C79E2">
            <w:pPr>
              <w:jc w:val="center"/>
              <w:rPr>
                <w:color w:val="000000" w:themeColor="text1"/>
                <w:sz w:val="24"/>
                <w:szCs w:val="24"/>
                <w:lang w:val="id-ID"/>
              </w:rPr>
            </w:pPr>
            <w:r w:rsidRPr="00D6733C">
              <w:rPr>
                <w:color w:val="000000" w:themeColor="text1"/>
                <w:sz w:val="24"/>
                <w:szCs w:val="24"/>
                <w:lang w:val="id-ID"/>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lang w:val="id-ID"/>
              </w:rPr>
              <w:t>Dipakai</w:t>
            </w:r>
          </w:p>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(Diperbaiki)</w:t>
            </w:r>
          </w:p>
        </w:tc>
      </w:tr>
    </w:tbl>
    <w:p w:rsidR="00AC08CC" w:rsidRPr="00D6733C" w:rsidRDefault="00AC08CC" w:rsidP="00AC08CC">
      <w:pPr>
        <w:ind w:left="851"/>
        <w:jc w:val="both"/>
      </w:pPr>
    </w:p>
    <w:p w:rsidR="009C79E2" w:rsidRPr="00D6733C" w:rsidRDefault="009C79E2" w:rsidP="009C79E2">
      <w:pPr>
        <w:pStyle w:val="ListParagraph"/>
        <w:spacing w:after="0" w:line="240" w:lineRule="auto"/>
        <w:ind w:left="-142"/>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Rekapitulasi Hasil Ujicoba Kemampuan Penalaran Matematis</w:t>
      </w:r>
    </w:p>
    <w:tbl>
      <w:tblPr>
        <w:tblStyle w:val="TableGrid"/>
        <w:tblW w:w="9334" w:type="dxa"/>
        <w:jc w:val="center"/>
        <w:tblInd w:w="1134" w:type="dxa"/>
        <w:tblLook w:val="04A0"/>
      </w:tblPr>
      <w:tblGrid>
        <w:gridCol w:w="567"/>
        <w:gridCol w:w="1469"/>
        <w:gridCol w:w="1458"/>
        <w:gridCol w:w="1860"/>
        <w:gridCol w:w="2183"/>
        <w:gridCol w:w="1797"/>
      </w:tblGrid>
      <w:tr w:rsidR="009C79E2" w:rsidRPr="00D6733C" w:rsidTr="0075183A">
        <w:trPr>
          <w:tblHeade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No</w:t>
            </w:r>
          </w:p>
        </w:tc>
        <w:tc>
          <w:tcPr>
            <w:tcW w:w="1469"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Validitas</w:t>
            </w:r>
          </w:p>
        </w:tc>
        <w:tc>
          <w:tcPr>
            <w:tcW w:w="1458"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Reliabilitas</w:t>
            </w:r>
          </w:p>
        </w:tc>
        <w:tc>
          <w:tcPr>
            <w:tcW w:w="1860"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Daya Pembeda</w:t>
            </w:r>
          </w:p>
        </w:tc>
        <w:tc>
          <w:tcPr>
            <w:tcW w:w="2183"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Indeks Kesukaran</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b/>
                <w:color w:val="000000" w:themeColor="text1"/>
                <w:sz w:val="24"/>
                <w:szCs w:val="24"/>
                <w:lang w:val="id-ID"/>
              </w:rPr>
            </w:pPr>
            <w:r w:rsidRPr="00D6733C">
              <w:rPr>
                <w:rFonts w:ascii="Times New Roman" w:hAnsi="Times New Roman" w:cs="Times New Roman"/>
                <w:b/>
                <w:color w:val="000000" w:themeColor="text1"/>
                <w:sz w:val="24"/>
                <w:szCs w:val="24"/>
                <w:lang w:val="id-ID"/>
              </w:rPr>
              <w:t>Keterangan</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1</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458" w:type="dxa"/>
            <w:vMerge w:val="restart"/>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Sedang</w:t>
            </w: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Baik</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lang w:val="id-ID"/>
              </w:rPr>
              <w:t xml:space="preserve">Dipakai </w:t>
            </w:r>
          </w:p>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(Diperbaiki)</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2</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Tinggi</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Baik</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Mudah</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lang w:val="id-ID"/>
              </w:rPr>
              <w:t xml:space="preserve">Dipakai </w:t>
            </w:r>
          </w:p>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(Diperbaiki)</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3</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Baik</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Dipakai</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4</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Baik</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Sedang</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Dipakai</w:t>
            </w:r>
          </w:p>
        </w:tc>
      </w:tr>
      <w:tr w:rsidR="009C79E2" w:rsidRPr="00D6733C" w:rsidTr="0075183A">
        <w:trPr>
          <w:jc w:val="center"/>
        </w:trPr>
        <w:tc>
          <w:tcPr>
            <w:tcW w:w="56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lang w:val="id-ID"/>
              </w:rPr>
            </w:pPr>
            <w:r w:rsidRPr="00D6733C">
              <w:rPr>
                <w:rFonts w:ascii="Times New Roman" w:hAnsi="Times New Roman" w:cs="Times New Roman"/>
                <w:color w:val="000000" w:themeColor="text1"/>
                <w:sz w:val="24"/>
                <w:szCs w:val="24"/>
                <w:lang w:val="id-ID"/>
              </w:rPr>
              <w:t>5</w:t>
            </w:r>
          </w:p>
        </w:tc>
        <w:tc>
          <w:tcPr>
            <w:tcW w:w="1469" w:type="dxa"/>
          </w:tcPr>
          <w:p w:rsidR="009C79E2" w:rsidRPr="00D6733C" w:rsidRDefault="009C79E2" w:rsidP="009C79E2">
            <w:pPr>
              <w:jc w:val="center"/>
              <w:rPr>
                <w:color w:val="000000" w:themeColor="text1"/>
                <w:sz w:val="24"/>
                <w:szCs w:val="24"/>
              </w:rPr>
            </w:pPr>
            <w:r w:rsidRPr="00D6733C">
              <w:rPr>
                <w:color w:val="000000" w:themeColor="text1"/>
                <w:sz w:val="24"/>
                <w:szCs w:val="24"/>
              </w:rPr>
              <w:t>Tinggi</w:t>
            </w:r>
          </w:p>
        </w:tc>
        <w:tc>
          <w:tcPr>
            <w:tcW w:w="1458" w:type="dxa"/>
            <w:vMerge/>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p>
        </w:tc>
        <w:tc>
          <w:tcPr>
            <w:tcW w:w="1860" w:type="dxa"/>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Baik</w:t>
            </w:r>
          </w:p>
        </w:tc>
        <w:tc>
          <w:tcPr>
            <w:tcW w:w="2183" w:type="dxa"/>
            <w:vAlign w:val="center"/>
          </w:tcPr>
          <w:p w:rsidR="009C79E2" w:rsidRPr="00D6733C" w:rsidRDefault="009C79E2" w:rsidP="009C79E2">
            <w:pPr>
              <w:jc w:val="center"/>
              <w:rPr>
                <w:color w:val="000000" w:themeColor="text1"/>
                <w:sz w:val="24"/>
                <w:szCs w:val="24"/>
              </w:rPr>
            </w:pPr>
            <w:r w:rsidRPr="00D6733C">
              <w:rPr>
                <w:color w:val="000000" w:themeColor="text1"/>
                <w:sz w:val="24"/>
                <w:szCs w:val="24"/>
              </w:rPr>
              <w:t>Sukar</w:t>
            </w:r>
          </w:p>
        </w:tc>
        <w:tc>
          <w:tcPr>
            <w:tcW w:w="1797" w:type="dxa"/>
            <w:vAlign w:val="center"/>
          </w:tcPr>
          <w:p w:rsidR="009C79E2" w:rsidRPr="00D6733C" w:rsidRDefault="009C79E2" w:rsidP="009C79E2">
            <w:pPr>
              <w:pStyle w:val="ListParagraph"/>
              <w:spacing w:after="0" w:line="240" w:lineRule="auto"/>
              <w:ind w:left="0"/>
              <w:jc w:val="center"/>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lang w:val="id-ID"/>
              </w:rPr>
              <w:t>Dipakai</w:t>
            </w:r>
          </w:p>
        </w:tc>
      </w:tr>
    </w:tbl>
    <w:p w:rsidR="009C79E2" w:rsidRPr="00D6733C" w:rsidRDefault="009C79E2" w:rsidP="00AC08CC">
      <w:pPr>
        <w:ind w:left="851"/>
        <w:jc w:val="both"/>
      </w:pPr>
    </w:p>
    <w:p w:rsidR="00AC08CC" w:rsidRPr="00D6733C" w:rsidRDefault="00AC08CC" w:rsidP="00AC08CC">
      <w:pPr>
        <w:ind w:left="567"/>
        <w:jc w:val="both"/>
      </w:pPr>
      <w:r w:rsidRPr="00D6733C">
        <w:t>Berdasarkan validitas butir soal, reliabilitas, daya pembeda, dan indeks kesukaran dari setiap soal yang diujicobakan serta dengan mempertimbangkan indikator yang terkandung dalam setiap butir soal tersebut, maka dalam penelitian ini semua soal digunakan sebagai instrumen tes</w:t>
      </w:r>
    </w:p>
    <w:p w:rsidR="00AC08CC" w:rsidRPr="00D6733C" w:rsidRDefault="00AC08CC" w:rsidP="00AC08CC">
      <w:pPr>
        <w:pStyle w:val="ListParagraph"/>
        <w:spacing w:after="0" w:line="240" w:lineRule="auto"/>
        <w:ind w:left="567"/>
        <w:jc w:val="both"/>
        <w:rPr>
          <w:rFonts w:ascii="Times New Roman" w:hAnsi="Times New Roman" w:cs="Times New Roman"/>
          <w:sz w:val="24"/>
          <w:szCs w:val="24"/>
        </w:rPr>
      </w:pPr>
      <w:r w:rsidRPr="00D6733C">
        <w:rPr>
          <w:rFonts w:ascii="Times New Roman" w:hAnsi="Times New Roman" w:cs="Times New Roman"/>
          <w:sz w:val="24"/>
          <w:szCs w:val="24"/>
        </w:rPr>
        <w:t>Skala sikap diberikan kepada kelas eksperimen.Data skala sikap digunakan untuk melihat sikap siswa terhadap</w:t>
      </w:r>
      <w:r w:rsidR="00857DB9" w:rsidRPr="00D6733C">
        <w:rPr>
          <w:rFonts w:ascii="Times New Roman" w:hAnsi="Times New Roman" w:cs="Times New Roman"/>
          <w:sz w:val="24"/>
          <w:szCs w:val="24"/>
        </w:rPr>
        <w:t xml:space="preserve">pembelajaran dengan pendekatan </w:t>
      </w:r>
      <w:r w:rsidR="00C12360" w:rsidRPr="00D6733C">
        <w:rPr>
          <w:rFonts w:ascii="Times New Roman" w:hAnsi="Times New Roman" w:cs="Times New Roman"/>
          <w:i/>
          <w:sz w:val="24"/>
          <w:szCs w:val="24"/>
        </w:rPr>
        <w:t>Scientific</w:t>
      </w:r>
      <w:r w:rsidR="00857DB9" w:rsidRPr="00D6733C">
        <w:rPr>
          <w:rFonts w:ascii="Times New Roman" w:hAnsi="Times New Roman" w:cs="Times New Roman"/>
          <w:i/>
          <w:sz w:val="24"/>
          <w:szCs w:val="24"/>
        </w:rPr>
        <w:t xml:space="preserve"> </w:t>
      </w:r>
      <w:r w:rsidR="00857DB9" w:rsidRPr="00D6733C">
        <w:rPr>
          <w:rFonts w:ascii="Times New Roman" w:hAnsi="Times New Roman" w:cs="Times New Roman"/>
          <w:sz w:val="24"/>
          <w:szCs w:val="24"/>
        </w:rPr>
        <w:t xml:space="preserve">berbantuan </w:t>
      </w:r>
      <w:r w:rsidR="00857DB9" w:rsidRPr="00D6733C">
        <w:rPr>
          <w:rFonts w:ascii="Times New Roman" w:hAnsi="Times New Roman" w:cs="Times New Roman"/>
          <w:i/>
          <w:sz w:val="24"/>
          <w:szCs w:val="24"/>
        </w:rPr>
        <w:t>adobe flash</w:t>
      </w:r>
      <w:r w:rsidRPr="00D6733C">
        <w:rPr>
          <w:rFonts w:ascii="Times New Roman" w:hAnsi="Times New Roman" w:cs="Times New Roman"/>
          <w:i/>
          <w:sz w:val="24"/>
          <w:szCs w:val="24"/>
        </w:rPr>
        <w:t>.</w:t>
      </w:r>
      <w:r w:rsidR="00857DB9" w:rsidRPr="00D6733C">
        <w:rPr>
          <w:rFonts w:ascii="Times New Roman" w:hAnsi="Times New Roman" w:cs="Times New Roman"/>
          <w:i/>
          <w:sz w:val="24"/>
          <w:szCs w:val="24"/>
        </w:rPr>
        <w:t xml:space="preserve"> </w:t>
      </w:r>
      <w:r w:rsidRPr="00D6733C">
        <w:rPr>
          <w:rFonts w:ascii="Times New Roman" w:hAnsi="Times New Roman" w:cs="Times New Roman"/>
          <w:sz w:val="24"/>
          <w:szCs w:val="24"/>
        </w:rPr>
        <w:t>Langkah-langkah yang digunakan untuk menganalisis data skala sikap adalah sebagai berikut:</w:t>
      </w:r>
    </w:p>
    <w:p w:rsidR="00AC08CC" w:rsidRPr="00D6733C" w:rsidRDefault="00AC08CC" w:rsidP="00AC08CC">
      <w:pPr>
        <w:pStyle w:val="ListParagraph"/>
        <w:spacing w:after="0" w:line="240" w:lineRule="auto"/>
        <w:ind w:left="851" w:hanging="284"/>
        <w:jc w:val="both"/>
        <w:rPr>
          <w:rFonts w:ascii="Times New Roman" w:hAnsi="Times New Roman" w:cs="Times New Roman"/>
          <w:sz w:val="24"/>
          <w:szCs w:val="24"/>
        </w:rPr>
      </w:pPr>
      <w:r w:rsidRPr="00D6733C">
        <w:rPr>
          <w:rFonts w:ascii="Times New Roman" w:hAnsi="Times New Roman" w:cs="Times New Roman"/>
          <w:sz w:val="24"/>
          <w:szCs w:val="24"/>
        </w:rPr>
        <w:t xml:space="preserve">a. Mengubah data skala kualitatif ke dalam skala kuantitatif </w:t>
      </w:r>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sz w:val="24"/>
          <w:szCs w:val="24"/>
        </w:rPr>
        <w:t xml:space="preserve">Bagi suatu pernyataan yang mendukung suatu sikap positif, skor yang diberikan untuk SS = 5, S = 4,TS = 2, STS = 1 dan bagi pernyataan yang mendukung sikap negatif diberikan nilai-nilai yang sebaliknya yaitu SS = 1, S = 2, TS = 4, STS = 5. </w:t>
      </w:r>
    </w:p>
    <w:p w:rsidR="00AC08CC" w:rsidRPr="00D6733C" w:rsidRDefault="00AC08CC" w:rsidP="00AC08CC">
      <w:pPr>
        <w:pStyle w:val="ListParagraph"/>
        <w:spacing w:after="0" w:line="240" w:lineRule="auto"/>
        <w:ind w:left="851" w:hanging="284"/>
        <w:jc w:val="both"/>
        <w:rPr>
          <w:rFonts w:ascii="Times New Roman" w:hAnsi="Times New Roman" w:cs="Times New Roman"/>
          <w:sz w:val="24"/>
          <w:szCs w:val="24"/>
        </w:rPr>
      </w:pPr>
      <w:r w:rsidRPr="00D6733C">
        <w:rPr>
          <w:rFonts w:ascii="Times New Roman" w:hAnsi="Times New Roman" w:cs="Times New Roman"/>
          <w:sz w:val="24"/>
          <w:szCs w:val="24"/>
        </w:rPr>
        <w:t xml:space="preserve">b. Menghitung skor rata-rata sikap siswa </w:t>
      </w:r>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sz w:val="24"/>
          <w:szCs w:val="24"/>
        </w:rPr>
        <w:t xml:space="preserve">        Menurut Suherman dan Sukjaya (1990, h. 237) untuk menghitung skor rata-rata sikap siswa dapat dihitung dengan rumus: </w:t>
      </w:r>
    </w:p>
    <w:p w:rsidR="00AC08CC" w:rsidRPr="00D6733C" w:rsidRDefault="000E4313" w:rsidP="00AC08CC">
      <w:pPr>
        <w:pStyle w:val="ListParagraph"/>
        <w:spacing w:after="0" w:line="240" w:lineRule="auto"/>
        <w:ind w:left="851" w:hanging="2694"/>
        <w:jc w:val="center"/>
        <w:rPr>
          <w:rFonts w:ascii="Times New Roman"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WF</m:t>
              </m:r>
            </m:num>
            <m:den>
              <m:r>
                <w:rPr>
                  <w:rFonts w:ascii="Cambria Math" w:hAnsi="Times New Roman" w:cs="Times New Roman"/>
                  <w:sz w:val="24"/>
                  <w:szCs w:val="24"/>
                </w:rPr>
                <m:t>∑</m:t>
              </m:r>
              <m:r>
                <w:rPr>
                  <w:rFonts w:ascii="Cambria Math" w:hAnsi="Cambria Math" w:cs="Times New Roman"/>
                  <w:sz w:val="24"/>
                  <w:szCs w:val="24"/>
                </w:rPr>
                <m:t>F</m:t>
              </m:r>
            </m:den>
          </m:f>
        </m:oMath>
      </m:oMathPara>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sz w:val="24"/>
          <w:szCs w:val="24"/>
        </w:rPr>
        <w:lastRenderedPageBreak/>
        <w:t>Keterangan :</w:t>
      </w:r>
    </w:p>
    <w:p w:rsidR="00AC08CC" w:rsidRPr="00D6733C" w:rsidRDefault="000E4313" w:rsidP="00AC08CC">
      <w:pPr>
        <w:pStyle w:val="ListParagraph"/>
        <w:spacing w:after="0" w:line="240" w:lineRule="auto"/>
        <w:ind w:left="851"/>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AC08CC" w:rsidRPr="00D6733C">
        <w:rPr>
          <w:rFonts w:ascii="Times New Roman" w:hAnsi="Times New Roman" w:cs="Times New Roman"/>
          <w:sz w:val="24"/>
          <w:szCs w:val="24"/>
        </w:rPr>
        <w:t xml:space="preserve">: Nilai rata-rata sikap siswa </w:t>
      </w:r>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i/>
          <w:sz w:val="24"/>
          <w:szCs w:val="24"/>
        </w:rPr>
        <w:t xml:space="preserve">W  </w:t>
      </w:r>
      <w:r w:rsidRPr="00D6733C">
        <w:rPr>
          <w:rFonts w:ascii="Times New Roman" w:hAnsi="Times New Roman" w:cs="Times New Roman"/>
          <w:sz w:val="24"/>
          <w:szCs w:val="24"/>
        </w:rPr>
        <w:t>: Nilai kategori siswa</w:t>
      </w:r>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i/>
          <w:sz w:val="24"/>
          <w:szCs w:val="24"/>
        </w:rPr>
        <w:t>F</w:t>
      </w:r>
      <w:r w:rsidRPr="00D6733C">
        <w:rPr>
          <w:rFonts w:ascii="Times New Roman" w:hAnsi="Times New Roman" w:cs="Times New Roman"/>
          <w:sz w:val="24"/>
          <w:szCs w:val="24"/>
        </w:rPr>
        <w:t>: Jumlah siswa yang memilih per kategori</w:t>
      </w:r>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sz w:val="24"/>
          <w:szCs w:val="24"/>
        </w:rPr>
        <w:t>Setelah angket terkumpul dan diolah menggunakan cara seperti  di atas, seorang  siswa dapat digolongkan pada kelompok responden yang memiliki sikap positif dan sikap negatif dengan kriteria menurut Suherman dan Sukjaya (1990, h. 237) yaitu:</w:t>
      </w:r>
    </w:p>
    <w:p w:rsidR="00AC08CC" w:rsidRPr="00D6733C" w:rsidRDefault="000E4313" w:rsidP="00AC08CC">
      <w:pPr>
        <w:pStyle w:val="ListParagraph"/>
        <w:spacing w:after="0" w:line="240" w:lineRule="auto"/>
        <w:ind w:left="851"/>
        <w:jc w:val="center"/>
        <w:rPr>
          <w:rFonts w:ascii="Times New Roman" w:eastAsiaTheme="minorEastAsia"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&gt;</m:t>
        </m:r>
      </m:oMath>
      <w:r w:rsidR="00AC08CC" w:rsidRPr="00D6733C">
        <w:rPr>
          <w:rFonts w:ascii="Times New Roman" w:eastAsiaTheme="minorEastAsia" w:hAnsi="Times New Roman" w:cs="Times New Roman"/>
          <w:sz w:val="24"/>
          <w:szCs w:val="24"/>
        </w:rPr>
        <w:t>3  dipandang positif</w:t>
      </w:r>
    </w:p>
    <w:p w:rsidR="00AC08CC" w:rsidRPr="00D6733C" w:rsidRDefault="000E4313" w:rsidP="00AC08CC">
      <w:pPr>
        <w:pStyle w:val="ListParagraph"/>
        <w:spacing w:after="0" w:line="240" w:lineRule="auto"/>
        <w:ind w:left="851"/>
        <w:jc w:val="center"/>
        <w:rPr>
          <w:rFonts w:ascii="Times New Roman" w:eastAsiaTheme="minorEastAsia"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oMath>
      <w:r w:rsidR="00AC08CC" w:rsidRPr="00D6733C">
        <w:rPr>
          <w:rFonts w:ascii="Times New Roman" w:eastAsiaTheme="minorEastAsia" w:hAnsi="Times New Roman" w:cs="Times New Roman"/>
          <w:sz w:val="24"/>
          <w:szCs w:val="24"/>
        </w:rPr>
        <w:t>3  dipandang negatif</w:t>
      </w:r>
    </w:p>
    <w:p w:rsidR="00AC08CC" w:rsidRPr="00D6733C" w:rsidRDefault="00AC08CC" w:rsidP="00AC08CC">
      <w:pPr>
        <w:pStyle w:val="ListParagraph"/>
        <w:spacing w:after="0" w:line="240" w:lineRule="auto"/>
        <w:ind w:left="851"/>
        <w:jc w:val="both"/>
        <w:rPr>
          <w:rFonts w:ascii="Times New Roman" w:hAnsi="Times New Roman" w:cs="Times New Roman"/>
          <w:sz w:val="24"/>
          <w:szCs w:val="24"/>
        </w:rPr>
      </w:pPr>
      <w:r w:rsidRPr="00D6733C">
        <w:rPr>
          <w:rFonts w:ascii="Times New Roman" w:hAnsi="Times New Roman" w:cs="Times New Roman"/>
          <w:sz w:val="24"/>
          <w:szCs w:val="24"/>
        </w:rPr>
        <w:t>Jika nilai reratanya lebih besar daripada 3 (rerata skor untuk jawaban netral) maka siswa tersebut bersikap positif.Sebaliknya jika reratanya kurang dari atau sama dengan 3 maka siswa tersebut bersikap negatif.</w:t>
      </w:r>
    </w:p>
    <w:p w:rsidR="00AC08CC" w:rsidRPr="00D6733C" w:rsidRDefault="00AC08CC" w:rsidP="00AC08CC">
      <w:pPr>
        <w:ind w:left="851"/>
        <w:jc w:val="both"/>
      </w:pPr>
    </w:p>
    <w:p w:rsidR="00AC08CC" w:rsidRDefault="00AC08CC" w:rsidP="00AC08CC">
      <w:pPr>
        <w:pStyle w:val="ListParagraph"/>
        <w:numPr>
          <w:ilvl w:val="0"/>
          <w:numId w:val="8"/>
        </w:numPr>
        <w:spacing w:after="0" w:line="240" w:lineRule="auto"/>
        <w:ind w:left="567" w:hanging="283"/>
        <w:jc w:val="both"/>
        <w:rPr>
          <w:rFonts w:ascii="Times New Roman" w:hAnsi="Times New Roman" w:cs="Times New Roman"/>
          <w:b/>
          <w:sz w:val="24"/>
          <w:szCs w:val="24"/>
        </w:rPr>
      </w:pPr>
      <w:r w:rsidRPr="00D6733C">
        <w:rPr>
          <w:rFonts w:ascii="Times New Roman" w:hAnsi="Times New Roman" w:cs="Times New Roman"/>
          <w:b/>
          <w:sz w:val="24"/>
          <w:szCs w:val="24"/>
        </w:rPr>
        <w:t>Rancangan Analisis Data</w:t>
      </w:r>
    </w:p>
    <w:p w:rsidR="00D6733C" w:rsidRPr="00D6733C" w:rsidRDefault="00D6733C" w:rsidP="00D6733C">
      <w:pPr>
        <w:pStyle w:val="ListParagraph"/>
        <w:spacing w:after="0" w:line="240" w:lineRule="auto"/>
        <w:ind w:left="567"/>
        <w:jc w:val="both"/>
        <w:rPr>
          <w:rFonts w:ascii="Times New Roman" w:hAnsi="Times New Roman" w:cs="Times New Roman"/>
          <w:b/>
          <w:sz w:val="24"/>
          <w:szCs w:val="24"/>
        </w:rPr>
      </w:pPr>
    </w:p>
    <w:p w:rsidR="00711013" w:rsidRDefault="00711013" w:rsidP="00711013">
      <w:pPr>
        <w:pStyle w:val="ListParagraph"/>
        <w:numPr>
          <w:ilvl w:val="0"/>
          <w:numId w:val="18"/>
        </w:numPr>
        <w:spacing w:line="240" w:lineRule="auto"/>
        <w:ind w:left="851" w:hanging="284"/>
        <w:jc w:val="both"/>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Analisis data kuantitatif</w:t>
      </w:r>
    </w:p>
    <w:p w:rsidR="00EA7AF8" w:rsidRPr="00D6733C" w:rsidRDefault="00EA7AF8" w:rsidP="00EA7AF8">
      <w:pPr>
        <w:pStyle w:val="ListParagraph"/>
        <w:spacing w:line="240" w:lineRule="auto"/>
        <w:ind w:left="851"/>
        <w:jc w:val="both"/>
        <w:rPr>
          <w:rFonts w:ascii="Times New Roman" w:hAnsi="Times New Roman" w:cs="Times New Roman"/>
          <w:b/>
          <w:color w:val="000000" w:themeColor="text1"/>
          <w:sz w:val="24"/>
          <w:szCs w:val="24"/>
        </w:rPr>
      </w:pPr>
    </w:p>
    <w:p w:rsidR="00711013" w:rsidRPr="00D6733C" w:rsidRDefault="00711013" w:rsidP="00711013">
      <w:pPr>
        <w:pStyle w:val="ListParagraph"/>
        <w:spacing w:line="240" w:lineRule="auto"/>
        <w:ind w:left="851"/>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Data kuantitatif dalam penelitian ini adalah nilai-nilai yang diperoleh siswa. Untuk analisis data kuantitatif dilakukan dengan langkah-langkah sebagai berikut:</w:t>
      </w:r>
    </w:p>
    <w:p w:rsidR="00711013" w:rsidRPr="00D6733C" w:rsidRDefault="00711013" w:rsidP="00711013">
      <w:pPr>
        <w:pStyle w:val="ListParagraph"/>
        <w:numPr>
          <w:ilvl w:val="0"/>
          <w:numId w:val="19"/>
        </w:numPr>
        <w:spacing w:line="240" w:lineRule="auto"/>
        <w:ind w:left="1134" w:hanging="283"/>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Analisis data hasil tes awal (</w:t>
      </w:r>
      <w:r w:rsidRPr="00D6733C">
        <w:rPr>
          <w:rFonts w:ascii="Times New Roman" w:hAnsi="Times New Roman" w:cs="Times New Roman"/>
          <w:i/>
          <w:color w:val="000000" w:themeColor="text1"/>
          <w:sz w:val="24"/>
          <w:szCs w:val="24"/>
        </w:rPr>
        <w:t>pre-test</w:t>
      </w:r>
      <w:r w:rsidRPr="00D6733C">
        <w:rPr>
          <w:rFonts w:ascii="Times New Roman" w:hAnsi="Times New Roman" w:cs="Times New Roman"/>
          <w:color w:val="000000" w:themeColor="text1"/>
          <w:sz w:val="24"/>
          <w:szCs w:val="24"/>
        </w:rPr>
        <w:t>) kamampuan pemahman konsep dan penalaran matematis siswa</w:t>
      </w:r>
    </w:p>
    <w:p w:rsidR="00711013" w:rsidRPr="00D6733C" w:rsidRDefault="00711013" w:rsidP="00711013">
      <w:pPr>
        <w:pStyle w:val="ListParagraph"/>
        <w:spacing w:line="240" w:lineRule="auto"/>
        <w:ind w:left="1134"/>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 xml:space="preserve">Tes awal dengan menggunakan </w:t>
      </w:r>
      <w:r w:rsidRPr="00D6733C">
        <w:rPr>
          <w:rFonts w:ascii="Times New Roman" w:hAnsi="Times New Roman" w:cs="Times New Roman"/>
          <w:i/>
          <w:color w:val="000000" w:themeColor="text1"/>
          <w:sz w:val="24"/>
          <w:szCs w:val="24"/>
        </w:rPr>
        <w:t>IBM SPSS 21.00</w:t>
      </w:r>
      <w:r w:rsidRPr="00D6733C">
        <w:rPr>
          <w:rFonts w:ascii="Times New Roman" w:hAnsi="Times New Roman" w:cs="Times New Roman"/>
          <w:color w:val="000000" w:themeColor="text1"/>
          <w:sz w:val="24"/>
          <w:szCs w:val="24"/>
        </w:rPr>
        <w:t xml:space="preserve"> mencari rata-rata, simpangan baku, nilai minimum dan nilai maksimum dari masing-masing kemampuan.</w:t>
      </w:r>
    </w:p>
    <w:p w:rsidR="00711013" w:rsidRPr="00D6733C" w:rsidRDefault="00711013" w:rsidP="00711013">
      <w:pPr>
        <w:pStyle w:val="ListParagraph"/>
        <w:numPr>
          <w:ilvl w:val="0"/>
          <w:numId w:val="20"/>
        </w:numPr>
        <w:spacing w:line="240" w:lineRule="auto"/>
        <w:ind w:left="1560" w:hanging="426"/>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 xml:space="preserve">Menguji normalitas skor tes kemampuan pemahaman konsep dan penalaran matematis dengan uji </w:t>
      </w:r>
      <w:r w:rsidRPr="00D6733C">
        <w:rPr>
          <w:rFonts w:ascii="Times New Roman" w:hAnsi="Times New Roman" w:cs="Times New Roman"/>
          <w:i/>
          <w:color w:val="000000" w:themeColor="text1"/>
          <w:sz w:val="24"/>
          <w:szCs w:val="24"/>
        </w:rPr>
        <w:t>Saphiro-Wilk</w:t>
      </w:r>
      <w:r w:rsidRPr="00D6733C">
        <w:rPr>
          <w:rFonts w:ascii="Times New Roman" w:hAnsi="Times New Roman" w:cs="Times New Roman"/>
          <w:color w:val="000000" w:themeColor="text1"/>
          <w:sz w:val="24"/>
          <w:szCs w:val="24"/>
        </w:rPr>
        <w:t xml:space="preserve">. Tujuan dilakukan uji normalitas adalah untuk mengetahui apakah data </w:t>
      </w:r>
      <w:r w:rsidRPr="00D6733C">
        <w:rPr>
          <w:rFonts w:ascii="Times New Roman" w:hAnsi="Times New Roman" w:cs="Times New Roman"/>
          <w:i/>
          <w:color w:val="000000" w:themeColor="text1"/>
          <w:sz w:val="24"/>
          <w:szCs w:val="24"/>
        </w:rPr>
        <w:t>pre-test</w:t>
      </w:r>
      <w:r w:rsidRPr="00D6733C">
        <w:rPr>
          <w:rFonts w:ascii="Times New Roman" w:hAnsi="Times New Roman" w:cs="Times New Roman"/>
          <w:color w:val="000000" w:themeColor="text1"/>
          <w:sz w:val="24"/>
          <w:szCs w:val="24"/>
        </w:rPr>
        <w:t xml:space="preserve"> kemampuan pemahaman dan penalaran matematis siswa berdistribusi normal atau tidak.</w:t>
      </w:r>
    </w:p>
    <w:p w:rsidR="00711013" w:rsidRPr="00D6733C" w:rsidRDefault="00711013" w:rsidP="00711013">
      <w:pPr>
        <w:pStyle w:val="ListParagraph"/>
        <w:spacing w:line="240" w:lineRule="auto"/>
        <w:ind w:left="1560"/>
        <w:jc w:val="both"/>
        <w:rPr>
          <w:rFonts w:ascii="Times New Roman" w:eastAsiaTheme="minorEastAsia" w:hAnsi="Times New Roman" w:cs="Times New Roman"/>
          <w:color w:val="000000" w:themeColor="text1"/>
          <w:sz w:val="24"/>
          <w:szCs w:val="24"/>
        </w:rPr>
      </w:pPr>
      <m:oMath>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H</m:t>
            </m:r>
          </m:e>
          <m:sub>
            <m:r>
              <m:rPr>
                <m:sty m:val="p"/>
              </m:rPr>
              <w:rPr>
                <w:rFonts w:ascii="Cambria Math"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 data skor tes awal kemampuan pemahaman konsep dan penalaran matematis berdistribusi normal</w:t>
      </w:r>
    </w:p>
    <w:p w:rsidR="00711013" w:rsidRPr="00D6733C" w:rsidRDefault="00711013" w:rsidP="00711013">
      <w:pPr>
        <w:pStyle w:val="ListParagraph"/>
        <w:spacing w:line="240" w:lineRule="auto"/>
        <w:ind w:left="15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 </w:t>
      </w:r>
      <m:oMath>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H</m:t>
            </m:r>
          </m:e>
          <m:sub>
            <m:r>
              <m:rPr>
                <m:sty m:val="p"/>
              </m:rPr>
              <w:rPr>
                <w:rFonts w:ascii="Cambria Math"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 data skor tes awal kemampuan pemahaman konsep dan penalaran matematis tidak berdistribusi normal</w:t>
      </w:r>
    </w:p>
    <w:p w:rsidR="00711013" w:rsidRPr="00D6733C" w:rsidRDefault="00711013" w:rsidP="00711013">
      <w:pPr>
        <w:pStyle w:val="ListParagraph"/>
        <w:spacing w:line="240" w:lineRule="auto"/>
        <w:ind w:left="1985"/>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Dengan kriteria pengujian, jika nilai Signifikansi (2-tailed) </w:t>
      </w:r>
      <m:oMath>
        <m:r>
          <w:rPr>
            <w:rFonts w:ascii="Cambria Math" w:eastAsiaTheme="minorEastAsia" w:hAnsi="Times New Roman" w:cs="Times New Roman"/>
            <w:color w:val="000000" w:themeColor="text1"/>
            <w:sz w:val="24"/>
            <w:szCs w:val="24"/>
          </w:rPr>
          <m:t>&lt;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711013" w:rsidRPr="00D6733C" w:rsidRDefault="00711013" w:rsidP="00711013">
      <w:pPr>
        <w:pStyle w:val="ListParagraph"/>
        <w:numPr>
          <w:ilvl w:val="0"/>
          <w:numId w:val="20"/>
        </w:numPr>
        <w:spacing w:line="240" w:lineRule="auto"/>
        <w:ind w:left="1560" w:hanging="426"/>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Masing-masing berdistribusi tidak normal, maka gunakan statistika non parametrik yaitu dengan menggunakan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w:t>
      </w:r>
    </w:p>
    <w:p w:rsidR="00711013" w:rsidRPr="00D6733C" w:rsidRDefault="00711013" w:rsidP="00711013">
      <w:pPr>
        <w:pStyle w:val="ListParagraph"/>
        <w:spacing w:line="240" w:lineRule="auto"/>
        <w:ind w:left="15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“Jika salah kedua kelas atau salah satu kelas tidak berdistribusi normal, maka dilanjutkan dengan uji non parametrik (Ruseffendi, 1991: 271). “Uji nonparametrik yang digunakan dalam penelitian ini adalah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 xml:space="preserve"> merupakan alternatif dari uji t dua sampel independen (Uyanto, 2009: 321)</w:t>
      </w:r>
    </w:p>
    <w:p w:rsidR="00711013" w:rsidRPr="00D6733C" w:rsidRDefault="00711013" w:rsidP="00D6733C">
      <w:pPr>
        <w:pStyle w:val="ListParagraph"/>
        <w:spacing w:line="240" w:lineRule="auto"/>
        <w:ind w:left="1560"/>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(Tidak ada perbedaan kemampuan pemahaman dan penalaran siswa kelas </w:t>
      </w:r>
      <w:r w:rsidRPr="00D6733C">
        <w:rPr>
          <w:rFonts w:ascii="Times New Roman" w:eastAsiaTheme="minorEastAsia" w:hAnsi="Times New Roman" w:cs="Times New Roman"/>
          <w:i/>
          <w:color w:val="000000" w:themeColor="text1"/>
          <w:sz w:val="24"/>
          <w:szCs w:val="24"/>
        </w:rPr>
        <w:t xml:space="preserve">Scientific </w:t>
      </w:r>
      <w:r w:rsidRPr="00D6733C">
        <w:rPr>
          <w:rFonts w:ascii="Times New Roman" w:eastAsiaTheme="minorEastAsia" w:hAnsi="Times New Roman" w:cs="Times New Roman"/>
          <w:color w:val="000000" w:themeColor="text1"/>
          <w:sz w:val="24"/>
          <w:szCs w:val="24"/>
        </w:rPr>
        <w:t xml:space="preserve">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sama dengan konvensional)</w:t>
      </w:r>
    </w:p>
    <w:p w:rsidR="00711013" w:rsidRPr="00D6733C" w:rsidRDefault="00711013" w:rsidP="00711013">
      <w:pPr>
        <w:pStyle w:val="ListParagraph"/>
        <w:spacing w:line="240" w:lineRule="auto"/>
        <w:ind w:left="1560"/>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(Ada perbedaan kemampuan pemahamn konsep dan penalaran matematis siswa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sama dengan konvensional)</w:t>
      </w:r>
    </w:p>
    <w:p w:rsidR="00711013" w:rsidRPr="00D6733C" w:rsidRDefault="00711013" w:rsidP="00711013">
      <w:pPr>
        <w:pStyle w:val="ListParagraph"/>
        <w:spacing w:line="240" w:lineRule="auto"/>
        <w:ind w:left="15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Dengan kriteria pengujian, jika nilai signifikansi (2-tailed) </w:t>
      </w:r>
      <m:oMath>
        <m:r>
          <w:rPr>
            <w:rFonts w:ascii="Cambria Math" w:eastAsiaTheme="minorEastAsia" w:hAnsi="Times New Roman" w:cs="Times New Roman"/>
            <w:color w:val="000000" w:themeColor="text1"/>
            <w:sz w:val="24"/>
            <w:szCs w:val="24"/>
          </w:rPr>
          <m:t>&lt;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711013" w:rsidRPr="00D6733C" w:rsidRDefault="00711013" w:rsidP="00711013">
      <w:pPr>
        <w:pStyle w:val="ListParagraph"/>
        <w:numPr>
          <w:ilvl w:val="0"/>
          <w:numId w:val="19"/>
        </w:numPr>
        <w:spacing w:line="240" w:lineRule="auto"/>
        <w:ind w:left="1134"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Analisis data hasil tes akhir (</w:t>
      </w:r>
      <w:r w:rsidRPr="00D6733C">
        <w:rPr>
          <w:rFonts w:ascii="Times New Roman" w:eastAsiaTheme="minorEastAsia" w:hAnsi="Times New Roman" w:cs="Times New Roman"/>
          <w:i/>
          <w:color w:val="000000" w:themeColor="text1"/>
          <w:sz w:val="24"/>
          <w:szCs w:val="24"/>
        </w:rPr>
        <w:t>post-test</w:t>
      </w:r>
      <w:r w:rsidRPr="00D6733C">
        <w:rPr>
          <w:rFonts w:ascii="Times New Roman" w:eastAsiaTheme="minorEastAsia" w:hAnsi="Times New Roman" w:cs="Times New Roman"/>
          <w:color w:val="000000" w:themeColor="text1"/>
          <w:sz w:val="24"/>
          <w:szCs w:val="24"/>
        </w:rPr>
        <w:t>) kemampuan pemahaman konsep dan penalaran matematis siswa</w:t>
      </w:r>
    </w:p>
    <w:p w:rsidR="00711013" w:rsidRPr="00D6733C" w:rsidRDefault="00711013" w:rsidP="00711013">
      <w:pPr>
        <w:pStyle w:val="ListParagraph"/>
        <w:spacing w:line="240" w:lineRule="auto"/>
        <w:ind w:left="1134"/>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Tes akhir dengan menggunakan </w:t>
      </w:r>
      <w:r w:rsidRPr="00D6733C">
        <w:rPr>
          <w:rFonts w:ascii="Times New Roman" w:eastAsiaTheme="minorEastAsia" w:hAnsi="Times New Roman" w:cs="Times New Roman"/>
          <w:i/>
          <w:color w:val="000000" w:themeColor="text1"/>
          <w:sz w:val="24"/>
          <w:szCs w:val="24"/>
        </w:rPr>
        <w:t xml:space="preserve">IBM SPSS 21.00: </w:t>
      </w:r>
      <w:r w:rsidRPr="00D6733C">
        <w:rPr>
          <w:rFonts w:ascii="Times New Roman" w:eastAsiaTheme="minorEastAsia" w:hAnsi="Times New Roman" w:cs="Times New Roman"/>
          <w:color w:val="000000" w:themeColor="text1"/>
          <w:sz w:val="24"/>
          <w:szCs w:val="24"/>
        </w:rPr>
        <w:t>mencari rata-rata, simpangan baku, nilai minimum dan nilai maksimum, dari masing-masing kemampuan.</w:t>
      </w:r>
    </w:p>
    <w:p w:rsidR="00711013" w:rsidRPr="00D6733C" w:rsidRDefault="00711013" w:rsidP="00D6733C">
      <w:pPr>
        <w:pStyle w:val="ListParagraph"/>
        <w:numPr>
          <w:ilvl w:val="0"/>
          <w:numId w:val="21"/>
        </w:numPr>
        <w:spacing w:line="240" w:lineRule="auto"/>
        <w:ind w:left="1560" w:hanging="426"/>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Menguji normalitas skor tes kemampuan pemahaman konsep dan penalaran matematis dengan uji </w:t>
      </w:r>
      <w:r w:rsidRPr="00D6733C">
        <w:rPr>
          <w:rFonts w:ascii="Times New Roman" w:eastAsiaTheme="minorEastAsia" w:hAnsi="Times New Roman" w:cs="Times New Roman"/>
          <w:i/>
          <w:color w:val="000000" w:themeColor="text1"/>
          <w:sz w:val="24"/>
          <w:szCs w:val="24"/>
        </w:rPr>
        <w:t>Shapiro-Wilk</w:t>
      </w:r>
      <w:r w:rsidRPr="00D6733C">
        <w:rPr>
          <w:rFonts w:ascii="Times New Roman" w:eastAsiaTheme="minorEastAsia" w:hAnsi="Times New Roman" w:cs="Times New Roman"/>
          <w:color w:val="000000" w:themeColor="text1"/>
          <w:sz w:val="24"/>
          <w:szCs w:val="24"/>
        </w:rPr>
        <w:t>. Tujuan dilakukan uji normalitas adalah untuk mengetahui apakah data postes kemmapuan pemahamn konsep dan penalaran matematis siswa berdistribusi normal atau tidak.</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data skor tes akhir kemampuan pemahaman konsep dan penalaran matematis berdistribusi normal.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data skor tes akhir kemampuan pemahaman konsep dan penalaran matematis tidak berdistribusi normal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Dengan kriteria pengujian, jika nilai signifikansi (2-tailed) </w:t>
      </w:r>
      <m:oMath>
        <m:r>
          <w:rPr>
            <w:rFonts w:ascii="Cambria Math" w:eastAsiaTheme="minorEastAsia" w:hAnsi="Times New Roman" w:cs="Times New Roman"/>
            <w:color w:val="000000" w:themeColor="text1"/>
            <w:sz w:val="24"/>
            <w:szCs w:val="24"/>
          </w:rPr>
          <m:t>&gt;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711013" w:rsidRPr="00D6733C" w:rsidRDefault="00711013" w:rsidP="00D6733C">
      <w:pPr>
        <w:pStyle w:val="ListParagraph"/>
        <w:numPr>
          <w:ilvl w:val="0"/>
          <w:numId w:val="21"/>
        </w:numPr>
        <w:spacing w:line="240" w:lineRule="auto"/>
        <w:ind w:left="1560" w:hanging="426"/>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Masing-masing sampel berdistribusi tidak normal, maka digunakan statistika non parametrik yaitu dengan menggunakan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w:t>
      </w:r>
    </w:p>
    <w:p w:rsidR="00711013" w:rsidRPr="00D6733C" w:rsidRDefault="00711013" w:rsidP="00D6733C">
      <w:pPr>
        <w:pStyle w:val="ListParagraph"/>
        <w:spacing w:line="240" w:lineRule="auto"/>
        <w:ind w:left="1560" w:firstLine="50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“Jika salah kedua kelas atau salah satu kelas tidak berdistribusi normal, maka dilanjutkan dengan uji non parametrik (Ruseffendi, 1991: 271). “Uji non parametrik yang digunakan dalam penelitian ini adalah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 xml:space="preserve"> merupakan alternatif dari uji t dua sampel indpenden (Uyanto, 2009: 321).</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(Tidak ada perbedaan kemampuan pemahan konsep dan penalaran matematis siswa kelas </w:t>
      </w:r>
      <w:r w:rsidRPr="00D6733C">
        <w:rPr>
          <w:rFonts w:ascii="Times New Roman" w:eastAsiaTheme="minorEastAsia" w:hAnsi="Times New Roman" w:cs="Times New Roman"/>
          <w:i/>
          <w:color w:val="000000" w:themeColor="text1"/>
          <w:sz w:val="24"/>
          <w:szCs w:val="24"/>
        </w:rPr>
        <w:t>Scaintific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sama dengan kelas konvensional).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(Ada perbedaan kemampuan pemahaman konsep dan penalaran matematis siswa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sama dengan kelas konvensional.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kriteria pengujian, jika nilai signifikansi (2-tailed)</w:t>
      </w:r>
      <m:oMath>
        <m:r>
          <w:rPr>
            <w:rFonts w:ascii="Cambria Math" w:eastAsiaTheme="minorEastAsia" w:hAnsi="Times New Roman" w:cs="Times New Roman"/>
            <w:color w:val="000000" w:themeColor="text1"/>
            <w:sz w:val="24"/>
            <w:szCs w:val="24"/>
          </w:rPr>
          <m:t>&gt;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711013" w:rsidRPr="00D6733C" w:rsidRDefault="00711013" w:rsidP="00D6733C">
      <w:pPr>
        <w:pStyle w:val="ListParagraph"/>
        <w:numPr>
          <w:ilvl w:val="0"/>
          <w:numId w:val="19"/>
        </w:numPr>
        <w:spacing w:line="240" w:lineRule="auto"/>
        <w:ind w:left="1134"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Analisis Data Indeks Gain</w:t>
      </w:r>
    </w:p>
    <w:p w:rsidR="00711013" w:rsidRPr="00D6733C" w:rsidRDefault="00711013" w:rsidP="00D6733C">
      <w:pPr>
        <w:pStyle w:val="ListParagraph"/>
        <w:spacing w:line="240" w:lineRule="auto"/>
        <w:ind w:left="1134" w:firstLine="567"/>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Perhitungan indeks Gain bertujuan untuk mengetahui peningkatan pemahaman konsep dan penalaran matematis siswa. </w:t>
      </w:r>
      <w:r w:rsidRPr="00D6733C">
        <w:rPr>
          <w:rFonts w:ascii="Times New Roman" w:eastAsiaTheme="minorEastAsia" w:hAnsi="Times New Roman" w:cs="Times New Roman"/>
          <w:color w:val="000000" w:themeColor="text1"/>
          <w:sz w:val="24"/>
          <w:szCs w:val="24"/>
        </w:rPr>
        <w:lastRenderedPageBreak/>
        <w:t xml:space="preserve">Perhitungan tersebut diperoleh dari nilai </w:t>
      </w:r>
      <w:r w:rsidRPr="00D6733C">
        <w:rPr>
          <w:rFonts w:ascii="Times New Roman" w:eastAsiaTheme="minorEastAsia" w:hAnsi="Times New Roman" w:cs="Times New Roman"/>
          <w:i/>
          <w:color w:val="000000" w:themeColor="text1"/>
          <w:sz w:val="24"/>
          <w:szCs w:val="24"/>
        </w:rPr>
        <w:t>pre-test</w:t>
      </w:r>
      <w:r w:rsidRPr="00D6733C">
        <w:rPr>
          <w:rFonts w:ascii="Times New Roman" w:eastAsiaTheme="minorEastAsia" w:hAnsi="Times New Roman" w:cs="Times New Roman"/>
          <w:color w:val="000000" w:themeColor="text1"/>
          <w:sz w:val="24"/>
          <w:szCs w:val="24"/>
        </w:rPr>
        <w:t xml:space="preserve"> dan </w:t>
      </w:r>
      <w:r w:rsidRPr="00D6733C">
        <w:rPr>
          <w:rFonts w:ascii="Times New Roman" w:eastAsiaTheme="minorEastAsia" w:hAnsi="Times New Roman" w:cs="Times New Roman"/>
          <w:i/>
          <w:color w:val="000000" w:themeColor="text1"/>
          <w:sz w:val="24"/>
          <w:szCs w:val="24"/>
        </w:rPr>
        <w:t>post-test</w:t>
      </w:r>
      <w:r w:rsidRPr="00D6733C">
        <w:rPr>
          <w:rFonts w:ascii="Times New Roman" w:eastAsiaTheme="minorEastAsia" w:hAnsi="Times New Roman" w:cs="Times New Roman"/>
          <w:color w:val="000000" w:themeColor="text1"/>
          <w:sz w:val="24"/>
          <w:szCs w:val="24"/>
        </w:rPr>
        <w:t xml:space="preserve"> masing-masing kemampuan dan kelas yaitu kelas </w:t>
      </w:r>
      <w:r w:rsidRPr="00D6733C">
        <w:rPr>
          <w:rFonts w:ascii="Times New Roman" w:eastAsiaTheme="minorEastAsia" w:hAnsi="Times New Roman" w:cs="Times New Roman"/>
          <w:i/>
          <w:color w:val="000000" w:themeColor="text1"/>
          <w:sz w:val="24"/>
          <w:szCs w:val="24"/>
        </w:rPr>
        <w:t xml:space="preserve">Scientific </w:t>
      </w:r>
      <w:r w:rsidRPr="00D6733C">
        <w:rPr>
          <w:rFonts w:ascii="Times New Roman" w:eastAsiaTheme="minorEastAsia" w:hAnsi="Times New Roman" w:cs="Times New Roman"/>
          <w:color w:val="000000" w:themeColor="text1"/>
          <w:sz w:val="24"/>
          <w:szCs w:val="24"/>
        </w:rPr>
        <w:t xml:space="preserve">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dan kelas konvensional. Dalam penelitian ini, indeks gain akan digunakan apabila rata-rata post-test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dan kelas konvensional berbeda. Peningatan yang terjadi sebelum dan sesudah pembelajaran menurut (Meltzer, 2002) dihitung dengan rumus g-faktor (N-gain) dengan rumus:</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m:oMath>
        <m:r>
          <w:rPr>
            <w:rFonts w:ascii="Cambria Math" w:eastAsiaTheme="minorEastAsia" w:hAnsi="Cambria Math" w:cs="Times New Roman"/>
            <w:color w:val="000000" w:themeColor="text1"/>
            <w:sz w:val="24"/>
            <w:szCs w:val="24"/>
          </w:rPr>
          <m:t>g</m:t>
        </m:r>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pos</m:t>
                </m:r>
              </m:sub>
            </m:sSub>
            <m:r>
              <w:rPr>
                <w:rFonts w:ascii="Times New Roman"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pre</m:t>
                </m:r>
              </m:sub>
            </m:sSub>
          </m:num>
          <m:den>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max</m:t>
                </m:r>
              </m:sub>
            </m:sSub>
            <m:r>
              <w:rPr>
                <w:rFonts w:ascii="Times New Roman"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pre</m:t>
                </m:r>
              </m:sub>
            </m:sSub>
          </m:den>
        </m:f>
      </m:oMath>
      <w:r w:rsidRPr="00D6733C">
        <w:rPr>
          <w:rFonts w:ascii="Times New Roman" w:eastAsiaTheme="minorEastAsia" w:hAnsi="Times New Roman" w:cs="Times New Roman"/>
          <w:color w:val="000000" w:themeColor="text1"/>
          <w:sz w:val="24"/>
          <w:szCs w:val="24"/>
        </w:rPr>
        <w:t>........................................................(Melzer, 2002)</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Keterangan:</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g = gain</w:t>
      </w:r>
    </w:p>
    <w:p w:rsidR="00711013" w:rsidRPr="00D6733C" w:rsidRDefault="00711013" w:rsidP="00711013">
      <w:pPr>
        <w:pStyle w:val="ListParagraph"/>
        <w:spacing w:line="240" w:lineRule="auto"/>
        <w:ind w:left="1701"/>
        <w:jc w:val="both"/>
        <w:rPr>
          <w:rFonts w:ascii="Times New Roman" w:eastAsiaTheme="minorEastAsia" w:hAnsi="Times New Roman" w:cs="Times New Roman"/>
          <w:i/>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pre</m:t>
            </m:r>
          </m:sub>
        </m:sSub>
      </m:oMath>
      <w:r w:rsidRPr="00D6733C">
        <w:rPr>
          <w:rFonts w:ascii="Times New Roman" w:eastAsiaTheme="minorEastAsia" w:hAnsi="Times New Roman" w:cs="Times New Roman"/>
          <w:color w:val="000000" w:themeColor="text1"/>
          <w:sz w:val="24"/>
          <w:szCs w:val="24"/>
        </w:rPr>
        <w:t xml:space="preserve"> = Skor </w:t>
      </w:r>
      <w:r w:rsidRPr="00D6733C">
        <w:rPr>
          <w:rFonts w:ascii="Times New Roman" w:eastAsiaTheme="minorEastAsia" w:hAnsi="Times New Roman" w:cs="Times New Roman"/>
          <w:i/>
          <w:color w:val="000000" w:themeColor="text1"/>
          <w:sz w:val="24"/>
          <w:szCs w:val="24"/>
        </w:rPr>
        <w:t>Pre-test</w:t>
      </w:r>
    </w:p>
    <w:p w:rsidR="00711013" w:rsidRPr="00D6733C" w:rsidRDefault="00711013" w:rsidP="00711013">
      <w:pPr>
        <w:pStyle w:val="ListParagraph"/>
        <w:spacing w:line="240" w:lineRule="auto"/>
        <w:ind w:left="1701"/>
        <w:jc w:val="both"/>
        <w:rPr>
          <w:rFonts w:ascii="Times New Roman" w:eastAsiaTheme="minorEastAsia" w:hAnsi="Times New Roman" w:cs="Times New Roman"/>
          <w:i/>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pos</m:t>
            </m:r>
          </m:sub>
        </m:sSub>
        <m:r>
          <w:rPr>
            <w:rFonts w:ascii="Cambria Math" w:eastAsiaTheme="minorEastAsia" w:hAnsi="Times New Roman" w:cs="Times New Roman"/>
            <w:color w:val="000000" w:themeColor="text1"/>
            <w:sz w:val="24"/>
            <w:szCs w:val="24"/>
          </w:rPr>
          <m:t>=</m:t>
        </m:r>
      </m:oMath>
      <w:r w:rsidRPr="00D6733C">
        <w:rPr>
          <w:rFonts w:ascii="Times New Roman" w:eastAsiaTheme="minorEastAsia" w:hAnsi="Times New Roman" w:cs="Times New Roman"/>
          <w:color w:val="000000" w:themeColor="text1"/>
          <w:sz w:val="24"/>
          <w:szCs w:val="24"/>
        </w:rPr>
        <w:t xml:space="preserve"> Skor </w:t>
      </w:r>
      <w:r w:rsidRPr="00D6733C">
        <w:rPr>
          <w:rFonts w:ascii="Times New Roman" w:eastAsiaTheme="minorEastAsia" w:hAnsi="Times New Roman" w:cs="Times New Roman"/>
          <w:i/>
          <w:color w:val="000000" w:themeColor="text1"/>
          <w:sz w:val="24"/>
          <w:szCs w:val="24"/>
        </w:rPr>
        <w:t>Post-test</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m:t>
            </m:r>
          </m:e>
          <m:sub>
            <m:r>
              <w:rPr>
                <w:rFonts w:ascii="Cambria Math" w:eastAsiaTheme="minorEastAsia" w:hAnsi="Cambria Math" w:cs="Times New Roman"/>
                <w:color w:val="000000" w:themeColor="text1"/>
                <w:sz w:val="24"/>
                <w:szCs w:val="24"/>
              </w:rPr>
              <m:t>max</m:t>
            </m:r>
          </m:sub>
        </m:sSub>
        <m:r>
          <w:rPr>
            <w:rFonts w:ascii="Cambria Math" w:eastAsiaTheme="minorEastAsia" w:hAnsi="Times New Roman" w:cs="Times New Roman"/>
            <w:color w:val="000000" w:themeColor="text1"/>
            <w:sz w:val="24"/>
            <w:szCs w:val="24"/>
          </w:rPr>
          <m:t>=</m:t>
        </m:r>
      </m:oMath>
      <w:r w:rsidRPr="00D6733C">
        <w:rPr>
          <w:rFonts w:ascii="Times New Roman" w:eastAsiaTheme="minorEastAsia" w:hAnsi="Times New Roman" w:cs="Times New Roman"/>
          <w:color w:val="000000" w:themeColor="text1"/>
          <w:sz w:val="24"/>
          <w:szCs w:val="24"/>
        </w:rPr>
        <w:t xml:space="preserve"> Skor Maksimal</w:t>
      </w:r>
    </w:p>
    <w:p w:rsidR="00711013" w:rsidRPr="00D6733C" w:rsidRDefault="00711013" w:rsidP="00711013">
      <w:pPr>
        <w:pStyle w:val="ListParagraph"/>
        <w:spacing w:line="240" w:lineRule="auto"/>
        <w:ind w:left="1701"/>
        <w:jc w:val="both"/>
        <w:rPr>
          <w:rFonts w:ascii="Times New Roman" w:hAnsi="Times New Roman" w:cs="Times New Roman"/>
          <w:color w:val="000000" w:themeColor="text1"/>
          <w:sz w:val="24"/>
          <w:szCs w:val="24"/>
        </w:rPr>
      </w:pPr>
      <w:r w:rsidRPr="00D6733C">
        <w:rPr>
          <w:rFonts w:ascii="Times New Roman" w:hAnsi="Times New Roman" w:cs="Times New Roman"/>
          <w:color w:val="000000" w:themeColor="text1"/>
          <w:sz w:val="24"/>
          <w:szCs w:val="24"/>
        </w:rPr>
        <w:t>Hasil perhitungan gain kemudian diinterpretasikan dengan menggunakan klasifikasi dari Hake (1999), yaitu</w:t>
      </w:r>
    </w:p>
    <w:p w:rsidR="00711013" w:rsidRPr="00D6733C" w:rsidRDefault="00711013" w:rsidP="00711013">
      <w:pPr>
        <w:pStyle w:val="ListParagraph"/>
        <w:spacing w:line="240" w:lineRule="auto"/>
        <w:ind w:left="-142" w:firstLine="1985"/>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Tabel 3.23</w:t>
      </w:r>
    </w:p>
    <w:p w:rsidR="00711013" w:rsidRPr="00D6733C" w:rsidRDefault="00711013" w:rsidP="00711013">
      <w:pPr>
        <w:pStyle w:val="ListParagraph"/>
        <w:spacing w:line="240" w:lineRule="auto"/>
        <w:ind w:left="1701"/>
        <w:jc w:val="center"/>
        <w:rPr>
          <w:rFonts w:ascii="Times New Roman" w:hAnsi="Times New Roman" w:cs="Times New Roman"/>
          <w:b/>
          <w:i/>
          <w:color w:val="000000" w:themeColor="text1"/>
          <w:sz w:val="24"/>
          <w:szCs w:val="24"/>
        </w:rPr>
      </w:pPr>
      <w:r w:rsidRPr="00D6733C">
        <w:rPr>
          <w:rFonts w:ascii="Times New Roman" w:hAnsi="Times New Roman" w:cs="Times New Roman"/>
          <w:b/>
          <w:color w:val="000000" w:themeColor="text1"/>
          <w:sz w:val="24"/>
          <w:szCs w:val="24"/>
        </w:rPr>
        <w:t>Klasifikasi N-</w:t>
      </w:r>
      <w:r w:rsidRPr="00D6733C">
        <w:rPr>
          <w:rFonts w:ascii="Times New Roman" w:hAnsi="Times New Roman" w:cs="Times New Roman"/>
          <w:b/>
          <w:i/>
          <w:color w:val="000000" w:themeColor="text1"/>
          <w:sz w:val="24"/>
          <w:szCs w:val="24"/>
        </w:rPr>
        <w:t>gain</w:t>
      </w:r>
    </w:p>
    <w:tbl>
      <w:tblPr>
        <w:tblStyle w:val="TableGrid"/>
        <w:tblW w:w="0" w:type="auto"/>
        <w:tblInd w:w="1951" w:type="dxa"/>
        <w:tblLook w:val="04A0"/>
      </w:tblPr>
      <w:tblGrid>
        <w:gridCol w:w="2935"/>
        <w:gridCol w:w="3019"/>
      </w:tblGrid>
      <w:tr w:rsidR="00711013" w:rsidRPr="00D6733C" w:rsidTr="00D6733C">
        <w:tc>
          <w:tcPr>
            <w:tcW w:w="2935" w:type="dxa"/>
            <w:shd w:val="clear" w:color="auto" w:fill="D9D9D9" w:themeFill="background1" w:themeFillShade="D9"/>
          </w:tcPr>
          <w:p w:rsidR="00711013" w:rsidRPr="00D6733C" w:rsidRDefault="00711013" w:rsidP="00711013">
            <w:pPr>
              <w:pStyle w:val="ListParagraph"/>
              <w:spacing w:line="240" w:lineRule="auto"/>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Besarnya g</w:t>
            </w:r>
          </w:p>
        </w:tc>
        <w:tc>
          <w:tcPr>
            <w:tcW w:w="3019" w:type="dxa"/>
            <w:shd w:val="clear" w:color="auto" w:fill="D9D9D9" w:themeFill="background1" w:themeFillShade="D9"/>
          </w:tcPr>
          <w:p w:rsidR="00711013" w:rsidRPr="00D6733C" w:rsidRDefault="00711013" w:rsidP="00711013">
            <w:pPr>
              <w:pStyle w:val="ListParagraph"/>
              <w:spacing w:line="240" w:lineRule="auto"/>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Interpretasi</w:t>
            </w:r>
          </w:p>
        </w:tc>
      </w:tr>
      <w:tr w:rsidR="00711013" w:rsidRPr="00D6733C" w:rsidTr="00D6733C">
        <w:tc>
          <w:tcPr>
            <w:tcW w:w="2935" w:type="dxa"/>
          </w:tcPr>
          <w:p w:rsidR="00711013" w:rsidRPr="00D6733C" w:rsidRDefault="00711013" w:rsidP="00711013">
            <w:pPr>
              <w:pStyle w:val="ListParagraph"/>
              <w:spacing w:line="240" w:lineRule="auto"/>
              <w:ind w:left="0"/>
              <w:jc w:val="center"/>
              <w:rPr>
                <w:rFonts w:ascii="Times New Roman" w:hAnsi="Times New Roman" w:cs="Times New Roman"/>
                <w:b/>
                <w:i/>
                <w:color w:val="000000" w:themeColor="text1"/>
                <w:sz w:val="24"/>
                <w:szCs w:val="24"/>
              </w:rPr>
            </w:pPr>
            <w:r w:rsidRPr="00D6733C">
              <w:rPr>
                <w:rFonts w:ascii="Times New Roman" w:hAnsi="Times New Roman" w:cs="Times New Roman"/>
                <w:b/>
                <w:i/>
                <w:color w:val="000000" w:themeColor="text1"/>
                <w:sz w:val="24"/>
                <w:szCs w:val="24"/>
              </w:rPr>
              <w:t>N-Gain</w:t>
            </w:r>
            <m:oMath>
              <m:r>
                <m:rPr>
                  <m:sty m:val="bi"/>
                </m:rPr>
                <w:rPr>
                  <w:rFonts w:ascii="Cambria Math" w:hAnsi="Times New Roman" w:cs="Times New Roman"/>
                  <w:color w:val="000000" w:themeColor="text1"/>
                  <w:sz w:val="24"/>
                  <w:szCs w:val="24"/>
                </w:rPr>
                <m:t xml:space="preserve"> </m:t>
              </m:r>
              <m:r>
                <w:rPr>
                  <w:rFonts w:ascii="Cambria Math" w:hAnsi="Times New Roman" w:cs="Times New Roman"/>
                  <w:color w:val="000000" w:themeColor="text1"/>
                  <w:sz w:val="24"/>
                  <w:szCs w:val="24"/>
                </w:rPr>
                <m:t>&gt;0,7</m:t>
              </m:r>
            </m:oMath>
          </w:p>
        </w:tc>
        <w:tc>
          <w:tcPr>
            <w:tcW w:w="3019" w:type="dxa"/>
          </w:tcPr>
          <w:p w:rsidR="00711013" w:rsidRPr="00D6733C" w:rsidRDefault="00711013" w:rsidP="00711013">
            <w:pPr>
              <w:pStyle w:val="ListParagraph"/>
              <w:spacing w:line="240" w:lineRule="auto"/>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Tinggi</w:t>
            </w:r>
          </w:p>
        </w:tc>
      </w:tr>
      <w:tr w:rsidR="00711013" w:rsidRPr="00D6733C" w:rsidTr="00D6733C">
        <w:tc>
          <w:tcPr>
            <w:tcW w:w="2935" w:type="dxa"/>
          </w:tcPr>
          <w:p w:rsidR="00711013" w:rsidRPr="00D6733C" w:rsidRDefault="00711013" w:rsidP="00711013">
            <w:pPr>
              <w:pStyle w:val="ListParagraph"/>
              <w:spacing w:line="240" w:lineRule="auto"/>
              <w:ind w:left="0"/>
              <w:jc w:val="center"/>
              <w:rPr>
                <w:rFonts w:ascii="Times New Roman" w:hAnsi="Times New Roman" w:cs="Times New Roman"/>
                <w:b/>
                <w:i/>
                <w:color w:val="000000" w:themeColor="text1"/>
                <w:sz w:val="24"/>
                <w:szCs w:val="24"/>
              </w:rPr>
            </w:pPr>
            <m:oMathPara>
              <m:oMath>
                <m:r>
                  <m:rPr>
                    <m:sty m:val="bi"/>
                  </m:rPr>
                  <w:rPr>
                    <w:rFonts w:ascii="Cambria Math" w:hAnsi="Cambria Math" w:cs="Times New Roman"/>
                    <w:color w:val="000000" w:themeColor="text1"/>
                    <w:sz w:val="24"/>
                    <w:szCs w:val="24"/>
                  </w:rPr>
                  <m:t>0</m:t>
                </m:r>
                <m:r>
                  <m:rPr>
                    <m:sty m:val="bi"/>
                  </m:rPr>
                  <w:rPr>
                    <w:rFonts w:ascii="Cambria Math" w:hAnsi="Times New Roman" w:cs="Times New Roman"/>
                    <w:color w:val="000000" w:themeColor="text1"/>
                    <w:sz w:val="24"/>
                    <w:szCs w:val="24"/>
                  </w:rPr>
                  <m:t>,</m:t>
                </m:r>
                <m:r>
                  <m:rPr>
                    <m:sty m:val="bi"/>
                  </m:rPr>
                  <w:rPr>
                    <w:rFonts w:ascii="Cambria Math" w:hAnsi="Cambria Math" w:cs="Times New Roman"/>
                    <w:color w:val="000000" w:themeColor="text1"/>
                    <w:sz w:val="24"/>
                    <w:szCs w:val="24"/>
                  </w:rPr>
                  <m:t>3</m:t>
                </m:r>
                <m:r>
                  <w:rPr>
                    <w:rFonts w:ascii="Cambria Math" w:hAnsi="Times New Roman" w:cs="Times New Roman"/>
                    <w:color w:val="000000" w:themeColor="text1"/>
                    <w:sz w:val="24"/>
                    <w:szCs w:val="24"/>
                  </w:rPr>
                  <m:t>&lt;</m:t>
                </m:r>
                <m:r>
                  <w:rPr>
                    <w:rFonts w:ascii="Cambria Math" w:hAnsi="Cambria Math" w:cs="Times New Roman"/>
                    <w:color w:val="000000" w:themeColor="text1"/>
                    <w:sz w:val="24"/>
                    <w:szCs w:val="24"/>
                  </w:rPr>
                  <m:t>N</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Gain</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0,7</m:t>
                </m:r>
              </m:oMath>
            </m:oMathPara>
          </w:p>
        </w:tc>
        <w:tc>
          <w:tcPr>
            <w:tcW w:w="3019" w:type="dxa"/>
          </w:tcPr>
          <w:p w:rsidR="00711013" w:rsidRPr="00D6733C" w:rsidRDefault="00711013" w:rsidP="00711013">
            <w:pPr>
              <w:pStyle w:val="ListParagraph"/>
              <w:spacing w:line="240" w:lineRule="auto"/>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Sedang</w:t>
            </w:r>
          </w:p>
        </w:tc>
      </w:tr>
      <w:tr w:rsidR="00711013" w:rsidRPr="00D6733C" w:rsidTr="00D6733C">
        <w:tc>
          <w:tcPr>
            <w:tcW w:w="2935" w:type="dxa"/>
          </w:tcPr>
          <w:p w:rsidR="00711013" w:rsidRPr="00D6733C" w:rsidRDefault="00711013" w:rsidP="00711013">
            <w:pPr>
              <w:pStyle w:val="ListParagraph"/>
              <w:spacing w:line="240" w:lineRule="auto"/>
              <w:ind w:left="0"/>
              <w:jc w:val="center"/>
              <w:rPr>
                <w:rFonts w:ascii="Times New Roman" w:hAnsi="Times New Roman" w:cs="Times New Roman"/>
                <w:b/>
                <w:i/>
                <w:color w:val="000000" w:themeColor="text1"/>
                <w:sz w:val="24"/>
                <w:szCs w:val="24"/>
              </w:rPr>
            </w:pPr>
            <w:r w:rsidRPr="00D6733C">
              <w:rPr>
                <w:rFonts w:ascii="Times New Roman" w:hAnsi="Times New Roman" w:cs="Times New Roman"/>
                <w:b/>
                <w:i/>
                <w:color w:val="000000" w:themeColor="text1"/>
                <w:sz w:val="24"/>
                <w:szCs w:val="24"/>
              </w:rPr>
              <w:t>N-Gain</w:t>
            </w:r>
            <m:oMath>
              <m:r>
                <m:rPr>
                  <m:sty m:val="bi"/>
                </m:rPr>
                <w:rPr>
                  <w:rFonts w:ascii="Cambria Math" w:hAnsi="Times New Roman" w:cs="Times New Roman"/>
                  <w:color w:val="000000" w:themeColor="text1"/>
                  <w:sz w:val="24"/>
                  <w:szCs w:val="24"/>
                </w:rPr>
                <m:t>≤</m:t>
              </m:r>
              <m:r>
                <m:rPr>
                  <m:sty m:val="bi"/>
                </m:rPr>
                <w:rPr>
                  <w:rFonts w:ascii="Cambria Math" w:hAnsi="Cambria Math" w:cs="Times New Roman"/>
                  <w:color w:val="000000" w:themeColor="text1"/>
                  <w:sz w:val="24"/>
                  <w:szCs w:val="24"/>
                </w:rPr>
                <m:t>0</m:t>
              </m:r>
              <m:r>
                <m:rPr>
                  <m:sty m:val="bi"/>
                </m:rPr>
                <w:rPr>
                  <w:rFonts w:ascii="Cambria Math" w:hAnsi="Times New Roman" w:cs="Times New Roman"/>
                  <w:color w:val="000000" w:themeColor="text1"/>
                  <w:sz w:val="24"/>
                  <w:szCs w:val="24"/>
                </w:rPr>
                <m:t>,</m:t>
              </m:r>
              <m:r>
                <m:rPr>
                  <m:sty m:val="bi"/>
                </m:rPr>
                <w:rPr>
                  <w:rFonts w:ascii="Cambria Math" w:hAnsi="Cambria Math" w:cs="Times New Roman"/>
                  <w:color w:val="000000" w:themeColor="text1"/>
                  <w:sz w:val="24"/>
                  <w:szCs w:val="24"/>
                </w:rPr>
                <m:t>3</m:t>
              </m:r>
            </m:oMath>
          </w:p>
        </w:tc>
        <w:tc>
          <w:tcPr>
            <w:tcW w:w="3019" w:type="dxa"/>
          </w:tcPr>
          <w:p w:rsidR="00711013" w:rsidRPr="00D6733C" w:rsidRDefault="00711013" w:rsidP="00711013">
            <w:pPr>
              <w:pStyle w:val="ListParagraph"/>
              <w:spacing w:line="240" w:lineRule="auto"/>
              <w:ind w:left="0"/>
              <w:jc w:val="center"/>
              <w:rPr>
                <w:rFonts w:ascii="Times New Roman" w:hAnsi="Times New Roman" w:cs="Times New Roman"/>
                <w:b/>
                <w:color w:val="000000" w:themeColor="text1"/>
                <w:sz w:val="24"/>
                <w:szCs w:val="24"/>
              </w:rPr>
            </w:pPr>
            <w:r w:rsidRPr="00D6733C">
              <w:rPr>
                <w:rFonts w:ascii="Times New Roman" w:hAnsi="Times New Roman" w:cs="Times New Roman"/>
                <w:b/>
                <w:color w:val="000000" w:themeColor="text1"/>
                <w:sz w:val="24"/>
                <w:szCs w:val="24"/>
              </w:rPr>
              <w:t>Rendah</w:t>
            </w:r>
          </w:p>
        </w:tc>
      </w:tr>
    </w:tbl>
    <w:p w:rsidR="00711013" w:rsidRPr="00D6733C" w:rsidRDefault="00711013" w:rsidP="00711013">
      <w:pPr>
        <w:spacing w:before="240"/>
        <w:ind w:left="1701"/>
        <w:jc w:val="both"/>
        <w:rPr>
          <w:rFonts w:eastAsiaTheme="minorEastAsia"/>
          <w:color w:val="000000" w:themeColor="text1"/>
        </w:rPr>
      </w:pPr>
      <w:r w:rsidRPr="00D6733C">
        <w:rPr>
          <w:rFonts w:eastAsiaTheme="minorEastAsia"/>
          <w:color w:val="000000" w:themeColor="text1"/>
        </w:rPr>
        <w:t xml:space="preserve">Setelah diperoleh rata-rata tiap butir soal, langkah selanjutnya yaitu membandingkan data indeks gain kelas </w:t>
      </w:r>
      <w:r w:rsidRPr="00D6733C">
        <w:rPr>
          <w:rFonts w:eastAsiaTheme="minorEastAsia"/>
          <w:i/>
          <w:color w:val="000000" w:themeColor="text1"/>
        </w:rPr>
        <w:t>Scientific</w:t>
      </w:r>
      <w:r w:rsidRPr="00D6733C">
        <w:rPr>
          <w:rFonts w:eastAsiaTheme="minorEastAsia"/>
          <w:color w:val="000000" w:themeColor="text1"/>
        </w:rPr>
        <w:t xml:space="preserve"> berbantuan </w:t>
      </w:r>
      <w:r w:rsidRPr="00D6733C">
        <w:rPr>
          <w:rFonts w:eastAsiaTheme="minorEastAsia"/>
          <w:i/>
          <w:color w:val="000000" w:themeColor="text1"/>
        </w:rPr>
        <w:t>Adobe Flash</w:t>
      </w:r>
      <w:r w:rsidRPr="00D6733C">
        <w:rPr>
          <w:rFonts w:eastAsiaTheme="minorEastAsia"/>
          <w:color w:val="000000" w:themeColor="text1"/>
        </w:rPr>
        <w:t xml:space="preserve"> dan kelas konvensional dengan langkah-langkah sebagai berikut:</w:t>
      </w:r>
    </w:p>
    <w:p w:rsidR="00711013" w:rsidRPr="00D6733C" w:rsidRDefault="00711013" w:rsidP="00711013">
      <w:pPr>
        <w:pStyle w:val="ListParagraph"/>
        <w:numPr>
          <w:ilvl w:val="0"/>
          <w:numId w:val="22"/>
        </w:numPr>
        <w:spacing w:before="240"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Menguji normalitas skor indeks gain kemampuan pemahaman dan penalaran matematis dengan uji </w:t>
      </w:r>
      <w:r w:rsidRPr="00D6733C">
        <w:rPr>
          <w:rFonts w:ascii="Times New Roman" w:eastAsiaTheme="minorEastAsia" w:hAnsi="Times New Roman" w:cs="Times New Roman"/>
          <w:i/>
          <w:color w:val="000000" w:themeColor="text1"/>
          <w:sz w:val="24"/>
          <w:szCs w:val="24"/>
        </w:rPr>
        <w:t>Saphiro-Wilk</w:t>
      </w:r>
      <w:r w:rsidRPr="00D6733C">
        <w:rPr>
          <w:rFonts w:ascii="Times New Roman" w:eastAsiaTheme="minorEastAsia" w:hAnsi="Times New Roman" w:cs="Times New Roman"/>
          <w:color w:val="000000" w:themeColor="text1"/>
          <w:sz w:val="24"/>
          <w:szCs w:val="24"/>
        </w:rPr>
        <w:t>. Tujuan dilakukan uji normalitas adalah untuk mengetahui apakah data gain kemampuan pemahaman konsep dan penalaran matematis siswa berdistribusi normal atau tidak.</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data skor gain kemampuan pemahaman konsep dan penalaran matematis berdistribusi normal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data skor gain kemampuan pemahaman konsep dan penalaran matematis tidak berdistribusi normal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criteria pengujian, jika nilai signifikansi (2-tailed)</w:t>
      </w:r>
      <m:oMath>
        <m:r>
          <w:rPr>
            <w:rFonts w:ascii="Cambria Math" w:eastAsiaTheme="minorEastAsia" w:hAnsi="Times New Roman" w:cs="Times New Roman"/>
            <w:color w:val="000000" w:themeColor="text1"/>
            <w:sz w:val="24"/>
            <w:szCs w:val="24"/>
          </w:rPr>
          <m:t>&gt;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711013" w:rsidRPr="00D6733C" w:rsidRDefault="00711013" w:rsidP="00711013">
      <w:pPr>
        <w:pStyle w:val="ListParagraph"/>
        <w:numPr>
          <w:ilvl w:val="0"/>
          <w:numId w:val="22"/>
        </w:numPr>
        <w:spacing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lastRenderedPageBreak/>
        <w:t xml:space="preserve">Masing-masing sampel berdistribusi tidak normal, maka digunakan statistika non parametrik yaitu dengan menggunakan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“Jika salah kedua kelas atau salah satu kelas tidak berdistribusi normal, maka dilanjutkan dengan uji non parametrik (Ruseffendi, 1991: 271). “Uji non parametrik yang digunakan dalam penelitian ini adalah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 “</w:t>
      </w:r>
      <w:r w:rsidRPr="00D6733C">
        <w:rPr>
          <w:rFonts w:ascii="Times New Roman" w:eastAsiaTheme="minorEastAsia" w:hAnsi="Times New Roman" w:cs="Times New Roman"/>
          <w:i/>
          <w:color w:val="000000" w:themeColor="text1"/>
          <w:sz w:val="24"/>
          <w:szCs w:val="24"/>
        </w:rPr>
        <w:t>Mann-Whitney</w:t>
      </w:r>
      <w:r w:rsidRPr="00D6733C">
        <w:rPr>
          <w:rFonts w:ascii="Times New Roman" w:eastAsiaTheme="minorEastAsia" w:hAnsi="Times New Roman" w:cs="Times New Roman"/>
          <w:color w:val="000000" w:themeColor="text1"/>
          <w:sz w:val="24"/>
          <w:szCs w:val="24"/>
        </w:rPr>
        <w:t xml:space="preserve"> merupakan alternatif dari uji t dua sampel indpenden (Uyanto, 2009: 321).</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(Peningkatan rata-rata skor indeks gain kelas </w:t>
      </w:r>
      <w:r w:rsidRPr="00D6733C">
        <w:rPr>
          <w:rFonts w:ascii="Times New Roman" w:eastAsiaTheme="minorEastAsia" w:hAnsi="Times New Roman" w:cs="Times New Roman"/>
          <w:i/>
          <w:color w:val="000000" w:themeColor="text1"/>
          <w:sz w:val="24"/>
          <w:szCs w:val="24"/>
        </w:rPr>
        <w:t>Scaintific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tidak lebih baik daripada  kelas konvensional).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(Peningkatan rata-rata skor indeks gain kelas </w:t>
      </w:r>
      <w:r w:rsidRPr="00D6733C">
        <w:rPr>
          <w:rFonts w:ascii="Times New Roman" w:eastAsiaTheme="minorEastAsia" w:hAnsi="Times New Roman" w:cs="Times New Roman"/>
          <w:i/>
          <w:color w:val="000000" w:themeColor="text1"/>
          <w:sz w:val="24"/>
          <w:szCs w:val="24"/>
        </w:rPr>
        <w:t>Scaintific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lebih baik daripada  kelas konvensional)</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kriteria pengujian, jika nilai signifikansi (2-tailed)</w:t>
      </w:r>
      <m:oMath>
        <m:r>
          <w:rPr>
            <w:rFonts w:ascii="Cambria Math" w:eastAsiaTheme="minorEastAsia" w:hAnsi="Times New Roman" w:cs="Times New Roman"/>
            <w:color w:val="000000" w:themeColor="text1"/>
            <w:sz w:val="24"/>
            <w:szCs w:val="24"/>
          </w:rPr>
          <m:t>&gt;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711013" w:rsidRPr="00D6733C" w:rsidRDefault="00711013" w:rsidP="00711013">
      <w:pPr>
        <w:pStyle w:val="ListParagraph"/>
        <w:numPr>
          <w:ilvl w:val="0"/>
          <w:numId w:val="19"/>
        </w:numPr>
        <w:spacing w:before="240" w:line="240" w:lineRule="auto"/>
        <w:ind w:left="1701"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Analisis peningkatan kemampuan pemahaman konsep dan penalaran matematis ditinjau dari kemampuan awal matematis (KAM) siswa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dan kelas konvensional.</w:t>
      </w:r>
    </w:p>
    <w:p w:rsidR="00711013" w:rsidRPr="00D6733C" w:rsidRDefault="00711013" w:rsidP="00711013">
      <w:pPr>
        <w:pStyle w:val="ListParagraph"/>
        <w:spacing w:before="240" w:line="240" w:lineRule="auto"/>
        <w:ind w:left="170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Untuk melihat adanya peningkatan kemmapuan pemahaman konsep dan penalaran matematis ditinjau dari KAM siswa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dan kelas konvensional digunakan uji:</w:t>
      </w:r>
    </w:p>
    <w:p w:rsidR="00711013" w:rsidRPr="00D6733C" w:rsidRDefault="00711013" w:rsidP="00711013">
      <w:pPr>
        <w:pStyle w:val="ListParagraph"/>
        <w:spacing w:before="240" w:line="240" w:lineRule="auto"/>
        <w:ind w:left="1701"/>
        <w:jc w:val="both"/>
        <w:rPr>
          <w:rFonts w:ascii="Times New Roman" w:eastAsiaTheme="minorEastAsia" w:hAnsi="Times New Roman" w:cs="Times New Roman"/>
          <w:i/>
          <w:color w:val="000000" w:themeColor="text1"/>
          <w:sz w:val="24"/>
          <w:szCs w:val="24"/>
        </w:rPr>
      </w:pPr>
      <w:r w:rsidRPr="00D6733C">
        <w:rPr>
          <w:rFonts w:ascii="Times New Roman" w:eastAsiaTheme="minorEastAsia" w:hAnsi="Times New Roman" w:cs="Times New Roman"/>
          <w:color w:val="000000" w:themeColor="text1"/>
          <w:sz w:val="24"/>
          <w:szCs w:val="24"/>
        </w:rPr>
        <w:t xml:space="preserve">Pengujian hipotesis </w:t>
      </w:r>
      <w:r w:rsidRPr="00D6733C">
        <w:rPr>
          <w:rFonts w:ascii="Times New Roman" w:eastAsiaTheme="minorEastAsia" w:hAnsi="Times New Roman" w:cs="Times New Roman"/>
          <w:i/>
          <w:color w:val="000000" w:themeColor="text1"/>
          <w:sz w:val="24"/>
          <w:szCs w:val="24"/>
        </w:rPr>
        <w:t>Test of Homogeneity of Variance:</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peningkatan kemampuan pemahaman konsep dan penalaran matematis ditinjau dari KAM (tinggi, sedang dan rendah memiliki varians yang sama.</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peningkatan kemampuan pemahaman konsep dan penalaran matematis ditinjau dari KAM (tinggi, sedang dan rendah memiliki varians yang berbeda.</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tingkat signifikansi)</w:t>
      </w:r>
      <m:oMath>
        <m:r>
          <w:rPr>
            <w:rFonts w:ascii="Cambria Math" w:eastAsiaTheme="minorEastAsia" w:hAnsi="Times New Roman" w:cs="Times New Roman"/>
            <w:color w:val="000000" w:themeColor="text1"/>
            <w:sz w:val="24"/>
            <w:szCs w:val="24"/>
          </w:rPr>
          <m:t>&gt;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diterima dan signifikansi </w:t>
      </w:r>
      <m:oMath>
        <m:r>
          <w:rPr>
            <w:rFonts w:ascii="Cambria Math" w:eastAsiaTheme="minorEastAsia" w:hAnsi="Times New Roman" w:cs="Times New Roman"/>
            <w:color w:val="000000" w:themeColor="text1"/>
            <w:sz w:val="24"/>
            <w:szCs w:val="24"/>
          </w:rPr>
          <m:t>&gt;0,05</m:t>
        </m:r>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(Priyatno, 2010).</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Setelah dilakukan pengujian </w:t>
      </w:r>
      <w:r w:rsidRPr="00D6733C">
        <w:rPr>
          <w:rFonts w:ascii="Times New Roman" w:eastAsiaTheme="minorEastAsia" w:hAnsi="Times New Roman" w:cs="Times New Roman"/>
          <w:i/>
          <w:color w:val="000000" w:themeColor="text1"/>
          <w:sz w:val="24"/>
          <w:szCs w:val="24"/>
        </w:rPr>
        <w:t>Test of Homogeneity of Variance</w:t>
      </w:r>
      <w:r w:rsidRPr="00D6733C">
        <w:rPr>
          <w:rFonts w:ascii="Times New Roman" w:eastAsiaTheme="minorEastAsia" w:hAnsi="Times New Roman" w:cs="Times New Roman"/>
          <w:color w:val="000000" w:themeColor="text1"/>
          <w:sz w:val="24"/>
          <w:szCs w:val="24"/>
        </w:rPr>
        <w:t xml:space="preserve">, langkah selanjutnya yaitu dilakukan pengujian </w:t>
      </w:r>
      <w:r w:rsidRPr="00D6733C">
        <w:rPr>
          <w:rFonts w:ascii="Times New Roman" w:eastAsiaTheme="minorEastAsia" w:hAnsi="Times New Roman" w:cs="Times New Roman"/>
          <w:i/>
          <w:color w:val="000000" w:themeColor="text1"/>
          <w:sz w:val="24"/>
          <w:szCs w:val="24"/>
        </w:rPr>
        <w:t>Test of Between-Subjects Effects</w:t>
      </w:r>
      <w:r w:rsidRPr="00D6733C">
        <w:rPr>
          <w:rFonts w:ascii="Times New Roman" w:eastAsiaTheme="minorEastAsia" w:hAnsi="Times New Roman" w:cs="Times New Roman"/>
          <w:color w:val="000000" w:themeColor="text1"/>
          <w:sz w:val="24"/>
          <w:szCs w:val="24"/>
        </w:rPr>
        <w:t xml:space="preserve">. </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Pengujian hipotesis sebagai berikut:</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peningkatan kemampuan pemahaman konsep dan penalaran matematis yang memperoleh pembelajaran dengan pendekatan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tidak lebih baikdaripada siswa yang memperoleh pembelajaran konvensional ditinjau dari KAM (tinggi, sedang dan rendah)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peningkatan kemampuan pemahaman konsep dan penalaran matematis yang memperoleh pembelajaran dengan </w:t>
      </w:r>
      <w:r w:rsidRPr="00D6733C">
        <w:rPr>
          <w:rFonts w:ascii="Times New Roman" w:eastAsiaTheme="minorEastAsia" w:hAnsi="Times New Roman" w:cs="Times New Roman"/>
          <w:color w:val="000000" w:themeColor="text1"/>
          <w:sz w:val="24"/>
          <w:szCs w:val="24"/>
        </w:rPr>
        <w:lastRenderedPageBreak/>
        <w:t xml:space="preserve">pendekatan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lebih baikdaripada siswa yang memperoleh pembelajaran konvensional ditinjau dari KAM (tinggi, sedang dan rendah)</w:t>
      </w:r>
    </w:p>
    <w:p w:rsidR="00711013" w:rsidRPr="00D6733C" w:rsidRDefault="00711013" w:rsidP="00711013">
      <w:pPr>
        <w:pStyle w:val="ListParagraph"/>
        <w:spacing w:line="240" w:lineRule="auto"/>
        <w:ind w:left="206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tingkat signifikansi)</w:t>
      </w:r>
      <m:oMath>
        <m:r>
          <w:rPr>
            <w:rFonts w:ascii="Cambria Math" w:eastAsiaTheme="minorEastAsia" w:hAnsi="Times New Roman" w:cs="Times New Roman"/>
            <w:color w:val="000000" w:themeColor="text1"/>
            <w:sz w:val="24"/>
            <w:szCs w:val="24"/>
          </w:rPr>
          <m:t>&gt;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diterima dan signifikansi </w:t>
      </w:r>
      <m:oMath>
        <m:r>
          <w:rPr>
            <w:rFonts w:ascii="Cambria Math" w:eastAsiaTheme="minorEastAsia" w:hAnsi="Times New Roman" w:cs="Times New Roman"/>
            <w:color w:val="000000" w:themeColor="text1"/>
            <w:sz w:val="24"/>
            <w:szCs w:val="24"/>
          </w:rPr>
          <m:t>&gt;0,05</m:t>
        </m:r>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(Priyatno, 2010).</w:t>
      </w:r>
    </w:p>
    <w:p w:rsidR="00711013" w:rsidRPr="00D6733C" w:rsidRDefault="00711013" w:rsidP="00711013">
      <w:pPr>
        <w:pStyle w:val="ListParagraph"/>
        <w:numPr>
          <w:ilvl w:val="0"/>
          <w:numId w:val="19"/>
        </w:numPr>
        <w:spacing w:line="240" w:lineRule="auto"/>
        <w:ind w:left="1701"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Analisis korelasi dianatara kemmapuan pemahaman konsep, penalaran matematis dengan KAM</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Untuk melihat ada tidaknya korelasi diantara kemampuan pemahaman konsep, penalaran matematis dengan KAM digunakan </w:t>
      </w:r>
      <w:r w:rsidRPr="00D6733C">
        <w:rPr>
          <w:rFonts w:ascii="Times New Roman" w:eastAsiaTheme="minorEastAsia" w:hAnsi="Times New Roman" w:cs="Times New Roman"/>
          <w:i/>
          <w:color w:val="000000" w:themeColor="text1"/>
          <w:sz w:val="24"/>
          <w:szCs w:val="24"/>
        </w:rPr>
        <w:t>Correlate Bevariate</w:t>
      </w:r>
      <w:r w:rsidRPr="00D6733C">
        <w:rPr>
          <w:rFonts w:ascii="Times New Roman" w:eastAsiaTheme="minorEastAsia" w:hAnsi="Times New Roman" w:cs="Times New Roman"/>
          <w:color w:val="000000" w:themeColor="text1"/>
          <w:sz w:val="24"/>
          <w:szCs w:val="24"/>
        </w:rPr>
        <w:t>. Pengujian hipotesis korelasi:</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tidak ada korelasi antara dua variabel</w:t>
      </w:r>
    </w:p>
    <w:p w:rsidR="00711013" w:rsidRPr="00D6733C"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terdapat korelasi antar dua variabel</w:t>
      </w:r>
    </w:p>
    <w:p w:rsidR="00711013" w:rsidRDefault="00711013"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tingkat signifikansi, Sig. (2-tailed)</w:t>
      </w:r>
      <m:oMath>
        <m:r>
          <w:rPr>
            <w:rFonts w:ascii="Cambria Math" w:eastAsiaTheme="minorEastAsia" w:hAnsi="Times New Roman" w:cs="Times New Roman"/>
            <w:color w:val="000000" w:themeColor="text1"/>
            <w:sz w:val="24"/>
            <w:szCs w:val="24"/>
          </w:rPr>
          <m:t>&gt;0,05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diterima dan Sig. (2-tailed) </w:t>
      </w:r>
      <m:oMath>
        <m:r>
          <w:rPr>
            <w:rFonts w:ascii="Cambria Math" w:eastAsiaTheme="minorEastAsia" w:hAnsi="Times New Roman" w:cs="Times New Roman"/>
            <w:color w:val="000000" w:themeColor="text1"/>
            <w:sz w:val="24"/>
            <w:szCs w:val="24"/>
          </w:rPr>
          <m:t>&lt;0,05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(Priyatno, 2010).</w:t>
      </w:r>
    </w:p>
    <w:p w:rsidR="00EA7AF8" w:rsidRPr="00D6733C" w:rsidRDefault="00EA7AF8" w:rsidP="00711013">
      <w:pPr>
        <w:pStyle w:val="ListParagraph"/>
        <w:spacing w:line="240" w:lineRule="auto"/>
        <w:ind w:left="1701"/>
        <w:jc w:val="both"/>
        <w:rPr>
          <w:rFonts w:ascii="Times New Roman" w:eastAsiaTheme="minorEastAsia" w:hAnsi="Times New Roman" w:cs="Times New Roman"/>
          <w:color w:val="000000" w:themeColor="text1"/>
          <w:sz w:val="24"/>
          <w:szCs w:val="24"/>
        </w:rPr>
      </w:pPr>
    </w:p>
    <w:p w:rsidR="00711013" w:rsidRDefault="00711013" w:rsidP="00711013">
      <w:pPr>
        <w:pStyle w:val="ListParagraph"/>
        <w:numPr>
          <w:ilvl w:val="0"/>
          <w:numId w:val="18"/>
        </w:numPr>
        <w:spacing w:line="240" w:lineRule="auto"/>
        <w:jc w:val="both"/>
        <w:rPr>
          <w:rFonts w:ascii="Times New Roman" w:eastAsiaTheme="minorEastAsia" w:hAnsi="Times New Roman" w:cs="Times New Roman"/>
          <w:b/>
          <w:color w:val="000000" w:themeColor="text1"/>
          <w:sz w:val="24"/>
          <w:szCs w:val="24"/>
        </w:rPr>
      </w:pPr>
      <w:r w:rsidRPr="00D6733C">
        <w:rPr>
          <w:rFonts w:ascii="Times New Roman" w:eastAsiaTheme="minorEastAsia" w:hAnsi="Times New Roman" w:cs="Times New Roman"/>
          <w:b/>
          <w:color w:val="000000" w:themeColor="text1"/>
          <w:sz w:val="24"/>
          <w:szCs w:val="24"/>
        </w:rPr>
        <w:t xml:space="preserve">Analisi data kualitatif </w:t>
      </w:r>
      <w:r w:rsidRPr="00D6733C">
        <w:rPr>
          <w:rFonts w:ascii="Times New Roman" w:eastAsiaTheme="minorEastAsia" w:hAnsi="Times New Roman" w:cs="Times New Roman"/>
          <w:b/>
          <w:i/>
          <w:color w:val="000000" w:themeColor="text1"/>
          <w:sz w:val="24"/>
          <w:szCs w:val="24"/>
        </w:rPr>
        <w:t>Self-Confidence</w:t>
      </w:r>
      <w:r w:rsidRPr="00D6733C">
        <w:rPr>
          <w:rFonts w:ascii="Times New Roman" w:eastAsiaTheme="minorEastAsia" w:hAnsi="Times New Roman" w:cs="Times New Roman"/>
          <w:b/>
          <w:color w:val="000000" w:themeColor="text1"/>
          <w:sz w:val="24"/>
          <w:szCs w:val="24"/>
        </w:rPr>
        <w:t xml:space="preserve"> siswa</w:t>
      </w:r>
    </w:p>
    <w:p w:rsidR="00EA7AF8" w:rsidRPr="00D6733C" w:rsidRDefault="00EA7AF8" w:rsidP="00EA7AF8">
      <w:pPr>
        <w:pStyle w:val="ListParagraph"/>
        <w:spacing w:line="240" w:lineRule="auto"/>
        <w:ind w:left="1800"/>
        <w:jc w:val="both"/>
        <w:rPr>
          <w:rFonts w:ascii="Times New Roman" w:eastAsiaTheme="minorEastAsia" w:hAnsi="Times New Roman" w:cs="Times New Roman"/>
          <w:b/>
          <w:color w:val="000000" w:themeColor="text1"/>
          <w:sz w:val="24"/>
          <w:szCs w:val="24"/>
        </w:rPr>
      </w:pPr>
    </w:p>
    <w:p w:rsidR="00711013" w:rsidRPr="00D6733C" w:rsidRDefault="00711013" w:rsidP="00711013">
      <w:pPr>
        <w:pStyle w:val="ListParagraph"/>
        <w:spacing w:line="240" w:lineRule="auto"/>
        <w:ind w:left="180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Data yang diperoleh pada tahap pelaksanaan penelitian, untuk selanjutnya dilakukan analisis terhadap data tersebut baik sebelum maupun setelah pembelajaran. Adapun teknik analisis yang dilakukan adalah sebagai berikut:</w:t>
      </w:r>
    </w:p>
    <w:p w:rsidR="00711013" w:rsidRPr="00D6733C" w:rsidRDefault="00711013" w:rsidP="00711013">
      <w:pPr>
        <w:pStyle w:val="ListParagraph"/>
        <w:numPr>
          <w:ilvl w:val="0"/>
          <w:numId w:val="23"/>
        </w:numPr>
        <w:spacing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Data yang diperoleh dari hasil angket dianalisis dalam bentuk data kualitatif.</w:t>
      </w:r>
    </w:p>
    <w:p w:rsidR="00711013" w:rsidRPr="00D6733C" w:rsidRDefault="00711013" w:rsidP="00711013">
      <w:pPr>
        <w:pStyle w:val="ListParagraph"/>
        <w:numPr>
          <w:ilvl w:val="0"/>
          <w:numId w:val="23"/>
        </w:numPr>
        <w:spacing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Dari analisis data kualitatif kemudian data diubah kedalam data kuantitatif.</w:t>
      </w:r>
    </w:p>
    <w:p w:rsidR="00711013" w:rsidRPr="00D6733C" w:rsidRDefault="00711013" w:rsidP="00711013">
      <w:pPr>
        <w:pStyle w:val="ListParagraph"/>
        <w:numPr>
          <w:ilvl w:val="0"/>
          <w:numId w:val="23"/>
        </w:numPr>
        <w:spacing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Dihitung rata-rata persiswa</w:t>
      </w:r>
    </w:p>
    <w:p w:rsidR="00711013" w:rsidRPr="00D6733C" w:rsidRDefault="00711013" w:rsidP="00711013">
      <w:pPr>
        <w:pStyle w:val="ListParagraph"/>
        <w:spacing w:line="240" w:lineRule="auto"/>
        <w:ind w:left="21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Data diubah kedalam bentuk skala interval dan pemberian skor self confidence. Berdasarkan hasil analisis diperoleh panjang kelas 26 dan rentang 78 maka ditentukan criteria self confidence siswa. Rendah 0</w:t>
      </w:r>
      <m:oMath>
        <m:r>
          <w:rPr>
            <w:rFonts w:ascii="Cambria Math" w:eastAsiaTheme="minorEastAsia" w:hAnsi="Times New Roman" w:cs="Times New Roman"/>
            <w:color w:val="000000" w:themeColor="text1"/>
            <w:sz w:val="24"/>
            <w:szCs w:val="24"/>
          </w:rPr>
          <m:t xml:space="preserve"> &lt;48</m:t>
        </m:r>
      </m:oMath>
      <w:r w:rsidRPr="00D6733C">
        <w:rPr>
          <w:rFonts w:ascii="Times New Roman" w:eastAsiaTheme="minorEastAsia" w:hAnsi="Times New Roman" w:cs="Times New Roman"/>
          <w:color w:val="000000" w:themeColor="text1"/>
          <w:sz w:val="24"/>
          <w:szCs w:val="24"/>
        </w:rPr>
        <w:t xml:space="preserve">, sedang 49 </w:t>
      </w:r>
      <m:oMath>
        <m:r>
          <w:rPr>
            <w:rFonts w:ascii="Cambria Math" w:eastAsiaTheme="minorEastAsia" w:hAnsi="Times New Roman" w:cs="Times New Roman"/>
            <w:color w:val="000000" w:themeColor="text1"/>
            <w:sz w:val="24"/>
            <w:szCs w:val="24"/>
          </w:rPr>
          <m:t>&lt;74</m:t>
        </m:r>
      </m:oMath>
      <w:r w:rsidRPr="00D6733C">
        <w:rPr>
          <w:rFonts w:ascii="Times New Roman" w:eastAsiaTheme="minorEastAsia" w:hAnsi="Times New Roman" w:cs="Times New Roman"/>
          <w:color w:val="000000" w:themeColor="text1"/>
          <w:sz w:val="24"/>
          <w:szCs w:val="24"/>
        </w:rPr>
        <w:t xml:space="preserve"> dan tinggi </w:t>
      </w:r>
      <m:oMath>
        <m:r>
          <w:rPr>
            <w:rFonts w:ascii="Cambria Math" w:eastAsiaTheme="minorEastAsia" w:hAnsi="Times New Roman" w:cs="Times New Roman"/>
            <w:color w:val="000000" w:themeColor="text1"/>
            <w:sz w:val="24"/>
            <w:szCs w:val="24"/>
          </w:rPr>
          <m:t>75&lt;100</m:t>
        </m:r>
      </m:oMath>
      <w:r w:rsidRPr="00D6733C">
        <w:rPr>
          <w:rFonts w:ascii="Times New Roman" w:eastAsiaTheme="minorEastAsia" w:hAnsi="Times New Roman" w:cs="Times New Roman"/>
          <w:color w:val="000000" w:themeColor="text1"/>
          <w:sz w:val="24"/>
          <w:szCs w:val="24"/>
        </w:rPr>
        <w:t>.</w:t>
      </w:r>
    </w:p>
    <w:p w:rsidR="00711013" w:rsidRPr="00D6733C" w:rsidRDefault="00711013" w:rsidP="00711013">
      <w:pPr>
        <w:pStyle w:val="ListParagraph"/>
        <w:numPr>
          <w:ilvl w:val="0"/>
          <w:numId w:val="23"/>
        </w:numPr>
        <w:spacing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Dihitung rata-rata per-pernyataan</w:t>
      </w:r>
    </w:p>
    <w:p w:rsidR="00711013" w:rsidRPr="00D6733C" w:rsidRDefault="00711013" w:rsidP="00711013">
      <w:pPr>
        <w:pStyle w:val="ListParagraph"/>
        <w:spacing w:line="240" w:lineRule="auto"/>
        <w:ind w:left="21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Aspek afektif siswa diukur dengan menggunakan skala likert dengan kriteria-kriteria yang telah ditentukan yang dilaporkan oleh peneliti, setelah nilai rata-rata siswa diperoleh maka, menurut Suherman dan Sukjaya (1990:273).</w:t>
      </w:r>
    </w:p>
    <w:p w:rsidR="00711013" w:rsidRPr="00D6733C" w:rsidRDefault="00711013" w:rsidP="00711013">
      <w:pPr>
        <w:pStyle w:val="ListParagraph"/>
        <w:spacing w:line="240" w:lineRule="auto"/>
        <w:ind w:left="2694"/>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Jika nilai perhitungan skor rerata lebih dari 3 artinya respon siswa positif dan bila nilai perhitungan skor rerata kurang dari 3 artinya respon siswa negatif.  Rerata skor siswa makin mendekati 5, sikap siswa semakin positif, sebalikya jika mendekati 1, sikap siswa semakin negatif.</w:t>
      </w:r>
    </w:p>
    <w:p w:rsidR="00711013" w:rsidRPr="00D6733C" w:rsidRDefault="00711013" w:rsidP="00711013">
      <w:pPr>
        <w:ind w:left="2127"/>
        <w:jc w:val="both"/>
        <w:rPr>
          <w:rFonts w:eastAsiaTheme="minorEastAsia"/>
          <w:color w:val="000000" w:themeColor="text1"/>
        </w:rPr>
      </w:pPr>
      <w:r w:rsidRPr="00D6733C">
        <w:rPr>
          <w:rFonts w:eastAsiaTheme="minorEastAsia"/>
          <w:color w:val="000000" w:themeColor="text1"/>
        </w:rPr>
        <w:t xml:space="preserve">Hipotesis statistik untuk skala </w:t>
      </w:r>
      <w:r w:rsidRPr="00D6733C">
        <w:rPr>
          <w:rFonts w:eastAsiaTheme="minorEastAsia"/>
          <w:i/>
          <w:color w:val="000000" w:themeColor="text1"/>
        </w:rPr>
        <w:t>self confidence</w:t>
      </w:r>
      <w:r w:rsidRPr="00D6733C">
        <w:rPr>
          <w:rFonts w:eastAsiaTheme="minorEastAsia"/>
          <w:color w:val="000000" w:themeColor="text1"/>
        </w:rPr>
        <w:t>:</w:t>
      </w:r>
    </w:p>
    <w:p w:rsidR="00711013" w:rsidRPr="00D6733C" w:rsidRDefault="00711013" w:rsidP="00711013">
      <w:pPr>
        <w:ind w:left="2127"/>
        <w:jc w:val="both"/>
        <w:rPr>
          <w:rFonts w:eastAsiaTheme="minorEastAsia"/>
          <w:color w:val="000000" w:themeColor="text1"/>
        </w:rPr>
      </w:pPr>
      <m:oMath>
        <m:sSub>
          <m:sSubPr>
            <m:ctrlPr>
              <w:rPr>
                <w:rFonts w:ascii="Cambria Math" w:eastAsiaTheme="minorEastAsia"/>
                <w:i/>
                <w:color w:val="000000" w:themeColor="text1"/>
              </w:rPr>
            </m:ctrlPr>
          </m:sSubPr>
          <m:e>
            <m:r>
              <w:rPr>
                <w:rFonts w:ascii="Cambria Math" w:eastAsiaTheme="minorEastAsia" w:hAnsi="Cambria Math"/>
                <w:color w:val="000000" w:themeColor="text1"/>
              </w:rPr>
              <m:t>H</m:t>
            </m:r>
          </m:e>
          <m:sub>
            <m:r>
              <w:rPr>
                <w:rFonts w:ascii="Cambria Math" w:eastAsiaTheme="minorEastAsia"/>
                <w:color w:val="000000" w:themeColor="text1"/>
              </w:rPr>
              <m:t>0</m:t>
            </m:r>
          </m:sub>
        </m:sSub>
      </m:oMath>
      <w:r w:rsidRPr="00D6733C">
        <w:rPr>
          <w:rFonts w:eastAsiaTheme="minorEastAsia"/>
          <w:color w:val="000000" w:themeColor="text1"/>
        </w:rPr>
        <w:t xml:space="preserve">: </w:t>
      </w:r>
      <m:oMath>
        <m:sSub>
          <m:sSubPr>
            <m:ctrlPr>
              <w:rPr>
                <w:rFonts w:ascii="Cambria Math" w:eastAsiaTheme="minorEastAsia"/>
                <w:i/>
                <w:color w:val="000000" w:themeColor="text1"/>
              </w:rPr>
            </m:ctrlPr>
          </m:sSubPr>
          <m:e>
            <m:r>
              <w:rPr>
                <w:rFonts w:ascii="Cambria Math" w:eastAsiaTheme="minorEastAsia" w:hAnsi="Cambria Math"/>
                <w:color w:val="000000" w:themeColor="text1"/>
              </w:rPr>
              <m:t>μ</m:t>
            </m:r>
          </m:e>
          <m:sub>
            <m:r>
              <w:rPr>
                <w:rFonts w:ascii="Cambria Math" w:eastAsiaTheme="minorEastAsia"/>
                <w:color w:val="000000" w:themeColor="text1"/>
              </w:rPr>
              <m:t>1</m:t>
            </m:r>
          </m:sub>
        </m:sSub>
        <m:r>
          <w:rPr>
            <w:rFonts w:ascii="Cambria Math" w:eastAsiaTheme="minorEastAsia"/>
            <w:color w:val="000000" w:themeColor="text1"/>
          </w:rPr>
          <m:t>=3</m:t>
        </m:r>
      </m:oMath>
      <w:r w:rsidRPr="00D6733C">
        <w:rPr>
          <w:rFonts w:eastAsiaTheme="minorEastAsia"/>
          <w:color w:val="000000" w:themeColor="text1"/>
        </w:rPr>
        <w:t xml:space="preserve"> (</w:t>
      </w:r>
      <w:r w:rsidRPr="00D6733C">
        <w:rPr>
          <w:rFonts w:eastAsiaTheme="minorEastAsia"/>
          <w:i/>
          <w:color w:val="000000" w:themeColor="text1"/>
        </w:rPr>
        <w:t>Self confidence</w:t>
      </w:r>
      <w:r w:rsidRPr="00D6733C">
        <w:rPr>
          <w:rFonts w:eastAsiaTheme="minorEastAsia"/>
          <w:color w:val="000000" w:themeColor="text1"/>
        </w:rPr>
        <w:t xml:space="preserve"> siswa negative atau rendah)</w:t>
      </w:r>
    </w:p>
    <w:p w:rsidR="00711013" w:rsidRPr="00D6733C" w:rsidRDefault="00711013" w:rsidP="00711013">
      <w:pPr>
        <w:ind w:left="2127"/>
        <w:jc w:val="both"/>
        <w:rPr>
          <w:rFonts w:eastAsiaTheme="minorEastAsia"/>
          <w:color w:val="000000" w:themeColor="text1"/>
        </w:rPr>
      </w:pPr>
      <m:oMath>
        <m:sSub>
          <m:sSubPr>
            <m:ctrlPr>
              <w:rPr>
                <w:rFonts w:ascii="Cambria Math" w:eastAsiaTheme="minorEastAsia"/>
                <w:i/>
                <w:color w:val="000000" w:themeColor="text1"/>
              </w:rPr>
            </m:ctrlPr>
          </m:sSubPr>
          <m:e>
            <m:r>
              <w:rPr>
                <w:rFonts w:ascii="Cambria Math" w:eastAsiaTheme="minorEastAsia" w:hAnsi="Cambria Math"/>
                <w:color w:val="000000" w:themeColor="text1"/>
              </w:rPr>
              <m:t>H</m:t>
            </m:r>
          </m:e>
          <m:sub>
            <m:r>
              <w:rPr>
                <w:rFonts w:ascii="Cambria Math" w:eastAsiaTheme="minorEastAsia"/>
                <w:color w:val="000000" w:themeColor="text1"/>
              </w:rPr>
              <m:t>1</m:t>
            </m:r>
          </m:sub>
        </m:sSub>
      </m:oMath>
      <w:r w:rsidRPr="00D6733C">
        <w:rPr>
          <w:rFonts w:eastAsiaTheme="minorEastAsia"/>
          <w:color w:val="000000" w:themeColor="text1"/>
        </w:rPr>
        <w:t xml:space="preserve">: </w:t>
      </w:r>
      <m:oMath>
        <m:sSub>
          <m:sSubPr>
            <m:ctrlPr>
              <w:rPr>
                <w:rFonts w:ascii="Cambria Math" w:eastAsiaTheme="minorEastAsia"/>
                <w:i/>
                <w:color w:val="000000" w:themeColor="text1"/>
              </w:rPr>
            </m:ctrlPr>
          </m:sSubPr>
          <m:e>
            <m:r>
              <w:rPr>
                <w:rFonts w:ascii="Cambria Math" w:eastAsiaTheme="minorEastAsia" w:hAnsi="Cambria Math"/>
                <w:color w:val="000000" w:themeColor="text1"/>
              </w:rPr>
              <m:t>μ</m:t>
            </m:r>
          </m:e>
          <m:sub>
            <m:r>
              <w:rPr>
                <w:rFonts w:ascii="Cambria Math" w:eastAsiaTheme="minorEastAsia"/>
                <w:color w:val="000000" w:themeColor="text1"/>
              </w:rPr>
              <m:t>1</m:t>
            </m:r>
          </m:sub>
        </m:sSub>
        <m:r>
          <w:rPr>
            <w:rFonts w:ascii="Cambria Math" w:eastAsiaTheme="minorEastAsia"/>
            <w:color w:val="000000" w:themeColor="text1"/>
          </w:rPr>
          <m:t>&gt;3</m:t>
        </m:r>
      </m:oMath>
      <w:r w:rsidRPr="00D6733C">
        <w:rPr>
          <w:rFonts w:eastAsiaTheme="minorEastAsia"/>
          <w:color w:val="000000" w:themeColor="text1"/>
        </w:rPr>
        <w:t xml:space="preserve"> (</w:t>
      </w:r>
      <w:r w:rsidRPr="00D6733C">
        <w:rPr>
          <w:rFonts w:eastAsiaTheme="minorEastAsia"/>
          <w:i/>
          <w:color w:val="000000" w:themeColor="text1"/>
        </w:rPr>
        <w:t>Self confidence</w:t>
      </w:r>
      <w:r w:rsidRPr="00D6733C">
        <w:rPr>
          <w:rFonts w:eastAsiaTheme="minorEastAsia"/>
          <w:color w:val="000000" w:themeColor="text1"/>
        </w:rPr>
        <w:t xml:space="preserve"> siswa positif atau tinggi)</w:t>
      </w:r>
    </w:p>
    <w:p w:rsidR="00711013" w:rsidRPr="00D6733C" w:rsidRDefault="00711013" w:rsidP="00711013">
      <w:pPr>
        <w:pStyle w:val="ListParagraph"/>
        <w:numPr>
          <w:ilvl w:val="0"/>
          <w:numId w:val="23"/>
        </w:numPr>
        <w:spacing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Uji normalitas distribusi data </w:t>
      </w:r>
      <w:r w:rsidRPr="00D6733C">
        <w:rPr>
          <w:rFonts w:ascii="Times New Roman" w:eastAsiaTheme="minorEastAsia" w:hAnsi="Times New Roman" w:cs="Times New Roman"/>
          <w:i/>
          <w:color w:val="000000" w:themeColor="text1"/>
          <w:sz w:val="24"/>
          <w:szCs w:val="24"/>
        </w:rPr>
        <w:t>skala self confidence</w:t>
      </w:r>
      <w:r w:rsidRPr="00D6733C">
        <w:rPr>
          <w:rFonts w:ascii="Times New Roman" w:eastAsiaTheme="minorEastAsia" w:hAnsi="Times New Roman" w:cs="Times New Roman"/>
          <w:color w:val="000000" w:themeColor="text1"/>
          <w:sz w:val="24"/>
          <w:szCs w:val="24"/>
        </w:rPr>
        <w:t xml:space="preserve"> siswa</w:t>
      </w:r>
    </w:p>
    <w:p w:rsidR="00711013" w:rsidRPr="00D6733C" w:rsidRDefault="00711013" w:rsidP="00711013">
      <w:pPr>
        <w:pStyle w:val="ListParagraph"/>
        <w:spacing w:line="240" w:lineRule="auto"/>
        <w:ind w:left="21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Uji normalitas dilakukan untuk mengetahui apakah data angket berasal dari populasi yang berdistribusi normal atau tidak. Pengujian dilakukan denga menggunakan Uji Shapiro-Wilk. Dengan kriteria pengujiannya menurut Uyanto (2009: 40).</w:t>
      </w:r>
    </w:p>
    <w:p w:rsidR="00711013" w:rsidRPr="00D6733C" w:rsidRDefault="00711013" w:rsidP="00711013">
      <w:pPr>
        <w:pStyle w:val="ListParagraph"/>
        <w:numPr>
          <w:ilvl w:val="0"/>
          <w:numId w:val="24"/>
        </w:numPr>
        <w:spacing w:line="240" w:lineRule="auto"/>
        <w:ind w:left="2410"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Jika nilai signifikansi </w:t>
      </w:r>
      <m:oMath>
        <m:r>
          <w:rPr>
            <w:rFonts w:ascii="Cambria Math" w:eastAsiaTheme="minorEastAsia" w:hAnsi="Times New Roman" w:cs="Times New Roman"/>
            <w:color w:val="000000" w:themeColor="text1"/>
            <w:sz w:val="24"/>
            <w:szCs w:val="24"/>
          </w:rPr>
          <m:t>&gt;0,05</m:t>
        </m:r>
      </m:oMath>
      <w:r w:rsidRPr="00D6733C">
        <w:rPr>
          <w:rFonts w:ascii="Times New Roman" w:eastAsiaTheme="minorEastAsia" w:hAnsi="Times New Roman" w:cs="Times New Roman"/>
          <w:color w:val="000000" w:themeColor="text1"/>
          <w:sz w:val="24"/>
          <w:szCs w:val="24"/>
        </w:rPr>
        <w:t xml:space="preserve"> maka data skala </w:t>
      </w:r>
      <w:r w:rsidRPr="00D6733C">
        <w:rPr>
          <w:rFonts w:ascii="Times New Roman" w:eastAsiaTheme="minorEastAsia" w:hAnsi="Times New Roman" w:cs="Times New Roman"/>
          <w:i/>
          <w:color w:val="000000" w:themeColor="text1"/>
          <w:sz w:val="24"/>
          <w:szCs w:val="24"/>
        </w:rPr>
        <w:t>self confidence</w:t>
      </w:r>
      <w:r w:rsidRPr="00D6733C">
        <w:rPr>
          <w:rFonts w:ascii="Times New Roman" w:eastAsiaTheme="minorEastAsia" w:hAnsi="Times New Roman" w:cs="Times New Roman"/>
          <w:color w:val="000000" w:themeColor="text1"/>
          <w:sz w:val="24"/>
          <w:szCs w:val="24"/>
        </w:rPr>
        <w:t xml:space="preserve"> siswa berdistribusi normal.</w:t>
      </w:r>
    </w:p>
    <w:p w:rsidR="00711013" w:rsidRPr="00D6733C" w:rsidRDefault="00711013" w:rsidP="00711013">
      <w:pPr>
        <w:pStyle w:val="ListParagraph"/>
        <w:numPr>
          <w:ilvl w:val="0"/>
          <w:numId w:val="24"/>
        </w:numPr>
        <w:spacing w:after="0" w:line="240" w:lineRule="auto"/>
        <w:ind w:left="2410"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Jika nilai signifikansi </w:t>
      </w:r>
      <m:oMath>
        <m:r>
          <w:rPr>
            <w:rFonts w:ascii="Cambria Math" w:eastAsiaTheme="minorEastAsia" w:hAnsi="Times New Roman" w:cs="Times New Roman"/>
            <w:color w:val="000000" w:themeColor="text1"/>
            <w:sz w:val="24"/>
            <w:szCs w:val="24"/>
          </w:rPr>
          <m:t>&lt;0,05</m:t>
        </m:r>
      </m:oMath>
      <w:r w:rsidRPr="00D6733C">
        <w:rPr>
          <w:rFonts w:ascii="Times New Roman" w:eastAsiaTheme="minorEastAsia" w:hAnsi="Times New Roman" w:cs="Times New Roman"/>
          <w:color w:val="000000" w:themeColor="text1"/>
          <w:sz w:val="24"/>
          <w:szCs w:val="24"/>
        </w:rPr>
        <w:t xml:space="preserve"> maka data skala </w:t>
      </w:r>
      <w:r w:rsidRPr="00D6733C">
        <w:rPr>
          <w:rFonts w:ascii="Times New Roman" w:eastAsiaTheme="minorEastAsia" w:hAnsi="Times New Roman" w:cs="Times New Roman"/>
          <w:i/>
          <w:color w:val="000000" w:themeColor="text1"/>
          <w:sz w:val="24"/>
          <w:szCs w:val="24"/>
        </w:rPr>
        <w:t>self-confidence</w:t>
      </w:r>
      <w:r w:rsidRPr="00D6733C">
        <w:rPr>
          <w:rFonts w:ascii="Times New Roman" w:eastAsiaTheme="minorEastAsia" w:hAnsi="Times New Roman" w:cs="Times New Roman"/>
          <w:color w:val="000000" w:themeColor="text1"/>
          <w:sz w:val="24"/>
          <w:szCs w:val="24"/>
        </w:rPr>
        <w:t xml:space="preserve"> siswa tidak berdistribusi normal.</w:t>
      </w:r>
    </w:p>
    <w:p w:rsidR="00711013" w:rsidRPr="00D6733C" w:rsidRDefault="00711013" w:rsidP="00711013">
      <w:pPr>
        <w:ind w:left="2127"/>
        <w:jc w:val="both"/>
        <w:rPr>
          <w:rFonts w:eastAsiaTheme="minorEastAsia"/>
          <w:color w:val="000000" w:themeColor="text1"/>
        </w:rPr>
      </w:pPr>
      <w:r w:rsidRPr="00D6733C">
        <w:rPr>
          <w:rFonts w:eastAsiaTheme="minorEastAsia"/>
          <w:color w:val="000000" w:themeColor="text1"/>
        </w:rPr>
        <w:t>Masing-masing sampel berdistribusi normal maka lanjutkan dengan uji homogenitas.</w:t>
      </w:r>
    </w:p>
    <w:p w:rsidR="00711013" w:rsidRPr="00D6733C" w:rsidRDefault="00711013" w:rsidP="00711013">
      <w:pPr>
        <w:pStyle w:val="ListParagraph"/>
        <w:numPr>
          <w:ilvl w:val="0"/>
          <w:numId w:val="23"/>
        </w:numPr>
        <w:spacing w:after="0"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Uji Homogenitas dua varians</w:t>
      </w:r>
    </w:p>
    <w:p w:rsidR="00711013" w:rsidRPr="00D6733C" w:rsidRDefault="00711013" w:rsidP="00711013">
      <w:pPr>
        <w:pStyle w:val="ListParagraph"/>
        <w:spacing w:after="0" w:line="240" w:lineRule="auto"/>
        <w:ind w:left="21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Uji homogenitas varians dari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dan kelas konvensional. Untuk mengetahui kesamaan varians (homogenitas) antara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dan kelas konvensional digunakan </w:t>
      </w:r>
      <w:r w:rsidRPr="00D6733C">
        <w:rPr>
          <w:rFonts w:ascii="Times New Roman" w:eastAsiaTheme="minorEastAsia" w:hAnsi="Times New Roman" w:cs="Times New Roman"/>
          <w:i/>
          <w:color w:val="000000" w:themeColor="text1"/>
          <w:sz w:val="24"/>
          <w:szCs w:val="24"/>
        </w:rPr>
        <w:t xml:space="preserve">Levene’s Test for Equality Variances </w:t>
      </w:r>
      <w:r w:rsidRPr="00D6733C">
        <w:rPr>
          <w:rFonts w:ascii="Times New Roman" w:eastAsiaTheme="minorEastAsia" w:hAnsi="Times New Roman" w:cs="Times New Roman"/>
          <w:color w:val="000000" w:themeColor="text1"/>
          <w:sz w:val="24"/>
          <w:szCs w:val="24"/>
        </w:rPr>
        <w:t xml:space="preserve">pada pengujian ini menggunakan uji pada </w:t>
      </w:r>
      <w:r w:rsidRPr="00D6733C">
        <w:rPr>
          <w:rFonts w:ascii="Times New Roman" w:eastAsiaTheme="minorEastAsia" w:hAnsi="Times New Roman" w:cs="Times New Roman"/>
          <w:i/>
          <w:color w:val="000000" w:themeColor="text1"/>
          <w:sz w:val="24"/>
          <w:szCs w:val="24"/>
        </w:rPr>
        <w:t>software IBM SPSS 21.00</w:t>
      </w:r>
      <w:r w:rsidRPr="00D6733C">
        <w:rPr>
          <w:rFonts w:ascii="Times New Roman" w:eastAsiaTheme="minorEastAsia" w:hAnsi="Times New Roman" w:cs="Times New Roman"/>
          <w:color w:val="000000" w:themeColor="text1"/>
          <w:sz w:val="24"/>
          <w:szCs w:val="24"/>
        </w:rPr>
        <w:t xml:space="preserve"> dengan taraf signifikansi 5%. </w:t>
      </w:r>
    </w:p>
    <w:p w:rsidR="00711013" w:rsidRPr="00D6733C" w:rsidRDefault="00711013" w:rsidP="00711013">
      <w:pPr>
        <w:pStyle w:val="ListParagraph"/>
        <w:spacing w:after="0" w:line="240" w:lineRule="auto"/>
        <w:ind w:left="21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Adapun pedoman pengambilan keputusan mengenai uji homogenitas menurut Santoso (Uyanto, 2009: 41) yaitu sebagai berikut:</w:t>
      </w:r>
    </w:p>
    <w:p w:rsidR="00711013" w:rsidRPr="00D6733C" w:rsidRDefault="00711013" w:rsidP="00711013">
      <w:pPr>
        <w:pStyle w:val="ListParagraph"/>
        <w:numPr>
          <w:ilvl w:val="0"/>
          <w:numId w:val="25"/>
        </w:numPr>
        <w:spacing w:after="0" w:line="240" w:lineRule="auto"/>
        <w:ind w:left="2410"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Nilai Sig. atau signifikansi </w:t>
      </w:r>
      <m:oMath>
        <m:r>
          <w:rPr>
            <w:rFonts w:ascii="Cambria Math" w:eastAsiaTheme="minorEastAsia" w:hAnsi="Times New Roman" w:cs="Times New Roman"/>
            <w:color w:val="000000" w:themeColor="text1"/>
            <w:sz w:val="24"/>
            <w:szCs w:val="24"/>
          </w:rPr>
          <m:t>&lt;0,05</m:t>
        </m:r>
      </m:oMath>
      <w:r w:rsidRPr="00D6733C">
        <w:rPr>
          <w:rFonts w:ascii="Times New Roman" w:eastAsiaTheme="minorEastAsia" w:hAnsi="Times New Roman" w:cs="Times New Roman"/>
          <w:color w:val="000000" w:themeColor="text1"/>
          <w:sz w:val="24"/>
          <w:szCs w:val="24"/>
        </w:rPr>
        <w:t xml:space="preserve"> berarti data tidak homogen.</w:t>
      </w:r>
    </w:p>
    <w:p w:rsidR="00711013" w:rsidRPr="00D6733C" w:rsidRDefault="00711013" w:rsidP="00711013">
      <w:pPr>
        <w:pStyle w:val="ListParagraph"/>
        <w:numPr>
          <w:ilvl w:val="0"/>
          <w:numId w:val="25"/>
        </w:numPr>
        <w:spacing w:after="0" w:line="240" w:lineRule="auto"/>
        <w:ind w:left="2410"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Nilai Sig. atau signifikansi </w:t>
      </w:r>
      <m:oMath>
        <m:r>
          <w:rPr>
            <w:rFonts w:ascii="Cambria Math" w:eastAsiaTheme="minorEastAsia" w:hAnsi="Times New Roman" w:cs="Times New Roman"/>
            <w:color w:val="000000" w:themeColor="text1"/>
            <w:sz w:val="24"/>
            <w:szCs w:val="24"/>
          </w:rPr>
          <m:t>≥</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berarti data tersebut homogeny.</w:t>
      </w:r>
    </w:p>
    <w:p w:rsidR="00711013" w:rsidRPr="00D6733C" w:rsidRDefault="00711013" w:rsidP="00711013">
      <w:pPr>
        <w:pStyle w:val="ListParagraph"/>
        <w:numPr>
          <w:ilvl w:val="0"/>
          <w:numId w:val="23"/>
        </w:numPr>
        <w:spacing w:after="0" w:line="240" w:lineRule="auto"/>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Uji kesamaan dua rerata (Uji t)</w:t>
      </w:r>
    </w:p>
    <w:p w:rsidR="00711013" w:rsidRPr="00D6733C" w:rsidRDefault="00711013" w:rsidP="00711013">
      <w:pPr>
        <w:pStyle w:val="ListParagraph"/>
        <w:spacing w:after="0" w:line="240" w:lineRule="auto"/>
        <w:ind w:left="216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Karena data berdistribusi normal dan memiliki varians yang homogen, maka dilakukan uji-t yaitu </w:t>
      </w:r>
      <w:r w:rsidRPr="00D6733C">
        <w:rPr>
          <w:rFonts w:ascii="Times New Roman" w:eastAsiaTheme="minorEastAsia" w:hAnsi="Times New Roman" w:cs="Times New Roman"/>
          <w:i/>
          <w:color w:val="000000" w:themeColor="text1"/>
          <w:sz w:val="24"/>
          <w:szCs w:val="24"/>
        </w:rPr>
        <w:t>Independent Sample T-Test</w:t>
      </w:r>
      <w:r w:rsidRPr="00D6733C">
        <w:rPr>
          <w:rFonts w:ascii="Times New Roman" w:eastAsiaTheme="minorEastAsia" w:hAnsi="Times New Roman" w:cs="Times New Roman"/>
          <w:color w:val="000000" w:themeColor="text1"/>
          <w:sz w:val="24"/>
          <w:szCs w:val="24"/>
        </w:rPr>
        <w:t xml:space="preserve"> dengan asumsi kedua varians homogeny atau dikenal dengan </w:t>
      </w:r>
      <w:r w:rsidRPr="00D6733C">
        <w:rPr>
          <w:rFonts w:ascii="Times New Roman" w:eastAsiaTheme="minorEastAsia" w:hAnsi="Times New Roman" w:cs="Times New Roman"/>
          <w:i/>
          <w:color w:val="000000" w:themeColor="text1"/>
          <w:sz w:val="24"/>
          <w:szCs w:val="24"/>
        </w:rPr>
        <w:t>Equal Variances Assumed</w:t>
      </w:r>
      <w:r w:rsidRPr="00D6733C">
        <w:rPr>
          <w:rFonts w:ascii="Times New Roman" w:eastAsiaTheme="minorEastAsia" w:hAnsi="Times New Roman" w:cs="Times New Roman"/>
          <w:color w:val="000000" w:themeColor="text1"/>
          <w:sz w:val="24"/>
          <w:szCs w:val="24"/>
        </w:rPr>
        <w:t xml:space="preserve"> (Priyatno, 2010: 99). Rumus Hipotesis adalah sebagai berikut.</w:t>
      </w:r>
    </w:p>
    <w:p w:rsidR="00711013" w:rsidRPr="00D6733C" w:rsidRDefault="00711013" w:rsidP="00711013">
      <w:pPr>
        <w:pStyle w:val="ListParagraph"/>
        <w:numPr>
          <w:ilvl w:val="0"/>
          <w:numId w:val="26"/>
        </w:numPr>
        <w:spacing w:after="0" w:line="240" w:lineRule="auto"/>
        <w:ind w:left="2410" w:hanging="283"/>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(Tidak ada perbedaan self confidence siswa kelas </w:t>
      </w:r>
      <w:r w:rsidRPr="00D6733C">
        <w:rPr>
          <w:rFonts w:ascii="Times New Roman" w:eastAsiaTheme="minorEastAsia" w:hAnsi="Times New Roman" w:cs="Times New Roman"/>
          <w:i/>
          <w:color w:val="000000" w:themeColor="text1"/>
          <w:sz w:val="24"/>
          <w:szCs w:val="24"/>
        </w:rPr>
        <w:t xml:space="preserve">Scientific </w:t>
      </w:r>
      <w:r w:rsidRPr="00D6733C">
        <w:rPr>
          <w:rFonts w:ascii="Times New Roman" w:eastAsiaTheme="minorEastAsia" w:hAnsi="Times New Roman" w:cs="Times New Roman"/>
          <w:color w:val="000000" w:themeColor="text1"/>
          <w:sz w:val="24"/>
          <w:szCs w:val="24"/>
        </w:rPr>
        <w:t xml:space="preserve">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dengan kelas konvensional)</w:t>
      </w:r>
    </w:p>
    <w:p w:rsidR="00711013" w:rsidRPr="00D6733C" w:rsidRDefault="00711013" w:rsidP="00711013">
      <w:pPr>
        <w:pStyle w:val="ListParagraph"/>
        <w:numPr>
          <w:ilvl w:val="0"/>
          <w:numId w:val="26"/>
        </w:numPr>
        <w:spacing w:after="0" w:line="240" w:lineRule="auto"/>
        <w:ind w:left="2410" w:hanging="283"/>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1</m:t>
            </m:r>
          </m:sub>
        </m:sSub>
        <m:r>
          <w:rPr>
            <w:rFonts w:ascii="Cambria Math" w:eastAsiaTheme="minorEastAsia" w:hAnsi="Times New Roman" w:cs="Times New Roman"/>
            <w:color w:val="000000" w:themeColor="text1"/>
            <w:sz w:val="24"/>
            <w:szCs w:val="24"/>
          </w:rPr>
          <m:t>≠</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Times New Roman" w:cs="Times New Roman"/>
                <w:color w:val="000000" w:themeColor="text1"/>
                <w:sz w:val="24"/>
                <w:szCs w:val="24"/>
              </w:rPr>
              <m:t>2</m:t>
            </m:r>
          </m:sub>
        </m:sSub>
      </m:oMath>
      <w:r w:rsidRPr="00D6733C">
        <w:rPr>
          <w:rFonts w:ascii="Times New Roman" w:eastAsiaTheme="minorEastAsia" w:hAnsi="Times New Roman" w:cs="Times New Roman"/>
          <w:color w:val="000000" w:themeColor="text1"/>
          <w:sz w:val="24"/>
          <w:szCs w:val="24"/>
        </w:rPr>
        <w:t xml:space="preserve"> (Ada perbedaan </w:t>
      </w:r>
      <w:r w:rsidRPr="00D6733C">
        <w:rPr>
          <w:rFonts w:ascii="Times New Roman" w:eastAsiaTheme="minorEastAsia" w:hAnsi="Times New Roman" w:cs="Times New Roman"/>
          <w:i/>
          <w:color w:val="000000" w:themeColor="text1"/>
          <w:sz w:val="24"/>
          <w:szCs w:val="24"/>
        </w:rPr>
        <w:t>self confidence</w:t>
      </w:r>
      <w:r w:rsidRPr="00D6733C">
        <w:rPr>
          <w:rFonts w:ascii="Times New Roman" w:eastAsiaTheme="minorEastAsia" w:hAnsi="Times New Roman" w:cs="Times New Roman"/>
          <w:color w:val="000000" w:themeColor="text1"/>
          <w:sz w:val="24"/>
          <w:szCs w:val="24"/>
        </w:rPr>
        <w:t xml:space="preserve"> siswa kelas </w:t>
      </w:r>
      <w:r w:rsidRPr="00D6733C">
        <w:rPr>
          <w:rFonts w:ascii="Times New Roman" w:eastAsiaTheme="minorEastAsia" w:hAnsi="Times New Roman" w:cs="Times New Roman"/>
          <w:i/>
          <w:color w:val="000000" w:themeColor="text1"/>
          <w:sz w:val="24"/>
          <w:szCs w:val="24"/>
        </w:rPr>
        <w:t>Scientific</w:t>
      </w:r>
      <w:r w:rsidRPr="00D6733C">
        <w:rPr>
          <w:rFonts w:ascii="Times New Roman" w:eastAsiaTheme="minorEastAsia" w:hAnsi="Times New Roman" w:cs="Times New Roman"/>
          <w:color w:val="000000" w:themeColor="text1"/>
          <w:sz w:val="24"/>
          <w:szCs w:val="24"/>
        </w:rPr>
        <w:t xml:space="preserve"> berbantuan </w:t>
      </w:r>
      <w:r w:rsidRPr="00D6733C">
        <w:rPr>
          <w:rFonts w:ascii="Times New Roman" w:eastAsiaTheme="minorEastAsia" w:hAnsi="Times New Roman" w:cs="Times New Roman"/>
          <w:i/>
          <w:color w:val="000000" w:themeColor="text1"/>
          <w:sz w:val="24"/>
          <w:szCs w:val="24"/>
        </w:rPr>
        <w:t>Adobe Flash</w:t>
      </w:r>
      <w:r w:rsidRPr="00D6733C">
        <w:rPr>
          <w:rFonts w:ascii="Times New Roman" w:eastAsiaTheme="minorEastAsia" w:hAnsi="Times New Roman" w:cs="Times New Roman"/>
          <w:color w:val="000000" w:themeColor="text1"/>
          <w:sz w:val="24"/>
          <w:szCs w:val="24"/>
        </w:rPr>
        <w:t xml:space="preserve"> dengan kelas konvesional)</w:t>
      </w:r>
    </w:p>
    <w:p w:rsidR="00711013" w:rsidRDefault="00711013" w:rsidP="00711013">
      <w:pPr>
        <w:pStyle w:val="ListParagraph"/>
        <w:numPr>
          <w:ilvl w:val="0"/>
          <w:numId w:val="26"/>
        </w:numPr>
        <w:spacing w:after="0" w:line="240" w:lineRule="auto"/>
        <w:ind w:left="2410" w:hanging="283"/>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Dengan kriteria pengujian, jika nilai signifikansi (2-tailed)</w:t>
      </w:r>
      <m:oMath>
        <m:r>
          <w:rPr>
            <w:rFonts w:ascii="Cambria Math" w:eastAsiaTheme="minorEastAsia" w:hAnsi="Times New Roman" w:cs="Times New Roman"/>
            <w:color w:val="000000" w:themeColor="text1"/>
            <w:sz w:val="24"/>
            <w:szCs w:val="24"/>
          </w:rPr>
          <m:t>&lt;</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sidRPr="00D6733C">
        <w:rPr>
          <w:rFonts w:ascii="Times New Roman" w:eastAsiaTheme="minorEastAsia" w:hAnsi="Times New Roman" w:cs="Times New Roman"/>
          <w:color w:val="000000" w:themeColor="text1"/>
          <w:sz w:val="24"/>
          <w:szCs w:val="24"/>
        </w:rPr>
        <w:t xml:space="preserve"> maka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0</m:t>
            </m:r>
          </m:sub>
        </m:sSub>
      </m:oMath>
      <w:r w:rsidRPr="00D6733C">
        <w:rPr>
          <w:rFonts w:ascii="Times New Roman" w:eastAsiaTheme="minorEastAsia" w:hAnsi="Times New Roman" w:cs="Times New Roman"/>
          <w:color w:val="000000" w:themeColor="text1"/>
          <w:sz w:val="24"/>
          <w:szCs w:val="24"/>
        </w:rPr>
        <w:t xml:space="preserve"> ditolak dan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imes New Roman" w:cs="Times New Roman"/>
                <w:color w:val="000000" w:themeColor="text1"/>
                <w:sz w:val="24"/>
                <w:szCs w:val="24"/>
              </w:rPr>
              <m:t>1</m:t>
            </m:r>
          </m:sub>
        </m:sSub>
      </m:oMath>
      <w:r w:rsidRPr="00D6733C">
        <w:rPr>
          <w:rFonts w:ascii="Times New Roman" w:eastAsiaTheme="minorEastAsia" w:hAnsi="Times New Roman" w:cs="Times New Roman"/>
          <w:color w:val="000000" w:themeColor="text1"/>
          <w:sz w:val="24"/>
          <w:szCs w:val="24"/>
        </w:rPr>
        <w:t xml:space="preserve"> diterima (Priyatno, 2010).</w:t>
      </w:r>
    </w:p>
    <w:p w:rsidR="00EA7AF8" w:rsidRDefault="00EA7AF8" w:rsidP="00EA7AF8">
      <w:pPr>
        <w:pStyle w:val="ListParagraph"/>
        <w:spacing w:after="0" w:line="240" w:lineRule="auto"/>
        <w:ind w:left="2410"/>
        <w:jc w:val="both"/>
        <w:rPr>
          <w:rFonts w:ascii="Times New Roman" w:eastAsiaTheme="minorEastAsia" w:hAnsi="Times New Roman" w:cs="Times New Roman"/>
          <w:color w:val="000000" w:themeColor="text1"/>
          <w:sz w:val="24"/>
          <w:szCs w:val="24"/>
        </w:rPr>
      </w:pPr>
    </w:p>
    <w:p w:rsidR="00EA7AF8" w:rsidRPr="00D6733C" w:rsidRDefault="00EA7AF8" w:rsidP="00EA7AF8">
      <w:pPr>
        <w:pStyle w:val="ListParagraph"/>
        <w:spacing w:after="0" w:line="240" w:lineRule="auto"/>
        <w:ind w:left="2410"/>
        <w:jc w:val="both"/>
        <w:rPr>
          <w:rFonts w:ascii="Times New Roman" w:eastAsiaTheme="minorEastAsia" w:hAnsi="Times New Roman" w:cs="Times New Roman"/>
          <w:color w:val="000000" w:themeColor="text1"/>
          <w:sz w:val="24"/>
          <w:szCs w:val="24"/>
        </w:rPr>
      </w:pPr>
    </w:p>
    <w:p w:rsidR="00711013" w:rsidRDefault="00711013" w:rsidP="00711013">
      <w:pPr>
        <w:pStyle w:val="ListParagraph"/>
        <w:numPr>
          <w:ilvl w:val="0"/>
          <w:numId w:val="18"/>
        </w:numPr>
        <w:spacing w:after="0" w:line="240" w:lineRule="auto"/>
        <w:jc w:val="both"/>
        <w:rPr>
          <w:rFonts w:ascii="Times New Roman" w:eastAsiaTheme="minorEastAsia" w:hAnsi="Times New Roman" w:cs="Times New Roman"/>
          <w:b/>
          <w:color w:val="000000" w:themeColor="text1"/>
          <w:sz w:val="24"/>
          <w:szCs w:val="24"/>
        </w:rPr>
      </w:pPr>
      <w:r w:rsidRPr="00D6733C">
        <w:rPr>
          <w:rFonts w:ascii="Times New Roman" w:eastAsiaTheme="minorEastAsia" w:hAnsi="Times New Roman" w:cs="Times New Roman"/>
          <w:b/>
          <w:color w:val="000000" w:themeColor="text1"/>
          <w:sz w:val="24"/>
          <w:szCs w:val="24"/>
        </w:rPr>
        <w:lastRenderedPageBreak/>
        <w:t>Analisis Wawancara Siswa</w:t>
      </w:r>
    </w:p>
    <w:p w:rsidR="00EA7AF8" w:rsidRPr="00D6733C" w:rsidRDefault="00EA7AF8" w:rsidP="00EA7AF8">
      <w:pPr>
        <w:pStyle w:val="ListParagraph"/>
        <w:spacing w:after="0" w:line="240" w:lineRule="auto"/>
        <w:ind w:left="1800"/>
        <w:jc w:val="both"/>
        <w:rPr>
          <w:rFonts w:ascii="Times New Roman" w:eastAsiaTheme="minorEastAsia" w:hAnsi="Times New Roman" w:cs="Times New Roman"/>
          <w:b/>
          <w:color w:val="000000" w:themeColor="text1"/>
          <w:sz w:val="24"/>
          <w:szCs w:val="24"/>
        </w:rPr>
      </w:pPr>
    </w:p>
    <w:p w:rsidR="00711013" w:rsidRDefault="00711013" w:rsidP="00711013">
      <w:pPr>
        <w:pStyle w:val="ListParagraph"/>
        <w:spacing w:after="0" w:line="240" w:lineRule="auto"/>
        <w:ind w:left="180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Pengolahan hasil wawancara siswa yang diperoleh dari pendapat-pendapat responden, yaitu kesimpulan yang didapat dari hasil wawancara berupa data kualitatif. </w:t>
      </w:r>
    </w:p>
    <w:p w:rsidR="00EA7AF8" w:rsidRPr="00D6733C" w:rsidRDefault="00EA7AF8" w:rsidP="00711013">
      <w:pPr>
        <w:pStyle w:val="ListParagraph"/>
        <w:spacing w:after="0" w:line="240" w:lineRule="auto"/>
        <w:ind w:left="1800"/>
        <w:jc w:val="both"/>
        <w:rPr>
          <w:rFonts w:ascii="Times New Roman" w:eastAsiaTheme="minorEastAsia" w:hAnsi="Times New Roman" w:cs="Times New Roman"/>
          <w:color w:val="000000" w:themeColor="text1"/>
          <w:sz w:val="24"/>
          <w:szCs w:val="24"/>
        </w:rPr>
      </w:pPr>
    </w:p>
    <w:p w:rsidR="00711013" w:rsidRDefault="00711013" w:rsidP="00711013">
      <w:pPr>
        <w:pStyle w:val="ListParagraph"/>
        <w:numPr>
          <w:ilvl w:val="0"/>
          <w:numId w:val="18"/>
        </w:numPr>
        <w:spacing w:after="0" w:line="240" w:lineRule="auto"/>
        <w:jc w:val="both"/>
        <w:rPr>
          <w:rFonts w:ascii="Times New Roman" w:eastAsiaTheme="minorEastAsia" w:hAnsi="Times New Roman" w:cs="Times New Roman"/>
          <w:b/>
          <w:color w:val="000000" w:themeColor="text1"/>
          <w:sz w:val="24"/>
          <w:szCs w:val="24"/>
        </w:rPr>
      </w:pPr>
      <w:r w:rsidRPr="00D6733C">
        <w:rPr>
          <w:rFonts w:ascii="Times New Roman" w:eastAsiaTheme="minorEastAsia" w:hAnsi="Times New Roman" w:cs="Times New Roman"/>
          <w:b/>
          <w:color w:val="000000" w:themeColor="text1"/>
          <w:sz w:val="24"/>
          <w:szCs w:val="24"/>
        </w:rPr>
        <w:t>Menganalisis Lembar Observasi</w:t>
      </w:r>
    </w:p>
    <w:p w:rsidR="00EA7AF8" w:rsidRPr="00D6733C" w:rsidRDefault="00EA7AF8" w:rsidP="00EA7AF8">
      <w:pPr>
        <w:pStyle w:val="ListParagraph"/>
        <w:spacing w:after="0" w:line="240" w:lineRule="auto"/>
        <w:ind w:left="1800"/>
        <w:jc w:val="both"/>
        <w:rPr>
          <w:rFonts w:ascii="Times New Roman" w:eastAsiaTheme="minorEastAsia" w:hAnsi="Times New Roman" w:cs="Times New Roman"/>
          <w:b/>
          <w:color w:val="000000" w:themeColor="text1"/>
          <w:sz w:val="24"/>
          <w:szCs w:val="24"/>
        </w:rPr>
      </w:pPr>
    </w:p>
    <w:p w:rsidR="00711013" w:rsidRPr="00D6733C" w:rsidRDefault="00711013" w:rsidP="00711013">
      <w:pPr>
        <w:pStyle w:val="ListParagraph"/>
        <w:spacing w:after="0" w:line="240" w:lineRule="auto"/>
        <w:ind w:left="180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 xml:space="preserve">Pengolahan lembar observasi dari data yang diperoleh dari aktivitas pada siswa dan guru yaitu dengan menghitung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i</m:t>
            </m:r>
          </m:sub>
        </m:sSub>
      </m:oMath>
      <w:r w:rsidRPr="00D6733C">
        <w:rPr>
          <w:rFonts w:ascii="Times New Roman" w:eastAsiaTheme="minorEastAsia" w:hAnsi="Times New Roman" w:cs="Times New Roman"/>
          <w:color w:val="000000" w:themeColor="text1"/>
          <w:sz w:val="24"/>
          <w:szCs w:val="24"/>
        </w:rPr>
        <w:t xml:space="preserve"> (frekunsi ideal), </w:t>
      </w: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k</m:t>
            </m:r>
          </m:sub>
        </m:sSub>
      </m:oMath>
      <w:r w:rsidRPr="00D6733C">
        <w:rPr>
          <w:rFonts w:ascii="Times New Roman" w:eastAsiaTheme="minorEastAsia" w:hAnsi="Times New Roman" w:cs="Times New Roman"/>
          <w:color w:val="000000" w:themeColor="text1"/>
          <w:sz w:val="24"/>
          <w:szCs w:val="24"/>
        </w:rPr>
        <w:t xml:space="preserve"> (frekuensi kumulatif) dan presentase tiap kategori untuk setiap tindakan yang dinilai oleh guru dan observer.</w:t>
      </w:r>
    </w:p>
    <w:p w:rsidR="00711013" w:rsidRPr="00D6733C" w:rsidRDefault="00711013" w:rsidP="00711013">
      <w:pPr>
        <w:pStyle w:val="ListParagraph"/>
        <w:spacing w:after="0" w:line="240" w:lineRule="auto"/>
        <w:ind w:left="1800"/>
        <w:jc w:val="both"/>
        <w:rPr>
          <w:rFonts w:ascii="Times New Roman" w:eastAsiaTheme="minorEastAsia" w:hAnsi="Times New Roman" w:cs="Times New Roman"/>
          <w:color w:val="000000" w:themeColor="text1"/>
          <w:sz w:val="24"/>
          <w:szCs w:val="24"/>
        </w:rPr>
      </w:pPr>
      <w:r w:rsidRPr="00D6733C">
        <w:rPr>
          <w:rFonts w:ascii="Times New Roman" w:eastAsiaTheme="minorEastAsia" w:hAnsi="Times New Roman" w:cs="Times New Roman"/>
          <w:color w:val="000000" w:themeColor="text1"/>
          <w:sz w:val="24"/>
          <w:szCs w:val="24"/>
        </w:rPr>
        <w:t>Kriteria aktivitas siswa dan guru yang ditentukan yaitu: 0</w:t>
      </w:r>
      <m:oMath>
        <m:r>
          <w:rPr>
            <w:rFonts w:ascii="Times New Roman" w:eastAsiaTheme="minorEastAsia" w:hAnsi="Times New Roman" w:cs="Times New Roman"/>
            <w:color w:val="000000" w:themeColor="text1"/>
            <w:sz w:val="24"/>
            <w:szCs w:val="24"/>
          </w:rPr>
          <m:t>-</m:t>
        </m:r>
      </m:oMath>
      <w:r w:rsidRPr="00D6733C">
        <w:rPr>
          <w:rFonts w:ascii="Times New Roman" w:eastAsiaTheme="minorEastAsia" w:hAnsi="Times New Roman" w:cs="Times New Roman"/>
          <w:color w:val="000000" w:themeColor="text1"/>
          <w:sz w:val="24"/>
          <w:szCs w:val="24"/>
        </w:rPr>
        <w:t>25: Tidak Baik, 26</w:t>
      </w:r>
      <m:oMath>
        <m:r>
          <w:rPr>
            <w:rFonts w:ascii="Times New Roman" w:eastAsiaTheme="minorEastAsia" w:hAnsi="Times New Roman" w:cs="Times New Roman"/>
            <w:color w:val="000000" w:themeColor="text1"/>
            <w:sz w:val="24"/>
            <w:szCs w:val="24"/>
          </w:rPr>
          <m:t>-</m:t>
        </m:r>
      </m:oMath>
      <w:r w:rsidRPr="00D6733C">
        <w:rPr>
          <w:rFonts w:ascii="Times New Roman" w:eastAsiaTheme="minorEastAsia" w:hAnsi="Times New Roman" w:cs="Times New Roman"/>
          <w:color w:val="000000" w:themeColor="text1"/>
          <w:sz w:val="24"/>
          <w:szCs w:val="24"/>
        </w:rPr>
        <w:t>50: Kurang Baik, 51</w:t>
      </w:r>
      <m:oMath>
        <m:r>
          <w:rPr>
            <w:rFonts w:ascii="Times New Roman" w:eastAsiaTheme="minorEastAsia" w:hAnsi="Times New Roman" w:cs="Times New Roman"/>
            <w:color w:val="000000" w:themeColor="text1"/>
            <w:sz w:val="24"/>
            <w:szCs w:val="24"/>
          </w:rPr>
          <m:t>-</m:t>
        </m:r>
      </m:oMath>
      <w:r w:rsidRPr="00D6733C">
        <w:rPr>
          <w:rFonts w:ascii="Times New Roman" w:eastAsiaTheme="minorEastAsia" w:hAnsi="Times New Roman" w:cs="Times New Roman"/>
          <w:color w:val="000000" w:themeColor="text1"/>
          <w:sz w:val="24"/>
          <w:szCs w:val="24"/>
        </w:rPr>
        <w:t>75: Cukup, 76</w:t>
      </w:r>
      <m:oMath>
        <m:r>
          <w:rPr>
            <w:rFonts w:ascii="Times New Roman" w:eastAsiaTheme="minorEastAsia" w:hAnsi="Times New Roman" w:cs="Times New Roman"/>
            <w:color w:val="000000" w:themeColor="text1"/>
            <w:sz w:val="24"/>
            <w:szCs w:val="24"/>
          </w:rPr>
          <m:t>-</m:t>
        </m:r>
      </m:oMath>
      <w:r w:rsidRPr="00D6733C">
        <w:rPr>
          <w:rFonts w:ascii="Times New Roman" w:eastAsiaTheme="minorEastAsia" w:hAnsi="Times New Roman" w:cs="Times New Roman"/>
          <w:color w:val="000000" w:themeColor="text1"/>
          <w:sz w:val="24"/>
          <w:szCs w:val="24"/>
        </w:rPr>
        <w:t>100: Baik.</w:t>
      </w:r>
    </w:p>
    <w:p w:rsidR="00AC08CC" w:rsidRPr="00D6733C" w:rsidRDefault="00AC08CC" w:rsidP="00AC08CC">
      <w:pPr>
        <w:jc w:val="both"/>
        <w:rPr>
          <w:b/>
        </w:rPr>
      </w:pPr>
    </w:p>
    <w:p w:rsidR="00AC08CC" w:rsidRDefault="00AC08CC" w:rsidP="00AC08CC">
      <w:pPr>
        <w:pStyle w:val="ListParagraph"/>
        <w:numPr>
          <w:ilvl w:val="0"/>
          <w:numId w:val="10"/>
        </w:numPr>
        <w:spacing w:after="0" w:line="240" w:lineRule="auto"/>
        <w:ind w:left="567" w:hanging="283"/>
        <w:jc w:val="both"/>
        <w:rPr>
          <w:rFonts w:ascii="Times New Roman" w:hAnsi="Times New Roman" w:cs="Times New Roman"/>
          <w:b/>
          <w:sz w:val="24"/>
          <w:szCs w:val="24"/>
        </w:rPr>
      </w:pPr>
      <w:r w:rsidRPr="00D6733C">
        <w:rPr>
          <w:rFonts w:ascii="Times New Roman" w:hAnsi="Times New Roman" w:cs="Times New Roman"/>
          <w:b/>
          <w:sz w:val="24"/>
          <w:szCs w:val="24"/>
        </w:rPr>
        <w:t>PEMBAHASAN</w:t>
      </w:r>
    </w:p>
    <w:p w:rsidR="00D6733C" w:rsidRPr="00D6733C" w:rsidRDefault="00D6733C" w:rsidP="00D6733C">
      <w:pPr>
        <w:pStyle w:val="ListParagraph"/>
        <w:spacing w:after="0" w:line="240" w:lineRule="auto"/>
        <w:ind w:left="567"/>
        <w:jc w:val="both"/>
        <w:rPr>
          <w:rFonts w:ascii="Times New Roman" w:hAnsi="Times New Roman" w:cs="Times New Roman"/>
          <w:b/>
          <w:sz w:val="24"/>
          <w:szCs w:val="24"/>
        </w:rPr>
      </w:pPr>
    </w:p>
    <w:p w:rsidR="00F81F70" w:rsidRPr="00D6733C" w:rsidRDefault="00F81F70" w:rsidP="00F81F70">
      <w:pPr>
        <w:pStyle w:val="BodyTextIndent3"/>
        <w:spacing w:after="0" w:line="240" w:lineRule="auto"/>
        <w:ind w:left="440" w:firstLine="127"/>
        <w:jc w:val="both"/>
        <w:rPr>
          <w:sz w:val="24"/>
          <w:szCs w:val="24"/>
        </w:rPr>
      </w:pPr>
      <w:r w:rsidRPr="00D6733C">
        <w:rPr>
          <w:sz w:val="24"/>
          <w:szCs w:val="24"/>
        </w:rPr>
        <w:t xml:space="preserve">Berdasarkan analisis data hasil penelitian, diketahui bahwa kelas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mempunyai potensi baik pada materi vektor dibanding dengan kelas konvensional. Perolehan nilai baik di kelas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maupun kelas konvensional sebelum pembelajaran di atas menandakan bahwa siswa telah memiliki pengetahuan berkaitan dengan materi yang hendak dipelajari. Kedaan tersebut sesuai dengan pandangan Von Glaserfeld (Suparno, 1996) menyatakan bahwa anak</w:t>
      </w:r>
      <w:r w:rsidR="003A547D" w:rsidRPr="00D6733C">
        <w:rPr>
          <w:sz w:val="24"/>
          <w:szCs w:val="24"/>
        </w:rPr>
        <w:t xml:space="preserve"> </w:t>
      </w:r>
      <w:r w:rsidRPr="00D6733C">
        <w:rPr>
          <w:sz w:val="24"/>
          <w:szCs w:val="24"/>
        </w:rPr>
        <w:t>sudah membawa</w:t>
      </w:r>
      <w:r w:rsidR="003A547D" w:rsidRPr="00D6733C">
        <w:rPr>
          <w:sz w:val="24"/>
          <w:szCs w:val="24"/>
        </w:rPr>
        <w:t xml:space="preserve"> “pengetahuan awal” dari lingkungan hidup mereka, pengetahuan awal yang mereka punya adalah untuk membangun pengetahuan selanjutnya.</w:t>
      </w:r>
    </w:p>
    <w:p w:rsidR="003A547D" w:rsidRPr="00D6733C" w:rsidRDefault="003A547D" w:rsidP="00F81F70">
      <w:pPr>
        <w:pStyle w:val="BodyTextIndent3"/>
        <w:spacing w:after="0" w:line="240" w:lineRule="auto"/>
        <w:ind w:left="440" w:firstLine="127"/>
        <w:jc w:val="both"/>
        <w:rPr>
          <w:sz w:val="24"/>
          <w:szCs w:val="24"/>
        </w:rPr>
      </w:pPr>
      <w:r w:rsidRPr="00D6733C">
        <w:rPr>
          <w:sz w:val="24"/>
          <w:szCs w:val="24"/>
        </w:rPr>
        <w:tab/>
        <w:t xml:space="preserve">Peningkatan kemampuan pemahaman konsep dan penalaran matematis siswa yang memperoleh pembelajaran dengan pendekatan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lebih baik daripada siswa yang memperoleh model pembelajaran konvensional ditinjau dari kemampuan awal matematis siswa berkategori tinggi, sedang, rendah. Karateristik dari kondisi kelas demikian dapat terintegrasi dalam pembelajaran dengan pendekatan </w:t>
      </w:r>
      <w:r w:rsidR="00C12360" w:rsidRPr="00D6733C">
        <w:rPr>
          <w:i/>
          <w:sz w:val="24"/>
          <w:szCs w:val="24"/>
        </w:rPr>
        <w:t>Scientific</w:t>
      </w:r>
      <w:r w:rsidRPr="00D6733C">
        <w:rPr>
          <w:sz w:val="24"/>
          <w:szCs w:val="24"/>
        </w:rPr>
        <w:t xml:space="preserve"> berbantuan </w:t>
      </w:r>
      <w:r w:rsidRPr="00D6733C">
        <w:rPr>
          <w:i/>
          <w:sz w:val="24"/>
          <w:szCs w:val="24"/>
        </w:rPr>
        <w:t>adobe flash</w:t>
      </w:r>
      <w:r w:rsidRPr="00D6733C">
        <w:rPr>
          <w:sz w:val="24"/>
          <w:szCs w:val="24"/>
        </w:rPr>
        <w:t xml:space="preserve">, seperti yang dikemukakan oleh (Ahmatika: 2015) siswa yang mengikuti pembelajaran dengan pendekatan </w:t>
      </w:r>
      <w:r w:rsidR="00C12360" w:rsidRPr="00D6733C">
        <w:rPr>
          <w:i/>
          <w:sz w:val="24"/>
          <w:szCs w:val="24"/>
        </w:rPr>
        <w:t>Scientific</w:t>
      </w:r>
      <w:r w:rsidRPr="00D6733C">
        <w:rPr>
          <w:sz w:val="24"/>
          <w:szCs w:val="24"/>
        </w:rPr>
        <w:t xml:space="preserve"> secara signifikan memiliki sikap yang positif terhadap matematika disbanding siswa yang mengikuti pembelajaran konvensional. Dalam pembelajaran konvensional langkah pembelajaran dengan pendekatan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tidak dilakukan, </w:t>
      </w:r>
      <w:r w:rsidR="00275A84" w:rsidRPr="00D6733C">
        <w:rPr>
          <w:sz w:val="24"/>
          <w:szCs w:val="24"/>
        </w:rPr>
        <w:t xml:space="preserve">proses pembelajaran berjalan dengan dominasi guru sebagai penyampai materi, dan siswa kurang terlibat aktif di dalamnya. Dengan demikian, kemampuan pemahaman konsep dan penalaran matematis untuk pelajaran matematika di kelas konvensional kurang berkembang. Temuan dalam penelitian ini juga menjelaskan bahwa kondisi kelas dengan pendekatan </w:t>
      </w:r>
      <w:r w:rsidR="00C12360" w:rsidRPr="00D6733C">
        <w:rPr>
          <w:i/>
          <w:sz w:val="24"/>
          <w:szCs w:val="24"/>
        </w:rPr>
        <w:t>Scientific</w:t>
      </w:r>
      <w:r w:rsidR="00275A84" w:rsidRPr="00D6733C">
        <w:rPr>
          <w:sz w:val="24"/>
          <w:szCs w:val="24"/>
        </w:rPr>
        <w:t xml:space="preserve"> berbantuan </w:t>
      </w:r>
      <w:r w:rsidR="00C12360" w:rsidRPr="00D6733C">
        <w:rPr>
          <w:i/>
          <w:sz w:val="24"/>
          <w:szCs w:val="24"/>
        </w:rPr>
        <w:t>Adobe Flash</w:t>
      </w:r>
      <w:r w:rsidR="00275A84" w:rsidRPr="00D6733C">
        <w:rPr>
          <w:sz w:val="24"/>
          <w:szCs w:val="24"/>
        </w:rPr>
        <w:t xml:space="preserve">dapat mendukung terbentuknya kemampuan pemahaman konsep dan penalaran matematis bagi siswa. </w:t>
      </w:r>
    </w:p>
    <w:p w:rsidR="00275A84" w:rsidRPr="00D6733C" w:rsidRDefault="00275A84" w:rsidP="00F81F70">
      <w:pPr>
        <w:pStyle w:val="BodyTextIndent3"/>
        <w:spacing w:after="0" w:line="240" w:lineRule="auto"/>
        <w:ind w:left="440" w:firstLine="127"/>
        <w:jc w:val="both"/>
        <w:rPr>
          <w:sz w:val="24"/>
          <w:szCs w:val="24"/>
        </w:rPr>
      </w:pPr>
      <w:r w:rsidRPr="00D6733C">
        <w:rPr>
          <w:sz w:val="24"/>
          <w:szCs w:val="24"/>
        </w:rPr>
        <w:lastRenderedPageBreak/>
        <w:t xml:space="preserve">Tidak ada perbedaan </w:t>
      </w:r>
      <w:r w:rsidRPr="00D6733C">
        <w:rPr>
          <w:i/>
          <w:sz w:val="24"/>
          <w:szCs w:val="24"/>
        </w:rPr>
        <w:t>self confidence</w:t>
      </w:r>
      <w:r w:rsidRPr="00D6733C">
        <w:rPr>
          <w:sz w:val="24"/>
          <w:szCs w:val="24"/>
        </w:rPr>
        <w:t xml:space="preserve"> kelas dengan pendekatan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dengan kelas konvensional. Akan tetapi kalau dilihat dari rata-rata respon siswa terhadap pernyataan-pernyataan yang diberikan, di kelas dengan pendekatan </w:t>
      </w:r>
      <w:r w:rsidR="00C12360" w:rsidRPr="00D6733C">
        <w:rPr>
          <w:i/>
          <w:sz w:val="24"/>
          <w:szCs w:val="24"/>
        </w:rPr>
        <w:t>Scientific</w:t>
      </w:r>
      <w:r w:rsidRPr="00D6733C">
        <w:rPr>
          <w:sz w:val="24"/>
          <w:szCs w:val="24"/>
        </w:rPr>
        <w:t xml:space="preserve"> menunjukkan rata-rata </w:t>
      </w:r>
      <w:r w:rsidRPr="00D6733C">
        <w:rPr>
          <w:i/>
          <w:sz w:val="24"/>
          <w:szCs w:val="24"/>
        </w:rPr>
        <w:t>self confidence</w:t>
      </w:r>
      <w:r w:rsidRPr="00D6733C">
        <w:rPr>
          <w:sz w:val="24"/>
          <w:szCs w:val="24"/>
        </w:rPr>
        <w:t xml:space="preserve"> siswa positif atau </w:t>
      </w:r>
      <w:r w:rsidR="007D620B" w:rsidRPr="00D6733C">
        <w:rPr>
          <w:sz w:val="24"/>
          <w:szCs w:val="24"/>
        </w:rPr>
        <w:t>tinggi. Menurut Ruseffendi (2006:197) bahwa “sikap positif siswa terhadap pembelajaran mempunyai cirri-ciri siswa mengikuti prlajaran dengan sungguh-sungguh, menyelesaikan tugas dengan baik, berpartisifasi aktif dalam diskusi, mengerjakan tugas-tugas rumah dengan tuntas dan</w:t>
      </w:r>
      <w:r w:rsidR="0075183A" w:rsidRPr="00D6733C">
        <w:rPr>
          <w:sz w:val="24"/>
          <w:szCs w:val="24"/>
        </w:rPr>
        <w:t xml:space="preserve"> </w:t>
      </w:r>
      <w:r w:rsidR="007D620B" w:rsidRPr="00D6733C">
        <w:rPr>
          <w:sz w:val="24"/>
          <w:szCs w:val="24"/>
        </w:rPr>
        <w:t>selesai pada waktunya, dan merespon dengan baik tantangan yang datang dari bidang studi</w:t>
      </w:r>
      <w:r w:rsidR="0075183A" w:rsidRPr="00D6733C">
        <w:rPr>
          <w:sz w:val="24"/>
          <w:szCs w:val="24"/>
        </w:rPr>
        <w:t xml:space="preserve"> </w:t>
      </w:r>
      <w:r w:rsidR="007D620B" w:rsidRPr="00D6733C">
        <w:rPr>
          <w:sz w:val="24"/>
          <w:szCs w:val="24"/>
        </w:rPr>
        <w:t xml:space="preserve">tersebut. </w:t>
      </w:r>
    </w:p>
    <w:p w:rsidR="007D620B" w:rsidRPr="00D6733C" w:rsidRDefault="007D620B" w:rsidP="00F81F70">
      <w:pPr>
        <w:pStyle w:val="BodyTextIndent3"/>
        <w:spacing w:after="0" w:line="240" w:lineRule="auto"/>
        <w:ind w:left="440" w:firstLine="127"/>
        <w:jc w:val="both"/>
        <w:rPr>
          <w:sz w:val="24"/>
          <w:szCs w:val="24"/>
        </w:rPr>
      </w:pPr>
      <w:r w:rsidRPr="00D6733C">
        <w:rPr>
          <w:sz w:val="24"/>
          <w:szCs w:val="24"/>
        </w:rPr>
        <w:t xml:space="preserve">Tidak ada perbedaan </w:t>
      </w:r>
      <w:r w:rsidRPr="00D6733C">
        <w:rPr>
          <w:i/>
          <w:sz w:val="24"/>
          <w:szCs w:val="24"/>
        </w:rPr>
        <w:t>self confidence</w:t>
      </w:r>
      <w:r w:rsidRPr="00D6733C">
        <w:rPr>
          <w:sz w:val="24"/>
          <w:szCs w:val="24"/>
        </w:rPr>
        <w:t xml:space="preserve"> belajar siswa dengan pendekatan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dengan kelas konvensional. Akan tetapi kalau dilihat dari rata-rata respon siswa terhadap pernyataan-pernyataan yang diberikan, di kelas konvensional menunjukkan rata-rata </w:t>
      </w:r>
      <w:r w:rsidRPr="00D6733C">
        <w:rPr>
          <w:i/>
          <w:sz w:val="24"/>
          <w:szCs w:val="24"/>
        </w:rPr>
        <w:t>self confidence</w:t>
      </w:r>
      <w:r w:rsidRPr="00D6733C">
        <w:rPr>
          <w:sz w:val="24"/>
          <w:szCs w:val="24"/>
        </w:rPr>
        <w:t xml:space="preserve"> siswa </w:t>
      </w:r>
      <w:r w:rsidR="0075183A" w:rsidRPr="00D6733C">
        <w:rPr>
          <w:sz w:val="24"/>
          <w:szCs w:val="24"/>
        </w:rPr>
        <w:t>negatif</w:t>
      </w:r>
      <w:r w:rsidRPr="00D6733C">
        <w:rPr>
          <w:sz w:val="24"/>
          <w:szCs w:val="24"/>
        </w:rPr>
        <w:t xml:space="preserve"> atau rendah. Hal ini sesuai dengan laporan hasil penelitian (Ahmatika, 2015) yang mengatakan bahwa peningkatan </w:t>
      </w:r>
      <w:r w:rsidRPr="00D6733C">
        <w:rPr>
          <w:i/>
          <w:sz w:val="24"/>
          <w:szCs w:val="24"/>
        </w:rPr>
        <w:t>self confidence</w:t>
      </w:r>
      <w:r w:rsidRPr="00D6733C">
        <w:rPr>
          <w:sz w:val="24"/>
          <w:szCs w:val="24"/>
        </w:rPr>
        <w:t xml:space="preserve"> siswa kelas RBL lebih baik daripada kelas peningkatan </w:t>
      </w:r>
      <w:r w:rsidRPr="00D6733C">
        <w:rPr>
          <w:i/>
          <w:sz w:val="24"/>
          <w:szCs w:val="24"/>
        </w:rPr>
        <w:t>self confidence</w:t>
      </w:r>
      <w:r w:rsidRPr="00D6733C">
        <w:rPr>
          <w:sz w:val="24"/>
          <w:szCs w:val="24"/>
        </w:rPr>
        <w:t xml:space="preserve"> siswa kelas konvensional. Artinya bahwa siswa dalam menerapkan strategi konvensional kurang, karena kelas hanya di dominasi oleh gutu yang mengajar, sehingga hal ini berpengaruh terhadap self confidence siswa. </w:t>
      </w:r>
    </w:p>
    <w:p w:rsidR="007D620B" w:rsidRPr="00D6733C" w:rsidRDefault="007D620B" w:rsidP="00F81F70">
      <w:pPr>
        <w:pStyle w:val="BodyTextIndent3"/>
        <w:spacing w:after="0" w:line="240" w:lineRule="auto"/>
        <w:ind w:left="440" w:firstLine="127"/>
        <w:jc w:val="both"/>
        <w:rPr>
          <w:sz w:val="24"/>
          <w:szCs w:val="24"/>
        </w:rPr>
      </w:pPr>
      <w:r w:rsidRPr="00D6733C">
        <w:rPr>
          <w:sz w:val="24"/>
          <w:szCs w:val="24"/>
        </w:rPr>
        <w:t>Hasil analisis data pengujian korelasi antara kemampuan pemahaman konsep dengan penalaran matematis, diperoleh temuan bahwa kemampuan pemahaman konsep dengan penalaran matematis terdapat hubungan yang signifikan</w:t>
      </w:r>
      <w:r w:rsidR="000036B8" w:rsidRPr="00D6733C">
        <w:rPr>
          <w:sz w:val="24"/>
          <w:szCs w:val="24"/>
        </w:rPr>
        <w:t xml:space="preserve"> di kelas dengan pendekatan </w:t>
      </w:r>
      <w:r w:rsidR="00C12360" w:rsidRPr="00D6733C">
        <w:rPr>
          <w:i/>
          <w:sz w:val="24"/>
          <w:szCs w:val="24"/>
        </w:rPr>
        <w:t>Scientific</w:t>
      </w:r>
      <w:r w:rsidR="000036B8" w:rsidRPr="00D6733C">
        <w:rPr>
          <w:sz w:val="24"/>
          <w:szCs w:val="24"/>
        </w:rPr>
        <w:t xml:space="preserve"> berbantuan </w:t>
      </w:r>
      <w:r w:rsidR="00C12360" w:rsidRPr="00D6733C">
        <w:rPr>
          <w:i/>
          <w:sz w:val="24"/>
          <w:szCs w:val="24"/>
        </w:rPr>
        <w:t>Adobe Flash</w:t>
      </w:r>
      <w:r w:rsidR="000036B8" w:rsidRPr="00D6733C">
        <w:rPr>
          <w:sz w:val="24"/>
          <w:szCs w:val="24"/>
        </w:rPr>
        <w:t>dan</w:t>
      </w:r>
      <w:r w:rsidR="0075183A" w:rsidRPr="00D6733C">
        <w:rPr>
          <w:sz w:val="24"/>
          <w:szCs w:val="24"/>
        </w:rPr>
        <w:t xml:space="preserve"> </w:t>
      </w:r>
      <w:r w:rsidR="000036B8" w:rsidRPr="00D6733C">
        <w:rPr>
          <w:sz w:val="24"/>
          <w:szCs w:val="24"/>
        </w:rPr>
        <w:t xml:space="preserve">kelas konvensional. Menurut Kenney (2005), tujuan penelitian ini adalah </w:t>
      </w:r>
      <w:r w:rsidR="000036B8" w:rsidRPr="00D6733C">
        <w:rPr>
          <w:i/>
          <w:sz w:val="24"/>
          <w:szCs w:val="24"/>
        </w:rPr>
        <w:t>Research discussing the use of writing toimprove understanding often involves some sort of verbal communication between aither the student and teacher or the student and press</w:t>
      </w:r>
      <w:r w:rsidR="000036B8" w:rsidRPr="00D6733C">
        <w:rPr>
          <w:sz w:val="24"/>
          <w:szCs w:val="24"/>
        </w:rPr>
        <w:t xml:space="preserve">. Penelitian membahas untuk meningkatkan pemahaman sering melibatkan semacamkomunikasi verbal antara baik siswa dan guru atau siswa dan tekan. </w:t>
      </w:r>
    </w:p>
    <w:p w:rsidR="000036B8" w:rsidRPr="00D6733C" w:rsidRDefault="000036B8" w:rsidP="00F81F70">
      <w:pPr>
        <w:pStyle w:val="BodyTextIndent3"/>
        <w:spacing w:after="0" w:line="240" w:lineRule="auto"/>
        <w:ind w:left="440" w:firstLine="127"/>
        <w:jc w:val="both"/>
        <w:rPr>
          <w:sz w:val="24"/>
          <w:szCs w:val="24"/>
        </w:rPr>
      </w:pPr>
      <w:r w:rsidRPr="00D6733C">
        <w:rPr>
          <w:sz w:val="24"/>
          <w:szCs w:val="24"/>
        </w:rPr>
        <w:t xml:space="preserve">Hasil korelasi antara kemampuan pemahaman konsep dan penalaran matematis dengan </w:t>
      </w:r>
      <w:r w:rsidRPr="00D6733C">
        <w:rPr>
          <w:i/>
          <w:sz w:val="24"/>
          <w:szCs w:val="24"/>
        </w:rPr>
        <w:t>self confidence</w:t>
      </w:r>
      <w:r w:rsidRPr="00D6733C">
        <w:rPr>
          <w:sz w:val="24"/>
          <w:szCs w:val="24"/>
        </w:rPr>
        <w:t xml:space="preserve"> siswa menunjukkan tidak ada korelasi antara kemampuan pemahaman konsep dan penalaran matematis dengan </w:t>
      </w:r>
      <w:r w:rsidRPr="00D6733C">
        <w:rPr>
          <w:i/>
          <w:sz w:val="24"/>
          <w:szCs w:val="24"/>
        </w:rPr>
        <w:t>self confidence</w:t>
      </w:r>
      <w:r w:rsidRPr="00D6733C">
        <w:rPr>
          <w:sz w:val="24"/>
          <w:szCs w:val="24"/>
        </w:rPr>
        <w:t xml:space="preserve"> siswa di kelas dengan pendekatan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maupun di kelas konvensional. </w:t>
      </w:r>
    </w:p>
    <w:p w:rsidR="00CF0E0C" w:rsidRPr="00D6733C" w:rsidRDefault="000036B8" w:rsidP="00F81F70">
      <w:pPr>
        <w:pStyle w:val="BodyTextIndent3"/>
        <w:spacing w:after="0" w:line="240" w:lineRule="auto"/>
        <w:ind w:left="440" w:firstLine="127"/>
        <w:jc w:val="both"/>
        <w:rPr>
          <w:sz w:val="24"/>
          <w:szCs w:val="24"/>
        </w:rPr>
      </w:pPr>
      <w:r w:rsidRPr="00D6733C">
        <w:rPr>
          <w:sz w:val="24"/>
          <w:szCs w:val="24"/>
        </w:rPr>
        <w:t xml:space="preserve">Seperti pada umumnya sebuah penelitian tentunya diharapkan dapat memeberikan hasil seperti yang diharapkan dengan segala persiapan dan dukungan baik instrumen, daya dukung sekolah. Sebuah penelitian tentunya tidak selamanya berjalan mulus, tentunya </w:t>
      </w:r>
      <w:r w:rsidR="00917DC8" w:rsidRPr="00D6733C">
        <w:rPr>
          <w:sz w:val="24"/>
          <w:szCs w:val="24"/>
        </w:rPr>
        <w:t xml:space="preserve">masih sering ditemukan kendala-kendala yang dihadapi. Pada penelitian ini pun kendala-kendala masih sering ditemukan yaitu pada awal pertemuan siswa-siswa masih bingung dalam pembelajaran dengan menggunakan dengan pendekatan </w:t>
      </w:r>
      <w:r w:rsidR="00C12360" w:rsidRPr="00D6733C">
        <w:rPr>
          <w:i/>
          <w:sz w:val="24"/>
          <w:szCs w:val="24"/>
        </w:rPr>
        <w:t>Scientific</w:t>
      </w:r>
      <w:r w:rsidR="00917DC8" w:rsidRPr="00D6733C">
        <w:rPr>
          <w:sz w:val="24"/>
          <w:szCs w:val="24"/>
        </w:rPr>
        <w:t xml:space="preserve"> berbantuan </w:t>
      </w:r>
      <w:r w:rsidR="00C12360" w:rsidRPr="00D6733C">
        <w:rPr>
          <w:i/>
          <w:sz w:val="24"/>
          <w:szCs w:val="24"/>
        </w:rPr>
        <w:t>Adobe Flash</w:t>
      </w:r>
      <w:r w:rsidR="00917DC8" w:rsidRPr="00D6733C">
        <w:rPr>
          <w:sz w:val="24"/>
          <w:szCs w:val="24"/>
        </w:rPr>
        <w:t>walaupun mereka sudah diberi pengar</w:t>
      </w:r>
      <w:r w:rsidR="0075183A" w:rsidRPr="00D6733C">
        <w:rPr>
          <w:sz w:val="24"/>
          <w:szCs w:val="24"/>
        </w:rPr>
        <w:t>ahan terlebih dahulu sebelum pem</w:t>
      </w:r>
      <w:r w:rsidR="00917DC8" w:rsidRPr="00D6733C">
        <w:rPr>
          <w:sz w:val="24"/>
          <w:szCs w:val="24"/>
        </w:rPr>
        <w:t xml:space="preserve">belajaran dimulai. Kendala ini adalah </w:t>
      </w:r>
      <w:r w:rsidR="00B32CAE" w:rsidRPr="00D6733C">
        <w:rPr>
          <w:sz w:val="24"/>
          <w:szCs w:val="24"/>
        </w:rPr>
        <w:t xml:space="preserve">sebelum pembelajaran peneliti harus membawa infokus dan laptop ke kelas, karena fasilitas infokus belum terpasang secara merata di setiap kelasnya, pada akhirnya peneliti </w:t>
      </w:r>
      <w:r w:rsidR="00B32CAE" w:rsidRPr="00D6733C">
        <w:rPr>
          <w:sz w:val="24"/>
          <w:szCs w:val="24"/>
        </w:rPr>
        <w:lastRenderedPageBreak/>
        <w:t xml:space="preserve">harus membutuhkan waktu belajar mengajar lebih banyak, kesulitan dalam memberikan </w:t>
      </w:r>
      <w:r w:rsidR="00CF0E0C" w:rsidRPr="00D6733C">
        <w:rPr>
          <w:sz w:val="24"/>
          <w:szCs w:val="24"/>
        </w:rPr>
        <w:t>layanan atas respon siswa yang beragam, sehingga mengakibatkan kurang efektifnya kegiatan memonitor perkembangan pengetahuan siswa dan kelas menjadi gaduh, serta pengetahuan prasyarat siswa masih lemah sehingga masih sering banyak bertanya kepada peneliti.</w:t>
      </w:r>
    </w:p>
    <w:p w:rsidR="000036B8" w:rsidRPr="00D6733C" w:rsidRDefault="00CF0E0C" w:rsidP="00F81F70">
      <w:pPr>
        <w:pStyle w:val="BodyTextIndent3"/>
        <w:spacing w:after="0" w:line="240" w:lineRule="auto"/>
        <w:ind w:left="440" w:firstLine="127"/>
        <w:jc w:val="both"/>
        <w:rPr>
          <w:sz w:val="24"/>
          <w:szCs w:val="24"/>
        </w:rPr>
      </w:pPr>
      <w:r w:rsidRPr="00D6733C">
        <w:rPr>
          <w:sz w:val="24"/>
          <w:szCs w:val="24"/>
        </w:rPr>
        <w:t xml:space="preserve">Pada umumnya pembelajaran matematika dengan pendekatan </w:t>
      </w:r>
      <w:r w:rsidR="00C12360" w:rsidRPr="00D6733C">
        <w:rPr>
          <w:i/>
          <w:sz w:val="24"/>
          <w:szCs w:val="24"/>
        </w:rPr>
        <w:t>Scientific</w:t>
      </w:r>
      <w:r w:rsidRPr="00D6733C">
        <w:rPr>
          <w:sz w:val="24"/>
          <w:szCs w:val="24"/>
        </w:rPr>
        <w:t xml:space="preserve"> berbantuan </w:t>
      </w:r>
      <w:r w:rsidR="00C12360" w:rsidRPr="00D6733C">
        <w:rPr>
          <w:i/>
          <w:sz w:val="24"/>
          <w:szCs w:val="24"/>
        </w:rPr>
        <w:t>Adobe Flash</w:t>
      </w:r>
      <w:r w:rsidRPr="00D6733C">
        <w:rPr>
          <w:sz w:val="24"/>
          <w:szCs w:val="24"/>
        </w:rPr>
        <w:t xml:space="preserve">dapat dilasanakan sesuai rencana pembelajaran yang telah dibuat. Antuisme siswa daam pembelajaran ini, tampakpada baiknya aktivitas belajar yang ditunjukkan olehsebagian besar siswa. Soal pendekatan </w:t>
      </w:r>
      <w:r w:rsidR="00C12360" w:rsidRPr="00D6733C">
        <w:rPr>
          <w:i/>
          <w:sz w:val="24"/>
          <w:szCs w:val="24"/>
        </w:rPr>
        <w:t>Scientific</w:t>
      </w:r>
      <w:r w:rsidRPr="00D6733C">
        <w:rPr>
          <w:sz w:val="24"/>
          <w:szCs w:val="24"/>
        </w:rPr>
        <w:t xml:space="preserve"> dianggap “barang baru” yang menyita perhatian sebagian besar siswa. Dari sudut pandang siswa soal pendekatan </w:t>
      </w:r>
      <w:r w:rsidR="00C12360" w:rsidRPr="00D6733C">
        <w:rPr>
          <w:i/>
          <w:sz w:val="24"/>
          <w:szCs w:val="24"/>
        </w:rPr>
        <w:t>Scientific</w:t>
      </w:r>
      <w:r w:rsidRPr="00D6733C">
        <w:rPr>
          <w:sz w:val="24"/>
          <w:szCs w:val="24"/>
        </w:rPr>
        <w:t xml:space="preserve"> mempunyai kelebihan: 1) memberikan keleluasaan dalam meberikan ide-ide jawaban; 2) karena sisfatnya terbuka siswa bebas menginspirasikan jawaban-jawaban yang benar lebih dari satu jawaban benar; 3) kaya akan variasi solusi jawaban; 4) memberikan peluang yang besar ditemukannya sebagai alternatif jawaban</w:t>
      </w:r>
      <w:r w:rsidR="0075183A" w:rsidRPr="00D6733C">
        <w:rPr>
          <w:sz w:val="24"/>
          <w:szCs w:val="24"/>
        </w:rPr>
        <w:t>; 5) solusi lebih mengkin dapat ditemukan sendiri; 6) dapat diterapkan dalam menyelesaikan masalah dikehidupan sehari-hari. Hal tersebut ikut mendorong kelancaran dan keberhasilan pembelajaran. Dukungan dalam pembelajaran ini pun dapat dilihat dari hasil soal-soal tentang kemmapuan pemahaman konsep dan penalaran matematis.</w:t>
      </w:r>
      <w:r w:rsidRPr="00D6733C">
        <w:rPr>
          <w:sz w:val="24"/>
          <w:szCs w:val="24"/>
        </w:rPr>
        <w:t xml:space="preserve">  </w:t>
      </w:r>
      <w:r w:rsidR="00B32CAE" w:rsidRPr="00D6733C">
        <w:rPr>
          <w:sz w:val="24"/>
          <w:szCs w:val="24"/>
        </w:rPr>
        <w:t xml:space="preserve"> </w:t>
      </w:r>
      <w:r w:rsidR="00917DC8" w:rsidRPr="00D6733C">
        <w:rPr>
          <w:sz w:val="24"/>
          <w:szCs w:val="24"/>
        </w:rPr>
        <w:t xml:space="preserve"> </w:t>
      </w:r>
      <w:r w:rsidR="000036B8" w:rsidRPr="00D6733C">
        <w:rPr>
          <w:sz w:val="24"/>
          <w:szCs w:val="24"/>
        </w:rPr>
        <w:t xml:space="preserve"> </w:t>
      </w:r>
    </w:p>
    <w:p w:rsidR="00F81F70" w:rsidRPr="00D6733C" w:rsidRDefault="00F81F70" w:rsidP="00F81F70">
      <w:pPr>
        <w:pStyle w:val="BodyTextIndent3"/>
        <w:spacing w:after="0" w:line="240" w:lineRule="auto"/>
        <w:ind w:left="440" w:firstLine="127"/>
        <w:jc w:val="both"/>
        <w:rPr>
          <w:sz w:val="24"/>
          <w:szCs w:val="24"/>
        </w:rPr>
      </w:pPr>
    </w:p>
    <w:p w:rsidR="00AC08CC" w:rsidRDefault="00AC08CC" w:rsidP="00D6733C">
      <w:pPr>
        <w:pStyle w:val="ListParagraph"/>
        <w:numPr>
          <w:ilvl w:val="0"/>
          <w:numId w:val="10"/>
        </w:numPr>
        <w:spacing w:after="0" w:line="240" w:lineRule="auto"/>
        <w:jc w:val="both"/>
        <w:rPr>
          <w:rFonts w:ascii="Times New Roman" w:hAnsi="Times New Roman" w:cs="Times New Roman"/>
          <w:b/>
          <w:sz w:val="24"/>
          <w:szCs w:val="24"/>
        </w:rPr>
      </w:pPr>
      <w:r w:rsidRPr="00D6733C">
        <w:rPr>
          <w:rFonts w:ascii="Times New Roman" w:hAnsi="Times New Roman" w:cs="Times New Roman"/>
          <w:b/>
          <w:sz w:val="24"/>
          <w:szCs w:val="24"/>
        </w:rPr>
        <w:t>KESIMPULAN DAN SARAN</w:t>
      </w:r>
    </w:p>
    <w:p w:rsidR="00D6733C" w:rsidRPr="00D6733C" w:rsidRDefault="00D6733C" w:rsidP="00D6733C">
      <w:pPr>
        <w:pStyle w:val="ListParagraph"/>
        <w:spacing w:after="0" w:line="240" w:lineRule="auto"/>
        <w:ind w:left="1080"/>
        <w:jc w:val="both"/>
        <w:rPr>
          <w:rFonts w:ascii="Times New Roman" w:hAnsi="Times New Roman" w:cs="Times New Roman"/>
          <w:sz w:val="24"/>
          <w:szCs w:val="24"/>
        </w:rPr>
      </w:pPr>
    </w:p>
    <w:p w:rsidR="00AC08CC" w:rsidRPr="00D6733C" w:rsidRDefault="00AC08CC" w:rsidP="00AC08CC">
      <w:pPr>
        <w:ind w:left="567"/>
        <w:jc w:val="both"/>
      </w:pPr>
      <w:r w:rsidRPr="00D6733C">
        <w:t>Berdasarkan hasil penelitian dan analisis data yang telah dilakukan, maka diperoleh kesimpulan sebagai berikut:</w:t>
      </w:r>
    </w:p>
    <w:p w:rsidR="0075183A" w:rsidRPr="00D6733C" w:rsidRDefault="00477263" w:rsidP="0075183A">
      <w:pPr>
        <w:pStyle w:val="ListParagraph"/>
        <w:numPr>
          <w:ilvl w:val="0"/>
          <w:numId w:val="17"/>
        </w:numPr>
        <w:jc w:val="both"/>
        <w:rPr>
          <w:rFonts w:ascii="Times New Roman" w:hAnsi="Times New Roman" w:cs="Times New Roman"/>
          <w:sz w:val="24"/>
          <w:szCs w:val="24"/>
        </w:rPr>
      </w:pPr>
      <w:r w:rsidRPr="00D6733C">
        <w:rPr>
          <w:rFonts w:ascii="Times New Roman" w:hAnsi="Times New Roman" w:cs="Times New Roman"/>
          <w:sz w:val="24"/>
          <w:szCs w:val="24"/>
        </w:rPr>
        <w:t xml:space="preserve">Terdapat peningkatan kemampuan pemahaman konsep matematis siswa yang memperoleh pembelajaran dengan pendektan </w:t>
      </w:r>
      <w:r w:rsidR="00C12360" w:rsidRPr="00D6733C">
        <w:rPr>
          <w:rFonts w:ascii="Times New Roman" w:hAnsi="Times New Roman" w:cs="Times New Roman"/>
          <w:i/>
          <w:sz w:val="24"/>
          <w:szCs w:val="24"/>
        </w:rPr>
        <w:t>Scientific</w:t>
      </w:r>
      <w:r w:rsidR="00C12360" w:rsidRPr="00D6733C">
        <w:rPr>
          <w:rFonts w:ascii="Times New Roman" w:hAnsi="Times New Roman" w:cs="Times New Roman"/>
          <w:sz w:val="24"/>
          <w:szCs w:val="24"/>
        </w:rPr>
        <w:t xml:space="preserve"> berbantuan </w:t>
      </w:r>
      <w:r w:rsidR="00C12360" w:rsidRPr="00D6733C">
        <w:rPr>
          <w:rFonts w:ascii="Times New Roman" w:hAnsi="Times New Roman" w:cs="Times New Roman"/>
          <w:i/>
          <w:sz w:val="24"/>
          <w:szCs w:val="24"/>
        </w:rPr>
        <w:t>Adobe Flash</w:t>
      </w:r>
      <w:r w:rsidRPr="00D6733C">
        <w:rPr>
          <w:rFonts w:ascii="Times New Roman" w:hAnsi="Times New Roman" w:cs="Times New Roman"/>
          <w:sz w:val="24"/>
          <w:szCs w:val="24"/>
        </w:rPr>
        <w:t xml:space="preserve"> lebih baik daripada siswa yang memperoleh pembelajaran konvensioal ditinjau dari kemampuan awal matematis siswa dengan kategori tinggi, sedang, rendah.</w:t>
      </w:r>
    </w:p>
    <w:p w:rsidR="00477263" w:rsidRPr="00D6733C" w:rsidRDefault="00477263" w:rsidP="00477263">
      <w:pPr>
        <w:pStyle w:val="ListParagraph"/>
        <w:numPr>
          <w:ilvl w:val="0"/>
          <w:numId w:val="17"/>
        </w:numPr>
        <w:jc w:val="both"/>
        <w:rPr>
          <w:rFonts w:ascii="Times New Roman" w:hAnsi="Times New Roman" w:cs="Times New Roman"/>
          <w:sz w:val="24"/>
          <w:szCs w:val="24"/>
        </w:rPr>
      </w:pPr>
      <w:r w:rsidRPr="00D6733C">
        <w:rPr>
          <w:rFonts w:ascii="Times New Roman" w:hAnsi="Times New Roman" w:cs="Times New Roman"/>
          <w:sz w:val="24"/>
          <w:szCs w:val="24"/>
        </w:rPr>
        <w:t xml:space="preserve">Terdapat peningkatan kemampuan penalaran matematis siswa yang memperoleh pembelajaran dengan pendektan </w:t>
      </w:r>
      <w:r w:rsidR="00C12360" w:rsidRPr="00D6733C">
        <w:rPr>
          <w:rFonts w:ascii="Times New Roman" w:hAnsi="Times New Roman" w:cs="Times New Roman"/>
          <w:i/>
          <w:sz w:val="24"/>
          <w:szCs w:val="24"/>
        </w:rPr>
        <w:t xml:space="preserve">Scientific </w:t>
      </w:r>
      <w:r w:rsidR="00C12360" w:rsidRPr="00D6733C">
        <w:rPr>
          <w:rFonts w:ascii="Times New Roman" w:hAnsi="Times New Roman" w:cs="Times New Roman"/>
          <w:sz w:val="24"/>
          <w:szCs w:val="24"/>
        </w:rPr>
        <w:t xml:space="preserve">berbantuan </w:t>
      </w:r>
      <w:r w:rsidR="00C12360" w:rsidRPr="00D6733C">
        <w:rPr>
          <w:rFonts w:ascii="Times New Roman" w:hAnsi="Times New Roman" w:cs="Times New Roman"/>
          <w:i/>
          <w:sz w:val="24"/>
          <w:szCs w:val="24"/>
        </w:rPr>
        <w:t>Adobe Flash</w:t>
      </w:r>
      <w:r w:rsidRPr="00D6733C">
        <w:rPr>
          <w:rFonts w:ascii="Times New Roman" w:hAnsi="Times New Roman" w:cs="Times New Roman"/>
          <w:sz w:val="24"/>
          <w:szCs w:val="24"/>
        </w:rPr>
        <w:t xml:space="preserve"> lebih baik daripada siswa yang memperoleh pembelajaran konvensioal ditinjau dari kemampuan awal matematis siswa dengan kategori tinggi, sedang, rendah.</w:t>
      </w:r>
    </w:p>
    <w:p w:rsidR="00477263" w:rsidRPr="00D6733C" w:rsidRDefault="00477263" w:rsidP="0075183A">
      <w:pPr>
        <w:pStyle w:val="ListParagraph"/>
        <w:numPr>
          <w:ilvl w:val="0"/>
          <w:numId w:val="17"/>
        </w:numPr>
        <w:jc w:val="both"/>
        <w:rPr>
          <w:rFonts w:ascii="Times New Roman" w:hAnsi="Times New Roman" w:cs="Times New Roman"/>
          <w:sz w:val="24"/>
          <w:szCs w:val="24"/>
        </w:rPr>
      </w:pPr>
      <w:r w:rsidRPr="00D6733C">
        <w:rPr>
          <w:rFonts w:ascii="Times New Roman" w:hAnsi="Times New Roman" w:cs="Times New Roman"/>
          <w:sz w:val="24"/>
          <w:szCs w:val="24"/>
        </w:rPr>
        <w:t xml:space="preserve">Tidak ada perbedaan </w:t>
      </w:r>
      <w:r w:rsidRPr="00D6733C">
        <w:rPr>
          <w:rFonts w:ascii="Times New Roman" w:hAnsi="Times New Roman" w:cs="Times New Roman"/>
          <w:i/>
          <w:sz w:val="24"/>
          <w:szCs w:val="24"/>
        </w:rPr>
        <w:t xml:space="preserve">self confidence </w:t>
      </w:r>
      <w:r w:rsidRPr="00D6733C">
        <w:rPr>
          <w:rFonts w:ascii="Times New Roman" w:hAnsi="Times New Roman" w:cs="Times New Roman"/>
          <w:sz w:val="24"/>
          <w:szCs w:val="24"/>
        </w:rPr>
        <w:t xml:space="preserve">siswa kelas </w:t>
      </w:r>
      <w:r w:rsidR="00C12360" w:rsidRPr="00D6733C">
        <w:rPr>
          <w:rFonts w:ascii="Times New Roman" w:hAnsi="Times New Roman" w:cs="Times New Roman"/>
          <w:i/>
          <w:sz w:val="24"/>
          <w:szCs w:val="24"/>
        </w:rPr>
        <w:t>Scientific</w:t>
      </w:r>
      <w:r w:rsidRPr="00D6733C">
        <w:rPr>
          <w:rFonts w:ascii="Times New Roman" w:hAnsi="Times New Roman" w:cs="Times New Roman"/>
          <w:sz w:val="24"/>
          <w:szCs w:val="24"/>
        </w:rPr>
        <w:t xml:space="preserve"> berbantuan </w:t>
      </w:r>
      <w:r w:rsidR="00C12360" w:rsidRPr="00D6733C">
        <w:rPr>
          <w:rFonts w:ascii="Times New Roman" w:hAnsi="Times New Roman" w:cs="Times New Roman"/>
          <w:i/>
          <w:sz w:val="24"/>
          <w:szCs w:val="24"/>
        </w:rPr>
        <w:t xml:space="preserve">Adobe Flash </w:t>
      </w:r>
      <w:r w:rsidRPr="00D6733C">
        <w:rPr>
          <w:rFonts w:ascii="Times New Roman" w:hAnsi="Times New Roman" w:cs="Times New Roman"/>
          <w:sz w:val="24"/>
          <w:szCs w:val="24"/>
        </w:rPr>
        <w:t>dengan kelas konvensional.</w:t>
      </w:r>
    </w:p>
    <w:p w:rsidR="00477263" w:rsidRPr="00D6733C" w:rsidRDefault="00477263" w:rsidP="0075183A">
      <w:pPr>
        <w:pStyle w:val="ListParagraph"/>
        <w:numPr>
          <w:ilvl w:val="0"/>
          <w:numId w:val="17"/>
        </w:numPr>
        <w:jc w:val="both"/>
        <w:rPr>
          <w:rFonts w:ascii="Times New Roman" w:hAnsi="Times New Roman" w:cs="Times New Roman"/>
          <w:sz w:val="24"/>
          <w:szCs w:val="24"/>
        </w:rPr>
      </w:pPr>
      <w:r w:rsidRPr="00D6733C">
        <w:rPr>
          <w:rFonts w:ascii="Times New Roman" w:hAnsi="Times New Roman" w:cs="Times New Roman"/>
          <w:sz w:val="24"/>
          <w:szCs w:val="24"/>
        </w:rPr>
        <w:t>a. Terdapat korelasi antara kemampuan pemahaman konsep dan penalaran matematis siswa</w:t>
      </w:r>
    </w:p>
    <w:p w:rsidR="00477263" w:rsidRPr="00D6733C" w:rsidRDefault="00477263" w:rsidP="00477263">
      <w:pPr>
        <w:pStyle w:val="ListParagraph"/>
        <w:numPr>
          <w:ilvl w:val="1"/>
          <w:numId w:val="9"/>
        </w:numPr>
        <w:ind w:left="1134" w:hanging="283"/>
        <w:jc w:val="both"/>
        <w:rPr>
          <w:rFonts w:ascii="Times New Roman" w:hAnsi="Times New Roman" w:cs="Times New Roman"/>
          <w:sz w:val="24"/>
          <w:szCs w:val="24"/>
        </w:rPr>
      </w:pPr>
      <w:r w:rsidRPr="00D6733C">
        <w:rPr>
          <w:rFonts w:ascii="Times New Roman" w:hAnsi="Times New Roman" w:cs="Times New Roman"/>
          <w:sz w:val="24"/>
          <w:szCs w:val="24"/>
        </w:rPr>
        <w:t xml:space="preserve">Tidak terdapat korelasi antara kemampuan pemahaman konsep matematis dan </w:t>
      </w:r>
      <w:r w:rsidRPr="00D6733C">
        <w:rPr>
          <w:rFonts w:ascii="Times New Roman" w:hAnsi="Times New Roman" w:cs="Times New Roman"/>
          <w:i/>
          <w:sz w:val="24"/>
          <w:szCs w:val="24"/>
        </w:rPr>
        <w:t>self confidence</w:t>
      </w:r>
      <w:r w:rsidRPr="00D6733C">
        <w:rPr>
          <w:rFonts w:ascii="Times New Roman" w:hAnsi="Times New Roman" w:cs="Times New Roman"/>
          <w:sz w:val="24"/>
          <w:szCs w:val="24"/>
        </w:rPr>
        <w:t xml:space="preserve"> siswa</w:t>
      </w:r>
    </w:p>
    <w:p w:rsidR="00477263" w:rsidRPr="00D6733C" w:rsidRDefault="00477263" w:rsidP="00477263">
      <w:pPr>
        <w:pStyle w:val="ListParagraph"/>
        <w:numPr>
          <w:ilvl w:val="1"/>
          <w:numId w:val="9"/>
        </w:numPr>
        <w:ind w:left="1134" w:hanging="283"/>
        <w:jc w:val="both"/>
        <w:rPr>
          <w:rFonts w:ascii="Times New Roman" w:hAnsi="Times New Roman" w:cs="Times New Roman"/>
          <w:sz w:val="24"/>
          <w:szCs w:val="24"/>
        </w:rPr>
      </w:pPr>
      <w:r w:rsidRPr="00D6733C">
        <w:rPr>
          <w:rFonts w:ascii="Times New Roman" w:hAnsi="Times New Roman" w:cs="Times New Roman"/>
          <w:sz w:val="24"/>
          <w:szCs w:val="24"/>
        </w:rPr>
        <w:t xml:space="preserve">Tidak ada korelasi anatara kemampuan penalaran matematis dan </w:t>
      </w:r>
      <w:r w:rsidRPr="00D6733C">
        <w:rPr>
          <w:rFonts w:ascii="Times New Roman" w:hAnsi="Times New Roman" w:cs="Times New Roman"/>
          <w:i/>
          <w:sz w:val="24"/>
          <w:szCs w:val="24"/>
        </w:rPr>
        <w:t>self</w:t>
      </w:r>
      <w:r w:rsidR="00C12360" w:rsidRPr="00D6733C">
        <w:rPr>
          <w:rFonts w:ascii="Times New Roman" w:hAnsi="Times New Roman" w:cs="Times New Roman"/>
          <w:i/>
          <w:sz w:val="24"/>
          <w:szCs w:val="24"/>
        </w:rPr>
        <w:t xml:space="preserve"> </w:t>
      </w:r>
      <w:r w:rsidRPr="00D6733C">
        <w:rPr>
          <w:rFonts w:ascii="Times New Roman" w:hAnsi="Times New Roman" w:cs="Times New Roman"/>
          <w:i/>
          <w:sz w:val="24"/>
          <w:szCs w:val="24"/>
        </w:rPr>
        <w:t>confidence</w:t>
      </w:r>
      <w:r w:rsidRPr="00D6733C">
        <w:rPr>
          <w:rFonts w:ascii="Times New Roman" w:hAnsi="Times New Roman" w:cs="Times New Roman"/>
          <w:sz w:val="24"/>
          <w:szCs w:val="24"/>
        </w:rPr>
        <w:t xml:space="preserve"> siswa</w:t>
      </w:r>
    </w:p>
    <w:p w:rsidR="00AC08CC" w:rsidRPr="00D6733C" w:rsidRDefault="00AC08CC" w:rsidP="00AC08CC">
      <w:pPr>
        <w:pStyle w:val="ListParagraph"/>
        <w:spacing w:after="0" w:line="240" w:lineRule="auto"/>
        <w:ind w:left="567"/>
        <w:jc w:val="both"/>
        <w:rPr>
          <w:rFonts w:ascii="Times New Roman" w:hAnsi="Times New Roman" w:cs="Times New Roman"/>
          <w:sz w:val="24"/>
          <w:szCs w:val="24"/>
        </w:rPr>
      </w:pPr>
      <w:r w:rsidRPr="00D6733C">
        <w:rPr>
          <w:rFonts w:ascii="Times New Roman" w:hAnsi="Times New Roman" w:cs="Times New Roman"/>
          <w:sz w:val="24"/>
          <w:szCs w:val="24"/>
        </w:rPr>
        <w:lastRenderedPageBreak/>
        <w:t>Berdasarkan hasil penelitian dan kesimpulan yang telah diperoleh, penulis memberikan beberapa saran sebagai berikut:</w:t>
      </w:r>
    </w:p>
    <w:p w:rsidR="00AC08CC" w:rsidRPr="00D6733C" w:rsidRDefault="00AC08CC" w:rsidP="00AC08CC">
      <w:pPr>
        <w:pStyle w:val="ListParagraph"/>
        <w:numPr>
          <w:ilvl w:val="0"/>
          <w:numId w:val="4"/>
        </w:numPr>
        <w:spacing w:after="0" w:line="240" w:lineRule="auto"/>
        <w:ind w:left="851" w:hanging="283"/>
        <w:jc w:val="both"/>
        <w:rPr>
          <w:rFonts w:ascii="Times New Roman" w:hAnsi="Times New Roman" w:cs="Times New Roman"/>
          <w:sz w:val="24"/>
          <w:szCs w:val="24"/>
        </w:rPr>
      </w:pPr>
      <w:r w:rsidRPr="00D6733C">
        <w:rPr>
          <w:rFonts w:ascii="Times New Roman" w:hAnsi="Times New Roman" w:cs="Times New Roman"/>
          <w:sz w:val="24"/>
          <w:szCs w:val="24"/>
        </w:rPr>
        <w:t>Pembelajaran matematika  dengan  menggunakan pembelajaran</w:t>
      </w:r>
      <w:r w:rsidR="00C12360" w:rsidRPr="00D6733C">
        <w:rPr>
          <w:rFonts w:ascii="Times New Roman" w:hAnsi="Times New Roman" w:cs="Times New Roman"/>
          <w:sz w:val="24"/>
          <w:szCs w:val="24"/>
        </w:rPr>
        <w:t xml:space="preserve"> dengan pendekatan </w:t>
      </w:r>
      <w:r w:rsidR="00C12360" w:rsidRPr="00D6733C">
        <w:rPr>
          <w:rFonts w:ascii="Times New Roman" w:hAnsi="Times New Roman" w:cs="Times New Roman"/>
          <w:i/>
          <w:sz w:val="24"/>
          <w:szCs w:val="24"/>
        </w:rPr>
        <w:t>Scientific</w:t>
      </w:r>
      <w:r w:rsidR="00C12360" w:rsidRPr="00D6733C">
        <w:rPr>
          <w:rFonts w:ascii="Times New Roman" w:hAnsi="Times New Roman" w:cs="Times New Roman"/>
          <w:sz w:val="24"/>
          <w:szCs w:val="24"/>
        </w:rPr>
        <w:t xml:space="preserve"> berbantuan </w:t>
      </w:r>
      <w:r w:rsidR="00C12360" w:rsidRPr="00D6733C">
        <w:rPr>
          <w:rFonts w:ascii="Times New Roman" w:hAnsi="Times New Roman" w:cs="Times New Roman"/>
          <w:i/>
          <w:sz w:val="24"/>
          <w:szCs w:val="24"/>
        </w:rPr>
        <w:t xml:space="preserve">Adobe Flash </w:t>
      </w:r>
      <w:r w:rsidRPr="00D6733C">
        <w:rPr>
          <w:rFonts w:ascii="Times New Roman" w:hAnsi="Times New Roman" w:cs="Times New Roman"/>
          <w:sz w:val="24"/>
          <w:szCs w:val="24"/>
        </w:rPr>
        <w:t xml:space="preserve">disarankan untuk dijadikan salah satu alternatif pembelajaran matematika di sekolah karena kemampuan </w:t>
      </w:r>
      <w:r w:rsidR="00C12360" w:rsidRPr="00D6733C">
        <w:rPr>
          <w:rFonts w:ascii="Times New Roman" w:hAnsi="Times New Roman" w:cs="Times New Roman"/>
          <w:sz w:val="24"/>
          <w:szCs w:val="24"/>
        </w:rPr>
        <w:t xml:space="preserve">pemahaman konsep dan penalaran matematis </w:t>
      </w:r>
      <w:r w:rsidRPr="00D6733C">
        <w:rPr>
          <w:rFonts w:ascii="Times New Roman" w:hAnsi="Times New Roman" w:cs="Times New Roman"/>
          <w:sz w:val="24"/>
          <w:szCs w:val="24"/>
        </w:rPr>
        <w:t>siswa yang menggunakan</w:t>
      </w:r>
      <w:r w:rsidR="00C12360" w:rsidRPr="00D6733C">
        <w:rPr>
          <w:rFonts w:ascii="Times New Roman" w:hAnsi="Times New Roman" w:cs="Times New Roman"/>
          <w:sz w:val="24"/>
          <w:szCs w:val="24"/>
        </w:rPr>
        <w:t xml:space="preserve"> </w:t>
      </w:r>
      <w:r w:rsidRPr="00D6733C">
        <w:rPr>
          <w:rFonts w:ascii="Times New Roman" w:hAnsi="Times New Roman" w:cs="Times New Roman"/>
          <w:sz w:val="24"/>
          <w:szCs w:val="24"/>
        </w:rPr>
        <w:t xml:space="preserve">pembelajaran </w:t>
      </w:r>
      <w:r w:rsidR="00C12360" w:rsidRPr="00D6733C">
        <w:rPr>
          <w:rFonts w:ascii="Times New Roman" w:hAnsi="Times New Roman" w:cs="Times New Roman"/>
          <w:sz w:val="24"/>
          <w:szCs w:val="24"/>
        </w:rPr>
        <w:t xml:space="preserve">dengan pendektan </w:t>
      </w:r>
      <w:r w:rsidR="00C12360" w:rsidRPr="00D6733C">
        <w:rPr>
          <w:rFonts w:ascii="Times New Roman" w:hAnsi="Times New Roman" w:cs="Times New Roman"/>
          <w:i/>
          <w:sz w:val="24"/>
          <w:szCs w:val="24"/>
        </w:rPr>
        <w:t>Scientific</w:t>
      </w:r>
      <w:r w:rsidR="00C12360" w:rsidRPr="00D6733C">
        <w:rPr>
          <w:rFonts w:ascii="Times New Roman" w:hAnsi="Times New Roman" w:cs="Times New Roman"/>
          <w:sz w:val="24"/>
          <w:szCs w:val="24"/>
        </w:rPr>
        <w:t xml:space="preserve"> berbantuan </w:t>
      </w:r>
      <w:r w:rsidR="00C12360" w:rsidRPr="00D6733C">
        <w:rPr>
          <w:rFonts w:ascii="Times New Roman" w:hAnsi="Times New Roman" w:cs="Times New Roman"/>
          <w:i/>
          <w:sz w:val="24"/>
          <w:szCs w:val="24"/>
        </w:rPr>
        <w:t xml:space="preserve">Adobe Flash </w:t>
      </w:r>
      <w:r w:rsidRPr="00D6733C">
        <w:rPr>
          <w:rFonts w:ascii="Times New Roman" w:hAnsi="Times New Roman" w:cs="Times New Roman"/>
          <w:sz w:val="24"/>
          <w:szCs w:val="24"/>
        </w:rPr>
        <w:t>lebih baik daripada yang menggunakan pembelajaran konvensional.</w:t>
      </w:r>
    </w:p>
    <w:p w:rsidR="00AC08CC" w:rsidRPr="00D6733C" w:rsidRDefault="00AC08CC" w:rsidP="00AC08CC">
      <w:pPr>
        <w:pStyle w:val="ListParagraph"/>
        <w:numPr>
          <w:ilvl w:val="0"/>
          <w:numId w:val="4"/>
        </w:numPr>
        <w:spacing w:after="0" w:line="240" w:lineRule="auto"/>
        <w:ind w:left="851" w:hanging="283"/>
        <w:jc w:val="both"/>
        <w:rPr>
          <w:rFonts w:ascii="Times New Roman" w:hAnsi="Times New Roman" w:cs="Times New Roman"/>
          <w:sz w:val="24"/>
          <w:szCs w:val="24"/>
        </w:rPr>
      </w:pPr>
      <w:r w:rsidRPr="00D6733C">
        <w:rPr>
          <w:rFonts w:ascii="Times New Roman" w:hAnsi="Times New Roman" w:cs="Times New Roman"/>
          <w:sz w:val="24"/>
          <w:szCs w:val="24"/>
        </w:rPr>
        <w:t>Penerapan pembelajaran menggunakan</w:t>
      </w:r>
      <w:r w:rsidR="00C12360" w:rsidRPr="00D6733C">
        <w:rPr>
          <w:rFonts w:ascii="Times New Roman" w:hAnsi="Times New Roman" w:cs="Times New Roman"/>
          <w:sz w:val="24"/>
          <w:szCs w:val="24"/>
        </w:rPr>
        <w:t xml:space="preserve"> pendekatan </w:t>
      </w:r>
      <w:r w:rsidR="00C12360" w:rsidRPr="00D6733C">
        <w:rPr>
          <w:rFonts w:ascii="Times New Roman" w:hAnsi="Times New Roman" w:cs="Times New Roman"/>
          <w:i/>
          <w:sz w:val="24"/>
          <w:szCs w:val="24"/>
        </w:rPr>
        <w:t>Scientific</w:t>
      </w:r>
      <w:r w:rsidR="00C12360" w:rsidRPr="00D6733C">
        <w:rPr>
          <w:rFonts w:ascii="Times New Roman" w:hAnsi="Times New Roman" w:cs="Times New Roman"/>
          <w:sz w:val="24"/>
          <w:szCs w:val="24"/>
        </w:rPr>
        <w:t xml:space="preserve"> berbantuan</w:t>
      </w:r>
      <w:r w:rsidRPr="00D6733C">
        <w:rPr>
          <w:rFonts w:ascii="Times New Roman" w:hAnsi="Times New Roman" w:cs="Times New Roman"/>
          <w:sz w:val="24"/>
          <w:szCs w:val="24"/>
        </w:rPr>
        <w:t xml:space="preserve"> </w:t>
      </w:r>
      <w:r w:rsidR="00C12360" w:rsidRPr="00D6733C">
        <w:rPr>
          <w:rFonts w:ascii="Times New Roman" w:hAnsi="Times New Roman" w:cs="Times New Roman"/>
          <w:i/>
          <w:sz w:val="24"/>
          <w:szCs w:val="24"/>
        </w:rPr>
        <w:t xml:space="preserve">Adobe Flash </w:t>
      </w:r>
      <w:r w:rsidRPr="00D6733C">
        <w:rPr>
          <w:rFonts w:ascii="Times New Roman" w:hAnsi="Times New Roman" w:cs="Times New Roman"/>
          <w:sz w:val="24"/>
          <w:szCs w:val="24"/>
        </w:rPr>
        <w:t xml:space="preserve">di kelas sebagai upaya meningkatkan kemampuan </w:t>
      </w:r>
      <w:r w:rsidR="00C12360" w:rsidRPr="00D6733C">
        <w:rPr>
          <w:rFonts w:ascii="Times New Roman" w:hAnsi="Times New Roman" w:cs="Times New Roman"/>
          <w:sz w:val="24"/>
          <w:szCs w:val="24"/>
        </w:rPr>
        <w:t>pemahaman konsep dan penalaran matematis</w:t>
      </w:r>
      <w:r w:rsidRPr="00D6733C">
        <w:rPr>
          <w:rFonts w:ascii="Times New Roman" w:hAnsi="Times New Roman" w:cs="Times New Roman"/>
          <w:sz w:val="24"/>
          <w:szCs w:val="24"/>
        </w:rPr>
        <w:t xml:space="preserve"> siswa, disarankan memperhatikan kesesuaian alokasi waktu dengan kenyataan di kelas, karena pembelajaran menggunakan</w:t>
      </w:r>
      <w:r w:rsidR="00C12360" w:rsidRPr="00D6733C">
        <w:rPr>
          <w:rFonts w:ascii="Times New Roman" w:hAnsi="Times New Roman" w:cs="Times New Roman"/>
          <w:sz w:val="24"/>
          <w:szCs w:val="24"/>
        </w:rPr>
        <w:t xml:space="preserve"> pendekatan </w:t>
      </w:r>
      <w:r w:rsidR="00C12360" w:rsidRPr="00D6733C">
        <w:rPr>
          <w:rFonts w:ascii="Times New Roman" w:hAnsi="Times New Roman" w:cs="Times New Roman"/>
          <w:i/>
          <w:sz w:val="24"/>
          <w:szCs w:val="24"/>
        </w:rPr>
        <w:t>Scientific</w:t>
      </w:r>
      <w:r w:rsidR="00C12360" w:rsidRPr="00D6733C">
        <w:rPr>
          <w:rFonts w:ascii="Times New Roman" w:hAnsi="Times New Roman" w:cs="Times New Roman"/>
          <w:sz w:val="24"/>
          <w:szCs w:val="24"/>
        </w:rPr>
        <w:t xml:space="preserve"> berbantuan</w:t>
      </w:r>
      <w:r w:rsidRPr="00D6733C">
        <w:rPr>
          <w:rFonts w:ascii="Times New Roman" w:hAnsi="Times New Roman" w:cs="Times New Roman"/>
          <w:sz w:val="24"/>
          <w:szCs w:val="24"/>
        </w:rPr>
        <w:t xml:space="preserve"> </w:t>
      </w:r>
      <w:r w:rsidR="00C12360" w:rsidRPr="00D6733C">
        <w:rPr>
          <w:rFonts w:ascii="Times New Roman" w:hAnsi="Times New Roman" w:cs="Times New Roman"/>
          <w:i/>
          <w:sz w:val="24"/>
          <w:szCs w:val="24"/>
        </w:rPr>
        <w:t xml:space="preserve">Adobe Flash </w:t>
      </w:r>
      <w:r w:rsidRPr="00D6733C">
        <w:rPr>
          <w:rFonts w:ascii="Times New Roman" w:hAnsi="Times New Roman" w:cs="Times New Roman"/>
          <w:sz w:val="24"/>
          <w:szCs w:val="24"/>
        </w:rPr>
        <w:t>membutuhkan waktu yang relatif lama.</w:t>
      </w:r>
    </w:p>
    <w:p w:rsidR="00AC08CC" w:rsidRPr="00D6733C" w:rsidRDefault="00AC08CC" w:rsidP="00AC08CC">
      <w:pPr>
        <w:pStyle w:val="ListParagraph"/>
        <w:numPr>
          <w:ilvl w:val="0"/>
          <w:numId w:val="4"/>
        </w:numPr>
        <w:spacing w:after="0" w:line="240" w:lineRule="auto"/>
        <w:ind w:left="851" w:hanging="283"/>
        <w:jc w:val="both"/>
        <w:rPr>
          <w:rFonts w:ascii="Times New Roman" w:hAnsi="Times New Roman" w:cs="Times New Roman"/>
          <w:sz w:val="24"/>
          <w:szCs w:val="24"/>
        </w:rPr>
      </w:pPr>
      <w:r w:rsidRPr="00D6733C">
        <w:rPr>
          <w:rFonts w:ascii="Times New Roman" w:hAnsi="Times New Roman" w:cs="Times New Roman"/>
          <w:sz w:val="24"/>
          <w:szCs w:val="24"/>
        </w:rPr>
        <w:t>Bagi peneliti lanjutan disarankan menggunakan pembelajaran</w:t>
      </w:r>
      <w:r w:rsidR="00C12360" w:rsidRPr="00D6733C">
        <w:rPr>
          <w:rFonts w:ascii="Times New Roman" w:hAnsi="Times New Roman" w:cs="Times New Roman"/>
          <w:sz w:val="24"/>
          <w:szCs w:val="24"/>
        </w:rPr>
        <w:t xml:space="preserve"> dengan pendekatan </w:t>
      </w:r>
      <w:r w:rsidR="00C12360" w:rsidRPr="00D6733C">
        <w:rPr>
          <w:rFonts w:ascii="Times New Roman" w:hAnsi="Times New Roman" w:cs="Times New Roman"/>
          <w:i/>
          <w:sz w:val="24"/>
          <w:szCs w:val="24"/>
        </w:rPr>
        <w:t>Scientific</w:t>
      </w:r>
      <w:r w:rsidR="00C12360" w:rsidRPr="00D6733C">
        <w:rPr>
          <w:rFonts w:ascii="Times New Roman" w:hAnsi="Times New Roman" w:cs="Times New Roman"/>
          <w:sz w:val="24"/>
          <w:szCs w:val="24"/>
        </w:rPr>
        <w:t xml:space="preserve"> berbantuan</w:t>
      </w:r>
      <w:r w:rsidRPr="00D6733C">
        <w:rPr>
          <w:rFonts w:ascii="Times New Roman" w:hAnsi="Times New Roman" w:cs="Times New Roman"/>
          <w:sz w:val="24"/>
          <w:szCs w:val="24"/>
        </w:rPr>
        <w:t xml:space="preserve"> </w:t>
      </w:r>
      <w:r w:rsidR="00C12360" w:rsidRPr="00D6733C">
        <w:rPr>
          <w:rFonts w:ascii="Times New Roman" w:hAnsi="Times New Roman" w:cs="Times New Roman"/>
          <w:i/>
          <w:sz w:val="24"/>
          <w:szCs w:val="24"/>
        </w:rPr>
        <w:t xml:space="preserve">Adobe Flash </w:t>
      </w:r>
      <w:r w:rsidRPr="00D6733C">
        <w:rPr>
          <w:rFonts w:ascii="Times New Roman" w:hAnsi="Times New Roman" w:cs="Times New Roman"/>
          <w:sz w:val="24"/>
          <w:szCs w:val="24"/>
        </w:rPr>
        <w:t xml:space="preserve">ini untuk </w:t>
      </w:r>
      <w:r w:rsidR="00C12360" w:rsidRPr="00D6733C">
        <w:rPr>
          <w:rFonts w:ascii="Times New Roman" w:hAnsi="Times New Roman" w:cs="Times New Roman"/>
          <w:sz w:val="24"/>
          <w:szCs w:val="24"/>
        </w:rPr>
        <w:t>meningkatkan kemampuan matematis</w:t>
      </w:r>
      <w:r w:rsidRPr="00D6733C">
        <w:rPr>
          <w:rFonts w:ascii="Times New Roman" w:hAnsi="Times New Roman" w:cs="Times New Roman"/>
          <w:sz w:val="24"/>
          <w:szCs w:val="24"/>
        </w:rPr>
        <w:t xml:space="preserve"> lainnya atau pada jenjang lainnya.  </w:t>
      </w:r>
    </w:p>
    <w:p w:rsidR="00AC08CC" w:rsidRPr="00D6733C" w:rsidRDefault="00AC08CC" w:rsidP="00AC08CC">
      <w:pPr>
        <w:pStyle w:val="ListParagraph"/>
        <w:spacing w:line="240" w:lineRule="auto"/>
        <w:ind w:left="284"/>
        <w:jc w:val="both"/>
        <w:rPr>
          <w:rFonts w:ascii="Times New Roman" w:hAnsi="Times New Roman" w:cs="Times New Roman"/>
          <w:b/>
          <w:sz w:val="24"/>
          <w:szCs w:val="24"/>
        </w:rPr>
      </w:pPr>
    </w:p>
    <w:p w:rsidR="00AC08CC" w:rsidRPr="00D6733C" w:rsidRDefault="00AC08CC" w:rsidP="00AC08CC">
      <w:pPr>
        <w:pStyle w:val="ListParagraph"/>
        <w:numPr>
          <w:ilvl w:val="0"/>
          <w:numId w:val="11"/>
        </w:numPr>
        <w:spacing w:line="240" w:lineRule="auto"/>
        <w:ind w:left="567" w:hanging="283"/>
        <w:jc w:val="both"/>
        <w:rPr>
          <w:rFonts w:ascii="Times New Roman" w:hAnsi="Times New Roman" w:cs="Times New Roman"/>
          <w:sz w:val="24"/>
          <w:szCs w:val="24"/>
        </w:rPr>
      </w:pPr>
      <w:r w:rsidRPr="00D6733C">
        <w:rPr>
          <w:rFonts w:ascii="Times New Roman" w:hAnsi="Times New Roman" w:cs="Times New Roman"/>
          <w:b/>
          <w:sz w:val="24"/>
          <w:szCs w:val="24"/>
        </w:rPr>
        <w:t>DAFTAR PUSTAKA</w:t>
      </w:r>
    </w:p>
    <w:p w:rsidR="008644BE" w:rsidRPr="00D6733C" w:rsidRDefault="008644BE" w:rsidP="00F81F70">
      <w:pPr>
        <w:ind w:firstLine="426"/>
        <w:jc w:val="both"/>
        <w:rPr>
          <w:lang w:val="id-ID"/>
        </w:rPr>
      </w:pPr>
      <w:r w:rsidRPr="00D6733C">
        <w:t xml:space="preserve">Al-Uqshary, Y. (2005). </w:t>
      </w:r>
      <w:r w:rsidRPr="00D6733C">
        <w:rPr>
          <w:i/>
        </w:rPr>
        <w:t>Percaya Diri</w:t>
      </w:r>
      <w:r w:rsidRPr="00D6733C">
        <w:t>. Jakarta: Gema Insani.</w:t>
      </w:r>
    </w:p>
    <w:p w:rsidR="008644BE" w:rsidRPr="00D6733C" w:rsidRDefault="008644BE" w:rsidP="00F81F70">
      <w:pPr>
        <w:ind w:left="1276" w:hanging="850"/>
        <w:jc w:val="both"/>
        <w:rPr>
          <w:lang w:val="id-ID"/>
        </w:rPr>
      </w:pPr>
      <w:r w:rsidRPr="00D6733C">
        <w:t xml:space="preserve">Andriani, A,. Mukhtar, Fauzi, M. (2014). Peningkatan Kemampuan    Pemecehan Masalah Matematik dan Kecerdasan Emosional Mahasiswa FMIPA Pendidikan Matematika Melalui Model Pembelajaran IMPROVE: </w:t>
      </w:r>
      <w:r w:rsidRPr="00D6733C">
        <w:rPr>
          <w:i/>
          <w:lang w:val="id-ID"/>
        </w:rPr>
        <w:t>Pelangi</w:t>
      </w:r>
      <w:r w:rsidRPr="00D6733C">
        <w:rPr>
          <w:i/>
        </w:rPr>
        <w:t xml:space="preserve"> Pendid</w:t>
      </w:r>
      <w:r w:rsidRPr="00D6733C">
        <w:rPr>
          <w:i/>
          <w:lang w:val="id-ID"/>
        </w:rPr>
        <w:t>ikan</w:t>
      </w:r>
      <w:r w:rsidRPr="00D6733C">
        <w:rPr>
          <w:i/>
        </w:rPr>
        <w:t>,</w:t>
      </w:r>
      <w:r w:rsidRPr="00D6733C">
        <w:rPr>
          <w:i/>
          <w:lang w:val="id-ID"/>
        </w:rPr>
        <w:t xml:space="preserve"> </w:t>
      </w:r>
      <w:r w:rsidRPr="00D6733C">
        <w:rPr>
          <w:i/>
        </w:rPr>
        <w:t xml:space="preserve">vol. </w:t>
      </w:r>
      <w:r w:rsidRPr="00D6733C">
        <w:rPr>
          <w:i/>
          <w:lang w:val="id-ID"/>
        </w:rPr>
        <w:t>2</w:t>
      </w:r>
      <w:r w:rsidRPr="00D6733C">
        <w:rPr>
          <w:i/>
        </w:rPr>
        <w:t>1</w:t>
      </w:r>
      <w:r w:rsidRPr="00D6733C">
        <w:rPr>
          <w:i/>
          <w:lang w:val="id-ID"/>
        </w:rPr>
        <w:t xml:space="preserve"> Juni 2014</w:t>
      </w:r>
      <w:r w:rsidRPr="00D6733C">
        <w:rPr>
          <w:lang w:val="id-ID"/>
        </w:rPr>
        <w:t>.</w:t>
      </w:r>
    </w:p>
    <w:p w:rsidR="008644BE" w:rsidRPr="00D6733C" w:rsidRDefault="008644BE" w:rsidP="00F81F70">
      <w:pPr>
        <w:ind w:left="1276" w:hanging="850"/>
        <w:jc w:val="both"/>
      </w:pPr>
      <w:r w:rsidRPr="00D6733C">
        <w:t>Armiati. (2011). Peningkatan Kemampuan Penalaran Matematis, Komunikasi Matematis, dan Kecerdasan Emosional Mahasiswa melalui Pembelajaran Berbasis Masalah</w:t>
      </w:r>
      <w:r w:rsidRPr="00D6733C">
        <w:rPr>
          <w:i/>
        </w:rPr>
        <w:t>.</w:t>
      </w:r>
      <w:r w:rsidRPr="00D6733C">
        <w:t xml:space="preserve"> Disertasi pada PPS UPI Bandung: Tidak diterbitkan.</w:t>
      </w:r>
    </w:p>
    <w:p w:rsidR="008644BE" w:rsidRPr="00D6733C" w:rsidRDefault="008644BE" w:rsidP="00F81F70">
      <w:pPr>
        <w:pStyle w:val="ListParagraph"/>
        <w:spacing w:line="240" w:lineRule="auto"/>
        <w:ind w:left="1440" w:hanging="1014"/>
        <w:jc w:val="both"/>
        <w:rPr>
          <w:rFonts w:ascii="Times New Roman" w:hAnsi="Times New Roman" w:cs="Times New Roman"/>
          <w:lang w:val="id-ID"/>
        </w:rPr>
      </w:pPr>
      <w:r w:rsidRPr="00D6733C">
        <w:rPr>
          <w:rFonts w:ascii="Times New Roman" w:hAnsi="Times New Roman" w:cs="Times New Roman"/>
          <w:lang w:val="sv-SE"/>
        </w:rPr>
        <w:t xml:space="preserve">Baroody, A.J. (1993). </w:t>
      </w:r>
      <w:r w:rsidRPr="00D6733C">
        <w:rPr>
          <w:rFonts w:ascii="Times New Roman" w:hAnsi="Times New Roman" w:cs="Times New Roman"/>
          <w:i/>
          <w:lang w:val="sv-SE"/>
        </w:rPr>
        <w:t>Problem Solving, Reasoning, and Communicating, K-8 Helping Children Think Mathematically</w:t>
      </w:r>
      <w:r w:rsidRPr="00D6733C">
        <w:rPr>
          <w:rFonts w:ascii="Times New Roman" w:hAnsi="Times New Roman" w:cs="Times New Roman"/>
          <w:lang w:val="sv-SE"/>
        </w:rPr>
        <w:t>. New York: Macmillan Publishing Company.</w:t>
      </w:r>
    </w:p>
    <w:p w:rsidR="008644BE" w:rsidRPr="00D6733C" w:rsidRDefault="008644BE" w:rsidP="00230E15">
      <w:pPr>
        <w:pStyle w:val="ListParagraph"/>
        <w:spacing w:after="0" w:line="240" w:lineRule="auto"/>
        <w:ind w:left="1440" w:hanging="1014"/>
        <w:jc w:val="both"/>
        <w:rPr>
          <w:rFonts w:ascii="Times New Roman" w:hAnsi="Times New Roman" w:cs="Times New Roman"/>
          <w:sz w:val="24"/>
          <w:szCs w:val="24"/>
          <w:lang w:val="id-ID"/>
        </w:rPr>
      </w:pPr>
      <w:r w:rsidRPr="00D6733C">
        <w:rPr>
          <w:rFonts w:ascii="Times New Roman" w:hAnsi="Times New Roman" w:cs="Times New Roman"/>
          <w:sz w:val="24"/>
          <w:szCs w:val="24"/>
        </w:rPr>
        <w:t xml:space="preserve">Coffey, at el. (1995). </w:t>
      </w:r>
      <w:r w:rsidRPr="00D6733C">
        <w:rPr>
          <w:rFonts w:ascii="Times New Roman" w:hAnsi="Times New Roman" w:cs="Times New Roman"/>
          <w:i/>
          <w:sz w:val="24"/>
          <w:szCs w:val="24"/>
        </w:rPr>
        <w:t>“Assessing Problem Solving and Project Work”. J Wakefield And L. Velardi (EDs).</w:t>
      </w:r>
      <w:r w:rsidRPr="00D6733C">
        <w:rPr>
          <w:rFonts w:ascii="Times New Roman" w:hAnsi="Times New Roman" w:cs="Times New Roman"/>
          <w:sz w:val="24"/>
          <w:szCs w:val="24"/>
        </w:rPr>
        <w:t xml:space="preserve"> Celebrating Mathematics Learning (pp 196-201). Mealbourne: The Mathematical Association Of Victoria.</w:t>
      </w:r>
    </w:p>
    <w:p w:rsidR="008644BE" w:rsidRPr="00D6733C" w:rsidRDefault="008644BE" w:rsidP="00230E15">
      <w:pPr>
        <w:pStyle w:val="ListParagraph"/>
        <w:spacing w:after="0" w:line="240" w:lineRule="auto"/>
        <w:ind w:left="1440" w:hanging="1014"/>
        <w:jc w:val="both"/>
        <w:rPr>
          <w:rFonts w:ascii="Times New Roman" w:hAnsi="Times New Roman" w:cs="Times New Roman"/>
          <w:sz w:val="24"/>
          <w:szCs w:val="24"/>
        </w:rPr>
      </w:pPr>
      <w:r w:rsidRPr="00D6733C">
        <w:rPr>
          <w:rFonts w:ascii="Times New Roman" w:hAnsi="Times New Roman" w:cs="Times New Roman"/>
          <w:sz w:val="24"/>
          <w:szCs w:val="24"/>
        </w:rPr>
        <w:t xml:space="preserve">Dalyono, M. (2010). </w:t>
      </w:r>
      <w:r w:rsidRPr="00D6733C">
        <w:rPr>
          <w:rFonts w:ascii="Times New Roman" w:hAnsi="Times New Roman" w:cs="Times New Roman"/>
          <w:i/>
          <w:sz w:val="24"/>
          <w:szCs w:val="24"/>
        </w:rPr>
        <w:t>Psikologi Pendidikan</w:t>
      </w:r>
      <w:r w:rsidRPr="00D6733C">
        <w:rPr>
          <w:rFonts w:ascii="Times New Roman" w:hAnsi="Times New Roman" w:cs="Times New Roman"/>
          <w:sz w:val="24"/>
          <w:szCs w:val="24"/>
        </w:rPr>
        <w:t>. Jakarta: Rineka Cipta</w:t>
      </w:r>
      <w:r w:rsidRPr="00D6733C">
        <w:rPr>
          <w:rFonts w:ascii="Times New Roman" w:hAnsi="Times New Roman" w:cs="Times New Roman"/>
          <w:sz w:val="24"/>
          <w:szCs w:val="24"/>
          <w:lang w:val="id-ID"/>
        </w:rPr>
        <w:t>.</w:t>
      </w:r>
    </w:p>
    <w:p w:rsidR="008644BE" w:rsidRPr="00D6733C" w:rsidRDefault="008644BE" w:rsidP="00230E15">
      <w:pPr>
        <w:pStyle w:val="ListParagraph"/>
        <w:ind w:left="1440" w:hanging="1014"/>
        <w:jc w:val="both"/>
        <w:rPr>
          <w:rFonts w:ascii="Times New Roman" w:hAnsi="Times New Roman" w:cs="Times New Roman"/>
        </w:rPr>
      </w:pPr>
      <w:r w:rsidRPr="00D6733C">
        <w:rPr>
          <w:rFonts w:ascii="Times New Roman" w:hAnsi="Times New Roman" w:cs="Times New Roman"/>
          <w:i/>
        </w:rPr>
        <w:t>Departemen Pendidikan Nasional</w:t>
      </w:r>
      <w:r w:rsidRPr="00D6733C">
        <w:rPr>
          <w:rFonts w:ascii="Times New Roman" w:hAnsi="Times New Roman" w:cs="Times New Roman"/>
        </w:rPr>
        <w:t xml:space="preserve"> (2006). </w:t>
      </w:r>
      <w:r w:rsidRPr="00D6733C">
        <w:rPr>
          <w:rFonts w:ascii="Times New Roman" w:hAnsi="Times New Roman" w:cs="Times New Roman"/>
          <w:i/>
        </w:rPr>
        <w:t>Model Kurikulum Tingkat Satuan Pendidikan dan Model Silabus Mata Pelajaran SMP/ MTs</w:t>
      </w:r>
      <w:r w:rsidRPr="00D6733C">
        <w:rPr>
          <w:rFonts w:ascii="Times New Roman" w:hAnsi="Times New Roman" w:cs="Times New Roman"/>
        </w:rPr>
        <w:t>. Jakarta: BP. Cipta Jaya.</w:t>
      </w:r>
    </w:p>
    <w:p w:rsidR="008644BE" w:rsidRPr="00D6733C" w:rsidRDefault="008644BE" w:rsidP="007B6254">
      <w:pPr>
        <w:pStyle w:val="ListParagraph"/>
        <w:spacing w:after="0"/>
        <w:ind w:left="1440" w:hanging="1014"/>
        <w:jc w:val="both"/>
        <w:rPr>
          <w:rStyle w:val="Emphasis"/>
          <w:rFonts w:ascii="Times New Roman" w:hAnsi="Times New Roman" w:cs="Times New Roman"/>
          <w:i w:val="0"/>
          <w:lang w:val="id-ID"/>
        </w:rPr>
      </w:pPr>
      <w:r w:rsidRPr="00D6733C">
        <w:rPr>
          <w:rFonts w:ascii="Times New Roman" w:hAnsi="Times New Roman" w:cs="Times New Roman"/>
          <w:sz w:val="24"/>
          <w:szCs w:val="24"/>
        </w:rPr>
        <w:t xml:space="preserve">Endang, M. (2013). </w:t>
      </w:r>
      <w:r w:rsidRPr="00D6733C">
        <w:rPr>
          <w:rFonts w:ascii="Times New Roman" w:hAnsi="Times New Roman" w:cs="Times New Roman"/>
          <w:sz w:val="24"/>
          <w:szCs w:val="24"/>
          <w:lang w:val="sv-SE"/>
        </w:rPr>
        <w:t xml:space="preserve">Pengaruh </w:t>
      </w:r>
      <w:r w:rsidRPr="00D6733C">
        <w:rPr>
          <w:rStyle w:val="Emphasis"/>
          <w:rFonts w:ascii="Times New Roman" w:hAnsi="Times New Roman" w:cs="Times New Roman"/>
        </w:rPr>
        <w:t>Model Pembelajaran Kooperatif</w:t>
      </w:r>
      <w:r w:rsidRPr="00D6733C">
        <w:rPr>
          <w:rStyle w:val="Emphasis"/>
          <w:rFonts w:ascii="Times New Roman" w:hAnsi="Times New Roman" w:cs="Times New Roman"/>
          <w:b/>
          <w:sz w:val="26"/>
          <w:lang w:val="sv-SE"/>
        </w:rPr>
        <w:t xml:space="preserve"> </w:t>
      </w:r>
      <w:r w:rsidRPr="00D6733C">
        <w:rPr>
          <w:rStyle w:val="Emphasis"/>
          <w:rFonts w:ascii="Times New Roman" w:hAnsi="Times New Roman" w:cs="Times New Roman"/>
        </w:rPr>
        <w:t>dan Minat Belajar terhadap</w:t>
      </w:r>
      <w:r w:rsidRPr="00D6733C">
        <w:rPr>
          <w:rStyle w:val="Emphasis"/>
          <w:rFonts w:ascii="Times New Roman" w:hAnsi="Times New Roman" w:cs="Times New Roman"/>
          <w:b/>
          <w:sz w:val="26"/>
          <w:lang w:val="sv-SE"/>
        </w:rPr>
        <w:t xml:space="preserve"> </w:t>
      </w:r>
      <w:r w:rsidRPr="00D6733C">
        <w:rPr>
          <w:rStyle w:val="Emphasis"/>
          <w:rFonts w:ascii="Times New Roman" w:hAnsi="Times New Roman" w:cs="Times New Roman"/>
        </w:rPr>
        <w:t xml:space="preserve">Kemampuan Pemecahan Masalah </w:t>
      </w:r>
      <w:bookmarkStart w:id="0" w:name="_GoBack"/>
      <w:r w:rsidRPr="00D6733C">
        <w:rPr>
          <w:rStyle w:val="Emphasis"/>
          <w:rFonts w:ascii="Times New Roman" w:hAnsi="Times New Roman" w:cs="Times New Roman"/>
        </w:rPr>
        <w:t>Matematika</w:t>
      </w:r>
      <w:bookmarkEnd w:id="0"/>
      <w:r w:rsidRPr="00D6733C">
        <w:rPr>
          <w:rStyle w:val="Emphasis"/>
          <w:rFonts w:ascii="Times New Roman" w:hAnsi="Times New Roman" w:cs="Times New Roman"/>
        </w:rPr>
        <w:t>. TESIS Program Pasca Sarjana UNINDRA Jakarta: Tidak diterbitkan.</w:t>
      </w:r>
    </w:p>
    <w:p w:rsidR="008644BE" w:rsidRPr="00D6733C" w:rsidRDefault="008644BE" w:rsidP="00230E15">
      <w:pPr>
        <w:pStyle w:val="Default"/>
        <w:ind w:left="1418" w:hanging="992"/>
        <w:jc w:val="both"/>
      </w:pPr>
      <w:r w:rsidRPr="00D6733C">
        <w:lastRenderedPageBreak/>
        <w:t xml:space="preserve">Fauzan &amp; Herman. (2016).  </w:t>
      </w:r>
      <w:r w:rsidRPr="00D6733C">
        <w:rPr>
          <w:bCs/>
        </w:rPr>
        <w:t>Peningkatan Kemampuan Penalaran Matematis dan Self Esteem Siswa Kelas V Melalui Strategi Multiple Intelligences</w:t>
      </w:r>
      <w:r w:rsidRPr="00D6733C">
        <w:rPr>
          <w:bCs/>
          <w:i/>
        </w:rPr>
        <w:t>.</w:t>
      </w:r>
      <w:r w:rsidRPr="00D6733C">
        <w:rPr>
          <w:b/>
          <w:bCs/>
        </w:rPr>
        <w:t xml:space="preserve"> </w:t>
      </w:r>
      <w:r w:rsidRPr="00D6733C">
        <w:rPr>
          <w:i/>
        </w:rPr>
        <w:t xml:space="preserve">Jurnal Pendidikan Dasar </w:t>
      </w:r>
      <w:r w:rsidRPr="00D6733C">
        <w:t>Vol. 8. No.2 Juli 2016.</w:t>
      </w:r>
    </w:p>
    <w:p w:rsidR="008644BE" w:rsidRPr="00D6733C" w:rsidRDefault="008644BE" w:rsidP="00230E15">
      <w:pPr>
        <w:pStyle w:val="Default"/>
        <w:ind w:left="1440"/>
        <w:jc w:val="both"/>
      </w:pPr>
    </w:p>
    <w:p w:rsidR="008644BE" w:rsidRPr="00D6733C" w:rsidRDefault="008644BE" w:rsidP="007B6254">
      <w:pPr>
        <w:pStyle w:val="Default"/>
        <w:ind w:left="1440" w:hanging="1014"/>
        <w:jc w:val="both"/>
        <w:rPr>
          <w:lang w:val="en-US"/>
        </w:rPr>
      </w:pPr>
      <w:r w:rsidRPr="00D6733C">
        <w:t>Fuadi, dkk. (2016</w:t>
      </w:r>
      <w:r w:rsidRPr="00D6733C">
        <w:rPr>
          <w:i/>
        </w:rPr>
        <w:t xml:space="preserve">). </w:t>
      </w:r>
      <w:r w:rsidRPr="00D6733C">
        <w:t>P</w:t>
      </w:r>
      <w:r w:rsidRPr="00D6733C">
        <w:rPr>
          <w:bCs/>
        </w:rPr>
        <w:t>eningkatkan Kemampuan Pemahaman dan Penalaran Matematis melalui Pendekatan Kontekstual</w:t>
      </w:r>
      <w:r w:rsidRPr="00D6733C">
        <w:rPr>
          <w:b/>
          <w:bCs/>
        </w:rPr>
        <w:t xml:space="preserve">.  </w:t>
      </w:r>
      <w:r w:rsidRPr="00D6733C">
        <w:rPr>
          <w:i/>
        </w:rPr>
        <w:t xml:space="preserve">Jurnal Didaktika Matematika </w:t>
      </w:r>
      <w:r w:rsidRPr="00D6733C">
        <w:t>Vol. 3, No. 1, April 2016.</w:t>
      </w:r>
    </w:p>
    <w:p w:rsidR="008644BE" w:rsidRPr="00D6733C" w:rsidRDefault="008644BE" w:rsidP="00F81F70">
      <w:pPr>
        <w:pStyle w:val="ListParagraph"/>
        <w:spacing w:line="240" w:lineRule="auto"/>
        <w:ind w:left="1440" w:hanging="1014"/>
        <w:rPr>
          <w:rFonts w:ascii="Times New Roman" w:hAnsi="Times New Roman" w:cs="Times New Roman"/>
        </w:rPr>
      </w:pPr>
      <w:r w:rsidRPr="00D6733C">
        <w:rPr>
          <w:rFonts w:ascii="Times New Roman" w:hAnsi="Times New Roman" w:cs="Times New Roman"/>
        </w:rPr>
        <w:t xml:space="preserve">Gerde, Hope K. (2013). </w:t>
      </w:r>
      <w:r w:rsidRPr="00D6733C">
        <w:rPr>
          <w:rFonts w:ascii="Times New Roman" w:hAnsi="Times New Roman" w:cs="Times New Roman"/>
          <w:i/>
          <w:iCs/>
        </w:rPr>
        <w:t>Using the Saintifik Method to Guide Learning: An Integrated Approach to Early Childhood Curriculum</w:t>
      </w:r>
      <w:r w:rsidRPr="00D6733C">
        <w:rPr>
          <w:rFonts w:ascii="Times New Roman" w:hAnsi="Times New Roman" w:cs="Times New Roman"/>
        </w:rPr>
        <w:t>, Early Childhood Educ J, 41</w:t>
      </w:r>
      <w:r w:rsidRPr="00D6733C">
        <w:rPr>
          <w:rFonts w:ascii="Times New Roman" w:hAnsi="Times New Roman" w:cs="Times New Roman"/>
          <w:lang w:val="id-ID"/>
        </w:rPr>
        <w:t>.</w:t>
      </w:r>
    </w:p>
    <w:p w:rsidR="008644BE" w:rsidRPr="00D6733C" w:rsidRDefault="008644BE" w:rsidP="00F81F70">
      <w:pPr>
        <w:pStyle w:val="ListParagraph"/>
        <w:spacing w:after="0" w:line="240" w:lineRule="auto"/>
        <w:ind w:left="1440" w:hanging="1014"/>
        <w:rPr>
          <w:rFonts w:ascii="Times New Roman" w:hAnsi="Times New Roman" w:cs="Times New Roman"/>
        </w:rPr>
      </w:pPr>
      <w:r w:rsidRPr="00D6733C">
        <w:rPr>
          <w:rFonts w:ascii="Times New Roman" w:hAnsi="Times New Roman" w:cs="Times New Roman"/>
        </w:rPr>
        <w:t xml:space="preserve">Hake. R.R. (1999). Analyzing Change/ Gain Scores.[online]. </w:t>
      </w:r>
      <w:r w:rsidR="007B6254" w:rsidRPr="00D6733C">
        <w:rPr>
          <w:rFonts w:ascii="Times New Roman" w:hAnsi="Times New Roman" w:cs="Times New Roman"/>
        </w:rPr>
        <w:t>(</w:t>
      </w:r>
      <w:hyperlink r:id="rId9" w:history="1">
        <w:r w:rsidR="007B6254" w:rsidRPr="00D6733C">
          <w:rPr>
            <w:rStyle w:val="Hyperlink"/>
            <w:rFonts w:ascii="Times New Roman" w:hAnsi="Times New Roman" w:cs="Times New Roman"/>
          </w:rPr>
          <w:t>www.phsysycs.indiana.edu/</w:t>
        </w:r>
        <m:oMath>
          <m:r>
            <w:rPr>
              <w:rStyle w:val="Hyperlink"/>
              <w:rFonts w:ascii="Cambria Math" w:hAnsi="Times New Roman" w:cs="Times New Roman"/>
            </w:rPr>
            <m:t>~</m:t>
          </m:r>
        </m:oMath>
        <w:r w:rsidR="007B6254" w:rsidRPr="00D6733C">
          <w:rPr>
            <w:rStyle w:val="Hyperlink"/>
            <w:rFonts w:ascii="Times New Roman" w:hAnsi="Times New Roman" w:cs="Times New Roman"/>
          </w:rPr>
          <w:t>sdi/AnalyzingChange-Gain.pdf</w:t>
        </w:r>
      </w:hyperlink>
      <w:r w:rsidR="007B6254" w:rsidRPr="00D6733C">
        <w:rPr>
          <w:rFonts w:ascii="Times New Roman" w:hAnsi="Times New Roman" w:cs="Times New Roman"/>
        </w:rPr>
        <w:t>), diakses</w:t>
      </w:r>
      <w:r w:rsidRPr="00D6733C">
        <w:rPr>
          <w:rFonts w:ascii="Times New Roman" w:hAnsi="Times New Roman" w:cs="Times New Roman"/>
        </w:rPr>
        <w:t xml:space="preserve"> </w:t>
      </w:r>
      <w:r w:rsidR="007B6254" w:rsidRPr="00D6733C">
        <w:rPr>
          <w:rFonts w:ascii="Times New Roman" w:hAnsi="Times New Roman" w:cs="Times New Roman"/>
        </w:rPr>
        <w:t>1 Mei 2017</w:t>
      </w:r>
    </w:p>
    <w:p w:rsidR="008644BE" w:rsidRPr="00D6733C" w:rsidRDefault="008644BE" w:rsidP="00F81F70">
      <w:pPr>
        <w:pStyle w:val="ListParagraph"/>
        <w:spacing w:after="0" w:line="240" w:lineRule="auto"/>
        <w:ind w:left="1440" w:hanging="1014"/>
        <w:jc w:val="both"/>
        <w:rPr>
          <w:rFonts w:ascii="Times New Roman" w:hAnsi="Times New Roman" w:cs="Times New Roman"/>
          <w:color w:val="000000"/>
          <w:lang w:val="id-ID"/>
        </w:rPr>
      </w:pPr>
      <w:r w:rsidRPr="00D6733C">
        <w:rPr>
          <w:rFonts w:ascii="Times New Roman" w:hAnsi="Times New Roman" w:cs="Times New Roman"/>
          <w:color w:val="000000"/>
        </w:rPr>
        <w:t>Hanula, M. S., Maijalla, H., &amp; Pehkonen, E. (2004). Development of Undertanding and Self-Confidence in mathematics: Grades 5-8. Prosedding of the 28</w:t>
      </w:r>
      <w:r w:rsidRPr="00D6733C">
        <w:rPr>
          <w:rFonts w:ascii="Times New Roman" w:hAnsi="Times New Roman" w:cs="Times New Roman"/>
          <w:color w:val="000000"/>
          <w:vertAlign w:val="superscript"/>
        </w:rPr>
        <w:t>th</w:t>
      </w:r>
      <w:r w:rsidRPr="00D6733C">
        <w:rPr>
          <w:rFonts w:ascii="Times New Roman" w:hAnsi="Times New Roman" w:cs="Times New Roman"/>
          <w:color w:val="000000"/>
        </w:rPr>
        <w:t xml:space="preserve"> Conference of the International Group for the Psychologi of Mathematics Education</w:t>
      </w:r>
      <w:r w:rsidRPr="00D6733C">
        <w:rPr>
          <w:rFonts w:ascii="Times New Roman" w:hAnsi="Times New Roman" w:cs="Times New Roman"/>
          <w:i/>
          <w:color w:val="000000"/>
        </w:rPr>
        <w:t>, 3, 17-24</w:t>
      </w:r>
      <w:r w:rsidRPr="00D6733C">
        <w:rPr>
          <w:rFonts w:ascii="Times New Roman" w:hAnsi="Times New Roman" w:cs="Times New Roman"/>
          <w:color w:val="000000"/>
        </w:rPr>
        <w:t>.</w:t>
      </w:r>
    </w:p>
    <w:p w:rsidR="008644BE" w:rsidRPr="00D6733C" w:rsidRDefault="008644BE" w:rsidP="00F81F70">
      <w:pPr>
        <w:pStyle w:val="ListParagraph"/>
        <w:spacing w:after="0" w:line="240" w:lineRule="auto"/>
        <w:ind w:left="1440" w:hanging="1014"/>
        <w:jc w:val="both"/>
        <w:rPr>
          <w:rFonts w:ascii="Times New Roman" w:hAnsi="Times New Roman" w:cs="Times New Roman"/>
          <w:color w:val="000000"/>
          <w:lang w:val="id-ID"/>
        </w:rPr>
      </w:pPr>
      <w:r w:rsidRPr="00D6733C">
        <w:rPr>
          <w:rFonts w:ascii="Times New Roman" w:hAnsi="Times New Roman" w:cs="Times New Roman"/>
          <w:color w:val="000000"/>
        </w:rPr>
        <w:t>Hendriana, H. (2009). Pembelajaran dengan Pendekatan Metaphorical Thingking untuk Meningkatkan Kemampuan Pemahaman Matematik, Komunikasi Matematik dan Kepercayaan Diri Siswa SMP. Tesis UPI Bandung: Tidak diterbitkan.</w:t>
      </w:r>
    </w:p>
    <w:p w:rsidR="008644BE" w:rsidRPr="00D6733C" w:rsidRDefault="008644BE" w:rsidP="00F81F70">
      <w:pPr>
        <w:pStyle w:val="ListParagraph"/>
        <w:spacing w:after="0" w:line="240" w:lineRule="auto"/>
        <w:ind w:left="1440" w:hanging="1014"/>
        <w:jc w:val="both"/>
        <w:rPr>
          <w:rFonts w:ascii="Times New Roman" w:hAnsi="Times New Roman" w:cs="Times New Roman"/>
          <w:sz w:val="24"/>
          <w:szCs w:val="24"/>
        </w:rPr>
      </w:pPr>
      <w:r w:rsidRPr="00D6733C">
        <w:rPr>
          <w:rFonts w:ascii="Times New Roman" w:hAnsi="Times New Roman" w:cs="Times New Roman"/>
          <w:sz w:val="24"/>
          <w:szCs w:val="24"/>
        </w:rPr>
        <w:t xml:space="preserve">Hendriana, H. (2012). Pembelajaran Matematika Humanis dengan Metaphorical Thinking untuk Meningkatkan Kepercayaan Diri Siswa. </w:t>
      </w:r>
      <w:r w:rsidRPr="00D6733C">
        <w:rPr>
          <w:rFonts w:ascii="Times New Roman" w:hAnsi="Times New Roman" w:cs="Times New Roman"/>
          <w:i/>
          <w:sz w:val="24"/>
          <w:szCs w:val="24"/>
        </w:rPr>
        <w:t>Jurnal: STKIP Siliwangi Bandung</w:t>
      </w:r>
      <w:r w:rsidRPr="00D6733C">
        <w:rPr>
          <w:rFonts w:ascii="Times New Roman" w:hAnsi="Times New Roman" w:cs="Times New Roman"/>
          <w:sz w:val="24"/>
          <w:szCs w:val="24"/>
        </w:rPr>
        <w:t>. Vol, 1, No. 1, 2012.</w:t>
      </w:r>
    </w:p>
    <w:p w:rsidR="008644BE" w:rsidRPr="00D6733C" w:rsidRDefault="008644BE" w:rsidP="007B6254">
      <w:pPr>
        <w:pStyle w:val="ListParagraph"/>
        <w:spacing w:after="0"/>
        <w:ind w:left="1440" w:hanging="1014"/>
        <w:jc w:val="both"/>
        <w:rPr>
          <w:rFonts w:ascii="Times New Roman" w:hAnsi="Times New Roman" w:cs="Times New Roman"/>
          <w:lang w:val="id-ID"/>
        </w:rPr>
      </w:pPr>
      <w:r w:rsidRPr="00D6733C">
        <w:rPr>
          <w:rFonts w:ascii="Times New Roman" w:hAnsi="Times New Roman" w:cs="Times New Roman"/>
        </w:rPr>
        <w:t xml:space="preserve">Hosnan, M. (2014). </w:t>
      </w:r>
      <w:r w:rsidRPr="00D6733C">
        <w:rPr>
          <w:rFonts w:ascii="Times New Roman" w:hAnsi="Times New Roman" w:cs="Times New Roman"/>
          <w:i/>
          <w:iCs/>
        </w:rPr>
        <w:t xml:space="preserve">Pendekatan Saintifik dan Kontekstual dalam Pembelajaran Abad 21. </w:t>
      </w:r>
      <w:r w:rsidRPr="00D6733C">
        <w:rPr>
          <w:rFonts w:ascii="Times New Roman" w:hAnsi="Times New Roman" w:cs="Times New Roman"/>
        </w:rPr>
        <w:t>Bogor: Ghalia Indonesia.</w:t>
      </w:r>
    </w:p>
    <w:p w:rsidR="008644BE" w:rsidRPr="00D6733C" w:rsidRDefault="008644BE" w:rsidP="007B6254">
      <w:pPr>
        <w:pStyle w:val="Default"/>
        <w:ind w:left="1440" w:hanging="1014"/>
        <w:jc w:val="both"/>
        <w:rPr>
          <w:bCs/>
          <w:iCs/>
          <w:lang w:val="en-US"/>
        </w:rPr>
      </w:pPr>
      <w:r w:rsidRPr="00D6733C">
        <w:rPr>
          <w:bCs/>
        </w:rPr>
        <w:t xml:space="preserve">In’am, Akhsanul &amp; Siti Hajar. (2017). Learning Geometry through Discovery Learning Using a </w:t>
      </w:r>
      <w:r w:rsidR="00C12360" w:rsidRPr="00D6733C">
        <w:rPr>
          <w:bCs/>
          <w:i/>
        </w:rPr>
        <w:t>Scientific</w:t>
      </w:r>
      <w:r w:rsidRPr="00D6733C">
        <w:rPr>
          <w:bCs/>
        </w:rPr>
        <w:t xml:space="preserve"> Approach</w:t>
      </w:r>
      <w:r w:rsidRPr="00D6733C">
        <w:rPr>
          <w:bCs/>
          <w:i/>
        </w:rPr>
        <w:t>.</w:t>
      </w:r>
      <w:r w:rsidRPr="00D6733C">
        <w:rPr>
          <w:b/>
          <w:bCs/>
        </w:rPr>
        <w:t xml:space="preserve"> </w:t>
      </w:r>
      <w:r w:rsidRPr="00D6733C">
        <w:rPr>
          <w:bCs/>
        </w:rPr>
        <w:t xml:space="preserve"> </w:t>
      </w:r>
      <w:r w:rsidRPr="00D6733C">
        <w:rPr>
          <w:bCs/>
          <w:i/>
          <w:iCs/>
        </w:rPr>
        <w:t>International Journal of Instruction</w:t>
      </w:r>
      <w:r w:rsidRPr="00D6733C">
        <w:rPr>
          <w:bCs/>
          <w:iCs/>
        </w:rPr>
        <w:t>, January 2017 Vol.10, No.1.</w:t>
      </w:r>
    </w:p>
    <w:p w:rsidR="008644BE" w:rsidRPr="00D6733C" w:rsidRDefault="008644BE" w:rsidP="007B6254">
      <w:pPr>
        <w:pStyle w:val="ListParagraph"/>
        <w:spacing w:after="0" w:line="240" w:lineRule="auto"/>
        <w:ind w:left="1440" w:hanging="1014"/>
        <w:jc w:val="both"/>
        <w:rPr>
          <w:rFonts w:ascii="Times New Roman" w:hAnsi="Times New Roman" w:cs="Times New Roman"/>
          <w:sz w:val="24"/>
          <w:szCs w:val="24"/>
        </w:rPr>
      </w:pPr>
      <w:r w:rsidRPr="00D6733C">
        <w:rPr>
          <w:rFonts w:ascii="Times New Roman" w:hAnsi="Times New Roman" w:cs="Times New Roman"/>
          <w:sz w:val="24"/>
          <w:szCs w:val="24"/>
        </w:rPr>
        <w:t xml:space="preserve">Indrawan, R., Yaniawati, P. (2014). </w:t>
      </w:r>
      <w:r w:rsidRPr="00D6733C">
        <w:rPr>
          <w:rFonts w:ascii="Times New Roman" w:hAnsi="Times New Roman" w:cs="Times New Roman"/>
          <w:i/>
          <w:sz w:val="24"/>
          <w:szCs w:val="24"/>
        </w:rPr>
        <w:t>Metodologi Penelitian</w:t>
      </w:r>
      <w:r w:rsidRPr="00D6733C">
        <w:rPr>
          <w:rFonts w:ascii="Times New Roman" w:hAnsi="Times New Roman" w:cs="Times New Roman"/>
          <w:sz w:val="24"/>
          <w:szCs w:val="24"/>
        </w:rPr>
        <w:t>. Bandung: Refika Aditama.</w:t>
      </w:r>
    </w:p>
    <w:p w:rsidR="008644BE" w:rsidRPr="00D6733C" w:rsidRDefault="008644BE" w:rsidP="007B6254">
      <w:pPr>
        <w:pStyle w:val="ListParagraph"/>
        <w:spacing w:after="0" w:line="240" w:lineRule="auto"/>
        <w:ind w:left="1440" w:hanging="1014"/>
        <w:jc w:val="both"/>
        <w:rPr>
          <w:rFonts w:ascii="Times New Roman" w:hAnsi="Times New Roman" w:cs="Times New Roman"/>
          <w:sz w:val="24"/>
          <w:szCs w:val="24"/>
          <w:lang w:val="id-ID"/>
        </w:rPr>
      </w:pPr>
      <w:r w:rsidRPr="00D6733C">
        <w:rPr>
          <w:rFonts w:ascii="Times New Roman" w:hAnsi="Times New Roman" w:cs="Times New Roman"/>
          <w:sz w:val="24"/>
          <w:szCs w:val="24"/>
        </w:rPr>
        <w:t xml:space="preserve">Kemendikbud. 2013. </w:t>
      </w:r>
      <w:r w:rsidRPr="00D6733C">
        <w:rPr>
          <w:rFonts w:ascii="Times New Roman" w:hAnsi="Times New Roman" w:cs="Times New Roman"/>
          <w:i/>
          <w:iCs/>
          <w:sz w:val="24"/>
          <w:szCs w:val="24"/>
        </w:rPr>
        <w:t>PelatihanPendampingan</w:t>
      </w:r>
      <w:r w:rsidRPr="00D6733C">
        <w:rPr>
          <w:rFonts w:ascii="Times New Roman" w:hAnsi="Times New Roman" w:cs="Times New Roman"/>
          <w:i/>
          <w:iCs/>
          <w:sz w:val="24"/>
          <w:szCs w:val="24"/>
          <w:lang w:val="id-ID"/>
        </w:rPr>
        <w:t xml:space="preserve"> </w:t>
      </w:r>
      <w:r w:rsidRPr="00D6733C">
        <w:rPr>
          <w:rFonts w:ascii="Times New Roman" w:hAnsi="Times New Roman" w:cs="Times New Roman"/>
          <w:i/>
          <w:iCs/>
          <w:sz w:val="24"/>
          <w:szCs w:val="24"/>
        </w:rPr>
        <w:t>Kurikulum 2013 .</w:t>
      </w:r>
      <w:r w:rsidRPr="00D6733C">
        <w:rPr>
          <w:rFonts w:ascii="Times New Roman" w:hAnsi="Times New Roman" w:cs="Times New Roman"/>
          <w:sz w:val="24"/>
          <w:szCs w:val="24"/>
        </w:rPr>
        <w:t>PPT 3a-1.Jakarta: Pusat Pengembangan Tenaga Kependidikan.</w:t>
      </w:r>
    </w:p>
    <w:p w:rsidR="008644BE" w:rsidRPr="00D6733C" w:rsidRDefault="008644BE" w:rsidP="007B6254">
      <w:pPr>
        <w:pStyle w:val="ListParagraph"/>
        <w:spacing w:after="0" w:line="240" w:lineRule="auto"/>
        <w:ind w:left="1440" w:hanging="1014"/>
        <w:rPr>
          <w:rFonts w:ascii="Times New Roman" w:hAnsi="Times New Roman" w:cs="Times New Roman"/>
          <w:lang w:val="id-ID"/>
        </w:rPr>
      </w:pPr>
      <w:r w:rsidRPr="00D6733C">
        <w:rPr>
          <w:rFonts w:ascii="Times New Roman" w:hAnsi="Times New Roman" w:cs="Times New Roman"/>
        </w:rPr>
        <w:t xml:space="preserve">Lie, A. (2002). </w:t>
      </w:r>
      <w:r w:rsidRPr="00D6733C">
        <w:rPr>
          <w:rFonts w:ascii="Times New Roman" w:hAnsi="Times New Roman" w:cs="Times New Roman"/>
          <w:i/>
        </w:rPr>
        <w:t>Cooperative Learning</w:t>
      </w:r>
      <w:r w:rsidRPr="00D6733C">
        <w:rPr>
          <w:rFonts w:ascii="Times New Roman" w:hAnsi="Times New Roman" w:cs="Times New Roman"/>
        </w:rPr>
        <w:t>. Jakarta: Grasindo.</w:t>
      </w:r>
    </w:p>
    <w:p w:rsidR="008644BE" w:rsidRPr="00D6733C" w:rsidRDefault="008644BE" w:rsidP="007B6254">
      <w:pPr>
        <w:pStyle w:val="Default"/>
        <w:ind w:left="1440" w:hanging="1014"/>
        <w:jc w:val="both"/>
        <w:rPr>
          <w:lang w:val="en-US"/>
        </w:rPr>
      </w:pPr>
      <w:r w:rsidRPr="00D6733C">
        <w:t xml:space="preserve">Meltzer, David E. 2002. </w:t>
      </w:r>
      <w:r w:rsidRPr="00D6733C">
        <w:rPr>
          <w:iCs/>
        </w:rPr>
        <w:t>The Relationship between Mathematics Preparation and Conceptual Learning Gain in Physics: ‘hidden variable’ in Diagnostic Pretest Scores</w:t>
      </w:r>
      <w:r w:rsidRPr="00D6733C">
        <w:t xml:space="preserve">. </w:t>
      </w:r>
      <w:r w:rsidRPr="00D6733C">
        <w:rPr>
          <w:i/>
        </w:rPr>
        <w:t>American Journal of Physics</w:t>
      </w:r>
      <w:r w:rsidRPr="00D6733C">
        <w:t>.</w:t>
      </w:r>
    </w:p>
    <w:p w:rsidR="008644BE" w:rsidRPr="00D6733C" w:rsidRDefault="008644BE" w:rsidP="007B6254">
      <w:pPr>
        <w:pStyle w:val="Default"/>
        <w:ind w:left="1440" w:hanging="1014"/>
        <w:jc w:val="both"/>
        <w:rPr>
          <w:lang w:val="en-US"/>
        </w:rPr>
      </w:pPr>
      <w:r w:rsidRPr="00D6733C">
        <w:t xml:space="preserve">Mettes, C.T.W. (1979). Teaching and Learning Problem Solving in Science A General strategy. </w:t>
      </w:r>
      <w:r w:rsidRPr="00D6733C">
        <w:rPr>
          <w:i/>
          <w:iCs/>
        </w:rPr>
        <w:t>International Journal of Science Education</w:t>
      </w:r>
      <w:r w:rsidRPr="00D6733C">
        <w:t>, 57 (3), 882 – 885.</w:t>
      </w:r>
    </w:p>
    <w:p w:rsidR="008644BE" w:rsidRPr="00D6733C" w:rsidRDefault="008644BE" w:rsidP="00230E15">
      <w:pPr>
        <w:pStyle w:val="ListParagraph"/>
        <w:ind w:left="1440" w:hanging="1014"/>
        <w:jc w:val="both"/>
        <w:rPr>
          <w:rFonts w:ascii="Times New Roman" w:hAnsi="Times New Roman" w:cs="Times New Roman"/>
          <w:lang w:val="sv-SE"/>
        </w:rPr>
      </w:pPr>
      <w:r w:rsidRPr="00D6733C">
        <w:rPr>
          <w:rFonts w:ascii="Times New Roman" w:hAnsi="Times New Roman" w:cs="Times New Roman"/>
          <w:lang w:val="sv-SE"/>
        </w:rPr>
        <w:t xml:space="preserve">Mullis, IV.S., Ina V.S. Martin, M. O., Ruddock, G.J., O’Sullivan, C. Y., Preuschoff, C. (2009). </w:t>
      </w:r>
      <w:r w:rsidRPr="00D6733C">
        <w:rPr>
          <w:rFonts w:ascii="Times New Roman" w:hAnsi="Times New Roman" w:cs="Times New Roman"/>
          <w:i/>
          <w:lang w:val="sv-SE"/>
        </w:rPr>
        <w:t>TIMSS 2011 Assesment Framework</w:t>
      </w:r>
      <w:r w:rsidRPr="00D6733C">
        <w:rPr>
          <w:rFonts w:ascii="Times New Roman" w:hAnsi="Times New Roman" w:cs="Times New Roman"/>
          <w:lang w:val="sv-SE"/>
        </w:rPr>
        <w:t>. Boston: ISC.</w:t>
      </w:r>
    </w:p>
    <w:p w:rsidR="008644BE" w:rsidRPr="00D6733C" w:rsidRDefault="008644BE" w:rsidP="00230E15">
      <w:pPr>
        <w:pStyle w:val="ListParagraph"/>
        <w:ind w:left="1440" w:hanging="1014"/>
        <w:jc w:val="both"/>
        <w:rPr>
          <w:rFonts w:ascii="Times New Roman" w:hAnsi="Times New Roman" w:cs="Times New Roman"/>
          <w:lang w:val="sv-SE"/>
        </w:rPr>
      </w:pPr>
      <w:r w:rsidRPr="00D6733C">
        <w:rPr>
          <w:rFonts w:ascii="Times New Roman" w:hAnsi="Times New Roman" w:cs="Times New Roman"/>
          <w:lang w:val="sv-SE"/>
        </w:rPr>
        <w:t xml:space="preserve">Mullis, IV.S., Martin, M.O., Foy P., Arora, A. (2011). </w:t>
      </w:r>
      <w:r w:rsidRPr="00D6733C">
        <w:rPr>
          <w:rFonts w:ascii="Times New Roman" w:hAnsi="Times New Roman" w:cs="Times New Roman"/>
          <w:i/>
          <w:lang w:val="sv-SE"/>
        </w:rPr>
        <w:t>TIMSS 2011 International Result in Mathematics</w:t>
      </w:r>
      <w:r w:rsidRPr="00D6733C">
        <w:rPr>
          <w:rFonts w:ascii="Times New Roman" w:hAnsi="Times New Roman" w:cs="Times New Roman"/>
          <w:lang w:val="sv-SE"/>
        </w:rPr>
        <w:t>. Netherlands: IEA.</w:t>
      </w:r>
    </w:p>
    <w:p w:rsidR="008644BE" w:rsidRPr="00D6733C" w:rsidRDefault="008644BE" w:rsidP="00230E15">
      <w:pPr>
        <w:pStyle w:val="ListParagraph"/>
        <w:ind w:left="1440" w:hanging="1014"/>
        <w:jc w:val="both"/>
        <w:rPr>
          <w:rFonts w:ascii="Times New Roman" w:hAnsi="Times New Roman" w:cs="Times New Roman"/>
          <w:lang w:val="id-ID"/>
        </w:rPr>
      </w:pPr>
      <w:r w:rsidRPr="00D6733C">
        <w:rPr>
          <w:rFonts w:ascii="Times New Roman" w:hAnsi="Times New Roman" w:cs="Times New Roman"/>
          <w:lang w:val="sv-SE"/>
        </w:rPr>
        <w:t xml:space="preserve">Mukhtar. (2013). Peningkatan Kemmpuan Abstraksi dan Generalisasi Matematis Siswa Sekolah Menengah Pertama Melalui Pembelajaran dengan </w:t>
      </w:r>
      <w:r w:rsidRPr="00D6733C">
        <w:rPr>
          <w:rFonts w:ascii="Times New Roman" w:hAnsi="Times New Roman" w:cs="Times New Roman"/>
          <w:lang w:val="sv-SE"/>
        </w:rPr>
        <w:lastRenderedPageBreak/>
        <w:t>Pendekatan Metaphorical Thinking. TESIS pada SPs UPI Bandung: Tidak diterbitkan.</w:t>
      </w:r>
    </w:p>
    <w:p w:rsidR="008644BE" w:rsidRPr="00D6733C" w:rsidRDefault="008644BE" w:rsidP="007B6254">
      <w:pPr>
        <w:pStyle w:val="Default"/>
        <w:ind w:left="1440" w:hanging="1014"/>
        <w:jc w:val="both"/>
        <w:rPr>
          <w:lang w:val="en-US"/>
        </w:rPr>
      </w:pPr>
      <w:r w:rsidRPr="00D6733C">
        <w:rPr>
          <w:lang w:val="en-US"/>
        </w:rPr>
        <w:t xml:space="preserve">Priyatno, D. (2010). </w:t>
      </w:r>
      <w:r w:rsidRPr="00D6733C">
        <w:rPr>
          <w:i/>
          <w:lang w:val="en-US"/>
        </w:rPr>
        <w:t>Teknik Mudah dan Cepat Melakukan Analisis Data Penelitian dengan SPSS dan Tanya Jawab Ujian Pendadaran</w:t>
      </w:r>
      <w:r w:rsidRPr="00D6733C">
        <w:rPr>
          <w:lang w:val="en-US"/>
        </w:rPr>
        <w:t>. Yogyakarta: Gava Media.</w:t>
      </w:r>
    </w:p>
    <w:p w:rsidR="008644BE" w:rsidRPr="00D6733C" w:rsidRDefault="008644BE" w:rsidP="007B6254">
      <w:pPr>
        <w:pStyle w:val="Default"/>
        <w:ind w:left="1440" w:hanging="1014"/>
        <w:jc w:val="both"/>
        <w:rPr>
          <w:lang w:val="en-US"/>
        </w:rPr>
      </w:pPr>
      <w:r w:rsidRPr="00D6733C">
        <w:t xml:space="preserve">Pugalee, D.A. (2001). Using Communication to Develop Students’ Mathematical Literacy. </w:t>
      </w:r>
      <w:r w:rsidRPr="00D6733C">
        <w:rPr>
          <w:i/>
          <w:iCs/>
        </w:rPr>
        <w:t>Journal Research of Mathematics Education</w:t>
      </w:r>
      <w:r w:rsidRPr="00D6733C">
        <w:t>, 6(5). 296-299.</w:t>
      </w:r>
    </w:p>
    <w:p w:rsidR="008644BE" w:rsidRPr="00D6733C" w:rsidRDefault="008644BE" w:rsidP="007B6254">
      <w:pPr>
        <w:pStyle w:val="Default"/>
        <w:ind w:left="1440" w:hanging="1014"/>
        <w:jc w:val="both"/>
        <w:rPr>
          <w:bCs/>
          <w:lang w:val="en-US"/>
        </w:rPr>
      </w:pPr>
      <w:r w:rsidRPr="00D6733C">
        <w:t xml:space="preserve">Purwasih, Ratni. (2015). </w:t>
      </w:r>
      <w:r w:rsidRPr="00D6733C">
        <w:rPr>
          <w:bCs/>
        </w:rPr>
        <w:t xml:space="preserve">Peningkatan Kemampuan Pemahaman Matematis Dan </w:t>
      </w:r>
      <w:r w:rsidRPr="00D6733C">
        <w:rPr>
          <w:bCs/>
          <w:iCs/>
        </w:rPr>
        <w:t xml:space="preserve">Self Confidence </w:t>
      </w:r>
      <w:r w:rsidRPr="00D6733C">
        <w:rPr>
          <w:bCs/>
        </w:rPr>
        <w:t>Siswa Mts Di Kota Cimahi Melalui Model Pembelajaran Inkuiri Terbimbing</w:t>
      </w:r>
      <w:r w:rsidRPr="00D6733C">
        <w:rPr>
          <w:bCs/>
          <w:i/>
        </w:rPr>
        <w:t xml:space="preserve">. </w:t>
      </w:r>
      <w:r w:rsidRPr="00D6733C">
        <w:rPr>
          <w:i/>
        </w:rPr>
        <w:t>Jurnal Ilmiah STKIP Siliwangi Bandung</w:t>
      </w:r>
      <w:r w:rsidRPr="00D6733C">
        <w:t xml:space="preserve"> </w:t>
      </w:r>
      <w:r w:rsidRPr="00D6733C">
        <w:rPr>
          <w:bCs/>
        </w:rPr>
        <w:t xml:space="preserve">Volume 9, Nomor 1 Maret 2015. </w:t>
      </w:r>
    </w:p>
    <w:p w:rsidR="008644BE" w:rsidRPr="00D6733C" w:rsidRDefault="008644BE" w:rsidP="007B6254">
      <w:pPr>
        <w:pStyle w:val="ListParagraph"/>
        <w:spacing w:after="0" w:line="240" w:lineRule="auto"/>
        <w:ind w:left="1440" w:hanging="1014"/>
        <w:jc w:val="both"/>
        <w:rPr>
          <w:rFonts w:ascii="Times New Roman" w:hAnsi="Times New Roman" w:cs="Times New Roman"/>
          <w:sz w:val="24"/>
          <w:szCs w:val="24"/>
        </w:rPr>
      </w:pPr>
      <w:r w:rsidRPr="00D6733C">
        <w:rPr>
          <w:rFonts w:ascii="Times New Roman" w:hAnsi="Times New Roman" w:cs="Times New Roman"/>
          <w:sz w:val="24"/>
          <w:szCs w:val="24"/>
        </w:rPr>
        <w:t>Rohaendi, S. (2014). Penerapan Model Pembelajaran Kooperatif Tipe Think Pair Share untuk Meningkatkan Kemampuan Pemahaman Matematis dan Dampaknya pada Self Confidence Siswa SMP.  TESIS UNPAS Bandung: Tidak dterbitkan.</w:t>
      </w:r>
    </w:p>
    <w:p w:rsidR="008644BE" w:rsidRPr="00D6733C" w:rsidRDefault="008644BE" w:rsidP="00230E15">
      <w:pPr>
        <w:pStyle w:val="ListParagraph"/>
        <w:ind w:left="1440" w:hanging="1014"/>
        <w:jc w:val="both"/>
        <w:rPr>
          <w:rFonts w:ascii="Times New Roman" w:hAnsi="Times New Roman" w:cs="Times New Roman"/>
          <w:lang w:val="id-ID"/>
        </w:rPr>
      </w:pPr>
      <w:r w:rsidRPr="00D6733C">
        <w:rPr>
          <w:rFonts w:ascii="Times New Roman" w:hAnsi="Times New Roman" w:cs="Times New Roman"/>
          <w:lang w:val="sv-SE"/>
        </w:rPr>
        <w:t xml:space="preserve">Rohayati, I. (2011). Program Bimbingan Sebaya untuk Meningkatkan Percaya Diri Siswa. </w:t>
      </w:r>
      <w:r w:rsidRPr="00D6733C">
        <w:rPr>
          <w:rFonts w:ascii="Times New Roman" w:hAnsi="Times New Roman" w:cs="Times New Roman"/>
          <w:i/>
          <w:lang w:val="sv-SE"/>
        </w:rPr>
        <w:t>Jurnal UPI</w:t>
      </w:r>
      <w:r w:rsidRPr="00D6733C">
        <w:rPr>
          <w:rFonts w:ascii="Times New Roman" w:hAnsi="Times New Roman" w:cs="Times New Roman"/>
          <w:lang w:val="sv-SE"/>
        </w:rPr>
        <w:t xml:space="preserve">, Edisi Khusus No. 1, Agustus 2011, ISSN: 1412565X. </w:t>
      </w:r>
    </w:p>
    <w:p w:rsidR="008644BE" w:rsidRPr="00D6733C" w:rsidRDefault="008644BE" w:rsidP="00F81F70">
      <w:pPr>
        <w:pStyle w:val="ListParagraph"/>
        <w:spacing w:line="240" w:lineRule="auto"/>
        <w:ind w:left="1440" w:hanging="1014"/>
        <w:jc w:val="both"/>
        <w:rPr>
          <w:rFonts w:ascii="Times New Roman" w:hAnsi="Times New Roman" w:cs="Times New Roman"/>
          <w:lang w:val="id-ID"/>
        </w:rPr>
      </w:pPr>
      <w:r w:rsidRPr="00D6733C">
        <w:rPr>
          <w:rFonts w:ascii="Times New Roman" w:hAnsi="Times New Roman" w:cs="Times New Roman"/>
        </w:rPr>
        <w:t>Rohimah, D. N. (2015). Perbandingan Pembelajaran Improve dab Methaphorical Thingking terhadap Peningkatan Kompetensi Strategis Matematik Serta Self Consept ditinjau dari Kecerdasan Logis Matematik</w:t>
      </w:r>
      <w:r w:rsidRPr="00D6733C">
        <w:rPr>
          <w:rFonts w:ascii="Times New Roman" w:hAnsi="Times New Roman" w:cs="Times New Roman"/>
          <w:i/>
        </w:rPr>
        <w:t xml:space="preserve">. </w:t>
      </w:r>
      <w:r w:rsidRPr="00D6733C">
        <w:rPr>
          <w:rFonts w:ascii="Times New Roman" w:hAnsi="Times New Roman" w:cs="Times New Roman"/>
        </w:rPr>
        <w:t>Tesis UNPAS Bandung: Tidak diterbitkan.</w:t>
      </w:r>
    </w:p>
    <w:p w:rsidR="008644BE" w:rsidRPr="00D6733C" w:rsidRDefault="008644BE" w:rsidP="00F81F70">
      <w:pPr>
        <w:pStyle w:val="ListParagraph"/>
        <w:spacing w:after="0" w:line="240" w:lineRule="auto"/>
        <w:ind w:left="1440" w:hanging="1014"/>
        <w:jc w:val="both"/>
        <w:rPr>
          <w:rFonts w:ascii="Times New Roman" w:hAnsi="Times New Roman" w:cs="Times New Roman"/>
          <w:sz w:val="24"/>
          <w:szCs w:val="24"/>
          <w:lang w:val="id-ID"/>
        </w:rPr>
      </w:pPr>
      <w:r w:rsidRPr="00D6733C">
        <w:rPr>
          <w:rFonts w:ascii="Times New Roman" w:hAnsi="Times New Roman" w:cs="Times New Roman"/>
          <w:sz w:val="24"/>
          <w:szCs w:val="24"/>
        </w:rPr>
        <w:t xml:space="preserve">Ruseffendi, E.T. (1991). </w:t>
      </w:r>
      <w:r w:rsidRPr="00D6733C">
        <w:rPr>
          <w:rFonts w:ascii="Times New Roman" w:hAnsi="Times New Roman" w:cs="Times New Roman"/>
          <w:i/>
          <w:sz w:val="24"/>
          <w:szCs w:val="24"/>
        </w:rPr>
        <w:t>Penilaian Pendidikan Dan Hasil Belajar Siswa Khususnya Dalam Pengajaran Matematika Untuk Guru Dan Calon Guru</w:t>
      </w:r>
      <w:r w:rsidRPr="00D6733C">
        <w:rPr>
          <w:rFonts w:ascii="Times New Roman" w:hAnsi="Times New Roman" w:cs="Times New Roman"/>
          <w:sz w:val="24"/>
          <w:szCs w:val="24"/>
        </w:rPr>
        <w:t xml:space="preserve">. Tidak Diterbitkan. </w:t>
      </w:r>
    </w:p>
    <w:p w:rsidR="008644BE" w:rsidRPr="00D6733C" w:rsidRDefault="008644BE" w:rsidP="00F81F70">
      <w:pPr>
        <w:pStyle w:val="ListParagraph"/>
        <w:spacing w:line="240" w:lineRule="auto"/>
        <w:ind w:left="1440" w:hanging="1014"/>
        <w:jc w:val="both"/>
        <w:rPr>
          <w:rFonts w:ascii="Times New Roman" w:hAnsi="Times New Roman" w:cs="Times New Roman"/>
        </w:rPr>
      </w:pPr>
      <w:r w:rsidRPr="00D6733C">
        <w:rPr>
          <w:rFonts w:ascii="Times New Roman" w:hAnsi="Times New Roman" w:cs="Times New Roman"/>
        </w:rPr>
        <w:t xml:space="preserve">Ruseffendi, E. T. (2006). </w:t>
      </w:r>
      <w:r w:rsidRPr="00D6733C">
        <w:rPr>
          <w:rFonts w:ascii="Times New Roman" w:hAnsi="Times New Roman" w:cs="Times New Roman"/>
          <w:i/>
        </w:rPr>
        <w:t xml:space="preserve">Pengantar Kepada Membantu Guru Mengebangkan Kompetensinya dalam Pengajaran Matematika untuk Meningkatkan CBSA Edisi Revisi. </w:t>
      </w:r>
      <w:r w:rsidRPr="00D6733C">
        <w:rPr>
          <w:rFonts w:ascii="Times New Roman" w:hAnsi="Times New Roman" w:cs="Times New Roman"/>
        </w:rPr>
        <w:t>Bandung: Tarsito (ISBN: 979-9185-42-4).</w:t>
      </w:r>
    </w:p>
    <w:p w:rsidR="008644BE" w:rsidRPr="00D6733C" w:rsidRDefault="008644BE" w:rsidP="00F81F70">
      <w:pPr>
        <w:pStyle w:val="ListParagraph"/>
        <w:spacing w:before="240" w:line="240" w:lineRule="auto"/>
        <w:ind w:left="1440" w:hanging="1014"/>
        <w:jc w:val="both"/>
        <w:rPr>
          <w:rFonts w:ascii="Times New Roman" w:hAnsi="Times New Roman" w:cs="Times New Roman"/>
          <w:color w:val="000000"/>
          <w:lang w:val="id-ID"/>
        </w:rPr>
      </w:pPr>
      <w:r w:rsidRPr="00D6733C">
        <w:rPr>
          <w:rFonts w:ascii="Times New Roman" w:hAnsi="Times New Roman" w:cs="Times New Roman"/>
          <w:color w:val="000000"/>
        </w:rPr>
        <w:t xml:space="preserve">Ruseffendi, E.T. (2010). </w:t>
      </w:r>
      <w:r w:rsidRPr="00D6733C">
        <w:rPr>
          <w:rFonts w:ascii="Times New Roman" w:hAnsi="Times New Roman" w:cs="Times New Roman"/>
          <w:i/>
          <w:color w:val="000000"/>
        </w:rPr>
        <w:t>Dasar-Dasar Penelitian Pendidikan &amp; Bidang Non-</w:t>
      </w:r>
      <w:r w:rsidRPr="00D6733C">
        <w:rPr>
          <w:rFonts w:ascii="Times New Roman" w:hAnsi="Times New Roman" w:cs="Times New Roman"/>
          <w:color w:val="000000"/>
        </w:rPr>
        <w:t xml:space="preserve"> </w:t>
      </w:r>
      <w:r w:rsidRPr="00D6733C">
        <w:rPr>
          <w:rFonts w:ascii="Times New Roman" w:hAnsi="Times New Roman" w:cs="Times New Roman"/>
          <w:i/>
          <w:color w:val="000000"/>
        </w:rPr>
        <w:t>Eksakta Lainnya</w:t>
      </w:r>
      <w:r w:rsidRPr="00D6733C">
        <w:rPr>
          <w:rFonts w:ascii="Times New Roman" w:hAnsi="Times New Roman" w:cs="Times New Roman"/>
          <w:color w:val="000000"/>
        </w:rPr>
        <w:t>. Bandung: Tarsito.</w:t>
      </w:r>
    </w:p>
    <w:p w:rsidR="00AC08CC" w:rsidRPr="00D6733C" w:rsidRDefault="008644BE" w:rsidP="00F81F70">
      <w:pPr>
        <w:pStyle w:val="ListParagraph"/>
        <w:spacing w:line="240" w:lineRule="auto"/>
        <w:ind w:left="1440" w:hanging="1014"/>
        <w:jc w:val="both"/>
        <w:rPr>
          <w:rFonts w:ascii="Times New Roman" w:hAnsi="Times New Roman" w:cs="Times New Roman"/>
          <w:b/>
          <w:sz w:val="28"/>
          <w:szCs w:val="28"/>
        </w:rPr>
      </w:pPr>
      <w:r w:rsidRPr="00D6733C">
        <w:rPr>
          <w:rFonts w:ascii="Times New Roman" w:hAnsi="Times New Roman" w:cs="Times New Roman"/>
          <w:lang w:val="sv-SE"/>
        </w:rPr>
        <w:t>Sadat, A. (2013). Implementasi  Model Pembelajaran Missouri Mathematics Project dalam Upaya Meningkatkan Kemampuan Pemecahan Masalah Matematis dan Self Confidence Siswa MTs. Tesis Program Pascasarjana UPI Bandung: Tidak diterbitka</w:t>
      </w:r>
    </w:p>
    <w:sectPr w:rsidR="00AC08CC" w:rsidRPr="00D6733C" w:rsidSect="004C1A38">
      <w:headerReference w:type="even" r:id="rId10"/>
      <w:headerReference w:type="default" r:id="rId11"/>
      <w:head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3C7" w:rsidRDefault="00C953C7" w:rsidP="000D2C93">
      <w:r>
        <w:separator/>
      </w:r>
    </w:p>
  </w:endnote>
  <w:endnote w:type="continuationSeparator" w:id="1">
    <w:p w:rsidR="00C953C7" w:rsidRDefault="00C953C7" w:rsidP="000D2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3C7" w:rsidRDefault="00C953C7" w:rsidP="000D2C93">
      <w:r>
        <w:separator/>
      </w:r>
    </w:p>
  </w:footnote>
  <w:footnote w:type="continuationSeparator" w:id="1">
    <w:p w:rsidR="00C953C7" w:rsidRDefault="00C953C7" w:rsidP="000D2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3C" w:rsidRDefault="00D6733C">
    <w:pPr>
      <w:pStyle w:val="Header"/>
      <w:framePr w:wrap="auto" w:vAnchor="text" w:hAnchor="margin" w:xAlign="right" w:y="1"/>
      <w:rPr>
        <w:rStyle w:val="PageNumber"/>
      </w:rPr>
    </w:pPr>
  </w:p>
  <w:p w:rsidR="00D6733C" w:rsidRDefault="00D673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3C" w:rsidRDefault="00D6733C">
    <w:pPr>
      <w:pStyle w:val="Header"/>
      <w:framePr w:wrap="auto" w:vAnchor="text" w:hAnchor="margin" w:xAlign="right" w:y="1"/>
      <w:rPr>
        <w:rStyle w:val="PageNumber"/>
      </w:rPr>
    </w:pPr>
  </w:p>
  <w:p w:rsidR="00D6733C" w:rsidRDefault="00D6733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3C" w:rsidRPr="00D95FB3" w:rsidRDefault="00D6733C">
    <w:pPr>
      <w:pStyle w:val="Header"/>
      <w:jc w:val="both"/>
      <w:rPr>
        <w:color w:val="FFFFFF"/>
      </w:rPr>
    </w:pPr>
    <w:r>
      <w:tab/>
    </w:r>
    <w:r w:rsidRPr="00D95FB3">
      <w:rPr>
        <w:color w:val="FFFFFF"/>
      </w:rPr>
      <w:t>Nomor Daftar: Mat. 2005. 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A0"/>
    <w:multiLevelType w:val="hybridMultilevel"/>
    <w:tmpl w:val="D91A35DA"/>
    <w:lvl w:ilvl="0" w:tplc="4CD2A880">
      <w:start w:val="1"/>
      <w:numFmt w:val="decimal"/>
      <w:lvlText w:val="%1."/>
      <w:lvlJc w:val="left"/>
      <w:pPr>
        <w:ind w:left="433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2E1421"/>
    <w:multiLevelType w:val="hybridMultilevel"/>
    <w:tmpl w:val="BAA2841C"/>
    <w:lvl w:ilvl="0" w:tplc="52C492A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7EB40D5"/>
    <w:multiLevelType w:val="hybridMultilevel"/>
    <w:tmpl w:val="198693C4"/>
    <w:lvl w:ilvl="0" w:tplc="84BCAB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58137D"/>
    <w:multiLevelType w:val="hybridMultilevel"/>
    <w:tmpl w:val="D2F0B7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03590B"/>
    <w:multiLevelType w:val="hybridMultilevel"/>
    <w:tmpl w:val="7B7E2096"/>
    <w:lvl w:ilvl="0" w:tplc="F43E927E">
      <w:start w:val="1"/>
      <w:numFmt w:val="decimal"/>
      <w:lvlText w:val="%1."/>
      <w:lvlJc w:val="left"/>
      <w:pPr>
        <w:ind w:left="1080" w:hanging="360"/>
      </w:pPr>
      <w:rPr>
        <w:rFonts w:ascii="Times New Roman" w:eastAsia="Calibri" w:hAnsi="Times New Roman" w:cs="Times New Roman"/>
      </w:rPr>
    </w:lvl>
    <w:lvl w:ilvl="1" w:tplc="5AE461B6">
      <w:start w:val="1"/>
      <w:numFmt w:val="lowerLetter"/>
      <w:lvlText w:val="%2."/>
      <w:lvlJc w:val="left"/>
      <w:pPr>
        <w:ind w:left="1800" w:hanging="360"/>
      </w:pPr>
      <w:rPr>
        <w:rFonts w:ascii="Times New Roman" w:eastAsia="Calibri" w:hAnsi="Times New Roman" w:cs="Times New Roman"/>
        <w:b w:val="0"/>
      </w:rPr>
    </w:lvl>
    <w:lvl w:ilvl="2" w:tplc="D4BA7ED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92DB7"/>
    <w:multiLevelType w:val="hybridMultilevel"/>
    <w:tmpl w:val="8196E424"/>
    <w:lvl w:ilvl="0" w:tplc="F398AE40">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E0477"/>
    <w:multiLevelType w:val="hybridMultilevel"/>
    <w:tmpl w:val="F6CC900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C7C45FE"/>
    <w:multiLevelType w:val="hybridMultilevel"/>
    <w:tmpl w:val="F3A6D916"/>
    <w:lvl w:ilvl="0" w:tplc="C3C61F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B77129"/>
    <w:multiLevelType w:val="hybridMultilevel"/>
    <w:tmpl w:val="EEC6C8A4"/>
    <w:lvl w:ilvl="0" w:tplc="BECC0B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A120F9"/>
    <w:multiLevelType w:val="hybridMultilevel"/>
    <w:tmpl w:val="6F6A95C0"/>
    <w:lvl w:ilvl="0" w:tplc="AC3AAC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6D4284E"/>
    <w:multiLevelType w:val="hybridMultilevel"/>
    <w:tmpl w:val="A094D168"/>
    <w:lvl w:ilvl="0" w:tplc="EB4C43E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8473B97"/>
    <w:multiLevelType w:val="hybridMultilevel"/>
    <w:tmpl w:val="2DA45308"/>
    <w:lvl w:ilvl="0" w:tplc="F1F299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671A32"/>
    <w:multiLevelType w:val="hybridMultilevel"/>
    <w:tmpl w:val="0EE26342"/>
    <w:lvl w:ilvl="0" w:tplc="59E07C1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47B06A0A"/>
    <w:multiLevelType w:val="hybridMultilevel"/>
    <w:tmpl w:val="78F6E2D0"/>
    <w:lvl w:ilvl="0" w:tplc="0421000F">
      <w:start w:val="1"/>
      <w:numFmt w:val="decimal"/>
      <w:lvlText w:val="%1."/>
      <w:lvlJc w:val="left"/>
      <w:pPr>
        <w:ind w:left="2120" w:hanging="360"/>
      </w:pPr>
    </w:lvl>
    <w:lvl w:ilvl="1" w:tplc="04210019" w:tentative="1">
      <w:start w:val="1"/>
      <w:numFmt w:val="lowerLetter"/>
      <w:lvlText w:val="%2."/>
      <w:lvlJc w:val="left"/>
      <w:pPr>
        <w:ind w:left="2840" w:hanging="360"/>
      </w:pPr>
    </w:lvl>
    <w:lvl w:ilvl="2" w:tplc="0421001B" w:tentative="1">
      <w:start w:val="1"/>
      <w:numFmt w:val="lowerRoman"/>
      <w:lvlText w:val="%3."/>
      <w:lvlJc w:val="right"/>
      <w:pPr>
        <w:ind w:left="3560" w:hanging="180"/>
      </w:pPr>
    </w:lvl>
    <w:lvl w:ilvl="3" w:tplc="0421000F" w:tentative="1">
      <w:start w:val="1"/>
      <w:numFmt w:val="decimal"/>
      <w:lvlText w:val="%4."/>
      <w:lvlJc w:val="left"/>
      <w:pPr>
        <w:ind w:left="4280" w:hanging="360"/>
      </w:pPr>
    </w:lvl>
    <w:lvl w:ilvl="4" w:tplc="04210019" w:tentative="1">
      <w:start w:val="1"/>
      <w:numFmt w:val="lowerLetter"/>
      <w:lvlText w:val="%5."/>
      <w:lvlJc w:val="left"/>
      <w:pPr>
        <w:ind w:left="5000" w:hanging="360"/>
      </w:pPr>
    </w:lvl>
    <w:lvl w:ilvl="5" w:tplc="0421001B" w:tentative="1">
      <w:start w:val="1"/>
      <w:numFmt w:val="lowerRoman"/>
      <w:lvlText w:val="%6."/>
      <w:lvlJc w:val="right"/>
      <w:pPr>
        <w:ind w:left="5720" w:hanging="180"/>
      </w:pPr>
    </w:lvl>
    <w:lvl w:ilvl="6" w:tplc="0421000F" w:tentative="1">
      <w:start w:val="1"/>
      <w:numFmt w:val="decimal"/>
      <w:lvlText w:val="%7."/>
      <w:lvlJc w:val="left"/>
      <w:pPr>
        <w:ind w:left="6440" w:hanging="360"/>
      </w:pPr>
    </w:lvl>
    <w:lvl w:ilvl="7" w:tplc="04210019" w:tentative="1">
      <w:start w:val="1"/>
      <w:numFmt w:val="lowerLetter"/>
      <w:lvlText w:val="%8."/>
      <w:lvlJc w:val="left"/>
      <w:pPr>
        <w:ind w:left="7160" w:hanging="360"/>
      </w:pPr>
    </w:lvl>
    <w:lvl w:ilvl="8" w:tplc="0421001B" w:tentative="1">
      <w:start w:val="1"/>
      <w:numFmt w:val="lowerRoman"/>
      <w:lvlText w:val="%9."/>
      <w:lvlJc w:val="right"/>
      <w:pPr>
        <w:ind w:left="7880" w:hanging="180"/>
      </w:pPr>
    </w:lvl>
  </w:abstractNum>
  <w:abstractNum w:abstractNumId="14">
    <w:nsid w:val="49CB2246"/>
    <w:multiLevelType w:val="hybridMultilevel"/>
    <w:tmpl w:val="74706188"/>
    <w:lvl w:ilvl="0" w:tplc="1C765A7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2210C90"/>
    <w:multiLevelType w:val="hybridMultilevel"/>
    <w:tmpl w:val="DFE86700"/>
    <w:lvl w:ilvl="0" w:tplc="F3302F2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2D15D7B"/>
    <w:multiLevelType w:val="hybridMultilevel"/>
    <w:tmpl w:val="0D20F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B743451"/>
    <w:multiLevelType w:val="hybridMultilevel"/>
    <w:tmpl w:val="64C42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BAC02D5"/>
    <w:multiLevelType w:val="hybridMultilevel"/>
    <w:tmpl w:val="94ACF9C0"/>
    <w:lvl w:ilvl="0" w:tplc="0DEA23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CE71E1A"/>
    <w:multiLevelType w:val="hybridMultilevel"/>
    <w:tmpl w:val="11E607AA"/>
    <w:lvl w:ilvl="0" w:tplc="1E6A2F9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26F14"/>
    <w:multiLevelType w:val="hybridMultilevel"/>
    <w:tmpl w:val="663C7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2B1EC4"/>
    <w:multiLevelType w:val="hybridMultilevel"/>
    <w:tmpl w:val="F1C222C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89239C5"/>
    <w:multiLevelType w:val="hybridMultilevel"/>
    <w:tmpl w:val="CEBE0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8C745AE"/>
    <w:multiLevelType w:val="hybridMultilevel"/>
    <w:tmpl w:val="CB88A140"/>
    <w:lvl w:ilvl="0" w:tplc="F1D882BC">
      <w:start w:val="7"/>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E97E36"/>
    <w:multiLevelType w:val="hybridMultilevel"/>
    <w:tmpl w:val="DF7296B6"/>
    <w:lvl w:ilvl="0" w:tplc="6766536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7BE60946"/>
    <w:multiLevelType w:val="hybridMultilevel"/>
    <w:tmpl w:val="E9B44136"/>
    <w:lvl w:ilvl="0" w:tplc="38207DCE">
      <w:start w:val="1"/>
      <w:numFmt w:val="upp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7D0B60B2"/>
    <w:multiLevelType w:val="hybridMultilevel"/>
    <w:tmpl w:val="AA8A0DAC"/>
    <w:lvl w:ilvl="0" w:tplc="518CE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8"/>
  </w:num>
  <w:num w:numId="3">
    <w:abstractNumId w:val="6"/>
  </w:num>
  <w:num w:numId="4">
    <w:abstractNumId w:val="21"/>
  </w:num>
  <w:num w:numId="5">
    <w:abstractNumId w:val="25"/>
  </w:num>
  <w:num w:numId="6">
    <w:abstractNumId w:val="19"/>
  </w:num>
  <w:num w:numId="7">
    <w:abstractNumId w:val="10"/>
  </w:num>
  <w:num w:numId="8">
    <w:abstractNumId w:val="14"/>
  </w:num>
  <w:num w:numId="9">
    <w:abstractNumId w:val="4"/>
  </w:num>
  <w:num w:numId="10">
    <w:abstractNumId w:val="5"/>
  </w:num>
  <w:num w:numId="11">
    <w:abstractNumId w:val="23"/>
  </w:num>
  <w:num w:numId="12">
    <w:abstractNumId w:val="16"/>
  </w:num>
  <w:num w:numId="13">
    <w:abstractNumId w:val="13"/>
  </w:num>
  <w:num w:numId="14">
    <w:abstractNumId w:val="3"/>
  </w:num>
  <w:num w:numId="15">
    <w:abstractNumId w:val="0"/>
  </w:num>
  <w:num w:numId="16">
    <w:abstractNumId w:val="11"/>
  </w:num>
  <w:num w:numId="17">
    <w:abstractNumId w:val="2"/>
  </w:num>
  <w:num w:numId="18">
    <w:abstractNumId w:val="26"/>
  </w:num>
  <w:num w:numId="19">
    <w:abstractNumId w:val="7"/>
  </w:num>
  <w:num w:numId="20">
    <w:abstractNumId w:val="15"/>
  </w:num>
  <w:num w:numId="21">
    <w:abstractNumId w:val="24"/>
  </w:num>
  <w:num w:numId="22">
    <w:abstractNumId w:val="1"/>
  </w:num>
  <w:num w:numId="23">
    <w:abstractNumId w:val="8"/>
  </w:num>
  <w:num w:numId="24">
    <w:abstractNumId w:val="17"/>
  </w:num>
  <w:num w:numId="25">
    <w:abstractNumId w:val="20"/>
  </w:num>
  <w:num w:numId="26">
    <w:abstractNumId w:val="2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4253"/>
    <w:rsid w:val="000036B8"/>
    <w:rsid w:val="000042BC"/>
    <w:rsid w:val="000148F2"/>
    <w:rsid w:val="00023111"/>
    <w:rsid w:val="00041279"/>
    <w:rsid w:val="00047B27"/>
    <w:rsid w:val="00047EDB"/>
    <w:rsid w:val="00051F31"/>
    <w:rsid w:val="00061AEB"/>
    <w:rsid w:val="0007497F"/>
    <w:rsid w:val="000917B6"/>
    <w:rsid w:val="000D2C93"/>
    <w:rsid w:val="000E4313"/>
    <w:rsid w:val="001077D6"/>
    <w:rsid w:val="00113444"/>
    <w:rsid w:val="00144CB6"/>
    <w:rsid w:val="00154F72"/>
    <w:rsid w:val="001778C4"/>
    <w:rsid w:val="001C778B"/>
    <w:rsid w:val="001E269E"/>
    <w:rsid w:val="00206D1E"/>
    <w:rsid w:val="00230E15"/>
    <w:rsid w:val="002364FC"/>
    <w:rsid w:val="0025353E"/>
    <w:rsid w:val="00275A84"/>
    <w:rsid w:val="00277D69"/>
    <w:rsid w:val="002B2587"/>
    <w:rsid w:val="002B4DC0"/>
    <w:rsid w:val="002C2894"/>
    <w:rsid w:val="002D2BDD"/>
    <w:rsid w:val="002E29F7"/>
    <w:rsid w:val="003146A0"/>
    <w:rsid w:val="0032122C"/>
    <w:rsid w:val="0035473B"/>
    <w:rsid w:val="00363E83"/>
    <w:rsid w:val="00370DD1"/>
    <w:rsid w:val="00384AA6"/>
    <w:rsid w:val="003A547D"/>
    <w:rsid w:val="003E529C"/>
    <w:rsid w:val="003F12C8"/>
    <w:rsid w:val="00400333"/>
    <w:rsid w:val="00401BE6"/>
    <w:rsid w:val="0042605A"/>
    <w:rsid w:val="004322E5"/>
    <w:rsid w:val="004459D9"/>
    <w:rsid w:val="00447F77"/>
    <w:rsid w:val="00457746"/>
    <w:rsid w:val="00462042"/>
    <w:rsid w:val="00477263"/>
    <w:rsid w:val="00482CB8"/>
    <w:rsid w:val="0048569A"/>
    <w:rsid w:val="004B105B"/>
    <w:rsid w:val="004C1A38"/>
    <w:rsid w:val="004C31BA"/>
    <w:rsid w:val="004C73AE"/>
    <w:rsid w:val="004E4C16"/>
    <w:rsid w:val="00511747"/>
    <w:rsid w:val="0051740C"/>
    <w:rsid w:val="005668E9"/>
    <w:rsid w:val="005837BA"/>
    <w:rsid w:val="00597241"/>
    <w:rsid w:val="005A4A44"/>
    <w:rsid w:val="005A6903"/>
    <w:rsid w:val="005A6A95"/>
    <w:rsid w:val="005A7C37"/>
    <w:rsid w:val="005B697A"/>
    <w:rsid w:val="005B6B41"/>
    <w:rsid w:val="005C5B08"/>
    <w:rsid w:val="005D717A"/>
    <w:rsid w:val="0060030D"/>
    <w:rsid w:val="006046A0"/>
    <w:rsid w:val="00611307"/>
    <w:rsid w:val="00642C20"/>
    <w:rsid w:val="00647F31"/>
    <w:rsid w:val="00650F08"/>
    <w:rsid w:val="00682F20"/>
    <w:rsid w:val="00694253"/>
    <w:rsid w:val="006B1608"/>
    <w:rsid w:val="006C647E"/>
    <w:rsid w:val="007053AB"/>
    <w:rsid w:val="00707C33"/>
    <w:rsid w:val="00711013"/>
    <w:rsid w:val="00722006"/>
    <w:rsid w:val="00744A5A"/>
    <w:rsid w:val="0075183A"/>
    <w:rsid w:val="00755C9C"/>
    <w:rsid w:val="007749A1"/>
    <w:rsid w:val="00776EF0"/>
    <w:rsid w:val="00777390"/>
    <w:rsid w:val="007B3C1F"/>
    <w:rsid w:val="007B3D3D"/>
    <w:rsid w:val="007B6254"/>
    <w:rsid w:val="007D620B"/>
    <w:rsid w:val="007E3C0C"/>
    <w:rsid w:val="0080262E"/>
    <w:rsid w:val="00815811"/>
    <w:rsid w:val="008319C8"/>
    <w:rsid w:val="00856150"/>
    <w:rsid w:val="00857DB9"/>
    <w:rsid w:val="008644BE"/>
    <w:rsid w:val="00881CE8"/>
    <w:rsid w:val="00890F4C"/>
    <w:rsid w:val="008A4D58"/>
    <w:rsid w:val="008B294C"/>
    <w:rsid w:val="008F3938"/>
    <w:rsid w:val="00917DC8"/>
    <w:rsid w:val="00935FA0"/>
    <w:rsid w:val="009363F2"/>
    <w:rsid w:val="00957F19"/>
    <w:rsid w:val="00962447"/>
    <w:rsid w:val="009B1420"/>
    <w:rsid w:val="009C79E2"/>
    <w:rsid w:val="009D348C"/>
    <w:rsid w:val="00A62B71"/>
    <w:rsid w:val="00A7649B"/>
    <w:rsid w:val="00A96BF0"/>
    <w:rsid w:val="00AA2C54"/>
    <w:rsid w:val="00AC08CC"/>
    <w:rsid w:val="00AD370F"/>
    <w:rsid w:val="00AE3A7E"/>
    <w:rsid w:val="00B16909"/>
    <w:rsid w:val="00B32CAE"/>
    <w:rsid w:val="00B86103"/>
    <w:rsid w:val="00B9240E"/>
    <w:rsid w:val="00BB70AD"/>
    <w:rsid w:val="00BC009C"/>
    <w:rsid w:val="00BE0313"/>
    <w:rsid w:val="00BE22AF"/>
    <w:rsid w:val="00BE4E8D"/>
    <w:rsid w:val="00C12360"/>
    <w:rsid w:val="00C33D81"/>
    <w:rsid w:val="00C3740E"/>
    <w:rsid w:val="00C53900"/>
    <w:rsid w:val="00C53C34"/>
    <w:rsid w:val="00C5468D"/>
    <w:rsid w:val="00C62571"/>
    <w:rsid w:val="00C82D04"/>
    <w:rsid w:val="00C9532F"/>
    <w:rsid w:val="00C953C7"/>
    <w:rsid w:val="00CA49EC"/>
    <w:rsid w:val="00CB11C0"/>
    <w:rsid w:val="00CD3A7C"/>
    <w:rsid w:val="00CF0E0C"/>
    <w:rsid w:val="00D01A4C"/>
    <w:rsid w:val="00D20EF9"/>
    <w:rsid w:val="00D6059C"/>
    <w:rsid w:val="00D6733C"/>
    <w:rsid w:val="00DC6241"/>
    <w:rsid w:val="00DD14E9"/>
    <w:rsid w:val="00DE449A"/>
    <w:rsid w:val="00DE4DEC"/>
    <w:rsid w:val="00DF3860"/>
    <w:rsid w:val="00E25ABE"/>
    <w:rsid w:val="00E50E95"/>
    <w:rsid w:val="00E72C7C"/>
    <w:rsid w:val="00E7358B"/>
    <w:rsid w:val="00EA7AF8"/>
    <w:rsid w:val="00EB3850"/>
    <w:rsid w:val="00F20051"/>
    <w:rsid w:val="00F23478"/>
    <w:rsid w:val="00F23DEA"/>
    <w:rsid w:val="00F25493"/>
    <w:rsid w:val="00F81F70"/>
    <w:rsid w:val="00F864FD"/>
    <w:rsid w:val="00F96BBA"/>
    <w:rsid w:val="00F97984"/>
    <w:rsid w:val="00FA7CB3"/>
    <w:rsid w:val="00FB0227"/>
    <w:rsid w:val="00FB1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53"/>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4253"/>
    <w:pPr>
      <w:keepNext/>
      <w:spacing w:line="480" w:lineRule="auto"/>
      <w:jc w:val="center"/>
      <w:outlineLvl w:val="0"/>
    </w:pPr>
    <w:rPr>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4253"/>
    <w:rPr>
      <w:rFonts w:ascii="Times New Roman" w:eastAsia="Times New Roman" w:hAnsi="Times New Roman" w:cs="Times New Roman"/>
      <w:b/>
      <w:bCs/>
      <w:position w:val="6"/>
      <w:sz w:val="24"/>
      <w:szCs w:val="24"/>
    </w:rPr>
  </w:style>
  <w:style w:type="paragraph" w:styleId="BodyTextIndent">
    <w:name w:val="Body Text Indent"/>
    <w:basedOn w:val="Normal"/>
    <w:link w:val="BodyTextIndentChar"/>
    <w:uiPriority w:val="99"/>
    <w:rsid w:val="00694253"/>
    <w:pPr>
      <w:spacing w:line="480" w:lineRule="auto"/>
      <w:ind w:left="741" w:firstLine="699"/>
      <w:jc w:val="both"/>
    </w:pPr>
  </w:style>
  <w:style w:type="character" w:customStyle="1" w:styleId="BodyTextIndentChar">
    <w:name w:val="Body Text Indent Char"/>
    <w:basedOn w:val="DefaultParagraphFont"/>
    <w:link w:val="BodyTextIndent"/>
    <w:uiPriority w:val="99"/>
    <w:rsid w:val="00694253"/>
    <w:rPr>
      <w:rFonts w:ascii="Times New Roman" w:eastAsia="Times New Roman" w:hAnsi="Times New Roman" w:cs="Times New Roman"/>
      <w:sz w:val="24"/>
      <w:szCs w:val="24"/>
    </w:rPr>
  </w:style>
  <w:style w:type="paragraph" w:styleId="Header">
    <w:name w:val="header"/>
    <w:basedOn w:val="Normal"/>
    <w:link w:val="HeaderChar"/>
    <w:uiPriority w:val="99"/>
    <w:rsid w:val="00694253"/>
    <w:pPr>
      <w:tabs>
        <w:tab w:val="center" w:pos="4153"/>
        <w:tab w:val="right" w:pos="8306"/>
      </w:tabs>
    </w:pPr>
    <w:rPr>
      <w:lang w:val="id-ID"/>
    </w:rPr>
  </w:style>
  <w:style w:type="character" w:customStyle="1" w:styleId="HeaderChar">
    <w:name w:val="Header Char"/>
    <w:basedOn w:val="DefaultParagraphFont"/>
    <w:link w:val="Header"/>
    <w:uiPriority w:val="99"/>
    <w:rsid w:val="00694253"/>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694253"/>
    <w:rPr>
      <w:rFonts w:cs="Times New Roman"/>
    </w:rPr>
  </w:style>
  <w:style w:type="table" w:styleId="TableGrid">
    <w:name w:val="Table Grid"/>
    <w:basedOn w:val="TableNormal"/>
    <w:uiPriority w:val="39"/>
    <w:rsid w:val="00694253"/>
    <w:pPr>
      <w:spacing w:line="240" w:lineRule="auto"/>
      <w:ind w:left="0"/>
      <w:jc w:val="left"/>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253"/>
    <w:rPr>
      <w:rFonts w:ascii="Tahoma" w:hAnsi="Tahoma" w:cs="Tahoma"/>
      <w:sz w:val="16"/>
      <w:szCs w:val="16"/>
    </w:rPr>
  </w:style>
  <w:style w:type="character" w:customStyle="1" w:styleId="BalloonTextChar">
    <w:name w:val="Balloon Text Char"/>
    <w:basedOn w:val="DefaultParagraphFont"/>
    <w:link w:val="BalloonText"/>
    <w:uiPriority w:val="99"/>
    <w:semiHidden/>
    <w:rsid w:val="00694253"/>
    <w:rPr>
      <w:rFonts w:ascii="Tahoma" w:eastAsia="Times New Roman" w:hAnsi="Tahoma" w:cs="Tahoma"/>
      <w:sz w:val="16"/>
      <w:szCs w:val="16"/>
    </w:rPr>
  </w:style>
  <w:style w:type="paragraph" w:styleId="Footer">
    <w:name w:val="footer"/>
    <w:basedOn w:val="Normal"/>
    <w:link w:val="FooterChar"/>
    <w:uiPriority w:val="99"/>
    <w:unhideWhenUsed/>
    <w:rsid w:val="00682F20"/>
    <w:pPr>
      <w:tabs>
        <w:tab w:val="center" w:pos="4680"/>
        <w:tab w:val="right" w:pos="9360"/>
      </w:tabs>
    </w:pPr>
  </w:style>
  <w:style w:type="character" w:customStyle="1" w:styleId="FooterChar">
    <w:name w:val="Footer Char"/>
    <w:basedOn w:val="DefaultParagraphFont"/>
    <w:link w:val="Footer"/>
    <w:uiPriority w:val="99"/>
    <w:rsid w:val="00682F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31BA"/>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AC08C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AC08CC"/>
  </w:style>
  <w:style w:type="paragraph" w:styleId="BodyTextIndent3">
    <w:name w:val="Body Text Indent 3"/>
    <w:basedOn w:val="Normal"/>
    <w:link w:val="BodyTextIndent3Char"/>
    <w:uiPriority w:val="99"/>
    <w:unhideWhenUsed/>
    <w:rsid w:val="00AC08CC"/>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AC08CC"/>
    <w:rPr>
      <w:rFonts w:ascii="Times New Roman" w:eastAsia="Times New Roman" w:hAnsi="Times New Roman" w:cs="Times New Roman"/>
      <w:sz w:val="16"/>
      <w:szCs w:val="16"/>
    </w:rPr>
  </w:style>
  <w:style w:type="paragraph" w:styleId="NormalWeb">
    <w:name w:val="Normal (Web)"/>
    <w:basedOn w:val="Normal"/>
    <w:uiPriority w:val="99"/>
    <w:unhideWhenUsed/>
    <w:rsid w:val="007B3C1F"/>
    <w:pPr>
      <w:spacing w:before="100" w:beforeAutospacing="1" w:after="100" w:afterAutospacing="1"/>
    </w:pPr>
    <w:rPr>
      <w:lang w:val="id-ID" w:eastAsia="id-ID"/>
    </w:rPr>
  </w:style>
  <w:style w:type="character" w:styleId="Emphasis">
    <w:name w:val="Emphasis"/>
    <w:uiPriority w:val="20"/>
    <w:qFormat/>
    <w:rsid w:val="008644BE"/>
    <w:rPr>
      <w:i/>
      <w:iCs/>
    </w:rPr>
  </w:style>
  <w:style w:type="paragraph" w:customStyle="1" w:styleId="Default">
    <w:name w:val="Default"/>
    <w:rsid w:val="008644BE"/>
    <w:pPr>
      <w:autoSpaceDE w:val="0"/>
      <w:autoSpaceDN w:val="0"/>
      <w:adjustRightInd w:val="0"/>
      <w:spacing w:line="240" w:lineRule="auto"/>
      <w:ind w:left="0"/>
      <w:jc w:val="left"/>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rin.indah.widia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sysycs.indiana.edu/~sdi/AnalyzingChange-Gai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AE15-E1D3-4EA8-8186-F7818A85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19</Pages>
  <Words>6519</Words>
  <Characters>37160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dc:creator>
  <cp:lastModifiedBy>Ririn</cp:lastModifiedBy>
  <cp:revision>22</cp:revision>
  <cp:lastPrinted>2016-09-04T16:16:00Z</cp:lastPrinted>
  <dcterms:created xsi:type="dcterms:W3CDTF">2015-11-05T18:12:00Z</dcterms:created>
  <dcterms:modified xsi:type="dcterms:W3CDTF">2017-06-15T02:33:00Z</dcterms:modified>
</cp:coreProperties>
</file>