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FE" w:rsidRDefault="00B442FE" w:rsidP="00B442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17BF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17BF1" w:rsidRPr="00F17BF1" w:rsidRDefault="00F17BF1" w:rsidP="00B44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2FE" w:rsidRDefault="00B442FE" w:rsidP="00B44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2FE" w:rsidRPr="00546E8A" w:rsidRDefault="008074C5" w:rsidP="008074C5">
      <w:pPr>
        <w:pStyle w:val="ListParagraph"/>
        <w:numPr>
          <w:ilvl w:val="0"/>
          <w:numId w:val="2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Buku</w:t>
      </w:r>
    </w:p>
    <w:p w:rsidR="00F32D3F" w:rsidRDefault="00B442FE" w:rsidP="00F32D3F">
      <w:pPr>
        <w:spacing w:line="240" w:lineRule="auto"/>
        <w:ind w:left="1560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Achdiat &amp; Sumiati, Imas. 2014, </w:t>
      </w:r>
      <w:r w:rsidRPr="00546E8A">
        <w:rPr>
          <w:rFonts w:ascii="Times New Roman" w:hAnsi="Times New Roman" w:cs="Times New Roman"/>
          <w:i/>
          <w:sz w:val="24"/>
          <w:szCs w:val="24"/>
        </w:rPr>
        <w:t>Pedoman Menyusun Kripsi</w:t>
      </w:r>
      <w:r>
        <w:rPr>
          <w:rFonts w:ascii="Times New Roman" w:hAnsi="Times New Roman" w:cs="Times New Roman"/>
          <w:sz w:val="24"/>
          <w:szCs w:val="24"/>
        </w:rPr>
        <w:t>, Bandung : Jurusan Ilmu Administrasi Negara dan Labolatorium Jurusan Administrasi Negara Unpas</w:t>
      </w:r>
      <w:r w:rsidR="006E0BF8">
        <w:rPr>
          <w:rFonts w:ascii="Times New Roman" w:hAnsi="Times New Roman" w:cs="Times New Roman"/>
          <w:sz w:val="24"/>
          <w:szCs w:val="24"/>
        </w:rPr>
        <w:t>.</w:t>
      </w:r>
    </w:p>
    <w:p w:rsidR="00F32D3F" w:rsidRDefault="00F32D3F" w:rsidP="00F32D3F">
      <w:pPr>
        <w:spacing w:line="240" w:lineRule="auto"/>
        <w:ind w:left="1560" w:hanging="851"/>
        <w:rPr>
          <w:rFonts w:ascii="Times New Roman" w:hAnsi="Times New Roman" w:cs="Times New Roman"/>
          <w:sz w:val="24"/>
          <w:szCs w:val="24"/>
        </w:rPr>
      </w:pPr>
    </w:p>
    <w:p w:rsidR="006E0BF8" w:rsidRDefault="00906B2E" w:rsidP="00F32D3F">
      <w:pPr>
        <w:spacing w:after="0" w:line="240" w:lineRule="auto"/>
        <w:ind w:left="1701" w:hanging="99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Ahmad</w:t>
      </w:r>
      <w:r w:rsidR="003722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Jamaludin</w:t>
      </w:r>
      <w:r w:rsidR="0037222E">
        <w:rPr>
          <w:rFonts w:ascii="Times New Roman" w:hAnsi="Times New Roman" w:cs="Times New Roman"/>
          <w:sz w:val="24"/>
          <w:szCs w:val="24"/>
        </w:rPr>
        <w:t xml:space="preserve">. 2015, </w:t>
      </w:r>
      <w:r w:rsidR="0037222E" w:rsidRPr="00906B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 Penelitian Administrasi Publik Teori dan Aplikasi,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Yogyakarta : Gava Media.</w:t>
      </w:r>
    </w:p>
    <w:p w:rsidR="00906B2E" w:rsidRDefault="00906B2E" w:rsidP="00F32D3F">
      <w:pPr>
        <w:spacing w:after="0" w:line="480" w:lineRule="auto"/>
        <w:ind w:left="1701" w:hanging="99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6B2E" w:rsidRPr="00906B2E" w:rsidRDefault="00906B2E" w:rsidP="0037222E">
      <w:pPr>
        <w:spacing w:after="0" w:line="240" w:lineRule="auto"/>
        <w:ind w:left="1701" w:hanging="992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Arikunto, Suharsimi. 2013,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Prosedur Penelitian Suatu Pendekatan Praktis,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Jakarta : P.T Rineka Cipta.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906B2E" w:rsidRDefault="00906B2E" w:rsidP="00F32D3F">
      <w:pPr>
        <w:spacing w:after="0" w:line="480" w:lineRule="auto"/>
        <w:ind w:left="1701" w:hanging="99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6B2E" w:rsidRDefault="00906B2E" w:rsidP="00906B2E">
      <w:pPr>
        <w:spacing w:after="0" w:line="240" w:lineRule="auto"/>
        <w:ind w:left="1701" w:hanging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Cardoso, Gomes. 2003, </w:t>
      </w:r>
      <w:r>
        <w:rPr>
          <w:rFonts w:ascii="Times New Roman" w:hAnsi="Times New Roman" w:cs="Times New Roman"/>
          <w:i/>
          <w:sz w:val="24"/>
          <w:szCs w:val="24"/>
        </w:rPr>
        <w:t>Manajemen Sumber Daya Manusia,</w:t>
      </w:r>
      <w:r>
        <w:rPr>
          <w:rFonts w:ascii="Times New Roman" w:hAnsi="Times New Roman" w:cs="Times New Roman"/>
          <w:sz w:val="24"/>
          <w:szCs w:val="24"/>
        </w:rPr>
        <w:t xml:space="preserve"> Yogyakarta : C.V Andi Offset.</w:t>
      </w:r>
    </w:p>
    <w:p w:rsidR="00F32D3F" w:rsidRDefault="00F32D3F" w:rsidP="00F32D3F">
      <w:pPr>
        <w:spacing w:after="0" w:line="480" w:lineRule="auto"/>
        <w:ind w:left="1701" w:hanging="99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2D3F" w:rsidRDefault="00F32D3F" w:rsidP="00906B2E">
      <w:pPr>
        <w:spacing w:after="0" w:line="240" w:lineRule="auto"/>
        <w:ind w:left="1701" w:hanging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Hasibuan, Malayu S.P. 2006, </w:t>
      </w:r>
      <w:r>
        <w:rPr>
          <w:rFonts w:ascii="Times New Roman" w:hAnsi="Times New Roman" w:cs="Times New Roman"/>
          <w:i/>
          <w:sz w:val="24"/>
          <w:szCs w:val="24"/>
        </w:rPr>
        <w:t xml:space="preserve">Manajemen, </w:t>
      </w:r>
      <w:r>
        <w:rPr>
          <w:rFonts w:ascii="Times New Roman" w:hAnsi="Times New Roman" w:cs="Times New Roman"/>
          <w:sz w:val="24"/>
          <w:szCs w:val="24"/>
        </w:rPr>
        <w:t>Jakarta : Bumi Aksara.</w:t>
      </w:r>
    </w:p>
    <w:p w:rsidR="00F32D3F" w:rsidRDefault="00F32D3F" w:rsidP="00AC3786">
      <w:pPr>
        <w:spacing w:after="0" w:line="480" w:lineRule="auto"/>
        <w:ind w:left="1701" w:hanging="99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2D3F" w:rsidRPr="00AC3786" w:rsidRDefault="00F32D3F" w:rsidP="00906B2E">
      <w:pPr>
        <w:spacing w:after="0" w:line="240" w:lineRule="auto"/>
        <w:ind w:left="1701" w:hanging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Ridu</w:t>
      </w:r>
      <w:r w:rsidR="00AC378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an dan Engkos Achmad Kuncoro</w:t>
      </w:r>
      <w:r w:rsidR="00AC3786">
        <w:rPr>
          <w:rFonts w:ascii="Times New Roman" w:hAnsi="Times New Roman" w:cs="Times New Roman"/>
          <w:sz w:val="24"/>
          <w:szCs w:val="24"/>
        </w:rPr>
        <w:t xml:space="preserve">. 2006, </w:t>
      </w:r>
      <w:r w:rsidR="00AC3786">
        <w:rPr>
          <w:rFonts w:ascii="Times New Roman" w:hAnsi="Times New Roman" w:cs="Times New Roman"/>
          <w:i/>
          <w:sz w:val="24"/>
          <w:szCs w:val="24"/>
        </w:rPr>
        <w:t xml:space="preserve">Cara Menggunakan dan Memakai Analisis Jalur, </w:t>
      </w:r>
      <w:r w:rsidR="00AC3786">
        <w:rPr>
          <w:rFonts w:ascii="Times New Roman" w:hAnsi="Times New Roman" w:cs="Times New Roman"/>
          <w:sz w:val="24"/>
          <w:szCs w:val="24"/>
        </w:rPr>
        <w:t>Bandung : Alfabeta.</w:t>
      </w:r>
    </w:p>
    <w:p w:rsidR="0037222E" w:rsidRDefault="0037222E" w:rsidP="00F32D3F">
      <w:pPr>
        <w:spacing w:after="0" w:line="480" w:lineRule="auto"/>
        <w:ind w:left="1701" w:hanging="99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5A1F" w:rsidRDefault="004D5A1F" w:rsidP="004D5A1F">
      <w:pPr>
        <w:spacing w:after="0" w:line="240" w:lineRule="auto"/>
        <w:ind w:left="1701" w:hanging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_________________________________. 2008, </w:t>
      </w:r>
      <w:r w:rsidRPr="004D5A1F">
        <w:rPr>
          <w:rFonts w:ascii="Times New Roman" w:hAnsi="Times New Roman" w:cs="Times New Roman"/>
          <w:i/>
          <w:sz w:val="24"/>
          <w:szCs w:val="24"/>
        </w:rPr>
        <w:t>Cara Menggunakan dan Memakai Analisis Jalur, Cetakan kedua,</w:t>
      </w:r>
      <w:r>
        <w:rPr>
          <w:rFonts w:ascii="Times New Roman" w:hAnsi="Times New Roman" w:cs="Times New Roman"/>
          <w:sz w:val="24"/>
          <w:szCs w:val="24"/>
        </w:rPr>
        <w:t xml:space="preserve"> Bandung : Alfabeta.</w:t>
      </w:r>
    </w:p>
    <w:p w:rsidR="004D5A1F" w:rsidRDefault="004D5A1F" w:rsidP="004D5A1F">
      <w:pPr>
        <w:spacing w:after="0" w:line="240" w:lineRule="auto"/>
        <w:ind w:left="1701" w:hanging="99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5A1F" w:rsidRDefault="004D5A1F" w:rsidP="004D5A1F">
      <w:pPr>
        <w:spacing w:after="0" w:line="240" w:lineRule="auto"/>
        <w:ind w:left="1701" w:hanging="99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0315" w:rsidRDefault="00A80315" w:rsidP="00A80315">
      <w:pPr>
        <w:spacing w:after="0" w:line="240" w:lineRule="auto"/>
        <w:ind w:left="1701" w:hanging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Sedermayanti, 2009. </w:t>
      </w:r>
      <w:r w:rsidRPr="00A80315">
        <w:rPr>
          <w:rFonts w:ascii="Times New Roman" w:hAnsi="Times New Roman" w:cs="Times New Roman"/>
          <w:i/>
          <w:sz w:val="24"/>
          <w:szCs w:val="24"/>
        </w:rPr>
        <w:t>Sumber Daya Manusia dan Produktivitas Kerja</w:t>
      </w:r>
      <w:r>
        <w:rPr>
          <w:rFonts w:ascii="Times New Roman" w:hAnsi="Times New Roman" w:cs="Times New Roman"/>
          <w:sz w:val="24"/>
          <w:szCs w:val="24"/>
        </w:rPr>
        <w:t>, Bandung : Mandar Maju.</w:t>
      </w:r>
    </w:p>
    <w:p w:rsidR="00A80315" w:rsidRDefault="00A80315" w:rsidP="00A80315">
      <w:pPr>
        <w:spacing w:after="0" w:line="480" w:lineRule="auto"/>
        <w:ind w:left="1701" w:hanging="99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1181" w:rsidRDefault="00B442FE" w:rsidP="002F1181">
      <w:pPr>
        <w:spacing w:after="0" w:line="240" w:lineRule="auto"/>
        <w:ind w:left="1560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1E5">
        <w:rPr>
          <w:rFonts w:ascii="Times New Roman" w:hAnsi="Times New Roman" w:cs="Times New Roman"/>
          <w:sz w:val="24"/>
          <w:szCs w:val="24"/>
        </w:rPr>
        <w:t xml:space="preserve">Satibi, Iwan. 2012, </w:t>
      </w:r>
      <w:r w:rsidRPr="00546E8A">
        <w:rPr>
          <w:rFonts w:ascii="Times New Roman" w:hAnsi="Times New Roman" w:cs="Times New Roman"/>
          <w:i/>
          <w:sz w:val="24"/>
          <w:szCs w:val="24"/>
        </w:rPr>
        <w:t>Manajemen Publik dalam perspektif teoritik dan empirik</w:t>
      </w:r>
      <w:r w:rsidRPr="005511E5">
        <w:rPr>
          <w:rFonts w:ascii="Times New Roman" w:hAnsi="Times New Roman" w:cs="Times New Roman"/>
          <w:sz w:val="24"/>
          <w:szCs w:val="24"/>
        </w:rPr>
        <w:t>, Bandung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1E5">
        <w:rPr>
          <w:rFonts w:ascii="Times New Roman" w:hAnsi="Times New Roman" w:cs="Times New Roman"/>
          <w:sz w:val="24"/>
          <w:szCs w:val="24"/>
        </w:rPr>
        <w:t>: Unpas Press</w:t>
      </w:r>
      <w:r w:rsidR="002F1181">
        <w:rPr>
          <w:rFonts w:ascii="Times New Roman" w:hAnsi="Times New Roman" w:cs="Times New Roman"/>
          <w:sz w:val="24"/>
          <w:szCs w:val="24"/>
        </w:rPr>
        <w:t>.</w:t>
      </w:r>
    </w:p>
    <w:p w:rsidR="00F32D3F" w:rsidRDefault="00F32D3F" w:rsidP="00F32D3F">
      <w:pPr>
        <w:spacing w:after="0" w:line="480" w:lineRule="auto"/>
        <w:ind w:left="1560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6B2E" w:rsidRDefault="00906B2E" w:rsidP="002F1181">
      <w:pPr>
        <w:spacing w:after="0" w:line="240" w:lineRule="auto"/>
        <w:ind w:left="1560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Sugiono. 2016,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Penelitian Administrasi, </w:t>
      </w:r>
      <w:r>
        <w:rPr>
          <w:rFonts w:ascii="Times New Roman" w:hAnsi="Times New Roman" w:cs="Times New Roman"/>
          <w:sz w:val="24"/>
          <w:szCs w:val="24"/>
        </w:rPr>
        <w:t>Bandung : Alfabeta.</w:t>
      </w:r>
    </w:p>
    <w:p w:rsidR="00F32D3F" w:rsidRDefault="00F32D3F" w:rsidP="00F32D3F">
      <w:pPr>
        <w:spacing w:after="0" w:line="480" w:lineRule="auto"/>
        <w:ind w:left="1560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2D3F" w:rsidRPr="00F32D3F" w:rsidRDefault="00F32D3F" w:rsidP="002F1181">
      <w:pPr>
        <w:spacing w:after="0" w:line="240" w:lineRule="auto"/>
        <w:ind w:left="1560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_______. 2013,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Penelitian Administrasi,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F32D3F">
        <w:rPr>
          <w:rFonts w:ascii="Times New Roman" w:hAnsi="Times New Roman" w:cs="Times New Roman"/>
          <w:sz w:val="24"/>
          <w:szCs w:val="24"/>
        </w:rPr>
        <w:t xml:space="preserve">andung </w:t>
      </w:r>
      <w:r>
        <w:rPr>
          <w:rFonts w:ascii="Times New Roman" w:hAnsi="Times New Roman" w:cs="Times New Roman"/>
          <w:sz w:val="24"/>
          <w:szCs w:val="24"/>
        </w:rPr>
        <w:t>: Alfabeta.</w:t>
      </w:r>
    </w:p>
    <w:p w:rsidR="002F1181" w:rsidRDefault="002F1181" w:rsidP="00F32D3F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1181" w:rsidRDefault="002F1181" w:rsidP="002F1181">
      <w:pPr>
        <w:spacing w:after="0" w:line="240" w:lineRule="auto"/>
        <w:ind w:left="1418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181">
        <w:rPr>
          <w:rFonts w:ascii="Times New Roman" w:hAnsi="Times New Roman" w:cs="Times New Roman"/>
          <w:sz w:val="24"/>
          <w:szCs w:val="24"/>
        </w:rPr>
        <w:t xml:space="preserve">Satibi, Iwan. 2012, </w:t>
      </w:r>
      <w:r w:rsidRPr="002F1181">
        <w:rPr>
          <w:rFonts w:ascii="Times New Roman" w:hAnsi="Times New Roman" w:cs="Times New Roman"/>
          <w:i/>
          <w:sz w:val="24"/>
          <w:szCs w:val="24"/>
        </w:rPr>
        <w:t>Manajemen Publik dalam perspektif teoritik dan empirik</w:t>
      </w:r>
      <w:r w:rsidRPr="002F1181">
        <w:rPr>
          <w:rFonts w:ascii="Times New Roman" w:hAnsi="Times New Roman" w:cs="Times New Roman"/>
          <w:sz w:val="24"/>
          <w:szCs w:val="24"/>
        </w:rPr>
        <w:t>, Bandung : Unpas Press.</w:t>
      </w:r>
    </w:p>
    <w:p w:rsidR="002F1181" w:rsidRDefault="002F1181" w:rsidP="00F32D3F">
      <w:pPr>
        <w:spacing w:after="0" w:line="480" w:lineRule="auto"/>
        <w:ind w:left="1560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1181" w:rsidRDefault="002F1181" w:rsidP="002F1181">
      <w:pPr>
        <w:spacing w:after="0" w:line="240" w:lineRule="auto"/>
        <w:ind w:left="1560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Silalahi, Ulbert. 2011, </w:t>
      </w:r>
      <w:r>
        <w:rPr>
          <w:rFonts w:ascii="Times New Roman" w:hAnsi="Times New Roman" w:cs="Times New Roman"/>
          <w:i/>
          <w:sz w:val="24"/>
          <w:szCs w:val="24"/>
        </w:rPr>
        <w:t xml:space="preserve">Studi tentang Ilmu Administrasi, </w:t>
      </w:r>
      <w:r>
        <w:rPr>
          <w:rFonts w:ascii="Times New Roman" w:hAnsi="Times New Roman" w:cs="Times New Roman"/>
          <w:sz w:val="24"/>
          <w:szCs w:val="24"/>
        </w:rPr>
        <w:t>Bandung : Sinar Baru Algensindo Offet.</w:t>
      </w:r>
    </w:p>
    <w:p w:rsidR="006E0BF8" w:rsidRDefault="006E0BF8" w:rsidP="00F32D3F">
      <w:pPr>
        <w:spacing w:after="0" w:line="480" w:lineRule="auto"/>
        <w:ind w:left="1560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1181" w:rsidRDefault="006E0BF8" w:rsidP="006E0BF8">
      <w:pPr>
        <w:spacing w:after="0" w:line="480" w:lineRule="auto"/>
        <w:ind w:left="1701" w:hanging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Sumiati, Imas. 2006-2014. </w:t>
      </w:r>
      <w:r>
        <w:rPr>
          <w:rFonts w:ascii="Times New Roman" w:hAnsi="Times New Roman" w:cs="Times New Roman"/>
          <w:i/>
          <w:sz w:val="24"/>
          <w:szCs w:val="24"/>
        </w:rPr>
        <w:t xml:space="preserve">Statistika, </w:t>
      </w:r>
      <w:r>
        <w:rPr>
          <w:rFonts w:ascii="Times New Roman" w:hAnsi="Times New Roman" w:cs="Times New Roman"/>
          <w:sz w:val="24"/>
          <w:szCs w:val="24"/>
        </w:rPr>
        <w:t>Bandung.</w:t>
      </w:r>
    </w:p>
    <w:p w:rsidR="00F32D3F" w:rsidRDefault="00F32D3F" w:rsidP="00F32D3F">
      <w:pPr>
        <w:spacing w:after="0" w:line="240" w:lineRule="auto"/>
        <w:ind w:left="1701" w:hanging="99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2D3F" w:rsidRDefault="00F32D3F" w:rsidP="00F32D3F">
      <w:pPr>
        <w:spacing w:after="0" w:line="240" w:lineRule="auto"/>
        <w:ind w:left="1701" w:hanging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Tjiptono, Fandy. 2006, </w:t>
      </w:r>
      <w:r w:rsidRPr="00546E8A">
        <w:rPr>
          <w:rFonts w:ascii="Times New Roman" w:hAnsi="Times New Roman" w:cs="Times New Roman"/>
          <w:i/>
          <w:sz w:val="24"/>
          <w:szCs w:val="24"/>
        </w:rPr>
        <w:t>Manajemen Jasa</w:t>
      </w:r>
      <w:r>
        <w:rPr>
          <w:rFonts w:ascii="Times New Roman" w:hAnsi="Times New Roman" w:cs="Times New Roman"/>
          <w:sz w:val="24"/>
          <w:szCs w:val="24"/>
        </w:rPr>
        <w:t>, Yogyakarta : Penerbit C.V Andi Offset.</w:t>
      </w:r>
    </w:p>
    <w:p w:rsidR="00F32D3F" w:rsidRDefault="00F32D3F" w:rsidP="00F32D3F">
      <w:pPr>
        <w:spacing w:after="0" w:line="480" w:lineRule="auto"/>
        <w:ind w:left="1701" w:hanging="99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1F49" w:rsidRDefault="00DE1F49" w:rsidP="00DE1F49">
      <w:pPr>
        <w:spacing w:after="0" w:line="240" w:lineRule="auto"/>
        <w:ind w:left="1701" w:hanging="992"/>
        <w:contextualSpacing/>
        <w:jc w:val="both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_____________. 2007, </w:t>
      </w:r>
      <w:r w:rsidRPr="00DE1F49">
        <w:rPr>
          <w:rFonts w:ascii="inherit" w:eastAsia="Times New Roman" w:hAnsi="inherit" w:cs="Times New Roman"/>
          <w:i/>
          <w:sz w:val="24"/>
          <w:szCs w:val="24"/>
          <w:bdr w:val="none" w:sz="0" w:space="0" w:color="auto" w:frame="1"/>
          <w:lang w:eastAsia="id-ID"/>
        </w:rPr>
        <w:t>Strategi Pemasaran</w:t>
      </w: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id-ID"/>
        </w:rPr>
        <w:t>,</w:t>
      </w:r>
      <w:r w:rsidRPr="00F15ACC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id-ID"/>
        </w:rPr>
        <w:t xml:space="preserve"> Edisi Pertama.</w:t>
      </w: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id-ID"/>
        </w:rPr>
        <w:t xml:space="preserve"> Yogyakarta : Andi Ofset.</w:t>
      </w:r>
    </w:p>
    <w:p w:rsidR="00DE1F49" w:rsidRPr="006E0BF8" w:rsidRDefault="00DE1F49" w:rsidP="00DE1F49">
      <w:pPr>
        <w:spacing w:after="0" w:line="480" w:lineRule="auto"/>
        <w:ind w:left="1701" w:hanging="99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4C5" w:rsidRDefault="002F1181" w:rsidP="008074C5">
      <w:pPr>
        <w:spacing w:after="0" w:line="240" w:lineRule="auto"/>
        <w:ind w:left="1701" w:hanging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Wibowo, Dr. 2007, </w:t>
      </w:r>
      <w:r>
        <w:rPr>
          <w:rFonts w:ascii="Times New Roman" w:hAnsi="Times New Roman" w:cs="Times New Roman"/>
          <w:i/>
          <w:sz w:val="24"/>
          <w:szCs w:val="24"/>
        </w:rPr>
        <w:t>Manajemen Kinerja,</w:t>
      </w:r>
      <w:r>
        <w:rPr>
          <w:rFonts w:ascii="Times New Roman" w:hAnsi="Times New Roman" w:cs="Times New Roman"/>
          <w:sz w:val="24"/>
          <w:szCs w:val="24"/>
        </w:rPr>
        <w:t xml:space="preserve"> Jakarta : PT Raja Grafindo Persada.</w:t>
      </w:r>
    </w:p>
    <w:p w:rsidR="008074C5" w:rsidRPr="008074C5" w:rsidRDefault="008074C5" w:rsidP="008074C5">
      <w:pPr>
        <w:spacing w:after="0" w:line="240" w:lineRule="auto"/>
        <w:ind w:left="1701" w:hanging="99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4C5" w:rsidRPr="008074C5" w:rsidRDefault="008074C5" w:rsidP="008074C5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2FE" w:rsidRDefault="008074C5" w:rsidP="004875FA">
      <w:pPr>
        <w:pStyle w:val="ListParagraph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Sumber Lain</w:t>
      </w:r>
    </w:p>
    <w:p w:rsidR="004875FA" w:rsidRPr="008074C5" w:rsidRDefault="004875FA" w:rsidP="004875FA">
      <w:pPr>
        <w:pStyle w:val="ListParagraph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Internet</w:t>
      </w:r>
    </w:p>
    <w:p w:rsidR="00B442FE" w:rsidRDefault="00AC00E6" w:rsidP="004875FA">
      <w:pPr>
        <w:pStyle w:val="ListParagraph"/>
        <w:spacing w:after="0" w:line="240" w:lineRule="auto"/>
        <w:ind w:left="1440" w:hanging="44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442FE" w:rsidRPr="00E335FE">
          <w:rPr>
            <w:rStyle w:val="Hyperlink"/>
            <w:rFonts w:ascii="Times New Roman" w:hAnsi="Times New Roman" w:cs="Times New Roman"/>
            <w:sz w:val="24"/>
            <w:szCs w:val="24"/>
          </w:rPr>
          <w:t>http://disdukcapil.bandung.go.id/</w:t>
        </w:r>
      </w:hyperlink>
      <w:r w:rsidR="00B442FE">
        <w:rPr>
          <w:rFonts w:ascii="Times New Roman" w:hAnsi="Times New Roman" w:cs="Times New Roman"/>
          <w:sz w:val="24"/>
          <w:szCs w:val="24"/>
        </w:rPr>
        <w:t xml:space="preserve">. </w:t>
      </w:r>
      <w:r w:rsidR="00B442FE">
        <w:rPr>
          <w:rFonts w:ascii="Times New Roman" w:hAnsi="Times New Roman" w:cs="Times New Roman"/>
          <w:sz w:val="24"/>
          <w:szCs w:val="24"/>
        </w:rPr>
        <w:tab/>
        <w:t>Diakses pada tanggal 25 Januari 2017 pukul 13:00 WIB</w:t>
      </w:r>
      <w:r w:rsidR="002F1181">
        <w:rPr>
          <w:rFonts w:ascii="Times New Roman" w:hAnsi="Times New Roman" w:cs="Times New Roman"/>
          <w:sz w:val="24"/>
          <w:szCs w:val="24"/>
        </w:rPr>
        <w:t>.</w:t>
      </w:r>
    </w:p>
    <w:p w:rsidR="002F1181" w:rsidRPr="00B32CCA" w:rsidRDefault="002F1181" w:rsidP="00B32CC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2FE" w:rsidRDefault="00AC00E6" w:rsidP="004875FA">
      <w:pPr>
        <w:pStyle w:val="ListParagraph"/>
        <w:spacing w:after="0" w:line="240" w:lineRule="auto"/>
        <w:ind w:left="1440" w:hanging="44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442FE" w:rsidRPr="00E335FE">
          <w:rPr>
            <w:rStyle w:val="Hyperlink"/>
            <w:rFonts w:ascii="Times New Roman" w:hAnsi="Times New Roman" w:cs="Times New Roman"/>
            <w:sz w:val="24"/>
            <w:szCs w:val="24"/>
          </w:rPr>
          <w:t>http://www.bphn.go.id/data/documents/12pp102.pdf</w:t>
        </w:r>
      </w:hyperlink>
      <w:r w:rsidR="002F1181">
        <w:rPr>
          <w:rFonts w:ascii="Times New Roman" w:hAnsi="Times New Roman" w:cs="Times New Roman"/>
          <w:sz w:val="24"/>
          <w:szCs w:val="24"/>
        </w:rPr>
        <w:t xml:space="preserve">.  </w:t>
      </w:r>
      <w:r w:rsidR="00B442FE">
        <w:rPr>
          <w:rFonts w:ascii="Times New Roman" w:hAnsi="Times New Roman" w:cs="Times New Roman"/>
          <w:sz w:val="24"/>
          <w:szCs w:val="24"/>
        </w:rPr>
        <w:t>Diakses pada tanggal 28 Januari 2017 pukul 09:20 WIB</w:t>
      </w:r>
      <w:r w:rsidR="002F1181">
        <w:rPr>
          <w:rFonts w:ascii="Times New Roman" w:hAnsi="Times New Roman" w:cs="Times New Roman"/>
          <w:sz w:val="24"/>
          <w:szCs w:val="24"/>
        </w:rPr>
        <w:t>.</w:t>
      </w:r>
    </w:p>
    <w:p w:rsidR="002F1181" w:rsidRDefault="002F1181" w:rsidP="00F32D3F">
      <w:pPr>
        <w:pStyle w:val="ListParagraph"/>
        <w:spacing w:after="0" w:line="480" w:lineRule="auto"/>
        <w:ind w:left="1440" w:hanging="447"/>
        <w:jc w:val="both"/>
        <w:rPr>
          <w:rFonts w:ascii="Times New Roman" w:hAnsi="Times New Roman" w:cs="Times New Roman"/>
          <w:sz w:val="24"/>
          <w:szCs w:val="24"/>
        </w:rPr>
      </w:pPr>
    </w:p>
    <w:p w:rsidR="003B7E2C" w:rsidRDefault="00AC00E6" w:rsidP="00B32CCA">
      <w:pPr>
        <w:pStyle w:val="ListParagraph"/>
        <w:spacing w:after="0" w:line="240" w:lineRule="auto"/>
        <w:ind w:left="1440" w:hanging="447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442FE" w:rsidRPr="00E335FE">
          <w:rPr>
            <w:rStyle w:val="Hyperlink"/>
            <w:rFonts w:ascii="Times New Roman" w:hAnsi="Times New Roman" w:cs="Times New Roman"/>
            <w:sz w:val="24"/>
            <w:szCs w:val="24"/>
          </w:rPr>
          <w:t>http://disdukcapil.bandung.go.id/?cont=profil/dasarHukum</w:t>
        </w:r>
      </w:hyperlink>
      <w:r w:rsidR="003B7E2C">
        <w:rPr>
          <w:rFonts w:ascii="Times New Roman" w:hAnsi="Times New Roman" w:cs="Times New Roman"/>
          <w:sz w:val="24"/>
          <w:szCs w:val="24"/>
        </w:rPr>
        <w:t xml:space="preserve">. </w:t>
      </w:r>
      <w:r w:rsidR="00B442FE">
        <w:rPr>
          <w:rFonts w:ascii="Times New Roman" w:hAnsi="Times New Roman" w:cs="Times New Roman"/>
          <w:sz w:val="24"/>
          <w:szCs w:val="24"/>
        </w:rPr>
        <w:t>Diakses pada tanggal 28 januari 2017 pukul 09:00 WIB</w:t>
      </w:r>
      <w:r w:rsidR="002F1181">
        <w:rPr>
          <w:rFonts w:ascii="Times New Roman" w:hAnsi="Times New Roman" w:cs="Times New Roman"/>
          <w:sz w:val="24"/>
          <w:szCs w:val="24"/>
        </w:rPr>
        <w:t>.</w:t>
      </w:r>
    </w:p>
    <w:p w:rsidR="00B32CCA" w:rsidRDefault="00B32CCA" w:rsidP="00B32CCA">
      <w:pPr>
        <w:pStyle w:val="ListParagraph"/>
        <w:spacing w:after="0" w:line="240" w:lineRule="auto"/>
        <w:ind w:left="1440" w:hanging="447"/>
        <w:jc w:val="both"/>
        <w:rPr>
          <w:rFonts w:ascii="Times New Roman" w:hAnsi="Times New Roman" w:cs="Times New Roman"/>
          <w:sz w:val="24"/>
          <w:szCs w:val="24"/>
        </w:rPr>
      </w:pPr>
    </w:p>
    <w:p w:rsidR="00B32CCA" w:rsidRPr="00B32CCA" w:rsidRDefault="00B32CCA" w:rsidP="00B32CCA">
      <w:pPr>
        <w:pStyle w:val="ListParagraph"/>
        <w:spacing w:after="0" w:line="240" w:lineRule="auto"/>
        <w:ind w:left="1440" w:hanging="447"/>
        <w:jc w:val="both"/>
        <w:rPr>
          <w:rFonts w:ascii="Times New Roman" w:hAnsi="Times New Roman" w:cs="Times New Roman"/>
          <w:sz w:val="24"/>
          <w:szCs w:val="24"/>
        </w:rPr>
      </w:pPr>
    </w:p>
    <w:p w:rsidR="003B7E2C" w:rsidRPr="006467F3" w:rsidRDefault="00AC00E6" w:rsidP="004875FA">
      <w:pPr>
        <w:pStyle w:val="ListParagraph"/>
        <w:spacing w:after="0" w:line="240" w:lineRule="auto"/>
        <w:ind w:left="1440" w:hanging="447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B7E2C" w:rsidRPr="00B65A65">
          <w:rPr>
            <w:rStyle w:val="Hyperlink"/>
            <w:rFonts w:ascii="Times New Roman" w:hAnsi="Times New Roman" w:cs="Times New Roman"/>
            <w:sz w:val="24"/>
            <w:szCs w:val="24"/>
          </w:rPr>
          <w:t>http://www.bankjim.com/2016/09/manfaat-dan-kegunaan-akta-kelahiran.html</w:t>
        </w:r>
      </w:hyperlink>
      <w:r w:rsidR="003B7E2C">
        <w:rPr>
          <w:rFonts w:ascii="Times New Roman" w:hAnsi="Times New Roman" w:cs="Times New Roman"/>
          <w:sz w:val="24"/>
          <w:szCs w:val="24"/>
        </w:rPr>
        <w:t>. Diakses pada tanggal 18 Maret 2017 pukul 08:30 WIB.</w:t>
      </w:r>
    </w:p>
    <w:p w:rsidR="004875FA" w:rsidRDefault="004875FA" w:rsidP="00F32D3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4C5" w:rsidRDefault="008074C5" w:rsidP="004875FA">
      <w:pPr>
        <w:pStyle w:val="ListParagraph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5FA">
        <w:rPr>
          <w:rFonts w:ascii="Times New Roman" w:hAnsi="Times New Roman" w:cs="Times New Roman"/>
          <w:b/>
          <w:sz w:val="24"/>
          <w:szCs w:val="24"/>
        </w:rPr>
        <w:lastRenderedPageBreak/>
        <w:t>Dokumen</w:t>
      </w:r>
    </w:p>
    <w:p w:rsidR="004D5A1F" w:rsidRPr="004D5A1F" w:rsidRDefault="004D5A1F" w:rsidP="004D5A1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pegawai Dinas Kependudukan dan Pencatatan Sipil Kota Bandung.</w:t>
      </w:r>
    </w:p>
    <w:p w:rsidR="004D5A1F" w:rsidRPr="004D5A1F" w:rsidRDefault="004D5A1F" w:rsidP="004D5A1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Peraturan Daerah Kota Bandung No 13 Tahun 2007 Tentang Pembentukan Susunan Organisasi Dinas Daerah Kota Bandung.</w:t>
      </w:r>
    </w:p>
    <w:p w:rsidR="004D5A1F" w:rsidRPr="004D5A1F" w:rsidRDefault="004D5A1F" w:rsidP="004D5A1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Peraturan Presiden No 29 Tahun 2004</w:t>
      </w:r>
    </w:p>
    <w:p w:rsidR="004D5A1F" w:rsidRPr="004D5A1F" w:rsidRDefault="00F32D3F" w:rsidP="004D5A1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A1F">
        <w:rPr>
          <w:rFonts w:ascii="Times New Roman" w:hAnsi="Times New Roman" w:cs="Times New Roman"/>
          <w:color w:val="000000" w:themeColor="text1"/>
          <w:sz w:val="24"/>
          <w:szCs w:val="24"/>
        </w:rPr>
        <w:t>RESTRA</w:t>
      </w:r>
      <w:r w:rsidR="008074C5" w:rsidRPr="004D5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Dinas Kependudukan dan Pencatatan Sipil kota Bandung</w:t>
      </w:r>
      <w:r w:rsidR="004875FA" w:rsidRPr="004D5A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074C5" w:rsidRPr="004D5A1F" w:rsidRDefault="008074C5" w:rsidP="004D5A1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A1F">
        <w:rPr>
          <w:rFonts w:ascii="Times New Roman" w:hAnsi="Times New Roman" w:cs="Times New Roman"/>
          <w:color w:val="000000" w:themeColor="text1"/>
          <w:sz w:val="24"/>
          <w:szCs w:val="24"/>
        </w:rPr>
        <w:t>Peraturan Walikota Bandung No 1338 Thn 2014 tentang rincian tugas pokok, fungsi, uraian tugas dan tata kerja Dinas Kependudukan dan Pencatatan Sipil Kota Bandung.</w:t>
      </w:r>
    </w:p>
    <w:sectPr w:rsidR="008074C5" w:rsidRPr="004D5A1F" w:rsidSect="00AD4757">
      <w:headerReference w:type="default" r:id="rId12"/>
      <w:pgSz w:w="11906" w:h="16838"/>
      <w:pgMar w:top="2268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0E6" w:rsidRDefault="00AC00E6">
      <w:pPr>
        <w:spacing w:after="0" w:line="240" w:lineRule="auto"/>
      </w:pPr>
      <w:r>
        <w:separator/>
      </w:r>
    </w:p>
  </w:endnote>
  <w:endnote w:type="continuationSeparator" w:id="0">
    <w:p w:rsidR="00AC00E6" w:rsidRDefault="00AC0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0E6" w:rsidRDefault="00AC00E6">
      <w:pPr>
        <w:spacing w:after="0" w:line="240" w:lineRule="auto"/>
      </w:pPr>
      <w:r>
        <w:separator/>
      </w:r>
    </w:p>
  </w:footnote>
  <w:footnote w:type="continuationSeparator" w:id="0">
    <w:p w:rsidR="00AC00E6" w:rsidRDefault="00AC0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F7E" w:rsidRDefault="00AC00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E1E37"/>
    <w:multiLevelType w:val="hybridMultilevel"/>
    <w:tmpl w:val="A6BC1DA6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805493"/>
    <w:multiLevelType w:val="hybridMultilevel"/>
    <w:tmpl w:val="E284930A"/>
    <w:lvl w:ilvl="0" w:tplc="04210017">
      <w:start w:val="1"/>
      <w:numFmt w:val="lowerLetter"/>
      <w:lvlText w:val="%1)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B4E5B31"/>
    <w:multiLevelType w:val="hybridMultilevel"/>
    <w:tmpl w:val="8E722F48"/>
    <w:lvl w:ilvl="0" w:tplc="38102B32">
      <w:start w:val="19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B3760CF"/>
    <w:multiLevelType w:val="hybridMultilevel"/>
    <w:tmpl w:val="D35AC3A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FE"/>
    <w:rsid w:val="00085CD1"/>
    <w:rsid w:val="002F1181"/>
    <w:rsid w:val="0037222E"/>
    <w:rsid w:val="003B7E2C"/>
    <w:rsid w:val="003D49DE"/>
    <w:rsid w:val="003D72DB"/>
    <w:rsid w:val="004875FA"/>
    <w:rsid w:val="004D5A1F"/>
    <w:rsid w:val="006E0BF8"/>
    <w:rsid w:val="008074C5"/>
    <w:rsid w:val="00906B2E"/>
    <w:rsid w:val="009E5BD0"/>
    <w:rsid w:val="00A758D6"/>
    <w:rsid w:val="00A80315"/>
    <w:rsid w:val="00AC00E6"/>
    <w:rsid w:val="00AC3786"/>
    <w:rsid w:val="00B32CCA"/>
    <w:rsid w:val="00B442FE"/>
    <w:rsid w:val="00DB6633"/>
    <w:rsid w:val="00DE1F49"/>
    <w:rsid w:val="00F17BF1"/>
    <w:rsid w:val="00F32D3F"/>
    <w:rsid w:val="00F84E30"/>
    <w:rsid w:val="00FA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"/>
    <w:basedOn w:val="Normal"/>
    <w:link w:val="ListParagraphChar"/>
    <w:uiPriority w:val="34"/>
    <w:qFormat/>
    <w:rsid w:val="00B442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2FE"/>
  </w:style>
  <w:style w:type="character" w:customStyle="1" w:styleId="ListParagraphChar">
    <w:name w:val="List Paragraph Char"/>
    <w:aliases w:val="skripsi Char"/>
    <w:basedOn w:val="DefaultParagraphFont"/>
    <w:link w:val="ListParagraph"/>
    <w:uiPriority w:val="34"/>
    <w:rsid w:val="00B442FE"/>
  </w:style>
  <w:style w:type="character" w:styleId="Hyperlink">
    <w:name w:val="Hyperlink"/>
    <w:basedOn w:val="DefaultParagraphFont"/>
    <w:uiPriority w:val="99"/>
    <w:unhideWhenUsed/>
    <w:rsid w:val="00B442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"/>
    <w:basedOn w:val="Normal"/>
    <w:link w:val="ListParagraphChar"/>
    <w:uiPriority w:val="34"/>
    <w:qFormat/>
    <w:rsid w:val="00B442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2FE"/>
  </w:style>
  <w:style w:type="character" w:customStyle="1" w:styleId="ListParagraphChar">
    <w:name w:val="List Paragraph Char"/>
    <w:aliases w:val="skripsi Char"/>
    <w:basedOn w:val="DefaultParagraphFont"/>
    <w:link w:val="ListParagraph"/>
    <w:uiPriority w:val="34"/>
    <w:rsid w:val="00B442FE"/>
  </w:style>
  <w:style w:type="character" w:styleId="Hyperlink">
    <w:name w:val="Hyperlink"/>
    <w:basedOn w:val="DefaultParagraphFont"/>
    <w:uiPriority w:val="99"/>
    <w:unhideWhenUsed/>
    <w:rsid w:val="00B44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dukcapil.bandung.go.id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ankjim.com/2016/09/manfaat-dan-kegunaan-akta-kelahiran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sdukcapil.bandung.go.id/?cont=profil/dasarHuku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phn.go.id/data/documents/12pp10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13</cp:revision>
  <dcterms:created xsi:type="dcterms:W3CDTF">2017-02-09T13:40:00Z</dcterms:created>
  <dcterms:modified xsi:type="dcterms:W3CDTF">2017-05-30T08:24:00Z</dcterms:modified>
</cp:coreProperties>
</file>