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C6" w:rsidRPr="004E502A" w:rsidRDefault="00A96FC6" w:rsidP="00A96FC6">
      <w:pPr>
        <w:jc w:val="center"/>
        <w:rPr>
          <w:rFonts w:ascii="Times New Roman" w:hAnsi="Times New Roman" w:cs="Times New Roman"/>
          <w:b/>
          <w:sz w:val="24"/>
          <w:szCs w:val="24"/>
        </w:rPr>
      </w:pPr>
      <w:r w:rsidRPr="004E502A">
        <w:rPr>
          <w:rFonts w:ascii="Times New Roman" w:hAnsi="Times New Roman" w:cs="Times New Roman"/>
          <w:b/>
          <w:sz w:val="24"/>
          <w:szCs w:val="24"/>
        </w:rPr>
        <w:t>PENINGKATAN KEMAMPUAN PEMAHAMAN, KOMUNIKASI MATEMATIS SISWA MELALUI PENDEKATAN</w:t>
      </w:r>
      <w:r w:rsidRPr="004E502A">
        <w:rPr>
          <w:rFonts w:ascii="Times New Roman" w:hAnsi="Times New Roman" w:cs="Times New Roman"/>
          <w:b/>
          <w:i/>
          <w:sz w:val="24"/>
          <w:szCs w:val="24"/>
        </w:rPr>
        <w:t>CONTEXSTUAL TEACHING LEARNING</w:t>
      </w:r>
      <w:r w:rsidRPr="004E502A">
        <w:rPr>
          <w:rFonts w:ascii="Times New Roman" w:hAnsi="Times New Roman" w:cs="Times New Roman"/>
          <w:b/>
          <w:sz w:val="24"/>
          <w:szCs w:val="24"/>
        </w:rPr>
        <w:t xml:space="preserve"> DAN KECEMASAN </w:t>
      </w:r>
      <w:r w:rsidRPr="004E502A">
        <w:rPr>
          <w:rFonts w:ascii="Times New Roman" w:hAnsi="Times New Roman" w:cs="Times New Roman"/>
          <w:b/>
          <w:sz w:val="24"/>
          <w:szCs w:val="24"/>
          <w:lang w:val="id-ID"/>
        </w:rPr>
        <w:t xml:space="preserve">BELAJAR </w:t>
      </w:r>
      <w:r w:rsidRPr="004E502A">
        <w:rPr>
          <w:rFonts w:ascii="Times New Roman" w:hAnsi="Times New Roman" w:cs="Times New Roman"/>
          <w:b/>
          <w:sz w:val="24"/>
          <w:szCs w:val="24"/>
        </w:rPr>
        <w:t>MATEMATIS SISWA</w:t>
      </w:r>
    </w:p>
    <w:p w:rsidR="001B412D" w:rsidRPr="004E502A" w:rsidRDefault="001B412D" w:rsidP="001B412D">
      <w:pPr>
        <w:spacing w:line="360" w:lineRule="auto"/>
        <w:jc w:val="center"/>
        <w:rPr>
          <w:rFonts w:ascii="Times New Roman" w:hAnsi="Times New Roman" w:cs="Times New Roman"/>
          <w:b/>
          <w:sz w:val="24"/>
          <w:szCs w:val="24"/>
        </w:rPr>
      </w:pPr>
    </w:p>
    <w:p w:rsidR="001B412D" w:rsidRPr="004E502A" w:rsidRDefault="001B412D" w:rsidP="001B412D">
      <w:pPr>
        <w:spacing w:line="240" w:lineRule="auto"/>
        <w:jc w:val="center"/>
        <w:rPr>
          <w:rFonts w:ascii="Times New Roman" w:hAnsi="Times New Roman" w:cs="Times New Roman"/>
          <w:sz w:val="24"/>
          <w:szCs w:val="24"/>
        </w:rPr>
      </w:pPr>
      <w:r w:rsidRPr="004E502A">
        <w:rPr>
          <w:rFonts w:ascii="Times New Roman" w:hAnsi="Times New Roman" w:cs="Times New Roman"/>
          <w:sz w:val="24"/>
          <w:szCs w:val="24"/>
        </w:rPr>
        <w:t>DEDE RISMAYANTI</w:t>
      </w:r>
    </w:p>
    <w:p w:rsidR="001B412D" w:rsidRPr="004E502A" w:rsidRDefault="001B412D" w:rsidP="001B412D">
      <w:pPr>
        <w:spacing w:line="240" w:lineRule="auto"/>
        <w:jc w:val="center"/>
        <w:rPr>
          <w:rFonts w:ascii="Times New Roman" w:hAnsi="Times New Roman" w:cs="Times New Roman"/>
          <w:sz w:val="24"/>
          <w:szCs w:val="24"/>
        </w:rPr>
      </w:pPr>
    </w:p>
    <w:p w:rsidR="001B412D" w:rsidRPr="004E502A" w:rsidRDefault="001B412D" w:rsidP="001A323B">
      <w:pPr>
        <w:spacing w:after="0" w:line="240" w:lineRule="auto"/>
        <w:jc w:val="center"/>
        <w:rPr>
          <w:rFonts w:ascii="Times New Roman" w:hAnsi="Times New Roman" w:cs="Times New Roman"/>
          <w:sz w:val="24"/>
          <w:szCs w:val="24"/>
        </w:rPr>
      </w:pPr>
      <w:r w:rsidRPr="004E502A">
        <w:rPr>
          <w:rFonts w:ascii="Times New Roman" w:hAnsi="Times New Roman" w:cs="Times New Roman"/>
          <w:sz w:val="24"/>
          <w:szCs w:val="24"/>
        </w:rPr>
        <w:t>Program Pascasarjana Universitas Pasundan</w:t>
      </w:r>
    </w:p>
    <w:p w:rsidR="001B412D" w:rsidRPr="004E502A" w:rsidRDefault="001B412D" w:rsidP="001A323B">
      <w:pPr>
        <w:spacing w:after="0" w:line="240" w:lineRule="auto"/>
        <w:jc w:val="center"/>
        <w:rPr>
          <w:rFonts w:ascii="Times New Roman" w:hAnsi="Times New Roman" w:cs="Times New Roman"/>
          <w:sz w:val="24"/>
          <w:szCs w:val="24"/>
          <w:lang w:val="id-ID"/>
        </w:rPr>
      </w:pPr>
      <w:r w:rsidRPr="004E502A">
        <w:rPr>
          <w:rFonts w:ascii="Times New Roman" w:hAnsi="Times New Roman" w:cs="Times New Roman"/>
          <w:sz w:val="24"/>
          <w:szCs w:val="24"/>
          <w:lang w:val="id-ID"/>
        </w:rPr>
        <w:t>Jalan Sumatra nomor 41 Bandung</w:t>
      </w:r>
    </w:p>
    <w:p w:rsidR="001B412D" w:rsidRPr="004E502A" w:rsidRDefault="001B412D" w:rsidP="001A323B">
      <w:pPr>
        <w:spacing w:after="0" w:line="240" w:lineRule="auto"/>
        <w:jc w:val="center"/>
        <w:rPr>
          <w:rFonts w:ascii="Times New Roman" w:hAnsi="Times New Roman" w:cs="Times New Roman"/>
          <w:sz w:val="24"/>
          <w:szCs w:val="24"/>
        </w:rPr>
      </w:pPr>
      <w:r w:rsidRPr="004E502A">
        <w:rPr>
          <w:rFonts w:ascii="Times New Roman" w:hAnsi="Times New Roman" w:cs="Times New Roman"/>
          <w:sz w:val="24"/>
          <w:szCs w:val="24"/>
        </w:rPr>
        <w:t>e-</w:t>
      </w:r>
      <w:proofErr w:type="gramStart"/>
      <w:r w:rsidRPr="004E502A">
        <w:rPr>
          <w:rFonts w:ascii="Times New Roman" w:hAnsi="Times New Roman" w:cs="Times New Roman"/>
          <w:sz w:val="24"/>
          <w:szCs w:val="24"/>
        </w:rPr>
        <w:t>mail :</w:t>
      </w:r>
      <w:proofErr w:type="gramEnd"/>
      <w:r w:rsidRPr="004E502A">
        <w:rPr>
          <w:rFonts w:ascii="Times New Roman" w:hAnsi="Times New Roman" w:cs="Times New Roman"/>
          <w:sz w:val="24"/>
          <w:szCs w:val="24"/>
        </w:rPr>
        <w:t xml:space="preserve"> </w:t>
      </w:r>
      <w:hyperlink r:id="rId9" w:history="1">
        <w:r w:rsidRPr="004E502A">
          <w:rPr>
            <w:rStyle w:val="Hyperlink"/>
            <w:rFonts w:ascii="Times New Roman" w:hAnsi="Times New Roman" w:cs="Times New Roman"/>
            <w:sz w:val="24"/>
            <w:szCs w:val="24"/>
          </w:rPr>
          <w:t>Dederismayanti91@gmail.com</w:t>
        </w:r>
      </w:hyperlink>
    </w:p>
    <w:p w:rsidR="00F70524" w:rsidRPr="004E502A" w:rsidRDefault="00F70524" w:rsidP="00232440">
      <w:pPr>
        <w:spacing w:after="0" w:line="480" w:lineRule="auto"/>
        <w:jc w:val="center"/>
        <w:rPr>
          <w:rFonts w:ascii="Times New Roman" w:hAnsi="Times New Roman" w:cs="Times New Roman"/>
          <w:b/>
          <w:sz w:val="24"/>
          <w:szCs w:val="24"/>
        </w:rPr>
      </w:pPr>
    </w:p>
    <w:p w:rsidR="007275DC" w:rsidRPr="004E502A" w:rsidRDefault="007275DC" w:rsidP="00F70524">
      <w:pPr>
        <w:jc w:val="center"/>
        <w:rPr>
          <w:rFonts w:ascii="Times New Roman" w:hAnsi="Times New Roman"/>
          <w:b/>
          <w:sz w:val="24"/>
          <w:szCs w:val="24"/>
        </w:rPr>
      </w:pPr>
      <w:r w:rsidRPr="004E502A">
        <w:rPr>
          <w:rFonts w:ascii="Times New Roman" w:hAnsi="Times New Roman"/>
          <w:b/>
          <w:sz w:val="24"/>
          <w:szCs w:val="24"/>
        </w:rPr>
        <w:t>ABSTRAK</w:t>
      </w:r>
    </w:p>
    <w:p w:rsidR="007275DC" w:rsidRPr="004E502A" w:rsidRDefault="001B412D" w:rsidP="001A323B">
      <w:pPr>
        <w:pStyle w:val="ListParagraph"/>
        <w:spacing w:after="0" w:line="240" w:lineRule="auto"/>
        <w:ind w:left="0"/>
        <w:rPr>
          <w:rFonts w:ascii="Times New Roman" w:hAnsi="Times New Roman"/>
          <w:color w:val="000000" w:themeColor="text1"/>
          <w:sz w:val="24"/>
          <w:szCs w:val="24"/>
        </w:rPr>
      </w:pPr>
      <w:r w:rsidRPr="004E502A">
        <w:rPr>
          <w:rFonts w:ascii="Times New Roman" w:hAnsi="Times New Roman"/>
          <w:sz w:val="24"/>
          <w:szCs w:val="24"/>
        </w:rPr>
        <w:t xml:space="preserve">Penelitian ini bertujuan untuk mengetahui </w:t>
      </w:r>
      <w:r w:rsidRPr="004E502A">
        <w:rPr>
          <w:rFonts w:ascii="Times New Roman" w:eastAsiaTheme="minorEastAsia" w:hAnsi="Times New Roman"/>
          <w:sz w:val="24"/>
          <w:szCs w:val="24"/>
        </w:rPr>
        <w:t>peningkatan kemampuan pemecahan masalah matematik peserta didik yang menggunakan pendekatan pembelajaran kontekstual lebih baik dibandingkan dengan menggunakan model pembelajaran konvensional</w:t>
      </w:r>
      <w:r w:rsidR="007275DC" w:rsidRPr="004E502A">
        <w:rPr>
          <w:rFonts w:ascii="Times New Roman" w:hAnsi="Times New Roman"/>
          <w:sz w:val="24"/>
          <w:szCs w:val="24"/>
          <w:lang w:val="de-DE"/>
        </w:rPr>
        <w:t>.</w:t>
      </w:r>
      <w:r w:rsidR="007275DC" w:rsidRPr="004E502A">
        <w:rPr>
          <w:rFonts w:ascii="Times New Roman" w:hAnsi="Times New Roman"/>
          <w:sz w:val="24"/>
          <w:szCs w:val="24"/>
        </w:rPr>
        <w:t>Metode penelitian yang digunakan dalam penelitian ini merupakan Metode Campuran (</w:t>
      </w:r>
      <w:r w:rsidR="007275DC" w:rsidRPr="004E502A">
        <w:rPr>
          <w:rFonts w:ascii="Times New Roman" w:hAnsi="Times New Roman"/>
          <w:i/>
          <w:sz w:val="24"/>
          <w:szCs w:val="24"/>
        </w:rPr>
        <w:t>Mixed Method</w:t>
      </w:r>
      <w:r w:rsidR="007275DC" w:rsidRPr="004E502A">
        <w:rPr>
          <w:rFonts w:ascii="Times New Roman" w:hAnsi="Times New Roman"/>
          <w:sz w:val="24"/>
          <w:szCs w:val="24"/>
        </w:rPr>
        <w:t>) tipe penyisipan (</w:t>
      </w:r>
      <w:r w:rsidR="007275DC" w:rsidRPr="004E502A">
        <w:rPr>
          <w:rFonts w:ascii="Times New Roman" w:hAnsi="Times New Roman"/>
          <w:i/>
          <w:sz w:val="24"/>
          <w:szCs w:val="24"/>
        </w:rPr>
        <w:t>Embedded Design)</w:t>
      </w:r>
      <w:r w:rsidR="007275DC" w:rsidRPr="004E502A">
        <w:rPr>
          <w:rFonts w:ascii="Times New Roman" w:hAnsi="Times New Roman"/>
          <w:sz w:val="24"/>
          <w:szCs w:val="24"/>
          <w:lang w:val="de-DE"/>
        </w:rPr>
        <w:t xml:space="preserve">. </w:t>
      </w:r>
      <w:r w:rsidRPr="004E502A">
        <w:rPr>
          <w:rFonts w:ascii="Times New Roman" w:hAnsi="Times New Roman"/>
          <w:sz w:val="24"/>
          <w:szCs w:val="24"/>
        </w:rPr>
        <w:t>Populasi dalam penelitian</w:t>
      </w:r>
      <w:r w:rsidR="001A323B" w:rsidRPr="004E502A">
        <w:rPr>
          <w:rFonts w:ascii="Times New Roman" w:hAnsi="Times New Roman"/>
          <w:sz w:val="24"/>
          <w:szCs w:val="24"/>
        </w:rPr>
        <w:t xml:space="preserve"> ini adalah peserta didik kelas </w:t>
      </w:r>
      <w:r w:rsidRPr="004E502A">
        <w:rPr>
          <w:rFonts w:ascii="Times New Roman" w:hAnsi="Times New Roman"/>
          <w:sz w:val="24"/>
          <w:szCs w:val="24"/>
        </w:rPr>
        <w:t xml:space="preserve">VII </w:t>
      </w:r>
      <w:r w:rsidRPr="004E502A">
        <w:rPr>
          <w:rFonts w:ascii="Times New Roman" w:hAnsi="Times New Roman"/>
          <w:sz w:val="24"/>
          <w:szCs w:val="24"/>
        </w:rPr>
        <w:br/>
        <w:t xml:space="preserve">SMP Bakti Nusantara 666 Tahun Pelajaran 2016/2017 yang terdiri dari 6 kelas dengan sampel kelas VII E sebagai kelas eksperimen dengan menggunakan pendekatan </w:t>
      </w:r>
      <w:r w:rsidRPr="004E502A">
        <w:rPr>
          <w:rFonts w:ascii="Times New Roman" w:hAnsi="Times New Roman"/>
          <w:i/>
          <w:sz w:val="24"/>
          <w:szCs w:val="24"/>
        </w:rPr>
        <w:t>Contextual Teaching Learning</w:t>
      </w:r>
      <w:r w:rsidRPr="004E502A">
        <w:rPr>
          <w:rFonts w:ascii="Times New Roman" w:hAnsi="Times New Roman"/>
          <w:sz w:val="24"/>
          <w:szCs w:val="24"/>
        </w:rPr>
        <w:t xml:space="preserve"> dan kelas VII B sebagai kelas control dengan menggunakan pembelajaran konvensional. Instrumen yang digunakan dalam penelitian ini  soal tes kemampuan pemahaman dan komunikas matematis peserta didik.Teknik analisis data menggunakan  uji perbedaan dua rata-rata</w:t>
      </w:r>
      <w:r w:rsidR="007275DC" w:rsidRPr="004E502A">
        <w:rPr>
          <w:rFonts w:ascii="Times New Roman" w:hAnsi="Times New Roman"/>
          <w:sz w:val="24"/>
          <w:szCs w:val="24"/>
          <w:lang w:val="de-DE"/>
        </w:rPr>
        <w:t xml:space="preserve">. </w:t>
      </w:r>
      <w:r w:rsidR="007275DC" w:rsidRPr="004E502A">
        <w:rPr>
          <w:rFonts w:ascii="Times New Roman" w:hAnsi="Times New Roman"/>
          <w:sz w:val="24"/>
          <w:szCs w:val="24"/>
        </w:rPr>
        <w:t>Instrumen penelit</w:t>
      </w:r>
      <w:r w:rsidRPr="004E502A">
        <w:rPr>
          <w:rFonts w:ascii="Times New Roman" w:hAnsi="Times New Roman"/>
          <w:sz w:val="24"/>
          <w:szCs w:val="24"/>
        </w:rPr>
        <w:t>ian meliputi tes pemahamn matematis dan kemampuan komunikasi matematis</w:t>
      </w:r>
      <w:r w:rsidR="007275DC" w:rsidRPr="004E502A">
        <w:rPr>
          <w:rFonts w:ascii="Times New Roman" w:hAnsi="Times New Roman"/>
          <w:sz w:val="24"/>
          <w:szCs w:val="24"/>
        </w:rPr>
        <w:t>, pedoman observasi, dan pedoman wawanca</w:t>
      </w:r>
      <w:r w:rsidR="00F734D9" w:rsidRPr="004E502A">
        <w:rPr>
          <w:rFonts w:ascii="Times New Roman" w:hAnsi="Times New Roman"/>
          <w:sz w:val="24"/>
          <w:szCs w:val="24"/>
        </w:rPr>
        <w:t>r</w:t>
      </w:r>
      <w:r w:rsidR="007275DC" w:rsidRPr="004E502A">
        <w:rPr>
          <w:rFonts w:ascii="Times New Roman" w:hAnsi="Times New Roman"/>
          <w:sz w:val="24"/>
          <w:szCs w:val="24"/>
        </w:rPr>
        <w:t xml:space="preserve">a. Hasil penelitian menunjukkan bahwa </w:t>
      </w:r>
      <w:r w:rsidRPr="004E502A">
        <w:rPr>
          <w:rFonts w:ascii="Times New Roman" w:hAnsi="Times New Roman"/>
          <w:sz w:val="24"/>
          <w:szCs w:val="24"/>
        </w:rPr>
        <w:t xml:space="preserve">1) </w:t>
      </w:r>
      <w:r w:rsidR="007275DC" w:rsidRPr="004E502A">
        <w:rPr>
          <w:rFonts w:ascii="Times New Roman" w:hAnsi="Times New Roman"/>
          <w:sz w:val="24"/>
          <w:szCs w:val="24"/>
        </w:rPr>
        <w:t>p</w:t>
      </w:r>
      <w:r w:rsidR="007275DC" w:rsidRPr="004E502A">
        <w:rPr>
          <w:rFonts w:ascii="Times New Roman" w:hAnsi="Times New Roman"/>
          <w:color w:val="000000" w:themeColor="text1"/>
          <w:sz w:val="24"/>
          <w:szCs w:val="24"/>
        </w:rPr>
        <w:t xml:space="preserve">eningkatan kemampuan </w:t>
      </w:r>
      <w:r w:rsidRPr="004E502A">
        <w:rPr>
          <w:rFonts w:ascii="Times New Roman" w:hAnsi="Times New Roman"/>
          <w:color w:val="000000" w:themeColor="text1"/>
          <w:sz w:val="24"/>
          <w:szCs w:val="24"/>
        </w:rPr>
        <w:t xml:space="preserve">pemahaman matematis siswa yang menggunakan pendekatan </w:t>
      </w:r>
      <w:r w:rsidRPr="004E502A">
        <w:rPr>
          <w:rFonts w:ascii="Times New Roman" w:hAnsi="Times New Roman"/>
          <w:i/>
          <w:color w:val="000000" w:themeColor="text1"/>
          <w:sz w:val="24"/>
          <w:szCs w:val="24"/>
        </w:rPr>
        <w:t xml:space="preserve">Cotextual Teaching Learning </w:t>
      </w:r>
      <w:r w:rsidRPr="004E502A">
        <w:rPr>
          <w:rFonts w:ascii="Times New Roman" w:hAnsi="Times New Roman"/>
          <w:color w:val="000000" w:themeColor="text1"/>
          <w:sz w:val="24"/>
          <w:szCs w:val="24"/>
        </w:rPr>
        <w:t xml:space="preserve">lebih baik dibandingkan kemampuan pemahaman siswa yang menggunakan pembelajaran konvensional, 2) </w:t>
      </w:r>
      <w:r w:rsidRPr="004E502A">
        <w:rPr>
          <w:rFonts w:ascii="Times New Roman" w:hAnsi="Times New Roman"/>
          <w:sz w:val="24"/>
          <w:szCs w:val="24"/>
        </w:rPr>
        <w:t>p</w:t>
      </w:r>
      <w:r w:rsidRPr="004E502A">
        <w:rPr>
          <w:rFonts w:ascii="Times New Roman" w:hAnsi="Times New Roman"/>
          <w:color w:val="000000" w:themeColor="text1"/>
          <w:sz w:val="24"/>
          <w:szCs w:val="24"/>
        </w:rPr>
        <w:t xml:space="preserve">eningkatan kemampuan komunikasi matematis siswa yang menggunakan pendekatan </w:t>
      </w:r>
      <w:r w:rsidRPr="004E502A">
        <w:rPr>
          <w:rFonts w:ascii="Times New Roman" w:hAnsi="Times New Roman"/>
          <w:i/>
          <w:color w:val="000000" w:themeColor="text1"/>
          <w:sz w:val="24"/>
          <w:szCs w:val="24"/>
        </w:rPr>
        <w:t xml:space="preserve">Cotextual Teaching Learning </w:t>
      </w:r>
      <w:r w:rsidRPr="004E502A">
        <w:rPr>
          <w:rFonts w:ascii="Times New Roman" w:hAnsi="Times New Roman"/>
          <w:color w:val="000000" w:themeColor="text1"/>
          <w:sz w:val="24"/>
          <w:szCs w:val="24"/>
        </w:rPr>
        <w:t>lebih baik dibandingkan kemampuan pemahaman siswa yang menggu</w:t>
      </w:r>
      <w:r w:rsidR="00FF0FFE" w:rsidRPr="004E502A">
        <w:rPr>
          <w:rFonts w:ascii="Times New Roman" w:hAnsi="Times New Roman"/>
          <w:color w:val="000000" w:themeColor="text1"/>
          <w:sz w:val="24"/>
          <w:szCs w:val="24"/>
        </w:rPr>
        <w:t xml:space="preserve">nakan pembelajaran konvensional, 3) </w:t>
      </w:r>
      <w:r w:rsidR="00FF0FFE" w:rsidRPr="004E502A">
        <w:rPr>
          <w:rFonts w:ascii="Times New Roman" w:hAnsi="Times New Roman"/>
          <w:sz w:val="24"/>
          <w:szCs w:val="24"/>
        </w:rPr>
        <w:t xml:space="preserve">pembelajaran melalui pendekatan </w:t>
      </w:r>
      <w:r w:rsidR="00FF0FFE" w:rsidRPr="004E502A">
        <w:rPr>
          <w:rFonts w:ascii="Times New Roman" w:hAnsi="Times New Roman"/>
          <w:i/>
          <w:sz w:val="24"/>
          <w:szCs w:val="24"/>
        </w:rPr>
        <w:t xml:space="preserve">contextual teaching learning </w:t>
      </w:r>
      <w:r w:rsidR="00FF0FFE" w:rsidRPr="004E502A">
        <w:rPr>
          <w:rFonts w:ascii="Times New Roman" w:hAnsi="Times New Roman"/>
          <w:sz w:val="24"/>
          <w:szCs w:val="24"/>
        </w:rPr>
        <w:t xml:space="preserve">tidak dapat mengurangi kecemasan matematis siswa daripada siswa yang mendapat pembelajaran konvensional, 4) tidak terdapat hubungan antara kemampuan pemahaman matematis dan </w:t>
      </w:r>
      <w:r w:rsidR="00FF0FFE" w:rsidRPr="004E502A">
        <w:rPr>
          <w:rFonts w:ascii="Times New Roman" w:hAnsi="Times New Roman"/>
          <w:iCs/>
          <w:sz w:val="24"/>
          <w:szCs w:val="24"/>
        </w:rPr>
        <w:t xml:space="preserve">kecemasan matematis </w:t>
      </w:r>
      <w:r w:rsidR="00FF0FFE" w:rsidRPr="004E502A">
        <w:rPr>
          <w:rFonts w:ascii="Times New Roman" w:hAnsi="Times New Roman"/>
          <w:sz w:val="24"/>
          <w:szCs w:val="24"/>
        </w:rPr>
        <w:t xml:space="preserve">siswa yang mendapatkan pembelajaran melalui pendekatan </w:t>
      </w:r>
      <w:r w:rsidR="00FF0FFE" w:rsidRPr="004E502A">
        <w:rPr>
          <w:rFonts w:ascii="Times New Roman" w:hAnsi="Times New Roman"/>
          <w:i/>
          <w:sz w:val="24"/>
          <w:szCs w:val="24"/>
        </w:rPr>
        <w:t xml:space="preserve">contextual teaching learning, </w:t>
      </w:r>
      <w:r w:rsidR="00FF0FFE" w:rsidRPr="004E502A">
        <w:rPr>
          <w:rFonts w:ascii="Times New Roman" w:hAnsi="Times New Roman"/>
          <w:sz w:val="24"/>
          <w:szCs w:val="24"/>
        </w:rPr>
        <w:t xml:space="preserve">5) tidak terdapat hubungan antara kemampuan komunikasi matematis dan kecemasan matematis siswa yang mendapatkan pembelajaran melalui pendekatan </w:t>
      </w:r>
      <w:r w:rsidR="00FF0FFE" w:rsidRPr="004E502A">
        <w:rPr>
          <w:rFonts w:ascii="Times New Roman" w:hAnsi="Times New Roman"/>
          <w:i/>
          <w:sz w:val="24"/>
          <w:szCs w:val="24"/>
        </w:rPr>
        <w:t xml:space="preserve">contextual teaching </w:t>
      </w:r>
      <w:r w:rsidR="00FF0FFE" w:rsidRPr="004E502A">
        <w:rPr>
          <w:rFonts w:ascii="Times New Roman" w:hAnsi="Times New Roman"/>
          <w:sz w:val="24"/>
          <w:szCs w:val="24"/>
        </w:rPr>
        <w:t xml:space="preserve">learning 6) terdapat hubungan antara kemampuan pemahaman </w:t>
      </w:r>
      <w:r w:rsidR="00FF0FFE" w:rsidRPr="004E502A">
        <w:rPr>
          <w:rFonts w:ascii="Times New Roman" w:hAnsi="Times New Roman"/>
          <w:sz w:val="24"/>
          <w:szCs w:val="24"/>
        </w:rPr>
        <w:lastRenderedPageBreak/>
        <w:t xml:space="preserve">matematis dan </w:t>
      </w:r>
      <w:r w:rsidR="003B071D" w:rsidRPr="004E502A">
        <w:rPr>
          <w:rFonts w:ascii="Times New Roman" w:hAnsi="Times New Roman"/>
          <w:iCs/>
          <w:sz w:val="24"/>
          <w:szCs w:val="24"/>
        </w:rPr>
        <w:t>komunikasi</w:t>
      </w:r>
      <w:r w:rsidR="00FF0FFE" w:rsidRPr="004E502A">
        <w:rPr>
          <w:rFonts w:ascii="Times New Roman" w:hAnsi="Times New Roman"/>
          <w:iCs/>
          <w:sz w:val="24"/>
          <w:szCs w:val="24"/>
        </w:rPr>
        <w:t xml:space="preserve"> matematis </w:t>
      </w:r>
      <w:r w:rsidR="00FF0FFE" w:rsidRPr="004E502A">
        <w:rPr>
          <w:rFonts w:ascii="Times New Roman" w:hAnsi="Times New Roman"/>
          <w:sz w:val="24"/>
          <w:szCs w:val="24"/>
        </w:rPr>
        <w:t xml:space="preserve">siswa yang mendapatkan pembelajaran melalui pendekatan </w:t>
      </w:r>
      <w:r w:rsidR="00FF0FFE" w:rsidRPr="004E502A">
        <w:rPr>
          <w:rFonts w:ascii="Times New Roman" w:hAnsi="Times New Roman"/>
          <w:i/>
          <w:sz w:val="24"/>
          <w:szCs w:val="24"/>
        </w:rPr>
        <w:t>contextual teaching learning.</w:t>
      </w:r>
    </w:p>
    <w:p w:rsidR="00F70524" w:rsidRPr="004E502A" w:rsidRDefault="00F70524" w:rsidP="00F70524">
      <w:pPr>
        <w:pStyle w:val="NormalWeb"/>
        <w:spacing w:before="0" w:beforeAutospacing="0" w:after="0" w:afterAutospacing="0"/>
        <w:ind w:right="-291"/>
        <w:jc w:val="both"/>
        <w:rPr>
          <w:rFonts w:ascii="Times New Roman" w:hAnsi="Times New Roman"/>
          <w:color w:val="000000" w:themeColor="text1"/>
        </w:rPr>
      </w:pPr>
    </w:p>
    <w:tbl>
      <w:tblPr>
        <w:tblStyle w:val="TableGrid"/>
        <w:tblW w:w="7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6582"/>
      </w:tblGrid>
      <w:tr w:rsidR="007275DC" w:rsidRPr="004E502A" w:rsidTr="001A323B">
        <w:trPr>
          <w:trHeight w:val="1314"/>
        </w:trPr>
        <w:tc>
          <w:tcPr>
            <w:tcW w:w="1365" w:type="dxa"/>
            <w:hideMark/>
          </w:tcPr>
          <w:p w:rsidR="007275DC" w:rsidRPr="004E502A" w:rsidRDefault="007275DC" w:rsidP="00B32A8C">
            <w:pPr>
              <w:jc w:val="both"/>
              <w:rPr>
                <w:rFonts w:ascii="Times New Roman" w:hAnsi="Times New Roman"/>
                <w:sz w:val="24"/>
                <w:szCs w:val="24"/>
              </w:rPr>
            </w:pPr>
            <w:r w:rsidRPr="004E502A">
              <w:rPr>
                <w:rFonts w:ascii="Times New Roman" w:hAnsi="Times New Roman"/>
                <w:sz w:val="24"/>
                <w:szCs w:val="24"/>
              </w:rPr>
              <w:t>Kata kunci:</w:t>
            </w:r>
          </w:p>
        </w:tc>
        <w:tc>
          <w:tcPr>
            <w:tcW w:w="6582" w:type="dxa"/>
          </w:tcPr>
          <w:p w:rsidR="007275DC" w:rsidRPr="004E502A" w:rsidRDefault="001B412D" w:rsidP="00B32A8C">
            <w:pPr>
              <w:jc w:val="both"/>
              <w:rPr>
                <w:rFonts w:ascii="Times New Roman" w:hAnsi="Times New Roman" w:cs="Times New Roman"/>
                <w:sz w:val="24"/>
                <w:szCs w:val="24"/>
                <w:lang w:val="id-ID"/>
              </w:rPr>
            </w:pPr>
            <w:r w:rsidRPr="004E502A">
              <w:rPr>
                <w:rFonts w:ascii="Times New Roman" w:hAnsi="Times New Roman" w:cs="Times New Roman"/>
                <w:sz w:val="24"/>
                <w:szCs w:val="24"/>
              </w:rPr>
              <w:t xml:space="preserve">Pendekatan Kontekstual, Kemampuan </w:t>
            </w:r>
            <w:r w:rsidRPr="004E502A">
              <w:rPr>
                <w:rFonts w:ascii="Times New Roman" w:hAnsi="Times New Roman" w:cs="Times New Roman"/>
                <w:sz w:val="24"/>
                <w:szCs w:val="24"/>
                <w:lang w:val="id-ID"/>
              </w:rPr>
              <w:t>Pemahaman Matematis, Kemampuan Komunikasi Matematis</w:t>
            </w:r>
          </w:p>
          <w:p w:rsidR="00F70524" w:rsidRPr="004E502A" w:rsidRDefault="00F70524" w:rsidP="00B32A8C">
            <w:pPr>
              <w:jc w:val="both"/>
              <w:rPr>
                <w:rFonts w:ascii="Times New Roman" w:hAnsi="Times New Roman"/>
                <w:sz w:val="24"/>
                <w:szCs w:val="24"/>
              </w:rPr>
            </w:pPr>
          </w:p>
          <w:p w:rsidR="00F70524" w:rsidRPr="004E502A" w:rsidRDefault="00F70524" w:rsidP="00B32A8C">
            <w:pPr>
              <w:jc w:val="both"/>
              <w:rPr>
                <w:rFonts w:ascii="Times New Roman" w:hAnsi="Times New Roman"/>
                <w:sz w:val="24"/>
                <w:szCs w:val="24"/>
              </w:rPr>
            </w:pPr>
          </w:p>
          <w:p w:rsidR="00F70524" w:rsidRPr="004E502A" w:rsidRDefault="00F70524" w:rsidP="00B32A8C">
            <w:pPr>
              <w:jc w:val="both"/>
              <w:rPr>
                <w:rFonts w:ascii="Times New Roman" w:hAnsi="Times New Roman"/>
                <w:sz w:val="24"/>
                <w:szCs w:val="24"/>
              </w:rPr>
            </w:pPr>
          </w:p>
          <w:p w:rsidR="00F70524" w:rsidRPr="004E502A" w:rsidRDefault="00F70524" w:rsidP="00B32A8C">
            <w:pPr>
              <w:jc w:val="both"/>
              <w:rPr>
                <w:rFonts w:ascii="Times New Roman" w:hAnsi="Times New Roman"/>
                <w:sz w:val="24"/>
                <w:szCs w:val="24"/>
              </w:rPr>
            </w:pPr>
          </w:p>
          <w:p w:rsidR="00F70524" w:rsidRPr="004E502A" w:rsidRDefault="00F70524" w:rsidP="00B32A8C">
            <w:pPr>
              <w:jc w:val="both"/>
              <w:rPr>
                <w:rFonts w:ascii="Times New Roman" w:hAnsi="Times New Roman"/>
                <w:sz w:val="24"/>
                <w:szCs w:val="24"/>
              </w:rPr>
            </w:pPr>
          </w:p>
        </w:tc>
      </w:tr>
    </w:tbl>
    <w:p w:rsidR="00FF0FFE" w:rsidRPr="004E502A" w:rsidRDefault="00FF0FFE" w:rsidP="007275DC">
      <w:pPr>
        <w:rPr>
          <w:rFonts w:ascii="Times New Roman" w:hAnsi="Times New Roman"/>
          <w:sz w:val="24"/>
          <w:szCs w:val="24"/>
          <w:lang w:eastAsia="ko-KR"/>
        </w:rPr>
      </w:pPr>
    </w:p>
    <w:p w:rsidR="001A323B" w:rsidRPr="004E502A" w:rsidRDefault="001A323B" w:rsidP="001A323B">
      <w:pPr>
        <w:jc w:val="center"/>
        <w:rPr>
          <w:rFonts w:ascii="Times New Roman" w:hAnsi="Times New Roman" w:cs="Times New Roman"/>
          <w:b/>
          <w:sz w:val="24"/>
          <w:szCs w:val="24"/>
        </w:rPr>
      </w:pPr>
      <w:r w:rsidRPr="004E502A">
        <w:rPr>
          <w:rFonts w:ascii="Times New Roman" w:hAnsi="Times New Roman" w:cs="Times New Roman"/>
          <w:b/>
          <w:sz w:val="24"/>
          <w:szCs w:val="24"/>
        </w:rPr>
        <w:t>ABSTRACT</w:t>
      </w:r>
      <w:bookmarkStart w:id="0" w:name="_GoBack"/>
      <w:bookmarkEnd w:id="0"/>
    </w:p>
    <w:p w:rsidR="001A323B" w:rsidRPr="004E502A" w:rsidRDefault="001A323B" w:rsidP="001A323B">
      <w:pPr>
        <w:jc w:val="center"/>
        <w:rPr>
          <w:rFonts w:ascii="Times New Roman" w:hAnsi="Times New Roman" w:cs="Times New Roman"/>
          <w:b/>
          <w:sz w:val="24"/>
          <w:szCs w:val="24"/>
        </w:rPr>
      </w:pPr>
    </w:p>
    <w:p w:rsidR="001A323B" w:rsidRPr="004E502A" w:rsidRDefault="001A323B" w:rsidP="001A323B">
      <w:pPr>
        <w:jc w:val="both"/>
        <w:rPr>
          <w:rFonts w:ascii="Times New Roman" w:hAnsi="Times New Roman" w:cs="Times New Roman"/>
          <w:sz w:val="24"/>
          <w:szCs w:val="24"/>
        </w:rPr>
      </w:pPr>
      <w:r w:rsidRPr="004E502A">
        <w:rPr>
          <w:rFonts w:ascii="Times New Roman" w:hAnsi="Times New Roman" w:cs="Times New Roman"/>
          <w:sz w:val="24"/>
          <w:szCs w:val="24"/>
          <w:lang w:val="id-ID"/>
        </w:rPr>
        <w:t>T</w:t>
      </w:r>
      <w:r w:rsidRPr="004E502A">
        <w:rPr>
          <w:rFonts w:ascii="Times New Roman" w:hAnsi="Times New Roman" w:cs="Times New Roman"/>
          <w:sz w:val="24"/>
          <w:szCs w:val="24"/>
        </w:rPr>
        <w:t>his study aims to determine the enhancementof problem solving skills in mathematic</w:t>
      </w:r>
      <w:r w:rsidRPr="004E502A">
        <w:rPr>
          <w:rFonts w:ascii="Times New Roman" w:hAnsi="Times New Roman" w:cs="Times New Roman"/>
          <w:sz w:val="24"/>
          <w:szCs w:val="24"/>
          <w:lang w:val="id-ID"/>
        </w:rPr>
        <w:t>s for</w:t>
      </w:r>
      <w:r w:rsidRPr="004E502A">
        <w:rPr>
          <w:rFonts w:ascii="Times New Roman" w:hAnsi="Times New Roman" w:cs="Times New Roman"/>
          <w:sz w:val="24"/>
          <w:szCs w:val="24"/>
        </w:rPr>
        <w:t xml:space="preserve"> learners using a contextual learning approach</w:t>
      </w:r>
      <w:r w:rsidRPr="004E502A">
        <w:rPr>
          <w:rFonts w:ascii="Times New Roman" w:hAnsi="Times New Roman" w:cs="Times New Roman"/>
          <w:sz w:val="24"/>
          <w:szCs w:val="24"/>
          <w:lang w:val="id-ID"/>
        </w:rPr>
        <w:t xml:space="preserve"> which </w:t>
      </w:r>
      <w:r w:rsidRPr="004E502A">
        <w:rPr>
          <w:rFonts w:ascii="Times New Roman" w:hAnsi="Times New Roman" w:cs="Times New Roman"/>
          <w:sz w:val="24"/>
          <w:szCs w:val="24"/>
        </w:rPr>
        <w:t xml:space="preserve">is </w:t>
      </w:r>
      <w:r w:rsidRPr="004E502A">
        <w:rPr>
          <w:rFonts w:ascii="Times New Roman" w:hAnsi="Times New Roman" w:cs="Times New Roman"/>
          <w:sz w:val="24"/>
          <w:szCs w:val="24"/>
          <w:lang w:val="id-ID"/>
        </w:rPr>
        <w:t xml:space="preserve">considered </w:t>
      </w:r>
      <w:r w:rsidRPr="004E502A">
        <w:rPr>
          <w:rFonts w:ascii="Times New Roman" w:hAnsi="Times New Roman" w:cs="Times New Roman"/>
          <w:sz w:val="24"/>
          <w:szCs w:val="24"/>
        </w:rPr>
        <w:t xml:space="preserve">better than using conventional learning model. Method of research used in this research is Mixed Method </w:t>
      </w:r>
      <w:r w:rsidRPr="004E502A">
        <w:rPr>
          <w:rFonts w:ascii="Times New Roman" w:hAnsi="Times New Roman" w:cs="Times New Roman"/>
          <w:sz w:val="24"/>
          <w:szCs w:val="24"/>
          <w:lang w:val="id-ID"/>
        </w:rPr>
        <w:t xml:space="preserve">of </w:t>
      </w:r>
      <w:r w:rsidRPr="004E502A">
        <w:rPr>
          <w:rFonts w:ascii="Times New Roman" w:hAnsi="Times New Roman" w:cs="Times New Roman"/>
          <w:sz w:val="24"/>
          <w:szCs w:val="24"/>
        </w:rPr>
        <w:t xml:space="preserve">insertion </w:t>
      </w:r>
      <w:r w:rsidRPr="004E502A">
        <w:rPr>
          <w:rFonts w:ascii="Times New Roman" w:hAnsi="Times New Roman" w:cs="Times New Roman"/>
          <w:sz w:val="24"/>
          <w:szCs w:val="24"/>
          <w:lang w:val="id-ID"/>
        </w:rPr>
        <w:t xml:space="preserve">type </w:t>
      </w:r>
      <w:r w:rsidRPr="004E502A">
        <w:rPr>
          <w:rFonts w:ascii="Times New Roman" w:hAnsi="Times New Roman" w:cs="Times New Roman"/>
          <w:sz w:val="24"/>
          <w:szCs w:val="24"/>
        </w:rPr>
        <w:t>(Embedded Design). The population in this study is the students of grade VII</w:t>
      </w:r>
      <w:r w:rsidRPr="004E502A">
        <w:rPr>
          <w:rFonts w:ascii="Times New Roman" w:hAnsi="Times New Roman" w:cs="Times New Roman"/>
          <w:sz w:val="24"/>
          <w:szCs w:val="24"/>
          <w:lang w:val="id-ID"/>
        </w:rPr>
        <w:t xml:space="preserve"> at Junior high school of </w:t>
      </w:r>
      <w:r w:rsidRPr="004E502A">
        <w:rPr>
          <w:rFonts w:ascii="Times New Roman" w:hAnsi="Times New Roman" w:cs="Times New Roman"/>
          <w:sz w:val="24"/>
          <w:szCs w:val="24"/>
        </w:rPr>
        <w:t xml:space="preserve">Bakti Nusantara 666 </w:t>
      </w:r>
      <w:r w:rsidRPr="004E502A">
        <w:rPr>
          <w:rFonts w:ascii="Times New Roman" w:hAnsi="Times New Roman" w:cs="Times New Roman"/>
          <w:sz w:val="24"/>
          <w:szCs w:val="24"/>
          <w:lang w:val="id-ID"/>
        </w:rPr>
        <w:t>in the term of 2</w:t>
      </w:r>
      <w:r w:rsidRPr="004E502A">
        <w:rPr>
          <w:rFonts w:ascii="Times New Roman" w:hAnsi="Times New Roman" w:cs="Times New Roman"/>
          <w:sz w:val="24"/>
          <w:szCs w:val="24"/>
        </w:rPr>
        <w:t xml:space="preserve">016/2017 </w:t>
      </w:r>
      <w:r w:rsidRPr="004E502A">
        <w:rPr>
          <w:rFonts w:ascii="Times New Roman" w:hAnsi="Times New Roman" w:cs="Times New Roman"/>
          <w:sz w:val="24"/>
          <w:szCs w:val="24"/>
          <w:lang w:val="id-ID"/>
        </w:rPr>
        <w:t xml:space="preserve">which </w:t>
      </w:r>
      <w:r w:rsidRPr="004E502A">
        <w:rPr>
          <w:rFonts w:ascii="Times New Roman" w:hAnsi="Times New Roman" w:cs="Times New Roman"/>
          <w:sz w:val="24"/>
          <w:szCs w:val="24"/>
        </w:rPr>
        <w:t xml:space="preserve">consist of 6 classes. Grade </w:t>
      </w:r>
      <w:r w:rsidRPr="004E502A">
        <w:rPr>
          <w:rFonts w:ascii="Times New Roman" w:hAnsi="Times New Roman" w:cs="Times New Roman"/>
          <w:sz w:val="24"/>
          <w:szCs w:val="24"/>
          <w:lang w:val="id-ID"/>
        </w:rPr>
        <w:t xml:space="preserve">VII E is </w:t>
      </w:r>
      <w:r w:rsidRPr="004E502A">
        <w:rPr>
          <w:rFonts w:ascii="Times New Roman" w:hAnsi="Times New Roman" w:cs="Times New Roman"/>
          <w:sz w:val="24"/>
          <w:szCs w:val="24"/>
        </w:rPr>
        <w:t xml:space="preserve">as </w:t>
      </w:r>
      <w:r w:rsidRPr="004E502A">
        <w:rPr>
          <w:rFonts w:ascii="Times New Roman" w:hAnsi="Times New Roman" w:cs="Times New Roman"/>
          <w:sz w:val="24"/>
          <w:szCs w:val="24"/>
          <w:lang w:val="id-ID"/>
        </w:rPr>
        <w:t xml:space="preserve">an </w:t>
      </w:r>
      <w:r w:rsidRPr="004E502A">
        <w:rPr>
          <w:rFonts w:ascii="Times New Roman" w:hAnsi="Times New Roman" w:cs="Times New Roman"/>
          <w:sz w:val="24"/>
          <w:szCs w:val="24"/>
        </w:rPr>
        <w:t xml:space="preserve">experiment </w:t>
      </w:r>
      <w:proofErr w:type="gramStart"/>
      <w:r w:rsidRPr="004E502A">
        <w:rPr>
          <w:rFonts w:ascii="Times New Roman" w:hAnsi="Times New Roman" w:cs="Times New Roman"/>
          <w:sz w:val="24"/>
          <w:szCs w:val="24"/>
        </w:rPr>
        <w:t>class  using</w:t>
      </w:r>
      <w:proofErr w:type="gramEnd"/>
      <w:r w:rsidRPr="004E502A">
        <w:rPr>
          <w:rFonts w:ascii="Times New Roman" w:hAnsi="Times New Roman" w:cs="Times New Roman"/>
          <w:sz w:val="24"/>
          <w:szCs w:val="24"/>
        </w:rPr>
        <w:t xml:space="preserve"> Contextual Teaching Learning approach and grade VII B </w:t>
      </w:r>
      <w:r w:rsidRPr="004E502A">
        <w:rPr>
          <w:rFonts w:ascii="Times New Roman" w:hAnsi="Times New Roman" w:cs="Times New Roman"/>
          <w:sz w:val="24"/>
          <w:szCs w:val="24"/>
          <w:lang w:val="id-ID"/>
        </w:rPr>
        <w:t xml:space="preserve">is </w:t>
      </w:r>
      <w:r w:rsidRPr="004E502A">
        <w:rPr>
          <w:rFonts w:ascii="Times New Roman" w:hAnsi="Times New Roman" w:cs="Times New Roman"/>
          <w:sz w:val="24"/>
          <w:szCs w:val="24"/>
        </w:rPr>
        <w:t>as control class  using conventional learning.</w:t>
      </w:r>
      <w:r w:rsidRPr="004E502A">
        <w:rPr>
          <w:rFonts w:ascii="Times New Roman" w:hAnsi="Times New Roman" w:cs="Times New Roman"/>
          <w:sz w:val="24"/>
          <w:szCs w:val="24"/>
          <w:lang w:val="id-ID"/>
        </w:rPr>
        <w:t xml:space="preserve"> The </w:t>
      </w:r>
      <w:r w:rsidRPr="004E502A">
        <w:rPr>
          <w:rFonts w:ascii="Times New Roman" w:hAnsi="Times New Roman" w:cs="Times New Roman"/>
          <w:sz w:val="24"/>
          <w:szCs w:val="24"/>
        </w:rPr>
        <w:t xml:space="preserve">Instruments used in this study is </w:t>
      </w:r>
      <w:r w:rsidRPr="004E502A">
        <w:rPr>
          <w:rFonts w:ascii="Times New Roman" w:hAnsi="Times New Roman" w:cs="Times New Roman"/>
          <w:sz w:val="24"/>
          <w:szCs w:val="24"/>
          <w:lang w:val="id-ID"/>
        </w:rPr>
        <w:t>test item to</w:t>
      </w:r>
      <w:r w:rsidRPr="004E502A">
        <w:rPr>
          <w:rFonts w:ascii="Times New Roman" w:hAnsi="Times New Roman" w:cs="Times New Roman"/>
          <w:sz w:val="24"/>
          <w:szCs w:val="24"/>
        </w:rPr>
        <w:t xml:space="preserve"> comprehend mathematical communication oflearners.The </w:t>
      </w:r>
      <w:r w:rsidRPr="004E502A">
        <w:rPr>
          <w:rFonts w:ascii="Times New Roman" w:hAnsi="Times New Roman" w:cs="Times New Roman"/>
          <w:sz w:val="24"/>
          <w:szCs w:val="24"/>
          <w:lang w:val="id-ID"/>
        </w:rPr>
        <w:t>d</w:t>
      </w:r>
      <w:r w:rsidRPr="004E502A">
        <w:rPr>
          <w:rFonts w:ascii="Times New Roman" w:hAnsi="Times New Roman" w:cs="Times New Roman"/>
          <w:sz w:val="24"/>
          <w:szCs w:val="24"/>
        </w:rPr>
        <w:t xml:space="preserve">ata analysis technique </w:t>
      </w:r>
      <w:r w:rsidRPr="004E502A">
        <w:rPr>
          <w:rFonts w:ascii="Times New Roman" w:hAnsi="Times New Roman" w:cs="Times New Roman"/>
          <w:sz w:val="24"/>
          <w:szCs w:val="24"/>
          <w:lang w:val="id-ID"/>
        </w:rPr>
        <w:t>used</w:t>
      </w:r>
      <w:r w:rsidRPr="004E502A">
        <w:rPr>
          <w:rFonts w:ascii="Times New Roman" w:hAnsi="Times New Roman" w:cs="Times New Roman"/>
          <w:sz w:val="24"/>
          <w:szCs w:val="24"/>
        </w:rPr>
        <w:t xml:space="preserve"> two-difference test average. Research instruments include mathematical understanding and mathematical communication skills, observation guidelines, and interview guidelines.The result of the research shows that 1) the improvement of students'mathematical understanding</w:t>
      </w:r>
      <w:r w:rsidRPr="004E502A">
        <w:rPr>
          <w:rFonts w:ascii="Times New Roman" w:hAnsi="Times New Roman" w:cs="Times New Roman"/>
          <w:sz w:val="24"/>
          <w:szCs w:val="24"/>
          <w:lang w:val="id-ID"/>
        </w:rPr>
        <w:t xml:space="preserve"> using </w:t>
      </w:r>
      <w:r w:rsidRPr="004E502A">
        <w:rPr>
          <w:rFonts w:ascii="Times New Roman" w:hAnsi="Times New Roman" w:cs="Times New Roman"/>
          <w:sz w:val="24"/>
          <w:szCs w:val="24"/>
        </w:rPr>
        <w:t>Co</w:t>
      </w:r>
      <w:r w:rsidRPr="004E502A">
        <w:rPr>
          <w:rFonts w:ascii="Times New Roman" w:hAnsi="Times New Roman" w:cs="Times New Roman"/>
          <w:sz w:val="24"/>
          <w:szCs w:val="24"/>
          <w:lang w:val="id-ID"/>
        </w:rPr>
        <w:t>n</w:t>
      </w:r>
      <w:r w:rsidRPr="004E502A">
        <w:rPr>
          <w:rFonts w:ascii="Times New Roman" w:hAnsi="Times New Roman" w:cs="Times New Roman"/>
          <w:sz w:val="24"/>
          <w:szCs w:val="24"/>
        </w:rPr>
        <w:t>textual Teaching Learning approach is better than the ability of students' understanding using conventional learning, 2) the improvement of students 'mathematical communication ability using Co</w:t>
      </w:r>
      <w:r w:rsidRPr="004E502A">
        <w:rPr>
          <w:rFonts w:ascii="Times New Roman" w:hAnsi="Times New Roman" w:cs="Times New Roman"/>
          <w:sz w:val="24"/>
          <w:szCs w:val="24"/>
          <w:lang w:val="id-ID"/>
        </w:rPr>
        <w:t>n</w:t>
      </w:r>
      <w:r w:rsidRPr="004E502A">
        <w:rPr>
          <w:rFonts w:ascii="Times New Roman" w:hAnsi="Times New Roman" w:cs="Times New Roman"/>
          <w:sz w:val="24"/>
          <w:szCs w:val="24"/>
        </w:rPr>
        <w:t>textual Teaching Learning approach is better than the students</w:t>
      </w:r>
      <w:r w:rsidRPr="004E502A">
        <w:rPr>
          <w:rFonts w:ascii="Times New Roman" w:hAnsi="Times New Roman" w:cs="Times New Roman"/>
          <w:sz w:val="24"/>
          <w:szCs w:val="24"/>
          <w:lang w:val="id-ID"/>
        </w:rPr>
        <w:t xml:space="preserve"> who</w:t>
      </w:r>
      <w:r w:rsidRPr="004E502A">
        <w:rPr>
          <w:rFonts w:ascii="Times New Roman" w:hAnsi="Times New Roman" w:cs="Times New Roman"/>
          <w:sz w:val="24"/>
          <w:szCs w:val="24"/>
        </w:rPr>
        <w:t xml:space="preserve"> use conventional</w:t>
      </w:r>
      <w:r w:rsidRPr="004E502A">
        <w:rPr>
          <w:rFonts w:ascii="Times New Roman" w:hAnsi="Times New Roman" w:cs="Times New Roman"/>
          <w:sz w:val="24"/>
          <w:szCs w:val="24"/>
          <w:lang w:val="id-ID"/>
        </w:rPr>
        <w:t xml:space="preserve"> learning</w:t>
      </w:r>
      <w:r w:rsidRPr="004E502A">
        <w:rPr>
          <w:rFonts w:ascii="Times New Roman" w:hAnsi="Times New Roman" w:cs="Times New Roman"/>
          <w:sz w:val="24"/>
          <w:szCs w:val="24"/>
        </w:rPr>
        <w:t xml:space="preserve">, 3) learning through contextual teaching learning approach can not reduce </w:t>
      </w:r>
      <w:r w:rsidRPr="004E502A">
        <w:rPr>
          <w:rFonts w:ascii="Times New Roman" w:hAnsi="Times New Roman" w:cs="Times New Roman"/>
          <w:sz w:val="24"/>
          <w:szCs w:val="24"/>
          <w:lang w:val="id-ID"/>
        </w:rPr>
        <w:t xml:space="preserve">students’ </w:t>
      </w:r>
      <w:r w:rsidRPr="004E502A">
        <w:rPr>
          <w:rFonts w:ascii="Times New Roman" w:hAnsi="Times New Roman" w:cs="Times New Roman"/>
          <w:sz w:val="24"/>
          <w:szCs w:val="24"/>
        </w:rPr>
        <w:t xml:space="preserve">mathematical anxiety than students who get conventional learning, 4) there is no relationship between mathematical understanding ability and mathematical anxiety of students who get learning through contextual teaching learning approach 5) there is no relationship between mathematical communication skills and mathematical anxiety of students who get learning through contextual teaching learning approach 6) there is a relationship between the ability of </w:t>
      </w:r>
      <w:r w:rsidRPr="004E502A">
        <w:rPr>
          <w:rFonts w:ascii="Times New Roman" w:hAnsi="Times New Roman" w:cs="Times New Roman"/>
          <w:sz w:val="24"/>
          <w:szCs w:val="24"/>
          <w:lang w:val="id-ID"/>
        </w:rPr>
        <w:t>m</w:t>
      </w:r>
      <w:r w:rsidRPr="004E502A">
        <w:rPr>
          <w:rFonts w:ascii="Times New Roman" w:hAnsi="Times New Roman" w:cs="Times New Roman"/>
          <w:sz w:val="24"/>
          <w:szCs w:val="24"/>
        </w:rPr>
        <w:t>athematical understanding and mathematical communication of students who gain learning through contextual teaching learning approach.</w:t>
      </w:r>
    </w:p>
    <w:p w:rsidR="001A323B" w:rsidRPr="004E502A" w:rsidRDefault="001A323B" w:rsidP="001A323B">
      <w:pPr>
        <w:jc w:val="both"/>
        <w:rPr>
          <w:rFonts w:ascii="Times New Roman" w:hAnsi="Times New Roman" w:cs="Times New Roman"/>
          <w:b/>
          <w:sz w:val="24"/>
          <w:szCs w:val="24"/>
          <w:lang w:val="id-ID"/>
        </w:rPr>
      </w:pPr>
      <w:r w:rsidRPr="004E502A">
        <w:rPr>
          <w:rFonts w:ascii="Times New Roman" w:hAnsi="Times New Roman" w:cs="Times New Roman"/>
          <w:sz w:val="24"/>
          <w:szCs w:val="24"/>
        </w:rPr>
        <w:lastRenderedPageBreak/>
        <w:t>Keywords: Contextual Teaching Learning, Ability of Mathematical Understanding, Mathematical Communication Skill</w:t>
      </w:r>
    </w:p>
    <w:p w:rsidR="0052400E" w:rsidRPr="004E502A" w:rsidRDefault="0052400E" w:rsidP="00F70524">
      <w:pPr>
        <w:spacing w:after="0" w:line="480" w:lineRule="auto"/>
        <w:ind w:left="1170" w:hanging="1170"/>
        <w:rPr>
          <w:rFonts w:ascii="Times New Roman" w:hAnsi="Times New Roman"/>
          <w:sz w:val="24"/>
          <w:szCs w:val="24"/>
        </w:rPr>
      </w:pPr>
    </w:p>
    <w:p w:rsidR="0052400E" w:rsidRPr="004E502A" w:rsidRDefault="002B6C0F" w:rsidP="00F70524">
      <w:pPr>
        <w:spacing w:after="0" w:line="480" w:lineRule="auto"/>
        <w:rPr>
          <w:rFonts w:ascii="Times New Roman" w:hAnsi="Times New Roman"/>
          <w:b/>
          <w:sz w:val="24"/>
          <w:szCs w:val="24"/>
        </w:rPr>
      </w:pPr>
      <w:r w:rsidRPr="004E502A">
        <w:rPr>
          <w:rFonts w:ascii="Times New Roman" w:hAnsi="Times New Roman"/>
          <w:b/>
          <w:sz w:val="24"/>
          <w:szCs w:val="24"/>
        </w:rPr>
        <w:t>PENDAHULUAN</w:t>
      </w:r>
    </w:p>
    <w:p w:rsidR="00645C81" w:rsidRPr="004E502A" w:rsidRDefault="00645C81" w:rsidP="00645C81">
      <w:pPr>
        <w:pStyle w:val="ListParagraph"/>
        <w:spacing w:line="480" w:lineRule="auto"/>
        <w:ind w:left="360" w:firstLine="491"/>
        <w:rPr>
          <w:rFonts w:ascii="Times New Roman" w:hAnsi="Times New Roman"/>
          <w:sz w:val="24"/>
          <w:szCs w:val="24"/>
          <w:lang w:val="en-US"/>
        </w:rPr>
      </w:pPr>
      <w:r w:rsidRPr="004E502A">
        <w:rPr>
          <w:rFonts w:ascii="Times New Roman" w:hAnsi="Times New Roman"/>
          <w:sz w:val="24"/>
          <w:szCs w:val="24"/>
        </w:rPr>
        <w:t xml:space="preserve">Ilmu pengetahuan dan teknologi (IPTEK) saat ini telah berkembang dengan sangat cepat. Semakin cepat berkembangnya IPTEK memberikan tuntutan lebih besar bagi manusia yang hidup di masanya agar dapat aktif berfikir logis, kritis, dan kreatif terhadap situasi dan kondisi yang dihadapi. Tuntutan tersebut ikut mempengaruhi </w:t>
      </w:r>
      <w:r w:rsidRPr="004E502A">
        <w:rPr>
          <w:rFonts w:ascii="Times New Roman" w:hAnsi="Times New Roman"/>
          <w:sz w:val="24"/>
          <w:szCs w:val="24"/>
          <w:lang w:val="en-US"/>
        </w:rPr>
        <w:t>peserta didik terutama peserta didik yang duduk di bangku Sekolah Menengah</w:t>
      </w:r>
      <w:r w:rsidRPr="004E502A">
        <w:rPr>
          <w:rFonts w:ascii="Times New Roman" w:hAnsi="Times New Roman"/>
          <w:sz w:val="24"/>
          <w:szCs w:val="24"/>
        </w:rPr>
        <w:t xml:space="preserve"> yang pada dasarnya merupakan generasi muda penerus bangsa. Untuk menjadi generasi muda yang berkualitas, unggul serta mampu bersaing dengan individu lain, </w:t>
      </w:r>
      <w:r w:rsidRPr="004E502A">
        <w:rPr>
          <w:rFonts w:ascii="Times New Roman" w:hAnsi="Times New Roman"/>
          <w:sz w:val="24"/>
          <w:szCs w:val="24"/>
          <w:lang w:val="en-US"/>
        </w:rPr>
        <w:t>peserta didik</w:t>
      </w:r>
      <w:r w:rsidRPr="004E502A">
        <w:rPr>
          <w:rFonts w:ascii="Times New Roman" w:hAnsi="Times New Roman"/>
          <w:sz w:val="24"/>
          <w:szCs w:val="24"/>
        </w:rPr>
        <w:t xml:space="preserve"> harus dibekali dengan kemampuan berfikir logis, analitis, kritis, kreatif, dan sistematis sejak dini. Salah satu cabang ilmu pengetahuan yang dapat membekali siswa dengan kemampuan tersebut adalah matematika</w:t>
      </w:r>
      <w:r w:rsidRPr="004E502A">
        <w:rPr>
          <w:rFonts w:ascii="Times New Roman" w:hAnsi="Times New Roman"/>
          <w:color w:val="000000" w:themeColor="text1"/>
          <w:sz w:val="24"/>
          <w:szCs w:val="24"/>
          <w:lang w:val="en-US"/>
        </w:rPr>
        <w:t xml:space="preserve">. Menurut Ibrahim dan Suparni (2012: 35) berpendapat </w:t>
      </w:r>
    </w:p>
    <w:p w:rsidR="00645C81" w:rsidRPr="004E502A" w:rsidRDefault="00645C81" w:rsidP="00645C81">
      <w:pPr>
        <w:pStyle w:val="ListParagraph"/>
        <w:ind w:left="851"/>
        <w:rPr>
          <w:rFonts w:ascii="Times New Roman" w:hAnsi="Times New Roman"/>
          <w:color w:val="000000" w:themeColor="text1"/>
          <w:sz w:val="24"/>
          <w:szCs w:val="24"/>
          <w:lang w:val="en-US"/>
        </w:rPr>
      </w:pPr>
      <w:r w:rsidRPr="004E502A">
        <w:rPr>
          <w:rFonts w:ascii="Times New Roman" w:hAnsi="Times New Roman"/>
          <w:color w:val="000000" w:themeColor="text1"/>
          <w:sz w:val="24"/>
          <w:szCs w:val="24"/>
          <w:lang w:val="en-US"/>
        </w:rPr>
        <w:t xml:space="preserve">Matematika memiliki peranan yang sangat penting dalam dunia pendidikan, karena matematika merupakan ilmu universal yang mendasari perkembangan teknologi modern, mempunyai peran penting dalam berbagai disiplin ilmu pengetahuan dan memajukan daya pikir manusia. Untuk menguasai dan mencipta teknologi di masa depan diperlukan penguasaan matematika yang kuat sejak dini. </w:t>
      </w:r>
    </w:p>
    <w:p w:rsidR="00645C81" w:rsidRPr="004E502A" w:rsidRDefault="00645C81" w:rsidP="00645C81">
      <w:pPr>
        <w:pStyle w:val="ListParagraph"/>
        <w:ind w:left="284" w:firstLine="709"/>
        <w:rPr>
          <w:rFonts w:ascii="Times New Roman" w:hAnsi="Times New Roman"/>
          <w:color w:val="000000" w:themeColor="text1"/>
          <w:sz w:val="24"/>
          <w:szCs w:val="24"/>
          <w:lang w:val="en-US"/>
        </w:rPr>
      </w:pPr>
    </w:p>
    <w:p w:rsidR="00645C81" w:rsidRPr="004E502A" w:rsidRDefault="00645C81" w:rsidP="00645C81">
      <w:pPr>
        <w:pStyle w:val="ListParagraph"/>
        <w:spacing w:line="480" w:lineRule="auto"/>
        <w:ind w:left="284" w:firstLine="567"/>
        <w:rPr>
          <w:rFonts w:ascii="Times New Roman" w:hAnsi="Times New Roman"/>
          <w:color w:val="000000" w:themeColor="text1"/>
          <w:sz w:val="24"/>
          <w:szCs w:val="24"/>
          <w:lang w:val="en-US"/>
        </w:rPr>
      </w:pPr>
      <w:r w:rsidRPr="004E502A">
        <w:rPr>
          <w:rFonts w:ascii="Times New Roman" w:hAnsi="Times New Roman"/>
          <w:sz w:val="24"/>
          <w:szCs w:val="24"/>
        </w:rPr>
        <w:t xml:space="preserve">Pentingnya matematika serta peranannya dalam mengembangkan kemampuan berpikir siswa, menjadikan matematika salah satu mata pelajaran yang diberikan secara formal dari mulai Sekolah Dasar sampai jenjang Perguruan Tinggi. Selain dapat mengembangkan kemampuan berpikir, belajar </w:t>
      </w:r>
      <w:r w:rsidRPr="004E502A">
        <w:rPr>
          <w:rFonts w:ascii="Times New Roman" w:hAnsi="Times New Roman"/>
          <w:sz w:val="24"/>
          <w:szCs w:val="24"/>
        </w:rPr>
        <w:lastRenderedPageBreak/>
        <w:t xml:space="preserve">matematika dapat melatih siswa cepat beradaptasi dengan keadaan yang selalu berubah. Terkadang kondisi kehidupan seseorang tidak selalu seperti yang diharapkan, pasti ada suatu keadaan dimana terdapat kesenjangan antara harapan dengan kenyataan yang terjadi. Oleh karena itu, pembelajaran matematika dilakukan sejak dini berdasarkan pada tujuan yang mendasar guna memberikan manfaat bagi </w:t>
      </w:r>
      <w:r w:rsidRPr="004E502A">
        <w:rPr>
          <w:rFonts w:ascii="Times New Roman" w:hAnsi="Times New Roman"/>
          <w:sz w:val="24"/>
          <w:szCs w:val="24"/>
          <w:lang w:val="en-US"/>
        </w:rPr>
        <w:t>peserta didik</w:t>
      </w:r>
      <w:r w:rsidRPr="004E502A">
        <w:rPr>
          <w:rFonts w:ascii="Times New Roman" w:hAnsi="Times New Roman"/>
          <w:sz w:val="24"/>
          <w:szCs w:val="24"/>
        </w:rPr>
        <w:t xml:space="preserve"> untuk menghadapi tantangan hidupnya di kemudian hari.</w:t>
      </w:r>
    </w:p>
    <w:p w:rsidR="00645C81" w:rsidRPr="004E502A" w:rsidRDefault="00645C81" w:rsidP="00645C81">
      <w:pPr>
        <w:pStyle w:val="ListParagraph"/>
        <w:spacing w:line="480" w:lineRule="auto"/>
        <w:ind w:left="284" w:firstLine="709"/>
        <w:rPr>
          <w:rFonts w:ascii="Times New Roman" w:hAnsi="Times New Roman"/>
          <w:color w:val="000000" w:themeColor="text1"/>
          <w:sz w:val="24"/>
          <w:szCs w:val="24"/>
        </w:rPr>
      </w:pPr>
      <w:r w:rsidRPr="004E502A">
        <w:rPr>
          <w:rFonts w:ascii="Times New Roman" w:hAnsi="Times New Roman"/>
          <w:color w:val="000000" w:themeColor="text1"/>
          <w:sz w:val="24"/>
          <w:szCs w:val="24"/>
        </w:rPr>
        <w:t xml:space="preserve">Kemampuan pemahaman matematis siwa erat kaitannya dengan kemampuan komunikasi  matematis agar pemahamannya bisa dimanfaatkan oleh orang lain yaitu dengan cara mengungkapkan ide matematisnya ke orang lain, Sumarmo (2003) menyatakan bahwa kemampuan komunikasi penting dimiliki oleh siswa karena diperlukan untuk menyelesaikan masalah matematika, masalah dalam disiplin ilmu lain, dan masalah dalam kehidupan sehari-hari, yang merupakan visi pengembangan pembelajaran matematika untuk kebutuhan masa kini. </w:t>
      </w:r>
    </w:p>
    <w:p w:rsidR="00645C81" w:rsidRDefault="00645C81" w:rsidP="00AC2DBD">
      <w:pPr>
        <w:pStyle w:val="ListParagraph"/>
        <w:spacing w:line="480" w:lineRule="auto"/>
        <w:ind w:left="284" w:firstLine="709"/>
        <w:rPr>
          <w:rFonts w:ascii="Times New Roman" w:hAnsi="Times New Roman"/>
          <w:color w:val="000000" w:themeColor="text1"/>
          <w:sz w:val="24"/>
          <w:szCs w:val="24"/>
        </w:rPr>
      </w:pPr>
      <w:r w:rsidRPr="004E502A">
        <w:rPr>
          <w:rFonts w:ascii="Times New Roman" w:hAnsi="Times New Roman"/>
          <w:color w:val="000000" w:themeColor="text1"/>
          <w:sz w:val="24"/>
          <w:szCs w:val="24"/>
        </w:rPr>
        <w:t>Selain dari kurangnya pemahaman dan komunikasi matematis, siswa memiliki permasalahan pada dirinya sendiri yaitu memiliki kecemasan matematis baik pada saat belajar matematika, mengerjakan tugas maupun tes matematika. Gejala yang dihadapi siswa biasanya merasa takut, gemetaran dan sering keluar masuk kelas sehingga menjadikan siswa malas untuk mengerjakan soal matem</w:t>
      </w:r>
      <w:r w:rsidR="00AC2DBD">
        <w:rPr>
          <w:rFonts w:ascii="Times New Roman" w:hAnsi="Times New Roman"/>
          <w:color w:val="000000" w:themeColor="text1"/>
          <w:sz w:val="24"/>
          <w:szCs w:val="24"/>
        </w:rPr>
        <w:t>atika maupun belajar matematika.</w:t>
      </w:r>
    </w:p>
    <w:p w:rsidR="00AC2DBD" w:rsidRPr="00AC2DBD" w:rsidRDefault="00AC2DBD" w:rsidP="00AC2DBD">
      <w:pPr>
        <w:pStyle w:val="ListParagraph"/>
        <w:spacing w:line="480" w:lineRule="auto"/>
        <w:ind w:left="284" w:firstLine="709"/>
        <w:rPr>
          <w:rFonts w:ascii="Times New Roman" w:hAnsi="Times New Roman"/>
          <w:color w:val="000000" w:themeColor="text1"/>
          <w:sz w:val="24"/>
          <w:szCs w:val="24"/>
        </w:rPr>
      </w:pPr>
      <w:r>
        <w:rPr>
          <w:rFonts w:ascii="Times New Roman" w:hAnsi="Times New Roman"/>
          <w:color w:val="000000" w:themeColor="text1"/>
          <w:sz w:val="24"/>
          <w:szCs w:val="24"/>
        </w:rPr>
        <w:t xml:space="preserve">Pemilihan pendekatan juga sangat mempengaruhi tercapainya suatu prestasi siswa, untuk itu pendekatan </w:t>
      </w:r>
      <w:r>
        <w:rPr>
          <w:rFonts w:ascii="Times New Roman" w:hAnsi="Times New Roman"/>
          <w:i/>
          <w:color w:val="000000" w:themeColor="text1"/>
          <w:sz w:val="24"/>
          <w:szCs w:val="24"/>
        </w:rPr>
        <w:t xml:space="preserve">Contextual \teachimg \learning </w:t>
      </w:r>
      <w:r>
        <w:rPr>
          <w:rFonts w:ascii="Times New Roman" w:hAnsi="Times New Roman"/>
          <w:color w:val="000000" w:themeColor="text1"/>
          <w:sz w:val="24"/>
          <w:szCs w:val="24"/>
        </w:rPr>
        <w:t xml:space="preserve">sangat </w:t>
      </w:r>
      <w:r>
        <w:rPr>
          <w:rFonts w:ascii="Times New Roman" w:hAnsi="Times New Roman"/>
          <w:color w:val="000000" w:themeColor="text1"/>
          <w:sz w:val="24"/>
          <w:szCs w:val="24"/>
        </w:rPr>
        <w:lastRenderedPageBreak/>
        <w:t>baik jika digunakan saat pembelajaran, karena dengan pembelajaran ini siswa mampu mangkaitkan suatu konsep materi dengan lingkung sekitarnya, sehingga sangat erat hubungannya dengan kemampuan komunikasi matematis.</w:t>
      </w:r>
    </w:p>
    <w:p w:rsidR="00645C81" w:rsidRPr="004E502A" w:rsidRDefault="00645C81" w:rsidP="00645C81">
      <w:pPr>
        <w:spacing w:line="480" w:lineRule="auto"/>
        <w:ind w:left="360" w:firstLine="720"/>
        <w:jc w:val="both"/>
        <w:rPr>
          <w:rFonts w:ascii="Times New Roman" w:hAnsi="Times New Roman"/>
          <w:sz w:val="24"/>
          <w:szCs w:val="24"/>
        </w:rPr>
      </w:pPr>
      <w:r w:rsidRPr="004E502A">
        <w:rPr>
          <w:rFonts w:ascii="Times New Roman" w:hAnsi="Times New Roman"/>
          <w:sz w:val="24"/>
          <w:szCs w:val="24"/>
        </w:rPr>
        <w:t xml:space="preserve">Berdasarkan seluruh uraian di atas, terlihat bahwa kemampuan pemahaman konsep dan kemampuan </w:t>
      </w:r>
      <w:r w:rsidRPr="004E502A">
        <w:rPr>
          <w:rFonts w:ascii="Times New Roman" w:hAnsi="Times New Roman"/>
          <w:sz w:val="24"/>
          <w:szCs w:val="24"/>
          <w:lang w:val="id-ID"/>
        </w:rPr>
        <w:t>komunikasi</w:t>
      </w:r>
      <w:r w:rsidRPr="004E502A">
        <w:rPr>
          <w:rFonts w:ascii="Times New Roman" w:hAnsi="Times New Roman"/>
          <w:sz w:val="24"/>
          <w:szCs w:val="24"/>
        </w:rPr>
        <w:t xml:space="preserve"> siswa tersebut menentukan keberhasilan belajar matematika yang erat kaitannya dengan mengkaitkan suatu soal matematika y</w:t>
      </w:r>
      <w:r w:rsidRPr="004E502A">
        <w:rPr>
          <w:rFonts w:ascii="Times New Roman" w:hAnsi="Times New Roman"/>
          <w:sz w:val="24"/>
          <w:szCs w:val="24"/>
          <w:lang w:val="id-ID"/>
        </w:rPr>
        <w:t>an</w:t>
      </w:r>
      <w:r w:rsidRPr="004E502A">
        <w:rPr>
          <w:rFonts w:ascii="Times New Roman" w:hAnsi="Times New Roman"/>
          <w:sz w:val="24"/>
          <w:szCs w:val="24"/>
        </w:rPr>
        <w:t xml:space="preserve">g diaplikasikan dalam kehidupan nyata yang di dalamnya terdapat 7 komponen. Dengan demikian pembelajaran dengan pendekatan </w:t>
      </w:r>
      <w:r w:rsidRPr="004E502A">
        <w:rPr>
          <w:rFonts w:ascii="Times New Roman" w:hAnsi="Times New Roman"/>
          <w:i/>
          <w:sz w:val="24"/>
          <w:szCs w:val="24"/>
          <w:lang w:val="id-ID"/>
        </w:rPr>
        <w:t>contextual teaching learning</w:t>
      </w:r>
      <w:r w:rsidRPr="004E502A">
        <w:rPr>
          <w:rFonts w:ascii="Times New Roman" w:hAnsi="Times New Roman"/>
          <w:sz w:val="24"/>
          <w:szCs w:val="24"/>
        </w:rPr>
        <w:t xml:space="preserve"> dapat m</w:t>
      </w:r>
      <w:r w:rsidRPr="004E502A">
        <w:rPr>
          <w:rFonts w:ascii="Times New Roman" w:hAnsi="Times New Roman"/>
          <w:sz w:val="24"/>
          <w:szCs w:val="24"/>
          <w:lang w:val="id-ID"/>
        </w:rPr>
        <w:t xml:space="preserve">engurangi kecemasan matematis siswa </w:t>
      </w:r>
      <w:r w:rsidRPr="004E502A">
        <w:rPr>
          <w:rFonts w:ascii="Times New Roman" w:hAnsi="Times New Roman"/>
          <w:sz w:val="24"/>
          <w:szCs w:val="24"/>
        </w:rPr>
        <w:t xml:space="preserve">serta kemampuan pemahaman dan </w:t>
      </w:r>
      <w:r w:rsidRPr="004E502A">
        <w:rPr>
          <w:rFonts w:ascii="Times New Roman" w:hAnsi="Times New Roman"/>
          <w:sz w:val="24"/>
          <w:szCs w:val="24"/>
          <w:lang w:val="id-ID"/>
        </w:rPr>
        <w:t>komunikasi</w:t>
      </w:r>
      <w:r w:rsidRPr="004E502A">
        <w:rPr>
          <w:rFonts w:ascii="Times New Roman" w:hAnsi="Times New Roman"/>
          <w:sz w:val="24"/>
          <w:szCs w:val="24"/>
        </w:rPr>
        <w:t xml:space="preserve"> matemati</w:t>
      </w:r>
      <w:r w:rsidRPr="004E502A">
        <w:rPr>
          <w:rFonts w:ascii="Times New Roman" w:hAnsi="Times New Roman"/>
          <w:sz w:val="24"/>
          <w:szCs w:val="24"/>
          <w:lang w:val="id-ID"/>
        </w:rPr>
        <w:t>s</w:t>
      </w:r>
      <w:r w:rsidRPr="004E502A">
        <w:rPr>
          <w:rFonts w:ascii="Times New Roman" w:hAnsi="Times New Roman"/>
          <w:sz w:val="24"/>
          <w:szCs w:val="24"/>
        </w:rPr>
        <w:t xml:space="preserve"> siswa dan memberikan peluang yang besar kepada siswa untuk mengeksploitasi pengetahuannya dalam belajar matematik. Dengan menggunakan </w:t>
      </w:r>
      <w:r w:rsidRPr="004E502A">
        <w:rPr>
          <w:rFonts w:ascii="Times New Roman" w:hAnsi="Times New Roman"/>
          <w:i/>
          <w:sz w:val="24"/>
          <w:szCs w:val="24"/>
          <w:lang w:val="id-ID"/>
        </w:rPr>
        <w:t>contextual teaching learning</w:t>
      </w:r>
      <w:r w:rsidRPr="004E502A">
        <w:rPr>
          <w:rFonts w:ascii="Times New Roman" w:hAnsi="Times New Roman"/>
          <w:sz w:val="24"/>
          <w:szCs w:val="24"/>
        </w:rPr>
        <w:t xml:space="preserve"> proses belajar siswa menjadi lebih bermakna karena </w:t>
      </w:r>
      <w:proofErr w:type="gramStart"/>
      <w:r w:rsidRPr="004E502A">
        <w:rPr>
          <w:rFonts w:ascii="Times New Roman" w:hAnsi="Times New Roman"/>
          <w:sz w:val="24"/>
          <w:szCs w:val="24"/>
        </w:rPr>
        <w:t>ia</w:t>
      </w:r>
      <w:proofErr w:type="gramEnd"/>
      <w:r w:rsidRPr="004E502A">
        <w:rPr>
          <w:rFonts w:ascii="Times New Roman" w:hAnsi="Times New Roman"/>
          <w:sz w:val="24"/>
          <w:szCs w:val="24"/>
        </w:rPr>
        <w:t xml:space="preserve"> dapat melihat, membentuk dan memetakan konsep matematika ke konsep pengalaman ataupun sebaliknya. </w:t>
      </w:r>
    </w:p>
    <w:p w:rsidR="00645C81" w:rsidRPr="004E502A" w:rsidRDefault="00645C81" w:rsidP="00645C81">
      <w:pPr>
        <w:spacing w:line="480" w:lineRule="auto"/>
        <w:ind w:left="360" w:firstLine="720"/>
        <w:jc w:val="both"/>
        <w:rPr>
          <w:rFonts w:ascii="Times New Roman" w:hAnsi="Times New Roman"/>
          <w:sz w:val="24"/>
          <w:szCs w:val="24"/>
        </w:rPr>
      </w:pPr>
      <w:r w:rsidRPr="004E502A">
        <w:rPr>
          <w:rFonts w:ascii="Times New Roman" w:hAnsi="Times New Roman"/>
          <w:sz w:val="24"/>
          <w:szCs w:val="24"/>
        </w:rPr>
        <w:t xml:space="preserve">Dalam hubungannya dengan hal tersebut, penulis tertarik untuk mengkaji lebih jauh peningkatan pembelajaran dengan pendekatan yang </w:t>
      </w:r>
      <w:proofErr w:type="gramStart"/>
      <w:r w:rsidRPr="004E502A">
        <w:rPr>
          <w:rFonts w:ascii="Times New Roman" w:hAnsi="Times New Roman"/>
          <w:sz w:val="24"/>
          <w:szCs w:val="24"/>
        </w:rPr>
        <w:t>sama</w:t>
      </w:r>
      <w:proofErr w:type="gramEnd"/>
      <w:r w:rsidRPr="004E502A">
        <w:rPr>
          <w:rFonts w:ascii="Times New Roman" w:hAnsi="Times New Roman"/>
          <w:sz w:val="24"/>
          <w:szCs w:val="24"/>
        </w:rPr>
        <w:t xml:space="preserve"> tetapi terhadap kemampuan pemahaman dan penalaran matematis siswa sesuai dengan latar belakang masalah yang telah dijelaskan sebelumnya. </w:t>
      </w:r>
    </w:p>
    <w:p w:rsidR="00370007" w:rsidRPr="004E502A" w:rsidRDefault="00645C81" w:rsidP="00645C81">
      <w:pPr>
        <w:spacing w:line="480" w:lineRule="auto"/>
        <w:ind w:left="357" w:firstLine="720"/>
        <w:jc w:val="both"/>
        <w:rPr>
          <w:rFonts w:ascii="Times New Roman" w:hAnsi="Times New Roman"/>
          <w:sz w:val="24"/>
          <w:szCs w:val="24"/>
        </w:rPr>
      </w:pPr>
      <w:r w:rsidRPr="004E502A">
        <w:rPr>
          <w:rFonts w:ascii="Times New Roman" w:hAnsi="Times New Roman"/>
          <w:sz w:val="24"/>
          <w:szCs w:val="24"/>
        </w:rPr>
        <w:t xml:space="preserve">Dengan demikian peneliti ingin mengkaji lebih lanjut tentang Pendekatan </w:t>
      </w:r>
      <w:r w:rsidRPr="004E502A">
        <w:rPr>
          <w:rFonts w:ascii="Times New Roman" w:hAnsi="Times New Roman"/>
          <w:i/>
          <w:sz w:val="24"/>
          <w:szCs w:val="24"/>
          <w:lang w:val="id-ID"/>
        </w:rPr>
        <w:t>Contextual Teaching Learning</w:t>
      </w:r>
      <w:r w:rsidRPr="004E502A">
        <w:rPr>
          <w:rFonts w:ascii="Times New Roman" w:hAnsi="Times New Roman"/>
          <w:sz w:val="24"/>
          <w:szCs w:val="24"/>
        </w:rPr>
        <w:t xml:space="preserve"> terhadap peningkatan kemampuan </w:t>
      </w:r>
      <w:r w:rsidRPr="004E502A">
        <w:rPr>
          <w:rFonts w:ascii="Times New Roman" w:hAnsi="Times New Roman"/>
          <w:sz w:val="24"/>
          <w:szCs w:val="24"/>
        </w:rPr>
        <w:lastRenderedPageBreak/>
        <w:t xml:space="preserve">pemahaman konsep, </w:t>
      </w:r>
      <w:proofErr w:type="gramStart"/>
      <w:r w:rsidRPr="004E502A">
        <w:rPr>
          <w:rFonts w:ascii="Times New Roman" w:hAnsi="Times New Roman"/>
          <w:sz w:val="24"/>
          <w:szCs w:val="24"/>
          <w:lang w:val="id-ID"/>
        </w:rPr>
        <w:t xml:space="preserve">komunikasi </w:t>
      </w:r>
      <w:r w:rsidRPr="004E502A">
        <w:rPr>
          <w:rFonts w:ascii="Times New Roman" w:hAnsi="Times New Roman"/>
          <w:sz w:val="24"/>
          <w:szCs w:val="24"/>
        </w:rPr>
        <w:t xml:space="preserve"> matematis</w:t>
      </w:r>
      <w:proofErr w:type="gramEnd"/>
      <w:r w:rsidRPr="004E502A">
        <w:rPr>
          <w:rFonts w:ascii="Times New Roman" w:hAnsi="Times New Roman"/>
          <w:sz w:val="24"/>
          <w:szCs w:val="24"/>
        </w:rPr>
        <w:t xml:space="preserve">, dan </w:t>
      </w:r>
      <w:r w:rsidRPr="004E502A">
        <w:rPr>
          <w:rFonts w:ascii="Times New Roman" w:hAnsi="Times New Roman"/>
          <w:iCs/>
          <w:sz w:val="24"/>
          <w:szCs w:val="24"/>
          <w:lang w:val="id-ID"/>
        </w:rPr>
        <w:t>mengurangi kecemasan matematis</w:t>
      </w:r>
      <w:r w:rsidRPr="004E502A">
        <w:rPr>
          <w:rFonts w:ascii="Times New Roman" w:hAnsi="Times New Roman"/>
          <w:sz w:val="24"/>
          <w:szCs w:val="24"/>
        </w:rPr>
        <w:t xml:space="preserve"> siswa SMP. </w:t>
      </w:r>
    </w:p>
    <w:p w:rsidR="0042022E" w:rsidRPr="004E502A" w:rsidRDefault="0042022E" w:rsidP="00645C81">
      <w:pPr>
        <w:spacing w:line="480" w:lineRule="auto"/>
        <w:ind w:left="357" w:firstLine="720"/>
        <w:jc w:val="both"/>
        <w:rPr>
          <w:rFonts w:ascii="Times New Roman" w:hAnsi="Times New Roman"/>
          <w:sz w:val="24"/>
          <w:szCs w:val="24"/>
        </w:rPr>
      </w:pPr>
    </w:p>
    <w:p w:rsidR="00FE69B0" w:rsidRPr="004E502A" w:rsidRDefault="00FE69B0" w:rsidP="00FE69B0">
      <w:pPr>
        <w:spacing w:after="0" w:line="480" w:lineRule="auto"/>
        <w:jc w:val="both"/>
        <w:rPr>
          <w:rFonts w:ascii="Times New Roman" w:hAnsi="Times New Roman"/>
          <w:b/>
          <w:sz w:val="24"/>
          <w:szCs w:val="24"/>
        </w:rPr>
      </w:pPr>
      <w:r w:rsidRPr="004E502A">
        <w:rPr>
          <w:rFonts w:ascii="Times New Roman" w:hAnsi="Times New Roman"/>
          <w:b/>
          <w:sz w:val="24"/>
          <w:szCs w:val="24"/>
        </w:rPr>
        <w:t>METODE PENELITIAN</w:t>
      </w:r>
    </w:p>
    <w:p w:rsidR="006B5A69" w:rsidRPr="004E502A" w:rsidRDefault="006B5A69" w:rsidP="007D1E17">
      <w:pPr>
        <w:pStyle w:val="ListParagraph"/>
        <w:spacing w:after="0" w:line="480" w:lineRule="auto"/>
        <w:ind w:left="0" w:firstLine="777"/>
        <w:rPr>
          <w:rFonts w:ascii="Times New Roman" w:hAnsi="Times New Roman"/>
          <w:sz w:val="24"/>
          <w:szCs w:val="24"/>
          <w:lang w:val="en-US"/>
        </w:rPr>
      </w:pPr>
      <w:r w:rsidRPr="004E502A">
        <w:rPr>
          <w:rFonts w:ascii="Times New Roman" w:hAnsi="Times New Roman"/>
          <w:sz w:val="24"/>
          <w:szCs w:val="24"/>
        </w:rPr>
        <w:t>Pendekatan  penelitian yang digunakan dalam penelitian ini merupakan Pendekatan Campuran (</w:t>
      </w:r>
      <w:r w:rsidRPr="004E502A">
        <w:rPr>
          <w:rFonts w:ascii="Times New Roman" w:hAnsi="Times New Roman"/>
          <w:i/>
          <w:sz w:val="24"/>
          <w:szCs w:val="24"/>
        </w:rPr>
        <w:t>Mixed Method</w:t>
      </w:r>
      <w:r w:rsidRPr="004E502A">
        <w:rPr>
          <w:rFonts w:ascii="Times New Roman" w:hAnsi="Times New Roman"/>
          <w:sz w:val="24"/>
          <w:szCs w:val="24"/>
        </w:rPr>
        <w:t>) dengan metode tipe penyisipan (</w:t>
      </w:r>
      <w:r w:rsidRPr="004E502A">
        <w:rPr>
          <w:rFonts w:ascii="Times New Roman" w:hAnsi="Times New Roman"/>
          <w:i/>
          <w:sz w:val="24"/>
          <w:szCs w:val="24"/>
        </w:rPr>
        <w:t>Embedded Design).</w:t>
      </w:r>
      <w:r w:rsidRPr="004E502A">
        <w:rPr>
          <w:rFonts w:ascii="Times New Roman" w:hAnsi="Times New Roman"/>
          <w:sz w:val="24"/>
          <w:szCs w:val="24"/>
        </w:rPr>
        <w:t xml:space="preserve"> Menurut </w:t>
      </w:r>
      <w:r w:rsidR="00A84F0D" w:rsidRPr="004E502A">
        <w:rPr>
          <w:rFonts w:ascii="Times New Roman" w:hAnsi="Times New Roman"/>
          <w:sz w:val="24"/>
          <w:szCs w:val="24"/>
          <w:lang w:val="en-US"/>
        </w:rPr>
        <w:t>(</w:t>
      </w:r>
      <w:r w:rsidRPr="004E502A">
        <w:rPr>
          <w:rFonts w:ascii="Times New Roman" w:hAnsi="Times New Roman"/>
          <w:sz w:val="24"/>
          <w:szCs w:val="24"/>
        </w:rPr>
        <w:t>Creswell dalam Indrawan dan Yaniawati</w:t>
      </w:r>
      <w:r w:rsidR="00A84F0D" w:rsidRPr="004E502A">
        <w:rPr>
          <w:rFonts w:ascii="Times New Roman" w:hAnsi="Times New Roman"/>
          <w:sz w:val="24"/>
          <w:szCs w:val="24"/>
          <w:lang w:val="en-US"/>
        </w:rPr>
        <w:t>,</w:t>
      </w:r>
      <w:r w:rsidRPr="004E502A">
        <w:rPr>
          <w:rFonts w:ascii="Times New Roman" w:hAnsi="Times New Roman"/>
          <w:sz w:val="24"/>
          <w:szCs w:val="24"/>
        </w:rPr>
        <w:t xml:space="preserve"> 2014),</w:t>
      </w:r>
      <w:r w:rsidR="007D1E17" w:rsidRPr="004E502A">
        <w:rPr>
          <w:rFonts w:ascii="Times New Roman" w:hAnsi="Times New Roman"/>
          <w:sz w:val="24"/>
          <w:szCs w:val="24"/>
          <w:lang w:val="en-US"/>
        </w:rPr>
        <w:t xml:space="preserve"> dimana pendekatan kualitatif dalam penelitian ini merupakan </w:t>
      </w:r>
      <w:r w:rsidRPr="004E502A">
        <w:rPr>
          <w:rFonts w:ascii="Times New Roman" w:hAnsi="Times New Roman"/>
          <w:sz w:val="24"/>
          <w:szCs w:val="24"/>
        </w:rPr>
        <w:t xml:space="preserve">penguat saja dari proses penelitian yang menggunakan </w:t>
      </w:r>
      <w:r w:rsidR="007D1E17" w:rsidRPr="004E502A">
        <w:rPr>
          <w:rFonts w:ascii="Times New Roman" w:hAnsi="Times New Roman"/>
          <w:sz w:val="24"/>
          <w:szCs w:val="24"/>
          <w:lang w:val="en-US"/>
        </w:rPr>
        <w:t>pendekatan kuantitatif yang utama</w:t>
      </w:r>
      <w:r w:rsidRPr="004E502A">
        <w:rPr>
          <w:rFonts w:ascii="Times New Roman" w:hAnsi="Times New Roman"/>
          <w:sz w:val="24"/>
          <w:szCs w:val="24"/>
        </w:rPr>
        <w:t>, karena pada metode penyisipan (</w:t>
      </w:r>
      <w:r w:rsidRPr="004E502A">
        <w:rPr>
          <w:rFonts w:ascii="Times New Roman" w:hAnsi="Times New Roman"/>
          <w:i/>
          <w:sz w:val="24"/>
          <w:szCs w:val="24"/>
        </w:rPr>
        <w:t>Embedded Design)</w:t>
      </w:r>
      <w:r w:rsidRPr="004E502A">
        <w:rPr>
          <w:rFonts w:ascii="Times New Roman" w:hAnsi="Times New Roman"/>
          <w:sz w:val="24"/>
          <w:szCs w:val="24"/>
        </w:rPr>
        <w:t xml:space="preserve"> peneliti hanya melakukan </w:t>
      </w:r>
      <w:r w:rsidRPr="004E502A">
        <w:rPr>
          <w:rFonts w:ascii="Times New Roman" w:hAnsi="Times New Roman"/>
          <w:i/>
          <w:sz w:val="24"/>
          <w:szCs w:val="24"/>
        </w:rPr>
        <w:t>mixed</w:t>
      </w:r>
      <w:r w:rsidRPr="004E502A">
        <w:rPr>
          <w:rFonts w:ascii="Times New Roman" w:hAnsi="Times New Roman"/>
          <w:sz w:val="24"/>
          <w:szCs w:val="24"/>
        </w:rPr>
        <w:t xml:space="preserve"> (campuran) pada bagian dengan pendekatan kualitatif pada penelitian yang berkarakter kuantitatif. </w:t>
      </w:r>
    </w:p>
    <w:p w:rsidR="006B5A69" w:rsidRPr="004E502A" w:rsidRDefault="006B5A69" w:rsidP="006B5A69">
      <w:pPr>
        <w:pStyle w:val="ListParagraph"/>
        <w:spacing w:after="0" w:line="480" w:lineRule="auto"/>
        <w:ind w:left="360" w:firstLine="774"/>
        <w:rPr>
          <w:rFonts w:ascii="Times New Roman" w:hAnsi="Times New Roman"/>
          <w:b/>
          <w:sz w:val="24"/>
          <w:szCs w:val="24"/>
        </w:rPr>
      </w:pPr>
      <w:r w:rsidRPr="004E502A">
        <w:rPr>
          <w:rFonts w:ascii="Times New Roman" w:hAnsi="Times New Roman"/>
          <w:sz w:val="24"/>
          <w:szCs w:val="24"/>
        </w:rPr>
        <w:t xml:space="preserve">Berikut adalah gambar desain </w:t>
      </w:r>
      <w:r w:rsidRPr="004E502A">
        <w:rPr>
          <w:rFonts w:ascii="Times New Roman" w:hAnsi="Times New Roman"/>
          <w:i/>
          <w:iCs/>
          <w:sz w:val="24"/>
          <w:szCs w:val="24"/>
        </w:rPr>
        <w:t>Embedded Design</w:t>
      </w:r>
      <w:r w:rsidRPr="004E502A">
        <w:rPr>
          <w:rFonts w:ascii="Times New Roman" w:hAnsi="Times New Roman"/>
          <w:iCs/>
          <w:sz w:val="24"/>
          <w:szCs w:val="24"/>
        </w:rPr>
        <w:t xml:space="preserve"> menurut </w:t>
      </w:r>
      <w:r w:rsidR="00A84F0D" w:rsidRPr="004E502A">
        <w:rPr>
          <w:rFonts w:ascii="Times New Roman" w:hAnsi="Times New Roman"/>
          <w:iCs/>
          <w:sz w:val="24"/>
          <w:szCs w:val="24"/>
          <w:lang w:val="en-US"/>
        </w:rPr>
        <w:t>(</w:t>
      </w:r>
      <w:r w:rsidRPr="004E502A">
        <w:rPr>
          <w:rFonts w:ascii="Times New Roman" w:hAnsi="Times New Roman"/>
          <w:sz w:val="24"/>
          <w:szCs w:val="24"/>
        </w:rPr>
        <w:t xml:space="preserve">Creswell dalam </w:t>
      </w:r>
      <w:r w:rsidR="00A84F0D" w:rsidRPr="004E502A">
        <w:rPr>
          <w:rFonts w:ascii="Times New Roman" w:hAnsi="Times New Roman"/>
          <w:sz w:val="24"/>
          <w:szCs w:val="24"/>
        </w:rPr>
        <w:t>Indrawan dan Yaniawati</w:t>
      </w:r>
      <w:r w:rsidR="00A84F0D" w:rsidRPr="004E502A">
        <w:rPr>
          <w:rFonts w:ascii="Times New Roman" w:hAnsi="Times New Roman"/>
          <w:sz w:val="24"/>
          <w:szCs w:val="24"/>
          <w:lang w:val="en-US"/>
        </w:rPr>
        <w:t xml:space="preserve">, </w:t>
      </w:r>
      <w:r w:rsidRPr="004E502A">
        <w:rPr>
          <w:rFonts w:ascii="Times New Roman" w:hAnsi="Times New Roman"/>
          <w:sz w:val="24"/>
          <w:szCs w:val="24"/>
        </w:rPr>
        <w:t>2014),</w:t>
      </w:r>
    </w:p>
    <w:p w:rsidR="006B5A69" w:rsidRPr="004E502A" w:rsidRDefault="00AD721D" w:rsidP="006B5A69">
      <w:pPr>
        <w:pStyle w:val="ListParagraph"/>
        <w:spacing w:after="0" w:line="360" w:lineRule="auto"/>
        <w:rPr>
          <w:rFonts w:ascii="Times New Roman" w:hAnsi="Times New Roman"/>
          <w:sz w:val="24"/>
          <w:szCs w:val="24"/>
        </w:rPr>
      </w:pPr>
      <w:r>
        <w:rPr>
          <w:rFonts w:asciiTheme="minorHAnsi" w:hAnsiTheme="minorHAnsi"/>
          <w:noProof/>
          <w:sz w:val="24"/>
          <w:szCs w:val="24"/>
          <w:lang w:eastAsia="id-ID"/>
        </w:rPr>
        <w:pict>
          <v:group id="Group 2" o:spid="_x0000_s1026" style="position:absolute;left:0;text-align:left;margin-left:26.4pt;margin-top:6.05pt;width:344.05pt;height:122.2pt;z-index:251660288" coordorigin="2796,9684" coordsize="6881,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">
            <v:group id="Group 8" o:spid="_x0000_s1027" style="position:absolute;left:2796;top:9684;width:5186;height:2444" coordsize="35093,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1" o:spid="_x0000_s1028" style="position:absolute;width:24983;height:19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LZcIA&#10;AADaAAAADwAAAGRycy9kb3ducmV2LnhtbESPzYoCMRCE78K+Q+gFL7JmFJFlNIosK6jgQV1hj82k&#10;50cnnSGJOr69EQSPRVV9RU3nranFlZyvLCsY9BMQxJnVFRcK/g7Lr28QPiBrrC2Tgjt5mM8+OlNM&#10;tb3xjq77UIgIYZ+igjKEJpXSZyUZ9H3bEEcvt85giNIVUju8Rbip5TBJxtJgxXGhxIZ+SsrO+4tR&#10;8Hv6T9y6qGyTb+5W5ttjz42PSnU/28UERKA2vMOv9korGMH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wtlwgAAANoAAAAPAAAAAAAAAAAAAAAAAJgCAABkcnMvZG93&#10;bnJldi54bWxQSwUGAAAAAAQABAD1AAAAhwMAAAAA&#10;" fillcolor="white [3201]" strokecolor="black [3213]" strokeweight="2pt">
                <v:textbox>
                  <w:txbxContent>
                    <w:p w:rsidR="003D4F52" w:rsidRPr="00585047" w:rsidRDefault="003D4F52" w:rsidP="006B5A69">
                      <w:pPr>
                        <w:spacing w:line="240" w:lineRule="auto"/>
                        <w:jc w:val="center"/>
                        <w:rPr>
                          <w:rFonts w:ascii="Times New Roman" w:hAnsi="Times New Roman"/>
                        </w:rPr>
                      </w:pPr>
                      <w:r>
                        <w:rPr>
                          <w:rFonts w:ascii="Times New Roman" w:hAnsi="Times New Roman"/>
                        </w:rPr>
                        <w:t>Desain Kuantitatif</w:t>
                      </w:r>
                    </w:p>
                    <w:p w:rsidR="003D4F52" w:rsidRPr="00585047" w:rsidRDefault="003D4F52" w:rsidP="006B5A69">
                      <w:pPr>
                        <w:spacing w:line="240" w:lineRule="auto"/>
                        <w:jc w:val="center"/>
                        <w:rPr>
                          <w:rFonts w:ascii="Times New Roman" w:hAnsi="Times New Roman"/>
                        </w:rPr>
                      </w:pPr>
                      <w:r>
                        <w:rPr>
                          <w:rFonts w:ascii="Times New Roman" w:hAnsi="Times New Roman"/>
                        </w:rPr>
                        <w:t>Pengumpulan dan Analisis Data Kuantitatif</w:t>
                      </w:r>
                    </w:p>
                    <w:p w:rsidR="003D4F52" w:rsidRPr="00585047" w:rsidRDefault="003D4F52" w:rsidP="006B5A69">
                      <w:pPr>
                        <w:spacing w:line="240" w:lineRule="auto"/>
                        <w:jc w:val="center"/>
                        <w:rPr>
                          <w:rFonts w:ascii="Times New Roman" w:hAnsi="Times New Roman"/>
                        </w:rPr>
                      </w:pPr>
                    </w:p>
                    <w:p w:rsidR="003D4F52" w:rsidRPr="00403015" w:rsidRDefault="003D4F52" w:rsidP="006B5A69">
                      <w:pPr>
                        <w:jc w:val="center"/>
                        <w:rPr>
                          <w:rFonts w:ascii="Times New Roman" w:hAnsi="Times New Roman"/>
                          <w:sz w:val="24"/>
                        </w:rPr>
                      </w:pPr>
                    </w:p>
                    <w:p w:rsidR="003D4F52" w:rsidRPr="00403015" w:rsidRDefault="003D4F52" w:rsidP="006B5A69">
                      <w:pPr>
                        <w:jc w:val="center"/>
                        <w:rPr>
                          <w:rFonts w:ascii="Times New Roman" w:hAnsi="Times New Roman"/>
                          <w:sz w:val="24"/>
                        </w:rPr>
                      </w:pPr>
                    </w:p>
                  </w:txbxContent>
                </v:textbox>
              </v:roundrect>
              <v:rect id="Rectangle 3" o:spid="_x0000_s1029" style="position:absolute;left:3189;top:10417;width:20305;height:7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ZOsEA&#10;AADaAAAADwAAAGRycy9kb3ducmV2LnhtbESPQYvCMBSE74L/ITzBm6auKFKNIqIgXqS6Kt4ezbMt&#10;Ni+lyWr990YQ9jjMzDfMbNGYUjyodoVlBYN+BII4tbrgTMHvcdObgHAeWWNpmRS8yMFi3m7NMNb2&#10;yQk9Dj4TAcIuRgW591UspUtzMuj6tiIO3s3WBn2QdSZ1jc8AN6X8iaKxNFhwWMixolVO6f3wZxQM&#10;h6/0fNpftrvLJjrei2uyZk6U6naa5RSEp8b/h7/trVYwgs+Vc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2TrBAAAA2gAAAA8AAAAAAAAAAAAAAAAAmAIAAGRycy9kb3du&#10;cmV2LnhtbFBLBQYAAAAABAAEAPUAAACGAwAAAAA=&#10;" fillcolor="white [3212]" strokecolor="black [3213]">
                <v:shadow on="t" color="black" opacity="24903f" origin=",.5" offset="0,.55556mm"/>
                <v:textbox>
                  <w:txbxContent>
                    <w:p w:rsidR="003D4F52" w:rsidRPr="00585047" w:rsidRDefault="003D4F52" w:rsidP="006B5A69">
                      <w:pPr>
                        <w:spacing w:line="240" w:lineRule="auto"/>
                        <w:jc w:val="center"/>
                        <w:rPr>
                          <w:rFonts w:ascii="Times New Roman" w:hAnsi="Times New Roman"/>
                        </w:rPr>
                      </w:pPr>
                      <w:r>
                        <w:rPr>
                          <w:rFonts w:ascii="Times New Roman" w:hAnsi="Times New Roman"/>
                        </w:rPr>
                        <w:t>Pengumpulan dan Analisis Data Kualitatif</w:t>
                      </w:r>
                      <w:r w:rsidRPr="00585047">
                        <w:rPr>
                          <w:rFonts w:ascii="Times New Roman" w:hAnsi="Times New Roman"/>
                        </w:rPr>
                        <w:t xml:space="preserve"> (</w:t>
                      </w:r>
                      <w:r>
                        <w:rPr>
                          <w:rFonts w:ascii="Times New Roman" w:hAnsi="Times New Roman"/>
                        </w:rPr>
                        <w:t>sebelum, selama, atau sesudah</w:t>
                      </w:r>
                      <w:r w:rsidRPr="00585047">
                        <w:rPr>
                          <w:rFonts w:ascii="Times New Roman" w:hAnsi="Times New Roman"/>
                        </w:rPr>
                        <w:t>)</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24986;top:8612;width:10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RAb4AAADaAAAADwAAAGRycy9kb3ducmV2LnhtbESPT4vCMBDF74LfIYzgTVNFZKlGEUHx&#10;at3L3sZmbIuZSWmi1m9vFhb2+Hh/frz1tmenntSFxouB2TQDRVJ620hl4PtymHyBChHFovNCBt4U&#10;YLsZDtaYW/+SMz2LWKk0IiFHA3WMba51KGtiDFPfkiTv5jvGmGRXadvhK42z0/MsW2rGRhKhxpb2&#10;NZX34sGJ69g9YrH7sbf5la+Xw3ERLBszHvW7FahIffwP/7VP1sASfq+kG6A3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PtEBvgAAANoAAAAPAAAAAAAAAAAAAAAAAKEC&#10;AABkcnMvZG93bnJldi54bWxQSwUGAAAAAAQABAD5AAAAjAMAAAAA&#10;" strokecolor="black [3213]" strokeweight="2pt">
                <v:stroke endarrow="open"/>
                <v:shadow on="t" color="black" opacity="24903f" origin=",.5" offset="0,.55556mm"/>
              </v:shape>
            </v:group>
            <v:shapetype id="_x0000_t202" coordsize="21600,21600" o:spt="202" path="m,l,21600r21600,l21600,xe">
              <v:stroke joinstyle="miter"/>
              <v:path gradientshapeok="t" o:connecttype="rect"/>
            </v:shapetype>
            <v:shape id="Text Box 7" o:spid="_x0000_s1031" type="#_x0000_t202" style="position:absolute;left:8012;top:10545;width:1665;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xsMQA&#10;AADaAAAADwAAAGRycy9kb3ducmV2LnhtbESPQWvCQBSE7wX/w/KEXqRuLLRKmo2IEBqwF7XQ6yP7&#10;moTuvg3ZbRL99W6h4HGYmW+YbDtZIwbqfetYwWqZgCCunG65VvB5Lp42IHxA1mgck4ILedjms4cM&#10;U+1GPtJwCrWIEPYpKmhC6FIpfdWQRb90HXH0vl1vMUTZ11L3OEa4NfI5SV6lxZbjQoMd7Ruqfk6/&#10;VsH55eOwX5h3u2irRF7LjfH0VSj1OJ92byACTeEe/m+XWsEa/q7EG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osbDEAAAA2gAAAA8AAAAAAAAAAAAAAAAAmAIAAGRycy9k&#10;b3ducmV2LnhtbFBLBQYAAAAABAAEAPUAAACJAwAAAAA=&#10;" fillcolor="white [3201]" strokecolor="black [3213]" strokeweight="2pt">
              <v:textbox>
                <w:txbxContent>
                  <w:p w:rsidR="003D4F52" w:rsidRPr="00403015" w:rsidRDefault="003D4F52" w:rsidP="006B5A69">
                    <w:pPr>
                      <w:rPr>
                        <w:rFonts w:ascii="Times New Roman" w:hAnsi="Times New Roman"/>
                        <w:sz w:val="24"/>
                      </w:rPr>
                    </w:pPr>
                    <w:r w:rsidRPr="00403015">
                      <w:rPr>
                        <w:rFonts w:ascii="Times New Roman" w:hAnsi="Times New Roman"/>
                        <w:sz w:val="24"/>
                      </w:rPr>
                      <w:t>I</w:t>
                    </w:r>
                    <w:r>
                      <w:rPr>
                        <w:rFonts w:ascii="Times New Roman" w:hAnsi="Times New Roman"/>
                        <w:sz w:val="24"/>
                      </w:rPr>
                      <w:t>nterpretasi</w:t>
                    </w:r>
                  </w:p>
                </w:txbxContent>
              </v:textbox>
            </v:shape>
          </v:group>
        </w:pict>
      </w: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pStyle w:val="ListParagraph"/>
        <w:spacing w:after="0" w:line="360" w:lineRule="auto"/>
        <w:rPr>
          <w:rFonts w:ascii="Times New Roman" w:hAnsi="Times New Roman"/>
          <w:sz w:val="24"/>
          <w:szCs w:val="24"/>
        </w:rPr>
      </w:pPr>
    </w:p>
    <w:p w:rsidR="006B5A69" w:rsidRPr="004E502A" w:rsidRDefault="006B5A69" w:rsidP="006B5A69">
      <w:pPr>
        <w:spacing w:after="0" w:line="480" w:lineRule="auto"/>
        <w:ind w:left="426"/>
        <w:jc w:val="center"/>
        <w:rPr>
          <w:rFonts w:ascii="Times New Roman" w:hAnsi="Times New Roman"/>
          <w:sz w:val="24"/>
          <w:szCs w:val="24"/>
          <w:lang w:val="id-ID"/>
        </w:rPr>
      </w:pPr>
      <w:r w:rsidRPr="004E502A">
        <w:rPr>
          <w:rFonts w:ascii="Times New Roman" w:hAnsi="Times New Roman"/>
          <w:b/>
          <w:sz w:val="24"/>
          <w:szCs w:val="24"/>
        </w:rPr>
        <w:t xml:space="preserve">Gambar </w:t>
      </w:r>
      <w:r w:rsidRPr="004E502A">
        <w:rPr>
          <w:rFonts w:ascii="Times New Roman" w:hAnsi="Times New Roman"/>
          <w:b/>
          <w:sz w:val="24"/>
          <w:szCs w:val="24"/>
          <w:lang w:val="id-ID"/>
        </w:rPr>
        <w:t>1</w:t>
      </w:r>
      <w:r w:rsidRPr="004E502A">
        <w:rPr>
          <w:rFonts w:ascii="Times New Roman" w:hAnsi="Times New Roman"/>
          <w:b/>
          <w:sz w:val="24"/>
          <w:szCs w:val="24"/>
        </w:rPr>
        <w:t xml:space="preserve"> Prosedur Penelitian </w:t>
      </w:r>
      <w:r w:rsidRPr="004E502A">
        <w:rPr>
          <w:rFonts w:ascii="Times New Roman" w:hAnsi="Times New Roman"/>
          <w:b/>
          <w:i/>
          <w:sz w:val="24"/>
          <w:szCs w:val="24"/>
        </w:rPr>
        <w:t>Embedded Design</w:t>
      </w:r>
    </w:p>
    <w:p w:rsidR="00570692" w:rsidRPr="004E502A" w:rsidRDefault="006B5A69" w:rsidP="007C186C">
      <w:pPr>
        <w:pStyle w:val="Judul"/>
        <w:numPr>
          <w:ilvl w:val="0"/>
          <w:numId w:val="0"/>
        </w:numPr>
        <w:spacing w:line="480" w:lineRule="auto"/>
        <w:ind w:firstLine="720"/>
        <w:jc w:val="both"/>
        <w:rPr>
          <w:b w:val="0"/>
          <w:color w:val="000000" w:themeColor="text1"/>
        </w:rPr>
      </w:pPr>
      <w:r w:rsidRPr="004E502A">
        <w:rPr>
          <w:b w:val="0"/>
          <w:lang w:val="sv-SE"/>
        </w:rPr>
        <w:t>Desain penelitian yang digunakan adalah desain</w:t>
      </w:r>
      <w:r w:rsidRPr="004E502A">
        <w:rPr>
          <w:b w:val="0"/>
        </w:rPr>
        <w:t xml:space="preserve"> eksperimen semu (</w:t>
      </w:r>
      <w:r w:rsidRPr="004E502A">
        <w:rPr>
          <w:b w:val="0"/>
          <w:i/>
        </w:rPr>
        <w:t>Quasi-Experiment</w:t>
      </w:r>
      <w:r w:rsidRPr="004E502A">
        <w:rPr>
          <w:b w:val="0"/>
        </w:rPr>
        <w:t xml:space="preserve">) yaitu dilakukan tanpa proses teknik sampel peluang </w:t>
      </w:r>
      <w:r w:rsidR="00A84F0D" w:rsidRPr="004E502A">
        <w:rPr>
          <w:b w:val="0"/>
        </w:rPr>
        <w:t>(</w:t>
      </w:r>
      <w:r w:rsidRPr="004E502A">
        <w:rPr>
          <w:b w:val="0"/>
        </w:rPr>
        <w:t xml:space="preserve">Fraenkel &amp; </w:t>
      </w:r>
      <w:r w:rsidRPr="004E502A">
        <w:rPr>
          <w:b w:val="0"/>
        </w:rPr>
        <w:lastRenderedPageBreak/>
        <w:t>Wallen dalam Indrawan dan Yaniawati</w:t>
      </w:r>
      <w:r w:rsidR="00A84F0D" w:rsidRPr="004E502A">
        <w:rPr>
          <w:b w:val="0"/>
        </w:rPr>
        <w:t>,</w:t>
      </w:r>
      <w:r w:rsidRPr="004E502A">
        <w:rPr>
          <w:b w:val="0"/>
        </w:rPr>
        <w:t xml:space="preserve"> 2014),  begitupun menurut </w:t>
      </w:r>
      <w:r w:rsidR="00A84F0D" w:rsidRPr="004E502A">
        <w:rPr>
          <w:b w:val="0"/>
        </w:rPr>
        <w:t>(</w:t>
      </w:r>
      <w:r w:rsidRPr="004E502A">
        <w:rPr>
          <w:b w:val="0"/>
        </w:rPr>
        <w:t>Lestari dan Yudhanegara</w:t>
      </w:r>
      <w:r w:rsidR="00A84F0D" w:rsidRPr="004E502A">
        <w:rPr>
          <w:b w:val="0"/>
        </w:rPr>
        <w:t xml:space="preserve">, </w:t>
      </w:r>
      <w:r w:rsidRPr="004E502A">
        <w:rPr>
          <w:b w:val="0"/>
        </w:rPr>
        <w:t xml:space="preserve">2015) bahwa teknik sampling yang paling mungkin untuk dilakukan dalam desain ini adalah  </w:t>
      </w:r>
      <w:r w:rsidRPr="004E502A">
        <w:rPr>
          <w:b w:val="0"/>
          <w:i/>
        </w:rPr>
        <w:t xml:space="preserve">purposive sampling, </w:t>
      </w:r>
      <w:r w:rsidRPr="004E502A">
        <w:rPr>
          <w:b w:val="0"/>
        </w:rPr>
        <w:t xml:space="preserve">peneliti </w:t>
      </w:r>
      <w:r w:rsidRPr="004E502A">
        <w:rPr>
          <w:b w:val="0"/>
          <w:color w:val="000000" w:themeColor="text1"/>
        </w:rPr>
        <w:t xml:space="preserve">kemudian memilih dua kelas. Kelas yang pertama memperoleh </w:t>
      </w:r>
      <w:r w:rsidR="00645C81" w:rsidRPr="004E502A">
        <w:rPr>
          <w:b w:val="0"/>
          <w:color w:val="000000" w:themeColor="text1"/>
          <w:lang w:val="id-ID"/>
        </w:rPr>
        <w:t xml:space="preserve">pembelajaran dengan pendekatan </w:t>
      </w:r>
      <w:r w:rsidR="00645C81" w:rsidRPr="004E502A">
        <w:rPr>
          <w:b w:val="0"/>
          <w:i/>
          <w:color w:val="000000" w:themeColor="text1"/>
          <w:lang w:val="id-ID"/>
        </w:rPr>
        <w:t xml:space="preserve">Contextual Teaching Learning </w:t>
      </w:r>
      <w:r w:rsidRPr="004E502A">
        <w:rPr>
          <w:b w:val="0"/>
          <w:color w:val="000000" w:themeColor="text1"/>
        </w:rPr>
        <w:t xml:space="preserve">(kelas eksperimen) dan kelas kedua memperoleh pembelajaran </w:t>
      </w:r>
      <w:r w:rsidRPr="004E502A">
        <w:rPr>
          <w:b w:val="0"/>
          <w:color w:val="000000" w:themeColor="text1"/>
          <w:lang w:val="id-ID"/>
        </w:rPr>
        <w:t>konvensional</w:t>
      </w:r>
      <w:r w:rsidR="003D4F52">
        <w:rPr>
          <w:b w:val="0"/>
          <w:color w:val="000000" w:themeColor="text1"/>
          <w:lang w:val="id-ID"/>
        </w:rPr>
        <w:t xml:space="preserve"> </w:t>
      </w:r>
      <w:r w:rsidRPr="004E502A">
        <w:rPr>
          <w:b w:val="0"/>
          <w:color w:val="000000" w:themeColor="text1"/>
        </w:rPr>
        <w:t>(</w:t>
      </w:r>
      <w:proofErr w:type="gramStart"/>
      <w:r w:rsidRPr="004E502A">
        <w:rPr>
          <w:b w:val="0"/>
          <w:color w:val="000000" w:themeColor="text1"/>
        </w:rPr>
        <w:t>kelaskontrol )</w:t>
      </w:r>
      <w:proofErr w:type="gramEnd"/>
      <w:r w:rsidRPr="004E502A">
        <w:rPr>
          <w:b w:val="0"/>
          <w:color w:val="000000" w:themeColor="text1"/>
        </w:rPr>
        <w:t xml:space="preserve">. Desain ini dapat dirangkum sebagai </w:t>
      </w:r>
      <w:proofErr w:type="gramStart"/>
      <w:r w:rsidRPr="004E502A">
        <w:rPr>
          <w:b w:val="0"/>
          <w:color w:val="000000" w:themeColor="text1"/>
        </w:rPr>
        <w:t>berikut :</w:t>
      </w:r>
      <w:proofErr w:type="gramEnd"/>
    </w:p>
    <w:p w:rsidR="00645C81" w:rsidRPr="004E502A" w:rsidRDefault="00645C81" w:rsidP="0042022E">
      <w:pPr>
        <w:pStyle w:val="Judul"/>
        <w:numPr>
          <w:ilvl w:val="0"/>
          <w:numId w:val="0"/>
        </w:numPr>
        <w:spacing w:line="480" w:lineRule="auto"/>
        <w:jc w:val="both"/>
        <w:rPr>
          <w:b w:val="0"/>
          <w:color w:val="000000" w:themeColor="text1"/>
        </w:rPr>
      </w:pPr>
    </w:p>
    <w:p w:rsidR="006B5A69" w:rsidRPr="004E502A" w:rsidRDefault="009E44C6" w:rsidP="00F47CA6">
      <w:pPr>
        <w:pStyle w:val="ListParagraph"/>
        <w:spacing w:after="0" w:line="240" w:lineRule="auto"/>
        <w:ind w:left="426" w:firstLine="708"/>
        <w:jc w:val="center"/>
        <w:rPr>
          <w:rFonts w:ascii="Times New Roman" w:hAnsi="Times New Roman"/>
          <w:b/>
          <w:color w:val="000000" w:themeColor="text1"/>
          <w:sz w:val="24"/>
          <w:szCs w:val="24"/>
          <w:lang w:val="en-US"/>
        </w:rPr>
      </w:pPr>
      <w:r w:rsidRPr="004E502A">
        <w:rPr>
          <w:rFonts w:ascii="Times New Roman" w:hAnsi="Times New Roman"/>
          <w:b/>
          <w:color w:val="000000" w:themeColor="text1"/>
          <w:sz w:val="24"/>
          <w:szCs w:val="24"/>
        </w:rPr>
        <w:t xml:space="preserve">Tabel </w:t>
      </w:r>
      <w:r w:rsidRPr="004E502A">
        <w:rPr>
          <w:rFonts w:ascii="Times New Roman" w:hAnsi="Times New Roman"/>
          <w:b/>
          <w:color w:val="000000" w:themeColor="text1"/>
          <w:sz w:val="24"/>
          <w:szCs w:val="24"/>
          <w:lang w:val="en-US"/>
        </w:rPr>
        <w:t>2</w:t>
      </w:r>
    </w:p>
    <w:p w:rsidR="006B5A69" w:rsidRPr="004E502A" w:rsidRDefault="006B5A69" w:rsidP="00F47CA6">
      <w:pPr>
        <w:pStyle w:val="ListParagraph"/>
        <w:spacing w:after="0" w:line="240" w:lineRule="auto"/>
        <w:ind w:left="426" w:firstLine="708"/>
        <w:jc w:val="center"/>
        <w:rPr>
          <w:rFonts w:ascii="Times New Roman" w:hAnsi="Times New Roman"/>
          <w:b/>
          <w:sz w:val="24"/>
          <w:szCs w:val="24"/>
        </w:rPr>
      </w:pPr>
      <w:r w:rsidRPr="004E502A">
        <w:rPr>
          <w:rFonts w:ascii="Times New Roman" w:hAnsi="Times New Roman"/>
          <w:b/>
          <w:color w:val="000000" w:themeColor="text1"/>
          <w:sz w:val="24"/>
          <w:szCs w:val="24"/>
        </w:rPr>
        <w:t xml:space="preserve">Desain </w:t>
      </w:r>
      <w:r w:rsidRPr="004E502A">
        <w:rPr>
          <w:rFonts w:ascii="Times New Roman" w:hAnsi="Times New Roman"/>
          <w:b/>
          <w:i/>
          <w:sz w:val="24"/>
          <w:szCs w:val="24"/>
        </w:rPr>
        <w:t>Quasi-Experiment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75"/>
        <w:gridCol w:w="2973"/>
        <w:gridCol w:w="1240"/>
      </w:tblGrid>
      <w:tr w:rsidR="006B5A69" w:rsidRPr="004E502A" w:rsidTr="00B32A8C">
        <w:tc>
          <w:tcPr>
            <w:tcW w:w="2126" w:type="dxa"/>
            <w:shd w:val="clear" w:color="auto" w:fill="D9D9D9" w:themeFill="background1" w:themeFillShade="D9"/>
            <w:vAlign w:val="center"/>
          </w:tcPr>
          <w:p w:rsidR="006B5A69" w:rsidRPr="004E502A" w:rsidRDefault="006B5A69" w:rsidP="007C186C">
            <w:pPr>
              <w:spacing w:line="240" w:lineRule="auto"/>
              <w:ind w:right="28"/>
              <w:jc w:val="center"/>
              <w:rPr>
                <w:rFonts w:ascii="Times New Roman" w:hAnsi="Times New Roman"/>
                <w:b/>
                <w:sz w:val="24"/>
                <w:szCs w:val="24"/>
              </w:rPr>
            </w:pPr>
            <w:r w:rsidRPr="004E502A">
              <w:rPr>
                <w:rFonts w:ascii="Times New Roman" w:hAnsi="Times New Roman"/>
                <w:b/>
                <w:sz w:val="24"/>
                <w:szCs w:val="24"/>
              </w:rPr>
              <w:t>Kelompok</w:t>
            </w:r>
          </w:p>
        </w:tc>
        <w:tc>
          <w:tcPr>
            <w:tcW w:w="1276" w:type="dxa"/>
            <w:shd w:val="clear" w:color="auto" w:fill="D9D9D9" w:themeFill="background1" w:themeFillShade="D9"/>
            <w:vAlign w:val="center"/>
          </w:tcPr>
          <w:p w:rsidR="006B5A69" w:rsidRPr="004E502A" w:rsidRDefault="006B5A69" w:rsidP="007C186C">
            <w:pPr>
              <w:spacing w:line="240" w:lineRule="auto"/>
              <w:ind w:right="28"/>
              <w:jc w:val="center"/>
              <w:rPr>
                <w:rFonts w:ascii="Times New Roman" w:hAnsi="Times New Roman"/>
                <w:b/>
                <w:sz w:val="24"/>
                <w:szCs w:val="24"/>
              </w:rPr>
            </w:pPr>
            <w:r w:rsidRPr="004E502A">
              <w:rPr>
                <w:rFonts w:ascii="Times New Roman" w:hAnsi="Times New Roman"/>
                <w:b/>
                <w:sz w:val="24"/>
                <w:szCs w:val="24"/>
              </w:rPr>
              <w:t>Tes Awal</w:t>
            </w:r>
          </w:p>
        </w:tc>
        <w:tc>
          <w:tcPr>
            <w:tcW w:w="2976" w:type="dxa"/>
            <w:shd w:val="clear" w:color="auto" w:fill="D9D9D9" w:themeFill="background1" w:themeFillShade="D9"/>
            <w:vAlign w:val="center"/>
          </w:tcPr>
          <w:p w:rsidR="006B5A69" w:rsidRPr="004E502A" w:rsidRDefault="006B5A69" w:rsidP="007C186C">
            <w:pPr>
              <w:spacing w:line="240" w:lineRule="auto"/>
              <w:ind w:right="28"/>
              <w:jc w:val="center"/>
              <w:rPr>
                <w:rFonts w:ascii="Times New Roman" w:hAnsi="Times New Roman"/>
                <w:b/>
                <w:sz w:val="24"/>
                <w:szCs w:val="24"/>
              </w:rPr>
            </w:pPr>
            <w:r w:rsidRPr="004E502A">
              <w:rPr>
                <w:rFonts w:ascii="Times New Roman" w:hAnsi="Times New Roman"/>
                <w:b/>
                <w:sz w:val="24"/>
                <w:szCs w:val="24"/>
              </w:rPr>
              <w:t>Perlakuan (variabel bebas)</w:t>
            </w:r>
          </w:p>
        </w:tc>
        <w:tc>
          <w:tcPr>
            <w:tcW w:w="1241" w:type="dxa"/>
            <w:shd w:val="clear" w:color="auto" w:fill="D9D9D9" w:themeFill="background1" w:themeFillShade="D9"/>
            <w:vAlign w:val="center"/>
          </w:tcPr>
          <w:p w:rsidR="006B5A69" w:rsidRPr="004E502A" w:rsidRDefault="006B5A69" w:rsidP="007C186C">
            <w:pPr>
              <w:spacing w:line="240" w:lineRule="auto"/>
              <w:ind w:right="28"/>
              <w:jc w:val="center"/>
              <w:rPr>
                <w:rFonts w:ascii="Times New Roman" w:hAnsi="Times New Roman"/>
                <w:b/>
                <w:sz w:val="24"/>
                <w:szCs w:val="24"/>
              </w:rPr>
            </w:pPr>
            <w:r w:rsidRPr="004E502A">
              <w:rPr>
                <w:rFonts w:ascii="Times New Roman" w:hAnsi="Times New Roman"/>
                <w:b/>
                <w:sz w:val="24"/>
                <w:szCs w:val="24"/>
              </w:rPr>
              <w:t>Tes Akhir</w:t>
            </w:r>
          </w:p>
        </w:tc>
      </w:tr>
      <w:tr w:rsidR="006B5A69" w:rsidRPr="004E502A" w:rsidTr="00B32A8C">
        <w:tc>
          <w:tcPr>
            <w:tcW w:w="2126" w:type="dxa"/>
            <w:vAlign w:val="center"/>
          </w:tcPr>
          <w:p w:rsidR="006B5A69" w:rsidRPr="004E502A" w:rsidRDefault="006B5A69" w:rsidP="007C186C">
            <w:pPr>
              <w:spacing w:line="240" w:lineRule="auto"/>
              <w:ind w:right="28"/>
              <w:jc w:val="center"/>
              <w:rPr>
                <w:rFonts w:ascii="Times New Roman" w:hAnsi="Times New Roman"/>
                <w:sz w:val="24"/>
                <w:szCs w:val="24"/>
              </w:rPr>
            </w:pPr>
            <w:r w:rsidRPr="004E502A">
              <w:rPr>
                <w:rFonts w:ascii="Times New Roman" w:hAnsi="Times New Roman"/>
                <w:sz w:val="24"/>
                <w:szCs w:val="24"/>
              </w:rPr>
              <w:t>Eksperimen</w:t>
            </w:r>
          </w:p>
        </w:tc>
        <w:tc>
          <w:tcPr>
            <w:tcW w:w="1276"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c>
          <w:tcPr>
            <w:tcW w:w="2976"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X</m:t>
                </m:r>
              </m:oMath>
            </m:oMathPara>
          </w:p>
        </w:tc>
        <w:tc>
          <w:tcPr>
            <w:tcW w:w="1241"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r>
      <w:tr w:rsidR="006B5A69" w:rsidRPr="004E502A" w:rsidTr="00B32A8C">
        <w:tc>
          <w:tcPr>
            <w:tcW w:w="2126" w:type="dxa"/>
            <w:vAlign w:val="center"/>
          </w:tcPr>
          <w:p w:rsidR="006B5A69" w:rsidRPr="004E502A" w:rsidRDefault="006B5A69" w:rsidP="007C186C">
            <w:pPr>
              <w:spacing w:line="240" w:lineRule="auto"/>
              <w:ind w:right="28"/>
              <w:jc w:val="center"/>
              <w:rPr>
                <w:rFonts w:ascii="Times New Roman" w:hAnsi="Times New Roman"/>
                <w:sz w:val="24"/>
                <w:szCs w:val="24"/>
              </w:rPr>
            </w:pPr>
            <w:r w:rsidRPr="004E502A">
              <w:rPr>
                <w:rFonts w:ascii="Times New Roman" w:hAnsi="Times New Roman"/>
                <w:sz w:val="24"/>
                <w:szCs w:val="24"/>
              </w:rPr>
              <w:t xml:space="preserve">Kontrol </w:t>
            </w:r>
          </w:p>
        </w:tc>
        <w:tc>
          <w:tcPr>
            <w:tcW w:w="1276"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c>
          <w:tcPr>
            <w:tcW w:w="2976"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m:t>
                </m:r>
              </m:oMath>
            </m:oMathPara>
          </w:p>
        </w:tc>
        <w:tc>
          <w:tcPr>
            <w:tcW w:w="1241" w:type="dxa"/>
            <w:vAlign w:val="center"/>
          </w:tcPr>
          <w:p w:rsidR="006B5A69" w:rsidRPr="004E502A" w:rsidRDefault="006B5A69" w:rsidP="007C186C">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r>
    </w:tbl>
    <w:p w:rsidR="006B5A69" w:rsidRPr="004E502A" w:rsidRDefault="006B5A69" w:rsidP="006B5A69">
      <w:pPr>
        <w:pStyle w:val="ListParagraph"/>
        <w:spacing w:after="0" w:line="240" w:lineRule="auto"/>
        <w:ind w:left="426"/>
        <w:rPr>
          <w:rFonts w:ascii="Times New Roman" w:hAnsi="Times New Roman"/>
          <w:sz w:val="24"/>
          <w:szCs w:val="24"/>
        </w:rPr>
      </w:pPr>
      <w:r w:rsidRPr="004E502A">
        <w:rPr>
          <w:rFonts w:ascii="Times New Roman" w:hAnsi="Times New Roman"/>
          <w:sz w:val="24"/>
          <w:szCs w:val="24"/>
        </w:rPr>
        <w:t>Sumber: Indrawan dan Yaniawati, (2014)</w:t>
      </w:r>
    </w:p>
    <w:p w:rsidR="006B5A69" w:rsidRPr="004E502A" w:rsidRDefault="006B5A69" w:rsidP="006B5A69">
      <w:pPr>
        <w:pStyle w:val="ListParagraph"/>
        <w:spacing w:after="0" w:line="240" w:lineRule="auto"/>
        <w:ind w:left="426"/>
        <w:rPr>
          <w:rFonts w:ascii="Times New Roman" w:hAnsi="Times New Roman"/>
          <w:sz w:val="24"/>
          <w:szCs w:val="24"/>
        </w:rPr>
      </w:pPr>
    </w:p>
    <w:p w:rsidR="006B5A69" w:rsidRPr="004E502A" w:rsidRDefault="006B5A69" w:rsidP="007C186C">
      <w:pPr>
        <w:pStyle w:val="ListParagraph"/>
        <w:spacing w:after="0" w:line="240" w:lineRule="auto"/>
        <w:ind w:left="425"/>
        <w:contextualSpacing w:val="0"/>
        <w:rPr>
          <w:rFonts w:ascii="Times New Roman" w:hAnsi="Times New Roman"/>
          <w:sz w:val="24"/>
          <w:szCs w:val="24"/>
        </w:rPr>
      </w:pPr>
      <w:r w:rsidRPr="004E502A">
        <w:rPr>
          <w:rFonts w:ascii="Times New Roman" w:hAnsi="Times New Roman"/>
          <w:sz w:val="24"/>
          <w:szCs w:val="24"/>
        </w:rPr>
        <w:t>Keterangan:</w:t>
      </w:r>
    </w:p>
    <w:p w:rsidR="006B5A69" w:rsidRPr="004E502A" w:rsidRDefault="006B5A69" w:rsidP="007C186C">
      <w:pPr>
        <w:pStyle w:val="ListParagraph"/>
        <w:spacing w:after="0" w:line="240" w:lineRule="auto"/>
        <w:ind w:left="425"/>
        <w:contextualSpacing w:val="0"/>
        <w:rPr>
          <w:rFonts w:ascii="Times New Roman" w:hAnsi="Times New Roman"/>
          <w:sz w:val="24"/>
          <w:szCs w:val="24"/>
        </w:rPr>
      </w:pPr>
      <m:oMath>
        <m:r>
          <w:rPr>
            <w:rFonts w:ascii="Cambria Math" w:hAnsi="Cambria Math"/>
            <w:sz w:val="24"/>
            <w:szCs w:val="24"/>
          </w:rPr>
          <m:t>Y</m:t>
        </m:r>
      </m:oMath>
      <w:r w:rsidRPr="004E502A">
        <w:rPr>
          <w:rFonts w:ascii="Times New Roman" w:eastAsiaTheme="minorEastAsia" w:hAnsi="Times New Roman"/>
          <w:sz w:val="24"/>
          <w:szCs w:val="24"/>
        </w:rPr>
        <w:t xml:space="preserve"> = </w:t>
      </w:r>
      <w:r w:rsidRPr="004E502A">
        <w:rPr>
          <w:rFonts w:ascii="Times New Roman" w:hAnsi="Times New Roman"/>
          <w:sz w:val="24"/>
          <w:szCs w:val="24"/>
        </w:rPr>
        <w:t>Tes awal (pretes) = Tes akhir (postes)</w:t>
      </w:r>
    </w:p>
    <w:p w:rsidR="006B5A69" w:rsidRPr="004E502A" w:rsidRDefault="006B5A69" w:rsidP="007C186C">
      <w:pPr>
        <w:pStyle w:val="Judul"/>
        <w:numPr>
          <w:ilvl w:val="0"/>
          <w:numId w:val="0"/>
        </w:numPr>
        <w:tabs>
          <w:tab w:val="left" w:pos="1440"/>
        </w:tabs>
        <w:ind w:left="360"/>
        <w:rPr>
          <w:b w:val="0"/>
          <w:i/>
          <w:color w:val="000000" w:themeColor="text1"/>
          <w:lang w:val="id-ID"/>
        </w:rPr>
      </w:pPr>
      <m:oMath>
        <m:r>
          <m:rPr>
            <m:sty m:val="bi"/>
          </m:rPr>
          <w:rPr>
            <w:rFonts w:ascii="Cambria Math" w:hAnsi="Cambria Math"/>
          </w:rPr>
          <m:t>X</m:t>
        </m:r>
      </m:oMath>
      <w:r w:rsidRPr="004E502A">
        <w:rPr>
          <w:rFonts w:eastAsiaTheme="minorEastAsia"/>
        </w:rPr>
        <w:t xml:space="preserve"> = </w:t>
      </w:r>
      <w:r w:rsidRPr="004E502A">
        <w:rPr>
          <w:b w:val="0"/>
        </w:rPr>
        <w:t>Perlakuan khusus / p</w:t>
      </w:r>
      <w:r w:rsidR="0042022E" w:rsidRPr="004E502A">
        <w:rPr>
          <w:b w:val="0"/>
        </w:rPr>
        <w:t xml:space="preserve">endekatan </w:t>
      </w:r>
      <w:r w:rsidR="0042022E" w:rsidRPr="004E502A">
        <w:rPr>
          <w:b w:val="0"/>
          <w:i/>
          <w:lang w:val="id-ID"/>
        </w:rPr>
        <w:t>Contextual Teaching Learning</w:t>
      </w:r>
    </w:p>
    <w:p w:rsidR="006B5A69" w:rsidRPr="004E502A" w:rsidRDefault="006B5A69" w:rsidP="006B5A69">
      <w:pPr>
        <w:pStyle w:val="Judul"/>
        <w:numPr>
          <w:ilvl w:val="0"/>
          <w:numId w:val="0"/>
        </w:numPr>
        <w:tabs>
          <w:tab w:val="left" w:pos="4741"/>
        </w:tabs>
        <w:ind w:left="360" w:hanging="360"/>
        <w:jc w:val="center"/>
        <w:rPr>
          <w:lang w:val="id-ID"/>
        </w:rPr>
      </w:pPr>
    </w:p>
    <w:p w:rsidR="006B5A69" w:rsidRPr="004E502A" w:rsidRDefault="006B5A69" w:rsidP="00645C81">
      <w:pPr>
        <w:pStyle w:val="ListParagraph"/>
        <w:spacing w:after="0" w:line="360" w:lineRule="auto"/>
        <w:ind w:left="0" w:firstLine="709"/>
        <w:rPr>
          <w:rFonts w:ascii="Times New Roman" w:hAnsi="Times New Roman"/>
          <w:sz w:val="24"/>
          <w:szCs w:val="24"/>
        </w:rPr>
      </w:pPr>
      <w:r w:rsidRPr="004E502A">
        <w:rPr>
          <w:rFonts w:ascii="Times New Roman" w:hAnsi="Times New Roman"/>
          <w:sz w:val="24"/>
          <w:szCs w:val="24"/>
        </w:rPr>
        <w:t xml:space="preserve">Populasi penelitian ini yaitu siswa kelas </w:t>
      </w:r>
      <w:r w:rsidR="00645C81" w:rsidRPr="004E502A">
        <w:rPr>
          <w:rFonts w:ascii="Times New Roman" w:hAnsi="Times New Roman"/>
          <w:sz w:val="24"/>
          <w:szCs w:val="24"/>
        </w:rPr>
        <w:t>VII SMP Bakti Nusantara 666</w:t>
      </w:r>
      <w:r w:rsidR="00645C81" w:rsidRPr="004E502A">
        <w:rPr>
          <w:rFonts w:ascii="Times New Roman" w:hAnsi="Times New Roman"/>
          <w:color w:val="000000" w:themeColor="text1"/>
          <w:sz w:val="24"/>
          <w:szCs w:val="24"/>
          <w:lang w:val="en-US"/>
        </w:rPr>
        <w:t xml:space="preserve">, sampel diambil sebanyak dua kelas yaitu kelas VII E sebagai kelas eksperimen dengan menggunakan pendekatan </w:t>
      </w:r>
      <w:r w:rsidR="00645C81" w:rsidRPr="004E502A">
        <w:rPr>
          <w:rFonts w:ascii="Times New Roman" w:hAnsi="Times New Roman"/>
          <w:i/>
          <w:color w:val="000000" w:themeColor="text1"/>
          <w:sz w:val="24"/>
          <w:szCs w:val="24"/>
        </w:rPr>
        <w:t>Contextual Teaching Learning</w:t>
      </w:r>
      <w:r w:rsidR="00645C81" w:rsidRPr="004E502A">
        <w:rPr>
          <w:rFonts w:ascii="Times New Roman" w:hAnsi="Times New Roman"/>
          <w:color w:val="000000" w:themeColor="text1"/>
          <w:sz w:val="24"/>
          <w:szCs w:val="24"/>
          <w:lang w:val="en-US"/>
        </w:rPr>
        <w:t xml:space="preserve"> dan kelas VII B sebagai kelas kontrol dengan menggunakan model pembelajaran konvensional.</w:t>
      </w:r>
      <w:r w:rsidRPr="004E502A">
        <w:rPr>
          <w:rFonts w:ascii="Times New Roman" w:hAnsi="Times New Roman"/>
          <w:sz w:val="24"/>
          <w:szCs w:val="24"/>
        </w:rPr>
        <w:t>Pemilihan sampel dari populasinya secara purposif (</w:t>
      </w:r>
      <w:r w:rsidRPr="004E502A">
        <w:rPr>
          <w:rFonts w:ascii="Times New Roman" w:hAnsi="Times New Roman"/>
          <w:i/>
          <w:sz w:val="24"/>
          <w:szCs w:val="24"/>
        </w:rPr>
        <w:t>Purposive Sampling</w:t>
      </w:r>
      <w:r w:rsidRPr="004E502A">
        <w:rPr>
          <w:rFonts w:ascii="Times New Roman" w:hAnsi="Times New Roman"/>
          <w:sz w:val="24"/>
          <w:szCs w:val="24"/>
        </w:rPr>
        <w:t xml:space="preserve">). Teknik </w:t>
      </w:r>
      <w:r w:rsidRPr="004E502A">
        <w:rPr>
          <w:rFonts w:ascii="Times New Roman" w:hAnsi="Times New Roman"/>
          <w:i/>
          <w:sz w:val="24"/>
          <w:szCs w:val="24"/>
        </w:rPr>
        <w:t>Purposive Sampling</w:t>
      </w:r>
      <w:r w:rsidRPr="004E502A">
        <w:rPr>
          <w:rFonts w:ascii="Times New Roman" w:hAnsi="Times New Roman"/>
          <w:sz w:val="24"/>
          <w:szCs w:val="24"/>
        </w:rPr>
        <w:t xml:space="preserve"> disebut juga pengambilan sampel non probabilitas adalah teknik sampling yang digunakan peneliti jika peneliti mempunyai pertimbangan-pertimbangan tertentu didalam pengambilan sampelnya atau penentuan sampel untuk tujuan tertentu menurut </w:t>
      </w:r>
      <w:r w:rsidR="00A84F0D" w:rsidRPr="004E502A">
        <w:rPr>
          <w:rFonts w:ascii="Times New Roman" w:hAnsi="Times New Roman"/>
          <w:sz w:val="24"/>
          <w:szCs w:val="24"/>
          <w:lang w:val="en-US"/>
        </w:rPr>
        <w:t>(</w:t>
      </w:r>
      <w:r w:rsidR="00A84F0D" w:rsidRPr="004E502A">
        <w:rPr>
          <w:rFonts w:ascii="Times New Roman" w:hAnsi="Times New Roman"/>
          <w:sz w:val="24"/>
          <w:szCs w:val="24"/>
        </w:rPr>
        <w:t>Indrawan dan Yaniawati</w:t>
      </w:r>
      <w:r w:rsidR="00A84F0D" w:rsidRPr="004E502A">
        <w:rPr>
          <w:rFonts w:ascii="Times New Roman" w:hAnsi="Times New Roman"/>
          <w:sz w:val="24"/>
          <w:szCs w:val="24"/>
          <w:lang w:val="en-US"/>
        </w:rPr>
        <w:t>,</w:t>
      </w:r>
      <w:r w:rsidRPr="004E502A">
        <w:rPr>
          <w:rFonts w:ascii="Times New Roman" w:hAnsi="Times New Roman"/>
          <w:sz w:val="24"/>
          <w:szCs w:val="24"/>
        </w:rPr>
        <w:t xml:space="preserve">2014). Beberapa pertimbangan yang diambil dalam memilih kelas eksperimen dan kelas kontrol adalah : pertama, berdasarkan data penelitian awal </w:t>
      </w:r>
      <w:r w:rsidRPr="004E502A">
        <w:rPr>
          <w:rFonts w:ascii="Times New Roman" w:hAnsi="Times New Roman"/>
          <w:sz w:val="24"/>
          <w:szCs w:val="24"/>
        </w:rPr>
        <w:lastRenderedPageBreak/>
        <w:t>ditinja</w:t>
      </w:r>
      <w:r w:rsidR="00D8235C" w:rsidRPr="004E502A">
        <w:rPr>
          <w:rFonts w:ascii="Times New Roman" w:hAnsi="Times New Roman"/>
          <w:sz w:val="24"/>
          <w:szCs w:val="24"/>
        </w:rPr>
        <w:t>u dari kemampuan pemahaman dan komunikasi matematis ,</w:t>
      </w:r>
      <w:r w:rsidRPr="004E502A">
        <w:rPr>
          <w:rFonts w:ascii="Times New Roman" w:hAnsi="Times New Roman"/>
          <w:sz w:val="24"/>
          <w:szCs w:val="24"/>
        </w:rPr>
        <w:t>kedua , banyak siswa di masing -  masing kelas sa</w:t>
      </w:r>
      <w:r w:rsidR="00D8235C" w:rsidRPr="004E502A">
        <w:rPr>
          <w:rFonts w:ascii="Times New Roman" w:hAnsi="Times New Roman"/>
          <w:sz w:val="24"/>
          <w:szCs w:val="24"/>
        </w:rPr>
        <w:t>ma yaitu 39</w:t>
      </w:r>
      <w:r w:rsidRPr="004E502A">
        <w:rPr>
          <w:rFonts w:ascii="Times New Roman" w:hAnsi="Times New Roman"/>
          <w:sz w:val="24"/>
          <w:szCs w:val="24"/>
        </w:rPr>
        <w:t xml:space="preserve"> siswa, serta ketiga</w:t>
      </w:r>
      <w:r w:rsidR="00D8235C" w:rsidRPr="004E502A">
        <w:rPr>
          <w:rFonts w:ascii="Times New Roman" w:hAnsi="Times New Roman"/>
          <w:sz w:val="24"/>
          <w:szCs w:val="24"/>
        </w:rPr>
        <w:t xml:space="preserve"> mempertimbangkan waktu penelitian</w:t>
      </w:r>
      <w:r w:rsidRPr="004E502A">
        <w:rPr>
          <w:rFonts w:ascii="Times New Roman" w:hAnsi="Times New Roman"/>
          <w:sz w:val="24"/>
          <w:szCs w:val="24"/>
        </w:rPr>
        <w:t>.</w:t>
      </w:r>
    </w:p>
    <w:p w:rsidR="006B5A69" w:rsidRPr="004E502A" w:rsidRDefault="00D8235C" w:rsidP="00D8235C">
      <w:pPr>
        <w:pStyle w:val="ListParagraph"/>
        <w:spacing w:after="0" w:line="360" w:lineRule="auto"/>
        <w:ind w:left="0" w:firstLine="709"/>
        <w:rPr>
          <w:rFonts w:ascii="Times New Roman" w:hAnsi="Times New Roman"/>
          <w:color w:val="000000" w:themeColor="text1"/>
          <w:sz w:val="24"/>
          <w:szCs w:val="24"/>
          <w:lang w:val="en-US"/>
        </w:rPr>
      </w:pPr>
      <w:r w:rsidRPr="004E502A">
        <w:rPr>
          <w:rFonts w:ascii="Times New Roman" w:hAnsi="Times New Roman"/>
          <w:sz w:val="24"/>
          <w:szCs w:val="24"/>
        </w:rPr>
        <w:t xml:space="preserve">Instrumen penelitian yang digunakan adalah tes dan non tes. </w:t>
      </w:r>
      <w:r w:rsidRPr="004E502A">
        <w:rPr>
          <w:rFonts w:ascii="Times New Roman" w:hAnsi="Times New Roman"/>
          <w:color w:val="000000" w:themeColor="text1"/>
          <w:sz w:val="24"/>
          <w:szCs w:val="24"/>
          <w:lang w:val="en-US"/>
        </w:rPr>
        <w:t>Teknik pengumpulan data yang dilaksanakan dalam penelitian ini adalah tes kemampuan pe</w:t>
      </w:r>
      <w:r w:rsidRPr="004E502A">
        <w:rPr>
          <w:rFonts w:ascii="Times New Roman" w:hAnsi="Times New Roman"/>
          <w:color w:val="000000" w:themeColor="text1"/>
          <w:sz w:val="24"/>
          <w:szCs w:val="24"/>
        </w:rPr>
        <w:t>mahaman dan komunikasi matematis</w:t>
      </w:r>
      <w:r w:rsidRPr="004E502A">
        <w:rPr>
          <w:rFonts w:ascii="Times New Roman" w:hAnsi="Times New Roman"/>
          <w:color w:val="000000" w:themeColor="text1"/>
          <w:sz w:val="24"/>
          <w:szCs w:val="24"/>
          <w:lang w:val="en-US"/>
        </w:rPr>
        <w:t xml:space="preserve"> peserta didik yang terdiri dari 5 soal</w:t>
      </w:r>
      <w:r w:rsidRPr="004E502A">
        <w:rPr>
          <w:rFonts w:ascii="Times New Roman" w:hAnsi="Times New Roman"/>
          <w:color w:val="000000" w:themeColor="text1"/>
          <w:sz w:val="24"/>
          <w:szCs w:val="24"/>
        </w:rPr>
        <w:t xml:space="preserve"> untuk soal pemahaman</w:t>
      </w:r>
      <w:r w:rsidRPr="004E502A">
        <w:rPr>
          <w:rFonts w:ascii="Times New Roman" w:hAnsi="Times New Roman"/>
          <w:color w:val="000000" w:themeColor="text1"/>
          <w:sz w:val="24"/>
          <w:szCs w:val="24"/>
          <w:lang w:val="en-US"/>
        </w:rPr>
        <w:t xml:space="preserve">, skor maksimal setiap soal adalah 4sehingga skor idealnya adalah 20 dan 4 soal untuk soal komunikasi sehingga skor idealnya adalah 16. Tes kemampuan </w:t>
      </w:r>
      <w:r w:rsidRPr="004E502A">
        <w:rPr>
          <w:rFonts w:ascii="Times New Roman" w:hAnsi="Times New Roman"/>
          <w:color w:val="000000" w:themeColor="text1"/>
          <w:sz w:val="24"/>
          <w:szCs w:val="24"/>
        </w:rPr>
        <w:t>pemahaman dan komunikasi</w:t>
      </w:r>
      <w:r w:rsidRPr="004E502A">
        <w:rPr>
          <w:rFonts w:ascii="Times New Roman" w:hAnsi="Times New Roman"/>
          <w:color w:val="000000" w:themeColor="text1"/>
          <w:sz w:val="24"/>
          <w:szCs w:val="24"/>
          <w:lang w:val="en-US"/>
        </w:rPr>
        <w:t xml:space="preserve"> peserta didik ini dilaksanakan sebelum dan setelah pembelajaran selesai yang dilaksanakan pada kelas eksperimen dengan menggunakan pendekatan </w:t>
      </w:r>
      <w:r w:rsidRPr="004E502A">
        <w:rPr>
          <w:rFonts w:ascii="Times New Roman" w:hAnsi="Times New Roman"/>
          <w:i/>
          <w:color w:val="000000" w:themeColor="text1"/>
          <w:sz w:val="24"/>
          <w:szCs w:val="24"/>
        </w:rPr>
        <w:t>Contextual Teaching Learning</w:t>
      </w:r>
      <w:r w:rsidRPr="004E502A">
        <w:rPr>
          <w:rFonts w:ascii="Times New Roman" w:hAnsi="Times New Roman"/>
          <w:color w:val="000000" w:themeColor="text1"/>
          <w:sz w:val="24"/>
          <w:szCs w:val="24"/>
          <w:lang w:val="en-US"/>
        </w:rPr>
        <w:t xml:space="preserve">, sedangkan kelas kontrol menggunaka pembelajaran konvensional. Kemudian tugas kelompok dilaksanakan sebagai proses untuk mengukur tingkat kemampuan peserta didik agar peserta didik mampu menyelesaikan soal-soal tes kemampuan </w:t>
      </w:r>
      <w:r w:rsidRPr="004E502A">
        <w:rPr>
          <w:rFonts w:ascii="Times New Roman" w:hAnsi="Times New Roman"/>
          <w:color w:val="000000" w:themeColor="text1"/>
          <w:sz w:val="24"/>
          <w:szCs w:val="24"/>
        </w:rPr>
        <w:t>pemahaman dan komunikasi matematis</w:t>
      </w:r>
      <w:r w:rsidRPr="004E502A">
        <w:rPr>
          <w:rFonts w:ascii="Times New Roman" w:hAnsi="Times New Roman"/>
          <w:color w:val="000000" w:themeColor="text1"/>
          <w:sz w:val="24"/>
          <w:szCs w:val="24"/>
          <w:lang w:val="en-US"/>
        </w:rPr>
        <w:t xml:space="preserve"> pada saat postes dengan benar.</w:t>
      </w:r>
      <w:r w:rsidR="006B5A69" w:rsidRPr="004E502A">
        <w:rPr>
          <w:rFonts w:ascii="Times New Roman" w:hAnsi="Times New Roman"/>
          <w:sz w:val="24"/>
          <w:szCs w:val="24"/>
        </w:rPr>
        <w:t xml:space="preserve"> Sedangkan non-tes dilakukan dalam bentuk observasi, dan wawancara.</w:t>
      </w:r>
    </w:p>
    <w:p w:rsidR="00A37DA7" w:rsidRPr="004E502A" w:rsidRDefault="009C0B11" w:rsidP="009C0B11">
      <w:pPr>
        <w:spacing w:after="0" w:line="480" w:lineRule="auto"/>
        <w:ind w:firstLine="630"/>
        <w:jc w:val="both"/>
        <w:rPr>
          <w:rFonts w:ascii="Times New Roman" w:hAnsi="Times New Roman"/>
          <w:sz w:val="24"/>
          <w:szCs w:val="24"/>
        </w:rPr>
      </w:pPr>
      <w:r w:rsidRPr="004E502A">
        <w:rPr>
          <w:rFonts w:ascii="Times New Roman" w:hAnsi="Times New Roman"/>
          <w:sz w:val="24"/>
          <w:szCs w:val="24"/>
        </w:rPr>
        <w:t>Penyusunan soal diawali denga</w:t>
      </w:r>
      <w:r w:rsidR="00D8235C" w:rsidRPr="004E502A">
        <w:rPr>
          <w:rFonts w:ascii="Times New Roman" w:hAnsi="Times New Roman"/>
          <w:sz w:val="24"/>
          <w:szCs w:val="24"/>
        </w:rPr>
        <w:t>n pembuatan kisi-kisi instrumen</w:t>
      </w:r>
      <w:r w:rsidRPr="004E502A">
        <w:rPr>
          <w:rFonts w:ascii="Times New Roman" w:hAnsi="Times New Roman"/>
          <w:sz w:val="24"/>
          <w:szCs w:val="24"/>
        </w:rPr>
        <w:t>, dilanjutkan dengan menyusun soal serta kunci jawaban yang mengacu pada pedoman penskoran.</w:t>
      </w:r>
      <w:r w:rsidR="009E44C6" w:rsidRPr="004E502A">
        <w:rPr>
          <w:rFonts w:ascii="Times New Roman" w:hAnsi="Times New Roman"/>
          <w:sz w:val="24"/>
          <w:szCs w:val="24"/>
        </w:rPr>
        <w:t xml:space="preserve">Sebelum diujikan pada subyek penelitian sebenarnya, soal uji tes kemampuan </w:t>
      </w:r>
      <w:r w:rsidR="00D8235C" w:rsidRPr="004E502A">
        <w:rPr>
          <w:rFonts w:ascii="Times New Roman" w:hAnsi="Times New Roman"/>
          <w:sz w:val="24"/>
          <w:szCs w:val="24"/>
          <w:lang w:val="id-ID"/>
        </w:rPr>
        <w:t>pemahaman dan komunikasi matematis</w:t>
      </w:r>
      <w:r w:rsidR="00D8235C" w:rsidRPr="004E502A">
        <w:rPr>
          <w:rFonts w:ascii="Times New Roman" w:hAnsi="Times New Roman"/>
          <w:sz w:val="24"/>
          <w:szCs w:val="24"/>
        </w:rPr>
        <w:t xml:space="preserve"> materi bangun datar segiempat</w:t>
      </w:r>
      <w:r w:rsidR="009E44C6" w:rsidRPr="004E502A">
        <w:rPr>
          <w:rFonts w:ascii="Times New Roman" w:hAnsi="Times New Roman"/>
          <w:sz w:val="24"/>
          <w:szCs w:val="24"/>
        </w:rPr>
        <w:t>, diujic</w:t>
      </w:r>
      <w:r w:rsidR="00D8235C" w:rsidRPr="004E502A">
        <w:rPr>
          <w:rFonts w:ascii="Times New Roman" w:hAnsi="Times New Roman"/>
          <w:sz w:val="24"/>
          <w:szCs w:val="24"/>
        </w:rPr>
        <w:t>obakan terlebih dahulu kepada 29</w:t>
      </w:r>
      <w:r w:rsidR="009E44C6" w:rsidRPr="004E502A">
        <w:rPr>
          <w:rFonts w:ascii="Times New Roman" w:hAnsi="Times New Roman"/>
          <w:sz w:val="24"/>
          <w:szCs w:val="24"/>
        </w:rPr>
        <w:t xml:space="preserve"> siswa yang bukan subyek penelitian.</w:t>
      </w:r>
    </w:p>
    <w:p w:rsidR="009E44C6" w:rsidRPr="004E502A" w:rsidRDefault="009C0B11" w:rsidP="009C0B11">
      <w:pPr>
        <w:pStyle w:val="ListParagraph"/>
        <w:spacing w:after="0" w:line="480" w:lineRule="auto"/>
        <w:ind w:left="90" w:firstLine="720"/>
        <w:rPr>
          <w:rFonts w:ascii="Times New Roman" w:eastAsia="SimSun-ExtB" w:hAnsi="Times New Roman"/>
          <w:sz w:val="24"/>
          <w:szCs w:val="24"/>
          <w:lang w:val="en-US"/>
        </w:rPr>
      </w:pPr>
      <w:r w:rsidRPr="004E502A">
        <w:rPr>
          <w:rFonts w:ascii="Times New Roman" w:hAnsi="Times New Roman"/>
          <w:noProof/>
          <w:sz w:val="24"/>
          <w:szCs w:val="24"/>
        </w:rPr>
        <w:t>Observasi dilakukan pada saat pelaksanaan proses belajar mengajar. Tujuan observasi adalah untuk mengamati secara langsung pelaksanaan proses pembelajaran</w:t>
      </w:r>
      <w:r w:rsidR="00D8235C" w:rsidRPr="004E502A">
        <w:rPr>
          <w:rFonts w:ascii="Times New Roman" w:hAnsi="Times New Roman"/>
          <w:noProof/>
          <w:sz w:val="24"/>
          <w:szCs w:val="24"/>
        </w:rPr>
        <w:t xml:space="preserve"> dan aktivitas siswa</w:t>
      </w:r>
      <w:r w:rsidRPr="004E502A">
        <w:rPr>
          <w:rFonts w:ascii="Times New Roman" w:hAnsi="Times New Roman"/>
          <w:noProof/>
          <w:sz w:val="24"/>
          <w:szCs w:val="24"/>
        </w:rPr>
        <w:t xml:space="preserve"> dengan </w:t>
      </w:r>
      <w:r w:rsidR="00D8235C" w:rsidRPr="004E502A">
        <w:rPr>
          <w:rFonts w:ascii="Times New Roman" w:hAnsi="Times New Roman"/>
          <w:noProof/>
          <w:sz w:val="24"/>
          <w:szCs w:val="24"/>
        </w:rPr>
        <w:t xml:space="preserve">pendekatan </w:t>
      </w:r>
      <w:r w:rsidR="00D8235C" w:rsidRPr="004E502A">
        <w:rPr>
          <w:rFonts w:ascii="Times New Roman" w:hAnsi="Times New Roman"/>
          <w:i/>
          <w:noProof/>
          <w:sz w:val="24"/>
          <w:szCs w:val="24"/>
        </w:rPr>
        <w:t>Contextual Teaching Learning</w:t>
      </w:r>
      <w:r w:rsidR="00D8235C" w:rsidRPr="004E502A">
        <w:rPr>
          <w:rFonts w:ascii="Times New Roman" w:hAnsi="Times New Roman"/>
          <w:noProof/>
          <w:sz w:val="24"/>
          <w:szCs w:val="24"/>
        </w:rPr>
        <w:t>. Semua aktiv</w:t>
      </w:r>
      <w:r w:rsidRPr="004E502A">
        <w:rPr>
          <w:rFonts w:ascii="Times New Roman" w:hAnsi="Times New Roman"/>
          <w:noProof/>
          <w:sz w:val="24"/>
          <w:szCs w:val="24"/>
        </w:rPr>
        <w:t xml:space="preserve">itas pendidik dan peserta didik dicatat dalam pedoman observasi. </w:t>
      </w:r>
      <w:r w:rsidRPr="004E502A">
        <w:rPr>
          <w:rFonts w:ascii="Times New Roman" w:eastAsia="SimSun-ExtB" w:hAnsi="Times New Roman"/>
          <w:sz w:val="24"/>
          <w:szCs w:val="24"/>
        </w:rPr>
        <w:t xml:space="preserve">Hasil observasi tersebut dicatat dalam pedoman observasi. Kegiatan </w:t>
      </w:r>
      <w:r w:rsidRPr="004E502A">
        <w:rPr>
          <w:rFonts w:ascii="Times New Roman" w:eastAsia="SimSun-ExtB" w:hAnsi="Times New Roman"/>
          <w:sz w:val="24"/>
          <w:szCs w:val="24"/>
        </w:rPr>
        <w:lastRenderedPageBreak/>
        <w:t xml:space="preserve">observasi dilakukan </w:t>
      </w:r>
      <w:r w:rsidR="00D8235C" w:rsidRPr="004E502A">
        <w:rPr>
          <w:rFonts w:ascii="Times New Roman" w:eastAsia="SimSun-ExtB" w:hAnsi="Times New Roman"/>
          <w:sz w:val="24"/>
          <w:szCs w:val="24"/>
        </w:rPr>
        <w:t>observer yang terdiri dari mahasiswa Magister Pendidikan Matematika di Universitas Pasundan sekaligus guru kelas VIII mata pelajaran matematika dan guru mata pelajaran matematika kelas IX .</w:t>
      </w:r>
    </w:p>
    <w:p w:rsidR="009C0B11" w:rsidRPr="004E502A" w:rsidRDefault="009C0B11" w:rsidP="009E44C6">
      <w:pPr>
        <w:pStyle w:val="ListParagraph"/>
        <w:spacing w:after="0" w:line="480" w:lineRule="auto"/>
        <w:ind w:left="90" w:firstLine="720"/>
        <w:rPr>
          <w:rFonts w:ascii="Times New Roman" w:eastAsia="SimSun-ExtB" w:hAnsi="Times New Roman"/>
          <w:sz w:val="24"/>
          <w:szCs w:val="24"/>
          <w:lang w:val="en-US"/>
        </w:rPr>
      </w:pPr>
      <w:r w:rsidRPr="004E502A">
        <w:rPr>
          <w:rFonts w:ascii="Times New Roman" w:eastAsia="SimSun-ExtB" w:hAnsi="Times New Roman"/>
          <w:sz w:val="24"/>
          <w:szCs w:val="24"/>
        </w:rPr>
        <w:t xml:space="preserve">Observasi yang dilakukan </w:t>
      </w:r>
      <w:r w:rsidR="00E3353E" w:rsidRPr="004E502A">
        <w:rPr>
          <w:rFonts w:ascii="Times New Roman" w:eastAsia="SimSun-ExtB" w:hAnsi="Times New Roman"/>
          <w:sz w:val="24"/>
          <w:szCs w:val="24"/>
        </w:rPr>
        <w:t xml:space="preserve">oleh observer </w:t>
      </w:r>
      <w:r w:rsidRPr="004E502A">
        <w:rPr>
          <w:rFonts w:ascii="Times New Roman" w:eastAsia="SimSun-ExtB" w:hAnsi="Times New Roman"/>
          <w:sz w:val="24"/>
          <w:szCs w:val="24"/>
        </w:rPr>
        <w:t>adalah untuk mencek apakah peneliti sebagai pengajar telah melakuk</w:t>
      </w:r>
      <w:r w:rsidR="00E3353E" w:rsidRPr="004E502A">
        <w:rPr>
          <w:rFonts w:ascii="Times New Roman" w:eastAsia="SimSun-ExtB" w:hAnsi="Times New Roman"/>
          <w:sz w:val="24"/>
          <w:szCs w:val="24"/>
        </w:rPr>
        <w:t>an pembelajaran sesuai dengan</w:t>
      </w:r>
      <w:r w:rsidR="00E3353E" w:rsidRPr="004E502A">
        <w:rPr>
          <w:rFonts w:ascii="Times New Roman" w:hAnsi="Times New Roman"/>
          <w:noProof/>
          <w:sz w:val="24"/>
          <w:szCs w:val="24"/>
        </w:rPr>
        <w:t xml:space="preserve">dengan pendekatan </w:t>
      </w:r>
      <w:r w:rsidR="00E3353E" w:rsidRPr="004E502A">
        <w:rPr>
          <w:rFonts w:ascii="Times New Roman" w:hAnsi="Times New Roman"/>
          <w:i/>
          <w:noProof/>
          <w:sz w:val="24"/>
          <w:szCs w:val="24"/>
        </w:rPr>
        <w:t>Contextual Teaching Learning</w:t>
      </w:r>
      <w:r w:rsidR="003D4F52">
        <w:rPr>
          <w:rFonts w:ascii="Times New Roman" w:hAnsi="Times New Roman"/>
          <w:i/>
          <w:noProof/>
          <w:sz w:val="24"/>
          <w:szCs w:val="24"/>
        </w:rPr>
        <w:t xml:space="preserve"> </w:t>
      </w:r>
      <w:r w:rsidRPr="004E502A">
        <w:rPr>
          <w:rFonts w:ascii="Times New Roman" w:eastAsia="SimSun-ExtB" w:hAnsi="Times New Roman"/>
          <w:sz w:val="24"/>
          <w:szCs w:val="24"/>
        </w:rPr>
        <w:t xml:space="preserve">atau masih kurang. </w:t>
      </w:r>
      <w:r w:rsidR="00E3353E" w:rsidRPr="004E502A">
        <w:rPr>
          <w:rFonts w:ascii="Times New Roman" w:eastAsia="SimSun-ExtB" w:hAnsi="Times New Roman"/>
          <w:sz w:val="24"/>
          <w:szCs w:val="24"/>
        </w:rPr>
        <w:t>Observer</w:t>
      </w:r>
      <w:r w:rsidRPr="004E502A">
        <w:rPr>
          <w:rFonts w:ascii="Times New Roman" w:eastAsia="SimSun-ExtB" w:hAnsi="Times New Roman"/>
          <w:sz w:val="24"/>
          <w:szCs w:val="24"/>
        </w:rPr>
        <w:t xml:space="preserve"> juga mengobservasi aktivitas siswa selama pembelajaran matematika materi</w:t>
      </w:r>
      <w:r w:rsidR="00E3353E" w:rsidRPr="004E502A">
        <w:rPr>
          <w:rFonts w:ascii="Times New Roman" w:eastAsia="SimSun-ExtB" w:hAnsi="Times New Roman"/>
          <w:sz w:val="24"/>
          <w:szCs w:val="24"/>
        </w:rPr>
        <w:t xml:space="preserve"> bangun datar segiempat </w:t>
      </w:r>
      <w:r w:rsidR="00E3353E" w:rsidRPr="004E502A">
        <w:rPr>
          <w:rFonts w:ascii="Times New Roman" w:hAnsi="Times New Roman"/>
          <w:noProof/>
          <w:sz w:val="24"/>
          <w:szCs w:val="24"/>
        </w:rPr>
        <w:t xml:space="preserve">dengan pendekatan </w:t>
      </w:r>
      <w:r w:rsidR="00E3353E" w:rsidRPr="004E502A">
        <w:rPr>
          <w:rFonts w:ascii="Times New Roman" w:hAnsi="Times New Roman"/>
          <w:i/>
          <w:noProof/>
          <w:sz w:val="24"/>
          <w:szCs w:val="24"/>
        </w:rPr>
        <w:t>Contextual Teaching Learning</w:t>
      </w:r>
      <w:r w:rsidRPr="004E502A">
        <w:rPr>
          <w:rFonts w:ascii="Times New Roman" w:eastAsia="SimSun-ExtB" w:hAnsi="Times New Roman"/>
          <w:sz w:val="24"/>
          <w:szCs w:val="24"/>
        </w:rPr>
        <w:t xml:space="preserve">. Peneliti melakukan observasi pula, dengan membuat catatan – catatan khusus terutama melihat respon peserta didik juga kemajuan ataupun hambatan pada siswa terkait </w:t>
      </w:r>
      <w:r w:rsidR="00E3353E" w:rsidRPr="004E502A">
        <w:rPr>
          <w:rFonts w:ascii="Times New Roman" w:hAnsi="Times New Roman"/>
          <w:noProof/>
          <w:sz w:val="24"/>
          <w:szCs w:val="24"/>
        </w:rPr>
        <w:t xml:space="preserve">dengan pendekatan </w:t>
      </w:r>
      <w:r w:rsidR="00E3353E" w:rsidRPr="004E502A">
        <w:rPr>
          <w:rFonts w:ascii="Times New Roman" w:hAnsi="Times New Roman"/>
          <w:i/>
          <w:noProof/>
          <w:sz w:val="24"/>
          <w:szCs w:val="24"/>
        </w:rPr>
        <w:t>Contextual Teaching Learning</w:t>
      </w:r>
      <w:r w:rsidRPr="004E502A">
        <w:rPr>
          <w:rFonts w:ascii="Times New Roman" w:eastAsia="SimSun-ExtB" w:hAnsi="Times New Roman"/>
          <w:sz w:val="24"/>
          <w:szCs w:val="24"/>
        </w:rPr>
        <w:t xml:space="preserve">. </w:t>
      </w:r>
    </w:p>
    <w:p w:rsidR="009C0B11" w:rsidRPr="004E502A" w:rsidRDefault="009C0B11" w:rsidP="009C0B11">
      <w:pPr>
        <w:pStyle w:val="ListParagraph"/>
        <w:spacing w:after="0" w:line="480" w:lineRule="auto"/>
        <w:ind w:left="0" w:firstLine="720"/>
        <w:rPr>
          <w:rFonts w:ascii="Times New Roman" w:hAnsi="Times New Roman"/>
          <w:sz w:val="24"/>
          <w:szCs w:val="24"/>
        </w:rPr>
      </w:pPr>
      <w:r w:rsidRPr="004E502A">
        <w:rPr>
          <w:rFonts w:ascii="Times New Roman" w:hAnsi="Times New Roman"/>
          <w:sz w:val="24"/>
          <w:szCs w:val="24"/>
        </w:rPr>
        <w:t xml:space="preserve">Wawancara  merupakan salah satu bentuk teknik pengumpulan data yang banyak digunakan dalam penelitian deskriptif kualitatif dan deskriptif kuantitatif. Teknik pengumpulan data wawancara dilakukan untuk memperoleh data atau informasi yang tidak dapat diperoleh melalui pengamatan langsung di dalam kelas. Teknik wawancara ini digunakan untuk memperoleh data atau pendapat mengenai pembelajaran dengan strategi pembelajaran, serta digunakannya teknik wawancara adalah untuk melengkapi informasi yang belum diperoleh dari hasil pengamatan (observasi) </w:t>
      </w:r>
      <w:r w:rsidR="009E44C6" w:rsidRPr="004E502A">
        <w:rPr>
          <w:rFonts w:ascii="Times New Roman" w:hAnsi="Times New Roman"/>
          <w:sz w:val="24"/>
          <w:szCs w:val="24"/>
        </w:rPr>
        <w:t>ataupun tes</w:t>
      </w:r>
      <w:r w:rsidRPr="004E502A">
        <w:rPr>
          <w:rFonts w:ascii="Times New Roman" w:hAnsi="Times New Roman"/>
          <w:sz w:val="24"/>
          <w:szCs w:val="24"/>
        </w:rPr>
        <w:t>.</w:t>
      </w:r>
    </w:p>
    <w:p w:rsidR="009C0B11" w:rsidRPr="004E502A" w:rsidRDefault="009C0B11" w:rsidP="009C0B11">
      <w:pPr>
        <w:spacing w:after="0" w:line="480" w:lineRule="auto"/>
        <w:ind w:firstLine="630"/>
        <w:jc w:val="both"/>
        <w:rPr>
          <w:rFonts w:ascii="Times New Roman" w:hAnsi="Times New Roman"/>
          <w:sz w:val="24"/>
          <w:szCs w:val="24"/>
          <w:lang w:val="id-ID"/>
        </w:rPr>
      </w:pPr>
      <w:r w:rsidRPr="004E502A">
        <w:rPr>
          <w:rFonts w:ascii="Times New Roman" w:hAnsi="Times New Roman"/>
          <w:sz w:val="24"/>
          <w:szCs w:val="24"/>
          <w:lang w:val="id-ID"/>
        </w:rPr>
        <w:t>Komponen – komponen pertanyaan pada wawancara yang dilakukan mengacu</w:t>
      </w:r>
      <w:r w:rsidR="009E44C6" w:rsidRPr="004E502A">
        <w:rPr>
          <w:rFonts w:ascii="Times New Roman" w:hAnsi="Times New Roman"/>
          <w:sz w:val="24"/>
          <w:szCs w:val="24"/>
          <w:lang w:val="id-ID"/>
        </w:rPr>
        <w:t xml:space="preserve"> kepada</w:t>
      </w:r>
      <w:r w:rsidR="00E3353E" w:rsidRPr="004E502A">
        <w:rPr>
          <w:rFonts w:ascii="Times New Roman" w:hAnsi="Times New Roman"/>
          <w:sz w:val="24"/>
          <w:szCs w:val="24"/>
          <w:lang w:val="id-ID"/>
        </w:rPr>
        <w:t xml:space="preserve"> seberapa baik </w:t>
      </w:r>
      <w:r w:rsidR="00E3353E" w:rsidRPr="004E502A">
        <w:rPr>
          <w:rFonts w:ascii="Times New Roman" w:hAnsi="Times New Roman"/>
          <w:noProof/>
          <w:sz w:val="24"/>
          <w:szCs w:val="24"/>
        </w:rPr>
        <w:t xml:space="preserve">pendekatan </w:t>
      </w:r>
      <w:r w:rsidR="00E3353E" w:rsidRPr="004E502A">
        <w:rPr>
          <w:rFonts w:ascii="Times New Roman" w:hAnsi="Times New Roman"/>
          <w:i/>
          <w:noProof/>
          <w:sz w:val="24"/>
          <w:szCs w:val="24"/>
        </w:rPr>
        <w:t>Contextual Teaching Learning</w:t>
      </w:r>
      <w:r w:rsidR="003D4F52">
        <w:rPr>
          <w:rFonts w:ascii="Times New Roman" w:hAnsi="Times New Roman"/>
          <w:i/>
          <w:noProof/>
          <w:sz w:val="24"/>
          <w:szCs w:val="24"/>
          <w:lang w:val="id-ID"/>
        </w:rPr>
        <w:t xml:space="preserve"> </w:t>
      </w:r>
      <w:r w:rsidR="009E44C6" w:rsidRPr="004E502A">
        <w:rPr>
          <w:rFonts w:ascii="Times New Roman" w:hAnsi="Times New Roman"/>
          <w:sz w:val="24"/>
          <w:szCs w:val="24"/>
          <w:lang w:val="id-ID"/>
        </w:rPr>
        <w:t xml:space="preserve">terhadap </w:t>
      </w:r>
      <w:r w:rsidRPr="004E502A">
        <w:rPr>
          <w:rFonts w:ascii="Times New Roman" w:hAnsi="Times New Roman"/>
          <w:sz w:val="24"/>
          <w:szCs w:val="24"/>
          <w:lang w:val="id-ID"/>
        </w:rPr>
        <w:t xml:space="preserve">kemampuan </w:t>
      </w:r>
      <w:r w:rsidR="00E3353E" w:rsidRPr="004E502A">
        <w:rPr>
          <w:rFonts w:ascii="Times New Roman" w:hAnsi="Times New Roman"/>
          <w:sz w:val="24"/>
          <w:szCs w:val="24"/>
          <w:lang w:val="id-ID"/>
        </w:rPr>
        <w:t xml:space="preserve">pemahaman dan komunikasi matematis pada materi bangun </w:t>
      </w:r>
      <w:r w:rsidR="00E3353E" w:rsidRPr="004E502A">
        <w:rPr>
          <w:rFonts w:ascii="Times New Roman" w:hAnsi="Times New Roman"/>
          <w:sz w:val="24"/>
          <w:szCs w:val="24"/>
          <w:lang w:val="id-ID"/>
        </w:rPr>
        <w:lastRenderedPageBreak/>
        <w:t>datar segiempat serta melihat seberapa besar kecemasan siswa terhadap pembelajaran matematika</w:t>
      </w:r>
      <w:r w:rsidR="009E44C6" w:rsidRPr="004E502A">
        <w:rPr>
          <w:rFonts w:ascii="Times New Roman" w:hAnsi="Times New Roman"/>
          <w:sz w:val="24"/>
          <w:szCs w:val="24"/>
          <w:lang w:val="id-ID"/>
        </w:rPr>
        <w:t>.</w:t>
      </w:r>
    </w:p>
    <w:p w:rsidR="009E44C6" w:rsidRPr="004E502A" w:rsidRDefault="009C0B11" w:rsidP="009E44C6">
      <w:pPr>
        <w:spacing w:after="0" w:line="480" w:lineRule="auto"/>
        <w:ind w:firstLine="630"/>
        <w:jc w:val="both"/>
        <w:rPr>
          <w:rFonts w:ascii="Times New Roman" w:hAnsi="Times New Roman"/>
          <w:sz w:val="24"/>
          <w:szCs w:val="24"/>
        </w:rPr>
      </w:pPr>
      <w:r w:rsidRPr="004E502A">
        <w:rPr>
          <w:rFonts w:ascii="Times New Roman" w:hAnsi="Times New Roman"/>
          <w:sz w:val="24"/>
          <w:szCs w:val="24"/>
        </w:rPr>
        <w:t xml:space="preserve">Analisis data meliputi analisis hasil pretes dan postes </w:t>
      </w:r>
      <w:r w:rsidR="00E3353E" w:rsidRPr="004E502A">
        <w:rPr>
          <w:rFonts w:ascii="Times New Roman" w:hAnsi="Times New Roman"/>
          <w:sz w:val="24"/>
          <w:szCs w:val="24"/>
          <w:lang w:val="id-ID"/>
        </w:rPr>
        <w:t xml:space="preserve">pemahaman dan komunikasi matematis siswa </w:t>
      </w:r>
      <w:r w:rsidR="009E44C6" w:rsidRPr="004E502A">
        <w:rPr>
          <w:rFonts w:ascii="Times New Roman" w:hAnsi="Times New Roman"/>
          <w:sz w:val="24"/>
          <w:szCs w:val="24"/>
        </w:rPr>
        <w:t>.</w:t>
      </w:r>
      <w:r w:rsidRPr="004E502A">
        <w:rPr>
          <w:rFonts w:ascii="Times New Roman" w:hAnsi="Times New Roman"/>
          <w:sz w:val="24"/>
          <w:szCs w:val="24"/>
          <w:lang w:val="en-CA"/>
        </w:rPr>
        <w:t>Data pretes yang diperoleh dari kelompok eksperimen dan kelompok kontrol, kemudian dilakukan pengolahan dan analisis data untuk mengetahui apakah kemampuan awal</w:t>
      </w:r>
      <w:r w:rsidR="00E3353E" w:rsidRPr="004E502A">
        <w:rPr>
          <w:rFonts w:ascii="Times New Roman" w:hAnsi="Times New Roman"/>
          <w:sz w:val="24"/>
          <w:szCs w:val="24"/>
          <w:lang w:val="id-ID"/>
        </w:rPr>
        <w:t>pemahaman dan komunikasi matematis</w:t>
      </w:r>
      <w:r w:rsidR="009E44C6" w:rsidRPr="004E502A">
        <w:rPr>
          <w:rFonts w:ascii="Times New Roman" w:hAnsi="Times New Roman"/>
          <w:sz w:val="24"/>
          <w:szCs w:val="24"/>
        </w:rPr>
        <w:t>, p</w:t>
      </w:r>
      <w:r w:rsidR="00E3353E" w:rsidRPr="004E502A">
        <w:rPr>
          <w:rFonts w:ascii="Times New Roman" w:hAnsi="Times New Roman"/>
          <w:sz w:val="24"/>
          <w:szCs w:val="24"/>
        </w:rPr>
        <w:t>ada materi bangun datar segiempat</w:t>
      </w:r>
      <w:r w:rsidR="009E44C6" w:rsidRPr="004E502A">
        <w:rPr>
          <w:rFonts w:ascii="Times New Roman" w:hAnsi="Times New Roman"/>
          <w:sz w:val="24"/>
          <w:szCs w:val="24"/>
        </w:rPr>
        <w:t>, pada</w:t>
      </w:r>
      <w:r w:rsidRPr="004E502A">
        <w:rPr>
          <w:rFonts w:ascii="Times New Roman" w:hAnsi="Times New Roman"/>
          <w:sz w:val="24"/>
          <w:szCs w:val="24"/>
          <w:lang w:val="en-CA"/>
        </w:rPr>
        <w:t xml:space="preserve"> kelompok eksperimen sama secara signifikan atau tidak dengan kemampuan awal </w:t>
      </w:r>
      <w:r w:rsidRPr="004E502A">
        <w:rPr>
          <w:rFonts w:ascii="Times New Roman" w:hAnsi="Times New Roman"/>
          <w:sz w:val="24"/>
          <w:szCs w:val="24"/>
        </w:rPr>
        <w:t>berpikir kritis matematik</w:t>
      </w:r>
      <w:r w:rsidRPr="004E502A">
        <w:rPr>
          <w:rFonts w:ascii="Times New Roman" w:hAnsi="Times New Roman"/>
          <w:sz w:val="24"/>
          <w:szCs w:val="24"/>
          <w:lang w:val="en-CA"/>
        </w:rPr>
        <w:t xml:space="preserve"> kelompok kontrol. Data </w:t>
      </w:r>
      <w:r w:rsidR="002B6C0F" w:rsidRPr="004E502A">
        <w:rPr>
          <w:rFonts w:ascii="Times New Roman" w:hAnsi="Times New Roman"/>
          <w:sz w:val="24"/>
          <w:szCs w:val="24"/>
          <w:lang w:val="en-CA"/>
        </w:rPr>
        <w:t xml:space="preserve">hasil pretes dan postes </w:t>
      </w:r>
      <w:r w:rsidRPr="004E502A">
        <w:rPr>
          <w:rFonts w:ascii="Times New Roman" w:hAnsi="Times New Roman"/>
          <w:sz w:val="24"/>
          <w:szCs w:val="24"/>
          <w:lang w:val="en-CA"/>
        </w:rPr>
        <w:t>dianalisis</w:t>
      </w:r>
      <w:r w:rsidR="009E44C6" w:rsidRPr="004E502A">
        <w:rPr>
          <w:rFonts w:ascii="Times New Roman" w:hAnsi="Times New Roman"/>
          <w:sz w:val="24"/>
          <w:szCs w:val="24"/>
          <w:lang w:val="en-CA"/>
        </w:rPr>
        <w:t xml:space="preserve"> dengan langkah-langkah pengolahannya.</w:t>
      </w:r>
    </w:p>
    <w:p w:rsidR="009C0B11" w:rsidRPr="004E502A" w:rsidRDefault="009C0B11" w:rsidP="009E44C6">
      <w:pPr>
        <w:spacing w:after="0" w:line="480" w:lineRule="auto"/>
        <w:ind w:firstLine="630"/>
        <w:jc w:val="both"/>
        <w:rPr>
          <w:rFonts w:ascii="Times New Roman" w:hAnsi="Times New Roman"/>
          <w:sz w:val="24"/>
          <w:szCs w:val="24"/>
        </w:rPr>
      </w:pPr>
      <w:r w:rsidRPr="004E502A">
        <w:rPr>
          <w:rFonts w:ascii="Times New Roman" w:hAnsi="Times New Roman"/>
          <w:sz w:val="24"/>
          <w:szCs w:val="24"/>
        </w:rPr>
        <w:t xml:space="preserve">Uji normalitas bertujuan untuk melihat apakah kedua kelompok sampel tersebut berdistribusi normal atau tidak. Uji normalitas pada penelitian ini menggunakan uji </w:t>
      </w:r>
      <w:r w:rsidRPr="004E502A">
        <w:rPr>
          <w:rFonts w:ascii="Times New Roman" w:hAnsi="Times New Roman"/>
          <w:i/>
          <w:sz w:val="24"/>
          <w:szCs w:val="24"/>
        </w:rPr>
        <w:t xml:space="preserve">Kolmogorov-Smirnov </w:t>
      </w:r>
      <w:r w:rsidRPr="004E502A">
        <w:rPr>
          <w:rFonts w:ascii="Times New Roman" w:hAnsi="Times New Roman"/>
          <w:sz w:val="24"/>
          <w:szCs w:val="24"/>
        </w:rPr>
        <w:t xml:space="preserve">dengan taraf signifikansi </w:t>
      </w:r>
      <m:oMath>
        <m:r>
          <w:rPr>
            <w:rFonts w:ascii="Cambria Math" w:hAnsi="Cambria Math"/>
            <w:sz w:val="24"/>
            <w:szCs w:val="24"/>
          </w:rPr>
          <m:t>α =0,05</m:t>
        </m:r>
      </m:oMath>
      <w:r w:rsidRPr="004E502A">
        <w:rPr>
          <w:rFonts w:ascii="Times New Roman" w:hAnsi="Times New Roman"/>
          <w:sz w:val="24"/>
          <w:szCs w:val="24"/>
        </w:rPr>
        <w:t xml:space="preserve"> dengan perumusan hipotesis sebagai </w:t>
      </w:r>
      <w:proofErr w:type="gramStart"/>
      <w:r w:rsidRPr="004E502A">
        <w:rPr>
          <w:rFonts w:ascii="Times New Roman" w:hAnsi="Times New Roman"/>
          <w:sz w:val="24"/>
          <w:szCs w:val="24"/>
        </w:rPr>
        <w:t>berikut :</w:t>
      </w:r>
      <w:proofErr w:type="gramEnd"/>
    </w:p>
    <w:p w:rsidR="009C0B11" w:rsidRPr="004E502A" w:rsidRDefault="00AD721D" w:rsidP="009C0B11">
      <w:pPr>
        <w:pStyle w:val="ListParagraph"/>
        <w:spacing w:after="0" w:line="480" w:lineRule="auto"/>
        <w:ind w:left="360"/>
        <w:contextualSpacing w:val="0"/>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 </w:t>
      </w:r>
      <w:r w:rsidR="002B6C0F" w:rsidRPr="004E502A">
        <w:rPr>
          <w:rFonts w:ascii="Times New Roman" w:hAnsi="Times New Roman"/>
          <w:sz w:val="24"/>
          <w:szCs w:val="24"/>
          <w:lang w:val="en-US"/>
        </w:rPr>
        <w:t>s</w:t>
      </w:r>
      <w:r w:rsidR="009C0B11" w:rsidRPr="004E502A">
        <w:rPr>
          <w:rFonts w:ascii="Times New Roman" w:hAnsi="Times New Roman"/>
          <w:sz w:val="24"/>
          <w:szCs w:val="24"/>
        </w:rPr>
        <w:t xml:space="preserve">kor pretes </w:t>
      </w:r>
      <w:r w:rsidR="002B6C0F" w:rsidRPr="004E502A">
        <w:rPr>
          <w:rFonts w:ascii="Times New Roman" w:hAnsi="Times New Roman"/>
          <w:sz w:val="24"/>
          <w:szCs w:val="24"/>
          <w:lang w:val="en-US"/>
        </w:rPr>
        <w:t xml:space="preserve">atau postes </w:t>
      </w:r>
      <w:r w:rsidR="009C0B11" w:rsidRPr="004E502A">
        <w:rPr>
          <w:rFonts w:ascii="Times New Roman" w:hAnsi="Times New Roman"/>
          <w:sz w:val="24"/>
          <w:szCs w:val="24"/>
        </w:rPr>
        <w:t>berasal dari populasi yang berdistribusi normal</w:t>
      </w:r>
      <w:r w:rsidR="00012DC3" w:rsidRPr="004E502A">
        <w:rPr>
          <w:rFonts w:ascii="Times New Roman" w:hAnsi="Times New Roman"/>
          <w:sz w:val="24"/>
          <w:szCs w:val="24"/>
          <w:lang w:val="en-US"/>
        </w:rPr>
        <w:t>;</w:t>
      </w:r>
    </w:p>
    <w:p w:rsidR="009C0B11" w:rsidRPr="004E502A" w:rsidRDefault="00AD721D" w:rsidP="009C0B11">
      <w:pPr>
        <w:pStyle w:val="ListParagraph"/>
        <w:spacing w:after="0" w:line="480" w:lineRule="auto"/>
        <w:ind w:left="810" w:hanging="426"/>
        <w:contextualSpacing w:val="0"/>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oMath>
      <w:r w:rsidR="009C0B11" w:rsidRPr="004E502A">
        <w:rPr>
          <w:rFonts w:ascii="Times New Roman" w:hAnsi="Times New Roman"/>
          <w:sz w:val="24"/>
          <w:szCs w:val="24"/>
        </w:rPr>
        <w:t xml:space="preserve"> : </w:t>
      </w:r>
      <w:r w:rsidR="002B6C0F" w:rsidRPr="004E502A">
        <w:rPr>
          <w:rFonts w:ascii="Times New Roman" w:hAnsi="Times New Roman"/>
          <w:sz w:val="24"/>
          <w:szCs w:val="24"/>
          <w:lang w:val="en-US"/>
        </w:rPr>
        <w:t>s</w:t>
      </w:r>
      <w:r w:rsidR="009C0B11" w:rsidRPr="004E502A">
        <w:rPr>
          <w:rFonts w:ascii="Times New Roman" w:hAnsi="Times New Roman"/>
          <w:sz w:val="24"/>
          <w:szCs w:val="24"/>
        </w:rPr>
        <w:t>kor pretes</w:t>
      </w:r>
      <w:r w:rsidR="002B6C0F" w:rsidRPr="004E502A">
        <w:rPr>
          <w:rFonts w:ascii="Times New Roman" w:hAnsi="Times New Roman"/>
          <w:sz w:val="24"/>
          <w:szCs w:val="24"/>
          <w:lang w:val="en-US"/>
        </w:rPr>
        <w:t xml:space="preserve"> atau postes</w:t>
      </w:r>
      <w:r w:rsidR="009C0B11" w:rsidRPr="004E502A">
        <w:rPr>
          <w:rFonts w:ascii="Times New Roman" w:hAnsi="Times New Roman"/>
          <w:sz w:val="24"/>
          <w:szCs w:val="24"/>
        </w:rPr>
        <w:t xml:space="preserve"> berasal dari populasi yang tidak berdistribusi  normal.</w:t>
      </w:r>
    </w:p>
    <w:p w:rsidR="002B6C0F" w:rsidRPr="004E502A" w:rsidRDefault="002B6C0F" w:rsidP="002B6C0F">
      <w:pPr>
        <w:pStyle w:val="ListParagraph"/>
        <w:spacing w:after="0" w:line="480" w:lineRule="auto"/>
        <w:ind w:left="0" w:firstLine="567"/>
        <w:contextualSpacing w:val="0"/>
        <w:rPr>
          <w:rFonts w:ascii="Times New Roman" w:hAnsi="Times New Roman"/>
          <w:sz w:val="24"/>
          <w:szCs w:val="24"/>
          <w:lang w:val="en-US"/>
        </w:rPr>
      </w:pPr>
      <w:r w:rsidRPr="004E502A">
        <w:rPr>
          <w:rFonts w:ascii="Times New Roman" w:hAnsi="Times New Roman"/>
          <w:sz w:val="24"/>
          <w:szCs w:val="24"/>
        </w:rPr>
        <w:t xml:space="preserve">Dengan taraf signifikansi </w:t>
      </w:r>
      <m:oMath>
        <m:r>
          <w:rPr>
            <w:rFonts w:ascii="Cambria Math" w:hAnsi="Cambria Math"/>
            <w:sz w:val="24"/>
            <w:szCs w:val="24"/>
          </w:rPr>
          <m:t>α=0,05</m:t>
        </m:r>
      </m:oMath>
      <w:r w:rsidRPr="004E502A">
        <w:rPr>
          <w:rFonts w:ascii="Times New Roman" w:hAnsi="Times New Roman"/>
          <w:sz w:val="24"/>
          <w:szCs w:val="24"/>
        </w:rPr>
        <w:t xml:space="preserve"> kriteria pengujiannya adalah sebagai berikut  :</w:t>
      </w:r>
    </w:p>
    <w:p w:rsidR="002B6C0F" w:rsidRPr="004E502A" w:rsidRDefault="002B6C0F" w:rsidP="002B6C0F">
      <w:pPr>
        <w:spacing w:after="0" w:line="480" w:lineRule="auto"/>
        <w:ind w:left="450"/>
        <w:rPr>
          <w:rFonts w:ascii="Times New Roman" w:hAnsi="Times New Roman"/>
          <w:sz w:val="24"/>
          <w:szCs w:val="24"/>
          <w:lang w:val="id-ID"/>
        </w:rPr>
      </w:pPr>
      <w:proofErr w:type="gramStart"/>
      <w:r w:rsidRPr="004E502A">
        <w:rPr>
          <w:rFonts w:ascii="Times New Roman" w:hAnsi="Times New Roman"/>
          <w:sz w:val="24"/>
          <w:szCs w:val="24"/>
        </w:rPr>
        <w:t>jika</w:t>
      </w:r>
      <w:proofErr w:type="gramEnd"/>
      <w:r w:rsidRPr="004E502A">
        <w:rPr>
          <w:rFonts w:ascii="Times New Roman" w:hAnsi="Times New Roman"/>
          <w:sz w:val="24"/>
          <w:szCs w:val="24"/>
        </w:rPr>
        <w:t xml:space="preserve"> nilai Sig. </w:t>
      </w:r>
      <w:r w:rsidRPr="004E502A">
        <w:rPr>
          <w:rFonts w:ascii="Times New Roman" w:hAnsi="Times New Roman"/>
          <w:i/>
          <w:sz w:val="24"/>
          <w:szCs w:val="24"/>
        </w:rPr>
        <w:t>(P-value)</w:t>
      </w:r>
      <w:r w:rsidRPr="004E502A">
        <w:rPr>
          <w:rFonts w:ascii="Times New Roman" w:hAnsi="Times New Roman"/>
          <w:sz w:val="24"/>
          <w:szCs w:val="24"/>
        </w:rPr>
        <w:t xml:space="preserve">&lt;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Pr="004E502A">
        <w:rPr>
          <w:rFonts w:ascii="Times New Roman" w:hAnsi="Times New Roman"/>
          <w:sz w:val="24"/>
          <w:szCs w:val="24"/>
        </w:rPr>
        <w:t xml:space="preserve"> ditolak</w:t>
      </w:r>
      <w:r w:rsidR="00012DC3" w:rsidRPr="004E502A">
        <w:rPr>
          <w:rFonts w:ascii="Times New Roman" w:hAnsi="Times New Roman"/>
          <w:sz w:val="24"/>
          <w:szCs w:val="24"/>
        </w:rPr>
        <w:t>;</w:t>
      </w:r>
    </w:p>
    <w:p w:rsidR="002B6C0F" w:rsidRPr="004E502A" w:rsidRDefault="002B6C0F" w:rsidP="002B6C0F">
      <w:pPr>
        <w:spacing w:after="0" w:line="480" w:lineRule="auto"/>
        <w:ind w:left="450"/>
        <w:rPr>
          <w:rFonts w:ascii="Times New Roman" w:hAnsi="Times New Roman"/>
          <w:sz w:val="24"/>
          <w:szCs w:val="24"/>
          <w:lang w:val="id-ID"/>
        </w:rPr>
      </w:pPr>
      <w:proofErr w:type="gramStart"/>
      <w:r w:rsidRPr="004E502A">
        <w:rPr>
          <w:rFonts w:ascii="Times New Roman" w:hAnsi="Times New Roman"/>
          <w:sz w:val="24"/>
          <w:szCs w:val="24"/>
        </w:rPr>
        <w:t>jika</w:t>
      </w:r>
      <w:proofErr w:type="gramEnd"/>
      <w:r w:rsidRPr="004E502A">
        <w:rPr>
          <w:rFonts w:ascii="Times New Roman" w:hAnsi="Times New Roman"/>
          <w:sz w:val="24"/>
          <w:szCs w:val="24"/>
        </w:rPr>
        <w:t xml:space="preserve"> nilai Sig. </w:t>
      </w:r>
      <w:r w:rsidRPr="004E502A">
        <w:rPr>
          <w:rFonts w:ascii="Times New Roman" w:hAnsi="Times New Roman"/>
          <w:i/>
          <w:sz w:val="24"/>
          <w:szCs w:val="24"/>
        </w:rPr>
        <w:t>(P-value)</w:t>
      </w:r>
      <m:oMath>
        <m:r>
          <w:rPr>
            <w:rFonts w:ascii="Cambria Math" w:hAnsi="Cambria Math"/>
            <w:sz w:val="24"/>
            <w:szCs w:val="24"/>
          </w:rPr>
          <m:t>≥</m:t>
        </m:r>
      </m:oMath>
      <w:r w:rsidRPr="004E502A">
        <w:rPr>
          <w:rFonts w:ascii="Times New Roman" w:hAnsi="Times New Roman"/>
          <w:sz w:val="24"/>
          <w:szCs w:val="24"/>
        </w:rPr>
        <w:t xml:space="preserve">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Pr="004E502A">
        <w:rPr>
          <w:rFonts w:ascii="Times New Roman" w:hAnsi="Times New Roman"/>
          <w:sz w:val="24"/>
          <w:szCs w:val="24"/>
        </w:rPr>
        <w:t xml:space="preserve"> diterima.</w:t>
      </w:r>
    </w:p>
    <w:p w:rsidR="002B6C0F" w:rsidRPr="004E502A" w:rsidRDefault="009C0B11" w:rsidP="002B6C0F">
      <w:pPr>
        <w:pStyle w:val="ListParagraph"/>
        <w:spacing w:after="0" w:line="480" w:lineRule="auto"/>
        <w:ind w:left="0" w:firstLine="567"/>
        <w:contextualSpacing w:val="0"/>
        <w:rPr>
          <w:rFonts w:ascii="Times New Roman" w:hAnsi="Times New Roman"/>
          <w:sz w:val="24"/>
          <w:szCs w:val="24"/>
          <w:lang w:val="en-US"/>
        </w:rPr>
      </w:pPr>
      <w:r w:rsidRPr="004E502A">
        <w:rPr>
          <w:rFonts w:ascii="Times New Roman" w:hAnsi="Times New Roman"/>
          <w:sz w:val="24"/>
          <w:szCs w:val="24"/>
        </w:rPr>
        <w:t xml:space="preserve">Bila data berdistribusi normal, maka akan dilanjutkan dengan uji homogenitas varians untuk mengetahui jenis statistik uji yang sesuai dengan uji </w:t>
      </w:r>
      <w:r w:rsidRPr="004E502A">
        <w:rPr>
          <w:rFonts w:ascii="Times New Roman" w:hAnsi="Times New Roman"/>
          <w:sz w:val="24"/>
          <w:szCs w:val="24"/>
        </w:rPr>
        <w:lastRenderedPageBreak/>
        <w:t>perbedaan dua rata-rata. Bila data tidak berdistribusi normal, maka tidak perlu dilakukan uji homogenitas varians, tetapi langsung dilakukan uji perbedaan dua rata-rata menggunaka</w:t>
      </w:r>
      <w:r w:rsidR="002B6C0F" w:rsidRPr="004E502A">
        <w:rPr>
          <w:rFonts w:ascii="Times New Roman" w:hAnsi="Times New Roman"/>
          <w:sz w:val="24"/>
          <w:szCs w:val="24"/>
        </w:rPr>
        <w:t>n uji statistika non-parametrik, p</w:t>
      </w:r>
      <w:r w:rsidRPr="004E502A">
        <w:rPr>
          <w:rFonts w:ascii="Times New Roman" w:hAnsi="Times New Roman"/>
          <w:sz w:val="24"/>
          <w:szCs w:val="24"/>
        </w:rPr>
        <w:t>ada pengolahannya digunakan bantuan software SPSS</w:t>
      </w:r>
      <w:r w:rsidR="00A84F0D" w:rsidRPr="004E502A">
        <w:rPr>
          <w:rFonts w:ascii="Times New Roman" w:hAnsi="Times New Roman"/>
          <w:sz w:val="24"/>
          <w:szCs w:val="24"/>
          <w:lang w:val="en-US"/>
        </w:rPr>
        <w:t xml:space="preserve"> 21</w:t>
      </w:r>
      <w:r w:rsidRPr="004E502A">
        <w:rPr>
          <w:rFonts w:ascii="Times New Roman" w:hAnsi="Times New Roman"/>
          <w:sz w:val="24"/>
          <w:szCs w:val="24"/>
        </w:rPr>
        <w:t>.</w:t>
      </w:r>
    </w:p>
    <w:p w:rsidR="009C0B11" w:rsidRPr="004E502A" w:rsidRDefault="009C0B11" w:rsidP="002B6C0F">
      <w:pPr>
        <w:pStyle w:val="ListParagraph"/>
        <w:spacing w:after="0" w:line="480" w:lineRule="auto"/>
        <w:ind w:left="0" w:firstLine="567"/>
        <w:contextualSpacing w:val="0"/>
        <w:rPr>
          <w:rFonts w:ascii="Times New Roman" w:hAnsi="Times New Roman"/>
          <w:sz w:val="24"/>
          <w:szCs w:val="24"/>
          <w:lang w:val="en-US"/>
        </w:rPr>
      </w:pPr>
      <w:r w:rsidRPr="004E502A">
        <w:rPr>
          <w:rFonts w:ascii="Times New Roman" w:hAnsi="Times New Roman"/>
          <w:sz w:val="24"/>
          <w:szCs w:val="24"/>
        </w:rPr>
        <w:t xml:space="preserve">Uji homogenitas digunakan untuk mengetahui apakah kedua kelompok sampel mempunyai varians yang sama atau tidak. </w:t>
      </w:r>
      <w:r w:rsidRPr="004E502A">
        <w:rPr>
          <w:rFonts w:ascii="Times New Roman" w:hAnsi="Times New Roman"/>
          <w:sz w:val="24"/>
          <w:szCs w:val="24"/>
          <w:lang w:val="en-CA"/>
        </w:rPr>
        <w:t xml:space="preserve">Apabila kelompok mempunyai varians yang </w:t>
      </w:r>
      <w:proofErr w:type="gramStart"/>
      <w:r w:rsidRPr="004E502A">
        <w:rPr>
          <w:rFonts w:ascii="Times New Roman" w:hAnsi="Times New Roman"/>
          <w:sz w:val="24"/>
          <w:szCs w:val="24"/>
          <w:lang w:val="en-CA"/>
        </w:rPr>
        <w:t>sama</w:t>
      </w:r>
      <w:proofErr w:type="gramEnd"/>
      <w:r w:rsidRPr="004E502A">
        <w:rPr>
          <w:rFonts w:ascii="Times New Roman" w:hAnsi="Times New Roman"/>
          <w:sz w:val="24"/>
          <w:szCs w:val="24"/>
          <w:lang w:val="en-CA"/>
        </w:rPr>
        <w:t xml:space="preserve">, maka kedua kelompok tersebut homogen. Uji homogenitas dilakukan dengan uji </w:t>
      </w:r>
      <w:r w:rsidR="002B6C0F" w:rsidRPr="004E502A">
        <w:rPr>
          <w:rFonts w:ascii="Times New Roman" w:hAnsi="Times New Roman"/>
          <w:i/>
          <w:sz w:val="24"/>
          <w:szCs w:val="24"/>
          <w:lang w:val="en-CA"/>
        </w:rPr>
        <w:t>Le</w:t>
      </w:r>
      <w:r w:rsidR="00012DC3" w:rsidRPr="004E502A">
        <w:rPr>
          <w:rFonts w:ascii="Times New Roman" w:hAnsi="Times New Roman"/>
          <w:i/>
          <w:sz w:val="24"/>
          <w:szCs w:val="24"/>
          <w:lang w:val="en-CA"/>
        </w:rPr>
        <w:t>v</w:t>
      </w:r>
      <w:r w:rsidR="002B6C0F" w:rsidRPr="004E502A">
        <w:rPr>
          <w:rFonts w:ascii="Times New Roman" w:hAnsi="Times New Roman"/>
          <w:i/>
          <w:sz w:val="24"/>
          <w:szCs w:val="24"/>
          <w:lang w:val="en-CA"/>
        </w:rPr>
        <w:t>e</w:t>
      </w:r>
      <w:r w:rsidR="00012DC3" w:rsidRPr="004E502A">
        <w:rPr>
          <w:rFonts w:ascii="Times New Roman" w:hAnsi="Times New Roman"/>
          <w:i/>
          <w:sz w:val="24"/>
          <w:szCs w:val="24"/>
          <w:lang w:val="en-CA"/>
        </w:rPr>
        <w:t>n</w:t>
      </w:r>
      <w:r w:rsidR="002B6C0F" w:rsidRPr="004E502A">
        <w:rPr>
          <w:rFonts w:ascii="Times New Roman" w:hAnsi="Times New Roman"/>
          <w:i/>
          <w:sz w:val="24"/>
          <w:szCs w:val="24"/>
          <w:lang w:val="en-CA"/>
        </w:rPr>
        <w:t>e Test.</w:t>
      </w:r>
    </w:p>
    <w:p w:rsidR="00D96FBB" w:rsidRPr="004E502A" w:rsidRDefault="009C0B11" w:rsidP="00570692">
      <w:pPr>
        <w:pStyle w:val="ListParagraph"/>
        <w:spacing w:after="0" w:line="480" w:lineRule="auto"/>
        <w:ind w:left="0" w:firstLine="567"/>
        <w:rPr>
          <w:rFonts w:ascii="Times New Roman" w:hAnsi="Times New Roman"/>
          <w:sz w:val="24"/>
          <w:szCs w:val="24"/>
          <w:lang w:val="en-US"/>
        </w:rPr>
      </w:pPr>
      <w:r w:rsidRPr="004E502A">
        <w:rPr>
          <w:rFonts w:ascii="Times New Roman" w:hAnsi="Times New Roman"/>
          <w:sz w:val="24"/>
          <w:szCs w:val="24"/>
        </w:rPr>
        <w:t xml:space="preserve">Perumusan hipotesis pengujian homogenitas varians data pretes </w:t>
      </w:r>
      <w:r w:rsidR="002B6C0F" w:rsidRPr="004E502A">
        <w:rPr>
          <w:rFonts w:ascii="Times New Roman" w:hAnsi="Times New Roman"/>
          <w:sz w:val="24"/>
          <w:szCs w:val="24"/>
          <w:lang w:val="en-US"/>
        </w:rPr>
        <w:t xml:space="preserve">dan postes </w:t>
      </w:r>
      <w:r w:rsidRPr="004E502A">
        <w:rPr>
          <w:rFonts w:ascii="Times New Roman" w:hAnsi="Times New Roman"/>
          <w:sz w:val="24"/>
          <w:szCs w:val="24"/>
        </w:rPr>
        <w:t>pada penelitian ini adalah sebagai berikut :</w:t>
      </w:r>
    </w:p>
    <w:p w:rsidR="009C0B11" w:rsidRPr="004E502A" w:rsidRDefault="00AD721D" w:rsidP="00D96FBB">
      <w:pPr>
        <w:pStyle w:val="ListParagraph"/>
        <w:spacing w:after="0" w:line="480" w:lineRule="auto"/>
        <w:ind w:left="0"/>
        <w:rPr>
          <w:rFonts w:ascii="Times New Roman" w:hAnsi="Times New Roman"/>
          <w:sz w:val="24"/>
          <w:szCs w:val="24"/>
          <w:lang w:val="en-US"/>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 Varians skor pretes </w:t>
      </w:r>
      <w:r w:rsidR="002B6C0F" w:rsidRPr="004E502A">
        <w:rPr>
          <w:rFonts w:ascii="Times New Roman" w:hAnsi="Times New Roman"/>
          <w:sz w:val="24"/>
          <w:szCs w:val="24"/>
          <w:lang w:val="en-US"/>
        </w:rPr>
        <w:t xml:space="preserve">atau postes </w:t>
      </w:r>
      <w:r w:rsidR="009C0B11" w:rsidRPr="004E502A">
        <w:rPr>
          <w:rFonts w:ascii="Times New Roman" w:hAnsi="Times New Roman"/>
          <w:sz w:val="24"/>
          <w:szCs w:val="24"/>
        </w:rPr>
        <w:t xml:space="preserve">kelas eksperimen dan kelas kontrol </w:t>
      </w:r>
      <w:r w:rsidR="00012DC3" w:rsidRPr="004E502A">
        <w:rPr>
          <w:rFonts w:ascii="Times New Roman" w:hAnsi="Times New Roman"/>
          <w:sz w:val="24"/>
          <w:szCs w:val="24"/>
        </w:rPr>
        <w:t>tidak berbeda secara signifikan</w:t>
      </w:r>
      <w:r w:rsidR="00012DC3" w:rsidRPr="004E502A">
        <w:rPr>
          <w:rFonts w:ascii="Times New Roman" w:hAnsi="Times New Roman"/>
          <w:sz w:val="24"/>
          <w:szCs w:val="24"/>
          <w:lang w:val="en-US"/>
        </w:rPr>
        <w:t>;</w:t>
      </w:r>
    </w:p>
    <w:p w:rsidR="009C0B11" w:rsidRPr="004E502A" w:rsidRDefault="00AD721D" w:rsidP="00D96FBB">
      <w:pPr>
        <w:pStyle w:val="ListParagraph"/>
        <w:spacing w:after="0" w:line="480" w:lineRule="auto"/>
        <w:ind w:left="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oMath>
      <w:r w:rsidR="009C0B11" w:rsidRPr="004E502A">
        <w:rPr>
          <w:rFonts w:ascii="Times New Roman" w:hAnsi="Times New Roman"/>
          <w:sz w:val="24"/>
          <w:szCs w:val="24"/>
        </w:rPr>
        <w:t xml:space="preserve"> : Varians skor pretes </w:t>
      </w:r>
      <w:r w:rsidR="002B6C0F" w:rsidRPr="004E502A">
        <w:rPr>
          <w:rFonts w:ascii="Times New Roman" w:hAnsi="Times New Roman"/>
          <w:sz w:val="24"/>
          <w:szCs w:val="24"/>
          <w:lang w:val="en-US"/>
        </w:rPr>
        <w:t xml:space="preserve">atau postes </w:t>
      </w:r>
      <w:r w:rsidR="009C0B11" w:rsidRPr="004E502A">
        <w:rPr>
          <w:rFonts w:ascii="Times New Roman" w:hAnsi="Times New Roman"/>
          <w:sz w:val="24"/>
          <w:szCs w:val="24"/>
        </w:rPr>
        <w:t>kelas eksperimen dan kelas kontrol berbeda secara signifikan.</w:t>
      </w:r>
    </w:p>
    <w:p w:rsidR="009C0B11" w:rsidRPr="004E502A" w:rsidRDefault="009C0B11" w:rsidP="00D96FBB">
      <w:pPr>
        <w:pStyle w:val="ListParagraph"/>
        <w:spacing w:after="0" w:line="480" w:lineRule="auto"/>
        <w:ind w:left="0" w:firstLine="567"/>
        <w:rPr>
          <w:rFonts w:ascii="Times New Roman" w:hAnsi="Times New Roman"/>
          <w:sz w:val="24"/>
          <w:szCs w:val="24"/>
        </w:rPr>
      </w:pPr>
      <w:r w:rsidRPr="004E502A">
        <w:rPr>
          <w:rFonts w:ascii="Times New Roman" w:hAnsi="Times New Roman"/>
          <w:sz w:val="24"/>
          <w:szCs w:val="24"/>
        </w:rPr>
        <w:t xml:space="preserve">Dengan mengunakan taraf signifikansi </w:t>
      </w:r>
      <m:oMath>
        <m:r>
          <w:rPr>
            <w:rFonts w:ascii="Cambria Math" w:hAnsi="Cambria Math"/>
            <w:sz w:val="24"/>
            <w:szCs w:val="24"/>
          </w:rPr>
          <m:t>α=0,05</m:t>
        </m:r>
      </m:oMath>
      <w:r w:rsidRPr="004E502A">
        <w:rPr>
          <w:rFonts w:ascii="Times New Roman" w:hAnsi="Times New Roman"/>
          <w:sz w:val="24"/>
          <w:szCs w:val="24"/>
        </w:rPr>
        <w:t>, kriteria pengujiannya adalah sebagai berikut:</w:t>
      </w:r>
    </w:p>
    <w:p w:rsidR="009C0B11" w:rsidRPr="004E502A" w:rsidRDefault="002B6C0F" w:rsidP="00D96FBB">
      <w:pPr>
        <w:spacing w:after="0" w:line="480" w:lineRule="auto"/>
        <w:rPr>
          <w:rFonts w:ascii="Times New Roman" w:hAnsi="Times New Roman"/>
          <w:sz w:val="24"/>
          <w:szCs w:val="24"/>
        </w:rPr>
      </w:pPr>
      <w:proofErr w:type="gramStart"/>
      <w:r w:rsidRPr="004E502A">
        <w:rPr>
          <w:rFonts w:ascii="Times New Roman" w:hAnsi="Times New Roman"/>
          <w:sz w:val="24"/>
          <w:szCs w:val="24"/>
        </w:rPr>
        <w:t>j</w:t>
      </w:r>
      <w:r w:rsidR="009C0B11" w:rsidRPr="004E502A">
        <w:rPr>
          <w:rFonts w:ascii="Times New Roman" w:hAnsi="Times New Roman"/>
          <w:sz w:val="24"/>
          <w:szCs w:val="24"/>
        </w:rPr>
        <w:t>ika</w:t>
      </w:r>
      <w:proofErr w:type="gramEnd"/>
      <w:r w:rsidR="009C0B11" w:rsidRPr="004E502A">
        <w:rPr>
          <w:rFonts w:ascii="Times New Roman" w:hAnsi="Times New Roman"/>
          <w:sz w:val="24"/>
          <w:szCs w:val="24"/>
        </w:rPr>
        <w:t xml:space="preserve"> nilai Sig. &lt;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ditolak</w:t>
      </w:r>
      <w:r w:rsidR="00012DC3" w:rsidRPr="004E502A">
        <w:rPr>
          <w:rFonts w:ascii="Times New Roman" w:hAnsi="Times New Roman"/>
          <w:sz w:val="24"/>
          <w:szCs w:val="24"/>
        </w:rPr>
        <w:t>;</w:t>
      </w:r>
    </w:p>
    <w:p w:rsidR="009C0B11" w:rsidRPr="004E502A" w:rsidRDefault="002B6C0F" w:rsidP="00D96FBB">
      <w:pPr>
        <w:spacing w:after="0" w:line="480" w:lineRule="auto"/>
        <w:rPr>
          <w:rFonts w:ascii="Times New Roman" w:hAnsi="Times New Roman"/>
          <w:sz w:val="24"/>
          <w:szCs w:val="24"/>
        </w:rPr>
      </w:pPr>
      <w:proofErr w:type="gramStart"/>
      <w:r w:rsidRPr="004E502A">
        <w:rPr>
          <w:rFonts w:ascii="Times New Roman" w:hAnsi="Times New Roman"/>
          <w:sz w:val="24"/>
          <w:szCs w:val="24"/>
        </w:rPr>
        <w:t>j</w:t>
      </w:r>
      <w:r w:rsidR="009C0B11" w:rsidRPr="004E502A">
        <w:rPr>
          <w:rFonts w:ascii="Times New Roman" w:hAnsi="Times New Roman"/>
          <w:sz w:val="24"/>
          <w:szCs w:val="24"/>
        </w:rPr>
        <w:t>ika</w:t>
      </w:r>
      <w:proofErr w:type="gramEnd"/>
      <w:r w:rsidR="009C0B11" w:rsidRPr="004E502A">
        <w:rPr>
          <w:rFonts w:ascii="Times New Roman" w:hAnsi="Times New Roman"/>
          <w:sz w:val="24"/>
          <w:szCs w:val="24"/>
        </w:rPr>
        <w:t xml:space="preserve"> nilai Sig </w:t>
      </w:r>
      <m:oMath>
        <m:r>
          <w:rPr>
            <w:rFonts w:ascii="Cambria Math" w:hAnsi="Cambria Math"/>
            <w:sz w:val="24"/>
            <w:szCs w:val="24"/>
          </w:rPr>
          <m:t>≥</m:t>
        </m:r>
      </m:oMath>
      <w:r w:rsidR="009C0B11" w:rsidRPr="004E502A">
        <w:rPr>
          <w:rFonts w:ascii="Times New Roman" w:hAnsi="Times New Roman"/>
          <w:sz w:val="24"/>
          <w:szCs w:val="24"/>
        </w:rPr>
        <w:t xml:space="preserve">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diterima</w:t>
      </w:r>
      <w:r w:rsidRPr="004E502A">
        <w:rPr>
          <w:rFonts w:ascii="Times New Roman" w:hAnsi="Times New Roman"/>
          <w:sz w:val="24"/>
          <w:szCs w:val="24"/>
        </w:rPr>
        <w:t>.</w:t>
      </w:r>
    </w:p>
    <w:p w:rsidR="009C0B11" w:rsidRPr="004E502A" w:rsidRDefault="009C0B11" w:rsidP="00D96FBB">
      <w:pPr>
        <w:spacing w:after="0" w:line="480" w:lineRule="auto"/>
        <w:jc w:val="both"/>
        <w:rPr>
          <w:rFonts w:ascii="Times New Roman" w:hAnsi="Times New Roman"/>
          <w:sz w:val="24"/>
          <w:szCs w:val="24"/>
        </w:rPr>
      </w:pPr>
      <w:r w:rsidRPr="004E502A">
        <w:rPr>
          <w:rFonts w:ascii="Times New Roman" w:hAnsi="Times New Roman"/>
          <w:sz w:val="24"/>
          <w:szCs w:val="24"/>
        </w:rPr>
        <w:t>Pada pengolahannya digunakan bantuan software SPSS</w:t>
      </w:r>
      <w:r w:rsidR="00A84F0D" w:rsidRPr="004E502A">
        <w:rPr>
          <w:rFonts w:ascii="Times New Roman" w:hAnsi="Times New Roman"/>
          <w:sz w:val="24"/>
          <w:szCs w:val="24"/>
        </w:rPr>
        <w:t xml:space="preserve"> 21</w:t>
      </w:r>
      <w:r w:rsidRPr="004E502A">
        <w:rPr>
          <w:rFonts w:ascii="Times New Roman" w:hAnsi="Times New Roman"/>
          <w:sz w:val="24"/>
          <w:szCs w:val="24"/>
        </w:rPr>
        <w:t>.</w:t>
      </w:r>
    </w:p>
    <w:p w:rsidR="009C0B11" w:rsidRPr="004E502A" w:rsidRDefault="009C0B11" w:rsidP="00D96FBB">
      <w:pPr>
        <w:pStyle w:val="ListParagraph"/>
        <w:spacing w:after="0" w:line="480" w:lineRule="auto"/>
        <w:ind w:left="0" w:firstLine="540"/>
        <w:rPr>
          <w:rFonts w:ascii="Times New Roman" w:hAnsi="Times New Roman"/>
          <w:sz w:val="24"/>
          <w:szCs w:val="24"/>
        </w:rPr>
      </w:pPr>
      <w:r w:rsidRPr="004E502A">
        <w:rPr>
          <w:rFonts w:ascii="Times New Roman" w:hAnsi="Times New Roman"/>
          <w:sz w:val="24"/>
          <w:szCs w:val="24"/>
        </w:rPr>
        <w:t xml:space="preserve">Uji kesamaan dua rerata dilakukan pada data hasil tes awal </w:t>
      </w:r>
      <w:r w:rsidR="002B6C0F" w:rsidRPr="004E502A">
        <w:rPr>
          <w:rFonts w:ascii="Times New Roman" w:hAnsi="Times New Roman"/>
          <w:sz w:val="24"/>
          <w:szCs w:val="24"/>
          <w:lang w:val="en-US"/>
        </w:rPr>
        <w:t xml:space="preserve">dan tes akhir </w:t>
      </w:r>
      <w:r w:rsidRPr="004E502A">
        <w:rPr>
          <w:rFonts w:ascii="Times New Roman" w:hAnsi="Times New Roman"/>
          <w:sz w:val="24"/>
          <w:szCs w:val="24"/>
        </w:rPr>
        <w:t xml:space="preserve">untuk mengetahui apakah kelas eksperimen dan kelas kontrol memiliki rata-rata kemampuan awal yang sama atau tidak. Pengujian dilakukan dengan melakukan Uji-t menggunakan </w:t>
      </w:r>
      <w:r w:rsidRPr="004E502A">
        <w:rPr>
          <w:rFonts w:ascii="Times New Roman" w:hAnsi="Times New Roman"/>
          <w:i/>
          <w:sz w:val="24"/>
          <w:szCs w:val="24"/>
        </w:rPr>
        <w:t>Independent Samp</w:t>
      </w:r>
      <w:r w:rsidR="00012DC3" w:rsidRPr="004E502A">
        <w:rPr>
          <w:rFonts w:ascii="Times New Roman" w:hAnsi="Times New Roman"/>
          <w:i/>
          <w:sz w:val="24"/>
          <w:szCs w:val="24"/>
          <w:lang w:val="en-US"/>
        </w:rPr>
        <w:t>l</w:t>
      </w:r>
      <w:r w:rsidR="00012DC3" w:rsidRPr="004E502A">
        <w:rPr>
          <w:rFonts w:ascii="Times New Roman" w:hAnsi="Times New Roman"/>
          <w:i/>
          <w:sz w:val="24"/>
          <w:szCs w:val="24"/>
        </w:rPr>
        <w:t>e</w:t>
      </w:r>
      <w:r w:rsidRPr="004E502A">
        <w:rPr>
          <w:rFonts w:ascii="Times New Roman" w:hAnsi="Times New Roman"/>
          <w:i/>
          <w:sz w:val="24"/>
          <w:szCs w:val="24"/>
        </w:rPr>
        <w:t xml:space="preserve">s T-test, </w:t>
      </w:r>
      <w:r w:rsidRPr="004E502A">
        <w:rPr>
          <w:rFonts w:ascii="Times New Roman" w:hAnsi="Times New Roman"/>
          <w:sz w:val="24"/>
          <w:szCs w:val="24"/>
        </w:rPr>
        <w:t xml:space="preserve">hal ini dilakukan apabila kedua </w:t>
      </w:r>
      <w:r w:rsidRPr="004E502A">
        <w:rPr>
          <w:rFonts w:ascii="Times New Roman" w:hAnsi="Times New Roman"/>
          <w:sz w:val="24"/>
          <w:szCs w:val="24"/>
        </w:rPr>
        <w:lastRenderedPageBreak/>
        <w:t>sampel masing – masing berdistribusi normal dan sama homogenitasnya. Apabila salah satu atau kedua sampel tidak berdistribusi normal, maka pengujian dilakuka</w:t>
      </w:r>
      <w:r w:rsidR="002B6C0F" w:rsidRPr="004E502A">
        <w:rPr>
          <w:rFonts w:ascii="Times New Roman" w:hAnsi="Times New Roman"/>
          <w:sz w:val="24"/>
          <w:szCs w:val="24"/>
        </w:rPr>
        <w:t>n menggunakan uji non parametri</w:t>
      </w:r>
      <w:r w:rsidR="002B6C0F" w:rsidRPr="004E502A">
        <w:rPr>
          <w:rFonts w:ascii="Times New Roman" w:hAnsi="Times New Roman"/>
          <w:sz w:val="24"/>
          <w:szCs w:val="24"/>
          <w:lang w:val="en-US"/>
        </w:rPr>
        <w:t>k</w:t>
      </w:r>
      <w:r w:rsidRPr="004E502A">
        <w:rPr>
          <w:rFonts w:ascii="Times New Roman" w:hAnsi="Times New Roman"/>
          <w:sz w:val="24"/>
          <w:szCs w:val="24"/>
        </w:rPr>
        <w:t xml:space="preserve"> yaitu </w:t>
      </w:r>
      <w:r w:rsidRPr="004E502A">
        <w:rPr>
          <w:rFonts w:ascii="Times New Roman" w:hAnsi="Times New Roman"/>
          <w:i/>
          <w:sz w:val="24"/>
          <w:szCs w:val="24"/>
        </w:rPr>
        <w:t>Mann-Whitney Test.</w:t>
      </w:r>
    </w:p>
    <w:p w:rsidR="00D96FBB" w:rsidRPr="004E502A" w:rsidRDefault="009C0B11" w:rsidP="00D96FBB">
      <w:pPr>
        <w:pStyle w:val="ListParagraph"/>
        <w:spacing w:after="0" w:line="480" w:lineRule="auto"/>
        <w:ind w:left="0" w:firstLine="540"/>
        <w:rPr>
          <w:rFonts w:ascii="Times New Roman" w:hAnsi="Times New Roman"/>
          <w:sz w:val="24"/>
          <w:szCs w:val="24"/>
          <w:lang w:val="en-US"/>
        </w:rPr>
      </w:pPr>
      <w:r w:rsidRPr="004E502A">
        <w:rPr>
          <w:rFonts w:ascii="Times New Roman" w:hAnsi="Times New Roman"/>
          <w:sz w:val="24"/>
          <w:szCs w:val="24"/>
        </w:rPr>
        <w:t>Hipotesis yang digunakan yaitu hipotesis komparatif dua sampel menggunakan uji dua pihak dengan rumusan hipotesisnya sebagai berikut :</w:t>
      </w:r>
    </w:p>
    <w:p w:rsidR="009C0B11" w:rsidRPr="004E502A" w:rsidRDefault="009C0B11" w:rsidP="00D96FBB">
      <w:pPr>
        <w:pStyle w:val="ListParagraph"/>
        <w:spacing w:after="0" w:line="480" w:lineRule="auto"/>
        <w:ind w:left="0"/>
        <w:contextualSpacing w:val="0"/>
        <w:rPr>
          <w:rFonts w:ascii="Times New Roman" w:hAnsi="Times New Roman"/>
          <w:sz w:val="24"/>
          <w:szCs w:val="24"/>
          <w:lang w:val="en-US"/>
        </w:rPr>
      </w:pPr>
      <w:r w:rsidRPr="004E502A">
        <w:rPr>
          <w:rFonts w:ascii="Times New Roman" w:hAnsi="Times New Roman"/>
          <w:sz w:val="24"/>
          <w:szCs w:val="24"/>
        </w:rPr>
        <w:t>H</w:t>
      </w:r>
      <w:r w:rsidRPr="004E502A">
        <w:rPr>
          <w:rFonts w:ascii="Times New Roman" w:hAnsi="Times New Roman"/>
          <w:sz w:val="24"/>
          <w:szCs w:val="24"/>
          <w:vertAlign w:val="subscript"/>
        </w:rPr>
        <w:t>0</w:t>
      </w:r>
      <w:r w:rsidR="002B6C0F" w:rsidRPr="004E502A">
        <w:rPr>
          <w:rFonts w:ascii="Times New Roman" w:hAnsi="Times New Roman"/>
          <w:sz w:val="24"/>
          <w:szCs w:val="24"/>
        </w:rPr>
        <w:t xml:space="preserve"> :</w:t>
      </w:r>
      <w:r w:rsidR="002B6C0F" w:rsidRPr="004E502A">
        <w:rPr>
          <w:rFonts w:ascii="Times New Roman" w:hAnsi="Times New Roman"/>
          <w:sz w:val="24"/>
          <w:szCs w:val="24"/>
          <w:lang w:val="en-US"/>
        </w:rPr>
        <w:t>t</w:t>
      </w:r>
      <w:r w:rsidRPr="004E502A">
        <w:rPr>
          <w:rFonts w:ascii="Times New Roman" w:hAnsi="Times New Roman"/>
          <w:sz w:val="24"/>
          <w:szCs w:val="24"/>
        </w:rPr>
        <w:t>idak terdapat perbedaan (ada kesamaan) yang signifikan antara kemampuan siswa kelas eksp</w:t>
      </w:r>
      <w:r w:rsidR="002B6C0F" w:rsidRPr="004E502A">
        <w:rPr>
          <w:rFonts w:ascii="Times New Roman" w:hAnsi="Times New Roman"/>
          <w:sz w:val="24"/>
          <w:szCs w:val="24"/>
        </w:rPr>
        <w:t>erimen dan siswa kelas kontrol</w:t>
      </w:r>
      <w:r w:rsidR="00012DC3" w:rsidRPr="004E502A">
        <w:rPr>
          <w:rFonts w:ascii="Times New Roman" w:hAnsi="Times New Roman"/>
          <w:sz w:val="24"/>
          <w:szCs w:val="24"/>
          <w:lang w:val="en-US"/>
        </w:rPr>
        <w:t>;</w:t>
      </w:r>
    </w:p>
    <w:p w:rsidR="009C0B11" w:rsidRPr="004E502A" w:rsidRDefault="009C0B11" w:rsidP="00D96FBB">
      <w:pPr>
        <w:pStyle w:val="ListParagraph"/>
        <w:spacing w:after="0" w:line="480" w:lineRule="auto"/>
        <w:ind w:left="0"/>
        <w:contextualSpacing w:val="0"/>
        <w:rPr>
          <w:rFonts w:ascii="Times New Roman" w:hAnsi="Times New Roman"/>
          <w:b/>
          <w:sz w:val="24"/>
          <w:szCs w:val="24"/>
        </w:rPr>
      </w:pPr>
      <w:r w:rsidRPr="004E502A">
        <w:rPr>
          <w:rFonts w:ascii="Times New Roman" w:hAnsi="Times New Roman"/>
          <w:sz w:val="24"/>
          <w:szCs w:val="24"/>
        </w:rPr>
        <w:t>H</w:t>
      </w:r>
      <w:r w:rsidRPr="004E502A">
        <w:rPr>
          <w:rFonts w:ascii="Times New Roman" w:hAnsi="Times New Roman"/>
          <w:sz w:val="24"/>
          <w:szCs w:val="24"/>
          <w:vertAlign w:val="subscript"/>
        </w:rPr>
        <w:t>1</w:t>
      </w:r>
      <w:r w:rsidRPr="004E502A">
        <w:rPr>
          <w:rFonts w:ascii="Times New Roman" w:hAnsi="Times New Roman"/>
          <w:sz w:val="24"/>
          <w:szCs w:val="24"/>
        </w:rPr>
        <w:t xml:space="preserve"> : </w:t>
      </w:r>
      <w:r w:rsidR="002B6C0F" w:rsidRPr="004E502A">
        <w:rPr>
          <w:rFonts w:ascii="Times New Roman" w:hAnsi="Times New Roman"/>
          <w:sz w:val="24"/>
          <w:szCs w:val="24"/>
          <w:lang w:val="en-US"/>
        </w:rPr>
        <w:t>t</w:t>
      </w:r>
      <w:r w:rsidRPr="004E502A">
        <w:rPr>
          <w:rFonts w:ascii="Times New Roman" w:hAnsi="Times New Roman"/>
          <w:sz w:val="24"/>
          <w:szCs w:val="24"/>
        </w:rPr>
        <w:t xml:space="preserve">erdapat perbedaan yang signifikan antara kemampuansiswa kelas eksperimen dan siswa kelas kontrol. </w:t>
      </w:r>
    </w:p>
    <w:p w:rsidR="009C0B11" w:rsidRPr="004E502A" w:rsidRDefault="009C0B11" w:rsidP="00D96FBB">
      <w:pPr>
        <w:pStyle w:val="ListParagraph"/>
        <w:spacing w:after="0" w:line="480" w:lineRule="auto"/>
        <w:ind w:left="0" w:firstLine="567"/>
        <w:rPr>
          <w:rFonts w:ascii="Times New Roman" w:hAnsi="Times New Roman"/>
          <w:sz w:val="24"/>
          <w:szCs w:val="24"/>
        </w:rPr>
      </w:pPr>
      <w:r w:rsidRPr="004E502A">
        <w:rPr>
          <w:rFonts w:ascii="Times New Roman" w:hAnsi="Times New Roman"/>
          <w:sz w:val="24"/>
          <w:szCs w:val="24"/>
        </w:rPr>
        <w:t xml:space="preserve">Dengan mengunakan taraf signifikansi </w:t>
      </w:r>
      <m:oMath>
        <m:r>
          <w:rPr>
            <w:rFonts w:ascii="Cambria Math" w:hAnsi="Cambria Math"/>
            <w:sz w:val="24"/>
            <w:szCs w:val="24"/>
          </w:rPr>
          <m:t>α=0,05</m:t>
        </m:r>
      </m:oMath>
      <w:r w:rsidRPr="004E502A">
        <w:rPr>
          <w:rFonts w:ascii="Times New Roman" w:hAnsi="Times New Roman"/>
          <w:sz w:val="24"/>
          <w:szCs w:val="24"/>
        </w:rPr>
        <w:t>, kriteria pengujiannya adalah sebagai berikut  :</w:t>
      </w:r>
    </w:p>
    <w:p w:rsidR="009C0B11" w:rsidRPr="004E502A" w:rsidRDefault="002B6C0F" w:rsidP="00D96FBB">
      <w:pPr>
        <w:spacing w:after="0" w:line="480" w:lineRule="auto"/>
        <w:rPr>
          <w:rFonts w:ascii="Times New Roman" w:hAnsi="Times New Roman"/>
          <w:sz w:val="24"/>
          <w:szCs w:val="24"/>
        </w:rPr>
      </w:pPr>
      <w:proofErr w:type="gramStart"/>
      <w:r w:rsidRPr="004E502A">
        <w:rPr>
          <w:rFonts w:ascii="Times New Roman" w:hAnsi="Times New Roman"/>
          <w:sz w:val="24"/>
          <w:szCs w:val="24"/>
        </w:rPr>
        <w:t>j</w:t>
      </w:r>
      <w:r w:rsidR="009C0B11" w:rsidRPr="004E502A">
        <w:rPr>
          <w:rFonts w:ascii="Times New Roman" w:hAnsi="Times New Roman"/>
          <w:sz w:val="24"/>
          <w:szCs w:val="24"/>
        </w:rPr>
        <w:t>ika</w:t>
      </w:r>
      <w:proofErr w:type="gramEnd"/>
      <w:r w:rsidR="009C0B11" w:rsidRPr="004E502A">
        <w:rPr>
          <w:rFonts w:ascii="Times New Roman" w:hAnsi="Times New Roman"/>
          <w:sz w:val="24"/>
          <w:szCs w:val="24"/>
        </w:rPr>
        <w:t xml:space="preserve"> nilai Sig. &lt;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ditolak</w:t>
      </w:r>
      <w:r w:rsidR="00012DC3" w:rsidRPr="004E502A">
        <w:rPr>
          <w:rFonts w:ascii="Times New Roman" w:hAnsi="Times New Roman"/>
          <w:sz w:val="24"/>
          <w:szCs w:val="24"/>
        </w:rPr>
        <w:t>;</w:t>
      </w:r>
    </w:p>
    <w:p w:rsidR="009C0B11" w:rsidRPr="004E502A" w:rsidRDefault="002B6C0F" w:rsidP="00D96FBB">
      <w:pPr>
        <w:spacing w:after="0" w:line="480" w:lineRule="auto"/>
        <w:rPr>
          <w:rFonts w:ascii="Times New Roman" w:hAnsi="Times New Roman"/>
          <w:sz w:val="24"/>
          <w:szCs w:val="24"/>
        </w:rPr>
      </w:pPr>
      <w:proofErr w:type="gramStart"/>
      <w:r w:rsidRPr="004E502A">
        <w:rPr>
          <w:rFonts w:ascii="Times New Roman" w:hAnsi="Times New Roman"/>
          <w:sz w:val="24"/>
          <w:szCs w:val="24"/>
        </w:rPr>
        <w:t>j</w:t>
      </w:r>
      <w:r w:rsidR="009C0B11" w:rsidRPr="004E502A">
        <w:rPr>
          <w:rFonts w:ascii="Times New Roman" w:hAnsi="Times New Roman"/>
          <w:sz w:val="24"/>
          <w:szCs w:val="24"/>
        </w:rPr>
        <w:t>ika</w:t>
      </w:r>
      <w:proofErr w:type="gramEnd"/>
      <w:r w:rsidR="009C0B11" w:rsidRPr="004E502A">
        <w:rPr>
          <w:rFonts w:ascii="Times New Roman" w:hAnsi="Times New Roman"/>
          <w:sz w:val="24"/>
          <w:szCs w:val="24"/>
        </w:rPr>
        <w:t xml:space="preserve"> nilai Sig </w:t>
      </w:r>
      <m:oMath>
        <m:r>
          <w:rPr>
            <w:rFonts w:ascii="Cambria Math" w:hAnsi="Cambria Math"/>
            <w:sz w:val="24"/>
            <w:szCs w:val="24"/>
          </w:rPr>
          <m:t>≥</m:t>
        </m:r>
      </m:oMath>
      <w:r w:rsidR="009C0B11" w:rsidRPr="004E502A">
        <w:rPr>
          <w:rFonts w:ascii="Times New Roman" w:hAnsi="Times New Roman"/>
          <w:sz w:val="24"/>
          <w:szCs w:val="24"/>
        </w:rPr>
        <w:t xml:space="preserve">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009C0B11" w:rsidRPr="004E502A">
        <w:rPr>
          <w:rFonts w:ascii="Times New Roman" w:hAnsi="Times New Roman"/>
          <w:sz w:val="24"/>
          <w:szCs w:val="24"/>
        </w:rPr>
        <w:t xml:space="preserve"> diterima</w:t>
      </w:r>
      <w:r w:rsidRPr="004E502A">
        <w:rPr>
          <w:rFonts w:ascii="Times New Roman" w:hAnsi="Times New Roman"/>
          <w:sz w:val="24"/>
          <w:szCs w:val="24"/>
        </w:rPr>
        <w:t>.</w:t>
      </w:r>
    </w:p>
    <w:p w:rsidR="009C0B11" w:rsidRPr="004E502A" w:rsidRDefault="009C0B11" w:rsidP="00D96FBB">
      <w:pPr>
        <w:spacing w:after="0" w:line="480" w:lineRule="auto"/>
        <w:ind w:firstLine="630"/>
        <w:jc w:val="both"/>
        <w:rPr>
          <w:rFonts w:ascii="Times New Roman" w:hAnsi="Times New Roman"/>
          <w:sz w:val="24"/>
          <w:szCs w:val="24"/>
        </w:rPr>
      </w:pPr>
      <w:r w:rsidRPr="004E502A">
        <w:rPr>
          <w:rFonts w:ascii="Times New Roman" w:hAnsi="Times New Roman"/>
          <w:sz w:val="24"/>
          <w:szCs w:val="24"/>
        </w:rPr>
        <w:t>Pada pengolahannya digunakan bantuan software SPSS</w:t>
      </w:r>
      <w:r w:rsidR="00A84F0D" w:rsidRPr="004E502A">
        <w:rPr>
          <w:rFonts w:ascii="Times New Roman" w:hAnsi="Times New Roman"/>
          <w:sz w:val="24"/>
          <w:szCs w:val="24"/>
        </w:rPr>
        <w:t xml:space="preserve"> 21</w:t>
      </w:r>
    </w:p>
    <w:p w:rsidR="009C0B11" w:rsidRPr="004E502A" w:rsidRDefault="009C0B11" w:rsidP="00D96FBB">
      <w:pPr>
        <w:spacing w:after="0" w:line="480" w:lineRule="auto"/>
        <w:ind w:firstLine="709"/>
        <w:jc w:val="both"/>
        <w:rPr>
          <w:rFonts w:ascii="Times New Roman" w:hAnsi="Times New Roman"/>
          <w:sz w:val="24"/>
          <w:szCs w:val="24"/>
          <w:lang w:val="id-ID"/>
        </w:rPr>
      </w:pPr>
      <w:r w:rsidRPr="004E502A">
        <w:rPr>
          <w:rFonts w:ascii="Times New Roman" w:hAnsi="Times New Roman"/>
          <w:i/>
          <w:sz w:val="24"/>
          <w:szCs w:val="24"/>
        </w:rPr>
        <w:t xml:space="preserve">Gain </w:t>
      </w:r>
      <w:r w:rsidR="002B6C0F" w:rsidRPr="004E502A">
        <w:rPr>
          <w:rFonts w:ascii="Times New Roman" w:hAnsi="Times New Roman"/>
          <w:sz w:val="24"/>
          <w:szCs w:val="24"/>
        </w:rPr>
        <w:t xml:space="preserve">(peningkatan) </w:t>
      </w:r>
      <w:r w:rsidRPr="004E502A">
        <w:rPr>
          <w:rFonts w:ascii="Times New Roman" w:hAnsi="Times New Roman"/>
          <w:sz w:val="24"/>
          <w:szCs w:val="24"/>
        </w:rPr>
        <w:t xml:space="preserve">terdiri </w:t>
      </w:r>
      <w:proofErr w:type="gramStart"/>
      <w:r w:rsidRPr="004E502A">
        <w:rPr>
          <w:rFonts w:ascii="Times New Roman" w:hAnsi="Times New Roman"/>
          <w:sz w:val="24"/>
          <w:szCs w:val="24"/>
        </w:rPr>
        <w:t xml:space="preserve">dari </w:t>
      </w:r>
      <w:r w:rsidRPr="004E502A">
        <w:rPr>
          <w:rFonts w:ascii="Times New Roman" w:hAnsi="Times New Roman"/>
          <w:i/>
          <w:sz w:val="24"/>
          <w:szCs w:val="24"/>
        </w:rPr>
        <w:t xml:space="preserve"> absolute</w:t>
      </w:r>
      <w:proofErr w:type="gramEnd"/>
      <w:r w:rsidRPr="004E502A">
        <w:rPr>
          <w:rFonts w:ascii="Times New Roman" w:hAnsi="Times New Roman"/>
          <w:i/>
          <w:sz w:val="24"/>
          <w:szCs w:val="24"/>
        </w:rPr>
        <w:t xml:space="preserve"> gain </w:t>
      </w:r>
      <w:r w:rsidRPr="004E502A">
        <w:rPr>
          <w:rFonts w:ascii="Times New Roman" w:hAnsi="Times New Roman"/>
          <w:sz w:val="24"/>
          <w:szCs w:val="24"/>
        </w:rPr>
        <w:t xml:space="preserve">atau </w:t>
      </w:r>
      <w:r w:rsidRPr="004E502A">
        <w:rPr>
          <w:rFonts w:ascii="Times New Roman" w:hAnsi="Times New Roman"/>
          <w:i/>
          <w:sz w:val="24"/>
          <w:szCs w:val="24"/>
        </w:rPr>
        <w:t>actual gain</w:t>
      </w:r>
      <w:r w:rsidRPr="004E502A">
        <w:rPr>
          <w:rFonts w:ascii="Times New Roman" w:hAnsi="Times New Roman"/>
          <w:sz w:val="24"/>
          <w:szCs w:val="24"/>
        </w:rPr>
        <w:t xml:space="preserve"> (gain mutlak atau gain actual) dan </w:t>
      </w:r>
      <w:r w:rsidRPr="004E502A">
        <w:rPr>
          <w:rFonts w:ascii="Times New Roman" w:hAnsi="Times New Roman"/>
          <w:i/>
          <w:sz w:val="24"/>
          <w:szCs w:val="24"/>
        </w:rPr>
        <w:t>normalized gain</w:t>
      </w:r>
      <w:r w:rsidRPr="004E502A">
        <w:rPr>
          <w:rFonts w:ascii="Times New Roman" w:hAnsi="Times New Roman"/>
          <w:sz w:val="24"/>
          <w:szCs w:val="24"/>
        </w:rPr>
        <w:t xml:space="preserve"> (gain ternormalisasi). Gain mutlak adalah besarnya peningkatan skor dari pretes ke postes. Jadi gain mutlak </w:t>
      </w:r>
      <w:proofErr w:type="gramStart"/>
      <w:r w:rsidRPr="004E502A">
        <w:rPr>
          <w:rFonts w:ascii="Times New Roman" w:hAnsi="Times New Roman"/>
          <w:sz w:val="24"/>
          <w:szCs w:val="24"/>
        </w:rPr>
        <w:t>sama</w:t>
      </w:r>
      <w:proofErr w:type="gramEnd"/>
      <w:r w:rsidRPr="004E502A">
        <w:rPr>
          <w:rFonts w:ascii="Times New Roman" w:hAnsi="Times New Roman"/>
          <w:sz w:val="24"/>
          <w:szCs w:val="24"/>
        </w:rPr>
        <w:t xml:space="preserve"> dengan skor postes dikurangi dengan skor pretes. Gain ternormalisasi </w:t>
      </w:r>
      <w:r w:rsidRPr="004E502A">
        <w:rPr>
          <w:rFonts w:ascii="Times New Roman" w:hAnsi="Times New Roman"/>
          <w:sz w:val="24"/>
          <w:szCs w:val="24"/>
          <w:lang w:val="id-ID"/>
        </w:rPr>
        <w:t xml:space="preserve">diperoleh dengan </w:t>
      </w:r>
      <w:proofErr w:type="gramStart"/>
      <w:r w:rsidRPr="004E502A">
        <w:rPr>
          <w:rFonts w:ascii="Times New Roman" w:hAnsi="Times New Roman"/>
          <w:sz w:val="24"/>
          <w:szCs w:val="24"/>
          <w:lang w:val="id-ID"/>
        </w:rPr>
        <w:t>cara</w:t>
      </w:r>
      <w:proofErr w:type="gramEnd"/>
      <w:r w:rsidRPr="004E502A">
        <w:rPr>
          <w:rFonts w:ascii="Times New Roman" w:hAnsi="Times New Roman"/>
          <w:sz w:val="24"/>
          <w:szCs w:val="24"/>
          <w:lang w:val="id-ID"/>
        </w:rPr>
        <w:t xml:space="preserve"> menghitung selisih antara skor </w:t>
      </w:r>
      <w:r w:rsidRPr="004E502A">
        <w:rPr>
          <w:rFonts w:ascii="Times New Roman" w:hAnsi="Times New Roman"/>
          <w:i/>
          <w:sz w:val="24"/>
          <w:szCs w:val="24"/>
          <w:lang w:val="id-ID"/>
        </w:rPr>
        <w:t>pos</w:t>
      </w:r>
      <w:r w:rsidRPr="004E502A">
        <w:rPr>
          <w:rFonts w:ascii="Times New Roman" w:hAnsi="Times New Roman"/>
          <w:i/>
          <w:sz w:val="24"/>
          <w:szCs w:val="24"/>
        </w:rPr>
        <w:t>t-</w:t>
      </w:r>
      <w:r w:rsidRPr="004E502A">
        <w:rPr>
          <w:rFonts w:ascii="Times New Roman" w:hAnsi="Times New Roman"/>
          <w:i/>
          <w:sz w:val="24"/>
          <w:szCs w:val="24"/>
          <w:lang w:val="id-ID"/>
        </w:rPr>
        <w:t>tes</w:t>
      </w:r>
      <w:r w:rsidRPr="004E502A">
        <w:rPr>
          <w:rFonts w:ascii="Times New Roman" w:hAnsi="Times New Roman"/>
          <w:i/>
          <w:sz w:val="24"/>
          <w:szCs w:val="24"/>
        </w:rPr>
        <w:t>t</w:t>
      </w:r>
      <w:r w:rsidRPr="004E502A">
        <w:rPr>
          <w:rFonts w:ascii="Times New Roman" w:hAnsi="Times New Roman"/>
          <w:sz w:val="24"/>
          <w:szCs w:val="24"/>
          <w:lang w:val="id-ID"/>
        </w:rPr>
        <w:t xml:space="preserve"> (S</w:t>
      </w:r>
      <w:r w:rsidRPr="004E502A">
        <w:rPr>
          <w:rFonts w:ascii="Times New Roman" w:hAnsi="Times New Roman"/>
          <w:sz w:val="24"/>
          <w:szCs w:val="24"/>
          <w:vertAlign w:val="subscript"/>
          <w:lang w:val="id-ID"/>
        </w:rPr>
        <w:t>pos</w:t>
      </w:r>
      <w:r w:rsidRPr="004E502A">
        <w:rPr>
          <w:rFonts w:ascii="Times New Roman" w:hAnsi="Times New Roman"/>
          <w:sz w:val="24"/>
          <w:szCs w:val="24"/>
          <w:lang w:val="id-ID"/>
        </w:rPr>
        <w:t xml:space="preserve">) dengan skor </w:t>
      </w:r>
      <w:r w:rsidRPr="004E502A">
        <w:rPr>
          <w:rFonts w:ascii="Times New Roman" w:hAnsi="Times New Roman"/>
          <w:i/>
          <w:sz w:val="24"/>
          <w:szCs w:val="24"/>
          <w:lang w:val="id-ID"/>
        </w:rPr>
        <w:t>pre</w:t>
      </w:r>
      <w:r w:rsidRPr="004E502A">
        <w:rPr>
          <w:rFonts w:ascii="Times New Roman" w:hAnsi="Times New Roman"/>
          <w:i/>
          <w:sz w:val="24"/>
          <w:szCs w:val="24"/>
        </w:rPr>
        <w:t>-</w:t>
      </w:r>
      <w:r w:rsidRPr="004E502A">
        <w:rPr>
          <w:rFonts w:ascii="Times New Roman" w:hAnsi="Times New Roman"/>
          <w:i/>
          <w:sz w:val="24"/>
          <w:szCs w:val="24"/>
          <w:lang w:val="id-ID"/>
        </w:rPr>
        <w:t>tes</w:t>
      </w:r>
      <w:r w:rsidRPr="004E502A">
        <w:rPr>
          <w:rFonts w:ascii="Times New Roman" w:hAnsi="Times New Roman"/>
          <w:i/>
          <w:sz w:val="24"/>
          <w:szCs w:val="24"/>
        </w:rPr>
        <w:t>t</w:t>
      </w:r>
      <w:r w:rsidRPr="004E502A">
        <w:rPr>
          <w:rFonts w:ascii="Times New Roman" w:hAnsi="Times New Roman"/>
          <w:sz w:val="24"/>
          <w:szCs w:val="24"/>
          <w:lang w:val="id-ID"/>
        </w:rPr>
        <w:t xml:space="preserve"> (S</w:t>
      </w:r>
      <w:r w:rsidRPr="004E502A">
        <w:rPr>
          <w:rFonts w:ascii="Times New Roman" w:hAnsi="Times New Roman"/>
          <w:sz w:val="24"/>
          <w:szCs w:val="24"/>
          <w:vertAlign w:val="subscript"/>
          <w:lang w:val="id-ID"/>
        </w:rPr>
        <w:t>pre</w:t>
      </w:r>
      <w:r w:rsidRPr="004E502A">
        <w:rPr>
          <w:rFonts w:ascii="Times New Roman" w:hAnsi="Times New Roman"/>
          <w:sz w:val="24"/>
          <w:szCs w:val="24"/>
          <w:lang w:val="id-ID"/>
        </w:rPr>
        <w:t xml:space="preserve">) dibagi oleh selisih antara skor maksimal dengan skor </w:t>
      </w:r>
      <w:r w:rsidRPr="004E502A">
        <w:rPr>
          <w:rFonts w:ascii="Times New Roman" w:hAnsi="Times New Roman"/>
          <w:i/>
          <w:sz w:val="24"/>
          <w:szCs w:val="24"/>
          <w:lang w:val="id-ID"/>
        </w:rPr>
        <w:t>pre</w:t>
      </w:r>
      <w:r w:rsidRPr="004E502A">
        <w:rPr>
          <w:rFonts w:ascii="Times New Roman" w:hAnsi="Times New Roman"/>
          <w:i/>
          <w:sz w:val="24"/>
          <w:szCs w:val="24"/>
        </w:rPr>
        <w:t>-</w:t>
      </w:r>
      <w:r w:rsidRPr="004E502A">
        <w:rPr>
          <w:rFonts w:ascii="Times New Roman" w:hAnsi="Times New Roman"/>
          <w:i/>
          <w:sz w:val="24"/>
          <w:szCs w:val="24"/>
          <w:lang w:val="id-ID"/>
        </w:rPr>
        <w:t>tes</w:t>
      </w:r>
      <w:r w:rsidRPr="004E502A">
        <w:rPr>
          <w:rFonts w:ascii="Times New Roman" w:hAnsi="Times New Roman"/>
          <w:i/>
          <w:sz w:val="24"/>
          <w:szCs w:val="24"/>
        </w:rPr>
        <w:t>t</w:t>
      </w:r>
      <w:r w:rsidRPr="004E502A">
        <w:rPr>
          <w:rFonts w:ascii="Times New Roman" w:hAnsi="Times New Roman"/>
          <w:sz w:val="24"/>
          <w:szCs w:val="24"/>
        </w:rPr>
        <w:t>.</w:t>
      </w:r>
    </w:p>
    <w:p w:rsidR="002B6C0F" w:rsidRPr="004E502A" w:rsidRDefault="009C0B11" w:rsidP="00D96FBB">
      <w:pPr>
        <w:spacing w:after="0" w:line="480" w:lineRule="auto"/>
        <w:ind w:firstLine="709"/>
        <w:jc w:val="both"/>
        <w:rPr>
          <w:rFonts w:ascii="Times New Roman" w:hAnsi="Times New Roman"/>
          <w:sz w:val="24"/>
          <w:szCs w:val="24"/>
        </w:rPr>
      </w:pPr>
      <w:r w:rsidRPr="004E502A">
        <w:rPr>
          <w:rFonts w:ascii="Times New Roman" w:hAnsi="Times New Roman"/>
          <w:sz w:val="24"/>
          <w:szCs w:val="24"/>
          <w:lang w:val="id-ID"/>
        </w:rPr>
        <w:t xml:space="preserve">Analisis data skor </w:t>
      </w:r>
      <w:r w:rsidRPr="004E502A">
        <w:rPr>
          <w:rFonts w:ascii="Times New Roman" w:hAnsi="Times New Roman"/>
          <w:i/>
          <w:iCs/>
          <w:sz w:val="24"/>
          <w:szCs w:val="24"/>
          <w:lang w:val="id-ID"/>
        </w:rPr>
        <w:t>gain</w:t>
      </w:r>
      <w:r w:rsidRPr="004E502A">
        <w:rPr>
          <w:rFonts w:ascii="Times New Roman" w:hAnsi="Times New Roman"/>
          <w:sz w:val="24"/>
          <w:szCs w:val="24"/>
          <w:lang w:val="id-ID"/>
        </w:rPr>
        <w:t xml:space="preserve"> ternormalisasi dilakukan untuk menguji hipotesis, apa</w:t>
      </w:r>
      <w:r w:rsidRPr="004E502A">
        <w:rPr>
          <w:rFonts w:ascii="Times New Roman" w:hAnsi="Times New Roman"/>
          <w:sz w:val="24"/>
          <w:szCs w:val="24"/>
        </w:rPr>
        <w:t xml:space="preserve">kahpeningkatan kemampuan </w:t>
      </w:r>
      <w:r w:rsidRPr="004E502A">
        <w:rPr>
          <w:rFonts w:ascii="Times New Roman" w:hAnsi="Times New Roman"/>
          <w:sz w:val="24"/>
          <w:szCs w:val="24"/>
          <w:lang w:val="id-ID"/>
        </w:rPr>
        <w:t xml:space="preserve">berpikir kritis </w:t>
      </w:r>
      <w:r w:rsidRPr="004E502A">
        <w:rPr>
          <w:rFonts w:ascii="Times New Roman" w:hAnsi="Times New Roman"/>
          <w:sz w:val="24"/>
          <w:szCs w:val="24"/>
        </w:rPr>
        <w:t>matemati</w:t>
      </w:r>
      <w:r w:rsidRPr="004E502A">
        <w:rPr>
          <w:rFonts w:ascii="Times New Roman" w:hAnsi="Times New Roman"/>
          <w:sz w:val="24"/>
          <w:szCs w:val="24"/>
          <w:lang w:val="id-ID"/>
        </w:rPr>
        <w:t xml:space="preserve">k kelompok eksperimen </w:t>
      </w:r>
      <w:r w:rsidRPr="004E502A">
        <w:rPr>
          <w:rFonts w:ascii="Times New Roman" w:hAnsi="Times New Roman"/>
          <w:sz w:val="24"/>
          <w:szCs w:val="24"/>
        </w:rPr>
        <w:t>lebih baik dari</w:t>
      </w:r>
      <w:r w:rsidRPr="004E502A">
        <w:rPr>
          <w:rFonts w:ascii="Times New Roman" w:hAnsi="Times New Roman"/>
          <w:sz w:val="24"/>
          <w:szCs w:val="24"/>
          <w:lang w:val="id-ID"/>
        </w:rPr>
        <w:t xml:space="preserve"> kelompok kontrol</w:t>
      </w:r>
      <w:r w:rsidRPr="004E502A">
        <w:rPr>
          <w:rFonts w:ascii="Times New Roman" w:hAnsi="Times New Roman"/>
          <w:sz w:val="24"/>
          <w:szCs w:val="24"/>
        </w:rPr>
        <w:t xml:space="preserve"> atau tidak</w:t>
      </w:r>
      <w:r w:rsidRPr="004E502A">
        <w:rPr>
          <w:rFonts w:ascii="Times New Roman" w:hAnsi="Times New Roman"/>
          <w:sz w:val="24"/>
          <w:szCs w:val="24"/>
          <w:lang w:val="id-ID"/>
        </w:rPr>
        <w:t xml:space="preserve">. </w:t>
      </w:r>
      <w:r w:rsidRPr="004E502A">
        <w:rPr>
          <w:rFonts w:ascii="Times New Roman" w:hAnsi="Times New Roman"/>
          <w:sz w:val="24"/>
          <w:szCs w:val="24"/>
        </w:rPr>
        <w:t xml:space="preserve">Sebelum uji pembandingan dilakukan </w:t>
      </w:r>
      <w:proofErr w:type="gramStart"/>
      <w:r w:rsidRPr="004E502A">
        <w:rPr>
          <w:rFonts w:ascii="Times New Roman" w:hAnsi="Times New Roman"/>
          <w:sz w:val="24"/>
          <w:szCs w:val="24"/>
        </w:rPr>
        <w:lastRenderedPageBreak/>
        <w:t>akan</w:t>
      </w:r>
      <w:proofErr w:type="gramEnd"/>
      <w:r w:rsidRPr="004E502A">
        <w:rPr>
          <w:rFonts w:ascii="Times New Roman" w:hAnsi="Times New Roman"/>
          <w:sz w:val="24"/>
          <w:szCs w:val="24"/>
        </w:rPr>
        <w:t xml:space="preserve"> dilakukan uji normalitas serta homogenitas terlebih dahulu terhadap keduanya. Apabila distribusi data gain ternormalisasi keduanya berdistribusi normal serta homogen </w:t>
      </w:r>
      <w:proofErr w:type="gramStart"/>
      <w:r w:rsidRPr="004E502A">
        <w:rPr>
          <w:rFonts w:ascii="Times New Roman" w:hAnsi="Times New Roman"/>
          <w:sz w:val="24"/>
          <w:szCs w:val="24"/>
        </w:rPr>
        <w:t>akan</w:t>
      </w:r>
      <w:proofErr w:type="gramEnd"/>
      <w:r w:rsidRPr="004E502A">
        <w:rPr>
          <w:rFonts w:ascii="Times New Roman" w:hAnsi="Times New Roman"/>
          <w:sz w:val="24"/>
          <w:szCs w:val="24"/>
        </w:rPr>
        <w:t xml:space="preserve"> dilakukan uji t untuk membandingkannya, apabila syarat kenormalan atau kehomogenan tidak terpenuhi, untuk melakukan uji membandingkan akan di</w:t>
      </w:r>
      <w:r w:rsidR="002B6C0F" w:rsidRPr="004E502A">
        <w:rPr>
          <w:rFonts w:ascii="Times New Roman" w:hAnsi="Times New Roman"/>
          <w:sz w:val="24"/>
          <w:szCs w:val="24"/>
        </w:rPr>
        <w:t>gunakan uji nonparametrik</w:t>
      </w:r>
      <w:r w:rsidRPr="004E502A">
        <w:rPr>
          <w:rFonts w:ascii="Times New Roman" w:hAnsi="Times New Roman"/>
          <w:i/>
          <w:sz w:val="24"/>
          <w:szCs w:val="24"/>
        </w:rPr>
        <w:t>Mann-Whitney Test</w:t>
      </w:r>
      <w:r w:rsidRPr="004E502A">
        <w:rPr>
          <w:rFonts w:ascii="Times New Roman" w:hAnsi="Times New Roman"/>
          <w:sz w:val="24"/>
          <w:szCs w:val="24"/>
        </w:rPr>
        <w:t xml:space="preserve">. </w:t>
      </w:r>
    </w:p>
    <w:p w:rsidR="009C0B11" w:rsidRPr="004E502A" w:rsidRDefault="009C0B11" w:rsidP="00D96FBB">
      <w:pPr>
        <w:spacing w:after="0" w:line="480" w:lineRule="auto"/>
        <w:ind w:firstLine="709"/>
        <w:jc w:val="both"/>
        <w:rPr>
          <w:rFonts w:ascii="Times New Roman" w:hAnsi="Times New Roman"/>
          <w:sz w:val="24"/>
          <w:szCs w:val="24"/>
        </w:rPr>
      </w:pPr>
      <w:r w:rsidRPr="004E502A">
        <w:rPr>
          <w:rFonts w:ascii="Times New Roman" w:hAnsi="Times New Roman"/>
          <w:sz w:val="24"/>
          <w:szCs w:val="24"/>
        </w:rPr>
        <w:t>Data hasil observasi yang dianalisis adalah aktivitas siswa serta aktivitas guru yang dapat selama proses pembelajaran matematika. Lembar observasi dan catatan lapangan ini digunakan untuk mendapatkan informasi lebih jauh tentang temuan yang diperoleh secara kualitatif.Data aktivitas merupakan data kualitatif yang diperoleh dengan menggunakan lembar observasi.</w:t>
      </w:r>
    </w:p>
    <w:p w:rsidR="00F47CA6" w:rsidRPr="004E502A" w:rsidRDefault="009C0B11" w:rsidP="00E3353E">
      <w:pPr>
        <w:pStyle w:val="ListParagraph"/>
        <w:spacing w:after="0" w:line="480" w:lineRule="auto"/>
        <w:ind w:left="0" w:firstLine="788"/>
        <w:rPr>
          <w:rFonts w:ascii="Times New Roman" w:hAnsi="Times New Roman"/>
          <w:sz w:val="24"/>
          <w:szCs w:val="24"/>
        </w:rPr>
      </w:pPr>
      <w:r w:rsidRPr="004E502A">
        <w:rPr>
          <w:rFonts w:ascii="Times New Roman" w:hAnsi="Times New Roman"/>
          <w:sz w:val="24"/>
          <w:szCs w:val="24"/>
        </w:rPr>
        <w:t xml:space="preserve">Data hasil wawancara yang dianalisis </w:t>
      </w:r>
      <w:r w:rsidRPr="004E502A">
        <w:rPr>
          <w:rFonts w:ascii="Times New Roman" w:hAnsi="Times New Roman"/>
          <w:bCs/>
          <w:sz w:val="24"/>
          <w:szCs w:val="24"/>
        </w:rPr>
        <w:t xml:space="preserve">untuk memperoleh informasi lebih tentang suatu masalah, guna mempertegas serta melengkapi data yang telah diperoleh melalui tes kemampuan </w:t>
      </w:r>
      <w:r w:rsidR="00E3353E" w:rsidRPr="004E502A">
        <w:rPr>
          <w:rFonts w:ascii="Times New Roman" w:hAnsi="Times New Roman"/>
          <w:bCs/>
          <w:sz w:val="24"/>
          <w:szCs w:val="24"/>
        </w:rPr>
        <w:t>pemahaan dan komunikasi matetamatis</w:t>
      </w:r>
      <w:r w:rsidRPr="004E502A">
        <w:rPr>
          <w:rFonts w:ascii="Times New Roman" w:hAnsi="Times New Roman"/>
          <w:bCs/>
          <w:sz w:val="24"/>
          <w:szCs w:val="24"/>
        </w:rPr>
        <w:t xml:space="preserve">. Melalui wawancara diharapkan data yang telah diperoleh benar-benar menggambarkan dan sesuai dengan keadaan sebenarnya, dimana hal tersebut sulit diperoleh dari hasil test. Harapan lain melalui wawancara ini adalah mengeksplorasi jawaban yang masih dirasakan kurang lengkap atau belum terjaring melalui </w:t>
      </w:r>
      <w:r w:rsidR="00E3353E" w:rsidRPr="004E502A">
        <w:rPr>
          <w:rFonts w:ascii="Times New Roman" w:hAnsi="Times New Roman"/>
          <w:bCs/>
          <w:sz w:val="24"/>
          <w:szCs w:val="24"/>
        </w:rPr>
        <w:t>pemahaan dan komunikasi matetatis</w:t>
      </w:r>
      <w:r w:rsidRPr="004E502A">
        <w:rPr>
          <w:rFonts w:ascii="Times New Roman" w:hAnsi="Times New Roman"/>
          <w:bCs/>
          <w:sz w:val="24"/>
          <w:szCs w:val="24"/>
        </w:rPr>
        <w:t>.</w:t>
      </w:r>
      <w:r w:rsidRPr="004E502A">
        <w:rPr>
          <w:rFonts w:ascii="Times New Roman" w:hAnsi="Times New Roman"/>
          <w:sz w:val="24"/>
          <w:szCs w:val="24"/>
        </w:rPr>
        <w:t xml:space="preserve">Selain itu, wawancara dilakukan untuk menggali pandangan siswa terhadap </w:t>
      </w:r>
      <w:r w:rsidR="00E3353E" w:rsidRPr="004E502A">
        <w:rPr>
          <w:rFonts w:ascii="Times New Roman" w:hAnsi="Times New Roman"/>
          <w:noProof/>
          <w:sz w:val="24"/>
          <w:szCs w:val="24"/>
        </w:rPr>
        <w:t xml:space="preserve">dengan pendekatan </w:t>
      </w:r>
      <w:r w:rsidR="00E3353E" w:rsidRPr="004E502A">
        <w:rPr>
          <w:rFonts w:ascii="Times New Roman" w:hAnsi="Times New Roman"/>
          <w:i/>
          <w:noProof/>
          <w:sz w:val="24"/>
          <w:szCs w:val="24"/>
        </w:rPr>
        <w:t>Contextual Teaching Learning</w:t>
      </w:r>
      <w:r w:rsidRPr="004E502A">
        <w:rPr>
          <w:rFonts w:ascii="Times New Roman" w:hAnsi="Times New Roman"/>
          <w:sz w:val="24"/>
          <w:szCs w:val="24"/>
        </w:rPr>
        <w:t>.</w:t>
      </w: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rPr>
      </w:pPr>
    </w:p>
    <w:p w:rsidR="0042022E" w:rsidRPr="004E502A" w:rsidRDefault="0042022E" w:rsidP="00E3353E">
      <w:pPr>
        <w:pStyle w:val="ListParagraph"/>
        <w:spacing w:after="0" w:line="480" w:lineRule="auto"/>
        <w:ind w:left="0" w:firstLine="788"/>
        <w:rPr>
          <w:rFonts w:ascii="Times New Roman" w:hAnsi="Times New Roman"/>
          <w:sz w:val="24"/>
          <w:szCs w:val="24"/>
          <w:lang w:val="en-US"/>
        </w:rPr>
      </w:pPr>
    </w:p>
    <w:p w:rsidR="0042022E" w:rsidRPr="004E502A" w:rsidRDefault="0042022E" w:rsidP="00E3353E">
      <w:pPr>
        <w:pStyle w:val="ListParagraph"/>
        <w:spacing w:after="0" w:line="480" w:lineRule="auto"/>
        <w:ind w:left="0" w:firstLine="788"/>
        <w:rPr>
          <w:rFonts w:ascii="Times New Roman" w:hAnsi="Times New Roman"/>
          <w:sz w:val="24"/>
          <w:szCs w:val="24"/>
          <w:lang w:val="en-US"/>
        </w:rPr>
      </w:pPr>
    </w:p>
    <w:p w:rsidR="002B6C0F" w:rsidRPr="004E502A" w:rsidRDefault="002B6C0F" w:rsidP="002B6C0F">
      <w:pPr>
        <w:spacing w:after="0" w:line="480" w:lineRule="auto"/>
        <w:rPr>
          <w:rFonts w:ascii="Times New Roman" w:hAnsi="Times New Roman"/>
          <w:b/>
          <w:bCs/>
          <w:sz w:val="24"/>
          <w:szCs w:val="24"/>
        </w:rPr>
      </w:pPr>
      <w:r w:rsidRPr="004E502A">
        <w:rPr>
          <w:rFonts w:ascii="Times New Roman" w:hAnsi="Times New Roman"/>
          <w:b/>
          <w:bCs/>
          <w:sz w:val="24"/>
          <w:szCs w:val="24"/>
        </w:rPr>
        <w:t>HASIL PENELITIAN DAN PEMBAHASAN</w:t>
      </w:r>
    </w:p>
    <w:p w:rsidR="003B071D" w:rsidRPr="004E502A" w:rsidRDefault="003B071D" w:rsidP="003B071D">
      <w:pPr>
        <w:spacing w:after="0" w:line="480" w:lineRule="auto"/>
        <w:ind w:firstLine="630"/>
        <w:rPr>
          <w:rFonts w:ascii="Times New Roman" w:hAnsi="Times New Roman"/>
          <w:noProof/>
          <w:sz w:val="24"/>
          <w:szCs w:val="24"/>
        </w:rPr>
      </w:pPr>
      <w:r w:rsidRPr="004E502A">
        <w:rPr>
          <w:rFonts w:ascii="Times New Roman" w:hAnsi="Times New Roman"/>
          <w:noProof/>
          <w:sz w:val="24"/>
          <w:szCs w:val="24"/>
        </w:rPr>
        <w:t>Hasil perhitungan uji normalitas hasil pretes soal kemampuan berpikir kritis matematis pada kelas kontrol dan kelas eksperimen, dengan perhitungannya berbantuan software SPSS 21 adalah :</w:t>
      </w:r>
    </w:p>
    <w:p w:rsidR="003B071D" w:rsidRPr="004E502A" w:rsidRDefault="003B071D" w:rsidP="003B071D">
      <w:pPr>
        <w:pStyle w:val="1Pengplahan"/>
        <w:numPr>
          <w:ilvl w:val="0"/>
          <w:numId w:val="26"/>
        </w:numPr>
        <w:ind w:left="782" w:hanging="357"/>
      </w:pPr>
      <w:bookmarkStart w:id="1" w:name="_Toc483343541"/>
      <w:r w:rsidRPr="004E502A">
        <w:t xml:space="preserve">Pengolahan Data Hasil Tes Kemampuan </w:t>
      </w:r>
      <w:bookmarkEnd w:id="1"/>
      <w:r w:rsidRPr="004E502A">
        <w:t>Pemahaman</w:t>
      </w:r>
    </w:p>
    <w:p w:rsidR="003B071D" w:rsidRPr="004E502A" w:rsidRDefault="003B071D" w:rsidP="003B071D">
      <w:pPr>
        <w:pStyle w:val="ListParagraph"/>
        <w:autoSpaceDE w:val="0"/>
        <w:autoSpaceDN w:val="0"/>
        <w:adjustRightInd w:val="0"/>
        <w:spacing w:after="0" w:line="240" w:lineRule="auto"/>
        <w:ind w:left="786"/>
        <w:rPr>
          <w:rFonts w:ascii="Times New Roman" w:hAnsi="Times New Roman"/>
          <w:sz w:val="24"/>
          <w:szCs w:val="24"/>
        </w:rPr>
      </w:pPr>
    </w:p>
    <w:p w:rsidR="003B071D" w:rsidRPr="004E502A" w:rsidRDefault="003B071D" w:rsidP="003B071D">
      <w:pPr>
        <w:pStyle w:val="Tabel"/>
        <w:rPr>
          <w:lang w:val="id-ID"/>
        </w:rPr>
      </w:pPr>
      <w:bookmarkStart w:id="2" w:name="_Toc483343542"/>
      <w:r w:rsidRPr="004E502A">
        <w:t xml:space="preserve">Tabel </w:t>
      </w:r>
      <w:r w:rsidRPr="004E502A">
        <w:rPr>
          <w:lang w:val="id-ID"/>
        </w:rPr>
        <w:t>3</w:t>
      </w:r>
      <w:r w:rsidRPr="004E502A">
        <w:br/>
        <w:t xml:space="preserve">Statistika Deskriptif Hasil Tes Kemampuan </w:t>
      </w:r>
      <w:bookmarkEnd w:id="2"/>
      <w:r w:rsidRPr="004E502A">
        <w:rPr>
          <w:lang w:val="id-ID"/>
        </w:rPr>
        <w:t>Pemahaman</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666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276"/>
        <w:gridCol w:w="2693"/>
        <w:gridCol w:w="1134"/>
      </w:tblGrid>
      <w:tr w:rsidR="003B071D" w:rsidRPr="004E502A" w:rsidTr="0042022E">
        <w:trPr>
          <w:cantSplit/>
        </w:trPr>
        <w:tc>
          <w:tcPr>
            <w:tcW w:w="66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Descriptives</w:t>
            </w:r>
          </w:p>
        </w:tc>
      </w:tr>
      <w:tr w:rsidR="003B071D" w:rsidRPr="004E502A" w:rsidTr="0042022E">
        <w:trPr>
          <w:cantSplit/>
        </w:trPr>
        <w:tc>
          <w:tcPr>
            <w:tcW w:w="1559" w:type="dxa"/>
            <w:tcBorders>
              <w:top w:val="single" w:sz="4" w:space="0" w:color="auto"/>
              <w:left w:val="single" w:sz="4" w:space="0" w:color="auto"/>
              <w:bottom w:val="single" w:sz="4" w:space="0" w:color="auto"/>
              <w:right w:val="single" w:sz="4" w:space="0" w:color="auto"/>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r>
      <w:tr w:rsidR="003B071D" w:rsidRPr="004E502A" w:rsidTr="0042022E">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Pretes_Pemahaman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6,3077</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2,17829</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12,00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7,3590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2,26515</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14,00</w:t>
            </w:r>
          </w:p>
        </w:tc>
      </w:tr>
      <w:tr w:rsidR="003B071D" w:rsidRPr="004E502A" w:rsidTr="0042022E">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Postes_Pemahaman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12,6667</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4,64720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20,00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10,3077</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2,93037</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6,00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19,00</w:t>
            </w:r>
          </w:p>
        </w:tc>
      </w:tr>
      <w:tr w:rsidR="003B071D" w:rsidRPr="004E502A" w:rsidTr="0042022E">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lastRenderedPageBreak/>
              <w:t>N_Gain_Pemahaman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,1621</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,10544</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,34</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,1010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,07312</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42022E">
        <w:trPr>
          <w:cantSplit/>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,34</w:t>
            </w:r>
          </w:p>
        </w:tc>
      </w:tr>
    </w:tbl>
    <w:p w:rsidR="003B071D" w:rsidRPr="004E502A" w:rsidRDefault="003B071D" w:rsidP="003B071D">
      <w:pPr>
        <w:autoSpaceDE w:val="0"/>
        <w:autoSpaceDN w:val="0"/>
        <w:adjustRightInd w:val="0"/>
        <w:spacing w:after="0" w:line="240" w:lineRule="auto"/>
        <w:ind w:left="851"/>
        <w:rPr>
          <w:rFonts w:ascii="Times New Roman" w:hAnsi="Times New Roman" w:cs="Times New Roman"/>
          <w:sz w:val="24"/>
          <w:szCs w:val="24"/>
          <w:lang w:val="id-ID"/>
        </w:rPr>
      </w:pPr>
    </w:p>
    <w:p w:rsidR="003B071D" w:rsidRPr="004E502A" w:rsidRDefault="003B071D" w:rsidP="003B071D">
      <w:pPr>
        <w:autoSpaceDE w:val="0"/>
        <w:autoSpaceDN w:val="0"/>
        <w:adjustRightInd w:val="0"/>
        <w:spacing w:after="0" w:line="480" w:lineRule="auto"/>
        <w:ind w:left="851"/>
        <w:jc w:val="both"/>
        <w:rPr>
          <w:rFonts w:ascii="Times New Roman" w:hAnsi="Times New Roman" w:cs="Times New Roman"/>
          <w:sz w:val="24"/>
          <w:szCs w:val="24"/>
          <w:lang w:val="id-ID"/>
        </w:rPr>
      </w:pPr>
      <w:r w:rsidRPr="004E502A">
        <w:rPr>
          <w:rFonts w:ascii="Times New Roman" w:hAnsi="Times New Roman" w:cs="Times New Roman"/>
          <w:sz w:val="24"/>
          <w:szCs w:val="24"/>
          <w:lang w:val="id-ID"/>
        </w:rPr>
        <w:tab/>
        <w:t xml:space="preserve">Berdasarkan Tabel 3, terlihat rata-rata N-Gain kemampuan pemahaman untuk kelas eksperimen dan kontrol berturut-turut adalah 0,16 dan 0,10. Rata-rata kelas eksperimen lebih besar dari kelas kontrol. </w:t>
      </w:r>
    </w:p>
    <w:p w:rsidR="003B071D" w:rsidRPr="004E502A" w:rsidRDefault="003B071D" w:rsidP="003B071D">
      <w:pPr>
        <w:pStyle w:val="akecil"/>
        <w:numPr>
          <w:ilvl w:val="0"/>
          <w:numId w:val="27"/>
        </w:numPr>
        <w:ind w:left="1145" w:hanging="357"/>
      </w:pPr>
      <w:r w:rsidRPr="004E502A">
        <w:t xml:space="preserve">Uji Normalitas Distribusi Kemampuan </w:t>
      </w:r>
      <w:r w:rsidRPr="004E502A">
        <w:rPr>
          <w:lang w:val="id-ID"/>
        </w:rPr>
        <w:t>Pemahaman</w:t>
      </w:r>
    </w:p>
    <w:p w:rsidR="003B071D" w:rsidRPr="004E502A" w:rsidRDefault="003B071D" w:rsidP="003B071D">
      <w:pPr>
        <w:pStyle w:val="ListParagraph"/>
        <w:spacing w:after="0" w:line="480" w:lineRule="auto"/>
        <w:ind w:left="1146" w:firstLine="555"/>
        <w:rPr>
          <w:rFonts w:ascii="Times New Roman" w:hAnsi="Times New Roman"/>
          <w:sz w:val="24"/>
          <w:szCs w:val="24"/>
        </w:rPr>
      </w:pPr>
      <w:r w:rsidRPr="004E502A">
        <w:rPr>
          <w:rFonts w:ascii="Times New Roman" w:hAnsi="Times New Roman"/>
          <w:sz w:val="24"/>
          <w:szCs w:val="24"/>
        </w:rPr>
        <w:t xml:space="preserve">Berdasarkan Tabel 4, karena nilai signifikansi pada N-Gain Pemahaman di kelas eksperimen adalah 0,028 dan di kelas kontrol adalah 0,003 dan keduanya bernilai &lt; 0,05 maka dapat disimpulkan bahwa kedua kelas tidak berdistribusi normal. Karena pada </w:t>
      </w:r>
      <w:r w:rsidRPr="004E502A">
        <w:rPr>
          <w:rFonts w:ascii="Times New Roman" w:hAnsi="Times New Roman"/>
          <w:sz w:val="24"/>
          <w:szCs w:val="24"/>
          <w:lang w:val="en-US"/>
        </w:rPr>
        <w:t xml:space="preserve">kedua kelas </w:t>
      </w:r>
      <w:r w:rsidRPr="004E502A">
        <w:rPr>
          <w:rFonts w:ascii="Times New Roman" w:hAnsi="Times New Roman"/>
          <w:sz w:val="24"/>
          <w:szCs w:val="24"/>
        </w:rPr>
        <w:t xml:space="preserve">tidak berdistribusi normal maka akan dilanjutkan menggunakan statisitik non parametrik menggunakan uji </w:t>
      </w:r>
      <w:r w:rsidRPr="004E502A">
        <w:rPr>
          <w:rFonts w:ascii="Times New Roman" w:hAnsi="Times New Roman"/>
          <w:i/>
          <w:sz w:val="24"/>
          <w:szCs w:val="24"/>
        </w:rPr>
        <w:t>Mann-Whitney U-Test</w:t>
      </w:r>
      <w:r w:rsidRPr="004E502A">
        <w:rPr>
          <w:rFonts w:ascii="Times New Roman" w:hAnsi="Times New Roman"/>
          <w:sz w:val="24"/>
          <w:szCs w:val="24"/>
        </w:rPr>
        <w:t>.</w:t>
      </w:r>
    </w:p>
    <w:p w:rsidR="003B071D" w:rsidRPr="004E502A" w:rsidRDefault="003B071D" w:rsidP="003B071D">
      <w:pPr>
        <w:pStyle w:val="Tabel"/>
        <w:rPr>
          <w:lang w:val="id-ID"/>
        </w:rPr>
      </w:pPr>
      <w:bookmarkStart w:id="3" w:name="_Toc483343543"/>
      <w:r w:rsidRPr="004E502A">
        <w:t xml:space="preserve">Tabel </w:t>
      </w:r>
      <w:r w:rsidRPr="004E502A">
        <w:rPr>
          <w:lang w:val="id-ID"/>
        </w:rPr>
        <w:t>4</w:t>
      </w:r>
      <w:r w:rsidRPr="004E502A">
        <w:br/>
        <w:t xml:space="preserve">Normalitas Hasil Tes Kemampuan </w:t>
      </w:r>
      <w:bookmarkEnd w:id="3"/>
      <w:r w:rsidRPr="004E502A">
        <w:rPr>
          <w:lang w:val="id-ID"/>
        </w:rPr>
        <w:t>Pemahaman</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501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52"/>
        <w:gridCol w:w="1411"/>
        <w:gridCol w:w="994"/>
        <w:gridCol w:w="436"/>
        <w:gridCol w:w="670"/>
        <w:gridCol w:w="981"/>
        <w:gridCol w:w="407"/>
        <w:gridCol w:w="621"/>
      </w:tblGrid>
      <w:tr w:rsidR="003B071D" w:rsidRPr="004E502A" w:rsidTr="003B071D">
        <w:trPr>
          <w:cantSplit/>
        </w:trPr>
        <w:tc>
          <w:tcPr>
            <w:tcW w:w="1179"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687" w:type="pct"/>
            <w:vMerge w:val="restart"/>
            <w:tcBorders>
              <w:top w:val="single" w:sz="18" w:space="0" w:color="000000"/>
              <w:left w:val="nil"/>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567" w:type="pct"/>
            <w:gridSpan w:val="3"/>
            <w:tcBorders>
              <w:top w:val="single" w:sz="18" w:space="0" w:color="000000"/>
              <w:left w:val="single" w:sz="1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Kolmogorov-Smirnov</w:t>
            </w:r>
            <w:r w:rsidRPr="004E502A">
              <w:rPr>
                <w:rFonts w:ascii="Arial" w:hAnsi="Arial" w:cs="Arial"/>
                <w:sz w:val="24"/>
                <w:szCs w:val="24"/>
                <w:vertAlign w:val="superscript"/>
                <w:lang w:val="id-ID"/>
              </w:rPr>
              <w:t>a</w:t>
            </w:r>
          </w:p>
        </w:tc>
        <w:tc>
          <w:tcPr>
            <w:tcW w:w="1567" w:type="pct"/>
            <w:gridSpan w:val="3"/>
            <w:tcBorders>
              <w:top w:val="single" w:sz="1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Shapiro-Wilk</w:t>
            </w:r>
          </w:p>
        </w:tc>
      </w:tr>
      <w:tr w:rsidR="003B071D" w:rsidRPr="004E502A" w:rsidTr="003B071D">
        <w:trPr>
          <w:cantSplit/>
        </w:trPr>
        <w:tc>
          <w:tcPr>
            <w:tcW w:w="1179"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0" w:type="auto"/>
            <w:vMerge/>
            <w:tcBorders>
              <w:top w:val="single" w:sz="18" w:space="0" w:color="000000"/>
              <w:left w:val="nil"/>
              <w:bottom w:val="nil"/>
              <w:right w:val="single" w:sz="18" w:space="0" w:color="000000"/>
            </w:tcBorders>
            <w:vAlign w:val="center"/>
            <w:hideMark/>
          </w:tcPr>
          <w:p w:rsidR="003B071D" w:rsidRPr="004E502A" w:rsidRDefault="003B071D">
            <w:pPr>
              <w:spacing w:after="0"/>
              <w:rPr>
                <w:rFonts w:ascii="Arial" w:hAnsi="Arial" w:cs="Arial"/>
                <w:sz w:val="24"/>
                <w:szCs w:val="24"/>
                <w:lang w:val="id-ID"/>
              </w:rPr>
            </w:pPr>
          </w:p>
        </w:tc>
        <w:tc>
          <w:tcPr>
            <w:tcW w:w="522" w:type="pct"/>
            <w:tcBorders>
              <w:top w:val="single" w:sz="8" w:space="0" w:color="000000"/>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22"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23"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c>
          <w:tcPr>
            <w:tcW w:w="522"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22"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23" w:type="pct"/>
            <w:tcBorders>
              <w:top w:val="single" w:sz="8" w:space="0" w:color="000000"/>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r>
      <w:tr w:rsidR="003B071D" w:rsidRPr="004E502A" w:rsidTr="003B071D">
        <w:trPr>
          <w:cantSplit/>
        </w:trPr>
        <w:tc>
          <w:tcPr>
            <w:tcW w:w="1179"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N_Gain_Pemahaman</w:t>
            </w:r>
          </w:p>
        </w:tc>
        <w:tc>
          <w:tcPr>
            <w:tcW w:w="687" w:type="pct"/>
            <w:tcBorders>
              <w:top w:val="single" w:sz="18" w:space="0" w:color="000000"/>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522" w:type="pct"/>
            <w:tcBorders>
              <w:top w:val="single" w:sz="18" w:space="0" w:color="000000"/>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,116</w:t>
            </w:r>
          </w:p>
        </w:tc>
        <w:tc>
          <w:tcPr>
            <w:tcW w:w="522"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23"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,200</w:t>
            </w:r>
            <w:r w:rsidRPr="004E502A">
              <w:rPr>
                <w:rFonts w:ascii="Arial" w:hAnsi="Arial" w:cs="Arial"/>
                <w:sz w:val="24"/>
                <w:szCs w:val="24"/>
                <w:vertAlign w:val="superscript"/>
                <w:lang w:val="id-ID"/>
              </w:rPr>
              <w:t>*</w:t>
            </w:r>
          </w:p>
        </w:tc>
        <w:tc>
          <w:tcPr>
            <w:tcW w:w="522"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,936</w:t>
            </w:r>
          </w:p>
        </w:tc>
        <w:tc>
          <w:tcPr>
            <w:tcW w:w="522"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23" w:type="pct"/>
            <w:tcBorders>
              <w:top w:val="single" w:sz="18" w:space="0" w:color="000000"/>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,028</w:t>
            </w:r>
          </w:p>
        </w:tc>
      </w:tr>
      <w:tr w:rsidR="003B071D" w:rsidRPr="004E502A" w:rsidTr="003B071D">
        <w:trPr>
          <w:cantSplit/>
        </w:trPr>
        <w:tc>
          <w:tcPr>
            <w:tcW w:w="0" w:type="auto"/>
            <w:vMerge/>
            <w:tcBorders>
              <w:top w:val="single" w:sz="18" w:space="0" w:color="000000"/>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687" w:type="pct"/>
            <w:tcBorders>
              <w:top w:val="nil"/>
              <w:left w:val="nil"/>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522" w:type="pct"/>
            <w:tcBorders>
              <w:top w:val="nil"/>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,150</w:t>
            </w:r>
          </w:p>
        </w:tc>
        <w:tc>
          <w:tcPr>
            <w:tcW w:w="522"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23"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,028</w:t>
            </w:r>
          </w:p>
        </w:tc>
        <w:tc>
          <w:tcPr>
            <w:tcW w:w="522"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,903</w:t>
            </w:r>
          </w:p>
        </w:tc>
        <w:tc>
          <w:tcPr>
            <w:tcW w:w="522"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23" w:type="pct"/>
            <w:tcBorders>
              <w:top w:val="nil"/>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,003</w:t>
            </w:r>
          </w:p>
        </w:tc>
      </w:tr>
    </w:tbl>
    <w:p w:rsidR="003B071D" w:rsidRPr="004E502A" w:rsidRDefault="003B071D" w:rsidP="003B071D">
      <w:pPr>
        <w:autoSpaceDE w:val="0"/>
        <w:autoSpaceDN w:val="0"/>
        <w:adjustRightInd w:val="0"/>
        <w:spacing w:after="0" w:line="400" w:lineRule="atLeast"/>
        <w:rPr>
          <w:rFonts w:ascii="Times New Roman" w:hAnsi="Times New Roman" w:cs="Times New Roman"/>
          <w:sz w:val="24"/>
          <w:szCs w:val="24"/>
          <w:lang w:val="id-ID"/>
        </w:rPr>
      </w:pPr>
    </w:p>
    <w:p w:rsidR="003B071D" w:rsidRPr="004E502A" w:rsidRDefault="003B071D" w:rsidP="003B071D">
      <w:pPr>
        <w:pStyle w:val="akecil"/>
        <w:numPr>
          <w:ilvl w:val="0"/>
          <w:numId w:val="27"/>
        </w:numPr>
        <w:ind w:left="1145" w:hanging="357"/>
      </w:pPr>
      <w:r w:rsidRPr="004E502A">
        <w:lastRenderedPageBreak/>
        <w:t xml:space="preserve">Uji </w:t>
      </w:r>
      <w:r w:rsidRPr="004E502A">
        <w:rPr>
          <w:i/>
        </w:rPr>
        <w:t xml:space="preserve">Mann-Whitney U </w:t>
      </w:r>
      <w:r w:rsidRPr="004E502A">
        <w:t xml:space="preserve">Peningkatan Kemampuan </w:t>
      </w:r>
      <w:r w:rsidRPr="004E502A">
        <w:rPr>
          <w:lang w:val="id-ID"/>
        </w:rPr>
        <w:t>Pemahaman</w:t>
      </w:r>
    </w:p>
    <w:p w:rsidR="003B071D" w:rsidRPr="004E502A" w:rsidRDefault="003B071D" w:rsidP="003B071D">
      <w:pPr>
        <w:pStyle w:val="Tabel"/>
        <w:rPr>
          <w:lang w:val="id-ID"/>
        </w:rPr>
      </w:pPr>
      <w:bookmarkStart w:id="4" w:name="_Toc483343544"/>
      <w:r w:rsidRPr="004E502A">
        <w:t xml:space="preserve">Tabel </w:t>
      </w:r>
      <w:r w:rsidRPr="004E502A">
        <w:rPr>
          <w:lang w:val="id-ID"/>
        </w:rPr>
        <w:t>5</w:t>
      </w:r>
      <w:r w:rsidRPr="004E502A">
        <w:br/>
      </w:r>
      <w:r w:rsidRPr="004E502A">
        <w:rPr>
          <w:i/>
        </w:rPr>
        <w:t>Mann-Whitney U</w:t>
      </w:r>
      <w:r w:rsidRPr="004E502A">
        <w:t xml:space="preserve"> Peningkatan Kemampuan </w:t>
      </w:r>
      <w:bookmarkEnd w:id="4"/>
      <w:r w:rsidRPr="004E502A">
        <w:rPr>
          <w:lang w:val="id-ID"/>
        </w:rPr>
        <w:t>Pemahaman</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4005" w:type="dxa"/>
        <w:tblInd w:w="1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2"/>
        <w:gridCol w:w="1953"/>
      </w:tblGrid>
      <w:tr w:rsidR="003B071D" w:rsidRPr="004E502A" w:rsidTr="003B071D">
        <w:trPr>
          <w:cantSplit/>
        </w:trPr>
        <w:tc>
          <w:tcPr>
            <w:tcW w:w="4002" w:type="dxa"/>
            <w:gridSpan w:val="2"/>
            <w:tcBorders>
              <w:top w:val="nil"/>
              <w:left w:val="nil"/>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Test Statistics</w:t>
            </w:r>
            <w:r w:rsidRPr="004E502A">
              <w:rPr>
                <w:rFonts w:ascii="Arial" w:hAnsi="Arial" w:cs="Arial"/>
                <w:b/>
                <w:bCs/>
                <w:sz w:val="24"/>
                <w:szCs w:val="24"/>
                <w:vertAlign w:val="superscript"/>
                <w:lang w:val="id-ID"/>
              </w:rPr>
              <w:t>a</w:t>
            </w:r>
          </w:p>
        </w:tc>
      </w:tr>
      <w:tr w:rsidR="003B071D" w:rsidRPr="004E502A" w:rsidTr="003B071D">
        <w:trPr>
          <w:cantSplit/>
        </w:trPr>
        <w:tc>
          <w:tcPr>
            <w:tcW w:w="2050" w:type="dxa"/>
            <w:tcBorders>
              <w:top w:val="single" w:sz="18" w:space="0" w:color="000000"/>
              <w:left w:val="single" w:sz="18" w:space="0" w:color="000000"/>
              <w:bottom w:val="single" w:sz="18" w:space="0" w:color="000000"/>
              <w:right w:val="single" w:sz="18" w:space="0" w:color="000000"/>
            </w:tcBorders>
            <w:shd w:val="clear" w:color="auto" w:fill="FFFFFF"/>
            <w:vAlign w:val="center"/>
          </w:tcPr>
          <w:p w:rsidR="003B071D" w:rsidRPr="004E502A" w:rsidRDefault="003B071D">
            <w:pPr>
              <w:autoSpaceDE w:val="0"/>
              <w:autoSpaceDN w:val="0"/>
              <w:adjustRightInd w:val="0"/>
              <w:spacing w:after="0" w:line="240" w:lineRule="auto"/>
              <w:jc w:val="center"/>
              <w:rPr>
                <w:rFonts w:ascii="Times New Roman" w:hAnsi="Times New Roman" w:cs="Times New Roman"/>
                <w:sz w:val="24"/>
                <w:szCs w:val="24"/>
                <w:lang w:val="id-ID"/>
              </w:rPr>
            </w:pPr>
          </w:p>
        </w:tc>
        <w:tc>
          <w:tcPr>
            <w:tcW w:w="1952"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N_Gain_Pemahaman</w:t>
            </w:r>
          </w:p>
        </w:tc>
      </w:tr>
      <w:tr w:rsidR="003B071D" w:rsidRPr="004E502A" w:rsidTr="003B071D">
        <w:trPr>
          <w:cantSplit/>
        </w:trPr>
        <w:tc>
          <w:tcPr>
            <w:tcW w:w="2050" w:type="dxa"/>
            <w:tcBorders>
              <w:top w:val="single" w:sz="18" w:space="0" w:color="000000"/>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Mann-Whitney U</w:t>
            </w:r>
          </w:p>
        </w:tc>
        <w:tc>
          <w:tcPr>
            <w:tcW w:w="1952" w:type="dxa"/>
            <w:tcBorders>
              <w:top w:val="single" w:sz="18" w:space="0" w:color="000000"/>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522,500</w:t>
            </w:r>
          </w:p>
        </w:tc>
      </w:tr>
      <w:tr w:rsidR="003B071D" w:rsidRPr="004E502A" w:rsidTr="003B071D">
        <w:trPr>
          <w:cantSplit/>
        </w:trPr>
        <w:tc>
          <w:tcPr>
            <w:tcW w:w="2050"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Wilcoxon W</w:t>
            </w:r>
          </w:p>
        </w:tc>
        <w:tc>
          <w:tcPr>
            <w:tcW w:w="1952"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1302,500</w:t>
            </w:r>
          </w:p>
        </w:tc>
      </w:tr>
      <w:tr w:rsidR="003B071D" w:rsidRPr="004E502A" w:rsidTr="003B071D">
        <w:trPr>
          <w:cantSplit/>
        </w:trPr>
        <w:tc>
          <w:tcPr>
            <w:tcW w:w="2050"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Z</w:t>
            </w:r>
          </w:p>
        </w:tc>
        <w:tc>
          <w:tcPr>
            <w:tcW w:w="1952"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-2,383</w:t>
            </w:r>
          </w:p>
        </w:tc>
      </w:tr>
      <w:tr w:rsidR="003B071D" w:rsidRPr="004E502A" w:rsidTr="003B071D">
        <w:trPr>
          <w:cantSplit/>
        </w:trPr>
        <w:tc>
          <w:tcPr>
            <w:tcW w:w="2050" w:type="dxa"/>
            <w:tcBorders>
              <w:top w:val="nil"/>
              <w:left w:val="single" w:sz="1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Asymp. Sig. (2-tailed)</w:t>
            </w:r>
          </w:p>
        </w:tc>
        <w:tc>
          <w:tcPr>
            <w:tcW w:w="1952" w:type="dxa"/>
            <w:tcBorders>
              <w:top w:val="nil"/>
              <w:left w:val="single" w:sz="1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,017</w:t>
            </w:r>
          </w:p>
        </w:tc>
      </w:tr>
      <w:tr w:rsidR="003B071D" w:rsidRPr="004E502A" w:rsidTr="003B071D">
        <w:trPr>
          <w:cantSplit/>
        </w:trPr>
        <w:tc>
          <w:tcPr>
            <w:tcW w:w="4002" w:type="dxa"/>
            <w:gridSpan w:val="2"/>
            <w:tcBorders>
              <w:top w:val="nil"/>
              <w:left w:val="nil"/>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a. Grouping Variable: Kelas</w:t>
            </w:r>
          </w:p>
        </w:tc>
      </w:tr>
    </w:tbl>
    <w:p w:rsidR="003B071D" w:rsidRPr="004E502A" w:rsidRDefault="003B071D" w:rsidP="003B071D">
      <w:pPr>
        <w:pStyle w:val="ListParagraph"/>
        <w:autoSpaceDE w:val="0"/>
        <w:autoSpaceDN w:val="0"/>
        <w:adjustRightInd w:val="0"/>
        <w:spacing w:after="0" w:line="480" w:lineRule="auto"/>
        <w:ind w:left="1146" w:firstLine="697"/>
        <w:rPr>
          <w:rFonts w:ascii="Times New Roman" w:hAnsi="Times New Roman"/>
          <w:sz w:val="24"/>
          <w:szCs w:val="24"/>
        </w:rPr>
      </w:pPr>
      <w:r w:rsidRPr="004E502A">
        <w:rPr>
          <w:rFonts w:ascii="Times New Roman" w:hAnsi="Times New Roman"/>
          <w:sz w:val="24"/>
          <w:szCs w:val="24"/>
        </w:rPr>
        <w:t>Pada Tabel 5 nilai signifikansi pada kolom N-Gain Pemahaman adalah 0,017. Oleh karena 0,017 &lt; 0,05 maka H</w:t>
      </w:r>
      <w:r w:rsidRPr="004E502A">
        <w:rPr>
          <w:rFonts w:ascii="Times New Roman" w:hAnsi="Times New Roman"/>
          <w:sz w:val="24"/>
          <w:szCs w:val="24"/>
          <w:vertAlign w:val="subscript"/>
        </w:rPr>
        <w:t xml:space="preserve">0 </w:t>
      </w:r>
      <w:r w:rsidRPr="004E502A">
        <w:rPr>
          <w:rFonts w:ascii="Times New Roman" w:hAnsi="Times New Roman"/>
          <w:sz w:val="24"/>
          <w:szCs w:val="24"/>
        </w:rPr>
        <w:t>ditolak maka H</w:t>
      </w:r>
      <w:r w:rsidRPr="004E502A">
        <w:rPr>
          <w:rFonts w:ascii="Times New Roman" w:hAnsi="Times New Roman"/>
          <w:sz w:val="24"/>
          <w:szCs w:val="24"/>
          <w:vertAlign w:val="subscript"/>
        </w:rPr>
        <w:t xml:space="preserve">1 </w:t>
      </w:r>
      <w:r w:rsidRPr="004E502A">
        <w:rPr>
          <w:rFonts w:ascii="Times New Roman" w:hAnsi="Times New Roman"/>
          <w:sz w:val="24"/>
          <w:szCs w:val="24"/>
        </w:rPr>
        <w:t xml:space="preserve">diterima artinya bahwa peningkatan kemampuan pemahaman matematis siswa yang mendapatkan pembelajaran melalui pendekatan </w:t>
      </w:r>
      <w:r w:rsidRPr="004E502A">
        <w:rPr>
          <w:rFonts w:ascii="Times New Roman" w:hAnsi="Times New Roman"/>
          <w:i/>
          <w:sz w:val="24"/>
          <w:szCs w:val="24"/>
        </w:rPr>
        <w:t xml:space="preserve">contextual teaching learning </w:t>
      </w:r>
      <w:r w:rsidRPr="004E502A">
        <w:rPr>
          <w:rFonts w:ascii="Times New Roman" w:hAnsi="Times New Roman"/>
          <w:sz w:val="24"/>
          <w:szCs w:val="24"/>
        </w:rPr>
        <w:t>lebih baik daripada siswa yang mendapat pembelajaran konvensional</w:t>
      </w:r>
      <w:r w:rsidRPr="004E502A">
        <w:rPr>
          <w:rFonts w:ascii="Times New Roman" w:eastAsia="Times New Roman" w:hAnsi="Times New Roman"/>
          <w:sz w:val="24"/>
          <w:szCs w:val="24"/>
        </w:rPr>
        <w:t>.</w:t>
      </w:r>
    </w:p>
    <w:p w:rsidR="003B071D" w:rsidRPr="004E502A" w:rsidRDefault="003B071D" w:rsidP="003B071D">
      <w:pPr>
        <w:pStyle w:val="1Pengplahan"/>
        <w:numPr>
          <w:ilvl w:val="0"/>
          <w:numId w:val="26"/>
        </w:numPr>
        <w:ind w:left="782" w:hanging="357"/>
      </w:pPr>
      <w:bookmarkStart w:id="5" w:name="_Toc483343545"/>
      <w:r w:rsidRPr="004E502A">
        <w:t xml:space="preserve">Pengolahan Data Hasil Tes Kemampuan </w:t>
      </w:r>
      <w:bookmarkEnd w:id="5"/>
      <w:r w:rsidRPr="004E502A">
        <w:t>Komunikasi</w:t>
      </w:r>
    </w:p>
    <w:p w:rsidR="003B071D" w:rsidRPr="004E502A" w:rsidRDefault="003B071D" w:rsidP="003B071D">
      <w:pPr>
        <w:spacing w:after="0"/>
        <w:rPr>
          <w:sz w:val="24"/>
          <w:szCs w:val="24"/>
        </w:rPr>
      </w:pPr>
    </w:p>
    <w:p w:rsidR="003B071D" w:rsidRPr="004E502A" w:rsidRDefault="003B071D" w:rsidP="003B071D">
      <w:pPr>
        <w:pStyle w:val="Tabel"/>
        <w:rPr>
          <w:lang w:val="id-ID"/>
        </w:rPr>
      </w:pPr>
      <w:bookmarkStart w:id="6" w:name="_Toc483343546"/>
      <w:r w:rsidRPr="004E502A">
        <w:t xml:space="preserve">Tabel </w:t>
      </w:r>
      <w:r w:rsidRPr="004E502A">
        <w:rPr>
          <w:lang w:val="id-ID"/>
        </w:rPr>
        <w:t>6</w:t>
      </w:r>
      <w:r w:rsidRPr="004E502A">
        <w:br/>
        <w:t xml:space="preserve">Statistika Deskriptif Hasil Tes Kemampuan </w:t>
      </w:r>
      <w:bookmarkEnd w:id="6"/>
      <w:r w:rsidRPr="004E502A">
        <w:rPr>
          <w:lang w:val="id-ID"/>
        </w:rPr>
        <w:t>Komunikasi</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8"/>
        <w:gridCol w:w="1300"/>
        <w:gridCol w:w="3840"/>
        <w:gridCol w:w="1042"/>
      </w:tblGrid>
      <w:tr w:rsidR="003B071D" w:rsidRPr="004E502A" w:rsidTr="003B071D">
        <w:trPr>
          <w:cantSplit/>
        </w:trPr>
        <w:tc>
          <w:tcPr>
            <w:tcW w:w="82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Descriptives</w:t>
            </w:r>
          </w:p>
        </w:tc>
      </w:tr>
      <w:tr w:rsidR="003B071D" w:rsidRPr="004E502A" w:rsidTr="003B071D">
        <w:trPr>
          <w:cantSplit/>
        </w:trPr>
        <w:tc>
          <w:tcPr>
            <w:tcW w:w="2036" w:type="dxa"/>
            <w:tcBorders>
              <w:top w:val="single" w:sz="4" w:space="0" w:color="auto"/>
              <w:left w:val="single" w:sz="4" w:space="0" w:color="auto"/>
              <w:bottom w:val="single" w:sz="4" w:space="0" w:color="auto"/>
              <w:right w:val="single" w:sz="4" w:space="0" w:color="auto"/>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51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r>
      <w:tr w:rsidR="003B071D" w:rsidRPr="004E502A" w:rsidTr="003B071D">
        <w:trPr>
          <w:cantSplit/>
        </w:trPr>
        <w:tc>
          <w:tcPr>
            <w:tcW w:w="20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Pretes_Komunikasi</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1,1282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1,45420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6,00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1,2564</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1,96974</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7,00</w:t>
            </w:r>
          </w:p>
        </w:tc>
      </w:tr>
      <w:tr w:rsidR="003B071D" w:rsidRPr="004E502A" w:rsidTr="003B071D">
        <w:trPr>
          <w:cantSplit/>
        </w:trPr>
        <w:tc>
          <w:tcPr>
            <w:tcW w:w="20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Postes_Komunik</w:t>
            </w:r>
            <w:r w:rsidRPr="004E502A">
              <w:rPr>
                <w:rFonts w:ascii="Arial" w:hAnsi="Arial" w:cs="Arial"/>
                <w:sz w:val="24"/>
                <w:szCs w:val="24"/>
                <w:lang w:val="id-ID"/>
              </w:rPr>
              <w:lastRenderedPageBreak/>
              <w:t>asi</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lastRenderedPageBreak/>
              <w:t>Eksperime</w:t>
            </w:r>
            <w:r w:rsidRPr="004E502A">
              <w:rPr>
                <w:rFonts w:ascii="Arial" w:hAnsi="Arial" w:cs="Arial"/>
                <w:sz w:val="24"/>
                <w:szCs w:val="24"/>
                <w:lang w:val="id-ID"/>
              </w:rPr>
              <w:lastRenderedPageBreak/>
              <w:t>n</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lastRenderedPageBreak/>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8,4872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5,21068</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16,00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4,4872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4,78964</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15,00</w:t>
            </w:r>
          </w:p>
        </w:tc>
      </w:tr>
      <w:tr w:rsidR="003B071D" w:rsidRPr="004E502A" w:rsidTr="003B071D">
        <w:trPr>
          <w:cantSplit/>
        </w:trPr>
        <w:tc>
          <w:tcPr>
            <w:tcW w:w="20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N_Gain_Komunikasi</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,1513</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,09785</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,0882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,09148</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39"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4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,31</w:t>
            </w:r>
          </w:p>
        </w:tc>
      </w:tr>
    </w:tbl>
    <w:p w:rsidR="003B071D" w:rsidRPr="004E502A" w:rsidRDefault="003B071D" w:rsidP="003B071D">
      <w:pPr>
        <w:pStyle w:val="ListParagraph"/>
        <w:spacing w:after="0" w:line="240" w:lineRule="auto"/>
        <w:ind w:left="786"/>
        <w:rPr>
          <w:rFonts w:ascii="Times New Roman" w:hAnsi="Times New Roman"/>
          <w:sz w:val="24"/>
          <w:szCs w:val="24"/>
        </w:rPr>
      </w:pPr>
    </w:p>
    <w:p w:rsidR="003B071D" w:rsidRPr="004E502A" w:rsidRDefault="003B071D" w:rsidP="003B071D">
      <w:pPr>
        <w:pStyle w:val="ListParagraph"/>
        <w:spacing w:after="0" w:line="480" w:lineRule="auto"/>
        <w:ind w:left="851" w:firstLine="709"/>
        <w:rPr>
          <w:rFonts w:ascii="Times New Roman" w:hAnsi="Times New Roman"/>
          <w:b/>
          <w:sz w:val="24"/>
          <w:szCs w:val="24"/>
        </w:rPr>
      </w:pPr>
      <w:r w:rsidRPr="004E502A">
        <w:rPr>
          <w:rFonts w:ascii="Times New Roman" w:hAnsi="Times New Roman"/>
          <w:sz w:val="24"/>
          <w:szCs w:val="24"/>
        </w:rPr>
        <w:t>Berdasarkan Tabel 6, terlihat bahwa rata-rata N-Gain kemampuan komunikasi untuk kelas eksperimen dan kontrol berturut-turut adalah 0,15 dan 0,08. Rata-rata kelas eksperimen lebih besar dari kelas kontrol..</w:t>
      </w:r>
    </w:p>
    <w:p w:rsidR="003B071D" w:rsidRPr="004E502A" w:rsidRDefault="003B071D" w:rsidP="003B071D">
      <w:pPr>
        <w:pStyle w:val="ListParagraph"/>
        <w:numPr>
          <w:ilvl w:val="0"/>
          <w:numId w:val="28"/>
        </w:numPr>
        <w:spacing w:after="0" w:line="480" w:lineRule="auto"/>
        <w:rPr>
          <w:rFonts w:ascii="Times New Roman" w:hAnsi="Times New Roman"/>
          <w:b/>
          <w:sz w:val="24"/>
          <w:szCs w:val="24"/>
        </w:rPr>
      </w:pPr>
      <w:r w:rsidRPr="004E502A">
        <w:rPr>
          <w:rFonts w:ascii="Times New Roman" w:hAnsi="Times New Roman"/>
          <w:b/>
          <w:sz w:val="24"/>
          <w:szCs w:val="24"/>
        </w:rPr>
        <w:t>Uji Normalitas Distribusi Kemampuan Komunikasi</w:t>
      </w:r>
    </w:p>
    <w:p w:rsidR="003B071D" w:rsidRPr="004E502A" w:rsidRDefault="003B071D" w:rsidP="003B071D">
      <w:pPr>
        <w:pStyle w:val="Tabel"/>
        <w:rPr>
          <w:lang w:val="id-ID"/>
        </w:rPr>
      </w:pPr>
      <w:bookmarkStart w:id="7" w:name="_Toc483343547"/>
      <w:r w:rsidRPr="004E502A">
        <w:t xml:space="preserve">Tabel </w:t>
      </w:r>
      <w:r w:rsidRPr="004E502A">
        <w:rPr>
          <w:lang w:val="id-ID"/>
        </w:rPr>
        <w:t>7</w:t>
      </w:r>
      <w:r w:rsidRPr="004E502A">
        <w:br/>
        <w:t xml:space="preserve">Normalitas Hasil Tes Kemampuan </w:t>
      </w:r>
      <w:bookmarkEnd w:id="7"/>
      <w:r w:rsidRPr="004E502A">
        <w:rPr>
          <w:lang w:val="id-ID"/>
        </w:rPr>
        <w:t>Komunikasi</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331"/>
        <w:gridCol w:w="1411"/>
        <w:gridCol w:w="994"/>
        <w:gridCol w:w="519"/>
        <w:gridCol w:w="608"/>
        <w:gridCol w:w="981"/>
        <w:gridCol w:w="466"/>
        <w:gridCol w:w="621"/>
      </w:tblGrid>
      <w:tr w:rsidR="003B071D" w:rsidRPr="004E502A" w:rsidTr="003B071D">
        <w:trPr>
          <w:cantSplit/>
        </w:trPr>
        <w:tc>
          <w:tcPr>
            <w:tcW w:w="5000" w:type="pct"/>
            <w:gridSpan w:val="8"/>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Tests of Normality</w:t>
            </w:r>
          </w:p>
        </w:tc>
      </w:tr>
      <w:tr w:rsidR="003B071D" w:rsidRPr="004E502A" w:rsidTr="003B071D">
        <w:trPr>
          <w:cantSplit/>
        </w:trPr>
        <w:tc>
          <w:tcPr>
            <w:tcW w:w="1084"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693" w:type="pct"/>
            <w:vMerge w:val="restart"/>
            <w:tcBorders>
              <w:top w:val="single" w:sz="18" w:space="0" w:color="000000"/>
              <w:left w:val="nil"/>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612" w:type="pct"/>
            <w:gridSpan w:val="3"/>
            <w:tcBorders>
              <w:top w:val="single" w:sz="18" w:space="0" w:color="000000"/>
              <w:left w:val="single" w:sz="1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Kolmogorov-Smirnov</w:t>
            </w:r>
            <w:r w:rsidRPr="004E502A">
              <w:rPr>
                <w:rFonts w:ascii="Arial" w:hAnsi="Arial" w:cs="Arial"/>
                <w:sz w:val="24"/>
                <w:szCs w:val="24"/>
                <w:vertAlign w:val="superscript"/>
                <w:lang w:val="id-ID"/>
              </w:rPr>
              <w:t>a</w:t>
            </w:r>
          </w:p>
        </w:tc>
        <w:tc>
          <w:tcPr>
            <w:tcW w:w="1612" w:type="pct"/>
            <w:gridSpan w:val="3"/>
            <w:tcBorders>
              <w:top w:val="single" w:sz="1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Shapiro-Wilk</w:t>
            </w:r>
          </w:p>
        </w:tc>
      </w:tr>
      <w:tr w:rsidR="003B071D" w:rsidRPr="004E502A" w:rsidTr="003B071D">
        <w:trPr>
          <w:cantSplit/>
        </w:trPr>
        <w:tc>
          <w:tcPr>
            <w:tcW w:w="1084"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0" w:type="auto"/>
            <w:vMerge/>
            <w:tcBorders>
              <w:top w:val="single" w:sz="18" w:space="0" w:color="000000"/>
              <w:left w:val="nil"/>
              <w:bottom w:val="nil"/>
              <w:right w:val="single" w:sz="18" w:space="0" w:color="000000"/>
            </w:tcBorders>
            <w:vAlign w:val="center"/>
            <w:hideMark/>
          </w:tcPr>
          <w:p w:rsidR="003B071D" w:rsidRPr="004E502A" w:rsidRDefault="003B071D">
            <w:pPr>
              <w:spacing w:after="0"/>
              <w:rPr>
                <w:rFonts w:ascii="Arial" w:hAnsi="Arial" w:cs="Arial"/>
                <w:sz w:val="24"/>
                <w:szCs w:val="24"/>
                <w:lang w:val="id-ID"/>
              </w:rPr>
            </w:pPr>
          </w:p>
        </w:tc>
        <w:tc>
          <w:tcPr>
            <w:tcW w:w="537" w:type="pct"/>
            <w:tcBorders>
              <w:top w:val="single" w:sz="8" w:space="0" w:color="000000"/>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37"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37"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c>
          <w:tcPr>
            <w:tcW w:w="537"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37"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37" w:type="pct"/>
            <w:tcBorders>
              <w:top w:val="single" w:sz="8" w:space="0" w:color="000000"/>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r>
      <w:tr w:rsidR="003B071D" w:rsidRPr="004E502A" w:rsidTr="003B071D">
        <w:trPr>
          <w:cantSplit/>
        </w:trPr>
        <w:tc>
          <w:tcPr>
            <w:tcW w:w="1084"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N_Gain_Komunikasi</w:t>
            </w:r>
          </w:p>
        </w:tc>
        <w:tc>
          <w:tcPr>
            <w:tcW w:w="693" w:type="pct"/>
            <w:tcBorders>
              <w:top w:val="single" w:sz="18" w:space="0" w:color="000000"/>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537" w:type="pct"/>
            <w:tcBorders>
              <w:top w:val="single" w:sz="18" w:space="0" w:color="000000"/>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,178</w:t>
            </w:r>
          </w:p>
        </w:tc>
        <w:tc>
          <w:tcPr>
            <w:tcW w:w="537"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7"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,003</w:t>
            </w:r>
          </w:p>
        </w:tc>
        <w:tc>
          <w:tcPr>
            <w:tcW w:w="537"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,928</w:t>
            </w:r>
          </w:p>
        </w:tc>
        <w:tc>
          <w:tcPr>
            <w:tcW w:w="537"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7" w:type="pct"/>
            <w:tcBorders>
              <w:top w:val="single" w:sz="18" w:space="0" w:color="000000"/>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,015</w:t>
            </w:r>
          </w:p>
        </w:tc>
      </w:tr>
      <w:tr w:rsidR="003B071D" w:rsidRPr="004E502A" w:rsidTr="003B071D">
        <w:trPr>
          <w:cantSplit/>
        </w:trPr>
        <w:tc>
          <w:tcPr>
            <w:tcW w:w="0" w:type="auto"/>
            <w:vMerge/>
            <w:tcBorders>
              <w:top w:val="single" w:sz="18" w:space="0" w:color="000000"/>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693" w:type="pct"/>
            <w:tcBorders>
              <w:top w:val="nil"/>
              <w:left w:val="nil"/>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537" w:type="pct"/>
            <w:tcBorders>
              <w:top w:val="nil"/>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,228</w:t>
            </w:r>
          </w:p>
        </w:tc>
        <w:tc>
          <w:tcPr>
            <w:tcW w:w="537"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7"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,000</w:t>
            </w:r>
          </w:p>
        </w:tc>
        <w:tc>
          <w:tcPr>
            <w:tcW w:w="537"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,825</w:t>
            </w:r>
          </w:p>
        </w:tc>
        <w:tc>
          <w:tcPr>
            <w:tcW w:w="537"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7" w:type="pct"/>
            <w:tcBorders>
              <w:top w:val="nil"/>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,000</w:t>
            </w:r>
          </w:p>
        </w:tc>
      </w:tr>
      <w:tr w:rsidR="003B071D" w:rsidRPr="004E502A" w:rsidTr="003B071D">
        <w:trPr>
          <w:cantSplit/>
        </w:trPr>
        <w:tc>
          <w:tcPr>
            <w:tcW w:w="5000" w:type="pct"/>
            <w:gridSpan w:val="8"/>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a. Lilliefors Significance Correction</w:t>
            </w:r>
          </w:p>
        </w:tc>
      </w:tr>
    </w:tbl>
    <w:p w:rsidR="003B071D" w:rsidRPr="004E502A" w:rsidRDefault="003B071D" w:rsidP="003B071D">
      <w:pPr>
        <w:pStyle w:val="ListParagraph"/>
        <w:autoSpaceDE w:val="0"/>
        <w:autoSpaceDN w:val="0"/>
        <w:adjustRightInd w:val="0"/>
        <w:spacing w:after="0" w:line="240" w:lineRule="auto"/>
        <w:ind w:left="1146" w:firstLine="697"/>
        <w:rPr>
          <w:rFonts w:ascii="Times New Roman" w:hAnsi="Times New Roman"/>
          <w:sz w:val="24"/>
          <w:szCs w:val="24"/>
        </w:rPr>
      </w:pPr>
    </w:p>
    <w:p w:rsidR="003B071D" w:rsidRPr="004E502A" w:rsidRDefault="003B071D" w:rsidP="003B071D">
      <w:pPr>
        <w:pStyle w:val="ListParagraph"/>
        <w:autoSpaceDE w:val="0"/>
        <w:autoSpaceDN w:val="0"/>
        <w:adjustRightInd w:val="0"/>
        <w:spacing w:after="0" w:line="480" w:lineRule="auto"/>
        <w:ind w:left="1146" w:firstLine="697"/>
        <w:rPr>
          <w:rFonts w:ascii="Times New Roman" w:hAnsi="Times New Roman"/>
          <w:sz w:val="24"/>
          <w:szCs w:val="24"/>
        </w:rPr>
      </w:pPr>
      <w:r w:rsidRPr="004E502A">
        <w:rPr>
          <w:rFonts w:ascii="Times New Roman" w:hAnsi="Times New Roman"/>
          <w:sz w:val="24"/>
          <w:szCs w:val="24"/>
        </w:rPr>
        <w:t xml:space="preserve">Berdasarkan Tabel 7, karena nilai signifikansi pada N-Gain Pemahaman di kelas eksperimen adalah 0,015 dan di kelas kontrol adalah 0,000 dan keduanya bernilai &lt; 0,05 maka dapat disimpulkan </w:t>
      </w:r>
      <w:r w:rsidRPr="004E502A">
        <w:rPr>
          <w:rFonts w:ascii="Times New Roman" w:hAnsi="Times New Roman"/>
          <w:sz w:val="24"/>
          <w:szCs w:val="24"/>
        </w:rPr>
        <w:lastRenderedPageBreak/>
        <w:t xml:space="preserve">bahwa kedua kelas tidak berdistribusi normal. Karena pada </w:t>
      </w:r>
      <w:r w:rsidRPr="004E502A">
        <w:rPr>
          <w:rFonts w:ascii="Times New Roman" w:hAnsi="Times New Roman"/>
          <w:sz w:val="24"/>
          <w:szCs w:val="24"/>
          <w:lang w:val="en-US"/>
        </w:rPr>
        <w:t xml:space="preserve">kedua kelas </w:t>
      </w:r>
      <w:r w:rsidRPr="004E502A">
        <w:rPr>
          <w:rFonts w:ascii="Times New Roman" w:hAnsi="Times New Roman"/>
          <w:sz w:val="24"/>
          <w:szCs w:val="24"/>
        </w:rPr>
        <w:t xml:space="preserve">tidak berdistribusi normal maka akan dilanjutkan menggunakan statisitik non parametrik menggunakan uji </w:t>
      </w:r>
      <w:r w:rsidRPr="004E502A">
        <w:rPr>
          <w:rFonts w:ascii="Times New Roman" w:hAnsi="Times New Roman"/>
          <w:i/>
          <w:sz w:val="24"/>
          <w:szCs w:val="24"/>
        </w:rPr>
        <w:t>Mann-Whitney U-Test</w:t>
      </w:r>
      <w:r w:rsidRPr="004E502A">
        <w:rPr>
          <w:rFonts w:ascii="Times New Roman" w:hAnsi="Times New Roman"/>
          <w:sz w:val="24"/>
          <w:szCs w:val="24"/>
        </w:rPr>
        <w:t>.</w:t>
      </w:r>
    </w:p>
    <w:p w:rsidR="003B071D" w:rsidRPr="004E502A" w:rsidRDefault="003B071D" w:rsidP="003B071D">
      <w:pPr>
        <w:pStyle w:val="ListParagraph"/>
        <w:numPr>
          <w:ilvl w:val="0"/>
          <w:numId w:val="28"/>
        </w:numPr>
        <w:spacing w:after="0" w:line="480" w:lineRule="auto"/>
        <w:rPr>
          <w:rFonts w:ascii="Times New Roman" w:hAnsi="Times New Roman"/>
          <w:b/>
          <w:sz w:val="24"/>
          <w:szCs w:val="24"/>
        </w:rPr>
      </w:pPr>
      <w:r w:rsidRPr="004E502A">
        <w:rPr>
          <w:rFonts w:ascii="Times New Roman" w:hAnsi="Times New Roman"/>
          <w:b/>
          <w:sz w:val="24"/>
          <w:szCs w:val="24"/>
        </w:rPr>
        <w:t xml:space="preserve">Uji </w:t>
      </w:r>
      <w:r w:rsidRPr="004E502A">
        <w:rPr>
          <w:rFonts w:ascii="Times New Roman" w:hAnsi="Times New Roman"/>
          <w:b/>
          <w:i/>
          <w:sz w:val="24"/>
          <w:szCs w:val="24"/>
        </w:rPr>
        <w:t xml:space="preserve">Mann-Whitney U </w:t>
      </w:r>
      <w:r w:rsidRPr="004E502A">
        <w:rPr>
          <w:rFonts w:ascii="Times New Roman" w:hAnsi="Times New Roman"/>
          <w:b/>
          <w:sz w:val="24"/>
          <w:szCs w:val="24"/>
        </w:rPr>
        <w:t>Peningkatan Kemampuan Komunikasi</w:t>
      </w:r>
    </w:p>
    <w:p w:rsidR="003B071D" w:rsidRPr="004E502A" w:rsidRDefault="003B071D" w:rsidP="003B071D">
      <w:pPr>
        <w:pStyle w:val="Tabel"/>
      </w:pPr>
      <w:bookmarkStart w:id="8" w:name="_Toc483343548"/>
      <w:r w:rsidRPr="004E502A">
        <w:t xml:space="preserve">Tabel </w:t>
      </w:r>
      <w:r w:rsidRPr="004E502A">
        <w:rPr>
          <w:lang w:val="id-ID"/>
        </w:rPr>
        <w:t>8</w:t>
      </w:r>
      <w:r w:rsidRPr="004E502A">
        <w:br/>
      </w:r>
      <w:bookmarkEnd w:id="8"/>
      <w:r w:rsidRPr="004E502A">
        <w:rPr>
          <w:i/>
        </w:rPr>
        <w:t>Mann-Whitney U</w:t>
      </w:r>
      <w:r w:rsidRPr="004E502A">
        <w:t xml:space="preserve"> Peningkatan Kemampuan </w:t>
      </w:r>
      <w:r w:rsidRPr="004E502A">
        <w:rPr>
          <w:lang w:val="id-ID"/>
        </w:rPr>
        <w:t>Komunikasi</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3915" w:type="dxa"/>
        <w:tblInd w:w="2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2"/>
        <w:gridCol w:w="1863"/>
      </w:tblGrid>
      <w:tr w:rsidR="003B071D" w:rsidRPr="004E502A" w:rsidTr="003B071D">
        <w:trPr>
          <w:cantSplit/>
        </w:trPr>
        <w:tc>
          <w:tcPr>
            <w:tcW w:w="3911" w:type="dxa"/>
            <w:gridSpan w:val="2"/>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Test Statistics</w:t>
            </w:r>
            <w:r w:rsidRPr="004E502A">
              <w:rPr>
                <w:rFonts w:ascii="Arial" w:hAnsi="Arial" w:cs="Arial"/>
                <w:b/>
                <w:bCs/>
                <w:sz w:val="24"/>
                <w:szCs w:val="24"/>
                <w:vertAlign w:val="superscript"/>
                <w:lang w:val="id-ID"/>
              </w:rPr>
              <w:t>a</w:t>
            </w:r>
          </w:p>
        </w:tc>
      </w:tr>
      <w:tr w:rsidR="003B071D" w:rsidRPr="004E502A" w:rsidTr="003B071D">
        <w:trPr>
          <w:cantSplit/>
        </w:trPr>
        <w:tc>
          <w:tcPr>
            <w:tcW w:w="2050" w:type="dxa"/>
            <w:tcBorders>
              <w:top w:val="single" w:sz="18" w:space="0" w:color="000000"/>
              <w:left w:val="single" w:sz="18" w:space="0" w:color="000000"/>
              <w:bottom w:val="single" w:sz="18" w:space="0" w:color="000000"/>
              <w:right w:val="single" w:sz="1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1861" w:type="dxa"/>
            <w:tcBorders>
              <w:top w:val="single" w:sz="18" w:space="0" w:color="000000"/>
              <w:left w:val="single" w:sz="1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N_Gain_Komunikasi</w:t>
            </w:r>
          </w:p>
        </w:tc>
      </w:tr>
      <w:tr w:rsidR="003B071D" w:rsidRPr="004E502A" w:rsidTr="003B071D">
        <w:trPr>
          <w:cantSplit/>
        </w:trPr>
        <w:tc>
          <w:tcPr>
            <w:tcW w:w="2050" w:type="dxa"/>
            <w:tcBorders>
              <w:top w:val="single" w:sz="18" w:space="0" w:color="000000"/>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Mann-Whitney U</w:t>
            </w:r>
          </w:p>
        </w:tc>
        <w:tc>
          <w:tcPr>
            <w:tcW w:w="1861" w:type="dxa"/>
            <w:tcBorders>
              <w:top w:val="single" w:sz="18" w:space="0" w:color="000000"/>
              <w:left w:val="single" w:sz="1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495,500</w:t>
            </w:r>
          </w:p>
        </w:tc>
      </w:tr>
      <w:tr w:rsidR="003B071D" w:rsidRPr="004E502A" w:rsidTr="003B071D">
        <w:trPr>
          <w:cantSplit/>
        </w:trPr>
        <w:tc>
          <w:tcPr>
            <w:tcW w:w="2050"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Wilcoxon W</w:t>
            </w:r>
          </w:p>
        </w:tc>
        <w:tc>
          <w:tcPr>
            <w:tcW w:w="1861" w:type="dxa"/>
            <w:tcBorders>
              <w:top w:val="nil"/>
              <w:left w:val="single" w:sz="1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1275,500</w:t>
            </w:r>
          </w:p>
        </w:tc>
      </w:tr>
      <w:tr w:rsidR="003B071D" w:rsidRPr="004E502A" w:rsidTr="003B071D">
        <w:trPr>
          <w:cantSplit/>
        </w:trPr>
        <w:tc>
          <w:tcPr>
            <w:tcW w:w="2050" w:type="dxa"/>
            <w:tcBorders>
              <w:top w:val="nil"/>
              <w:left w:val="single" w:sz="18" w:space="0" w:color="000000"/>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Z</w:t>
            </w:r>
          </w:p>
        </w:tc>
        <w:tc>
          <w:tcPr>
            <w:tcW w:w="1861" w:type="dxa"/>
            <w:tcBorders>
              <w:top w:val="nil"/>
              <w:left w:val="single" w:sz="1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-2,662</w:t>
            </w:r>
          </w:p>
        </w:tc>
      </w:tr>
      <w:tr w:rsidR="003B071D" w:rsidRPr="004E502A" w:rsidTr="003B071D">
        <w:trPr>
          <w:cantSplit/>
        </w:trPr>
        <w:tc>
          <w:tcPr>
            <w:tcW w:w="2050" w:type="dxa"/>
            <w:tcBorders>
              <w:top w:val="nil"/>
              <w:left w:val="single" w:sz="1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Asymp. Sig. (2-tailed)</w:t>
            </w:r>
          </w:p>
        </w:tc>
        <w:tc>
          <w:tcPr>
            <w:tcW w:w="1861" w:type="dxa"/>
            <w:tcBorders>
              <w:top w:val="nil"/>
              <w:left w:val="single" w:sz="1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,008</w:t>
            </w:r>
          </w:p>
        </w:tc>
      </w:tr>
      <w:tr w:rsidR="003B071D" w:rsidRPr="004E502A" w:rsidTr="003B071D">
        <w:trPr>
          <w:cantSplit/>
        </w:trPr>
        <w:tc>
          <w:tcPr>
            <w:tcW w:w="3911" w:type="dxa"/>
            <w:gridSpan w:val="2"/>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a. Grouping Variable: Kelas</w:t>
            </w:r>
          </w:p>
        </w:tc>
      </w:tr>
    </w:tbl>
    <w:p w:rsidR="003B071D" w:rsidRPr="004E502A" w:rsidRDefault="003B071D" w:rsidP="003B071D">
      <w:pPr>
        <w:autoSpaceDE w:val="0"/>
        <w:autoSpaceDN w:val="0"/>
        <w:adjustRightInd w:val="0"/>
        <w:spacing w:after="0" w:line="400" w:lineRule="atLeast"/>
        <w:rPr>
          <w:rFonts w:ascii="Times New Roman" w:hAnsi="Times New Roman" w:cs="Times New Roman"/>
          <w:sz w:val="24"/>
          <w:szCs w:val="24"/>
          <w:lang w:val="id-ID"/>
        </w:rPr>
      </w:pPr>
    </w:p>
    <w:p w:rsidR="003B071D" w:rsidRPr="004E502A" w:rsidRDefault="003B071D" w:rsidP="003B071D">
      <w:pPr>
        <w:pStyle w:val="ListParagraph"/>
        <w:spacing w:after="0" w:line="480" w:lineRule="auto"/>
        <w:ind w:left="1146" w:firstLine="697"/>
        <w:rPr>
          <w:rFonts w:ascii="Times New Roman" w:hAnsi="Times New Roman"/>
          <w:sz w:val="24"/>
          <w:szCs w:val="24"/>
        </w:rPr>
      </w:pPr>
      <w:r w:rsidRPr="004E502A">
        <w:rPr>
          <w:rFonts w:ascii="Times New Roman" w:hAnsi="Times New Roman"/>
          <w:sz w:val="24"/>
          <w:szCs w:val="24"/>
        </w:rPr>
        <w:t>Berdasarkan Tabel 8, nilai signifikansi pada kolom N-Gain Pemahaman adalah 0,008. Oleh karena 0,008 &lt; 0,05 maka H</w:t>
      </w:r>
      <w:r w:rsidRPr="004E502A">
        <w:rPr>
          <w:rFonts w:ascii="Times New Roman" w:hAnsi="Times New Roman"/>
          <w:sz w:val="24"/>
          <w:szCs w:val="24"/>
          <w:vertAlign w:val="subscript"/>
        </w:rPr>
        <w:t xml:space="preserve">0 </w:t>
      </w:r>
      <w:r w:rsidRPr="004E502A">
        <w:rPr>
          <w:rFonts w:ascii="Times New Roman" w:hAnsi="Times New Roman"/>
          <w:sz w:val="24"/>
          <w:szCs w:val="24"/>
        </w:rPr>
        <w:t>ditolak maka H</w:t>
      </w:r>
      <w:r w:rsidRPr="004E502A">
        <w:rPr>
          <w:rFonts w:ascii="Times New Roman" w:hAnsi="Times New Roman"/>
          <w:sz w:val="24"/>
          <w:szCs w:val="24"/>
          <w:vertAlign w:val="subscript"/>
        </w:rPr>
        <w:t xml:space="preserve">1 </w:t>
      </w:r>
      <w:r w:rsidRPr="004E502A">
        <w:rPr>
          <w:rFonts w:ascii="Times New Roman" w:hAnsi="Times New Roman"/>
          <w:sz w:val="24"/>
          <w:szCs w:val="24"/>
        </w:rPr>
        <w:t xml:space="preserve">diterima artinya bahwa peningkatan komunikasi matematis siswa yang mendapatkan pembelajaran melalui pendekatan </w:t>
      </w:r>
      <w:r w:rsidRPr="004E502A">
        <w:rPr>
          <w:rFonts w:ascii="Times New Roman" w:hAnsi="Times New Roman"/>
          <w:i/>
          <w:sz w:val="24"/>
          <w:szCs w:val="24"/>
        </w:rPr>
        <w:t>contextual teaching learning</w:t>
      </w:r>
      <w:r w:rsidRPr="004E502A">
        <w:rPr>
          <w:rFonts w:ascii="Times New Roman" w:hAnsi="Times New Roman"/>
          <w:sz w:val="24"/>
          <w:szCs w:val="24"/>
        </w:rPr>
        <w:t xml:space="preserve"> lebih baik daripada siswa yang mendapat pembelajaran konvensional.</w:t>
      </w:r>
    </w:p>
    <w:p w:rsidR="009D46DB" w:rsidRPr="004E502A" w:rsidRDefault="009D46DB" w:rsidP="009D46DB">
      <w:pPr>
        <w:pStyle w:val="ListParagraph"/>
        <w:autoSpaceDE w:val="0"/>
        <w:autoSpaceDN w:val="0"/>
        <w:adjustRightInd w:val="0"/>
        <w:spacing w:after="0" w:line="480" w:lineRule="auto"/>
        <w:ind w:left="1276" w:firstLine="720"/>
        <w:rPr>
          <w:rFonts w:ascii="Times New Roman" w:hAnsi="Times New Roman"/>
          <w:sz w:val="24"/>
          <w:szCs w:val="24"/>
        </w:rPr>
      </w:pPr>
      <w:r w:rsidRPr="004E502A">
        <w:rPr>
          <w:rFonts w:ascii="Times New Roman" w:eastAsiaTheme="minorEastAsia" w:hAnsi="Times New Roman"/>
          <w:sz w:val="24"/>
          <w:szCs w:val="24"/>
        </w:rPr>
        <w:t xml:space="preserve">Nilai Sig.(2-tailed) masing-masing dari kemampuan pemahaman dan komunikasi sebesar </w:t>
      </w:r>
      <w:r w:rsidRPr="004E502A">
        <w:rPr>
          <w:rFonts w:ascii="Times New Roman" w:eastAsiaTheme="minorEastAsia" w:hAnsi="Times New Roman"/>
          <w:i/>
          <w:sz w:val="24"/>
          <w:szCs w:val="24"/>
        </w:rPr>
        <w:t>p</w:t>
      </w:r>
      <w:r w:rsidRPr="004E502A">
        <w:rPr>
          <w:rFonts w:ascii="Times New Roman" w:eastAsiaTheme="minorEastAsia" w:hAnsi="Times New Roman"/>
          <w:sz w:val="24"/>
          <w:szCs w:val="24"/>
        </w:rPr>
        <w:t xml:space="preserve"> (0,017</w:t>
      </w:r>
      <w:r w:rsidRPr="004E502A">
        <w:rPr>
          <w:rFonts w:ascii="Times New Roman" w:eastAsiaTheme="minorEastAsia" w:hAnsi="Times New Roman"/>
          <w:b/>
          <w:sz w:val="24"/>
          <w:szCs w:val="24"/>
        </w:rPr>
        <w:t>&gt;</w:t>
      </w:r>
      <m:oMath>
        <m:r>
          <w:rPr>
            <w:rFonts w:ascii="Cambria Math" w:hAnsi="Cambria Math"/>
            <w:sz w:val="24"/>
            <w:szCs w:val="24"/>
          </w:rPr>
          <m:t>α</m:t>
        </m:r>
      </m:oMath>
      <w:r w:rsidRPr="004E502A">
        <w:rPr>
          <w:rFonts w:ascii="Times New Roman" w:eastAsiaTheme="minorEastAsia" w:hAnsi="Times New Roman"/>
          <w:sz w:val="24"/>
          <w:szCs w:val="24"/>
        </w:rPr>
        <w:t xml:space="preserve"> (</w:t>
      </w:r>
      <m:oMath>
        <m:r>
          <w:rPr>
            <w:rFonts w:ascii="Cambria Math" w:hAnsi="Cambria Math"/>
            <w:sz w:val="24"/>
            <w:szCs w:val="24"/>
          </w:rPr>
          <m:t>α</m:t>
        </m:r>
      </m:oMath>
      <w:r w:rsidRPr="004E502A">
        <w:rPr>
          <w:rFonts w:ascii="Times New Roman" w:eastAsiaTheme="minorEastAsia" w:hAnsi="Times New Roman"/>
          <w:sz w:val="24"/>
          <w:szCs w:val="24"/>
        </w:rPr>
        <w:t xml:space="preserve"> = </w:t>
      </w:r>
      <w:r w:rsidRPr="004E502A">
        <w:rPr>
          <w:rFonts w:ascii="Times New Roman" w:hAnsi="Times New Roman"/>
          <w:sz w:val="24"/>
          <w:szCs w:val="24"/>
        </w:rPr>
        <w:t xml:space="preserve">0,05). dan </w:t>
      </w:r>
      <w:r w:rsidRPr="004E502A">
        <w:rPr>
          <w:rFonts w:ascii="Times New Roman" w:eastAsiaTheme="minorEastAsia" w:hAnsi="Times New Roman"/>
          <w:i/>
          <w:sz w:val="24"/>
          <w:szCs w:val="24"/>
        </w:rPr>
        <w:t>p</w:t>
      </w:r>
      <w:r w:rsidRPr="004E502A">
        <w:rPr>
          <w:rFonts w:ascii="Times New Roman" w:eastAsiaTheme="minorEastAsia" w:hAnsi="Times New Roman"/>
          <w:sz w:val="24"/>
          <w:szCs w:val="24"/>
        </w:rPr>
        <w:t xml:space="preserve"> (0,008</w:t>
      </w:r>
      <w:r w:rsidRPr="004E502A">
        <w:rPr>
          <w:rFonts w:ascii="Times New Roman" w:eastAsiaTheme="minorEastAsia" w:hAnsi="Times New Roman"/>
          <w:b/>
          <w:sz w:val="24"/>
          <w:szCs w:val="24"/>
        </w:rPr>
        <w:t>&gt;</w:t>
      </w:r>
      <m:oMath>
        <m:r>
          <w:rPr>
            <w:rFonts w:ascii="Cambria Math" w:hAnsi="Cambria Math"/>
            <w:sz w:val="24"/>
            <w:szCs w:val="24"/>
          </w:rPr>
          <m:t>α</m:t>
        </m:r>
      </m:oMath>
      <w:r w:rsidRPr="004E502A">
        <w:rPr>
          <w:rFonts w:ascii="Times New Roman" w:eastAsiaTheme="minorEastAsia" w:hAnsi="Times New Roman"/>
          <w:sz w:val="24"/>
          <w:szCs w:val="24"/>
        </w:rPr>
        <w:t xml:space="preserve"> (</w:t>
      </w:r>
      <m:oMath>
        <m:r>
          <w:rPr>
            <w:rFonts w:ascii="Cambria Math" w:hAnsi="Cambria Math"/>
            <w:sz w:val="24"/>
            <w:szCs w:val="24"/>
          </w:rPr>
          <m:t>α</m:t>
        </m:r>
      </m:oMath>
      <w:r w:rsidRPr="004E502A">
        <w:rPr>
          <w:rFonts w:ascii="Times New Roman" w:eastAsiaTheme="minorEastAsia" w:hAnsi="Times New Roman"/>
          <w:sz w:val="24"/>
          <w:szCs w:val="24"/>
        </w:rPr>
        <w:t xml:space="preserve"> = </w:t>
      </w:r>
      <w:r w:rsidRPr="004E502A">
        <w:rPr>
          <w:rFonts w:ascii="Times New Roman" w:hAnsi="Times New Roman"/>
          <w:sz w:val="24"/>
          <w:szCs w:val="24"/>
        </w:rPr>
        <w:t>0,05). Berarti H</w:t>
      </w:r>
      <w:r w:rsidRPr="004E502A">
        <w:rPr>
          <w:rFonts w:ascii="Times New Roman" w:hAnsi="Times New Roman"/>
          <w:sz w:val="24"/>
          <w:szCs w:val="24"/>
          <w:vertAlign w:val="subscript"/>
        </w:rPr>
        <w:t>0</w:t>
      </w:r>
      <w:r w:rsidRPr="004E502A">
        <w:rPr>
          <w:rFonts w:ascii="Times New Roman" w:hAnsi="Times New Roman"/>
          <w:sz w:val="24"/>
          <w:szCs w:val="24"/>
        </w:rPr>
        <w:t xml:space="preserve"> ditolak, </w:t>
      </w:r>
      <w:r w:rsidRPr="004E502A">
        <w:rPr>
          <w:rFonts w:ascii="Times New Roman" w:hAnsi="Times New Roman"/>
          <w:sz w:val="24"/>
          <w:szCs w:val="24"/>
          <w:lang w:val="en-US"/>
        </w:rPr>
        <w:t>t</w:t>
      </w:r>
      <w:r w:rsidRPr="004E502A">
        <w:rPr>
          <w:rFonts w:ascii="Times New Roman" w:hAnsi="Times New Roman"/>
          <w:sz w:val="24"/>
          <w:szCs w:val="24"/>
        </w:rPr>
        <w:t>erdapat perbedaan yang signifikan antara kemampuan pemahaman dan komunikasi matematis siswa kelas eksperimen dan siswa kelas kontrol.</w:t>
      </w:r>
    </w:p>
    <w:p w:rsidR="003B071D" w:rsidRPr="004E502A" w:rsidRDefault="003B071D" w:rsidP="003B071D">
      <w:pPr>
        <w:pStyle w:val="1Pengplahan"/>
        <w:numPr>
          <w:ilvl w:val="0"/>
          <w:numId w:val="26"/>
        </w:numPr>
        <w:ind w:left="782" w:hanging="357"/>
      </w:pPr>
      <w:bookmarkStart w:id="9" w:name="_Toc483343550"/>
      <w:r w:rsidRPr="004E502A">
        <w:lastRenderedPageBreak/>
        <w:t xml:space="preserve">Pengolahan Data Hasil Angket </w:t>
      </w:r>
      <w:bookmarkEnd w:id="9"/>
      <w:r w:rsidRPr="004E502A">
        <w:t>Kecemasan Matematis</w:t>
      </w:r>
    </w:p>
    <w:p w:rsidR="003B071D" w:rsidRPr="004E502A" w:rsidRDefault="003B071D" w:rsidP="003B071D">
      <w:pPr>
        <w:pStyle w:val="ListParagraph"/>
        <w:spacing w:after="0" w:line="240" w:lineRule="auto"/>
        <w:ind w:left="709"/>
        <w:jc w:val="center"/>
        <w:rPr>
          <w:rFonts w:ascii="Times New Roman" w:hAnsi="Times New Roman"/>
          <w:b/>
          <w:sz w:val="24"/>
          <w:szCs w:val="24"/>
        </w:rPr>
      </w:pPr>
    </w:p>
    <w:p w:rsidR="003B071D" w:rsidRPr="004E502A" w:rsidRDefault="003B071D" w:rsidP="003B071D">
      <w:pPr>
        <w:pStyle w:val="Tabel"/>
        <w:rPr>
          <w:lang w:val="id-ID"/>
        </w:rPr>
      </w:pPr>
      <w:bookmarkStart w:id="10" w:name="_Toc483343551"/>
      <w:r w:rsidRPr="004E502A">
        <w:t xml:space="preserve">Tabel </w:t>
      </w:r>
      <w:r w:rsidRPr="004E502A">
        <w:rPr>
          <w:lang w:val="id-ID"/>
        </w:rPr>
        <w:t>9</w:t>
      </w:r>
      <w:r w:rsidRPr="004E502A">
        <w:br/>
        <w:t xml:space="preserve">Statistika Deskriptif Hasil Angket </w:t>
      </w:r>
      <w:bookmarkEnd w:id="10"/>
      <w:r w:rsidRPr="004E502A">
        <w:rPr>
          <w:lang w:val="id-ID"/>
        </w:rPr>
        <w:t>Kecemasan Matematis</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7"/>
        <w:gridCol w:w="1300"/>
        <w:gridCol w:w="3841"/>
        <w:gridCol w:w="1072"/>
      </w:tblGrid>
      <w:tr w:rsidR="003B071D" w:rsidRPr="004E502A" w:rsidTr="003B071D">
        <w:trPr>
          <w:cantSplit/>
        </w:trPr>
        <w:tc>
          <w:tcPr>
            <w:tcW w:w="821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Descriptives</w:t>
            </w:r>
          </w:p>
        </w:tc>
      </w:tr>
      <w:tr w:rsidR="003B071D" w:rsidRPr="004E502A" w:rsidTr="003B071D">
        <w:trPr>
          <w:cantSplit/>
        </w:trPr>
        <w:tc>
          <w:tcPr>
            <w:tcW w:w="2005" w:type="dxa"/>
            <w:tcBorders>
              <w:top w:val="single" w:sz="4" w:space="0" w:color="auto"/>
              <w:left w:val="single" w:sz="4" w:space="0" w:color="auto"/>
              <w:bottom w:val="single" w:sz="4" w:space="0" w:color="auto"/>
              <w:right w:val="single" w:sz="4" w:space="0" w:color="auto"/>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51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r>
      <w:tr w:rsidR="003B071D" w:rsidRPr="004E502A" w:rsidTr="003B071D">
        <w:trPr>
          <w:cantSplit/>
        </w:trPr>
        <w:tc>
          <w:tcPr>
            <w:tcW w:w="200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Kecemasan_Belajar</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73,2579</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9,86472</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57,08</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102,90</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Mean</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74,4185</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Std. Deviation</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9,05469</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Minimum</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55,08</w:t>
            </w:r>
          </w:p>
        </w:tc>
      </w:tr>
      <w:tr w:rsidR="003B071D" w:rsidRPr="004E502A" w:rsidTr="003B071D">
        <w:trPr>
          <w:cantSplit/>
        </w:trPr>
        <w:tc>
          <w:tcPr>
            <w:tcW w:w="8217"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5140" w:type="dxa"/>
            <w:vMerge/>
            <w:tcBorders>
              <w:top w:val="single" w:sz="4" w:space="0" w:color="auto"/>
              <w:left w:val="single" w:sz="4" w:space="0" w:color="auto"/>
              <w:bottom w:val="single" w:sz="4" w:space="0" w:color="auto"/>
              <w:right w:val="single" w:sz="4" w:space="0" w:color="auto"/>
            </w:tcBorders>
            <w:vAlign w:val="center"/>
            <w:hideMark/>
          </w:tcPr>
          <w:p w:rsidR="003B071D" w:rsidRPr="004E502A" w:rsidRDefault="003B071D">
            <w:pPr>
              <w:spacing w:after="0"/>
              <w:rPr>
                <w:rFonts w:ascii="Arial" w:hAnsi="Arial" w:cs="Arial"/>
                <w:sz w:val="24"/>
                <w:szCs w:val="24"/>
                <w:lang w:val="id-ID"/>
              </w:rPr>
            </w:pP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Maximum</w:t>
            </w:r>
          </w:p>
        </w:tc>
        <w:tc>
          <w:tcPr>
            <w:tcW w:w="1072" w:type="dxa"/>
            <w:tcBorders>
              <w:top w:val="single" w:sz="4" w:space="0" w:color="auto"/>
              <w:left w:val="single" w:sz="4" w:space="0" w:color="auto"/>
              <w:bottom w:val="single" w:sz="4" w:space="0" w:color="auto"/>
              <w:right w:val="single" w:sz="4" w:space="0" w:color="auto"/>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97,37</w:t>
            </w:r>
          </w:p>
        </w:tc>
      </w:tr>
    </w:tbl>
    <w:p w:rsidR="003B071D" w:rsidRPr="004E502A" w:rsidRDefault="003B071D" w:rsidP="003B071D">
      <w:pPr>
        <w:pStyle w:val="ListParagraph"/>
        <w:spacing w:after="0" w:line="240" w:lineRule="auto"/>
        <w:ind w:left="786"/>
        <w:rPr>
          <w:rFonts w:ascii="Times New Roman" w:hAnsi="Times New Roman"/>
          <w:b/>
          <w:sz w:val="24"/>
          <w:szCs w:val="24"/>
        </w:rPr>
      </w:pPr>
    </w:p>
    <w:p w:rsidR="003B071D" w:rsidRPr="004E502A" w:rsidRDefault="003B071D" w:rsidP="003B071D">
      <w:pPr>
        <w:pStyle w:val="ListParagraph"/>
        <w:spacing w:after="0" w:line="480" w:lineRule="auto"/>
        <w:ind w:left="709" w:firstLine="567"/>
        <w:rPr>
          <w:rFonts w:ascii="Times New Roman" w:hAnsi="Times New Roman"/>
          <w:sz w:val="24"/>
          <w:szCs w:val="24"/>
        </w:rPr>
      </w:pPr>
      <w:r w:rsidRPr="004E502A">
        <w:rPr>
          <w:rFonts w:ascii="Times New Roman" w:hAnsi="Times New Roman"/>
          <w:sz w:val="24"/>
          <w:szCs w:val="24"/>
        </w:rPr>
        <w:t>Berdasarkan Tabel 9, terlihat bahwa rata-rata kecemasan matematis untuk kelas eksperimen dan kontrol berturut-turut adalah 73,25 dan 74,41. Kecemasan matematis kelas eksperimen lebih kecil dari kelas kontrol.</w:t>
      </w:r>
    </w:p>
    <w:p w:rsidR="003B071D" w:rsidRPr="004E502A" w:rsidRDefault="003B071D" w:rsidP="003B071D">
      <w:pPr>
        <w:pStyle w:val="ListParagraph"/>
        <w:numPr>
          <w:ilvl w:val="0"/>
          <w:numId w:val="29"/>
        </w:numPr>
        <w:spacing w:after="0" w:line="240" w:lineRule="auto"/>
        <w:rPr>
          <w:rFonts w:ascii="Times New Roman" w:hAnsi="Times New Roman"/>
          <w:b/>
          <w:sz w:val="24"/>
          <w:szCs w:val="24"/>
        </w:rPr>
      </w:pPr>
      <w:r w:rsidRPr="004E502A">
        <w:rPr>
          <w:rFonts w:ascii="Times New Roman" w:hAnsi="Times New Roman"/>
          <w:b/>
          <w:sz w:val="24"/>
          <w:szCs w:val="24"/>
        </w:rPr>
        <w:t>Uji Normalitas Distribusi Angket Kecemasan Matematis</w:t>
      </w:r>
    </w:p>
    <w:p w:rsidR="003B071D" w:rsidRPr="004E502A" w:rsidRDefault="003B071D" w:rsidP="003B071D">
      <w:pPr>
        <w:pStyle w:val="ListParagraph"/>
        <w:spacing w:after="0" w:line="240" w:lineRule="auto"/>
        <w:ind w:left="1146"/>
        <w:jc w:val="center"/>
        <w:rPr>
          <w:rFonts w:ascii="Times New Roman" w:hAnsi="Times New Roman"/>
          <w:b/>
          <w:sz w:val="24"/>
          <w:szCs w:val="24"/>
        </w:rPr>
      </w:pPr>
    </w:p>
    <w:p w:rsidR="003B071D" w:rsidRPr="004E502A" w:rsidRDefault="003B071D" w:rsidP="003B071D">
      <w:pPr>
        <w:pStyle w:val="Tabel"/>
        <w:rPr>
          <w:lang w:val="id-ID"/>
        </w:rPr>
      </w:pPr>
      <w:bookmarkStart w:id="11" w:name="_Toc483343552"/>
      <w:r w:rsidRPr="004E502A">
        <w:t xml:space="preserve">Tabel </w:t>
      </w:r>
      <w:r w:rsidRPr="004E502A">
        <w:rPr>
          <w:lang w:val="id-ID"/>
        </w:rPr>
        <w:t>10</w:t>
      </w:r>
      <w:r w:rsidRPr="004E502A">
        <w:br/>
        <w:t xml:space="preserve">Normalitas Hasil Angket </w:t>
      </w:r>
      <w:bookmarkEnd w:id="11"/>
      <w:r w:rsidRPr="004E502A">
        <w:rPr>
          <w:lang w:val="id-ID"/>
        </w:rPr>
        <w:t>Kececmasan Matematis</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91"/>
        <w:gridCol w:w="1411"/>
        <w:gridCol w:w="994"/>
        <w:gridCol w:w="534"/>
        <w:gridCol w:w="670"/>
        <w:gridCol w:w="981"/>
        <w:gridCol w:w="429"/>
        <w:gridCol w:w="621"/>
      </w:tblGrid>
      <w:tr w:rsidR="003B071D" w:rsidRPr="004E502A" w:rsidTr="003B071D">
        <w:trPr>
          <w:cantSplit/>
        </w:trPr>
        <w:tc>
          <w:tcPr>
            <w:tcW w:w="5000" w:type="pct"/>
            <w:gridSpan w:val="8"/>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Tests of Normality</w:t>
            </w:r>
          </w:p>
        </w:tc>
      </w:tr>
      <w:tr w:rsidR="003B071D" w:rsidRPr="004E502A" w:rsidTr="003B071D">
        <w:trPr>
          <w:cantSplit/>
        </w:trPr>
        <w:tc>
          <w:tcPr>
            <w:tcW w:w="1070"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694" w:type="pct"/>
            <w:vMerge w:val="restart"/>
            <w:tcBorders>
              <w:top w:val="single" w:sz="18" w:space="0" w:color="000000"/>
              <w:left w:val="nil"/>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Kelas</w:t>
            </w:r>
          </w:p>
        </w:tc>
        <w:tc>
          <w:tcPr>
            <w:tcW w:w="1618" w:type="pct"/>
            <w:gridSpan w:val="3"/>
            <w:tcBorders>
              <w:top w:val="single" w:sz="18" w:space="0" w:color="000000"/>
              <w:left w:val="single" w:sz="1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Kolmogorov-Smirnov</w:t>
            </w:r>
            <w:r w:rsidRPr="004E502A">
              <w:rPr>
                <w:rFonts w:ascii="Arial" w:hAnsi="Arial" w:cs="Arial"/>
                <w:sz w:val="24"/>
                <w:szCs w:val="24"/>
                <w:vertAlign w:val="superscript"/>
                <w:lang w:val="id-ID"/>
              </w:rPr>
              <w:t>a</w:t>
            </w:r>
          </w:p>
        </w:tc>
        <w:tc>
          <w:tcPr>
            <w:tcW w:w="1618" w:type="pct"/>
            <w:gridSpan w:val="3"/>
            <w:tcBorders>
              <w:top w:val="single" w:sz="1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Shapiro-Wilk</w:t>
            </w:r>
          </w:p>
        </w:tc>
      </w:tr>
      <w:tr w:rsidR="003B071D" w:rsidRPr="004E502A" w:rsidTr="003B071D">
        <w:trPr>
          <w:cantSplit/>
        </w:trPr>
        <w:tc>
          <w:tcPr>
            <w:tcW w:w="1070" w:type="pct"/>
            <w:tcBorders>
              <w:top w:val="single" w:sz="8" w:space="0" w:color="000000"/>
              <w:left w:val="single" w:sz="8" w:space="0" w:color="000000"/>
              <w:bottom w:val="single" w:sz="8" w:space="0" w:color="000000"/>
              <w:right w:val="single" w:sz="8" w:space="0" w:color="000000"/>
            </w:tcBorders>
            <w:vAlign w:val="center"/>
          </w:tcPr>
          <w:p w:rsidR="003B071D" w:rsidRPr="004E502A" w:rsidRDefault="003B071D">
            <w:pPr>
              <w:autoSpaceDE w:val="0"/>
              <w:autoSpaceDN w:val="0"/>
              <w:adjustRightInd w:val="0"/>
              <w:spacing w:after="0" w:line="240" w:lineRule="auto"/>
              <w:rPr>
                <w:rFonts w:ascii="Arial" w:hAnsi="Arial" w:cs="Arial"/>
                <w:sz w:val="24"/>
                <w:szCs w:val="24"/>
                <w:lang w:val="id-ID"/>
              </w:rPr>
            </w:pPr>
          </w:p>
        </w:tc>
        <w:tc>
          <w:tcPr>
            <w:tcW w:w="0" w:type="auto"/>
            <w:vMerge/>
            <w:tcBorders>
              <w:top w:val="single" w:sz="18" w:space="0" w:color="000000"/>
              <w:left w:val="nil"/>
              <w:bottom w:val="nil"/>
              <w:right w:val="single" w:sz="18" w:space="0" w:color="000000"/>
            </w:tcBorders>
            <w:vAlign w:val="center"/>
            <w:hideMark/>
          </w:tcPr>
          <w:p w:rsidR="003B071D" w:rsidRPr="004E502A" w:rsidRDefault="003B071D">
            <w:pPr>
              <w:spacing w:after="0"/>
              <w:rPr>
                <w:rFonts w:ascii="Arial" w:hAnsi="Arial" w:cs="Arial"/>
                <w:sz w:val="24"/>
                <w:szCs w:val="24"/>
                <w:lang w:val="id-ID"/>
              </w:rPr>
            </w:pPr>
          </w:p>
        </w:tc>
        <w:tc>
          <w:tcPr>
            <w:tcW w:w="539" w:type="pct"/>
            <w:tcBorders>
              <w:top w:val="single" w:sz="8" w:space="0" w:color="000000"/>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39"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39"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c>
          <w:tcPr>
            <w:tcW w:w="539"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Statistic</w:t>
            </w:r>
          </w:p>
        </w:tc>
        <w:tc>
          <w:tcPr>
            <w:tcW w:w="539"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539" w:type="pct"/>
            <w:tcBorders>
              <w:top w:val="single" w:sz="8" w:space="0" w:color="000000"/>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r>
      <w:tr w:rsidR="003B071D" w:rsidRPr="004E502A" w:rsidTr="003B071D">
        <w:trPr>
          <w:cantSplit/>
        </w:trPr>
        <w:tc>
          <w:tcPr>
            <w:tcW w:w="1070"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Kecemasan_Belajar</w:t>
            </w:r>
          </w:p>
        </w:tc>
        <w:tc>
          <w:tcPr>
            <w:tcW w:w="694" w:type="pct"/>
            <w:tcBorders>
              <w:top w:val="single" w:sz="18" w:space="0" w:color="000000"/>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Eksperimen</w:t>
            </w:r>
          </w:p>
        </w:tc>
        <w:tc>
          <w:tcPr>
            <w:tcW w:w="539" w:type="pct"/>
            <w:tcBorders>
              <w:top w:val="single" w:sz="18" w:space="0" w:color="000000"/>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,092</w:t>
            </w:r>
          </w:p>
        </w:tc>
        <w:tc>
          <w:tcPr>
            <w:tcW w:w="539"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9"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,200</w:t>
            </w:r>
            <w:r w:rsidRPr="004E502A">
              <w:rPr>
                <w:rFonts w:ascii="Arial" w:hAnsi="Arial" w:cs="Arial"/>
                <w:sz w:val="24"/>
                <w:szCs w:val="24"/>
                <w:vertAlign w:val="superscript"/>
                <w:lang w:val="id-ID"/>
              </w:rPr>
              <w:t>*</w:t>
            </w:r>
          </w:p>
        </w:tc>
        <w:tc>
          <w:tcPr>
            <w:tcW w:w="539"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,926</w:t>
            </w:r>
          </w:p>
        </w:tc>
        <w:tc>
          <w:tcPr>
            <w:tcW w:w="539"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9" w:type="pct"/>
            <w:tcBorders>
              <w:top w:val="single" w:sz="18" w:space="0" w:color="000000"/>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,014</w:t>
            </w:r>
          </w:p>
        </w:tc>
      </w:tr>
      <w:tr w:rsidR="003B071D" w:rsidRPr="004E502A" w:rsidTr="003B071D">
        <w:trPr>
          <w:cantSplit/>
        </w:trPr>
        <w:tc>
          <w:tcPr>
            <w:tcW w:w="0" w:type="auto"/>
            <w:vMerge/>
            <w:tcBorders>
              <w:top w:val="single" w:sz="18" w:space="0" w:color="000000"/>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694" w:type="pct"/>
            <w:tcBorders>
              <w:top w:val="nil"/>
              <w:left w:val="nil"/>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Kontrol</w:t>
            </w:r>
          </w:p>
        </w:tc>
        <w:tc>
          <w:tcPr>
            <w:tcW w:w="539" w:type="pct"/>
            <w:tcBorders>
              <w:top w:val="nil"/>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,109</w:t>
            </w:r>
          </w:p>
        </w:tc>
        <w:tc>
          <w:tcPr>
            <w:tcW w:w="539"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9"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,200</w:t>
            </w:r>
            <w:r w:rsidRPr="004E502A">
              <w:rPr>
                <w:rFonts w:ascii="Arial" w:hAnsi="Arial" w:cs="Arial"/>
                <w:sz w:val="24"/>
                <w:szCs w:val="24"/>
                <w:vertAlign w:val="superscript"/>
                <w:lang w:val="id-ID"/>
              </w:rPr>
              <w:t>*</w:t>
            </w:r>
          </w:p>
        </w:tc>
        <w:tc>
          <w:tcPr>
            <w:tcW w:w="539"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,986</w:t>
            </w:r>
          </w:p>
        </w:tc>
        <w:tc>
          <w:tcPr>
            <w:tcW w:w="539"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39</w:t>
            </w:r>
          </w:p>
        </w:tc>
        <w:tc>
          <w:tcPr>
            <w:tcW w:w="539" w:type="pct"/>
            <w:tcBorders>
              <w:top w:val="nil"/>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,897</w:t>
            </w:r>
          </w:p>
        </w:tc>
      </w:tr>
      <w:tr w:rsidR="003B071D" w:rsidRPr="004E502A" w:rsidTr="003B071D">
        <w:trPr>
          <w:cantSplit/>
        </w:trPr>
        <w:tc>
          <w:tcPr>
            <w:tcW w:w="5000" w:type="pct"/>
            <w:gridSpan w:val="8"/>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 This is a lower bound of the true significance.</w:t>
            </w:r>
          </w:p>
        </w:tc>
      </w:tr>
      <w:tr w:rsidR="003B071D" w:rsidRPr="004E502A" w:rsidTr="003B071D">
        <w:trPr>
          <w:cantSplit/>
        </w:trPr>
        <w:tc>
          <w:tcPr>
            <w:tcW w:w="5000" w:type="pct"/>
            <w:gridSpan w:val="8"/>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a. Lilliefors Significance Correction</w:t>
            </w:r>
          </w:p>
        </w:tc>
      </w:tr>
    </w:tbl>
    <w:p w:rsidR="003B071D" w:rsidRPr="004E502A" w:rsidRDefault="003B071D" w:rsidP="003B071D">
      <w:pPr>
        <w:pStyle w:val="ListParagraph"/>
        <w:autoSpaceDE w:val="0"/>
        <w:autoSpaceDN w:val="0"/>
        <w:adjustRightInd w:val="0"/>
        <w:spacing w:after="0" w:line="400" w:lineRule="atLeast"/>
        <w:ind w:left="1146"/>
        <w:rPr>
          <w:rFonts w:ascii="Times New Roman" w:hAnsi="Times New Roman"/>
          <w:sz w:val="24"/>
          <w:szCs w:val="24"/>
        </w:rPr>
      </w:pPr>
    </w:p>
    <w:p w:rsidR="003B071D" w:rsidRPr="004E502A" w:rsidRDefault="003B071D" w:rsidP="003B071D">
      <w:pPr>
        <w:pStyle w:val="ListParagraph"/>
        <w:spacing w:after="0" w:line="480" w:lineRule="auto"/>
        <w:ind w:left="1146" w:firstLine="697"/>
        <w:rPr>
          <w:rFonts w:ascii="Times New Roman" w:hAnsi="Times New Roman"/>
          <w:i/>
          <w:sz w:val="24"/>
          <w:szCs w:val="24"/>
        </w:rPr>
      </w:pPr>
      <w:r w:rsidRPr="004E502A">
        <w:rPr>
          <w:rFonts w:ascii="Times New Roman" w:hAnsi="Times New Roman"/>
          <w:sz w:val="24"/>
          <w:szCs w:val="24"/>
        </w:rPr>
        <w:t xml:space="preserve">Berdasarkan Tabel 10, karena nilai signifikansi Kecemasan Matematis di kelas eksperimen dan kelas kontrol adalah 0,200 dan bernilai &lt; 0,05 maka dapat disimpulkan bahwa berdistribusi normal </w:t>
      </w:r>
      <w:r w:rsidRPr="004E502A">
        <w:rPr>
          <w:rFonts w:ascii="Times New Roman" w:hAnsi="Times New Roman"/>
          <w:sz w:val="24"/>
          <w:szCs w:val="24"/>
        </w:rPr>
        <w:lastRenderedPageBreak/>
        <w:t>Karena berdistribusi normal maka akan dilanjutkan menggunakan uji homogenitas</w:t>
      </w:r>
      <w:r w:rsidRPr="004E502A">
        <w:rPr>
          <w:rFonts w:ascii="Times New Roman" w:hAnsi="Times New Roman"/>
          <w:i/>
          <w:sz w:val="24"/>
          <w:szCs w:val="24"/>
        </w:rPr>
        <w:t>.</w:t>
      </w:r>
    </w:p>
    <w:p w:rsidR="003B071D" w:rsidRPr="004E502A" w:rsidRDefault="003B071D" w:rsidP="003B071D">
      <w:pPr>
        <w:pStyle w:val="ListParagraph"/>
        <w:numPr>
          <w:ilvl w:val="0"/>
          <w:numId w:val="29"/>
        </w:numPr>
        <w:spacing w:after="0" w:line="240" w:lineRule="auto"/>
        <w:rPr>
          <w:rFonts w:ascii="Times New Roman" w:hAnsi="Times New Roman"/>
          <w:b/>
          <w:sz w:val="24"/>
          <w:szCs w:val="24"/>
        </w:rPr>
      </w:pPr>
      <w:r w:rsidRPr="004E502A">
        <w:rPr>
          <w:rFonts w:ascii="Times New Roman" w:hAnsi="Times New Roman"/>
          <w:b/>
          <w:sz w:val="24"/>
          <w:szCs w:val="24"/>
        </w:rPr>
        <w:t xml:space="preserve">Uji HomogenitasHasil Angket Kecemasan Matematis </w:t>
      </w:r>
    </w:p>
    <w:p w:rsidR="003B071D" w:rsidRPr="004E502A" w:rsidRDefault="003B071D" w:rsidP="003B071D">
      <w:pPr>
        <w:pStyle w:val="ListParagraph"/>
        <w:spacing w:after="0" w:line="240" w:lineRule="auto"/>
        <w:ind w:left="1146"/>
        <w:jc w:val="center"/>
        <w:rPr>
          <w:rFonts w:ascii="Times New Roman" w:hAnsi="Times New Roman"/>
          <w:b/>
          <w:sz w:val="24"/>
          <w:szCs w:val="24"/>
        </w:rPr>
      </w:pPr>
    </w:p>
    <w:p w:rsidR="003B071D" w:rsidRPr="004E502A" w:rsidRDefault="003B071D" w:rsidP="003B071D">
      <w:pPr>
        <w:pStyle w:val="Tabel"/>
      </w:pPr>
      <w:bookmarkStart w:id="12" w:name="_Toc483343553"/>
      <w:r w:rsidRPr="004E502A">
        <w:t xml:space="preserve">Tabel </w:t>
      </w:r>
      <w:r w:rsidRPr="004E502A">
        <w:rPr>
          <w:lang w:val="id-ID"/>
        </w:rPr>
        <w:t>11</w:t>
      </w:r>
      <w:r w:rsidRPr="004E502A">
        <w:br/>
      </w:r>
      <w:r w:rsidRPr="004E502A">
        <w:rPr>
          <w:lang w:val="id-ID"/>
        </w:rPr>
        <w:t>Homogenitas</w:t>
      </w:r>
      <w:r w:rsidRPr="004E502A">
        <w:t xml:space="preserve"> Hasil Angket Kecemasan Matematis</w:t>
      </w:r>
      <w:bookmarkEnd w:id="12"/>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4575" w:type="dxa"/>
        <w:tblInd w:w="2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97"/>
        <w:gridCol w:w="1026"/>
        <w:gridCol w:w="1026"/>
        <w:gridCol w:w="1026"/>
      </w:tblGrid>
      <w:tr w:rsidR="003B071D" w:rsidRPr="004E502A" w:rsidTr="003B071D">
        <w:trPr>
          <w:cantSplit/>
        </w:trPr>
        <w:tc>
          <w:tcPr>
            <w:tcW w:w="4573" w:type="dxa"/>
            <w:gridSpan w:val="4"/>
            <w:tcBorders>
              <w:top w:val="nil"/>
              <w:left w:val="nil"/>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Test of Homogeneity of Variances</w:t>
            </w:r>
          </w:p>
        </w:tc>
      </w:tr>
      <w:tr w:rsidR="003B071D" w:rsidRPr="004E502A" w:rsidTr="003B071D">
        <w:trPr>
          <w:cantSplit/>
        </w:trPr>
        <w:tc>
          <w:tcPr>
            <w:tcW w:w="4573" w:type="dxa"/>
            <w:gridSpan w:val="4"/>
            <w:tcBorders>
              <w:top w:val="nil"/>
              <w:left w:val="nil"/>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jc w:val="center"/>
              <w:rPr>
                <w:rFonts w:ascii="Times New Roman" w:hAnsi="Times New Roman" w:cs="Times New Roman"/>
                <w:sz w:val="24"/>
                <w:szCs w:val="24"/>
                <w:lang w:val="id-ID"/>
              </w:rPr>
            </w:pPr>
            <w:r w:rsidRPr="004E502A">
              <w:rPr>
                <w:rFonts w:ascii="Arial" w:hAnsi="Arial" w:cs="Arial"/>
                <w:sz w:val="24"/>
                <w:szCs w:val="24"/>
                <w:highlight w:val="white"/>
                <w:lang w:val="id-ID"/>
              </w:rPr>
              <w:t>Kecemasan_Belajar</w:t>
            </w:r>
          </w:p>
        </w:tc>
      </w:tr>
      <w:tr w:rsidR="003B071D" w:rsidRPr="004E502A" w:rsidTr="003B071D">
        <w:trPr>
          <w:cantSplit/>
        </w:trPr>
        <w:tc>
          <w:tcPr>
            <w:tcW w:w="149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Levene Statistic</w:t>
            </w:r>
          </w:p>
        </w:tc>
        <w:tc>
          <w:tcPr>
            <w:tcW w:w="10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df1</w:t>
            </w:r>
          </w:p>
        </w:tc>
        <w:tc>
          <w:tcPr>
            <w:tcW w:w="10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df2</w:t>
            </w:r>
          </w:p>
        </w:tc>
        <w:tc>
          <w:tcPr>
            <w:tcW w:w="102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r>
      <w:tr w:rsidR="003B071D" w:rsidRPr="004E502A" w:rsidTr="003B071D">
        <w:trPr>
          <w:cantSplit/>
        </w:trPr>
        <w:tc>
          <w:tcPr>
            <w:tcW w:w="149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,118</w:t>
            </w:r>
          </w:p>
        </w:tc>
        <w:tc>
          <w:tcPr>
            <w:tcW w:w="10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1</w:t>
            </w:r>
          </w:p>
        </w:tc>
        <w:tc>
          <w:tcPr>
            <w:tcW w:w="10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76</w:t>
            </w:r>
          </w:p>
        </w:tc>
        <w:tc>
          <w:tcPr>
            <w:tcW w:w="102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,732</w:t>
            </w:r>
          </w:p>
        </w:tc>
      </w:tr>
    </w:tbl>
    <w:p w:rsidR="003B071D" w:rsidRPr="004E502A" w:rsidRDefault="003B071D" w:rsidP="003B071D">
      <w:pPr>
        <w:autoSpaceDE w:val="0"/>
        <w:autoSpaceDN w:val="0"/>
        <w:adjustRightInd w:val="0"/>
        <w:spacing w:after="0" w:line="400" w:lineRule="atLeast"/>
        <w:rPr>
          <w:rFonts w:ascii="Times New Roman" w:hAnsi="Times New Roman" w:cs="Times New Roman"/>
          <w:sz w:val="24"/>
          <w:szCs w:val="24"/>
          <w:lang w:val="id-ID"/>
        </w:rPr>
      </w:pPr>
    </w:p>
    <w:p w:rsidR="003B071D" w:rsidRPr="004E502A" w:rsidRDefault="003B071D" w:rsidP="003B071D">
      <w:pPr>
        <w:pStyle w:val="ListParagraph"/>
        <w:autoSpaceDE w:val="0"/>
        <w:autoSpaceDN w:val="0"/>
        <w:adjustRightInd w:val="0"/>
        <w:spacing w:after="0" w:line="480" w:lineRule="auto"/>
        <w:ind w:left="1146" w:firstLine="697"/>
        <w:rPr>
          <w:rFonts w:ascii="Times New Roman" w:hAnsi="Times New Roman"/>
          <w:sz w:val="24"/>
          <w:szCs w:val="24"/>
        </w:rPr>
      </w:pPr>
      <w:r w:rsidRPr="004E502A">
        <w:rPr>
          <w:rFonts w:ascii="Times New Roman" w:hAnsi="Times New Roman"/>
          <w:sz w:val="24"/>
          <w:szCs w:val="24"/>
        </w:rPr>
        <w:t xml:space="preserve">Pada Tabel 11, karena nilai signifikansi pada kolom N-Gain Pemahaman adalah 0,732 dan bernilai &gt; 0,05 maka dapat disimpulkan bahwa kedua kelas homogen. Karena pada </w:t>
      </w:r>
      <w:r w:rsidRPr="004E502A">
        <w:rPr>
          <w:rFonts w:ascii="Times New Roman" w:hAnsi="Times New Roman"/>
          <w:sz w:val="24"/>
          <w:szCs w:val="24"/>
          <w:lang w:val="en-US"/>
        </w:rPr>
        <w:t>kedua kelas</w:t>
      </w:r>
      <w:r w:rsidRPr="004E502A">
        <w:rPr>
          <w:rFonts w:ascii="Times New Roman" w:hAnsi="Times New Roman"/>
          <w:sz w:val="24"/>
          <w:szCs w:val="24"/>
        </w:rPr>
        <w:t xml:space="preserve"> homogen, maka di lanjutkan dengan uji-t.</w:t>
      </w:r>
    </w:p>
    <w:p w:rsidR="0042022E" w:rsidRPr="004E502A" w:rsidRDefault="0042022E"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42022E" w:rsidRPr="004E502A" w:rsidRDefault="0042022E"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42022E" w:rsidRPr="004E502A" w:rsidRDefault="0042022E"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42022E" w:rsidRPr="004E502A" w:rsidRDefault="0042022E"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42022E" w:rsidRDefault="0042022E"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04430B" w:rsidRPr="004E502A" w:rsidRDefault="0004430B"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3B071D" w:rsidRPr="004E502A" w:rsidRDefault="003B071D" w:rsidP="003B071D">
      <w:pPr>
        <w:pStyle w:val="ListParagraph"/>
        <w:numPr>
          <w:ilvl w:val="0"/>
          <w:numId w:val="28"/>
        </w:numPr>
        <w:spacing w:after="0" w:line="480" w:lineRule="auto"/>
        <w:rPr>
          <w:rFonts w:ascii="Times New Roman" w:hAnsi="Times New Roman"/>
          <w:b/>
          <w:sz w:val="24"/>
          <w:szCs w:val="24"/>
        </w:rPr>
      </w:pPr>
      <w:r w:rsidRPr="004E502A">
        <w:rPr>
          <w:rFonts w:ascii="Times New Roman" w:hAnsi="Times New Roman"/>
          <w:b/>
          <w:sz w:val="24"/>
          <w:szCs w:val="24"/>
        </w:rPr>
        <w:lastRenderedPageBreak/>
        <w:t>Uji-t Kecemasan Matematis</w:t>
      </w:r>
    </w:p>
    <w:p w:rsidR="003B071D" w:rsidRPr="004E502A" w:rsidRDefault="003B071D" w:rsidP="003B071D">
      <w:pPr>
        <w:pStyle w:val="ListParagraph"/>
        <w:spacing w:after="0" w:line="240" w:lineRule="auto"/>
        <w:ind w:left="1146"/>
        <w:jc w:val="center"/>
        <w:rPr>
          <w:rFonts w:ascii="Times New Roman" w:hAnsi="Times New Roman"/>
          <w:b/>
          <w:sz w:val="24"/>
          <w:szCs w:val="24"/>
        </w:rPr>
      </w:pPr>
      <w:r w:rsidRPr="004E502A">
        <w:rPr>
          <w:rFonts w:ascii="Times New Roman" w:hAnsi="Times New Roman"/>
          <w:b/>
          <w:sz w:val="24"/>
          <w:szCs w:val="24"/>
        </w:rPr>
        <w:t>Tabel 12</w:t>
      </w:r>
      <w:r w:rsidRPr="004E502A">
        <w:rPr>
          <w:rFonts w:ascii="Times New Roman" w:hAnsi="Times New Roman"/>
          <w:b/>
          <w:sz w:val="24"/>
          <w:szCs w:val="24"/>
        </w:rPr>
        <w:br/>
        <w:t>Homogenitas Hasil Angket Kecemasan Matematis</w:t>
      </w:r>
    </w:p>
    <w:p w:rsidR="003B071D" w:rsidRPr="004E502A" w:rsidRDefault="003B071D" w:rsidP="003B071D">
      <w:pPr>
        <w:pStyle w:val="ListParagraph"/>
        <w:autoSpaceDE w:val="0"/>
        <w:autoSpaceDN w:val="0"/>
        <w:adjustRightInd w:val="0"/>
        <w:spacing w:after="0" w:line="240" w:lineRule="auto"/>
        <w:ind w:left="1146"/>
        <w:rPr>
          <w:rFonts w:ascii="Times New Roman" w:hAnsi="Times New Roman"/>
          <w:sz w:val="24"/>
          <w:szCs w:val="24"/>
        </w:rPr>
      </w:pPr>
    </w:p>
    <w:tbl>
      <w:tblPr>
        <w:tblW w:w="7741" w:type="pct"/>
        <w:tblInd w:w="-2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528"/>
        <w:gridCol w:w="1171"/>
        <w:gridCol w:w="1195"/>
        <w:gridCol w:w="608"/>
        <w:gridCol w:w="609"/>
        <w:gridCol w:w="875"/>
        <w:gridCol w:w="794"/>
        <w:gridCol w:w="1235"/>
        <w:gridCol w:w="1235"/>
        <w:gridCol w:w="1008"/>
        <w:gridCol w:w="1021"/>
      </w:tblGrid>
      <w:tr w:rsidR="003B071D" w:rsidRPr="004E502A" w:rsidTr="0004430B">
        <w:trPr>
          <w:cantSplit/>
        </w:trPr>
        <w:tc>
          <w:tcPr>
            <w:tcW w:w="5000" w:type="pct"/>
            <w:gridSpan w:val="11"/>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Independent Samples Test</w:t>
            </w:r>
          </w:p>
        </w:tc>
      </w:tr>
      <w:tr w:rsidR="003B071D" w:rsidRPr="004E502A" w:rsidTr="0004430B">
        <w:trPr>
          <w:cantSplit/>
        </w:trPr>
        <w:tc>
          <w:tcPr>
            <w:tcW w:w="1507" w:type="pct"/>
            <w:gridSpan w:val="2"/>
            <w:vMerge w:val="restart"/>
            <w:tcBorders>
              <w:top w:val="single" w:sz="18" w:space="0" w:color="000000"/>
              <w:left w:val="single" w:sz="18" w:space="0" w:color="000000"/>
              <w:bottom w:val="nil"/>
              <w:right w:val="nil"/>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734" w:type="pct"/>
            <w:gridSpan w:val="2"/>
            <w:tcBorders>
              <w:top w:val="single" w:sz="18" w:space="0" w:color="000000"/>
              <w:left w:val="single" w:sz="1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Levene's Test for Equality of Variances</w:t>
            </w:r>
          </w:p>
        </w:tc>
        <w:tc>
          <w:tcPr>
            <w:tcW w:w="2759" w:type="pct"/>
            <w:gridSpan w:val="7"/>
            <w:tcBorders>
              <w:top w:val="single" w:sz="1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t-test for Equality of Means</w:t>
            </w:r>
          </w:p>
        </w:tc>
      </w:tr>
      <w:tr w:rsidR="003B071D" w:rsidRPr="004E502A" w:rsidTr="0004430B">
        <w:trPr>
          <w:cantSplit/>
        </w:trPr>
        <w:tc>
          <w:tcPr>
            <w:tcW w:w="1507" w:type="pct"/>
            <w:gridSpan w:val="2"/>
            <w:vMerge/>
            <w:tcBorders>
              <w:top w:val="single" w:sz="18" w:space="0" w:color="000000"/>
              <w:left w:val="single" w:sz="18" w:space="0" w:color="000000"/>
              <w:bottom w:val="nil"/>
              <w:right w:val="nil"/>
            </w:tcBorders>
            <w:vAlign w:val="center"/>
            <w:hideMark/>
          </w:tcPr>
          <w:p w:rsidR="003B071D" w:rsidRPr="004E502A" w:rsidRDefault="003B071D">
            <w:pPr>
              <w:spacing w:after="0"/>
              <w:rPr>
                <w:rFonts w:ascii="Times New Roman" w:hAnsi="Times New Roman" w:cs="Times New Roman"/>
                <w:sz w:val="24"/>
                <w:szCs w:val="24"/>
                <w:lang w:val="id-ID"/>
              </w:rPr>
            </w:pPr>
          </w:p>
        </w:tc>
        <w:tc>
          <w:tcPr>
            <w:tcW w:w="487" w:type="pct"/>
            <w:vMerge w:val="restart"/>
            <w:tcBorders>
              <w:top w:val="single" w:sz="8" w:space="0" w:color="000000"/>
              <w:left w:val="single" w:sz="1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F</w:t>
            </w:r>
          </w:p>
        </w:tc>
        <w:tc>
          <w:tcPr>
            <w:tcW w:w="248"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w:t>
            </w:r>
          </w:p>
        </w:tc>
        <w:tc>
          <w:tcPr>
            <w:tcW w:w="248"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t</w:t>
            </w:r>
          </w:p>
        </w:tc>
        <w:tc>
          <w:tcPr>
            <w:tcW w:w="356"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Df</w:t>
            </w:r>
          </w:p>
        </w:tc>
        <w:tc>
          <w:tcPr>
            <w:tcW w:w="323"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Sig. (2-tailed)</w:t>
            </w:r>
          </w:p>
        </w:tc>
        <w:tc>
          <w:tcPr>
            <w:tcW w:w="503"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Mean Difference</w:t>
            </w:r>
          </w:p>
        </w:tc>
        <w:tc>
          <w:tcPr>
            <w:tcW w:w="503" w:type="pct"/>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Std. Error Difference</w:t>
            </w:r>
          </w:p>
        </w:tc>
        <w:tc>
          <w:tcPr>
            <w:tcW w:w="826" w:type="pct"/>
            <w:gridSpan w:val="2"/>
            <w:tcBorders>
              <w:top w:val="single" w:sz="8" w:space="0" w:color="000000"/>
              <w:left w:val="single" w:sz="8" w:space="0" w:color="000000"/>
              <w:bottom w:val="single" w:sz="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95% Confidence Interval of the Difference</w:t>
            </w:r>
          </w:p>
        </w:tc>
      </w:tr>
      <w:tr w:rsidR="003B071D" w:rsidRPr="004E502A" w:rsidTr="0004430B">
        <w:trPr>
          <w:cantSplit/>
        </w:trPr>
        <w:tc>
          <w:tcPr>
            <w:tcW w:w="1507" w:type="pct"/>
            <w:gridSpan w:val="2"/>
            <w:vMerge/>
            <w:tcBorders>
              <w:top w:val="single" w:sz="18" w:space="0" w:color="000000"/>
              <w:left w:val="single" w:sz="18" w:space="0" w:color="000000"/>
              <w:bottom w:val="nil"/>
              <w:right w:val="nil"/>
            </w:tcBorders>
            <w:vAlign w:val="center"/>
            <w:hideMark/>
          </w:tcPr>
          <w:p w:rsidR="003B071D" w:rsidRPr="004E502A" w:rsidRDefault="003B071D">
            <w:pPr>
              <w:spacing w:after="0"/>
              <w:rPr>
                <w:rFonts w:ascii="Times New Roman" w:hAnsi="Times New Roman" w:cs="Times New Roman"/>
                <w:sz w:val="24"/>
                <w:szCs w:val="24"/>
                <w:lang w:val="id-ID"/>
              </w:rPr>
            </w:pPr>
          </w:p>
        </w:tc>
        <w:tc>
          <w:tcPr>
            <w:tcW w:w="487" w:type="pct"/>
            <w:vMerge/>
            <w:tcBorders>
              <w:top w:val="single" w:sz="8" w:space="0" w:color="000000"/>
              <w:left w:val="single" w:sz="1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071D" w:rsidRPr="004E502A" w:rsidRDefault="003B071D">
            <w:pPr>
              <w:spacing w:after="0"/>
              <w:rPr>
                <w:rFonts w:ascii="Arial" w:hAnsi="Arial" w:cs="Arial"/>
                <w:sz w:val="24"/>
                <w:szCs w:val="24"/>
                <w:lang w:val="id-ID"/>
              </w:rPr>
            </w:pPr>
          </w:p>
        </w:tc>
        <w:tc>
          <w:tcPr>
            <w:tcW w:w="410" w:type="pct"/>
            <w:tcBorders>
              <w:top w:val="single" w:sz="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Lower</w:t>
            </w:r>
          </w:p>
        </w:tc>
        <w:tc>
          <w:tcPr>
            <w:tcW w:w="416" w:type="pct"/>
            <w:tcBorders>
              <w:top w:val="single" w:sz="8" w:space="0" w:color="000000"/>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Upper</w:t>
            </w:r>
          </w:p>
        </w:tc>
      </w:tr>
      <w:tr w:rsidR="003B071D" w:rsidRPr="004E502A" w:rsidTr="0004430B">
        <w:trPr>
          <w:cantSplit/>
        </w:trPr>
        <w:tc>
          <w:tcPr>
            <w:tcW w:w="1030" w:type="pct"/>
            <w:vMerge w:val="restart"/>
            <w:tcBorders>
              <w:top w:val="single" w:sz="18" w:space="0" w:color="000000"/>
              <w:left w:val="single" w:sz="18" w:space="0" w:color="000000"/>
              <w:bottom w:val="single" w:sz="18" w:space="0" w:color="000000"/>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Kecemasan_Belajar</w:t>
            </w:r>
          </w:p>
        </w:tc>
        <w:tc>
          <w:tcPr>
            <w:tcW w:w="477" w:type="pct"/>
            <w:tcBorders>
              <w:top w:val="single" w:sz="18" w:space="0" w:color="000000"/>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Equal variances assumed</w:t>
            </w:r>
          </w:p>
        </w:tc>
        <w:tc>
          <w:tcPr>
            <w:tcW w:w="487" w:type="pct"/>
            <w:tcBorders>
              <w:top w:val="single" w:sz="18" w:space="0" w:color="000000"/>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,118</w:t>
            </w:r>
          </w:p>
        </w:tc>
        <w:tc>
          <w:tcPr>
            <w:tcW w:w="248"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,732</w:t>
            </w:r>
          </w:p>
        </w:tc>
        <w:tc>
          <w:tcPr>
            <w:tcW w:w="248"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-,541</w:t>
            </w:r>
          </w:p>
        </w:tc>
        <w:tc>
          <w:tcPr>
            <w:tcW w:w="356"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76</w:t>
            </w:r>
          </w:p>
        </w:tc>
        <w:tc>
          <w:tcPr>
            <w:tcW w:w="323"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,590</w:t>
            </w:r>
          </w:p>
        </w:tc>
        <w:tc>
          <w:tcPr>
            <w:tcW w:w="503"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-1,16051</w:t>
            </w:r>
          </w:p>
        </w:tc>
        <w:tc>
          <w:tcPr>
            <w:tcW w:w="503"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2,14416</w:t>
            </w:r>
          </w:p>
        </w:tc>
        <w:tc>
          <w:tcPr>
            <w:tcW w:w="410" w:type="pct"/>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-5,43099</w:t>
            </w:r>
          </w:p>
        </w:tc>
        <w:tc>
          <w:tcPr>
            <w:tcW w:w="416" w:type="pct"/>
            <w:tcBorders>
              <w:top w:val="single" w:sz="18" w:space="0" w:color="000000"/>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3,10996</w:t>
            </w:r>
          </w:p>
        </w:tc>
      </w:tr>
      <w:tr w:rsidR="003B071D" w:rsidRPr="004E502A" w:rsidTr="0004430B">
        <w:trPr>
          <w:cantSplit/>
        </w:trPr>
        <w:tc>
          <w:tcPr>
            <w:tcW w:w="1030" w:type="pct"/>
            <w:vMerge/>
            <w:tcBorders>
              <w:top w:val="single" w:sz="18" w:space="0" w:color="000000"/>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477" w:type="pct"/>
            <w:tcBorders>
              <w:top w:val="nil"/>
              <w:left w:val="nil"/>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Equal variances not assumed</w:t>
            </w:r>
          </w:p>
        </w:tc>
        <w:tc>
          <w:tcPr>
            <w:tcW w:w="487" w:type="pct"/>
            <w:tcBorders>
              <w:top w:val="nil"/>
              <w:left w:val="single" w:sz="18" w:space="0" w:color="000000"/>
              <w:bottom w:val="single" w:sz="18" w:space="0" w:color="000000"/>
              <w:right w:val="single" w:sz="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248" w:type="pct"/>
            <w:tcBorders>
              <w:top w:val="nil"/>
              <w:left w:val="single" w:sz="8" w:space="0" w:color="000000"/>
              <w:bottom w:val="single" w:sz="18" w:space="0" w:color="000000"/>
              <w:right w:val="single" w:sz="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248"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-,541</w:t>
            </w:r>
          </w:p>
        </w:tc>
        <w:tc>
          <w:tcPr>
            <w:tcW w:w="356"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75,449</w:t>
            </w:r>
          </w:p>
        </w:tc>
        <w:tc>
          <w:tcPr>
            <w:tcW w:w="323"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,590</w:t>
            </w:r>
          </w:p>
        </w:tc>
        <w:tc>
          <w:tcPr>
            <w:tcW w:w="503"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-1,16051</w:t>
            </w:r>
          </w:p>
        </w:tc>
        <w:tc>
          <w:tcPr>
            <w:tcW w:w="503"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2,14416</w:t>
            </w:r>
          </w:p>
        </w:tc>
        <w:tc>
          <w:tcPr>
            <w:tcW w:w="410" w:type="pct"/>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-5,43149</w:t>
            </w:r>
          </w:p>
        </w:tc>
        <w:tc>
          <w:tcPr>
            <w:tcW w:w="416" w:type="pct"/>
            <w:tcBorders>
              <w:top w:val="nil"/>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3,11046</w:t>
            </w:r>
          </w:p>
        </w:tc>
      </w:tr>
    </w:tbl>
    <w:p w:rsidR="003B071D" w:rsidRPr="004E502A" w:rsidRDefault="003B071D" w:rsidP="003B071D">
      <w:pPr>
        <w:pStyle w:val="ListParagraph"/>
        <w:autoSpaceDE w:val="0"/>
        <w:autoSpaceDN w:val="0"/>
        <w:adjustRightInd w:val="0"/>
        <w:spacing w:after="0" w:line="480" w:lineRule="auto"/>
        <w:ind w:left="1146" w:firstLine="697"/>
        <w:rPr>
          <w:rFonts w:ascii="Times New Roman" w:hAnsi="Times New Roman"/>
          <w:sz w:val="24"/>
          <w:szCs w:val="24"/>
        </w:rPr>
      </w:pPr>
    </w:p>
    <w:p w:rsidR="003B071D" w:rsidRPr="004E502A" w:rsidRDefault="003B071D" w:rsidP="003B071D">
      <w:pPr>
        <w:pStyle w:val="ListParagraph"/>
        <w:autoSpaceDE w:val="0"/>
        <w:autoSpaceDN w:val="0"/>
        <w:adjustRightInd w:val="0"/>
        <w:spacing w:after="0" w:line="480" w:lineRule="auto"/>
        <w:ind w:left="284" w:firstLine="697"/>
        <w:rPr>
          <w:rFonts w:ascii="Times New Roman" w:hAnsi="Times New Roman"/>
          <w:sz w:val="24"/>
          <w:szCs w:val="24"/>
        </w:rPr>
      </w:pPr>
      <w:r w:rsidRPr="004E502A">
        <w:rPr>
          <w:rFonts w:ascii="Times New Roman" w:hAnsi="Times New Roman"/>
          <w:sz w:val="24"/>
          <w:szCs w:val="24"/>
        </w:rPr>
        <w:t>Berdasarkan Tabel 12, karena nilai signifikansi pada adalah 0,732 dan bernilai &gt; 0,05 maka H</w:t>
      </w:r>
      <w:r w:rsidRPr="004E502A">
        <w:rPr>
          <w:rFonts w:ascii="Times New Roman" w:hAnsi="Times New Roman"/>
          <w:sz w:val="24"/>
          <w:szCs w:val="24"/>
          <w:vertAlign w:val="subscript"/>
        </w:rPr>
        <w:t xml:space="preserve">0 </w:t>
      </w:r>
      <w:r w:rsidRPr="004E502A">
        <w:rPr>
          <w:rFonts w:ascii="Times New Roman" w:hAnsi="Times New Roman"/>
          <w:sz w:val="24"/>
          <w:szCs w:val="24"/>
        </w:rPr>
        <w:t xml:space="preserve">diterima artinya bahwa pembelajaran melalui pendekatan </w:t>
      </w:r>
      <w:r w:rsidRPr="004E502A">
        <w:rPr>
          <w:rFonts w:ascii="Times New Roman" w:hAnsi="Times New Roman"/>
          <w:i/>
          <w:sz w:val="24"/>
          <w:szCs w:val="24"/>
        </w:rPr>
        <w:t xml:space="preserve">contextual teaching learning </w:t>
      </w:r>
      <w:r w:rsidRPr="004E502A">
        <w:rPr>
          <w:rFonts w:ascii="Times New Roman" w:hAnsi="Times New Roman"/>
          <w:sz w:val="24"/>
          <w:szCs w:val="24"/>
        </w:rPr>
        <w:t>tidak dapat mengurangi kecemasan matematis siswa daripada siswa yang mendapat pembelajaran konvensional.</w:t>
      </w:r>
    </w:p>
    <w:p w:rsidR="003B071D" w:rsidRPr="004E502A" w:rsidRDefault="003B071D" w:rsidP="003B071D">
      <w:pPr>
        <w:rPr>
          <w:rFonts w:ascii="Times New Roman" w:hAnsi="Times New Roman"/>
          <w:sz w:val="24"/>
          <w:szCs w:val="24"/>
          <w:lang w:val="id-ID" w:eastAsia="id-ID"/>
        </w:rPr>
      </w:pPr>
      <w:r w:rsidRPr="004E502A">
        <w:rPr>
          <w:rFonts w:ascii="Times New Roman" w:hAnsi="Times New Roman"/>
          <w:sz w:val="24"/>
          <w:szCs w:val="24"/>
        </w:rPr>
        <w:br w:type="page"/>
      </w:r>
    </w:p>
    <w:p w:rsidR="003B071D" w:rsidRPr="004E502A" w:rsidRDefault="003B071D" w:rsidP="003B071D">
      <w:pPr>
        <w:pStyle w:val="1Pengplahan"/>
        <w:numPr>
          <w:ilvl w:val="0"/>
          <w:numId w:val="26"/>
        </w:numPr>
        <w:ind w:left="782" w:hanging="357"/>
      </w:pPr>
      <w:bookmarkStart w:id="13" w:name="_Toc483343554"/>
      <w:r w:rsidRPr="004E502A">
        <w:lastRenderedPageBreak/>
        <w:t xml:space="preserve">Hubungan antara Peningkatan Kemampuan Pemahaman dan  Kemampuan Komunikasi serta </w:t>
      </w:r>
      <w:bookmarkEnd w:id="13"/>
      <w:r w:rsidRPr="004E502A">
        <w:t>Kecemasan Matematis</w:t>
      </w:r>
    </w:p>
    <w:p w:rsidR="003B071D" w:rsidRPr="004E502A" w:rsidRDefault="003B071D" w:rsidP="003B071D">
      <w:pPr>
        <w:pStyle w:val="ListParagraph"/>
        <w:spacing w:after="0" w:line="240" w:lineRule="auto"/>
        <w:ind w:left="786"/>
        <w:jc w:val="center"/>
        <w:rPr>
          <w:rFonts w:ascii="Times New Roman" w:hAnsi="Times New Roman"/>
          <w:b/>
          <w:sz w:val="24"/>
          <w:szCs w:val="24"/>
        </w:rPr>
      </w:pPr>
    </w:p>
    <w:p w:rsidR="003B071D" w:rsidRPr="004E502A" w:rsidRDefault="003B071D" w:rsidP="003B071D">
      <w:pPr>
        <w:pStyle w:val="Tabel"/>
      </w:pPr>
      <w:bookmarkStart w:id="14" w:name="_Toc483343555"/>
      <w:r w:rsidRPr="004E502A">
        <w:t xml:space="preserve">Tabel </w:t>
      </w:r>
      <w:r w:rsidRPr="004E502A">
        <w:rPr>
          <w:lang w:val="id-ID"/>
        </w:rPr>
        <w:t>13</w:t>
      </w:r>
      <w:r w:rsidRPr="004E502A">
        <w:br/>
        <w:t xml:space="preserve">Korelasi </w:t>
      </w:r>
      <w:bookmarkEnd w:id="14"/>
      <w:r w:rsidRPr="004E502A">
        <w:t xml:space="preserve">antara Peningkatan Kemampuan </w:t>
      </w:r>
      <w:r w:rsidRPr="004E502A">
        <w:rPr>
          <w:lang w:val="id-ID"/>
        </w:rPr>
        <w:t>Pemahaman</w:t>
      </w:r>
      <w:r w:rsidRPr="004E502A">
        <w:t xml:space="preserve"> </w:t>
      </w:r>
      <w:proofErr w:type="gramStart"/>
      <w:r w:rsidRPr="004E502A">
        <w:t>dan  Kemampuan</w:t>
      </w:r>
      <w:proofErr w:type="gramEnd"/>
      <w:r w:rsidRPr="004E502A">
        <w:t xml:space="preserve"> </w:t>
      </w:r>
      <w:r w:rsidRPr="004E502A">
        <w:rPr>
          <w:lang w:val="id-ID"/>
        </w:rPr>
        <w:t>Komunikasi</w:t>
      </w:r>
      <w:r w:rsidRPr="004E502A">
        <w:t xml:space="preserve"> serta </w:t>
      </w:r>
      <w:r w:rsidRPr="004E502A">
        <w:rPr>
          <w:lang w:val="id-ID"/>
        </w:rPr>
        <w:t>Kecemasan Matematis</w:t>
      </w:r>
    </w:p>
    <w:p w:rsidR="003B071D" w:rsidRPr="004E502A" w:rsidRDefault="003B071D" w:rsidP="003B071D">
      <w:pPr>
        <w:autoSpaceDE w:val="0"/>
        <w:autoSpaceDN w:val="0"/>
        <w:adjustRightInd w:val="0"/>
        <w:spacing w:after="0" w:line="240" w:lineRule="auto"/>
        <w:rPr>
          <w:rFonts w:ascii="Times New Roman" w:hAnsi="Times New Roman" w:cs="Times New Roman"/>
          <w:sz w:val="24"/>
          <w:szCs w:val="24"/>
          <w:lang w:val="id-ID"/>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8"/>
        <w:gridCol w:w="1973"/>
        <w:gridCol w:w="1468"/>
        <w:gridCol w:w="1468"/>
        <w:gridCol w:w="1468"/>
      </w:tblGrid>
      <w:tr w:rsidR="003B071D" w:rsidRPr="004E502A" w:rsidTr="003B071D">
        <w:trPr>
          <w:cantSplit/>
        </w:trPr>
        <w:tc>
          <w:tcPr>
            <w:tcW w:w="8503" w:type="dxa"/>
            <w:gridSpan w:val="5"/>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b/>
                <w:bCs/>
                <w:sz w:val="24"/>
                <w:szCs w:val="24"/>
                <w:lang w:val="id-ID"/>
              </w:rPr>
              <w:t>Correlations</w:t>
            </w:r>
          </w:p>
        </w:tc>
      </w:tr>
      <w:tr w:rsidR="003B071D" w:rsidRPr="004E502A" w:rsidTr="003B071D">
        <w:trPr>
          <w:cantSplit/>
        </w:trPr>
        <w:tc>
          <w:tcPr>
            <w:tcW w:w="4099" w:type="dxa"/>
            <w:gridSpan w:val="2"/>
            <w:tcBorders>
              <w:top w:val="single" w:sz="18" w:space="0" w:color="000000"/>
              <w:left w:val="single" w:sz="18" w:space="0" w:color="000000"/>
              <w:bottom w:val="single" w:sz="18" w:space="0" w:color="000000"/>
              <w:right w:val="nil"/>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1468" w:type="dxa"/>
            <w:tcBorders>
              <w:top w:val="single" w:sz="18" w:space="0" w:color="000000"/>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N_Gain_Pemahaman</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N_Gain_Komunikasi</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center"/>
              <w:rPr>
                <w:rFonts w:ascii="Arial" w:hAnsi="Arial" w:cs="Arial"/>
                <w:sz w:val="24"/>
                <w:szCs w:val="24"/>
                <w:lang w:val="id-ID"/>
              </w:rPr>
            </w:pPr>
            <w:r w:rsidRPr="004E502A">
              <w:rPr>
                <w:rFonts w:ascii="Arial" w:hAnsi="Arial" w:cs="Arial"/>
                <w:sz w:val="24"/>
                <w:szCs w:val="24"/>
                <w:lang w:val="id-ID"/>
              </w:rPr>
              <w:t>Kecemasan_Belajar</w:t>
            </w:r>
          </w:p>
        </w:tc>
      </w:tr>
      <w:tr w:rsidR="003B071D" w:rsidRPr="004E502A" w:rsidTr="003B071D">
        <w:trPr>
          <w:cantSplit/>
        </w:trPr>
        <w:tc>
          <w:tcPr>
            <w:tcW w:w="2126" w:type="dxa"/>
            <w:vMerge w:val="restart"/>
            <w:tcBorders>
              <w:top w:val="single" w:sz="18" w:space="0" w:color="000000"/>
              <w:left w:val="single" w:sz="18" w:space="0" w:color="000000"/>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N_Gain_Pemahaman</w:t>
            </w:r>
          </w:p>
        </w:tc>
        <w:tc>
          <w:tcPr>
            <w:tcW w:w="1973" w:type="dxa"/>
            <w:tcBorders>
              <w:top w:val="single" w:sz="18" w:space="0" w:color="000000"/>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Pearson Correlation</w:t>
            </w:r>
          </w:p>
        </w:tc>
        <w:tc>
          <w:tcPr>
            <w:tcW w:w="1468" w:type="dxa"/>
            <w:tcBorders>
              <w:top w:val="single" w:sz="18" w:space="0" w:color="000000"/>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w:t>
            </w:r>
          </w:p>
        </w:tc>
        <w:tc>
          <w:tcPr>
            <w:tcW w:w="1468" w:type="dxa"/>
            <w:tcBorders>
              <w:top w:val="single" w:sz="18" w:space="0" w:color="000000"/>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,455</w:t>
            </w:r>
            <w:r w:rsidRPr="004E502A">
              <w:rPr>
                <w:rFonts w:ascii="Arial" w:hAnsi="Arial" w:cs="Arial"/>
                <w:sz w:val="24"/>
                <w:szCs w:val="24"/>
                <w:vertAlign w:val="superscript"/>
                <w:lang w:val="id-ID"/>
              </w:rPr>
              <w:t>**</w:t>
            </w:r>
          </w:p>
        </w:tc>
        <w:tc>
          <w:tcPr>
            <w:tcW w:w="1468" w:type="dxa"/>
            <w:tcBorders>
              <w:top w:val="single" w:sz="18" w:space="0" w:color="000000"/>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,039</w:t>
            </w:r>
          </w:p>
        </w:tc>
      </w:tr>
      <w:tr w:rsidR="003B071D" w:rsidRPr="004E502A" w:rsidTr="003B071D">
        <w:trPr>
          <w:cantSplit/>
        </w:trPr>
        <w:tc>
          <w:tcPr>
            <w:tcW w:w="8503" w:type="dxa"/>
            <w:vMerge/>
            <w:tcBorders>
              <w:top w:val="single" w:sz="18" w:space="0" w:color="000000"/>
              <w:left w:val="single" w:sz="18" w:space="0" w:color="000000"/>
              <w:bottom w:val="nil"/>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Sig. (2-tailed)</w:t>
            </w:r>
          </w:p>
        </w:tc>
        <w:tc>
          <w:tcPr>
            <w:tcW w:w="1468" w:type="dxa"/>
            <w:tcBorders>
              <w:top w:val="nil"/>
              <w:left w:val="single" w:sz="18" w:space="0" w:color="000000"/>
              <w:bottom w:val="nil"/>
              <w:right w:val="single" w:sz="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,000</w:t>
            </w: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,734</w:t>
            </w:r>
          </w:p>
        </w:tc>
      </w:tr>
      <w:tr w:rsidR="003B071D" w:rsidRPr="004E502A" w:rsidTr="003B071D">
        <w:trPr>
          <w:cantSplit/>
        </w:trPr>
        <w:tc>
          <w:tcPr>
            <w:tcW w:w="8503" w:type="dxa"/>
            <w:vMerge/>
            <w:tcBorders>
              <w:top w:val="single" w:sz="18" w:space="0" w:color="000000"/>
              <w:left w:val="single" w:sz="18" w:space="0" w:color="000000"/>
              <w:bottom w:val="nil"/>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r>
      <w:tr w:rsidR="003B071D" w:rsidRPr="004E502A" w:rsidTr="003B071D">
        <w:trPr>
          <w:cantSplit/>
        </w:trPr>
        <w:tc>
          <w:tcPr>
            <w:tcW w:w="2126" w:type="dxa"/>
            <w:vMerge w:val="restart"/>
            <w:tcBorders>
              <w:top w:val="nil"/>
              <w:left w:val="single" w:sz="18" w:space="0" w:color="000000"/>
              <w:bottom w:val="nil"/>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N_Gain_Komunikasi</w:t>
            </w: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Pearson Correlation</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,455</w:t>
            </w:r>
            <w:r w:rsidRPr="004E502A">
              <w:rPr>
                <w:rFonts w:ascii="Arial" w:hAnsi="Arial" w:cs="Arial"/>
                <w:sz w:val="24"/>
                <w:szCs w:val="24"/>
                <w:vertAlign w:val="superscript"/>
                <w:lang w:val="id-ID"/>
              </w:rPr>
              <w:t>**</w:t>
            </w: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w:t>
            </w: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,013</w:t>
            </w:r>
          </w:p>
        </w:tc>
      </w:tr>
      <w:tr w:rsidR="003B071D" w:rsidRPr="004E502A" w:rsidTr="003B071D">
        <w:trPr>
          <w:cantSplit/>
        </w:trPr>
        <w:tc>
          <w:tcPr>
            <w:tcW w:w="8503" w:type="dxa"/>
            <w:vMerge/>
            <w:tcBorders>
              <w:top w:val="nil"/>
              <w:left w:val="single" w:sz="18" w:space="0" w:color="000000"/>
              <w:bottom w:val="nil"/>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Sig. (2-tailed)</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,000</w:t>
            </w:r>
          </w:p>
        </w:tc>
        <w:tc>
          <w:tcPr>
            <w:tcW w:w="1468" w:type="dxa"/>
            <w:tcBorders>
              <w:top w:val="nil"/>
              <w:left w:val="single" w:sz="8" w:space="0" w:color="000000"/>
              <w:bottom w:val="nil"/>
              <w:right w:val="single" w:sz="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,910</w:t>
            </w:r>
          </w:p>
        </w:tc>
      </w:tr>
      <w:tr w:rsidR="003B071D" w:rsidRPr="004E502A" w:rsidTr="003B071D">
        <w:trPr>
          <w:cantSplit/>
        </w:trPr>
        <w:tc>
          <w:tcPr>
            <w:tcW w:w="8503" w:type="dxa"/>
            <w:vMerge/>
            <w:tcBorders>
              <w:top w:val="nil"/>
              <w:left w:val="single" w:sz="18" w:space="0" w:color="000000"/>
              <w:bottom w:val="nil"/>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r>
      <w:tr w:rsidR="003B071D" w:rsidRPr="004E502A" w:rsidTr="003B071D">
        <w:trPr>
          <w:cantSplit/>
        </w:trPr>
        <w:tc>
          <w:tcPr>
            <w:tcW w:w="2126" w:type="dxa"/>
            <w:vMerge w:val="restart"/>
            <w:tcBorders>
              <w:top w:val="nil"/>
              <w:left w:val="single" w:sz="18" w:space="0" w:color="000000"/>
              <w:bottom w:val="single" w:sz="18" w:space="0" w:color="000000"/>
              <w:right w:val="nil"/>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Kecemasan_Belajar</w:t>
            </w: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Pearson Correlation</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,039</w:t>
            </w: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,013</w:t>
            </w:r>
          </w:p>
        </w:tc>
        <w:tc>
          <w:tcPr>
            <w:tcW w:w="1468" w:type="dxa"/>
            <w:tcBorders>
              <w:top w:val="nil"/>
              <w:left w:val="single" w:sz="8" w:space="0" w:color="000000"/>
              <w:bottom w:val="nil"/>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1</w:t>
            </w:r>
          </w:p>
        </w:tc>
      </w:tr>
      <w:tr w:rsidR="003B071D" w:rsidRPr="004E502A" w:rsidTr="003B071D">
        <w:trPr>
          <w:cantSplit/>
        </w:trPr>
        <w:tc>
          <w:tcPr>
            <w:tcW w:w="8503" w:type="dxa"/>
            <w:vMerge/>
            <w:tcBorders>
              <w:top w:val="nil"/>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nil"/>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Sig. (2-tailed)</w:t>
            </w:r>
          </w:p>
        </w:tc>
        <w:tc>
          <w:tcPr>
            <w:tcW w:w="1468" w:type="dxa"/>
            <w:tcBorders>
              <w:top w:val="nil"/>
              <w:left w:val="single" w:sz="1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,734</w:t>
            </w:r>
          </w:p>
        </w:tc>
        <w:tc>
          <w:tcPr>
            <w:tcW w:w="1468" w:type="dxa"/>
            <w:tcBorders>
              <w:top w:val="nil"/>
              <w:left w:val="single" w:sz="8" w:space="0" w:color="000000"/>
              <w:bottom w:val="nil"/>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,910</w:t>
            </w:r>
          </w:p>
        </w:tc>
        <w:tc>
          <w:tcPr>
            <w:tcW w:w="1468" w:type="dxa"/>
            <w:tcBorders>
              <w:top w:val="nil"/>
              <w:left w:val="single" w:sz="8" w:space="0" w:color="000000"/>
              <w:bottom w:val="nil"/>
              <w:right w:val="single" w:sz="18" w:space="0" w:color="000000"/>
            </w:tcBorders>
            <w:shd w:val="clear" w:color="auto" w:fill="FFFFFF"/>
          </w:tcPr>
          <w:p w:rsidR="003B071D" w:rsidRPr="004E502A" w:rsidRDefault="003B071D">
            <w:pPr>
              <w:autoSpaceDE w:val="0"/>
              <w:autoSpaceDN w:val="0"/>
              <w:adjustRightInd w:val="0"/>
              <w:spacing w:after="0" w:line="240" w:lineRule="auto"/>
              <w:rPr>
                <w:rFonts w:ascii="Times New Roman" w:hAnsi="Times New Roman" w:cs="Times New Roman"/>
                <w:sz w:val="24"/>
                <w:szCs w:val="24"/>
                <w:lang w:val="id-ID"/>
              </w:rPr>
            </w:pPr>
          </w:p>
        </w:tc>
      </w:tr>
      <w:tr w:rsidR="003B071D" w:rsidRPr="004E502A" w:rsidTr="003B071D">
        <w:trPr>
          <w:cantSplit/>
        </w:trPr>
        <w:tc>
          <w:tcPr>
            <w:tcW w:w="8503" w:type="dxa"/>
            <w:vMerge/>
            <w:tcBorders>
              <w:top w:val="nil"/>
              <w:left w:val="single" w:sz="18" w:space="0" w:color="000000"/>
              <w:bottom w:val="single" w:sz="18" w:space="0" w:color="000000"/>
              <w:right w:val="nil"/>
            </w:tcBorders>
            <w:vAlign w:val="center"/>
            <w:hideMark/>
          </w:tcPr>
          <w:p w:rsidR="003B071D" w:rsidRPr="004E502A" w:rsidRDefault="003B071D">
            <w:pPr>
              <w:spacing w:after="0"/>
              <w:rPr>
                <w:rFonts w:ascii="Arial" w:hAnsi="Arial" w:cs="Arial"/>
                <w:sz w:val="24"/>
                <w:szCs w:val="24"/>
                <w:lang w:val="id-ID"/>
              </w:rPr>
            </w:pPr>
          </w:p>
        </w:tc>
        <w:tc>
          <w:tcPr>
            <w:tcW w:w="1973" w:type="dxa"/>
            <w:tcBorders>
              <w:top w:val="nil"/>
              <w:left w:val="nil"/>
              <w:bottom w:val="single" w:sz="18" w:space="0" w:color="000000"/>
              <w:right w:val="single" w:sz="18" w:space="0" w:color="000000"/>
            </w:tcBorders>
            <w:shd w:val="clear" w:color="auto" w:fill="FFFFFF"/>
            <w:vAlign w:val="center"/>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N</w:t>
            </w:r>
          </w:p>
        </w:tc>
        <w:tc>
          <w:tcPr>
            <w:tcW w:w="1468" w:type="dxa"/>
            <w:tcBorders>
              <w:top w:val="nil"/>
              <w:left w:val="single" w:sz="1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single" w:sz="18" w:space="0" w:color="000000"/>
              <w:right w:val="single" w:sz="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c>
          <w:tcPr>
            <w:tcW w:w="1468" w:type="dxa"/>
            <w:tcBorders>
              <w:top w:val="nil"/>
              <w:left w:val="single" w:sz="8" w:space="0" w:color="000000"/>
              <w:bottom w:val="single" w:sz="18" w:space="0" w:color="000000"/>
              <w:right w:val="single" w:sz="18" w:space="0" w:color="000000"/>
            </w:tcBorders>
            <w:shd w:val="clear" w:color="auto" w:fill="FFFFFF"/>
            <w:hideMark/>
          </w:tcPr>
          <w:p w:rsidR="003B071D" w:rsidRPr="004E502A" w:rsidRDefault="003B071D">
            <w:pPr>
              <w:autoSpaceDE w:val="0"/>
              <w:autoSpaceDN w:val="0"/>
              <w:adjustRightInd w:val="0"/>
              <w:spacing w:after="0" w:line="320" w:lineRule="atLeast"/>
              <w:ind w:left="60" w:right="60"/>
              <w:jc w:val="right"/>
              <w:rPr>
                <w:rFonts w:ascii="Arial" w:hAnsi="Arial" w:cs="Arial"/>
                <w:sz w:val="24"/>
                <w:szCs w:val="24"/>
                <w:lang w:val="id-ID"/>
              </w:rPr>
            </w:pPr>
            <w:r w:rsidRPr="004E502A">
              <w:rPr>
                <w:rFonts w:ascii="Arial" w:hAnsi="Arial" w:cs="Arial"/>
                <w:sz w:val="24"/>
                <w:szCs w:val="24"/>
                <w:lang w:val="id-ID"/>
              </w:rPr>
              <w:t>78</w:t>
            </w:r>
          </w:p>
        </w:tc>
      </w:tr>
      <w:tr w:rsidR="003B071D" w:rsidRPr="004E502A" w:rsidTr="003B071D">
        <w:trPr>
          <w:cantSplit/>
        </w:trPr>
        <w:tc>
          <w:tcPr>
            <w:tcW w:w="8503" w:type="dxa"/>
            <w:gridSpan w:val="5"/>
            <w:tcBorders>
              <w:top w:val="nil"/>
              <w:left w:val="nil"/>
              <w:bottom w:val="nil"/>
              <w:right w:val="nil"/>
            </w:tcBorders>
            <w:shd w:val="clear" w:color="auto" w:fill="FFFFFF"/>
            <w:hideMark/>
          </w:tcPr>
          <w:p w:rsidR="003B071D" w:rsidRPr="004E502A" w:rsidRDefault="003B071D">
            <w:pPr>
              <w:autoSpaceDE w:val="0"/>
              <w:autoSpaceDN w:val="0"/>
              <w:adjustRightInd w:val="0"/>
              <w:spacing w:after="0" w:line="320" w:lineRule="atLeast"/>
              <w:ind w:left="60" w:right="60"/>
              <w:rPr>
                <w:rFonts w:ascii="Arial" w:hAnsi="Arial" w:cs="Arial"/>
                <w:sz w:val="24"/>
                <w:szCs w:val="24"/>
                <w:lang w:val="id-ID"/>
              </w:rPr>
            </w:pPr>
            <w:r w:rsidRPr="004E502A">
              <w:rPr>
                <w:rFonts w:ascii="Arial" w:hAnsi="Arial" w:cs="Arial"/>
                <w:sz w:val="24"/>
                <w:szCs w:val="24"/>
                <w:lang w:val="id-ID"/>
              </w:rPr>
              <w:t>**. Correlation is significant at the 0.01 level (2-tailed).</w:t>
            </w:r>
          </w:p>
        </w:tc>
      </w:tr>
    </w:tbl>
    <w:p w:rsidR="003B071D" w:rsidRPr="004E502A" w:rsidRDefault="003B071D" w:rsidP="003B071D">
      <w:pPr>
        <w:autoSpaceDE w:val="0"/>
        <w:autoSpaceDN w:val="0"/>
        <w:adjustRightInd w:val="0"/>
        <w:spacing w:after="0" w:line="400" w:lineRule="atLeast"/>
        <w:rPr>
          <w:rFonts w:ascii="Times New Roman" w:hAnsi="Times New Roman" w:cs="Times New Roman"/>
          <w:sz w:val="24"/>
          <w:szCs w:val="24"/>
          <w:lang w:val="id-ID"/>
        </w:rPr>
      </w:pPr>
    </w:p>
    <w:p w:rsidR="003B071D" w:rsidRPr="004E502A" w:rsidRDefault="003B071D" w:rsidP="003B071D">
      <w:pPr>
        <w:pStyle w:val="ListParagraph"/>
        <w:spacing w:after="0" w:line="480" w:lineRule="auto"/>
        <w:ind w:left="284" w:firstLine="697"/>
        <w:rPr>
          <w:rFonts w:ascii="Times New Roman" w:hAnsi="Times New Roman"/>
          <w:sz w:val="24"/>
          <w:szCs w:val="24"/>
        </w:rPr>
      </w:pPr>
      <w:r w:rsidRPr="004E502A">
        <w:rPr>
          <w:rFonts w:ascii="Times New Roman" w:hAnsi="Times New Roman"/>
          <w:sz w:val="24"/>
          <w:szCs w:val="24"/>
        </w:rPr>
        <w:t>Berdasarkan Tabel 13, nilai signifikansi korelasi peningkatan kemampuan pemahaman dengan kecemasan matematis adalah 0,734 dan koefisien korelasinya adalah 0,039. Karena 0,734 &lt; 0,05 maka H</w:t>
      </w:r>
      <w:r w:rsidRPr="004E502A">
        <w:rPr>
          <w:rFonts w:ascii="Times New Roman" w:hAnsi="Times New Roman"/>
          <w:sz w:val="24"/>
          <w:szCs w:val="24"/>
          <w:vertAlign w:val="subscript"/>
        </w:rPr>
        <w:t>0</w:t>
      </w:r>
      <w:r w:rsidRPr="004E502A">
        <w:rPr>
          <w:rFonts w:ascii="Times New Roman" w:hAnsi="Times New Roman"/>
          <w:sz w:val="24"/>
          <w:szCs w:val="24"/>
        </w:rPr>
        <w:t xml:space="preserve"> diterima, artinya tidak terdapat hubungan antara kemampuan pemahaman matematis dan </w:t>
      </w:r>
      <w:r w:rsidRPr="004E502A">
        <w:rPr>
          <w:rFonts w:ascii="Times New Roman" w:hAnsi="Times New Roman"/>
          <w:iCs/>
          <w:sz w:val="24"/>
          <w:szCs w:val="24"/>
        </w:rPr>
        <w:t xml:space="preserve">kecemasan matematis </w:t>
      </w:r>
      <w:r w:rsidRPr="004E502A">
        <w:rPr>
          <w:rFonts w:ascii="Times New Roman" w:hAnsi="Times New Roman"/>
          <w:sz w:val="24"/>
          <w:szCs w:val="24"/>
        </w:rPr>
        <w:t xml:space="preserve">siswa yang mendapatkan pembelajaran melalui pendekatan </w:t>
      </w:r>
      <w:r w:rsidRPr="004E502A">
        <w:rPr>
          <w:rFonts w:ascii="Times New Roman" w:hAnsi="Times New Roman"/>
          <w:i/>
          <w:sz w:val="24"/>
          <w:szCs w:val="24"/>
        </w:rPr>
        <w:t>contextual teaching learning.</w:t>
      </w:r>
    </w:p>
    <w:p w:rsidR="003B071D" w:rsidRPr="004E502A" w:rsidRDefault="003B071D" w:rsidP="003B071D">
      <w:pPr>
        <w:pStyle w:val="ListParagraph"/>
        <w:spacing w:after="0" w:line="480" w:lineRule="auto"/>
        <w:ind w:left="284" w:firstLine="697"/>
        <w:rPr>
          <w:rFonts w:ascii="Times New Roman" w:hAnsi="Times New Roman"/>
          <w:b/>
          <w:sz w:val="24"/>
          <w:szCs w:val="24"/>
        </w:rPr>
      </w:pPr>
      <w:r w:rsidRPr="004E502A">
        <w:rPr>
          <w:rFonts w:ascii="Times New Roman" w:hAnsi="Times New Roman"/>
          <w:sz w:val="24"/>
          <w:szCs w:val="24"/>
        </w:rPr>
        <w:t>Nilai signifikansi korelasi peningkatan kemampuan Komunikasi dengan Kecemasan Matematis adalah 0,910 dan koefisien korelasinya adalah 0,130. Karena 0,910 &lt; 0,05 maka H</w:t>
      </w:r>
      <w:r w:rsidRPr="004E502A">
        <w:rPr>
          <w:rFonts w:ascii="Times New Roman" w:hAnsi="Times New Roman"/>
          <w:sz w:val="24"/>
          <w:szCs w:val="24"/>
          <w:vertAlign w:val="subscript"/>
        </w:rPr>
        <w:t>0</w:t>
      </w:r>
      <w:r w:rsidRPr="004E502A">
        <w:rPr>
          <w:rFonts w:ascii="Times New Roman" w:hAnsi="Times New Roman"/>
          <w:sz w:val="24"/>
          <w:szCs w:val="24"/>
        </w:rPr>
        <w:t xml:space="preserve"> diterima, artinya tidak terdapat hubungan antara </w:t>
      </w:r>
      <w:r w:rsidRPr="004E502A">
        <w:rPr>
          <w:rFonts w:ascii="Times New Roman" w:hAnsi="Times New Roman"/>
          <w:sz w:val="24"/>
          <w:szCs w:val="24"/>
        </w:rPr>
        <w:lastRenderedPageBreak/>
        <w:t xml:space="preserve">kemampuan komunikasi matematis dan kecemasan matematis siswa yang mendapatkan pembelajaran melalui pendekatan </w:t>
      </w:r>
      <w:r w:rsidRPr="004E502A">
        <w:rPr>
          <w:rFonts w:ascii="Times New Roman" w:hAnsi="Times New Roman"/>
          <w:i/>
          <w:sz w:val="24"/>
          <w:szCs w:val="24"/>
        </w:rPr>
        <w:t>contextual teaching learning</w:t>
      </w:r>
    </w:p>
    <w:p w:rsidR="004D1F34" w:rsidRPr="004E502A" w:rsidRDefault="003B071D" w:rsidP="0042022E">
      <w:pPr>
        <w:pStyle w:val="Default"/>
        <w:spacing w:line="480" w:lineRule="auto"/>
        <w:ind w:left="851" w:firstLine="630"/>
        <w:jc w:val="both"/>
        <w:rPr>
          <w:i/>
        </w:rPr>
      </w:pPr>
      <w:r w:rsidRPr="004E502A">
        <w:t>Nilai signifikansi korelasi peningkatan kemampuan pemahaman dengan Komunikasi adalah 0,000 dan koefisien korelasinya adalah 0,455. Karena 0,000 &lt; 0,05 maka H</w:t>
      </w:r>
      <w:r w:rsidRPr="004E502A">
        <w:rPr>
          <w:vertAlign w:val="subscript"/>
        </w:rPr>
        <w:t>1</w:t>
      </w:r>
      <w:r w:rsidRPr="004E502A">
        <w:t xml:space="preserve"> diterima, artinya Terdapat hubungan antara kemampuan pemahaman matematis dan </w:t>
      </w:r>
      <w:r w:rsidRPr="004E502A">
        <w:rPr>
          <w:iCs/>
        </w:rPr>
        <w:t xml:space="preserve">komunikais matematis </w:t>
      </w:r>
      <w:r w:rsidRPr="004E502A">
        <w:t xml:space="preserve">siswa yang mendapatkan pembelajaran melalui pendekatan </w:t>
      </w:r>
      <w:r w:rsidRPr="004E502A">
        <w:rPr>
          <w:i/>
        </w:rPr>
        <w:t>contextual teaching learning</w:t>
      </w:r>
      <w:r w:rsidR="0042022E" w:rsidRPr="004E502A">
        <w:rPr>
          <w:i/>
        </w:rPr>
        <w:t>.</w:t>
      </w:r>
    </w:p>
    <w:p w:rsidR="001A323B" w:rsidRPr="004E502A" w:rsidRDefault="001A323B" w:rsidP="001A323B">
      <w:pPr>
        <w:pStyle w:val="NoSpacing"/>
        <w:spacing w:line="480" w:lineRule="auto"/>
        <w:ind w:left="851" w:firstLine="567"/>
        <w:jc w:val="both"/>
        <w:rPr>
          <w:rFonts w:ascii="Times New Roman" w:hAnsi="Times New Roman" w:cs="Times New Roman"/>
          <w:sz w:val="24"/>
          <w:szCs w:val="24"/>
          <w:lang w:val="en-US"/>
        </w:rPr>
      </w:pPr>
      <w:r w:rsidRPr="004E502A">
        <w:rPr>
          <w:rFonts w:ascii="Times New Roman" w:hAnsi="Times New Roman"/>
          <w:sz w:val="24"/>
          <w:szCs w:val="24"/>
        </w:rPr>
        <w:t xml:space="preserve">Berdasarkan data yang diperolehmenunjukkan pemahaman </w:t>
      </w:r>
      <w:r w:rsidR="009F438B" w:rsidRPr="004E502A">
        <w:rPr>
          <w:rFonts w:ascii="Times New Roman" w:hAnsi="Times New Roman"/>
          <w:sz w:val="24"/>
          <w:szCs w:val="24"/>
        </w:rPr>
        <w:t xml:space="preserve">kemampuan </w:t>
      </w:r>
      <w:r w:rsidRPr="004E502A">
        <w:rPr>
          <w:rFonts w:ascii="Times New Roman" w:hAnsi="Times New Roman"/>
          <w:sz w:val="24"/>
          <w:szCs w:val="24"/>
        </w:rPr>
        <w:t xml:space="preserve"> matematis terdapat perbedaan yang signifikan antara siswa yang memperoleh pembelajaran dengan menggunakan pendekatan </w:t>
      </w:r>
      <w:r w:rsidRPr="004E502A">
        <w:rPr>
          <w:rFonts w:ascii="Times New Roman" w:hAnsi="Times New Roman"/>
          <w:i/>
          <w:sz w:val="24"/>
          <w:szCs w:val="24"/>
        </w:rPr>
        <w:t>Contextual Teaching Learninh</w:t>
      </w:r>
      <w:r w:rsidRPr="004E502A">
        <w:rPr>
          <w:rFonts w:ascii="Times New Roman" w:hAnsi="Times New Roman"/>
          <w:sz w:val="24"/>
          <w:szCs w:val="24"/>
        </w:rPr>
        <w:t xml:space="preserve"> dibandingkan dengan siswa yang memperoleh pembelajaran konvensional. Hal tersebut memberikan gambaran bahwa pembelajaran matematika dengan pendekatan ini diharapkan dapat meningkatkan kemampuan pemahaman matematisi matematis siswa. Hal ini terjadi karena dengan pembelajaran tersebut dapat memungkinkan siswa untuk </w:t>
      </w:r>
      <w:r w:rsidRPr="004E502A">
        <w:rPr>
          <w:rFonts w:ascii="Times New Roman" w:hAnsi="Times New Roman"/>
          <w:sz w:val="24"/>
          <w:szCs w:val="24"/>
          <w:shd w:val="clear" w:color="auto" w:fill="FFFFFF"/>
        </w:rPr>
        <w:t>belajar mandiri, berinteraksi denga teman sebaya dan lebih kreatif dan inovatif dalam mengap</w:t>
      </w:r>
      <w:r w:rsidR="009F438B" w:rsidRPr="004E502A">
        <w:rPr>
          <w:rFonts w:ascii="Times New Roman" w:hAnsi="Times New Roman"/>
          <w:sz w:val="24"/>
          <w:szCs w:val="24"/>
          <w:shd w:val="clear" w:color="auto" w:fill="FFFFFF"/>
        </w:rPr>
        <w:t>l</w:t>
      </w:r>
      <w:r w:rsidRPr="004E502A">
        <w:rPr>
          <w:rFonts w:ascii="Times New Roman" w:hAnsi="Times New Roman"/>
          <w:sz w:val="24"/>
          <w:szCs w:val="24"/>
          <w:shd w:val="clear" w:color="auto" w:fill="FFFFFF"/>
        </w:rPr>
        <w:t xml:space="preserve">ikasikan suatu pembelajaran ke kehidupan nyata. </w:t>
      </w:r>
      <w:r w:rsidR="009F438B" w:rsidRPr="004E502A">
        <w:rPr>
          <w:rFonts w:ascii="Times New Roman" w:hAnsi="Times New Roman"/>
          <w:sz w:val="24"/>
          <w:szCs w:val="24"/>
          <w:shd w:val="clear" w:color="auto" w:fill="FFFFFF"/>
        </w:rPr>
        <w:t xml:space="preserve">Dengan kemampuan pemahaman ini siswa mampu memberikan contoh dan bukan contoh dari suatu kosep yang dipelajari dengan cara berdiskusi dengan teman sebayanya, Hal ini senada dengan pendapat Findell (Aryani, 2010: 31) yang menyatakan </w:t>
      </w:r>
      <w:r w:rsidR="009F438B" w:rsidRPr="004E502A">
        <w:rPr>
          <w:rFonts w:ascii="Times New Roman" w:hAnsi="Times New Roman"/>
          <w:sz w:val="24"/>
          <w:szCs w:val="24"/>
          <w:shd w:val="clear" w:color="auto" w:fill="FFFFFF"/>
        </w:rPr>
        <w:lastRenderedPageBreak/>
        <w:t>siswa “mampu memberikan contoh dan contoh kontra dari konep yang dipelajari”.</w:t>
      </w:r>
    </w:p>
    <w:p w:rsidR="001A323B" w:rsidRPr="004E502A" w:rsidRDefault="009F438B" w:rsidP="009F438B">
      <w:pPr>
        <w:pStyle w:val="ListParagraph"/>
        <w:autoSpaceDE w:val="0"/>
        <w:autoSpaceDN w:val="0"/>
        <w:adjustRightInd w:val="0"/>
        <w:spacing w:line="480" w:lineRule="auto"/>
        <w:ind w:left="993" w:firstLine="786"/>
        <w:rPr>
          <w:rFonts w:ascii="Times New Roman" w:hAnsi="Times New Roman"/>
          <w:sz w:val="24"/>
          <w:szCs w:val="24"/>
        </w:rPr>
      </w:pPr>
      <w:r w:rsidRPr="004E502A">
        <w:rPr>
          <w:rFonts w:ascii="Times New Roman" w:hAnsi="Times New Roman"/>
          <w:sz w:val="24"/>
          <w:szCs w:val="24"/>
        </w:rPr>
        <w:t>S</w:t>
      </w:r>
      <w:r w:rsidR="001A323B" w:rsidRPr="004E502A">
        <w:rPr>
          <w:rFonts w:ascii="Times New Roman" w:hAnsi="Times New Roman"/>
          <w:sz w:val="24"/>
          <w:szCs w:val="24"/>
        </w:rPr>
        <w:t>ecara keseluruhan kondisi kelas</w:t>
      </w:r>
      <w:r w:rsidRPr="004E502A">
        <w:rPr>
          <w:rFonts w:ascii="Times New Roman" w:hAnsi="Times New Roman"/>
          <w:sz w:val="24"/>
          <w:szCs w:val="24"/>
        </w:rPr>
        <w:t xml:space="preserve"> baik di kelas eksperimen maupun di kelas kontrol sudah terorganisir dengan baik dan kondusif</w:t>
      </w:r>
      <w:r w:rsidR="001A323B" w:rsidRPr="004E502A">
        <w:rPr>
          <w:rFonts w:ascii="Times New Roman" w:hAnsi="Times New Roman"/>
          <w:sz w:val="24"/>
          <w:szCs w:val="24"/>
        </w:rPr>
        <w:t xml:space="preserve">i dalam kelas mendukung untuk siswa aktif dalam pembelajaran. Hal ini sesuai pendapat Vygotsky (Suryadi, 2007: 721) yang menyatakan bahwa lingkungan belajar hendaknya diciptakan sesuai dengan kebutuhan siswa dalam belajar, terciptanya lingkungan belajar yang baik dapat membantu siswa dalam mencapai perkembangan potensialnya. Terkait pula dengan pendapat Baroody (Rachmawati, 2007: 4) yang menyatakan bahwa </w:t>
      </w:r>
      <w:r w:rsidR="001A323B" w:rsidRPr="004E502A">
        <w:rPr>
          <w:rFonts w:ascii="Times New Roman" w:hAnsi="Times New Roman"/>
          <w:i/>
          <w:iCs/>
          <w:sz w:val="24"/>
          <w:szCs w:val="24"/>
        </w:rPr>
        <w:t>mathematics learning as social activity</w:t>
      </w:r>
      <w:r w:rsidR="001A323B" w:rsidRPr="004E502A">
        <w:rPr>
          <w:rFonts w:ascii="Times New Roman" w:hAnsi="Times New Roman"/>
          <w:sz w:val="24"/>
          <w:szCs w:val="24"/>
        </w:rPr>
        <w:t>, matematika sebagai aktivitas sosial dalam pembelajaran matematika, interaksi antar siswa, seperti juga komunikasi antara guru dan siswa merupakan bagian terpenting untuk membimbing potensi matematika siswa. Sehingga kemampuan siswa dalam belaj</w:t>
      </w:r>
      <w:r w:rsidRPr="004E502A">
        <w:rPr>
          <w:rFonts w:ascii="Times New Roman" w:hAnsi="Times New Roman"/>
          <w:sz w:val="24"/>
          <w:szCs w:val="24"/>
        </w:rPr>
        <w:t>ar termasuk kemampuan pemahamam</w:t>
      </w:r>
      <w:r w:rsidR="001A323B" w:rsidRPr="004E502A">
        <w:rPr>
          <w:rFonts w:ascii="Times New Roman" w:hAnsi="Times New Roman"/>
          <w:sz w:val="24"/>
          <w:szCs w:val="24"/>
        </w:rPr>
        <w:t xml:space="preserve"> dapat meningkat dibandingkan dengan pembelajaran sebelumnya.</w:t>
      </w:r>
    </w:p>
    <w:p w:rsidR="001A323B" w:rsidRPr="004E502A" w:rsidRDefault="009F438B" w:rsidP="009F438B">
      <w:pPr>
        <w:pStyle w:val="ListParagraph"/>
        <w:autoSpaceDE w:val="0"/>
        <w:autoSpaceDN w:val="0"/>
        <w:adjustRightInd w:val="0"/>
        <w:spacing w:line="480" w:lineRule="auto"/>
        <w:ind w:left="993" w:firstLine="786"/>
        <w:rPr>
          <w:rStyle w:val="CharAttribute0"/>
          <w:rFonts w:eastAsiaTheme="minorHAnsi"/>
          <w:sz w:val="24"/>
          <w:szCs w:val="24"/>
        </w:rPr>
      </w:pPr>
      <w:r w:rsidRPr="004E502A">
        <w:rPr>
          <w:rFonts w:ascii="Times New Roman" w:hAnsi="Times New Roman"/>
          <w:sz w:val="24"/>
          <w:szCs w:val="24"/>
        </w:rPr>
        <w:t xml:space="preserve"> P</w:t>
      </w:r>
      <w:r w:rsidR="001A323B" w:rsidRPr="004E502A">
        <w:rPr>
          <w:rFonts w:ascii="Times New Roman" w:hAnsi="Times New Roman"/>
          <w:sz w:val="24"/>
          <w:szCs w:val="24"/>
        </w:rPr>
        <w:t xml:space="preserve">ada kemampuan </w:t>
      </w:r>
      <w:r w:rsidR="00B84988">
        <w:rPr>
          <w:rFonts w:ascii="Times New Roman" w:hAnsi="Times New Roman"/>
          <w:sz w:val="24"/>
          <w:szCs w:val="24"/>
        </w:rPr>
        <w:t xml:space="preserve">pemahaman dan </w:t>
      </w:r>
      <w:r w:rsidRPr="004E502A">
        <w:rPr>
          <w:rFonts w:ascii="Times New Roman" w:hAnsi="Times New Roman"/>
          <w:sz w:val="24"/>
          <w:szCs w:val="24"/>
        </w:rPr>
        <w:t xml:space="preserve">komunikasi matematis </w:t>
      </w:r>
      <w:r w:rsidR="001A323B" w:rsidRPr="004E502A">
        <w:rPr>
          <w:rFonts w:ascii="Times New Roman" w:hAnsi="Times New Roman"/>
          <w:sz w:val="24"/>
          <w:szCs w:val="24"/>
        </w:rPr>
        <w:t xml:space="preserve"> berdasarkan data yang diperoleh menunjukkan bahwa terdapat perbedaan peningkatan kemampuan </w:t>
      </w:r>
      <w:r w:rsidRPr="004E502A">
        <w:rPr>
          <w:rFonts w:ascii="Times New Roman" w:hAnsi="Times New Roman"/>
          <w:sz w:val="24"/>
          <w:szCs w:val="24"/>
        </w:rPr>
        <w:t>komunikasi</w:t>
      </w:r>
      <w:r w:rsidR="001A323B" w:rsidRPr="004E502A">
        <w:rPr>
          <w:rFonts w:ascii="Times New Roman" w:hAnsi="Times New Roman"/>
          <w:sz w:val="24"/>
          <w:szCs w:val="24"/>
        </w:rPr>
        <w:t xml:space="preserve"> matematis antara siswa yang pemb</w:t>
      </w:r>
      <w:r w:rsidRPr="004E502A">
        <w:rPr>
          <w:rFonts w:ascii="Times New Roman" w:hAnsi="Times New Roman"/>
          <w:sz w:val="24"/>
          <w:szCs w:val="24"/>
        </w:rPr>
        <w:t xml:space="preserve">elajarannya menggunakan pendekatan </w:t>
      </w:r>
      <w:r w:rsidRPr="004E502A">
        <w:rPr>
          <w:rFonts w:ascii="Times New Roman" w:hAnsi="Times New Roman"/>
          <w:i/>
          <w:sz w:val="24"/>
          <w:szCs w:val="24"/>
        </w:rPr>
        <w:t>Contextual Teaching Learning</w:t>
      </w:r>
      <w:r w:rsidRPr="004E502A">
        <w:rPr>
          <w:rFonts w:ascii="Times New Roman" w:hAnsi="Times New Roman"/>
          <w:sz w:val="24"/>
          <w:szCs w:val="24"/>
        </w:rPr>
        <w:t>dengan</w:t>
      </w:r>
      <w:r w:rsidR="001A323B" w:rsidRPr="004E502A">
        <w:rPr>
          <w:rFonts w:ascii="Times New Roman" w:hAnsi="Times New Roman"/>
          <w:sz w:val="24"/>
          <w:szCs w:val="24"/>
        </w:rPr>
        <w:t xml:space="preserve"> siswa yang menggu</w:t>
      </w:r>
      <w:r w:rsidRPr="004E502A">
        <w:rPr>
          <w:rFonts w:ascii="Times New Roman" w:hAnsi="Times New Roman"/>
          <w:sz w:val="24"/>
          <w:szCs w:val="24"/>
        </w:rPr>
        <w:t xml:space="preserve">nakan pembelajaran konvensional. Hal ini desebabkan bahwa dengan kemampuan komunikasi siwa </w:t>
      </w:r>
      <w:r w:rsidRPr="004E502A">
        <w:rPr>
          <w:rFonts w:ascii="Times New Roman" w:hAnsi="Times New Roman"/>
          <w:sz w:val="24"/>
          <w:szCs w:val="24"/>
        </w:rPr>
        <w:lastRenderedPageBreak/>
        <w:t>mampumembangun makna dan kelengkapan gagasan dan memb</w:t>
      </w:r>
      <w:r w:rsidR="00003B7D" w:rsidRPr="004E502A">
        <w:rPr>
          <w:rFonts w:ascii="Times New Roman" w:hAnsi="Times New Roman"/>
          <w:sz w:val="24"/>
          <w:szCs w:val="24"/>
        </w:rPr>
        <w:t>uat hal ini menjadi pubik. Denga</w:t>
      </w:r>
      <w:r w:rsidRPr="004E502A">
        <w:rPr>
          <w:rFonts w:ascii="Times New Roman" w:hAnsi="Times New Roman"/>
          <w:sz w:val="24"/>
          <w:szCs w:val="24"/>
        </w:rPr>
        <w:t>n kemampuan komunikasi</w:t>
      </w:r>
      <w:r w:rsidR="00003B7D" w:rsidRPr="004E502A">
        <w:rPr>
          <w:rFonts w:ascii="Times New Roman" w:hAnsi="Times New Roman"/>
          <w:sz w:val="24"/>
          <w:szCs w:val="24"/>
        </w:rPr>
        <w:t xml:space="preserve"> juga diharapkan siswa </w:t>
      </w:r>
      <w:r w:rsidRPr="004E502A">
        <w:rPr>
          <w:rFonts w:ascii="Times New Roman" w:hAnsi="Times New Roman"/>
          <w:sz w:val="24"/>
          <w:szCs w:val="24"/>
        </w:rPr>
        <w:t>mampu menghubungkan benda nyata, gambar dan diagram ke dala</w:t>
      </w:r>
      <w:r w:rsidR="00003B7D" w:rsidRPr="004E502A">
        <w:rPr>
          <w:rFonts w:ascii="Times New Roman" w:hAnsi="Times New Roman"/>
          <w:sz w:val="24"/>
          <w:szCs w:val="24"/>
        </w:rPr>
        <w:t>m</w:t>
      </w:r>
      <w:r w:rsidRPr="004E502A">
        <w:rPr>
          <w:rFonts w:ascii="Times New Roman" w:hAnsi="Times New Roman"/>
          <w:sz w:val="24"/>
          <w:szCs w:val="24"/>
        </w:rPr>
        <w:t xml:space="preserve"> idea matematika,</w:t>
      </w:r>
      <w:r w:rsidR="00003B7D" w:rsidRPr="004E502A">
        <w:rPr>
          <w:rFonts w:ascii="Times New Roman" w:hAnsi="Times New Roman"/>
          <w:sz w:val="24"/>
          <w:szCs w:val="24"/>
        </w:rPr>
        <w:t xml:space="preserve"> menyatakan peristiwa sehari-hari dalam bahasa atau simbol matematika, </w:t>
      </w:r>
      <w:r w:rsidRPr="004E502A">
        <w:rPr>
          <w:rFonts w:ascii="Times New Roman" w:hAnsi="Times New Roman"/>
          <w:sz w:val="24"/>
          <w:szCs w:val="24"/>
        </w:rPr>
        <w:t xml:space="preserve"> hal ini sejalan dengan pendekatan </w:t>
      </w:r>
      <w:r w:rsidRPr="004E502A">
        <w:rPr>
          <w:rFonts w:ascii="Times New Roman" w:hAnsi="Times New Roman"/>
          <w:i/>
          <w:sz w:val="24"/>
          <w:szCs w:val="24"/>
        </w:rPr>
        <w:t>Contextual Teaching Learning</w:t>
      </w:r>
      <w:r w:rsidRPr="004E502A">
        <w:rPr>
          <w:rFonts w:ascii="Times New Roman" w:hAnsi="Times New Roman"/>
          <w:sz w:val="24"/>
          <w:szCs w:val="24"/>
        </w:rPr>
        <w:t xml:space="preserve"> bahwa dalam pendekatan ini siswa mengaplikasikan materi ya</w:t>
      </w:r>
      <w:r w:rsidR="00003B7D" w:rsidRPr="004E502A">
        <w:rPr>
          <w:rFonts w:ascii="Times New Roman" w:hAnsi="Times New Roman"/>
          <w:sz w:val="24"/>
          <w:szCs w:val="24"/>
        </w:rPr>
        <w:t>ng dipelajarinya ke dalam kehidupan nyata</w:t>
      </w:r>
      <w:r w:rsidR="001A323B" w:rsidRPr="004E502A">
        <w:rPr>
          <w:rFonts w:ascii="Times New Roman" w:hAnsi="Times New Roman"/>
          <w:sz w:val="24"/>
          <w:szCs w:val="24"/>
        </w:rPr>
        <w:t xml:space="preserve">. </w:t>
      </w:r>
      <w:r w:rsidR="00003B7D" w:rsidRPr="004E502A">
        <w:rPr>
          <w:rStyle w:val="CharAttribute0"/>
          <w:rFonts w:eastAsiaTheme="minorHAnsi"/>
          <w:sz w:val="24"/>
          <w:szCs w:val="24"/>
        </w:rPr>
        <w:t>Yeager, A dan Yeager R (Izzati,  Nurr dan Didi Suryadi, 2010: 727) berpendapat</w:t>
      </w:r>
      <w:r w:rsidR="00B84988">
        <w:rPr>
          <w:rStyle w:val="CharAttribute0"/>
          <w:rFonts w:eastAsiaTheme="minorHAnsi"/>
          <w:sz w:val="24"/>
          <w:szCs w:val="24"/>
        </w:rPr>
        <w:t xml:space="preserve"> </w:t>
      </w:r>
      <w:r w:rsidR="00003B7D" w:rsidRPr="004E502A">
        <w:rPr>
          <w:rStyle w:val="CharAttribute0"/>
          <w:rFonts w:eastAsiaTheme="minorHAnsi"/>
          <w:sz w:val="24"/>
          <w:szCs w:val="24"/>
        </w:rPr>
        <w:t>komunikasi matematis sebagai kemampuan untuk mengkomunikasikan matematika baik secara lisan maupun secara bentuk tertulis, dengan menggunakan kosa kata matematika yang tepat dan berbagai representasi yang sesuai, serta memperhatikan kaidah-kaidah matematika.</w:t>
      </w:r>
    </w:p>
    <w:p w:rsidR="004E502A" w:rsidRPr="004E502A" w:rsidRDefault="00003B7D" w:rsidP="004E502A">
      <w:pPr>
        <w:pStyle w:val="ListParagraph"/>
        <w:spacing w:line="480" w:lineRule="auto"/>
        <w:ind w:left="786" w:firstLine="774"/>
        <w:rPr>
          <w:rFonts w:ascii="Times New Roman" w:hAnsi="Times New Roman"/>
          <w:sz w:val="24"/>
          <w:szCs w:val="24"/>
        </w:rPr>
      </w:pPr>
      <w:r w:rsidRPr="004E502A">
        <w:rPr>
          <w:rStyle w:val="CharAttribute0"/>
          <w:rFonts w:eastAsiaTheme="minorHAnsi"/>
          <w:sz w:val="24"/>
          <w:szCs w:val="24"/>
        </w:rPr>
        <w:t>Pemilihan suatu pendekatan sangatlah penting dalam pembelajaran, demi terciptanya suasana kelas yang aktif dan kondusif, sehingga pendekatan ini sangat mempengarhi unrtuk tercapainya suatu peningkatan kemampuan pemahaman dan komunikasi matematis siswa. Karena dengan pendekatan ini pun mampu mengurangi kecemasan siswa dalam belajar matematika.</w:t>
      </w:r>
      <w:r w:rsidR="004E502A" w:rsidRPr="004E502A">
        <w:rPr>
          <w:rFonts w:ascii="Times New Roman" w:hAnsi="Times New Roman"/>
          <w:sz w:val="24"/>
          <w:szCs w:val="24"/>
        </w:rPr>
        <w:t xml:space="preserve">Berdasarkan pendapat Trianto (2008:13-15) menyatakan bahwa pendekatan </w:t>
      </w:r>
      <w:r w:rsidR="004E502A" w:rsidRPr="004E502A">
        <w:rPr>
          <w:rFonts w:ascii="Times New Roman" w:hAnsi="Times New Roman"/>
          <w:i/>
          <w:sz w:val="24"/>
          <w:szCs w:val="24"/>
        </w:rPr>
        <w:t xml:space="preserve">Contextual Teaching Learning </w:t>
      </w:r>
      <w:r w:rsidR="004E502A" w:rsidRPr="004E502A">
        <w:rPr>
          <w:rFonts w:ascii="Times New Roman" w:hAnsi="Times New Roman"/>
          <w:sz w:val="24"/>
          <w:szCs w:val="24"/>
        </w:rPr>
        <w:t>mendasarkan diri pada kecenderungan pemikiran belajar sebagai beikut.</w:t>
      </w:r>
    </w:p>
    <w:p w:rsidR="004E502A" w:rsidRPr="004E502A" w:rsidRDefault="004E502A" w:rsidP="004E502A">
      <w:pPr>
        <w:pStyle w:val="ListParagraph"/>
        <w:numPr>
          <w:ilvl w:val="0"/>
          <w:numId w:val="30"/>
        </w:numPr>
        <w:spacing w:after="160" w:line="480" w:lineRule="auto"/>
        <w:rPr>
          <w:rFonts w:ascii="Times New Roman" w:hAnsi="Times New Roman"/>
          <w:sz w:val="24"/>
          <w:szCs w:val="24"/>
        </w:rPr>
      </w:pPr>
      <w:r w:rsidRPr="004E502A">
        <w:rPr>
          <w:rFonts w:ascii="Times New Roman" w:hAnsi="Times New Roman"/>
          <w:sz w:val="24"/>
          <w:szCs w:val="24"/>
        </w:rPr>
        <w:t>Belajar tidak hanya sekedar menghafal tetapi siswa harus mengkonstruksikan di benak mereka sendiri</w:t>
      </w:r>
    </w:p>
    <w:p w:rsidR="004E502A" w:rsidRPr="004E502A" w:rsidRDefault="004E502A" w:rsidP="004E502A">
      <w:pPr>
        <w:pStyle w:val="ListParagraph"/>
        <w:numPr>
          <w:ilvl w:val="0"/>
          <w:numId w:val="30"/>
        </w:numPr>
        <w:spacing w:after="160" w:line="480" w:lineRule="auto"/>
        <w:rPr>
          <w:rFonts w:ascii="Times New Roman" w:hAnsi="Times New Roman"/>
          <w:sz w:val="24"/>
          <w:szCs w:val="24"/>
        </w:rPr>
      </w:pPr>
      <w:r w:rsidRPr="004E502A">
        <w:rPr>
          <w:rFonts w:ascii="Times New Roman" w:hAnsi="Times New Roman"/>
          <w:sz w:val="24"/>
          <w:szCs w:val="24"/>
        </w:rPr>
        <w:lastRenderedPageBreak/>
        <w:t>Siswa belajar dari mengalami sendiri bukan dari pemberian orang lain.</w:t>
      </w:r>
    </w:p>
    <w:p w:rsidR="004E502A" w:rsidRPr="004E502A" w:rsidRDefault="004E502A" w:rsidP="004E502A">
      <w:pPr>
        <w:pStyle w:val="ListParagraph"/>
        <w:numPr>
          <w:ilvl w:val="0"/>
          <w:numId w:val="30"/>
        </w:numPr>
        <w:spacing w:after="160" w:line="480" w:lineRule="auto"/>
        <w:rPr>
          <w:rFonts w:ascii="Times New Roman" w:hAnsi="Times New Roman"/>
          <w:sz w:val="24"/>
          <w:szCs w:val="24"/>
        </w:rPr>
      </w:pPr>
      <w:r w:rsidRPr="004E502A">
        <w:rPr>
          <w:rFonts w:ascii="Times New Roman" w:hAnsi="Times New Roman"/>
          <w:sz w:val="24"/>
          <w:szCs w:val="24"/>
        </w:rPr>
        <w:t>Manusia mempunyai kecenderungan untuk belajar dalam bidang tertentu dan seorang anak mempunyai kecenderungan untuk belajar dengan cepat hal-hal yang baru.</w:t>
      </w:r>
    </w:p>
    <w:p w:rsidR="004E502A" w:rsidRPr="004E502A" w:rsidRDefault="004E502A" w:rsidP="004E502A">
      <w:pPr>
        <w:pStyle w:val="ListParagraph"/>
        <w:numPr>
          <w:ilvl w:val="0"/>
          <w:numId w:val="30"/>
        </w:numPr>
        <w:spacing w:after="160" w:line="480" w:lineRule="auto"/>
        <w:rPr>
          <w:rFonts w:ascii="Times New Roman" w:hAnsi="Times New Roman"/>
          <w:sz w:val="24"/>
          <w:szCs w:val="24"/>
        </w:rPr>
      </w:pPr>
      <w:r w:rsidRPr="004E502A">
        <w:rPr>
          <w:rFonts w:ascii="Times New Roman" w:hAnsi="Times New Roman"/>
          <w:sz w:val="24"/>
          <w:szCs w:val="24"/>
        </w:rPr>
        <w:t>Pembelajaran harus berpusat pada bagaimana cara siswa menggunakan pengetahuan baru mereka. Strategi belajar lebih dipentingkan dibandingkan hasilnya.</w:t>
      </w:r>
    </w:p>
    <w:p w:rsidR="001A323B" w:rsidRPr="004E502A" w:rsidRDefault="00003B7D" w:rsidP="004E502A">
      <w:pPr>
        <w:pStyle w:val="ListParagraph"/>
        <w:autoSpaceDE w:val="0"/>
        <w:autoSpaceDN w:val="0"/>
        <w:adjustRightInd w:val="0"/>
        <w:spacing w:line="480" w:lineRule="auto"/>
        <w:ind w:left="993" w:firstLine="786"/>
        <w:rPr>
          <w:rFonts w:ascii="Times New Roman" w:eastAsiaTheme="minorHAnsi"/>
          <w:sz w:val="24"/>
          <w:szCs w:val="24"/>
        </w:rPr>
      </w:pPr>
      <w:r w:rsidRPr="004E502A">
        <w:rPr>
          <w:rStyle w:val="CharAttribute0"/>
          <w:rFonts w:eastAsia="Batang"/>
          <w:sz w:val="24"/>
          <w:szCs w:val="24"/>
        </w:rPr>
        <w:t xml:space="preserve">Akibatnya, pemilihan dan penggunaan  pendekatan pembelajaran yang tepat merupakan faktor utama sebagai upaya untuk meningkatkan kemampuan pemahaman dan komunikasi matematis siswa. Dengan adanya pendekatan </w:t>
      </w:r>
      <w:r w:rsidRPr="004E502A">
        <w:rPr>
          <w:rStyle w:val="CharAttribute0"/>
          <w:rFonts w:eastAsia="Batang"/>
          <w:i/>
          <w:sz w:val="24"/>
          <w:szCs w:val="24"/>
        </w:rPr>
        <w:t xml:space="preserve">Contextual Teaching Learning </w:t>
      </w:r>
      <w:r w:rsidRPr="004E502A">
        <w:rPr>
          <w:rStyle w:val="CharAttribute0"/>
          <w:rFonts w:eastAsia="Batang"/>
          <w:sz w:val="24"/>
          <w:szCs w:val="24"/>
        </w:rPr>
        <w:t>ini</w:t>
      </w:r>
      <w:r w:rsidR="004E502A">
        <w:rPr>
          <w:rStyle w:val="CharAttribute0"/>
          <w:rFonts w:eastAsia="Batang"/>
          <w:sz w:val="24"/>
          <w:szCs w:val="24"/>
        </w:rPr>
        <w:t xml:space="preserve"> menunjukkan bahwa</w:t>
      </w:r>
      <w:r w:rsidR="001A323B" w:rsidRPr="004E502A">
        <w:rPr>
          <w:rFonts w:ascii="Times New Roman" w:hAnsi="Times New Roman"/>
          <w:sz w:val="24"/>
          <w:szCs w:val="24"/>
        </w:rPr>
        <w:t xml:space="preserve"> peningkatan kemampuan </w:t>
      </w:r>
      <w:r w:rsidR="004E502A">
        <w:rPr>
          <w:rFonts w:ascii="Times New Roman" w:hAnsi="Times New Roman"/>
          <w:sz w:val="24"/>
          <w:szCs w:val="24"/>
        </w:rPr>
        <w:t xml:space="preserve">pemahaman dan komunikasi </w:t>
      </w:r>
      <w:r w:rsidR="001A323B" w:rsidRPr="004E502A">
        <w:rPr>
          <w:rFonts w:ascii="Times New Roman" w:hAnsi="Times New Roman"/>
          <w:sz w:val="24"/>
          <w:szCs w:val="24"/>
        </w:rPr>
        <w:t xml:space="preserve"> matematis siswa lebih baik daripada siswa yang mendapat pembelajaran konvensional.</w:t>
      </w:r>
    </w:p>
    <w:p w:rsidR="001A323B" w:rsidRPr="004E502A" w:rsidRDefault="001A323B" w:rsidP="004E502A">
      <w:pPr>
        <w:pStyle w:val="ListParagraph"/>
        <w:autoSpaceDE w:val="0"/>
        <w:autoSpaceDN w:val="0"/>
        <w:adjustRightInd w:val="0"/>
        <w:spacing w:line="480" w:lineRule="auto"/>
        <w:ind w:left="993" w:firstLine="786"/>
        <w:rPr>
          <w:rFonts w:ascii="Times New Roman" w:hAnsi="Times New Roman"/>
          <w:sz w:val="24"/>
          <w:szCs w:val="24"/>
        </w:rPr>
      </w:pPr>
      <w:r w:rsidRPr="004E502A">
        <w:rPr>
          <w:rFonts w:ascii="Times New Roman" w:hAnsi="Times New Roman"/>
          <w:sz w:val="24"/>
          <w:szCs w:val="24"/>
        </w:rPr>
        <w:t xml:space="preserve">Dalam hal korelasi antara kemampuan </w:t>
      </w:r>
      <w:r w:rsidR="004E502A">
        <w:rPr>
          <w:rFonts w:ascii="Times New Roman" w:hAnsi="Times New Roman"/>
          <w:sz w:val="24"/>
          <w:szCs w:val="24"/>
        </w:rPr>
        <w:t xml:space="preserve">pemahaman dan komunikasi </w:t>
      </w:r>
      <w:r w:rsidRPr="004E502A">
        <w:rPr>
          <w:rFonts w:ascii="Times New Roman" w:hAnsi="Times New Roman"/>
          <w:sz w:val="24"/>
          <w:szCs w:val="24"/>
        </w:rPr>
        <w:t xml:space="preserve"> matematis berdasarkan uji </w:t>
      </w:r>
      <w:r w:rsidR="00BA7434">
        <w:rPr>
          <w:rFonts w:ascii="Times New Roman" w:hAnsi="Times New Roman"/>
          <w:i/>
          <w:sz w:val="24"/>
          <w:szCs w:val="24"/>
        </w:rPr>
        <w:t xml:space="preserve">Pearson </w:t>
      </w:r>
      <w:r w:rsidRPr="004E502A">
        <w:rPr>
          <w:rFonts w:ascii="Times New Roman" w:hAnsi="Times New Roman"/>
          <w:sz w:val="24"/>
          <w:szCs w:val="24"/>
        </w:rPr>
        <w:t xml:space="preserve"> diperoleh kesimpulan bahwa terdapat hubungan antara kemampuan</w:t>
      </w:r>
      <w:r w:rsidR="00BA7434">
        <w:rPr>
          <w:rFonts w:ascii="Times New Roman" w:hAnsi="Times New Roman"/>
          <w:sz w:val="24"/>
          <w:szCs w:val="24"/>
        </w:rPr>
        <w:t xml:space="preserve"> pemahaman dan </w:t>
      </w:r>
      <w:r w:rsidRPr="004E502A">
        <w:rPr>
          <w:rFonts w:ascii="Times New Roman" w:hAnsi="Times New Roman"/>
          <w:sz w:val="24"/>
          <w:szCs w:val="24"/>
        </w:rPr>
        <w:t xml:space="preserve"> komunikasi pada pembelajaran </w:t>
      </w:r>
      <w:r w:rsidR="00BA7434" w:rsidRPr="00BA7434">
        <w:rPr>
          <w:rFonts w:ascii="Times New Roman" w:hAnsi="Times New Roman"/>
          <w:bCs/>
          <w:i/>
          <w:noProof/>
          <w:sz w:val="24"/>
          <w:szCs w:val="24"/>
        </w:rPr>
        <w:t>Contextual Teaching Learning</w:t>
      </w:r>
      <w:r w:rsidRPr="004E502A">
        <w:rPr>
          <w:rFonts w:ascii="Times New Roman" w:hAnsi="Times New Roman"/>
          <w:sz w:val="24"/>
          <w:szCs w:val="24"/>
        </w:rPr>
        <w:t>. Hal ini menunjukkan korelasi yang searah</w:t>
      </w:r>
      <w:r w:rsidR="00BA7434">
        <w:rPr>
          <w:rFonts w:ascii="Times New Roman" w:hAnsi="Times New Roman"/>
          <w:sz w:val="24"/>
          <w:szCs w:val="24"/>
        </w:rPr>
        <w:t xml:space="preserve"> dan cukup signifikan</w:t>
      </w:r>
      <w:r w:rsidRPr="004E502A">
        <w:rPr>
          <w:rFonts w:ascii="Times New Roman" w:hAnsi="Times New Roman"/>
          <w:sz w:val="24"/>
          <w:szCs w:val="24"/>
        </w:rPr>
        <w:t>. Dengan kata lain, apabila kemampuan komunikasi matematis siswa kelas dengan pembelajaran</w:t>
      </w:r>
      <w:r w:rsidR="00785594" w:rsidRPr="00785594">
        <w:rPr>
          <w:rFonts w:ascii="Times New Roman" w:hAnsi="Times New Roman"/>
          <w:bCs/>
          <w:noProof/>
          <w:sz w:val="24"/>
          <w:szCs w:val="24"/>
        </w:rPr>
        <w:t>pendekatan</w:t>
      </w:r>
      <w:r w:rsidR="00785594">
        <w:rPr>
          <w:rFonts w:ascii="Times New Roman" w:hAnsi="Times New Roman"/>
          <w:bCs/>
          <w:i/>
          <w:noProof/>
          <w:sz w:val="24"/>
          <w:szCs w:val="24"/>
        </w:rPr>
        <w:t xml:space="preserve"> Contextual Teaching Learning</w:t>
      </w:r>
      <w:r w:rsidRPr="004E502A">
        <w:rPr>
          <w:rFonts w:ascii="Times New Roman" w:hAnsi="Times New Roman"/>
          <w:sz w:val="24"/>
          <w:szCs w:val="24"/>
        </w:rPr>
        <w:t xml:space="preserve">pada saat postes </w:t>
      </w:r>
      <w:r w:rsidR="00785594">
        <w:rPr>
          <w:rFonts w:ascii="Times New Roman" w:hAnsi="Times New Roman"/>
          <w:sz w:val="24"/>
          <w:szCs w:val="24"/>
        </w:rPr>
        <w:lastRenderedPageBreak/>
        <w:t>tinggi, maka kemampuan komunikasi</w:t>
      </w:r>
      <w:r w:rsidRPr="004E502A">
        <w:rPr>
          <w:rFonts w:ascii="Times New Roman" w:hAnsi="Times New Roman"/>
          <w:sz w:val="24"/>
          <w:szCs w:val="24"/>
        </w:rPr>
        <w:t xml:space="preserve"> matematis siswa juga tinggi, begitu juga sebaliknya. </w:t>
      </w:r>
    </w:p>
    <w:p w:rsidR="001A323B" w:rsidRPr="004E502A" w:rsidRDefault="001A323B" w:rsidP="00FF1467">
      <w:pPr>
        <w:pStyle w:val="ListParagraph"/>
        <w:autoSpaceDE w:val="0"/>
        <w:autoSpaceDN w:val="0"/>
        <w:adjustRightInd w:val="0"/>
        <w:spacing w:line="480" w:lineRule="auto"/>
        <w:ind w:left="851" w:firstLine="709"/>
        <w:rPr>
          <w:rFonts w:ascii="Times New Roman" w:hAnsi="Times New Roman"/>
          <w:sz w:val="24"/>
          <w:szCs w:val="24"/>
        </w:rPr>
      </w:pPr>
      <w:r w:rsidRPr="004E502A">
        <w:rPr>
          <w:rFonts w:ascii="Times New Roman" w:hAnsi="Times New Roman"/>
          <w:sz w:val="24"/>
          <w:szCs w:val="24"/>
        </w:rPr>
        <w:t>Selain kemampuan</w:t>
      </w:r>
      <w:r w:rsidR="00FF1467">
        <w:rPr>
          <w:rFonts w:ascii="Times New Roman" w:hAnsi="Times New Roman"/>
          <w:sz w:val="24"/>
          <w:szCs w:val="24"/>
        </w:rPr>
        <w:t xml:space="preserve"> pemahaman dan</w:t>
      </w:r>
      <w:r w:rsidRPr="004E502A">
        <w:rPr>
          <w:rFonts w:ascii="Times New Roman" w:hAnsi="Times New Roman"/>
          <w:sz w:val="24"/>
          <w:szCs w:val="24"/>
        </w:rPr>
        <w:t xml:space="preserve"> komunikasi matematis siswa, dalam penelitian ini dilihat </w:t>
      </w:r>
      <w:r w:rsidR="00FF1467">
        <w:rPr>
          <w:rFonts w:ascii="Times New Roman" w:hAnsi="Times New Roman"/>
          <w:sz w:val="24"/>
          <w:szCs w:val="24"/>
        </w:rPr>
        <w:t>kecemasan siswa dalam belajar matematika. Kecemasan siswa dapat dilihat dari kecemasan saat pembelajaran, saat melakukan tes dan melakukan perhitungan numeric</w:t>
      </w:r>
      <w:r w:rsidRPr="004E502A">
        <w:rPr>
          <w:rFonts w:ascii="Times New Roman" w:hAnsi="Times New Roman"/>
          <w:sz w:val="24"/>
          <w:szCs w:val="24"/>
        </w:rPr>
        <w:t xml:space="preserve">. Untuk </w:t>
      </w:r>
      <w:r w:rsidR="00FF1467">
        <w:rPr>
          <w:rFonts w:ascii="Times New Roman" w:hAnsi="Times New Roman"/>
          <w:sz w:val="24"/>
          <w:szCs w:val="24"/>
        </w:rPr>
        <w:t>mengurangi kecemasan ini harus adanya interaksi antara guru dan siswa sehingga bisa mengurangi kecemasan siswa saat belajar matematika.</w:t>
      </w:r>
    </w:p>
    <w:p w:rsidR="001A323B" w:rsidRPr="00464A28" w:rsidRDefault="001A323B" w:rsidP="00464A28">
      <w:pPr>
        <w:pStyle w:val="ListParagraph"/>
        <w:tabs>
          <w:tab w:val="left" w:pos="851"/>
        </w:tabs>
        <w:spacing w:line="480" w:lineRule="auto"/>
        <w:ind w:left="851" w:firstLine="709"/>
        <w:rPr>
          <w:rFonts w:ascii="Times New Roman" w:hAnsi="Times New Roman"/>
          <w:sz w:val="24"/>
          <w:szCs w:val="24"/>
        </w:rPr>
      </w:pPr>
      <w:r w:rsidRPr="004E502A">
        <w:rPr>
          <w:rFonts w:ascii="Times New Roman" w:hAnsi="Times New Roman"/>
          <w:sz w:val="24"/>
          <w:szCs w:val="24"/>
        </w:rPr>
        <w:t xml:space="preserve">Berdasarkan Hasil angket skala </w:t>
      </w:r>
      <w:r w:rsidR="00FF1467">
        <w:rPr>
          <w:rFonts w:ascii="Times New Roman" w:hAnsi="Times New Roman"/>
          <w:sz w:val="24"/>
          <w:szCs w:val="24"/>
        </w:rPr>
        <w:t>kecemasan</w:t>
      </w:r>
      <w:r w:rsidRPr="004E502A">
        <w:rPr>
          <w:rFonts w:ascii="Times New Roman" w:hAnsi="Times New Roman"/>
          <w:iCs/>
          <w:sz w:val="24"/>
          <w:szCs w:val="24"/>
        </w:rPr>
        <w:t xml:space="preserve"> untuk</w:t>
      </w:r>
      <w:r w:rsidRPr="004E502A">
        <w:rPr>
          <w:rFonts w:ascii="Times New Roman" w:hAnsi="Times New Roman"/>
          <w:sz w:val="24"/>
          <w:szCs w:val="24"/>
        </w:rPr>
        <w:t xml:space="preserve">mengetahui gambaran respon siswa mengenai </w:t>
      </w:r>
      <w:r w:rsidR="00FF1467">
        <w:rPr>
          <w:rFonts w:ascii="Times New Roman" w:hAnsi="Times New Roman"/>
          <w:iCs/>
          <w:sz w:val="24"/>
          <w:szCs w:val="24"/>
        </w:rPr>
        <w:t>kecemasan</w:t>
      </w:r>
      <w:r w:rsidRPr="004E502A">
        <w:rPr>
          <w:rFonts w:ascii="Times New Roman" w:hAnsi="Times New Roman"/>
          <w:sz w:val="24"/>
          <w:szCs w:val="24"/>
        </w:rPr>
        <w:t xml:space="preserve">siswa selama proses pembelajaran yang mencakup indikator </w:t>
      </w:r>
      <w:r w:rsidR="00FF1467">
        <w:rPr>
          <w:rFonts w:ascii="Times New Roman" w:hAnsi="Times New Roman"/>
          <w:sz w:val="24"/>
          <w:szCs w:val="24"/>
        </w:rPr>
        <w:t>kecemasan saat pembelajaran, saat melakukan tes dan melakukan perhitungan numeric</w:t>
      </w:r>
      <w:r w:rsidRPr="004E502A">
        <w:rPr>
          <w:rFonts w:ascii="Times New Roman" w:hAnsi="Times New Roman"/>
          <w:sz w:val="24"/>
          <w:szCs w:val="24"/>
        </w:rPr>
        <w:t xml:space="preserve">. Dari hasil observasi dan wawancara secara kualitatif pun terlihat </w:t>
      </w:r>
      <w:r w:rsidR="00FF1467">
        <w:rPr>
          <w:rFonts w:ascii="Times New Roman" w:hAnsi="Times New Roman"/>
          <w:sz w:val="24"/>
          <w:szCs w:val="24"/>
        </w:rPr>
        <w:t xml:space="preserve">kecemasan siswa pada kelas eksperimen lebih menurun dibandingkan kelas kontrol. Siswa di kelas eksperimen cukup antusias apabila belajar matematika baik dalam malaksanakan tes atau ulangan, sedangkan di kelas kontrol, siswa cenderung malas dalam belajar matematik. Hanya saja dalam angket kecemasan, dengan pendekatan </w:t>
      </w:r>
      <w:r w:rsidR="00FF1467">
        <w:rPr>
          <w:rFonts w:ascii="Times New Roman" w:hAnsi="Times New Roman"/>
          <w:i/>
          <w:sz w:val="24"/>
          <w:szCs w:val="24"/>
        </w:rPr>
        <w:t xml:space="preserve">Contextual Teaching Learning </w:t>
      </w:r>
      <w:r w:rsidR="00FF1467">
        <w:rPr>
          <w:rFonts w:ascii="Times New Roman" w:hAnsi="Times New Roman"/>
          <w:sz w:val="24"/>
          <w:szCs w:val="24"/>
        </w:rPr>
        <w:t>siswa tidak dapat mengurangi kecemasan, diakibatkan karena mungkin saat mengisi quesioner baik di kelas eksperimen maupun di kelas kontrol siswa mengisinya secara asal-asalan. Selain itu dala observasi dan angket ada perbedaan, meskipun siswa itu suka terhadap matematika tetapi apabila diberi soal ataupun tes tetap saja siswa merasa cemas.</w:t>
      </w:r>
      <w:r w:rsidR="00464A28">
        <w:rPr>
          <w:rFonts w:ascii="Times New Roman" w:hAnsi="Times New Roman"/>
          <w:sz w:val="24"/>
          <w:szCs w:val="24"/>
        </w:rPr>
        <w:t xml:space="preserve"> Sehingga </w:t>
      </w:r>
      <w:r w:rsidR="00464A28">
        <w:rPr>
          <w:rFonts w:ascii="Times New Roman" w:hAnsi="Times New Roman"/>
          <w:sz w:val="24"/>
          <w:szCs w:val="24"/>
        </w:rPr>
        <w:lastRenderedPageBreak/>
        <w:t>berdasarkan hasil analaisis tidak ada hubungan antara kemampuan pemahaman maupun komunikasi matematis dengan kecemasan matematis</w:t>
      </w:r>
    </w:p>
    <w:p w:rsidR="0042022E" w:rsidRPr="004E502A" w:rsidRDefault="0042022E" w:rsidP="0042022E">
      <w:pPr>
        <w:pStyle w:val="Default"/>
        <w:spacing w:line="480" w:lineRule="auto"/>
        <w:ind w:left="851" w:firstLine="630"/>
        <w:jc w:val="both"/>
        <w:rPr>
          <w:color w:val="auto"/>
          <w:lang w:val="en-US"/>
        </w:rPr>
      </w:pPr>
    </w:p>
    <w:p w:rsidR="004D1F34" w:rsidRPr="004E502A" w:rsidRDefault="004D1F34" w:rsidP="004D1F34">
      <w:pPr>
        <w:pStyle w:val="ListParagraph"/>
        <w:spacing w:after="0" w:line="480" w:lineRule="auto"/>
        <w:ind w:left="786" w:firstLine="632"/>
        <w:contextualSpacing w:val="0"/>
        <w:rPr>
          <w:rFonts w:ascii="Times New Roman" w:hAnsi="Times New Roman"/>
          <w:sz w:val="24"/>
          <w:szCs w:val="24"/>
        </w:rPr>
      </w:pPr>
      <w:r w:rsidRPr="00464A28">
        <w:rPr>
          <w:rFonts w:ascii="Times New Roman" w:hAnsi="Times New Roman"/>
          <w:sz w:val="24"/>
          <w:szCs w:val="24"/>
        </w:rPr>
        <w:t xml:space="preserve">Berdasarkan lembar aktivitas siswa, pelaksanaan pembelajaran dengan pendekatan konstektual berjalan sesuai dengan tujuan pembelajaran yang telah direncanakan. Hambatan dalam peneliti adalah bagaimana untuk membiasakan siswa dalam menentukan konsep dan membangun pengetahuannya sendiri terutama pada siswa yang kemampuannya rendah. Selain </w:t>
      </w:r>
      <w:r w:rsidRPr="004E502A">
        <w:rPr>
          <w:rFonts w:ascii="Times New Roman" w:hAnsi="Times New Roman"/>
          <w:sz w:val="24"/>
          <w:szCs w:val="24"/>
        </w:rPr>
        <w:t>iti ditinjau dari perubahan aktivitas siswa pada setiap pertemuan.</w:t>
      </w:r>
    </w:p>
    <w:p w:rsidR="004D1F34" w:rsidRPr="004E502A" w:rsidRDefault="004D1F34" w:rsidP="004D1F34">
      <w:pPr>
        <w:pStyle w:val="ListParagraph"/>
        <w:spacing w:after="0" w:line="480" w:lineRule="auto"/>
        <w:ind w:left="786" w:firstLine="632"/>
        <w:contextualSpacing w:val="0"/>
        <w:rPr>
          <w:rFonts w:ascii="Times New Roman" w:hAnsi="Times New Roman"/>
          <w:sz w:val="24"/>
          <w:szCs w:val="24"/>
        </w:rPr>
      </w:pPr>
      <w:r w:rsidRPr="004E502A">
        <w:rPr>
          <w:rFonts w:ascii="Times New Roman" w:hAnsi="Times New Roman"/>
          <w:sz w:val="24"/>
          <w:szCs w:val="24"/>
        </w:rPr>
        <w:t>Selain itu ditinjau dari perubahan grafik kenaikan dan penurunan aktivitas pembelajaran terjadi pada pertemuan pertama ke pertemuan kedua. Persentase rata-rata aktivitas pada pertemuan 1 yaitu 82, 86%, pada pertemuan kedua mengalami peningkatan yaitu mencapai 85,71%</w:t>
      </w:r>
      <w:r w:rsidRPr="004E502A">
        <w:rPr>
          <w:rFonts w:ascii="Times New Roman" w:hAnsi="Times New Roman"/>
          <w:color w:val="FF0000"/>
          <w:sz w:val="24"/>
          <w:szCs w:val="24"/>
        </w:rPr>
        <w:t xml:space="preserve"> . </w:t>
      </w:r>
      <w:r w:rsidRPr="004E502A">
        <w:rPr>
          <w:rFonts w:ascii="Times New Roman" w:hAnsi="Times New Roman"/>
          <w:sz w:val="24"/>
          <w:szCs w:val="24"/>
        </w:rPr>
        <w:t xml:space="preserve">Pada LKPD 1, siswa diberikan masalah yang berkaitan dengan bangun datar segiempat dan memeberikan cobntoh bangun datar segeimpat yang ada di sekitarmya. Sebelum pembelajaran dimulai guru menginstruksikan siswa untuk mengamati contoh-contoh permasalahan sehari-hari yang berkaitan dengan bangun datar segiempat, misalnya; seorang anak laki-laki ingin membuat layang-layang dengan panjang diagonal tertentu, siswa diminta untyk mencari luas dan keliling dari bangun datar layang-layang tersebut yang dapat mereka aplikasikan dalam kehidupannya, ini </w:t>
      </w:r>
      <w:r w:rsidRPr="004E502A">
        <w:rPr>
          <w:rFonts w:ascii="Times New Roman" w:hAnsi="Times New Roman"/>
          <w:sz w:val="24"/>
          <w:szCs w:val="24"/>
        </w:rPr>
        <w:lastRenderedPageBreak/>
        <w:t>merupakan  contoh permasalahan yang menerapkan bangun datar segiempat. Dari permasalahan di atas siswa mendefinisikan dan menentukan sendiri sifat-sifat dari bangun datar segiempat.</w:t>
      </w:r>
    </w:p>
    <w:p w:rsidR="004D1F34" w:rsidRPr="004E502A" w:rsidRDefault="004D1F34" w:rsidP="004D1F34">
      <w:pPr>
        <w:pStyle w:val="ListParagraph"/>
        <w:spacing w:after="0" w:line="480" w:lineRule="auto"/>
        <w:ind w:left="786" w:firstLine="632"/>
        <w:contextualSpacing w:val="0"/>
        <w:rPr>
          <w:rFonts w:ascii="Times New Roman" w:hAnsi="Times New Roman"/>
          <w:sz w:val="24"/>
          <w:szCs w:val="24"/>
        </w:rPr>
      </w:pPr>
      <w:r w:rsidRPr="004E502A">
        <w:rPr>
          <w:rFonts w:ascii="Times New Roman" w:hAnsi="Times New Roman"/>
          <w:sz w:val="24"/>
          <w:szCs w:val="24"/>
        </w:rPr>
        <w:t>Pada pertemuan 2 dibahas tentang bagaimana cara meneyelesaikan permasalahan yang berhubungan dengan sifat-sifat dari bangun datar segiempat. Siswa diminta untuk mengamati gambar serta menemukan sendiri konsep dari sifat-sifat bangun datar. Hal ini bertujuan agar guru dapat mengetahui sejauh mana siswa memahami materi yang di pelajarinya.</w:t>
      </w:r>
    </w:p>
    <w:p w:rsidR="004D1F34" w:rsidRPr="004E502A" w:rsidRDefault="004D1F34" w:rsidP="004D1F34">
      <w:pPr>
        <w:pStyle w:val="ListParagraph"/>
        <w:spacing w:after="0" w:line="480" w:lineRule="auto"/>
        <w:ind w:left="786" w:firstLine="632"/>
        <w:contextualSpacing w:val="0"/>
        <w:rPr>
          <w:rFonts w:ascii="Times New Roman" w:hAnsi="Times New Roman"/>
          <w:sz w:val="24"/>
          <w:szCs w:val="24"/>
        </w:rPr>
      </w:pPr>
      <w:r w:rsidRPr="004E502A">
        <w:rPr>
          <w:rFonts w:ascii="Times New Roman" w:hAnsi="Times New Roman"/>
          <w:sz w:val="24"/>
          <w:szCs w:val="24"/>
        </w:rPr>
        <w:t>Pada pertemuan ketiga terjadi penurunan aktivitas siswa yaitu sebesar 82,86% tetapi pada pertemuan keempat mengalami peningkatan sebesar 2,85% yaitu presentasenya mencapai 85,71% . Pada pertemuan ini siswa membahas tentang bagaimana cara menemukan rumus dan menghitung keliling serta luas bangun datar segiempat.</w:t>
      </w:r>
    </w:p>
    <w:p w:rsidR="004D1F34" w:rsidRPr="004E502A" w:rsidRDefault="004D1F34" w:rsidP="004D1F34">
      <w:pPr>
        <w:pStyle w:val="ListParagraph"/>
        <w:spacing w:after="0" w:line="480" w:lineRule="auto"/>
        <w:ind w:left="786" w:firstLine="632"/>
        <w:contextualSpacing w:val="0"/>
        <w:rPr>
          <w:rFonts w:ascii="Times New Roman" w:hAnsi="Times New Roman"/>
          <w:sz w:val="24"/>
          <w:szCs w:val="24"/>
        </w:rPr>
      </w:pPr>
      <w:r w:rsidRPr="004E502A">
        <w:rPr>
          <w:rFonts w:ascii="Times New Roman" w:hAnsi="Times New Roman"/>
          <w:sz w:val="24"/>
          <w:szCs w:val="24"/>
        </w:rPr>
        <w:t xml:space="preserve">Pada pertemuan kelima mengalami penurunan sebesar 5,71% yaitu presentasenya mencapai 80%, beberapa kelompok mulai merasa jenuh dalam megerjakan soal yang diberikan guru, hanya saja dalam pertemuan keenam mengalami peningkatan yang signifikan yaitu mencapai 85,71% dikarenakan dalam pertemuan ini terdapat penerapan bangun datar segiempat dalam kehidupan sehari-hari. Pada pertemuan ini siswa mulai memahami kegunaan matematika dalam kehidupan sehari-hari. Matematika bukan hanya dipenuhi angka-angka saja tetapi banyak sekali konsep-konsep matematika yang digunakan dalam kehidupan sehari-hari </w:t>
      </w:r>
      <w:r w:rsidRPr="004E502A">
        <w:rPr>
          <w:rFonts w:ascii="Times New Roman" w:hAnsi="Times New Roman"/>
          <w:sz w:val="24"/>
          <w:szCs w:val="24"/>
        </w:rPr>
        <w:lastRenderedPageBreak/>
        <w:t>yang terdapat dalam lingkungan sekitar mereka. Hal ini membuat siswa lebih semangat dan antusias dalam menyelesaikan LKPD.</w:t>
      </w:r>
    </w:p>
    <w:p w:rsidR="004D1F34" w:rsidRDefault="004D1F34" w:rsidP="00B84988">
      <w:pPr>
        <w:pStyle w:val="ListParagraph"/>
        <w:spacing w:after="0" w:line="480" w:lineRule="auto"/>
        <w:ind w:left="786" w:firstLine="490"/>
        <w:contextualSpacing w:val="0"/>
        <w:rPr>
          <w:rFonts w:ascii="Times New Roman" w:hAnsi="Times New Roman"/>
          <w:sz w:val="24"/>
          <w:szCs w:val="24"/>
        </w:rPr>
      </w:pPr>
      <w:r w:rsidRPr="004E502A">
        <w:rPr>
          <w:rFonts w:ascii="Times New Roman" w:hAnsi="Times New Roman"/>
          <w:sz w:val="24"/>
          <w:szCs w:val="24"/>
        </w:rPr>
        <w:t xml:space="preserve">Berdasarkan hasil pengamatan terhadap aktivitas siswa secara umum penerapan pembelajaran dengan pendekatan kontekstual sudah berjalan dengan baik, namun kendala disini adalah siswa masih sulit dalam mengoprasikan perkalian dan pembagian. Hal ini disebabkan lemahnya konsep prasyarat siswa khususnya operasi bilangan bulat. </w:t>
      </w:r>
    </w:p>
    <w:p w:rsidR="00B84988" w:rsidRPr="00B84988" w:rsidRDefault="00B84988" w:rsidP="00B84988">
      <w:pPr>
        <w:pStyle w:val="ListParagraph"/>
        <w:spacing w:after="0" w:line="480" w:lineRule="auto"/>
        <w:ind w:left="786" w:firstLine="490"/>
        <w:contextualSpacing w:val="0"/>
        <w:rPr>
          <w:rFonts w:ascii="Times New Roman" w:hAnsi="Times New Roman"/>
          <w:sz w:val="24"/>
          <w:szCs w:val="24"/>
        </w:rPr>
      </w:pPr>
      <w:r>
        <w:rPr>
          <w:rFonts w:ascii="Times New Roman" w:hAnsi="Times New Roman"/>
          <w:sz w:val="24"/>
          <w:szCs w:val="24"/>
        </w:rPr>
        <w:t xml:space="preserve">Hasil wawancara dengan beberapa siswa menyatakan bahwa di kelas eksperimen maupun kontrol siswa masih merasa cemas dengan pemebelajaran matematika, tetapi untuk kelas eksperimen yanng menggunakan pendekatan </w:t>
      </w:r>
      <w:r>
        <w:rPr>
          <w:rFonts w:ascii="Times New Roman" w:hAnsi="Times New Roman"/>
          <w:i/>
          <w:sz w:val="24"/>
          <w:szCs w:val="24"/>
        </w:rPr>
        <w:t>Contextual Teaching Learning</w:t>
      </w:r>
      <w:r>
        <w:rPr>
          <w:rFonts w:ascii="Times New Roman" w:hAnsi="Times New Roman"/>
          <w:sz w:val="24"/>
          <w:szCs w:val="24"/>
        </w:rPr>
        <w:t xml:space="preserve"> merasa senang karena adanya interaksi dengan teman sebaya</w:t>
      </w:r>
    </w:p>
    <w:p w:rsidR="00D96FBB" w:rsidRPr="004E502A" w:rsidRDefault="00D96FBB" w:rsidP="007C186C">
      <w:pPr>
        <w:spacing w:after="0" w:line="480" w:lineRule="auto"/>
        <w:jc w:val="both"/>
        <w:rPr>
          <w:rFonts w:ascii="Times New Roman" w:hAnsi="Times New Roman" w:cs="Times New Roman"/>
          <w:sz w:val="24"/>
          <w:szCs w:val="24"/>
        </w:rPr>
      </w:pPr>
    </w:p>
    <w:p w:rsidR="00370007" w:rsidRPr="004E502A" w:rsidRDefault="00370007" w:rsidP="00D96FBB">
      <w:pPr>
        <w:spacing w:after="0" w:line="480" w:lineRule="auto"/>
        <w:jc w:val="both"/>
        <w:rPr>
          <w:rFonts w:ascii="Times New Roman" w:hAnsi="Times New Roman" w:cs="Times New Roman"/>
          <w:b/>
          <w:sz w:val="24"/>
          <w:szCs w:val="24"/>
        </w:rPr>
      </w:pPr>
      <w:r w:rsidRPr="004E502A">
        <w:rPr>
          <w:rFonts w:ascii="Times New Roman" w:hAnsi="Times New Roman" w:cs="Times New Roman"/>
          <w:b/>
          <w:sz w:val="24"/>
          <w:szCs w:val="24"/>
        </w:rPr>
        <w:t>SIMPULAN</w:t>
      </w:r>
    </w:p>
    <w:p w:rsidR="00464A28" w:rsidRPr="00E70CC4" w:rsidRDefault="00464A28" w:rsidP="00464A28">
      <w:pPr>
        <w:pStyle w:val="ListParagraph"/>
        <w:spacing w:after="0" w:line="480" w:lineRule="auto"/>
        <w:ind w:left="357" w:firstLine="680"/>
        <w:rPr>
          <w:rFonts w:ascii="Times New Roman" w:hAnsi="Times New Roman"/>
          <w:sz w:val="24"/>
          <w:szCs w:val="24"/>
        </w:rPr>
      </w:pPr>
      <w:r w:rsidRPr="00E70CC4">
        <w:rPr>
          <w:rFonts w:ascii="Times New Roman" w:hAnsi="Times New Roman"/>
          <w:sz w:val="24"/>
          <w:szCs w:val="24"/>
        </w:rPr>
        <w:t>Berdasarkan hasil penelitian, pengolahan data dan analisis data, serta pengujian hipotesis yang telah dilakukan, dapat disimpulkan bahwa:</w:t>
      </w:r>
    </w:p>
    <w:p w:rsidR="00464A28" w:rsidRPr="00E70CC4"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rPr>
        <w:t xml:space="preserve">peningkatan kemampuan pemahaman matematis siswa yang mendapatkan pembelajaran melalui pendekatan </w:t>
      </w:r>
      <w:r>
        <w:rPr>
          <w:rFonts w:ascii="Times New Roman" w:hAnsi="Times New Roman"/>
          <w:i/>
          <w:sz w:val="24"/>
        </w:rPr>
        <w:t xml:space="preserve">contextual teaching learning </w:t>
      </w:r>
      <w:r>
        <w:rPr>
          <w:rFonts w:ascii="Times New Roman" w:hAnsi="Times New Roman"/>
          <w:sz w:val="24"/>
        </w:rPr>
        <w:t>lebih baik daripada siswa yang mendapat pembelajaran konvensional</w:t>
      </w:r>
      <w:r w:rsidRPr="00E70CC4">
        <w:rPr>
          <w:rFonts w:ascii="Times New Roman" w:hAnsi="Times New Roman"/>
          <w:sz w:val="24"/>
          <w:szCs w:val="24"/>
        </w:rPr>
        <w:t>.</w:t>
      </w:r>
    </w:p>
    <w:p w:rsidR="00464A28" w:rsidRPr="00425715"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rPr>
        <w:t xml:space="preserve">peningkatan komunikasi matematis siswa yang mendapatkan pembelajaran melalui pendekatan </w:t>
      </w:r>
      <w:r>
        <w:rPr>
          <w:rFonts w:ascii="Times New Roman" w:hAnsi="Times New Roman"/>
          <w:i/>
          <w:sz w:val="24"/>
        </w:rPr>
        <w:t>contextual teaching learning</w:t>
      </w:r>
      <w:r>
        <w:rPr>
          <w:rFonts w:ascii="Times New Roman" w:hAnsi="Times New Roman"/>
          <w:sz w:val="24"/>
        </w:rPr>
        <w:t xml:space="preserve"> lebih baik daripada siswa yang mendapat pembelajaran konvensional</w:t>
      </w:r>
      <w:r w:rsidRPr="00E70CC4">
        <w:rPr>
          <w:rFonts w:ascii="Times New Roman" w:hAnsi="Times New Roman"/>
          <w:sz w:val="24"/>
          <w:szCs w:val="24"/>
          <w:lang w:val="en-US"/>
        </w:rPr>
        <w:t>.</w:t>
      </w:r>
    </w:p>
    <w:p w:rsidR="00464A28" w:rsidRPr="00D87875"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szCs w:val="24"/>
        </w:rPr>
        <w:lastRenderedPageBreak/>
        <w:t xml:space="preserve">pembelajaran melalui pendekatan </w:t>
      </w:r>
      <w:r>
        <w:rPr>
          <w:rFonts w:ascii="Times New Roman" w:hAnsi="Times New Roman"/>
          <w:i/>
          <w:sz w:val="24"/>
          <w:szCs w:val="24"/>
        </w:rPr>
        <w:t xml:space="preserve">contextual teaching learning </w:t>
      </w:r>
      <w:r>
        <w:rPr>
          <w:rFonts w:ascii="Times New Roman" w:hAnsi="Times New Roman"/>
          <w:sz w:val="24"/>
          <w:szCs w:val="24"/>
        </w:rPr>
        <w:t>tidak dapat mengurangi kecemasan matematis siswa daripada siswa yang mendapat pembelajaran konvensional.</w:t>
      </w:r>
    </w:p>
    <w:p w:rsidR="00464A28" w:rsidRPr="00D87875"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rPr>
        <w:t xml:space="preserve">tidak terdapat hubungan antara kemampuan pemahaman matematis dan </w:t>
      </w:r>
      <w:r>
        <w:rPr>
          <w:rFonts w:ascii="Times New Roman" w:hAnsi="Times New Roman"/>
          <w:iCs/>
          <w:sz w:val="24"/>
        </w:rPr>
        <w:t xml:space="preserve">kecemasan matematis </w:t>
      </w:r>
      <w:r>
        <w:rPr>
          <w:rFonts w:ascii="Times New Roman" w:hAnsi="Times New Roman"/>
          <w:sz w:val="24"/>
        </w:rPr>
        <w:t xml:space="preserve">siswa yang mendapatkan pembelajaran melalui pendekatan </w:t>
      </w:r>
      <w:r>
        <w:rPr>
          <w:rFonts w:ascii="Times New Roman" w:hAnsi="Times New Roman"/>
          <w:i/>
          <w:sz w:val="24"/>
        </w:rPr>
        <w:t>contextual teaching learning.</w:t>
      </w:r>
    </w:p>
    <w:p w:rsidR="00464A28" w:rsidRPr="00D87875"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rPr>
        <w:t xml:space="preserve">tidak terdapat hubungan antara kemampuan komunikasi matematis dan kecemasan matematis siswa yang mendapatkan pembelajaran melalui pendekatan </w:t>
      </w:r>
      <w:r>
        <w:rPr>
          <w:rFonts w:ascii="Times New Roman" w:hAnsi="Times New Roman"/>
          <w:i/>
          <w:sz w:val="24"/>
        </w:rPr>
        <w:t>contextual teaching learning.</w:t>
      </w:r>
    </w:p>
    <w:p w:rsidR="00464A28" w:rsidRPr="00C420A4" w:rsidRDefault="00464A28" w:rsidP="00464A28">
      <w:pPr>
        <w:pStyle w:val="ListParagraph"/>
        <w:numPr>
          <w:ilvl w:val="0"/>
          <w:numId w:val="24"/>
        </w:numPr>
        <w:spacing w:after="0" w:line="480" w:lineRule="auto"/>
        <w:ind w:left="709"/>
        <w:rPr>
          <w:rFonts w:ascii="Times New Roman" w:hAnsi="Times New Roman"/>
          <w:sz w:val="24"/>
          <w:szCs w:val="24"/>
        </w:rPr>
      </w:pPr>
      <w:r>
        <w:rPr>
          <w:rFonts w:ascii="Times New Roman" w:hAnsi="Times New Roman"/>
          <w:sz w:val="24"/>
        </w:rPr>
        <w:t xml:space="preserve">terdapat hubungan antara kemampuan pemahaman matematis dan </w:t>
      </w:r>
      <w:r>
        <w:rPr>
          <w:rFonts w:ascii="Times New Roman" w:hAnsi="Times New Roman"/>
          <w:iCs/>
          <w:sz w:val="24"/>
        </w:rPr>
        <w:t xml:space="preserve">komunikais matematis </w:t>
      </w:r>
      <w:r>
        <w:rPr>
          <w:rFonts w:ascii="Times New Roman" w:hAnsi="Times New Roman"/>
          <w:sz w:val="24"/>
        </w:rPr>
        <w:t xml:space="preserve">siswa yang mendapatkan pembelajaran melalui pendekatan </w:t>
      </w:r>
      <w:r>
        <w:rPr>
          <w:rFonts w:ascii="Times New Roman" w:hAnsi="Times New Roman"/>
          <w:i/>
          <w:sz w:val="24"/>
        </w:rPr>
        <w:t>contextual teaching learning.</w:t>
      </w:r>
    </w:p>
    <w:p w:rsidR="00464A28" w:rsidRPr="00464A28" w:rsidRDefault="00E241C6" w:rsidP="00273437">
      <w:pPr>
        <w:pStyle w:val="ListParagraph"/>
        <w:numPr>
          <w:ilvl w:val="0"/>
          <w:numId w:val="24"/>
        </w:numPr>
        <w:spacing w:after="0" w:line="480" w:lineRule="auto"/>
        <w:ind w:left="709"/>
        <w:rPr>
          <w:rFonts w:ascii="Times New Roman" w:hAnsi="Times New Roman"/>
          <w:sz w:val="24"/>
          <w:szCs w:val="24"/>
        </w:rPr>
      </w:pPr>
      <w:r w:rsidRPr="004E502A">
        <w:rPr>
          <w:rFonts w:ascii="Times New Roman" w:hAnsi="Times New Roman"/>
          <w:sz w:val="24"/>
          <w:szCs w:val="24"/>
        </w:rPr>
        <w:t xml:space="preserve">Ketujuh Aktivitas siswa dan guru selama melaksanakan pembelajaran menggunakan pendekatan </w:t>
      </w:r>
      <w:r w:rsidRPr="004E502A">
        <w:rPr>
          <w:rFonts w:ascii="Times New Roman" w:hAnsi="Times New Roman"/>
          <w:i/>
          <w:sz w:val="24"/>
          <w:szCs w:val="24"/>
        </w:rPr>
        <w:t xml:space="preserve">Contextual Teaching Learning </w:t>
      </w:r>
      <w:r w:rsidRPr="004E502A">
        <w:rPr>
          <w:rFonts w:ascii="Times New Roman" w:hAnsi="Times New Roman"/>
          <w:sz w:val="24"/>
          <w:szCs w:val="24"/>
        </w:rPr>
        <w:t>secara umum sudah baik dan meningkat pada setiap pertemu</w:t>
      </w:r>
      <w:r w:rsidR="00464A28">
        <w:rPr>
          <w:rFonts w:ascii="Times New Roman" w:hAnsi="Times New Roman"/>
          <w:sz w:val="24"/>
          <w:szCs w:val="24"/>
        </w:rPr>
        <w:t>an.</w:t>
      </w:r>
    </w:p>
    <w:p w:rsidR="00464A28" w:rsidRPr="004E502A" w:rsidRDefault="00464A28" w:rsidP="00273437">
      <w:pPr>
        <w:spacing w:after="0" w:line="480" w:lineRule="auto"/>
        <w:rPr>
          <w:rFonts w:ascii="Times New Roman" w:hAnsi="Times New Roman"/>
          <w:sz w:val="24"/>
          <w:szCs w:val="24"/>
        </w:rPr>
      </w:pPr>
    </w:p>
    <w:p w:rsidR="004D1F34" w:rsidRPr="004E502A" w:rsidRDefault="00370007" w:rsidP="00464A28">
      <w:pPr>
        <w:spacing w:after="0"/>
        <w:rPr>
          <w:rFonts w:ascii="Times New Roman" w:hAnsi="Times New Roman" w:cs="Times New Roman"/>
          <w:b/>
          <w:sz w:val="24"/>
          <w:szCs w:val="24"/>
          <w:lang w:val="id-ID"/>
        </w:rPr>
      </w:pPr>
      <w:r w:rsidRPr="004E502A">
        <w:rPr>
          <w:rFonts w:ascii="Times New Roman" w:hAnsi="Times New Roman" w:cs="Times New Roman"/>
          <w:b/>
          <w:sz w:val="24"/>
          <w:szCs w:val="24"/>
        </w:rPr>
        <w:t>DAFTAR RUJUKAN</w:t>
      </w:r>
    </w:p>
    <w:p w:rsidR="00464A28" w:rsidRDefault="00464A28" w:rsidP="00464A28">
      <w:pPr>
        <w:jc w:val="both"/>
        <w:rPr>
          <w:rFonts w:ascii="Times New Roman" w:hAnsi="Times New Roman"/>
        </w:rPr>
      </w:pPr>
    </w:p>
    <w:p w:rsidR="00464A28" w:rsidRPr="00464A28" w:rsidRDefault="00464A28" w:rsidP="00464A28">
      <w:pPr>
        <w:ind w:left="709" w:hanging="709"/>
        <w:jc w:val="both"/>
        <w:rPr>
          <w:rFonts w:ascii="Times New Roman" w:hAnsi="Times New Roman"/>
          <w:i/>
          <w:sz w:val="24"/>
          <w:szCs w:val="24"/>
          <w:lang w:val="id-ID"/>
        </w:rPr>
      </w:pPr>
      <w:r w:rsidRPr="00464A28">
        <w:rPr>
          <w:rFonts w:ascii="Times New Roman" w:hAnsi="Times New Roman"/>
          <w:sz w:val="24"/>
          <w:szCs w:val="24"/>
          <w:lang w:val="id-ID"/>
        </w:rPr>
        <w:t xml:space="preserve">Cooke, A. Et al. 2011. “Situasioanal Effects Of Mathematics Anxiety in Preservice Teacher Education”. Makalah pada 2011 </w:t>
      </w:r>
      <w:r w:rsidRPr="00464A28">
        <w:rPr>
          <w:rFonts w:ascii="Times New Roman" w:hAnsi="Times New Roman"/>
          <w:i/>
          <w:sz w:val="24"/>
          <w:szCs w:val="24"/>
          <w:lang w:val="id-ID"/>
        </w:rPr>
        <w:t>AARE International Research in Education Conference, Melbourne, Australia.</w:t>
      </w:r>
    </w:p>
    <w:p w:rsidR="00464A28" w:rsidRPr="00464A28" w:rsidRDefault="00464A28" w:rsidP="00464A28">
      <w:pPr>
        <w:ind w:left="709" w:hanging="709"/>
        <w:jc w:val="both"/>
        <w:rPr>
          <w:rFonts w:ascii="Times New Roman" w:hAnsi="Times New Roman"/>
          <w:sz w:val="24"/>
          <w:szCs w:val="24"/>
          <w:lang w:val="id-ID"/>
        </w:rPr>
      </w:pPr>
      <w:r w:rsidRPr="00464A28">
        <w:rPr>
          <w:rFonts w:ascii="Times New Roman" w:hAnsi="Times New Roman"/>
          <w:sz w:val="24"/>
          <w:szCs w:val="24"/>
          <w:lang w:val="id-ID"/>
        </w:rPr>
        <w:t xml:space="preserve">Darkasyi, Muhammad. 2014. Peningkatan kemampuan komunkasi matematis dan Motivasi Siswa dengan Pembelajaran Pendekatan Quantum Learning pada Siswa SMP Negeri Lhoksemawe. </w:t>
      </w:r>
      <w:r w:rsidRPr="00464A28">
        <w:rPr>
          <w:rFonts w:ascii="Times New Roman" w:hAnsi="Times New Roman"/>
          <w:i/>
          <w:sz w:val="24"/>
          <w:szCs w:val="24"/>
          <w:lang w:val="id-ID"/>
        </w:rPr>
        <w:t>Jurnal Didaktik Matematika.</w:t>
      </w:r>
      <w:r w:rsidRPr="00464A28">
        <w:rPr>
          <w:rFonts w:ascii="Times New Roman" w:hAnsi="Times New Roman"/>
          <w:sz w:val="24"/>
          <w:szCs w:val="24"/>
          <w:lang w:val="id-ID"/>
        </w:rPr>
        <w:t xml:space="preserve"> (online). (http:// www..rp2u.unsyiah.ac.id),  diakses 29 Agustus 2016.</w:t>
      </w:r>
    </w:p>
    <w:p w:rsidR="00464A28" w:rsidRPr="00464A28" w:rsidRDefault="00464A28" w:rsidP="00464A28">
      <w:pPr>
        <w:ind w:left="709" w:hanging="709"/>
        <w:jc w:val="both"/>
        <w:rPr>
          <w:rFonts w:ascii="Times New Roman" w:hAnsi="Times New Roman"/>
          <w:sz w:val="24"/>
          <w:szCs w:val="24"/>
        </w:rPr>
      </w:pPr>
      <w:r w:rsidRPr="00464A28">
        <w:rPr>
          <w:rFonts w:ascii="Times New Roman" w:hAnsi="Times New Roman"/>
          <w:sz w:val="24"/>
          <w:szCs w:val="24"/>
        </w:rPr>
        <w:t>De Putra, Juma</w:t>
      </w:r>
      <w:r w:rsidRPr="00464A28">
        <w:rPr>
          <w:rFonts w:ascii="Times New Roman" w:hAnsi="Times New Roman"/>
          <w:sz w:val="24"/>
          <w:szCs w:val="24"/>
          <w:lang w:val="id-ID"/>
        </w:rPr>
        <w:t>.</w:t>
      </w:r>
      <w:r w:rsidRPr="00464A28">
        <w:rPr>
          <w:rFonts w:ascii="Times New Roman" w:hAnsi="Times New Roman"/>
          <w:sz w:val="24"/>
          <w:szCs w:val="24"/>
        </w:rPr>
        <w:t xml:space="preserve">  2013. </w:t>
      </w:r>
      <w:r w:rsidRPr="00464A28">
        <w:rPr>
          <w:rFonts w:ascii="Times New Roman" w:hAnsi="Times New Roman"/>
          <w:i/>
          <w:sz w:val="24"/>
          <w:szCs w:val="24"/>
        </w:rPr>
        <w:t>Inspirasi Mengajar ala Harvard University</w:t>
      </w:r>
      <w:r w:rsidRPr="00464A28">
        <w:rPr>
          <w:rFonts w:ascii="Times New Roman" w:hAnsi="Times New Roman"/>
          <w:sz w:val="24"/>
          <w:szCs w:val="24"/>
        </w:rPr>
        <w:t>. Yogyakarta: Diva Press.</w:t>
      </w:r>
    </w:p>
    <w:p w:rsidR="00464A28" w:rsidRPr="00464A28" w:rsidRDefault="00464A28" w:rsidP="00464A28">
      <w:pPr>
        <w:ind w:left="709" w:hanging="709"/>
        <w:jc w:val="both"/>
        <w:rPr>
          <w:rFonts w:ascii="Times New Roman" w:hAnsi="Times New Roman"/>
          <w:sz w:val="24"/>
          <w:szCs w:val="24"/>
          <w:lang w:eastAsia="id-ID"/>
        </w:rPr>
      </w:pPr>
      <w:r w:rsidRPr="00464A28">
        <w:rPr>
          <w:rFonts w:ascii="Times New Roman" w:hAnsi="Times New Roman"/>
          <w:sz w:val="24"/>
          <w:szCs w:val="24"/>
          <w:lang w:val="id-ID"/>
        </w:rPr>
        <w:lastRenderedPageBreak/>
        <w:t xml:space="preserve">Darwis, Muhammad (2013). </w:t>
      </w:r>
      <w:r w:rsidRPr="00464A28">
        <w:rPr>
          <w:rFonts w:ascii="Times New Roman" w:hAnsi="Times New Roman"/>
          <w:i/>
          <w:sz w:val="24"/>
          <w:szCs w:val="24"/>
          <w:lang w:eastAsia="id-ID"/>
        </w:rPr>
        <w:t>The Application of Contextual Approach in Learning Mathematics to Improve Students Motivation At SMPN 1 Kupang</w:t>
      </w:r>
      <w:r w:rsidRPr="00464A28">
        <w:rPr>
          <w:rFonts w:ascii="Times New Roman" w:hAnsi="Times New Roman"/>
          <w:sz w:val="24"/>
          <w:szCs w:val="24"/>
          <w:lang w:val="id-ID" w:eastAsia="id-ID"/>
        </w:rPr>
        <w:t>. I</w:t>
      </w:r>
      <w:r w:rsidRPr="00464A28">
        <w:rPr>
          <w:rFonts w:ascii="Times New Roman" w:hAnsi="Times New Roman"/>
          <w:sz w:val="24"/>
          <w:szCs w:val="24"/>
          <w:lang w:eastAsia="id-ID"/>
        </w:rPr>
        <w:t xml:space="preserve">nternational Education Studies; Vol. 8, No. 8; 2015 ISSN 1913-9020 E-ISSN 1913-903. Universitas </w:t>
      </w:r>
      <w:proofErr w:type="gramStart"/>
      <w:r w:rsidRPr="00464A28">
        <w:rPr>
          <w:rFonts w:ascii="Times New Roman" w:hAnsi="Times New Roman"/>
          <w:sz w:val="24"/>
          <w:szCs w:val="24"/>
          <w:lang w:eastAsia="id-ID"/>
        </w:rPr>
        <w:t>Indonesia :</w:t>
      </w:r>
      <w:proofErr w:type="gramEnd"/>
      <w:r w:rsidRPr="00464A28">
        <w:rPr>
          <w:rFonts w:ascii="Times New Roman" w:hAnsi="Times New Roman"/>
          <w:sz w:val="24"/>
          <w:szCs w:val="24"/>
          <w:lang w:eastAsia="id-ID"/>
        </w:rPr>
        <w:t xml:space="preserve"> Publish by Canadian Centerof Science and Education 81 </w:t>
      </w:r>
    </w:p>
    <w:p w:rsidR="00464A28" w:rsidRPr="00464A28" w:rsidRDefault="00464A28" w:rsidP="00464A28">
      <w:pPr>
        <w:spacing w:after="100" w:afterAutospacing="1"/>
        <w:ind w:left="720" w:hanging="720"/>
        <w:jc w:val="both"/>
        <w:rPr>
          <w:rFonts w:ascii="Times New Roman" w:hAnsi="Times New Roman"/>
          <w:sz w:val="24"/>
          <w:szCs w:val="24"/>
        </w:rPr>
      </w:pPr>
      <w:r w:rsidRPr="00464A28">
        <w:rPr>
          <w:rFonts w:ascii="Times New Roman" w:hAnsi="Times New Roman"/>
          <w:sz w:val="24"/>
          <w:szCs w:val="24"/>
          <w:lang w:val="id-ID"/>
        </w:rPr>
        <w:t>Dahlan, Taufiqullah. 2015.</w:t>
      </w:r>
      <w:r w:rsidRPr="00464A28">
        <w:rPr>
          <w:rFonts w:ascii="Times New Roman" w:hAnsi="Times New Roman"/>
          <w:i/>
          <w:sz w:val="24"/>
          <w:szCs w:val="24"/>
          <w:lang w:val="id-ID"/>
        </w:rPr>
        <w:t xml:space="preserve"> Kemampuan Pemahaman matematis, Komunikasi Matematis dan Kecemasan Matematis Siswa MTS. Dalam Brain Based Learning </w:t>
      </w:r>
      <w:r w:rsidRPr="00464A28">
        <w:rPr>
          <w:rFonts w:ascii="Times New Roman" w:hAnsi="Times New Roman"/>
          <w:sz w:val="24"/>
          <w:szCs w:val="24"/>
          <w:lang w:val="id-ID"/>
        </w:rPr>
        <w:t>. Tesis</w:t>
      </w:r>
      <w:r w:rsidRPr="00464A28">
        <w:rPr>
          <w:rFonts w:ascii="Times New Roman" w:hAnsi="Times New Roman"/>
          <w:sz w:val="24"/>
          <w:szCs w:val="24"/>
        </w:rPr>
        <w:t xml:space="preserve"> PPs UPI. Bandung</w:t>
      </w:r>
      <w:proofErr w:type="gramStart"/>
      <w:r w:rsidRPr="00464A28">
        <w:rPr>
          <w:rFonts w:ascii="Times New Roman" w:hAnsi="Times New Roman"/>
          <w:sz w:val="24"/>
          <w:szCs w:val="24"/>
          <w:lang w:val="id-ID"/>
        </w:rPr>
        <w:t>:Tidak</w:t>
      </w:r>
      <w:proofErr w:type="gramEnd"/>
      <w:r w:rsidRPr="00464A28">
        <w:rPr>
          <w:rFonts w:ascii="Times New Roman" w:hAnsi="Times New Roman"/>
          <w:sz w:val="24"/>
          <w:szCs w:val="24"/>
          <w:lang w:val="id-ID"/>
        </w:rPr>
        <w:t xml:space="preserve"> Dipublikasikan</w:t>
      </w:r>
    </w:p>
    <w:p w:rsidR="00464A28" w:rsidRPr="00464A28" w:rsidRDefault="00464A28" w:rsidP="00464A28">
      <w:pPr>
        <w:ind w:left="709" w:hanging="709"/>
        <w:jc w:val="both"/>
        <w:rPr>
          <w:rFonts w:ascii="Times New Roman" w:hAnsi="Times New Roman"/>
          <w:sz w:val="24"/>
          <w:szCs w:val="24"/>
          <w:lang w:eastAsia="id-ID"/>
        </w:rPr>
      </w:pPr>
      <w:r w:rsidRPr="00464A28">
        <w:rPr>
          <w:rFonts w:ascii="Times New Roman" w:hAnsi="Times New Roman"/>
          <w:sz w:val="24"/>
          <w:szCs w:val="24"/>
        </w:rPr>
        <w:t xml:space="preserve">Ferrara, F.2003. </w:t>
      </w:r>
      <w:r w:rsidRPr="00464A28">
        <w:rPr>
          <w:rFonts w:ascii="Times New Roman" w:hAnsi="Times New Roman"/>
          <w:i/>
          <w:sz w:val="24"/>
          <w:szCs w:val="24"/>
          <w:lang w:eastAsia="id-ID"/>
        </w:rPr>
        <w:t xml:space="preserve">Communication in Mathematics </w:t>
      </w:r>
      <w:r w:rsidRPr="00464A28">
        <w:rPr>
          <w:rFonts w:ascii="Times New Roman" w:hAnsi="Times New Roman" w:cs="Times New Roman"/>
          <w:i/>
          <w:sz w:val="24"/>
          <w:szCs w:val="24"/>
          <w:lang w:eastAsia="id-ID"/>
        </w:rPr>
        <w:t>Contextual</w:t>
      </w:r>
      <w:r w:rsidRPr="00464A28">
        <w:rPr>
          <w:rFonts w:ascii="Times New Roman" w:hAnsi="Times New Roman" w:cs="Times New Roman"/>
          <w:sz w:val="24"/>
          <w:szCs w:val="24"/>
          <w:lang w:val="id-ID" w:eastAsia="id-ID"/>
        </w:rPr>
        <w:t xml:space="preserve">. </w:t>
      </w:r>
      <w:r w:rsidRPr="00464A28">
        <w:rPr>
          <w:rFonts w:ascii="Times New Roman" w:hAnsi="Times New Roman" w:cs="Times New Roman"/>
          <w:i/>
          <w:sz w:val="24"/>
          <w:szCs w:val="24"/>
          <w:lang w:eastAsia="id-ID"/>
        </w:rPr>
        <w:t>International</w:t>
      </w:r>
      <w:r w:rsidRPr="00464A28">
        <w:rPr>
          <w:rFonts w:ascii="Times New Roman" w:hAnsi="Times New Roman"/>
          <w:i/>
          <w:sz w:val="24"/>
          <w:szCs w:val="24"/>
          <w:lang w:eastAsia="id-ID"/>
        </w:rPr>
        <w:t xml:space="preserve"> Journal of Innovation and Research in Educational Sciences</w:t>
      </w:r>
      <w:r w:rsidRPr="00464A28">
        <w:rPr>
          <w:rFonts w:ascii="Times New Roman" w:hAnsi="Times New Roman"/>
          <w:sz w:val="24"/>
          <w:szCs w:val="24"/>
        </w:rPr>
        <w:t>. Vo</w:t>
      </w:r>
      <w:r w:rsidRPr="00464A28">
        <w:rPr>
          <w:rFonts w:ascii="Times New Roman" w:hAnsi="Times New Roman"/>
          <w:sz w:val="24"/>
          <w:szCs w:val="24"/>
          <w:lang w:eastAsia="id-ID"/>
        </w:rPr>
        <w:t>lume 2, Issue 4ISSN (Online): 2349–5219</w:t>
      </w:r>
    </w:p>
    <w:p w:rsidR="00464A28" w:rsidRPr="00464A28" w:rsidRDefault="00464A28" w:rsidP="00464A28">
      <w:pPr>
        <w:ind w:left="709" w:hanging="709"/>
        <w:jc w:val="both"/>
        <w:rPr>
          <w:rFonts w:ascii="Times New Roman" w:hAnsi="Times New Roman"/>
          <w:sz w:val="24"/>
          <w:szCs w:val="24"/>
          <w:lang w:eastAsia="id-ID"/>
        </w:rPr>
      </w:pPr>
    </w:p>
    <w:p w:rsidR="00464A28" w:rsidRPr="00464A28" w:rsidRDefault="00464A28" w:rsidP="00464A28">
      <w:pPr>
        <w:autoSpaceDE w:val="0"/>
        <w:autoSpaceDN w:val="0"/>
        <w:adjustRightInd w:val="0"/>
        <w:spacing w:after="100" w:afterAutospacing="1"/>
        <w:ind w:left="720" w:hanging="720"/>
        <w:jc w:val="both"/>
        <w:rPr>
          <w:rFonts w:ascii="Times New Roman" w:hAnsi="Times New Roman"/>
          <w:sz w:val="24"/>
          <w:szCs w:val="24"/>
        </w:rPr>
      </w:pPr>
      <w:r w:rsidRPr="00464A28">
        <w:rPr>
          <w:rFonts w:ascii="Times New Roman" w:hAnsi="Times New Roman"/>
          <w:sz w:val="24"/>
          <w:szCs w:val="24"/>
        </w:rPr>
        <w:t xml:space="preserve">Gardenia, Nia. (2013). </w:t>
      </w:r>
      <w:r w:rsidRPr="00464A28">
        <w:rPr>
          <w:rFonts w:ascii="Times New Roman" w:hAnsi="Times New Roman"/>
          <w:i/>
          <w:sz w:val="24"/>
          <w:szCs w:val="24"/>
        </w:rPr>
        <w:t xml:space="preserve">Peningkatan Kemampuan Pemahaman dan Komunikasi Matematis Siswa </w:t>
      </w:r>
      <w:r w:rsidRPr="00464A28">
        <w:rPr>
          <w:rFonts w:ascii="Times New Roman" w:hAnsi="Times New Roman"/>
          <w:i/>
          <w:sz w:val="24"/>
          <w:szCs w:val="24"/>
          <w:lang w:val="id-ID"/>
        </w:rPr>
        <w:t>SMK Mrelalui Pembelajaran Kontruktivisme</w:t>
      </w:r>
      <w:r w:rsidRPr="00464A28">
        <w:rPr>
          <w:rFonts w:ascii="Times New Roman" w:hAnsi="Times New Roman"/>
          <w:sz w:val="24"/>
          <w:szCs w:val="24"/>
        </w:rPr>
        <w:t>. Tesis PPs UPI. Bandung: Tidak Dipublikasikan.</w:t>
      </w:r>
    </w:p>
    <w:p w:rsidR="00464A28" w:rsidRPr="00464A28" w:rsidRDefault="00464A28" w:rsidP="00464A28">
      <w:pPr>
        <w:autoSpaceDE w:val="0"/>
        <w:autoSpaceDN w:val="0"/>
        <w:adjustRightInd w:val="0"/>
        <w:spacing w:after="100" w:afterAutospacing="1"/>
        <w:ind w:left="720" w:hanging="720"/>
        <w:jc w:val="both"/>
        <w:rPr>
          <w:rFonts w:ascii="Times New Roman" w:hAnsi="Times New Roman"/>
          <w:sz w:val="24"/>
          <w:szCs w:val="24"/>
          <w:lang w:val="id-ID"/>
        </w:rPr>
      </w:pPr>
      <w:r w:rsidRPr="00464A28">
        <w:rPr>
          <w:rFonts w:ascii="Times New Roman" w:hAnsi="Times New Roman"/>
          <w:sz w:val="24"/>
          <w:szCs w:val="24"/>
          <w:lang w:val="id-ID"/>
        </w:rPr>
        <w:t xml:space="preserve">Haryoto, Sutama dkk. 2013. </w:t>
      </w:r>
      <w:r w:rsidRPr="00464A28">
        <w:rPr>
          <w:rFonts w:ascii="Times New Roman" w:hAnsi="Times New Roman"/>
          <w:i/>
          <w:sz w:val="24"/>
          <w:szCs w:val="24"/>
          <w:lang w:val="id-ID"/>
        </w:rPr>
        <w:t xml:space="preserve">Contextual Math Learning Based on Leason Study Can Increase Study Communication. Internasional Journal of Education, </w:t>
      </w:r>
      <w:r w:rsidRPr="00464A28">
        <w:rPr>
          <w:rFonts w:ascii="Times New Roman" w:hAnsi="Times New Roman"/>
          <w:sz w:val="24"/>
          <w:szCs w:val="24"/>
          <w:lang w:val="id-ID"/>
        </w:rPr>
        <w:t>ISSN 1948-5476, 5 (1).</w:t>
      </w:r>
    </w:p>
    <w:p w:rsidR="00464A28" w:rsidRPr="00464A28" w:rsidRDefault="00464A28" w:rsidP="00464A28">
      <w:pPr>
        <w:spacing w:after="100" w:afterAutospacing="1"/>
        <w:ind w:left="720" w:hanging="720"/>
        <w:jc w:val="both"/>
        <w:rPr>
          <w:rFonts w:ascii="Times New Roman" w:hAnsi="Times New Roman"/>
          <w:sz w:val="24"/>
          <w:szCs w:val="24"/>
          <w:lang w:val="id-ID"/>
        </w:rPr>
      </w:pPr>
      <w:r w:rsidRPr="00464A28">
        <w:rPr>
          <w:rFonts w:ascii="Times New Roman" w:hAnsi="Times New Roman"/>
          <w:sz w:val="24"/>
          <w:szCs w:val="24"/>
          <w:lang w:val="id-ID"/>
        </w:rPr>
        <w:t xml:space="preserve">Hendriana, H. 2009. </w:t>
      </w:r>
      <w:r w:rsidRPr="00464A28">
        <w:rPr>
          <w:rFonts w:ascii="Times New Roman" w:hAnsi="Times New Roman"/>
          <w:i/>
          <w:sz w:val="24"/>
          <w:szCs w:val="24"/>
          <w:lang w:val="id-ID"/>
        </w:rPr>
        <w:t>Peningkatan Kemampuan Pemahaman dan Komunikasi Matematis Siswa Sekolah Menengah Pertama Melalui Pembelajaran dengan Menggunakan Pendekatan Methaporical Thinking</w:t>
      </w:r>
      <w:r w:rsidRPr="00464A28">
        <w:rPr>
          <w:rFonts w:ascii="Times New Roman" w:hAnsi="Times New Roman"/>
          <w:sz w:val="24"/>
          <w:szCs w:val="24"/>
          <w:lang w:val="id-ID"/>
        </w:rPr>
        <w:t>. Disertasi</w:t>
      </w:r>
      <w:r w:rsidRPr="00464A28">
        <w:rPr>
          <w:rFonts w:ascii="Times New Roman" w:hAnsi="Times New Roman"/>
          <w:sz w:val="24"/>
          <w:szCs w:val="24"/>
        </w:rPr>
        <w:t xml:space="preserve"> PPs UPI. Bandung</w:t>
      </w:r>
      <w:proofErr w:type="gramStart"/>
      <w:r w:rsidRPr="00464A28">
        <w:rPr>
          <w:rFonts w:ascii="Times New Roman" w:hAnsi="Times New Roman"/>
          <w:sz w:val="24"/>
          <w:szCs w:val="24"/>
          <w:lang w:val="id-ID"/>
        </w:rPr>
        <w:t>:Tidak</w:t>
      </w:r>
      <w:proofErr w:type="gramEnd"/>
      <w:r w:rsidRPr="00464A28">
        <w:rPr>
          <w:rFonts w:ascii="Times New Roman" w:hAnsi="Times New Roman"/>
          <w:sz w:val="24"/>
          <w:szCs w:val="24"/>
          <w:lang w:val="id-ID"/>
        </w:rPr>
        <w:t xml:space="preserve"> Dipublikasikan</w:t>
      </w:r>
    </w:p>
    <w:p w:rsidR="00464A28" w:rsidRPr="00464A28" w:rsidRDefault="00464A28" w:rsidP="00464A28">
      <w:pPr>
        <w:autoSpaceDE w:val="0"/>
        <w:autoSpaceDN w:val="0"/>
        <w:adjustRightInd w:val="0"/>
        <w:spacing w:after="100" w:afterAutospacing="1"/>
        <w:ind w:left="720" w:hanging="720"/>
        <w:jc w:val="both"/>
        <w:rPr>
          <w:rFonts w:ascii="Times New Roman" w:hAnsi="Times New Roman"/>
          <w:sz w:val="24"/>
          <w:szCs w:val="24"/>
        </w:rPr>
      </w:pPr>
      <w:r w:rsidRPr="00464A28">
        <w:rPr>
          <w:rFonts w:ascii="Times New Roman" w:hAnsi="Times New Roman"/>
          <w:sz w:val="24"/>
          <w:szCs w:val="24"/>
        </w:rPr>
        <w:t xml:space="preserve">Hutajalu, M. 2010. </w:t>
      </w:r>
      <w:r w:rsidRPr="00464A28">
        <w:rPr>
          <w:rFonts w:ascii="Times New Roman" w:hAnsi="Times New Roman"/>
          <w:i/>
          <w:sz w:val="24"/>
          <w:szCs w:val="24"/>
        </w:rPr>
        <w:t>Peningkatan Kemampuan Pemahaman dan Penalaran Matematik Siswa Sekolah Menengah Atas Melalui Model Pembelajaran Inkuiri Terbimbing</w:t>
      </w:r>
      <w:r w:rsidRPr="00464A28">
        <w:rPr>
          <w:rFonts w:ascii="Times New Roman" w:hAnsi="Times New Roman"/>
          <w:sz w:val="24"/>
          <w:szCs w:val="24"/>
        </w:rPr>
        <w:t>. Tesis PPs UPI. Bandung: Tidak Dipublikasikan.</w:t>
      </w:r>
    </w:p>
    <w:p w:rsidR="00464A28" w:rsidRPr="00464A28" w:rsidRDefault="00464A28" w:rsidP="00464A28">
      <w:pPr>
        <w:ind w:left="709" w:hanging="709"/>
        <w:jc w:val="both"/>
        <w:rPr>
          <w:rFonts w:ascii="Times New Roman" w:hAnsi="Times New Roman"/>
          <w:sz w:val="24"/>
          <w:szCs w:val="24"/>
        </w:rPr>
      </w:pPr>
      <w:r w:rsidRPr="00464A28">
        <w:rPr>
          <w:rFonts w:ascii="Times New Roman" w:hAnsi="Times New Roman"/>
          <w:sz w:val="24"/>
          <w:szCs w:val="24"/>
        </w:rPr>
        <w:t xml:space="preserve">Ibrahim, dan Suparni .2012. </w:t>
      </w:r>
      <w:r w:rsidRPr="00464A28">
        <w:rPr>
          <w:rFonts w:ascii="Times New Roman" w:hAnsi="Times New Roman"/>
          <w:i/>
          <w:sz w:val="24"/>
          <w:szCs w:val="24"/>
        </w:rPr>
        <w:t>Pembelajaran Matematika teori dan Aplikasinya</w:t>
      </w:r>
      <w:r w:rsidRPr="00464A28">
        <w:rPr>
          <w:rFonts w:ascii="Times New Roman" w:hAnsi="Times New Roman"/>
          <w:sz w:val="24"/>
          <w:szCs w:val="24"/>
        </w:rPr>
        <w:t>. Yogyakarta: Suka-Press.</w:t>
      </w:r>
    </w:p>
    <w:p w:rsidR="00464A28" w:rsidRPr="00464A28" w:rsidRDefault="00464A28" w:rsidP="00464A28">
      <w:pPr>
        <w:ind w:left="709" w:hanging="709"/>
        <w:rPr>
          <w:rFonts w:ascii="Times New Roman" w:hAnsi="Times New Roman"/>
          <w:sz w:val="24"/>
          <w:szCs w:val="24"/>
        </w:rPr>
      </w:pPr>
    </w:p>
    <w:p w:rsidR="00464A28" w:rsidRPr="00464A28" w:rsidRDefault="00464A28" w:rsidP="00464A28">
      <w:pPr>
        <w:autoSpaceDE w:val="0"/>
        <w:autoSpaceDN w:val="0"/>
        <w:adjustRightInd w:val="0"/>
        <w:spacing w:after="100" w:afterAutospacing="1"/>
        <w:ind w:left="720" w:hanging="720"/>
        <w:jc w:val="both"/>
        <w:rPr>
          <w:rFonts w:ascii="Times New Roman" w:hAnsi="Times New Roman"/>
          <w:sz w:val="24"/>
          <w:szCs w:val="24"/>
        </w:rPr>
      </w:pPr>
      <w:r w:rsidRPr="00464A28">
        <w:rPr>
          <w:rFonts w:ascii="Times New Roman" w:hAnsi="Times New Roman"/>
          <w:sz w:val="24"/>
          <w:szCs w:val="24"/>
        </w:rPr>
        <w:t xml:space="preserve">Indrawan, R &amp; Yaniawati, R. P. 2014. </w:t>
      </w:r>
      <w:r w:rsidRPr="00464A28">
        <w:rPr>
          <w:rFonts w:ascii="Times New Roman" w:hAnsi="Times New Roman"/>
          <w:i/>
          <w:sz w:val="24"/>
          <w:szCs w:val="24"/>
        </w:rPr>
        <w:t>Metodologi Penelitian Kuantitatif, Kualitatif, dan Campuran untuk Manajemen, Pembangunan, dan Pendidikan</w:t>
      </w:r>
      <w:r w:rsidRPr="00464A28">
        <w:rPr>
          <w:rFonts w:ascii="Times New Roman" w:hAnsi="Times New Roman"/>
          <w:sz w:val="24"/>
          <w:szCs w:val="24"/>
        </w:rPr>
        <w:t>. Bandung: Refika Aditama.</w:t>
      </w:r>
    </w:p>
    <w:p w:rsidR="00464A28" w:rsidRPr="00464A28" w:rsidRDefault="00464A28" w:rsidP="00464A28">
      <w:pPr>
        <w:ind w:left="851" w:hanging="851"/>
        <w:jc w:val="both"/>
        <w:rPr>
          <w:rFonts w:ascii="Times New Roman" w:hAnsi="Times New Roman"/>
          <w:sz w:val="24"/>
          <w:szCs w:val="24"/>
          <w:lang w:val="id-ID"/>
        </w:rPr>
      </w:pPr>
      <w:r w:rsidRPr="00464A28">
        <w:rPr>
          <w:rFonts w:ascii="Times New Roman" w:hAnsi="Times New Roman"/>
          <w:sz w:val="24"/>
          <w:szCs w:val="24"/>
          <w:lang w:val="id-ID" w:eastAsia="id-ID"/>
        </w:rPr>
        <w:lastRenderedPageBreak/>
        <w:t xml:space="preserve">Izzati, Nur dan Didi Suryadi. 2010. “Komunikasi Matematik dan Pendidikan Matematika Realistik”. </w:t>
      </w:r>
      <w:r w:rsidRPr="00464A28">
        <w:rPr>
          <w:rFonts w:ascii="Times New Roman" w:hAnsi="Times New Roman"/>
          <w:i/>
          <w:sz w:val="24"/>
          <w:szCs w:val="24"/>
          <w:lang w:val="id-ID" w:eastAsia="id-ID"/>
        </w:rPr>
        <w:t xml:space="preserve">Prosiding Seminar Nasional Matematika dan Pendidikan Matematika.  </w:t>
      </w:r>
      <w:r w:rsidRPr="00464A28">
        <w:rPr>
          <w:rFonts w:ascii="Times New Roman" w:hAnsi="Times New Roman"/>
          <w:sz w:val="24"/>
          <w:szCs w:val="24"/>
          <w:lang w:val="id-ID" w:eastAsia="id-ID"/>
        </w:rPr>
        <w:t xml:space="preserve">UNY. </w:t>
      </w:r>
      <w:r w:rsidRPr="00464A28">
        <w:rPr>
          <w:rFonts w:ascii="Times New Roman" w:hAnsi="Times New Roman"/>
          <w:sz w:val="24"/>
          <w:szCs w:val="24"/>
          <w:lang w:val="id-ID"/>
        </w:rPr>
        <w:t>[Online]. Tersedia : http//eprints.uny.ac.id [1 Desember 2013]</w:t>
      </w:r>
    </w:p>
    <w:p w:rsidR="00464A28" w:rsidRPr="00464A28" w:rsidRDefault="00464A28" w:rsidP="00464A28">
      <w:pPr>
        <w:rPr>
          <w:rFonts w:ascii="Times New Roman" w:hAnsi="Times New Roman"/>
          <w:sz w:val="24"/>
          <w:szCs w:val="24"/>
        </w:rPr>
      </w:pPr>
    </w:p>
    <w:p w:rsidR="00464A28" w:rsidRPr="00464A28" w:rsidRDefault="00464A28" w:rsidP="00464A28">
      <w:pPr>
        <w:ind w:left="720" w:hanging="720"/>
        <w:jc w:val="both"/>
        <w:rPr>
          <w:rFonts w:ascii="Times New Roman" w:hAnsi="Times New Roman"/>
          <w:bCs/>
          <w:sz w:val="24"/>
          <w:szCs w:val="24"/>
        </w:rPr>
      </w:pPr>
      <w:r w:rsidRPr="00464A28">
        <w:rPr>
          <w:rFonts w:ascii="Times New Roman" w:hAnsi="Times New Roman"/>
          <w:bCs/>
          <w:sz w:val="24"/>
          <w:szCs w:val="24"/>
        </w:rPr>
        <w:t xml:space="preserve">Mullis, I.V.S., Martin, M.O., Foy P., Arora, A. (2012). </w:t>
      </w:r>
      <w:r w:rsidRPr="00464A28">
        <w:rPr>
          <w:rFonts w:ascii="Times New Roman" w:hAnsi="Times New Roman"/>
          <w:bCs/>
          <w:i/>
          <w:sz w:val="24"/>
          <w:szCs w:val="24"/>
        </w:rPr>
        <w:t>TIMSS 2011 International Result in Mathematics</w:t>
      </w:r>
      <w:r w:rsidRPr="00464A28">
        <w:rPr>
          <w:rFonts w:ascii="Times New Roman" w:hAnsi="Times New Roman"/>
          <w:bCs/>
          <w:sz w:val="24"/>
          <w:szCs w:val="24"/>
        </w:rPr>
        <w:t>. Netherlands: IEA.</w:t>
      </w:r>
    </w:p>
    <w:p w:rsidR="00464A28" w:rsidRPr="00464A28" w:rsidRDefault="00464A28" w:rsidP="00464A28">
      <w:pPr>
        <w:rPr>
          <w:rFonts w:ascii="Times New Roman" w:hAnsi="Times New Roman"/>
          <w:bCs/>
          <w:sz w:val="24"/>
          <w:szCs w:val="24"/>
        </w:rPr>
      </w:pPr>
    </w:p>
    <w:p w:rsidR="00464A28" w:rsidRPr="00464A28" w:rsidRDefault="00464A28" w:rsidP="00464A28">
      <w:pPr>
        <w:ind w:left="709" w:hanging="709"/>
        <w:jc w:val="both"/>
        <w:rPr>
          <w:rFonts w:ascii="Times New Roman" w:hAnsi="Times New Roman"/>
          <w:sz w:val="24"/>
          <w:szCs w:val="24"/>
          <w:lang w:val="id-ID"/>
        </w:rPr>
      </w:pPr>
      <w:r w:rsidRPr="00464A28">
        <w:rPr>
          <w:rFonts w:ascii="Times New Roman" w:hAnsi="Times New Roman"/>
          <w:bCs/>
          <w:sz w:val="24"/>
          <w:szCs w:val="24"/>
          <w:lang w:val="id-ID"/>
        </w:rPr>
        <w:t xml:space="preserve">Nuridawani. Dkk. 2015. Peningkatan Kemampuan Penalaran Matematis dan Kemandirian Belajar Siswa Madrasah Tsanawiyah (MTS) Melalui Pendekatan </w:t>
      </w:r>
      <w:r w:rsidRPr="00464A28">
        <w:rPr>
          <w:rFonts w:ascii="Times New Roman" w:hAnsi="Times New Roman"/>
          <w:bCs/>
          <w:i/>
          <w:sz w:val="24"/>
          <w:szCs w:val="24"/>
          <w:lang w:val="id-ID"/>
        </w:rPr>
        <w:t>Contextual Teaching Learning (CTL</w:t>
      </w:r>
      <w:r w:rsidRPr="00464A28">
        <w:rPr>
          <w:rFonts w:ascii="Times New Roman" w:hAnsi="Times New Roman"/>
          <w:bCs/>
          <w:sz w:val="24"/>
          <w:szCs w:val="24"/>
          <w:lang w:val="id-ID"/>
        </w:rPr>
        <w:t xml:space="preserve">). </w:t>
      </w:r>
      <w:r w:rsidRPr="00464A28">
        <w:rPr>
          <w:rFonts w:ascii="Times New Roman" w:hAnsi="Times New Roman"/>
          <w:bCs/>
          <w:i/>
          <w:sz w:val="24"/>
          <w:szCs w:val="24"/>
          <w:lang w:val="id-ID"/>
        </w:rPr>
        <w:t>Jurnal Didaktik Matematika</w:t>
      </w:r>
      <w:r w:rsidRPr="00464A28">
        <w:rPr>
          <w:rFonts w:ascii="Times New Roman" w:hAnsi="Times New Roman"/>
          <w:bCs/>
          <w:sz w:val="24"/>
          <w:szCs w:val="24"/>
          <w:lang w:val="id-ID"/>
        </w:rPr>
        <w:t>. (online). (</w:t>
      </w:r>
      <w:hyperlink r:id="rId10" w:history="1">
        <w:r w:rsidRPr="00464A28">
          <w:rPr>
            <w:rStyle w:val="Hyperlink"/>
            <w:rFonts w:ascii="Times New Roman" w:hAnsi="Times New Roman"/>
            <w:sz w:val="24"/>
            <w:szCs w:val="24"/>
            <w:lang w:val="id-ID"/>
          </w:rPr>
          <w:t>www.jurnal.unsyiah.ac.id</w:t>
        </w:r>
      </w:hyperlink>
      <w:r w:rsidRPr="00464A28">
        <w:rPr>
          <w:rFonts w:ascii="Times New Roman" w:hAnsi="Times New Roman"/>
          <w:bCs/>
          <w:sz w:val="24"/>
          <w:szCs w:val="24"/>
          <w:lang w:val="id-ID"/>
        </w:rPr>
        <w:t>), diakses 18 Agustus 2016</w:t>
      </w:r>
    </w:p>
    <w:p w:rsidR="00464A28" w:rsidRPr="00464A28" w:rsidRDefault="00464A28" w:rsidP="00464A28">
      <w:pPr>
        <w:spacing w:after="0" w:line="240" w:lineRule="auto"/>
        <w:ind w:left="840" w:hanging="840"/>
        <w:jc w:val="both"/>
        <w:rPr>
          <w:rFonts w:ascii="Times New Roman" w:hAnsi="Times New Roman"/>
          <w:sz w:val="24"/>
          <w:szCs w:val="24"/>
        </w:rPr>
      </w:pPr>
    </w:p>
    <w:p w:rsidR="00464A28" w:rsidRPr="00464A28" w:rsidRDefault="00464A28" w:rsidP="00464A28">
      <w:pPr>
        <w:spacing w:after="0" w:line="240" w:lineRule="auto"/>
        <w:ind w:left="720" w:hanging="720"/>
        <w:jc w:val="both"/>
        <w:rPr>
          <w:rFonts w:ascii="Times New Roman" w:hAnsi="Times New Roman"/>
          <w:sz w:val="24"/>
          <w:szCs w:val="24"/>
          <w:lang w:val="sv-SE"/>
        </w:rPr>
      </w:pPr>
      <w:r w:rsidRPr="00464A28">
        <w:rPr>
          <w:rFonts w:ascii="Times New Roman" w:hAnsi="Times New Roman"/>
          <w:sz w:val="24"/>
          <w:szCs w:val="24"/>
          <w:lang w:val="sv-SE"/>
        </w:rPr>
        <w:t xml:space="preserve">Nutani, Indah dkk </w:t>
      </w:r>
      <w:r w:rsidRPr="00464A28">
        <w:rPr>
          <w:rFonts w:ascii="Times New Roman" w:hAnsi="Times New Roman"/>
          <w:sz w:val="24"/>
          <w:szCs w:val="24"/>
          <w:lang w:val="id-ID"/>
        </w:rPr>
        <w:t>.</w:t>
      </w:r>
      <w:r w:rsidRPr="00464A28">
        <w:rPr>
          <w:rFonts w:ascii="Times New Roman" w:hAnsi="Times New Roman"/>
          <w:sz w:val="24"/>
          <w:szCs w:val="24"/>
          <w:lang w:val="sv-SE"/>
        </w:rPr>
        <w:t xml:space="preserve"> 2015. </w:t>
      </w:r>
      <w:r w:rsidRPr="00464A28">
        <w:rPr>
          <w:rFonts w:ascii="Times New Roman" w:hAnsi="Times New Roman"/>
          <w:i/>
          <w:sz w:val="24"/>
          <w:szCs w:val="24"/>
          <w:lang w:val="id-ID"/>
        </w:rPr>
        <w:t>Communication in Mathematics Contextual</w:t>
      </w:r>
      <w:r w:rsidRPr="00464A28">
        <w:rPr>
          <w:rFonts w:ascii="Times New Roman" w:hAnsi="Times New Roman"/>
          <w:i/>
          <w:sz w:val="24"/>
          <w:szCs w:val="24"/>
          <w:lang w:val="sv-SE"/>
        </w:rPr>
        <w:t>.</w:t>
      </w:r>
      <w:r w:rsidRPr="00464A28">
        <w:rPr>
          <w:rFonts w:ascii="Times New Roman" w:hAnsi="Times New Roman"/>
          <w:i/>
          <w:sz w:val="24"/>
          <w:szCs w:val="24"/>
          <w:lang w:val="id-ID"/>
        </w:rPr>
        <w:t xml:space="preserve"> Internasional Journal of Innovation and Research in Educational Sciences</w:t>
      </w:r>
      <w:r w:rsidRPr="00464A28">
        <w:rPr>
          <w:rFonts w:ascii="Times New Roman" w:hAnsi="Times New Roman"/>
          <w:sz w:val="24"/>
          <w:szCs w:val="24"/>
          <w:lang w:val="id-ID"/>
        </w:rPr>
        <w:t xml:space="preserve">. 2 (4) </w:t>
      </w:r>
    </w:p>
    <w:p w:rsidR="00464A28" w:rsidRPr="00464A28" w:rsidRDefault="00464A28" w:rsidP="00464A28">
      <w:pPr>
        <w:spacing w:after="0" w:line="240" w:lineRule="auto"/>
        <w:ind w:left="720" w:hanging="720"/>
        <w:jc w:val="both"/>
        <w:rPr>
          <w:rFonts w:ascii="Times New Roman" w:hAnsi="Times New Roman"/>
          <w:sz w:val="24"/>
          <w:szCs w:val="24"/>
          <w:lang w:val="sv-SE"/>
        </w:rPr>
      </w:pPr>
    </w:p>
    <w:p w:rsidR="00464A28" w:rsidRPr="00464A28" w:rsidRDefault="00464A28" w:rsidP="00464A28">
      <w:pPr>
        <w:ind w:left="709" w:hanging="709"/>
        <w:jc w:val="both"/>
        <w:rPr>
          <w:rFonts w:ascii="Times New Roman" w:hAnsi="Times New Roman"/>
          <w:sz w:val="24"/>
          <w:szCs w:val="24"/>
        </w:rPr>
      </w:pPr>
    </w:p>
    <w:p w:rsidR="00464A28" w:rsidRPr="00464A28" w:rsidRDefault="00464A28" w:rsidP="00464A28">
      <w:pPr>
        <w:ind w:left="709" w:hanging="709"/>
        <w:jc w:val="both"/>
        <w:rPr>
          <w:rFonts w:ascii="Times New Roman" w:hAnsi="Times New Roman"/>
          <w:sz w:val="24"/>
          <w:szCs w:val="24"/>
        </w:rPr>
      </w:pPr>
      <w:r w:rsidRPr="00464A28">
        <w:rPr>
          <w:rFonts w:ascii="Times New Roman" w:hAnsi="Times New Roman"/>
          <w:sz w:val="24"/>
          <w:szCs w:val="24"/>
        </w:rPr>
        <w:t xml:space="preserve">Sugiyono .2010. </w:t>
      </w:r>
      <w:r w:rsidRPr="00464A28">
        <w:rPr>
          <w:rFonts w:ascii="Times New Roman" w:hAnsi="Times New Roman"/>
          <w:i/>
          <w:sz w:val="24"/>
          <w:szCs w:val="24"/>
        </w:rPr>
        <w:t xml:space="preserve">Metode Penelitian Pendidikan Pendekatan Kuantitatif, Kualitatif dan R&amp;D. </w:t>
      </w:r>
      <w:r w:rsidRPr="00464A28">
        <w:rPr>
          <w:rFonts w:ascii="Times New Roman" w:hAnsi="Times New Roman"/>
          <w:sz w:val="24"/>
          <w:szCs w:val="24"/>
        </w:rPr>
        <w:t>Bandung: Alfabeta.</w:t>
      </w:r>
    </w:p>
    <w:p w:rsidR="00464A28" w:rsidRPr="00464A28" w:rsidRDefault="00464A28" w:rsidP="00464A28">
      <w:pPr>
        <w:spacing w:after="100" w:afterAutospacing="1"/>
        <w:ind w:left="720" w:hanging="720"/>
        <w:jc w:val="both"/>
        <w:rPr>
          <w:rFonts w:ascii="Times New Roman" w:hAnsi="Times New Roman"/>
          <w:sz w:val="24"/>
          <w:szCs w:val="24"/>
        </w:rPr>
      </w:pPr>
      <w:r w:rsidRPr="00464A28">
        <w:rPr>
          <w:rFonts w:ascii="Times New Roman" w:hAnsi="Times New Roman"/>
          <w:sz w:val="24"/>
          <w:szCs w:val="24"/>
        </w:rPr>
        <w:t xml:space="preserve">Sugiyono. 2013. </w:t>
      </w:r>
      <w:r w:rsidRPr="00464A28">
        <w:rPr>
          <w:rFonts w:ascii="Times New Roman" w:hAnsi="Times New Roman"/>
          <w:i/>
          <w:sz w:val="24"/>
          <w:szCs w:val="24"/>
        </w:rPr>
        <w:t>Metode Penelitian Kualitatif, Kuantitatif dan Kombinasi (Mixed Methods)</w:t>
      </w:r>
      <w:r w:rsidRPr="00464A28">
        <w:rPr>
          <w:rFonts w:ascii="Times New Roman" w:hAnsi="Times New Roman"/>
          <w:sz w:val="24"/>
          <w:szCs w:val="24"/>
        </w:rPr>
        <w:t>. Bandung: Alfabeta</w:t>
      </w:r>
    </w:p>
    <w:p w:rsidR="00464A28" w:rsidRPr="00464A28" w:rsidRDefault="00464A28" w:rsidP="00464A28">
      <w:pPr>
        <w:spacing w:after="100" w:afterAutospacing="1"/>
        <w:ind w:left="720" w:hanging="720"/>
        <w:jc w:val="both"/>
        <w:rPr>
          <w:rFonts w:ascii="Times New Roman" w:hAnsi="Times New Roman"/>
          <w:sz w:val="24"/>
          <w:szCs w:val="24"/>
          <w:lang w:val="sv-SE"/>
        </w:rPr>
      </w:pPr>
      <w:r w:rsidRPr="00464A28">
        <w:rPr>
          <w:rFonts w:ascii="Times New Roman" w:hAnsi="Times New Roman"/>
          <w:sz w:val="24"/>
          <w:szCs w:val="24"/>
          <w:lang w:val="sv-SE"/>
        </w:rPr>
        <w:t xml:space="preserve">Suliyanto. 2011. Perbedaan Pandangan Skala Likert Sebagai Skala Ordinal atau Skala Interval. </w:t>
      </w:r>
      <w:r w:rsidRPr="00464A28">
        <w:rPr>
          <w:rFonts w:ascii="Times New Roman" w:hAnsi="Times New Roman"/>
          <w:i/>
          <w:sz w:val="24"/>
          <w:szCs w:val="24"/>
          <w:lang w:val="sv-SE"/>
        </w:rPr>
        <w:t xml:space="preserve">Prosiding Seminar Nasional Statistika Universitas Diponegoro </w:t>
      </w:r>
      <w:r w:rsidRPr="00464A28">
        <w:rPr>
          <w:rFonts w:ascii="Times New Roman" w:hAnsi="Times New Roman"/>
          <w:sz w:val="24"/>
          <w:szCs w:val="24"/>
          <w:lang w:val="sv-SE"/>
        </w:rPr>
        <w:t>2011, ISBN: 978-979-097-142-4.</w:t>
      </w:r>
    </w:p>
    <w:p w:rsidR="00464A28" w:rsidRDefault="00464A28" w:rsidP="00464A28">
      <w:pPr>
        <w:ind w:left="851" w:hanging="840"/>
        <w:jc w:val="both"/>
        <w:rPr>
          <w:rFonts w:ascii="Times New Roman" w:hAnsi="Times New Roman"/>
        </w:rPr>
      </w:pPr>
      <w:r w:rsidRPr="003626A4">
        <w:rPr>
          <w:rFonts w:ascii="Times New Roman" w:hAnsi="Times New Roman"/>
        </w:rPr>
        <w:t>.</w:t>
      </w:r>
    </w:p>
    <w:p w:rsidR="00464A28" w:rsidRDefault="00464A28" w:rsidP="00464A28">
      <w:pPr>
        <w:ind w:left="851" w:hanging="840"/>
        <w:jc w:val="both"/>
        <w:rPr>
          <w:rFonts w:ascii="Times New Roman" w:hAnsi="Times New Roman"/>
        </w:rPr>
      </w:pPr>
    </w:p>
    <w:p w:rsidR="00464A28" w:rsidRPr="003626A4" w:rsidRDefault="00464A28" w:rsidP="00464A28">
      <w:pPr>
        <w:ind w:left="851" w:hanging="840"/>
        <w:jc w:val="both"/>
        <w:rPr>
          <w:rFonts w:ascii="Times New Roman" w:hAnsi="Times New Roman"/>
          <w:lang w:val="id-ID" w:eastAsia="zh-CN"/>
        </w:rPr>
      </w:pPr>
    </w:p>
    <w:p w:rsidR="00464A28" w:rsidRPr="003626A4" w:rsidRDefault="00464A28" w:rsidP="00464A28">
      <w:pPr>
        <w:ind w:left="840" w:hanging="840"/>
        <w:jc w:val="both"/>
        <w:rPr>
          <w:rFonts w:ascii="Times New Roman" w:hAnsi="Times New Roman"/>
          <w:lang w:val="id-ID" w:eastAsia="zh-CN"/>
        </w:rPr>
      </w:pPr>
    </w:p>
    <w:p w:rsidR="00464A28" w:rsidRPr="008B272F" w:rsidRDefault="00464A28" w:rsidP="00464A28">
      <w:pPr>
        <w:spacing w:after="100" w:afterAutospacing="1"/>
        <w:ind w:left="720" w:hanging="720"/>
        <w:jc w:val="both"/>
        <w:rPr>
          <w:rFonts w:ascii="Times New Roman" w:hAnsi="Times New Roman"/>
          <w:lang w:val="sv-SE"/>
        </w:rPr>
      </w:pPr>
    </w:p>
    <w:p w:rsidR="00464A28" w:rsidRPr="00172EF5" w:rsidRDefault="00464A28" w:rsidP="00464A28">
      <w:pPr>
        <w:spacing w:after="100" w:afterAutospacing="1"/>
        <w:ind w:left="720" w:hanging="720"/>
        <w:jc w:val="both"/>
        <w:rPr>
          <w:rFonts w:ascii="Times New Roman" w:hAnsi="Times New Roman"/>
          <w:lang w:val="id-ID"/>
        </w:rPr>
      </w:pPr>
    </w:p>
    <w:p w:rsidR="00464A28" w:rsidRPr="00E70CC4" w:rsidRDefault="00464A28" w:rsidP="00464A28">
      <w:pPr>
        <w:spacing w:after="0" w:line="480" w:lineRule="auto"/>
      </w:pPr>
    </w:p>
    <w:p w:rsidR="004D1F34" w:rsidRPr="004E502A" w:rsidRDefault="004D1F34" w:rsidP="004D1F34">
      <w:pPr>
        <w:ind w:left="840" w:hanging="840"/>
        <w:jc w:val="both"/>
        <w:rPr>
          <w:rFonts w:ascii="Times New Roman" w:hAnsi="Times New Roman"/>
          <w:sz w:val="24"/>
          <w:szCs w:val="24"/>
        </w:rPr>
      </w:pPr>
    </w:p>
    <w:p w:rsidR="004D1F34" w:rsidRPr="004E502A" w:rsidRDefault="004D1F34" w:rsidP="004D1F34">
      <w:pPr>
        <w:ind w:left="840" w:hanging="840"/>
        <w:jc w:val="both"/>
        <w:rPr>
          <w:rFonts w:ascii="Times New Roman" w:hAnsi="Times New Roman"/>
          <w:sz w:val="24"/>
          <w:szCs w:val="24"/>
          <w:lang w:val="id-ID" w:eastAsia="zh-CN"/>
        </w:rPr>
      </w:pPr>
    </w:p>
    <w:p w:rsidR="004D1F34" w:rsidRPr="004E502A" w:rsidRDefault="004D1F34" w:rsidP="004D1F34">
      <w:pPr>
        <w:spacing w:after="100" w:afterAutospacing="1"/>
        <w:ind w:left="720" w:hanging="720"/>
        <w:jc w:val="both"/>
        <w:rPr>
          <w:rFonts w:ascii="Times New Roman" w:hAnsi="Times New Roman"/>
          <w:sz w:val="24"/>
          <w:szCs w:val="24"/>
          <w:lang w:val="sv-SE"/>
        </w:rPr>
      </w:pPr>
    </w:p>
    <w:p w:rsidR="004D1F34" w:rsidRPr="004E502A" w:rsidRDefault="004D1F34" w:rsidP="004D1F34">
      <w:pPr>
        <w:spacing w:after="100" w:afterAutospacing="1"/>
        <w:ind w:left="720" w:hanging="720"/>
        <w:jc w:val="both"/>
        <w:rPr>
          <w:rFonts w:ascii="Times New Roman" w:hAnsi="Times New Roman"/>
          <w:sz w:val="24"/>
          <w:szCs w:val="24"/>
          <w:lang w:val="id-ID"/>
        </w:rPr>
      </w:pPr>
    </w:p>
    <w:p w:rsidR="00044D60" w:rsidRPr="004E502A" w:rsidRDefault="00044D60" w:rsidP="004D1F34">
      <w:pPr>
        <w:ind w:left="630" w:hanging="630"/>
        <w:jc w:val="both"/>
        <w:rPr>
          <w:rFonts w:ascii="Times New Roman" w:hAnsi="Times New Roman" w:cs="Times New Roman"/>
          <w:sz w:val="24"/>
          <w:szCs w:val="24"/>
        </w:rPr>
      </w:pPr>
    </w:p>
    <w:sectPr w:rsidR="00044D60" w:rsidRPr="004E502A" w:rsidSect="001B412D">
      <w:headerReference w:type="default" r:id="rId11"/>
      <w:footerReference w:type="default" r:id="rId12"/>
      <w:pgSz w:w="11907" w:h="16839" w:code="9"/>
      <w:pgMar w:top="2275" w:right="1701"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52" w:rsidRDefault="003D4F52" w:rsidP="00376BE0">
      <w:pPr>
        <w:spacing w:after="0" w:line="240" w:lineRule="auto"/>
      </w:pPr>
      <w:r>
        <w:separator/>
      </w:r>
    </w:p>
  </w:endnote>
  <w:endnote w:type="continuationSeparator" w:id="0">
    <w:p w:rsidR="003D4F52" w:rsidRDefault="003D4F52" w:rsidP="0037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DejaVu San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72935"/>
      <w:docPartObj>
        <w:docPartGallery w:val="Page Numbers (Bottom of Page)"/>
        <w:docPartUnique/>
      </w:docPartObj>
    </w:sdtPr>
    <w:sdtEndPr>
      <w:rPr>
        <w:noProof/>
      </w:rPr>
    </w:sdtEndPr>
    <w:sdtContent>
      <w:p w:rsidR="00AD721D" w:rsidRDefault="00AD72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721D" w:rsidRDefault="00AD7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52" w:rsidRDefault="003D4F52" w:rsidP="00376BE0">
      <w:pPr>
        <w:spacing w:after="0" w:line="240" w:lineRule="auto"/>
      </w:pPr>
      <w:r>
        <w:separator/>
      </w:r>
    </w:p>
  </w:footnote>
  <w:footnote w:type="continuationSeparator" w:id="0">
    <w:p w:rsidR="003D4F52" w:rsidRDefault="003D4F52" w:rsidP="0037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055"/>
      <w:docPartObj>
        <w:docPartGallery w:val="Page Numbers (Top of Page)"/>
        <w:docPartUnique/>
      </w:docPartObj>
    </w:sdtPr>
    <w:sdtEndPr/>
    <w:sdtContent>
      <w:p w:rsidR="003D4F52" w:rsidRDefault="003D4F52">
        <w:pPr>
          <w:pStyle w:val="Header"/>
          <w:jc w:val="right"/>
        </w:pPr>
      </w:p>
      <w:p w:rsidR="003D4F52" w:rsidRDefault="00AD721D">
        <w:pPr>
          <w:pStyle w:val="Header"/>
          <w:jc w:val="right"/>
        </w:pPr>
      </w:p>
    </w:sdtContent>
  </w:sdt>
  <w:p w:rsidR="003D4F52" w:rsidRDefault="003D4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00E"/>
    <w:multiLevelType w:val="hybridMultilevel"/>
    <w:tmpl w:val="31A62924"/>
    <w:lvl w:ilvl="0" w:tplc="B302D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6D3D7F"/>
    <w:multiLevelType w:val="hybridMultilevel"/>
    <w:tmpl w:val="B47A1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925473"/>
    <w:multiLevelType w:val="hybridMultilevel"/>
    <w:tmpl w:val="49C2FF62"/>
    <w:lvl w:ilvl="0" w:tplc="7D9E7C54">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3">
    <w:nsid w:val="12062B1F"/>
    <w:multiLevelType w:val="hybridMultilevel"/>
    <w:tmpl w:val="2FBEFDA8"/>
    <w:lvl w:ilvl="0" w:tplc="04210019">
      <w:start w:val="2"/>
      <w:numFmt w:val="decimal"/>
      <w:lvlText w:val="%1."/>
      <w:lvlJc w:val="left"/>
      <w:pPr>
        <w:ind w:left="786" w:hanging="360"/>
      </w:pPr>
      <w:rPr>
        <w:rFonts w:ascii="Times New Roman" w:eastAsiaTheme="minorHAnsi" w:hAnsi="Times New Roman" w:cs="Times New Roman" w:hint="default"/>
        <w:b/>
      </w:rPr>
    </w:lvl>
    <w:lvl w:ilvl="1" w:tplc="04210019">
      <w:start w:val="1"/>
      <w:numFmt w:val="lowerLetter"/>
      <w:lvlText w:val="%2."/>
      <w:lvlJc w:val="left"/>
      <w:pPr>
        <w:ind w:left="1440" w:hanging="360"/>
      </w:pPr>
    </w:lvl>
    <w:lvl w:ilvl="2" w:tplc="0421001B">
      <w:start w:val="1"/>
      <w:numFmt w:val="decimal"/>
      <w:lvlText w:val="%3)"/>
      <w:lvlJc w:val="left"/>
      <w:pPr>
        <w:ind w:left="2340" w:hanging="360"/>
      </w:pPr>
      <w:rPr>
        <w:rFonts w:hint="default"/>
      </w:rPr>
    </w:lvl>
    <w:lvl w:ilvl="3" w:tplc="0421000F">
      <w:start w:val="1"/>
      <w:numFmt w:val="decimal"/>
      <w:lvlText w:val="%4."/>
      <w:lvlJc w:val="left"/>
      <w:pPr>
        <w:ind w:left="2880" w:hanging="360"/>
      </w:pPr>
      <w:rPr>
        <w:b w:val="0"/>
      </w:rPr>
    </w:lvl>
    <w:lvl w:ilvl="4" w:tplc="04210019">
      <w:start w:val="1"/>
      <w:numFmt w:val="lowerLetter"/>
      <w:lvlText w:val="%5)"/>
      <w:lvlJc w:val="left"/>
      <w:pPr>
        <w:ind w:left="3600" w:hanging="360"/>
      </w:pPr>
      <w:rPr>
        <w:rFonts w:hint="default"/>
      </w:rPr>
    </w:lvl>
    <w:lvl w:ilvl="5" w:tplc="DDA49954">
      <w:start w:val="1"/>
      <w:numFmt w:val="upperLetter"/>
      <w:pStyle w:val="A"/>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C54D0"/>
    <w:multiLevelType w:val="hybridMultilevel"/>
    <w:tmpl w:val="2D429B44"/>
    <w:lvl w:ilvl="0" w:tplc="26FC107A">
      <w:start w:val="1"/>
      <w:numFmt w:val="upperLetter"/>
      <w:pStyle w:val="Judul"/>
      <w:lvlText w:val="%1."/>
      <w:lvlJc w:val="left"/>
      <w:pPr>
        <w:ind w:left="360" w:hanging="360"/>
      </w:pPr>
      <w:rPr>
        <w:rFonts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5">
    <w:nsid w:val="21E20A98"/>
    <w:multiLevelType w:val="hybridMultilevel"/>
    <w:tmpl w:val="D7289C12"/>
    <w:lvl w:ilvl="0" w:tplc="B816C66C">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6">
    <w:nsid w:val="22B2310F"/>
    <w:multiLevelType w:val="hybridMultilevel"/>
    <w:tmpl w:val="C2BE7C36"/>
    <w:lvl w:ilvl="0" w:tplc="1EEA77A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4102E29"/>
    <w:multiLevelType w:val="hybridMultilevel"/>
    <w:tmpl w:val="01F0D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214A45"/>
    <w:multiLevelType w:val="hybridMultilevel"/>
    <w:tmpl w:val="075231CC"/>
    <w:lvl w:ilvl="0" w:tplc="DF54534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2B924217"/>
    <w:multiLevelType w:val="hybridMultilevel"/>
    <w:tmpl w:val="E6DC2980"/>
    <w:lvl w:ilvl="0" w:tplc="92B80CFE">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10">
    <w:nsid w:val="2D90214B"/>
    <w:multiLevelType w:val="hybridMultilevel"/>
    <w:tmpl w:val="8CE21C76"/>
    <w:lvl w:ilvl="0" w:tplc="3E3AC01E">
      <w:start w:val="1"/>
      <w:numFmt w:val="lowerLetter"/>
      <w:pStyle w:val="akeci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03B0893"/>
    <w:multiLevelType w:val="hybridMultilevel"/>
    <w:tmpl w:val="366A0D4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35E4E7A"/>
    <w:multiLevelType w:val="hybridMultilevel"/>
    <w:tmpl w:val="EA484D3C"/>
    <w:lvl w:ilvl="0" w:tplc="6B9248B4">
      <w:start w:val="1"/>
      <w:numFmt w:val="decimal"/>
      <w:pStyle w:val="1Pengplahan"/>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67732EC"/>
    <w:multiLevelType w:val="hybridMultilevel"/>
    <w:tmpl w:val="FE6E68F8"/>
    <w:lvl w:ilvl="0" w:tplc="9348D6E0">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14">
    <w:nsid w:val="37BF604F"/>
    <w:multiLevelType w:val="hybridMultilevel"/>
    <w:tmpl w:val="C4407370"/>
    <w:lvl w:ilvl="0" w:tplc="EC4CCF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D7D2C3C"/>
    <w:multiLevelType w:val="hybridMultilevel"/>
    <w:tmpl w:val="9C7487CA"/>
    <w:lvl w:ilvl="0" w:tplc="74904E2E">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16">
    <w:nsid w:val="3F6F5535"/>
    <w:multiLevelType w:val="hybridMultilevel"/>
    <w:tmpl w:val="05EC6D16"/>
    <w:lvl w:ilvl="0" w:tplc="2478967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A3F268B"/>
    <w:multiLevelType w:val="hybridMultilevel"/>
    <w:tmpl w:val="BADE47E6"/>
    <w:lvl w:ilvl="0" w:tplc="8830341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nsid w:val="4C56364C"/>
    <w:multiLevelType w:val="hybridMultilevel"/>
    <w:tmpl w:val="D86054E8"/>
    <w:lvl w:ilvl="0" w:tplc="4906C3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3F22301"/>
    <w:multiLevelType w:val="hybridMultilevel"/>
    <w:tmpl w:val="6228F826"/>
    <w:lvl w:ilvl="0" w:tplc="19C622C0">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20">
    <w:nsid w:val="542B41C8"/>
    <w:multiLevelType w:val="hybridMultilevel"/>
    <w:tmpl w:val="52CA6740"/>
    <w:lvl w:ilvl="0" w:tplc="FE048748">
      <w:start w:val="1"/>
      <w:numFmt w:val="decimal"/>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1">
    <w:nsid w:val="54DD744D"/>
    <w:multiLevelType w:val="hybridMultilevel"/>
    <w:tmpl w:val="A69E6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174581"/>
    <w:multiLevelType w:val="hybridMultilevel"/>
    <w:tmpl w:val="A5565754"/>
    <w:lvl w:ilvl="0" w:tplc="C6928638">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23">
    <w:nsid w:val="6240064E"/>
    <w:multiLevelType w:val="hybridMultilevel"/>
    <w:tmpl w:val="6F184C44"/>
    <w:lvl w:ilvl="0" w:tplc="E3EC71AC">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24">
    <w:nsid w:val="6F3217CE"/>
    <w:multiLevelType w:val="hybridMultilevel"/>
    <w:tmpl w:val="3A0E860A"/>
    <w:lvl w:ilvl="0" w:tplc="2528F936">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25">
    <w:nsid w:val="783673AD"/>
    <w:multiLevelType w:val="hybridMultilevel"/>
    <w:tmpl w:val="CB8EC5B0"/>
    <w:lvl w:ilvl="0" w:tplc="6E3C518C">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num w:numId="1">
    <w:abstractNumId w:val="4"/>
  </w:num>
  <w:num w:numId="2">
    <w:abstractNumId w:val="5"/>
  </w:num>
  <w:num w:numId="3">
    <w:abstractNumId w:val="12"/>
  </w:num>
  <w:num w:numId="4">
    <w:abstractNumId w:val="10"/>
  </w:num>
  <w:num w:numId="5">
    <w:abstractNumId w:val="16"/>
  </w:num>
  <w:num w:numId="6">
    <w:abstractNumId w:val="8"/>
  </w:num>
  <w:num w:numId="7">
    <w:abstractNumId w:val="11"/>
  </w:num>
  <w:num w:numId="8">
    <w:abstractNumId w:val="19"/>
  </w:num>
  <w:num w:numId="9">
    <w:abstractNumId w:val="21"/>
  </w:num>
  <w:num w:numId="10">
    <w:abstractNumId w:val="24"/>
  </w:num>
  <w:num w:numId="11">
    <w:abstractNumId w:val="7"/>
  </w:num>
  <w:num w:numId="12">
    <w:abstractNumId w:val="14"/>
  </w:num>
  <w:num w:numId="13">
    <w:abstractNumId w:val="25"/>
  </w:num>
  <w:num w:numId="14">
    <w:abstractNumId w:val="18"/>
  </w:num>
  <w:num w:numId="15">
    <w:abstractNumId w:val="22"/>
  </w:num>
  <w:num w:numId="16">
    <w:abstractNumId w:val="15"/>
  </w:num>
  <w:num w:numId="17">
    <w:abstractNumId w:val="23"/>
  </w:num>
  <w:num w:numId="18">
    <w:abstractNumId w:val="13"/>
  </w:num>
  <w:num w:numId="19">
    <w:abstractNumId w:val="9"/>
  </w:num>
  <w:num w:numId="20">
    <w:abstractNumId w:val="2"/>
  </w:num>
  <w:num w:numId="21">
    <w:abstractNumId w:val="17"/>
  </w:num>
  <w:num w:numId="22">
    <w:abstractNumId w:val="20"/>
  </w:num>
  <w:num w:numId="23">
    <w:abstractNumId w:val="1"/>
  </w:num>
  <w:num w:numId="24">
    <w:abstractNumId w:val="0"/>
  </w:num>
  <w:num w:numId="25">
    <w:abstractNumId w:val="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61E"/>
    <w:rsid w:val="00003B7D"/>
    <w:rsid w:val="00003D30"/>
    <w:rsid w:val="00012DC3"/>
    <w:rsid w:val="000175E2"/>
    <w:rsid w:val="00043AA7"/>
    <w:rsid w:val="0004430B"/>
    <w:rsid w:val="00044D60"/>
    <w:rsid w:val="00056F05"/>
    <w:rsid w:val="00061FC6"/>
    <w:rsid w:val="00072791"/>
    <w:rsid w:val="00075595"/>
    <w:rsid w:val="00080FC1"/>
    <w:rsid w:val="000873B7"/>
    <w:rsid w:val="000A0279"/>
    <w:rsid w:val="00102FF2"/>
    <w:rsid w:val="00125E4E"/>
    <w:rsid w:val="00152517"/>
    <w:rsid w:val="00155E36"/>
    <w:rsid w:val="00164386"/>
    <w:rsid w:val="00165B96"/>
    <w:rsid w:val="001815A3"/>
    <w:rsid w:val="00183088"/>
    <w:rsid w:val="001A323B"/>
    <w:rsid w:val="001A481F"/>
    <w:rsid w:val="001A56F2"/>
    <w:rsid w:val="001B0223"/>
    <w:rsid w:val="001B412D"/>
    <w:rsid w:val="001B69E9"/>
    <w:rsid w:val="001E2C35"/>
    <w:rsid w:val="001E502B"/>
    <w:rsid w:val="001F3149"/>
    <w:rsid w:val="001F7522"/>
    <w:rsid w:val="002026F0"/>
    <w:rsid w:val="00221B5E"/>
    <w:rsid w:val="002253FC"/>
    <w:rsid w:val="00232440"/>
    <w:rsid w:val="00232CAD"/>
    <w:rsid w:val="00273437"/>
    <w:rsid w:val="00291C9D"/>
    <w:rsid w:val="002A53B0"/>
    <w:rsid w:val="002B2B94"/>
    <w:rsid w:val="002B6C0F"/>
    <w:rsid w:val="002C50CB"/>
    <w:rsid w:val="002D4105"/>
    <w:rsid w:val="002D4F7F"/>
    <w:rsid w:val="00370007"/>
    <w:rsid w:val="00374D90"/>
    <w:rsid w:val="00376BE0"/>
    <w:rsid w:val="00376F96"/>
    <w:rsid w:val="00384F59"/>
    <w:rsid w:val="00384FAC"/>
    <w:rsid w:val="003937FF"/>
    <w:rsid w:val="003B071D"/>
    <w:rsid w:val="003D0337"/>
    <w:rsid w:val="003D4F52"/>
    <w:rsid w:val="003E063B"/>
    <w:rsid w:val="004003D6"/>
    <w:rsid w:val="00403B7F"/>
    <w:rsid w:val="004128D6"/>
    <w:rsid w:val="004145A9"/>
    <w:rsid w:val="0042022E"/>
    <w:rsid w:val="00421C40"/>
    <w:rsid w:val="004374E6"/>
    <w:rsid w:val="00464A28"/>
    <w:rsid w:val="004879AC"/>
    <w:rsid w:val="004A1E82"/>
    <w:rsid w:val="004C5292"/>
    <w:rsid w:val="004D1F34"/>
    <w:rsid w:val="004D3136"/>
    <w:rsid w:val="004E0630"/>
    <w:rsid w:val="004E2AEB"/>
    <w:rsid w:val="004E502A"/>
    <w:rsid w:val="004F200E"/>
    <w:rsid w:val="004F6206"/>
    <w:rsid w:val="0052400E"/>
    <w:rsid w:val="00555F87"/>
    <w:rsid w:val="00570692"/>
    <w:rsid w:val="00573F9A"/>
    <w:rsid w:val="005743F8"/>
    <w:rsid w:val="005758BF"/>
    <w:rsid w:val="00576FE4"/>
    <w:rsid w:val="00584C5F"/>
    <w:rsid w:val="00585257"/>
    <w:rsid w:val="005D70E8"/>
    <w:rsid w:val="00627FB3"/>
    <w:rsid w:val="00634C75"/>
    <w:rsid w:val="00645C81"/>
    <w:rsid w:val="00662440"/>
    <w:rsid w:val="006728A7"/>
    <w:rsid w:val="006A4445"/>
    <w:rsid w:val="006B5A69"/>
    <w:rsid w:val="006C5A78"/>
    <w:rsid w:val="006D1400"/>
    <w:rsid w:val="006F1498"/>
    <w:rsid w:val="006F56F2"/>
    <w:rsid w:val="00700607"/>
    <w:rsid w:val="00712195"/>
    <w:rsid w:val="00712A72"/>
    <w:rsid w:val="00714A72"/>
    <w:rsid w:val="007275DC"/>
    <w:rsid w:val="00732352"/>
    <w:rsid w:val="00750835"/>
    <w:rsid w:val="007624D4"/>
    <w:rsid w:val="0078523B"/>
    <w:rsid w:val="00785594"/>
    <w:rsid w:val="007A7B70"/>
    <w:rsid w:val="007A7B72"/>
    <w:rsid w:val="007C186C"/>
    <w:rsid w:val="007D1E17"/>
    <w:rsid w:val="007D511B"/>
    <w:rsid w:val="00877357"/>
    <w:rsid w:val="00886A00"/>
    <w:rsid w:val="008A2DCF"/>
    <w:rsid w:val="008B1760"/>
    <w:rsid w:val="008C4F0D"/>
    <w:rsid w:val="008F106A"/>
    <w:rsid w:val="008F40C9"/>
    <w:rsid w:val="00957A6A"/>
    <w:rsid w:val="0096008E"/>
    <w:rsid w:val="00971E81"/>
    <w:rsid w:val="009745DA"/>
    <w:rsid w:val="00983D77"/>
    <w:rsid w:val="0099456D"/>
    <w:rsid w:val="009A5627"/>
    <w:rsid w:val="009C0B11"/>
    <w:rsid w:val="009D1115"/>
    <w:rsid w:val="009D46DB"/>
    <w:rsid w:val="009D480C"/>
    <w:rsid w:val="009D5963"/>
    <w:rsid w:val="009D6F49"/>
    <w:rsid w:val="009E0B7E"/>
    <w:rsid w:val="009E44C6"/>
    <w:rsid w:val="009F08C7"/>
    <w:rsid w:val="009F438B"/>
    <w:rsid w:val="00A153BD"/>
    <w:rsid w:val="00A31967"/>
    <w:rsid w:val="00A3623A"/>
    <w:rsid w:val="00A37DA7"/>
    <w:rsid w:val="00A84F0D"/>
    <w:rsid w:val="00A92D4D"/>
    <w:rsid w:val="00A946AF"/>
    <w:rsid w:val="00A96FC6"/>
    <w:rsid w:val="00AA7735"/>
    <w:rsid w:val="00AA77FE"/>
    <w:rsid w:val="00AB59B6"/>
    <w:rsid w:val="00AB79D9"/>
    <w:rsid w:val="00AC2DBD"/>
    <w:rsid w:val="00AD5556"/>
    <w:rsid w:val="00AD721D"/>
    <w:rsid w:val="00B03AB0"/>
    <w:rsid w:val="00B03FB5"/>
    <w:rsid w:val="00B22F6C"/>
    <w:rsid w:val="00B24807"/>
    <w:rsid w:val="00B260DE"/>
    <w:rsid w:val="00B32A8C"/>
    <w:rsid w:val="00B60487"/>
    <w:rsid w:val="00B77025"/>
    <w:rsid w:val="00B8317F"/>
    <w:rsid w:val="00B84988"/>
    <w:rsid w:val="00B96730"/>
    <w:rsid w:val="00BA7434"/>
    <w:rsid w:val="00BD34AA"/>
    <w:rsid w:val="00C21F03"/>
    <w:rsid w:val="00C26B4F"/>
    <w:rsid w:val="00C32BF8"/>
    <w:rsid w:val="00C436E6"/>
    <w:rsid w:val="00C8139F"/>
    <w:rsid w:val="00C920B0"/>
    <w:rsid w:val="00C936D0"/>
    <w:rsid w:val="00CC65AC"/>
    <w:rsid w:val="00CD0D97"/>
    <w:rsid w:val="00D143B7"/>
    <w:rsid w:val="00D61E9E"/>
    <w:rsid w:val="00D8235C"/>
    <w:rsid w:val="00D83189"/>
    <w:rsid w:val="00D96FBB"/>
    <w:rsid w:val="00DA48EE"/>
    <w:rsid w:val="00DD676E"/>
    <w:rsid w:val="00DE6603"/>
    <w:rsid w:val="00E1353C"/>
    <w:rsid w:val="00E241C6"/>
    <w:rsid w:val="00E25BF7"/>
    <w:rsid w:val="00E3353E"/>
    <w:rsid w:val="00E44518"/>
    <w:rsid w:val="00E51ECA"/>
    <w:rsid w:val="00ED0C81"/>
    <w:rsid w:val="00F43637"/>
    <w:rsid w:val="00F47CA6"/>
    <w:rsid w:val="00F5713F"/>
    <w:rsid w:val="00F63F85"/>
    <w:rsid w:val="00F65E76"/>
    <w:rsid w:val="00F67EF5"/>
    <w:rsid w:val="00F70524"/>
    <w:rsid w:val="00F734D9"/>
    <w:rsid w:val="00F93971"/>
    <w:rsid w:val="00F94007"/>
    <w:rsid w:val="00FB4A80"/>
    <w:rsid w:val="00FE3EDC"/>
    <w:rsid w:val="00FE69B0"/>
    <w:rsid w:val="00FF0FFE"/>
    <w:rsid w:val="00FF1467"/>
    <w:rsid w:val="00FF461E"/>
    <w:rsid w:val="00FF70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6"/>
  </w:style>
  <w:style w:type="paragraph" w:styleId="Heading1">
    <w:name w:val="heading 1"/>
    <w:basedOn w:val="Normal"/>
    <w:next w:val="Normal"/>
    <w:link w:val="Heading1Char"/>
    <w:uiPriority w:val="9"/>
    <w:qFormat/>
    <w:rsid w:val="007D511B"/>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511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D511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511B"/>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7D511B"/>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7D511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D511B"/>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7D511B"/>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7D511B"/>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F461E"/>
    <w:pPr>
      <w:ind w:left="720"/>
      <w:contextualSpacing/>
      <w:jc w:val="both"/>
    </w:pPr>
    <w:rPr>
      <w:rFonts w:ascii="Calibri" w:eastAsia="Calibri" w:hAnsi="Calibri" w:cs="Times New Roman"/>
      <w:lang w:val="id-ID"/>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FF461E"/>
    <w:rPr>
      <w:rFonts w:ascii="Calibri" w:eastAsia="Calibri" w:hAnsi="Calibri" w:cs="Times New Roman"/>
      <w:lang w:val="id-ID"/>
    </w:rPr>
  </w:style>
  <w:style w:type="table" w:styleId="TableGrid">
    <w:name w:val="Table Grid"/>
    <w:basedOn w:val="TableNormal"/>
    <w:uiPriority w:val="59"/>
    <w:rsid w:val="00FF4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F461E"/>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008E"/>
    <w:pPr>
      <w:spacing w:before="100" w:beforeAutospacing="1" w:after="100" w:afterAutospacing="1" w:line="240" w:lineRule="auto"/>
    </w:pPr>
    <w:rPr>
      <w:rFonts w:ascii="Calibri" w:eastAsia="Times New Roman" w:hAnsi="Calibri" w:cs="Times New Roman"/>
      <w:sz w:val="24"/>
      <w:szCs w:val="24"/>
    </w:rPr>
  </w:style>
  <w:style w:type="paragraph" w:customStyle="1" w:styleId="Judul">
    <w:name w:val="Judul"/>
    <w:basedOn w:val="ListParagraph"/>
    <w:link w:val="JudulChar"/>
    <w:rsid w:val="00555F87"/>
    <w:pPr>
      <w:numPr>
        <w:numId w:val="1"/>
      </w:numPr>
      <w:spacing w:after="0" w:line="240" w:lineRule="auto"/>
      <w:jc w:val="left"/>
    </w:pPr>
    <w:rPr>
      <w:rFonts w:ascii="Times New Roman" w:eastAsia="Times New Roman" w:hAnsi="Times New Roman"/>
      <w:b/>
      <w:sz w:val="24"/>
      <w:szCs w:val="24"/>
      <w:lang w:val="en-GB" w:eastAsia="en-GB"/>
    </w:rPr>
  </w:style>
  <w:style w:type="character" w:customStyle="1" w:styleId="JudulChar">
    <w:name w:val="Judul Char"/>
    <w:basedOn w:val="ListParagraphChar"/>
    <w:link w:val="Judul"/>
    <w:locked/>
    <w:rsid w:val="00555F87"/>
    <w:rPr>
      <w:rFonts w:ascii="Times New Roman" w:eastAsia="Times New Roman" w:hAnsi="Times New Roman" w:cs="Times New Roman"/>
      <w:b/>
      <w:sz w:val="24"/>
      <w:szCs w:val="24"/>
      <w:lang w:val="en-GB" w:eastAsia="en-GB"/>
    </w:rPr>
  </w:style>
  <w:style w:type="character" w:customStyle="1" w:styleId="Heading1Char">
    <w:name w:val="Heading 1 Char"/>
    <w:basedOn w:val="DefaultParagraphFont"/>
    <w:link w:val="Heading1"/>
    <w:uiPriority w:val="9"/>
    <w:rsid w:val="007D51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51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D51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511B"/>
    <w:rPr>
      <w:b/>
      <w:bCs/>
      <w:sz w:val="28"/>
      <w:szCs w:val="28"/>
    </w:rPr>
  </w:style>
  <w:style w:type="character" w:customStyle="1" w:styleId="Heading5Char">
    <w:name w:val="Heading 5 Char"/>
    <w:basedOn w:val="DefaultParagraphFont"/>
    <w:link w:val="Heading5"/>
    <w:uiPriority w:val="9"/>
    <w:semiHidden/>
    <w:rsid w:val="007D511B"/>
    <w:rPr>
      <w:b/>
      <w:bCs/>
      <w:i/>
      <w:iCs/>
      <w:sz w:val="26"/>
      <w:szCs w:val="26"/>
    </w:rPr>
  </w:style>
  <w:style w:type="character" w:customStyle="1" w:styleId="Heading6Char">
    <w:name w:val="Heading 6 Char"/>
    <w:basedOn w:val="DefaultParagraphFont"/>
    <w:link w:val="Heading6"/>
    <w:rsid w:val="007D51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D511B"/>
    <w:rPr>
      <w:sz w:val="24"/>
      <w:szCs w:val="24"/>
    </w:rPr>
  </w:style>
  <w:style w:type="character" w:customStyle="1" w:styleId="Heading8Char">
    <w:name w:val="Heading 8 Char"/>
    <w:basedOn w:val="DefaultParagraphFont"/>
    <w:link w:val="Heading8"/>
    <w:uiPriority w:val="9"/>
    <w:semiHidden/>
    <w:rsid w:val="007D511B"/>
    <w:rPr>
      <w:i/>
      <w:iCs/>
      <w:sz w:val="24"/>
      <w:szCs w:val="24"/>
    </w:rPr>
  </w:style>
  <w:style w:type="character" w:customStyle="1" w:styleId="Heading9Char">
    <w:name w:val="Heading 9 Char"/>
    <w:basedOn w:val="DefaultParagraphFont"/>
    <w:link w:val="Heading9"/>
    <w:uiPriority w:val="9"/>
    <w:semiHidden/>
    <w:rsid w:val="007D511B"/>
    <w:rPr>
      <w:rFonts w:asciiTheme="majorHAnsi" w:eastAsiaTheme="majorEastAsia" w:hAnsiTheme="majorHAnsi" w:cstheme="majorBidi"/>
    </w:rPr>
  </w:style>
  <w:style w:type="paragraph" w:styleId="Header">
    <w:name w:val="header"/>
    <w:basedOn w:val="Normal"/>
    <w:link w:val="Head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D51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511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D51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51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511B"/>
    <w:rPr>
      <w:rFonts w:ascii="Tahoma" w:eastAsia="Times New Roman" w:hAnsi="Tahoma" w:cs="Tahoma"/>
      <w:sz w:val="16"/>
      <w:szCs w:val="16"/>
    </w:rPr>
  </w:style>
  <w:style w:type="paragraph" w:customStyle="1" w:styleId="Default">
    <w:name w:val="Default"/>
    <w:rsid w:val="006A4445"/>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BodyTextIndent">
    <w:name w:val="Body Text Indent"/>
    <w:basedOn w:val="Normal"/>
    <w:link w:val="BodyTextIndentChar"/>
    <w:uiPriority w:val="99"/>
    <w:semiHidden/>
    <w:unhideWhenUsed/>
    <w:rsid w:val="006A4445"/>
    <w:pPr>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6A4445"/>
    <w:rPr>
      <w:rFonts w:eastAsia="Times New Roman" w:cs="Times New Roman"/>
    </w:rPr>
  </w:style>
  <w:style w:type="character" w:styleId="Hyperlink">
    <w:name w:val="Hyperlink"/>
    <w:basedOn w:val="DefaultParagraphFont"/>
    <w:uiPriority w:val="99"/>
    <w:unhideWhenUsed/>
    <w:rsid w:val="00750835"/>
    <w:rPr>
      <w:color w:val="0000FF" w:themeColor="hyperlink"/>
      <w:u w:val="single"/>
    </w:rPr>
  </w:style>
  <w:style w:type="character" w:styleId="Emphasis">
    <w:name w:val="Emphasis"/>
    <w:basedOn w:val="DefaultParagraphFont"/>
    <w:uiPriority w:val="20"/>
    <w:qFormat/>
    <w:rsid w:val="008B1760"/>
    <w:rPr>
      <w:i/>
      <w:iCs/>
    </w:rPr>
  </w:style>
  <w:style w:type="character" w:customStyle="1" w:styleId="personname">
    <w:name w:val="person_name"/>
    <w:basedOn w:val="DefaultParagraphFont"/>
    <w:rsid w:val="008B1760"/>
  </w:style>
  <w:style w:type="paragraph" w:customStyle="1" w:styleId="TableContents">
    <w:name w:val="Table Contents"/>
    <w:basedOn w:val="Normal"/>
    <w:rsid w:val="008B1760"/>
    <w:pPr>
      <w:widowControl w:val="0"/>
      <w:suppressLineNumbers/>
      <w:suppressAutoHyphens/>
      <w:autoSpaceDN w:val="0"/>
      <w:spacing w:after="0" w:line="240" w:lineRule="auto"/>
      <w:textAlignment w:val="baseline"/>
    </w:pPr>
    <w:rPr>
      <w:rFonts w:ascii="Times New Roman" w:eastAsia="Times New Roman" w:hAnsi="Times New Roman" w:cs="DejaVu Sans"/>
      <w:kern w:val="3"/>
      <w:sz w:val="24"/>
      <w:szCs w:val="24"/>
    </w:rPr>
  </w:style>
  <w:style w:type="paragraph" w:customStyle="1" w:styleId="1Pengplahan">
    <w:name w:val="1. Pengplahan"/>
    <w:basedOn w:val="Heading3"/>
    <w:link w:val="1PengplahanChar"/>
    <w:qFormat/>
    <w:rsid w:val="004D1F34"/>
    <w:pPr>
      <w:numPr>
        <w:numId w:val="3"/>
      </w:numPr>
      <w:autoSpaceDE w:val="0"/>
      <w:autoSpaceDN w:val="0"/>
      <w:adjustRightInd w:val="0"/>
      <w:spacing w:before="0" w:after="0"/>
      <w:ind w:left="782" w:hanging="357"/>
      <w:jc w:val="both"/>
    </w:pPr>
    <w:rPr>
      <w:rFonts w:ascii="Times New Roman" w:hAnsi="Times New Roman" w:cs="Times New Roman"/>
      <w:sz w:val="24"/>
      <w:szCs w:val="24"/>
      <w:lang w:val="id-ID"/>
    </w:rPr>
  </w:style>
  <w:style w:type="paragraph" w:customStyle="1" w:styleId="Tabel">
    <w:name w:val="Tabel"/>
    <w:basedOn w:val="Heading1"/>
    <w:link w:val="TabelChar"/>
    <w:qFormat/>
    <w:rsid w:val="004D1F34"/>
    <w:pPr>
      <w:tabs>
        <w:tab w:val="clear" w:pos="720"/>
      </w:tabs>
      <w:autoSpaceDE w:val="0"/>
      <w:autoSpaceDN w:val="0"/>
      <w:adjustRightInd w:val="0"/>
      <w:spacing w:before="0" w:after="0"/>
      <w:ind w:left="851" w:firstLine="0"/>
      <w:jc w:val="center"/>
    </w:pPr>
    <w:rPr>
      <w:rFonts w:ascii="Times New Roman" w:hAnsi="Times New Roman" w:cs="Times New Roman"/>
      <w:sz w:val="24"/>
      <w:szCs w:val="24"/>
    </w:rPr>
  </w:style>
  <w:style w:type="character" w:customStyle="1" w:styleId="1PengplahanChar">
    <w:name w:val="1. Pengplahan Char"/>
    <w:basedOn w:val="ListParagraphChar"/>
    <w:link w:val="1Pengplahan"/>
    <w:rsid w:val="004D1F34"/>
    <w:rPr>
      <w:rFonts w:ascii="Times New Roman" w:eastAsiaTheme="majorEastAsia" w:hAnsi="Times New Roman" w:cs="Times New Roman"/>
      <w:b/>
      <w:bCs/>
      <w:sz w:val="24"/>
      <w:szCs w:val="24"/>
      <w:lang w:val="id-ID"/>
    </w:rPr>
  </w:style>
  <w:style w:type="paragraph" w:customStyle="1" w:styleId="akecil">
    <w:name w:val="a. kecil"/>
    <w:basedOn w:val="Heading4"/>
    <w:link w:val="akecilChar"/>
    <w:qFormat/>
    <w:rsid w:val="004D1F34"/>
    <w:pPr>
      <w:numPr>
        <w:numId w:val="4"/>
      </w:numPr>
      <w:spacing w:before="0" w:after="0" w:line="480" w:lineRule="auto"/>
      <w:ind w:left="1145" w:hanging="357"/>
      <w:jc w:val="both"/>
    </w:pPr>
    <w:rPr>
      <w:rFonts w:ascii="Times New Roman" w:hAnsi="Times New Roman" w:cs="Times New Roman"/>
      <w:sz w:val="24"/>
      <w:szCs w:val="24"/>
    </w:rPr>
  </w:style>
  <w:style w:type="character" w:customStyle="1" w:styleId="TabelChar">
    <w:name w:val="Tabel Char"/>
    <w:basedOn w:val="Heading1Char"/>
    <w:link w:val="Tabel"/>
    <w:rsid w:val="004D1F34"/>
    <w:rPr>
      <w:rFonts w:ascii="Times New Roman" w:eastAsiaTheme="majorEastAsia" w:hAnsi="Times New Roman" w:cs="Times New Roman"/>
      <w:b/>
      <w:bCs/>
      <w:kern w:val="32"/>
      <w:sz w:val="24"/>
      <w:szCs w:val="24"/>
    </w:rPr>
  </w:style>
  <w:style w:type="character" w:customStyle="1" w:styleId="akecilChar">
    <w:name w:val="a. kecil Char"/>
    <w:basedOn w:val="Heading4Char"/>
    <w:link w:val="akecil"/>
    <w:rsid w:val="004D1F34"/>
    <w:rPr>
      <w:rFonts w:ascii="Times New Roman" w:hAnsi="Times New Roman" w:cs="Times New Roman"/>
      <w:b/>
      <w:bCs/>
      <w:sz w:val="24"/>
      <w:szCs w:val="24"/>
    </w:rPr>
  </w:style>
  <w:style w:type="paragraph" w:customStyle="1" w:styleId="A">
    <w:name w:val="A."/>
    <w:basedOn w:val="Heading2"/>
    <w:qFormat/>
    <w:rsid w:val="00E241C6"/>
    <w:pPr>
      <w:keepLines/>
      <w:numPr>
        <w:ilvl w:val="5"/>
        <w:numId w:val="25"/>
      </w:numPr>
      <w:spacing w:before="0" w:after="0" w:line="360" w:lineRule="auto"/>
      <w:ind w:left="425" w:hanging="425"/>
      <w:jc w:val="both"/>
    </w:pPr>
    <w:rPr>
      <w:rFonts w:ascii="Times New Roman" w:hAnsi="Times New Roman" w:cs="Times New Roman"/>
      <w:bCs w:val="0"/>
      <w:i w:val="0"/>
      <w:iCs w:val="0"/>
    </w:rPr>
  </w:style>
  <w:style w:type="paragraph" w:styleId="NoSpacing">
    <w:name w:val="No Spacing"/>
    <w:link w:val="NoSpacingChar"/>
    <w:uiPriority w:val="1"/>
    <w:qFormat/>
    <w:rsid w:val="001A323B"/>
    <w:pPr>
      <w:spacing w:after="0" w:line="240" w:lineRule="auto"/>
    </w:pPr>
    <w:rPr>
      <w:lang w:val="id-ID" w:eastAsia="id-ID"/>
    </w:rPr>
  </w:style>
  <w:style w:type="character" w:customStyle="1" w:styleId="NoSpacingChar">
    <w:name w:val="No Spacing Char"/>
    <w:basedOn w:val="DefaultParagraphFont"/>
    <w:link w:val="NoSpacing"/>
    <w:uiPriority w:val="1"/>
    <w:locked/>
    <w:rsid w:val="001A323B"/>
    <w:rPr>
      <w:lang w:val="id-ID" w:eastAsia="id-ID"/>
    </w:rPr>
  </w:style>
  <w:style w:type="character" w:customStyle="1" w:styleId="CharAttribute0">
    <w:name w:val="CharAttribute0"/>
    <w:rsid w:val="001A323B"/>
    <w:rPr>
      <w:rFonts w:ascii="Times New Roman"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5114">
      <w:bodyDiv w:val="1"/>
      <w:marLeft w:val="0"/>
      <w:marRight w:val="0"/>
      <w:marTop w:val="0"/>
      <w:marBottom w:val="0"/>
      <w:divBdr>
        <w:top w:val="none" w:sz="0" w:space="0" w:color="auto"/>
        <w:left w:val="none" w:sz="0" w:space="0" w:color="auto"/>
        <w:bottom w:val="none" w:sz="0" w:space="0" w:color="auto"/>
        <w:right w:val="none" w:sz="0" w:space="0" w:color="auto"/>
      </w:divBdr>
    </w:div>
    <w:div w:id="1801530114">
      <w:bodyDiv w:val="1"/>
      <w:marLeft w:val="0"/>
      <w:marRight w:val="0"/>
      <w:marTop w:val="0"/>
      <w:marBottom w:val="0"/>
      <w:divBdr>
        <w:top w:val="none" w:sz="0" w:space="0" w:color="auto"/>
        <w:left w:val="none" w:sz="0" w:space="0" w:color="auto"/>
        <w:bottom w:val="none" w:sz="0" w:space="0" w:color="auto"/>
        <w:right w:val="none" w:sz="0" w:space="0" w:color="auto"/>
      </w:divBdr>
      <w:divsChild>
        <w:div w:id="124588024">
          <w:marLeft w:val="0"/>
          <w:marRight w:val="0"/>
          <w:marTop w:val="0"/>
          <w:marBottom w:val="0"/>
          <w:divBdr>
            <w:top w:val="none" w:sz="0" w:space="0" w:color="auto"/>
            <w:left w:val="none" w:sz="0" w:space="0" w:color="auto"/>
            <w:bottom w:val="none" w:sz="0" w:space="0" w:color="auto"/>
            <w:right w:val="none" w:sz="0" w:space="0" w:color="auto"/>
          </w:divBdr>
        </w:div>
        <w:div w:id="812795177">
          <w:marLeft w:val="0"/>
          <w:marRight w:val="0"/>
          <w:marTop w:val="0"/>
          <w:marBottom w:val="0"/>
          <w:divBdr>
            <w:top w:val="none" w:sz="0" w:space="0" w:color="auto"/>
            <w:left w:val="none" w:sz="0" w:space="0" w:color="auto"/>
            <w:bottom w:val="none" w:sz="0" w:space="0" w:color="auto"/>
            <w:right w:val="none" w:sz="0" w:space="0" w:color="auto"/>
          </w:divBdr>
        </w:div>
        <w:div w:id="1131938928">
          <w:marLeft w:val="0"/>
          <w:marRight w:val="0"/>
          <w:marTop w:val="0"/>
          <w:marBottom w:val="0"/>
          <w:divBdr>
            <w:top w:val="none" w:sz="0" w:space="0" w:color="auto"/>
            <w:left w:val="none" w:sz="0" w:space="0" w:color="auto"/>
            <w:bottom w:val="none" w:sz="0" w:space="0" w:color="auto"/>
            <w:right w:val="none" w:sz="0" w:space="0" w:color="auto"/>
          </w:divBdr>
        </w:div>
        <w:div w:id="1324774108">
          <w:marLeft w:val="0"/>
          <w:marRight w:val="0"/>
          <w:marTop w:val="0"/>
          <w:marBottom w:val="0"/>
          <w:divBdr>
            <w:top w:val="none" w:sz="0" w:space="0" w:color="auto"/>
            <w:left w:val="none" w:sz="0" w:space="0" w:color="auto"/>
            <w:bottom w:val="none" w:sz="0" w:space="0" w:color="auto"/>
            <w:right w:val="none" w:sz="0" w:space="0" w:color="auto"/>
          </w:divBdr>
        </w:div>
        <w:div w:id="293370380">
          <w:marLeft w:val="0"/>
          <w:marRight w:val="0"/>
          <w:marTop w:val="0"/>
          <w:marBottom w:val="0"/>
          <w:divBdr>
            <w:top w:val="none" w:sz="0" w:space="0" w:color="auto"/>
            <w:left w:val="none" w:sz="0" w:space="0" w:color="auto"/>
            <w:bottom w:val="none" w:sz="0" w:space="0" w:color="auto"/>
            <w:right w:val="none" w:sz="0" w:space="0" w:color="auto"/>
          </w:divBdr>
        </w:div>
        <w:div w:id="1033530873">
          <w:marLeft w:val="0"/>
          <w:marRight w:val="0"/>
          <w:marTop w:val="0"/>
          <w:marBottom w:val="0"/>
          <w:divBdr>
            <w:top w:val="none" w:sz="0" w:space="0" w:color="auto"/>
            <w:left w:val="none" w:sz="0" w:space="0" w:color="auto"/>
            <w:bottom w:val="none" w:sz="0" w:space="0" w:color="auto"/>
            <w:right w:val="none" w:sz="0" w:space="0" w:color="auto"/>
          </w:divBdr>
        </w:div>
        <w:div w:id="562567769">
          <w:marLeft w:val="0"/>
          <w:marRight w:val="0"/>
          <w:marTop w:val="0"/>
          <w:marBottom w:val="0"/>
          <w:divBdr>
            <w:top w:val="none" w:sz="0" w:space="0" w:color="auto"/>
            <w:left w:val="none" w:sz="0" w:space="0" w:color="auto"/>
            <w:bottom w:val="none" w:sz="0" w:space="0" w:color="auto"/>
            <w:right w:val="none" w:sz="0" w:space="0" w:color="auto"/>
          </w:divBdr>
        </w:div>
        <w:div w:id="1418594595">
          <w:marLeft w:val="0"/>
          <w:marRight w:val="0"/>
          <w:marTop w:val="0"/>
          <w:marBottom w:val="0"/>
          <w:divBdr>
            <w:top w:val="none" w:sz="0" w:space="0" w:color="auto"/>
            <w:left w:val="none" w:sz="0" w:space="0" w:color="auto"/>
            <w:bottom w:val="none" w:sz="0" w:space="0" w:color="auto"/>
            <w:right w:val="none" w:sz="0" w:space="0" w:color="auto"/>
          </w:divBdr>
        </w:div>
        <w:div w:id="55728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rnal.unsyiah.ac.id" TargetMode="External"/><Relationship Id="rId4" Type="http://schemas.microsoft.com/office/2007/relationships/stylesWithEffects" Target="stylesWithEffects.xml"/><Relationship Id="rId9" Type="http://schemas.openxmlformats.org/officeDocument/2006/relationships/hyperlink" Target="mailto:Dederismayanti9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7191-605E-4AD3-A3B0-1B7930A0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6608</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c:creator>
  <cp:keywords/>
  <dc:description/>
  <cp:lastModifiedBy>ABADI02</cp:lastModifiedBy>
  <cp:revision>12</cp:revision>
  <cp:lastPrinted>2017-06-15T03:54:00Z</cp:lastPrinted>
  <dcterms:created xsi:type="dcterms:W3CDTF">2017-06-14T02:00:00Z</dcterms:created>
  <dcterms:modified xsi:type="dcterms:W3CDTF">2017-06-15T03:58:00Z</dcterms:modified>
</cp:coreProperties>
</file>