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19" w:rsidRDefault="00796A19" w:rsidP="00796A19">
      <w:pPr>
        <w:spacing w:line="276" w:lineRule="auto"/>
        <w:jc w:val="center"/>
        <w:rPr>
          <w:b/>
          <w:sz w:val="28"/>
          <w:lang w:val="en-US"/>
        </w:rPr>
      </w:pPr>
      <w:r>
        <w:rPr>
          <w:b/>
          <w:sz w:val="28"/>
        </w:rPr>
        <w:t>DAFTAR PUSTAKA</w:t>
      </w:r>
    </w:p>
    <w:p w:rsidR="001B0543" w:rsidRPr="001B0543" w:rsidRDefault="001B0543" w:rsidP="00796A19">
      <w:pPr>
        <w:spacing w:line="276" w:lineRule="auto"/>
        <w:jc w:val="center"/>
        <w:rPr>
          <w:b/>
          <w:sz w:val="28"/>
          <w:lang w:val="en-US"/>
        </w:rPr>
      </w:pPr>
    </w:p>
    <w:p w:rsidR="001B0543" w:rsidRDefault="001B0543" w:rsidP="00796A19">
      <w:pPr>
        <w:pStyle w:val="Default"/>
        <w:ind w:left="720" w:hanging="720"/>
        <w:jc w:val="both"/>
      </w:pPr>
    </w:p>
    <w:p w:rsidR="00796A19" w:rsidRDefault="007D76E9" w:rsidP="00716209">
      <w:pPr>
        <w:pStyle w:val="Default"/>
        <w:spacing w:line="480" w:lineRule="auto"/>
        <w:ind w:left="720" w:hanging="720"/>
        <w:jc w:val="both"/>
      </w:pPr>
      <w:r>
        <w:t>Budiman</w:t>
      </w:r>
      <w:r>
        <w:rPr>
          <w:lang w:val="id-ID"/>
        </w:rPr>
        <w:t>,</w:t>
      </w:r>
      <w:r>
        <w:t xml:space="preserve"> Kris</w:t>
      </w:r>
      <w:r>
        <w:rPr>
          <w:lang w:val="id-ID"/>
        </w:rPr>
        <w:t>. 20</w:t>
      </w:r>
      <w:r>
        <w:t>11</w:t>
      </w:r>
      <w:r w:rsidR="00796A19">
        <w:rPr>
          <w:lang w:val="id-ID"/>
        </w:rPr>
        <w:t>.</w:t>
      </w:r>
      <w:r>
        <w:rPr>
          <w:b/>
          <w:i/>
        </w:rPr>
        <w:t>Semiotika visual</w:t>
      </w:r>
      <w:r>
        <w:rPr>
          <w:lang w:val="id-ID"/>
        </w:rPr>
        <w:t xml:space="preserve">. </w:t>
      </w:r>
      <w:r>
        <w:t>Yogyakarta</w:t>
      </w:r>
      <w:r w:rsidR="00796A19">
        <w:rPr>
          <w:lang w:val="id-ID"/>
        </w:rPr>
        <w:t>:</w:t>
      </w:r>
      <w:r>
        <w:t xml:space="preserve"> Jalan Sutra</w:t>
      </w:r>
      <w:r w:rsidR="00796A19">
        <w:rPr>
          <w:lang w:val="id-ID"/>
        </w:rPr>
        <w:t>.</w:t>
      </w:r>
    </w:p>
    <w:p w:rsidR="0060051A" w:rsidRPr="0060051A" w:rsidRDefault="0060051A" w:rsidP="00716209">
      <w:pPr>
        <w:pStyle w:val="Default"/>
        <w:spacing w:line="480" w:lineRule="auto"/>
        <w:ind w:left="720" w:hanging="720"/>
        <w:jc w:val="both"/>
      </w:pPr>
      <w:r>
        <w:t>Bungin, Burhan.2001.</w:t>
      </w:r>
      <w:r w:rsidRPr="0060051A">
        <w:rPr>
          <w:b/>
        </w:rPr>
        <w:t>Metodologi Penelitian Sosial, Format-format Kualitatif dan Kuantitatif</w:t>
      </w:r>
      <w:r w:rsidR="003613DA">
        <w:t>. Surabaya</w:t>
      </w:r>
      <w:r>
        <w:t>: Universitas Airlangga Press</w:t>
      </w:r>
    </w:p>
    <w:p w:rsidR="001B0543" w:rsidRDefault="001B0543" w:rsidP="00716209">
      <w:pPr>
        <w:pStyle w:val="Default"/>
        <w:spacing w:line="480" w:lineRule="auto"/>
        <w:ind w:left="720" w:hanging="720"/>
        <w:jc w:val="both"/>
      </w:pPr>
      <w:r w:rsidRPr="001B0543">
        <w:t>Christomy dan yuwono.2004.</w:t>
      </w:r>
      <w:r w:rsidRPr="001B0543">
        <w:rPr>
          <w:b/>
        </w:rPr>
        <w:t>Semiotika Buday</w:t>
      </w:r>
      <w:r w:rsidRPr="00D00136">
        <w:rPr>
          <w:b/>
        </w:rPr>
        <w:t>a.</w:t>
      </w:r>
      <w:r w:rsidRPr="001B0543">
        <w:t xml:space="preserve"> Depok: Universitas Indonesia</w:t>
      </w:r>
    </w:p>
    <w:p w:rsidR="00716209" w:rsidRDefault="00716209" w:rsidP="00716209">
      <w:pPr>
        <w:pStyle w:val="Default"/>
        <w:spacing w:line="480" w:lineRule="auto"/>
        <w:ind w:left="720" w:hanging="720"/>
        <w:jc w:val="both"/>
      </w:pPr>
      <w:r w:rsidRPr="00716209">
        <w:t>Effendy, Uchjana Onong.2003.</w:t>
      </w:r>
      <w:r w:rsidRPr="00716209">
        <w:rPr>
          <w:b/>
        </w:rPr>
        <w:t>Ilmu Komunikasi Teori dan Praktek</w:t>
      </w:r>
      <w:r w:rsidRPr="00716209">
        <w:t>. Bandung:  Remaja Rosdakarya.</w:t>
      </w:r>
    </w:p>
    <w:p w:rsidR="00796A19" w:rsidRPr="00716209" w:rsidRDefault="00716209" w:rsidP="00716209">
      <w:pPr>
        <w:pStyle w:val="Default"/>
        <w:spacing w:line="480" w:lineRule="auto"/>
        <w:ind w:left="720" w:hanging="720"/>
        <w:jc w:val="both"/>
      </w:pPr>
      <w:r>
        <w:t xml:space="preserve">Indra, Darmawan (penerj.) </w:t>
      </w:r>
      <w:r w:rsidRPr="00716209">
        <w:t>Murphy, John and Michael Rowe. 2000</w:t>
      </w:r>
      <w:r w:rsidRPr="00716209">
        <w:rPr>
          <w:b/>
        </w:rPr>
        <w:t xml:space="preserve"> How to Design Logos,Symboland Icons.Ohio</w:t>
      </w:r>
      <w:r w:rsidRPr="00716209">
        <w:t xml:space="preserve">: North Light Books.  </w:t>
      </w:r>
    </w:p>
    <w:p w:rsidR="00796A19" w:rsidRDefault="00796A19" w:rsidP="00716209">
      <w:pPr>
        <w:pStyle w:val="Default"/>
        <w:spacing w:line="480" w:lineRule="auto"/>
        <w:ind w:left="709" w:hanging="709"/>
        <w:jc w:val="both"/>
      </w:pPr>
      <w:r>
        <w:rPr>
          <w:lang w:val="id-ID"/>
        </w:rPr>
        <w:t>Kus</w:t>
      </w:r>
      <w:r>
        <w:t>rianto</w:t>
      </w:r>
      <w:r>
        <w:rPr>
          <w:lang w:val="id-ID"/>
        </w:rPr>
        <w:t xml:space="preserve">, </w:t>
      </w:r>
      <w:r>
        <w:t>Adi</w:t>
      </w:r>
      <w:r>
        <w:rPr>
          <w:lang w:val="id-ID"/>
        </w:rPr>
        <w:t>.200</w:t>
      </w:r>
      <w:r>
        <w:t>7</w:t>
      </w:r>
      <w:r w:rsidRPr="00251B43">
        <w:rPr>
          <w:lang w:val="id-ID"/>
        </w:rPr>
        <w:t>.</w:t>
      </w:r>
      <w:r w:rsidRPr="00796A19">
        <w:rPr>
          <w:b/>
        </w:rPr>
        <w:t xml:space="preserve"> </w:t>
      </w:r>
      <w:r w:rsidRPr="00926DBC">
        <w:rPr>
          <w:b/>
        </w:rPr>
        <w:t>pengantar Desain Komunikasi Visual</w:t>
      </w:r>
      <w:r>
        <w:rPr>
          <w:lang w:val="id-ID"/>
        </w:rPr>
        <w:t xml:space="preserve">. </w:t>
      </w:r>
      <w:r>
        <w:t>Jakarta</w:t>
      </w:r>
      <w:r>
        <w:rPr>
          <w:lang w:val="id-ID"/>
        </w:rPr>
        <w:t>:</w:t>
      </w:r>
      <w:r w:rsidR="004D4DD1">
        <w:t xml:space="preserve"> </w:t>
      </w:r>
      <w:r>
        <w:t>ANDI</w:t>
      </w:r>
    </w:p>
    <w:p w:rsidR="00796A19" w:rsidRPr="00716209" w:rsidRDefault="00716209" w:rsidP="00716209">
      <w:pPr>
        <w:pStyle w:val="Default"/>
        <w:spacing w:line="480" w:lineRule="auto"/>
        <w:ind w:left="720" w:hanging="720"/>
        <w:jc w:val="both"/>
      </w:pPr>
      <w:r w:rsidRPr="00716209">
        <w:t>Meleong, Lexy J.2004.</w:t>
      </w:r>
      <w:r w:rsidRPr="00716209">
        <w:rPr>
          <w:b/>
        </w:rPr>
        <w:t>Metode Penelitian Kualitatif</w:t>
      </w:r>
      <w:r w:rsidRPr="00716209">
        <w:t>. Bandung: Remaja Rosdakarya</w:t>
      </w:r>
    </w:p>
    <w:p w:rsidR="00796A19" w:rsidRDefault="00796A19" w:rsidP="005F722A">
      <w:pPr>
        <w:pStyle w:val="Default"/>
        <w:spacing w:line="480" w:lineRule="auto"/>
        <w:ind w:left="720" w:hanging="720"/>
        <w:jc w:val="both"/>
      </w:pPr>
      <w:r>
        <w:rPr>
          <w:lang w:val="id-ID"/>
        </w:rPr>
        <w:t xml:space="preserve">Mulyana, Dedy. 2001. </w:t>
      </w:r>
      <w:r>
        <w:rPr>
          <w:b/>
          <w:i/>
          <w:lang w:val="id-ID"/>
        </w:rPr>
        <w:t>Ilmu Komunikasi Suatu Pengantar</w:t>
      </w:r>
      <w:r>
        <w:rPr>
          <w:lang w:val="id-ID"/>
        </w:rPr>
        <w:t>. Bandung: PT. Remaja Rosdakarya.</w:t>
      </w:r>
    </w:p>
    <w:p w:rsidR="00716209" w:rsidRPr="00716209" w:rsidRDefault="005F722A" w:rsidP="005F722A">
      <w:pPr>
        <w:pStyle w:val="Default"/>
        <w:spacing w:line="480" w:lineRule="auto"/>
        <w:ind w:left="720" w:hanging="720"/>
        <w:jc w:val="both"/>
      </w:pPr>
      <w:r>
        <w:t xml:space="preserve">Piliang, Yasraf </w:t>
      </w:r>
      <w:r w:rsidRPr="005F722A">
        <w:t>Amiri.2003.</w:t>
      </w:r>
      <w:r w:rsidR="00D00136">
        <w:t xml:space="preserve"> </w:t>
      </w:r>
      <w:r w:rsidRPr="005F722A">
        <w:rPr>
          <w:b/>
        </w:rPr>
        <w:t>Hipersemiotika,</w:t>
      </w:r>
      <w:r w:rsidR="00D00136">
        <w:rPr>
          <w:b/>
        </w:rPr>
        <w:t xml:space="preserve"> Tafsir </w:t>
      </w:r>
      <w:r w:rsidRPr="005F722A">
        <w:rPr>
          <w:b/>
        </w:rPr>
        <w:t>Cultural Studies atas Matinya Makna</w:t>
      </w:r>
      <w:r>
        <w:t>.Yogyakarta: Jalasutra</w:t>
      </w:r>
    </w:p>
    <w:p w:rsidR="00796A19" w:rsidRDefault="005F722A" w:rsidP="005F722A">
      <w:pPr>
        <w:spacing w:line="480" w:lineRule="auto"/>
        <w:ind w:left="709" w:hanging="709"/>
      </w:pPr>
      <w:r w:rsidRPr="005F722A">
        <w:t>Tinarbuko, Sumbo. 2009.</w:t>
      </w:r>
      <w:r w:rsidR="00D00136">
        <w:rPr>
          <w:lang w:val="en-US"/>
        </w:rPr>
        <w:t xml:space="preserve"> </w:t>
      </w:r>
      <w:r w:rsidRPr="005F722A">
        <w:rPr>
          <w:b/>
        </w:rPr>
        <w:t>Semiotika Komunikasi Visual</w:t>
      </w:r>
      <w:r w:rsidRPr="005F722A">
        <w:t>: Edisi Revisi (Cetakan Ketiga). Yogyakarta: Jalasutra.</w:t>
      </w:r>
    </w:p>
    <w:p w:rsidR="00796A19" w:rsidRDefault="00796A19" w:rsidP="005F722A">
      <w:pPr>
        <w:spacing w:line="480" w:lineRule="auto"/>
        <w:ind w:left="720" w:hanging="720"/>
        <w:jc w:val="both"/>
        <w:rPr>
          <w:lang w:val="en-US"/>
        </w:rPr>
      </w:pPr>
      <w:r w:rsidRPr="00090D8F">
        <w:t>Uchjana Effendy, Onong</w:t>
      </w:r>
      <w:r>
        <w:t>.</w:t>
      </w:r>
      <w:r w:rsidRPr="00090D8F">
        <w:t xml:space="preserve"> 2004. </w:t>
      </w:r>
      <w:r w:rsidRPr="00090D8F">
        <w:rPr>
          <w:b/>
          <w:bCs/>
          <w:i/>
          <w:iCs/>
        </w:rPr>
        <w:t>Ilmu Komunikasi Teori dan Praktek</w:t>
      </w:r>
      <w:r w:rsidRPr="00090D8F">
        <w:t>. Bandung : PT Remaja Rosdakarya.</w:t>
      </w:r>
    </w:p>
    <w:p w:rsidR="001B0543" w:rsidRPr="001B0543" w:rsidRDefault="001B0543" w:rsidP="00796A19">
      <w:pPr>
        <w:ind w:left="720" w:hanging="720"/>
        <w:jc w:val="both"/>
        <w:rPr>
          <w:lang w:val="en-US"/>
        </w:rPr>
      </w:pPr>
    </w:p>
    <w:p w:rsidR="00796A19" w:rsidRDefault="00796A19" w:rsidP="00796A19">
      <w:pPr>
        <w:rPr>
          <w:lang w:val="en-US"/>
        </w:rPr>
      </w:pPr>
    </w:p>
    <w:p w:rsidR="005F722A" w:rsidRDefault="005F722A" w:rsidP="00796A19">
      <w:pPr>
        <w:rPr>
          <w:lang w:val="en-US"/>
        </w:rPr>
      </w:pPr>
    </w:p>
    <w:p w:rsidR="00B4358B" w:rsidRDefault="00B4358B" w:rsidP="00796A19">
      <w:pPr>
        <w:sectPr w:rsidR="00B4358B" w:rsidSect="00B4358B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2268" w:right="1701" w:bottom="1701" w:left="2268" w:header="708" w:footer="708" w:gutter="0"/>
          <w:pgNumType w:start="30"/>
          <w:cols w:space="708"/>
          <w:titlePg/>
          <w:docGrid w:linePitch="360"/>
        </w:sectPr>
      </w:pPr>
      <w:bookmarkStart w:id="0" w:name="_GoBack"/>
      <w:bookmarkEnd w:id="0"/>
    </w:p>
    <w:p w:rsidR="00796A19" w:rsidRDefault="00796A19" w:rsidP="00796A19"/>
    <w:p w:rsidR="00796A19" w:rsidRDefault="00796A19" w:rsidP="00796A19">
      <w:pPr>
        <w:rPr>
          <w:b/>
          <w:bCs/>
          <w:i/>
          <w:iCs/>
        </w:rPr>
      </w:pPr>
      <w:r>
        <w:rPr>
          <w:b/>
          <w:bCs/>
          <w:i/>
          <w:iCs/>
        </w:rPr>
        <w:t>Sumber lain :</w:t>
      </w:r>
    </w:p>
    <w:p w:rsidR="00796A19" w:rsidRDefault="00796A19" w:rsidP="00796A19"/>
    <w:p w:rsidR="00796A19" w:rsidRPr="00183576" w:rsidRDefault="00DF42AD" w:rsidP="00796A19">
      <w:hyperlink r:id="rId10" w:history="1">
        <w:r w:rsidR="005D1089" w:rsidRPr="003818CB">
          <w:rPr>
            <w:rStyle w:val="Hyperlink"/>
          </w:rPr>
          <w:t xml:space="preserve">http://http://tulisanterkini.com/artikel/artikel-ilmiah/8962-analisis-semiotika.html </w:t>
        </w:r>
      </w:hyperlink>
      <w:r w:rsidR="002846FB" w:rsidRPr="00183576">
        <w:t xml:space="preserve"> </w:t>
      </w:r>
    </w:p>
    <w:p w:rsidR="00796A19" w:rsidRPr="00183576" w:rsidRDefault="00796A19" w:rsidP="00796A19"/>
    <w:p w:rsidR="00796A19" w:rsidRPr="00183576" w:rsidRDefault="00DF42AD" w:rsidP="00796A19">
      <w:hyperlink r:id="rId11" w:history="1">
        <w:r w:rsidR="005D1089" w:rsidRPr="003818CB">
          <w:rPr>
            <w:rStyle w:val="Hyperlink"/>
          </w:rPr>
          <w:t xml:space="preserve">http://http://yessimareta.blogspot.co.id/2016/11/i-love-analisis-semiotika.html </w:t>
        </w:r>
      </w:hyperlink>
      <w:r w:rsidR="002846FB" w:rsidRPr="00183576">
        <w:t xml:space="preserve"> </w:t>
      </w:r>
    </w:p>
    <w:p w:rsidR="00796A19" w:rsidRPr="00183576" w:rsidRDefault="00796A19" w:rsidP="00796A19"/>
    <w:p w:rsidR="005D1089" w:rsidRDefault="00DF42AD" w:rsidP="00796A19">
      <w:hyperlink r:id="rId12" w:history="1">
        <w:r w:rsidR="005D1089" w:rsidRPr="003818CB">
          <w:rPr>
            <w:rStyle w:val="Hyperlink"/>
          </w:rPr>
          <w:t xml:space="preserve">http://prezi.com/nlwfz2pbldye/analisi-semiotika-charles-sanders-pierce-representasi-mask/ </w:t>
        </w:r>
      </w:hyperlink>
      <w:r w:rsidR="002846FB" w:rsidRPr="00183576">
        <w:t xml:space="preserve"> </w:t>
      </w:r>
    </w:p>
    <w:p w:rsidR="005D1089" w:rsidRPr="00183576" w:rsidRDefault="005D1089" w:rsidP="00796A19"/>
    <w:p w:rsidR="00796A19" w:rsidRPr="00183576" w:rsidRDefault="00DF42AD" w:rsidP="00796A19">
      <w:hyperlink r:id="rId13" w:history="1">
        <w:r w:rsidR="005D1089" w:rsidRPr="003818CB">
          <w:rPr>
            <w:rStyle w:val="Hyperlink"/>
          </w:rPr>
          <w:t xml:space="preserve">http://muradmaulana.com/2016/09/mengenal-pemikiran-charles-sanders.html </w:t>
        </w:r>
      </w:hyperlink>
      <w:r w:rsidR="002846FB" w:rsidRPr="00183576">
        <w:t xml:space="preserve"> </w:t>
      </w:r>
    </w:p>
    <w:p w:rsidR="00796A19" w:rsidRPr="00183576" w:rsidRDefault="00796A19" w:rsidP="00796A19"/>
    <w:p w:rsidR="005F722A" w:rsidRDefault="00DF42AD">
      <w:hyperlink r:id="rId14" w:history="1">
        <w:r w:rsidR="005D1089" w:rsidRPr="003818CB">
          <w:rPr>
            <w:rStyle w:val="Hyperlink"/>
          </w:rPr>
          <w:t>http://itkp.ac.id/file/1Analisis%20Semiotika%20Logo%20Ades%202011%20da%202012.pdf</w:t>
        </w:r>
      </w:hyperlink>
    </w:p>
    <w:p w:rsidR="005F722A" w:rsidRPr="005D1089" w:rsidRDefault="005F722A" w:rsidP="005F722A"/>
    <w:p w:rsidR="005F722A" w:rsidRDefault="00DF42AD" w:rsidP="005F722A">
      <w:hyperlink r:id="rId15" w:history="1">
        <w:r w:rsidR="005D1089" w:rsidRPr="003818CB">
          <w:rPr>
            <w:rStyle w:val="Hyperlink"/>
          </w:rPr>
          <w:t>http://elib.unikom.ac.id/files/disk1/572/jbptunikompp-gdl-tonyvancha-28556-10-unikom_t-i.pdf</w:t>
        </w:r>
      </w:hyperlink>
    </w:p>
    <w:p w:rsidR="005D1089" w:rsidRDefault="005D1089" w:rsidP="005F722A"/>
    <w:p w:rsidR="00551430" w:rsidRPr="00B21AFE" w:rsidRDefault="00551430" w:rsidP="005F722A"/>
    <w:p w:rsidR="003562A2" w:rsidRPr="00551430" w:rsidRDefault="003724F8" w:rsidP="005F722A">
      <w:pPr>
        <w:rPr>
          <w:b/>
          <w:lang w:val="en-US"/>
        </w:rPr>
      </w:pPr>
      <w:r>
        <w:rPr>
          <w:b/>
          <w:lang w:val="en-US"/>
        </w:rPr>
        <w:t xml:space="preserve">Buku </w:t>
      </w:r>
      <w:r w:rsidR="00551430" w:rsidRPr="00551430">
        <w:rPr>
          <w:b/>
          <w:lang w:val="en-US"/>
        </w:rPr>
        <w:t>Panduan Skripsi Jurusan Ilmu Komunikasi Fakultas Ilmu Sosial dan Ilmu Politik Universitas Pasundan Bandung</w:t>
      </w:r>
      <w:r w:rsidR="003613DA">
        <w:rPr>
          <w:b/>
          <w:lang w:val="en-US"/>
        </w:rPr>
        <w:t>.</w:t>
      </w:r>
    </w:p>
    <w:sectPr w:rsidR="003562A2" w:rsidRPr="00551430" w:rsidSect="00E71C56">
      <w:headerReference w:type="first" r:id="rId16"/>
      <w:footerReference w:type="first" r:id="rId17"/>
      <w:pgSz w:w="11906" w:h="16838"/>
      <w:pgMar w:top="2268" w:right="1701" w:bottom="1701" w:left="2268" w:header="708" w:footer="708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AD" w:rsidRDefault="00DF42AD" w:rsidP="008B3BEC">
      <w:r>
        <w:separator/>
      </w:r>
    </w:p>
  </w:endnote>
  <w:endnote w:type="continuationSeparator" w:id="0">
    <w:p w:rsidR="00DF42AD" w:rsidRDefault="00DF42AD" w:rsidP="008B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76" w:rsidRDefault="00DF42AD">
    <w:pPr>
      <w:pStyle w:val="Footer"/>
      <w:jc w:val="center"/>
    </w:pPr>
  </w:p>
  <w:p w:rsidR="00183576" w:rsidRDefault="00DF4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679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58B" w:rsidRDefault="00B21AFE">
        <w:pPr>
          <w:pStyle w:val="Footer"/>
          <w:jc w:val="center"/>
        </w:pPr>
        <w:r>
          <w:rPr>
            <w:lang w:val="en-US"/>
          </w:rPr>
          <w:t>105</w:t>
        </w:r>
      </w:p>
    </w:sdtContent>
  </w:sdt>
  <w:p w:rsidR="00E71C56" w:rsidRDefault="00E71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442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58B" w:rsidRDefault="00B4358B" w:rsidP="00B435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AF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4358B" w:rsidRDefault="00B43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AD" w:rsidRDefault="00DF42AD" w:rsidP="008B3BEC">
      <w:r>
        <w:separator/>
      </w:r>
    </w:p>
  </w:footnote>
  <w:footnote w:type="continuationSeparator" w:id="0">
    <w:p w:rsidR="00DF42AD" w:rsidRDefault="00DF42AD" w:rsidP="008B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56" w:rsidRDefault="00E71C56">
    <w:pPr>
      <w:pStyle w:val="Header"/>
      <w:jc w:val="right"/>
    </w:pPr>
  </w:p>
  <w:p w:rsidR="00E71C56" w:rsidRDefault="00E71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8" w:rsidRPr="00B4358B" w:rsidRDefault="003724F8" w:rsidP="00B4358B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8B" w:rsidRPr="00B4358B" w:rsidRDefault="00B21AFE" w:rsidP="00B4358B">
    <w:pPr>
      <w:pStyle w:val="Header"/>
      <w:jc w:val="right"/>
      <w:rPr>
        <w:lang w:val="en-US"/>
      </w:rPr>
    </w:pPr>
    <w:r>
      <w:rPr>
        <w:lang w:val="en-US"/>
      </w:rPr>
      <w:t>106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A19"/>
    <w:rsid w:val="000562BD"/>
    <w:rsid w:val="001B0543"/>
    <w:rsid w:val="002846FB"/>
    <w:rsid w:val="00324E14"/>
    <w:rsid w:val="003562A2"/>
    <w:rsid w:val="003613DA"/>
    <w:rsid w:val="003724F8"/>
    <w:rsid w:val="00394325"/>
    <w:rsid w:val="00427F46"/>
    <w:rsid w:val="00472A78"/>
    <w:rsid w:val="004D4DD1"/>
    <w:rsid w:val="0050781D"/>
    <w:rsid w:val="00545184"/>
    <w:rsid w:val="00551430"/>
    <w:rsid w:val="00576DFB"/>
    <w:rsid w:val="005D1089"/>
    <w:rsid w:val="005F722A"/>
    <w:rsid w:val="0060051A"/>
    <w:rsid w:val="0065438B"/>
    <w:rsid w:val="00677479"/>
    <w:rsid w:val="00716209"/>
    <w:rsid w:val="00796A19"/>
    <w:rsid w:val="007D76E9"/>
    <w:rsid w:val="008B3BEC"/>
    <w:rsid w:val="008F0CE8"/>
    <w:rsid w:val="00B21AFE"/>
    <w:rsid w:val="00B4358B"/>
    <w:rsid w:val="00C37B78"/>
    <w:rsid w:val="00D00136"/>
    <w:rsid w:val="00DF077F"/>
    <w:rsid w:val="00DF42AD"/>
    <w:rsid w:val="00E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82C1B-67E2-4E2A-9B8D-F3E0F18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6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6A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6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A19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7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F46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1089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7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muradmaulana.com/2016/09/mengenal-pemikiran-charles-sanders.html%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prezi.com/nlwfz2pbldye/analisi-semiotika-charles-sanders-pierce-representasi-mask/%20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http://yessimareta.blogspot.co.id/2016/11/i-love-analisis-semiotika.html%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lib.unikom.ac.id/files/disk1/572/jbptunikompp-gdl-tonyvancha-28556-10-unikom_t-i.pdf" TargetMode="External"/><Relationship Id="rId10" Type="http://schemas.openxmlformats.org/officeDocument/2006/relationships/hyperlink" Target="http://http://tulisanterkini.com/artikel/artikel-ilmiah/8962-analisis-semiotika.html%2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itkp.ac.id/file/1Analisis%20Semiotika%20Logo%20Ades%202011%20da%20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</cp:revision>
  <dcterms:created xsi:type="dcterms:W3CDTF">2017-01-30T17:25:00Z</dcterms:created>
  <dcterms:modified xsi:type="dcterms:W3CDTF">2017-06-12T04:10:00Z</dcterms:modified>
</cp:coreProperties>
</file>