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F5" w:rsidRDefault="008A20F5" w:rsidP="008A20F5">
      <w:pPr>
        <w:pStyle w:val="HTMLPreformatted"/>
        <w:jc w:val="center"/>
        <w:rPr>
          <w:rFonts w:ascii="Times New Roman" w:hAnsi="Times New Roman" w:cs="Times New Roman"/>
          <w:i/>
          <w:sz w:val="24"/>
          <w:szCs w:val="24"/>
          <w:lang w:val="en-US"/>
        </w:rPr>
      </w:pPr>
      <w:r>
        <w:rPr>
          <w:rFonts w:ascii="Times New Roman" w:hAnsi="Times New Roman" w:cs="Times New Roman"/>
          <w:i/>
          <w:sz w:val="24"/>
          <w:szCs w:val="24"/>
          <w:lang w:val="en-US"/>
        </w:rPr>
        <w:t>ABSTRACT</w:t>
      </w:r>
    </w:p>
    <w:p w:rsidR="008A20F5" w:rsidRDefault="008A20F5" w:rsidP="008A20F5">
      <w:pPr>
        <w:pStyle w:val="HTMLPreformatted"/>
        <w:jc w:val="both"/>
        <w:rPr>
          <w:rFonts w:ascii="Times New Roman" w:hAnsi="Times New Roman" w:cs="Times New Roman"/>
          <w:i/>
          <w:sz w:val="24"/>
          <w:szCs w:val="24"/>
          <w:lang w:val="en-US"/>
        </w:rPr>
      </w:pPr>
    </w:p>
    <w:p w:rsidR="008A20F5" w:rsidRPr="00F041E5" w:rsidRDefault="008A20F5" w:rsidP="008A20F5">
      <w:pPr>
        <w:pStyle w:val="HTMLPreformatted"/>
        <w:jc w:val="both"/>
        <w:rPr>
          <w:rFonts w:ascii="Times New Roman" w:hAnsi="Times New Roman" w:cs="Times New Roman"/>
          <w:i/>
          <w:sz w:val="24"/>
          <w:szCs w:val="24"/>
        </w:rPr>
      </w:pPr>
      <w:r w:rsidRPr="00F041E5">
        <w:rPr>
          <w:rFonts w:ascii="Times New Roman" w:hAnsi="Times New Roman" w:cs="Times New Roman"/>
          <w:i/>
          <w:sz w:val="24"/>
          <w:szCs w:val="24"/>
        </w:rPr>
        <w:t>This study entitled Adjustment of Children With Disability Deep Speech</w:t>
      </w:r>
      <w:r>
        <w:rPr>
          <w:rFonts w:ascii="Times New Roman" w:hAnsi="Times New Roman" w:cs="Times New Roman"/>
          <w:i/>
          <w:sz w:val="24"/>
          <w:szCs w:val="24"/>
          <w:lang w:val="en-US"/>
        </w:rPr>
        <w:t xml:space="preserve"> in</w:t>
      </w:r>
      <w:r w:rsidRPr="00F041E5">
        <w:rPr>
          <w:rFonts w:ascii="Times New Roman" w:hAnsi="Times New Roman" w:cs="Times New Roman"/>
          <w:i/>
          <w:sz w:val="24"/>
          <w:szCs w:val="24"/>
        </w:rPr>
        <w:t xml:space="preserve"> SLB </w:t>
      </w:r>
      <w:r w:rsidRPr="00466012">
        <w:rPr>
          <w:rFonts w:ascii="Times New Roman" w:hAnsi="Times New Roman" w:cs="Times New Roman"/>
          <w:i/>
          <w:sz w:val="24"/>
          <w:szCs w:val="24"/>
        </w:rPr>
        <w:t xml:space="preserve">State </w:t>
      </w:r>
      <w:r w:rsidRPr="00F041E5">
        <w:rPr>
          <w:rFonts w:ascii="Times New Roman" w:hAnsi="Times New Roman" w:cs="Times New Roman"/>
          <w:i/>
          <w:sz w:val="24"/>
          <w:szCs w:val="24"/>
        </w:rPr>
        <w:t>Cicendo of Bandung</w:t>
      </w:r>
      <w:r>
        <w:rPr>
          <w:rFonts w:ascii="Times New Roman" w:hAnsi="Times New Roman" w:cs="Times New Roman"/>
          <w:i/>
          <w:sz w:val="24"/>
          <w:szCs w:val="24"/>
          <w:lang w:val="en-US"/>
        </w:rPr>
        <w:t xml:space="preserve"> City</w:t>
      </w:r>
      <w:r w:rsidRPr="00F041E5">
        <w:rPr>
          <w:rFonts w:ascii="Times New Roman" w:hAnsi="Times New Roman" w:cs="Times New Roman"/>
          <w:i/>
          <w:sz w:val="24"/>
          <w:szCs w:val="24"/>
        </w:rPr>
        <w:t>. Adjustment is a process of continuous dynamics that aims to chan</w:t>
      </w:r>
      <w:r>
        <w:rPr>
          <w:rFonts w:ascii="Times New Roman" w:hAnsi="Times New Roman" w:cs="Times New Roman"/>
          <w:i/>
          <w:sz w:val="24"/>
          <w:szCs w:val="24"/>
        </w:rPr>
        <w:t>ge behavior in order to obtain</w:t>
      </w:r>
      <w:r w:rsidRPr="00F041E5">
        <w:rPr>
          <w:rFonts w:ascii="Times New Roman" w:hAnsi="Times New Roman" w:cs="Times New Roman"/>
          <w:i/>
          <w:sz w:val="24"/>
          <w:szCs w:val="24"/>
        </w:rPr>
        <w:t xml:space="preserve"> more harmonious relationship between self and the environment. The process of self-adjustment is also shaped according to the </w:t>
      </w:r>
      <w:r>
        <w:rPr>
          <w:rFonts w:ascii="Times New Roman" w:hAnsi="Times New Roman" w:cs="Times New Roman"/>
          <w:i/>
          <w:sz w:val="24"/>
          <w:szCs w:val="24"/>
        </w:rPr>
        <w:t xml:space="preserve">individual's relationship to </w:t>
      </w:r>
      <w:r>
        <w:rPr>
          <w:rFonts w:ascii="Times New Roman" w:hAnsi="Times New Roman" w:cs="Times New Roman"/>
          <w:i/>
          <w:sz w:val="24"/>
          <w:szCs w:val="24"/>
          <w:lang w:val="en-US"/>
        </w:rPr>
        <w:t>their</w:t>
      </w:r>
      <w:r w:rsidRPr="00F041E5">
        <w:rPr>
          <w:rFonts w:ascii="Times New Roman" w:hAnsi="Times New Roman" w:cs="Times New Roman"/>
          <w:i/>
          <w:sz w:val="24"/>
          <w:szCs w:val="24"/>
        </w:rPr>
        <w:t xml:space="preserve"> social environment, which is required of the individual</w:t>
      </w:r>
      <w:r>
        <w:rPr>
          <w:rFonts w:ascii="Times New Roman" w:hAnsi="Times New Roman" w:cs="Times New Roman"/>
          <w:i/>
          <w:sz w:val="24"/>
          <w:szCs w:val="24"/>
        </w:rPr>
        <w:t xml:space="preserve"> not only to change </w:t>
      </w:r>
      <w:r>
        <w:rPr>
          <w:rFonts w:ascii="Times New Roman" w:hAnsi="Times New Roman" w:cs="Times New Roman"/>
          <w:i/>
          <w:sz w:val="24"/>
          <w:szCs w:val="24"/>
          <w:lang w:val="en-US"/>
        </w:rPr>
        <w:t>their</w:t>
      </w:r>
      <w:r>
        <w:rPr>
          <w:rFonts w:ascii="Times New Roman" w:hAnsi="Times New Roman" w:cs="Times New Roman"/>
          <w:i/>
          <w:sz w:val="24"/>
          <w:szCs w:val="24"/>
        </w:rPr>
        <w:t xml:space="preserve"> behavior in the face of </w:t>
      </w:r>
      <w:r>
        <w:rPr>
          <w:rFonts w:ascii="Times New Roman" w:hAnsi="Times New Roman" w:cs="Times New Roman"/>
          <w:i/>
          <w:sz w:val="24"/>
          <w:szCs w:val="24"/>
          <w:lang w:val="en-US"/>
        </w:rPr>
        <w:t>their</w:t>
      </w:r>
      <w:r w:rsidRPr="00F041E5">
        <w:rPr>
          <w:rFonts w:ascii="Times New Roman" w:hAnsi="Times New Roman" w:cs="Times New Roman"/>
          <w:i/>
          <w:sz w:val="24"/>
          <w:szCs w:val="24"/>
        </w:rPr>
        <w:t xml:space="preserve"> inner needs, but also to adapt to the existence of others and their various activities. The purpose of this study is to illustrate the adaptation of children with lethal disability in establishing relationships with their social environment, to illustrate the adaptation of children with disabling speech disability in following classroom learning, to illustrate the adaptation of children with lethal disability in following, to illustrate the child's adjustment With a speech impairment in following extracurricular activities at school, and to illustrate the adaptation of a child with lethal disability in meeting his psychological needs. The method used is case study method. </w:t>
      </w:r>
      <w:r>
        <w:rPr>
          <w:rFonts w:ascii="Times New Roman" w:hAnsi="Times New Roman" w:cs="Times New Roman"/>
          <w:i/>
          <w:sz w:val="24"/>
          <w:szCs w:val="24"/>
          <w:lang w:val="en-US"/>
        </w:rPr>
        <w:t>The d</w:t>
      </w:r>
      <w:r w:rsidRPr="00F041E5">
        <w:rPr>
          <w:rFonts w:ascii="Times New Roman" w:hAnsi="Times New Roman" w:cs="Times New Roman"/>
          <w:i/>
          <w:sz w:val="24"/>
          <w:szCs w:val="24"/>
        </w:rPr>
        <w:t xml:space="preserve">ata collection using: (1) In-depth interview, (2) Direct observation, (3) Documentation study. Informants in this study are divided into two main informants namely children with disabilities speech speech </w:t>
      </w:r>
      <w:r>
        <w:rPr>
          <w:rFonts w:ascii="Times New Roman" w:hAnsi="Times New Roman" w:cs="Times New Roman"/>
          <w:i/>
          <w:sz w:val="24"/>
          <w:szCs w:val="24"/>
          <w:lang w:val="en-US"/>
        </w:rPr>
        <w:t xml:space="preserve">in </w:t>
      </w:r>
      <w:r>
        <w:rPr>
          <w:rFonts w:ascii="Times New Roman" w:hAnsi="Times New Roman" w:cs="Times New Roman"/>
          <w:i/>
          <w:sz w:val="24"/>
          <w:szCs w:val="24"/>
        </w:rPr>
        <w:t xml:space="preserve">SLB </w:t>
      </w:r>
      <w:r>
        <w:rPr>
          <w:rFonts w:ascii="Times New Roman" w:hAnsi="Times New Roman" w:cs="Times New Roman"/>
          <w:i/>
          <w:sz w:val="24"/>
          <w:szCs w:val="24"/>
          <w:lang w:val="en-US"/>
        </w:rPr>
        <w:t>State</w:t>
      </w:r>
      <w:r w:rsidRPr="00F041E5">
        <w:rPr>
          <w:rFonts w:ascii="Times New Roman" w:hAnsi="Times New Roman" w:cs="Times New Roman"/>
          <w:i/>
          <w:sz w:val="24"/>
          <w:szCs w:val="24"/>
        </w:rPr>
        <w:t xml:space="preserve"> Cicendo Ba</w:t>
      </w:r>
      <w:r>
        <w:rPr>
          <w:rFonts w:ascii="Times New Roman" w:hAnsi="Times New Roman" w:cs="Times New Roman"/>
          <w:i/>
          <w:sz w:val="24"/>
          <w:szCs w:val="24"/>
          <w:lang w:val="en-US"/>
        </w:rPr>
        <w:t>n</w:t>
      </w:r>
      <w:r w:rsidRPr="00F041E5">
        <w:rPr>
          <w:rFonts w:ascii="Times New Roman" w:hAnsi="Times New Roman" w:cs="Times New Roman"/>
          <w:i/>
          <w:sz w:val="24"/>
          <w:szCs w:val="24"/>
        </w:rPr>
        <w:t>dung as many as 8 people, and additional informants that teac</w:t>
      </w:r>
      <w:r>
        <w:rPr>
          <w:rFonts w:ascii="Times New Roman" w:hAnsi="Times New Roman" w:cs="Times New Roman"/>
          <w:i/>
          <w:sz w:val="24"/>
          <w:szCs w:val="24"/>
        </w:rPr>
        <w:t>hers as m</w:t>
      </w:r>
      <w:r>
        <w:rPr>
          <w:rFonts w:ascii="Times New Roman" w:hAnsi="Times New Roman" w:cs="Times New Roman"/>
          <w:i/>
          <w:sz w:val="24"/>
          <w:szCs w:val="24"/>
          <w:lang w:val="en-US"/>
        </w:rPr>
        <w:t xml:space="preserve">any </w:t>
      </w:r>
      <w:r w:rsidRPr="00F041E5">
        <w:rPr>
          <w:rFonts w:ascii="Times New Roman" w:hAnsi="Times New Roman" w:cs="Times New Roman"/>
          <w:i/>
          <w:sz w:val="24"/>
          <w:szCs w:val="24"/>
        </w:rPr>
        <w:t>as 2 people.</w:t>
      </w:r>
    </w:p>
    <w:p w:rsidR="008A20F5" w:rsidRPr="00F041E5" w:rsidRDefault="008A20F5" w:rsidP="008A20F5">
      <w:pPr>
        <w:pStyle w:val="HTMLPreformatted"/>
        <w:jc w:val="both"/>
        <w:rPr>
          <w:rFonts w:ascii="Times New Roman" w:hAnsi="Times New Roman" w:cs="Times New Roman"/>
          <w:i/>
          <w:sz w:val="24"/>
          <w:szCs w:val="24"/>
        </w:rPr>
      </w:pPr>
      <w:r w:rsidRPr="00F041E5">
        <w:rPr>
          <w:rFonts w:ascii="Times New Roman" w:hAnsi="Times New Roman" w:cs="Times New Roman"/>
          <w:i/>
          <w:sz w:val="24"/>
          <w:szCs w:val="24"/>
        </w:rPr>
        <w:t xml:space="preserve">The results of this study indicate that the adjustment of children with disability speeches </w:t>
      </w:r>
      <w:r>
        <w:rPr>
          <w:rFonts w:ascii="Times New Roman" w:hAnsi="Times New Roman" w:cs="Times New Roman"/>
          <w:i/>
          <w:sz w:val="24"/>
          <w:szCs w:val="24"/>
          <w:lang w:val="en-US"/>
        </w:rPr>
        <w:t xml:space="preserve">in </w:t>
      </w:r>
      <w:r w:rsidRPr="00F041E5">
        <w:rPr>
          <w:rFonts w:ascii="Times New Roman" w:hAnsi="Times New Roman" w:cs="Times New Roman"/>
          <w:i/>
          <w:sz w:val="24"/>
          <w:szCs w:val="24"/>
        </w:rPr>
        <w:t xml:space="preserve">SLB </w:t>
      </w:r>
      <w:r>
        <w:rPr>
          <w:rFonts w:ascii="Times New Roman" w:hAnsi="Times New Roman" w:cs="Times New Roman"/>
          <w:i/>
          <w:sz w:val="24"/>
          <w:szCs w:val="24"/>
          <w:lang w:val="en-US"/>
        </w:rPr>
        <w:t xml:space="preserve">State </w:t>
      </w:r>
      <w:r>
        <w:rPr>
          <w:rFonts w:ascii="Times New Roman" w:hAnsi="Times New Roman" w:cs="Times New Roman"/>
          <w:i/>
          <w:sz w:val="24"/>
          <w:szCs w:val="24"/>
        </w:rPr>
        <w:t>Cicend</w:t>
      </w:r>
      <w:r>
        <w:rPr>
          <w:rFonts w:ascii="Times New Roman" w:hAnsi="Times New Roman" w:cs="Times New Roman"/>
          <w:i/>
          <w:sz w:val="24"/>
          <w:szCs w:val="24"/>
          <w:lang w:val="en-US"/>
        </w:rPr>
        <w:t>o</w:t>
      </w:r>
      <w:r>
        <w:rPr>
          <w:rFonts w:ascii="Times New Roman" w:hAnsi="Times New Roman" w:cs="Times New Roman"/>
          <w:i/>
          <w:sz w:val="24"/>
          <w:szCs w:val="24"/>
        </w:rPr>
        <w:t xml:space="preserve"> Bandung has not be</w:t>
      </w:r>
      <w:r w:rsidRPr="00F041E5">
        <w:rPr>
          <w:rFonts w:ascii="Times New Roman" w:hAnsi="Times New Roman" w:cs="Times New Roman"/>
          <w:i/>
          <w:sz w:val="24"/>
          <w:szCs w:val="24"/>
        </w:rPr>
        <w:t xml:space="preserve"> able to make adjustments properly, such as adjustments in building communication relationships, adjustments in classroom learning and the fulfillment of psychological needs (safety and </w:t>
      </w:r>
      <w:r>
        <w:rPr>
          <w:rFonts w:ascii="Times New Roman" w:hAnsi="Times New Roman" w:cs="Times New Roman"/>
          <w:i/>
          <w:sz w:val="24"/>
          <w:szCs w:val="24"/>
        </w:rPr>
        <w:t xml:space="preserve">confidence) and this </w:t>
      </w:r>
      <w:r>
        <w:rPr>
          <w:rFonts w:ascii="Times New Roman" w:hAnsi="Times New Roman" w:cs="Times New Roman"/>
          <w:i/>
          <w:sz w:val="24"/>
          <w:szCs w:val="24"/>
          <w:lang w:val="en-US"/>
        </w:rPr>
        <w:t xml:space="preserve">due to </w:t>
      </w:r>
      <w:r w:rsidRPr="00F041E5">
        <w:rPr>
          <w:rFonts w:ascii="Times New Roman" w:hAnsi="Times New Roman" w:cs="Times New Roman"/>
          <w:i/>
          <w:sz w:val="24"/>
          <w:szCs w:val="24"/>
        </w:rPr>
        <w:t>the obstacles they have.</w:t>
      </w:r>
    </w:p>
    <w:p w:rsidR="008A20F5" w:rsidRPr="00F041E5" w:rsidRDefault="008A20F5" w:rsidP="008A20F5">
      <w:pPr>
        <w:pStyle w:val="HTMLPreformatted"/>
        <w:jc w:val="both"/>
        <w:rPr>
          <w:rFonts w:ascii="Times New Roman" w:hAnsi="Times New Roman" w:cs="Times New Roman"/>
          <w:i/>
          <w:sz w:val="24"/>
          <w:szCs w:val="24"/>
        </w:rPr>
      </w:pPr>
    </w:p>
    <w:p w:rsidR="008A20F5" w:rsidRPr="00F041E5" w:rsidRDefault="008A20F5" w:rsidP="008A20F5">
      <w:pPr>
        <w:pStyle w:val="HTMLPreformatted"/>
        <w:jc w:val="both"/>
        <w:rPr>
          <w:rFonts w:ascii="Times New Roman" w:hAnsi="Times New Roman" w:cs="Times New Roman"/>
          <w:i/>
          <w:sz w:val="24"/>
          <w:szCs w:val="24"/>
        </w:rPr>
      </w:pPr>
      <w:r w:rsidRPr="00F041E5">
        <w:rPr>
          <w:rFonts w:ascii="Times New Roman" w:hAnsi="Times New Roman" w:cs="Times New Roman"/>
          <w:i/>
          <w:sz w:val="24"/>
          <w:szCs w:val="24"/>
        </w:rPr>
        <w:t>Keywords: Adjustment, Children with Deep Speech Disability.</w:t>
      </w:r>
    </w:p>
    <w:p w:rsidR="0076267E" w:rsidRDefault="0076267E"/>
    <w:sectPr w:rsidR="0076267E" w:rsidSect="00DD3D26">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0F5"/>
    <w:rsid w:val="0076267E"/>
    <w:rsid w:val="008A2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A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A20F5"/>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mahasiswa</dc:creator>
  <cp:keywords/>
  <dc:description/>
  <cp:lastModifiedBy>mahasiswa</cp:lastModifiedBy>
  <cp:revision>1</cp:revision>
  <dcterms:created xsi:type="dcterms:W3CDTF">2017-06-15T02:49:00Z</dcterms:created>
  <dcterms:modified xsi:type="dcterms:W3CDTF">2017-06-15T02:50:00Z</dcterms:modified>
</cp:coreProperties>
</file>