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01" w:rsidRPr="00AD16E8" w:rsidRDefault="00C24101" w:rsidP="00C24101">
      <w:pPr>
        <w:spacing w:after="0" w:line="240" w:lineRule="auto"/>
        <w:ind w:firstLine="720"/>
        <w:jc w:val="center"/>
        <w:rPr>
          <w:rFonts w:ascii="Times New Roman" w:eastAsia="Times New Roman" w:hAnsi="Times New Roman" w:cs="Times New Roman"/>
          <w:b/>
          <w:sz w:val="24"/>
          <w:szCs w:val="24"/>
          <w:lang w:eastAsia="id-ID"/>
        </w:rPr>
      </w:pPr>
      <w:r w:rsidRPr="00AD16E8">
        <w:rPr>
          <w:rFonts w:ascii="Times New Roman" w:eastAsia="Times New Roman" w:hAnsi="Times New Roman" w:cs="Times New Roman"/>
          <w:b/>
          <w:sz w:val="24"/>
          <w:szCs w:val="24"/>
          <w:lang w:eastAsia="id-ID"/>
        </w:rPr>
        <w:t>BAB I</w:t>
      </w:r>
    </w:p>
    <w:p w:rsidR="00C24101" w:rsidRDefault="00C24101" w:rsidP="00C24101">
      <w:pPr>
        <w:spacing w:after="0" w:line="240" w:lineRule="auto"/>
        <w:ind w:firstLine="720"/>
        <w:jc w:val="center"/>
        <w:rPr>
          <w:rFonts w:ascii="Times New Roman" w:eastAsia="Times New Roman" w:hAnsi="Times New Roman" w:cs="Times New Roman"/>
          <w:b/>
          <w:sz w:val="24"/>
          <w:szCs w:val="24"/>
          <w:lang w:eastAsia="id-ID"/>
        </w:rPr>
      </w:pPr>
      <w:r w:rsidRPr="00AD16E8">
        <w:rPr>
          <w:rFonts w:ascii="Times New Roman" w:eastAsia="Times New Roman" w:hAnsi="Times New Roman" w:cs="Times New Roman"/>
          <w:b/>
          <w:sz w:val="24"/>
          <w:szCs w:val="24"/>
          <w:lang w:eastAsia="id-ID"/>
        </w:rPr>
        <w:t>PENDAHULUAN</w:t>
      </w:r>
    </w:p>
    <w:p w:rsidR="00C24101" w:rsidRPr="00AD16E8" w:rsidRDefault="00C24101" w:rsidP="00C24101">
      <w:pPr>
        <w:spacing w:after="0" w:line="240" w:lineRule="auto"/>
        <w:ind w:firstLine="720"/>
        <w:jc w:val="center"/>
        <w:rPr>
          <w:rFonts w:ascii="Times New Roman" w:eastAsia="Times New Roman" w:hAnsi="Times New Roman" w:cs="Times New Roman"/>
          <w:b/>
          <w:sz w:val="24"/>
          <w:szCs w:val="24"/>
          <w:lang w:eastAsia="id-ID"/>
        </w:rPr>
      </w:pPr>
    </w:p>
    <w:p w:rsidR="00C24101" w:rsidRPr="00AD16E8" w:rsidRDefault="00C24101" w:rsidP="00C24101">
      <w:pPr>
        <w:pStyle w:val="ListParagraph"/>
        <w:numPr>
          <w:ilvl w:val="0"/>
          <w:numId w:val="1"/>
        </w:numPr>
        <w:spacing w:after="0" w:line="480" w:lineRule="auto"/>
        <w:rPr>
          <w:rFonts w:ascii="Times New Roman" w:eastAsia="Times New Roman" w:hAnsi="Times New Roman" w:cs="Times New Roman"/>
          <w:b/>
          <w:sz w:val="24"/>
          <w:szCs w:val="24"/>
          <w:lang w:eastAsia="id-ID"/>
        </w:rPr>
      </w:pPr>
      <w:r w:rsidRPr="00AD16E8">
        <w:rPr>
          <w:rFonts w:ascii="Times New Roman" w:eastAsia="Times New Roman" w:hAnsi="Times New Roman" w:cs="Times New Roman"/>
          <w:b/>
          <w:sz w:val="24"/>
          <w:szCs w:val="24"/>
          <w:lang w:eastAsia="id-ID"/>
        </w:rPr>
        <w:t>Latar Belakang Masalah</w:t>
      </w:r>
    </w:p>
    <w:p w:rsidR="00C24101" w:rsidRPr="00AD16E8" w:rsidRDefault="00C24101" w:rsidP="00C24101">
      <w:pPr>
        <w:spacing w:after="0" w:line="480" w:lineRule="auto"/>
        <w:ind w:firstLine="720"/>
        <w:jc w:val="both"/>
        <w:rPr>
          <w:rFonts w:ascii="Times New Roman" w:eastAsia="Times New Roman" w:hAnsi="Times New Roman" w:cs="Times New Roman"/>
          <w:sz w:val="24"/>
          <w:szCs w:val="24"/>
          <w:lang w:eastAsia="id-ID"/>
        </w:rPr>
      </w:pPr>
      <w:r w:rsidRPr="00506E37">
        <w:rPr>
          <w:rFonts w:ascii="Times New Roman" w:eastAsia="Times New Roman" w:hAnsi="Times New Roman" w:cs="Times New Roman"/>
          <w:sz w:val="24"/>
          <w:szCs w:val="24"/>
          <w:lang w:eastAsia="id-ID"/>
        </w:rPr>
        <w:t>Keberadan tenaga kerja asing</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di</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Indonesia merupakan salah satu</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tenaga kerja asing yang membawa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modal sebagai investor dan tenaga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kerja yang membawa skill dalam</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rangka transfer of knowledge</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atau</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transfer of know how, Kebutuhan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akan tenaga ahli yang professional</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serta kebutuhan akan teknologi</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yang dapat mendukung</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suatu</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proses</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kerja,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membuat</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perusahaan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swasta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meggunakan tenaga kerja asing.</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Dengan adanya tenaga kerja asing</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sangat membantu dalam bidang</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tertentu yang tidak bisa ditempati oleh</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pekerja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Indonesia,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sehingga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didatangkan nya tenaga kerja asing.</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Untuk bekerja di Indonesia tenaga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kerja asing harus memenuhi st</w:t>
      </w:r>
      <w:r>
        <w:rPr>
          <w:rFonts w:ascii="Times New Roman" w:eastAsia="Times New Roman" w:hAnsi="Times New Roman" w:cs="Times New Roman"/>
          <w:sz w:val="24"/>
          <w:szCs w:val="24"/>
          <w:lang w:eastAsia="id-ID"/>
        </w:rPr>
        <w:t>a</w:t>
      </w:r>
      <w:r w:rsidRPr="00506E37">
        <w:rPr>
          <w:rFonts w:ascii="Times New Roman" w:eastAsia="Times New Roman" w:hAnsi="Times New Roman" w:cs="Times New Roman"/>
          <w:sz w:val="24"/>
          <w:szCs w:val="24"/>
          <w:lang w:eastAsia="id-ID"/>
        </w:rPr>
        <w:t>ndar</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yang diberikan oleh Indonesia untuk</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masuk dan bekerja di Indonesia,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untuk mewujudkan tertib hukum</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dalam mempekerjakan tenaga kerja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asing,</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baik</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dari</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peraturan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ketenagakerjaan Indonesia hingga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peraturan keimigrasian Indonesia.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Pada pasal 42 undang</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undang no 13</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tahun 2013 tentang ketenagakerjaan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dijelaskan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bahwa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untuk</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mempekerjakan tenaga kerja asing</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diperlukan izin tertulis dari menteri</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atau pejabat yang ditunjuk. Oleh</w:t>
      </w:r>
      <w:r>
        <w:rPr>
          <w:rFonts w:ascii="Times New Roman" w:eastAsia="Times New Roman" w:hAnsi="Times New Roman" w:cs="Times New Roman"/>
          <w:sz w:val="24"/>
          <w:szCs w:val="24"/>
          <w:lang w:eastAsia="id-ID"/>
        </w:rPr>
        <w:t xml:space="preserve"> karena itu, </w:t>
      </w:r>
      <w:r w:rsidRPr="00506E37">
        <w:rPr>
          <w:rFonts w:ascii="Times New Roman" w:eastAsia="Times New Roman" w:hAnsi="Times New Roman" w:cs="Times New Roman"/>
          <w:sz w:val="24"/>
          <w:szCs w:val="24"/>
          <w:lang w:eastAsia="id-ID"/>
        </w:rPr>
        <w:t>pemberi kerja tenaga kerja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asing wajib mengajuhkan rencana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penggunaan tenaga kerja asing (</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RPTKA ) untuk memperoleh izin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mempekerjakan tenaga kerja asing (</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IMTA ). Setelah mendapatkan izin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bekerja dari kemernterian tenaga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kerja, wajib mengurus visa yaitu visa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izin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terbatas</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untuk</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selanjutnya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memperoleh izin tinggal te</w:t>
      </w:r>
      <w:r>
        <w:rPr>
          <w:rFonts w:ascii="Times New Roman" w:eastAsia="Times New Roman" w:hAnsi="Times New Roman" w:cs="Times New Roman"/>
          <w:sz w:val="24"/>
          <w:szCs w:val="24"/>
          <w:lang w:eastAsia="id-ID"/>
        </w:rPr>
        <w:t>r</w:t>
      </w:r>
      <w:r w:rsidRPr="00506E37">
        <w:rPr>
          <w:rFonts w:ascii="Times New Roman" w:eastAsia="Times New Roman" w:hAnsi="Times New Roman" w:cs="Times New Roman"/>
          <w:sz w:val="24"/>
          <w:szCs w:val="24"/>
          <w:lang w:eastAsia="id-ID"/>
        </w:rPr>
        <w:t>batas.</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Izin tinggal merupakan bukti</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keberadaan yang sah bagi orang asing</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untuk berada di</w:t>
      </w:r>
    </w:p>
    <w:p w:rsidR="00C24101" w:rsidRDefault="00C24101" w:rsidP="00C24101">
      <w:pPr>
        <w:spacing w:after="0" w:line="480" w:lineRule="auto"/>
        <w:jc w:val="both"/>
        <w:rPr>
          <w:rFonts w:ascii="Times New Roman" w:eastAsia="Times New Roman" w:hAnsi="Times New Roman" w:cs="Times New Roman"/>
          <w:sz w:val="24"/>
          <w:szCs w:val="24"/>
          <w:lang w:eastAsia="id-ID"/>
        </w:rPr>
      </w:pPr>
      <w:r w:rsidRPr="00506E37">
        <w:rPr>
          <w:rFonts w:ascii="Times New Roman" w:eastAsia="Times New Roman" w:hAnsi="Times New Roman" w:cs="Times New Roman"/>
          <w:sz w:val="24"/>
          <w:szCs w:val="24"/>
          <w:lang w:eastAsia="id-ID"/>
        </w:rPr>
        <w:lastRenderedPageBreak/>
        <w:t>Indonesia, tanpa izin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Tinggal</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keberadaan orang asing atau</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tenaga kerja asing di wilayah</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Indonesia tidak dikehendaki. Visa dan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izin tinggal menunjukan kegiatan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yang hendak dilakukan orang asing</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diwilayah, jadi tenaga kerja asing</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tidak</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dikehendaki</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melakukan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kegiatan diluar dari atau tidak sesuai</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dengan maksud pemberian visa dan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izin tinggal.</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Untuk</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dapat</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tinggal</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di</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Indonesia orang asing atau tenaga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kerja asing harus memiliki izin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tinggal,</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yang</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dikeluarkan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oleh</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pemerintah Indonesia melalui kantor</w:t>
      </w:r>
      <w:r>
        <w:rPr>
          <w:rFonts w:ascii="Times New Roman" w:eastAsia="Times New Roman" w:hAnsi="Times New Roman" w:cs="Times New Roman"/>
          <w:sz w:val="24"/>
          <w:szCs w:val="24"/>
          <w:lang w:eastAsia="id-ID"/>
        </w:rPr>
        <w:t xml:space="preserve"> Imigrasi. </w:t>
      </w:r>
      <w:r w:rsidRPr="00506E37">
        <w:rPr>
          <w:rFonts w:ascii="Times New Roman" w:eastAsia="Times New Roman" w:hAnsi="Times New Roman" w:cs="Times New Roman"/>
          <w:sz w:val="24"/>
          <w:szCs w:val="24"/>
          <w:lang w:eastAsia="id-ID"/>
        </w:rPr>
        <w:t>Izin tinggal ada dua, yakni</w:t>
      </w:r>
      <w:r>
        <w:rPr>
          <w:rFonts w:ascii="Times New Roman" w:eastAsia="Times New Roman" w:hAnsi="Times New Roman" w:cs="Times New Roman"/>
          <w:sz w:val="24"/>
          <w:szCs w:val="24"/>
          <w:lang w:eastAsia="id-ID"/>
        </w:rPr>
        <w:t xml:space="preserve"> Izin tinggal terbatas, </w:t>
      </w:r>
      <w:r w:rsidRPr="00506E37">
        <w:rPr>
          <w:rFonts w:ascii="Times New Roman" w:eastAsia="Times New Roman" w:hAnsi="Times New Roman" w:cs="Times New Roman"/>
          <w:sz w:val="24"/>
          <w:szCs w:val="24"/>
          <w:lang w:eastAsia="id-ID"/>
        </w:rPr>
        <w:t>( ITAS ) dan Izin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tinggal tetap. Untuk tenaga kerja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asing sendiri yaitu menggunakan izin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tinggal terbatas untuk bekerja. Visa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tinggal terbatas diberikan kepada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orang asing, yakni rohaniawan,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tenaga ahli, pekerja, pelajar, investor,</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lanjut usia dan keluarganya serta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Orang asing yang kawin secara sah</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dengan WNI</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1"/>
      </w:r>
    </w:p>
    <w:p w:rsidR="00C24101" w:rsidRPr="00506E37" w:rsidRDefault="00C24101" w:rsidP="00C24101">
      <w:pPr>
        <w:spacing w:after="0" w:line="480" w:lineRule="auto"/>
        <w:ind w:firstLine="720"/>
        <w:jc w:val="both"/>
        <w:rPr>
          <w:rFonts w:ascii="Times New Roman" w:eastAsia="Times New Roman" w:hAnsi="Times New Roman" w:cs="Times New Roman"/>
          <w:sz w:val="24"/>
          <w:szCs w:val="24"/>
          <w:lang w:eastAsia="id-ID"/>
        </w:rPr>
      </w:pPr>
      <w:r w:rsidRPr="00506E37">
        <w:rPr>
          <w:rFonts w:ascii="Times New Roman" w:eastAsia="Times New Roman" w:hAnsi="Times New Roman" w:cs="Times New Roman"/>
          <w:sz w:val="24"/>
          <w:szCs w:val="24"/>
          <w:lang w:eastAsia="id-ID"/>
        </w:rPr>
        <w:t>Permohonan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mendapatkan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Izin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Tinggal</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Terbatas</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tersebut</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diajukan melalui Kepala Kantor</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Imigrasi dengan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cara mengisi daftar</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isian yang telah ditentukan dengan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melampirkan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dokumen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berikut:</w:t>
      </w:r>
      <w:r>
        <w:rPr>
          <w:rStyle w:val="FootnoteReference"/>
          <w:rFonts w:ascii="Times New Roman" w:eastAsia="Times New Roman" w:hAnsi="Times New Roman" w:cs="Times New Roman"/>
          <w:sz w:val="24"/>
          <w:szCs w:val="24"/>
          <w:lang w:eastAsia="id-ID"/>
        </w:rPr>
        <w:footnoteReference w:id="2"/>
      </w:r>
    </w:p>
    <w:p w:rsidR="00C24101" w:rsidRPr="00FA1104" w:rsidRDefault="00C24101" w:rsidP="00C24101">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FA1104">
        <w:rPr>
          <w:rFonts w:ascii="Times New Roman" w:eastAsia="Times New Roman" w:hAnsi="Times New Roman" w:cs="Times New Roman"/>
          <w:sz w:val="24"/>
          <w:szCs w:val="24"/>
          <w:lang w:eastAsia="id-ID"/>
        </w:rPr>
        <w:t>Surat Sponsor dan jaminan yang ditujukan kepada Kepala Kantor Imigrasi setempat dengan mengisi formulir yang telah ditentukan;</w:t>
      </w:r>
    </w:p>
    <w:p w:rsidR="00C24101" w:rsidRPr="00FA1104" w:rsidRDefault="00C24101" w:rsidP="00C24101">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FA1104">
        <w:rPr>
          <w:rFonts w:ascii="Times New Roman" w:eastAsia="Times New Roman" w:hAnsi="Times New Roman" w:cs="Times New Roman"/>
          <w:sz w:val="24"/>
          <w:szCs w:val="24"/>
          <w:lang w:eastAsia="id-ID"/>
        </w:rPr>
        <w:t>Surat keterangan jaminan dan identitas sponsor;</w:t>
      </w:r>
    </w:p>
    <w:p w:rsidR="00C24101" w:rsidRPr="00FA1104" w:rsidRDefault="00C24101" w:rsidP="00C24101">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FA1104">
        <w:rPr>
          <w:rFonts w:ascii="Times New Roman" w:eastAsia="Times New Roman" w:hAnsi="Times New Roman" w:cs="Times New Roman"/>
          <w:sz w:val="24"/>
          <w:szCs w:val="24"/>
          <w:lang w:eastAsia="id-ID"/>
        </w:rPr>
        <w:t>Foto copy dan asli paspor atau dokumen perjalanan, Buku Pendaftaran Orang Asing dan Kartu Izin Tinggal Terbatas orang asing yang bersangkutan yang sah dan masih berlaku;</w:t>
      </w:r>
    </w:p>
    <w:p w:rsidR="00C24101" w:rsidRPr="00FA1104" w:rsidRDefault="00C24101" w:rsidP="00C24101">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FA1104">
        <w:rPr>
          <w:rFonts w:ascii="Times New Roman" w:eastAsia="Times New Roman" w:hAnsi="Times New Roman" w:cs="Times New Roman"/>
          <w:sz w:val="24"/>
          <w:szCs w:val="24"/>
          <w:lang w:eastAsia="id-ID"/>
        </w:rPr>
        <w:t>Melampirkan Telex Visa</w:t>
      </w:r>
    </w:p>
    <w:p w:rsidR="00C24101" w:rsidRPr="00FA1104" w:rsidRDefault="00C24101" w:rsidP="00C24101">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FA1104">
        <w:rPr>
          <w:rFonts w:ascii="Times New Roman" w:eastAsia="Times New Roman" w:hAnsi="Times New Roman" w:cs="Times New Roman"/>
          <w:sz w:val="24"/>
          <w:szCs w:val="24"/>
          <w:lang w:eastAsia="id-ID"/>
        </w:rPr>
        <w:lastRenderedPageBreak/>
        <w:t>Bagi isteri dan atau anak yang belum dewasa dan belum kawin, melampirkan akte perkawinan dan akte kelahiran serta surat identitas suami atau orang tua;</w:t>
      </w:r>
    </w:p>
    <w:p w:rsidR="00C24101" w:rsidRPr="00FA1104" w:rsidRDefault="00C24101" w:rsidP="00C24101">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FA1104">
        <w:rPr>
          <w:rFonts w:ascii="Times New Roman" w:eastAsia="Times New Roman" w:hAnsi="Times New Roman" w:cs="Times New Roman"/>
          <w:sz w:val="24"/>
          <w:szCs w:val="24"/>
          <w:lang w:eastAsia="id-ID"/>
        </w:rPr>
        <w:t>Fotocopy Surat Izin Usaha Perusahaan (SIUP), Tanda Daftar Perusahaan (TDP) dan</w:t>
      </w:r>
    </w:p>
    <w:p w:rsidR="00C24101" w:rsidRPr="00FA1104" w:rsidRDefault="00C24101" w:rsidP="00C24101">
      <w:pPr>
        <w:pStyle w:val="ListParagraph"/>
        <w:spacing w:after="0" w:line="480" w:lineRule="auto"/>
        <w:jc w:val="both"/>
        <w:rPr>
          <w:rFonts w:ascii="Times New Roman" w:eastAsia="Times New Roman" w:hAnsi="Times New Roman" w:cs="Times New Roman"/>
          <w:sz w:val="24"/>
          <w:szCs w:val="24"/>
          <w:lang w:eastAsia="id-ID"/>
        </w:rPr>
      </w:pPr>
      <w:r w:rsidRPr="00FA1104">
        <w:rPr>
          <w:rFonts w:ascii="Times New Roman" w:eastAsia="Times New Roman" w:hAnsi="Times New Roman" w:cs="Times New Roman"/>
          <w:sz w:val="24"/>
          <w:szCs w:val="24"/>
          <w:lang w:eastAsia="id-ID"/>
        </w:rPr>
        <w:t>Nomor Pendaftaran Wajib Pajak (NPWP), RPTKA - TA. 01/TA.02/IMTA (Izin Mempekerjakan Tenaga Kerja Asing)</w:t>
      </w:r>
    </w:p>
    <w:p w:rsidR="00C24101" w:rsidRPr="00FA1104" w:rsidRDefault="00C24101" w:rsidP="00C24101">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FA1104">
        <w:rPr>
          <w:rFonts w:ascii="Times New Roman" w:eastAsia="Times New Roman" w:hAnsi="Times New Roman" w:cs="Times New Roman"/>
          <w:sz w:val="24"/>
          <w:szCs w:val="24"/>
          <w:lang w:eastAsia="id-ID"/>
        </w:rPr>
        <w:t>Tidak termasuk dalam daftar Cegah – Tangkal</w:t>
      </w:r>
    </w:p>
    <w:p w:rsidR="00C24101" w:rsidRPr="003427CA" w:rsidRDefault="00C24101" w:rsidP="00C24101">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FA1104">
        <w:rPr>
          <w:rFonts w:ascii="Times New Roman" w:eastAsia="Times New Roman" w:hAnsi="Times New Roman" w:cs="Times New Roman"/>
          <w:sz w:val="24"/>
          <w:szCs w:val="24"/>
          <w:lang w:eastAsia="id-ID"/>
        </w:rPr>
        <w:t>Pas foto berwarna terbaru ukuran 2 x 3, 4 lembar</w:t>
      </w:r>
    </w:p>
    <w:p w:rsidR="00C24101" w:rsidRDefault="00C24101" w:rsidP="00C24101">
      <w:pPr>
        <w:pStyle w:val="ListParagraph"/>
        <w:numPr>
          <w:ilvl w:val="0"/>
          <w:numId w:val="23"/>
        </w:numPr>
        <w:spacing w:after="0" w:line="480" w:lineRule="auto"/>
        <w:jc w:val="both"/>
        <w:rPr>
          <w:rFonts w:ascii="Times New Roman" w:eastAsia="Times New Roman" w:hAnsi="Times New Roman" w:cs="Times New Roman"/>
          <w:sz w:val="24"/>
          <w:szCs w:val="24"/>
          <w:lang w:eastAsia="id-ID"/>
        </w:rPr>
      </w:pPr>
      <w:r w:rsidRPr="00FA1104">
        <w:rPr>
          <w:rFonts w:ascii="Times New Roman" w:eastAsia="Times New Roman" w:hAnsi="Times New Roman" w:cs="Times New Roman"/>
          <w:sz w:val="24"/>
          <w:szCs w:val="24"/>
          <w:lang w:eastAsia="id-ID"/>
        </w:rPr>
        <w:t xml:space="preserve">Membayar biaya Imigrasi sesuai peraturan </w:t>
      </w:r>
    </w:p>
    <w:p w:rsidR="00C24101" w:rsidRPr="00D21773" w:rsidRDefault="00C24101" w:rsidP="00C24101">
      <w:pPr>
        <w:pStyle w:val="ListParagraph"/>
        <w:rPr>
          <w:rFonts w:ascii="Times New Roman" w:eastAsia="Times New Roman" w:hAnsi="Times New Roman" w:cs="Times New Roman"/>
          <w:sz w:val="24"/>
          <w:szCs w:val="24"/>
          <w:lang w:eastAsia="id-ID"/>
        </w:rPr>
      </w:pPr>
    </w:p>
    <w:p w:rsidR="00C24101" w:rsidRDefault="00C24101" w:rsidP="00C24101">
      <w:pPr>
        <w:pStyle w:val="ListParagraph"/>
        <w:spacing w:after="0" w:line="480" w:lineRule="auto"/>
        <w:ind w:left="0" w:firstLine="360"/>
        <w:jc w:val="both"/>
        <w:rPr>
          <w:rFonts w:ascii="Times New Roman" w:eastAsia="Times New Roman" w:hAnsi="Times New Roman" w:cs="Times New Roman"/>
          <w:sz w:val="24"/>
          <w:szCs w:val="24"/>
          <w:lang w:eastAsia="id-ID"/>
        </w:rPr>
      </w:pPr>
      <w:r w:rsidRPr="00D21773">
        <w:rPr>
          <w:rFonts w:ascii="Times New Roman" w:eastAsia="Times New Roman" w:hAnsi="Times New Roman" w:cs="Times New Roman"/>
          <w:sz w:val="24"/>
          <w:szCs w:val="24"/>
          <w:lang w:eastAsia="id-ID"/>
        </w:rPr>
        <w:t>Pengawasan izin tinggal Tenaga kerja asing merupakan kegiatan yang dilakukan</w:t>
      </w:r>
      <w:r>
        <w:rPr>
          <w:rFonts w:ascii="Times New Roman" w:eastAsia="Times New Roman" w:hAnsi="Times New Roman" w:cs="Times New Roman"/>
          <w:sz w:val="24"/>
          <w:szCs w:val="24"/>
          <w:lang w:eastAsia="id-ID"/>
        </w:rPr>
        <w:t xml:space="preserve"> o</w:t>
      </w:r>
      <w:r w:rsidRPr="00506E37">
        <w:rPr>
          <w:rFonts w:ascii="Times New Roman" w:eastAsia="Times New Roman" w:hAnsi="Times New Roman" w:cs="Times New Roman"/>
          <w:sz w:val="24"/>
          <w:szCs w:val="24"/>
          <w:lang w:eastAsia="id-ID"/>
        </w:rPr>
        <w:t>leh</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pemerintah</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untuk</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memberikan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perlindungan terhadap tenaga kerja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asi</w:t>
      </w:r>
      <w:r>
        <w:rPr>
          <w:rFonts w:ascii="Times New Roman" w:eastAsia="Times New Roman" w:hAnsi="Times New Roman" w:cs="Times New Roman"/>
          <w:sz w:val="24"/>
          <w:szCs w:val="24"/>
          <w:lang w:eastAsia="id-ID"/>
        </w:rPr>
        <w:t xml:space="preserve">ng dan masyarakat Indonesia </w:t>
      </w:r>
      <w:r w:rsidRPr="00506E37">
        <w:rPr>
          <w:rFonts w:ascii="Times New Roman" w:eastAsia="Times New Roman" w:hAnsi="Times New Roman" w:cs="Times New Roman"/>
          <w:sz w:val="24"/>
          <w:szCs w:val="24"/>
          <w:lang w:eastAsia="id-ID"/>
        </w:rPr>
        <w:t>dan menjamin bahwa tenaga kerja</w:t>
      </w:r>
      <w:r>
        <w:rPr>
          <w:rFonts w:ascii="Times New Roman" w:eastAsia="Times New Roman" w:hAnsi="Times New Roman" w:cs="Times New Roman"/>
          <w:sz w:val="24"/>
          <w:szCs w:val="24"/>
          <w:lang w:eastAsia="id-ID"/>
        </w:rPr>
        <w:t xml:space="preserve"> asing yang bekerja di Indonesia </w:t>
      </w:r>
      <w:r w:rsidRPr="00506E37">
        <w:rPr>
          <w:rFonts w:ascii="Times New Roman" w:eastAsia="Times New Roman" w:hAnsi="Times New Roman" w:cs="Times New Roman"/>
          <w:sz w:val="24"/>
          <w:szCs w:val="24"/>
          <w:lang w:eastAsia="id-ID"/>
        </w:rPr>
        <w:t>memenuhi persyaratakan keamanan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dan tidak melanggar</w:t>
      </w:r>
      <w:r>
        <w:rPr>
          <w:rFonts w:ascii="Times New Roman" w:eastAsia="Times New Roman" w:hAnsi="Times New Roman" w:cs="Times New Roman"/>
          <w:sz w:val="24"/>
          <w:szCs w:val="24"/>
          <w:lang w:eastAsia="id-ID"/>
        </w:rPr>
        <w:t xml:space="preserve"> peraturan</w:t>
      </w:r>
      <w:r w:rsidRPr="00506E37">
        <w:rPr>
          <w:rFonts w:ascii="Times New Roman" w:eastAsia="Times New Roman" w:hAnsi="Times New Roman" w:cs="Times New Roman"/>
          <w:sz w:val="24"/>
          <w:szCs w:val="24"/>
          <w:lang w:eastAsia="id-ID"/>
        </w:rPr>
        <w:t xml:space="preserve"> keimigrasian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yang dilakukan tenaga kerja asing</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berkaitan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dengan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izin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tinggal.</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Pengawasan Tenaga kerja asing</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dilakukan agar tidak merugikan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Indonesia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melindungi</w:t>
      </w:r>
      <w:r>
        <w:rPr>
          <w:rFonts w:ascii="Times New Roman" w:eastAsia="Times New Roman" w:hAnsi="Times New Roman" w:cs="Times New Roman"/>
          <w:sz w:val="24"/>
          <w:szCs w:val="24"/>
          <w:lang w:eastAsia="id-ID"/>
        </w:rPr>
        <w:t xml:space="preserve"> masyarakat. Sebab keberadaan </w:t>
      </w:r>
      <w:r w:rsidRPr="00506E37">
        <w:rPr>
          <w:rFonts w:ascii="Times New Roman" w:eastAsia="Times New Roman" w:hAnsi="Times New Roman" w:cs="Times New Roman"/>
          <w:sz w:val="24"/>
          <w:szCs w:val="24"/>
          <w:lang w:eastAsia="id-ID"/>
        </w:rPr>
        <w:t>tenaga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kerja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asing</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yang</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melanggar</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keimigrasian yang berkaita dengan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izin tinggal untuk bekerja sangat</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merugikan dan membahayakan</w:t>
      </w:r>
      <w:r>
        <w:rPr>
          <w:rFonts w:ascii="Times New Roman" w:eastAsia="Times New Roman" w:hAnsi="Times New Roman" w:cs="Times New Roman"/>
          <w:sz w:val="24"/>
          <w:szCs w:val="24"/>
          <w:lang w:eastAsia="id-ID"/>
        </w:rPr>
        <w:t xml:space="preserve"> masyarakat Indonesia</w:t>
      </w:r>
      <w:r w:rsidRPr="00506E37">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3"/>
      </w:r>
    </w:p>
    <w:p w:rsidR="00C24101" w:rsidRPr="00506E37" w:rsidRDefault="00C24101" w:rsidP="00C24101">
      <w:pPr>
        <w:spacing w:after="0" w:line="480" w:lineRule="auto"/>
        <w:ind w:firstLine="720"/>
        <w:jc w:val="both"/>
        <w:rPr>
          <w:rFonts w:ascii="Times New Roman" w:eastAsia="Times New Roman" w:hAnsi="Times New Roman" w:cs="Times New Roman"/>
          <w:sz w:val="24"/>
          <w:szCs w:val="24"/>
          <w:lang w:eastAsia="id-ID"/>
        </w:rPr>
      </w:pPr>
      <w:r w:rsidRPr="00506E37">
        <w:rPr>
          <w:rFonts w:ascii="Times New Roman" w:eastAsia="Times New Roman" w:hAnsi="Times New Roman" w:cs="Times New Roman"/>
          <w:sz w:val="24"/>
          <w:szCs w:val="24"/>
          <w:lang w:eastAsia="id-ID"/>
        </w:rPr>
        <w:t>Pengawasan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tenaga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kerja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asing memiliki aspek yang sangat luas</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sehingga</w:t>
      </w:r>
      <w:r>
        <w:rPr>
          <w:rFonts w:ascii="Times New Roman" w:eastAsia="Times New Roman" w:hAnsi="Times New Roman" w:cs="Times New Roman"/>
          <w:sz w:val="24"/>
          <w:szCs w:val="24"/>
          <w:lang w:eastAsia="id-ID"/>
        </w:rPr>
        <w:t xml:space="preserve"> d</w:t>
      </w:r>
      <w:r w:rsidRPr="00506E37">
        <w:rPr>
          <w:rFonts w:ascii="Times New Roman" w:eastAsia="Times New Roman" w:hAnsi="Times New Roman" w:cs="Times New Roman"/>
          <w:sz w:val="24"/>
          <w:szCs w:val="24"/>
          <w:lang w:eastAsia="id-ID"/>
        </w:rPr>
        <w:t>iperlukan</w:t>
      </w:r>
      <w:r>
        <w:rPr>
          <w:rFonts w:ascii="Times New Roman" w:eastAsia="Times New Roman" w:hAnsi="Times New Roman" w:cs="Times New Roman"/>
          <w:sz w:val="24"/>
          <w:szCs w:val="24"/>
          <w:lang w:eastAsia="id-ID"/>
        </w:rPr>
        <w:t xml:space="preserve"> si</w:t>
      </w:r>
      <w:r w:rsidRPr="00506E37">
        <w:rPr>
          <w:rFonts w:ascii="Times New Roman" w:eastAsia="Times New Roman" w:hAnsi="Times New Roman" w:cs="Times New Roman"/>
          <w:sz w:val="24"/>
          <w:szCs w:val="24"/>
          <w:lang w:eastAsia="id-ID"/>
        </w:rPr>
        <w:t>stem</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pengawasan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yang</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komprehensif,</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 xml:space="preserve">yakni semenjak awal tenaga </w:t>
      </w:r>
      <w:r w:rsidRPr="00506E37">
        <w:rPr>
          <w:rFonts w:ascii="Times New Roman" w:eastAsia="Times New Roman" w:hAnsi="Times New Roman" w:cs="Times New Roman"/>
          <w:sz w:val="24"/>
          <w:szCs w:val="24"/>
          <w:lang w:eastAsia="id-ID"/>
        </w:rPr>
        <w:lastRenderedPageBreak/>
        <w:t>kerja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asing masuk ke Indonesia wajib</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memiliki dokumen Perjalanan yang</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sah dan masih berlaku, hingga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kegiatan yang dilakukan oleh tenaga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kerja asing. Untuk menekankan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sekecil mungkin resiko yang terjadi</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maka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dilakukan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pelaksanaan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pengawasan izin tinggal terbatas</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tenaga kerja asing. Pengawasan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tenaga kerja asing dilakukan oleh</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k</w:t>
      </w:r>
      <w:r>
        <w:rPr>
          <w:rFonts w:ascii="Times New Roman" w:eastAsia="Times New Roman" w:hAnsi="Times New Roman" w:cs="Times New Roman"/>
          <w:sz w:val="24"/>
          <w:szCs w:val="24"/>
          <w:lang w:eastAsia="id-ID"/>
        </w:rPr>
        <w:t>antor Imigrasi</w:t>
      </w:r>
      <w:r w:rsidRPr="00506E3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pengawasan ini dilakukan tidak hanya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pada saat masuk, tetapi juga selama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m</w:t>
      </w:r>
      <w:r>
        <w:rPr>
          <w:rFonts w:ascii="Times New Roman" w:eastAsia="Times New Roman" w:hAnsi="Times New Roman" w:cs="Times New Roman"/>
          <w:sz w:val="24"/>
          <w:szCs w:val="24"/>
          <w:lang w:eastAsia="id-ID"/>
        </w:rPr>
        <w:t>ereka berada diwilayah Indonesia termasuk kegiatan</w:t>
      </w:r>
      <w:r w:rsidRPr="00506E37">
        <w:rPr>
          <w:rFonts w:ascii="Times New Roman" w:eastAsia="Times New Roman" w:hAnsi="Times New Roman" w:cs="Times New Roman"/>
          <w:sz w:val="24"/>
          <w:szCs w:val="24"/>
          <w:lang w:eastAsia="id-ID"/>
        </w:rPr>
        <w:t xml:space="preserve"> tenaga kerja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asing tersebut</w:t>
      </w:r>
      <w:r>
        <w:rPr>
          <w:rFonts w:ascii="Times New Roman" w:eastAsia="Times New Roman" w:hAnsi="Times New Roman" w:cs="Times New Roman"/>
          <w:sz w:val="24"/>
          <w:szCs w:val="24"/>
          <w:lang w:eastAsia="id-ID"/>
        </w:rPr>
        <w:t>.</w:t>
      </w:r>
    </w:p>
    <w:p w:rsidR="00C24101" w:rsidRDefault="00C24101" w:rsidP="00C24101">
      <w:pPr>
        <w:spacing w:after="0" w:line="480" w:lineRule="auto"/>
        <w:ind w:firstLine="720"/>
        <w:jc w:val="both"/>
        <w:rPr>
          <w:rFonts w:ascii="Times New Roman" w:eastAsia="Times New Roman" w:hAnsi="Times New Roman" w:cs="Times New Roman"/>
          <w:sz w:val="24"/>
          <w:szCs w:val="24"/>
          <w:lang w:eastAsia="id-ID"/>
        </w:rPr>
      </w:pPr>
      <w:r w:rsidRPr="00506E37">
        <w:rPr>
          <w:rFonts w:ascii="Times New Roman" w:eastAsia="Times New Roman" w:hAnsi="Times New Roman" w:cs="Times New Roman"/>
          <w:sz w:val="24"/>
          <w:szCs w:val="24"/>
          <w:lang w:eastAsia="id-ID"/>
        </w:rPr>
        <w:t>Indonesia</w:t>
      </w:r>
      <w:r>
        <w:rPr>
          <w:rFonts w:ascii="Times New Roman" w:eastAsia="Times New Roman" w:hAnsi="Times New Roman" w:cs="Times New Roman"/>
          <w:sz w:val="24"/>
          <w:szCs w:val="24"/>
          <w:lang w:eastAsia="id-ID"/>
        </w:rPr>
        <w:t xml:space="preserve"> sebagai salah satu negara</w:t>
      </w:r>
      <w:r w:rsidRPr="00506E37">
        <w:rPr>
          <w:rFonts w:ascii="Times New Roman" w:eastAsia="Times New Roman" w:hAnsi="Times New Roman" w:cs="Times New Roman"/>
          <w:sz w:val="24"/>
          <w:szCs w:val="24"/>
          <w:lang w:eastAsia="id-ID"/>
        </w:rPr>
        <w:t xml:space="preserve"> berkembang saat ini masih banyak</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ditemukan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permasalahan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pada tenaga kerja asing.</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Dalam pelaksanaannya dilapangan,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tidak sedikit terjadi pelanggaran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keimigrasian terkait dengan izin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tinggal, orang asing yang dikenai</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tindakan keimigrasian adalah orang</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asing</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yang</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melakuka</w:t>
      </w:r>
      <w:r>
        <w:rPr>
          <w:rFonts w:ascii="Times New Roman" w:eastAsia="Times New Roman" w:hAnsi="Times New Roman" w:cs="Times New Roman"/>
          <w:sz w:val="24"/>
          <w:szCs w:val="24"/>
          <w:lang w:eastAsia="id-ID"/>
        </w:rPr>
        <w:t xml:space="preserve">n </w:t>
      </w:r>
      <w:r w:rsidRPr="00506E37">
        <w:rPr>
          <w:rFonts w:ascii="Times New Roman" w:eastAsia="Times New Roman" w:hAnsi="Times New Roman" w:cs="Times New Roman"/>
          <w:sz w:val="24"/>
          <w:szCs w:val="24"/>
          <w:lang w:eastAsia="id-ID"/>
        </w:rPr>
        <w:t>kegiatan</w:t>
      </w:r>
      <w:r>
        <w:rPr>
          <w:rFonts w:ascii="Times New Roman" w:eastAsia="Times New Roman" w:hAnsi="Times New Roman" w:cs="Times New Roman"/>
          <w:sz w:val="24"/>
          <w:szCs w:val="24"/>
          <w:lang w:eastAsia="id-ID"/>
        </w:rPr>
        <w:t xml:space="preserve"> b</w:t>
      </w:r>
      <w:r w:rsidRPr="00506E37">
        <w:rPr>
          <w:rFonts w:ascii="Times New Roman" w:eastAsia="Times New Roman" w:hAnsi="Times New Roman" w:cs="Times New Roman"/>
          <w:sz w:val="24"/>
          <w:szCs w:val="24"/>
          <w:lang w:eastAsia="id-ID"/>
        </w:rPr>
        <w:t>erbahaya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patut</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diduga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membahayakan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keamanan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ketertiban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umum</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untuk</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tidak</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menghormati dan tidak menaati</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peraturan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perundang</w:t>
      </w:r>
      <w:r>
        <w:rPr>
          <w:rFonts w:ascii="Times New Roman" w:eastAsia="Times New Roman" w:hAnsi="Times New Roman" w:cs="Times New Roman"/>
          <w:sz w:val="24"/>
          <w:szCs w:val="24"/>
          <w:lang w:eastAsia="id-ID"/>
        </w:rPr>
        <w:t xml:space="preserve"> – </w:t>
      </w:r>
      <w:r w:rsidRPr="00506E37">
        <w:rPr>
          <w:rFonts w:ascii="Times New Roman" w:eastAsia="Times New Roman" w:hAnsi="Times New Roman" w:cs="Times New Roman"/>
          <w:sz w:val="24"/>
          <w:szCs w:val="24"/>
          <w:lang w:eastAsia="id-ID"/>
        </w:rPr>
        <w:t>undangan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sebagaimana diatur dalam</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pasal 75</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undang</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undang nomor 6 tahun 2011</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tentang keimigrasian atau secara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spesifik telah melakukan pelanggaran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keimigrasian seperti</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overstay, penyalagunaan izin tinggal</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dan pemalsuan dokumen. Tenaga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kerja asing yang terpaksa melakukan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pelanggaran keimigrasian terkait izin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tinggal dikarenakan tidak lengkap nya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dokumen, tidak berlakunya visa izin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tinggal mereka, menggunakan visa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kunjungan untuk bekerja. Masalah</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tersebut sangat lah merugikan</w:t>
      </w:r>
      <w:r>
        <w:rPr>
          <w:rFonts w:ascii="Times New Roman" w:eastAsia="Times New Roman" w:hAnsi="Times New Roman" w:cs="Times New Roman"/>
          <w:sz w:val="24"/>
          <w:szCs w:val="24"/>
          <w:lang w:eastAsia="id-ID"/>
        </w:rPr>
        <w:t xml:space="preserve"> masyarakat Indonesia </w:t>
      </w:r>
      <w:r w:rsidRPr="00506E37">
        <w:rPr>
          <w:rFonts w:ascii="Times New Roman" w:eastAsia="Times New Roman" w:hAnsi="Times New Roman" w:cs="Times New Roman"/>
          <w:sz w:val="24"/>
          <w:szCs w:val="24"/>
          <w:lang w:eastAsia="id-ID"/>
        </w:rPr>
        <w:t>yang ingin bekerja, tetapi</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diduduki oleh tenaga kerja asing yang</w:t>
      </w:r>
      <w:r>
        <w:rPr>
          <w:rFonts w:ascii="Times New Roman" w:eastAsia="Times New Roman" w:hAnsi="Times New Roman" w:cs="Times New Roman"/>
          <w:sz w:val="24"/>
          <w:szCs w:val="24"/>
          <w:lang w:eastAsia="id-ID"/>
        </w:rPr>
        <w:t xml:space="preserve"> t</w:t>
      </w:r>
      <w:r w:rsidRPr="00506E37">
        <w:rPr>
          <w:rFonts w:ascii="Times New Roman" w:eastAsia="Times New Roman" w:hAnsi="Times New Roman" w:cs="Times New Roman"/>
          <w:sz w:val="24"/>
          <w:szCs w:val="24"/>
          <w:lang w:eastAsia="id-ID"/>
        </w:rPr>
        <w:t>idak memiliki izin tinggal terbatas</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untuk bekerja.</w:t>
      </w:r>
    </w:p>
    <w:p w:rsidR="00C24101" w:rsidRPr="0054065E" w:rsidRDefault="00C24101" w:rsidP="00C24101">
      <w:pPr>
        <w:spacing w:after="0" w:line="480" w:lineRule="auto"/>
        <w:ind w:firstLine="720"/>
        <w:jc w:val="both"/>
      </w:pPr>
      <w:r>
        <w:rPr>
          <w:rFonts w:ascii="Times New Roman" w:eastAsia="Times New Roman" w:hAnsi="Times New Roman" w:cs="Times New Roman"/>
          <w:sz w:val="24"/>
          <w:szCs w:val="24"/>
          <w:lang w:eastAsia="id-ID"/>
        </w:rPr>
        <w:lastRenderedPageBreak/>
        <w:t>Salah satu</w:t>
      </w:r>
      <w:r w:rsidRPr="00506E3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negara tenaga kerja asing terbanyak di Indonesia yaitu berasal dari Tiongkok yang mencapai 21 ribu orang. </w:t>
      </w:r>
      <w:r w:rsidRPr="00CC5793">
        <w:rPr>
          <w:rFonts w:ascii="Times New Roman" w:hAnsi="Times New Roman" w:cs="Times New Roman"/>
          <w:sz w:val="24"/>
        </w:rPr>
        <w:t xml:space="preserve"> Jumlah itu merupakan </w:t>
      </w:r>
      <w:r>
        <w:rPr>
          <w:rFonts w:ascii="Times New Roman" w:hAnsi="Times New Roman" w:cs="Times New Roman"/>
          <w:sz w:val="24"/>
        </w:rPr>
        <w:t xml:space="preserve">bagian dari total 160.865 warga negara </w:t>
      </w:r>
      <w:r w:rsidRPr="00CC5793">
        <w:rPr>
          <w:rFonts w:ascii="Times New Roman" w:hAnsi="Times New Roman" w:cs="Times New Roman"/>
          <w:sz w:val="24"/>
        </w:rPr>
        <w:t>asing yang menjadi tenaga kerja di Indonesia</w:t>
      </w:r>
      <w:r>
        <w:rPr>
          <w:rFonts w:ascii="Times New Roman" w:hAnsi="Times New Roman" w:cs="Times New Roman"/>
          <w:sz w:val="24"/>
        </w:rPr>
        <w:t xml:space="preserve"> pada tahun 2016</w:t>
      </w:r>
      <w:r w:rsidRPr="00CC5793">
        <w:rPr>
          <w:rFonts w:ascii="Times New Roman" w:hAnsi="Times New Roman" w:cs="Times New Roman"/>
          <w:sz w:val="24"/>
        </w:rPr>
        <w:t>.</w:t>
      </w:r>
      <w:r>
        <w:rPr>
          <w:rStyle w:val="FootnoteReference"/>
          <w:rFonts w:ascii="Times New Roman" w:hAnsi="Times New Roman" w:cs="Times New Roman"/>
          <w:sz w:val="24"/>
        </w:rPr>
        <w:footnoteReference w:id="4"/>
      </w:r>
      <w:r>
        <w:rPr>
          <w:rFonts w:ascii="Times New Roman" w:hAnsi="Times New Roman" w:cs="Times New Roman"/>
          <w:sz w:val="24"/>
        </w:rPr>
        <w:t xml:space="preserve"> Pihak Imigrasi telah mendeportasi ribuan tenaga kerja asing asal Tiongkok karena terlibat pelanggaran administrasi terkait dengan izin kerja seperti overstay, penyalahgunaan izin tinggal dan pemalsuan dokumen.</w:t>
      </w:r>
    </w:p>
    <w:p w:rsidR="00C24101" w:rsidRDefault="00C24101" w:rsidP="00C24101">
      <w:pPr>
        <w:spacing w:after="0" w:line="480" w:lineRule="auto"/>
        <w:ind w:firstLine="720"/>
        <w:jc w:val="both"/>
        <w:rPr>
          <w:rFonts w:ascii="Times New Roman" w:eastAsia="Times New Roman" w:hAnsi="Times New Roman" w:cs="Times New Roman"/>
          <w:sz w:val="24"/>
          <w:szCs w:val="24"/>
          <w:lang w:eastAsia="id-ID"/>
        </w:rPr>
      </w:pPr>
      <w:r w:rsidRPr="00506E37">
        <w:rPr>
          <w:rFonts w:ascii="Times New Roman" w:eastAsia="Times New Roman" w:hAnsi="Times New Roman" w:cs="Times New Roman"/>
          <w:sz w:val="24"/>
          <w:szCs w:val="24"/>
          <w:lang w:eastAsia="id-ID"/>
        </w:rPr>
        <w:t>Tidak</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sedikit</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terjadi</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pelanggran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keimigrasian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yang</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dilakukan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tenaga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kerja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asing</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berkaitan dengan izin tinggal. Tenaga kerja asing yang</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dikenai tindakan keimigrasian adalah</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tenaga kerja asing yang yang</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melakukan kegiatan berbahaya dan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patut</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diduga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membahayakan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keamanan dan ketertiban umum atau</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tidak menghormati dan tidak menaati</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peraturanperundang</w:t>
      </w:r>
      <w:r>
        <w:rPr>
          <w:rFonts w:ascii="Times New Roman" w:eastAsia="Times New Roman" w:hAnsi="Times New Roman" w:cs="Times New Roman"/>
          <w:sz w:val="24"/>
          <w:szCs w:val="24"/>
          <w:lang w:eastAsia="id-ID"/>
        </w:rPr>
        <w:t xml:space="preserve"> – </w:t>
      </w:r>
      <w:r w:rsidRPr="00506E37">
        <w:rPr>
          <w:rFonts w:ascii="Times New Roman" w:eastAsia="Times New Roman" w:hAnsi="Times New Roman" w:cs="Times New Roman"/>
          <w:sz w:val="24"/>
          <w:szCs w:val="24"/>
          <w:lang w:eastAsia="id-ID"/>
        </w:rPr>
        <w:t>undangan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sebagaimana diatur dalam pasal 75</w:t>
      </w:r>
      <w:r>
        <w:rPr>
          <w:rFonts w:ascii="Times New Roman" w:eastAsia="Times New Roman" w:hAnsi="Times New Roman" w:cs="Times New Roman"/>
          <w:sz w:val="24"/>
          <w:szCs w:val="24"/>
          <w:lang w:eastAsia="id-ID"/>
        </w:rPr>
        <w:t xml:space="preserve"> – </w:t>
      </w:r>
      <w:r w:rsidRPr="00506E37">
        <w:rPr>
          <w:rFonts w:ascii="Times New Roman" w:eastAsia="Times New Roman" w:hAnsi="Times New Roman" w:cs="Times New Roman"/>
          <w:sz w:val="24"/>
          <w:szCs w:val="24"/>
          <w:lang w:eastAsia="id-ID"/>
        </w:rPr>
        <w:t>78</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undang</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undang nomor 6 tahun 2011</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tentang keimigrasian atau secara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spesifik</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telah</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melakukan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pelanggaran</w:t>
      </w:r>
      <w:r>
        <w:rPr>
          <w:rFonts w:ascii="Times New Roman" w:eastAsia="Times New Roman" w:hAnsi="Times New Roman" w:cs="Times New Roman"/>
          <w:sz w:val="24"/>
          <w:szCs w:val="24"/>
          <w:lang w:eastAsia="id-ID"/>
        </w:rPr>
        <w:t xml:space="preserve"> – </w:t>
      </w:r>
      <w:r w:rsidRPr="00506E37">
        <w:rPr>
          <w:rFonts w:ascii="Times New Roman" w:eastAsia="Times New Roman" w:hAnsi="Times New Roman" w:cs="Times New Roman"/>
          <w:sz w:val="24"/>
          <w:szCs w:val="24"/>
          <w:lang w:eastAsia="id-ID"/>
        </w:rPr>
        <w:t>pelanggaran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keimigrasian. Oleh karena itu,</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direktorat jendral imigrasi, kantor</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imigrasi serta unit pelaksana teknisis</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imigrasi memiliki peran penting</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dalam</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pengawasan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terhadap</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keberadaan dan kegiatan tenaga kerja</w:t>
      </w:r>
      <w:r>
        <w:rPr>
          <w:rFonts w:ascii="Times New Roman" w:eastAsia="Times New Roman" w:hAnsi="Times New Roman" w:cs="Times New Roman"/>
          <w:sz w:val="24"/>
          <w:szCs w:val="24"/>
          <w:lang w:eastAsia="id-ID"/>
        </w:rPr>
        <w:t xml:space="preserve"> asing di Indonesia</w:t>
      </w:r>
      <w:r w:rsidRPr="00506E37">
        <w:rPr>
          <w:rFonts w:ascii="Times New Roman" w:eastAsia="Times New Roman" w:hAnsi="Times New Roman" w:cs="Times New Roman"/>
          <w:sz w:val="24"/>
          <w:szCs w:val="24"/>
          <w:lang w:eastAsia="id-ID"/>
        </w:rPr>
        <w:t>.</w:t>
      </w:r>
    </w:p>
    <w:p w:rsidR="00C24101" w:rsidRDefault="00C24101" w:rsidP="00C24101">
      <w:pPr>
        <w:spacing w:after="0" w:line="480" w:lineRule="auto"/>
        <w:ind w:firstLine="720"/>
        <w:jc w:val="both"/>
        <w:rPr>
          <w:rFonts w:ascii="Times New Roman" w:eastAsia="Times New Roman" w:hAnsi="Times New Roman" w:cs="Times New Roman"/>
          <w:sz w:val="24"/>
          <w:szCs w:val="24"/>
          <w:lang w:eastAsia="id-ID"/>
        </w:rPr>
      </w:pPr>
      <w:r w:rsidRPr="00506E37">
        <w:rPr>
          <w:rFonts w:ascii="Times New Roman" w:eastAsia="Times New Roman" w:hAnsi="Times New Roman" w:cs="Times New Roman"/>
          <w:sz w:val="24"/>
          <w:szCs w:val="24"/>
          <w:lang w:eastAsia="id-ID"/>
        </w:rPr>
        <w:t>Dari Fenomena yang telah</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diuraikan penulis merasa Pelaksanaan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Pengawasan Izin Tinggal Tenaga</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Kerja Asing belumlah dikatakan</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efektif, maka dalam hal ini penulis</w:t>
      </w:r>
      <w:r>
        <w:rPr>
          <w:rFonts w:ascii="Times New Roman" w:eastAsia="Times New Roman" w:hAnsi="Times New Roman" w:cs="Times New Roman"/>
          <w:sz w:val="24"/>
          <w:szCs w:val="24"/>
          <w:lang w:eastAsia="id-ID"/>
        </w:rPr>
        <w:t xml:space="preserve"> </w:t>
      </w:r>
      <w:r w:rsidRPr="00506E37">
        <w:rPr>
          <w:rFonts w:ascii="Times New Roman" w:eastAsia="Times New Roman" w:hAnsi="Times New Roman" w:cs="Times New Roman"/>
          <w:sz w:val="24"/>
          <w:szCs w:val="24"/>
          <w:lang w:eastAsia="id-ID"/>
        </w:rPr>
        <w:t>tertarik</w:t>
      </w:r>
      <w:r>
        <w:rPr>
          <w:rFonts w:ascii="Times New Roman" w:eastAsia="Times New Roman" w:hAnsi="Times New Roman" w:cs="Times New Roman"/>
          <w:sz w:val="24"/>
          <w:szCs w:val="24"/>
          <w:lang w:eastAsia="id-ID"/>
        </w:rPr>
        <w:t xml:space="preserve">  untuk mengetahui lebih jauh dengan melakukan peneliatian dengan mengambil judul :</w:t>
      </w:r>
    </w:p>
    <w:p w:rsidR="00C24101" w:rsidRDefault="00C24101" w:rsidP="00C24101">
      <w:pPr>
        <w:jc w:val="center"/>
        <w:rPr>
          <w:rFonts w:ascii="Times New Roman" w:hAnsi="Times New Roman" w:cs="Times New Roman"/>
          <w:b/>
          <w:sz w:val="24"/>
          <w:szCs w:val="24"/>
        </w:rPr>
      </w:pPr>
    </w:p>
    <w:p w:rsidR="00C24101" w:rsidRDefault="00C24101" w:rsidP="00C24101">
      <w:pPr>
        <w:jc w:val="center"/>
        <w:rPr>
          <w:rFonts w:ascii="Times New Roman" w:hAnsi="Times New Roman" w:cs="Times New Roman"/>
          <w:b/>
          <w:sz w:val="24"/>
          <w:szCs w:val="24"/>
        </w:rPr>
      </w:pPr>
      <w:r>
        <w:rPr>
          <w:rFonts w:ascii="Times New Roman" w:hAnsi="Times New Roman" w:cs="Times New Roman"/>
          <w:b/>
          <w:sz w:val="24"/>
          <w:szCs w:val="24"/>
        </w:rPr>
        <w:lastRenderedPageBreak/>
        <w:t>”PENGAWASAN D</w:t>
      </w:r>
      <w:r w:rsidRPr="00DC5A15">
        <w:rPr>
          <w:rFonts w:ascii="Times New Roman" w:hAnsi="Times New Roman" w:cs="Times New Roman"/>
          <w:b/>
          <w:sz w:val="24"/>
          <w:szCs w:val="24"/>
        </w:rPr>
        <w:t>A</w:t>
      </w:r>
      <w:r>
        <w:rPr>
          <w:rFonts w:ascii="Times New Roman" w:hAnsi="Times New Roman" w:cs="Times New Roman"/>
          <w:b/>
          <w:sz w:val="24"/>
          <w:szCs w:val="24"/>
        </w:rPr>
        <w:t>N</w:t>
      </w:r>
      <w:r w:rsidRPr="00DC5A15">
        <w:rPr>
          <w:rFonts w:ascii="Times New Roman" w:hAnsi="Times New Roman" w:cs="Times New Roman"/>
          <w:b/>
          <w:sz w:val="24"/>
          <w:szCs w:val="24"/>
        </w:rPr>
        <w:t xml:space="preserve"> </w:t>
      </w:r>
      <w:r>
        <w:rPr>
          <w:rFonts w:ascii="Times New Roman" w:hAnsi="Times New Roman" w:cs="Times New Roman"/>
          <w:b/>
          <w:sz w:val="24"/>
          <w:szCs w:val="24"/>
        </w:rPr>
        <w:t>PENIND</w:t>
      </w:r>
      <w:r w:rsidRPr="00DC5A15">
        <w:rPr>
          <w:rFonts w:ascii="Times New Roman" w:hAnsi="Times New Roman" w:cs="Times New Roman"/>
          <w:b/>
          <w:sz w:val="24"/>
          <w:szCs w:val="24"/>
        </w:rPr>
        <w:t>A</w:t>
      </w:r>
      <w:r>
        <w:rPr>
          <w:rFonts w:ascii="Times New Roman" w:hAnsi="Times New Roman" w:cs="Times New Roman"/>
          <w:b/>
          <w:sz w:val="24"/>
          <w:szCs w:val="24"/>
        </w:rPr>
        <w:t>K</w:t>
      </w:r>
      <w:r w:rsidRPr="00DC5A15">
        <w:rPr>
          <w:rFonts w:ascii="Times New Roman" w:hAnsi="Times New Roman" w:cs="Times New Roman"/>
          <w:b/>
          <w:sz w:val="24"/>
          <w:szCs w:val="24"/>
        </w:rPr>
        <w:t>A</w:t>
      </w:r>
      <w:r>
        <w:rPr>
          <w:rFonts w:ascii="Times New Roman" w:hAnsi="Times New Roman" w:cs="Times New Roman"/>
          <w:b/>
          <w:sz w:val="24"/>
          <w:szCs w:val="24"/>
        </w:rPr>
        <w:t>N KEIMIGR</w:t>
      </w:r>
      <w:r w:rsidRPr="00DC5A15">
        <w:rPr>
          <w:rFonts w:ascii="Times New Roman" w:hAnsi="Times New Roman" w:cs="Times New Roman"/>
          <w:b/>
          <w:sz w:val="24"/>
          <w:szCs w:val="24"/>
        </w:rPr>
        <w:t>A</w:t>
      </w:r>
      <w:r>
        <w:rPr>
          <w:rFonts w:ascii="Times New Roman" w:hAnsi="Times New Roman" w:cs="Times New Roman"/>
          <w:b/>
          <w:sz w:val="24"/>
          <w:szCs w:val="24"/>
        </w:rPr>
        <w:t>SI</w:t>
      </w:r>
      <w:r w:rsidRPr="00DC5A15">
        <w:rPr>
          <w:rFonts w:ascii="Times New Roman" w:hAnsi="Times New Roman" w:cs="Times New Roman"/>
          <w:b/>
          <w:sz w:val="24"/>
          <w:szCs w:val="24"/>
        </w:rPr>
        <w:t>A</w:t>
      </w:r>
      <w:r>
        <w:rPr>
          <w:rFonts w:ascii="Times New Roman" w:hAnsi="Times New Roman" w:cs="Times New Roman"/>
          <w:b/>
          <w:sz w:val="24"/>
          <w:szCs w:val="24"/>
        </w:rPr>
        <w:t>N TERH</w:t>
      </w:r>
      <w:r w:rsidRPr="00DC5A15">
        <w:rPr>
          <w:rFonts w:ascii="Times New Roman" w:hAnsi="Times New Roman" w:cs="Times New Roman"/>
          <w:b/>
          <w:sz w:val="24"/>
          <w:szCs w:val="24"/>
        </w:rPr>
        <w:t>A</w:t>
      </w:r>
      <w:r>
        <w:rPr>
          <w:rFonts w:ascii="Times New Roman" w:hAnsi="Times New Roman" w:cs="Times New Roman"/>
          <w:b/>
          <w:sz w:val="24"/>
          <w:szCs w:val="24"/>
        </w:rPr>
        <w:t>D</w:t>
      </w:r>
      <w:r w:rsidRPr="00DC5A15">
        <w:rPr>
          <w:rFonts w:ascii="Times New Roman" w:hAnsi="Times New Roman" w:cs="Times New Roman"/>
          <w:b/>
          <w:sz w:val="24"/>
          <w:szCs w:val="24"/>
        </w:rPr>
        <w:t>A</w:t>
      </w:r>
      <w:r>
        <w:rPr>
          <w:rFonts w:ascii="Times New Roman" w:hAnsi="Times New Roman" w:cs="Times New Roman"/>
          <w:b/>
          <w:sz w:val="24"/>
          <w:szCs w:val="24"/>
        </w:rPr>
        <w:t>P TENAGA KERJA ASING DALAM MENGURANGI PENYALAHGUNAAN</w:t>
      </w:r>
      <w:r w:rsidRPr="00C94B30">
        <w:rPr>
          <w:rFonts w:ascii="Times New Roman" w:hAnsi="Times New Roman" w:cs="Times New Roman"/>
          <w:b/>
          <w:sz w:val="24"/>
          <w:szCs w:val="24"/>
        </w:rPr>
        <w:t xml:space="preserve"> </w:t>
      </w:r>
      <w:r>
        <w:rPr>
          <w:rFonts w:ascii="Times New Roman" w:hAnsi="Times New Roman" w:cs="Times New Roman"/>
          <w:b/>
          <w:sz w:val="24"/>
          <w:szCs w:val="24"/>
        </w:rPr>
        <w:t>IZIN TINGGAL TENAGA KERJA ASING ASAL TIONGKOK DI INDONESIA”</w:t>
      </w:r>
    </w:p>
    <w:p w:rsidR="00C24101" w:rsidRPr="00B6164F" w:rsidRDefault="00C24101" w:rsidP="00C24101">
      <w:pPr>
        <w:jc w:val="center"/>
        <w:rPr>
          <w:rFonts w:ascii="Times New Roman" w:hAnsi="Times New Roman" w:cs="Times New Roman"/>
          <w:b/>
          <w:sz w:val="24"/>
          <w:szCs w:val="24"/>
        </w:rPr>
      </w:pPr>
    </w:p>
    <w:p w:rsidR="00C24101" w:rsidRPr="00F82AAA" w:rsidRDefault="00C24101" w:rsidP="00C24101">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F82AAA">
        <w:rPr>
          <w:rFonts w:ascii="Times New Roman" w:hAnsi="Times New Roman" w:cs="Times New Roman"/>
          <w:b/>
          <w:sz w:val="24"/>
        </w:rPr>
        <w:t>Identifikasi Masalah</w:t>
      </w:r>
    </w:p>
    <w:p w:rsidR="00C24101" w:rsidRPr="00B6164F" w:rsidRDefault="00C24101" w:rsidP="00C24101">
      <w:pPr>
        <w:pStyle w:val="ListParagraph"/>
        <w:numPr>
          <w:ilvl w:val="1"/>
          <w:numId w:val="24"/>
        </w:numPr>
        <w:spacing w:line="480" w:lineRule="auto"/>
        <w:ind w:left="720"/>
        <w:rPr>
          <w:rFonts w:ascii="Times New Roman" w:hAnsi="Times New Roman" w:cs="Times New Roman"/>
          <w:sz w:val="24"/>
        </w:rPr>
      </w:pPr>
      <w:r>
        <w:rPr>
          <w:rFonts w:ascii="Times New Roman" w:hAnsi="Times New Roman" w:cs="Times New Roman"/>
          <w:sz w:val="23"/>
          <w:szCs w:val="23"/>
        </w:rPr>
        <w:t xml:space="preserve">Bagaimana </w:t>
      </w:r>
      <w:r>
        <w:rPr>
          <w:rFonts w:ascii="Times New Roman" w:hAnsi="Times New Roman" w:cs="Times New Roman"/>
          <w:sz w:val="24"/>
          <w:szCs w:val="23"/>
        </w:rPr>
        <w:t>sistem penggunaan izin tinggal tenaga kerja asing yang bekerja di Indonesia</w:t>
      </w:r>
      <w:r>
        <w:rPr>
          <w:rFonts w:ascii="Times New Roman" w:hAnsi="Times New Roman" w:cs="Times New Roman"/>
          <w:sz w:val="23"/>
          <w:szCs w:val="23"/>
        </w:rPr>
        <w:t>?</w:t>
      </w:r>
    </w:p>
    <w:p w:rsidR="00C24101" w:rsidRPr="00B6164F" w:rsidRDefault="00C24101" w:rsidP="00C24101">
      <w:pPr>
        <w:pStyle w:val="ListParagraph"/>
        <w:numPr>
          <w:ilvl w:val="1"/>
          <w:numId w:val="24"/>
        </w:numPr>
        <w:spacing w:line="480" w:lineRule="auto"/>
        <w:ind w:left="720"/>
        <w:rPr>
          <w:rFonts w:ascii="Times New Roman" w:hAnsi="Times New Roman" w:cs="Times New Roman"/>
          <w:sz w:val="24"/>
        </w:rPr>
      </w:pPr>
      <w:r>
        <w:rPr>
          <w:rFonts w:ascii="Times New Roman" w:hAnsi="Times New Roman" w:cs="Times New Roman"/>
          <w:sz w:val="24"/>
        </w:rPr>
        <w:t>Bagaimana sistem</w:t>
      </w:r>
      <w:r w:rsidRPr="00B6164F">
        <w:rPr>
          <w:rFonts w:ascii="Times New Roman" w:hAnsi="Times New Roman" w:cs="Times New Roman"/>
          <w:sz w:val="24"/>
        </w:rPr>
        <w:t xml:space="preserve"> pengawasan Keimigrasian</w:t>
      </w:r>
      <w:r>
        <w:rPr>
          <w:rFonts w:ascii="Times New Roman" w:hAnsi="Times New Roman" w:cs="Times New Roman"/>
          <w:sz w:val="24"/>
        </w:rPr>
        <w:t xml:space="preserve"> </w:t>
      </w:r>
      <w:r w:rsidRPr="00B6164F">
        <w:rPr>
          <w:rFonts w:ascii="Times New Roman" w:hAnsi="Times New Roman" w:cs="Times New Roman"/>
          <w:sz w:val="24"/>
        </w:rPr>
        <w:t xml:space="preserve"> terhadap izin tinggal tenaga kerja asing asal Tiongkok di Indonesia?</w:t>
      </w:r>
    </w:p>
    <w:p w:rsidR="00C24101" w:rsidRPr="00B6164F" w:rsidRDefault="00C24101" w:rsidP="00C24101">
      <w:pPr>
        <w:pStyle w:val="ListParagraph"/>
        <w:numPr>
          <w:ilvl w:val="1"/>
          <w:numId w:val="24"/>
        </w:numPr>
        <w:spacing w:line="480" w:lineRule="auto"/>
        <w:ind w:left="720"/>
        <w:rPr>
          <w:rFonts w:ascii="Times New Roman" w:hAnsi="Times New Roman" w:cs="Times New Roman"/>
          <w:sz w:val="24"/>
        </w:rPr>
      </w:pPr>
      <w:r w:rsidRPr="00B6164F">
        <w:rPr>
          <w:rFonts w:ascii="Times New Roman" w:hAnsi="Times New Roman" w:cs="Times New Roman"/>
          <w:sz w:val="24"/>
        </w:rPr>
        <w:t>Bagaimana</w:t>
      </w:r>
      <w:r>
        <w:rPr>
          <w:rFonts w:ascii="Times New Roman" w:hAnsi="Times New Roman" w:cs="Times New Roman"/>
          <w:sz w:val="24"/>
        </w:rPr>
        <w:t xml:space="preserve"> pelaksanaan</w:t>
      </w:r>
      <w:r w:rsidRPr="00B6164F">
        <w:rPr>
          <w:rFonts w:ascii="Times New Roman" w:hAnsi="Times New Roman" w:cs="Times New Roman"/>
          <w:sz w:val="24"/>
        </w:rPr>
        <w:t xml:space="preserve"> penindakan Keimigrasian terhadap penyalahgunaan izin tinggal tenaga asing asal Tion</w:t>
      </w:r>
      <w:r>
        <w:rPr>
          <w:rFonts w:ascii="Times New Roman" w:hAnsi="Times New Roman" w:cs="Times New Roman"/>
          <w:sz w:val="24"/>
        </w:rPr>
        <w:t>g</w:t>
      </w:r>
      <w:r w:rsidRPr="00B6164F">
        <w:rPr>
          <w:rFonts w:ascii="Times New Roman" w:hAnsi="Times New Roman" w:cs="Times New Roman"/>
          <w:sz w:val="24"/>
        </w:rPr>
        <w:t>kok di Indonesia?</w:t>
      </w:r>
    </w:p>
    <w:p w:rsidR="00C24101" w:rsidRPr="00B6164F" w:rsidRDefault="00C24101" w:rsidP="00C24101">
      <w:pPr>
        <w:pStyle w:val="ListParagraph"/>
        <w:autoSpaceDE w:val="0"/>
        <w:autoSpaceDN w:val="0"/>
        <w:adjustRightInd w:val="0"/>
        <w:spacing w:after="0" w:line="480" w:lineRule="auto"/>
        <w:ind w:left="0"/>
        <w:jc w:val="both"/>
        <w:rPr>
          <w:rFonts w:ascii="Times New Roman" w:hAnsi="Times New Roman" w:cs="Times New Roman"/>
          <w:sz w:val="28"/>
          <w:szCs w:val="24"/>
        </w:rPr>
      </w:pPr>
    </w:p>
    <w:p w:rsidR="00C24101" w:rsidRPr="00F82AAA" w:rsidRDefault="00C24101" w:rsidP="00C24101">
      <w:pPr>
        <w:pStyle w:val="ListParagraph"/>
        <w:numPr>
          <w:ilvl w:val="0"/>
          <w:numId w:val="11"/>
        </w:numPr>
        <w:autoSpaceDE w:val="0"/>
        <w:autoSpaceDN w:val="0"/>
        <w:adjustRightInd w:val="0"/>
        <w:spacing w:after="0" w:line="480" w:lineRule="auto"/>
        <w:jc w:val="both"/>
        <w:rPr>
          <w:rFonts w:ascii="Times New Roman" w:hAnsi="Times New Roman" w:cs="Times New Roman"/>
          <w:b/>
          <w:sz w:val="24"/>
          <w:szCs w:val="24"/>
        </w:rPr>
      </w:pPr>
      <w:r w:rsidRPr="00F82AAA">
        <w:rPr>
          <w:rFonts w:ascii="Times New Roman" w:hAnsi="Times New Roman" w:cs="Times New Roman"/>
          <w:b/>
          <w:sz w:val="24"/>
          <w:szCs w:val="24"/>
        </w:rPr>
        <w:t>Pembatasan Masalah</w:t>
      </w:r>
    </w:p>
    <w:p w:rsidR="00C24101" w:rsidRPr="00AC6875" w:rsidRDefault="00C24101" w:rsidP="00C24101">
      <w:pPr>
        <w:autoSpaceDE w:val="0"/>
        <w:autoSpaceDN w:val="0"/>
        <w:adjustRightInd w:val="0"/>
        <w:spacing w:after="0" w:line="480" w:lineRule="auto"/>
        <w:ind w:firstLine="360"/>
        <w:jc w:val="both"/>
        <w:rPr>
          <w:rFonts w:ascii="Times New Roman" w:hAnsi="Times New Roman" w:cs="Times New Roman"/>
          <w:sz w:val="24"/>
          <w:szCs w:val="24"/>
        </w:rPr>
      </w:pPr>
      <w:r w:rsidRPr="00AC6875">
        <w:rPr>
          <w:rFonts w:ascii="Times New Roman" w:hAnsi="Times New Roman" w:cs="Times New Roman"/>
          <w:sz w:val="24"/>
          <w:szCs w:val="24"/>
        </w:rPr>
        <w:t>Dalam hal ini penulis hanya membatasi masalah yang akan diteliti</w:t>
      </w:r>
      <w:r>
        <w:rPr>
          <w:rFonts w:ascii="Times New Roman" w:hAnsi="Times New Roman" w:cs="Times New Roman"/>
          <w:sz w:val="24"/>
          <w:szCs w:val="24"/>
        </w:rPr>
        <w:t xml:space="preserve"> </w:t>
      </w:r>
      <w:r w:rsidRPr="00AC6875">
        <w:rPr>
          <w:rFonts w:ascii="Times New Roman" w:hAnsi="Times New Roman" w:cs="Times New Roman"/>
          <w:sz w:val="24"/>
          <w:szCs w:val="24"/>
        </w:rPr>
        <w:t>ad</w:t>
      </w:r>
      <w:r>
        <w:rPr>
          <w:rFonts w:ascii="Times New Roman" w:hAnsi="Times New Roman" w:cs="Times New Roman"/>
          <w:sz w:val="24"/>
          <w:szCs w:val="24"/>
        </w:rPr>
        <w:t>alah mengenai bagaimana pengawasan dan penindakan Keimigrasian terhadap tenaga kerja asing dalam  mengurangi penyalahgunaan izin tinggal tenaga kerja asing asal Tiongkok di Indonesia.</w:t>
      </w:r>
    </w:p>
    <w:p w:rsidR="00C24101" w:rsidRPr="00AC6875" w:rsidRDefault="00C24101" w:rsidP="00C24101">
      <w:pPr>
        <w:autoSpaceDE w:val="0"/>
        <w:autoSpaceDN w:val="0"/>
        <w:adjustRightInd w:val="0"/>
        <w:spacing w:after="0" w:line="480" w:lineRule="auto"/>
        <w:jc w:val="both"/>
        <w:rPr>
          <w:rFonts w:ascii="Times New Roman" w:hAnsi="Times New Roman" w:cs="Times New Roman"/>
          <w:sz w:val="24"/>
          <w:szCs w:val="24"/>
        </w:rPr>
      </w:pPr>
    </w:p>
    <w:p w:rsidR="00C24101" w:rsidRPr="00226119" w:rsidRDefault="00C24101" w:rsidP="00C24101">
      <w:pPr>
        <w:pStyle w:val="ListParagraph"/>
        <w:numPr>
          <w:ilvl w:val="0"/>
          <w:numId w:val="11"/>
        </w:numPr>
        <w:autoSpaceDE w:val="0"/>
        <w:autoSpaceDN w:val="0"/>
        <w:adjustRightInd w:val="0"/>
        <w:spacing w:after="0" w:line="480" w:lineRule="auto"/>
        <w:jc w:val="both"/>
        <w:rPr>
          <w:rFonts w:ascii="Times New Roman" w:hAnsi="Times New Roman" w:cs="Times New Roman"/>
          <w:b/>
          <w:sz w:val="24"/>
          <w:szCs w:val="24"/>
        </w:rPr>
      </w:pPr>
      <w:r w:rsidRPr="00226119">
        <w:rPr>
          <w:rFonts w:ascii="Times New Roman" w:hAnsi="Times New Roman" w:cs="Times New Roman"/>
          <w:b/>
          <w:sz w:val="24"/>
          <w:szCs w:val="24"/>
        </w:rPr>
        <w:t>Perumusan Masalah</w:t>
      </w:r>
    </w:p>
    <w:p w:rsidR="00C24101" w:rsidRPr="00F82AAA" w:rsidRDefault="00C24101" w:rsidP="00C24101">
      <w:pPr>
        <w:pStyle w:val="ListParagraph"/>
        <w:spacing w:line="480" w:lineRule="auto"/>
        <w:ind w:left="0" w:firstLine="360"/>
        <w:jc w:val="both"/>
        <w:rPr>
          <w:rFonts w:ascii="Times New Roman" w:hAnsi="Times New Roman" w:cs="Times New Roman"/>
          <w:sz w:val="24"/>
        </w:rPr>
      </w:pPr>
      <w:r w:rsidRPr="00F82AAA">
        <w:rPr>
          <w:rFonts w:ascii="Times New Roman" w:hAnsi="Times New Roman" w:cs="Times New Roman"/>
          <w:sz w:val="24"/>
        </w:rPr>
        <w:t>Dari uraian tersebut, guna memudahkan dalam menganalisa permasalahan yang berdasarkan pada identifikasi masalah dan pembatasan masalah, maka perumusan masalah yang penulis kemukakan adalah :</w:t>
      </w:r>
    </w:p>
    <w:p w:rsidR="00C24101" w:rsidRDefault="00C24101" w:rsidP="00C24101">
      <w:pPr>
        <w:pStyle w:val="ListParagraph"/>
        <w:spacing w:line="480" w:lineRule="auto"/>
        <w:ind w:left="0"/>
        <w:jc w:val="both"/>
        <w:rPr>
          <w:rFonts w:ascii="Times New Roman" w:hAnsi="Times New Roman" w:cs="Times New Roman"/>
          <w:b/>
          <w:sz w:val="24"/>
        </w:rPr>
      </w:pPr>
      <w:r w:rsidRPr="00F82AAA">
        <w:rPr>
          <w:rFonts w:ascii="Times New Roman" w:hAnsi="Times New Roman" w:cs="Times New Roman"/>
          <w:b/>
          <w:sz w:val="24"/>
        </w:rPr>
        <w:lastRenderedPageBreak/>
        <w:t>“Sejauh mana</w:t>
      </w:r>
      <w:r>
        <w:rPr>
          <w:rFonts w:ascii="Times New Roman" w:hAnsi="Times New Roman" w:cs="Times New Roman"/>
          <w:b/>
          <w:sz w:val="24"/>
        </w:rPr>
        <w:t xml:space="preserve"> Pengawasan dan Penindakan Keimig</w:t>
      </w:r>
      <w:r w:rsidRPr="00F82AAA">
        <w:rPr>
          <w:rFonts w:ascii="Times New Roman" w:hAnsi="Times New Roman" w:cs="Times New Roman"/>
          <w:b/>
          <w:sz w:val="24"/>
        </w:rPr>
        <w:t>r</w:t>
      </w:r>
      <w:r>
        <w:rPr>
          <w:rFonts w:ascii="Times New Roman" w:hAnsi="Times New Roman" w:cs="Times New Roman"/>
          <w:b/>
          <w:sz w:val="24"/>
        </w:rPr>
        <w:t>asian te</w:t>
      </w:r>
      <w:r w:rsidRPr="00F82AAA">
        <w:rPr>
          <w:rFonts w:ascii="Times New Roman" w:hAnsi="Times New Roman" w:cs="Times New Roman"/>
          <w:b/>
          <w:sz w:val="24"/>
        </w:rPr>
        <w:t>r</w:t>
      </w:r>
      <w:r>
        <w:rPr>
          <w:rFonts w:ascii="Times New Roman" w:hAnsi="Times New Roman" w:cs="Times New Roman"/>
          <w:b/>
          <w:sz w:val="24"/>
        </w:rPr>
        <w:t>hadap Tenaga Ke</w:t>
      </w:r>
      <w:r w:rsidRPr="00F82AAA">
        <w:rPr>
          <w:rFonts w:ascii="Times New Roman" w:hAnsi="Times New Roman" w:cs="Times New Roman"/>
          <w:b/>
          <w:sz w:val="24"/>
        </w:rPr>
        <w:t>r</w:t>
      </w:r>
      <w:r>
        <w:rPr>
          <w:rFonts w:ascii="Times New Roman" w:hAnsi="Times New Roman" w:cs="Times New Roman"/>
          <w:b/>
          <w:sz w:val="24"/>
        </w:rPr>
        <w:t>ja Asing dalam Mengurangi Penyalahgunaan Izin T</w:t>
      </w:r>
      <w:r w:rsidRPr="00F82AAA">
        <w:rPr>
          <w:rFonts w:ascii="Times New Roman" w:hAnsi="Times New Roman" w:cs="Times New Roman"/>
          <w:b/>
          <w:sz w:val="24"/>
        </w:rPr>
        <w:t>inggal</w:t>
      </w:r>
      <w:r>
        <w:rPr>
          <w:rFonts w:ascii="Times New Roman" w:hAnsi="Times New Roman" w:cs="Times New Roman"/>
          <w:b/>
          <w:sz w:val="24"/>
        </w:rPr>
        <w:t xml:space="preserve"> Tenaga Ke</w:t>
      </w:r>
      <w:r w:rsidRPr="00F82AAA">
        <w:rPr>
          <w:rFonts w:ascii="Times New Roman" w:hAnsi="Times New Roman" w:cs="Times New Roman"/>
          <w:b/>
          <w:sz w:val="24"/>
        </w:rPr>
        <w:t>r</w:t>
      </w:r>
      <w:r>
        <w:rPr>
          <w:rFonts w:ascii="Times New Roman" w:hAnsi="Times New Roman" w:cs="Times New Roman"/>
          <w:b/>
          <w:sz w:val="24"/>
        </w:rPr>
        <w:t xml:space="preserve">ja Tiongkok </w:t>
      </w:r>
      <w:r w:rsidRPr="00F82AAA">
        <w:rPr>
          <w:rFonts w:ascii="Times New Roman" w:hAnsi="Times New Roman" w:cs="Times New Roman"/>
          <w:b/>
          <w:sz w:val="24"/>
        </w:rPr>
        <w:t xml:space="preserve"> di Indonesia”</w:t>
      </w:r>
    </w:p>
    <w:p w:rsidR="00C24101" w:rsidRPr="00523679" w:rsidRDefault="00C24101" w:rsidP="00C24101">
      <w:pPr>
        <w:pStyle w:val="ListParagraph"/>
        <w:spacing w:line="480" w:lineRule="auto"/>
        <w:ind w:left="0"/>
        <w:jc w:val="both"/>
        <w:rPr>
          <w:rFonts w:ascii="Times New Roman" w:hAnsi="Times New Roman" w:cs="Times New Roman"/>
          <w:b/>
          <w:sz w:val="24"/>
        </w:rPr>
      </w:pPr>
    </w:p>
    <w:p w:rsidR="00C24101" w:rsidRPr="000365FF" w:rsidRDefault="00C24101" w:rsidP="00C24101">
      <w:pPr>
        <w:pStyle w:val="ListParagraph"/>
        <w:numPr>
          <w:ilvl w:val="0"/>
          <w:numId w:val="11"/>
        </w:numPr>
        <w:autoSpaceDE w:val="0"/>
        <w:autoSpaceDN w:val="0"/>
        <w:adjustRightInd w:val="0"/>
        <w:spacing w:after="0" w:line="480" w:lineRule="auto"/>
        <w:jc w:val="both"/>
        <w:rPr>
          <w:rFonts w:ascii="Times New Roman" w:hAnsi="Times New Roman" w:cs="Times New Roman"/>
          <w:b/>
          <w:sz w:val="24"/>
          <w:szCs w:val="24"/>
        </w:rPr>
      </w:pPr>
      <w:r w:rsidRPr="000365FF">
        <w:rPr>
          <w:rFonts w:ascii="Times New Roman" w:hAnsi="Times New Roman" w:cs="Times New Roman"/>
          <w:b/>
          <w:sz w:val="24"/>
          <w:szCs w:val="24"/>
        </w:rPr>
        <w:t>Tujuan dan Kegunaan Penulisan</w:t>
      </w:r>
    </w:p>
    <w:p w:rsidR="00C24101" w:rsidRPr="00AC6875" w:rsidRDefault="00C24101" w:rsidP="00C24101">
      <w:pPr>
        <w:autoSpaceDE w:val="0"/>
        <w:autoSpaceDN w:val="0"/>
        <w:adjustRightInd w:val="0"/>
        <w:spacing w:after="0" w:line="480" w:lineRule="auto"/>
        <w:ind w:firstLine="360"/>
        <w:jc w:val="both"/>
        <w:rPr>
          <w:rFonts w:ascii="Times New Roman" w:hAnsi="Times New Roman" w:cs="Times New Roman"/>
          <w:sz w:val="24"/>
          <w:szCs w:val="24"/>
        </w:rPr>
      </w:pPr>
      <w:r w:rsidRPr="00AC6875">
        <w:rPr>
          <w:rFonts w:ascii="Times New Roman" w:hAnsi="Times New Roman" w:cs="Times New Roman"/>
          <w:sz w:val="24"/>
          <w:szCs w:val="24"/>
        </w:rPr>
        <w:t>Berdasarkan identifikasi dan rumusan masalah yang telah</w:t>
      </w:r>
      <w:r>
        <w:rPr>
          <w:rFonts w:ascii="Times New Roman" w:hAnsi="Times New Roman" w:cs="Times New Roman"/>
          <w:sz w:val="24"/>
          <w:szCs w:val="24"/>
        </w:rPr>
        <w:t xml:space="preserve"> </w:t>
      </w:r>
      <w:r w:rsidRPr="00AC6875">
        <w:rPr>
          <w:rFonts w:ascii="Times New Roman" w:hAnsi="Times New Roman" w:cs="Times New Roman"/>
          <w:sz w:val="24"/>
          <w:szCs w:val="24"/>
        </w:rPr>
        <w:t>dikemukakan, maka tujuan kegiatan penulisan yang ingin dicapai adalah</w:t>
      </w:r>
      <w:r>
        <w:rPr>
          <w:rFonts w:ascii="Times New Roman" w:hAnsi="Times New Roman" w:cs="Times New Roman"/>
          <w:sz w:val="24"/>
          <w:szCs w:val="24"/>
        </w:rPr>
        <w:t xml:space="preserve"> </w:t>
      </w:r>
      <w:r w:rsidRPr="00AC6875">
        <w:rPr>
          <w:rFonts w:ascii="Times New Roman" w:hAnsi="Times New Roman" w:cs="Times New Roman"/>
          <w:sz w:val="24"/>
          <w:szCs w:val="24"/>
        </w:rPr>
        <w:t>sebagai berikut :</w:t>
      </w:r>
    </w:p>
    <w:p w:rsidR="00C24101" w:rsidRPr="00E149FC" w:rsidRDefault="00C24101" w:rsidP="00C24101">
      <w:pPr>
        <w:pStyle w:val="ListParagraph"/>
        <w:numPr>
          <w:ilvl w:val="0"/>
          <w:numId w:val="2"/>
        </w:numPr>
        <w:autoSpaceDE w:val="0"/>
        <w:autoSpaceDN w:val="0"/>
        <w:adjustRightInd w:val="0"/>
        <w:spacing w:after="0" w:line="480" w:lineRule="auto"/>
        <w:jc w:val="both"/>
        <w:rPr>
          <w:rFonts w:ascii="Times New Roman" w:hAnsi="Times New Roman" w:cs="Times New Roman"/>
          <w:sz w:val="24"/>
        </w:rPr>
      </w:pPr>
      <w:r w:rsidRPr="00E149FC">
        <w:rPr>
          <w:rFonts w:ascii="Times New Roman" w:hAnsi="Times New Roman" w:cs="Times New Roman"/>
          <w:sz w:val="24"/>
          <w:szCs w:val="24"/>
        </w:rPr>
        <w:t>Untuk mengetahui</w:t>
      </w:r>
      <w:r>
        <w:rPr>
          <w:rFonts w:ascii="Times New Roman" w:hAnsi="Times New Roman" w:cs="Times New Roman"/>
          <w:sz w:val="23"/>
          <w:szCs w:val="23"/>
        </w:rPr>
        <w:t xml:space="preserve"> </w:t>
      </w:r>
      <w:r>
        <w:rPr>
          <w:rFonts w:ascii="Times New Roman" w:hAnsi="Times New Roman" w:cs="Times New Roman"/>
          <w:sz w:val="24"/>
          <w:szCs w:val="23"/>
        </w:rPr>
        <w:t>sistem penggunaan izin tinggal tenaga kerja asing yang bekerja di Indonesia</w:t>
      </w:r>
      <w:r>
        <w:rPr>
          <w:rFonts w:ascii="Times New Roman" w:hAnsi="Times New Roman" w:cs="Times New Roman"/>
          <w:sz w:val="23"/>
          <w:szCs w:val="23"/>
        </w:rPr>
        <w:t>.</w:t>
      </w:r>
    </w:p>
    <w:p w:rsidR="00C24101" w:rsidRPr="00E149FC" w:rsidRDefault="00C24101" w:rsidP="00C24101">
      <w:pPr>
        <w:pStyle w:val="ListParagraph"/>
        <w:numPr>
          <w:ilvl w:val="0"/>
          <w:numId w:val="2"/>
        </w:numPr>
        <w:autoSpaceDE w:val="0"/>
        <w:autoSpaceDN w:val="0"/>
        <w:adjustRightInd w:val="0"/>
        <w:spacing w:after="0" w:line="480" w:lineRule="auto"/>
        <w:jc w:val="both"/>
        <w:rPr>
          <w:rFonts w:ascii="Times New Roman" w:hAnsi="Times New Roman" w:cs="Times New Roman"/>
          <w:sz w:val="24"/>
        </w:rPr>
      </w:pPr>
      <w:r w:rsidRPr="00E149FC">
        <w:rPr>
          <w:rFonts w:ascii="Times New Roman" w:hAnsi="Times New Roman" w:cs="Times New Roman"/>
          <w:sz w:val="24"/>
          <w:szCs w:val="24"/>
        </w:rPr>
        <w:t xml:space="preserve">Untuk mengetahui </w:t>
      </w:r>
      <w:r>
        <w:rPr>
          <w:rFonts w:ascii="Times New Roman" w:hAnsi="Times New Roman" w:cs="Times New Roman"/>
          <w:sz w:val="24"/>
        </w:rPr>
        <w:t>sistem</w:t>
      </w:r>
      <w:r w:rsidRPr="00B6164F">
        <w:rPr>
          <w:rFonts w:ascii="Times New Roman" w:hAnsi="Times New Roman" w:cs="Times New Roman"/>
          <w:sz w:val="24"/>
        </w:rPr>
        <w:t xml:space="preserve"> pengawasan Keimigrasian</w:t>
      </w:r>
      <w:r>
        <w:rPr>
          <w:rFonts w:ascii="Times New Roman" w:hAnsi="Times New Roman" w:cs="Times New Roman"/>
          <w:sz w:val="24"/>
        </w:rPr>
        <w:t xml:space="preserve"> </w:t>
      </w:r>
      <w:r w:rsidRPr="00B6164F">
        <w:rPr>
          <w:rFonts w:ascii="Times New Roman" w:hAnsi="Times New Roman" w:cs="Times New Roman"/>
          <w:sz w:val="24"/>
        </w:rPr>
        <w:t xml:space="preserve"> terhadap izin tinggal tenaga kerja a</w:t>
      </w:r>
      <w:r>
        <w:rPr>
          <w:rFonts w:ascii="Times New Roman" w:hAnsi="Times New Roman" w:cs="Times New Roman"/>
          <w:sz w:val="24"/>
        </w:rPr>
        <w:t>sing asal Tiongkok di Indonesia.</w:t>
      </w:r>
    </w:p>
    <w:p w:rsidR="00C24101" w:rsidRPr="004B5CF8" w:rsidRDefault="00C24101" w:rsidP="00C24101">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E149FC">
        <w:rPr>
          <w:rFonts w:ascii="Times New Roman" w:hAnsi="Times New Roman" w:cs="Times New Roman"/>
          <w:sz w:val="24"/>
          <w:szCs w:val="24"/>
        </w:rPr>
        <w:t>Untuk mengetahui</w:t>
      </w:r>
      <w:r>
        <w:rPr>
          <w:rFonts w:ascii="Times New Roman" w:hAnsi="Times New Roman" w:cs="Times New Roman"/>
          <w:sz w:val="24"/>
          <w:szCs w:val="24"/>
        </w:rPr>
        <w:t xml:space="preserve"> pelaksanaan</w:t>
      </w:r>
      <w:r w:rsidRPr="00E149FC">
        <w:rPr>
          <w:rFonts w:ascii="Times New Roman" w:hAnsi="Times New Roman" w:cs="Times New Roman"/>
          <w:sz w:val="24"/>
          <w:szCs w:val="24"/>
        </w:rPr>
        <w:t xml:space="preserve"> </w:t>
      </w:r>
      <w:r w:rsidRPr="00B6164F">
        <w:rPr>
          <w:rFonts w:ascii="Times New Roman" w:hAnsi="Times New Roman" w:cs="Times New Roman"/>
          <w:sz w:val="24"/>
        </w:rPr>
        <w:t>penindakan Keimigrasian terhadap penyalahgunaan izin tinggal tenaga asing asal Tion</w:t>
      </w:r>
      <w:r>
        <w:rPr>
          <w:rFonts w:ascii="Times New Roman" w:hAnsi="Times New Roman" w:cs="Times New Roman"/>
          <w:sz w:val="24"/>
        </w:rPr>
        <w:t>g</w:t>
      </w:r>
      <w:r w:rsidRPr="00B6164F">
        <w:rPr>
          <w:rFonts w:ascii="Times New Roman" w:hAnsi="Times New Roman" w:cs="Times New Roman"/>
          <w:sz w:val="24"/>
        </w:rPr>
        <w:t xml:space="preserve">kok di </w:t>
      </w:r>
      <w:r>
        <w:rPr>
          <w:rFonts w:ascii="Times New Roman" w:hAnsi="Times New Roman" w:cs="Times New Roman"/>
          <w:sz w:val="24"/>
        </w:rPr>
        <w:t>Indonesia.</w:t>
      </w:r>
    </w:p>
    <w:p w:rsidR="00C24101" w:rsidRPr="00E149FC" w:rsidRDefault="00C24101" w:rsidP="00C24101">
      <w:pPr>
        <w:pStyle w:val="ListParagraph"/>
        <w:autoSpaceDE w:val="0"/>
        <w:autoSpaceDN w:val="0"/>
        <w:adjustRightInd w:val="0"/>
        <w:spacing w:after="0" w:line="480" w:lineRule="auto"/>
        <w:jc w:val="both"/>
        <w:rPr>
          <w:rFonts w:ascii="Times New Roman" w:hAnsi="Times New Roman" w:cs="Times New Roman"/>
          <w:sz w:val="24"/>
          <w:szCs w:val="24"/>
        </w:rPr>
      </w:pPr>
    </w:p>
    <w:p w:rsidR="00C24101" w:rsidRPr="00F82AAA" w:rsidRDefault="00C24101" w:rsidP="00C24101">
      <w:pPr>
        <w:pStyle w:val="ListParagraph"/>
        <w:numPr>
          <w:ilvl w:val="0"/>
          <w:numId w:val="11"/>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b/>
          <w:sz w:val="24"/>
        </w:rPr>
        <w:t xml:space="preserve"> Kerangka Teoritis dan Hipotesis</w:t>
      </w:r>
    </w:p>
    <w:p w:rsidR="00C24101" w:rsidRPr="00EC05D4" w:rsidRDefault="00C24101" w:rsidP="00C24101">
      <w:pPr>
        <w:pStyle w:val="ListParagraph"/>
        <w:numPr>
          <w:ilvl w:val="0"/>
          <w:numId w:val="12"/>
        </w:numPr>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b/>
          <w:sz w:val="24"/>
        </w:rPr>
        <w:t>Kerangka Teoritis</w:t>
      </w:r>
    </w:p>
    <w:p w:rsidR="00C24101" w:rsidRDefault="00C24101" w:rsidP="00C2410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melakukan pengamatan dan menganalisa masalah yang diangkat, diperlukan landasan sejumlah teori dari pakar Hubungan Internasional yang dianggap relevan dengan masalah yang diajukan oleh penulis. Kerangka acuan dibutuhkan dalam penulisan yang dijadikan pedoman dalam melaksanakan penelitian, agar permasalahan dan topik yang dibahas tidak melenceng dari jalur pembahasan yang telah ditentukan.</w:t>
      </w:r>
    </w:p>
    <w:p w:rsidR="00C24101" w:rsidRDefault="00C24101" w:rsidP="00C2410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menganalisa setiap permasalahan ataupun fenomena yang terjadi dan melibatkan aktor, aktifitas, dan perangkat dalam Hubungan Internasional, diperlukan pengertian akan Hubungan Internasional itu sendiri. Hubungan Internasional merupakan disiplin ilmu yang mencakup suatu hubungan atau interaksi baik hubungan antar negara dengan pemerintah maupun antar organisasi dan hubungan antar individu sebagai salah satu bagian dari masyarakat internasional. </w:t>
      </w:r>
      <w:proofErr w:type="spellStart"/>
      <w:r w:rsidRPr="002B4A8E">
        <w:rPr>
          <w:rFonts w:ascii="Times New Roman" w:hAnsi="Times New Roman" w:cs="Times New Roman" w:hint="cs"/>
          <w:sz w:val="24"/>
          <w:szCs w:val="24"/>
          <w:lang w:val="en-US"/>
        </w:rPr>
        <w:t>Coloumbus</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dan</w:t>
      </w:r>
      <w:proofErr w:type="spellEnd"/>
      <w:r w:rsidRPr="002B4A8E">
        <w:rPr>
          <w:rFonts w:ascii="Times New Roman" w:hAnsi="Times New Roman" w:cs="Times New Roman" w:hint="cs"/>
          <w:sz w:val="24"/>
          <w:szCs w:val="24"/>
          <w:lang w:val="en-US"/>
        </w:rPr>
        <w:t xml:space="preserve"> Wolfe</w:t>
      </w:r>
      <w:r>
        <w:rPr>
          <w:rFonts w:ascii="Times New Roman" w:hAnsi="Times New Roman" w:cs="Times New Roman"/>
          <w:sz w:val="24"/>
          <w:szCs w:val="24"/>
        </w:rPr>
        <w:t xml:space="preserve"> memberikan definisi Hubungan Internasional </w:t>
      </w:r>
      <w:proofErr w:type="gramStart"/>
      <w:r>
        <w:rPr>
          <w:rFonts w:ascii="Times New Roman" w:hAnsi="Times New Roman" w:cs="Times New Roman"/>
          <w:sz w:val="24"/>
          <w:szCs w:val="24"/>
        </w:rPr>
        <w:t>sebagai :</w:t>
      </w:r>
      <w:proofErr w:type="gramEnd"/>
    </w:p>
    <w:p w:rsidR="00C24101" w:rsidRDefault="00C24101" w:rsidP="00C24101">
      <w:pPr>
        <w:autoSpaceDE w:val="0"/>
        <w:autoSpaceDN w:val="0"/>
        <w:adjustRightInd w:val="0"/>
        <w:spacing w:after="0" w:line="480" w:lineRule="auto"/>
        <w:ind w:left="720"/>
        <w:jc w:val="both"/>
        <w:rPr>
          <w:rFonts w:ascii="Times New Roman" w:hAnsi="Times New Roman" w:cs="Times New Roman"/>
          <w:sz w:val="24"/>
          <w:szCs w:val="24"/>
        </w:rPr>
      </w:pPr>
      <w:proofErr w:type="gramStart"/>
      <w:r w:rsidRPr="002B4A8E">
        <w:rPr>
          <w:rFonts w:ascii="Times New Roman" w:hAnsi="Times New Roman" w:cs="Times New Roman" w:hint="cs"/>
          <w:sz w:val="24"/>
          <w:szCs w:val="24"/>
          <w:lang w:val="en-US"/>
        </w:rPr>
        <w:t>”</w:t>
      </w:r>
      <w:proofErr w:type="spellStart"/>
      <w:r w:rsidRPr="002B4A8E">
        <w:rPr>
          <w:rFonts w:ascii="Times New Roman" w:hAnsi="Times New Roman" w:cs="Times New Roman" w:hint="cs"/>
          <w:sz w:val="24"/>
          <w:szCs w:val="24"/>
          <w:lang w:val="en-US"/>
        </w:rPr>
        <w:t>Hubungan</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Internasional</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merupakan</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hubungan</w:t>
      </w:r>
      <w:proofErr w:type="spellEnd"/>
      <w:r w:rsidRPr="002B4A8E">
        <w:rPr>
          <w:rFonts w:ascii="Times New Roman" w:hAnsi="Times New Roman" w:cs="Times New Roman" w:hint="cs"/>
          <w:sz w:val="24"/>
          <w:szCs w:val="24"/>
          <w:lang w:val="en-US"/>
        </w:rPr>
        <w:t xml:space="preserve"> yang </w:t>
      </w:r>
      <w:proofErr w:type="spellStart"/>
      <w:r w:rsidRPr="002B4A8E">
        <w:rPr>
          <w:rFonts w:ascii="Times New Roman" w:hAnsi="Times New Roman" w:cs="Times New Roman" w:hint="cs"/>
          <w:sz w:val="24"/>
          <w:szCs w:val="24"/>
          <w:lang w:val="en-US"/>
        </w:rPr>
        <w:t>terjalin</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antar</w:t>
      </w:r>
      <w:proofErr w:type="spellEnd"/>
      <w:r w:rsidRPr="002B4A8E">
        <w:rPr>
          <w:rFonts w:ascii="Times New Roman" w:hAnsi="Times New Roman" w:cs="Times New Roman" w:hint="cs"/>
          <w:sz w:val="24"/>
          <w:szCs w:val="24"/>
          <w:lang w:val="en-US"/>
        </w:rPr>
        <w:t xml:space="preserve"> Negara-</w:t>
      </w:r>
      <w:proofErr w:type="spellStart"/>
      <w:r w:rsidRPr="002B4A8E">
        <w:rPr>
          <w:rFonts w:ascii="Times New Roman" w:hAnsi="Times New Roman" w:cs="Times New Roman" w:hint="cs"/>
          <w:sz w:val="24"/>
          <w:szCs w:val="24"/>
          <w:lang w:val="en-US"/>
        </w:rPr>
        <w:t>negara</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diseluruh</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belahan</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dunia</w:t>
      </w:r>
      <w:proofErr w:type="spellEnd"/>
      <w:r w:rsidRPr="002B4A8E">
        <w:rPr>
          <w:rFonts w:ascii="Times New Roman" w:hAnsi="Times New Roman" w:cs="Times New Roman" w:hint="cs"/>
          <w:sz w:val="24"/>
          <w:szCs w:val="24"/>
          <w:lang w:val="en-US"/>
        </w:rPr>
        <w:t>.</w:t>
      </w:r>
      <w:proofErr w:type="gram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Dimana</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didalam</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Hubungan</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Internasional</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sendiri</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terdapat</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komponen-komponen</w:t>
      </w:r>
      <w:proofErr w:type="spellEnd"/>
      <w:r w:rsidRPr="002B4A8E">
        <w:rPr>
          <w:rFonts w:ascii="Times New Roman" w:hAnsi="Times New Roman" w:cs="Times New Roman" w:hint="cs"/>
          <w:sz w:val="24"/>
          <w:szCs w:val="24"/>
          <w:lang w:val="en-US"/>
        </w:rPr>
        <w:t xml:space="preserve"> yang </w:t>
      </w:r>
      <w:proofErr w:type="spellStart"/>
      <w:r w:rsidRPr="002B4A8E">
        <w:rPr>
          <w:rFonts w:ascii="Times New Roman" w:hAnsi="Times New Roman" w:cs="Times New Roman" w:hint="cs"/>
          <w:sz w:val="24"/>
          <w:szCs w:val="24"/>
          <w:lang w:val="en-US"/>
        </w:rPr>
        <w:t>mempengaruhi</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kerja</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dari</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Hubungan</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Internasional</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sendiri</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yakni</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adanya</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analisis</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mengenai</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perbandingan</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politik</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Luar</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negeri</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suatu</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negara</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Hukum</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Internasional</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Organisasi-organisasi</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internasional</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perbandingan</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politik</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dan</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studi</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kawasan</w:t>
      </w:r>
      <w:proofErr w:type="spellEnd"/>
      <w:r w:rsidRPr="002B4A8E">
        <w:rPr>
          <w:rFonts w:ascii="Times New Roman" w:hAnsi="Times New Roman" w:cs="Times New Roman" w:hint="cs"/>
          <w:sz w:val="24"/>
          <w:szCs w:val="24"/>
          <w:lang w:val="en-US"/>
        </w:rPr>
        <w:t xml:space="preserve"> (Area studies), </w:t>
      </w:r>
      <w:proofErr w:type="spellStart"/>
      <w:r w:rsidRPr="002B4A8E">
        <w:rPr>
          <w:rFonts w:ascii="Times New Roman" w:hAnsi="Times New Roman" w:cs="Times New Roman" w:hint="cs"/>
          <w:sz w:val="24"/>
          <w:szCs w:val="24"/>
          <w:lang w:val="en-US"/>
        </w:rPr>
        <w:t>studi-studi</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strategis</w:t>
      </w:r>
      <w:proofErr w:type="spellEnd"/>
      <w:r w:rsidRPr="002B4A8E">
        <w:rPr>
          <w:rFonts w:ascii="Times New Roman" w:hAnsi="Times New Roman" w:cs="Times New Roman" w:hint="cs"/>
          <w:sz w:val="24"/>
          <w:szCs w:val="24"/>
          <w:lang w:val="en-US"/>
        </w:rPr>
        <w:t xml:space="preserve"> (strategic studies), </w:t>
      </w:r>
      <w:proofErr w:type="spellStart"/>
      <w:r w:rsidRPr="002B4A8E">
        <w:rPr>
          <w:rFonts w:ascii="Times New Roman" w:hAnsi="Times New Roman" w:cs="Times New Roman" w:hint="cs"/>
          <w:sz w:val="24"/>
          <w:szCs w:val="24"/>
          <w:lang w:val="en-US"/>
        </w:rPr>
        <w:t>pembangunan</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Internasional</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komunikasi</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Internasional</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dan</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studi</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perdamaian</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serta</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upaya</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penyelesaian</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konflik</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termasuk</w:t>
      </w:r>
      <w:proofErr w:type="spellEnd"/>
      <w:r w:rsidRPr="002B4A8E">
        <w:rPr>
          <w:rFonts w:ascii="Times New Roman" w:hAnsi="Times New Roman" w:cs="Times New Roman" w:hint="cs"/>
          <w:sz w:val="24"/>
          <w:szCs w:val="24"/>
          <w:lang w:val="en-US"/>
        </w:rPr>
        <w:t xml:space="preserve"> yang </w:t>
      </w:r>
      <w:proofErr w:type="spellStart"/>
      <w:r w:rsidRPr="002B4A8E">
        <w:rPr>
          <w:rFonts w:ascii="Times New Roman" w:hAnsi="Times New Roman" w:cs="Times New Roman" w:hint="cs"/>
          <w:sz w:val="24"/>
          <w:szCs w:val="24"/>
          <w:lang w:val="en-US"/>
        </w:rPr>
        <w:t>menyangkut</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pengendalian</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dan</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pelucutan</w:t>
      </w:r>
      <w:proofErr w:type="spellEnd"/>
      <w:r w:rsidRPr="002B4A8E">
        <w:rPr>
          <w:rFonts w:ascii="Times New Roman" w:hAnsi="Times New Roman" w:cs="Times New Roman" w:hint="cs"/>
          <w:sz w:val="24"/>
          <w:szCs w:val="24"/>
          <w:lang w:val="en-US"/>
        </w:rPr>
        <w:t xml:space="preserve"> </w:t>
      </w:r>
      <w:proofErr w:type="spellStart"/>
      <w:r w:rsidRPr="002B4A8E">
        <w:rPr>
          <w:rFonts w:ascii="Times New Roman" w:hAnsi="Times New Roman" w:cs="Times New Roman" w:hint="cs"/>
          <w:sz w:val="24"/>
          <w:szCs w:val="24"/>
          <w:lang w:val="en-US"/>
        </w:rPr>
        <w:t>senjata</w:t>
      </w:r>
      <w:proofErr w:type="spellEnd"/>
      <w:r w:rsidRPr="002B4A8E">
        <w:rPr>
          <w:rFonts w:ascii="Times New Roman" w:hAnsi="Times New Roman" w:cs="Times New Roman" w:hint="cs"/>
          <w:sz w:val="24"/>
          <w:szCs w:val="24"/>
          <w:lang w:val="en-US"/>
        </w:rPr>
        <w:t>.”</w:t>
      </w:r>
      <w:r>
        <w:rPr>
          <w:rStyle w:val="FootnoteReference"/>
          <w:rFonts w:ascii="Times New Roman" w:hAnsi="Times New Roman" w:cs="Times New Roman"/>
          <w:sz w:val="24"/>
          <w:szCs w:val="24"/>
          <w:lang w:val="en-US"/>
        </w:rPr>
        <w:footnoteReference w:id="5"/>
      </w:r>
    </w:p>
    <w:p w:rsidR="00C24101" w:rsidRDefault="00C24101" w:rsidP="00C24101">
      <w:pPr>
        <w:autoSpaceDE w:val="0"/>
        <w:autoSpaceDN w:val="0"/>
        <w:adjustRightInd w:val="0"/>
        <w:spacing w:line="480" w:lineRule="auto"/>
        <w:ind w:firstLine="720"/>
        <w:jc w:val="both"/>
        <w:rPr>
          <w:rFonts w:ascii="Times New Roman" w:hAnsi="Times New Roman" w:cs="Times New Roman"/>
          <w:sz w:val="24"/>
        </w:rPr>
      </w:pPr>
      <w:r>
        <w:rPr>
          <w:rFonts w:ascii="Times New Roman" w:hAnsi="Times New Roman" w:cs="Times New Roman"/>
          <w:sz w:val="24"/>
          <w:szCs w:val="24"/>
        </w:rPr>
        <w:t xml:space="preserve">Selain itu pengertian Hubungan Internasional dikemukakan juga dengan jelas oleh </w:t>
      </w:r>
      <w:r w:rsidRPr="00CC6C95">
        <w:rPr>
          <w:rFonts w:ascii="Times New Roman" w:hAnsi="Times New Roman" w:cs="Times New Roman"/>
          <w:sz w:val="24"/>
          <w:lang w:val="en-US"/>
        </w:rPr>
        <w:t xml:space="preserve">Chris Brown with Kirsten </w:t>
      </w:r>
      <w:proofErr w:type="spellStart"/>
      <w:r w:rsidRPr="00CC6C95">
        <w:rPr>
          <w:rFonts w:ascii="Times New Roman" w:hAnsi="Times New Roman" w:cs="Times New Roman"/>
          <w:sz w:val="24"/>
          <w:lang w:val="en-US"/>
        </w:rPr>
        <w:t>Ainley</w:t>
      </w:r>
      <w:proofErr w:type="spellEnd"/>
      <w:r w:rsidRPr="00CC6C95">
        <w:rPr>
          <w:rFonts w:ascii="Times New Roman" w:hAnsi="Times New Roman" w:cs="Times New Roman"/>
          <w:sz w:val="24"/>
        </w:rPr>
        <w:t xml:space="preserve"> sebagai berikut, </w:t>
      </w:r>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hubungan</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internasional</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berarti</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hubungan</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strategi</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diplomatik</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antar</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negara</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dan</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fokus</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Hubungan</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Internasional</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adalah</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pada</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isu-isu</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perang</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dan</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perdamaian</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konflik</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dan</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lastRenderedPageBreak/>
        <w:t>kerjasama</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Selain</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itu</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hubungan</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internasional</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berkaitan</w:t>
      </w:r>
      <w:proofErr w:type="spellEnd"/>
      <w:r w:rsidRPr="00CC6C95">
        <w:rPr>
          <w:rFonts w:ascii="Times New Roman" w:hAnsi="Times New Roman" w:cs="Times New Roman"/>
          <w:sz w:val="24"/>
          <w:lang w:val="en-US"/>
        </w:rPr>
        <w:t xml:space="preserve"> </w:t>
      </w:r>
      <w:proofErr w:type="spellStart"/>
      <w:proofErr w:type="gramStart"/>
      <w:r w:rsidRPr="00CC6C95">
        <w:rPr>
          <w:rFonts w:ascii="Times New Roman" w:hAnsi="Times New Roman" w:cs="Times New Roman"/>
          <w:sz w:val="24"/>
          <w:lang w:val="en-US"/>
        </w:rPr>
        <w:t>dengan</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transaksi</w:t>
      </w:r>
      <w:proofErr w:type="spellEnd"/>
      <w:proofErr w:type="gram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lintas</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batas</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dari</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segala</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jenis</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politik</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ekonomi</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dan</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sosial</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dan</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hubungan</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internasional</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mempelajari</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negosiasi</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perdagangan</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atau</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pengoperasian</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lembaga-lembaga</w:t>
      </w:r>
      <w:proofErr w:type="spellEnd"/>
      <w:r w:rsidRPr="00CC6C95">
        <w:rPr>
          <w:rFonts w:ascii="Times New Roman" w:hAnsi="Times New Roman" w:cs="Times New Roman"/>
          <w:sz w:val="24"/>
          <w:lang w:val="en-US"/>
        </w:rPr>
        <w:t xml:space="preserve"> non-</w:t>
      </w:r>
      <w:proofErr w:type="spellStart"/>
      <w:r w:rsidRPr="00CC6C95">
        <w:rPr>
          <w:rFonts w:ascii="Times New Roman" w:hAnsi="Times New Roman" w:cs="Times New Roman"/>
          <w:sz w:val="24"/>
          <w:lang w:val="en-US"/>
        </w:rPr>
        <w:t>negara</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seperti</w:t>
      </w:r>
      <w:proofErr w:type="spellEnd"/>
      <w:r w:rsidRPr="00CC6C95">
        <w:rPr>
          <w:rFonts w:ascii="Times New Roman" w:hAnsi="Times New Roman" w:cs="Times New Roman"/>
          <w:sz w:val="24"/>
          <w:lang w:val="en-US"/>
        </w:rPr>
        <w:t xml:space="preserve"> Amnesty International </w:t>
      </w:r>
      <w:proofErr w:type="spellStart"/>
      <w:r w:rsidRPr="00CC6C95">
        <w:rPr>
          <w:rFonts w:ascii="Times New Roman" w:hAnsi="Times New Roman" w:cs="Times New Roman"/>
          <w:sz w:val="24"/>
          <w:lang w:val="en-US"/>
        </w:rPr>
        <w:t>atau</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cara</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kerja</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Perserikatan</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Bangsa-Bangsa</w:t>
      </w:r>
      <w:proofErr w:type="spellEnd"/>
      <w:r w:rsidRPr="00CC6C95">
        <w:rPr>
          <w:rFonts w:ascii="Times New Roman" w:hAnsi="Times New Roman" w:cs="Times New Roman"/>
          <w:sz w:val="24"/>
          <w:lang w:val="en-US"/>
        </w:rPr>
        <w:t xml:space="preserve"> (PBB). </w:t>
      </w:r>
      <w:proofErr w:type="spellStart"/>
      <w:proofErr w:type="gramStart"/>
      <w:r w:rsidRPr="00CC6C95">
        <w:rPr>
          <w:rFonts w:ascii="Times New Roman" w:hAnsi="Times New Roman" w:cs="Times New Roman"/>
          <w:sz w:val="24"/>
          <w:lang w:val="en-US"/>
        </w:rPr>
        <w:t>Sekali</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lagi</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dengan</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meningkatnya</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frekuensi</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dalam</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abad</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kedua</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puluh</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satu</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beberapa</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fokus</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pada</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globalisasi</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misalnya</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komunikasi</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internasional</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transportasi</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dan</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sistem</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keuangan</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serta</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perusahaan</w:t>
      </w:r>
      <w:proofErr w:type="spellEnd"/>
      <w:r w:rsidRPr="00CC6C95">
        <w:rPr>
          <w:rFonts w:ascii="Times New Roman" w:hAnsi="Times New Roman" w:cs="Times New Roman"/>
          <w:sz w:val="24"/>
          <w:lang w:val="en-US"/>
        </w:rPr>
        <w:t xml:space="preserve"> </w:t>
      </w:r>
      <w:proofErr w:type="spellStart"/>
      <w:r w:rsidRPr="00CC6C95">
        <w:rPr>
          <w:rFonts w:ascii="Times New Roman" w:hAnsi="Times New Roman" w:cs="Times New Roman"/>
          <w:sz w:val="24"/>
          <w:lang w:val="en-US"/>
        </w:rPr>
        <w:t>bisnis</w:t>
      </w:r>
      <w:proofErr w:type="spellEnd"/>
      <w:r w:rsidRPr="00CC6C95">
        <w:rPr>
          <w:rFonts w:ascii="Times New Roman" w:hAnsi="Times New Roman" w:cs="Times New Roman"/>
          <w:sz w:val="24"/>
          <w:lang w:val="en-US"/>
        </w:rPr>
        <w:t xml:space="preserve"> global.”</w:t>
      </w:r>
      <w:proofErr w:type="gramEnd"/>
      <w:r>
        <w:rPr>
          <w:rStyle w:val="FootnoteReference"/>
          <w:rFonts w:ascii="Times New Roman" w:hAnsi="Times New Roman" w:cs="Times New Roman"/>
          <w:sz w:val="24"/>
          <w:lang w:val="en-US"/>
        </w:rPr>
        <w:footnoteReference w:id="6"/>
      </w:r>
      <w:r>
        <w:rPr>
          <w:rFonts w:ascii="Times New Roman" w:hAnsi="Times New Roman" w:cs="Times New Roman"/>
          <w:sz w:val="24"/>
        </w:rPr>
        <w:t xml:space="preserve"> Dengan demikian Hubungan Internasioanl dapat diartikan sebagai sekumpulan kegiatan-kegiatan yang dilakukan oleh aktor negara maupun non-state yang melewati suatu batas negara berdasarkan kepentingan bersama.</w:t>
      </w:r>
    </w:p>
    <w:p w:rsidR="00C24101" w:rsidRPr="00C66339" w:rsidRDefault="00C24101" w:rsidP="00C24101">
      <w:pPr>
        <w:shd w:val="clear" w:color="auto" w:fill="FFFFFF"/>
        <w:spacing w:after="0" w:line="480" w:lineRule="auto"/>
        <w:ind w:firstLine="720"/>
        <w:jc w:val="both"/>
        <w:rPr>
          <w:rFonts w:ascii="Times New Roman" w:eastAsia="Times New Roman" w:hAnsi="Times New Roman" w:cs="Times New Roman"/>
          <w:sz w:val="21"/>
          <w:szCs w:val="21"/>
          <w:lang w:eastAsia="id-ID"/>
        </w:rPr>
      </w:pPr>
      <w:r w:rsidRPr="00C66339">
        <w:rPr>
          <w:rFonts w:ascii="Times New Roman" w:eastAsia="Times New Roman" w:hAnsi="Times New Roman" w:cs="Times New Roman"/>
          <w:sz w:val="24"/>
          <w:szCs w:val="24"/>
          <w:lang w:eastAsia="id-ID"/>
        </w:rPr>
        <w:t>Migrasi mempunyai dampak pada demografi, ekonomi, budaya, politik, dan aspek lainnya. Karena hal inilah makanya timbul berbagai kebijakan dalam migrasi, terutama migrasi dengan pola dari tempat tertinggal ke tempat yang lebih maju. Dikarenakan migrasi punya peristiwa yang complex, sehingga ia dipelajari oleh berbagai pendekatan dan berbagai studi, salah satunya adalah dalam studi Hubungan Internasional. Ada beberapa pendekatan yang dapat kita gunakan dalam studi hubungan internasional untuk memahami tentang migrasi.</w:t>
      </w:r>
    </w:p>
    <w:p w:rsidR="00C24101" w:rsidRPr="00C66339" w:rsidRDefault="00C24101" w:rsidP="00C24101">
      <w:pPr>
        <w:shd w:val="clear" w:color="auto" w:fill="FFFFFF"/>
        <w:spacing w:after="0" w:line="480" w:lineRule="auto"/>
        <w:ind w:firstLine="720"/>
        <w:jc w:val="both"/>
        <w:rPr>
          <w:rFonts w:ascii="Times New Roman" w:eastAsia="Times New Roman" w:hAnsi="Times New Roman" w:cs="Times New Roman"/>
          <w:sz w:val="21"/>
          <w:szCs w:val="21"/>
          <w:lang w:eastAsia="id-ID"/>
        </w:rPr>
      </w:pPr>
      <w:r>
        <w:rPr>
          <w:rFonts w:ascii="Times New Roman" w:eastAsia="Times New Roman" w:hAnsi="Times New Roman" w:cs="Times New Roman"/>
          <w:sz w:val="24"/>
          <w:szCs w:val="24"/>
          <w:lang w:eastAsia="id-ID"/>
        </w:rPr>
        <w:t>Dalam pandangan M</w:t>
      </w:r>
      <w:r w:rsidRPr="00C66339">
        <w:rPr>
          <w:rFonts w:ascii="Times New Roman" w:eastAsia="Times New Roman" w:hAnsi="Times New Roman" w:cs="Times New Roman"/>
          <w:sz w:val="24"/>
          <w:szCs w:val="24"/>
          <w:lang w:eastAsia="id-ID"/>
        </w:rPr>
        <w:t xml:space="preserve">arxis, ekonomi dan pembagian kelas dalam politik menjadi faktor penting dalam migrasi. Menurut mereka, kapitalis merupakan pendorong terjadinya migrasi. Kapitalis dapat menekan gaji sehingga dapat </w:t>
      </w:r>
      <w:r w:rsidRPr="00C66339">
        <w:rPr>
          <w:rFonts w:ascii="Times New Roman" w:eastAsia="Times New Roman" w:hAnsi="Times New Roman" w:cs="Times New Roman"/>
          <w:sz w:val="24"/>
          <w:szCs w:val="24"/>
          <w:lang w:eastAsia="id-ID"/>
        </w:rPr>
        <w:lastRenderedPageBreak/>
        <w:t>meningkatkan keuntungan. Mereka bisa mendapatkan pekerja murah karena buruh migran, migran merupakan tentara industri bagi kapitalis.</w:t>
      </w:r>
      <w:r>
        <w:rPr>
          <w:rStyle w:val="FootnoteReference"/>
          <w:rFonts w:ascii="Times New Roman" w:eastAsia="Times New Roman" w:hAnsi="Times New Roman" w:cs="Times New Roman"/>
          <w:sz w:val="24"/>
          <w:szCs w:val="24"/>
          <w:lang w:eastAsia="id-ID"/>
        </w:rPr>
        <w:footnoteReference w:id="7"/>
      </w:r>
    </w:p>
    <w:p w:rsidR="00C24101" w:rsidRDefault="00C24101" w:rsidP="00C24101">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C66339">
        <w:rPr>
          <w:rFonts w:ascii="Times New Roman" w:eastAsia="Times New Roman" w:hAnsi="Times New Roman" w:cs="Times New Roman"/>
          <w:sz w:val="24"/>
          <w:szCs w:val="24"/>
          <w:lang w:eastAsia="id-ID"/>
        </w:rPr>
        <w:t> Dalam pendekatan marxis ada beberapa elemen yang perlu diketahui tentang migrasi.</w:t>
      </w:r>
      <w:r>
        <w:rPr>
          <w:rFonts w:ascii="Times New Roman" w:eastAsia="Times New Roman" w:hAnsi="Times New Roman" w:cs="Times New Roman"/>
          <w:sz w:val="24"/>
          <w:szCs w:val="24"/>
          <w:lang w:eastAsia="id-ID"/>
        </w:rPr>
        <w:t xml:space="preserve"> </w:t>
      </w:r>
      <w:r w:rsidRPr="00C66339">
        <w:rPr>
          <w:rFonts w:ascii="Times New Roman" w:eastAsia="Times New Roman" w:hAnsi="Times New Roman" w:cs="Times New Roman"/>
          <w:sz w:val="24"/>
          <w:szCs w:val="24"/>
          <w:lang w:eastAsia="id-ID"/>
        </w:rPr>
        <w:t>Imigrasi tenaga kerja merupakan bagian structural dari kapitalisme,</w:t>
      </w:r>
      <w:r>
        <w:rPr>
          <w:rFonts w:ascii="Times New Roman" w:eastAsia="Times New Roman" w:hAnsi="Times New Roman" w:cs="Times New Roman"/>
          <w:sz w:val="24"/>
          <w:szCs w:val="24"/>
          <w:lang w:eastAsia="id-ID"/>
        </w:rPr>
        <w:t xml:space="preserve"> </w:t>
      </w:r>
      <w:r w:rsidRPr="00C66339">
        <w:rPr>
          <w:rFonts w:ascii="Times New Roman" w:eastAsia="Times New Roman" w:hAnsi="Times New Roman" w:cs="Times New Roman"/>
          <w:sz w:val="24"/>
          <w:szCs w:val="24"/>
          <w:lang w:eastAsia="id-ID"/>
        </w:rPr>
        <w:t>ia merupakan pelayan bagi penguasa kapitalis tersebut. kapitalis merupakan subjek yang mendorong</w:t>
      </w:r>
      <w:r>
        <w:rPr>
          <w:rFonts w:ascii="Times New Roman" w:eastAsia="Times New Roman" w:hAnsi="Times New Roman" w:cs="Times New Roman"/>
          <w:sz w:val="24"/>
          <w:szCs w:val="24"/>
          <w:lang w:eastAsia="id-ID"/>
        </w:rPr>
        <w:t xml:space="preserve"> terjadinya migrasi dari negara-</w:t>
      </w:r>
      <w:r w:rsidRPr="00C66339">
        <w:rPr>
          <w:rFonts w:ascii="Times New Roman" w:eastAsia="Times New Roman" w:hAnsi="Times New Roman" w:cs="Times New Roman"/>
          <w:sz w:val="24"/>
          <w:szCs w:val="24"/>
          <w:lang w:eastAsia="id-ID"/>
        </w:rPr>
        <w:t>negara berkembang ke tempat tempat kapitalis demi keuntungan mereka, sehingga migrasi akan terjadi dalam jangka waktu yang panjang. Karena proses ini terus menerus akan dilakukan selama produksi akan terus berjalan.</w:t>
      </w:r>
    </w:p>
    <w:p w:rsidR="00C24101" w:rsidRPr="0058382C" w:rsidRDefault="00C24101" w:rsidP="00C24101">
      <w:pPr>
        <w:shd w:val="clear" w:color="auto" w:fill="FFFFFF"/>
        <w:spacing w:after="0" w:line="480" w:lineRule="auto"/>
        <w:ind w:firstLine="720"/>
        <w:jc w:val="both"/>
        <w:rPr>
          <w:rFonts w:ascii="Times New Roman" w:eastAsia="Times New Roman" w:hAnsi="Times New Roman" w:cs="Times New Roman"/>
          <w:szCs w:val="21"/>
          <w:lang w:eastAsia="id-ID"/>
        </w:rPr>
      </w:pPr>
      <w:r w:rsidRPr="0058382C">
        <w:rPr>
          <w:rFonts w:ascii="Times New Roman" w:eastAsia="Times New Roman" w:hAnsi="Times New Roman" w:cs="Times New Roman"/>
          <w:sz w:val="24"/>
          <w:szCs w:val="24"/>
          <w:lang w:eastAsia="id-ID"/>
        </w:rPr>
        <w:t>Selanjutnya Pendekatan realis berfokus pada konflik yang dapat timbul dari interaksi antar negara terutama dalam bidang keamanan, kajian ekonomi,sosial dan lainnya merupakan kajian low politics bagi mereka, dimana isu keamanan merupakan isu yang paling penting disini.</w:t>
      </w:r>
    </w:p>
    <w:p w:rsidR="00C24101" w:rsidRDefault="00C24101" w:rsidP="00C24101">
      <w:pPr>
        <w:shd w:val="clear" w:color="auto" w:fill="FFFFFF"/>
        <w:spacing w:after="0" w:line="480" w:lineRule="auto"/>
        <w:ind w:firstLine="720"/>
        <w:jc w:val="both"/>
        <w:rPr>
          <w:rFonts w:ascii="Times New Roman" w:eastAsia="Times New Roman" w:hAnsi="Times New Roman" w:cs="Times New Roman"/>
          <w:sz w:val="24"/>
          <w:szCs w:val="24"/>
          <w:lang w:eastAsia="id-ID"/>
        </w:rPr>
      </w:pPr>
      <w:r w:rsidRPr="0058382C">
        <w:rPr>
          <w:rFonts w:ascii="Times New Roman" w:eastAsia="Times New Roman" w:hAnsi="Times New Roman" w:cs="Times New Roman"/>
          <w:sz w:val="24"/>
          <w:szCs w:val="24"/>
          <w:lang w:eastAsia="id-ID"/>
        </w:rPr>
        <w:t>Realis memandang bahwa konflik militer yang terjadi antar negara dapat berpengaruh kepada imigrasi, seperti mengapa alasan negara dapat menerima atau menolak migran, atas pertimbangan musuh atau kawan. Seperti ketika usah perang dunia pertama, dimana perancis mengalami kerugian dan menyebabkan angka kelahiran rendah di perancis, hal ini akan membuat serangan dari jerman lebih rentan, sehingga keadaan ini mendorong banyaknya jumlah migran dari Italia dan Portugal masuk ke negara ini.</w:t>
      </w:r>
      <w:r>
        <w:rPr>
          <w:rFonts w:ascii="Times New Roman" w:eastAsia="Times New Roman" w:hAnsi="Times New Roman" w:cs="Times New Roman"/>
          <w:szCs w:val="21"/>
          <w:lang w:eastAsia="id-ID"/>
        </w:rPr>
        <w:t xml:space="preserve"> </w:t>
      </w:r>
      <w:r w:rsidRPr="0058382C">
        <w:rPr>
          <w:rFonts w:ascii="Times New Roman" w:eastAsia="Times New Roman" w:hAnsi="Times New Roman" w:cs="Times New Roman"/>
          <w:bCs/>
          <w:sz w:val="24"/>
          <w:szCs w:val="24"/>
          <w:lang w:eastAsia="id-ID"/>
        </w:rPr>
        <w:t xml:space="preserve">Teori ini dapat menjelaskan mengapa migrasi terjadi atas sebab konflik, atau perang, dimana kemudian mereka dapat </w:t>
      </w:r>
      <w:r w:rsidRPr="0058382C">
        <w:rPr>
          <w:rFonts w:ascii="Times New Roman" w:eastAsia="Times New Roman" w:hAnsi="Times New Roman" w:cs="Times New Roman"/>
          <w:bCs/>
          <w:sz w:val="24"/>
          <w:szCs w:val="24"/>
          <w:lang w:eastAsia="id-ID"/>
        </w:rPr>
        <w:lastRenderedPageBreak/>
        <w:t>melihat bahwa migrasi dapat menjadi sebab terjadinya konflik atau merupakan akibat dari adanya konflik atas dasar keamanan</w:t>
      </w:r>
      <w:r w:rsidRPr="0058382C">
        <w:rPr>
          <w:rFonts w:ascii="Times New Roman" w:eastAsia="Times New Roman" w:hAnsi="Times New Roman" w:cs="Times New Roman"/>
          <w:sz w:val="24"/>
          <w:szCs w:val="24"/>
          <w:lang w:eastAsia="id-ID"/>
        </w:rPr>
        <w:t>.</w:t>
      </w:r>
    </w:p>
    <w:p w:rsidR="00C24101" w:rsidRPr="0058382C" w:rsidRDefault="00C24101" w:rsidP="00C24101">
      <w:pPr>
        <w:shd w:val="clear" w:color="auto" w:fill="FFFFFF"/>
        <w:spacing w:after="0" w:line="480" w:lineRule="auto"/>
        <w:ind w:firstLine="720"/>
        <w:jc w:val="both"/>
        <w:rPr>
          <w:rFonts w:ascii="Times New Roman" w:eastAsia="Times New Roman" w:hAnsi="Times New Roman" w:cs="Times New Roman"/>
          <w:sz w:val="21"/>
          <w:szCs w:val="21"/>
          <w:lang w:eastAsia="id-ID"/>
        </w:rPr>
      </w:pPr>
      <w:r w:rsidRPr="0058382C">
        <w:rPr>
          <w:rFonts w:ascii="Times New Roman" w:eastAsia="Times New Roman" w:hAnsi="Times New Roman" w:cs="Times New Roman"/>
          <w:sz w:val="24"/>
          <w:szCs w:val="24"/>
          <w:lang w:eastAsia="id-ID"/>
        </w:rPr>
        <w:t>Liberal juga merupakan salah satu teori yang cukup diminati di HI, berbeda dengan realis mereka memandang dunia lebih optimis, dan menganggap negara bukanlah aktor tunggal, liberalis juga memiliki focus pada lembaga lembaga internasional, aktor-aktor lain dalam dinamika dunia internasional. Seperti dalam neoliberal institusionalis mereka memandang bahwa </w:t>
      </w:r>
      <w:r w:rsidRPr="0058382C">
        <w:rPr>
          <w:rFonts w:ascii="Times New Roman" w:eastAsia="Times New Roman" w:hAnsi="Times New Roman" w:cs="Times New Roman"/>
          <w:bCs/>
          <w:sz w:val="24"/>
          <w:szCs w:val="24"/>
          <w:lang w:eastAsia="id-ID"/>
        </w:rPr>
        <w:t>organisasi-organisasi internasional sebenarnya ikut memberikan kontribusi terhadap migrasi. Mereka dapat menjadi coordinator, sebagai fasilitator yang memfasilitasi kerjasama antar negara dalam migrasi tenaga kerja mereka.dengan kata lain, ada peranan yang dimainkan oleh lembaga-lembaga internasional dalam migrasi.</w:t>
      </w:r>
    </w:p>
    <w:p w:rsidR="00C24101" w:rsidRDefault="00C24101" w:rsidP="00C24101">
      <w:pPr>
        <w:shd w:val="clear" w:color="auto" w:fill="FFFFFF"/>
        <w:spacing w:after="0" w:line="480" w:lineRule="auto"/>
        <w:ind w:firstLine="720"/>
        <w:jc w:val="both"/>
        <w:rPr>
          <w:rFonts w:ascii="Times New Roman" w:eastAsia="Times New Roman" w:hAnsi="Times New Roman" w:cs="Times New Roman"/>
          <w:bCs/>
          <w:sz w:val="24"/>
          <w:szCs w:val="24"/>
          <w:lang w:eastAsia="id-ID"/>
        </w:rPr>
      </w:pPr>
      <w:r w:rsidRPr="0058382C">
        <w:rPr>
          <w:rFonts w:ascii="Times New Roman" w:eastAsia="Times New Roman" w:hAnsi="Times New Roman" w:cs="Times New Roman"/>
          <w:sz w:val="24"/>
          <w:szCs w:val="24"/>
          <w:lang w:eastAsia="id-ID"/>
        </w:rPr>
        <w:t>Globalisasi dipandang sebagai proses yang mampu menyebabkan perubahan pada stabilitas dan wilayah dari negara, globalisasi telah mencipatakan sebuah perkampungan global dari dunia, dunia yang tanpa batas. Teori ini memandang bahwa migrasi merupakan agen terhadap terjadinya globalisasi, ketika terjadinya migrasi maka negara telah sukses untuk menerima pekerja baru, budaya baru , dan hal baru kedalam lingkungan mereka, yang berarti akan timbul sebuah persamaan ditempat lain, sehingga memperkecil batas batas pembeda antara satu tempat dengan tempat lain. </w:t>
      </w:r>
      <w:r w:rsidRPr="0058382C">
        <w:rPr>
          <w:rFonts w:ascii="Times New Roman" w:eastAsia="Times New Roman" w:hAnsi="Times New Roman" w:cs="Times New Roman"/>
          <w:bCs/>
          <w:sz w:val="24"/>
          <w:szCs w:val="24"/>
          <w:lang w:eastAsia="id-ID"/>
        </w:rPr>
        <w:t>Terjadinya migrasi dalam globalisasi dipandang sebagai proses yang akan menyebabkan  Terjadinya perubahan identitas. Selain itu pada teori ini masalah migrasi juga bicara soal HAM dari migran. salah satu sebab terjadi globalisasi karena adanya migrasi</w:t>
      </w:r>
      <w:r>
        <w:rPr>
          <w:rFonts w:ascii="Times New Roman" w:eastAsia="Times New Roman" w:hAnsi="Times New Roman" w:cs="Times New Roman"/>
          <w:bCs/>
          <w:sz w:val="24"/>
          <w:szCs w:val="24"/>
          <w:lang w:eastAsia="id-ID"/>
        </w:rPr>
        <w:t>.</w:t>
      </w:r>
      <w:r>
        <w:rPr>
          <w:rStyle w:val="FootnoteReference"/>
          <w:rFonts w:ascii="Times New Roman" w:eastAsia="Times New Roman" w:hAnsi="Times New Roman" w:cs="Times New Roman"/>
          <w:bCs/>
          <w:sz w:val="24"/>
          <w:szCs w:val="24"/>
          <w:lang w:eastAsia="id-ID"/>
        </w:rPr>
        <w:footnoteReference w:id="8"/>
      </w:r>
    </w:p>
    <w:p w:rsidR="00C24101" w:rsidRPr="004214E2" w:rsidRDefault="00C24101" w:rsidP="00C24101">
      <w:pPr>
        <w:spacing w:after="0" w:line="480" w:lineRule="auto"/>
        <w:ind w:firstLine="720"/>
        <w:jc w:val="both"/>
        <w:rPr>
          <w:rFonts w:ascii="Times New Roman" w:eastAsia="Times New Roman" w:hAnsi="Times New Roman" w:cs="Times New Roman"/>
          <w:sz w:val="24"/>
          <w:szCs w:val="24"/>
          <w:lang w:eastAsia="id-ID"/>
        </w:rPr>
      </w:pPr>
      <w:r w:rsidRPr="004214E2">
        <w:rPr>
          <w:rFonts w:ascii="Times New Roman" w:eastAsia="Times New Roman" w:hAnsi="Times New Roman" w:cs="Times New Roman"/>
          <w:sz w:val="24"/>
          <w:szCs w:val="24"/>
          <w:lang w:eastAsia="id-ID"/>
        </w:rPr>
        <w:lastRenderedPageBreak/>
        <w:t xml:space="preserve">Undang-Undang No. 3 Tahun 1958 </w:t>
      </w:r>
      <w:r>
        <w:rPr>
          <w:rFonts w:ascii="Times New Roman" w:eastAsia="Times New Roman" w:hAnsi="Times New Roman" w:cs="Times New Roman"/>
          <w:sz w:val="24"/>
          <w:szCs w:val="24"/>
          <w:lang w:eastAsia="id-ID"/>
        </w:rPr>
        <w:t xml:space="preserve"> </w:t>
      </w:r>
      <w:r w:rsidRPr="004214E2">
        <w:rPr>
          <w:rFonts w:ascii="Times New Roman" w:eastAsia="Times New Roman" w:hAnsi="Times New Roman" w:cs="Times New Roman"/>
          <w:sz w:val="24"/>
          <w:szCs w:val="24"/>
          <w:lang w:eastAsia="id-ID"/>
        </w:rPr>
        <w:t xml:space="preserve">Tentang Penempatan Tenaga Asing </w:t>
      </w:r>
      <w:r>
        <w:rPr>
          <w:rFonts w:ascii="Times New Roman" w:eastAsia="Times New Roman" w:hAnsi="Times New Roman" w:cs="Times New Roman"/>
          <w:sz w:val="24"/>
          <w:szCs w:val="24"/>
          <w:lang w:eastAsia="id-ID"/>
        </w:rPr>
        <w:t xml:space="preserve"> </w:t>
      </w:r>
      <w:r w:rsidRPr="004214E2">
        <w:rPr>
          <w:rFonts w:ascii="Times New Roman" w:eastAsia="Times New Roman" w:hAnsi="Times New Roman" w:cs="Times New Roman"/>
          <w:sz w:val="24"/>
          <w:szCs w:val="24"/>
          <w:lang w:eastAsia="id-ID"/>
        </w:rPr>
        <w:t xml:space="preserve">memberikan defenisi </w:t>
      </w:r>
      <w:r>
        <w:rPr>
          <w:rFonts w:ascii="Times New Roman" w:eastAsia="Times New Roman" w:hAnsi="Times New Roman" w:cs="Times New Roman"/>
          <w:sz w:val="24"/>
          <w:szCs w:val="24"/>
          <w:lang w:eastAsia="id-ID"/>
        </w:rPr>
        <w:t xml:space="preserve"> </w:t>
      </w:r>
      <w:r w:rsidRPr="004214E2">
        <w:rPr>
          <w:rFonts w:ascii="Times New Roman" w:eastAsia="Times New Roman" w:hAnsi="Times New Roman" w:cs="Times New Roman"/>
          <w:sz w:val="24"/>
          <w:szCs w:val="24"/>
          <w:lang w:eastAsia="id-ID"/>
        </w:rPr>
        <w:t>mengenai orang asing, yaitu : “T</w:t>
      </w:r>
      <w:r>
        <w:rPr>
          <w:rFonts w:ascii="Times New Roman" w:eastAsia="Times New Roman" w:hAnsi="Times New Roman" w:cs="Times New Roman"/>
          <w:sz w:val="24"/>
          <w:szCs w:val="24"/>
          <w:lang w:eastAsia="id-ID"/>
        </w:rPr>
        <w:t xml:space="preserve"> iap orang bukan warga </w:t>
      </w:r>
      <w:r w:rsidRPr="004214E2">
        <w:rPr>
          <w:rFonts w:ascii="Times New Roman" w:eastAsia="Times New Roman" w:hAnsi="Times New Roman" w:cs="Times New Roman"/>
          <w:sz w:val="24"/>
          <w:szCs w:val="24"/>
          <w:lang w:eastAsia="id-ID"/>
        </w:rPr>
        <w:t xml:space="preserve">negara </w:t>
      </w:r>
      <w:r>
        <w:rPr>
          <w:rFonts w:ascii="Times New Roman" w:eastAsia="Times New Roman" w:hAnsi="Times New Roman" w:cs="Times New Roman"/>
          <w:sz w:val="24"/>
          <w:szCs w:val="24"/>
          <w:lang w:eastAsia="id-ID"/>
        </w:rPr>
        <w:t xml:space="preserve"> </w:t>
      </w:r>
      <w:r w:rsidRPr="004214E2">
        <w:rPr>
          <w:rFonts w:ascii="Times New Roman" w:eastAsia="Times New Roman" w:hAnsi="Times New Roman" w:cs="Times New Roman"/>
          <w:sz w:val="24"/>
          <w:szCs w:val="24"/>
          <w:lang w:eastAsia="id-ID"/>
        </w:rPr>
        <w:t>Republik I</w:t>
      </w:r>
      <w:r>
        <w:rPr>
          <w:rFonts w:ascii="Times New Roman" w:eastAsia="Times New Roman" w:hAnsi="Times New Roman" w:cs="Times New Roman"/>
          <w:sz w:val="24"/>
          <w:szCs w:val="24"/>
          <w:lang w:eastAsia="id-ID"/>
        </w:rPr>
        <w:t xml:space="preserve"> ndonesia”.</w:t>
      </w:r>
      <w:r>
        <w:rPr>
          <w:rStyle w:val="FootnoteReference"/>
          <w:rFonts w:ascii="Times New Roman" w:eastAsia="Times New Roman" w:hAnsi="Times New Roman" w:cs="Times New Roman"/>
          <w:sz w:val="24"/>
          <w:szCs w:val="24"/>
          <w:lang w:eastAsia="id-ID"/>
        </w:rPr>
        <w:footnoteReference w:id="9"/>
      </w:r>
    </w:p>
    <w:p w:rsidR="00C24101" w:rsidRDefault="00C24101" w:rsidP="00C24101">
      <w:pPr>
        <w:spacing w:after="0" w:line="480" w:lineRule="auto"/>
        <w:ind w:firstLine="720"/>
        <w:jc w:val="both"/>
        <w:rPr>
          <w:rFonts w:ascii="Times New Roman" w:eastAsia="Times New Roman" w:hAnsi="Times New Roman" w:cs="Times New Roman"/>
          <w:sz w:val="24"/>
          <w:szCs w:val="24"/>
          <w:lang w:eastAsia="id-ID"/>
        </w:rPr>
      </w:pPr>
      <w:r w:rsidRPr="004214E2">
        <w:rPr>
          <w:rFonts w:ascii="Times New Roman" w:eastAsia="Times New Roman" w:hAnsi="Times New Roman" w:cs="Times New Roman"/>
          <w:sz w:val="24"/>
          <w:szCs w:val="24"/>
          <w:lang w:eastAsia="id-ID"/>
        </w:rPr>
        <w:t>Orang asing di Indonesia dibedakan ke dalam 2 (dua) golongan, yaitu :</w:t>
      </w:r>
    </w:p>
    <w:p w:rsidR="00C24101" w:rsidRPr="003964BC" w:rsidRDefault="00C24101" w:rsidP="00C24101">
      <w:pPr>
        <w:pStyle w:val="ListParagraph"/>
        <w:numPr>
          <w:ilvl w:val="0"/>
          <w:numId w:val="25"/>
        </w:numPr>
        <w:spacing w:after="0" w:line="480" w:lineRule="auto"/>
        <w:jc w:val="both"/>
        <w:rPr>
          <w:rFonts w:ascii="Times New Roman" w:eastAsia="Times New Roman" w:hAnsi="Times New Roman" w:cs="Times New Roman"/>
          <w:sz w:val="24"/>
          <w:szCs w:val="24"/>
          <w:lang w:eastAsia="id-ID"/>
        </w:rPr>
      </w:pPr>
      <w:r w:rsidRPr="003964BC">
        <w:rPr>
          <w:rFonts w:ascii="Times New Roman" w:eastAsia="Times New Roman" w:hAnsi="Times New Roman" w:cs="Times New Roman"/>
          <w:sz w:val="24"/>
          <w:szCs w:val="24"/>
          <w:lang w:eastAsia="id-ID"/>
        </w:rPr>
        <w:t>Orang asing pendatang ialah : mereka yang mendapat izin masuk (admission) dengan memperoleh hak untuk tinggal di Indonesia dalam waktu tertentu yang dikenal dengan tenaga as ing pemegang visa;</w:t>
      </w:r>
    </w:p>
    <w:p w:rsidR="00C24101" w:rsidRPr="003964BC" w:rsidRDefault="00C24101" w:rsidP="00C24101">
      <w:pPr>
        <w:pStyle w:val="ListParagraph"/>
        <w:numPr>
          <w:ilvl w:val="0"/>
          <w:numId w:val="25"/>
        </w:numPr>
        <w:spacing w:after="0" w:line="480" w:lineRule="auto"/>
        <w:jc w:val="both"/>
        <w:rPr>
          <w:rFonts w:ascii="Times New Roman" w:eastAsia="Times New Roman" w:hAnsi="Times New Roman" w:cs="Times New Roman"/>
          <w:sz w:val="24"/>
          <w:szCs w:val="24"/>
          <w:lang w:eastAsia="id-ID"/>
        </w:rPr>
      </w:pPr>
      <w:r w:rsidRPr="003964BC">
        <w:rPr>
          <w:rFonts w:ascii="Times New Roman" w:eastAsia="Times New Roman" w:hAnsi="Times New Roman" w:cs="Times New Roman"/>
          <w:sz w:val="24"/>
          <w:szCs w:val="24"/>
          <w:lang w:eastAsia="id-ID"/>
        </w:rPr>
        <w:t>Orang asing penetap ialah : mereka yang diperbolehkan tinggal tetap di Indonesia  dan diwajibkan memperoleh izin menetap dengan memperoleh Surat Keterangan  Kependudukan (SKK), yang dikenal dengan tenaga asing atau tenaga asing  do</w:t>
      </w:r>
      <w:r>
        <w:rPr>
          <w:rFonts w:ascii="Times New Roman" w:eastAsia="Times New Roman" w:hAnsi="Times New Roman" w:cs="Times New Roman"/>
          <w:sz w:val="24"/>
          <w:szCs w:val="24"/>
          <w:lang w:eastAsia="id-ID"/>
        </w:rPr>
        <w:t>mestik.</w:t>
      </w:r>
      <w:r>
        <w:rPr>
          <w:rStyle w:val="FootnoteReference"/>
          <w:rFonts w:ascii="Times New Roman" w:eastAsia="Times New Roman" w:hAnsi="Times New Roman" w:cs="Times New Roman"/>
          <w:sz w:val="24"/>
          <w:szCs w:val="24"/>
          <w:lang w:eastAsia="id-ID"/>
        </w:rPr>
        <w:footnoteReference w:id="10"/>
      </w:r>
    </w:p>
    <w:p w:rsidR="00C24101" w:rsidRPr="004214E2" w:rsidRDefault="00C24101" w:rsidP="00C24101">
      <w:pPr>
        <w:spacing w:after="0" w:line="480" w:lineRule="auto"/>
        <w:ind w:firstLine="360"/>
        <w:jc w:val="both"/>
        <w:rPr>
          <w:rFonts w:ascii="Times New Roman" w:eastAsia="Times New Roman" w:hAnsi="Times New Roman" w:cs="Times New Roman"/>
          <w:sz w:val="24"/>
          <w:szCs w:val="24"/>
          <w:lang w:eastAsia="id-ID"/>
        </w:rPr>
      </w:pPr>
      <w:r w:rsidRPr="004214E2">
        <w:rPr>
          <w:rFonts w:ascii="Times New Roman" w:eastAsia="Times New Roman" w:hAnsi="Times New Roman" w:cs="Times New Roman"/>
          <w:sz w:val="24"/>
          <w:szCs w:val="24"/>
          <w:lang w:eastAsia="id-ID"/>
        </w:rPr>
        <w:t xml:space="preserve">Berkaitan dengan hal tersebut diatas, maka tidak semua orang asing yang datang </w:t>
      </w:r>
      <w:r>
        <w:rPr>
          <w:rFonts w:ascii="Times New Roman" w:eastAsia="Times New Roman" w:hAnsi="Times New Roman" w:cs="Times New Roman"/>
          <w:sz w:val="24"/>
          <w:szCs w:val="24"/>
          <w:lang w:eastAsia="id-ID"/>
        </w:rPr>
        <w:t xml:space="preserve"> </w:t>
      </w:r>
      <w:r w:rsidRPr="004214E2">
        <w:rPr>
          <w:rFonts w:ascii="Times New Roman" w:eastAsia="Times New Roman" w:hAnsi="Times New Roman" w:cs="Times New Roman"/>
          <w:sz w:val="24"/>
          <w:szCs w:val="24"/>
          <w:lang w:eastAsia="id-ID"/>
        </w:rPr>
        <w:t>ke Indonesia mempunyai tujuan unt</w:t>
      </w:r>
      <w:r>
        <w:rPr>
          <w:rFonts w:ascii="Times New Roman" w:eastAsia="Times New Roman" w:hAnsi="Times New Roman" w:cs="Times New Roman"/>
          <w:sz w:val="24"/>
          <w:szCs w:val="24"/>
          <w:lang w:eastAsia="id-ID"/>
        </w:rPr>
        <w:t xml:space="preserve">uk melakukan perjalanan ataupun </w:t>
      </w:r>
      <w:r w:rsidRPr="004214E2">
        <w:rPr>
          <w:rFonts w:ascii="Times New Roman" w:eastAsia="Times New Roman" w:hAnsi="Times New Roman" w:cs="Times New Roman"/>
          <w:sz w:val="24"/>
          <w:szCs w:val="24"/>
          <w:lang w:eastAsia="id-ID"/>
        </w:rPr>
        <w:t xml:space="preserve">berlibur. Akan </w:t>
      </w:r>
      <w:r>
        <w:rPr>
          <w:rFonts w:ascii="Times New Roman" w:eastAsia="Times New Roman" w:hAnsi="Times New Roman" w:cs="Times New Roman"/>
          <w:sz w:val="24"/>
          <w:szCs w:val="24"/>
          <w:lang w:eastAsia="id-ID"/>
        </w:rPr>
        <w:t xml:space="preserve"> </w:t>
      </w:r>
      <w:r w:rsidRPr="004214E2">
        <w:rPr>
          <w:rFonts w:ascii="Times New Roman" w:eastAsia="Times New Roman" w:hAnsi="Times New Roman" w:cs="Times New Roman"/>
          <w:sz w:val="24"/>
          <w:szCs w:val="24"/>
          <w:lang w:eastAsia="id-ID"/>
        </w:rPr>
        <w:t xml:space="preserve">tetapi, tidak sedikit juga dari orang </w:t>
      </w:r>
      <w:r>
        <w:rPr>
          <w:rFonts w:ascii="Times New Roman" w:eastAsia="Times New Roman" w:hAnsi="Times New Roman" w:cs="Times New Roman"/>
          <w:sz w:val="24"/>
          <w:szCs w:val="24"/>
          <w:lang w:eastAsia="id-ID"/>
        </w:rPr>
        <w:t xml:space="preserve"> </w:t>
      </w:r>
      <w:r w:rsidRPr="004214E2">
        <w:rPr>
          <w:rFonts w:ascii="Times New Roman" w:eastAsia="Times New Roman" w:hAnsi="Times New Roman" w:cs="Times New Roman"/>
          <w:sz w:val="24"/>
          <w:szCs w:val="24"/>
          <w:lang w:eastAsia="id-ID"/>
        </w:rPr>
        <w:t xml:space="preserve">asing tersebut datang ke Indonesia untuk bekerja. </w:t>
      </w:r>
    </w:p>
    <w:p w:rsidR="00C24101" w:rsidRPr="004214E2" w:rsidRDefault="00C24101" w:rsidP="00C24101">
      <w:pPr>
        <w:spacing w:after="0" w:line="480" w:lineRule="auto"/>
        <w:ind w:firstLine="360"/>
        <w:jc w:val="both"/>
        <w:rPr>
          <w:rFonts w:ascii="Times New Roman" w:eastAsia="Times New Roman" w:hAnsi="Times New Roman" w:cs="Times New Roman"/>
          <w:sz w:val="24"/>
          <w:szCs w:val="24"/>
          <w:lang w:eastAsia="id-ID"/>
        </w:rPr>
      </w:pPr>
      <w:r w:rsidRPr="004214E2">
        <w:rPr>
          <w:rFonts w:ascii="Times New Roman" w:eastAsia="Times New Roman" w:hAnsi="Times New Roman" w:cs="Times New Roman"/>
          <w:sz w:val="24"/>
          <w:szCs w:val="24"/>
          <w:lang w:eastAsia="id-ID"/>
        </w:rPr>
        <w:t>Dalam hal ini, menurut Undang</w:t>
      </w:r>
      <w:r>
        <w:rPr>
          <w:rFonts w:ascii="Times New Roman" w:eastAsia="Times New Roman" w:hAnsi="Times New Roman" w:cs="Times New Roman"/>
          <w:sz w:val="24"/>
          <w:szCs w:val="24"/>
          <w:lang w:eastAsia="id-ID"/>
        </w:rPr>
        <w:t xml:space="preserve"> </w:t>
      </w:r>
      <w:r w:rsidRPr="004214E2">
        <w:rPr>
          <w:rFonts w:ascii="Times New Roman" w:eastAsia="Times New Roman" w:hAnsi="Times New Roman" w:cs="Times New Roman"/>
          <w:sz w:val="24"/>
          <w:szCs w:val="24"/>
          <w:lang w:eastAsia="id-ID"/>
        </w:rPr>
        <w:t xml:space="preserve">-Undang No. 3 Tahun 1958 Tentang Penempatan Tenaga </w:t>
      </w:r>
      <w:r>
        <w:rPr>
          <w:rFonts w:ascii="Times New Roman" w:eastAsia="Times New Roman" w:hAnsi="Times New Roman" w:cs="Times New Roman"/>
          <w:sz w:val="24"/>
          <w:szCs w:val="24"/>
          <w:lang w:eastAsia="id-ID"/>
        </w:rPr>
        <w:t xml:space="preserve"> </w:t>
      </w:r>
      <w:r w:rsidRPr="004214E2">
        <w:rPr>
          <w:rFonts w:ascii="Times New Roman" w:eastAsia="Times New Roman" w:hAnsi="Times New Roman" w:cs="Times New Roman"/>
          <w:sz w:val="24"/>
          <w:szCs w:val="24"/>
          <w:lang w:eastAsia="id-ID"/>
        </w:rPr>
        <w:t xml:space="preserve">Asing, </w:t>
      </w:r>
      <w:r>
        <w:rPr>
          <w:rFonts w:ascii="Times New Roman" w:eastAsia="Times New Roman" w:hAnsi="Times New Roman" w:cs="Times New Roman"/>
          <w:sz w:val="24"/>
          <w:szCs w:val="24"/>
          <w:lang w:eastAsia="id-ID"/>
        </w:rPr>
        <w:t xml:space="preserve"> </w:t>
      </w:r>
      <w:r w:rsidRPr="004214E2">
        <w:rPr>
          <w:rFonts w:ascii="Times New Roman" w:eastAsia="Times New Roman" w:hAnsi="Times New Roman" w:cs="Times New Roman"/>
          <w:sz w:val="24"/>
          <w:szCs w:val="24"/>
          <w:lang w:eastAsia="id-ID"/>
        </w:rPr>
        <w:t>yang dimaksud dengan pekerjaan ialah :</w:t>
      </w:r>
    </w:p>
    <w:p w:rsidR="00C24101" w:rsidRPr="003964BC" w:rsidRDefault="00C24101" w:rsidP="00C24101">
      <w:pPr>
        <w:pStyle w:val="ListParagraph"/>
        <w:numPr>
          <w:ilvl w:val="0"/>
          <w:numId w:val="26"/>
        </w:numPr>
        <w:spacing w:after="0" w:line="480" w:lineRule="auto"/>
        <w:jc w:val="both"/>
        <w:rPr>
          <w:rFonts w:ascii="Times New Roman" w:eastAsia="Times New Roman" w:hAnsi="Times New Roman" w:cs="Times New Roman"/>
          <w:sz w:val="24"/>
          <w:szCs w:val="24"/>
          <w:lang w:eastAsia="id-ID"/>
        </w:rPr>
      </w:pPr>
      <w:r w:rsidRPr="003964BC">
        <w:rPr>
          <w:rFonts w:ascii="Times New Roman" w:eastAsia="Times New Roman" w:hAnsi="Times New Roman" w:cs="Times New Roman"/>
          <w:sz w:val="24"/>
          <w:szCs w:val="24"/>
          <w:lang w:eastAsia="id-ID"/>
        </w:rPr>
        <w:t xml:space="preserve">Setiap pekerjaan yang dilakukan dibawah perintah orang lain dengan menerima upah </w:t>
      </w:r>
      <w:r>
        <w:rPr>
          <w:rFonts w:ascii="Times New Roman" w:eastAsia="Times New Roman" w:hAnsi="Times New Roman" w:cs="Times New Roman"/>
          <w:sz w:val="24"/>
          <w:szCs w:val="24"/>
          <w:lang w:eastAsia="id-ID"/>
        </w:rPr>
        <w:t xml:space="preserve"> </w:t>
      </w:r>
      <w:r w:rsidRPr="003964BC">
        <w:rPr>
          <w:rFonts w:ascii="Times New Roman" w:eastAsia="Times New Roman" w:hAnsi="Times New Roman" w:cs="Times New Roman"/>
          <w:sz w:val="24"/>
          <w:szCs w:val="24"/>
          <w:lang w:eastAsia="id-ID"/>
        </w:rPr>
        <w:t>atau tidak;</w:t>
      </w:r>
    </w:p>
    <w:p w:rsidR="00C24101" w:rsidRDefault="00C24101" w:rsidP="00C24101">
      <w:pPr>
        <w:pStyle w:val="ListParagraph"/>
        <w:numPr>
          <w:ilvl w:val="0"/>
          <w:numId w:val="26"/>
        </w:numPr>
        <w:spacing w:after="0" w:line="480" w:lineRule="auto"/>
        <w:jc w:val="both"/>
        <w:rPr>
          <w:rFonts w:ascii="Times New Roman" w:eastAsia="Times New Roman" w:hAnsi="Times New Roman" w:cs="Times New Roman"/>
          <w:sz w:val="24"/>
          <w:szCs w:val="24"/>
          <w:lang w:eastAsia="id-ID"/>
        </w:rPr>
      </w:pPr>
      <w:r w:rsidRPr="003964BC">
        <w:rPr>
          <w:rFonts w:ascii="Times New Roman" w:eastAsia="Times New Roman" w:hAnsi="Times New Roman" w:cs="Times New Roman"/>
          <w:sz w:val="24"/>
          <w:szCs w:val="24"/>
          <w:lang w:eastAsia="id-ID"/>
        </w:rPr>
        <w:lastRenderedPageBreak/>
        <w:t>Setiap pekerjaan yang dijalankan atas dasar d</w:t>
      </w:r>
      <w:r>
        <w:rPr>
          <w:rFonts w:ascii="Times New Roman" w:eastAsia="Times New Roman" w:hAnsi="Times New Roman" w:cs="Times New Roman"/>
          <w:sz w:val="24"/>
          <w:szCs w:val="24"/>
          <w:lang w:eastAsia="id-ID"/>
        </w:rPr>
        <w:t xml:space="preserve"> </w:t>
      </w:r>
      <w:r w:rsidRPr="003964BC">
        <w:rPr>
          <w:rFonts w:ascii="Times New Roman" w:eastAsia="Times New Roman" w:hAnsi="Times New Roman" w:cs="Times New Roman"/>
          <w:sz w:val="24"/>
          <w:szCs w:val="24"/>
          <w:lang w:eastAsia="id-ID"/>
        </w:rPr>
        <w:t xml:space="preserve">orongan dalam suatu perusahaan, baik </w:t>
      </w:r>
      <w:r>
        <w:rPr>
          <w:rFonts w:ascii="Times New Roman" w:eastAsia="Times New Roman" w:hAnsi="Times New Roman" w:cs="Times New Roman"/>
          <w:sz w:val="24"/>
          <w:szCs w:val="24"/>
          <w:lang w:eastAsia="id-ID"/>
        </w:rPr>
        <w:t xml:space="preserve"> </w:t>
      </w:r>
      <w:r w:rsidRPr="003964BC">
        <w:rPr>
          <w:rFonts w:ascii="Times New Roman" w:eastAsia="Times New Roman" w:hAnsi="Times New Roman" w:cs="Times New Roman"/>
          <w:sz w:val="24"/>
          <w:szCs w:val="24"/>
          <w:lang w:eastAsia="id-ID"/>
        </w:rPr>
        <w:t>oleh orang yang menjalanka n peke</w:t>
      </w:r>
      <w:r>
        <w:rPr>
          <w:rFonts w:ascii="Times New Roman" w:eastAsia="Times New Roman" w:hAnsi="Times New Roman" w:cs="Times New Roman"/>
          <w:sz w:val="24"/>
          <w:szCs w:val="24"/>
          <w:lang w:eastAsia="id-ID"/>
        </w:rPr>
        <w:t>rjaan itu sendiri maupu</w:t>
      </w:r>
      <w:r w:rsidRPr="003964BC">
        <w:rPr>
          <w:rFonts w:ascii="Times New Roman" w:eastAsia="Times New Roman" w:hAnsi="Times New Roman" w:cs="Times New Roman"/>
          <w:sz w:val="24"/>
          <w:szCs w:val="24"/>
          <w:lang w:eastAsia="id-ID"/>
        </w:rPr>
        <w:t xml:space="preserve">n oleh orang yang </w:t>
      </w:r>
      <w:r>
        <w:rPr>
          <w:rFonts w:ascii="Times New Roman" w:eastAsia="Times New Roman" w:hAnsi="Times New Roman" w:cs="Times New Roman"/>
          <w:sz w:val="24"/>
          <w:szCs w:val="24"/>
          <w:lang w:eastAsia="id-ID"/>
        </w:rPr>
        <w:t xml:space="preserve"> </w:t>
      </w:r>
      <w:r w:rsidRPr="003964BC">
        <w:rPr>
          <w:rFonts w:ascii="Times New Roman" w:eastAsia="Times New Roman" w:hAnsi="Times New Roman" w:cs="Times New Roman"/>
          <w:sz w:val="24"/>
          <w:szCs w:val="24"/>
          <w:lang w:eastAsia="id-ID"/>
        </w:rPr>
        <w:t xml:space="preserve">membantu orang yang menjalankan pekerjaan itu. </w:t>
      </w:r>
      <w:r>
        <w:rPr>
          <w:rStyle w:val="FootnoteReference"/>
          <w:rFonts w:ascii="Times New Roman" w:eastAsia="Times New Roman" w:hAnsi="Times New Roman" w:cs="Times New Roman"/>
          <w:sz w:val="24"/>
          <w:szCs w:val="24"/>
          <w:lang w:eastAsia="id-ID"/>
        </w:rPr>
        <w:footnoteReference w:id="11"/>
      </w:r>
    </w:p>
    <w:p w:rsidR="00C24101" w:rsidRPr="004214E2" w:rsidRDefault="00C24101" w:rsidP="00C24101">
      <w:pPr>
        <w:spacing w:after="0" w:line="480" w:lineRule="auto"/>
        <w:ind w:firstLine="360"/>
        <w:jc w:val="both"/>
        <w:rPr>
          <w:rFonts w:ascii="Times New Roman" w:eastAsia="Times New Roman" w:hAnsi="Times New Roman" w:cs="Times New Roman"/>
          <w:sz w:val="24"/>
          <w:szCs w:val="24"/>
          <w:lang w:eastAsia="id-ID"/>
        </w:rPr>
      </w:pPr>
      <w:r w:rsidRPr="003964BC">
        <w:rPr>
          <w:rFonts w:ascii="Times New Roman" w:eastAsia="Times New Roman" w:hAnsi="Times New Roman" w:cs="Times New Roman"/>
          <w:sz w:val="24"/>
          <w:szCs w:val="24"/>
          <w:lang w:eastAsia="id-ID"/>
        </w:rPr>
        <w:t>Sesuai dengan defenisi diatas, maka peker</w:t>
      </w:r>
      <w:r>
        <w:rPr>
          <w:rFonts w:ascii="Times New Roman" w:eastAsia="Times New Roman" w:hAnsi="Times New Roman" w:cs="Times New Roman"/>
          <w:sz w:val="24"/>
          <w:szCs w:val="24"/>
          <w:lang w:eastAsia="id-ID"/>
        </w:rPr>
        <w:t xml:space="preserve">jaan yang dilakukan oleh tenaga </w:t>
      </w:r>
      <w:r w:rsidRPr="003964BC">
        <w:rPr>
          <w:rFonts w:ascii="Times New Roman" w:eastAsia="Times New Roman" w:hAnsi="Times New Roman" w:cs="Times New Roman"/>
          <w:sz w:val="24"/>
          <w:szCs w:val="24"/>
          <w:lang w:eastAsia="id-ID"/>
        </w:rPr>
        <w:t xml:space="preserve">kerja </w:t>
      </w:r>
      <w:r>
        <w:rPr>
          <w:rFonts w:ascii="Times New Roman" w:eastAsia="Times New Roman" w:hAnsi="Times New Roman" w:cs="Times New Roman"/>
          <w:sz w:val="24"/>
          <w:szCs w:val="24"/>
          <w:lang w:eastAsia="id-ID"/>
        </w:rPr>
        <w:t xml:space="preserve"> </w:t>
      </w:r>
      <w:r w:rsidRPr="004214E2">
        <w:rPr>
          <w:rFonts w:ascii="Times New Roman" w:eastAsia="Times New Roman" w:hAnsi="Times New Roman" w:cs="Times New Roman"/>
          <w:sz w:val="24"/>
          <w:szCs w:val="24"/>
          <w:lang w:eastAsia="id-ID"/>
        </w:rPr>
        <w:t>asing juga dibagi menjadi 2 (dua), yaitu :</w:t>
      </w:r>
    </w:p>
    <w:p w:rsidR="00C24101" w:rsidRPr="00A74BD7" w:rsidRDefault="00C24101" w:rsidP="00C24101">
      <w:pPr>
        <w:pStyle w:val="ListParagraph"/>
        <w:numPr>
          <w:ilvl w:val="1"/>
          <w:numId w:val="11"/>
        </w:numPr>
        <w:spacing w:after="0" w:line="480" w:lineRule="auto"/>
        <w:jc w:val="both"/>
        <w:rPr>
          <w:rFonts w:ascii="Times New Roman" w:eastAsia="Times New Roman" w:hAnsi="Times New Roman" w:cs="Times New Roman"/>
          <w:sz w:val="24"/>
          <w:szCs w:val="24"/>
          <w:lang w:eastAsia="id-ID"/>
        </w:rPr>
      </w:pPr>
      <w:r w:rsidRPr="00A74BD7">
        <w:rPr>
          <w:rFonts w:ascii="Times New Roman" w:eastAsia="Times New Roman" w:hAnsi="Times New Roman" w:cs="Times New Roman"/>
          <w:sz w:val="24"/>
          <w:szCs w:val="24"/>
          <w:lang w:eastAsia="id-ID"/>
        </w:rPr>
        <w:t xml:space="preserve">Pekerjaan yang dilakukan orang asing yang mempunyai hubungan kerja dengan </w:t>
      </w:r>
      <w:r>
        <w:rPr>
          <w:rFonts w:ascii="Times New Roman" w:eastAsia="Times New Roman" w:hAnsi="Times New Roman" w:cs="Times New Roman"/>
          <w:sz w:val="24"/>
          <w:szCs w:val="24"/>
          <w:lang w:eastAsia="id-ID"/>
        </w:rPr>
        <w:t xml:space="preserve"> </w:t>
      </w:r>
      <w:r w:rsidRPr="00A74BD7">
        <w:rPr>
          <w:rFonts w:ascii="Times New Roman" w:eastAsia="Times New Roman" w:hAnsi="Times New Roman" w:cs="Times New Roman"/>
          <w:sz w:val="24"/>
          <w:szCs w:val="24"/>
          <w:lang w:eastAsia="id-ID"/>
        </w:rPr>
        <w:t xml:space="preserve">majikan/pengusaha atau dengan kata lain tenaga asing yang dipekerjakan oleh </w:t>
      </w:r>
      <w:r>
        <w:rPr>
          <w:rFonts w:ascii="Times New Roman" w:eastAsia="Times New Roman" w:hAnsi="Times New Roman" w:cs="Times New Roman"/>
          <w:sz w:val="24"/>
          <w:szCs w:val="24"/>
          <w:lang w:eastAsia="id-ID"/>
        </w:rPr>
        <w:t xml:space="preserve"> </w:t>
      </w:r>
      <w:r w:rsidRPr="00A74BD7">
        <w:rPr>
          <w:rFonts w:ascii="Times New Roman" w:eastAsia="Times New Roman" w:hAnsi="Times New Roman" w:cs="Times New Roman"/>
          <w:sz w:val="24"/>
          <w:szCs w:val="24"/>
          <w:lang w:eastAsia="id-ID"/>
        </w:rPr>
        <w:t>orang lain atau pengusaha;</w:t>
      </w:r>
    </w:p>
    <w:p w:rsidR="00C24101" w:rsidRPr="00A74BD7" w:rsidRDefault="00C24101" w:rsidP="00C24101">
      <w:pPr>
        <w:pStyle w:val="ListParagraph"/>
        <w:numPr>
          <w:ilvl w:val="1"/>
          <w:numId w:val="11"/>
        </w:numPr>
        <w:spacing w:after="0" w:line="480" w:lineRule="auto"/>
        <w:jc w:val="both"/>
        <w:rPr>
          <w:rFonts w:ascii="Times New Roman" w:eastAsia="Times New Roman" w:hAnsi="Times New Roman" w:cs="Times New Roman"/>
          <w:sz w:val="24"/>
          <w:szCs w:val="24"/>
          <w:lang w:eastAsia="id-ID"/>
        </w:rPr>
      </w:pPr>
      <w:r w:rsidRPr="00A74BD7">
        <w:rPr>
          <w:rFonts w:ascii="Times New Roman" w:eastAsia="Times New Roman" w:hAnsi="Times New Roman" w:cs="Times New Roman"/>
          <w:sz w:val="24"/>
          <w:szCs w:val="24"/>
          <w:lang w:eastAsia="id-ID"/>
        </w:rPr>
        <w:t>Pekerjaan bebas atau mandiri dan majikan/</w:t>
      </w:r>
      <w:r>
        <w:rPr>
          <w:rFonts w:ascii="Times New Roman" w:eastAsia="Times New Roman" w:hAnsi="Times New Roman" w:cs="Times New Roman"/>
          <w:sz w:val="24"/>
          <w:szCs w:val="24"/>
          <w:lang w:eastAsia="id-ID"/>
        </w:rPr>
        <w:t>pengusaha yang berusaha sendiri.</w:t>
      </w:r>
      <w:r>
        <w:rPr>
          <w:rStyle w:val="FootnoteReference"/>
          <w:rFonts w:ascii="Times New Roman" w:eastAsia="Times New Roman" w:hAnsi="Times New Roman" w:cs="Times New Roman"/>
          <w:sz w:val="24"/>
          <w:szCs w:val="24"/>
          <w:lang w:eastAsia="id-ID"/>
        </w:rPr>
        <w:footnoteReference w:id="12"/>
      </w:r>
    </w:p>
    <w:p w:rsidR="00C24101" w:rsidRDefault="00C24101" w:rsidP="00C24101">
      <w:pPr>
        <w:spacing w:after="0" w:line="480" w:lineRule="auto"/>
        <w:ind w:firstLine="720"/>
        <w:jc w:val="both"/>
        <w:rPr>
          <w:rFonts w:ascii="Times New Roman" w:eastAsia="Times New Roman" w:hAnsi="Times New Roman" w:cs="Times New Roman"/>
          <w:sz w:val="24"/>
          <w:szCs w:val="24"/>
          <w:lang w:eastAsia="id-ID"/>
        </w:rPr>
      </w:pPr>
      <w:r w:rsidRPr="004214E2">
        <w:rPr>
          <w:rFonts w:ascii="Times New Roman" w:eastAsia="Times New Roman" w:hAnsi="Times New Roman" w:cs="Times New Roman"/>
          <w:sz w:val="24"/>
          <w:szCs w:val="24"/>
          <w:lang w:eastAsia="id-ID"/>
        </w:rPr>
        <w:t xml:space="preserve">Sebelum tenaga kerja asing melakukan pekerjaan, maka terlebih dahulu harus </w:t>
      </w:r>
      <w:r>
        <w:rPr>
          <w:rFonts w:ascii="Times New Roman" w:eastAsia="Times New Roman" w:hAnsi="Times New Roman" w:cs="Times New Roman"/>
          <w:sz w:val="24"/>
          <w:szCs w:val="24"/>
          <w:lang w:eastAsia="id-ID"/>
        </w:rPr>
        <w:t xml:space="preserve"> </w:t>
      </w:r>
      <w:r w:rsidRPr="004214E2">
        <w:rPr>
          <w:rFonts w:ascii="Times New Roman" w:eastAsia="Times New Roman" w:hAnsi="Times New Roman" w:cs="Times New Roman"/>
          <w:sz w:val="24"/>
          <w:szCs w:val="24"/>
          <w:lang w:eastAsia="id-ID"/>
        </w:rPr>
        <w:t>mendapatkan izin kerja</w:t>
      </w:r>
      <w:r>
        <w:rPr>
          <w:rFonts w:ascii="Times New Roman" w:eastAsia="Times New Roman" w:hAnsi="Times New Roman" w:cs="Times New Roman"/>
          <w:sz w:val="24"/>
          <w:szCs w:val="24"/>
          <w:lang w:eastAsia="id-ID"/>
        </w:rPr>
        <w:t xml:space="preserve">. </w:t>
      </w:r>
      <w:r w:rsidRPr="004214E2">
        <w:rPr>
          <w:rFonts w:ascii="Times New Roman" w:eastAsia="Times New Roman" w:hAnsi="Times New Roman" w:cs="Times New Roman"/>
          <w:sz w:val="24"/>
          <w:szCs w:val="24"/>
          <w:lang w:eastAsia="id-ID"/>
        </w:rPr>
        <w:t xml:space="preserve">Peraturan Menteri Tenaga Kerja Republik Indonesia No. 3 Tahun 1990 Tentang </w:t>
      </w:r>
      <w:r>
        <w:rPr>
          <w:rFonts w:ascii="Times New Roman" w:eastAsia="Times New Roman" w:hAnsi="Times New Roman" w:cs="Times New Roman"/>
          <w:sz w:val="24"/>
          <w:szCs w:val="24"/>
          <w:lang w:eastAsia="id-ID"/>
        </w:rPr>
        <w:t xml:space="preserve"> </w:t>
      </w:r>
      <w:r w:rsidRPr="004214E2">
        <w:rPr>
          <w:rFonts w:ascii="Times New Roman" w:eastAsia="Times New Roman" w:hAnsi="Times New Roman" w:cs="Times New Roman"/>
          <w:sz w:val="24"/>
          <w:szCs w:val="24"/>
          <w:lang w:eastAsia="id-ID"/>
        </w:rPr>
        <w:t xml:space="preserve">Pemberian Izin Mempekerjakan Tenaga Kerja Warga Negara Asing Pendatang, menyatakan bahwa “Izin Mempekerjakan Tenaga Kerja Warga Negara Asing Pendatang, selanjutnya disingkat IKTA adalah izin tertulis yang diberikan oleh Menteri Tenaga Kerja atau Pejabat ditunjuk kepada Pemohon untuk mempekerjakan TKWNAPdi Indonesia dengan menerima upah atau tidak selama waktu tertentu dan pada jabatan tertentu.” </w:t>
      </w:r>
      <w:r>
        <w:rPr>
          <w:rStyle w:val="FootnoteReference"/>
          <w:rFonts w:ascii="Times New Roman" w:eastAsia="Times New Roman" w:hAnsi="Times New Roman" w:cs="Times New Roman"/>
          <w:sz w:val="24"/>
          <w:szCs w:val="24"/>
          <w:lang w:eastAsia="id-ID"/>
        </w:rPr>
        <w:footnoteReference w:id="13"/>
      </w:r>
    </w:p>
    <w:p w:rsidR="00C24101" w:rsidRPr="00A35D01" w:rsidRDefault="00C24101" w:rsidP="00C24101">
      <w:pPr>
        <w:autoSpaceDE w:val="0"/>
        <w:autoSpaceDN w:val="0"/>
        <w:adjustRightInd w:val="0"/>
        <w:spacing w:after="0" w:line="480" w:lineRule="auto"/>
        <w:ind w:firstLine="720"/>
        <w:jc w:val="both"/>
        <w:rPr>
          <w:rFonts w:ascii="Times New Roman" w:hAnsi="Times New Roman" w:cs="Times New Roman"/>
          <w:sz w:val="24"/>
          <w:szCs w:val="24"/>
        </w:rPr>
      </w:pPr>
      <w:r w:rsidRPr="00A35D01">
        <w:rPr>
          <w:rFonts w:ascii="Times New Roman" w:hAnsi="Times New Roman" w:cs="Times New Roman"/>
          <w:sz w:val="24"/>
          <w:szCs w:val="24"/>
        </w:rPr>
        <w:lastRenderedPageBreak/>
        <w:t>Semua aspek keimigrasian harus didasarkan pada apa yang telah digariskan</w:t>
      </w:r>
      <w:r>
        <w:rPr>
          <w:rFonts w:ascii="Times New Roman" w:hAnsi="Times New Roman" w:cs="Times New Roman"/>
          <w:sz w:val="24"/>
          <w:szCs w:val="24"/>
        </w:rPr>
        <w:t xml:space="preserve"> </w:t>
      </w:r>
      <w:r w:rsidRPr="00A35D01">
        <w:rPr>
          <w:rFonts w:ascii="Times New Roman" w:hAnsi="Times New Roman" w:cs="Times New Roman"/>
          <w:sz w:val="24"/>
          <w:szCs w:val="24"/>
        </w:rPr>
        <w:t>dalam UUD 1945 sebagai hukum dasar untuk operasional</w:t>
      </w:r>
      <w:r>
        <w:rPr>
          <w:rFonts w:ascii="Times New Roman" w:hAnsi="Times New Roman" w:cs="Times New Roman"/>
          <w:sz w:val="24"/>
          <w:szCs w:val="24"/>
        </w:rPr>
        <w:t xml:space="preserve">isasi dan pengaturan tugastugas </w:t>
      </w:r>
      <w:r w:rsidRPr="00A35D01">
        <w:rPr>
          <w:rFonts w:ascii="Times New Roman" w:hAnsi="Times New Roman" w:cs="Times New Roman"/>
          <w:sz w:val="24"/>
          <w:szCs w:val="24"/>
        </w:rPr>
        <w:t>pemerintahan di bidang keimigrasian. Di dalam dasar-dasar pertimbangan</w:t>
      </w:r>
      <w:r>
        <w:rPr>
          <w:rFonts w:ascii="Times New Roman" w:hAnsi="Times New Roman" w:cs="Times New Roman"/>
          <w:sz w:val="24"/>
          <w:szCs w:val="24"/>
        </w:rPr>
        <w:t xml:space="preserve"> </w:t>
      </w:r>
      <w:r w:rsidRPr="00A35D01">
        <w:rPr>
          <w:rFonts w:ascii="Times New Roman" w:hAnsi="Times New Roman" w:cs="Times New Roman"/>
          <w:sz w:val="24"/>
          <w:szCs w:val="24"/>
        </w:rPr>
        <w:t>Undang-Undang Nomor 9 Tahun 1992 tentang Keimi</w:t>
      </w:r>
      <w:r>
        <w:rPr>
          <w:rFonts w:ascii="Times New Roman" w:hAnsi="Times New Roman" w:cs="Times New Roman"/>
          <w:sz w:val="24"/>
          <w:szCs w:val="24"/>
        </w:rPr>
        <w:t xml:space="preserve">grasian disebutkan antara lain, </w:t>
      </w:r>
      <w:r w:rsidRPr="00A35D01">
        <w:rPr>
          <w:rFonts w:ascii="Times New Roman" w:hAnsi="Times New Roman" w:cs="Times New Roman"/>
          <w:sz w:val="24"/>
          <w:szCs w:val="24"/>
        </w:rPr>
        <w:t>bahwa pengaturan dan pelayanan di bidang</w:t>
      </w:r>
      <w:r>
        <w:rPr>
          <w:rFonts w:ascii="Times New Roman" w:hAnsi="Times New Roman" w:cs="Times New Roman"/>
          <w:sz w:val="24"/>
          <w:szCs w:val="24"/>
        </w:rPr>
        <w:t xml:space="preserve"> keimigrasian merupakan hak dan </w:t>
      </w:r>
      <w:r w:rsidRPr="00A35D01">
        <w:rPr>
          <w:rFonts w:ascii="Times New Roman" w:hAnsi="Times New Roman" w:cs="Times New Roman"/>
          <w:sz w:val="24"/>
          <w:szCs w:val="24"/>
        </w:rPr>
        <w:t>kedaulatan Negara Republik Indonesia sebag</w:t>
      </w:r>
      <w:r>
        <w:rPr>
          <w:rFonts w:ascii="Times New Roman" w:hAnsi="Times New Roman" w:cs="Times New Roman"/>
          <w:sz w:val="24"/>
          <w:szCs w:val="24"/>
        </w:rPr>
        <w:t xml:space="preserve">ai Negara hukum berdasarkan UUD </w:t>
      </w:r>
      <w:r w:rsidRPr="00A35D01">
        <w:rPr>
          <w:rFonts w:ascii="Times New Roman" w:hAnsi="Times New Roman" w:cs="Times New Roman"/>
          <w:sz w:val="24"/>
          <w:szCs w:val="24"/>
        </w:rPr>
        <w:t>1945.</w:t>
      </w:r>
    </w:p>
    <w:p w:rsidR="00C24101" w:rsidRDefault="00C24101" w:rsidP="00C24101">
      <w:pPr>
        <w:autoSpaceDE w:val="0"/>
        <w:autoSpaceDN w:val="0"/>
        <w:adjustRightInd w:val="0"/>
        <w:spacing w:after="0" w:line="480" w:lineRule="auto"/>
        <w:ind w:firstLine="720"/>
        <w:jc w:val="both"/>
        <w:rPr>
          <w:rFonts w:ascii="Times New Roman" w:hAnsi="Times New Roman" w:cs="Times New Roman"/>
          <w:sz w:val="24"/>
          <w:szCs w:val="24"/>
        </w:rPr>
      </w:pPr>
      <w:r w:rsidRPr="00A35D01">
        <w:rPr>
          <w:rFonts w:ascii="Times New Roman" w:hAnsi="Times New Roman" w:cs="Times New Roman"/>
          <w:sz w:val="24"/>
          <w:szCs w:val="24"/>
        </w:rPr>
        <w:t>Dengan diundangkannya Undang-Undang No. 9 Tahun 1992 tentang</w:t>
      </w:r>
      <w:r>
        <w:rPr>
          <w:rFonts w:ascii="Times New Roman" w:hAnsi="Times New Roman" w:cs="Times New Roman"/>
          <w:sz w:val="24"/>
          <w:szCs w:val="24"/>
        </w:rPr>
        <w:t xml:space="preserve"> </w:t>
      </w:r>
      <w:r w:rsidRPr="00A35D01">
        <w:rPr>
          <w:rFonts w:ascii="Times New Roman" w:hAnsi="Times New Roman" w:cs="Times New Roman"/>
          <w:sz w:val="24"/>
          <w:szCs w:val="24"/>
        </w:rPr>
        <w:t xml:space="preserve">Keimigrasian yang meliputi lalu lintas </w:t>
      </w:r>
      <w:r>
        <w:rPr>
          <w:rFonts w:ascii="Times New Roman" w:hAnsi="Times New Roman" w:cs="Times New Roman"/>
          <w:sz w:val="24"/>
          <w:szCs w:val="24"/>
        </w:rPr>
        <w:t xml:space="preserve">orang masuk dan ke luar wilayah merupakan </w:t>
      </w:r>
      <w:r w:rsidRPr="00A35D01">
        <w:rPr>
          <w:rFonts w:ascii="Times New Roman" w:hAnsi="Times New Roman" w:cs="Times New Roman"/>
          <w:sz w:val="24"/>
          <w:szCs w:val="24"/>
        </w:rPr>
        <w:t>hak dan wewenang negara Rl serta meru</w:t>
      </w:r>
      <w:r>
        <w:rPr>
          <w:rFonts w:ascii="Times New Roman" w:hAnsi="Times New Roman" w:cs="Times New Roman"/>
          <w:sz w:val="24"/>
          <w:szCs w:val="24"/>
        </w:rPr>
        <w:t xml:space="preserve">pakan salah satu perwujudan dan </w:t>
      </w:r>
      <w:r w:rsidRPr="00A35D01">
        <w:rPr>
          <w:rFonts w:ascii="Times New Roman" w:hAnsi="Times New Roman" w:cs="Times New Roman"/>
          <w:sz w:val="24"/>
          <w:szCs w:val="24"/>
        </w:rPr>
        <w:t>kedaulatannya sebagai negara hukum yang berdasarkan Pancasila dan UUD tahun</w:t>
      </w:r>
      <w:r>
        <w:rPr>
          <w:rFonts w:ascii="Times New Roman" w:hAnsi="Times New Roman" w:cs="Times New Roman"/>
          <w:sz w:val="24"/>
          <w:szCs w:val="24"/>
        </w:rPr>
        <w:t xml:space="preserve"> </w:t>
      </w:r>
      <w:r w:rsidRPr="00A35D01">
        <w:rPr>
          <w:rFonts w:ascii="Times New Roman" w:hAnsi="Times New Roman" w:cs="Times New Roman"/>
          <w:sz w:val="24"/>
          <w:szCs w:val="24"/>
        </w:rPr>
        <w:t>1945.</w:t>
      </w:r>
      <w:r>
        <w:rPr>
          <w:rStyle w:val="FootnoteReference"/>
          <w:rFonts w:ascii="Times New Roman" w:hAnsi="Times New Roman" w:cs="Times New Roman"/>
          <w:sz w:val="24"/>
          <w:szCs w:val="24"/>
        </w:rPr>
        <w:footnoteReference w:id="14"/>
      </w:r>
    </w:p>
    <w:p w:rsidR="00C24101" w:rsidRPr="00A35D01" w:rsidRDefault="00C24101" w:rsidP="00C2410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Pengaturan lalu lintas orang masuk atau keluar wilayah Indonesia tersebut merupakan fungsi pemerintahan yang strategis dalam pergaulan internasional dan sekaligus menempatkan kedaulatan Negara secara berimbang. Berdasarkan ketentuan tersebut maka fungsi dan peran hukum keimigrasian Indonesia meliputi aspek nasional dan internasional sebagai implikasi dari eksistensi kedaulatan Negara Republik Indonesia dan Negara hukum yang berdasarkan Pancasila dan UUD 1945.</w:t>
      </w:r>
    </w:p>
    <w:p w:rsidR="00C24101" w:rsidRDefault="00C24101" w:rsidP="00C24101">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Kebijakan keimigrasian pada masa Hindia Belanda, berdasarkan prinsip pintu terbuka atau </w:t>
      </w:r>
      <w:r>
        <w:rPr>
          <w:rFonts w:ascii="Times New Roman" w:hAnsi="Times New Roman" w:cs="Times New Roman"/>
          <w:i/>
          <w:iCs/>
          <w:color w:val="000000"/>
          <w:sz w:val="24"/>
          <w:szCs w:val="24"/>
        </w:rPr>
        <w:t>opendeur policy</w:t>
      </w:r>
      <w:r>
        <w:rPr>
          <w:rFonts w:ascii="Times New Roman" w:hAnsi="Times New Roman" w:cs="Times New Roman"/>
          <w:color w:val="000000"/>
          <w:sz w:val="24"/>
          <w:szCs w:val="24"/>
        </w:rPr>
        <w:t xml:space="preserve">, artinya terbuka bagi setiap orang yang akan masuk dan berada atau bertempat tinggal di wilayah Hindia Belanda, sepanjang </w:t>
      </w:r>
      <w:r>
        <w:rPr>
          <w:rFonts w:ascii="Times New Roman" w:hAnsi="Times New Roman" w:cs="Times New Roman"/>
          <w:color w:val="000000"/>
          <w:sz w:val="24"/>
          <w:szCs w:val="24"/>
        </w:rPr>
        <w:lastRenderedPageBreak/>
        <w:t>sesuai dengan kepentingan dan memberikan keuntungan terhadap pemerintah kolonial Belanda.</w:t>
      </w:r>
    </w:p>
    <w:p w:rsidR="00C24101" w:rsidRPr="00156DAB" w:rsidRDefault="00C24101" w:rsidP="00C24101">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Hal ini dimulai sejak diberlakukannya </w:t>
      </w:r>
      <w:r>
        <w:rPr>
          <w:rFonts w:ascii="Times New Roman" w:hAnsi="Times New Roman" w:cs="Times New Roman"/>
          <w:i/>
          <w:iCs/>
          <w:color w:val="000000"/>
          <w:sz w:val="24"/>
          <w:szCs w:val="24"/>
        </w:rPr>
        <w:t xml:space="preserve">Besluit </w:t>
      </w:r>
      <w:r>
        <w:rPr>
          <w:rFonts w:ascii="Times New Roman" w:hAnsi="Times New Roman" w:cs="Times New Roman"/>
          <w:color w:val="000000"/>
          <w:sz w:val="24"/>
          <w:szCs w:val="24"/>
        </w:rPr>
        <w:t xml:space="preserve">Raja Belanda yang disebut </w:t>
      </w:r>
      <w:r>
        <w:rPr>
          <w:rFonts w:ascii="Times New Roman" w:hAnsi="Times New Roman" w:cs="Times New Roman"/>
          <w:i/>
          <w:iCs/>
          <w:color w:val="000000"/>
          <w:sz w:val="24"/>
          <w:szCs w:val="24"/>
        </w:rPr>
        <w:t xml:space="preserve">Toelatings Besluit </w:t>
      </w:r>
      <w:r>
        <w:rPr>
          <w:rFonts w:ascii="Times New Roman" w:hAnsi="Times New Roman" w:cs="Times New Roman"/>
          <w:color w:val="000000"/>
          <w:sz w:val="24"/>
          <w:szCs w:val="24"/>
        </w:rPr>
        <w:t>Nomor: 32, tanggal 15 Oktober 1915 dan terakhir Staatblad 1947 Nomor: 330 dikenal dengan Penetapan Izin Masuk (PIM). Kemudian dilengkapi dengan Staadblad 1949 Nomor: 331 yang dikenal dengan Ordonansi Izin Masuk (OIM). Kebijakan yang bersifat terbuka tersebut, antara lain dapat dilihat dari ketentuan sebagai berikut :</w:t>
      </w:r>
    </w:p>
    <w:p w:rsidR="00C24101" w:rsidRPr="00156DAB" w:rsidRDefault="00C24101" w:rsidP="00C24101">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sz w:val="24"/>
          <w:szCs w:val="24"/>
        </w:rPr>
      </w:pPr>
      <w:r w:rsidRPr="00156DAB">
        <w:rPr>
          <w:rFonts w:ascii="Times New Roman" w:hAnsi="Times New Roman" w:cs="Times New Roman"/>
          <w:color w:val="000000"/>
          <w:sz w:val="24"/>
          <w:szCs w:val="24"/>
        </w:rPr>
        <w:t>Ketentuan dalam penetapan izin masuk, antar</w:t>
      </w:r>
      <w:r>
        <w:rPr>
          <w:rFonts w:ascii="Times New Roman" w:hAnsi="Times New Roman" w:cs="Times New Roman"/>
          <w:color w:val="000000"/>
          <w:sz w:val="24"/>
          <w:szCs w:val="24"/>
        </w:rPr>
        <w:t xml:space="preserve">a lain mengatur orang asing yang </w:t>
      </w:r>
      <w:r w:rsidRPr="00156DAB">
        <w:rPr>
          <w:rFonts w:ascii="Times New Roman" w:hAnsi="Times New Roman" w:cs="Times New Roman"/>
          <w:color w:val="000000"/>
          <w:sz w:val="24"/>
          <w:szCs w:val="24"/>
        </w:rPr>
        <w:t>diizinkan masuk untuk menetap di wilayah Hindia Belanda dan tidak mengatur</w:t>
      </w:r>
      <w:r>
        <w:rPr>
          <w:rFonts w:ascii="Times New Roman" w:hAnsi="Times New Roman" w:cs="Times New Roman"/>
          <w:color w:val="000000"/>
          <w:sz w:val="24"/>
          <w:szCs w:val="24"/>
        </w:rPr>
        <w:t xml:space="preserve"> </w:t>
      </w:r>
      <w:r w:rsidRPr="00156DAB">
        <w:rPr>
          <w:rFonts w:ascii="Times New Roman" w:hAnsi="Times New Roman" w:cs="Times New Roman"/>
          <w:color w:val="000000"/>
          <w:sz w:val="24"/>
          <w:szCs w:val="24"/>
        </w:rPr>
        <w:t>orang asing untuk berkunjung dalam waktu singkat. Dengan pengaturan tersebut</w:t>
      </w:r>
      <w:r>
        <w:rPr>
          <w:rFonts w:ascii="Times New Roman" w:hAnsi="Times New Roman" w:cs="Times New Roman"/>
          <w:color w:val="000000"/>
          <w:sz w:val="24"/>
          <w:szCs w:val="24"/>
        </w:rPr>
        <w:t xml:space="preserve"> </w:t>
      </w:r>
      <w:r w:rsidRPr="00156DAB">
        <w:rPr>
          <w:rFonts w:ascii="Times New Roman" w:hAnsi="Times New Roman" w:cs="Times New Roman"/>
          <w:color w:val="000000"/>
          <w:sz w:val="24"/>
          <w:szCs w:val="24"/>
        </w:rPr>
        <w:t xml:space="preserve">menjadikan wilayah Hindia Belanda sebagai negara imigran atau </w:t>
      </w:r>
      <w:r w:rsidRPr="00156DAB">
        <w:rPr>
          <w:rFonts w:ascii="Times New Roman" w:hAnsi="Times New Roman" w:cs="Times New Roman"/>
          <w:i/>
          <w:iCs/>
          <w:color w:val="000000"/>
          <w:sz w:val="24"/>
          <w:szCs w:val="24"/>
        </w:rPr>
        <w:t>Immigrant Country</w:t>
      </w:r>
      <w:r w:rsidRPr="00156DAB">
        <w:rPr>
          <w:rFonts w:ascii="Times New Roman" w:hAnsi="Times New Roman" w:cs="Times New Roman"/>
          <w:color w:val="000000"/>
          <w:sz w:val="24"/>
          <w:szCs w:val="24"/>
        </w:rPr>
        <w:t>.</w:t>
      </w:r>
    </w:p>
    <w:p w:rsidR="00C24101" w:rsidRPr="00156DAB" w:rsidRDefault="00C24101" w:rsidP="00C24101">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sz w:val="24"/>
          <w:szCs w:val="24"/>
        </w:rPr>
      </w:pPr>
      <w:r w:rsidRPr="00156DAB">
        <w:rPr>
          <w:rFonts w:ascii="Times New Roman" w:hAnsi="Times New Roman" w:cs="Times New Roman"/>
          <w:color w:val="000000"/>
          <w:sz w:val="24"/>
          <w:szCs w:val="24"/>
        </w:rPr>
        <w:t>Mendatangkan orang asing dari daratan Cina untuk menjadi penduduk.</w:t>
      </w:r>
    </w:p>
    <w:p w:rsidR="00C24101" w:rsidRPr="00156DAB" w:rsidRDefault="00C24101" w:rsidP="00C24101">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sz w:val="24"/>
          <w:szCs w:val="24"/>
        </w:rPr>
      </w:pPr>
      <w:r w:rsidRPr="00156DAB">
        <w:rPr>
          <w:rFonts w:ascii="Times New Roman" w:hAnsi="Times New Roman" w:cs="Times New Roman"/>
          <w:color w:val="000000"/>
          <w:sz w:val="24"/>
          <w:szCs w:val="24"/>
        </w:rPr>
        <w:t>Setiap tahun menerapkan sistem quota yaitu terhadap beberapa orang asing yang diberikan Visa untuk menetap di wilayah Hindia Belanda.</w:t>
      </w:r>
    </w:p>
    <w:p w:rsidR="00C24101" w:rsidRPr="00156DAB" w:rsidRDefault="00C24101" w:rsidP="00C24101">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sz w:val="24"/>
          <w:szCs w:val="24"/>
        </w:rPr>
      </w:pPr>
      <w:r w:rsidRPr="00156DAB">
        <w:rPr>
          <w:rFonts w:ascii="Times New Roman" w:hAnsi="Times New Roman" w:cs="Times New Roman"/>
          <w:color w:val="000000"/>
          <w:sz w:val="24"/>
          <w:szCs w:val="24"/>
        </w:rPr>
        <w:t>Mengatur orang asing yang dibebaskan dari keharusan memiliki surat perjalanan (paspor) dan Visa untuk masuk dan menetap di Wilayah Hindia Belanda.</w:t>
      </w:r>
    </w:p>
    <w:p w:rsidR="00C24101" w:rsidRDefault="00C24101" w:rsidP="00C24101">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Setelah Indonesia merdeka, sebagai negara yang merdeka dan berdaulat berhak untuk merumuskan kebijakan politik dan administrasi yang disesuaikan dengan amanat konstitusi negara yakni Undang-Undang Dasar 1945. Kebijakan </w:t>
      </w:r>
      <w:r>
        <w:rPr>
          <w:rFonts w:ascii="Times New Roman" w:hAnsi="Times New Roman" w:cs="Times New Roman"/>
          <w:color w:val="000000"/>
          <w:sz w:val="24"/>
          <w:szCs w:val="24"/>
        </w:rPr>
        <w:lastRenderedPageBreak/>
        <w:t>keimigrasian terhadap orang asing dapat dilakukan melalui 2 (dua) pendekatan yakni:</w:t>
      </w:r>
    </w:p>
    <w:p w:rsidR="00C24101" w:rsidRPr="00156DAB" w:rsidRDefault="00C24101" w:rsidP="00C24101">
      <w:pPr>
        <w:pStyle w:val="ListParagraph"/>
        <w:numPr>
          <w:ilvl w:val="0"/>
          <w:numId w:val="17"/>
        </w:numPr>
        <w:autoSpaceDE w:val="0"/>
        <w:autoSpaceDN w:val="0"/>
        <w:adjustRightInd w:val="0"/>
        <w:spacing w:after="0" w:line="480" w:lineRule="auto"/>
        <w:jc w:val="both"/>
        <w:rPr>
          <w:rFonts w:ascii="Times New Roman" w:hAnsi="Times New Roman" w:cs="Times New Roman"/>
          <w:color w:val="000000"/>
          <w:sz w:val="24"/>
          <w:szCs w:val="24"/>
        </w:rPr>
      </w:pPr>
      <w:r w:rsidRPr="00156DAB">
        <w:rPr>
          <w:rFonts w:ascii="Times New Roman" w:hAnsi="Times New Roman" w:cs="Times New Roman"/>
          <w:color w:val="000000"/>
          <w:sz w:val="24"/>
          <w:szCs w:val="24"/>
        </w:rPr>
        <w:t>Pendekatan kesejahteraan (</w:t>
      </w:r>
      <w:r w:rsidRPr="00156DAB">
        <w:rPr>
          <w:rFonts w:ascii="Times New Roman" w:hAnsi="Times New Roman" w:cs="Times New Roman"/>
          <w:i/>
          <w:iCs/>
          <w:color w:val="000000"/>
          <w:sz w:val="24"/>
          <w:szCs w:val="24"/>
        </w:rPr>
        <w:t>prosperity approach</w:t>
      </w:r>
      <w:r w:rsidRPr="00156DAB">
        <w:rPr>
          <w:rFonts w:ascii="Times New Roman" w:hAnsi="Times New Roman" w:cs="Times New Roman"/>
          <w:color w:val="000000"/>
          <w:sz w:val="24"/>
          <w:szCs w:val="24"/>
        </w:rPr>
        <w:t>) artinya orang asing yang</w:t>
      </w:r>
      <w:r>
        <w:rPr>
          <w:rFonts w:ascii="Times New Roman" w:hAnsi="Times New Roman" w:cs="Times New Roman"/>
          <w:color w:val="000000"/>
          <w:sz w:val="24"/>
          <w:szCs w:val="24"/>
        </w:rPr>
        <w:t xml:space="preserve"> </w:t>
      </w:r>
      <w:r w:rsidRPr="00156DAB">
        <w:rPr>
          <w:rFonts w:ascii="Times New Roman" w:hAnsi="Times New Roman" w:cs="Times New Roman"/>
          <w:color w:val="000000"/>
          <w:sz w:val="24"/>
          <w:szCs w:val="24"/>
        </w:rPr>
        <w:t>diizinkan masuk, berada dan melakukan kegiatan di wilayah Indonesia hanya</w:t>
      </w:r>
      <w:r>
        <w:rPr>
          <w:rFonts w:ascii="Times New Roman" w:hAnsi="Times New Roman" w:cs="Times New Roman"/>
          <w:color w:val="000000"/>
          <w:sz w:val="24"/>
          <w:szCs w:val="24"/>
        </w:rPr>
        <w:t xml:space="preserve"> </w:t>
      </w:r>
      <w:r w:rsidRPr="00156DAB">
        <w:rPr>
          <w:rFonts w:ascii="Times New Roman" w:hAnsi="Times New Roman" w:cs="Times New Roman"/>
          <w:color w:val="000000"/>
          <w:sz w:val="24"/>
          <w:szCs w:val="24"/>
        </w:rPr>
        <w:t>yang benar-benar menguntungkan bagi kemakmuran dan kesejahteraan rakyat</w:t>
      </w:r>
      <w:r>
        <w:rPr>
          <w:rFonts w:ascii="Times New Roman" w:hAnsi="Times New Roman" w:cs="Times New Roman"/>
          <w:color w:val="000000"/>
          <w:sz w:val="24"/>
          <w:szCs w:val="24"/>
        </w:rPr>
        <w:t xml:space="preserve"> </w:t>
      </w:r>
      <w:r w:rsidRPr="00156DAB">
        <w:rPr>
          <w:rFonts w:ascii="Times New Roman" w:hAnsi="Times New Roman" w:cs="Times New Roman"/>
          <w:color w:val="000000"/>
          <w:sz w:val="24"/>
          <w:szCs w:val="24"/>
        </w:rPr>
        <w:t>Indonesia.</w:t>
      </w:r>
    </w:p>
    <w:p w:rsidR="00C24101" w:rsidRPr="00156DAB" w:rsidRDefault="00C24101" w:rsidP="00C24101">
      <w:pPr>
        <w:pStyle w:val="ListParagraph"/>
        <w:numPr>
          <w:ilvl w:val="0"/>
          <w:numId w:val="17"/>
        </w:numPr>
        <w:autoSpaceDE w:val="0"/>
        <w:autoSpaceDN w:val="0"/>
        <w:adjustRightInd w:val="0"/>
        <w:spacing w:after="0" w:line="480" w:lineRule="auto"/>
        <w:jc w:val="both"/>
        <w:rPr>
          <w:rFonts w:ascii="Times New Roman" w:hAnsi="Times New Roman" w:cs="Times New Roman"/>
          <w:color w:val="000000"/>
          <w:sz w:val="24"/>
          <w:szCs w:val="24"/>
        </w:rPr>
      </w:pPr>
      <w:r w:rsidRPr="00156DAB">
        <w:rPr>
          <w:rFonts w:ascii="Times New Roman" w:hAnsi="Times New Roman" w:cs="Times New Roman"/>
          <w:color w:val="000000"/>
          <w:sz w:val="24"/>
          <w:szCs w:val="24"/>
        </w:rPr>
        <w:t>Pendekatan sekuriti atau pendekatan keamanan (</w:t>
      </w:r>
      <w:r w:rsidRPr="00156DAB">
        <w:rPr>
          <w:rFonts w:ascii="Times New Roman" w:hAnsi="Times New Roman" w:cs="Times New Roman"/>
          <w:i/>
          <w:iCs/>
          <w:color w:val="000000"/>
          <w:sz w:val="24"/>
          <w:szCs w:val="24"/>
        </w:rPr>
        <w:t>security approach</w:t>
      </w:r>
      <w:r w:rsidRPr="00156DAB">
        <w:rPr>
          <w:rFonts w:ascii="Times New Roman" w:hAnsi="Times New Roman" w:cs="Times New Roman"/>
          <w:color w:val="000000"/>
          <w:sz w:val="24"/>
          <w:szCs w:val="24"/>
        </w:rPr>
        <w:t>) artinya</w:t>
      </w:r>
      <w:r>
        <w:rPr>
          <w:rFonts w:ascii="Times New Roman" w:hAnsi="Times New Roman" w:cs="Times New Roman"/>
          <w:color w:val="000000"/>
          <w:sz w:val="24"/>
          <w:szCs w:val="24"/>
        </w:rPr>
        <w:t xml:space="preserve"> </w:t>
      </w:r>
      <w:r w:rsidRPr="00156DAB">
        <w:rPr>
          <w:rFonts w:ascii="Times New Roman" w:hAnsi="Times New Roman" w:cs="Times New Roman"/>
          <w:color w:val="000000"/>
          <w:sz w:val="24"/>
          <w:szCs w:val="24"/>
        </w:rPr>
        <w:t>mengizinkan atau memberikan perizinan keimigrasian hanyalah terhadap mereka</w:t>
      </w:r>
      <w:r>
        <w:rPr>
          <w:rFonts w:ascii="Times New Roman" w:hAnsi="Times New Roman" w:cs="Times New Roman"/>
          <w:color w:val="000000"/>
          <w:sz w:val="24"/>
          <w:szCs w:val="24"/>
        </w:rPr>
        <w:t xml:space="preserve"> </w:t>
      </w:r>
      <w:r w:rsidRPr="00156DAB">
        <w:rPr>
          <w:rFonts w:ascii="Times New Roman" w:hAnsi="Times New Roman" w:cs="Times New Roman"/>
          <w:color w:val="000000"/>
          <w:sz w:val="24"/>
          <w:szCs w:val="24"/>
        </w:rPr>
        <w:t>yang tidak akan membahayakan keamanan negara dan ketertiban umum.</w:t>
      </w:r>
      <w:r>
        <w:rPr>
          <w:rStyle w:val="FootnoteReference"/>
          <w:rFonts w:ascii="Times New Roman" w:hAnsi="Times New Roman" w:cs="Times New Roman"/>
          <w:color w:val="000000"/>
          <w:sz w:val="24"/>
          <w:szCs w:val="24"/>
        </w:rPr>
        <w:footnoteReference w:id="15"/>
      </w:r>
    </w:p>
    <w:p w:rsidR="00C24101" w:rsidRDefault="00C24101" w:rsidP="00C24101">
      <w:pPr>
        <w:autoSpaceDE w:val="0"/>
        <w:autoSpaceDN w:val="0"/>
        <w:adjustRightInd w:val="0"/>
        <w:spacing w:after="0" w:line="48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Pada tanggal 27 September 1949, adalah saat penyerahan kedaulatan dari pemerintah Hindia Belanda kepada Pemerintah Republik Indonesia Serikat. Penyerahan tersebut mempunyai arti penting karena merupakan titik awal dari era baru dalam politik hukum keimigrasian yang bersifat terbuka (</w:t>
      </w:r>
      <w:r>
        <w:rPr>
          <w:rFonts w:ascii="Times New Roman" w:hAnsi="Times New Roman" w:cs="Times New Roman"/>
          <w:i/>
          <w:iCs/>
          <w:color w:val="000000"/>
          <w:sz w:val="24"/>
          <w:szCs w:val="24"/>
        </w:rPr>
        <w:t>opendeur policy</w:t>
      </w:r>
      <w:r>
        <w:rPr>
          <w:rFonts w:ascii="Times New Roman" w:hAnsi="Times New Roman" w:cs="Times New Roman"/>
          <w:color w:val="000000"/>
          <w:sz w:val="24"/>
          <w:szCs w:val="24"/>
        </w:rPr>
        <w:t>) untuk kepentingan pemerintah kolonial, menjadi politik hukum kemigrasian yang bersifat selektif yang didasarkan pada kepentingan nasional Indonesia. Implementasi kebijakan selektif ini menempatkan kebijakan keimigrasian dalam keseimbangan antara pendekatan kesejahteraan (</w:t>
      </w:r>
      <w:r>
        <w:rPr>
          <w:rFonts w:ascii="Times New Roman" w:hAnsi="Times New Roman" w:cs="Times New Roman"/>
          <w:i/>
          <w:iCs/>
          <w:color w:val="000000"/>
          <w:sz w:val="24"/>
          <w:szCs w:val="24"/>
        </w:rPr>
        <w:t>prosperity approach</w:t>
      </w:r>
      <w:r>
        <w:rPr>
          <w:rFonts w:ascii="Times New Roman" w:hAnsi="Times New Roman" w:cs="Times New Roman"/>
          <w:color w:val="000000"/>
          <w:sz w:val="24"/>
          <w:szCs w:val="24"/>
        </w:rPr>
        <w:t>) dan pendekatan keamanan (</w:t>
      </w:r>
      <w:r>
        <w:rPr>
          <w:rFonts w:ascii="Times New Roman" w:hAnsi="Times New Roman" w:cs="Times New Roman"/>
          <w:i/>
          <w:iCs/>
          <w:color w:val="000000"/>
          <w:sz w:val="24"/>
          <w:szCs w:val="24"/>
        </w:rPr>
        <w:t>security approach</w:t>
      </w:r>
      <w:r>
        <w:rPr>
          <w:rFonts w:ascii="Times New Roman" w:hAnsi="Times New Roman" w:cs="Times New Roman"/>
          <w:color w:val="000000"/>
          <w:sz w:val="24"/>
          <w:szCs w:val="24"/>
        </w:rPr>
        <w:t>).</w:t>
      </w:r>
    </w:p>
    <w:p w:rsidR="00C24101" w:rsidRDefault="00C24101" w:rsidP="00C24101">
      <w:pPr>
        <w:autoSpaceDE w:val="0"/>
        <w:autoSpaceDN w:val="0"/>
        <w:adjustRightInd w:val="0"/>
        <w:spacing w:after="0" w:line="48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Ada perubahan paradigma menjadi imigrasi yang selektif, yaitu imigrasi yang menetapkan saringan, maka pengendalian dan pengawasan orang asing, tidak saja menimbulkan konsekuensi tuntutan peranan yang optimal dalam merumuskan </w:t>
      </w:r>
      <w:r>
        <w:rPr>
          <w:rFonts w:ascii="Times New Roman" w:hAnsi="Times New Roman" w:cs="Times New Roman"/>
          <w:color w:val="000000"/>
          <w:sz w:val="24"/>
          <w:szCs w:val="24"/>
        </w:rPr>
        <w:lastRenderedPageBreak/>
        <w:t>kebijakan keimigrasian menyangkut orang asing, tetapi juga dapat memberikan manfaat dan keuntungan bagi kehidupan bangsa dan negara Indonesia. Pengawasan atas keberadaan orang asing itu perlu dilakukan oleh imigrasi karena menyangkut tanggung jawab dan menjaga kepercayaan masyarakat. Pemeliharaan kepercayaan masyarakat terhadap integritas sistem pemerintahan diupayakan, oleh karena kepercayaan masyarakat merupakan faktor yang sangat krusial dalam pemerintahan.</w:t>
      </w:r>
    </w:p>
    <w:p w:rsidR="00C24101" w:rsidRDefault="00C24101" w:rsidP="00C24101">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Pasal 1 ayat (1) UUK menyebutkan pengertian keimigrasian adalah hal ikhwal lalu lintas orang yang masuk atau keluar wilayah Negara Republik Indonesia dan</w:t>
      </w:r>
    </w:p>
    <w:p w:rsidR="00C24101" w:rsidRDefault="00C24101" w:rsidP="00C2410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pengawasan orang asing di wilayah Negara Republik Indonesia. </w:t>
      </w:r>
    </w:p>
    <w:p w:rsidR="00C24101" w:rsidRDefault="00C24101" w:rsidP="00C2410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operasional keimigrasian mempunyai peran yang dapat diterjemahkan ke dalam suatu konsep trifungsi imigrasi. Konsep tersebut hendak menyatakan bahwa sistem keimigrasian, baik ditinjau dari segi budaya hukum keimigrasian, materi hukum (peraturan hukum) keimigrasian, lembaga, organisasi, aparatur, mekanisme hukum keimigrasian, sarana dan prasarana hukum keimigrasian, dalam operasionalnya harus selalu mengandung trifungsi, yaitu:</w:t>
      </w:r>
    </w:p>
    <w:p w:rsidR="00C24101" w:rsidRPr="00E86C87" w:rsidRDefault="00C24101" w:rsidP="00C24101">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E86C87">
        <w:rPr>
          <w:rFonts w:ascii="Times New Roman" w:hAnsi="Times New Roman" w:cs="Times New Roman"/>
          <w:sz w:val="24"/>
          <w:szCs w:val="24"/>
        </w:rPr>
        <w:t>Fungsi pelayanan masyarakat;</w:t>
      </w:r>
    </w:p>
    <w:p w:rsidR="00C24101" w:rsidRPr="00E86C87" w:rsidRDefault="00C24101" w:rsidP="00C24101">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E86C87">
        <w:rPr>
          <w:rFonts w:ascii="Times New Roman" w:hAnsi="Times New Roman" w:cs="Times New Roman"/>
          <w:sz w:val="24"/>
          <w:szCs w:val="24"/>
        </w:rPr>
        <w:t>Fungsi penegakan hukum;</w:t>
      </w:r>
    </w:p>
    <w:p w:rsidR="00C24101" w:rsidRPr="00E86C87" w:rsidRDefault="00C24101" w:rsidP="00C24101">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E86C87">
        <w:rPr>
          <w:rFonts w:ascii="Times New Roman" w:hAnsi="Times New Roman" w:cs="Times New Roman"/>
          <w:sz w:val="24"/>
          <w:szCs w:val="24"/>
        </w:rPr>
        <w:t>Fungsi keamanan.</w:t>
      </w:r>
      <w:r>
        <w:rPr>
          <w:rStyle w:val="FootnoteReference"/>
          <w:rFonts w:ascii="Times New Roman" w:hAnsi="Times New Roman" w:cs="Times New Roman"/>
          <w:sz w:val="24"/>
          <w:szCs w:val="24"/>
        </w:rPr>
        <w:footnoteReference w:id="16"/>
      </w:r>
    </w:p>
    <w:p w:rsidR="00C24101" w:rsidRPr="00E86C87" w:rsidRDefault="00C24101" w:rsidP="00C24101">
      <w:pPr>
        <w:autoSpaceDE w:val="0"/>
        <w:autoSpaceDN w:val="0"/>
        <w:adjustRightInd w:val="0"/>
        <w:spacing w:after="0" w:line="480" w:lineRule="auto"/>
        <w:ind w:firstLine="360"/>
        <w:jc w:val="both"/>
        <w:rPr>
          <w:rFonts w:ascii="Times New Roman" w:hAnsi="Times New Roman" w:cs="Times New Roman"/>
          <w:sz w:val="24"/>
          <w:szCs w:val="24"/>
        </w:rPr>
      </w:pPr>
      <w:r w:rsidRPr="00E86C87">
        <w:rPr>
          <w:rFonts w:ascii="Times New Roman" w:hAnsi="Times New Roman" w:cs="Times New Roman"/>
          <w:sz w:val="24"/>
          <w:szCs w:val="24"/>
        </w:rPr>
        <w:t>Dirubahnya kebijaksanaan politik pintu terbuka (</w:t>
      </w:r>
      <w:r w:rsidRPr="00E86C87">
        <w:rPr>
          <w:rFonts w:ascii="Times New Roman" w:hAnsi="Times New Roman" w:cs="Times New Roman"/>
          <w:i/>
          <w:iCs/>
          <w:sz w:val="24"/>
          <w:szCs w:val="24"/>
        </w:rPr>
        <w:t>opendeur politic</w:t>
      </w:r>
      <w:r w:rsidRPr="00E86C87">
        <w:rPr>
          <w:rFonts w:ascii="Times New Roman" w:hAnsi="Times New Roman" w:cs="Times New Roman"/>
          <w:sz w:val="24"/>
          <w:szCs w:val="24"/>
        </w:rPr>
        <w:t>) di bidang</w:t>
      </w:r>
      <w:r>
        <w:rPr>
          <w:rFonts w:ascii="Times New Roman" w:hAnsi="Times New Roman" w:cs="Times New Roman"/>
          <w:sz w:val="24"/>
          <w:szCs w:val="24"/>
        </w:rPr>
        <w:t xml:space="preserve"> </w:t>
      </w:r>
      <w:r w:rsidRPr="00E86C87">
        <w:rPr>
          <w:rFonts w:ascii="Times New Roman" w:hAnsi="Times New Roman" w:cs="Times New Roman"/>
          <w:sz w:val="24"/>
          <w:szCs w:val="24"/>
        </w:rPr>
        <w:t>keimigrasian kolonial menjadi kebijaksanaan yang sifatnya selektif atau saringan</w:t>
      </w:r>
    </w:p>
    <w:p w:rsidR="00C24101" w:rsidRPr="00E86C87" w:rsidRDefault="00C24101" w:rsidP="00C24101">
      <w:pPr>
        <w:autoSpaceDE w:val="0"/>
        <w:autoSpaceDN w:val="0"/>
        <w:adjustRightInd w:val="0"/>
        <w:spacing w:after="0" w:line="480" w:lineRule="auto"/>
        <w:jc w:val="both"/>
        <w:rPr>
          <w:rFonts w:ascii="Times New Roman" w:hAnsi="Times New Roman" w:cs="Times New Roman"/>
          <w:sz w:val="24"/>
          <w:szCs w:val="24"/>
        </w:rPr>
      </w:pPr>
      <w:r w:rsidRPr="00E86C87">
        <w:rPr>
          <w:rFonts w:ascii="Times New Roman" w:hAnsi="Times New Roman" w:cs="Times New Roman"/>
          <w:sz w:val="24"/>
          <w:szCs w:val="24"/>
        </w:rPr>
        <w:lastRenderedPageBreak/>
        <w:t>(</w:t>
      </w:r>
      <w:r w:rsidRPr="00E86C87">
        <w:rPr>
          <w:rFonts w:ascii="Times New Roman" w:hAnsi="Times New Roman" w:cs="Times New Roman"/>
          <w:i/>
          <w:iCs/>
          <w:sz w:val="24"/>
          <w:szCs w:val="24"/>
        </w:rPr>
        <w:t>selective policy</w:t>
      </w:r>
      <w:r w:rsidRPr="00E86C87">
        <w:rPr>
          <w:rFonts w:ascii="Times New Roman" w:hAnsi="Times New Roman" w:cs="Times New Roman"/>
          <w:sz w:val="24"/>
          <w:szCs w:val="24"/>
        </w:rPr>
        <w:t xml:space="preserve">), di mana dalam kebijakan </w:t>
      </w:r>
      <w:r w:rsidRPr="00E86C87">
        <w:rPr>
          <w:rFonts w:ascii="Times New Roman" w:hAnsi="Times New Roman" w:cs="Times New Roman"/>
          <w:i/>
          <w:iCs/>
          <w:sz w:val="24"/>
          <w:szCs w:val="24"/>
        </w:rPr>
        <w:t xml:space="preserve">selective policy </w:t>
      </w:r>
      <w:r w:rsidRPr="00E86C87">
        <w:rPr>
          <w:rFonts w:ascii="Times New Roman" w:hAnsi="Times New Roman" w:cs="Times New Roman"/>
          <w:sz w:val="24"/>
          <w:szCs w:val="24"/>
        </w:rPr>
        <w:t>yang diimplementasikan</w:t>
      </w:r>
      <w:r>
        <w:rPr>
          <w:rFonts w:ascii="Times New Roman" w:hAnsi="Times New Roman" w:cs="Times New Roman"/>
          <w:sz w:val="24"/>
          <w:szCs w:val="24"/>
        </w:rPr>
        <w:t xml:space="preserve"> </w:t>
      </w:r>
      <w:r w:rsidRPr="00E86C87">
        <w:rPr>
          <w:rFonts w:ascii="Times New Roman" w:hAnsi="Times New Roman" w:cs="Times New Roman"/>
          <w:sz w:val="24"/>
          <w:szCs w:val="24"/>
        </w:rPr>
        <w:t>dalam bentuk perundang-undangan dan peraturan pelaksananya yang secara teknis</w:t>
      </w:r>
      <w:r>
        <w:rPr>
          <w:rFonts w:ascii="Times New Roman" w:hAnsi="Times New Roman" w:cs="Times New Roman"/>
          <w:sz w:val="24"/>
          <w:szCs w:val="24"/>
        </w:rPr>
        <w:t xml:space="preserve"> </w:t>
      </w:r>
      <w:r w:rsidRPr="00E86C87">
        <w:rPr>
          <w:rFonts w:ascii="Times New Roman" w:hAnsi="Times New Roman" w:cs="Times New Roman"/>
          <w:sz w:val="24"/>
          <w:szCs w:val="24"/>
        </w:rPr>
        <w:t>dilaksanakan di lapangan dan dimuat dalam UUK yang berkisar pada 2 (dua) hal</w:t>
      </w:r>
      <w:r>
        <w:rPr>
          <w:rFonts w:ascii="Times New Roman" w:hAnsi="Times New Roman" w:cs="Times New Roman"/>
          <w:sz w:val="24"/>
          <w:szCs w:val="24"/>
        </w:rPr>
        <w:t xml:space="preserve"> </w:t>
      </w:r>
      <w:r w:rsidRPr="00E86C87">
        <w:rPr>
          <w:rFonts w:ascii="Times New Roman" w:hAnsi="Times New Roman" w:cs="Times New Roman"/>
          <w:sz w:val="24"/>
          <w:szCs w:val="24"/>
        </w:rPr>
        <w:t>yaitu:</w:t>
      </w:r>
    </w:p>
    <w:p w:rsidR="00C24101" w:rsidRPr="00E86C87" w:rsidRDefault="00C24101" w:rsidP="00C24101">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E86C87">
        <w:rPr>
          <w:rFonts w:ascii="Times New Roman" w:hAnsi="Times New Roman" w:cs="Times New Roman"/>
          <w:sz w:val="24"/>
          <w:szCs w:val="24"/>
        </w:rPr>
        <w:t>Pengaturan tentang berbagai hal mengenai lalu lintas orang keluar, masuk dan tinggal di dalam wilayah Negara Republik Indonesia.</w:t>
      </w:r>
    </w:p>
    <w:p w:rsidR="00C24101" w:rsidRDefault="00C24101" w:rsidP="00C24101">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E86C87">
        <w:rPr>
          <w:rFonts w:ascii="Times New Roman" w:hAnsi="Times New Roman" w:cs="Times New Roman"/>
          <w:sz w:val="24"/>
          <w:szCs w:val="24"/>
        </w:rPr>
        <w:t>Pengaturan tentang berbagai hal mengenai pengawasan orang asing di wilayah Negara Republik Indonesia.</w:t>
      </w:r>
    </w:p>
    <w:p w:rsidR="00C24101" w:rsidRDefault="00C24101" w:rsidP="00C24101">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Pada periode ini berangsur-angsur dikeluarkan sejumlah peraturan perundang undangan yang lebih sesuai mengenai visa, paspor dan surat jalan antar negara, tindak pidana keimigrasian, pendaftaran orang asing, kependudukan orang asing dan kewarganegaraan. Tahun 1955 Indonesia masih mengikuti pola di masa kolonial tentang penetapan izin masuk dimana ordonansi masuk sebagai peraturan</w:t>
      </w:r>
    </w:p>
    <w:p w:rsidR="00C24101" w:rsidRDefault="00C24101" w:rsidP="00C2410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pelaksananya terhadap suatu pendaratan kapal atau pesawat terbang yang tiba di Indonesia.</w:t>
      </w:r>
    </w:p>
    <w:p w:rsidR="00C24101" w:rsidRDefault="00C24101" w:rsidP="00C2410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Surat Edaran Kepala Jawatan Imigrasi Nomor IUL 2/6/42,</w:t>
      </w:r>
    </w:p>
    <w:p w:rsidR="00C24101" w:rsidRDefault="00C24101" w:rsidP="00C2410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tanggal 15 Juli 1955, surat izin masuk tidak lagi diperlukan. Sebagai gantinya petugas membubuhkan cap pada paspor, sesuai dengan visa yang dimiliki pemegangnya. Kemudian Surat Edaran Kepala Jawatan Imigrasi Nomor IUL 2/6/42, tanggal 15 Juli 1955 ini diperbaharui dengan Surat Jawatan Imigrasi Nomor Ipi/12/59, tanggal 5 Maret 1959 yang mengatur tentang mendarat dalam keadaan darurat, mengatur penyelesaian pendaratan bagi penumpang ex-luar negeri yang kemampuannya terpaksa mendarat di Indonesia. Izin yang diberikan </w:t>
      </w:r>
      <w:r>
        <w:rPr>
          <w:rFonts w:ascii="Times New Roman" w:hAnsi="Times New Roman" w:cs="Times New Roman"/>
          <w:sz w:val="24"/>
          <w:szCs w:val="24"/>
        </w:rPr>
        <w:lastRenderedPageBreak/>
        <w:t xml:space="preserve">berupa cap dengan nomor urut dan penambahan kode IMDAR (izin mendarat) dibelakang nomor urutnya. Selanjutnya dalam Surat Edaran Nomor Ipi/11/59, tanggal 5 Maret 1959 mengatur tentang izin mendarat istimewa Tanjung Periok yang berisi kewenangan pemberian izin mendarat istimewa bagi para wisatawan asing guna keperluan </w:t>
      </w:r>
      <w:r>
        <w:rPr>
          <w:rFonts w:ascii="Times New Roman" w:hAnsi="Times New Roman" w:cs="Times New Roman"/>
          <w:i/>
          <w:iCs/>
          <w:sz w:val="24"/>
          <w:szCs w:val="24"/>
        </w:rPr>
        <w:t xml:space="preserve">sight-seeing </w:t>
      </w:r>
      <w:r>
        <w:rPr>
          <w:rFonts w:ascii="Times New Roman" w:hAnsi="Times New Roman" w:cs="Times New Roman"/>
          <w:sz w:val="24"/>
          <w:szCs w:val="24"/>
        </w:rPr>
        <w:t>di luar rencana perjalanan semula yang hanya berlaku untuk 5 (lima) hari saja.</w:t>
      </w:r>
    </w:p>
    <w:p w:rsidR="00C24101" w:rsidRDefault="00C24101" w:rsidP="00C2410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Politik selektif di bidang keimigrasian tercermin dalam petunjuk visa yang</w:t>
      </w:r>
    </w:p>
    <w:p w:rsidR="00C24101" w:rsidRDefault="00C24101" w:rsidP="00C2410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berlaku di Negara Indonesia, yang dikeluarkan oleh Menteri Luar Negeri dan Menteri Kehakiman dan ditindak lanjuti oleh Direktur Jenderal Imigrasi pada Departemen Kehakiman. Visa hanya diberikan pada orang asing yang ada manfaatnya bagi kepentingan nasional dan pembangunan.</w:t>
      </w:r>
    </w:p>
    <w:p w:rsidR="00C24101" w:rsidRPr="00E90B1A" w:rsidRDefault="00C24101" w:rsidP="00C2410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yang dimaksud dengan bukti keberadaan yang sah adalah suatu bukti diizinkannya berada di wilayah Indonesia. Bukti tersebut tertera dalam surat perjalanan/data elektronik dan atau dokumen keimigrasian yang diberikan dan ditandatangani oleh pejabat yang berwenang dari kantor imigrasi, dengan cara yang diatur menurut peraturan perundang-undangan yang berlaku</w:t>
      </w:r>
      <w:r>
        <w:rPr>
          <w:rFonts w:ascii="Times New Roman" w:hAnsi="Times New Roman" w:cs="Times New Roman"/>
          <w:b/>
          <w:bCs/>
          <w:sz w:val="24"/>
          <w:szCs w:val="24"/>
        </w:rPr>
        <w:t>.</w:t>
      </w:r>
      <w:r>
        <w:rPr>
          <w:rStyle w:val="FootnoteReference"/>
          <w:rFonts w:ascii="Times New Roman" w:hAnsi="Times New Roman" w:cs="Times New Roman"/>
          <w:b/>
          <w:bCs/>
          <w:sz w:val="24"/>
          <w:szCs w:val="24"/>
        </w:rPr>
        <w:footnoteReference w:id="17"/>
      </w:r>
    </w:p>
    <w:p w:rsidR="00C24101" w:rsidRDefault="00C24101" w:rsidP="00C2410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Pengertian dokumen keimigrasian, belum ada dirumuskan pada UUK maupun di peraturan pelaksanaannya. Kata-kata dokumen keimigrasian ini hanya disebutkan dalam Pasal 39 ayat (2) UUK yang mengatakan bahwa setiap orang asing yang berada di wilayah Indonesia, wajib memperlihatkan surat perjalanan atau dokumen keimigrasian yang dimilikinya pada waktu diperlukan dalam pengawasan.</w:t>
      </w:r>
    </w:p>
    <w:p w:rsidR="00C24101" w:rsidRDefault="00C24101" w:rsidP="00C2410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Dalam hal praktek keimigrasian, yang dikatakan dokumen keimigrasian adalah suatu izin keimigrasian berupa izin tinggal terbatas dan izin tinggal tetap yang tertera dalam suatu kartu dengan format dan ukuran tertentu yang biasa disebut dengan Kartu Izin Tinggal Terbatas (KITAS) dan Kartu Izin Tinggal Tetap (KITAP). Setiap orang berada di wilayah Indonesia wajib memiliki izin keimigrasian yang berarti setiap orang asing yang berada di wilayah Indonesia dengan status apapun juga, baik dalam kapasitas sebagai diplomat, dinas maupun biasa, begitu pula baik orang dewasa maupun anak-anak, diwajibkan memiliki izin keimigrasian tanpa kecuali.</w:t>
      </w:r>
    </w:p>
    <w:p w:rsidR="00C24101" w:rsidRDefault="00C24101" w:rsidP="00C2410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Pasal 24 ayat (2) UUK maupun Pasal 27, Bab III bagian pertama jenis izin keimigrasian PP No. 32/1994, diatur secara jelas tentang jenis izin keimigrasian terdiri dari:</w:t>
      </w:r>
    </w:p>
    <w:p w:rsidR="00C24101" w:rsidRPr="00E90B1A" w:rsidRDefault="00C24101" w:rsidP="00C24101">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E90B1A">
        <w:rPr>
          <w:rFonts w:ascii="Times New Roman" w:hAnsi="Times New Roman" w:cs="Times New Roman"/>
          <w:sz w:val="24"/>
          <w:szCs w:val="24"/>
        </w:rPr>
        <w:t>Izin Singgah.</w:t>
      </w:r>
    </w:p>
    <w:p w:rsidR="00C24101" w:rsidRPr="00E90B1A" w:rsidRDefault="00C24101" w:rsidP="00C24101">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E90B1A">
        <w:rPr>
          <w:rFonts w:ascii="Times New Roman" w:hAnsi="Times New Roman" w:cs="Times New Roman"/>
          <w:sz w:val="24"/>
          <w:szCs w:val="24"/>
        </w:rPr>
        <w:t>Izin Kunjungan.</w:t>
      </w:r>
    </w:p>
    <w:p w:rsidR="00C24101" w:rsidRPr="00E90B1A" w:rsidRDefault="00C24101" w:rsidP="00C24101">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E90B1A">
        <w:rPr>
          <w:rFonts w:ascii="Times New Roman" w:hAnsi="Times New Roman" w:cs="Times New Roman"/>
          <w:sz w:val="24"/>
          <w:szCs w:val="24"/>
        </w:rPr>
        <w:t>Izin Tinggal Terbatas.</w:t>
      </w:r>
    </w:p>
    <w:p w:rsidR="00C24101" w:rsidRPr="00E90B1A" w:rsidRDefault="00C24101" w:rsidP="00C24101">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E90B1A">
        <w:rPr>
          <w:rFonts w:ascii="Times New Roman" w:hAnsi="Times New Roman" w:cs="Times New Roman"/>
          <w:sz w:val="24"/>
          <w:szCs w:val="24"/>
        </w:rPr>
        <w:t>Izin Tinggal Tetap.</w:t>
      </w:r>
    </w:p>
    <w:p w:rsidR="00C24101" w:rsidRDefault="00C24101" w:rsidP="00C24101">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Namun mengenai izin keimigrasian bagi orang asing yang berstatus diplomatik dan dinas, dalam UUK belum diatur dan bahkan dalam PP No. 32/1994 belum diatur secara khusus dan tersendiri, melainkan hanya disebut atau disinggung dalam Pasal 33 tentang pemberian atau penolakan pemberian izin keimigrasian dan Pasal 36 tentang jangka waktu izin tinggal keimigrasian.</w:t>
      </w:r>
    </w:p>
    <w:p w:rsidR="00C24101" w:rsidRDefault="00C24101" w:rsidP="00C24101">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Orang asing yang keberadaannya di Indonesia secara tidak sah atau tidak memiliki izin keimigrasian yang sah dapat dikenakan sanksi pidana, sebagaimana</w:t>
      </w:r>
    </w:p>
    <w:p w:rsidR="00C24101" w:rsidRDefault="00C24101" w:rsidP="00C2410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yang diatur dalam Pasal 53 UUK yang berbunyi, orang asing yang berada di wilayah Indonesia secara tidak sah atau yang pernah diusir atau dideportasi dan berada kembali di wilayah Indonesia secara tidak sah, dipidana dengan pidana penjara paling lama 6 tahun dan/atau denda paling banyak Rp. 30.000.000,-. Namun demikian, sekalipun masuknya orang asing tersebut ke Indonesia secara legal, akan tetapi tetapperlu diwaspadai oleh karena bisa saja orang asing tersebut melakukan penyelundupan hukum.</w:t>
      </w:r>
    </w:p>
    <w:p w:rsidR="00C24101" w:rsidRDefault="00C24101" w:rsidP="00C2410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 dalam Undang-Undang Nomor 9 Tahun 1992 tentang Keimigrasian diatur mengenai kewajiban, yaitu setiap orang asing berada di wilayah Indonesia wajib memberikan keterangan yang diperlukan mengenai identitas diri dan atau keluarganya, perubahan status sipil kewarganegaraannya serta perubahan alamnya. Status sipil yang dimaksud dalam kalimat ini adalah perubahan yang menyangkut perkawinan, perceraian, kematian, kelahiran anak, pindah pekerjaan dan berhenti pekerjaan.</w:t>
      </w:r>
    </w:p>
    <w:p w:rsidR="00C24101" w:rsidRDefault="00C24101" w:rsidP="00C2410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dalam bentuk pengawasan tersebut adalah dalam menunjang tetap terpeliharanya stabilitas dan kepentingan nasional, kedaulatan negara, keamanan dan ketertiban umum, serta kewaspada terhadap segala dampak negatif yang timbul akibat perlintasan orang antar Negara, keberadaan dan kegiatan orang asing di wilayah Negara Republik Indonesia perlu diawasi secara teliti dan terkoordinasi dengan tanpa mengabaikan keterbukaan dalam memberikan pelayanan bagi orang asing.</w:t>
      </w:r>
    </w:p>
    <w:p w:rsidR="00C24101" w:rsidRDefault="00C24101" w:rsidP="00C2410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Langkah pengawasan tersebut pada dasarnya juga diikuti dengan penegakan hukum yang cepat dan tepat atas setiap pelanggaran keimigrasian yang </w:t>
      </w:r>
      <w:r>
        <w:rPr>
          <w:rFonts w:ascii="Times New Roman" w:hAnsi="Times New Roman" w:cs="Times New Roman"/>
          <w:sz w:val="24"/>
          <w:szCs w:val="24"/>
        </w:rPr>
        <w:lastRenderedPageBreak/>
        <w:t>dilakukan oleh warga negara asing yang berada di Indonesia koordinasi pengawasan orang asing dilakukan secara terpadu, dan siporadik dibentuk di tingkat pusat, di tingkat Propinsi dan di tingkat daerah.</w:t>
      </w:r>
    </w:p>
    <w:p w:rsidR="00C24101" w:rsidRPr="008C7B19" w:rsidRDefault="00C24101" w:rsidP="00C2410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aspek penegakan hukum keimigrasian, pelaksanaan yang </w:t>
      </w:r>
      <w:r w:rsidRPr="008C7B19">
        <w:rPr>
          <w:rFonts w:ascii="Times New Roman" w:hAnsi="Times New Roman" w:cs="Times New Roman"/>
          <w:sz w:val="24"/>
          <w:szCs w:val="24"/>
        </w:rPr>
        <w:t>sesuai dengan aturan hukum yang berlaku adalah berupa tindakan yang bersifat administratif dan tindakan melalui proses peradilan (</w:t>
      </w:r>
      <w:r w:rsidRPr="008C7B19">
        <w:rPr>
          <w:rFonts w:ascii="Times New Roman" w:hAnsi="Times New Roman" w:cs="Times New Roman"/>
          <w:i/>
          <w:iCs/>
          <w:sz w:val="24"/>
          <w:szCs w:val="24"/>
        </w:rPr>
        <w:t>pro justitia</w:t>
      </w:r>
      <w:r w:rsidRPr="008C7B19">
        <w:rPr>
          <w:rFonts w:ascii="Times New Roman" w:hAnsi="Times New Roman" w:cs="Times New Roman"/>
          <w:sz w:val="24"/>
          <w:szCs w:val="24"/>
        </w:rPr>
        <w:t>). Sedangkan petugas penegak hukum keimigrasian sebagaimana ditentukan oleh Undang-Undang adalah Pejabat Imigrasi yang dalam hal ini sekaligus sebagai Penyidik Pegawai Negeri Sipil Keimigrasian (PNS Imigrasi).</w:t>
      </w:r>
    </w:p>
    <w:p w:rsidR="00C24101" w:rsidRPr="00251A43" w:rsidRDefault="00C24101" w:rsidP="00C24101">
      <w:pPr>
        <w:autoSpaceDE w:val="0"/>
        <w:autoSpaceDN w:val="0"/>
        <w:adjustRightInd w:val="0"/>
        <w:spacing w:after="0" w:line="480" w:lineRule="auto"/>
        <w:ind w:firstLine="360"/>
        <w:jc w:val="both"/>
        <w:rPr>
          <w:rFonts w:ascii="Times New Roman" w:hAnsi="Times New Roman" w:cs="Times New Roman"/>
          <w:sz w:val="24"/>
          <w:szCs w:val="24"/>
        </w:rPr>
      </w:pPr>
      <w:r w:rsidRPr="00251A43">
        <w:rPr>
          <w:rFonts w:ascii="Times New Roman" w:hAnsi="Times New Roman" w:cs="Times New Roman"/>
          <w:sz w:val="24"/>
          <w:szCs w:val="24"/>
        </w:rPr>
        <w:t>Tindakan Keimigrasian dalam Undang-Undang Keimigrasian adalah tindakan</w:t>
      </w:r>
      <w:r>
        <w:rPr>
          <w:rFonts w:ascii="Times New Roman" w:hAnsi="Times New Roman" w:cs="Times New Roman"/>
          <w:sz w:val="24"/>
          <w:szCs w:val="24"/>
        </w:rPr>
        <w:t xml:space="preserve"> </w:t>
      </w:r>
      <w:r w:rsidRPr="00251A43">
        <w:rPr>
          <w:rFonts w:ascii="Times New Roman" w:hAnsi="Times New Roman" w:cs="Times New Roman"/>
          <w:sz w:val="24"/>
          <w:szCs w:val="24"/>
        </w:rPr>
        <w:t>administratif dalam bidang keimigrasian di luar proses peradilan. Dalam</w:t>
      </w:r>
      <w:r>
        <w:rPr>
          <w:rFonts w:ascii="Times New Roman" w:hAnsi="Times New Roman" w:cs="Times New Roman"/>
          <w:sz w:val="24"/>
          <w:szCs w:val="24"/>
        </w:rPr>
        <w:t xml:space="preserve"> </w:t>
      </w:r>
      <w:r w:rsidRPr="00251A43">
        <w:rPr>
          <w:rFonts w:ascii="Times New Roman" w:hAnsi="Times New Roman" w:cs="Times New Roman"/>
          <w:sz w:val="24"/>
          <w:szCs w:val="24"/>
        </w:rPr>
        <w:t>pelaksanaannya, Tindakan Keimigrasian dapat dilakukan terhadap orang asing yang</w:t>
      </w:r>
      <w:r>
        <w:rPr>
          <w:rFonts w:ascii="Times New Roman" w:hAnsi="Times New Roman" w:cs="Times New Roman"/>
          <w:sz w:val="24"/>
          <w:szCs w:val="24"/>
        </w:rPr>
        <w:t xml:space="preserve"> </w:t>
      </w:r>
      <w:r w:rsidRPr="00251A43">
        <w:rPr>
          <w:rFonts w:ascii="Times New Roman" w:hAnsi="Times New Roman" w:cs="Times New Roman"/>
          <w:sz w:val="24"/>
          <w:szCs w:val="24"/>
        </w:rPr>
        <w:t>berada di wilayah Indonesia karena alasan-alasan bahwa orang asing itu:</w:t>
      </w:r>
    </w:p>
    <w:p w:rsidR="00C24101" w:rsidRPr="00EA3766" w:rsidRDefault="00C24101" w:rsidP="00C24101">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EA3766">
        <w:rPr>
          <w:rFonts w:ascii="Times New Roman" w:hAnsi="Times New Roman" w:cs="Times New Roman"/>
          <w:sz w:val="24"/>
          <w:szCs w:val="24"/>
        </w:rPr>
        <w:t>Melakukan kegiatan yang berbahaya atau patut diduga berbahaya bagi keamanan dan ketertiban umum.</w:t>
      </w:r>
    </w:p>
    <w:p w:rsidR="00C24101" w:rsidRPr="00EA3766" w:rsidRDefault="00C24101" w:rsidP="00C24101">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EA3766">
        <w:rPr>
          <w:rFonts w:ascii="Times New Roman" w:hAnsi="Times New Roman" w:cs="Times New Roman"/>
          <w:sz w:val="24"/>
          <w:szCs w:val="24"/>
        </w:rPr>
        <w:t>Tidak menghormati atau mentaati peraturan perundang-undangan yang berlaku.</w:t>
      </w:r>
    </w:p>
    <w:p w:rsidR="00C24101" w:rsidRPr="00251A43" w:rsidRDefault="00C24101" w:rsidP="00C24101">
      <w:pPr>
        <w:autoSpaceDE w:val="0"/>
        <w:autoSpaceDN w:val="0"/>
        <w:adjustRightInd w:val="0"/>
        <w:spacing w:after="0" w:line="480" w:lineRule="auto"/>
        <w:ind w:firstLine="360"/>
        <w:jc w:val="both"/>
        <w:rPr>
          <w:rFonts w:ascii="Times New Roman" w:hAnsi="Times New Roman" w:cs="Times New Roman"/>
          <w:sz w:val="24"/>
          <w:szCs w:val="24"/>
        </w:rPr>
      </w:pPr>
      <w:r w:rsidRPr="00251A43">
        <w:rPr>
          <w:rFonts w:ascii="Times New Roman" w:hAnsi="Times New Roman" w:cs="Times New Roman"/>
          <w:sz w:val="24"/>
          <w:szCs w:val="24"/>
        </w:rPr>
        <w:t>Ada beberapa macam Tindakan Keimigrasian dilakukan terhadap orang asing</w:t>
      </w:r>
      <w:r>
        <w:rPr>
          <w:rFonts w:ascii="Times New Roman" w:hAnsi="Times New Roman" w:cs="Times New Roman"/>
          <w:sz w:val="24"/>
          <w:szCs w:val="24"/>
        </w:rPr>
        <w:t xml:space="preserve"> </w:t>
      </w:r>
      <w:r w:rsidRPr="00251A43">
        <w:rPr>
          <w:rFonts w:ascii="Times New Roman" w:hAnsi="Times New Roman" w:cs="Times New Roman"/>
          <w:sz w:val="24"/>
          <w:szCs w:val="24"/>
        </w:rPr>
        <w:t>yang dianggap telah melanggar ketentuan sebagai berikut:</w:t>
      </w:r>
    </w:p>
    <w:p w:rsidR="00C24101" w:rsidRPr="00EA3766" w:rsidRDefault="00C24101" w:rsidP="00C24101">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EA3766">
        <w:rPr>
          <w:rFonts w:ascii="Times New Roman" w:hAnsi="Times New Roman" w:cs="Times New Roman"/>
          <w:sz w:val="24"/>
          <w:szCs w:val="24"/>
        </w:rPr>
        <w:t>Pembatasan, perubahan atau pembatalan izin keimigrasian (izin keberadaan atau izin tinggal).</w:t>
      </w:r>
    </w:p>
    <w:p w:rsidR="00C24101" w:rsidRPr="00EA3766" w:rsidRDefault="00C24101" w:rsidP="00C24101">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EA3766">
        <w:rPr>
          <w:rFonts w:ascii="Times New Roman" w:hAnsi="Times New Roman" w:cs="Times New Roman"/>
          <w:sz w:val="24"/>
          <w:szCs w:val="24"/>
        </w:rPr>
        <w:t>Larangan untuk berada di suatu wilayah atau beberapa tempat tertentu di wilayah Indonesia.</w:t>
      </w:r>
    </w:p>
    <w:p w:rsidR="00C24101" w:rsidRPr="00EA3766" w:rsidRDefault="00C24101" w:rsidP="00C24101">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EA3766">
        <w:rPr>
          <w:rFonts w:ascii="Times New Roman" w:hAnsi="Times New Roman" w:cs="Times New Roman"/>
          <w:sz w:val="24"/>
          <w:szCs w:val="24"/>
        </w:rPr>
        <w:lastRenderedPageBreak/>
        <w:t>Keharusan untuk bertempat tinggal di suatu tempat tertentu di wilayah Indonesia.</w:t>
      </w:r>
    </w:p>
    <w:p w:rsidR="00C24101" w:rsidRPr="00EA3766" w:rsidRDefault="00C24101" w:rsidP="00C24101">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EA3766">
        <w:rPr>
          <w:rFonts w:ascii="Times New Roman" w:hAnsi="Times New Roman" w:cs="Times New Roman"/>
          <w:sz w:val="24"/>
          <w:szCs w:val="24"/>
        </w:rPr>
        <w:t>Pengusiran atau deportasi dari wilayah Indonesia atau penolakan masuk kewilayah Indonesia.</w:t>
      </w:r>
    </w:p>
    <w:p w:rsidR="00C24101" w:rsidRDefault="00C24101" w:rsidP="00C2410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Berkaitan dengan uraian diatas dapat ditarik beberapa asumsi dasar sebagai berikut :</w:t>
      </w:r>
    </w:p>
    <w:p w:rsidR="00C24101" w:rsidRDefault="00C24101" w:rsidP="00C24101">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E65559">
        <w:rPr>
          <w:rFonts w:ascii="Times New Roman" w:hAnsi="Times New Roman" w:cs="Times New Roman"/>
          <w:sz w:val="24"/>
          <w:szCs w:val="24"/>
        </w:rPr>
        <w:t xml:space="preserve">Bahwa pengaturan hukum terhadap tenaga kerja asing diharapkan dapat mengatur persyaratan serta pengamanan penggunaan tenaga kerja asing. </w:t>
      </w:r>
    </w:p>
    <w:p w:rsidR="00C24101" w:rsidRPr="00E65559" w:rsidRDefault="00C24101" w:rsidP="00C24101">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sidRPr="00E65559">
        <w:rPr>
          <w:rFonts w:ascii="Times New Roman" w:hAnsi="Times New Roman" w:cs="Times New Roman"/>
          <w:sz w:val="24"/>
          <w:szCs w:val="24"/>
        </w:rPr>
        <w:t>Bahwa pengawasan keimigrasian meliputi lalu lintas, kegiatan dan keberadaan tenaga kerja Tiongkok di Indonesia.</w:t>
      </w:r>
    </w:p>
    <w:p w:rsidR="00C24101" w:rsidRDefault="00C24101" w:rsidP="00C24101">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Bahwa penindakan keimigrasian akan diberlakukan terhadap tenaga kerja asing yang melanggar atau menyalahgunakan izin tinggal yang diberikan</w:t>
      </w:r>
    </w:p>
    <w:p w:rsidR="00C24101" w:rsidRPr="00085D35" w:rsidRDefault="00C24101" w:rsidP="00C24101">
      <w:pPr>
        <w:pStyle w:val="ListParagraph"/>
        <w:autoSpaceDE w:val="0"/>
        <w:autoSpaceDN w:val="0"/>
        <w:adjustRightInd w:val="0"/>
        <w:spacing w:after="0" w:line="480" w:lineRule="auto"/>
        <w:jc w:val="both"/>
        <w:rPr>
          <w:rFonts w:ascii="Times New Roman" w:hAnsi="Times New Roman" w:cs="Times New Roman"/>
          <w:sz w:val="24"/>
          <w:szCs w:val="24"/>
        </w:rPr>
      </w:pPr>
    </w:p>
    <w:p w:rsidR="00C24101" w:rsidRDefault="00C24101" w:rsidP="00C24101">
      <w:pPr>
        <w:pStyle w:val="ListParagraph"/>
        <w:numPr>
          <w:ilvl w:val="0"/>
          <w:numId w:val="12"/>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Hipotesis Peneli</w:t>
      </w:r>
      <w:r w:rsidRPr="00F82AAA">
        <w:rPr>
          <w:rFonts w:ascii="Times New Roman" w:hAnsi="Times New Roman" w:cs="Times New Roman"/>
          <w:b/>
          <w:sz w:val="24"/>
          <w:szCs w:val="24"/>
        </w:rPr>
        <w:t>tian</w:t>
      </w:r>
    </w:p>
    <w:p w:rsidR="00C24101" w:rsidRPr="00F82AAA" w:rsidRDefault="00C24101" w:rsidP="00C24101">
      <w:pPr>
        <w:spacing w:line="480" w:lineRule="auto"/>
        <w:ind w:firstLine="360"/>
        <w:jc w:val="both"/>
        <w:rPr>
          <w:rFonts w:ascii="Times New Roman" w:hAnsi="Times New Roman" w:cs="Times New Roman"/>
          <w:sz w:val="24"/>
        </w:rPr>
      </w:pPr>
      <w:r w:rsidRPr="00F82AAA">
        <w:rPr>
          <w:rFonts w:ascii="Times New Roman" w:hAnsi="Times New Roman" w:cs="Times New Roman"/>
          <w:sz w:val="24"/>
        </w:rPr>
        <w:t>Hipotesis merupakan kesimpulan sementara dari sebuah penelitian. Sehingga menjadi sebuah keniscayaan bahwa penulis akan memaparkan hipotesis sebagai konsekuensi dari penilitian yang dibuat.</w:t>
      </w:r>
    </w:p>
    <w:p w:rsidR="00C24101" w:rsidRDefault="00C24101" w:rsidP="00C24101">
      <w:pPr>
        <w:spacing w:line="480" w:lineRule="auto"/>
        <w:ind w:firstLine="360"/>
        <w:jc w:val="both"/>
        <w:rPr>
          <w:rFonts w:ascii="Times New Roman" w:hAnsi="Times New Roman" w:cs="Times New Roman"/>
          <w:sz w:val="24"/>
        </w:rPr>
      </w:pPr>
      <w:r w:rsidRPr="00F82AAA">
        <w:rPr>
          <w:rFonts w:ascii="Times New Roman" w:hAnsi="Times New Roman" w:cs="Times New Roman"/>
          <w:sz w:val="24"/>
        </w:rPr>
        <w:t>Hipotesis yang akan dipaparkan tentunya terarah dan sesuai dengan ketentuan dalam sebuah penelitian, yaitu berdasarkan perumusan masalah dan alur kerangka pemikiran teoritis, serta asumsi dasar penulis sendiri. Hipotesisnya sebagai berikut:</w:t>
      </w:r>
    </w:p>
    <w:p w:rsidR="00C24101" w:rsidRDefault="00C24101" w:rsidP="00C24101">
      <w:pPr>
        <w:spacing w:line="480" w:lineRule="auto"/>
        <w:jc w:val="both"/>
        <w:rPr>
          <w:rFonts w:ascii="Times New Roman" w:hAnsi="Times New Roman" w:cs="Times New Roman"/>
          <w:sz w:val="24"/>
        </w:rPr>
      </w:pPr>
      <w:r>
        <w:rPr>
          <w:rFonts w:ascii="Times New Roman" w:hAnsi="Times New Roman" w:cs="Times New Roman"/>
          <w:sz w:val="24"/>
        </w:rPr>
        <w:lastRenderedPageBreak/>
        <w:t>“Semakin Diperketatn</w:t>
      </w:r>
      <w:r w:rsidRPr="00F82AAA">
        <w:rPr>
          <w:rFonts w:ascii="Times New Roman" w:hAnsi="Times New Roman" w:cs="Times New Roman"/>
          <w:sz w:val="24"/>
        </w:rPr>
        <w:t>y</w:t>
      </w:r>
      <w:r>
        <w:rPr>
          <w:rFonts w:ascii="Times New Roman" w:hAnsi="Times New Roman" w:cs="Times New Roman"/>
          <w:sz w:val="24"/>
        </w:rPr>
        <w:t>a Pengawasan dan Penindakan Keimigrasian terhadap Tenaga Kerja Asing, maka Akan Mengurangi Penyalahgunaan Izin Tinggal Tenaga Kerja Asing Asal Tiongkok Di Indonesia”.</w:t>
      </w:r>
    </w:p>
    <w:p w:rsidR="00C24101" w:rsidRDefault="00C24101" w:rsidP="00C24101">
      <w:pPr>
        <w:spacing w:line="480" w:lineRule="auto"/>
        <w:jc w:val="both"/>
        <w:rPr>
          <w:rFonts w:ascii="Times New Roman" w:hAnsi="Times New Roman" w:cs="Times New Roman"/>
          <w:sz w:val="24"/>
        </w:rPr>
      </w:pPr>
    </w:p>
    <w:p w:rsidR="00C24101" w:rsidRPr="001B2618" w:rsidRDefault="00C24101" w:rsidP="00C24101">
      <w:pPr>
        <w:pStyle w:val="ListParagraph"/>
        <w:numPr>
          <w:ilvl w:val="0"/>
          <w:numId w:val="12"/>
        </w:numPr>
        <w:spacing w:line="480" w:lineRule="auto"/>
        <w:jc w:val="both"/>
        <w:rPr>
          <w:rFonts w:ascii="Times New Roman" w:hAnsi="Times New Roman" w:cs="Times New Roman"/>
          <w:b/>
          <w:sz w:val="24"/>
        </w:rPr>
      </w:pPr>
      <w:r w:rsidRPr="001B2618">
        <w:rPr>
          <w:rFonts w:ascii="Times New Roman" w:hAnsi="Times New Roman" w:cs="Times New Roman"/>
          <w:b/>
          <w:sz w:val="24"/>
        </w:rPr>
        <w:t>Operasionalisasi Variabel dan Indikator ( Konsep Teoritik, empirik dan analisis)</w:t>
      </w:r>
    </w:p>
    <w:tbl>
      <w:tblPr>
        <w:tblStyle w:val="TableGrid"/>
        <w:tblW w:w="0" w:type="auto"/>
        <w:tblLook w:val="04A0" w:firstRow="1" w:lastRow="0" w:firstColumn="1" w:lastColumn="0" w:noHBand="0" w:noVBand="1"/>
      </w:tblPr>
      <w:tblGrid>
        <w:gridCol w:w="2717"/>
        <w:gridCol w:w="2718"/>
        <w:gridCol w:w="2718"/>
      </w:tblGrid>
      <w:tr w:rsidR="00C24101" w:rsidTr="003E3CCD">
        <w:tc>
          <w:tcPr>
            <w:tcW w:w="2717" w:type="dxa"/>
          </w:tcPr>
          <w:p w:rsidR="00C24101" w:rsidRDefault="00C24101" w:rsidP="003E3CCD">
            <w:pPr>
              <w:spacing w:line="480" w:lineRule="auto"/>
              <w:jc w:val="center"/>
              <w:rPr>
                <w:rFonts w:ascii="Times New Roman" w:hAnsi="Times New Roman" w:cs="Times New Roman"/>
                <w:sz w:val="24"/>
              </w:rPr>
            </w:pPr>
            <w:r>
              <w:rPr>
                <w:rFonts w:ascii="Times New Roman" w:hAnsi="Times New Roman" w:cs="Times New Roman"/>
                <w:sz w:val="24"/>
              </w:rPr>
              <w:t>Variabel</w:t>
            </w:r>
          </w:p>
        </w:tc>
        <w:tc>
          <w:tcPr>
            <w:tcW w:w="2718" w:type="dxa"/>
          </w:tcPr>
          <w:p w:rsidR="00C24101" w:rsidRDefault="00C24101" w:rsidP="003E3CCD">
            <w:pPr>
              <w:spacing w:line="480" w:lineRule="auto"/>
              <w:jc w:val="center"/>
              <w:rPr>
                <w:rFonts w:ascii="Times New Roman" w:hAnsi="Times New Roman" w:cs="Times New Roman"/>
                <w:sz w:val="24"/>
              </w:rPr>
            </w:pPr>
            <w:r>
              <w:rPr>
                <w:rFonts w:ascii="Times New Roman" w:hAnsi="Times New Roman" w:cs="Times New Roman"/>
                <w:sz w:val="24"/>
              </w:rPr>
              <w:t>Indikator</w:t>
            </w:r>
          </w:p>
        </w:tc>
        <w:tc>
          <w:tcPr>
            <w:tcW w:w="2718" w:type="dxa"/>
          </w:tcPr>
          <w:p w:rsidR="00C24101" w:rsidRDefault="00C24101" w:rsidP="003E3CCD">
            <w:pPr>
              <w:spacing w:line="480" w:lineRule="auto"/>
              <w:jc w:val="center"/>
              <w:rPr>
                <w:rFonts w:ascii="Times New Roman" w:hAnsi="Times New Roman" w:cs="Times New Roman"/>
                <w:sz w:val="24"/>
              </w:rPr>
            </w:pPr>
            <w:r>
              <w:rPr>
                <w:rFonts w:ascii="Times New Roman" w:hAnsi="Times New Roman" w:cs="Times New Roman"/>
                <w:sz w:val="24"/>
              </w:rPr>
              <w:t>Konsep Analisa</w:t>
            </w:r>
          </w:p>
        </w:tc>
      </w:tr>
      <w:tr w:rsidR="00C24101" w:rsidTr="003E3CCD">
        <w:trPr>
          <w:trHeight w:val="1418"/>
        </w:trPr>
        <w:tc>
          <w:tcPr>
            <w:tcW w:w="2717" w:type="dxa"/>
          </w:tcPr>
          <w:p w:rsidR="00C24101" w:rsidRDefault="00C24101" w:rsidP="003E3CCD">
            <w:pPr>
              <w:spacing w:line="480" w:lineRule="auto"/>
              <w:jc w:val="both"/>
              <w:rPr>
                <w:rFonts w:ascii="Times New Roman" w:hAnsi="Times New Roman" w:cs="Times New Roman"/>
                <w:sz w:val="24"/>
              </w:rPr>
            </w:pPr>
            <w:r>
              <w:rPr>
                <w:rFonts w:ascii="Times New Roman" w:hAnsi="Times New Roman" w:cs="Times New Roman"/>
                <w:sz w:val="24"/>
              </w:rPr>
              <w:t>Variabel Bebas :</w:t>
            </w:r>
          </w:p>
          <w:p w:rsidR="00C24101" w:rsidRDefault="00C24101" w:rsidP="003E3CCD">
            <w:pPr>
              <w:spacing w:line="480" w:lineRule="auto"/>
              <w:jc w:val="both"/>
              <w:rPr>
                <w:rFonts w:ascii="Times New Roman" w:hAnsi="Times New Roman" w:cs="Times New Roman"/>
                <w:sz w:val="24"/>
              </w:rPr>
            </w:pPr>
            <w:r>
              <w:rPr>
                <w:rFonts w:ascii="Times New Roman" w:hAnsi="Times New Roman" w:cs="Times New Roman"/>
                <w:sz w:val="24"/>
              </w:rPr>
              <w:t>Jika Pengawasan dan Penindakan Keimigrasian terhadap Tenaga Kerja Asing Semakin Diperketat</w:t>
            </w:r>
          </w:p>
          <w:p w:rsidR="00C24101" w:rsidRDefault="00C24101" w:rsidP="003E3CCD">
            <w:pPr>
              <w:spacing w:line="480" w:lineRule="auto"/>
              <w:jc w:val="both"/>
              <w:rPr>
                <w:rFonts w:ascii="Times New Roman" w:hAnsi="Times New Roman" w:cs="Times New Roman"/>
                <w:sz w:val="24"/>
              </w:rPr>
            </w:pPr>
          </w:p>
        </w:tc>
        <w:tc>
          <w:tcPr>
            <w:tcW w:w="2718" w:type="dxa"/>
          </w:tcPr>
          <w:p w:rsidR="00C24101" w:rsidRDefault="00C24101" w:rsidP="00C24101">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Hukum Ketenagakerjaan Asing di Indonesia</w:t>
            </w:r>
          </w:p>
          <w:p w:rsidR="00C24101" w:rsidRDefault="00C24101" w:rsidP="00C24101">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Pengaturan Tenaga Kerja Asing di Indonesia</w:t>
            </w:r>
          </w:p>
          <w:p w:rsidR="00C24101" w:rsidRDefault="00C24101" w:rsidP="00C24101">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Keimigrasian Terkait dengan Ketenagakerjaan.</w:t>
            </w:r>
          </w:p>
          <w:p w:rsidR="00C24101" w:rsidRDefault="00C24101" w:rsidP="00C24101">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Tenaga Kerja Asing Masuk ke Indonesia.</w:t>
            </w:r>
          </w:p>
          <w:p w:rsidR="00C24101" w:rsidRDefault="00C24101" w:rsidP="00C24101">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t xml:space="preserve">Implikasi migrasi tenaga kerja Tiongkok ke Indonesia </w:t>
            </w:r>
          </w:p>
          <w:p w:rsidR="00C24101" w:rsidRPr="000B0275" w:rsidRDefault="00C24101" w:rsidP="00C24101">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lastRenderedPageBreak/>
              <w:t>Kasus pelanggaran keimigrasuan tenaga kerja Tiongkok di Indonesia</w:t>
            </w:r>
          </w:p>
        </w:tc>
        <w:tc>
          <w:tcPr>
            <w:tcW w:w="2718" w:type="dxa"/>
          </w:tcPr>
          <w:p w:rsidR="00C24101" w:rsidRDefault="00C24101" w:rsidP="00C24101">
            <w:pPr>
              <w:pStyle w:val="ListParagraph"/>
              <w:numPr>
                <w:ilvl w:val="0"/>
                <w:numId w:val="14"/>
              </w:numPr>
              <w:spacing w:line="480" w:lineRule="auto"/>
              <w:jc w:val="both"/>
              <w:rPr>
                <w:rFonts w:ascii="Times New Roman" w:hAnsi="Times New Roman" w:cs="Times New Roman"/>
                <w:sz w:val="24"/>
              </w:rPr>
            </w:pPr>
            <w:r w:rsidRPr="001C33CB">
              <w:rPr>
                <w:rFonts w:ascii="Times New Roman" w:hAnsi="Times New Roman" w:cs="Times New Roman"/>
                <w:sz w:val="24"/>
              </w:rPr>
              <w:lastRenderedPageBreak/>
              <w:t>Data (fakta dan angka) Mengenai Hukum Ketenagakerjaan Asing di Indonesia</w:t>
            </w:r>
          </w:p>
          <w:p w:rsidR="00C24101" w:rsidRPr="001C33CB" w:rsidRDefault="00C24101" w:rsidP="00C24101">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Data (fakta dan angka) mengenai pengaturan tenaga kerja asing di Indonesia</w:t>
            </w:r>
          </w:p>
          <w:p w:rsidR="00C24101" w:rsidRDefault="00C24101" w:rsidP="00C24101">
            <w:pPr>
              <w:pStyle w:val="ListParagraph"/>
              <w:numPr>
                <w:ilvl w:val="0"/>
                <w:numId w:val="14"/>
              </w:numPr>
              <w:spacing w:line="480" w:lineRule="auto"/>
              <w:rPr>
                <w:rFonts w:ascii="Times New Roman" w:hAnsi="Times New Roman" w:cs="Times New Roman"/>
                <w:sz w:val="24"/>
              </w:rPr>
            </w:pPr>
            <w:r>
              <w:rPr>
                <w:rFonts w:ascii="Times New Roman" w:hAnsi="Times New Roman" w:cs="Times New Roman"/>
                <w:sz w:val="24"/>
              </w:rPr>
              <w:t>Data (fakta dan angka) Mengenai Keimigrasian Terkait dengan Ketenagakerjaan</w:t>
            </w:r>
          </w:p>
          <w:p w:rsidR="00C24101" w:rsidRDefault="00C24101" w:rsidP="00C24101">
            <w:pPr>
              <w:pStyle w:val="ListParagraph"/>
              <w:numPr>
                <w:ilvl w:val="0"/>
                <w:numId w:val="14"/>
              </w:numPr>
              <w:spacing w:line="480" w:lineRule="auto"/>
              <w:rPr>
                <w:rFonts w:ascii="Times New Roman" w:hAnsi="Times New Roman" w:cs="Times New Roman"/>
                <w:sz w:val="24"/>
              </w:rPr>
            </w:pPr>
            <w:r>
              <w:rPr>
                <w:rFonts w:ascii="Times New Roman" w:hAnsi="Times New Roman" w:cs="Times New Roman"/>
                <w:sz w:val="24"/>
              </w:rPr>
              <w:lastRenderedPageBreak/>
              <w:t>Data (fakta dan angka) Mengenai Tenaga Kerja Asing Masuk ke Indonesia.</w:t>
            </w:r>
          </w:p>
          <w:p w:rsidR="00C24101" w:rsidRDefault="00C24101" w:rsidP="00C24101">
            <w:pPr>
              <w:pStyle w:val="ListParagraph"/>
              <w:numPr>
                <w:ilvl w:val="0"/>
                <w:numId w:val="14"/>
              </w:numPr>
              <w:spacing w:line="480" w:lineRule="auto"/>
              <w:rPr>
                <w:rFonts w:ascii="Times New Roman" w:hAnsi="Times New Roman" w:cs="Times New Roman"/>
                <w:sz w:val="24"/>
              </w:rPr>
            </w:pPr>
            <w:r>
              <w:rPr>
                <w:rFonts w:ascii="Times New Roman" w:hAnsi="Times New Roman" w:cs="Times New Roman"/>
                <w:sz w:val="24"/>
              </w:rPr>
              <w:t>Data (fakta dan angka) mengenai implikasi migrasi tenaga kerja Tiongkok ke Indonesia</w:t>
            </w:r>
          </w:p>
          <w:p w:rsidR="00C24101" w:rsidRPr="000B0275" w:rsidRDefault="00C24101" w:rsidP="00C24101">
            <w:pPr>
              <w:pStyle w:val="ListParagraph"/>
              <w:numPr>
                <w:ilvl w:val="0"/>
                <w:numId w:val="14"/>
              </w:numPr>
              <w:spacing w:line="480" w:lineRule="auto"/>
              <w:rPr>
                <w:rFonts w:ascii="Times New Roman" w:hAnsi="Times New Roman" w:cs="Times New Roman"/>
                <w:sz w:val="24"/>
              </w:rPr>
            </w:pPr>
            <w:r>
              <w:rPr>
                <w:rFonts w:ascii="Times New Roman" w:hAnsi="Times New Roman" w:cs="Times New Roman"/>
                <w:sz w:val="24"/>
              </w:rPr>
              <w:t>Data (fakat dan angka) meneganai kasus pelanggaran keimigrasian tenaga kerja Tiongkok di Indonesia</w:t>
            </w:r>
          </w:p>
        </w:tc>
      </w:tr>
      <w:tr w:rsidR="00C24101" w:rsidTr="003E3CCD">
        <w:tc>
          <w:tcPr>
            <w:tcW w:w="2717" w:type="dxa"/>
          </w:tcPr>
          <w:p w:rsidR="00C24101" w:rsidRDefault="00C24101" w:rsidP="003E3CCD">
            <w:pPr>
              <w:spacing w:line="480" w:lineRule="auto"/>
              <w:jc w:val="both"/>
              <w:rPr>
                <w:rFonts w:ascii="Times New Roman" w:hAnsi="Times New Roman" w:cs="Times New Roman"/>
                <w:sz w:val="24"/>
              </w:rPr>
            </w:pPr>
            <w:r>
              <w:rPr>
                <w:rFonts w:ascii="Times New Roman" w:hAnsi="Times New Roman" w:cs="Times New Roman"/>
                <w:sz w:val="24"/>
              </w:rPr>
              <w:lastRenderedPageBreak/>
              <w:t>Variabel Terikat :</w:t>
            </w:r>
          </w:p>
          <w:p w:rsidR="00C24101" w:rsidRDefault="00C24101" w:rsidP="003E3CCD">
            <w:pPr>
              <w:spacing w:line="480" w:lineRule="auto"/>
              <w:jc w:val="both"/>
              <w:rPr>
                <w:rFonts w:ascii="Times New Roman" w:hAnsi="Times New Roman" w:cs="Times New Roman"/>
                <w:sz w:val="24"/>
              </w:rPr>
            </w:pPr>
            <w:r>
              <w:rPr>
                <w:rFonts w:ascii="Times New Roman" w:hAnsi="Times New Roman" w:cs="Times New Roman"/>
                <w:sz w:val="24"/>
              </w:rPr>
              <w:t>Maka Akan Mengurangi Penyalahgunaan Izin Tinggal Tenaga Kerja Asing Asal Tiongkok Di Indonesia</w:t>
            </w:r>
          </w:p>
        </w:tc>
        <w:tc>
          <w:tcPr>
            <w:tcW w:w="2718" w:type="dxa"/>
          </w:tcPr>
          <w:p w:rsidR="00C24101" w:rsidRDefault="00C24101" w:rsidP="00C24101">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 xml:space="preserve">Pelaksanaan pengawasan keimigrasian terhadap izin tinggal tenaga asing </w:t>
            </w:r>
          </w:p>
          <w:p w:rsidR="00C24101" w:rsidRDefault="00C24101" w:rsidP="00C24101">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 xml:space="preserve">Faktor-faktor yang mempengaruhi </w:t>
            </w:r>
            <w:r>
              <w:rPr>
                <w:rFonts w:ascii="Times New Roman" w:hAnsi="Times New Roman" w:cs="Times New Roman"/>
                <w:sz w:val="24"/>
              </w:rPr>
              <w:lastRenderedPageBreak/>
              <w:t>pengawasan keimigrasian</w:t>
            </w:r>
          </w:p>
          <w:p w:rsidR="00C24101" w:rsidRPr="005C6204" w:rsidRDefault="00C24101" w:rsidP="00C24101">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Penindakan keimigrasian terhadap tenaga kerja asing</w:t>
            </w:r>
          </w:p>
        </w:tc>
        <w:tc>
          <w:tcPr>
            <w:tcW w:w="2718" w:type="dxa"/>
          </w:tcPr>
          <w:p w:rsidR="00C24101" w:rsidRDefault="00C24101" w:rsidP="00C24101">
            <w:pPr>
              <w:pStyle w:val="ListParagraph"/>
              <w:numPr>
                <w:ilvl w:val="0"/>
                <w:numId w:val="13"/>
              </w:numPr>
              <w:spacing w:line="480" w:lineRule="auto"/>
              <w:jc w:val="both"/>
              <w:rPr>
                <w:rFonts w:ascii="Times New Roman" w:hAnsi="Times New Roman" w:cs="Times New Roman"/>
                <w:sz w:val="24"/>
              </w:rPr>
            </w:pPr>
            <w:r w:rsidRPr="001C33CB">
              <w:rPr>
                <w:rFonts w:ascii="Times New Roman" w:hAnsi="Times New Roman" w:cs="Times New Roman"/>
                <w:sz w:val="24"/>
              </w:rPr>
              <w:lastRenderedPageBreak/>
              <w:t xml:space="preserve">Data (fakta dan angka) mengenai Pelaksanaan pengawasan keimigrasian terhadap izin tinggal tenaga asing </w:t>
            </w:r>
          </w:p>
          <w:p w:rsidR="00C24101" w:rsidRPr="001C33CB" w:rsidRDefault="00C24101" w:rsidP="00C24101">
            <w:pPr>
              <w:pStyle w:val="ListParagraph"/>
              <w:numPr>
                <w:ilvl w:val="0"/>
                <w:numId w:val="13"/>
              </w:numPr>
              <w:spacing w:line="480" w:lineRule="auto"/>
              <w:jc w:val="both"/>
              <w:rPr>
                <w:rFonts w:ascii="Times New Roman" w:hAnsi="Times New Roman" w:cs="Times New Roman"/>
                <w:sz w:val="24"/>
              </w:rPr>
            </w:pPr>
            <w:r>
              <w:rPr>
                <w:rFonts w:ascii="Times New Roman" w:hAnsi="Times New Roman" w:cs="Times New Roman"/>
                <w:sz w:val="24"/>
              </w:rPr>
              <w:lastRenderedPageBreak/>
              <w:t>Data (fakta dan angka) mengenai faktor-faktor yang mempengaruhi pengawasan keimigrasian</w:t>
            </w:r>
          </w:p>
          <w:p w:rsidR="00C24101" w:rsidRPr="000B0275" w:rsidRDefault="00C24101" w:rsidP="00C24101">
            <w:pPr>
              <w:pStyle w:val="ListParagraph"/>
              <w:numPr>
                <w:ilvl w:val="0"/>
                <w:numId w:val="13"/>
              </w:numPr>
              <w:spacing w:line="480" w:lineRule="auto"/>
              <w:rPr>
                <w:rFonts w:ascii="Times New Roman" w:hAnsi="Times New Roman" w:cs="Times New Roman"/>
                <w:sz w:val="24"/>
              </w:rPr>
            </w:pPr>
            <w:r>
              <w:rPr>
                <w:rFonts w:ascii="Times New Roman" w:hAnsi="Times New Roman" w:cs="Times New Roman"/>
                <w:sz w:val="24"/>
              </w:rPr>
              <w:t>Data (fakta dan angka) mengenai penindakan keimigrasian terhapa tenaga kerja asing</w:t>
            </w:r>
          </w:p>
        </w:tc>
      </w:tr>
    </w:tbl>
    <w:p w:rsidR="00C24101" w:rsidRDefault="00C24101" w:rsidP="00C24101">
      <w:pPr>
        <w:autoSpaceDE w:val="0"/>
        <w:autoSpaceDN w:val="0"/>
        <w:adjustRightInd w:val="0"/>
        <w:spacing w:after="0" w:line="480" w:lineRule="auto"/>
        <w:jc w:val="both"/>
        <w:rPr>
          <w:rFonts w:ascii="Times New Roman" w:hAnsi="Times New Roman" w:cs="Times New Roman"/>
          <w:sz w:val="24"/>
        </w:rPr>
      </w:pPr>
    </w:p>
    <w:p w:rsidR="00C24101" w:rsidRDefault="00C24101" w:rsidP="00C24101">
      <w:pPr>
        <w:pStyle w:val="ListParagraph"/>
        <w:numPr>
          <w:ilvl w:val="0"/>
          <w:numId w:val="12"/>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Skema Kerangka Teoritis</w:t>
      </w:r>
    </w:p>
    <w:p w:rsidR="00C24101" w:rsidRDefault="00C24101" w:rsidP="00C24101">
      <w:pPr>
        <w:autoSpaceDE w:val="0"/>
        <w:autoSpaceDN w:val="0"/>
        <w:adjustRightInd w:val="0"/>
        <w:spacing w:after="0" w:line="480" w:lineRule="auto"/>
        <w:ind w:firstLine="360"/>
        <w:jc w:val="both"/>
        <w:rPr>
          <w:rFonts w:ascii="Times New Roman" w:hAnsi="Times New Roman" w:cs="Times New Roman"/>
          <w:sz w:val="24"/>
          <w:szCs w:val="24"/>
        </w:rPr>
      </w:pPr>
      <w:r w:rsidRPr="0067190B">
        <w:rPr>
          <w:rFonts w:ascii="Times New Roman" w:hAnsi="Times New Roman" w:cs="Times New Roman"/>
          <w:sz w:val="24"/>
          <w:szCs w:val="24"/>
        </w:rPr>
        <w:t>Dalam penulisan penelitian ini, penulis menggunakan alur pemikiran sebagaimana tergambar dalam bagan berikut :</w:t>
      </w:r>
    </w:p>
    <w:p w:rsidR="00C24101" w:rsidRDefault="00C24101" w:rsidP="00C24101">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67F869C5" wp14:editId="3FFEABAB">
                <wp:simplePos x="0" y="0"/>
                <wp:positionH relativeFrom="column">
                  <wp:posOffset>1303655</wp:posOffset>
                </wp:positionH>
                <wp:positionV relativeFrom="paragraph">
                  <wp:posOffset>8143</wp:posOffset>
                </wp:positionV>
                <wp:extent cx="2286000" cy="676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286000" cy="676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4101" w:rsidRPr="00FA12BE" w:rsidRDefault="00C24101" w:rsidP="00C24101">
                            <w:pPr>
                              <w:spacing w:after="0" w:line="240" w:lineRule="auto"/>
                              <w:jc w:val="center"/>
                              <w:rPr>
                                <w:rFonts w:ascii="Times New Roman" w:hAnsi="Times New Roman" w:cs="Times New Roman"/>
                                <w:sz w:val="24"/>
                              </w:rPr>
                            </w:pPr>
                            <w:r>
                              <w:rPr>
                                <w:rFonts w:ascii="Times New Roman" w:hAnsi="Times New Roman" w:cs="Times New Roman"/>
                                <w:sz w:val="24"/>
                              </w:rPr>
                              <w:t>Kerjasama Bilateral Indonesia – Tiongkok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02.65pt;margin-top:.65pt;width:180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" fillcolor="white [3201]" strokecolor="black [3213]" strokeweight="2pt">
                <v:textbox>
                  <w:txbxContent>
                    <w:p w:rsidR="00C24101" w:rsidRPr="00FA12BE" w:rsidRDefault="00C24101" w:rsidP="00C24101">
                      <w:pPr>
                        <w:spacing w:after="0" w:line="240" w:lineRule="auto"/>
                        <w:jc w:val="center"/>
                        <w:rPr>
                          <w:rFonts w:ascii="Times New Roman" w:hAnsi="Times New Roman" w:cs="Times New Roman"/>
                          <w:sz w:val="24"/>
                        </w:rPr>
                      </w:pPr>
                      <w:r>
                        <w:rPr>
                          <w:rFonts w:ascii="Times New Roman" w:hAnsi="Times New Roman" w:cs="Times New Roman"/>
                          <w:sz w:val="24"/>
                        </w:rPr>
                        <w:t>Kerjasama Bilateral Indonesia – Tiongkok</w:t>
                      </w:r>
                    </w:p>
                  </w:txbxContent>
                </v:textbox>
              </v:rect>
            </w:pict>
          </mc:Fallback>
        </mc:AlternateContent>
      </w:r>
    </w:p>
    <w:p w:rsidR="00C24101" w:rsidRDefault="00C24101" w:rsidP="00C24101">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0624093E" wp14:editId="2F833BE2">
                <wp:simplePos x="0" y="0"/>
                <wp:positionH relativeFrom="column">
                  <wp:posOffset>2440305</wp:posOffset>
                </wp:positionH>
                <wp:positionV relativeFrom="paragraph">
                  <wp:posOffset>344058</wp:posOffset>
                </wp:positionV>
                <wp:extent cx="0" cy="417830"/>
                <wp:effectExtent l="95250" t="19050" r="76200" b="96520"/>
                <wp:wrapNone/>
                <wp:docPr id="2" name="Straight Arrow Connector 2"/>
                <wp:cNvGraphicFramePr/>
                <a:graphic xmlns:a="http://schemas.openxmlformats.org/drawingml/2006/main">
                  <a:graphicData uri="http://schemas.microsoft.com/office/word/2010/wordprocessingShape">
                    <wps:wsp>
                      <wps:cNvCnPr/>
                      <wps:spPr>
                        <a:xfrm>
                          <a:off x="0" y="0"/>
                          <a:ext cx="0" cy="4178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92.15pt;margin-top:27.1pt;width:0;height:32.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" strokecolor="black [3200]" strokeweight="2pt">
                <v:stroke endarrow="open"/>
                <v:shadow on="t" color="black" opacity="24903f" origin=",.5" offset="0,.55556mm"/>
              </v:shape>
            </w:pict>
          </mc:Fallback>
        </mc:AlternateContent>
      </w:r>
    </w:p>
    <w:p w:rsidR="00C24101" w:rsidRDefault="00C24101" w:rsidP="00C24101">
      <w:pPr>
        <w:autoSpaceDE w:val="0"/>
        <w:autoSpaceDN w:val="0"/>
        <w:adjustRightInd w:val="0"/>
        <w:spacing w:after="0" w:line="480" w:lineRule="auto"/>
        <w:ind w:firstLine="360"/>
        <w:jc w:val="both"/>
        <w:rPr>
          <w:rFonts w:ascii="Times New Roman" w:hAnsi="Times New Roman" w:cs="Times New Roman"/>
          <w:sz w:val="24"/>
          <w:szCs w:val="24"/>
        </w:rPr>
      </w:pPr>
    </w:p>
    <w:p w:rsidR="00C24101" w:rsidRDefault="00C24101" w:rsidP="00C24101">
      <w:pPr>
        <w:tabs>
          <w:tab w:val="left" w:pos="111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6B2227E4" wp14:editId="18614493">
                <wp:simplePos x="0" y="0"/>
                <wp:positionH relativeFrom="column">
                  <wp:posOffset>1303020</wp:posOffset>
                </wp:positionH>
                <wp:positionV relativeFrom="paragraph">
                  <wp:posOffset>74930</wp:posOffset>
                </wp:positionV>
                <wp:extent cx="2286000" cy="676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0" cy="676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4101" w:rsidRPr="00FA12BE" w:rsidRDefault="00C24101" w:rsidP="00C24101">
                            <w:pPr>
                              <w:spacing w:after="0" w:line="240" w:lineRule="auto"/>
                              <w:jc w:val="center"/>
                              <w:rPr>
                                <w:rFonts w:ascii="Times New Roman" w:hAnsi="Times New Roman" w:cs="Times New Roman"/>
                                <w:sz w:val="24"/>
                              </w:rPr>
                            </w:pPr>
                            <w:r>
                              <w:rPr>
                                <w:rFonts w:ascii="Times New Roman" w:hAnsi="Times New Roman" w:cs="Times New Roman"/>
                                <w:sz w:val="24"/>
                              </w:rPr>
                              <w:t xml:space="preserve">Peningkatan </w:t>
                            </w:r>
                            <w:r>
                              <w:rPr>
                                <w:rFonts w:ascii="Times New Roman" w:hAnsi="Times New Roman" w:cs="Times New Roman"/>
                                <w:sz w:val="24"/>
                              </w:rPr>
                              <w:t>Jumlah Tenaga Kerja Asing Asal Tiongkok di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102.6pt;margin-top:5.9pt;width:180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" fillcolor="white [3201]" strokecolor="black [3213]" strokeweight="2pt">
                <v:textbox>
                  <w:txbxContent>
                    <w:p w:rsidR="00C24101" w:rsidRPr="00FA12BE" w:rsidRDefault="00C24101" w:rsidP="00C24101">
                      <w:pPr>
                        <w:spacing w:after="0" w:line="240" w:lineRule="auto"/>
                        <w:jc w:val="center"/>
                        <w:rPr>
                          <w:rFonts w:ascii="Times New Roman" w:hAnsi="Times New Roman" w:cs="Times New Roman"/>
                          <w:sz w:val="24"/>
                        </w:rPr>
                      </w:pPr>
                      <w:r>
                        <w:rPr>
                          <w:rFonts w:ascii="Times New Roman" w:hAnsi="Times New Roman" w:cs="Times New Roman"/>
                          <w:sz w:val="24"/>
                        </w:rPr>
                        <w:t xml:space="preserve">Peningkatan </w:t>
                      </w:r>
                      <w:r>
                        <w:rPr>
                          <w:rFonts w:ascii="Times New Roman" w:hAnsi="Times New Roman" w:cs="Times New Roman"/>
                          <w:sz w:val="24"/>
                        </w:rPr>
                        <w:t>Jumlah Tenaga Kerja Asing Asal Tiongkok di Indonesia</w:t>
                      </w:r>
                    </w:p>
                  </w:txbxContent>
                </v:textbox>
              </v:rect>
            </w:pict>
          </mc:Fallback>
        </mc:AlternateContent>
      </w:r>
    </w:p>
    <w:p w:rsidR="00C24101" w:rsidRDefault="00C24101" w:rsidP="00C24101">
      <w:pPr>
        <w:tabs>
          <w:tab w:val="left" w:pos="1111"/>
        </w:tabs>
        <w:autoSpaceDE w:val="0"/>
        <w:autoSpaceDN w:val="0"/>
        <w:adjustRightInd w:val="0"/>
        <w:spacing w:after="0" w:line="480" w:lineRule="auto"/>
        <w:jc w:val="both"/>
        <w:rPr>
          <w:rFonts w:ascii="Times New Roman" w:hAnsi="Times New Roman" w:cs="Times New Roman"/>
          <w:sz w:val="24"/>
          <w:szCs w:val="24"/>
        </w:rPr>
      </w:pPr>
    </w:p>
    <w:p w:rsidR="00C24101" w:rsidRDefault="00C24101" w:rsidP="00C24101">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144543F4" wp14:editId="404C90DA">
                <wp:simplePos x="0" y="0"/>
                <wp:positionH relativeFrom="column">
                  <wp:posOffset>2442210</wp:posOffset>
                </wp:positionH>
                <wp:positionV relativeFrom="paragraph">
                  <wp:posOffset>1122680</wp:posOffset>
                </wp:positionV>
                <wp:extent cx="0" cy="417830"/>
                <wp:effectExtent l="95250" t="19050" r="76200" b="96520"/>
                <wp:wrapNone/>
                <wp:docPr id="12" name="Straight Arrow Connector 12"/>
                <wp:cNvGraphicFramePr/>
                <a:graphic xmlns:a="http://schemas.openxmlformats.org/drawingml/2006/main">
                  <a:graphicData uri="http://schemas.microsoft.com/office/word/2010/wordprocessingShape">
                    <wps:wsp>
                      <wps:cNvCnPr/>
                      <wps:spPr>
                        <a:xfrm>
                          <a:off x="0" y="0"/>
                          <a:ext cx="0" cy="4178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12" o:spid="_x0000_s1026" type="#_x0000_t32" style="position:absolute;margin-left:192.3pt;margin-top:88.4pt;width:0;height:32.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545DD149" wp14:editId="2E32D269">
                <wp:simplePos x="0" y="0"/>
                <wp:positionH relativeFrom="column">
                  <wp:posOffset>1332230</wp:posOffset>
                </wp:positionH>
                <wp:positionV relativeFrom="paragraph">
                  <wp:posOffset>481965</wp:posOffset>
                </wp:positionV>
                <wp:extent cx="2245995" cy="645795"/>
                <wp:effectExtent l="0" t="0" r="20955" b="20955"/>
                <wp:wrapNone/>
                <wp:docPr id="5" name="Rectangle 5"/>
                <wp:cNvGraphicFramePr/>
                <a:graphic xmlns:a="http://schemas.openxmlformats.org/drawingml/2006/main">
                  <a:graphicData uri="http://schemas.microsoft.com/office/word/2010/wordprocessingShape">
                    <wps:wsp>
                      <wps:cNvSpPr/>
                      <wps:spPr>
                        <a:xfrm>
                          <a:off x="0" y="0"/>
                          <a:ext cx="2245995" cy="6457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4101" w:rsidRPr="00FA12BE" w:rsidRDefault="00C24101" w:rsidP="00C24101">
                            <w:pPr>
                              <w:spacing w:after="0" w:line="240" w:lineRule="auto"/>
                              <w:jc w:val="center"/>
                              <w:rPr>
                                <w:rFonts w:ascii="Times New Roman" w:hAnsi="Times New Roman" w:cs="Times New Roman"/>
                                <w:sz w:val="24"/>
                              </w:rPr>
                            </w:pPr>
                            <w:r>
                              <w:rPr>
                                <w:rFonts w:ascii="Times New Roman" w:hAnsi="Times New Roman" w:cs="Times New Roman"/>
                                <w:sz w:val="24"/>
                              </w:rPr>
                              <w:t xml:space="preserve">Kemungkinan </w:t>
                            </w:r>
                            <w:r>
                              <w:rPr>
                                <w:rFonts w:ascii="Times New Roman" w:hAnsi="Times New Roman" w:cs="Times New Roman"/>
                                <w:sz w:val="24"/>
                              </w:rPr>
                              <w:t>Menyalahgunakan Izin T</w:t>
                            </w:r>
                            <w:r w:rsidRPr="00FA12BE">
                              <w:rPr>
                                <w:rFonts w:ascii="Times New Roman" w:hAnsi="Times New Roman" w:cs="Times New Roman"/>
                                <w:sz w:val="24"/>
                              </w:rPr>
                              <w:t>inggal yang Diberikan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104.9pt;margin-top:37.95pt;width:176.85pt;height:5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" fillcolor="white [3201]" strokecolor="black [3213]" strokeweight="2pt">
                <v:textbox>
                  <w:txbxContent>
                    <w:p w:rsidR="00C24101" w:rsidRPr="00FA12BE" w:rsidRDefault="00C24101" w:rsidP="00C24101">
                      <w:pPr>
                        <w:spacing w:after="0" w:line="240" w:lineRule="auto"/>
                        <w:jc w:val="center"/>
                        <w:rPr>
                          <w:rFonts w:ascii="Times New Roman" w:hAnsi="Times New Roman" w:cs="Times New Roman"/>
                          <w:sz w:val="24"/>
                        </w:rPr>
                      </w:pPr>
                      <w:r>
                        <w:rPr>
                          <w:rFonts w:ascii="Times New Roman" w:hAnsi="Times New Roman" w:cs="Times New Roman"/>
                          <w:sz w:val="24"/>
                        </w:rPr>
                        <w:t xml:space="preserve">Kemungkinan </w:t>
                      </w:r>
                      <w:r>
                        <w:rPr>
                          <w:rFonts w:ascii="Times New Roman" w:hAnsi="Times New Roman" w:cs="Times New Roman"/>
                          <w:sz w:val="24"/>
                        </w:rPr>
                        <w:t>Menyalahgunakan Izin T</w:t>
                      </w:r>
                      <w:r w:rsidRPr="00FA12BE">
                        <w:rPr>
                          <w:rFonts w:ascii="Times New Roman" w:hAnsi="Times New Roman" w:cs="Times New Roman"/>
                          <w:sz w:val="24"/>
                        </w:rPr>
                        <w:t>inggal yang Diberikan</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6EBEC768" wp14:editId="27F4C2A4">
                <wp:simplePos x="0" y="0"/>
                <wp:positionH relativeFrom="column">
                  <wp:posOffset>2439035</wp:posOffset>
                </wp:positionH>
                <wp:positionV relativeFrom="paragraph">
                  <wp:posOffset>66675</wp:posOffset>
                </wp:positionV>
                <wp:extent cx="0" cy="417830"/>
                <wp:effectExtent l="95250" t="19050" r="76200" b="96520"/>
                <wp:wrapNone/>
                <wp:docPr id="11" name="Straight Arrow Connector 11"/>
                <wp:cNvGraphicFramePr/>
                <a:graphic xmlns:a="http://schemas.openxmlformats.org/drawingml/2006/main">
                  <a:graphicData uri="http://schemas.microsoft.com/office/word/2010/wordprocessingShape">
                    <wps:wsp>
                      <wps:cNvCnPr/>
                      <wps:spPr>
                        <a:xfrm>
                          <a:off x="0" y="0"/>
                          <a:ext cx="0" cy="4178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11" o:spid="_x0000_s1026" type="#_x0000_t32" style="position:absolute;margin-left:192.05pt;margin-top:5.25pt;width:0;height:32.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" strokecolor="black [3200]" strokeweight="2pt">
                <v:stroke endarrow="open"/>
                <v:shadow on="t" color="black" opacity="24903f" origin=",.5" offset="0,.55556mm"/>
              </v:shape>
            </w:pict>
          </mc:Fallback>
        </mc:AlternateContent>
      </w:r>
    </w:p>
    <w:p w:rsidR="00C24101" w:rsidRDefault="00C24101" w:rsidP="00C24101">
      <w:pPr>
        <w:rPr>
          <w:rFonts w:ascii="Times New Roman" w:hAnsi="Times New Roman" w:cs="Times New Roman"/>
          <w:sz w:val="24"/>
          <w:szCs w:val="24"/>
        </w:rPr>
      </w:pPr>
    </w:p>
    <w:p w:rsidR="00C24101" w:rsidRDefault="00C24101" w:rsidP="00C24101">
      <w:pPr>
        <w:rPr>
          <w:rFonts w:ascii="Times New Roman" w:hAnsi="Times New Roman" w:cs="Times New Roman"/>
          <w:sz w:val="24"/>
          <w:szCs w:val="24"/>
        </w:rPr>
      </w:pPr>
    </w:p>
    <w:p w:rsidR="00C24101" w:rsidRDefault="00C24101" w:rsidP="00C24101">
      <w:pPr>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69504" behindDoc="0" locked="0" layoutInCell="1" allowOverlap="1" wp14:anchorId="1C06E885" wp14:editId="50130344">
                <wp:simplePos x="0" y="0"/>
                <wp:positionH relativeFrom="column">
                  <wp:posOffset>1332865</wp:posOffset>
                </wp:positionH>
                <wp:positionV relativeFrom="paragraph">
                  <wp:posOffset>170815</wp:posOffset>
                </wp:positionV>
                <wp:extent cx="2245995" cy="486410"/>
                <wp:effectExtent l="0" t="0" r="20955" b="27940"/>
                <wp:wrapNone/>
                <wp:docPr id="6" name="Rectangle 6"/>
                <wp:cNvGraphicFramePr/>
                <a:graphic xmlns:a="http://schemas.openxmlformats.org/drawingml/2006/main">
                  <a:graphicData uri="http://schemas.microsoft.com/office/word/2010/wordprocessingShape">
                    <wps:wsp>
                      <wps:cNvSpPr/>
                      <wps:spPr>
                        <a:xfrm>
                          <a:off x="0" y="0"/>
                          <a:ext cx="2245995" cy="486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4101" w:rsidRPr="00FA12BE" w:rsidRDefault="00C24101" w:rsidP="00C24101">
                            <w:pPr>
                              <w:spacing w:after="0" w:line="240" w:lineRule="auto"/>
                              <w:jc w:val="center"/>
                              <w:rPr>
                                <w:rFonts w:ascii="Times New Roman" w:hAnsi="Times New Roman" w:cs="Times New Roman"/>
                                <w:sz w:val="24"/>
                              </w:rPr>
                            </w:pPr>
                            <w:r>
                              <w:rPr>
                                <w:rFonts w:ascii="Times New Roman" w:hAnsi="Times New Roman" w:cs="Times New Roman"/>
                                <w:sz w:val="24"/>
                              </w:rPr>
                              <w:t xml:space="preserve">Pengawasan </w:t>
                            </w:r>
                            <w:r>
                              <w:rPr>
                                <w:rFonts w:ascii="Times New Roman" w:hAnsi="Times New Roman" w:cs="Times New Roman"/>
                                <w:sz w:val="24"/>
                              </w:rPr>
                              <w:t>Keimigrasian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9" style="position:absolute;margin-left:104.95pt;margin-top:13.45pt;width:176.85pt;height:38.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" fillcolor="white [3201]" strokecolor="black [3213]" strokeweight="2pt">
                <v:textbox>
                  <w:txbxContent>
                    <w:p w:rsidR="00C24101" w:rsidRPr="00FA12BE" w:rsidRDefault="00C24101" w:rsidP="00C24101">
                      <w:pPr>
                        <w:spacing w:after="0" w:line="240" w:lineRule="auto"/>
                        <w:jc w:val="center"/>
                        <w:rPr>
                          <w:rFonts w:ascii="Times New Roman" w:hAnsi="Times New Roman" w:cs="Times New Roman"/>
                          <w:sz w:val="24"/>
                        </w:rPr>
                      </w:pPr>
                      <w:r>
                        <w:rPr>
                          <w:rFonts w:ascii="Times New Roman" w:hAnsi="Times New Roman" w:cs="Times New Roman"/>
                          <w:sz w:val="24"/>
                        </w:rPr>
                        <w:t xml:space="preserve">Pengawasan </w:t>
                      </w:r>
                      <w:r>
                        <w:rPr>
                          <w:rFonts w:ascii="Times New Roman" w:hAnsi="Times New Roman" w:cs="Times New Roman"/>
                          <w:sz w:val="24"/>
                        </w:rPr>
                        <w:t>Keimigrasian</w:t>
                      </w:r>
                    </w:p>
                  </w:txbxContent>
                </v:textbox>
              </v:rect>
            </w:pict>
          </mc:Fallback>
        </mc:AlternateContent>
      </w:r>
    </w:p>
    <w:p w:rsidR="00C24101" w:rsidRDefault="00C24101" w:rsidP="00C24101">
      <w:pPr>
        <w:tabs>
          <w:tab w:val="left" w:pos="3260"/>
        </w:tabs>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06429F17" wp14:editId="44DDE981">
                <wp:simplePos x="0" y="0"/>
                <wp:positionH relativeFrom="column">
                  <wp:posOffset>2432685</wp:posOffset>
                </wp:positionH>
                <wp:positionV relativeFrom="paragraph">
                  <wp:posOffset>325755</wp:posOffset>
                </wp:positionV>
                <wp:extent cx="0" cy="417830"/>
                <wp:effectExtent l="95250" t="19050" r="76200" b="96520"/>
                <wp:wrapNone/>
                <wp:docPr id="13" name="Straight Arrow Connector 13"/>
                <wp:cNvGraphicFramePr/>
                <a:graphic xmlns:a="http://schemas.openxmlformats.org/drawingml/2006/main">
                  <a:graphicData uri="http://schemas.microsoft.com/office/word/2010/wordprocessingShape">
                    <wps:wsp>
                      <wps:cNvCnPr/>
                      <wps:spPr>
                        <a:xfrm>
                          <a:off x="0" y="0"/>
                          <a:ext cx="0" cy="4178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13" o:spid="_x0000_s1026" type="#_x0000_t32" style="position:absolute;margin-left:191.55pt;margin-top:25.65pt;width:0;height:32.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" strokecolor="black [3200]" strokeweight="2pt">
                <v:stroke endarrow="open"/>
                <v:shadow on="t" color="black" opacity="24903f" origin=",.5" offset="0,.55556mm"/>
              </v:shape>
            </w:pict>
          </mc:Fallback>
        </mc:AlternateContent>
      </w:r>
      <w:r>
        <w:rPr>
          <w:rFonts w:ascii="Times New Roman" w:hAnsi="Times New Roman" w:cs="Times New Roman"/>
          <w:sz w:val="24"/>
          <w:szCs w:val="24"/>
        </w:rPr>
        <w:tab/>
      </w:r>
    </w:p>
    <w:p w:rsidR="00C24101" w:rsidRDefault="00C24101" w:rsidP="00C24101">
      <w:pPr>
        <w:rPr>
          <w:rFonts w:ascii="Times New Roman" w:hAnsi="Times New Roman" w:cs="Times New Roman"/>
          <w:sz w:val="24"/>
          <w:szCs w:val="24"/>
        </w:rPr>
      </w:pPr>
    </w:p>
    <w:p w:rsidR="00C24101" w:rsidRDefault="00C24101" w:rsidP="00C24101">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772A2839" wp14:editId="27560054">
                <wp:simplePos x="0" y="0"/>
                <wp:positionH relativeFrom="column">
                  <wp:posOffset>1337310</wp:posOffset>
                </wp:positionH>
                <wp:positionV relativeFrom="paragraph">
                  <wp:posOffset>111237</wp:posOffset>
                </wp:positionV>
                <wp:extent cx="2245995" cy="486410"/>
                <wp:effectExtent l="0" t="0" r="20955" b="27940"/>
                <wp:wrapNone/>
                <wp:docPr id="7" name="Rectangle 7"/>
                <wp:cNvGraphicFramePr/>
                <a:graphic xmlns:a="http://schemas.openxmlformats.org/drawingml/2006/main">
                  <a:graphicData uri="http://schemas.microsoft.com/office/word/2010/wordprocessingShape">
                    <wps:wsp>
                      <wps:cNvSpPr/>
                      <wps:spPr>
                        <a:xfrm>
                          <a:off x="0" y="0"/>
                          <a:ext cx="2245995" cy="486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4101" w:rsidRPr="00FA12BE" w:rsidRDefault="00C24101" w:rsidP="00C24101">
                            <w:pPr>
                              <w:spacing w:after="0" w:line="240" w:lineRule="auto"/>
                              <w:jc w:val="center"/>
                              <w:rPr>
                                <w:rFonts w:ascii="Times New Roman" w:hAnsi="Times New Roman" w:cs="Times New Roman"/>
                                <w:sz w:val="24"/>
                              </w:rPr>
                            </w:pPr>
                            <w:r w:rsidRPr="00FA12BE">
                              <w:rPr>
                                <w:rFonts w:ascii="Times New Roman" w:hAnsi="Times New Roman" w:cs="Times New Roman"/>
                                <w:sz w:val="24"/>
                              </w:rPr>
                              <w:t xml:space="preserve">Penindakan </w:t>
                            </w:r>
                            <w:r w:rsidRPr="00FA12BE">
                              <w:rPr>
                                <w:rFonts w:ascii="Times New Roman" w:hAnsi="Times New Roman" w:cs="Times New Roman"/>
                                <w:sz w:val="24"/>
                              </w:rPr>
                              <w:t>Keimigrasian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30" style="position:absolute;margin-left:105.3pt;margin-top:8.75pt;width:176.85pt;height:38.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" fillcolor="white [3201]" strokecolor="black [3213]" strokeweight="2pt">
                <v:textbox>
                  <w:txbxContent>
                    <w:p w:rsidR="00C24101" w:rsidRPr="00FA12BE" w:rsidRDefault="00C24101" w:rsidP="00C24101">
                      <w:pPr>
                        <w:spacing w:after="0" w:line="240" w:lineRule="auto"/>
                        <w:jc w:val="center"/>
                        <w:rPr>
                          <w:rFonts w:ascii="Times New Roman" w:hAnsi="Times New Roman" w:cs="Times New Roman"/>
                          <w:sz w:val="24"/>
                        </w:rPr>
                      </w:pPr>
                      <w:r w:rsidRPr="00FA12BE">
                        <w:rPr>
                          <w:rFonts w:ascii="Times New Roman" w:hAnsi="Times New Roman" w:cs="Times New Roman"/>
                          <w:sz w:val="24"/>
                        </w:rPr>
                        <w:t xml:space="preserve">Penindakan </w:t>
                      </w:r>
                      <w:r w:rsidRPr="00FA12BE">
                        <w:rPr>
                          <w:rFonts w:ascii="Times New Roman" w:hAnsi="Times New Roman" w:cs="Times New Roman"/>
                          <w:sz w:val="24"/>
                        </w:rPr>
                        <w:t>Keimigrasian</w:t>
                      </w:r>
                    </w:p>
                  </w:txbxContent>
                </v:textbox>
              </v:rect>
            </w:pict>
          </mc:Fallback>
        </mc:AlternateContent>
      </w:r>
    </w:p>
    <w:p w:rsidR="00C24101" w:rsidRDefault="00C24101" w:rsidP="00C24101">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1902B5CE" wp14:editId="180559C2">
                <wp:simplePos x="0" y="0"/>
                <wp:positionH relativeFrom="column">
                  <wp:posOffset>2433320</wp:posOffset>
                </wp:positionH>
                <wp:positionV relativeFrom="paragraph">
                  <wp:posOffset>279512</wp:posOffset>
                </wp:positionV>
                <wp:extent cx="0" cy="417830"/>
                <wp:effectExtent l="95250" t="19050" r="76200" b="96520"/>
                <wp:wrapNone/>
                <wp:docPr id="17" name="Straight Arrow Connector 17"/>
                <wp:cNvGraphicFramePr/>
                <a:graphic xmlns:a="http://schemas.openxmlformats.org/drawingml/2006/main">
                  <a:graphicData uri="http://schemas.microsoft.com/office/word/2010/wordprocessingShape">
                    <wps:wsp>
                      <wps:cNvCnPr/>
                      <wps:spPr>
                        <a:xfrm>
                          <a:off x="0" y="0"/>
                          <a:ext cx="0" cy="4178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17" o:spid="_x0000_s1026" type="#_x0000_t32" style="position:absolute;margin-left:191.6pt;margin-top:22pt;width:0;height:32.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" strokecolor="black [3200]" strokeweight="2pt">
                <v:stroke endarrow="open"/>
                <v:shadow on="t" color="black" opacity="24903f" origin=",.5" offset="0,.55556mm"/>
              </v:shape>
            </w:pict>
          </mc:Fallback>
        </mc:AlternateContent>
      </w:r>
    </w:p>
    <w:p w:rsidR="00C24101" w:rsidRDefault="00C24101" w:rsidP="00C24101">
      <w:pPr>
        <w:rPr>
          <w:rFonts w:ascii="Times New Roman" w:hAnsi="Times New Roman" w:cs="Times New Roman"/>
          <w:sz w:val="24"/>
          <w:szCs w:val="24"/>
        </w:rPr>
      </w:pPr>
    </w:p>
    <w:p w:rsidR="00C24101" w:rsidRPr="004E093E" w:rsidRDefault="00C24101" w:rsidP="00C24101">
      <w:pP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46335019" wp14:editId="39949836">
                <wp:simplePos x="0" y="0"/>
                <wp:positionH relativeFrom="column">
                  <wp:posOffset>1337945</wp:posOffset>
                </wp:positionH>
                <wp:positionV relativeFrom="paragraph">
                  <wp:posOffset>49642</wp:posOffset>
                </wp:positionV>
                <wp:extent cx="2245995" cy="486410"/>
                <wp:effectExtent l="0" t="0" r="20955" b="27940"/>
                <wp:wrapNone/>
                <wp:docPr id="9" name="Rectangle 9"/>
                <wp:cNvGraphicFramePr/>
                <a:graphic xmlns:a="http://schemas.openxmlformats.org/drawingml/2006/main">
                  <a:graphicData uri="http://schemas.microsoft.com/office/word/2010/wordprocessingShape">
                    <wps:wsp>
                      <wps:cNvSpPr/>
                      <wps:spPr>
                        <a:xfrm>
                          <a:off x="0" y="0"/>
                          <a:ext cx="2245995" cy="486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4101" w:rsidRPr="00FA12BE" w:rsidRDefault="00C24101" w:rsidP="00C24101">
                            <w:pPr>
                              <w:spacing w:after="0" w:line="240" w:lineRule="auto"/>
                              <w:jc w:val="center"/>
                              <w:rPr>
                                <w:rFonts w:ascii="Times New Roman" w:hAnsi="Times New Roman" w:cs="Times New Roman"/>
                                <w:sz w:val="24"/>
                                <w:szCs w:val="24"/>
                              </w:rPr>
                            </w:pPr>
                            <w:r w:rsidRPr="00FA12BE">
                              <w:rPr>
                                <w:rFonts w:ascii="Times New Roman" w:hAnsi="Times New Roman" w:cs="Times New Roman"/>
                                <w:sz w:val="24"/>
                                <w:szCs w:val="24"/>
                              </w:rPr>
                              <w:t xml:space="preserve">Pengurangan </w:t>
                            </w:r>
                            <w:r w:rsidRPr="00FA12BE">
                              <w:rPr>
                                <w:rFonts w:ascii="Times New Roman" w:hAnsi="Times New Roman" w:cs="Times New Roman"/>
                                <w:sz w:val="24"/>
                                <w:szCs w:val="24"/>
                              </w:rPr>
                              <w:t>Penyalahgunaan Izin Tinggal yang Diberikan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31" style="position:absolute;margin-left:105.35pt;margin-top:3.9pt;width:176.85pt;height:38.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" fillcolor="white [3201]" strokecolor="black [3213]" strokeweight="2pt">
                <v:textbox>
                  <w:txbxContent>
                    <w:p w:rsidR="00C24101" w:rsidRPr="00FA12BE" w:rsidRDefault="00C24101" w:rsidP="00C24101">
                      <w:pPr>
                        <w:spacing w:after="0" w:line="240" w:lineRule="auto"/>
                        <w:jc w:val="center"/>
                        <w:rPr>
                          <w:rFonts w:ascii="Times New Roman" w:hAnsi="Times New Roman" w:cs="Times New Roman"/>
                          <w:sz w:val="24"/>
                          <w:szCs w:val="24"/>
                        </w:rPr>
                      </w:pPr>
                      <w:r w:rsidRPr="00FA12BE">
                        <w:rPr>
                          <w:rFonts w:ascii="Times New Roman" w:hAnsi="Times New Roman" w:cs="Times New Roman"/>
                          <w:sz w:val="24"/>
                          <w:szCs w:val="24"/>
                        </w:rPr>
                        <w:t xml:space="preserve">Pengurangan </w:t>
                      </w:r>
                      <w:r w:rsidRPr="00FA12BE">
                        <w:rPr>
                          <w:rFonts w:ascii="Times New Roman" w:hAnsi="Times New Roman" w:cs="Times New Roman"/>
                          <w:sz w:val="24"/>
                          <w:szCs w:val="24"/>
                        </w:rPr>
                        <w:t>Penyalahgunaan Izin Tinggal yang Diberikan</w:t>
                      </w:r>
                    </w:p>
                  </w:txbxContent>
                </v:textbox>
              </v:rect>
            </w:pict>
          </mc:Fallback>
        </mc:AlternateContent>
      </w:r>
    </w:p>
    <w:p w:rsidR="00C24101" w:rsidRDefault="00C24101" w:rsidP="00C24101">
      <w:pPr>
        <w:pStyle w:val="ListParagraph"/>
        <w:spacing w:after="0" w:line="480" w:lineRule="auto"/>
        <w:ind w:left="360"/>
        <w:rPr>
          <w:rFonts w:ascii="Times New Roman" w:hAnsi="Times New Roman" w:cs="Times New Roman"/>
          <w:b/>
          <w:sz w:val="24"/>
        </w:rPr>
      </w:pPr>
    </w:p>
    <w:p w:rsidR="00C24101" w:rsidRDefault="00C24101" w:rsidP="00C24101">
      <w:pPr>
        <w:pStyle w:val="ListParagraph"/>
        <w:spacing w:after="0" w:line="480" w:lineRule="auto"/>
        <w:ind w:left="360"/>
        <w:rPr>
          <w:rFonts w:ascii="Times New Roman" w:hAnsi="Times New Roman" w:cs="Times New Roman"/>
          <w:b/>
          <w:sz w:val="24"/>
        </w:rPr>
      </w:pPr>
    </w:p>
    <w:p w:rsidR="00C24101" w:rsidRPr="00226119" w:rsidRDefault="00C24101" w:rsidP="00C24101">
      <w:pPr>
        <w:pStyle w:val="ListParagraph"/>
        <w:numPr>
          <w:ilvl w:val="0"/>
          <w:numId w:val="11"/>
        </w:numPr>
        <w:spacing w:after="0" w:line="480" w:lineRule="auto"/>
        <w:rPr>
          <w:rFonts w:ascii="Times New Roman" w:hAnsi="Times New Roman" w:cs="Times New Roman"/>
          <w:b/>
          <w:sz w:val="24"/>
        </w:rPr>
      </w:pPr>
      <w:r w:rsidRPr="00226119">
        <w:rPr>
          <w:rFonts w:ascii="Times New Roman" w:hAnsi="Times New Roman" w:cs="Times New Roman"/>
          <w:b/>
          <w:sz w:val="24"/>
        </w:rPr>
        <w:t xml:space="preserve"> Metode Penelitian dan Teknik Pengumpulan Data</w:t>
      </w:r>
    </w:p>
    <w:p w:rsidR="00C24101" w:rsidRPr="00CD6931" w:rsidRDefault="00C24101" w:rsidP="00C24101">
      <w:pPr>
        <w:pStyle w:val="Default"/>
        <w:spacing w:line="480" w:lineRule="auto"/>
        <w:ind w:firstLine="360"/>
        <w:jc w:val="both"/>
      </w:pPr>
      <w:r>
        <w:t>Penulis dalam menyusun laporan skripsi</w:t>
      </w:r>
      <w:r w:rsidRPr="00CD6931">
        <w:t xml:space="preserve"> ini telah melakukan penelitian objeknya telah ditentukan. Maksud dan tujuannya adalah untuk memenuhi syarat keilmuan. Untuk itu diperlukan suatu pedoman yang dikenal dengan metode penelitian atau metode research. Tanpa metode seseorang tidak mungkin mampu menemukan, merumuskan dan menganalisa suatu masalah tertentu untuk mengungkapkan suatu kebenaran. Karena metode pada prinsipnya memberikan pedoman tentang cara ilmuwan mempelajari, menganalisis dan memahami apa yang dihadapinya. </w:t>
      </w:r>
    </w:p>
    <w:p w:rsidR="00C24101" w:rsidRPr="00CD6931" w:rsidRDefault="00C24101" w:rsidP="00C24101">
      <w:pPr>
        <w:pStyle w:val="Default"/>
        <w:spacing w:line="480" w:lineRule="auto"/>
        <w:ind w:firstLine="720"/>
        <w:jc w:val="both"/>
      </w:pPr>
      <w:r w:rsidRPr="00CD6931">
        <w:t>Sehubungan dengan peran dan fungsi metodologi dalam penelitian ilmiah, Soerjono Soekanto menyatakan bahwa “Metodologi pada hakekatnya memberikan pedoman tentang tata cara seorang ilmuwan mempelajari, menganalisa dan memahami lingkungan-lingkungan yang dihadapinya”.</w:t>
      </w:r>
      <w:r w:rsidRPr="00CD6931">
        <w:rPr>
          <w:rStyle w:val="FootnoteReference"/>
        </w:rPr>
        <w:footnoteReference w:id="18"/>
      </w:r>
    </w:p>
    <w:p w:rsidR="00C24101" w:rsidRPr="00957651" w:rsidRDefault="00C24101" w:rsidP="00C24101">
      <w:pPr>
        <w:spacing w:line="480" w:lineRule="auto"/>
        <w:ind w:firstLine="720"/>
        <w:jc w:val="both"/>
        <w:rPr>
          <w:rFonts w:ascii="Times New Roman" w:hAnsi="Times New Roman" w:cs="Times New Roman"/>
          <w:sz w:val="24"/>
        </w:rPr>
      </w:pPr>
      <w:r w:rsidRPr="0028268F">
        <w:rPr>
          <w:rFonts w:ascii="Times New Roman" w:hAnsi="Times New Roman" w:cs="Times New Roman"/>
          <w:sz w:val="24"/>
          <w:szCs w:val="24"/>
        </w:rPr>
        <w:lastRenderedPageBreak/>
        <w:t>Penyusunan lap</w:t>
      </w:r>
      <w:r>
        <w:rPr>
          <w:rFonts w:ascii="Times New Roman" w:hAnsi="Times New Roman" w:cs="Times New Roman"/>
          <w:sz w:val="24"/>
          <w:szCs w:val="24"/>
        </w:rPr>
        <w:t>oran Skripsi</w:t>
      </w:r>
      <w:r w:rsidRPr="0028268F">
        <w:rPr>
          <w:rFonts w:ascii="Times New Roman" w:hAnsi="Times New Roman" w:cs="Times New Roman"/>
          <w:sz w:val="24"/>
          <w:szCs w:val="24"/>
        </w:rPr>
        <w:t xml:space="preserve"> yang berjudu</w:t>
      </w:r>
      <w:r>
        <w:rPr>
          <w:rFonts w:ascii="Times New Roman" w:hAnsi="Times New Roman" w:cs="Times New Roman"/>
          <w:sz w:val="24"/>
          <w:szCs w:val="24"/>
        </w:rPr>
        <w:t xml:space="preserve"> “Pengawasan dan Penindakan Keimigrasian Terhadap Tenaga Kerja Asing Dalam Menguruangi Penyalahgunaan Izin Tinggal Tenaga Kerja Asing Asal Tingkok Di Indonesia </w:t>
      </w:r>
      <w:r w:rsidRPr="0028268F">
        <w:rPr>
          <w:rFonts w:ascii="Times New Roman" w:hAnsi="Times New Roman" w:cs="Times New Roman"/>
        </w:rPr>
        <w:t xml:space="preserve">”, </w:t>
      </w:r>
      <w:r w:rsidRPr="00957651">
        <w:rPr>
          <w:rFonts w:ascii="Times New Roman" w:hAnsi="Times New Roman" w:cs="Times New Roman"/>
          <w:sz w:val="24"/>
        </w:rPr>
        <w:t xml:space="preserve">ini membutuhkan data  sekunder yang diperoleh melalui kegiatan penelitian. </w:t>
      </w:r>
    </w:p>
    <w:p w:rsidR="00C24101" w:rsidRPr="00E03AA6" w:rsidRDefault="00C24101" w:rsidP="00C24101">
      <w:pPr>
        <w:spacing w:line="480" w:lineRule="auto"/>
        <w:ind w:firstLine="720"/>
        <w:jc w:val="both"/>
        <w:rPr>
          <w:rFonts w:ascii="Times New Roman" w:hAnsi="Times New Roman" w:cs="Times New Roman"/>
          <w:sz w:val="24"/>
          <w:szCs w:val="24"/>
        </w:rPr>
      </w:pPr>
      <w:r w:rsidRPr="00E03AA6">
        <w:rPr>
          <w:rFonts w:ascii="Times New Roman" w:hAnsi="Times New Roman" w:cs="Times New Roman"/>
          <w:sz w:val="24"/>
          <w:szCs w:val="24"/>
        </w:rPr>
        <w:t>Dalam pelaksanaan penelitian harus disertai dengan suatu metode atau cara tertentu untuk melaksanakan suatu prosedur yakni usaha untuk menghimpun serta menemukan hubungan-hubungan yang ada diantara fakta yang diamati secara seksama. Penelitian ilmiah adalah apabila dalam memecahkan masalah dilakukan secara sistematis yaitu dengan menganalisis serta mengadakan konstruksi secara metodologis dan dilaksanakan secara konsisten. “Metodologis artinya sesuai dengan metode atau cara tertentu, sistematis adalah berdasarkan sistem yang telah ditentukan agar mudah dipahami, sedangkan konsisten berarti tidak adanya hal-hal yang bertentangan dalam suatu kerangka sehingga dapat dipertanggungjawabkan”.</w:t>
      </w:r>
      <w:r w:rsidRPr="00E03AA6">
        <w:rPr>
          <w:rStyle w:val="FootnoteReference"/>
          <w:rFonts w:ascii="Times New Roman" w:hAnsi="Times New Roman" w:cs="Times New Roman"/>
          <w:sz w:val="24"/>
          <w:szCs w:val="24"/>
        </w:rPr>
        <w:footnoteReference w:id="19"/>
      </w:r>
    </w:p>
    <w:p w:rsidR="00C24101" w:rsidRPr="00CD6931" w:rsidRDefault="00C24101" w:rsidP="00C24101">
      <w:pPr>
        <w:pStyle w:val="Default"/>
        <w:spacing w:line="480" w:lineRule="auto"/>
        <w:ind w:firstLine="720"/>
        <w:jc w:val="both"/>
      </w:pPr>
      <w:r w:rsidRPr="00CD6931">
        <w:t>Hasil akhir yang diharapkan dari metode penelitian adalah kebenaran ilmiah, untuk itu kegiatan penelitian yang dilakukan dengan menggunakan suatu pedoman atau petunjuk kearah mana langkah-langkah harus dilaksanakan beserta urutannya yang dilakukan secara konseptual, rinci, terarah, sistematis dan adanya kontabilitas satu sama lainnya. Akhirnya data yang diperoleh dari penelitian ini dapat dipertanggungjawabkan secara ilmiah dan tidak menyimpang dari pokok-pokok permasalahan yang dirumuskan dalam bab sebelumnya.</w:t>
      </w:r>
    </w:p>
    <w:p w:rsidR="00C24101" w:rsidRPr="00FC32CB" w:rsidRDefault="00C24101" w:rsidP="00C24101">
      <w:pPr>
        <w:pStyle w:val="Default"/>
        <w:spacing w:line="480" w:lineRule="auto"/>
        <w:ind w:firstLine="720"/>
        <w:jc w:val="both"/>
      </w:pPr>
      <w:r w:rsidRPr="00FC32CB">
        <w:rPr>
          <w:bCs/>
          <w:iCs/>
        </w:rPr>
        <w:lastRenderedPageBreak/>
        <w:t xml:space="preserve">Library Research </w:t>
      </w:r>
      <w:r w:rsidRPr="00FC32CB">
        <w:rPr>
          <w:bCs/>
        </w:rPr>
        <w:t xml:space="preserve">(Penelitian Kepustakaan) </w:t>
      </w:r>
      <w:r w:rsidRPr="00FC32CB">
        <w:t xml:space="preserve">yaitu metode pengumpulan data melalui literatur-literatur yang ada, baik berupa buku-buku, majalah, peraturan perundang-undangan yang mengatur mengenai masalah Keimigrasian dan sumber lain yang menunjang penelitian ini. Hal ini dibutuhkan untuk memberikan gambaran yang jelas sehingga dapat memberikan arah yang tepat sebagai masukan yang berguna bagi landasan teoritis dan kerangka acuan dalam penelitian hukum ini. </w:t>
      </w:r>
    </w:p>
    <w:p w:rsidR="00C24101" w:rsidRDefault="00C24101" w:rsidP="00C24101">
      <w:pPr>
        <w:pStyle w:val="Default"/>
        <w:spacing w:line="480" w:lineRule="auto"/>
        <w:ind w:firstLine="360"/>
        <w:jc w:val="both"/>
      </w:pPr>
      <w:r w:rsidRPr="002C727C">
        <w:rPr>
          <w:iCs/>
        </w:rPr>
        <w:t xml:space="preserve">Library Research </w:t>
      </w:r>
      <w:r w:rsidRPr="002C727C">
        <w:t>penulis gunakan dalam upaya untuk mendapatkan data sekunder yang diperoleh dengan cara menerjemahkan, mengutip dan menyadur dari para penulis, baik berupa buku, karya tulis ilmiah dan peraturan perundang-undangan yang ada korelasinya dengan penulisan hukum i</w:t>
      </w:r>
      <w:r>
        <w:t xml:space="preserve">ni. Data sekunder ini meliputi </w:t>
      </w:r>
      <w:r>
        <w:rPr>
          <w:bCs/>
        </w:rPr>
        <w:t>bahan hukum sekunder y</w:t>
      </w:r>
      <w:r w:rsidRPr="00CD6931">
        <w:t xml:space="preserve">aitu bahan-bahan yang memberikan penjelasan mengenai bahan hukum primer, seperti undang-undang Nomor 6 tahun 2011 tentang Keimigrasian, KUHP, hasil-hasil penelitian mengenai tindak pidana dan keimigrasian, buku-buku literatur tentang tindak dan keimigrasian, pemidanaan, </w:t>
      </w:r>
      <w:r>
        <w:t>dan sebagainya.</w:t>
      </w:r>
    </w:p>
    <w:p w:rsidR="00C24101" w:rsidRDefault="00C24101" w:rsidP="00C24101">
      <w:pPr>
        <w:pStyle w:val="Default"/>
        <w:spacing w:line="480" w:lineRule="auto"/>
        <w:jc w:val="both"/>
      </w:pPr>
      <w:r>
        <w:tab/>
        <w:t>Selanjutnya Penulis menggunakan teknik wawancara yaitu dilakukan untuk memperdalam masalah yang diteliti dengan melakukan perbincangan dengan para pakar atau profesional yang dianggap ahli dalam bidang masalah yang sedang diteliti.</w:t>
      </w:r>
    </w:p>
    <w:p w:rsidR="00C24101" w:rsidRDefault="00C24101" w:rsidP="00C24101">
      <w:pPr>
        <w:pStyle w:val="Default"/>
        <w:spacing w:line="480" w:lineRule="auto"/>
        <w:jc w:val="both"/>
      </w:pPr>
    </w:p>
    <w:p w:rsidR="00C24101" w:rsidRDefault="00C24101" w:rsidP="00C24101">
      <w:pPr>
        <w:pStyle w:val="Default"/>
        <w:spacing w:line="480" w:lineRule="auto"/>
        <w:jc w:val="both"/>
      </w:pPr>
    </w:p>
    <w:p w:rsidR="00C24101" w:rsidRDefault="00C24101" w:rsidP="00C24101">
      <w:pPr>
        <w:pStyle w:val="Default"/>
        <w:spacing w:line="480" w:lineRule="auto"/>
        <w:jc w:val="both"/>
      </w:pPr>
    </w:p>
    <w:p w:rsidR="00C24101" w:rsidRPr="00226119" w:rsidRDefault="00C24101" w:rsidP="00C24101">
      <w:pPr>
        <w:pStyle w:val="ListParagraph"/>
        <w:numPr>
          <w:ilvl w:val="0"/>
          <w:numId w:val="11"/>
        </w:numPr>
        <w:spacing w:line="480" w:lineRule="auto"/>
        <w:rPr>
          <w:rFonts w:ascii="Times New Roman" w:hAnsi="Times New Roman" w:cs="Times New Roman"/>
          <w:b/>
          <w:sz w:val="24"/>
        </w:rPr>
      </w:pPr>
      <w:r w:rsidRPr="00226119">
        <w:rPr>
          <w:rFonts w:ascii="Times New Roman" w:hAnsi="Times New Roman" w:cs="Times New Roman"/>
          <w:b/>
          <w:sz w:val="24"/>
        </w:rPr>
        <w:lastRenderedPageBreak/>
        <w:t xml:space="preserve"> Lokasi Penelitian</w:t>
      </w:r>
    </w:p>
    <w:p w:rsidR="00C24101" w:rsidRDefault="00C24101" w:rsidP="00C24101">
      <w:pPr>
        <w:autoSpaceDE w:val="0"/>
        <w:autoSpaceDN w:val="0"/>
        <w:adjustRightInd w:val="0"/>
        <w:spacing w:after="0" w:line="480" w:lineRule="auto"/>
        <w:ind w:firstLine="720"/>
        <w:jc w:val="both"/>
        <w:rPr>
          <w:rFonts w:ascii="Times New Roman" w:hAnsi="Times New Roman" w:cs="Times New Roman"/>
          <w:sz w:val="24"/>
          <w:szCs w:val="24"/>
        </w:rPr>
      </w:pPr>
      <w:r w:rsidRPr="007F6CFA">
        <w:rPr>
          <w:rFonts w:ascii="Times New Roman" w:hAnsi="Times New Roman" w:cs="Times New Roman"/>
          <w:sz w:val="24"/>
          <w:szCs w:val="23"/>
        </w:rPr>
        <w:t>Lokasi penelitian adalah tempat atau wadah diadakannya suatu penelitian, sedangkan situs penelitian adalah objek yang akan d</w:t>
      </w:r>
      <w:r>
        <w:rPr>
          <w:rFonts w:ascii="Times New Roman" w:hAnsi="Times New Roman" w:cs="Times New Roman"/>
          <w:sz w:val="24"/>
          <w:szCs w:val="23"/>
        </w:rPr>
        <w:t>ilakukan suatu penelitian. Pe</w:t>
      </w:r>
      <w:r w:rsidRPr="007F6CFA">
        <w:rPr>
          <w:rFonts w:ascii="Times New Roman" w:hAnsi="Times New Roman" w:cs="Times New Roman"/>
          <w:sz w:val="24"/>
          <w:szCs w:val="23"/>
        </w:rPr>
        <w:t xml:space="preserve">nelitian ini lokasinya adalah </w:t>
      </w:r>
      <w:r w:rsidRPr="00C11974">
        <w:rPr>
          <w:rFonts w:ascii="Times New Roman" w:hAnsi="Times New Roman" w:cs="Times New Roman"/>
          <w:sz w:val="24"/>
          <w:szCs w:val="24"/>
        </w:rPr>
        <w:t>pada</w:t>
      </w:r>
      <w:r>
        <w:rPr>
          <w:rFonts w:ascii="Times New Roman" w:hAnsi="Times New Roman" w:cs="Times New Roman"/>
          <w:sz w:val="24"/>
          <w:szCs w:val="24"/>
        </w:rPr>
        <w:t xml:space="preserve"> :</w:t>
      </w:r>
    </w:p>
    <w:p w:rsidR="00C24101" w:rsidRDefault="00C24101" w:rsidP="00C24101">
      <w:pPr>
        <w:pStyle w:val="ListParagraph"/>
        <w:numPr>
          <w:ilvl w:val="1"/>
          <w:numId w:val="11"/>
        </w:numPr>
        <w:autoSpaceDE w:val="0"/>
        <w:autoSpaceDN w:val="0"/>
        <w:adjustRightInd w:val="0"/>
        <w:spacing w:after="0" w:line="480" w:lineRule="auto"/>
        <w:jc w:val="both"/>
        <w:rPr>
          <w:rFonts w:ascii="Times New Roman" w:hAnsi="Times New Roman" w:cs="Times New Roman"/>
          <w:sz w:val="24"/>
          <w:szCs w:val="24"/>
        </w:rPr>
      </w:pPr>
      <w:r w:rsidRPr="00652699">
        <w:rPr>
          <w:rFonts w:ascii="Times New Roman" w:hAnsi="Times New Roman" w:cs="Times New Roman"/>
          <w:sz w:val="24"/>
          <w:szCs w:val="24"/>
        </w:rPr>
        <w:t xml:space="preserve"> Direktorat Jendral Imigrasi</w:t>
      </w:r>
      <w:r>
        <w:rPr>
          <w:rFonts w:ascii="Times New Roman" w:hAnsi="Times New Roman" w:cs="Times New Roman"/>
          <w:sz w:val="24"/>
          <w:szCs w:val="24"/>
        </w:rPr>
        <w:t xml:space="preserve"> Jl. H.R. Rasuna Said Blok X-6 KAV.8</w:t>
      </w:r>
      <w:r w:rsidRPr="00652699">
        <w:rPr>
          <w:rFonts w:ascii="Times New Roman" w:hAnsi="Times New Roman" w:cs="Times New Roman"/>
          <w:sz w:val="24"/>
          <w:szCs w:val="24"/>
        </w:rPr>
        <w:t xml:space="preserve"> Jakarta Selatan. </w:t>
      </w:r>
    </w:p>
    <w:p w:rsidR="00C24101" w:rsidRDefault="00C24101" w:rsidP="00C24101">
      <w:pPr>
        <w:pStyle w:val="ListParagraph"/>
        <w:numPr>
          <w:ilvl w:val="1"/>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Perpustakaan Fakultas Ilmu Sosial dan Ilmu Politik Univesitas Pasundan Bandung Jl. Lengkong Dalam No. 17 Bandung.</w:t>
      </w:r>
    </w:p>
    <w:p w:rsidR="00C24101" w:rsidRDefault="00C24101" w:rsidP="00C24101">
      <w:pPr>
        <w:pStyle w:val="ListParagraph"/>
        <w:numPr>
          <w:ilvl w:val="1"/>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Perpustakaan Fakultas Hukum Univesitas Pasundan Bandung Jl. Lengkong Dalam No. 17 Bandung.</w:t>
      </w:r>
    </w:p>
    <w:p w:rsidR="00C24101" w:rsidRPr="00652699" w:rsidRDefault="00C24101" w:rsidP="00C24101">
      <w:pPr>
        <w:pStyle w:val="ListParagraph"/>
        <w:autoSpaceDE w:val="0"/>
        <w:autoSpaceDN w:val="0"/>
        <w:adjustRightInd w:val="0"/>
        <w:spacing w:after="0" w:line="480" w:lineRule="auto"/>
        <w:ind w:left="1080"/>
        <w:jc w:val="both"/>
        <w:rPr>
          <w:rFonts w:ascii="Times New Roman" w:hAnsi="Times New Roman" w:cs="Times New Roman"/>
          <w:sz w:val="24"/>
          <w:szCs w:val="24"/>
        </w:rPr>
      </w:pPr>
    </w:p>
    <w:p w:rsidR="00C24101" w:rsidRPr="00226119" w:rsidRDefault="00C24101" w:rsidP="00C24101">
      <w:pPr>
        <w:pStyle w:val="ListParagraph"/>
        <w:numPr>
          <w:ilvl w:val="0"/>
          <w:numId w:val="11"/>
        </w:numPr>
        <w:spacing w:line="480" w:lineRule="auto"/>
        <w:rPr>
          <w:rFonts w:ascii="Times New Roman" w:hAnsi="Times New Roman" w:cs="Times New Roman"/>
          <w:b/>
          <w:color w:val="000000"/>
          <w:sz w:val="24"/>
          <w:szCs w:val="24"/>
        </w:rPr>
      </w:pPr>
      <w:r w:rsidRPr="00226119">
        <w:rPr>
          <w:rFonts w:ascii="Times New Roman" w:hAnsi="Times New Roman" w:cs="Times New Roman"/>
          <w:b/>
          <w:color w:val="000000"/>
          <w:sz w:val="24"/>
          <w:szCs w:val="24"/>
        </w:rPr>
        <w:t xml:space="preserve"> Jadwal dan Kegiatan Penelitian</w:t>
      </w:r>
    </w:p>
    <w:tbl>
      <w:tblPr>
        <w:tblStyle w:val="TableGrid"/>
        <w:tblW w:w="10275" w:type="dxa"/>
        <w:tblLayout w:type="fixed"/>
        <w:tblLook w:val="04A0" w:firstRow="1" w:lastRow="0" w:firstColumn="1" w:lastColumn="0" w:noHBand="0" w:noVBand="1"/>
      </w:tblPr>
      <w:tblGrid>
        <w:gridCol w:w="510"/>
        <w:gridCol w:w="2150"/>
        <w:gridCol w:w="425"/>
        <w:gridCol w:w="425"/>
        <w:gridCol w:w="426"/>
        <w:gridCol w:w="425"/>
        <w:gridCol w:w="425"/>
        <w:gridCol w:w="425"/>
        <w:gridCol w:w="426"/>
        <w:gridCol w:w="425"/>
        <w:gridCol w:w="425"/>
        <w:gridCol w:w="425"/>
        <w:gridCol w:w="426"/>
        <w:gridCol w:w="425"/>
        <w:gridCol w:w="425"/>
        <w:gridCol w:w="425"/>
        <w:gridCol w:w="426"/>
        <w:gridCol w:w="283"/>
        <w:gridCol w:w="953"/>
      </w:tblGrid>
      <w:tr w:rsidR="00C24101" w:rsidTr="003E3CCD">
        <w:trPr>
          <w:gridAfter w:val="1"/>
          <w:wAfter w:w="953" w:type="dxa"/>
          <w:trHeight w:val="300"/>
        </w:trPr>
        <w:tc>
          <w:tcPr>
            <w:tcW w:w="510" w:type="dxa"/>
            <w:vMerge w:val="restart"/>
          </w:tcPr>
          <w:p w:rsidR="00C24101" w:rsidRDefault="00C24101" w:rsidP="003E3CCD">
            <w:pPr>
              <w:pStyle w:val="Default"/>
              <w:spacing w:line="480" w:lineRule="auto"/>
              <w:jc w:val="both"/>
            </w:pPr>
            <w:r>
              <w:t>No</w:t>
            </w:r>
          </w:p>
        </w:tc>
        <w:tc>
          <w:tcPr>
            <w:tcW w:w="2150" w:type="dxa"/>
            <w:vMerge w:val="restart"/>
          </w:tcPr>
          <w:p w:rsidR="00C24101" w:rsidRDefault="00C24101" w:rsidP="003E3CCD">
            <w:pPr>
              <w:pStyle w:val="Default"/>
              <w:jc w:val="both"/>
            </w:pPr>
            <w:r>
              <w:t>Bulan &amp; Minggu Kegiatan</w:t>
            </w:r>
          </w:p>
        </w:tc>
        <w:tc>
          <w:tcPr>
            <w:tcW w:w="1701" w:type="dxa"/>
            <w:gridSpan w:val="4"/>
          </w:tcPr>
          <w:p w:rsidR="00C24101" w:rsidRDefault="00C24101" w:rsidP="003E3CCD">
            <w:pPr>
              <w:pStyle w:val="Default"/>
              <w:spacing w:line="480" w:lineRule="auto"/>
              <w:jc w:val="center"/>
            </w:pPr>
            <w:r>
              <w:t>September</w:t>
            </w:r>
          </w:p>
        </w:tc>
        <w:tc>
          <w:tcPr>
            <w:tcW w:w="1701" w:type="dxa"/>
            <w:gridSpan w:val="4"/>
          </w:tcPr>
          <w:p w:rsidR="00C24101" w:rsidRDefault="00C24101" w:rsidP="003E3CCD">
            <w:pPr>
              <w:pStyle w:val="Default"/>
              <w:spacing w:line="480" w:lineRule="auto"/>
              <w:jc w:val="center"/>
            </w:pPr>
            <w:r>
              <w:t>Oktober</w:t>
            </w:r>
          </w:p>
        </w:tc>
        <w:tc>
          <w:tcPr>
            <w:tcW w:w="1701" w:type="dxa"/>
            <w:gridSpan w:val="4"/>
          </w:tcPr>
          <w:p w:rsidR="00C24101" w:rsidRDefault="00C24101" w:rsidP="003E3CCD">
            <w:pPr>
              <w:pStyle w:val="Default"/>
              <w:spacing w:line="480" w:lineRule="auto"/>
              <w:jc w:val="center"/>
            </w:pPr>
            <w:r>
              <w:t>November</w:t>
            </w:r>
          </w:p>
        </w:tc>
        <w:tc>
          <w:tcPr>
            <w:tcW w:w="1559" w:type="dxa"/>
            <w:gridSpan w:val="4"/>
            <w:tcBorders>
              <w:right w:val="single" w:sz="4" w:space="0" w:color="auto"/>
            </w:tcBorders>
          </w:tcPr>
          <w:p w:rsidR="00C24101" w:rsidRDefault="00C24101" w:rsidP="003E3CCD">
            <w:pPr>
              <w:pStyle w:val="Default"/>
              <w:spacing w:line="480" w:lineRule="auto"/>
              <w:jc w:val="center"/>
            </w:pPr>
            <w:r>
              <w:t>Desember</w:t>
            </w:r>
          </w:p>
        </w:tc>
      </w:tr>
      <w:tr w:rsidR="00C24101" w:rsidTr="003E3CCD">
        <w:trPr>
          <w:trHeight w:val="236"/>
        </w:trPr>
        <w:tc>
          <w:tcPr>
            <w:tcW w:w="510" w:type="dxa"/>
            <w:vMerge/>
          </w:tcPr>
          <w:p w:rsidR="00C24101" w:rsidRDefault="00C24101" w:rsidP="003E3CCD">
            <w:pPr>
              <w:pStyle w:val="Default"/>
              <w:spacing w:line="480" w:lineRule="auto"/>
              <w:jc w:val="both"/>
            </w:pPr>
          </w:p>
        </w:tc>
        <w:tc>
          <w:tcPr>
            <w:tcW w:w="2150" w:type="dxa"/>
            <w:vMerge/>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Borders>
              <w:right w:val="nil"/>
            </w:tcBorders>
          </w:tcPr>
          <w:p w:rsidR="00C24101" w:rsidRDefault="00C24101" w:rsidP="003E3CCD">
            <w:pPr>
              <w:pStyle w:val="Default"/>
              <w:spacing w:line="480" w:lineRule="auto"/>
              <w:jc w:val="both"/>
            </w:pPr>
          </w:p>
        </w:tc>
        <w:tc>
          <w:tcPr>
            <w:tcW w:w="425" w:type="dxa"/>
            <w:tcBorders>
              <w:right w:val="nil"/>
            </w:tcBorders>
          </w:tcPr>
          <w:p w:rsidR="00C24101" w:rsidRDefault="00C24101" w:rsidP="003E3CCD">
            <w:pPr>
              <w:pStyle w:val="Default"/>
              <w:spacing w:line="480" w:lineRule="auto"/>
              <w:jc w:val="both"/>
            </w:pPr>
          </w:p>
        </w:tc>
        <w:tc>
          <w:tcPr>
            <w:tcW w:w="426" w:type="dxa"/>
            <w:tcBorders>
              <w:right w:val="nil"/>
            </w:tcBorders>
          </w:tcPr>
          <w:p w:rsidR="00C24101" w:rsidRDefault="00C24101" w:rsidP="003E3CCD">
            <w:pPr>
              <w:pStyle w:val="Default"/>
              <w:spacing w:line="480" w:lineRule="auto"/>
              <w:jc w:val="both"/>
            </w:pPr>
          </w:p>
        </w:tc>
        <w:tc>
          <w:tcPr>
            <w:tcW w:w="283" w:type="dxa"/>
            <w:tcBorders>
              <w:right w:val="nil"/>
            </w:tcBorders>
          </w:tcPr>
          <w:p w:rsidR="00C24101" w:rsidRDefault="00C24101" w:rsidP="003E3CCD">
            <w:pPr>
              <w:pStyle w:val="Default"/>
              <w:spacing w:line="480" w:lineRule="auto"/>
              <w:jc w:val="both"/>
            </w:pPr>
          </w:p>
        </w:tc>
        <w:tc>
          <w:tcPr>
            <w:tcW w:w="953" w:type="dxa"/>
            <w:tcBorders>
              <w:top w:val="nil"/>
              <w:bottom w:val="nil"/>
              <w:right w:val="nil"/>
            </w:tcBorders>
          </w:tcPr>
          <w:p w:rsidR="00C24101" w:rsidRDefault="00C24101" w:rsidP="003E3CCD">
            <w:pPr>
              <w:pStyle w:val="Default"/>
              <w:spacing w:line="480" w:lineRule="auto"/>
              <w:jc w:val="both"/>
            </w:pPr>
          </w:p>
        </w:tc>
      </w:tr>
      <w:tr w:rsidR="00C24101" w:rsidTr="003E3CCD">
        <w:trPr>
          <w:gridAfter w:val="1"/>
          <w:wAfter w:w="953" w:type="dxa"/>
          <w:trHeight w:val="315"/>
        </w:trPr>
        <w:tc>
          <w:tcPr>
            <w:tcW w:w="510" w:type="dxa"/>
            <w:vMerge w:val="restart"/>
          </w:tcPr>
          <w:p w:rsidR="00C24101" w:rsidRDefault="00C24101" w:rsidP="003E3CCD">
            <w:pPr>
              <w:pStyle w:val="Default"/>
              <w:spacing w:line="480" w:lineRule="auto"/>
              <w:jc w:val="center"/>
            </w:pPr>
          </w:p>
          <w:p w:rsidR="00C24101" w:rsidRDefault="00C24101" w:rsidP="003E3CCD">
            <w:pPr>
              <w:pStyle w:val="Default"/>
              <w:spacing w:line="480" w:lineRule="auto"/>
              <w:jc w:val="center"/>
            </w:pPr>
            <w:r>
              <w:t>1</w:t>
            </w:r>
          </w:p>
        </w:tc>
        <w:tc>
          <w:tcPr>
            <w:tcW w:w="2150" w:type="dxa"/>
          </w:tcPr>
          <w:p w:rsidR="00C24101" w:rsidRDefault="00C24101" w:rsidP="003E3CCD">
            <w:pPr>
              <w:pStyle w:val="Default"/>
              <w:spacing w:line="480" w:lineRule="auto"/>
              <w:jc w:val="both"/>
            </w:pPr>
            <w:r>
              <w:t>Tahap Persiapan</w:t>
            </w: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Borders>
              <w:top w:val="nil"/>
            </w:tcBorders>
          </w:tcPr>
          <w:p w:rsidR="00C24101" w:rsidRDefault="00C24101" w:rsidP="003E3CCD">
            <w:pPr>
              <w:pStyle w:val="Default"/>
              <w:spacing w:line="480" w:lineRule="auto"/>
              <w:jc w:val="both"/>
            </w:pPr>
          </w:p>
        </w:tc>
        <w:tc>
          <w:tcPr>
            <w:tcW w:w="425" w:type="dxa"/>
            <w:tcBorders>
              <w:top w:val="nil"/>
            </w:tcBorders>
          </w:tcPr>
          <w:p w:rsidR="00C24101" w:rsidRDefault="00C24101" w:rsidP="003E3CCD">
            <w:pPr>
              <w:pStyle w:val="Default"/>
              <w:spacing w:line="480" w:lineRule="auto"/>
              <w:jc w:val="both"/>
            </w:pPr>
          </w:p>
        </w:tc>
        <w:tc>
          <w:tcPr>
            <w:tcW w:w="426" w:type="dxa"/>
            <w:tcBorders>
              <w:top w:val="nil"/>
            </w:tcBorders>
          </w:tcPr>
          <w:p w:rsidR="00C24101" w:rsidRDefault="00C24101" w:rsidP="003E3CCD">
            <w:pPr>
              <w:pStyle w:val="Default"/>
              <w:spacing w:line="480" w:lineRule="auto"/>
              <w:jc w:val="both"/>
            </w:pPr>
          </w:p>
        </w:tc>
        <w:tc>
          <w:tcPr>
            <w:tcW w:w="425" w:type="dxa"/>
            <w:tcBorders>
              <w:top w:val="nil"/>
            </w:tcBorders>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283" w:type="dxa"/>
          </w:tcPr>
          <w:p w:rsidR="00C24101" w:rsidRDefault="00C24101" w:rsidP="003E3CCD">
            <w:pPr>
              <w:pStyle w:val="Default"/>
              <w:spacing w:line="480" w:lineRule="auto"/>
              <w:jc w:val="both"/>
            </w:pPr>
          </w:p>
        </w:tc>
      </w:tr>
      <w:tr w:rsidR="00C24101" w:rsidTr="003E3CCD">
        <w:trPr>
          <w:gridAfter w:val="1"/>
          <w:wAfter w:w="953" w:type="dxa"/>
          <w:trHeight w:val="270"/>
        </w:trPr>
        <w:tc>
          <w:tcPr>
            <w:tcW w:w="510" w:type="dxa"/>
            <w:vMerge/>
          </w:tcPr>
          <w:p w:rsidR="00C24101" w:rsidRDefault="00C24101" w:rsidP="003E3CCD">
            <w:pPr>
              <w:pStyle w:val="Default"/>
              <w:spacing w:line="480" w:lineRule="auto"/>
              <w:jc w:val="center"/>
            </w:pPr>
          </w:p>
        </w:tc>
        <w:tc>
          <w:tcPr>
            <w:tcW w:w="2150" w:type="dxa"/>
          </w:tcPr>
          <w:p w:rsidR="00C24101" w:rsidRDefault="00C24101" w:rsidP="00C24101">
            <w:pPr>
              <w:pStyle w:val="Default"/>
              <w:numPr>
                <w:ilvl w:val="0"/>
                <w:numId w:val="9"/>
              </w:numPr>
              <w:jc w:val="both"/>
            </w:pPr>
            <w:r>
              <w:t>Konsultasi Judul</w:t>
            </w:r>
          </w:p>
        </w:tc>
        <w:tc>
          <w:tcPr>
            <w:tcW w:w="425" w:type="dxa"/>
            <w:shd w:val="clear" w:color="auto" w:fill="000000" w:themeFill="text1"/>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283" w:type="dxa"/>
          </w:tcPr>
          <w:p w:rsidR="00C24101" w:rsidRDefault="00C24101" w:rsidP="003E3CCD">
            <w:pPr>
              <w:pStyle w:val="Default"/>
              <w:spacing w:line="480" w:lineRule="auto"/>
              <w:jc w:val="both"/>
            </w:pPr>
          </w:p>
        </w:tc>
      </w:tr>
      <w:tr w:rsidR="00C24101" w:rsidTr="003E3CCD">
        <w:trPr>
          <w:gridAfter w:val="1"/>
          <w:wAfter w:w="953" w:type="dxa"/>
          <w:trHeight w:val="270"/>
        </w:trPr>
        <w:tc>
          <w:tcPr>
            <w:tcW w:w="510" w:type="dxa"/>
            <w:vMerge/>
          </w:tcPr>
          <w:p w:rsidR="00C24101" w:rsidRDefault="00C24101" w:rsidP="003E3CCD">
            <w:pPr>
              <w:pStyle w:val="Default"/>
              <w:spacing w:line="480" w:lineRule="auto"/>
              <w:jc w:val="center"/>
            </w:pPr>
          </w:p>
        </w:tc>
        <w:tc>
          <w:tcPr>
            <w:tcW w:w="2150" w:type="dxa"/>
          </w:tcPr>
          <w:p w:rsidR="00C24101" w:rsidRDefault="00C24101" w:rsidP="00C24101">
            <w:pPr>
              <w:pStyle w:val="Default"/>
              <w:numPr>
                <w:ilvl w:val="0"/>
                <w:numId w:val="9"/>
              </w:numPr>
              <w:jc w:val="both"/>
            </w:pPr>
            <w:r>
              <w:t>Pengajuan Judul</w:t>
            </w:r>
          </w:p>
        </w:tc>
        <w:tc>
          <w:tcPr>
            <w:tcW w:w="425" w:type="dxa"/>
            <w:shd w:val="clear" w:color="auto" w:fill="000000" w:themeFill="text1"/>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283" w:type="dxa"/>
          </w:tcPr>
          <w:p w:rsidR="00C24101" w:rsidRDefault="00C24101" w:rsidP="003E3CCD">
            <w:pPr>
              <w:pStyle w:val="Default"/>
              <w:spacing w:line="480" w:lineRule="auto"/>
              <w:jc w:val="both"/>
            </w:pPr>
          </w:p>
        </w:tc>
      </w:tr>
      <w:tr w:rsidR="00C24101" w:rsidTr="003E3CCD">
        <w:trPr>
          <w:gridAfter w:val="1"/>
          <w:wAfter w:w="953" w:type="dxa"/>
          <w:trHeight w:val="713"/>
        </w:trPr>
        <w:tc>
          <w:tcPr>
            <w:tcW w:w="510" w:type="dxa"/>
            <w:vMerge w:val="restart"/>
          </w:tcPr>
          <w:p w:rsidR="00C24101" w:rsidRDefault="00C24101" w:rsidP="003E3CCD">
            <w:pPr>
              <w:pStyle w:val="Default"/>
              <w:spacing w:line="480" w:lineRule="auto"/>
              <w:jc w:val="center"/>
            </w:pPr>
          </w:p>
          <w:p w:rsidR="00C24101" w:rsidRDefault="00C24101" w:rsidP="003E3CCD">
            <w:pPr>
              <w:pStyle w:val="Default"/>
              <w:spacing w:line="480" w:lineRule="auto"/>
            </w:pPr>
            <w:r>
              <w:t>2</w:t>
            </w:r>
          </w:p>
        </w:tc>
        <w:tc>
          <w:tcPr>
            <w:tcW w:w="2150" w:type="dxa"/>
          </w:tcPr>
          <w:p w:rsidR="00C24101" w:rsidRDefault="00C24101" w:rsidP="003E3CCD">
            <w:pPr>
              <w:pStyle w:val="Default"/>
              <w:jc w:val="both"/>
            </w:pPr>
            <w:r>
              <w:t>Penelitian Lapangan</w:t>
            </w: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283" w:type="dxa"/>
          </w:tcPr>
          <w:p w:rsidR="00C24101" w:rsidRDefault="00C24101" w:rsidP="003E3CCD">
            <w:pPr>
              <w:pStyle w:val="Default"/>
              <w:spacing w:line="480" w:lineRule="auto"/>
              <w:jc w:val="both"/>
            </w:pPr>
          </w:p>
        </w:tc>
      </w:tr>
      <w:tr w:rsidR="00C24101" w:rsidTr="003E3CCD">
        <w:trPr>
          <w:gridAfter w:val="1"/>
          <w:wAfter w:w="953" w:type="dxa"/>
          <w:trHeight w:val="686"/>
        </w:trPr>
        <w:tc>
          <w:tcPr>
            <w:tcW w:w="510" w:type="dxa"/>
            <w:vMerge/>
          </w:tcPr>
          <w:p w:rsidR="00C24101" w:rsidRDefault="00C24101" w:rsidP="003E3CCD">
            <w:pPr>
              <w:pStyle w:val="Default"/>
              <w:spacing w:line="480" w:lineRule="auto"/>
              <w:jc w:val="center"/>
            </w:pPr>
          </w:p>
        </w:tc>
        <w:tc>
          <w:tcPr>
            <w:tcW w:w="2150" w:type="dxa"/>
          </w:tcPr>
          <w:p w:rsidR="00C24101" w:rsidRDefault="00C24101" w:rsidP="00C24101">
            <w:pPr>
              <w:pStyle w:val="Default"/>
              <w:numPr>
                <w:ilvl w:val="0"/>
                <w:numId w:val="10"/>
              </w:numPr>
              <w:spacing w:line="276" w:lineRule="auto"/>
              <w:jc w:val="both"/>
            </w:pPr>
            <w:r>
              <w:t>Pengurusan Surat Izin</w:t>
            </w: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shd w:val="clear" w:color="auto" w:fill="000000" w:themeFill="text1"/>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283" w:type="dxa"/>
          </w:tcPr>
          <w:p w:rsidR="00C24101" w:rsidRDefault="00C24101" w:rsidP="003E3CCD">
            <w:pPr>
              <w:pStyle w:val="Default"/>
              <w:spacing w:line="480" w:lineRule="auto"/>
              <w:jc w:val="both"/>
            </w:pPr>
          </w:p>
        </w:tc>
      </w:tr>
      <w:tr w:rsidR="00C24101" w:rsidTr="003E3CCD">
        <w:trPr>
          <w:gridAfter w:val="1"/>
          <w:wAfter w:w="953" w:type="dxa"/>
          <w:trHeight w:val="435"/>
        </w:trPr>
        <w:tc>
          <w:tcPr>
            <w:tcW w:w="510" w:type="dxa"/>
            <w:vMerge/>
          </w:tcPr>
          <w:p w:rsidR="00C24101" w:rsidRDefault="00C24101" w:rsidP="003E3CCD">
            <w:pPr>
              <w:pStyle w:val="Default"/>
              <w:spacing w:line="480" w:lineRule="auto"/>
              <w:jc w:val="center"/>
            </w:pPr>
          </w:p>
        </w:tc>
        <w:tc>
          <w:tcPr>
            <w:tcW w:w="2150" w:type="dxa"/>
          </w:tcPr>
          <w:p w:rsidR="00C24101" w:rsidRDefault="00C24101" w:rsidP="00C24101">
            <w:pPr>
              <w:pStyle w:val="Default"/>
              <w:numPr>
                <w:ilvl w:val="0"/>
                <w:numId w:val="10"/>
              </w:numPr>
              <w:spacing w:line="480" w:lineRule="auto"/>
              <w:jc w:val="both"/>
            </w:pPr>
            <w:r>
              <w:t>Kepustakaan</w:t>
            </w: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shd w:val="clear" w:color="auto" w:fill="000000" w:themeFill="text1"/>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283" w:type="dxa"/>
          </w:tcPr>
          <w:p w:rsidR="00C24101" w:rsidRDefault="00C24101" w:rsidP="003E3CCD">
            <w:pPr>
              <w:pStyle w:val="Default"/>
              <w:spacing w:line="480" w:lineRule="auto"/>
              <w:jc w:val="both"/>
            </w:pPr>
          </w:p>
        </w:tc>
      </w:tr>
      <w:tr w:rsidR="00C24101" w:rsidTr="003E3CCD">
        <w:trPr>
          <w:gridAfter w:val="1"/>
          <w:wAfter w:w="953" w:type="dxa"/>
        </w:trPr>
        <w:tc>
          <w:tcPr>
            <w:tcW w:w="510" w:type="dxa"/>
          </w:tcPr>
          <w:p w:rsidR="00C24101" w:rsidRDefault="00C24101" w:rsidP="003E3CCD">
            <w:pPr>
              <w:pStyle w:val="Default"/>
              <w:spacing w:line="480" w:lineRule="auto"/>
            </w:pPr>
            <w:r>
              <w:t>3</w:t>
            </w:r>
          </w:p>
        </w:tc>
        <w:tc>
          <w:tcPr>
            <w:tcW w:w="2150" w:type="dxa"/>
          </w:tcPr>
          <w:p w:rsidR="00C24101" w:rsidRDefault="00C24101" w:rsidP="003E3CCD">
            <w:pPr>
              <w:pStyle w:val="Default"/>
              <w:spacing w:line="480" w:lineRule="auto"/>
              <w:jc w:val="both"/>
            </w:pPr>
            <w:r>
              <w:t>Pengolahan Data</w:t>
            </w: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shd w:val="clear" w:color="auto" w:fill="000000" w:themeFill="text1"/>
          </w:tcPr>
          <w:p w:rsidR="00C24101" w:rsidRDefault="00C24101" w:rsidP="003E3CCD">
            <w:pPr>
              <w:pStyle w:val="Default"/>
              <w:spacing w:line="480" w:lineRule="auto"/>
              <w:jc w:val="both"/>
            </w:pPr>
          </w:p>
        </w:tc>
        <w:tc>
          <w:tcPr>
            <w:tcW w:w="426" w:type="dxa"/>
            <w:shd w:val="clear" w:color="auto" w:fill="000000" w:themeFill="text1"/>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283" w:type="dxa"/>
          </w:tcPr>
          <w:p w:rsidR="00C24101" w:rsidRDefault="00C24101" w:rsidP="003E3CCD">
            <w:pPr>
              <w:pStyle w:val="Default"/>
              <w:spacing w:line="480" w:lineRule="auto"/>
              <w:jc w:val="both"/>
            </w:pPr>
          </w:p>
        </w:tc>
      </w:tr>
      <w:tr w:rsidR="00C24101" w:rsidTr="003E3CCD">
        <w:trPr>
          <w:gridAfter w:val="1"/>
          <w:wAfter w:w="953" w:type="dxa"/>
        </w:trPr>
        <w:tc>
          <w:tcPr>
            <w:tcW w:w="510" w:type="dxa"/>
          </w:tcPr>
          <w:p w:rsidR="00C24101" w:rsidRDefault="00C24101" w:rsidP="003E3CCD">
            <w:pPr>
              <w:pStyle w:val="Default"/>
              <w:spacing w:line="480" w:lineRule="auto"/>
            </w:pPr>
            <w:r>
              <w:lastRenderedPageBreak/>
              <w:t>4</w:t>
            </w:r>
          </w:p>
        </w:tc>
        <w:tc>
          <w:tcPr>
            <w:tcW w:w="2150" w:type="dxa"/>
          </w:tcPr>
          <w:p w:rsidR="00C24101" w:rsidRDefault="00C24101" w:rsidP="003E3CCD">
            <w:pPr>
              <w:pStyle w:val="Default"/>
              <w:spacing w:line="480" w:lineRule="auto"/>
              <w:jc w:val="both"/>
            </w:pPr>
            <w:r>
              <w:t>Analisa Data</w:t>
            </w: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shd w:val="clear" w:color="auto" w:fill="000000" w:themeFill="text1"/>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283" w:type="dxa"/>
          </w:tcPr>
          <w:p w:rsidR="00C24101" w:rsidRDefault="00C24101" w:rsidP="003E3CCD">
            <w:pPr>
              <w:pStyle w:val="Default"/>
              <w:spacing w:line="480" w:lineRule="auto"/>
              <w:jc w:val="both"/>
            </w:pPr>
          </w:p>
        </w:tc>
      </w:tr>
      <w:tr w:rsidR="00C24101" w:rsidTr="003E3CCD">
        <w:trPr>
          <w:gridAfter w:val="1"/>
          <w:wAfter w:w="953" w:type="dxa"/>
          <w:trHeight w:val="428"/>
        </w:trPr>
        <w:tc>
          <w:tcPr>
            <w:tcW w:w="510" w:type="dxa"/>
            <w:vMerge w:val="restart"/>
          </w:tcPr>
          <w:p w:rsidR="00C24101" w:rsidRDefault="00C24101" w:rsidP="003E3CCD">
            <w:pPr>
              <w:pStyle w:val="Default"/>
              <w:spacing w:line="480" w:lineRule="auto"/>
              <w:jc w:val="center"/>
            </w:pPr>
          </w:p>
          <w:p w:rsidR="00C24101" w:rsidRDefault="00C24101" w:rsidP="003E3CCD">
            <w:pPr>
              <w:pStyle w:val="Default"/>
              <w:spacing w:line="480" w:lineRule="auto"/>
              <w:jc w:val="center"/>
            </w:pPr>
          </w:p>
          <w:p w:rsidR="00C24101" w:rsidRDefault="00C24101" w:rsidP="003E3CCD">
            <w:pPr>
              <w:pStyle w:val="Default"/>
              <w:spacing w:line="480" w:lineRule="auto"/>
              <w:jc w:val="center"/>
            </w:pPr>
          </w:p>
          <w:p w:rsidR="00C24101" w:rsidRDefault="00C24101" w:rsidP="003E3CCD">
            <w:pPr>
              <w:pStyle w:val="Default"/>
              <w:spacing w:line="480" w:lineRule="auto"/>
              <w:jc w:val="center"/>
            </w:pPr>
            <w:r>
              <w:t>5</w:t>
            </w:r>
          </w:p>
        </w:tc>
        <w:tc>
          <w:tcPr>
            <w:tcW w:w="2150" w:type="dxa"/>
          </w:tcPr>
          <w:p w:rsidR="00C24101" w:rsidRDefault="00C24101" w:rsidP="003E3CCD">
            <w:pPr>
              <w:pStyle w:val="Default"/>
              <w:spacing w:line="480" w:lineRule="auto"/>
              <w:jc w:val="both"/>
            </w:pPr>
            <w:r>
              <w:t>Kegiatan Akhir</w:t>
            </w: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shd w:val="clear" w:color="auto" w:fill="FFFFFF" w:themeFill="background1"/>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283" w:type="dxa"/>
          </w:tcPr>
          <w:p w:rsidR="00C24101" w:rsidRDefault="00C24101" w:rsidP="003E3CCD">
            <w:pPr>
              <w:pStyle w:val="Default"/>
              <w:spacing w:line="480" w:lineRule="auto"/>
              <w:jc w:val="both"/>
            </w:pPr>
          </w:p>
        </w:tc>
      </w:tr>
      <w:tr w:rsidR="00C24101" w:rsidTr="003E3CCD">
        <w:trPr>
          <w:gridAfter w:val="1"/>
          <w:wAfter w:w="953" w:type="dxa"/>
          <w:trHeight w:val="345"/>
        </w:trPr>
        <w:tc>
          <w:tcPr>
            <w:tcW w:w="510" w:type="dxa"/>
            <w:vMerge/>
          </w:tcPr>
          <w:p w:rsidR="00C24101" w:rsidRDefault="00C24101" w:rsidP="003E3CCD">
            <w:pPr>
              <w:pStyle w:val="Default"/>
              <w:spacing w:line="480" w:lineRule="auto"/>
              <w:jc w:val="both"/>
            </w:pPr>
          </w:p>
        </w:tc>
        <w:tc>
          <w:tcPr>
            <w:tcW w:w="2150" w:type="dxa"/>
          </w:tcPr>
          <w:p w:rsidR="00C24101" w:rsidRDefault="00C24101" w:rsidP="00C24101">
            <w:pPr>
              <w:pStyle w:val="Default"/>
              <w:numPr>
                <w:ilvl w:val="0"/>
                <w:numId w:val="3"/>
              </w:numPr>
              <w:spacing w:line="480" w:lineRule="auto"/>
              <w:jc w:val="both"/>
            </w:pPr>
            <w:r>
              <w:t>Pelaporan</w:t>
            </w: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shd w:val="clear" w:color="auto" w:fill="000000" w:themeFill="text1"/>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283" w:type="dxa"/>
          </w:tcPr>
          <w:p w:rsidR="00C24101" w:rsidRDefault="00C24101" w:rsidP="003E3CCD">
            <w:pPr>
              <w:pStyle w:val="Default"/>
              <w:spacing w:line="480" w:lineRule="auto"/>
              <w:jc w:val="both"/>
            </w:pPr>
          </w:p>
        </w:tc>
      </w:tr>
      <w:tr w:rsidR="00C24101" w:rsidTr="003E3CCD">
        <w:trPr>
          <w:gridAfter w:val="1"/>
          <w:wAfter w:w="953" w:type="dxa"/>
          <w:trHeight w:val="906"/>
        </w:trPr>
        <w:tc>
          <w:tcPr>
            <w:tcW w:w="510" w:type="dxa"/>
            <w:vMerge/>
          </w:tcPr>
          <w:p w:rsidR="00C24101" w:rsidRDefault="00C24101" w:rsidP="003E3CCD">
            <w:pPr>
              <w:pStyle w:val="Default"/>
              <w:spacing w:line="480" w:lineRule="auto"/>
              <w:jc w:val="both"/>
            </w:pPr>
          </w:p>
        </w:tc>
        <w:tc>
          <w:tcPr>
            <w:tcW w:w="2150" w:type="dxa"/>
          </w:tcPr>
          <w:p w:rsidR="00C24101" w:rsidRDefault="00C24101" w:rsidP="00C24101">
            <w:pPr>
              <w:pStyle w:val="Default"/>
              <w:numPr>
                <w:ilvl w:val="0"/>
                <w:numId w:val="3"/>
              </w:numPr>
              <w:spacing w:line="480" w:lineRule="auto"/>
              <w:jc w:val="both"/>
            </w:pPr>
            <w:r>
              <w:t>Persiapan &amp; Draft</w:t>
            </w: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shd w:val="clear" w:color="auto" w:fill="000000" w:themeFill="text1"/>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283" w:type="dxa"/>
          </w:tcPr>
          <w:p w:rsidR="00C24101" w:rsidRDefault="00C24101" w:rsidP="003E3CCD">
            <w:pPr>
              <w:pStyle w:val="Default"/>
              <w:spacing w:line="480" w:lineRule="auto"/>
              <w:jc w:val="both"/>
            </w:pPr>
          </w:p>
        </w:tc>
      </w:tr>
      <w:tr w:rsidR="00C24101" w:rsidTr="003E3CCD">
        <w:trPr>
          <w:gridAfter w:val="1"/>
          <w:wAfter w:w="953" w:type="dxa"/>
          <w:trHeight w:val="653"/>
        </w:trPr>
        <w:tc>
          <w:tcPr>
            <w:tcW w:w="510" w:type="dxa"/>
            <w:vMerge/>
          </w:tcPr>
          <w:p w:rsidR="00C24101" w:rsidRDefault="00C24101" w:rsidP="003E3CCD">
            <w:pPr>
              <w:pStyle w:val="Default"/>
              <w:spacing w:line="480" w:lineRule="auto"/>
              <w:jc w:val="both"/>
            </w:pPr>
          </w:p>
        </w:tc>
        <w:tc>
          <w:tcPr>
            <w:tcW w:w="2150" w:type="dxa"/>
          </w:tcPr>
          <w:p w:rsidR="00C24101" w:rsidRDefault="00C24101" w:rsidP="00C24101">
            <w:pPr>
              <w:pStyle w:val="Default"/>
              <w:numPr>
                <w:ilvl w:val="0"/>
                <w:numId w:val="3"/>
              </w:numPr>
              <w:spacing w:line="276" w:lineRule="auto"/>
              <w:jc w:val="both"/>
            </w:pPr>
            <w:r>
              <w:t>Perbaikan Hasil Draft</w:t>
            </w: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shd w:val="clear" w:color="auto" w:fill="000000" w:themeFill="text1"/>
          </w:tcPr>
          <w:p w:rsidR="00C24101" w:rsidRDefault="00C24101" w:rsidP="003E3CCD">
            <w:pPr>
              <w:pStyle w:val="Default"/>
              <w:spacing w:line="480" w:lineRule="auto"/>
              <w:jc w:val="both"/>
            </w:pPr>
          </w:p>
        </w:tc>
        <w:tc>
          <w:tcPr>
            <w:tcW w:w="425" w:type="dxa"/>
            <w:shd w:val="clear" w:color="auto" w:fill="000000" w:themeFill="text1"/>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283" w:type="dxa"/>
          </w:tcPr>
          <w:p w:rsidR="00C24101" w:rsidRDefault="00C24101" w:rsidP="003E3CCD">
            <w:pPr>
              <w:pStyle w:val="Default"/>
              <w:spacing w:line="480" w:lineRule="auto"/>
              <w:jc w:val="both"/>
            </w:pPr>
          </w:p>
        </w:tc>
      </w:tr>
      <w:tr w:rsidR="00C24101" w:rsidTr="003E3CCD">
        <w:trPr>
          <w:gridAfter w:val="1"/>
          <w:wAfter w:w="953" w:type="dxa"/>
          <w:trHeight w:val="479"/>
        </w:trPr>
        <w:tc>
          <w:tcPr>
            <w:tcW w:w="510" w:type="dxa"/>
            <w:vMerge/>
          </w:tcPr>
          <w:p w:rsidR="00C24101" w:rsidRDefault="00C24101" w:rsidP="003E3CCD">
            <w:pPr>
              <w:pStyle w:val="Default"/>
              <w:spacing w:line="480" w:lineRule="auto"/>
              <w:jc w:val="both"/>
            </w:pPr>
          </w:p>
        </w:tc>
        <w:tc>
          <w:tcPr>
            <w:tcW w:w="2150" w:type="dxa"/>
          </w:tcPr>
          <w:p w:rsidR="00C24101" w:rsidRDefault="00C24101" w:rsidP="00C24101">
            <w:pPr>
              <w:pStyle w:val="Default"/>
              <w:numPr>
                <w:ilvl w:val="0"/>
                <w:numId w:val="3"/>
              </w:numPr>
              <w:spacing w:line="276" w:lineRule="auto"/>
              <w:jc w:val="both"/>
            </w:pPr>
            <w:r>
              <w:t xml:space="preserve">Seminar </w:t>
            </w:r>
            <w:r>
              <w:t>Praktikum</w:t>
            </w:r>
            <w:bookmarkStart w:id="0" w:name="_GoBack"/>
            <w:bookmarkEnd w:id="0"/>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425" w:type="dxa"/>
            <w:shd w:val="clear" w:color="auto" w:fill="FFFFFF" w:themeFill="background1"/>
          </w:tcPr>
          <w:p w:rsidR="00C24101" w:rsidRDefault="00C24101" w:rsidP="003E3CCD">
            <w:pPr>
              <w:pStyle w:val="Default"/>
              <w:spacing w:line="480" w:lineRule="auto"/>
              <w:jc w:val="both"/>
            </w:pPr>
          </w:p>
        </w:tc>
        <w:tc>
          <w:tcPr>
            <w:tcW w:w="425" w:type="dxa"/>
            <w:shd w:val="clear" w:color="auto" w:fill="000000" w:themeFill="text1"/>
          </w:tcPr>
          <w:p w:rsidR="00C24101" w:rsidRDefault="00C24101" w:rsidP="003E3CCD">
            <w:pPr>
              <w:pStyle w:val="Default"/>
              <w:spacing w:line="480" w:lineRule="auto"/>
              <w:jc w:val="both"/>
            </w:pPr>
          </w:p>
        </w:tc>
        <w:tc>
          <w:tcPr>
            <w:tcW w:w="425" w:type="dxa"/>
          </w:tcPr>
          <w:p w:rsidR="00C24101" w:rsidRDefault="00C24101" w:rsidP="003E3CCD">
            <w:pPr>
              <w:pStyle w:val="Default"/>
              <w:spacing w:line="480" w:lineRule="auto"/>
              <w:jc w:val="both"/>
            </w:pPr>
          </w:p>
        </w:tc>
        <w:tc>
          <w:tcPr>
            <w:tcW w:w="426" w:type="dxa"/>
          </w:tcPr>
          <w:p w:rsidR="00C24101" w:rsidRDefault="00C24101" w:rsidP="003E3CCD">
            <w:pPr>
              <w:pStyle w:val="Default"/>
              <w:spacing w:line="480" w:lineRule="auto"/>
              <w:jc w:val="both"/>
            </w:pPr>
          </w:p>
        </w:tc>
        <w:tc>
          <w:tcPr>
            <w:tcW w:w="283" w:type="dxa"/>
          </w:tcPr>
          <w:p w:rsidR="00C24101" w:rsidRDefault="00C24101" w:rsidP="003E3CCD">
            <w:pPr>
              <w:pStyle w:val="Default"/>
              <w:spacing w:line="480" w:lineRule="auto"/>
              <w:jc w:val="both"/>
            </w:pPr>
          </w:p>
        </w:tc>
      </w:tr>
    </w:tbl>
    <w:p w:rsidR="00C24101" w:rsidRDefault="00C24101" w:rsidP="00C24101">
      <w:pPr>
        <w:spacing w:line="480" w:lineRule="auto"/>
        <w:rPr>
          <w:rFonts w:ascii="Times New Roman" w:hAnsi="Times New Roman" w:cs="Times New Roman"/>
          <w:b/>
          <w:color w:val="000000"/>
          <w:sz w:val="24"/>
          <w:szCs w:val="24"/>
        </w:rPr>
      </w:pPr>
    </w:p>
    <w:p w:rsidR="00C24101" w:rsidRPr="00E03AA6" w:rsidRDefault="00C24101" w:rsidP="00C24101">
      <w:pPr>
        <w:pStyle w:val="ListParagraph"/>
        <w:numPr>
          <w:ilvl w:val="0"/>
          <w:numId w:val="11"/>
        </w:numPr>
        <w:spacing w:line="480" w:lineRule="auto"/>
        <w:rPr>
          <w:rFonts w:ascii="Times New Roman" w:hAnsi="Times New Roman" w:cs="Times New Roman"/>
          <w:b/>
          <w:color w:val="000000"/>
          <w:sz w:val="24"/>
          <w:szCs w:val="24"/>
        </w:rPr>
      </w:pPr>
      <w:r w:rsidRPr="00226119">
        <w:rPr>
          <w:rFonts w:ascii="Times New Roman" w:hAnsi="Times New Roman" w:cs="Times New Roman"/>
          <w:b/>
          <w:color w:val="000000"/>
          <w:sz w:val="24"/>
          <w:szCs w:val="24"/>
        </w:rPr>
        <w:t xml:space="preserve"> Sistematika Penulisan</w:t>
      </w:r>
    </w:p>
    <w:p w:rsidR="00C24101" w:rsidRDefault="00C24101" w:rsidP="00C24101">
      <w:pPr>
        <w:pStyle w:val="ListParagraph"/>
        <w:numPr>
          <w:ilvl w:val="0"/>
          <w:numId w:val="4"/>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Sampul depan</w:t>
      </w:r>
    </w:p>
    <w:p w:rsidR="00C24101" w:rsidRDefault="00C24101" w:rsidP="00C24101">
      <w:pPr>
        <w:pStyle w:val="ListParagraph"/>
        <w:numPr>
          <w:ilvl w:val="0"/>
          <w:numId w:val="4"/>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Sistematika</w:t>
      </w:r>
    </w:p>
    <w:p w:rsidR="00C24101" w:rsidRDefault="00C24101" w:rsidP="00C24101">
      <w:pPr>
        <w:pStyle w:val="ListParagraph"/>
        <w:numPr>
          <w:ilvl w:val="0"/>
          <w:numId w:val="5"/>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Bagian Awal</w:t>
      </w:r>
    </w:p>
    <w:p w:rsidR="00C24101" w:rsidRDefault="00C24101" w:rsidP="00C24101">
      <w:pPr>
        <w:pStyle w:val="ListParagraph"/>
        <w:numPr>
          <w:ilvl w:val="0"/>
          <w:numId w:val="6"/>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Halaman Judul</w:t>
      </w:r>
    </w:p>
    <w:p w:rsidR="00C24101" w:rsidRDefault="00C24101" w:rsidP="00C24101">
      <w:pPr>
        <w:pStyle w:val="ListParagraph"/>
        <w:numPr>
          <w:ilvl w:val="0"/>
          <w:numId w:val="6"/>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Halaman Pengesahan</w:t>
      </w:r>
    </w:p>
    <w:p w:rsidR="00C24101" w:rsidRDefault="00C24101" w:rsidP="00C24101">
      <w:pPr>
        <w:pStyle w:val="ListParagraph"/>
        <w:numPr>
          <w:ilvl w:val="0"/>
          <w:numId w:val="6"/>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Prakata</w:t>
      </w:r>
    </w:p>
    <w:p w:rsidR="00C24101" w:rsidRDefault="00C24101" w:rsidP="00C24101">
      <w:pPr>
        <w:pStyle w:val="ListParagraph"/>
        <w:numPr>
          <w:ilvl w:val="0"/>
          <w:numId w:val="6"/>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Daftar Riwayat Hidup</w:t>
      </w:r>
    </w:p>
    <w:p w:rsidR="00C24101" w:rsidRDefault="00C24101" w:rsidP="00C24101">
      <w:pPr>
        <w:pStyle w:val="ListParagraph"/>
        <w:numPr>
          <w:ilvl w:val="0"/>
          <w:numId w:val="6"/>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Abstrak</w:t>
      </w:r>
    </w:p>
    <w:p w:rsidR="00C24101" w:rsidRDefault="00C24101" w:rsidP="00C24101">
      <w:pPr>
        <w:pStyle w:val="ListParagraph"/>
        <w:numPr>
          <w:ilvl w:val="0"/>
          <w:numId w:val="6"/>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Daftar Isi, Tabel, Gambar</w:t>
      </w:r>
    </w:p>
    <w:p w:rsidR="00C24101" w:rsidRDefault="00C24101" w:rsidP="00C24101">
      <w:pPr>
        <w:pStyle w:val="ListParagraph"/>
        <w:numPr>
          <w:ilvl w:val="0"/>
          <w:numId w:val="5"/>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Bagian Inti</w:t>
      </w:r>
    </w:p>
    <w:p w:rsidR="00C24101" w:rsidRDefault="00C24101" w:rsidP="00C24101">
      <w:pPr>
        <w:pStyle w:val="ListParagraph"/>
        <w:numPr>
          <w:ilvl w:val="0"/>
          <w:numId w:val="7"/>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Pendahuluan</w:t>
      </w:r>
    </w:p>
    <w:p w:rsidR="00C24101" w:rsidRDefault="00C24101" w:rsidP="00C24101">
      <w:pPr>
        <w:pStyle w:val="ListParagraph"/>
        <w:numPr>
          <w:ilvl w:val="0"/>
          <w:numId w:val="8"/>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Latar Belakang Masalah</w:t>
      </w:r>
    </w:p>
    <w:p w:rsidR="00C24101" w:rsidRDefault="00C24101" w:rsidP="00C24101">
      <w:pPr>
        <w:pStyle w:val="ListParagraph"/>
        <w:numPr>
          <w:ilvl w:val="0"/>
          <w:numId w:val="8"/>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Identifikasi Masalah</w:t>
      </w:r>
    </w:p>
    <w:p w:rsidR="00C24101" w:rsidRDefault="00C24101" w:rsidP="00C24101">
      <w:pPr>
        <w:pStyle w:val="ListParagraph"/>
        <w:numPr>
          <w:ilvl w:val="0"/>
          <w:numId w:val="8"/>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Pembatasan Masalah</w:t>
      </w:r>
    </w:p>
    <w:p w:rsidR="00C24101" w:rsidRDefault="00C24101" w:rsidP="00C24101">
      <w:pPr>
        <w:pStyle w:val="ListParagraph"/>
        <w:numPr>
          <w:ilvl w:val="0"/>
          <w:numId w:val="8"/>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Perumusan Masalah</w:t>
      </w:r>
    </w:p>
    <w:p w:rsidR="00C24101" w:rsidRDefault="00C24101" w:rsidP="00C24101">
      <w:pPr>
        <w:pStyle w:val="ListParagraph"/>
        <w:numPr>
          <w:ilvl w:val="0"/>
          <w:numId w:val="8"/>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Tujuan dan Kegunaan Penelitian</w:t>
      </w:r>
    </w:p>
    <w:p w:rsidR="00C24101" w:rsidRDefault="00C24101" w:rsidP="00C24101">
      <w:pPr>
        <w:pStyle w:val="ListParagraph"/>
        <w:numPr>
          <w:ilvl w:val="0"/>
          <w:numId w:val="8"/>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Kerangka Pemikiran</w:t>
      </w:r>
    </w:p>
    <w:p w:rsidR="00C24101" w:rsidRDefault="00C24101" w:rsidP="00C24101">
      <w:pPr>
        <w:pStyle w:val="ListParagraph"/>
        <w:numPr>
          <w:ilvl w:val="0"/>
          <w:numId w:val="8"/>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Metode Penelitian dan Teknik Pengumpulan Data</w:t>
      </w:r>
    </w:p>
    <w:p w:rsidR="00C24101" w:rsidRDefault="00C24101" w:rsidP="00C24101">
      <w:pPr>
        <w:pStyle w:val="ListParagraph"/>
        <w:numPr>
          <w:ilvl w:val="0"/>
          <w:numId w:val="8"/>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Lokasi Penelitian</w:t>
      </w:r>
    </w:p>
    <w:p w:rsidR="00C24101" w:rsidRDefault="00C24101" w:rsidP="00C24101">
      <w:pPr>
        <w:pStyle w:val="ListParagraph"/>
        <w:numPr>
          <w:ilvl w:val="0"/>
          <w:numId w:val="8"/>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Jadwal dan Kegiatan Penelitian</w:t>
      </w:r>
    </w:p>
    <w:p w:rsidR="00C24101" w:rsidRDefault="00C24101" w:rsidP="00C24101">
      <w:pPr>
        <w:pStyle w:val="ListParagraph"/>
        <w:numPr>
          <w:ilvl w:val="0"/>
          <w:numId w:val="8"/>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Sistematika Penulisan</w:t>
      </w:r>
    </w:p>
    <w:p w:rsidR="00C24101" w:rsidRDefault="00C24101" w:rsidP="00C24101">
      <w:pPr>
        <w:pStyle w:val="ListParagraph"/>
        <w:numPr>
          <w:ilvl w:val="0"/>
          <w:numId w:val="7"/>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Pembahasan</w:t>
      </w:r>
    </w:p>
    <w:p w:rsidR="00C24101" w:rsidRDefault="00C24101" w:rsidP="00C24101">
      <w:pPr>
        <w:pStyle w:val="ListParagraph"/>
        <w:numPr>
          <w:ilvl w:val="0"/>
          <w:numId w:val="7"/>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Kesimpulan dan Saran</w:t>
      </w:r>
    </w:p>
    <w:p w:rsidR="00C24101" w:rsidRDefault="00C24101" w:rsidP="00C24101">
      <w:pPr>
        <w:pStyle w:val="ListParagraph"/>
        <w:numPr>
          <w:ilvl w:val="0"/>
          <w:numId w:val="7"/>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Daftar Pustaka</w:t>
      </w:r>
    </w:p>
    <w:p w:rsidR="00C24101" w:rsidRDefault="00C24101" w:rsidP="00C24101">
      <w:pPr>
        <w:pStyle w:val="ListParagraph"/>
        <w:numPr>
          <w:ilvl w:val="0"/>
          <w:numId w:val="5"/>
        </w:num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Bagian Akhir</w:t>
      </w:r>
    </w:p>
    <w:p w:rsidR="002E72D7" w:rsidRPr="00C24101" w:rsidRDefault="002E72D7">
      <w:pPr>
        <w:rPr>
          <w:rFonts w:ascii="Times New Roman" w:hAnsi="Times New Roman" w:cs="Times New Roman"/>
          <w:color w:val="000000"/>
          <w:sz w:val="24"/>
          <w:szCs w:val="24"/>
        </w:rPr>
      </w:pPr>
    </w:p>
    <w:sectPr w:rsidR="002E72D7" w:rsidRPr="00C24101" w:rsidSect="00A436C1">
      <w:footerReference w:type="default" r:id="rId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E45" w:rsidRDefault="00F13E45" w:rsidP="00C24101">
      <w:pPr>
        <w:spacing w:after="0" w:line="240" w:lineRule="auto"/>
      </w:pPr>
      <w:r>
        <w:separator/>
      </w:r>
    </w:p>
  </w:endnote>
  <w:endnote w:type="continuationSeparator" w:id="0">
    <w:p w:rsidR="00F13E45" w:rsidRDefault="00F13E45" w:rsidP="00C2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183428"/>
      <w:docPartObj>
        <w:docPartGallery w:val="Page Numbers (Bottom of Page)"/>
        <w:docPartUnique/>
      </w:docPartObj>
    </w:sdtPr>
    <w:sdtEndPr>
      <w:rPr>
        <w:noProof/>
      </w:rPr>
    </w:sdtEndPr>
    <w:sdtContent>
      <w:p w:rsidR="00A436C1" w:rsidRDefault="00F13E45">
        <w:pPr>
          <w:pStyle w:val="Footer"/>
          <w:jc w:val="center"/>
        </w:pPr>
        <w:r>
          <w:fldChar w:fldCharType="begin"/>
        </w:r>
        <w:r>
          <w:instrText xml:space="preserve"> PAGE   \* MERGEFORMAT </w:instrText>
        </w:r>
        <w:r>
          <w:fldChar w:fldCharType="separate"/>
        </w:r>
        <w:r w:rsidR="00C24101">
          <w:rPr>
            <w:noProof/>
          </w:rPr>
          <w:t>1</w:t>
        </w:r>
        <w:r>
          <w:rPr>
            <w:noProof/>
          </w:rPr>
          <w:fldChar w:fldCharType="end"/>
        </w:r>
      </w:p>
    </w:sdtContent>
  </w:sdt>
  <w:p w:rsidR="00A436C1" w:rsidRDefault="00F13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E45" w:rsidRDefault="00F13E45" w:rsidP="00C24101">
      <w:pPr>
        <w:spacing w:after="0" w:line="240" w:lineRule="auto"/>
      </w:pPr>
      <w:r>
        <w:separator/>
      </w:r>
    </w:p>
  </w:footnote>
  <w:footnote w:type="continuationSeparator" w:id="0">
    <w:p w:rsidR="00F13E45" w:rsidRDefault="00F13E45" w:rsidP="00C24101">
      <w:pPr>
        <w:spacing w:after="0" w:line="240" w:lineRule="auto"/>
      </w:pPr>
      <w:r>
        <w:continuationSeparator/>
      </w:r>
    </w:p>
  </w:footnote>
  <w:footnote w:id="1">
    <w:p w:rsidR="00C24101" w:rsidRDefault="00C24101" w:rsidP="00C24101">
      <w:pPr>
        <w:pStyle w:val="FootnoteText"/>
      </w:pPr>
      <w:r>
        <w:rPr>
          <w:rStyle w:val="FootnoteReference"/>
        </w:rPr>
        <w:footnoteRef/>
      </w:r>
      <w:r>
        <w:t xml:space="preserve"> </w:t>
      </w:r>
      <w:r>
        <w:rPr>
          <w:rFonts w:ascii="Times New Roman" w:eastAsia="Times New Roman" w:hAnsi="Times New Roman" w:cs="Times New Roman"/>
          <w:lang w:eastAsia="id-ID"/>
        </w:rPr>
        <w:t>P</w:t>
      </w:r>
      <w:r w:rsidRPr="00506E37">
        <w:rPr>
          <w:rFonts w:ascii="Times New Roman" w:eastAsia="Times New Roman" w:hAnsi="Times New Roman" w:cs="Times New Roman"/>
          <w:lang w:eastAsia="id-ID"/>
        </w:rPr>
        <w:t>asal 1 angka 21 UU NO.6 Tahun 2011 tentang keimigrasian</w:t>
      </w:r>
    </w:p>
  </w:footnote>
  <w:footnote w:id="2">
    <w:p w:rsidR="00C24101" w:rsidRPr="00652699" w:rsidRDefault="00C24101" w:rsidP="00C24101">
      <w:pPr>
        <w:pStyle w:val="FootnoteText"/>
        <w:rPr>
          <w:rFonts w:ascii="Times New Roman" w:hAnsi="Times New Roman" w:cs="Times New Roman"/>
          <w:sz w:val="24"/>
          <w:szCs w:val="24"/>
        </w:rPr>
      </w:pPr>
      <w:r>
        <w:rPr>
          <w:rStyle w:val="FootnoteReference"/>
        </w:rPr>
        <w:footnoteRef/>
      </w:r>
      <w:r>
        <w:t xml:space="preserve"> </w:t>
      </w:r>
      <w:r w:rsidRPr="00652699">
        <w:rPr>
          <w:rFonts w:ascii="Times New Roman" w:hAnsi="Times New Roman" w:cs="Times New Roman"/>
          <w:szCs w:val="24"/>
        </w:rPr>
        <w:t>“La</w:t>
      </w:r>
      <w:r w:rsidRPr="00652699">
        <w:rPr>
          <w:rFonts w:ascii="Times New Roman" w:eastAsia="Times New Roman" w:hAnsi="Times New Roman" w:cs="Times New Roman"/>
          <w:szCs w:val="24"/>
          <w:lang w:eastAsia="id-ID"/>
        </w:rPr>
        <w:t xml:space="preserve">yanan </w:t>
      </w:r>
      <w:r w:rsidRPr="00652699">
        <w:rPr>
          <w:rFonts w:ascii="Times New Roman" w:eastAsia="Times New Roman" w:hAnsi="Times New Roman" w:cs="Times New Roman"/>
          <w:szCs w:val="24"/>
          <w:lang w:eastAsia="id-ID"/>
        </w:rPr>
        <w:t xml:space="preserve">Publik: Izin Tinggal Terbatas” dalam </w:t>
      </w:r>
      <w:hyperlink r:id="rId1" w:history="1">
        <w:r w:rsidRPr="00652699">
          <w:rPr>
            <w:rStyle w:val="Hyperlink"/>
            <w:rFonts w:ascii="Times New Roman" w:eastAsia="Times New Roman" w:hAnsi="Times New Roman" w:cs="Times New Roman"/>
            <w:szCs w:val="24"/>
            <w:lang w:eastAsia="id-ID"/>
          </w:rPr>
          <w:t>http://www.imigasi.go.id/index.php/L</w:t>
        </w:r>
        <w:r w:rsidRPr="00652699">
          <w:rPr>
            <w:rStyle w:val="Hyperlink"/>
            <w:rFonts w:ascii="Times New Roman" w:hAnsi="Times New Roman" w:cs="Times New Roman"/>
            <w:szCs w:val="24"/>
          </w:rPr>
          <w:t>a</w:t>
        </w:r>
        <w:r w:rsidRPr="00652699">
          <w:rPr>
            <w:rStyle w:val="Hyperlink"/>
            <w:rFonts w:ascii="Times New Roman" w:eastAsia="Times New Roman" w:hAnsi="Times New Roman" w:cs="Times New Roman"/>
            <w:szCs w:val="24"/>
            <w:lang w:eastAsia="id-ID"/>
          </w:rPr>
          <w:t>yanan-Publik/Izin-Tinggal-Terbatas</w:t>
        </w:r>
      </w:hyperlink>
      <w:r w:rsidRPr="00652699">
        <w:rPr>
          <w:rFonts w:ascii="Times New Roman" w:eastAsia="Times New Roman" w:hAnsi="Times New Roman" w:cs="Times New Roman"/>
          <w:szCs w:val="24"/>
          <w:lang w:eastAsia="id-ID"/>
        </w:rPr>
        <w:t xml:space="preserve">, diakses 6 </w:t>
      </w:r>
      <w:r w:rsidRPr="00652699">
        <w:rPr>
          <w:rFonts w:ascii="Times New Roman" w:hAnsi="Times New Roman" w:cs="Times New Roman"/>
          <w:szCs w:val="24"/>
        </w:rPr>
        <w:t>Janua</w:t>
      </w:r>
      <w:r w:rsidRPr="00652699">
        <w:rPr>
          <w:rFonts w:ascii="Times New Roman" w:eastAsia="Times New Roman" w:hAnsi="Times New Roman" w:cs="Times New Roman"/>
          <w:szCs w:val="24"/>
          <w:lang w:eastAsia="id-ID"/>
        </w:rPr>
        <w:t>r</w:t>
      </w:r>
      <w:r>
        <w:rPr>
          <w:rFonts w:ascii="Times New Roman" w:eastAsia="Times New Roman" w:hAnsi="Times New Roman" w:cs="Times New Roman"/>
          <w:szCs w:val="24"/>
          <w:lang w:eastAsia="id-ID"/>
        </w:rPr>
        <w:t>i 20</w:t>
      </w:r>
      <w:r w:rsidRPr="00652699">
        <w:rPr>
          <w:rFonts w:ascii="Times New Roman" w:eastAsia="Times New Roman" w:hAnsi="Times New Roman" w:cs="Times New Roman"/>
          <w:szCs w:val="24"/>
          <w:lang w:eastAsia="id-ID"/>
        </w:rPr>
        <w:t>16</w:t>
      </w:r>
    </w:p>
  </w:footnote>
  <w:footnote w:id="3">
    <w:p w:rsidR="00C24101" w:rsidRDefault="00C24101" w:rsidP="00C24101">
      <w:pPr>
        <w:pStyle w:val="Default"/>
      </w:pPr>
      <w:r>
        <w:rPr>
          <w:rStyle w:val="FootnoteReference"/>
        </w:rPr>
        <w:footnoteRef/>
      </w:r>
      <w:r>
        <w:t xml:space="preserve"> </w:t>
      </w:r>
      <w:r w:rsidRPr="00683ABB">
        <w:t xml:space="preserve"> </w:t>
      </w:r>
      <w:r w:rsidRPr="00874EE3">
        <w:rPr>
          <w:bCs/>
          <w:sz w:val="20"/>
          <w:szCs w:val="20"/>
        </w:rPr>
        <w:t>Engli Irma Siagian “Pelaksanaan</w:t>
      </w:r>
      <w:r w:rsidRPr="00874EE3">
        <w:rPr>
          <w:sz w:val="20"/>
          <w:szCs w:val="20"/>
        </w:rPr>
        <w:t xml:space="preserve">  </w:t>
      </w:r>
      <w:r w:rsidRPr="00874EE3">
        <w:rPr>
          <w:bCs/>
          <w:sz w:val="20"/>
          <w:szCs w:val="20"/>
        </w:rPr>
        <w:t>Pengawasan  Izin Tinggal Tenaga Ke</w:t>
      </w:r>
      <w:r w:rsidRPr="00874EE3">
        <w:rPr>
          <w:rFonts w:eastAsia="Times New Roman"/>
          <w:sz w:val="20"/>
          <w:szCs w:val="20"/>
          <w:lang w:eastAsia="id-ID"/>
        </w:rPr>
        <w:t>rja</w:t>
      </w:r>
      <w:r w:rsidRPr="00874EE3">
        <w:rPr>
          <w:bCs/>
          <w:sz w:val="20"/>
          <w:szCs w:val="20"/>
        </w:rPr>
        <w:t xml:space="preserve"> Asing Di Kant</w:t>
      </w:r>
      <w:r w:rsidRPr="00874EE3">
        <w:rPr>
          <w:rFonts w:eastAsia="Times New Roman"/>
          <w:sz w:val="20"/>
          <w:szCs w:val="20"/>
          <w:lang w:eastAsia="id-ID"/>
        </w:rPr>
        <w:t>or</w:t>
      </w:r>
      <w:r w:rsidRPr="00874EE3">
        <w:rPr>
          <w:bCs/>
          <w:sz w:val="20"/>
          <w:szCs w:val="20"/>
        </w:rPr>
        <w:t xml:space="preserve"> Imig</w:t>
      </w:r>
      <w:r w:rsidRPr="00874EE3">
        <w:rPr>
          <w:rFonts w:eastAsia="Times New Roman"/>
          <w:sz w:val="20"/>
          <w:szCs w:val="20"/>
          <w:lang w:eastAsia="id-ID"/>
        </w:rPr>
        <w:t>rasi</w:t>
      </w:r>
      <w:r w:rsidRPr="00874EE3">
        <w:rPr>
          <w:bCs/>
          <w:sz w:val="20"/>
          <w:szCs w:val="20"/>
        </w:rPr>
        <w:t xml:space="preserve"> Kelas I Pekanba</w:t>
      </w:r>
      <w:r w:rsidRPr="00874EE3">
        <w:rPr>
          <w:rFonts w:eastAsia="Times New Roman"/>
          <w:sz w:val="20"/>
          <w:szCs w:val="20"/>
          <w:lang w:eastAsia="id-ID"/>
        </w:rPr>
        <w:t>ru” dalam JOM Fisip, Vol.</w:t>
      </w:r>
      <w:r w:rsidRPr="00874EE3">
        <w:rPr>
          <w:rStyle w:val="FootnoteReference"/>
          <w:sz w:val="20"/>
          <w:szCs w:val="20"/>
        </w:rPr>
        <w:t xml:space="preserve"> </w:t>
      </w:r>
      <w:r w:rsidRPr="00874EE3">
        <w:rPr>
          <w:rStyle w:val="FootnoteReference"/>
          <w:sz w:val="20"/>
          <w:szCs w:val="20"/>
        </w:rPr>
        <w:footnoteRef/>
      </w:r>
      <w:r w:rsidRPr="00874EE3">
        <w:rPr>
          <w:sz w:val="20"/>
          <w:szCs w:val="20"/>
        </w:rPr>
        <w:t xml:space="preserve">, </w:t>
      </w:r>
      <w:r w:rsidRPr="00874EE3">
        <w:rPr>
          <w:rFonts w:hint="cs"/>
          <w:sz w:val="20"/>
          <w:szCs w:val="20"/>
          <w:lang w:val="en-US"/>
        </w:rPr>
        <w:t>(</w:t>
      </w:r>
      <w:r w:rsidRPr="00874EE3">
        <w:rPr>
          <w:sz w:val="20"/>
          <w:szCs w:val="20"/>
        </w:rPr>
        <w:t>Feb</w:t>
      </w:r>
      <w:r w:rsidRPr="00874EE3">
        <w:rPr>
          <w:rFonts w:eastAsia="Times New Roman"/>
          <w:sz w:val="20"/>
          <w:szCs w:val="20"/>
          <w:lang w:eastAsia="id-ID"/>
        </w:rPr>
        <w:t>r</w:t>
      </w:r>
      <w:r w:rsidRPr="00874EE3">
        <w:rPr>
          <w:sz w:val="20"/>
          <w:szCs w:val="20"/>
        </w:rPr>
        <w:t>ua</w:t>
      </w:r>
      <w:r w:rsidRPr="00874EE3">
        <w:rPr>
          <w:rFonts w:eastAsia="Times New Roman"/>
          <w:sz w:val="20"/>
          <w:szCs w:val="20"/>
          <w:lang w:eastAsia="id-ID"/>
        </w:rPr>
        <w:t>ri 2016 ), hlm.4</w:t>
      </w:r>
    </w:p>
  </w:footnote>
  <w:footnote w:id="4">
    <w:p w:rsidR="00C24101" w:rsidRPr="00652699" w:rsidRDefault="00C24101" w:rsidP="00C24101">
      <w:pPr>
        <w:pStyle w:val="FootnoteText"/>
      </w:pPr>
      <w:r w:rsidRPr="00652699">
        <w:rPr>
          <w:rStyle w:val="FootnoteReference"/>
        </w:rPr>
        <w:footnoteRef/>
      </w:r>
      <w:r w:rsidRPr="00652699">
        <w:t xml:space="preserve"> </w:t>
      </w:r>
      <w:r w:rsidRPr="00652699">
        <w:rPr>
          <w:rFonts w:ascii="Times New Roman" w:hAnsi="Times New Roman" w:cs="Times New Roman"/>
        </w:rPr>
        <w:t xml:space="preserve">Jumlah </w:t>
      </w:r>
      <w:r w:rsidRPr="00652699">
        <w:rPr>
          <w:rFonts w:ascii="Times New Roman" w:hAnsi="Times New Roman" w:cs="Times New Roman"/>
        </w:rPr>
        <w:t>Tanaga Ke</w:t>
      </w:r>
      <w:r w:rsidRPr="00652699">
        <w:rPr>
          <w:rFonts w:ascii="Times New Roman" w:eastAsia="Times New Roman" w:hAnsi="Times New Roman" w:cs="Times New Roman"/>
          <w:lang w:eastAsia="id-ID"/>
        </w:rPr>
        <w:t xml:space="preserve">rja Asal Cina </w:t>
      </w:r>
      <w:r w:rsidRPr="00652699">
        <w:rPr>
          <w:rFonts w:ascii="Times New Roman" w:hAnsi="Times New Roman" w:cs="Times New Roman"/>
        </w:rPr>
        <w:t>y</w:t>
      </w:r>
      <w:r>
        <w:rPr>
          <w:rFonts w:ascii="Times New Roman" w:hAnsi="Times New Roman" w:cs="Times New Roman"/>
        </w:rPr>
        <w:t xml:space="preserve">ang Masuk Ke Indonesia”, dalam </w:t>
      </w:r>
      <w:hyperlink r:id="rId2" w:history="1">
        <w:r w:rsidRPr="00652699">
          <w:rPr>
            <w:rStyle w:val="Hyperlink"/>
            <w:rFonts w:ascii="Times New Roman" w:hAnsi="Times New Roman" w:cs="Times New Roman"/>
          </w:rPr>
          <w:t>http://www.bbc.com/indonesia/indonesia-21146211</w:t>
        </w:r>
      </w:hyperlink>
      <w:r w:rsidRPr="00652699">
        <w:rPr>
          <w:rFonts w:ascii="Times New Roman" w:hAnsi="Times New Roman" w:cs="Times New Roman"/>
        </w:rPr>
        <w:t>, diakses 6 Janua</w:t>
      </w:r>
      <w:r w:rsidRPr="00652699">
        <w:rPr>
          <w:rFonts w:ascii="Times New Roman" w:eastAsia="Times New Roman" w:hAnsi="Times New Roman" w:cs="Times New Roman"/>
          <w:lang w:eastAsia="id-ID"/>
        </w:rPr>
        <w:t>ri 2016</w:t>
      </w:r>
    </w:p>
  </w:footnote>
  <w:footnote w:id="5">
    <w:p w:rsidR="00C24101" w:rsidRDefault="00C24101" w:rsidP="00C24101">
      <w:pPr>
        <w:pStyle w:val="FootnoteText"/>
      </w:pPr>
      <w:r>
        <w:rPr>
          <w:rStyle w:val="FootnoteReference"/>
        </w:rPr>
        <w:footnoteRef/>
      </w:r>
      <w:r>
        <w:t xml:space="preserve"> </w:t>
      </w:r>
      <w:r>
        <w:t xml:space="preserve">Columbus, </w:t>
      </w:r>
      <w:r>
        <w:t>Theodore A. Dan James H. Wolfe. 1986. “Introduction To International Telation: Power and Justice” (edisi terjemahan). Prentice Hall Inc, hlm.281</w:t>
      </w:r>
    </w:p>
  </w:footnote>
  <w:footnote w:id="6">
    <w:p w:rsidR="00C24101" w:rsidRDefault="00C24101" w:rsidP="00C24101">
      <w:pPr>
        <w:pStyle w:val="FootnoteText"/>
      </w:pPr>
      <w:r>
        <w:rPr>
          <w:rStyle w:val="FootnoteReference"/>
        </w:rPr>
        <w:footnoteRef/>
      </w:r>
      <w:r>
        <w:t xml:space="preserve"> </w:t>
      </w:r>
      <w:r>
        <w:t xml:space="preserve">Brown, </w:t>
      </w:r>
      <w:r>
        <w:t>Chris dan Ainley, Kirsten, 2005. “Understanding International Relations” (edisi terjemahan) Palgrave Macmillan, Basingstoke, hlm. 185</w:t>
      </w:r>
    </w:p>
  </w:footnote>
  <w:footnote w:id="7">
    <w:p w:rsidR="00C24101" w:rsidRPr="00874EE3" w:rsidRDefault="00C24101" w:rsidP="00C24101">
      <w:pPr>
        <w:rPr>
          <w:rFonts w:ascii="Times New Roman" w:eastAsia="Times New Roman" w:hAnsi="Times New Roman" w:cs="Times New Roman"/>
          <w:sz w:val="20"/>
          <w:szCs w:val="18"/>
          <w:lang w:eastAsia="id-ID"/>
        </w:rPr>
      </w:pPr>
      <w:r>
        <w:rPr>
          <w:rStyle w:val="FootnoteReference"/>
        </w:rPr>
        <w:footnoteRef/>
      </w:r>
      <w:r>
        <w:t xml:space="preserve"> </w:t>
      </w:r>
      <w:r>
        <w:rPr>
          <w:rFonts w:ascii="Times New Roman" w:eastAsia="Times New Roman" w:hAnsi="Times New Roman" w:cs="Times New Roman"/>
          <w:sz w:val="20"/>
          <w:szCs w:val="18"/>
          <w:lang w:eastAsia="id-ID"/>
        </w:rPr>
        <w:t xml:space="preserve">Meyers, </w:t>
      </w:r>
      <w:r>
        <w:rPr>
          <w:rFonts w:ascii="Times New Roman" w:eastAsia="Times New Roman" w:hAnsi="Times New Roman" w:cs="Times New Roman"/>
          <w:sz w:val="20"/>
          <w:szCs w:val="18"/>
          <w:lang w:eastAsia="id-ID"/>
        </w:rPr>
        <w:t>Eytan , 2000</w:t>
      </w:r>
      <w:r w:rsidRPr="006F72E2">
        <w:rPr>
          <w:rFonts w:ascii="Times New Roman" w:eastAsia="Times New Roman" w:hAnsi="Times New Roman" w:cs="Times New Roman"/>
          <w:sz w:val="20"/>
          <w:szCs w:val="18"/>
          <w:lang w:eastAsia="id-ID"/>
        </w:rPr>
        <w:t xml:space="preserve"> ‘Theories of International Migration Policy - A Comparative Analysis’,</w:t>
      </w:r>
      <w:r>
        <w:rPr>
          <w:rFonts w:ascii="Times New Roman" w:eastAsia="Times New Roman" w:hAnsi="Times New Roman" w:cs="Times New Roman"/>
          <w:sz w:val="20"/>
          <w:szCs w:val="18"/>
          <w:lang w:eastAsia="id-ID"/>
        </w:rPr>
        <w:t xml:space="preserve"> </w:t>
      </w:r>
      <w:r w:rsidRPr="006F72E2">
        <w:rPr>
          <w:rFonts w:ascii="Times New Roman" w:eastAsia="Times New Roman" w:hAnsi="Times New Roman" w:cs="Times New Roman"/>
          <w:sz w:val="20"/>
          <w:szCs w:val="18"/>
          <w:lang w:eastAsia="id-ID"/>
        </w:rPr>
        <w:t>International Migration Review</w:t>
      </w:r>
      <w:r>
        <w:rPr>
          <w:rFonts w:ascii="Times New Roman" w:eastAsia="Times New Roman" w:hAnsi="Times New Roman" w:cs="Times New Roman"/>
          <w:sz w:val="20"/>
          <w:szCs w:val="18"/>
          <w:lang w:eastAsia="id-ID"/>
        </w:rPr>
        <w:t xml:space="preserve"> 34: 1245-1282.</w:t>
      </w:r>
    </w:p>
  </w:footnote>
  <w:footnote w:id="8">
    <w:p w:rsidR="00C24101" w:rsidRDefault="00C24101" w:rsidP="00C24101">
      <w:pPr>
        <w:pStyle w:val="FootnoteText"/>
      </w:pPr>
      <w:r>
        <w:rPr>
          <w:rStyle w:val="FootnoteReference"/>
        </w:rPr>
        <w:footnoteRef/>
      </w:r>
      <w:r>
        <w:t xml:space="preserve"> </w:t>
      </w:r>
      <w:r w:rsidRPr="00652699">
        <w:rPr>
          <w:rFonts w:ascii="Times New Roman" w:hAnsi="Times New Roman" w:cs="Times New Roman"/>
        </w:rPr>
        <w:t>Ibid.</w:t>
      </w:r>
    </w:p>
  </w:footnote>
  <w:footnote w:id="9">
    <w:p w:rsidR="00C24101" w:rsidRPr="00924A04" w:rsidRDefault="00C24101" w:rsidP="00C24101">
      <w:pPr>
        <w:rPr>
          <w:rFonts w:ascii="Times New Roman" w:eastAsia="Times New Roman" w:hAnsi="Times New Roman" w:cs="Times New Roman"/>
          <w:sz w:val="20"/>
          <w:szCs w:val="20"/>
          <w:lang w:eastAsia="id-ID"/>
        </w:rPr>
      </w:pPr>
      <w:r>
        <w:rPr>
          <w:rStyle w:val="FootnoteReference"/>
        </w:rPr>
        <w:footnoteRef/>
      </w:r>
      <w:r>
        <w:t xml:space="preserve"> </w:t>
      </w:r>
      <w:r w:rsidRPr="00924A04">
        <w:rPr>
          <w:rFonts w:ascii="Times New Roman" w:eastAsia="Times New Roman" w:hAnsi="Times New Roman" w:cs="Times New Roman"/>
          <w:sz w:val="20"/>
          <w:szCs w:val="20"/>
          <w:lang w:eastAsia="id-ID"/>
        </w:rPr>
        <w:t>Pasal 1 (a) Undang-Undang Republik Indonesia Nomor 3 Tahun 1958 Tentang Penempatan Tenaga Asing.</w:t>
      </w:r>
    </w:p>
  </w:footnote>
  <w:footnote w:id="10">
    <w:p w:rsidR="00C24101" w:rsidRPr="00652699" w:rsidRDefault="00C24101" w:rsidP="00C24101">
      <w:pPr>
        <w:rPr>
          <w:rFonts w:ascii="Times New Roman" w:eastAsia="Times New Roman" w:hAnsi="Times New Roman" w:cs="Times New Roman"/>
          <w:sz w:val="20"/>
          <w:szCs w:val="20"/>
          <w:lang w:eastAsia="id-ID"/>
        </w:rPr>
      </w:pPr>
      <w:r w:rsidRPr="00924A04">
        <w:rPr>
          <w:rStyle w:val="FootnoteReference"/>
          <w:rFonts w:ascii="Times New Roman" w:hAnsi="Times New Roman" w:cs="Times New Roman"/>
          <w:sz w:val="20"/>
          <w:szCs w:val="20"/>
        </w:rPr>
        <w:footnoteRef/>
      </w:r>
      <w:r w:rsidRPr="00924A04">
        <w:rPr>
          <w:rFonts w:ascii="Times New Roman" w:hAnsi="Times New Roman" w:cs="Times New Roman"/>
          <w:sz w:val="20"/>
          <w:szCs w:val="20"/>
        </w:rPr>
        <w:t xml:space="preserve"> </w:t>
      </w:r>
      <w:r w:rsidRPr="00652699">
        <w:rPr>
          <w:rFonts w:ascii="Times New Roman" w:eastAsia="Times New Roman" w:hAnsi="Times New Roman" w:cs="Times New Roman"/>
          <w:sz w:val="20"/>
          <w:szCs w:val="20"/>
          <w:lang w:eastAsia="id-ID"/>
        </w:rPr>
        <w:t xml:space="preserve">Dirjen </w:t>
      </w:r>
      <w:r w:rsidRPr="00652699">
        <w:rPr>
          <w:rFonts w:ascii="Times New Roman" w:eastAsia="Times New Roman" w:hAnsi="Times New Roman" w:cs="Times New Roman"/>
          <w:sz w:val="20"/>
          <w:szCs w:val="20"/>
          <w:lang w:eastAsia="id-ID"/>
        </w:rPr>
        <w:t>BINAPENTA,  Petunjuk Tentang Izin Mempekerjakan/Kerja Tenaga Kerja Asing di  Indonesia , Jakarta, 1981, hal. 1</w:t>
      </w:r>
    </w:p>
  </w:footnote>
  <w:footnote w:id="11">
    <w:p w:rsidR="00C24101" w:rsidRPr="004B3181" w:rsidRDefault="00C24101" w:rsidP="00C24101">
      <w:pPr>
        <w:rPr>
          <w:rFonts w:ascii="Times New Roman" w:eastAsia="Times New Roman" w:hAnsi="Times New Roman" w:cs="Times New Roman"/>
          <w:sz w:val="25"/>
          <w:szCs w:val="25"/>
          <w:lang w:eastAsia="id-ID"/>
        </w:rPr>
      </w:pPr>
      <w:r w:rsidRPr="00652699">
        <w:rPr>
          <w:rStyle w:val="FootnoteReference"/>
          <w:rFonts w:ascii="Times New Roman" w:hAnsi="Times New Roman" w:cs="Times New Roman"/>
          <w:sz w:val="20"/>
          <w:szCs w:val="20"/>
        </w:rPr>
        <w:footnoteRef/>
      </w:r>
      <w:r w:rsidRPr="00652699">
        <w:rPr>
          <w:rFonts w:ascii="Times New Roman" w:hAnsi="Times New Roman" w:cs="Times New Roman"/>
          <w:sz w:val="20"/>
          <w:szCs w:val="20"/>
        </w:rPr>
        <w:t xml:space="preserve"> </w:t>
      </w:r>
      <w:r w:rsidRPr="00652699">
        <w:rPr>
          <w:rFonts w:ascii="Times New Roman" w:eastAsia="Times New Roman" w:hAnsi="Times New Roman" w:cs="Times New Roman"/>
          <w:sz w:val="20"/>
          <w:szCs w:val="20"/>
          <w:lang w:eastAsia="id-ID"/>
        </w:rPr>
        <w:t xml:space="preserve">Pasal </w:t>
      </w:r>
      <w:r w:rsidRPr="00652699">
        <w:rPr>
          <w:rFonts w:ascii="Times New Roman" w:eastAsia="Times New Roman" w:hAnsi="Times New Roman" w:cs="Times New Roman"/>
          <w:sz w:val="20"/>
          <w:szCs w:val="20"/>
          <w:lang w:eastAsia="id-ID"/>
        </w:rPr>
        <w:t>1 (b) Undang-Undang Republik Indonesia Nomor 3 Tahun 1958 Tentang Penempatan Tenaga Asing.</w:t>
      </w:r>
    </w:p>
  </w:footnote>
  <w:footnote w:id="12">
    <w:p w:rsidR="00C24101" w:rsidRPr="00652699" w:rsidRDefault="00C24101" w:rsidP="00C24101">
      <w:pPr>
        <w:rPr>
          <w:rFonts w:ascii="Times New Roman" w:eastAsia="Times New Roman" w:hAnsi="Times New Roman" w:cs="Times New Roman"/>
          <w:sz w:val="20"/>
          <w:szCs w:val="20"/>
          <w:lang w:eastAsia="id-ID"/>
        </w:rPr>
      </w:pPr>
      <w:r w:rsidRPr="00A74BD7">
        <w:rPr>
          <w:rStyle w:val="FootnoteReference"/>
          <w:sz w:val="20"/>
          <w:szCs w:val="20"/>
        </w:rPr>
        <w:footnoteRef/>
      </w:r>
      <w:r w:rsidRPr="00A74BD7">
        <w:rPr>
          <w:sz w:val="20"/>
          <w:szCs w:val="20"/>
        </w:rPr>
        <w:t xml:space="preserve"> </w:t>
      </w:r>
      <w:r w:rsidRPr="00652699">
        <w:rPr>
          <w:rFonts w:ascii="Times New Roman" w:eastAsia="Times New Roman" w:hAnsi="Times New Roman" w:cs="Times New Roman"/>
          <w:sz w:val="20"/>
          <w:szCs w:val="20"/>
          <w:lang w:eastAsia="id-ID"/>
        </w:rPr>
        <w:t xml:space="preserve">Dirjen </w:t>
      </w:r>
      <w:r w:rsidRPr="00652699">
        <w:rPr>
          <w:rFonts w:ascii="Times New Roman" w:eastAsia="Times New Roman" w:hAnsi="Times New Roman" w:cs="Times New Roman"/>
          <w:sz w:val="20"/>
          <w:szCs w:val="20"/>
          <w:lang w:eastAsia="id-ID"/>
        </w:rPr>
        <w:t>BINAPENTA Op. Cit., hal. 2.</w:t>
      </w:r>
    </w:p>
  </w:footnote>
  <w:footnote w:id="13">
    <w:p w:rsidR="00C24101" w:rsidRPr="00652699" w:rsidRDefault="00C24101" w:rsidP="00C24101">
      <w:pPr>
        <w:rPr>
          <w:rFonts w:ascii="Times New Roman" w:eastAsia="Times New Roman" w:hAnsi="Times New Roman" w:cs="Times New Roman"/>
          <w:sz w:val="20"/>
          <w:szCs w:val="20"/>
          <w:lang w:eastAsia="id-ID"/>
        </w:rPr>
      </w:pPr>
      <w:r w:rsidRPr="00652699">
        <w:rPr>
          <w:rStyle w:val="FootnoteReference"/>
          <w:rFonts w:ascii="Times New Roman" w:hAnsi="Times New Roman" w:cs="Times New Roman"/>
          <w:sz w:val="20"/>
          <w:szCs w:val="20"/>
        </w:rPr>
        <w:footnoteRef/>
      </w:r>
      <w:r w:rsidRPr="00652699">
        <w:rPr>
          <w:rFonts w:ascii="Times New Roman" w:hAnsi="Times New Roman" w:cs="Times New Roman"/>
          <w:sz w:val="20"/>
          <w:szCs w:val="20"/>
        </w:rPr>
        <w:t xml:space="preserve"> </w:t>
      </w:r>
      <w:r w:rsidRPr="00652699">
        <w:rPr>
          <w:rFonts w:ascii="Times New Roman" w:eastAsia="Times New Roman" w:hAnsi="Times New Roman" w:cs="Times New Roman"/>
          <w:sz w:val="20"/>
          <w:szCs w:val="20"/>
          <w:lang w:eastAsia="id-ID"/>
        </w:rPr>
        <w:t xml:space="preserve">Pasal </w:t>
      </w:r>
      <w:r w:rsidRPr="00652699">
        <w:rPr>
          <w:rFonts w:ascii="Times New Roman" w:eastAsia="Times New Roman" w:hAnsi="Times New Roman" w:cs="Times New Roman"/>
          <w:sz w:val="20"/>
          <w:szCs w:val="20"/>
          <w:lang w:eastAsia="id-ID"/>
        </w:rPr>
        <w:t>1 (b) Peraturan Menteri Tenaga Kerja Republik Indonesia No. 3 Tahun 1990 Tentang  Pemberian Izin Mempekerjakan Tenaga Kerja Warga Negara Asing Pendatang.</w:t>
      </w:r>
    </w:p>
    <w:p w:rsidR="00C24101" w:rsidRDefault="00C24101" w:rsidP="00C24101">
      <w:pPr>
        <w:pStyle w:val="FootnoteText"/>
      </w:pPr>
    </w:p>
  </w:footnote>
  <w:footnote w:id="14">
    <w:p w:rsidR="00C24101" w:rsidRDefault="00C24101" w:rsidP="00C24101">
      <w:pPr>
        <w:pStyle w:val="FootnoteText"/>
      </w:pPr>
      <w:r>
        <w:rPr>
          <w:rStyle w:val="FootnoteReference"/>
        </w:rPr>
        <w:footnoteRef/>
      </w:r>
      <w:r>
        <w:t xml:space="preserve"> </w:t>
      </w:r>
      <w:r>
        <w:rPr>
          <w:rFonts w:ascii="Times New Roman" w:hAnsi="Times New Roman" w:cs="Times New Roman"/>
          <w:sz w:val="13"/>
          <w:szCs w:val="13"/>
        </w:rPr>
        <w:t xml:space="preserve"> </w:t>
      </w:r>
      <w:r>
        <w:rPr>
          <w:rFonts w:ascii="Times New Roman" w:hAnsi="Times New Roman" w:cs="Times New Roman"/>
        </w:rPr>
        <w:t xml:space="preserve">Dasar </w:t>
      </w:r>
      <w:r>
        <w:rPr>
          <w:rFonts w:ascii="Times New Roman" w:hAnsi="Times New Roman" w:cs="Times New Roman"/>
        </w:rPr>
        <w:t>pertimbangan Undang-Undang Nomor 9 Tahun 1992 tentang Keimigrasian.</w:t>
      </w:r>
    </w:p>
  </w:footnote>
  <w:footnote w:id="15">
    <w:p w:rsidR="00C24101" w:rsidRPr="00652699" w:rsidRDefault="00C24101" w:rsidP="00C24101">
      <w:pPr>
        <w:autoSpaceDE w:val="0"/>
        <w:autoSpaceDN w:val="0"/>
        <w:adjustRightInd w:val="0"/>
        <w:spacing w:after="0" w:line="240" w:lineRule="auto"/>
        <w:rPr>
          <w:rFonts w:ascii="Times New Roman" w:hAnsi="Times New Roman" w:cs="Times New Roman"/>
          <w:i/>
          <w:iCs/>
          <w:sz w:val="20"/>
          <w:szCs w:val="20"/>
        </w:rPr>
      </w:pPr>
      <w:r w:rsidRPr="00652699">
        <w:rPr>
          <w:rStyle w:val="FootnoteReference"/>
          <w:rFonts w:ascii="Times New Roman" w:hAnsi="Times New Roman" w:cs="Times New Roman"/>
          <w:sz w:val="20"/>
          <w:szCs w:val="20"/>
        </w:rPr>
        <w:footnoteRef/>
      </w:r>
      <w:r w:rsidRPr="00652699">
        <w:rPr>
          <w:rFonts w:ascii="Times New Roman" w:hAnsi="Times New Roman" w:cs="Times New Roman"/>
          <w:sz w:val="20"/>
          <w:szCs w:val="20"/>
        </w:rPr>
        <w:t xml:space="preserve"> </w:t>
      </w:r>
      <w:r w:rsidRPr="00652699">
        <w:rPr>
          <w:rFonts w:ascii="Times New Roman" w:hAnsi="Times New Roman" w:cs="Times New Roman"/>
          <w:sz w:val="20"/>
          <w:szCs w:val="20"/>
        </w:rPr>
        <w:t xml:space="preserve">Wahyudin </w:t>
      </w:r>
      <w:r w:rsidRPr="00652699">
        <w:rPr>
          <w:rFonts w:ascii="Times New Roman" w:hAnsi="Times New Roman" w:cs="Times New Roman"/>
          <w:sz w:val="20"/>
          <w:szCs w:val="20"/>
        </w:rPr>
        <w:t xml:space="preserve">Ukun, </w:t>
      </w:r>
      <w:r w:rsidRPr="00652699">
        <w:rPr>
          <w:rFonts w:ascii="Times New Roman" w:hAnsi="Times New Roman" w:cs="Times New Roman"/>
          <w:i/>
          <w:iCs/>
          <w:sz w:val="20"/>
          <w:szCs w:val="20"/>
        </w:rPr>
        <w:t>Deportasi Sebagai Instrumen Penegakan Hukum dan Kedaulatan Negara di Bidang Keimigrasian</w:t>
      </w:r>
      <w:r w:rsidRPr="00652699">
        <w:rPr>
          <w:rFonts w:ascii="Times New Roman" w:hAnsi="Times New Roman" w:cs="Times New Roman"/>
          <w:sz w:val="20"/>
          <w:szCs w:val="20"/>
        </w:rPr>
        <w:t>, Jakarta: PT. Adi Kencana Aji, 2004. Hlm. 8</w:t>
      </w:r>
    </w:p>
  </w:footnote>
  <w:footnote w:id="16">
    <w:p w:rsidR="00C24101" w:rsidRPr="00874EE3" w:rsidRDefault="00C24101" w:rsidP="00C24101">
      <w:pPr>
        <w:autoSpaceDE w:val="0"/>
        <w:autoSpaceDN w:val="0"/>
        <w:adjustRightInd w:val="0"/>
        <w:spacing w:after="0" w:line="240" w:lineRule="auto"/>
        <w:rPr>
          <w:rFonts w:ascii="Times New Roman" w:hAnsi="Times New Roman" w:cs="Times New Roman"/>
          <w:i/>
          <w:iCs/>
          <w:sz w:val="20"/>
          <w:szCs w:val="20"/>
        </w:rPr>
      </w:pPr>
      <w:r w:rsidRPr="00E86C87">
        <w:rPr>
          <w:rStyle w:val="FootnoteReference"/>
          <w:rFonts w:ascii="Times New Roman" w:hAnsi="Times New Roman" w:cs="Times New Roman"/>
          <w:sz w:val="20"/>
          <w:szCs w:val="20"/>
        </w:rPr>
        <w:footnoteRef/>
      </w:r>
      <w:r w:rsidRPr="00E86C87">
        <w:rPr>
          <w:rFonts w:ascii="Times New Roman" w:hAnsi="Times New Roman" w:cs="Times New Roman"/>
          <w:sz w:val="20"/>
          <w:szCs w:val="20"/>
        </w:rPr>
        <w:t xml:space="preserve"> M. </w:t>
      </w:r>
      <w:r w:rsidRPr="00E86C87">
        <w:rPr>
          <w:rFonts w:ascii="Times New Roman" w:hAnsi="Times New Roman" w:cs="Times New Roman"/>
          <w:sz w:val="20"/>
          <w:szCs w:val="20"/>
        </w:rPr>
        <w:t xml:space="preserve">Imam Santoso, </w:t>
      </w:r>
      <w:r w:rsidRPr="00E86C87">
        <w:rPr>
          <w:rFonts w:ascii="Times New Roman" w:hAnsi="Times New Roman" w:cs="Times New Roman"/>
          <w:i/>
          <w:iCs/>
          <w:sz w:val="20"/>
          <w:szCs w:val="20"/>
        </w:rPr>
        <w:t>Perspektif Imigrasi dalam Pe</w:t>
      </w:r>
      <w:r>
        <w:rPr>
          <w:rFonts w:ascii="Times New Roman" w:hAnsi="Times New Roman" w:cs="Times New Roman"/>
          <w:i/>
          <w:iCs/>
          <w:sz w:val="20"/>
          <w:szCs w:val="20"/>
        </w:rPr>
        <w:t xml:space="preserve">mbangunan Ekonomi dan Ketahanan </w:t>
      </w:r>
      <w:r w:rsidRPr="00E86C87">
        <w:rPr>
          <w:rFonts w:ascii="Times New Roman" w:hAnsi="Times New Roman" w:cs="Times New Roman"/>
          <w:i/>
          <w:iCs/>
        </w:rPr>
        <w:t>Nasional</w:t>
      </w:r>
      <w:r w:rsidRPr="00E86C87">
        <w:rPr>
          <w:rFonts w:ascii="Times New Roman" w:hAnsi="Times New Roman" w:cs="Times New Roman"/>
        </w:rPr>
        <w:t>, (Jakarta: UI Press, 2004), hlm. 22.</w:t>
      </w:r>
    </w:p>
  </w:footnote>
  <w:footnote w:id="17">
    <w:p w:rsidR="00C24101" w:rsidRPr="00652699" w:rsidRDefault="00C24101" w:rsidP="00C24101">
      <w:pPr>
        <w:autoSpaceDE w:val="0"/>
        <w:autoSpaceDN w:val="0"/>
        <w:adjustRightInd w:val="0"/>
        <w:spacing w:after="0" w:line="240" w:lineRule="auto"/>
        <w:rPr>
          <w:rFonts w:ascii="Times New Roman" w:hAnsi="Times New Roman" w:cs="Times New Roman"/>
          <w:i/>
          <w:iCs/>
          <w:sz w:val="20"/>
          <w:szCs w:val="20"/>
        </w:rPr>
      </w:pPr>
      <w:r w:rsidRPr="00652699">
        <w:rPr>
          <w:rStyle w:val="FootnoteReference"/>
          <w:rFonts w:ascii="Times New Roman" w:hAnsi="Times New Roman" w:cs="Times New Roman"/>
          <w:sz w:val="20"/>
          <w:szCs w:val="20"/>
        </w:rPr>
        <w:footnoteRef/>
      </w:r>
      <w:r w:rsidRPr="00652699">
        <w:rPr>
          <w:rFonts w:ascii="Times New Roman" w:hAnsi="Times New Roman" w:cs="Times New Roman"/>
          <w:sz w:val="20"/>
          <w:szCs w:val="20"/>
        </w:rPr>
        <w:t xml:space="preserve"> </w:t>
      </w:r>
      <w:r w:rsidRPr="00652699">
        <w:rPr>
          <w:rFonts w:ascii="Times New Roman" w:hAnsi="Times New Roman" w:cs="Times New Roman"/>
          <w:sz w:val="20"/>
          <w:szCs w:val="20"/>
        </w:rPr>
        <w:t xml:space="preserve">AHD. </w:t>
      </w:r>
      <w:r w:rsidRPr="00652699">
        <w:rPr>
          <w:rFonts w:ascii="Times New Roman" w:hAnsi="Times New Roman" w:cs="Times New Roman"/>
          <w:sz w:val="20"/>
          <w:szCs w:val="20"/>
        </w:rPr>
        <w:t>Nasir Hia, .</w:t>
      </w:r>
      <w:r w:rsidRPr="00652699">
        <w:rPr>
          <w:rFonts w:ascii="Times New Roman" w:hAnsi="Times New Roman" w:cs="Times New Roman"/>
          <w:i/>
          <w:iCs/>
          <w:sz w:val="20"/>
          <w:szCs w:val="20"/>
        </w:rPr>
        <w:t>Tinjauan Hukum terhadap Birokrasi Pengurusan Paspor Berbasis</w:t>
      </w:r>
    </w:p>
    <w:p w:rsidR="00C24101" w:rsidRPr="00652699" w:rsidRDefault="00C24101" w:rsidP="00C24101">
      <w:pPr>
        <w:autoSpaceDE w:val="0"/>
        <w:autoSpaceDN w:val="0"/>
        <w:adjustRightInd w:val="0"/>
        <w:spacing w:after="0" w:line="240" w:lineRule="auto"/>
        <w:rPr>
          <w:rFonts w:ascii="Times New Roman" w:hAnsi="Times New Roman" w:cs="Times New Roman"/>
          <w:sz w:val="20"/>
          <w:szCs w:val="20"/>
        </w:rPr>
      </w:pPr>
      <w:r w:rsidRPr="00652699">
        <w:rPr>
          <w:rFonts w:ascii="Times New Roman" w:hAnsi="Times New Roman" w:cs="Times New Roman"/>
          <w:i/>
          <w:iCs/>
          <w:sz w:val="20"/>
          <w:szCs w:val="20"/>
        </w:rPr>
        <w:t>Biometrik di Kantor Imigrasi Polonia Medan</w:t>
      </w:r>
      <w:r w:rsidRPr="00652699">
        <w:rPr>
          <w:rFonts w:ascii="Times New Roman" w:hAnsi="Times New Roman" w:cs="Times New Roman"/>
          <w:sz w:val="20"/>
          <w:szCs w:val="20"/>
        </w:rPr>
        <w:t xml:space="preserve">., </w:t>
      </w:r>
      <w:r w:rsidRPr="00652699">
        <w:rPr>
          <w:rFonts w:ascii="Times New Roman" w:hAnsi="Times New Roman" w:cs="Times New Roman"/>
          <w:i/>
          <w:iCs/>
          <w:sz w:val="20"/>
          <w:szCs w:val="20"/>
        </w:rPr>
        <w:t>Tesis</w:t>
      </w:r>
      <w:r w:rsidRPr="00652699">
        <w:rPr>
          <w:rFonts w:ascii="Times New Roman" w:hAnsi="Times New Roman" w:cs="Times New Roman"/>
          <w:sz w:val="20"/>
          <w:szCs w:val="20"/>
        </w:rPr>
        <w:t>, Sekolah Pascasarjana USU, Medan, 2007, hlm.22.</w:t>
      </w:r>
    </w:p>
  </w:footnote>
  <w:footnote w:id="18">
    <w:p w:rsidR="00C24101" w:rsidRPr="00CD78AA" w:rsidRDefault="00C24101" w:rsidP="00C24101">
      <w:pPr>
        <w:pStyle w:val="FootnoteText"/>
        <w:rPr>
          <w:rFonts w:ascii="Times New Roman" w:hAnsi="Times New Roman" w:cs="Times New Roman"/>
        </w:rPr>
      </w:pPr>
      <w:r w:rsidRPr="00CD78AA">
        <w:rPr>
          <w:rStyle w:val="FootnoteReference"/>
          <w:rFonts w:ascii="Times New Roman" w:hAnsi="Times New Roman" w:cs="Times New Roman"/>
        </w:rPr>
        <w:footnoteRef/>
      </w:r>
      <w:r w:rsidRPr="00CD78AA">
        <w:rPr>
          <w:rFonts w:ascii="Times New Roman" w:hAnsi="Times New Roman" w:cs="Times New Roman"/>
        </w:rPr>
        <w:t xml:space="preserve"> </w:t>
      </w:r>
      <w:r w:rsidRPr="00CD78AA">
        <w:rPr>
          <w:rFonts w:ascii="Times New Roman" w:hAnsi="Times New Roman" w:cs="Times New Roman"/>
        </w:rPr>
        <w:t xml:space="preserve">Soerjono </w:t>
      </w:r>
      <w:r w:rsidRPr="00CD78AA">
        <w:rPr>
          <w:rFonts w:ascii="Times New Roman" w:hAnsi="Times New Roman" w:cs="Times New Roman"/>
        </w:rPr>
        <w:t xml:space="preserve">Soekanto, </w:t>
      </w:r>
      <w:r w:rsidRPr="00CD78AA">
        <w:rPr>
          <w:rFonts w:ascii="Times New Roman" w:hAnsi="Times New Roman" w:cs="Times New Roman"/>
          <w:i/>
          <w:iCs/>
        </w:rPr>
        <w:t>Pengantar Penelitian Hukum</w:t>
      </w:r>
      <w:r w:rsidRPr="00CD78AA">
        <w:rPr>
          <w:rFonts w:ascii="Times New Roman" w:hAnsi="Times New Roman" w:cs="Times New Roman"/>
        </w:rPr>
        <w:t>, (Jakarta: UI Press, 1981), hlm. 42</w:t>
      </w:r>
    </w:p>
  </w:footnote>
  <w:footnote w:id="19">
    <w:p w:rsidR="00C24101" w:rsidRPr="00652699" w:rsidRDefault="00C24101" w:rsidP="00C24101">
      <w:pPr>
        <w:pStyle w:val="FootnoteText"/>
        <w:rPr>
          <w:rFonts w:ascii="Times New Roman" w:hAnsi="Times New Roman" w:cs="Times New Roman"/>
        </w:rPr>
      </w:pPr>
      <w:r w:rsidRPr="00652699">
        <w:rPr>
          <w:rStyle w:val="FootnoteReference"/>
          <w:rFonts w:ascii="Times New Roman" w:hAnsi="Times New Roman" w:cs="Times New Roman"/>
        </w:rPr>
        <w:footnoteRef/>
      </w:r>
      <w:r w:rsidRPr="00652699">
        <w:rPr>
          <w:rFonts w:ascii="Times New Roman" w:hAnsi="Times New Roman" w:cs="Times New Roman"/>
        </w:rPr>
        <w:t xml:space="preserve"> </w:t>
      </w:r>
      <w:r w:rsidRPr="00652699">
        <w:rPr>
          <w:rFonts w:ascii="Times New Roman" w:hAnsi="Times New Roman" w:cs="Times New Roman"/>
          <w:bCs/>
          <w:iCs/>
        </w:rPr>
        <w:t>Ibid</w:t>
      </w:r>
      <w:r w:rsidRPr="00652699">
        <w:rPr>
          <w:rFonts w:ascii="Times New Roman" w:hAnsi="Times New Roman" w:cs="Times New Roman"/>
        </w:rPr>
        <w:t xml:space="preserve">, </w:t>
      </w:r>
      <w:r w:rsidRPr="00652699">
        <w:rPr>
          <w:rFonts w:ascii="Times New Roman" w:hAnsi="Times New Roman" w:cs="Times New Roman"/>
        </w:rPr>
        <w:t>hlm.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CD6"/>
    <w:multiLevelType w:val="hybridMultilevel"/>
    <w:tmpl w:val="24FE831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3D76D15"/>
    <w:multiLevelType w:val="hybridMultilevel"/>
    <w:tmpl w:val="8122670E"/>
    <w:lvl w:ilvl="0" w:tplc="E36A075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4432194"/>
    <w:multiLevelType w:val="hybridMultilevel"/>
    <w:tmpl w:val="A84E6D86"/>
    <w:lvl w:ilvl="0" w:tplc="04210019">
      <w:start w:val="1"/>
      <w:numFmt w:val="lowerLetter"/>
      <w:lvlText w:val="%1."/>
      <w:lvlJc w:val="left"/>
      <w:pPr>
        <w:ind w:left="720" w:hanging="360"/>
      </w:pPr>
      <w:rPr>
        <w:rFonts w:hint="default"/>
      </w:rPr>
    </w:lvl>
    <w:lvl w:ilvl="1" w:tplc="3252E882">
      <w:start w:val="1"/>
      <w:numFmt w:val="decimal"/>
      <w:lvlText w:val="%2."/>
      <w:lvlJc w:val="left"/>
      <w:pPr>
        <w:ind w:left="1440" w:hanging="360"/>
      </w:pPr>
      <w:rPr>
        <w:rFonts w:hint="default"/>
      </w:rPr>
    </w:lvl>
    <w:lvl w:ilvl="2" w:tplc="FAA0593C">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4869B6"/>
    <w:multiLevelType w:val="hybridMultilevel"/>
    <w:tmpl w:val="857A2C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8F0BAD"/>
    <w:multiLevelType w:val="hybridMultilevel"/>
    <w:tmpl w:val="00C6F7F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DC97FD5"/>
    <w:multiLevelType w:val="hybridMultilevel"/>
    <w:tmpl w:val="EF04F38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E494C36"/>
    <w:multiLevelType w:val="hybridMultilevel"/>
    <w:tmpl w:val="EB747760"/>
    <w:lvl w:ilvl="0" w:tplc="04210019">
      <w:start w:val="1"/>
      <w:numFmt w:val="lowerLetter"/>
      <w:lvlText w:val="%1."/>
      <w:lvlJc w:val="left"/>
      <w:pPr>
        <w:ind w:left="720" w:hanging="360"/>
      </w:pPr>
      <w:rPr>
        <w:rFonts w:hint="default"/>
      </w:rPr>
    </w:lvl>
    <w:lvl w:ilvl="1" w:tplc="3252E88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C57F06"/>
    <w:multiLevelType w:val="hybridMultilevel"/>
    <w:tmpl w:val="03DC65F0"/>
    <w:lvl w:ilvl="0" w:tplc="917834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5A10107"/>
    <w:multiLevelType w:val="hybridMultilevel"/>
    <w:tmpl w:val="017E9CD6"/>
    <w:lvl w:ilvl="0" w:tplc="0421000F">
      <w:start w:val="1"/>
      <w:numFmt w:val="decimal"/>
      <w:lvlText w:val="%1."/>
      <w:lvlJc w:val="left"/>
      <w:pPr>
        <w:ind w:left="720" w:hanging="360"/>
      </w:pPr>
    </w:lvl>
    <w:lvl w:ilvl="1" w:tplc="5888D326">
      <w:start w:val="1"/>
      <w:numFmt w:val="decimal"/>
      <w:lvlText w:val="%2."/>
      <w:lvlJc w:val="left"/>
      <w:pPr>
        <w:ind w:left="1440" w:hanging="360"/>
      </w:pPr>
      <w:rPr>
        <w:rFonts w:asciiTheme="minorHAnsi" w:eastAsiaTheme="minorHAnsi" w:hAnsiTheme="minorHAnsi" w:cstheme="minorBidi"/>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9A2533"/>
    <w:multiLevelType w:val="hybridMultilevel"/>
    <w:tmpl w:val="5F8E50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916AA5"/>
    <w:multiLevelType w:val="hybridMultilevel"/>
    <w:tmpl w:val="5C583A48"/>
    <w:lvl w:ilvl="0" w:tplc="0421000F">
      <w:start w:val="1"/>
      <w:numFmt w:val="decimal"/>
      <w:lvlText w:val="%1."/>
      <w:lvlJc w:val="left"/>
      <w:pPr>
        <w:ind w:left="720" w:hanging="360"/>
      </w:pPr>
      <w:rPr>
        <w:rFonts w:hint="default"/>
      </w:rPr>
    </w:lvl>
    <w:lvl w:ilvl="1" w:tplc="3252E882">
      <w:start w:val="1"/>
      <w:numFmt w:val="decimal"/>
      <w:lvlText w:val="%2."/>
      <w:lvlJc w:val="left"/>
      <w:pPr>
        <w:ind w:left="1440" w:hanging="360"/>
      </w:pPr>
      <w:rPr>
        <w:rFonts w:hint="default"/>
      </w:rPr>
    </w:lvl>
    <w:lvl w:ilvl="2" w:tplc="0421000F">
      <w:start w:val="1"/>
      <w:numFmt w:val="decimal"/>
      <w:lvlText w:val="%3."/>
      <w:lvlJc w:val="left"/>
      <w:pPr>
        <w:ind w:left="2340" w:hanging="360"/>
      </w:pPr>
      <w:rPr>
        <w:rFonts w:hint="default"/>
      </w:rPr>
    </w:lvl>
    <w:lvl w:ilvl="3" w:tplc="25A231C6">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107062"/>
    <w:multiLevelType w:val="hybridMultilevel"/>
    <w:tmpl w:val="40B8557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0674D2D"/>
    <w:multiLevelType w:val="hybridMultilevel"/>
    <w:tmpl w:val="8A4030F8"/>
    <w:lvl w:ilvl="0" w:tplc="EBC482D4">
      <w:start w:val="1"/>
      <w:numFmt w:val="decimal"/>
      <w:lvlText w:val="%1."/>
      <w:lvlJc w:val="left"/>
      <w:pPr>
        <w:ind w:left="720" w:hanging="360"/>
      </w:pPr>
      <w:rPr>
        <w:rFonts w:ascii="Times New Roman"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703F49"/>
    <w:multiLevelType w:val="hybridMultilevel"/>
    <w:tmpl w:val="09A420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796F3F"/>
    <w:multiLevelType w:val="hybridMultilevel"/>
    <w:tmpl w:val="60AAB2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1345F44"/>
    <w:multiLevelType w:val="hybridMultilevel"/>
    <w:tmpl w:val="27508790"/>
    <w:lvl w:ilvl="0" w:tplc="0421000F">
      <w:start w:val="1"/>
      <w:numFmt w:val="decimal"/>
      <w:lvlText w:val="%1."/>
      <w:lvlJc w:val="left"/>
      <w:pPr>
        <w:ind w:left="720" w:hanging="360"/>
      </w:pPr>
      <w:rPr>
        <w:rFonts w:hint="default"/>
      </w:rPr>
    </w:lvl>
    <w:lvl w:ilvl="1" w:tplc="3252E882">
      <w:start w:val="1"/>
      <w:numFmt w:val="decimal"/>
      <w:lvlText w:val="%2."/>
      <w:lvlJc w:val="left"/>
      <w:pPr>
        <w:ind w:left="1440" w:hanging="360"/>
      </w:pPr>
      <w:rPr>
        <w:rFonts w:hint="default"/>
      </w:rPr>
    </w:lvl>
    <w:lvl w:ilvl="2" w:tplc="FAA0593C">
      <w:start w:val="1"/>
      <w:numFmt w:val="lowerLetter"/>
      <w:lvlText w:val="%3."/>
      <w:lvlJc w:val="left"/>
      <w:pPr>
        <w:ind w:left="2340" w:hanging="360"/>
      </w:pPr>
      <w:rPr>
        <w:rFonts w:hint="default"/>
      </w:rPr>
    </w:lvl>
    <w:lvl w:ilvl="3" w:tplc="25A231C6">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EB0F7B"/>
    <w:multiLevelType w:val="hybridMultilevel"/>
    <w:tmpl w:val="8D6ABED2"/>
    <w:lvl w:ilvl="0" w:tplc="0F20BBC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E33B43"/>
    <w:multiLevelType w:val="hybridMultilevel"/>
    <w:tmpl w:val="4FA4BCE8"/>
    <w:lvl w:ilvl="0" w:tplc="0421000F">
      <w:start w:val="1"/>
      <w:numFmt w:val="decimal"/>
      <w:lvlText w:val="%1."/>
      <w:lvlJc w:val="left"/>
      <w:pPr>
        <w:ind w:left="720" w:hanging="360"/>
      </w:pPr>
      <w:rPr>
        <w:rFonts w:hint="default"/>
      </w:rPr>
    </w:lvl>
    <w:lvl w:ilvl="1" w:tplc="3252E882">
      <w:start w:val="1"/>
      <w:numFmt w:val="decimal"/>
      <w:lvlText w:val="%2."/>
      <w:lvlJc w:val="left"/>
      <w:pPr>
        <w:ind w:left="1440" w:hanging="360"/>
      </w:pPr>
      <w:rPr>
        <w:rFonts w:hint="default"/>
      </w:rPr>
    </w:lvl>
    <w:lvl w:ilvl="2" w:tplc="0421000F">
      <w:start w:val="1"/>
      <w:numFmt w:val="decimal"/>
      <w:lvlText w:val="%3."/>
      <w:lvlJc w:val="left"/>
      <w:pPr>
        <w:ind w:left="2340" w:hanging="360"/>
      </w:pPr>
      <w:rPr>
        <w:rFonts w:hint="default"/>
      </w:rPr>
    </w:lvl>
    <w:lvl w:ilvl="3" w:tplc="25A231C6">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0F0956"/>
    <w:multiLevelType w:val="hybridMultilevel"/>
    <w:tmpl w:val="7DE2A95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55D763F8"/>
    <w:multiLevelType w:val="hybridMultilevel"/>
    <w:tmpl w:val="FA063E28"/>
    <w:lvl w:ilvl="0" w:tplc="90E89EC2">
      <w:start w:val="1"/>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0211609"/>
    <w:multiLevelType w:val="hybridMultilevel"/>
    <w:tmpl w:val="991E9652"/>
    <w:lvl w:ilvl="0" w:tplc="9918BA54">
      <w:start w:val="2"/>
      <w:numFmt w:val="upperLetter"/>
      <w:lvlText w:val="%1."/>
      <w:lvlJc w:val="left"/>
      <w:pPr>
        <w:ind w:left="360" w:hanging="360"/>
      </w:pPr>
      <w:rPr>
        <w:rFonts w:hint="default"/>
        <w:b/>
      </w:rPr>
    </w:lvl>
    <w:lvl w:ilvl="1" w:tplc="6976749C">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60C06E52"/>
    <w:multiLevelType w:val="hybridMultilevel"/>
    <w:tmpl w:val="DBCCC7D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6D692C26"/>
    <w:multiLevelType w:val="hybridMultilevel"/>
    <w:tmpl w:val="089EE71C"/>
    <w:lvl w:ilvl="0" w:tplc="20E40B3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6DAB7FD4"/>
    <w:multiLevelType w:val="hybridMultilevel"/>
    <w:tmpl w:val="787E13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3112B54"/>
    <w:multiLevelType w:val="hybridMultilevel"/>
    <w:tmpl w:val="DE4E05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D032722"/>
    <w:multiLevelType w:val="hybridMultilevel"/>
    <w:tmpl w:val="F65E26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12"/>
  </w:num>
  <w:num w:numId="3">
    <w:abstractNumId w:val="21"/>
  </w:num>
  <w:num w:numId="4">
    <w:abstractNumId w:val="9"/>
  </w:num>
  <w:num w:numId="5">
    <w:abstractNumId w:val="7"/>
  </w:num>
  <w:num w:numId="6">
    <w:abstractNumId w:val="1"/>
  </w:num>
  <w:num w:numId="7">
    <w:abstractNumId w:val="19"/>
  </w:num>
  <w:num w:numId="8">
    <w:abstractNumId w:val="22"/>
  </w:num>
  <w:num w:numId="9">
    <w:abstractNumId w:val="0"/>
  </w:num>
  <w:num w:numId="10">
    <w:abstractNumId w:val="4"/>
  </w:num>
  <w:num w:numId="11">
    <w:abstractNumId w:val="20"/>
  </w:num>
  <w:num w:numId="12">
    <w:abstractNumId w:val="16"/>
  </w:num>
  <w:num w:numId="13">
    <w:abstractNumId w:val="18"/>
  </w:num>
  <w:num w:numId="14">
    <w:abstractNumId w:val="5"/>
  </w:num>
  <w:num w:numId="15">
    <w:abstractNumId w:val="25"/>
  </w:num>
  <w:num w:numId="16">
    <w:abstractNumId w:val="6"/>
  </w:num>
  <w:num w:numId="17">
    <w:abstractNumId w:val="23"/>
  </w:num>
  <w:num w:numId="18">
    <w:abstractNumId w:val="15"/>
  </w:num>
  <w:num w:numId="19">
    <w:abstractNumId w:val="13"/>
  </w:num>
  <w:num w:numId="20">
    <w:abstractNumId w:val="2"/>
  </w:num>
  <w:num w:numId="21">
    <w:abstractNumId w:val="17"/>
  </w:num>
  <w:num w:numId="22">
    <w:abstractNumId w:val="10"/>
  </w:num>
  <w:num w:numId="23">
    <w:abstractNumId w:val="3"/>
  </w:num>
  <w:num w:numId="24">
    <w:abstractNumId w:val="8"/>
  </w:num>
  <w:num w:numId="25">
    <w:abstractNumId w:val="1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01"/>
    <w:rsid w:val="002E72D7"/>
    <w:rsid w:val="00C24101"/>
    <w:rsid w:val="00F13E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4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101"/>
  </w:style>
  <w:style w:type="paragraph" w:styleId="ListParagraph">
    <w:name w:val="List Paragraph"/>
    <w:basedOn w:val="Normal"/>
    <w:uiPriority w:val="34"/>
    <w:qFormat/>
    <w:rsid w:val="00C24101"/>
    <w:pPr>
      <w:ind w:left="720"/>
      <w:contextualSpacing/>
    </w:pPr>
  </w:style>
  <w:style w:type="paragraph" w:styleId="FootnoteText">
    <w:name w:val="footnote text"/>
    <w:basedOn w:val="Normal"/>
    <w:link w:val="FootnoteTextChar"/>
    <w:uiPriority w:val="99"/>
    <w:unhideWhenUsed/>
    <w:rsid w:val="00C24101"/>
    <w:pPr>
      <w:spacing w:after="0" w:line="240" w:lineRule="auto"/>
    </w:pPr>
    <w:rPr>
      <w:sz w:val="20"/>
      <w:szCs w:val="20"/>
    </w:rPr>
  </w:style>
  <w:style w:type="character" w:customStyle="1" w:styleId="FootnoteTextChar">
    <w:name w:val="Footnote Text Char"/>
    <w:basedOn w:val="DefaultParagraphFont"/>
    <w:link w:val="FootnoteText"/>
    <w:uiPriority w:val="99"/>
    <w:rsid w:val="00C24101"/>
    <w:rPr>
      <w:sz w:val="20"/>
      <w:szCs w:val="20"/>
    </w:rPr>
  </w:style>
  <w:style w:type="character" w:styleId="FootnoteReference">
    <w:name w:val="footnote reference"/>
    <w:basedOn w:val="DefaultParagraphFont"/>
    <w:uiPriority w:val="99"/>
    <w:semiHidden/>
    <w:unhideWhenUsed/>
    <w:rsid w:val="00C24101"/>
    <w:rPr>
      <w:vertAlign w:val="superscript"/>
    </w:rPr>
  </w:style>
  <w:style w:type="paragraph" w:customStyle="1" w:styleId="Default">
    <w:name w:val="Default"/>
    <w:rsid w:val="00C2410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2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241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4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101"/>
  </w:style>
  <w:style w:type="paragraph" w:styleId="ListParagraph">
    <w:name w:val="List Paragraph"/>
    <w:basedOn w:val="Normal"/>
    <w:uiPriority w:val="34"/>
    <w:qFormat/>
    <w:rsid w:val="00C24101"/>
    <w:pPr>
      <w:ind w:left="720"/>
      <w:contextualSpacing/>
    </w:pPr>
  </w:style>
  <w:style w:type="paragraph" w:styleId="FootnoteText">
    <w:name w:val="footnote text"/>
    <w:basedOn w:val="Normal"/>
    <w:link w:val="FootnoteTextChar"/>
    <w:uiPriority w:val="99"/>
    <w:unhideWhenUsed/>
    <w:rsid w:val="00C24101"/>
    <w:pPr>
      <w:spacing w:after="0" w:line="240" w:lineRule="auto"/>
    </w:pPr>
    <w:rPr>
      <w:sz w:val="20"/>
      <w:szCs w:val="20"/>
    </w:rPr>
  </w:style>
  <w:style w:type="character" w:customStyle="1" w:styleId="FootnoteTextChar">
    <w:name w:val="Footnote Text Char"/>
    <w:basedOn w:val="DefaultParagraphFont"/>
    <w:link w:val="FootnoteText"/>
    <w:uiPriority w:val="99"/>
    <w:rsid w:val="00C24101"/>
    <w:rPr>
      <w:sz w:val="20"/>
      <w:szCs w:val="20"/>
    </w:rPr>
  </w:style>
  <w:style w:type="character" w:styleId="FootnoteReference">
    <w:name w:val="footnote reference"/>
    <w:basedOn w:val="DefaultParagraphFont"/>
    <w:uiPriority w:val="99"/>
    <w:semiHidden/>
    <w:unhideWhenUsed/>
    <w:rsid w:val="00C24101"/>
    <w:rPr>
      <w:vertAlign w:val="superscript"/>
    </w:rPr>
  </w:style>
  <w:style w:type="paragraph" w:customStyle="1" w:styleId="Default">
    <w:name w:val="Default"/>
    <w:rsid w:val="00C2410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24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241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bc.com/indonesia/indonesia-21146211" TargetMode="External"/><Relationship Id="rId1" Type="http://schemas.openxmlformats.org/officeDocument/2006/relationships/hyperlink" Target="http://www.imigasi.go.id/index.php/Layanan-Publik/Izin-Tinggal-Terba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5802</Words>
  <Characters>33073</Characters>
  <Application>Microsoft Office Word</Application>
  <DocSecurity>0</DocSecurity>
  <Lines>275</Lines>
  <Paragraphs>77</Paragraphs>
  <ScaleCrop>false</ScaleCrop>
  <Company/>
  <LinksUpToDate>false</LinksUpToDate>
  <CharactersWithSpaces>38798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2017-06-13T04:49:00Z</dcterms:created>
  <dcterms:modified xsi:type="dcterms:W3CDTF">2017-06-13T04:52:00Z</dcterms:modified>
</cp:coreProperties>
</file>