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3E7" w:rsidRPr="00E853E7" w:rsidRDefault="00E853E7" w:rsidP="00E853E7">
      <w:pPr>
        <w:spacing w:line="240" w:lineRule="auto"/>
        <w:ind w:left="-426" w:right="-360"/>
        <w:jc w:val="center"/>
        <w:rPr>
          <w:rFonts w:ascii="Times New Roman" w:hAnsi="Times New Roman" w:cs="Times New Roman"/>
          <w:b/>
          <w:sz w:val="24"/>
          <w:szCs w:val="24"/>
        </w:rPr>
      </w:pPr>
      <w:r w:rsidRPr="00E853E7">
        <w:rPr>
          <w:rFonts w:ascii="Times New Roman" w:hAnsi="Times New Roman" w:cs="Times New Roman"/>
          <w:b/>
          <w:sz w:val="24"/>
          <w:szCs w:val="24"/>
        </w:rPr>
        <w:t>PENERAPAN ASAS PERTANGGUNG</w:t>
      </w:r>
      <w:r>
        <w:rPr>
          <w:rFonts w:ascii="Times New Roman" w:hAnsi="Times New Roman" w:cs="Times New Roman"/>
          <w:b/>
          <w:sz w:val="24"/>
          <w:szCs w:val="24"/>
        </w:rPr>
        <w:t>-</w:t>
      </w:r>
      <w:r w:rsidRPr="00E853E7">
        <w:rPr>
          <w:rFonts w:ascii="Times New Roman" w:hAnsi="Times New Roman" w:cs="Times New Roman"/>
          <w:b/>
          <w:sz w:val="24"/>
          <w:szCs w:val="24"/>
        </w:rPr>
        <w:t>JAWABAN MUTLAK (</w:t>
      </w:r>
      <w:r w:rsidRPr="00E853E7">
        <w:rPr>
          <w:rFonts w:ascii="Times New Roman" w:hAnsi="Times New Roman" w:cs="Times New Roman"/>
          <w:b/>
          <w:i/>
          <w:sz w:val="24"/>
          <w:szCs w:val="24"/>
        </w:rPr>
        <w:t>STRICT LIABILITY</w:t>
      </w:r>
      <w:r w:rsidRPr="00E853E7">
        <w:rPr>
          <w:rFonts w:ascii="Times New Roman" w:hAnsi="Times New Roman" w:cs="Times New Roman"/>
          <w:b/>
          <w:sz w:val="24"/>
          <w:szCs w:val="24"/>
        </w:rPr>
        <w:t>) DALAM PENANGANAN TINDAK PIDANA LINGKUNGAN HIDUP</w:t>
      </w:r>
    </w:p>
    <w:p w:rsidR="0084538C" w:rsidRPr="00980492" w:rsidRDefault="0084538C" w:rsidP="00B3289B">
      <w:pPr>
        <w:spacing w:line="360" w:lineRule="auto"/>
        <w:jc w:val="center"/>
        <w:rPr>
          <w:rFonts w:ascii="Times New Roman" w:hAnsi="Times New Roman" w:cs="Times New Roman"/>
          <w:sz w:val="24"/>
          <w:szCs w:val="24"/>
        </w:rPr>
      </w:pPr>
      <w:r w:rsidRPr="00980492">
        <w:rPr>
          <w:rFonts w:ascii="Times New Roman" w:hAnsi="Times New Roman" w:cs="Times New Roman"/>
          <w:b/>
          <w:sz w:val="24"/>
          <w:szCs w:val="24"/>
        </w:rPr>
        <w:t>Oleh:</w:t>
      </w:r>
      <w:r w:rsidR="00E853E7" w:rsidRPr="00E853E7">
        <w:rPr>
          <w:rFonts w:ascii="Times New Roman" w:hAnsi="Times New Roman" w:cs="Times New Roman"/>
          <w:b/>
          <w:sz w:val="24"/>
          <w:szCs w:val="24"/>
        </w:rPr>
        <w:t>Andriansah</w:t>
      </w:r>
      <w:r w:rsidRPr="00B3289B">
        <w:rPr>
          <w:rStyle w:val="FootnoteReference"/>
          <w:rFonts w:ascii="Times New Roman" w:hAnsi="Times New Roman" w:cs="Times New Roman"/>
          <w:sz w:val="24"/>
          <w:szCs w:val="24"/>
        </w:rPr>
        <w:footnoteReference w:id="2"/>
      </w:r>
    </w:p>
    <w:p w:rsidR="0084538C" w:rsidRPr="00980492" w:rsidRDefault="00560C8F" w:rsidP="00560C8F">
      <w:pPr>
        <w:spacing w:line="360" w:lineRule="auto"/>
        <w:ind w:right="20"/>
        <w:jc w:val="center"/>
        <w:rPr>
          <w:rFonts w:ascii="Times New Roman" w:hAnsi="Times New Roman" w:cs="Times New Roman"/>
          <w:b/>
          <w:sz w:val="24"/>
          <w:szCs w:val="24"/>
        </w:rPr>
      </w:pPr>
      <w:r w:rsidRPr="00980492">
        <w:rPr>
          <w:rFonts w:ascii="Times New Roman" w:hAnsi="Times New Roman" w:cs="Times New Roman"/>
          <w:b/>
          <w:sz w:val="24"/>
          <w:szCs w:val="24"/>
        </w:rPr>
        <w:t>ABSTRAK</w:t>
      </w:r>
    </w:p>
    <w:p w:rsidR="00D76B2D" w:rsidRPr="00E853E7" w:rsidRDefault="00D76B2D" w:rsidP="00E853E7">
      <w:pPr>
        <w:spacing w:after="0" w:line="240" w:lineRule="auto"/>
        <w:ind w:firstLine="720"/>
        <w:jc w:val="both"/>
        <w:rPr>
          <w:rFonts w:ascii="Times New Roman" w:hAnsi="Times New Roman"/>
          <w:sz w:val="24"/>
          <w:szCs w:val="24"/>
        </w:rPr>
      </w:pPr>
      <w:r w:rsidRPr="001F483C">
        <w:rPr>
          <w:rFonts w:ascii="Times New Roman" w:hAnsi="Times New Roman"/>
          <w:sz w:val="24"/>
          <w:szCs w:val="24"/>
        </w:rPr>
        <w:t>Kerusaka</w:t>
      </w:r>
      <w:r>
        <w:rPr>
          <w:rFonts w:ascii="Times New Roman" w:hAnsi="Times New Roman"/>
          <w:sz w:val="24"/>
          <w:szCs w:val="24"/>
        </w:rPr>
        <w:t>n lingkungan hidup di Indonesia</w:t>
      </w:r>
      <w:r w:rsidRPr="001F483C">
        <w:rPr>
          <w:rFonts w:ascii="Times New Roman" w:hAnsi="Times New Roman"/>
          <w:sz w:val="24"/>
          <w:szCs w:val="24"/>
        </w:rPr>
        <w:t xml:space="preserve"> semakin hari</w:t>
      </w:r>
      <w:r>
        <w:rPr>
          <w:rFonts w:ascii="Times New Roman" w:hAnsi="Times New Roman"/>
          <w:sz w:val="24"/>
          <w:szCs w:val="24"/>
        </w:rPr>
        <w:t xml:space="preserve"> semakin memprihatinkan, bahkan</w:t>
      </w:r>
      <w:r w:rsidRPr="001F483C">
        <w:rPr>
          <w:rFonts w:ascii="Times New Roman" w:hAnsi="Times New Roman"/>
          <w:sz w:val="24"/>
          <w:szCs w:val="24"/>
        </w:rPr>
        <w:t xml:space="preserve"> telah membahayakan setiap makhlu</w:t>
      </w:r>
      <w:r>
        <w:rPr>
          <w:rFonts w:ascii="Times New Roman" w:hAnsi="Times New Roman"/>
          <w:sz w:val="24"/>
          <w:szCs w:val="24"/>
        </w:rPr>
        <w:t>k hidup, termasuk kehidupan generasi di</w:t>
      </w:r>
      <w:r w:rsidRPr="001F483C">
        <w:rPr>
          <w:rFonts w:ascii="Times New Roman" w:hAnsi="Times New Roman"/>
          <w:sz w:val="24"/>
          <w:szCs w:val="24"/>
        </w:rPr>
        <w:t xml:space="preserve">masa </w:t>
      </w:r>
      <w:r>
        <w:rPr>
          <w:rFonts w:ascii="Times New Roman" w:hAnsi="Times New Roman"/>
          <w:sz w:val="24"/>
          <w:szCs w:val="24"/>
        </w:rPr>
        <w:t xml:space="preserve">yang akan </w:t>
      </w:r>
      <w:r w:rsidRPr="001F483C">
        <w:rPr>
          <w:rFonts w:ascii="Times New Roman" w:hAnsi="Times New Roman"/>
          <w:sz w:val="24"/>
          <w:szCs w:val="24"/>
        </w:rPr>
        <w:t>datang.</w:t>
      </w:r>
      <w:r>
        <w:rPr>
          <w:rFonts w:ascii="Times New Roman" w:hAnsi="Times New Roman"/>
          <w:sz w:val="24"/>
          <w:szCs w:val="24"/>
        </w:rPr>
        <w:t xml:space="preserve"> Dalam upaya untuk melindungi lingkungan hidup di Indonesia, pemerintah telah mengeluarkan Undang-Undang No. 32 Tahun 2009 tentang Perlindungan dan Pengelolaan Lingkungan Hidup, yang pada prinispnya menganut </w:t>
      </w:r>
      <w:r>
        <w:rPr>
          <w:rFonts w:ascii="Times New Roman" w:hAnsi="Times New Roman"/>
          <w:color w:val="000000"/>
          <w:sz w:val="24"/>
          <w:szCs w:val="24"/>
        </w:rPr>
        <w:t>Asas Tanggung Jawab Mutlak</w:t>
      </w:r>
      <w:r w:rsidRPr="00891382">
        <w:rPr>
          <w:rFonts w:ascii="Times New Roman" w:hAnsi="Times New Roman"/>
          <w:color w:val="000000"/>
          <w:sz w:val="24"/>
          <w:szCs w:val="24"/>
        </w:rPr>
        <w:t xml:space="preserve"> (</w:t>
      </w:r>
      <w:r w:rsidRPr="00891382">
        <w:rPr>
          <w:rFonts w:ascii="Times New Roman" w:hAnsi="Times New Roman"/>
          <w:i/>
          <w:iCs/>
          <w:color w:val="000000"/>
          <w:sz w:val="24"/>
          <w:szCs w:val="24"/>
        </w:rPr>
        <w:t>Strict Liability</w:t>
      </w:r>
      <w:r w:rsidRPr="00891382">
        <w:rPr>
          <w:rFonts w:ascii="Times New Roman" w:hAnsi="Times New Roman"/>
          <w:color w:val="000000"/>
          <w:sz w:val="24"/>
          <w:szCs w:val="24"/>
        </w:rPr>
        <w:t>)</w:t>
      </w:r>
      <w:r>
        <w:rPr>
          <w:rFonts w:ascii="Times New Roman" w:hAnsi="Times New Roman"/>
          <w:color w:val="000000"/>
          <w:sz w:val="24"/>
          <w:szCs w:val="24"/>
        </w:rPr>
        <w:t xml:space="preserve">. </w:t>
      </w:r>
      <w:r w:rsidRPr="000C051B">
        <w:rPr>
          <w:rFonts w:ascii="Times New Roman" w:hAnsi="Times New Roman"/>
          <w:iCs/>
          <w:sz w:val="24"/>
          <w:szCs w:val="24"/>
        </w:rPr>
        <w:t>lingkungan hidu</w:t>
      </w:r>
      <w:r>
        <w:rPr>
          <w:rFonts w:ascii="Times New Roman" w:hAnsi="Times New Roman"/>
          <w:iCs/>
          <w:sz w:val="24"/>
          <w:szCs w:val="24"/>
        </w:rPr>
        <w:t>p dan bagaimana penyelesaiannya.</w:t>
      </w:r>
      <w:r w:rsidRPr="00C21675">
        <w:rPr>
          <w:rFonts w:ascii="Times New Roman" w:hAnsi="Times New Roman" w:cs="Times New Roman"/>
          <w:sz w:val="24"/>
        </w:rPr>
        <w:t xml:space="preserve">Metode yang digunakan dalam penelitian ini adalah pendekatan yuridis normatif, yaitu menguji dan mengkaji data sekunder. Berkenaan dengan pendekatan yuridis normatif yang digunakan, maka penelitian yang dilakukan melalui dua tahap yaitu studi kepustakaan dan penelitian lapangan yang hanya bersifat penunjang, analisis data yang dipergunakan adalah analisis yuridis kualitatif, yaitu data yang diperoleh, baik berupa data sekunder dan data primer dianalisis dengan tanpa menggunakan rumusan statistik. </w:t>
      </w:r>
      <w:r w:rsidRPr="00DA1371">
        <w:rPr>
          <w:rFonts w:ascii="Times New Roman" w:hAnsi="Times New Roman" w:cs="Times New Roman"/>
          <w:sz w:val="24"/>
          <w:szCs w:val="24"/>
        </w:rPr>
        <w:t>Has</w:t>
      </w:r>
      <w:r>
        <w:rPr>
          <w:rFonts w:ascii="Times New Roman" w:hAnsi="Times New Roman" w:cs="Times New Roman"/>
          <w:sz w:val="24"/>
          <w:szCs w:val="24"/>
        </w:rPr>
        <w:t xml:space="preserve">il penelitian menunjukkan bahwa </w:t>
      </w:r>
      <w:r w:rsidR="00E853E7" w:rsidRPr="007C1EBA">
        <w:rPr>
          <w:rFonts w:ascii="Times New Roman" w:hAnsi="Times New Roman"/>
          <w:sz w:val="24"/>
          <w:szCs w:val="24"/>
        </w:rPr>
        <w:t xml:space="preserve">asas </w:t>
      </w:r>
      <w:r w:rsidRPr="007C1EBA">
        <w:rPr>
          <w:rFonts w:ascii="Times New Roman" w:hAnsi="Times New Roman"/>
          <w:sz w:val="24"/>
          <w:szCs w:val="24"/>
        </w:rPr>
        <w:t>tanggung jawab mutlak (</w:t>
      </w:r>
      <w:r w:rsidRPr="007C1EBA">
        <w:rPr>
          <w:rFonts w:ascii="Times New Roman" w:hAnsi="Times New Roman"/>
          <w:i/>
          <w:iCs/>
          <w:sz w:val="24"/>
          <w:szCs w:val="24"/>
        </w:rPr>
        <w:t>strict liability</w:t>
      </w:r>
      <w:r w:rsidRPr="007C1EBA">
        <w:rPr>
          <w:rFonts w:ascii="Times New Roman" w:hAnsi="Times New Roman"/>
          <w:sz w:val="24"/>
          <w:szCs w:val="24"/>
        </w:rPr>
        <w:t xml:space="preserve">) diimplementasikan secara terbatas pada </w:t>
      </w:r>
      <w:r w:rsidRPr="007C1EBA">
        <w:rPr>
          <w:rFonts w:ascii="Times New Roman" w:hAnsi="Times New Roman"/>
          <w:i/>
          <w:iCs/>
          <w:sz w:val="24"/>
          <w:szCs w:val="24"/>
        </w:rPr>
        <w:t>particular types of cases</w:t>
      </w:r>
      <w:r>
        <w:rPr>
          <w:rFonts w:ascii="Times New Roman" w:hAnsi="Times New Roman"/>
          <w:sz w:val="24"/>
          <w:szCs w:val="24"/>
        </w:rPr>
        <w:t xml:space="preserve">, yakni pada </w:t>
      </w:r>
      <w:r w:rsidRPr="00E04EE9">
        <w:rPr>
          <w:rFonts w:ascii="Times New Roman" w:hAnsi="Times New Roman"/>
          <w:sz w:val="24"/>
          <w:szCs w:val="24"/>
        </w:rPr>
        <w:t xml:space="preserve">kegiatan </w:t>
      </w:r>
      <w:r>
        <w:rPr>
          <w:rFonts w:ascii="Times New Roman" w:hAnsi="Times New Roman"/>
          <w:sz w:val="24"/>
          <w:szCs w:val="24"/>
        </w:rPr>
        <w:t xml:space="preserve">usaha </w:t>
      </w:r>
      <w:r w:rsidRPr="00E04EE9">
        <w:rPr>
          <w:rFonts w:ascii="Times New Roman" w:hAnsi="Times New Roman"/>
          <w:sz w:val="24"/>
          <w:szCs w:val="24"/>
        </w:rPr>
        <w:t>yang: Menimbulkan dampak besar dan penting terhadap lingkungan; Menggunakan bahan berbahaya dan beracun; Menghasilkan limbah berbahaya dan beracun; Pencemaran perusakan lingkungan akibat kerugian nuklir dalam pengelolaan zat dan/ atau limbah radioaktif; Pencemaran minyak dilaut wilayah; dan Pencemaran perusakan lingkungan dilaut zona ekonomi eksklusif Indonesia.</w:t>
      </w:r>
      <w:r>
        <w:rPr>
          <w:rFonts w:ascii="Times New Roman" w:hAnsi="Times New Roman"/>
          <w:sz w:val="24"/>
          <w:szCs w:val="24"/>
        </w:rPr>
        <w:t xml:space="preserve"> Kendala </w:t>
      </w:r>
      <w:r w:rsidRPr="00005F62">
        <w:rPr>
          <w:rFonts w:ascii="Times New Roman" w:hAnsi="Times New Roman"/>
          <w:sz w:val="24"/>
          <w:szCs w:val="24"/>
        </w:rPr>
        <w:t xml:space="preserve">dalam penegakan hukum lingkungan terletak kepada manusia yang hidup disekitarnya, baik </w:t>
      </w:r>
      <w:r w:rsidRPr="00005F62">
        <w:rPr>
          <w:rFonts w:ascii="Times New Roman" w:hAnsi="Times New Roman"/>
          <w:sz w:val="24"/>
          <w:szCs w:val="24"/>
        </w:rPr>
        <w:lastRenderedPageBreak/>
        <w:t>itu sebagai kamunitas masyarakat maupun sebagai aparat pemerintah yang diberi wewenang oleh unda</w:t>
      </w:r>
      <w:r>
        <w:rPr>
          <w:rFonts w:ascii="Times New Roman" w:hAnsi="Times New Roman"/>
          <w:sz w:val="24"/>
          <w:szCs w:val="24"/>
        </w:rPr>
        <w:t>ng-undang untuk menegakan hukum</w:t>
      </w:r>
      <w:r w:rsidRPr="00005F62">
        <w:rPr>
          <w:rFonts w:ascii="Times New Roman" w:hAnsi="Times New Roman"/>
          <w:sz w:val="24"/>
          <w:szCs w:val="24"/>
        </w:rPr>
        <w:t xml:space="preserve">/peraturan tentang lingkungan hidup. Selain dari pada itu </w:t>
      </w:r>
      <w:r w:rsidRPr="00005F62">
        <w:rPr>
          <w:rFonts w:ascii="Times New Roman" w:hAnsi="Times New Roman"/>
          <w:bCs/>
          <w:sz w:val="24"/>
          <w:szCs w:val="24"/>
        </w:rPr>
        <w:t>kurangnya sosialiasi kepada masyarakat terkait hukum lingkungan, kendala dalam pembuktian, infrastruktur penegakan hukum, dan budaya hukum yang masih buruk.</w:t>
      </w:r>
      <w:r>
        <w:rPr>
          <w:rFonts w:ascii="Times New Roman" w:hAnsi="Times New Roman"/>
          <w:bCs/>
          <w:sz w:val="24"/>
          <w:szCs w:val="24"/>
        </w:rPr>
        <w:t xml:space="preserve"> Adapun </w:t>
      </w:r>
      <w:r w:rsidRPr="00E04EE9">
        <w:rPr>
          <w:rFonts w:ascii="Times New Roman" w:hAnsi="Times New Roman"/>
          <w:sz w:val="24"/>
          <w:szCs w:val="24"/>
        </w:rPr>
        <w:t xml:space="preserve">upaya yang harus dilakukan oleh aparat penegak hukum </w:t>
      </w:r>
      <w:r>
        <w:rPr>
          <w:rFonts w:ascii="Times New Roman" w:hAnsi="Times New Roman"/>
          <w:sz w:val="24"/>
          <w:szCs w:val="24"/>
        </w:rPr>
        <w:t>yaitu:</w:t>
      </w:r>
      <w:r w:rsidRPr="00E04EE9">
        <w:rPr>
          <w:rFonts w:ascii="Times New Roman" w:hAnsi="Times New Roman"/>
          <w:sz w:val="24"/>
          <w:szCs w:val="24"/>
        </w:rPr>
        <w:t xml:space="preserve"> Mengintensifkan keterpaduan dan koordinasi antarsektor terkait dalam pengelolaan sumber daya alam dan lingkungan hidup; Adanya sanksi yang memadai (</w:t>
      </w:r>
      <w:r w:rsidRPr="00E04EE9">
        <w:rPr>
          <w:rFonts w:ascii="Times New Roman" w:hAnsi="Times New Roman"/>
          <w:i/>
          <w:iCs/>
          <w:sz w:val="24"/>
          <w:szCs w:val="24"/>
        </w:rPr>
        <w:t>enforceability</w:t>
      </w:r>
      <w:r w:rsidRPr="00E04EE9">
        <w:rPr>
          <w:rFonts w:ascii="Times New Roman" w:hAnsi="Times New Roman"/>
          <w:sz w:val="24"/>
          <w:szCs w:val="24"/>
        </w:rPr>
        <w:t>) bagi perusahaan yang membandel dalam pengelolaan limbah sesuai dengan aturan yang berlaku; serta Adanya partisipasi publik, transparansi, dan demokratisasi dalam pengelolaan sumber daya alam dan lingkungan hidup patut ditingkatkan.</w:t>
      </w:r>
    </w:p>
    <w:p w:rsidR="00D76B2D" w:rsidRPr="000C051B" w:rsidRDefault="00D76B2D" w:rsidP="00D76B2D">
      <w:pPr>
        <w:spacing w:after="0" w:line="240" w:lineRule="auto"/>
        <w:ind w:firstLine="720"/>
        <w:jc w:val="both"/>
        <w:rPr>
          <w:rFonts w:ascii="Times New Roman" w:hAnsi="Times New Roman"/>
          <w:sz w:val="24"/>
          <w:szCs w:val="24"/>
        </w:rPr>
      </w:pPr>
    </w:p>
    <w:p w:rsidR="006A3EB0" w:rsidRDefault="00D76B2D" w:rsidP="00E853E7">
      <w:pPr>
        <w:ind w:left="1134" w:hanging="1134"/>
        <w:rPr>
          <w:rFonts w:ascii="Times New Roman" w:hAnsi="Times New Roman" w:cs="Times New Roman"/>
          <w:sz w:val="24"/>
          <w:szCs w:val="24"/>
        </w:rPr>
      </w:pPr>
      <w:r w:rsidRPr="00767FA5">
        <w:rPr>
          <w:rFonts w:ascii="Times New Roman" w:hAnsi="Times New Roman" w:cs="Times New Roman"/>
          <w:sz w:val="24"/>
          <w:szCs w:val="24"/>
        </w:rPr>
        <w:t xml:space="preserve">Kata Kunci: </w:t>
      </w:r>
      <w:r>
        <w:rPr>
          <w:rFonts w:ascii="Times New Roman" w:hAnsi="Times New Roman" w:cs="Times New Roman"/>
          <w:sz w:val="24"/>
          <w:szCs w:val="24"/>
        </w:rPr>
        <w:t xml:space="preserve">Penerapan, </w:t>
      </w:r>
      <w:r w:rsidRPr="000C051B">
        <w:rPr>
          <w:rFonts w:ascii="Times New Roman" w:hAnsi="Times New Roman"/>
          <w:sz w:val="24"/>
          <w:szCs w:val="24"/>
        </w:rPr>
        <w:t>Tanggung</w:t>
      </w:r>
      <w:r>
        <w:rPr>
          <w:rFonts w:ascii="Times New Roman" w:hAnsi="Times New Roman"/>
          <w:sz w:val="24"/>
          <w:szCs w:val="24"/>
        </w:rPr>
        <w:t xml:space="preserve"> Jawab</w:t>
      </w:r>
      <w:r w:rsidRPr="000C051B">
        <w:rPr>
          <w:rFonts w:ascii="Times New Roman" w:hAnsi="Times New Roman"/>
          <w:sz w:val="24"/>
          <w:szCs w:val="24"/>
        </w:rPr>
        <w:t xml:space="preserve"> Mutlak</w:t>
      </w:r>
      <w:r>
        <w:rPr>
          <w:rFonts w:ascii="Times New Roman" w:hAnsi="Times New Roman"/>
          <w:sz w:val="24"/>
          <w:szCs w:val="24"/>
        </w:rPr>
        <w:t>,</w:t>
      </w:r>
      <w:r>
        <w:rPr>
          <w:rFonts w:ascii="Times New Roman" w:hAnsi="Times New Roman" w:cs="Times New Roman"/>
          <w:sz w:val="24"/>
          <w:szCs w:val="24"/>
        </w:rPr>
        <w:t xml:space="preserve"> Tindak Pidana Lingkungan Hidup.</w:t>
      </w:r>
    </w:p>
    <w:p w:rsidR="00E853E7" w:rsidRPr="00E853E7" w:rsidRDefault="00E853E7" w:rsidP="00E853E7">
      <w:pPr>
        <w:rPr>
          <w:rFonts w:ascii="Times New Roman" w:hAnsi="Times New Roman" w:cs="Times New Roman"/>
          <w:sz w:val="24"/>
          <w:szCs w:val="24"/>
        </w:rPr>
      </w:pPr>
    </w:p>
    <w:p w:rsidR="0084538C" w:rsidRPr="00980492" w:rsidRDefault="00560C8F" w:rsidP="00A41713">
      <w:pPr>
        <w:spacing w:after="0" w:line="360" w:lineRule="auto"/>
        <w:rPr>
          <w:rFonts w:ascii="Times New Roman" w:hAnsi="Times New Roman" w:cs="Times New Roman"/>
          <w:b/>
          <w:sz w:val="24"/>
          <w:szCs w:val="24"/>
        </w:rPr>
      </w:pPr>
      <w:r w:rsidRPr="00980492">
        <w:rPr>
          <w:rFonts w:ascii="Times New Roman" w:hAnsi="Times New Roman" w:cs="Times New Roman"/>
          <w:b/>
          <w:sz w:val="24"/>
          <w:szCs w:val="24"/>
        </w:rPr>
        <w:t>PENDAHULUAN</w:t>
      </w:r>
    </w:p>
    <w:p w:rsidR="0084538C" w:rsidRPr="00980492" w:rsidRDefault="0084538C" w:rsidP="00165650">
      <w:pPr>
        <w:pStyle w:val="ListParagraph"/>
        <w:numPr>
          <w:ilvl w:val="0"/>
          <w:numId w:val="1"/>
        </w:numPr>
        <w:spacing w:after="0" w:line="360" w:lineRule="auto"/>
        <w:ind w:left="547" w:hanging="547"/>
        <w:contextualSpacing w:val="0"/>
        <w:jc w:val="both"/>
        <w:rPr>
          <w:rFonts w:ascii="Times New Roman" w:hAnsi="Times New Roman" w:cs="Times New Roman"/>
          <w:b/>
          <w:sz w:val="24"/>
          <w:szCs w:val="24"/>
        </w:rPr>
      </w:pPr>
      <w:r w:rsidRPr="00980492">
        <w:rPr>
          <w:rFonts w:ascii="Times New Roman" w:hAnsi="Times New Roman" w:cs="Times New Roman"/>
          <w:b/>
          <w:sz w:val="24"/>
          <w:szCs w:val="24"/>
        </w:rPr>
        <w:t>Latar Belakang</w:t>
      </w:r>
    </w:p>
    <w:p w:rsidR="00D76B2D" w:rsidRDefault="00D76B2D" w:rsidP="00D76B2D">
      <w:pPr>
        <w:autoSpaceDE w:val="0"/>
        <w:autoSpaceDN w:val="0"/>
        <w:adjustRightInd w:val="0"/>
        <w:spacing w:after="0" w:line="360" w:lineRule="auto"/>
        <w:ind w:firstLine="709"/>
        <w:jc w:val="both"/>
        <w:rPr>
          <w:rFonts w:ascii="Times New Roman" w:hAnsi="Times New Roman"/>
          <w:sz w:val="24"/>
          <w:szCs w:val="24"/>
        </w:rPr>
      </w:pPr>
      <w:r w:rsidRPr="001F483C">
        <w:rPr>
          <w:rFonts w:ascii="Times New Roman" w:hAnsi="Times New Roman"/>
          <w:sz w:val="24"/>
          <w:szCs w:val="24"/>
        </w:rPr>
        <w:t>Kini Indonesia hidup di tengah budaya dan hal-hal yang berbau pembaharuan yang mengaku lebih maju dan beradab dalam hal berpikir, bekerja dan bertindak dibanding dengan masyarakat adat pada masa dahulu. Sejatinya dengan segala kemajuan tersebut</w:t>
      </w:r>
      <w:r>
        <w:rPr>
          <w:rFonts w:ascii="Times New Roman" w:hAnsi="Times New Roman"/>
          <w:sz w:val="24"/>
          <w:szCs w:val="24"/>
        </w:rPr>
        <w:t>,</w:t>
      </w:r>
      <w:r w:rsidRPr="001F483C">
        <w:rPr>
          <w:rFonts w:ascii="Times New Roman" w:hAnsi="Times New Roman"/>
          <w:sz w:val="24"/>
          <w:szCs w:val="24"/>
        </w:rPr>
        <w:t xml:space="preserve"> tingkat kesadaran untuk menghargai alam dan lingkunganpun harusnya semakin tinggi. Namun kenyataan justru berbicara lain, keadaan alam dan lingkungan yang ada saat ini justru semakin parah dengan adanya kejahatan-kejahatan di bidang lingkungan seperti pembakaran hutan, penambangan liar, pengerukan pasir (</w:t>
      </w:r>
      <w:r w:rsidRPr="001F483C">
        <w:rPr>
          <w:rFonts w:ascii="Times New Roman" w:hAnsi="Times New Roman"/>
          <w:i/>
          <w:iCs/>
          <w:sz w:val="24"/>
          <w:szCs w:val="24"/>
        </w:rPr>
        <w:t>reklamasi</w:t>
      </w:r>
      <w:r w:rsidRPr="001F483C">
        <w:rPr>
          <w:rFonts w:ascii="Times New Roman" w:hAnsi="Times New Roman"/>
          <w:sz w:val="24"/>
          <w:szCs w:val="24"/>
        </w:rPr>
        <w:t xml:space="preserve">), penebangan liar, </w:t>
      </w:r>
      <w:r w:rsidRPr="001F483C">
        <w:rPr>
          <w:rFonts w:ascii="Times New Roman" w:hAnsi="Times New Roman"/>
          <w:sz w:val="24"/>
          <w:szCs w:val="24"/>
        </w:rPr>
        <w:lastRenderedPageBreak/>
        <w:t>dan lainnya yang kesemuanya menimbulkan kerugian sangat besar baik dari segi materiil maup</w:t>
      </w:r>
      <w:r>
        <w:rPr>
          <w:rFonts w:ascii="Times New Roman" w:hAnsi="Times New Roman"/>
          <w:sz w:val="24"/>
          <w:szCs w:val="24"/>
        </w:rPr>
        <w:t>un non materiil. Ironisnya lagi</w:t>
      </w:r>
      <w:r w:rsidRPr="001F483C">
        <w:rPr>
          <w:rFonts w:ascii="Times New Roman" w:hAnsi="Times New Roman"/>
          <w:sz w:val="24"/>
          <w:szCs w:val="24"/>
        </w:rPr>
        <w:t xml:space="preserve"> pelaku-pelaku kejahatan ters</w:t>
      </w:r>
      <w:r>
        <w:rPr>
          <w:rFonts w:ascii="Times New Roman" w:hAnsi="Times New Roman"/>
          <w:sz w:val="24"/>
          <w:szCs w:val="24"/>
        </w:rPr>
        <w:t xml:space="preserve">ebut sulit untuk dijerat hukum dan </w:t>
      </w:r>
      <w:r w:rsidRPr="001F483C">
        <w:rPr>
          <w:rFonts w:ascii="Times New Roman" w:hAnsi="Times New Roman"/>
          <w:sz w:val="24"/>
          <w:szCs w:val="24"/>
        </w:rPr>
        <w:t>hukum seakan tidak mampu untuk berbicara.</w:t>
      </w:r>
    </w:p>
    <w:p w:rsidR="00D76B2D" w:rsidRDefault="00D76B2D" w:rsidP="00D76B2D">
      <w:pPr>
        <w:autoSpaceDE w:val="0"/>
        <w:autoSpaceDN w:val="0"/>
        <w:adjustRightInd w:val="0"/>
        <w:spacing w:after="0" w:line="360" w:lineRule="auto"/>
        <w:ind w:firstLine="709"/>
        <w:jc w:val="both"/>
        <w:rPr>
          <w:rFonts w:ascii="Times New Roman" w:hAnsi="Times New Roman"/>
          <w:sz w:val="24"/>
          <w:szCs w:val="24"/>
        </w:rPr>
      </w:pPr>
      <w:r w:rsidRPr="001F483C">
        <w:rPr>
          <w:rFonts w:ascii="Times New Roman" w:hAnsi="Times New Roman"/>
          <w:sz w:val="24"/>
          <w:szCs w:val="24"/>
        </w:rPr>
        <w:t>Perkembangan permasalahan lingkungan yang semakin parah dari waktu ke waktu seakan tidak diimbangi dengan penegakan hukum yang memadai, walaupun segala peraturan telah dibuat mulai dari undang-undang dasar yang menjamin hak atas lingkungan. Kaidah dasar yang melandasi pembangunan dan perlindungan lingkungan hidup di Indonesia bahkan terdapat dalam pembukaan Undang-Undang Dasar 1945 pada Alinea ke-4 yang berbunyi:</w:t>
      </w:r>
    </w:p>
    <w:p w:rsidR="00D76B2D" w:rsidRDefault="00D76B2D" w:rsidP="00E853E7">
      <w:pPr>
        <w:autoSpaceDE w:val="0"/>
        <w:autoSpaceDN w:val="0"/>
        <w:adjustRightInd w:val="0"/>
        <w:spacing w:after="0" w:line="240" w:lineRule="auto"/>
        <w:ind w:left="709" w:right="66"/>
        <w:jc w:val="both"/>
        <w:rPr>
          <w:rFonts w:ascii="Times New Roman" w:hAnsi="Times New Roman"/>
          <w:sz w:val="24"/>
          <w:szCs w:val="24"/>
        </w:rPr>
      </w:pPr>
      <w:r w:rsidRPr="001F483C">
        <w:rPr>
          <w:rFonts w:ascii="Times New Roman" w:hAnsi="Times New Roman"/>
          <w:sz w:val="24"/>
          <w:szCs w:val="24"/>
        </w:rPr>
        <w:t>“Kemudian daripada itu untuk membentuk suatu Pemerintahan negara Indonesia yang melindungi segenap bangsa Indonesia dan seluruh tumpah darah Indonesia dan untuk memajukan kesejahteraan umum, mencerdaskan kehidupan berbangsa dan ikut melaksanakan ketertiban dunia yang berdasarkan kemerdekaan, perdamaian abadi dan keadilan sosial, maka disusunlah kemerdekaan kebangsaan Indonesia yang terbentuk dalam suatu susunan Negara Republik Indonesia yang berkedaulatan rakyat dengan berdasar kepada: Ketuhanan Yang Maha Esa, Kemanusiaan Yang Adil dan Beradab, Persatuan Indonesia, Kerakyatan yang dipimpin oleh Hikmat Kebijaksanaan dalam Permusyawaratan Perwakilan, Keadilan Sosial Bagi Seluruh Rakyat Indonesia”</w:t>
      </w:r>
    </w:p>
    <w:p w:rsidR="00D76B2D" w:rsidRDefault="00D76B2D" w:rsidP="00D76B2D">
      <w:pPr>
        <w:autoSpaceDE w:val="0"/>
        <w:autoSpaceDN w:val="0"/>
        <w:adjustRightInd w:val="0"/>
        <w:spacing w:after="0" w:line="360" w:lineRule="auto"/>
        <w:ind w:left="709" w:right="567"/>
        <w:jc w:val="both"/>
        <w:rPr>
          <w:rFonts w:ascii="Times New Roman" w:hAnsi="Times New Roman"/>
          <w:sz w:val="24"/>
          <w:szCs w:val="24"/>
        </w:rPr>
      </w:pPr>
    </w:p>
    <w:p w:rsidR="00D76B2D" w:rsidRPr="001F483C" w:rsidRDefault="00D76B2D" w:rsidP="00D76B2D">
      <w:pPr>
        <w:autoSpaceDE w:val="0"/>
        <w:autoSpaceDN w:val="0"/>
        <w:adjustRightInd w:val="0"/>
        <w:spacing w:after="0" w:line="360" w:lineRule="auto"/>
        <w:ind w:firstLine="709"/>
        <w:jc w:val="both"/>
        <w:rPr>
          <w:rFonts w:ascii="Times New Roman" w:hAnsi="Times New Roman"/>
          <w:sz w:val="24"/>
          <w:szCs w:val="24"/>
        </w:rPr>
      </w:pPr>
      <w:r w:rsidRPr="001F483C">
        <w:rPr>
          <w:rFonts w:ascii="Times New Roman" w:hAnsi="Times New Roman"/>
          <w:sz w:val="24"/>
          <w:szCs w:val="24"/>
        </w:rPr>
        <w:t xml:space="preserve">Pembukaan UUD 45 tersebut menegaskan kewajiban negara dan tugas </w:t>
      </w:r>
      <w:r w:rsidRPr="001F483C">
        <w:rPr>
          <w:rFonts w:ascii="Times New Roman" w:hAnsi="Times New Roman"/>
          <w:sz w:val="24"/>
          <w:szCs w:val="24"/>
        </w:rPr>
        <w:lastRenderedPageBreak/>
        <w:t>pemerintah untuk melindungi segenap sumber-sumber alam Indonesia guna kebahagiaan seluruh rakyat Indonesia dan segenap umat manusia. Pemikiran tersebut lebih dijabarkan lagi dalam Pasal 33 ayat (1) sebagai berikut:</w:t>
      </w:r>
    </w:p>
    <w:p w:rsidR="00D76B2D" w:rsidRDefault="00D76B2D" w:rsidP="00E853E7">
      <w:pPr>
        <w:autoSpaceDE w:val="0"/>
        <w:autoSpaceDN w:val="0"/>
        <w:adjustRightInd w:val="0"/>
        <w:spacing w:after="0" w:line="240" w:lineRule="auto"/>
        <w:ind w:left="709" w:right="66"/>
        <w:jc w:val="both"/>
        <w:rPr>
          <w:rFonts w:ascii="Times New Roman" w:hAnsi="Times New Roman"/>
          <w:sz w:val="24"/>
          <w:szCs w:val="24"/>
        </w:rPr>
      </w:pPr>
      <w:r>
        <w:rPr>
          <w:rFonts w:ascii="Times New Roman" w:hAnsi="Times New Roman"/>
          <w:sz w:val="24"/>
          <w:szCs w:val="24"/>
        </w:rPr>
        <w:t>“</w:t>
      </w:r>
      <w:r w:rsidRPr="001F483C">
        <w:rPr>
          <w:rFonts w:ascii="Times New Roman" w:hAnsi="Times New Roman"/>
          <w:sz w:val="24"/>
          <w:szCs w:val="24"/>
        </w:rPr>
        <w:t>Bumi dan air dan kekayaan alam yang terkandung didalamnya dikuasai oleh negara dan dipergunakan sebesar-besarnya untuk kemakmuran rakyat</w:t>
      </w:r>
      <w:r>
        <w:rPr>
          <w:rFonts w:ascii="Times New Roman" w:hAnsi="Times New Roman"/>
          <w:sz w:val="24"/>
          <w:szCs w:val="24"/>
        </w:rPr>
        <w:t>.</w:t>
      </w:r>
      <w:r w:rsidRPr="001F483C">
        <w:rPr>
          <w:rFonts w:ascii="Times New Roman" w:hAnsi="Times New Roman"/>
          <w:sz w:val="24"/>
          <w:szCs w:val="24"/>
        </w:rPr>
        <w:t>”</w:t>
      </w:r>
    </w:p>
    <w:p w:rsidR="00E853E7" w:rsidRPr="001F483C" w:rsidRDefault="00E853E7" w:rsidP="00E853E7">
      <w:pPr>
        <w:autoSpaceDE w:val="0"/>
        <w:autoSpaceDN w:val="0"/>
        <w:adjustRightInd w:val="0"/>
        <w:spacing w:after="0" w:line="240" w:lineRule="auto"/>
        <w:ind w:left="709" w:right="66"/>
        <w:jc w:val="both"/>
        <w:rPr>
          <w:rFonts w:ascii="Times New Roman" w:hAnsi="Times New Roman"/>
          <w:sz w:val="24"/>
          <w:szCs w:val="24"/>
        </w:rPr>
      </w:pPr>
    </w:p>
    <w:p w:rsidR="00D76B2D" w:rsidRDefault="00D76B2D" w:rsidP="00D76B2D">
      <w:pPr>
        <w:autoSpaceDE w:val="0"/>
        <w:autoSpaceDN w:val="0"/>
        <w:adjustRightInd w:val="0"/>
        <w:spacing w:after="0" w:line="360" w:lineRule="auto"/>
        <w:ind w:firstLine="709"/>
        <w:jc w:val="both"/>
        <w:rPr>
          <w:rFonts w:ascii="TimesNewRomanPSMT" w:hAnsi="TimesNewRomanPSMT" w:cs="TimesNewRomanPSMT"/>
          <w:color w:val="231F20"/>
          <w:sz w:val="24"/>
          <w:szCs w:val="24"/>
        </w:rPr>
      </w:pPr>
      <w:r w:rsidRPr="001F483C">
        <w:rPr>
          <w:rFonts w:ascii="Times New Roman" w:hAnsi="Times New Roman"/>
          <w:sz w:val="24"/>
          <w:szCs w:val="24"/>
        </w:rPr>
        <w:t>Ketentuan tersebut membawa konsekuensi sebagai titik awal ketetapan konstitusional dalam sistem kenegaraan Indonesia yang menjadi dasar acuan untuk perlindungan terhadap lingkungan hidup di Indonesia. Pemerintah pun mulai mengambil langkah dengan membuat kebijakan untuk penegakan hukum lingkungan hidup ini.</w:t>
      </w:r>
      <w:r w:rsidRPr="001F483C">
        <w:rPr>
          <w:rFonts w:ascii="TimesNewRomanPSMT" w:hAnsi="TimesNewRomanPSMT" w:cs="TimesNewRomanPSMT"/>
          <w:color w:val="231F20"/>
          <w:sz w:val="24"/>
          <w:szCs w:val="24"/>
        </w:rPr>
        <w:t xml:space="preserve"> Dimulai dengan diundangkannya UU No.4 Tahun 1982 tentang Ketentuan Pokok-Pokok Pengelolaan Lingkungan Hidup, yang kemudian diubah dengan UU No.23 Tahun 1997 tentang Pengelolaan Lingkungan Hidup, dan diubah kembali dengan UU No.32 Tahun 2009 tentang Perlindungan dan Pengelolaan Lingkungan Hidup. </w:t>
      </w:r>
    </w:p>
    <w:p w:rsidR="00D76B2D" w:rsidRDefault="00D76B2D" w:rsidP="00D76B2D">
      <w:pPr>
        <w:autoSpaceDE w:val="0"/>
        <w:autoSpaceDN w:val="0"/>
        <w:adjustRightInd w:val="0"/>
        <w:spacing w:after="0" w:line="360" w:lineRule="auto"/>
        <w:ind w:firstLine="709"/>
        <w:jc w:val="both"/>
        <w:rPr>
          <w:rFonts w:ascii="Times New Roman" w:hAnsi="Times New Roman"/>
          <w:sz w:val="24"/>
          <w:szCs w:val="24"/>
        </w:rPr>
      </w:pPr>
      <w:r w:rsidRPr="00891382">
        <w:rPr>
          <w:rFonts w:ascii="Times New Roman" w:hAnsi="Times New Roman"/>
          <w:color w:val="000000"/>
          <w:sz w:val="24"/>
          <w:szCs w:val="24"/>
        </w:rPr>
        <w:t xml:space="preserve">Perlindungan dan pengelolaan lingkungan hidup di Indonesia yang diatur dalam </w:t>
      </w:r>
      <w:r w:rsidRPr="001F483C">
        <w:rPr>
          <w:rFonts w:ascii="TimesNewRomanPSMT" w:hAnsi="TimesNewRomanPSMT" w:cs="TimesNewRomanPSMT"/>
          <w:color w:val="231F20"/>
          <w:sz w:val="24"/>
          <w:szCs w:val="24"/>
        </w:rPr>
        <w:t xml:space="preserve">UU No.32 Tahun 2009 </w:t>
      </w:r>
      <w:r w:rsidRPr="00891382">
        <w:rPr>
          <w:rFonts w:ascii="Times New Roman" w:hAnsi="Times New Roman"/>
          <w:sz w:val="24"/>
          <w:szCs w:val="24"/>
        </w:rPr>
        <w:t>mempunyai</w:t>
      </w:r>
      <w:r w:rsidRPr="00891382">
        <w:rPr>
          <w:rFonts w:ascii="Times New Roman" w:hAnsi="Times New Roman"/>
          <w:color w:val="000000"/>
          <w:sz w:val="24"/>
          <w:szCs w:val="24"/>
        </w:rPr>
        <w:t xml:space="preserve"> tujuan dan sasaran utama yaitu pengelolaan secara terpadu dalam pemanfaatan, pemulihan, dan pengembangan lingkungan hidup. Tujuan dan sasaran utama tersebut, sedikit banyak dilatarbelakangi oleh adanya kenyataan bahwa telah terjadi eksplorasi dan eksploitasi tidak mengenal batas oleh manusia terhadap sumber </w:t>
      </w:r>
      <w:r w:rsidRPr="00891382">
        <w:rPr>
          <w:rFonts w:ascii="Times New Roman" w:hAnsi="Times New Roman"/>
          <w:color w:val="000000"/>
          <w:sz w:val="24"/>
          <w:szCs w:val="24"/>
        </w:rPr>
        <w:lastRenderedPageBreak/>
        <w:t>daya alam yang mengakibatkan rusak dan tercemarnya lingkungan hidup.</w:t>
      </w:r>
      <w:r w:rsidRPr="00891382">
        <w:rPr>
          <w:rStyle w:val="FootnoteReference"/>
          <w:rFonts w:ascii="Times New Roman" w:hAnsi="Times New Roman"/>
          <w:color w:val="000000"/>
          <w:sz w:val="24"/>
          <w:szCs w:val="24"/>
        </w:rPr>
        <w:footnoteReference w:id="3"/>
      </w:r>
    </w:p>
    <w:p w:rsidR="00D76B2D" w:rsidRDefault="00D76B2D" w:rsidP="00D76B2D">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3"/>
          <w:szCs w:val="23"/>
        </w:rPr>
        <w:t xml:space="preserve">Dalam mengatur mengenai masalah lingkungan, tidak tanggung-tanggung bahkan terdapat pula penjatuhan sanksi pidana yang cukup berat di dalamnya, pidana yang seharusnya merupakan </w:t>
      </w:r>
      <w:r>
        <w:rPr>
          <w:rFonts w:ascii="Times New Roman" w:hAnsi="Times New Roman"/>
          <w:i/>
          <w:iCs/>
          <w:sz w:val="23"/>
          <w:szCs w:val="23"/>
        </w:rPr>
        <w:t xml:space="preserve">ultimum remedium </w:t>
      </w:r>
      <w:r>
        <w:rPr>
          <w:rFonts w:ascii="Times New Roman" w:hAnsi="Times New Roman"/>
          <w:sz w:val="23"/>
          <w:szCs w:val="23"/>
        </w:rPr>
        <w:t xml:space="preserve">dalam penegakan hukum dalam kasus hukum lingkungan ini pun dikedepankan fungsinya menjadi </w:t>
      </w:r>
      <w:r>
        <w:rPr>
          <w:rFonts w:ascii="Times New Roman" w:hAnsi="Times New Roman"/>
          <w:i/>
          <w:iCs/>
          <w:sz w:val="23"/>
          <w:szCs w:val="23"/>
        </w:rPr>
        <w:t xml:space="preserve">primum remedium </w:t>
      </w:r>
      <w:r>
        <w:rPr>
          <w:rFonts w:ascii="Times New Roman" w:hAnsi="Times New Roman"/>
          <w:sz w:val="23"/>
          <w:szCs w:val="23"/>
        </w:rPr>
        <w:t xml:space="preserve">karena dianggap paling efektif dalam menangkal kasus-kasus perusakan lingkungan. Perlunya penggunaan sanksi pidana menjadi </w:t>
      </w:r>
      <w:r>
        <w:rPr>
          <w:rFonts w:ascii="Times New Roman" w:hAnsi="Times New Roman"/>
          <w:i/>
          <w:iCs/>
          <w:sz w:val="23"/>
          <w:szCs w:val="23"/>
        </w:rPr>
        <w:t xml:space="preserve">primum remedium </w:t>
      </w:r>
      <w:r>
        <w:rPr>
          <w:rFonts w:ascii="Times New Roman" w:hAnsi="Times New Roman"/>
          <w:sz w:val="23"/>
          <w:szCs w:val="23"/>
        </w:rPr>
        <w:t xml:space="preserve">karena pada saat penggunaan sanksi pidana menjadi sampingan atau </w:t>
      </w:r>
      <w:r>
        <w:rPr>
          <w:rFonts w:ascii="Times New Roman" w:hAnsi="Times New Roman"/>
          <w:i/>
          <w:iCs/>
          <w:sz w:val="23"/>
          <w:szCs w:val="23"/>
        </w:rPr>
        <w:t xml:space="preserve">ultimum remedium </w:t>
      </w:r>
      <w:r>
        <w:rPr>
          <w:rFonts w:ascii="Times New Roman" w:hAnsi="Times New Roman"/>
          <w:sz w:val="23"/>
          <w:szCs w:val="23"/>
        </w:rPr>
        <w:t>dalam penyelesaian masalah pencemaran lingkungan hidup, telah menimbulkan beberapa kelemahan diantaranya:</w:t>
      </w:r>
      <w:r>
        <w:rPr>
          <w:rStyle w:val="FootnoteReference"/>
          <w:rFonts w:ascii="Times New Roman" w:hAnsi="Times New Roman"/>
          <w:sz w:val="23"/>
          <w:szCs w:val="23"/>
        </w:rPr>
        <w:footnoteReference w:id="4"/>
      </w:r>
    </w:p>
    <w:p w:rsidR="00D76B2D" w:rsidRPr="00B978CC" w:rsidRDefault="00D76B2D" w:rsidP="00A72342">
      <w:pPr>
        <w:pStyle w:val="ListParagraph"/>
        <w:numPr>
          <w:ilvl w:val="0"/>
          <w:numId w:val="7"/>
        </w:numPr>
        <w:autoSpaceDE w:val="0"/>
        <w:autoSpaceDN w:val="0"/>
        <w:adjustRightInd w:val="0"/>
        <w:spacing w:after="0" w:line="240" w:lineRule="auto"/>
        <w:ind w:left="567" w:hanging="567"/>
        <w:contextualSpacing w:val="0"/>
        <w:jc w:val="both"/>
        <w:rPr>
          <w:rFonts w:ascii="Times New Roman" w:hAnsi="Times New Roman"/>
          <w:sz w:val="24"/>
          <w:szCs w:val="24"/>
        </w:rPr>
      </w:pPr>
      <w:r w:rsidRPr="00B978CC">
        <w:rPr>
          <w:rFonts w:ascii="Times New Roman" w:hAnsi="Times New Roman"/>
          <w:sz w:val="23"/>
          <w:szCs w:val="23"/>
        </w:rPr>
        <w:t>pada umumnya proses perkara perdata memerlukan waktu yang cukup lama, karena besar kemungkinan pencemar akan mengulur-ulur waktu sidang atau pelaksanaan eksekusi dengan cara mengajukan banding atau kasasi, sementara pencemaran terus berlangsung.</w:t>
      </w:r>
    </w:p>
    <w:p w:rsidR="00D76B2D" w:rsidRPr="00B978CC" w:rsidRDefault="00D76B2D" w:rsidP="00A72342">
      <w:pPr>
        <w:pStyle w:val="ListParagraph"/>
        <w:numPr>
          <w:ilvl w:val="0"/>
          <w:numId w:val="7"/>
        </w:numPr>
        <w:autoSpaceDE w:val="0"/>
        <w:autoSpaceDN w:val="0"/>
        <w:adjustRightInd w:val="0"/>
        <w:spacing w:after="0" w:line="240" w:lineRule="auto"/>
        <w:ind w:left="567" w:hanging="567"/>
        <w:contextualSpacing w:val="0"/>
        <w:jc w:val="both"/>
        <w:rPr>
          <w:rFonts w:ascii="Times New Roman" w:hAnsi="Times New Roman"/>
          <w:sz w:val="24"/>
          <w:szCs w:val="24"/>
        </w:rPr>
      </w:pPr>
      <w:r w:rsidRPr="00B978CC">
        <w:rPr>
          <w:rFonts w:ascii="Times New Roman" w:hAnsi="Times New Roman"/>
          <w:sz w:val="23"/>
          <w:szCs w:val="23"/>
        </w:rPr>
        <w:t>jangka waktu pemulihan sulit dilakukan dengan segera, memerlukan waktu yang cukup lama.</w:t>
      </w:r>
    </w:p>
    <w:p w:rsidR="00D76B2D" w:rsidRPr="00B978CC" w:rsidRDefault="00D76B2D" w:rsidP="00A72342">
      <w:pPr>
        <w:pStyle w:val="ListParagraph"/>
        <w:numPr>
          <w:ilvl w:val="0"/>
          <w:numId w:val="7"/>
        </w:numPr>
        <w:autoSpaceDE w:val="0"/>
        <w:autoSpaceDN w:val="0"/>
        <w:adjustRightInd w:val="0"/>
        <w:spacing w:after="0" w:line="240" w:lineRule="auto"/>
        <w:ind w:left="567" w:hanging="567"/>
        <w:contextualSpacing w:val="0"/>
        <w:jc w:val="both"/>
        <w:rPr>
          <w:rFonts w:ascii="Times New Roman" w:hAnsi="Times New Roman"/>
          <w:sz w:val="24"/>
          <w:szCs w:val="24"/>
        </w:rPr>
      </w:pPr>
      <w:r w:rsidRPr="00B978CC">
        <w:rPr>
          <w:rFonts w:ascii="Times New Roman" w:hAnsi="Times New Roman"/>
          <w:sz w:val="23"/>
          <w:szCs w:val="23"/>
        </w:rPr>
        <w:t xml:space="preserve">dengan tidak menerapkan sanksi pidana, tidak ada </w:t>
      </w:r>
      <w:r w:rsidRPr="00B978CC">
        <w:rPr>
          <w:rFonts w:ascii="Times New Roman" w:hAnsi="Times New Roman"/>
          <w:i/>
          <w:iCs/>
          <w:sz w:val="23"/>
          <w:szCs w:val="23"/>
        </w:rPr>
        <w:t xml:space="preserve">deter effect </w:t>
      </w:r>
      <w:r w:rsidRPr="00B978CC">
        <w:rPr>
          <w:rFonts w:ascii="Times New Roman" w:hAnsi="Times New Roman"/>
          <w:sz w:val="23"/>
          <w:szCs w:val="23"/>
        </w:rPr>
        <w:t xml:space="preserve">(efek pencegahan) dari sanksi-sanksi lain tidak dapat diharapkan dengan baik </w:t>
      </w:r>
    </w:p>
    <w:p w:rsidR="00D76B2D" w:rsidRPr="00A9728C" w:rsidRDefault="00D76B2D" w:rsidP="00A72342">
      <w:pPr>
        <w:pStyle w:val="ListParagraph"/>
        <w:numPr>
          <w:ilvl w:val="0"/>
          <w:numId w:val="7"/>
        </w:numPr>
        <w:autoSpaceDE w:val="0"/>
        <w:autoSpaceDN w:val="0"/>
        <w:adjustRightInd w:val="0"/>
        <w:spacing w:after="0" w:line="240" w:lineRule="auto"/>
        <w:ind w:left="567" w:hanging="567"/>
        <w:contextualSpacing w:val="0"/>
        <w:jc w:val="both"/>
        <w:rPr>
          <w:rFonts w:ascii="Times New Roman" w:hAnsi="Times New Roman"/>
          <w:sz w:val="24"/>
          <w:szCs w:val="24"/>
        </w:rPr>
      </w:pPr>
      <w:r w:rsidRPr="00B978CC">
        <w:rPr>
          <w:rFonts w:ascii="Times New Roman" w:hAnsi="Times New Roman"/>
          <w:sz w:val="23"/>
          <w:szCs w:val="23"/>
        </w:rPr>
        <w:t>penerapan sanksi administarsi dapat mengakibatkan penutupan perusahaan industri yang membawa akibat pula kepada para pekerja, pengangguran bertamabah dan menimbulkan bahaya dan kerwanan kejahatan lainnya.</w:t>
      </w:r>
    </w:p>
    <w:p w:rsidR="00D76B2D" w:rsidRPr="00731656" w:rsidRDefault="00D76B2D" w:rsidP="00D76B2D">
      <w:pPr>
        <w:pStyle w:val="ListParagraph"/>
        <w:autoSpaceDE w:val="0"/>
        <w:autoSpaceDN w:val="0"/>
        <w:adjustRightInd w:val="0"/>
        <w:spacing w:after="0" w:line="360" w:lineRule="auto"/>
        <w:ind w:left="567"/>
        <w:contextualSpacing w:val="0"/>
        <w:jc w:val="both"/>
        <w:rPr>
          <w:rFonts w:ascii="Times New Roman" w:hAnsi="Times New Roman"/>
          <w:sz w:val="24"/>
          <w:szCs w:val="24"/>
        </w:rPr>
      </w:pPr>
    </w:p>
    <w:p w:rsidR="00D76B2D" w:rsidRPr="00891382" w:rsidRDefault="00D76B2D" w:rsidP="00D76B2D">
      <w:pPr>
        <w:autoSpaceDE w:val="0"/>
        <w:autoSpaceDN w:val="0"/>
        <w:adjustRightInd w:val="0"/>
        <w:spacing w:after="0" w:line="360" w:lineRule="auto"/>
        <w:ind w:firstLine="709"/>
        <w:jc w:val="both"/>
        <w:rPr>
          <w:rFonts w:ascii="Times New Roman" w:hAnsi="Times New Roman"/>
          <w:sz w:val="24"/>
          <w:szCs w:val="24"/>
        </w:rPr>
      </w:pPr>
      <w:r w:rsidRPr="00731656">
        <w:rPr>
          <w:rFonts w:ascii="Times New Roman" w:hAnsi="Times New Roman"/>
          <w:sz w:val="23"/>
          <w:szCs w:val="23"/>
        </w:rPr>
        <w:lastRenderedPageBreak/>
        <w:t>Kualitas</w:t>
      </w:r>
      <w:r w:rsidRPr="00891382">
        <w:rPr>
          <w:rFonts w:ascii="Times New Roman" w:hAnsi="Times New Roman"/>
          <w:sz w:val="24"/>
          <w:szCs w:val="24"/>
        </w:rPr>
        <w:t xml:space="preserve"> lingkungan hidup yang semakin menurun dapat mengancam kelangsungan prikehidupan manusia, makhluk hidup lain dan ekosistem. Kualitas lingkungan hidup patut dipertahankan untuk keberlangsungan hidup anak cucu. Bertolak dari kesadaran akan pentingnya lingkungan hidup, terhadap aktivitas manusia atau perusahaan korporasi yang kegiatannya degeneratif dan hanya mengutamakan kepentingan bisnis dengan tidak memperdulikan aspek lingkungan dan sosial sekitarnya, maka lahir pemikiran bahwa setiap orang atau perusahaan korporasi bisa dimintai pertanggungjawabannya di pengadilan, karena setiap orang atau korporasi merupakan subjek hukum (</w:t>
      </w:r>
      <w:r w:rsidRPr="00891382">
        <w:rPr>
          <w:rFonts w:ascii="Times New Roman" w:hAnsi="Times New Roman"/>
          <w:i/>
          <w:iCs/>
          <w:sz w:val="24"/>
          <w:szCs w:val="24"/>
        </w:rPr>
        <w:t>norma dressant</w:t>
      </w:r>
      <w:r w:rsidRPr="00891382">
        <w:rPr>
          <w:rFonts w:ascii="Times New Roman" w:hAnsi="Times New Roman"/>
          <w:sz w:val="24"/>
          <w:szCs w:val="24"/>
        </w:rPr>
        <w:t>) yang dapat melakukan tindak pidana dan dapat dipertanggungjawabkan dalam hukum pidana.</w:t>
      </w:r>
    </w:p>
    <w:p w:rsidR="00D76B2D" w:rsidRDefault="00D76B2D" w:rsidP="00D76B2D">
      <w:pPr>
        <w:autoSpaceDE w:val="0"/>
        <w:autoSpaceDN w:val="0"/>
        <w:adjustRightInd w:val="0"/>
        <w:spacing w:after="0" w:line="360" w:lineRule="auto"/>
        <w:ind w:firstLine="567"/>
        <w:jc w:val="both"/>
        <w:rPr>
          <w:rFonts w:ascii="TimesNewRomanPSMT" w:hAnsi="TimesNewRomanPSMT" w:cs="TimesNewRomanPSMT"/>
          <w:color w:val="231F20"/>
          <w:sz w:val="24"/>
          <w:szCs w:val="24"/>
        </w:rPr>
      </w:pPr>
      <w:r w:rsidRPr="001F483C">
        <w:rPr>
          <w:rFonts w:ascii="TimesNewRomanPSMT" w:hAnsi="TimesNewRomanPSMT" w:cs="TimesNewRomanPSMT"/>
          <w:color w:val="231F20"/>
          <w:sz w:val="24"/>
          <w:szCs w:val="24"/>
        </w:rPr>
        <w:t xml:space="preserve">Dalam bahasa asing, pertanggungjawaban pidana disebut sebagai </w:t>
      </w:r>
      <w:r w:rsidRPr="001F483C">
        <w:rPr>
          <w:rFonts w:ascii="TimesNewRomanPSMT" w:hAnsi="TimesNewRomanPSMT" w:cs="TimesNewRomanPSMT"/>
          <w:i/>
          <w:color w:val="231F20"/>
          <w:sz w:val="24"/>
          <w:szCs w:val="24"/>
        </w:rPr>
        <w:t xml:space="preserve">“teorekenbaarheid”, “criminal responsibility”, “criminal liability”. </w:t>
      </w:r>
      <w:r w:rsidRPr="001F483C">
        <w:rPr>
          <w:rFonts w:ascii="TimesNewRomanPSMT" w:hAnsi="TimesNewRomanPSMT" w:cs="TimesNewRomanPSMT"/>
          <w:color w:val="231F20"/>
          <w:sz w:val="24"/>
          <w:szCs w:val="24"/>
        </w:rPr>
        <w:t>Telah diutarakan bahwa pertanggungjawaban pidana dimaksudkan untuk menentukan apakah seseorang tersangka/terdakwa dipertanggung</w:t>
      </w:r>
      <w:r w:rsidR="00E853E7">
        <w:rPr>
          <w:rFonts w:ascii="TimesNewRomanPSMT" w:hAnsi="TimesNewRomanPSMT" w:cs="TimesNewRomanPSMT"/>
          <w:color w:val="231F20"/>
          <w:sz w:val="24"/>
          <w:szCs w:val="24"/>
        </w:rPr>
        <w:t>-</w:t>
      </w:r>
      <w:r w:rsidRPr="001F483C">
        <w:rPr>
          <w:rFonts w:ascii="TimesNewRomanPSMT" w:hAnsi="TimesNewRomanPSMT" w:cs="TimesNewRomanPSMT"/>
          <w:color w:val="231F20"/>
          <w:sz w:val="24"/>
          <w:szCs w:val="24"/>
        </w:rPr>
        <w:t>jawabkan atas suatu tindak pidana (</w:t>
      </w:r>
      <w:r w:rsidRPr="001F483C">
        <w:rPr>
          <w:rFonts w:ascii="TimesNewRomanPSMT" w:hAnsi="TimesNewRomanPSMT" w:cs="TimesNewRomanPSMT"/>
          <w:i/>
          <w:color w:val="231F20"/>
          <w:sz w:val="24"/>
          <w:szCs w:val="24"/>
        </w:rPr>
        <w:t>crime</w:t>
      </w:r>
      <w:r w:rsidRPr="001F483C">
        <w:rPr>
          <w:rFonts w:ascii="TimesNewRomanPSMT" w:hAnsi="TimesNewRomanPSMT" w:cs="TimesNewRomanPSMT"/>
          <w:color w:val="231F20"/>
          <w:sz w:val="24"/>
          <w:szCs w:val="24"/>
        </w:rPr>
        <w:t xml:space="preserve">) yang terjadi atau tidak. Dengan perkataan lain apakah terdakwa akan dipidana atau dibebaskan. Jika ia dipidana, harus ternyata bahwa tindakan yang dilakukan itu bersifat melawan hukum dan terdakwa mampu bertanggungjawab. Kemampuan tersebut memperlihatkan </w:t>
      </w:r>
      <w:r w:rsidRPr="001F483C">
        <w:rPr>
          <w:rFonts w:ascii="TimesNewRomanPSMT" w:hAnsi="TimesNewRomanPSMT" w:cs="TimesNewRomanPSMT"/>
          <w:color w:val="231F20"/>
          <w:sz w:val="24"/>
          <w:szCs w:val="24"/>
        </w:rPr>
        <w:lastRenderedPageBreak/>
        <w:t>kesalahan dari petindak yang berbentuk kesengajaan atau kealpaan.</w:t>
      </w:r>
      <w:r w:rsidRPr="001F483C">
        <w:rPr>
          <w:rStyle w:val="FootnoteReference"/>
          <w:rFonts w:ascii="TimesNewRomanPSMT" w:hAnsi="TimesNewRomanPSMT" w:cs="TimesNewRomanPSMT"/>
          <w:color w:val="231F20"/>
          <w:sz w:val="24"/>
          <w:szCs w:val="24"/>
        </w:rPr>
        <w:footnoteReference w:id="5"/>
      </w:r>
    </w:p>
    <w:p w:rsidR="00D76B2D" w:rsidRPr="00891382" w:rsidRDefault="00D76B2D" w:rsidP="00D76B2D">
      <w:pPr>
        <w:autoSpaceDE w:val="0"/>
        <w:autoSpaceDN w:val="0"/>
        <w:adjustRightInd w:val="0"/>
        <w:spacing w:after="0" w:line="360" w:lineRule="auto"/>
        <w:ind w:firstLine="709"/>
        <w:jc w:val="both"/>
        <w:rPr>
          <w:rFonts w:ascii="Times New Roman" w:hAnsi="Times New Roman"/>
          <w:color w:val="000000"/>
          <w:sz w:val="24"/>
          <w:szCs w:val="24"/>
        </w:rPr>
      </w:pPr>
      <w:r w:rsidRPr="00891382">
        <w:rPr>
          <w:rFonts w:ascii="Times New Roman" w:hAnsi="Times New Roman"/>
          <w:color w:val="000000"/>
          <w:sz w:val="24"/>
          <w:szCs w:val="24"/>
        </w:rPr>
        <w:t xml:space="preserve">Berkaitan dengan adanya tindakan pencemaran lingkungan yang dilakukan oleh perbuatan seseorang atau perusahaan korporasi, maka sangat jelas akan merusak bahkan menimbulkan pengaruh buruk terhadap kehidupan manusia di sekitarnya. Atas tindakan tersebut secara yuridis tidak perlu harus ada unsur kesalahan terhadap pelaku untuk membuktikannya, karena berdasarkan ketentuan Pasal 88 </w:t>
      </w:r>
      <w:r w:rsidRPr="001F483C">
        <w:rPr>
          <w:rFonts w:ascii="TimesNewRomanPSMT" w:hAnsi="TimesNewRomanPSMT" w:cs="TimesNewRomanPSMT"/>
          <w:color w:val="231F20"/>
          <w:sz w:val="24"/>
          <w:szCs w:val="24"/>
        </w:rPr>
        <w:t xml:space="preserve">UU No.32 Tahun 2009 </w:t>
      </w:r>
      <w:r w:rsidRPr="00891382">
        <w:rPr>
          <w:rFonts w:ascii="Times New Roman" w:hAnsi="Times New Roman"/>
          <w:color w:val="000000"/>
          <w:sz w:val="24"/>
          <w:szCs w:val="24"/>
        </w:rPr>
        <w:t>dinyatakan bahwa:</w:t>
      </w:r>
    </w:p>
    <w:p w:rsidR="00D76B2D" w:rsidRDefault="00D76B2D" w:rsidP="00E853E7">
      <w:pPr>
        <w:autoSpaceDE w:val="0"/>
        <w:autoSpaceDN w:val="0"/>
        <w:adjustRightInd w:val="0"/>
        <w:spacing w:after="0" w:line="240" w:lineRule="auto"/>
        <w:ind w:left="709" w:right="66"/>
        <w:jc w:val="both"/>
        <w:rPr>
          <w:rFonts w:ascii="Times New Roman" w:hAnsi="Times New Roman"/>
          <w:color w:val="000000"/>
          <w:sz w:val="24"/>
          <w:szCs w:val="24"/>
        </w:rPr>
      </w:pPr>
      <w:r w:rsidRPr="00891382">
        <w:rPr>
          <w:rFonts w:ascii="Times New Roman" w:hAnsi="Times New Roman"/>
          <w:sz w:val="24"/>
          <w:szCs w:val="24"/>
        </w:rPr>
        <w:t>“Setiap orang yang tindakannya, usahanya, dan/atau kegiatannya menggunakan B3, menghasilkan dan/atau mengelola limbah B3, dan/atau yang menimbulkan ancaman serius terhadap lingkungan hidup bertanggung jawab mutlak atas kerugian yang terjadi tanpa perlu pembuktian unsur kesalahan.”</w:t>
      </w:r>
    </w:p>
    <w:p w:rsidR="00E853E7" w:rsidRPr="00891382" w:rsidRDefault="00E853E7" w:rsidP="00E853E7">
      <w:pPr>
        <w:autoSpaceDE w:val="0"/>
        <w:autoSpaceDN w:val="0"/>
        <w:adjustRightInd w:val="0"/>
        <w:spacing w:after="0" w:line="240" w:lineRule="auto"/>
        <w:ind w:left="709" w:right="66"/>
        <w:jc w:val="both"/>
        <w:rPr>
          <w:rFonts w:ascii="Times New Roman" w:hAnsi="Times New Roman"/>
          <w:color w:val="000000"/>
          <w:sz w:val="24"/>
          <w:szCs w:val="24"/>
        </w:rPr>
      </w:pPr>
    </w:p>
    <w:p w:rsidR="00D76B2D" w:rsidRPr="00891382" w:rsidRDefault="00D76B2D" w:rsidP="00D76B2D">
      <w:pPr>
        <w:autoSpaceDE w:val="0"/>
        <w:autoSpaceDN w:val="0"/>
        <w:adjustRightInd w:val="0"/>
        <w:spacing w:after="0" w:line="360" w:lineRule="auto"/>
        <w:ind w:firstLine="709"/>
        <w:jc w:val="both"/>
        <w:rPr>
          <w:rFonts w:ascii="Times New Roman" w:hAnsi="Times New Roman"/>
          <w:color w:val="000000"/>
          <w:sz w:val="24"/>
          <w:szCs w:val="24"/>
        </w:rPr>
      </w:pPr>
      <w:r w:rsidRPr="00891382">
        <w:rPr>
          <w:rFonts w:ascii="Times New Roman" w:hAnsi="Times New Roman"/>
          <w:color w:val="000000"/>
          <w:sz w:val="24"/>
          <w:szCs w:val="24"/>
        </w:rPr>
        <w:t xml:space="preserve">Dari ketentuan Pasal 88 </w:t>
      </w:r>
      <w:r w:rsidRPr="001F483C">
        <w:rPr>
          <w:rFonts w:ascii="TimesNewRomanPSMT" w:hAnsi="TimesNewRomanPSMT" w:cs="TimesNewRomanPSMT"/>
          <w:color w:val="231F20"/>
          <w:sz w:val="24"/>
          <w:szCs w:val="24"/>
        </w:rPr>
        <w:t xml:space="preserve">UU No.32 Tahun 2009 </w:t>
      </w:r>
      <w:r w:rsidRPr="00891382">
        <w:rPr>
          <w:rFonts w:ascii="Times New Roman" w:hAnsi="Times New Roman"/>
          <w:color w:val="000000"/>
          <w:sz w:val="24"/>
          <w:szCs w:val="24"/>
        </w:rPr>
        <w:t xml:space="preserve">tersebut dapat diketahui bahwa secara teoritis bentuk pertanggungjawaban pidana tersebut merupakan </w:t>
      </w:r>
      <w:bookmarkStart w:id="0" w:name="_Hlk483912542"/>
      <w:r w:rsidRPr="00891382">
        <w:rPr>
          <w:rFonts w:ascii="Times New Roman" w:hAnsi="Times New Roman"/>
          <w:color w:val="000000"/>
          <w:sz w:val="24"/>
          <w:szCs w:val="24"/>
        </w:rPr>
        <w:t>“asas tanggung jawab mutlak” atau (</w:t>
      </w:r>
      <w:r w:rsidRPr="00891382">
        <w:rPr>
          <w:rFonts w:ascii="Times New Roman" w:hAnsi="Times New Roman"/>
          <w:i/>
          <w:iCs/>
          <w:color w:val="000000"/>
          <w:sz w:val="24"/>
          <w:szCs w:val="24"/>
        </w:rPr>
        <w:t>strict liability</w:t>
      </w:r>
      <w:r w:rsidRPr="00891382">
        <w:rPr>
          <w:rFonts w:ascii="Times New Roman" w:hAnsi="Times New Roman"/>
          <w:color w:val="000000"/>
          <w:sz w:val="24"/>
          <w:szCs w:val="24"/>
        </w:rPr>
        <w:t>)</w:t>
      </w:r>
      <w:bookmarkEnd w:id="0"/>
      <w:r w:rsidRPr="00891382">
        <w:rPr>
          <w:rFonts w:ascii="Times New Roman" w:hAnsi="Times New Roman"/>
          <w:color w:val="000000"/>
          <w:sz w:val="24"/>
          <w:szCs w:val="24"/>
        </w:rPr>
        <w:t xml:space="preserve">. </w:t>
      </w:r>
      <w:r w:rsidRPr="00891382">
        <w:rPr>
          <w:rFonts w:ascii="Times New Roman" w:hAnsi="Times New Roman"/>
          <w:i/>
          <w:iCs/>
          <w:color w:val="000000"/>
          <w:sz w:val="24"/>
          <w:szCs w:val="24"/>
        </w:rPr>
        <w:t xml:space="preserve">Strict liability </w:t>
      </w:r>
      <w:r w:rsidRPr="00891382">
        <w:rPr>
          <w:rFonts w:ascii="Times New Roman" w:hAnsi="Times New Roman"/>
          <w:iCs/>
          <w:color w:val="000000"/>
          <w:sz w:val="24"/>
          <w:szCs w:val="24"/>
        </w:rPr>
        <w:t xml:space="preserve">merupakan asas hukum pidana yang dianut oleh </w:t>
      </w:r>
      <w:r w:rsidRPr="00891382">
        <w:rPr>
          <w:rFonts w:ascii="Times New Roman" w:hAnsi="Times New Roman"/>
          <w:i/>
          <w:iCs/>
          <w:color w:val="000000"/>
          <w:sz w:val="24"/>
          <w:szCs w:val="24"/>
        </w:rPr>
        <w:t>common law system</w:t>
      </w:r>
      <w:r w:rsidRPr="00891382">
        <w:rPr>
          <w:rFonts w:ascii="Times New Roman" w:hAnsi="Times New Roman"/>
          <w:iCs/>
          <w:color w:val="000000"/>
          <w:sz w:val="24"/>
          <w:szCs w:val="24"/>
        </w:rPr>
        <w:t>.</w:t>
      </w:r>
      <w:r>
        <w:rPr>
          <w:rFonts w:ascii="Times New Roman" w:hAnsi="Times New Roman"/>
          <w:iCs/>
          <w:color w:val="000000"/>
          <w:sz w:val="24"/>
          <w:szCs w:val="24"/>
        </w:rPr>
        <w:t xml:space="preserve"> Selanjutnya </w:t>
      </w:r>
      <w:r w:rsidRPr="00891382">
        <w:rPr>
          <w:rFonts w:ascii="Times New Roman" w:hAnsi="Times New Roman"/>
          <w:color w:val="000000"/>
          <w:sz w:val="24"/>
          <w:szCs w:val="24"/>
        </w:rPr>
        <w:t xml:space="preserve">keberadaan </w:t>
      </w:r>
      <w:r w:rsidRPr="00891382">
        <w:rPr>
          <w:rFonts w:ascii="Times New Roman" w:hAnsi="Times New Roman"/>
          <w:i/>
          <w:iCs/>
          <w:color w:val="000000"/>
          <w:sz w:val="24"/>
          <w:szCs w:val="24"/>
        </w:rPr>
        <w:t>strict liability</w:t>
      </w:r>
      <w:r w:rsidRPr="00891382">
        <w:rPr>
          <w:rFonts w:ascii="Times New Roman" w:hAnsi="Times New Roman"/>
          <w:color w:val="000000"/>
          <w:sz w:val="24"/>
          <w:szCs w:val="24"/>
        </w:rPr>
        <w:t xml:space="preserve"> juga diatur dalam Pasal 116 ayat (1) </w:t>
      </w:r>
      <w:r w:rsidRPr="001F483C">
        <w:rPr>
          <w:rFonts w:ascii="TimesNewRomanPSMT" w:hAnsi="TimesNewRomanPSMT" w:cs="TimesNewRomanPSMT"/>
          <w:color w:val="231F20"/>
          <w:sz w:val="24"/>
          <w:szCs w:val="24"/>
        </w:rPr>
        <w:t xml:space="preserve">UU No.32 Tahun 2009 </w:t>
      </w:r>
      <w:r w:rsidRPr="00891382">
        <w:rPr>
          <w:rFonts w:ascii="Times New Roman" w:hAnsi="Times New Roman"/>
          <w:color w:val="000000"/>
          <w:sz w:val="24"/>
          <w:szCs w:val="24"/>
        </w:rPr>
        <w:t>yang menyatakan bahwa:</w:t>
      </w:r>
    </w:p>
    <w:p w:rsidR="00D76B2D" w:rsidRPr="00891382" w:rsidRDefault="00D76B2D" w:rsidP="00E853E7">
      <w:pPr>
        <w:autoSpaceDE w:val="0"/>
        <w:autoSpaceDN w:val="0"/>
        <w:adjustRightInd w:val="0"/>
        <w:spacing w:after="0" w:line="240" w:lineRule="auto"/>
        <w:ind w:left="709" w:right="66"/>
        <w:jc w:val="both"/>
        <w:rPr>
          <w:rFonts w:ascii="Times New Roman" w:hAnsi="Times New Roman"/>
          <w:color w:val="000000"/>
          <w:sz w:val="24"/>
          <w:szCs w:val="24"/>
        </w:rPr>
      </w:pPr>
      <w:r w:rsidRPr="00891382">
        <w:rPr>
          <w:rFonts w:ascii="Times New Roman" w:hAnsi="Times New Roman"/>
          <w:sz w:val="24"/>
          <w:szCs w:val="24"/>
        </w:rPr>
        <w:t>“Apabila</w:t>
      </w:r>
      <w:r w:rsidRPr="00891382">
        <w:rPr>
          <w:rFonts w:ascii="Times New Roman" w:hAnsi="Times New Roman"/>
          <w:color w:val="000000"/>
          <w:sz w:val="24"/>
          <w:szCs w:val="24"/>
        </w:rPr>
        <w:t xml:space="preserve"> tindak pidana lingkungan hidup dilakukan oleh, untuk, atau atas </w:t>
      </w:r>
      <w:r w:rsidRPr="00891382">
        <w:rPr>
          <w:rFonts w:ascii="Times New Roman" w:hAnsi="Times New Roman"/>
          <w:color w:val="000000"/>
          <w:sz w:val="24"/>
          <w:szCs w:val="24"/>
        </w:rPr>
        <w:lastRenderedPageBreak/>
        <w:t xml:space="preserve">nama badan usaha, tuntutan pidana dan sanksi pidana dijatuhkan kepada: </w:t>
      </w:r>
    </w:p>
    <w:p w:rsidR="00D76B2D" w:rsidRPr="00891382" w:rsidRDefault="00D76B2D" w:rsidP="00A72342">
      <w:pPr>
        <w:pStyle w:val="ListParagraph"/>
        <w:numPr>
          <w:ilvl w:val="0"/>
          <w:numId w:val="6"/>
        </w:numPr>
        <w:autoSpaceDE w:val="0"/>
        <w:autoSpaceDN w:val="0"/>
        <w:adjustRightInd w:val="0"/>
        <w:spacing w:after="0" w:line="240" w:lineRule="auto"/>
        <w:ind w:left="1276" w:right="66" w:hanging="567"/>
        <w:contextualSpacing w:val="0"/>
        <w:jc w:val="both"/>
        <w:rPr>
          <w:rFonts w:ascii="Times New Roman" w:hAnsi="Times New Roman"/>
          <w:color w:val="000000"/>
          <w:sz w:val="24"/>
          <w:szCs w:val="24"/>
        </w:rPr>
      </w:pPr>
      <w:r w:rsidRPr="00891382">
        <w:rPr>
          <w:rFonts w:ascii="Times New Roman" w:hAnsi="Times New Roman"/>
          <w:color w:val="000000"/>
          <w:sz w:val="24"/>
          <w:szCs w:val="24"/>
        </w:rPr>
        <w:t xml:space="preserve">Badan usaha; dan/atau </w:t>
      </w:r>
    </w:p>
    <w:p w:rsidR="00D76B2D" w:rsidRDefault="00D76B2D" w:rsidP="00A72342">
      <w:pPr>
        <w:pStyle w:val="ListParagraph"/>
        <w:numPr>
          <w:ilvl w:val="0"/>
          <w:numId w:val="6"/>
        </w:numPr>
        <w:autoSpaceDE w:val="0"/>
        <w:autoSpaceDN w:val="0"/>
        <w:adjustRightInd w:val="0"/>
        <w:spacing w:after="0" w:line="240" w:lineRule="auto"/>
        <w:ind w:left="1276" w:right="66" w:hanging="567"/>
        <w:contextualSpacing w:val="0"/>
        <w:jc w:val="both"/>
        <w:rPr>
          <w:rFonts w:ascii="Times New Roman" w:hAnsi="Times New Roman"/>
          <w:color w:val="000000"/>
          <w:sz w:val="24"/>
          <w:szCs w:val="24"/>
        </w:rPr>
      </w:pPr>
      <w:r w:rsidRPr="00891382">
        <w:rPr>
          <w:rFonts w:ascii="Times New Roman" w:hAnsi="Times New Roman"/>
          <w:color w:val="000000"/>
          <w:sz w:val="24"/>
          <w:szCs w:val="24"/>
        </w:rPr>
        <w:t>Orang yang memberi perintah untuk melakukan tindak pidana tersebut atau orang yang bertindak sebagai pemimpin kegiatan dalam tindak pidana tersebut.”</w:t>
      </w:r>
    </w:p>
    <w:p w:rsidR="00E853E7" w:rsidRPr="00E853E7" w:rsidRDefault="00E853E7" w:rsidP="00E853E7">
      <w:pPr>
        <w:pStyle w:val="ListParagraph"/>
        <w:autoSpaceDE w:val="0"/>
        <w:autoSpaceDN w:val="0"/>
        <w:adjustRightInd w:val="0"/>
        <w:spacing w:after="0" w:line="240" w:lineRule="auto"/>
        <w:ind w:left="1276" w:right="66"/>
        <w:contextualSpacing w:val="0"/>
        <w:jc w:val="both"/>
        <w:rPr>
          <w:rFonts w:ascii="Times New Roman" w:hAnsi="Times New Roman"/>
          <w:color w:val="000000"/>
          <w:sz w:val="24"/>
          <w:szCs w:val="24"/>
        </w:rPr>
      </w:pPr>
    </w:p>
    <w:p w:rsidR="00D76B2D" w:rsidRPr="00891382" w:rsidRDefault="00D76B2D" w:rsidP="00D76B2D">
      <w:pPr>
        <w:autoSpaceDE w:val="0"/>
        <w:autoSpaceDN w:val="0"/>
        <w:spacing w:after="0" w:line="360" w:lineRule="auto"/>
        <w:ind w:right="11" w:firstLine="709"/>
        <w:jc w:val="both"/>
        <w:rPr>
          <w:rFonts w:ascii="Times New Roman" w:hAnsi="Times New Roman"/>
          <w:sz w:val="24"/>
          <w:szCs w:val="24"/>
        </w:rPr>
      </w:pPr>
      <w:r w:rsidRPr="00891382">
        <w:rPr>
          <w:rFonts w:ascii="Times New Roman" w:hAnsi="Times New Roman"/>
          <w:sz w:val="24"/>
          <w:szCs w:val="24"/>
        </w:rPr>
        <w:t>Asas pertanggungjawaban mutlak (</w:t>
      </w:r>
      <w:r w:rsidRPr="00891382">
        <w:rPr>
          <w:rFonts w:ascii="Times New Roman" w:hAnsi="Times New Roman"/>
          <w:i/>
          <w:iCs/>
          <w:sz w:val="24"/>
          <w:szCs w:val="24"/>
        </w:rPr>
        <w:t>strict liability</w:t>
      </w:r>
      <w:r w:rsidRPr="00891382">
        <w:rPr>
          <w:rFonts w:ascii="Times New Roman" w:hAnsi="Times New Roman"/>
          <w:iCs/>
          <w:sz w:val="24"/>
          <w:szCs w:val="24"/>
        </w:rPr>
        <w:t>)</w:t>
      </w:r>
      <w:r w:rsidRPr="00891382">
        <w:rPr>
          <w:rFonts w:ascii="Times New Roman" w:hAnsi="Times New Roman"/>
          <w:sz w:val="24"/>
          <w:szCs w:val="24"/>
        </w:rPr>
        <w:t xml:space="preserve">dalam hukum pidana Indonesia hanya dikenal sebagai doktrin namun dalam prakteknya asas </w:t>
      </w:r>
      <w:r w:rsidRPr="00891382">
        <w:rPr>
          <w:rFonts w:ascii="Times New Roman" w:hAnsi="Times New Roman"/>
          <w:i/>
          <w:iCs/>
          <w:sz w:val="24"/>
          <w:szCs w:val="24"/>
        </w:rPr>
        <w:t xml:space="preserve">strict liability </w:t>
      </w:r>
      <w:r w:rsidRPr="00891382">
        <w:rPr>
          <w:rFonts w:ascii="Times New Roman" w:hAnsi="Times New Roman"/>
          <w:sz w:val="24"/>
          <w:szCs w:val="24"/>
        </w:rPr>
        <w:t xml:space="preserve">sering digunakan dalam perkara pelanggaran lalu-lintas. </w:t>
      </w:r>
      <w:r w:rsidRPr="00891382">
        <w:rPr>
          <w:rFonts w:ascii="Times New Roman" w:hAnsi="Times New Roman"/>
          <w:i/>
          <w:iCs/>
          <w:sz w:val="24"/>
          <w:szCs w:val="24"/>
        </w:rPr>
        <w:t xml:space="preserve">Strict liability </w:t>
      </w:r>
      <w:r w:rsidRPr="00891382">
        <w:rPr>
          <w:rFonts w:ascii="Times New Roman" w:hAnsi="Times New Roman"/>
          <w:sz w:val="24"/>
          <w:szCs w:val="24"/>
        </w:rPr>
        <w:t>dinyatakan sebagai pertanggung</w:t>
      </w:r>
      <w:r w:rsidR="00E853E7">
        <w:rPr>
          <w:rFonts w:ascii="Times New Roman" w:hAnsi="Times New Roman"/>
          <w:sz w:val="24"/>
          <w:szCs w:val="24"/>
        </w:rPr>
        <w:t>-</w:t>
      </w:r>
      <w:r w:rsidRPr="00891382">
        <w:rPr>
          <w:rFonts w:ascii="Times New Roman" w:hAnsi="Times New Roman"/>
          <w:sz w:val="24"/>
          <w:szCs w:val="24"/>
        </w:rPr>
        <w:t xml:space="preserve">jawaban tanpa kesalahan </w:t>
      </w:r>
      <w:r w:rsidRPr="00891382">
        <w:rPr>
          <w:rFonts w:ascii="Times New Roman" w:hAnsi="Times New Roman"/>
          <w:i/>
          <w:iCs/>
          <w:sz w:val="24"/>
          <w:szCs w:val="24"/>
        </w:rPr>
        <w:t xml:space="preserve">(liability without fault). </w:t>
      </w:r>
      <w:r w:rsidRPr="00891382">
        <w:rPr>
          <w:rFonts w:ascii="Times New Roman" w:hAnsi="Times New Roman"/>
          <w:sz w:val="24"/>
          <w:szCs w:val="24"/>
        </w:rPr>
        <w:t>Hal ini berarti bahwa si pembuat sudah dapat dipidana jika ia telah melakukan perbuatan sebagaimana yang dirumuskan dalam undang-undang tanpa melihat bagaimana sikap batinnya.</w:t>
      </w:r>
      <w:r w:rsidRPr="00891382">
        <w:rPr>
          <w:rStyle w:val="FootnoteReference"/>
          <w:rFonts w:ascii="Times New Roman" w:hAnsi="Times New Roman"/>
          <w:sz w:val="24"/>
          <w:szCs w:val="24"/>
        </w:rPr>
        <w:footnoteReference w:id="6"/>
      </w:r>
    </w:p>
    <w:p w:rsidR="00D76B2D" w:rsidRPr="00891382" w:rsidRDefault="00D76B2D" w:rsidP="00D76B2D">
      <w:pPr>
        <w:autoSpaceDE w:val="0"/>
        <w:autoSpaceDN w:val="0"/>
        <w:spacing w:after="0" w:line="360" w:lineRule="auto"/>
        <w:ind w:right="11" w:firstLine="709"/>
        <w:jc w:val="both"/>
        <w:rPr>
          <w:rFonts w:ascii="Times New Roman" w:hAnsi="Times New Roman"/>
          <w:sz w:val="24"/>
          <w:szCs w:val="24"/>
        </w:rPr>
      </w:pPr>
      <w:r w:rsidRPr="00891382">
        <w:rPr>
          <w:rFonts w:ascii="Times New Roman" w:hAnsi="Times New Roman"/>
          <w:sz w:val="24"/>
          <w:szCs w:val="24"/>
        </w:rPr>
        <w:t>Dengan prinsip tanggug jawab mutlak dimaksud tanggung jawab tanpa keharusan untuk membuktikan adanya kesalahan atau menurut Mochtar Kusumaatmadja, prinsip tanggung jawab mutlak adalah suatu tanggung jawab yang memandang “kesalahan” sebagai sesuatu yang tidak relevan mutlak dipermasalahkan apakah pada kenyataan ada atau tidak.</w:t>
      </w:r>
      <w:r w:rsidRPr="00891382">
        <w:rPr>
          <w:rStyle w:val="FootnoteReference"/>
          <w:rFonts w:ascii="Times New Roman" w:hAnsi="Times New Roman"/>
          <w:sz w:val="24"/>
          <w:szCs w:val="24"/>
        </w:rPr>
        <w:footnoteReference w:id="7"/>
      </w:r>
    </w:p>
    <w:p w:rsidR="00D76B2D" w:rsidRPr="00891382" w:rsidRDefault="00D76B2D" w:rsidP="00D76B2D">
      <w:pPr>
        <w:autoSpaceDE w:val="0"/>
        <w:autoSpaceDN w:val="0"/>
        <w:adjustRightInd w:val="0"/>
        <w:spacing w:after="0" w:line="360" w:lineRule="auto"/>
        <w:ind w:firstLine="709"/>
        <w:jc w:val="both"/>
        <w:rPr>
          <w:rFonts w:ascii="Times New Roman" w:hAnsi="Times New Roman"/>
          <w:sz w:val="24"/>
          <w:szCs w:val="24"/>
        </w:rPr>
      </w:pPr>
      <w:bookmarkStart w:id="1" w:name="_Hlk483912608"/>
      <w:r w:rsidRPr="00891382">
        <w:rPr>
          <w:rFonts w:ascii="Times New Roman" w:hAnsi="Times New Roman"/>
          <w:sz w:val="24"/>
          <w:szCs w:val="24"/>
        </w:rPr>
        <w:t xml:space="preserve">Dalam kenyataannya diketahui bahwa ketentuan Pasal 88 </w:t>
      </w:r>
      <w:r w:rsidRPr="00891382">
        <w:rPr>
          <w:rFonts w:ascii="Times New Roman" w:hAnsi="Times New Roman"/>
          <w:i/>
          <w:sz w:val="24"/>
          <w:szCs w:val="24"/>
        </w:rPr>
        <w:t>jo.</w:t>
      </w:r>
      <w:r w:rsidRPr="00891382">
        <w:rPr>
          <w:rFonts w:ascii="Times New Roman" w:hAnsi="Times New Roman"/>
          <w:color w:val="000000"/>
          <w:sz w:val="24"/>
          <w:szCs w:val="24"/>
        </w:rPr>
        <w:t xml:space="preserve">Pasal 116 ayat (1) </w:t>
      </w:r>
      <w:r w:rsidRPr="00891382">
        <w:rPr>
          <w:rFonts w:ascii="Times New Roman" w:hAnsi="Times New Roman"/>
          <w:color w:val="000000"/>
          <w:sz w:val="24"/>
          <w:szCs w:val="24"/>
        </w:rPr>
        <w:lastRenderedPageBreak/>
        <w:t>UUPPLH yang mengatur</w:t>
      </w:r>
      <w:r w:rsidRPr="00891382">
        <w:rPr>
          <w:rFonts w:ascii="Times New Roman" w:hAnsi="Times New Roman"/>
          <w:sz w:val="24"/>
          <w:szCs w:val="24"/>
        </w:rPr>
        <w:t xml:space="preserve"> mengenai pertanggungjawaban secara mutlak (</w:t>
      </w:r>
      <w:r w:rsidRPr="00891382">
        <w:rPr>
          <w:rFonts w:ascii="Times New Roman" w:hAnsi="Times New Roman"/>
          <w:i/>
          <w:iCs/>
          <w:sz w:val="24"/>
          <w:szCs w:val="24"/>
        </w:rPr>
        <w:t>strict liability</w:t>
      </w:r>
      <w:r w:rsidRPr="00891382">
        <w:rPr>
          <w:rFonts w:ascii="Times New Roman" w:hAnsi="Times New Roman"/>
          <w:sz w:val="24"/>
          <w:szCs w:val="24"/>
        </w:rPr>
        <w:t>) atas perbuatan pencemaran dan perusakan lingkungan, belum dapat diterapkan secara maksimal guna mendapatkan ganti kerugian terhadap kerugian yang diderita oleh korban pencemaran serta biaya pemulihan lingkungan hidup yang tercemar itu sendiri</w:t>
      </w:r>
      <w:bookmarkEnd w:id="1"/>
      <w:r w:rsidRPr="00891382">
        <w:rPr>
          <w:rFonts w:ascii="Times New Roman" w:hAnsi="Times New Roman"/>
          <w:sz w:val="24"/>
          <w:szCs w:val="24"/>
        </w:rPr>
        <w:t>, seperti halnya terdapat ka</w:t>
      </w:r>
      <w:r>
        <w:rPr>
          <w:rFonts w:ascii="Times New Roman" w:hAnsi="Times New Roman"/>
          <w:sz w:val="24"/>
          <w:szCs w:val="24"/>
        </w:rPr>
        <w:t>sus pencemaran lingkungan hidup diantaranya yaitu Kasus lumpur Lapindo, Kasus Teluk Buyat Sulawesi Utara kasus limbah di perairan laut, dan lain sebagainya. Dari kasus tersebut diketahui bahwa pada kenyataannya pertanggungjawaban yang seharusnya dilakukan oleh pihak pelaku dalam hal ini perusahaan korporasi harus mengganti</w:t>
      </w:r>
      <w:r w:rsidRPr="00891382">
        <w:rPr>
          <w:rFonts w:ascii="Times New Roman" w:hAnsi="Times New Roman"/>
          <w:sz w:val="24"/>
          <w:szCs w:val="24"/>
        </w:rPr>
        <w:t>kerugian yang diderita oleh korban pencemaran serta biaya pemulihan lingkungan hidup yang tercemar</w:t>
      </w:r>
      <w:r>
        <w:rPr>
          <w:rFonts w:ascii="Times New Roman" w:hAnsi="Times New Roman"/>
          <w:sz w:val="24"/>
          <w:szCs w:val="24"/>
        </w:rPr>
        <w:t xml:space="preserve"> tidaklah terealisasi secara optimal. Oleh karena itu menandakan bahwa asas pertanggungjawaban mutlak yang dianut oleh </w:t>
      </w:r>
      <w:r w:rsidRPr="00891382">
        <w:rPr>
          <w:rFonts w:ascii="Times New Roman" w:hAnsi="Times New Roman"/>
          <w:color w:val="000000"/>
          <w:sz w:val="24"/>
          <w:szCs w:val="24"/>
        </w:rPr>
        <w:t xml:space="preserve">UUPPLH </w:t>
      </w:r>
      <w:r>
        <w:rPr>
          <w:rFonts w:ascii="Times New Roman" w:hAnsi="Times New Roman"/>
          <w:sz w:val="24"/>
          <w:szCs w:val="24"/>
        </w:rPr>
        <w:t>terhadap pelaku perusakan lingkungan tidaklah diterapkan.</w:t>
      </w:r>
    </w:p>
    <w:p w:rsidR="00165650" w:rsidRPr="00165650" w:rsidRDefault="00165650" w:rsidP="00D76B2D">
      <w:pPr>
        <w:pStyle w:val="ListParagraph"/>
        <w:spacing w:after="0" w:line="360" w:lineRule="auto"/>
        <w:ind w:left="540" w:firstLine="736"/>
        <w:contextualSpacing w:val="0"/>
        <w:jc w:val="both"/>
        <w:rPr>
          <w:rFonts w:ascii="Times New Roman" w:hAnsi="Times New Roman"/>
          <w:sz w:val="24"/>
          <w:szCs w:val="24"/>
        </w:rPr>
      </w:pPr>
    </w:p>
    <w:p w:rsidR="0084538C" w:rsidRPr="00980492" w:rsidRDefault="0084538C" w:rsidP="00D76B2D">
      <w:pPr>
        <w:pStyle w:val="ListParagraph"/>
        <w:numPr>
          <w:ilvl w:val="0"/>
          <w:numId w:val="1"/>
        </w:numPr>
        <w:spacing w:after="0" w:line="360" w:lineRule="auto"/>
        <w:ind w:left="540" w:hanging="540"/>
        <w:contextualSpacing w:val="0"/>
        <w:rPr>
          <w:rFonts w:ascii="Times New Roman" w:hAnsi="Times New Roman" w:cs="Times New Roman"/>
          <w:b/>
          <w:sz w:val="24"/>
          <w:szCs w:val="24"/>
        </w:rPr>
      </w:pPr>
      <w:r w:rsidRPr="00980492">
        <w:rPr>
          <w:rFonts w:ascii="Times New Roman" w:hAnsi="Times New Roman" w:cs="Times New Roman"/>
          <w:b/>
          <w:sz w:val="24"/>
          <w:szCs w:val="24"/>
        </w:rPr>
        <w:t>Rumusan Masalah</w:t>
      </w:r>
    </w:p>
    <w:p w:rsidR="00D76B2D" w:rsidRPr="00891382" w:rsidRDefault="00D76B2D" w:rsidP="00A72342">
      <w:pPr>
        <w:pStyle w:val="ListParagraph"/>
        <w:numPr>
          <w:ilvl w:val="0"/>
          <w:numId w:val="5"/>
        </w:numPr>
        <w:spacing w:after="0" w:line="360" w:lineRule="auto"/>
        <w:ind w:left="425" w:hanging="425"/>
        <w:contextualSpacing w:val="0"/>
        <w:jc w:val="both"/>
        <w:rPr>
          <w:rFonts w:ascii="Times New Roman" w:hAnsi="Times New Roman"/>
          <w:sz w:val="24"/>
          <w:szCs w:val="24"/>
        </w:rPr>
      </w:pPr>
      <w:r w:rsidRPr="00891382">
        <w:rPr>
          <w:rFonts w:ascii="Times New Roman" w:hAnsi="Times New Roman"/>
          <w:sz w:val="24"/>
          <w:szCs w:val="24"/>
        </w:rPr>
        <w:t>Bagaimana landasan hukum pemberlakuan a</w:t>
      </w:r>
      <w:r w:rsidRPr="00891382">
        <w:rPr>
          <w:rFonts w:ascii="Times New Roman" w:hAnsi="Times New Roman"/>
          <w:iCs/>
          <w:sz w:val="24"/>
          <w:szCs w:val="24"/>
        </w:rPr>
        <w:t>sas pertanggungjawaban mutlak (</w:t>
      </w:r>
      <w:r w:rsidRPr="00891382">
        <w:rPr>
          <w:rFonts w:ascii="Times New Roman" w:hAnsi="Times New Roman"/>
          <w:i/>
          <w:iCs/>
          <w:sz w:val="24"/>
          <w:szCs w:val="24"/>
        </w:rPr>
        <w:t>strict liability</w:t>
      </w:r>
      <w:r w:rsidRPr="00891382">
        <w:rPr>
          <w:rFonts w:ascii="Times New Roman" w:hAnsi="Times New Roman"/>
          <w:iCs/>
          <w:sz w:val="24"/>
          <w:szCs w:val="24"/>
        </w:rPr>
        <w:t>) dalam tindak pidana lingkungan hidup</w:t>
      </w:r>
      <w:r w:rsidRPr="00891382">
        <w:rPr>
          <w:rFonts w:ascii="Times New Roman" w:hAnsi="Times New Roman"/>
          <w:sz w:val="24"/>
          <w:szCs w:val="24"/>
        </w:rPr>
        <w:t>?</w:t>
      </w:r>
    </w:p>
    <w:p w:rsidR="00D76B2D" w:rsidRPr="00891382" w:rsidRDefault="00D76B2D" w:rsidP="00A72342">
      <w:pPr>
        <w:pStyle w:val="ListParagraph"/>
        <w:numPr>
          <w:ilvl w:val="0"/>
          <w:numId w:val="5"/>
        </w:numPr>
        <w:spacing w:after="0" w:line="360" w:lineRule="auto"/>
        <w:ind w:left="425" w:hanging="425"/>
        <w:contextualSpacing w:val="0"/>
        <w:jc w:val="both"/>
        <w:rPr>
          <w:rFonts w:ascii="Times New Roman" w:hAnsi="Times New Roman"/>
          <w:sz w:val="24"/>
          <w:szCs w:val="24"/>
        </w:rPr>
      </w:pPr>
      <w:r w:rsidRPr="00891382">
        <w:rPr>
          <w:rFonts w:ascii="Times New Roman" w:hAnsi="Times New Roman"/>
          <w:sz w:val="24"/>
          <w:szCs w:val="24"/>
        </w:rPr>
        <w:t xml:space="preserve">Bagaimana implementasi dan penerapan </w:t>
      </w:r>
      <w:r w:rsidRPr="00891382">
        <w:rPr>
          <w:rFonts w:ascii="Times New Roman" w:hAnsi="Times New Roman"/>
          <w:iCs/>
          <w:sz w:val="24"/>
          <w:szCs w:val="24"/>
        </w:rPr>
        <w:t>pertanggungjawaban mutlak</w:t>
      </w:r>
      <w:r w:rsidRPr="00891382">
        <w:rPr>
          <w:rFonts w:ascii="Times New Roman" w:hAnsi="Times New Roman"/>
          <w:sz w:val="24"/>
          <w:szCs w:val="24"/>
        </w:rPr>
        <w:t xml:space="preserve"> (</w:t>
      </w:r>
      <w:r w:rsidRPr="00891382">
        <w:rPr>
          <w:rFonts w:ascii="Times New Roman" w:hAnsi="Times New Roman"/>
          <w:i/>
          <w:sz w:val="24"/>
          <w:szCs w:val="24"/>
        </w:rPr>
        <w:t>strict liability</w:t>
      </w:r>
      <w:r w:rsidRPr="00891382">
        <w:rPr>
          <w:rFonts w:ascii="Times New Roman" w:hAnsi="Times New Roman"/>
          <w:sz w:val="24"/>
          <w:szCs w:val="24"/>
        </w:rPr>
        <w:t xml:space="preserve">) </w:t>
      </w:r>
      <w:r w:rsidRPr="00891382">
        <w:rPr>
          <w:rFonts w:ascii="Times New Roman" w:hAnsi="Times New Roman"/>
          <w:iCs/>
          <w:sz w:val="24"/>
          <w:szCs w:val="24"/>
        </w:rPr>
        <w:t>dalam penanganan tindak pidana lingkungan hidup</w:t>
      </w:r>
      <w:r w:rsidRPr="00891382">
        <w:rPr>
          <w:rFonts w:ascii="Times New Roman" w:hAnsi="Times New Roman"/>
          <w:sz w:val="24"/>
          <w:szCs w:val="24"/>
        </w:rPr>
        <w:t xml:space="preserve"> di Indonesia?</w:t>
      </w:r>
    </w:p>
    <w:p w:rsidR="00D76B2D" w:rsidRPr="003B3DCB" w:rsidRDefault="00D76B2D" w:rsidP="00A72342">
      <w:pPr>
        <w:pStyle w:val="ListParagraph"/>
        <w:numPr>
          <w:ilvl w:val="0"/>
          <w:numId w:val="5"/>
        </w:numPr>
        <w:spacing w:after="0" w:line="360" w:lineRule="auto"/>
        <w:ind w:left="425" w:hanging="425"/>
        <w:contextualSpacing w:val="0"/>
        <w:jc w:val="both"/>
        <w:rPr>
          <w:rFonts w:ascii="Times New Roman" w:hAnsi="Times New Roman"/>
          <w:sz w:val="24"/>
          <w:szCs w:val="24"/>
        </w:rPr>
      </w:pPr>
      <w:r w:rsidRPr="00891382">
        <w:rPr>
          <w:rFonts w:ascii="Times New Roman" w:hAnsi="Times New Roman"/>
          <w:sz w:val="24"/>
          <w:szCs w:val="24"/>
        </w:rPr>
        <w:lastRenderedPageBreak/>
        <w:t xml:space="preserve">Apa kendala yang dihadapi aparat penegak hukum dalam penerapan asas </w:t>
      </w:r>
      <w:r w:rsidRPr="00891382">
        <w:rPr>
          <w:rFonts w:ascii="Times New Roman" w:hAnsi="Times New Roman"/>
          <w:iCs/>
          <w:sz w:val="24"/>
          <w:szCs w:val="24"/>
        </w:rPr>
        <w:t>pertanggungjawaban mutlak</w:t>
      </w:r>
      <w:r w:rsidRPr="00891382">
        <w:rPr>
          <w:rFonts w:ascii="Times New Roman" w:hAnsi="Times New Roman"/>
          <w:sz w:val="24"/>
          <w:szCs w:val="24"/>
        </w:rPr>
        <w:t xml:space="preserve"> (</w:t>
      </w:r>
      <w:r w:rsidRPr="00891382">
        <w:rPr>
          <w:rFonts w:ascii="Times New Roman" w:hAnsi="Times New Roman"/>
          <w:i/>
          <w:sz w:val="24"/>
          <w:szCs w:val="24"/>
        </w:rPr>
        <w:t>strict liability</w:t>
      </w:r>
      <w:r w:rsidRPr="00891382">
        <w:rPr>
          <w:rFonts w:ascii="Times New Roman" w:hAnsi="Times New Roman"/>
          <w:sz w:val="24"/>
          <w:szCs w:val="24"/>
        </w:rPr>
        <w:t xml:space="preserve">) </w:t>
      </w:r>
      <w:r w:rsidRPr="00891382">
        <w:rPr>
          <w:rFonts w:ascii="Times New Roman" w:hAnsi="Times New Roman"/>
          <w:iCs/>
          <w:sz w:val="24"/>
          <w:szCs w:val="24"/>
        </w:rPr>
        <w:t>pada penanganan tindak pidana lingkungan hidup dan bagaimana penyelesaiannya?</w:t>
      </w:r>
    </w:p>
    <w:p w:rsidR="00165650" w:rsidRPr="00165650" w:rsidRDefault="00165650" w:rsidP="00D76B2D">
      <w:pPr>
        <w:pStyle w:val="ListParagraph"/>
        <w:spacing w:after="0" w:line="360" w:lineRule="auto"/>
        <w:ind w:left="993"/>
        <w:contextualSpacing w:val="0"/>
        <w:jc w:val="both"/>
        <w:rPr>
          <w:rFonts w:ascii="Times New Roman" w:hAnsi="Times New Roman"/>
          <w:sz w:val="24"/>
          <w:szCs w:val="24"/>
        </w:rPr>
      </w:pPr>
    </w:p>
    <w:p w:rsidR="00560C8F" w:rsidRPr="00980492" w:rsidRDefault="0084538C" w:rsidP="00D76B2D">
      <w:pPr>
        <w:pStyle w:val="ListParagraph"/>
        <w:numPr>
          <w:ilvl w:val="0"/>
          <w:numId w:val="1"/>
        </w:numPr>
        <w:spacing w:after="0" w:line="360" w:lineRule="auto"/>
        <w:ind w:left="540" w:hanging="540"/>
        <w:contextualSpacing w:val="0"/>
        <w:rPr>
          <w:rFonts w:ascii="Times New Roman" w:hAnsi="Times New Roman" w:cs="Times New Roman"/>
          <w:b/>
          <w:sz w:val="24"/>
          <w:szCs w:val="24"/>
        </w:rPr>
      </w:pPr>
      <w:r w:rsidRPr="00980492">
        <w:rPr>
          <w:rFonts w:ascii="Times New Roman" w:hAnsi="Times New Roman" w:cs="Times New Roman"/>
          <w:b/>
          <w:sz w:val="24"/>
          <w:szCs w:val="24"/>
        </w:rPr>
        <w:t>Metode Penelitian</w:t>
      </w:r>
    </w:p>
    <w:p w:rsidR="00B22CB6" w:rsidRDefault="00A41713" w:rsidP="00E853E7">
      <w:pPr>
        <w:pStyle w:val="ListParagraph"/>
        <w:spacing w:after="0" w:line="360" w:lineRule="auto"/>
        <w:ind w:left="0" w:firstLine="720"/>
        <w:contextualSpacing w:val="0"/>
        <w:jc w:val="both"/>
        <w:rPr>
          <w:rFonts w:ascii="Times New Roman" w:hAnsi="Times New Roman" w:cs="Times New Roman"/>
          <w:sz w:val="24"/>
          <w:szCs w:val="24"/>
        </w:rPr>
      </w:pPr>
      <w:r w:rsidRPr="00980492">
        <w:rPr>
          <w:rFonts w:ascii="Times New Roman" w:hAnsi="Times New Roman" w:cs="Times New Roman"/>
          <w:sz w:val="24"/>
          <w:szCs w:val="24"/>
        </w:rPr>
        <w:t xml:space="preserve">Metode yang digunakan dalam penelitian ini adalah pendekatan yuridis normatif, yaitu menguji dan mengkaji data sekunder. Berkenaan dengan pendekatan yuridis normatif yang digunakan, maka penelitian yang dilakukan melalui dua tahap yaitu studi kepustakaan dan penelitian lapangan yang hanya bersifat penunjang, analisis data yang dipergunakan adalah analisis yuridis kualitatif, yaitu data yang diperoleh, baik berupa data sekunder dan data primer dianalisis dengan tanpa menggunakan rumusan statistik. </w:t>
      </w:r>
    </w:p>
    <w:p w:rsidR="00B22CB6" w:rsidRPr="00B22CB6" w:rsidRDefault="00B22CB6" w:rsidP="00D76B2D">
      <w:pPr>
        <w:pStyle w:val="ListParagraph"/>
        <w:spacing w:after="0" w:line="360" w:lineRule="auto"/>
        <w:ind w:left="540" w:firstLine="720"/>
        <w:contextualSpacing w:val="0"/>
        <w:jc w:val="both"/>
        <w:rPr>
          <w:rFonts w:ascii="Times New Roman" w:hAnsi="Times New Roman" w:cs="Times New Roman"/>
          <w:color w:val="000000"/>
          <w:sz w:val="24"/>
          <w:szCs w:val="24"/>
        </w:rPr>
      </w:pPr>
    </w:p>
    <w:p w:rsidR="00560C8F" w:rsidRPr="00980492" w:rsidRDefault="00560C8F" w:rsidP="00D76B2D">
      <w:pPr>
        <w:spacing w:after="0" w:line="360" w:lineRule="auto"/>
        <w:rPr>
          <w:rFonts w:ascii="Times New Roman" w:hAnsi="Times New Roman" w:cs="Times New Roman"/>
          <w:b/>
          <w:sz w:val="24"/>
          <w:szCs w:val="24"/>
        </w:rPr>
      </w:pPr>
      <w:r w:rsidRPr="00980492">
        <w:rPr>
          <w:rFonts w:ascii="Times New Roman" w:hAnsi="Times New Roman" w:cs="Times New Roman"/>
          <w:b/>
          <w:sz w:val="24"/>
          <w:szCs w:val="24"/>
        </w:rPr>
        <w:t>PEMBAHASAN</w:t>
      </w:r>
    </w:p>
    <w:p w:rsidR="00D76B2D" w:rsidRPr="00E853E7" w:rsidRDefault="00D76B2D" w:rsidP="00A72342">
      <w:pPr>
        <w:pStyle w:val="ListParagraph"/>
        <w:numPr>
          <w:ilvl w:val="0"/>
          <w:numId w:val="3"/>
        </w:numPr>
        <w:spacing w:after="240" w:line="240" w:lineRule="auto"/>
        <w:ind w:left="539" w:hanging="567"/>
        <w:contextualSpacing w:val="0"/>
        <w:jc w:val="both"/>
        <w:rPr>
          <w:rFonts w:ascii="Times New Roman" w:hAnsi="Times New Roman" w:cs="Times New Roman"/>
          <w:b/>
          <w:sz w:val="24"/>
          <w:szCs w:val="24"/>
        </w:rPr>
      </w:pPr>
      <w:bookmarkStart w:id="2" w:name="_Hlk483908887"/>
      <w:r w:rsidRPr="00E853E7">
        <w:rPr>
          <w:rFonts w:ascii="Times New Roman" w:hAnsi="Times New Roman"/>
          <w:b/>
          <w:sz w:val="24"/>
          <w:szCs w:val="24"/>
        </w:rPr>
        <w:t>Landasan Hukum Pemberlakuan A</w:t>
      </w:r>
      <w:r w:rsidRPr="00E853E7">
        <w:rPr>
          <w:rFonts w:ascii="Times New Roman" w:hAnsi="Times New Roman"/>
          <w:b/>
          <w:iCs/>
          <w:sz w:val="24"/>
          <w:szCs w:val="24"/>
        </w:rPr>
        <w:t>sas Pertanggungjawaban Mutlak (</w:t>
      </w:r>
      <w:r w:rsidRPr="00E853E7">
        <w:rPr>
          <w:rFonts w:ascii="Times New Roman" w:hAnsi="Times New Roman"/>
          <w:b/>
          <w:i/>
          <w:iCs/>
          <w:sz w:val="24"/>
          <w:szCs w:val="24"/>
        </w:rPr>
        <w:t>Strict Liability</w:t>
      </w:r>
      <w:r w:rsidRPr="00E853E7">
        <w:rPr>
          <w:rFonts w:ascii="Times New Roman" w:hAnsi="Times New Roman"/>
          <w:b/>
          <w:iCs/>
          <w:sz w:val="24"/>
          <w:szCs w:val="24"/>
        </w:rPr>
        <w:t>) dalam Tindak Pidana Lingkungan Hidup</w:t>
      </w:r>
    </w:p>
    <w:bookmarkEnd w:id="2"/>
    <w:p w:rsidR="00D76B2D" w:rsidRPr="0023148A" w:rsidRDefault="00D76B2D" w:rsidP="00D76B2D">
      <w:pPr>
        <w:autoSpaceDE w:val="0"/>
        <w:autoSpaceDN w:val="0"/>
        <w:adjustRightInd w:val="0"/>
        <w:spacing w:after="0" w:line="360" w:lineRule="auto"/>
        <w:ind w:firstLine="709"/>
        <w:jc w:val="both"/>
        <w:rPr>
          <w:rFonts w:ascii="Times New Roman" w:hAnsi="Times New Roman"/>
          <w:sz w:val="24"/>
          <w:szCs w:val="24"/>
        </w:rPr>
      </w:pPr>
      <w:r w:rsidRPr="0023148A">
        <w:rPr>
          <w:rFonts w:ascii="Times New Roman" w:hAnsi="Times New Roman"/>
          <w:sz w:val="24"/>
          <w:szCs w:val="24"/>
        </w:rPr>
        <w:t xml:space="preserve">Konferensi PBB tentang lingkungan hidup yang diadakan tanggal 5-16 Juni 1972 di </w:t>
      </w:r>
      <w:r w:rsidRPr="0023148A">
        <w:rPr>
          <w:rFonts w:ascii="Times New Roman" w:hAnsi="Times New Roman"/>
          <w:i/>
          <w:iCs/>
          <w:sz w:val="24"/>
          <w:szCs w:val="24"/>
        </w:rPr>
        <w:t xml:space="preserve">Stokholm, </w:t>
      </w:r>
      <w:r w:rsidRPr="0023148A">
        <w:rPr>
          <w:rFonts w:ascii="Times New Roman" w:hAnsi="Times New Roman"/>
          <w:sz w:val="24"/>
          <w:szCs w:val="24"/>
        </w:rPr>
        <w:t xml:space="preserve">dan tanggal 5 Juni ditetapkan sebagai hari lingkungan hidup sedunia. Kemudian pada tanggal 3-14 Juni 1992 diadakan kembali Konferensi Lingkungan Hidup dan Pembangunan PBB di Rio de Jeneiro yang merupakan penegasan dari Deklarasi Stokholm 1972. Tujuan dari </w:t>
      </w:r>
      <w:r w:rsidRPr="0023148A">
        <w:rPr>
          <w:rFonts w:ascii="Times New Roman" w:hAnsi="Times New Roman"/>
          <w:sz w:val="24"/>
          <w:szCs w:val="24"/>
        </w:rPr>
        <w:lastRenderedPageBreak/>
        <w:t>konferensi ini adalah mewujudkan kemitraan global yang baru dan adil melalui tahapan kerjasama yang baru dan erat diantara negara-negara berdasarkan keterpaduan konsep pembangunan dan perlindungan lingkungan serta kesadaran terhadap keterpaduan dan saling ketergantungan alam bumi tempat semua umat manusia berpijak.</w:t>
      </w:r>
      <w:r w:rsidRPr="0023148A">
        <w:rPr>
          <w:rStyle w:val="FootnoteReference"/>
          <w:rFonts w:ascii="Times New Roman" w:hAnsi="Times New Roman"/>
          <w:sz w:val="24"/>
          <w:szCs w:val="24"/>
        </w:rPr>
        <w:footnoteReference w:id="8"/>
      </w:r>
      <w:r w:rsidRPr="0023148A">
        <w:rPr>
          <w:rFonts w:ascii="Times New Roman" w:hAnsi="Times New Roman"/>
          <w:sz w:val="24"/>
          <w:szCs w:val="24"/>
        </w:rPr>
        <w:t xml:space="preserve"> Deklarasi Rio memuat 27 prinsip, dan dalam kaitannya dengan penegakan hukum lingkungan prinsip yang ke 2 dan prinsip yang ke 13 dapat dipakai sebagai acuan.</w:t>
      </w:r>
    </w:p>
    <w:p w:rsidR="00D76B2D" w:rsidRPr="0023148A" w:rsidRDefault="00D76B2D" w:rsidP="00D76B2D">
      <w:pPr>
        <w:autoSpaceDE w:val="0"/>
        <w:autoSpaceDN w:val="0"/>
        <w:adjustRightInd w:val="0"/>
        <w:spacing w:after="0" w:line="360" w:lineRule="auto"/>
        <w:ind w:firstLine="709"/>
        <w:jc w:val="both"/>
        <w:rPr>
          <w:rFonts w:ascii="Times New Roman" w:hAnsi="Times New Roman"/>
          <w:sz w:val="24"/>
          <w:szCs w:val="24"/>
        </w:rPr>
      </w:pPr>
      <w:r w:rsidRPr="0023148A">
        <w:rPr>
          <w:rFonts w:ascii="Times New Roman" w:hAnsi="Times New Roman"/>
          <w:sz w:val="24"/>
          <w:szCs w:val="24"/>
        </w:rPr>
        <w:t>Prinsip 2: Setiap negara, berdasarkan Piagam PBB dan prinsip-prinsip hukum internasional diakui memiliki kedaulatan penuh untuk memanfaatkan sumber daya alam karena sesuai dengan kebijakan di bidang lingkungan dan pembangunan masing-masing dan berkewajiban menjaga agar kegiatan yang berlangsung diwilayahnya atau berada di bawah pengawasannya tidak menimbulkan kerusakan lingkungan negara lain atau wilayah diluar batas nasional negara-negara.</w:t>
      </w:r>
    </w:p>
    <w:p w:rsidR="00D76B2D" w:rsidRPr="0023148A" w:rsidRDefault="00D76B2D" w:rsidP="00D76B2D">
      <w:pPr>
        <w:autoSpaceDE w:val="0"/>
        <w:autoSpaceDN w:val="0"/>
        <w:adjustRightInd w:val="0"/>
        <w:spacing w:after="0" w:line="360" w:lineRule="auto"/>
        <w:ind w:firstLine="709"/>
        <w:jc w:val="both"/>
        <w:rPr>
          <w:rFonts w:ascii="Times New Roman" w:hAnsi="Times New Roman"/>
          <w:sz w:val="24"/>
          <w:szCs w:val="24"/>
        </w:rPr>
      </w:pPr>
      <w:r w:rsidRPr="0023148A">
        <w:rPr>
          <w:rFonts w:ascii="Times New Roman" w:hAnsi="Times New Roman"/>
          <w:sz w:val="24"/>
          <w:szCs w:val="24"/>
        </w:rPr>
        <w:t xml:space="preserve">Prinsip 13: Penyusunan hukum tentang denda dan ganti rugi baik secara nasional maupun internasional oleh setiap pemerintah negara untuk keperluan perlindungan hak-hak korban pencemaran atau kerusakan lingkungan lainnya. </w:t>
      </w:r>
    </w:p>
    <w:p w:rsidR="00D76B2D" w:rsidRPr="0023148A" w:rsidRDefault="00D76B2D" w:rsidP="00D76B2D">
      <w:pPr>
        <w:autoSpaceDE w:val="0"/>
        <w:autoSpaceDN w:val="0"/>
        <w:adjustRightInd w:val="0"/>
        <w:spacing w:after="0" w:line="360" w:lineRule="auto"/>
        <w:ind w:firstLine="709"/>
        <w:jc w:val="both"/>
        <w:rPr>
          <w:rFonts w:ascii="Times New Roman" w:hAnsi="Times New Roman"/>
          <w:sz w:val="24"/>
          <w:szCs w:val="24"/>
        </w:rPr>
      </w:pPr>
      <w:r w:rsidRPr="0023148A">
        <w:rPr>
          <w:rFonts w:ascii="Times New Roman" w:hAnsi="Times New Roman"/>
          <w:sz w:val="24"/>
          <w:szCs w:val="24"/>
        </w:rPr>
        <w:t xml:space="preserve">Dari kedua prinsip tersebut yang telah penulis paparkan adalah menentukan hak-hak dari masing-masing tanggung jawab dalam memberikan perlindungan hukum baik akibat </w:t>
      </w:r>
      <w:r w:rsidRPr="0023148A">
        <w:rPr>
          <w:rFonts w:ascii="Times New Roman" w:hAnsi="Times New Roman"/>
          <w:sz w:val="24"/>
          <w:szCs w:val="24"/>
        </w:rPr>
        <w:lastRenderedPageBreak/>
        <w:t xml:space="preserve">kegiatan usaha yang menimbulkan pencemaran atas lingkungan hidup maupun tindakan manusia yang merusak lingkungan hidup. Dalam bidang hukum, konferensi </w:t>
      </w:r>
      <w:r w:rsidRPr="0023148A">
        <w:rPr>
          <w:rFonts w:ascii="Times New Roman" w:hAnsi="Times New Roman"/>
          <w:i/>
          <w:iCs/>
          <w:sz w:val="24"/>
          <w:szCs w:val="24"/>
        </w:rPr>
        <w:t xml:space="preserve">Stockholm, </w:t>
      </w:r>
      <w:r w:rsidRPr="0023148A">
        <w:rPr>
          <w:rFonts w:ascii="Times New Roman" w:hAnsi="Times New Roman"/>
          <w:sz w:val="24"/>
          <w:szCs w:val="24"/>
        </w:rPr>
        <w:t xml:space="preserve">memberi kontribusi yang sangat besar dalam perkembangan hukum lingkungan. Juga sebagai awal tumbuhnya kesatuan pandangan diantara negara-negara peserta untuk menggunakan </w:t>
      </w:r>
      <w:r w:rsidRPr="0023148A">
        <w:rPr>
          <w:rFonts w:ascii="Times New Roman" w:hAnsi="Times New Roman"/>
          <w:i/>
          <w:iCs/>
          <w:sz w:val="24"/>
          <w:szCs w:val="24"/>
        </w:rPr>
        <w:t xml:space="preserve">Stockholm Declaration </w:t>
      </w:r>
      <w:r w:rsidRPr="0023148A">
        <w:rPr>
          <w:rFonts w:ascii="Times New Roman" w:hAnsi="Times New Roman"/>
          <w:sz w:val="24"/>
          <w:szCs w:val="24"/>
        </w:rPr>
        <w:t>sebagai referensi bersama-sama.</w:t>
      </w:r>
      <w:r w:rsidRPr="0023148A">
        <w:rPr>
          <w:rStyle w:val="FootnoteReference"/>
          <w:rFonts w:ascii="Times New Roman" w:hAnsi="Times New Roman"/>
          <w:sz w:val="24"/>
          <w:szCs w:val="24"/>
        </w:rPr>
        <w:footnoteReference w:id="9"/>
      </w:r>
      <w:r w:rsidRPr="0023148A">
        <w:rPr>
          <w:rFonts w:ascii="Times New Roman" w:hAnsi="Times New Roman"/>
          <w:sz w:val="24"/>
          <w:szCs w:val="24"/>
        </w:rPr>
        <w:t xml:space="preserve"> Pembangunan berkelanjutan wajib ramah lingkungan atau pembangunan yang berwawasan lingkungan. Dalam kemajuan industri, ilmu pengetahuan dan teknologi tidak lepas timbul kasus-kasus pencemaran maupun perusakan atas lingkungan hidup. Beberapa aturan hukum yang diperlukan baik hukum nasional, hukum internasional, konvensi-konvensi dengan tujuan dapat menyelamatkan lingkungan hidup dan dapat memberi rasa adil bagi masyarakat. Perkembangan IPTEK dan industri yang modern tidak menutup kemungkinan timbul pencemaran dan perusakan yang membahayakan kehidupan manusia dan ancaman serius terhadap lingkungan hidup. </w:t>
      </w:r>
    </w:p>
    <w:p w:rsidR="00D76B2D" w:rsidRPr="0023148A" w:rsidRDefault="00D76B2D" w:rsidP="00D76B2D">
      <w:pPr>
        <w:autoSpaceDE w:val="0"/>
        <w:autoSpaceDN w:val="0"/>
        <w:adjustRightInd w:val="0"/>
        <w:spacing w:after="0" w:line="360" w:lineRule="auto"/>
        <w:ind w:firstLine="709"/>
        <w:jc w:val="both"/>
        <w:rPr>
          <w:rFonts w:ascii="Times New Roman" w:hAnsi="Times New Roman"/>
          <w:sz w:val="24"/>
          <w:szCs w:val="24"/>
        </w:rPr>
      </w:pPr>
      <w:r w:rsidRPr="0023148A">
        <w:rPr>
          <w:rFonts w:ascii="Times New Roman" w:hAnsi="Times New Roman"/>
          <w:sz w:val="24"/>
          <w:szCs w:val="24"/>
        </w:rPr>
        <w:t xml:space="preserve">Masyarakat atau korban dalam memperjuangkan haknya tidak lagi bisa bertahan dengan aturan-aturan hukum yang konvensional, </w:t>
      </w:r>
      <w:r w:rsidRPr="0023148A">
        <w:rPr>
          <w:rFonts w:ascii="Times New Roman" w:hAnsi="Times New Roman"/>
          <w:i/>
          <w:iCs/>
          <w:sz w:val="24"/>
          <w:szCs w:val="24"/>
        </w:rPr>
        <w:t xml:space="preserve">negligence </w:t>
      </w:r>
      <w:r w:rsidRPr="0023148A">
        <w:rPr>
          <w:rFonts w:ascii="Times New Roman" w:hAnsi="Times New Roman"/>
          <w:sz w:val="24"/>
          <w:szCs w:val="24"/>
        </w:rPr>
        <w:t xml:space="preserve">ataupun ajaran kesalahan seperti diatur dalam sistem hukum perdata di Indonesia. Korban / masyarakat umumnya lemah pengetahuan dan modal, sudah tentu apabila dibebani pembuktian </w:t>
      </w:r>
      <w:r w:rsidRPr="0023148A">
        <w:rPr>
          <w:rFonts w:ascii="Times New Roman" w:hAnsi="Times New Roman"/>
          <w:sz w:val="24"/>
          <w:szCs w:val="24"/>
        </w:rPr>
        <w:lastRenderedPageBreak/>
        <w:t xml:space="preserve">seperti limbah berbahaya dan beracun (B3) akan mengalami kesulitan. Untuk memenuhi rasa keadilan, dan dapat menjamin kepastian hukum dan bermanfaat seharusnya ada perangkat aturan hukum yang dapat menjawab hal tersebut. Di negara-negara yang menganut sistem hukum </w:t>
      </w:r>
      <w:r w:rsidRPr="0023148A">
        <w:rPr>
          <w:rFonts w:ascii="Times New Roman" w:hAnsi="Times New Roman"/>
          <w:i/>
          <w:iCs/>
          <w:sz w:val="24"/>
          <w:szCs w:val="24"/>
        </w:rPr>
        <w:t>Anglo-Saxon</w:t>
      </w:r>
      <w:r w:rsidRPr="0023148A">
        <w:rPr>
          <w:rFonts w:ascii="Times New Roman" w:hAnsi="Times New Roman"/>
          <w:sz w:val="24"/>
          <w:szCs w:val="24"/>
        </w:rPr>
        <w:t xml:space="preserve">, seperti Amerika, Inggris sudah mulai meninggalkan ajaran kesalahan dan pengadilan-pengadilan sudah mulai melakukan </w:t>
      </w:r>
      <w:r w:rsidRPr="0023148A">
        <w:rPr>
          <w:rFonts w:ascii="Times New Roman" w:hAnsi="Times New Roman"/>
          <w:i/>
          <w:iCs/>
          <w:sz w:val="24"/>
          <w:szCs w:val="24"/>
        </w:rPr>
        <w:t xml:space="preserve">judge made law </w:t>
      </w:r>
      <w:r w:rsidRPr="0023148A">
        <w:rPr>
          <w:rFonts w:ascii="Times New Roman" w:hAnsi="Times New Roman"/>
          <w:sz w:val="24"/>
          <w:szCs w:val="24"/>
        </w:rPr>
        <w:t xml:space="preserve">dari </w:t>
      </w:r>
      <w:r w:rsidRPr="0023148A">
        <w:rPr>
          <w:rFonts w:ascii="Times New Roman" w:hAnsi="Times New Roman"/>
          <w:i/>
          <w:iCs/>
          <w:sz w:val="24"/>
          <w:szCs w:val="24"/>
        </w:rPr>
        <w:t>case law</w:t>
      </w:r>
      <w:r w:rsidRPr="0023148A">
        <w:rPr>
          <w:rFonts w:ascii="Times New Roman" w:hAnsi="Times New Roman"/>
          <w:sz w:val="24"/>
          <w:szCs w:val="24"/>
        </w:rPr>
        <w:t>.</w:t>
      </w:r>
    </w:p>
    <w:p w:rsidR="00D76B2D" w:rsidRPr="0023148A" w:rsidRDefault="00D76B2D" w:rsidP="00D76B2D">
      <w:pPr>
        <w:autoSpaceDE w:val="0"/>
        <w:autoSpaceDN w:val="0"/>
        <w:adjustRightInd w:val="0"/>
        <w:spacing w:after="0" w:line="360" w:lineRule="auto"/>
        <w:ind w:firstLine="709"/>
        <w:jc w:val="both"/>
        <w:rPr>
          <w:rFonts w:ascii="Times New Roman" w:hAnsi="Times New Roman"/>
          <w:sz w:val="24"/>
          <w:szCs w:val="24"/>
        </w:rPr>
      </w:pPr>
      <w:r w:rsidRPr="0023148A">
        <w:rPr>
          <w:rFonts w:ascii="Times New Roman" w:hAnsi="Times New Roman"/>
          <w:sz w:val="24"/>
          <w:szCs w:val="24"/>
        </w:rPr>
        <w:t>Melihat dari kegiatan-kegiatan yang membahayakan lingkungan dan kesehatan manusia di Inggris timbullah doktrin atau asas pertanggungjawaban langsung atas seketika tanpa perlu lagi membuktikan kesalahan pencemar, asas tanggung jawab tersebut dikenal dengan istilah tanggung jawab mutlak (</w:t>
      </w:r>
      <w:r w:rsidRPr="0023148A">
        <w:rPr>
          <w:rFonts w:ascii="Times New Roman" w:hAnsi="Times New Roman"/>
          <w:i/>
          <w:iCs/>
          <w:sz w:val="24"/>
          <w:szCs w:val="24"/>
        </w:rPr>
        <w:t>strict liability, absolute liability</w:t>
      </w:r>
      <w:r w:rsidRPr="0023148A">
        <w:rPr>
          <w:rFonts w:ascii="Times New Roman" w:hAnsi="Times New Roman"/>
          <w:sz w:val="24"/>
          <w:szCs w:val="24"/>
        </w:rPr>
        <w:t xml:space="preserve">). Istilah ini awalnya muncul dari kasus diluar kelaziman. Putusan </w:t>
      </w:r>
      <w:r w:rsidRPr="0023148A">
        <w:rPr>
          <w:rFonts w:ascii="Times New Roman" w:hAnsi="Times New Roman"/>
          <w:i/>
          <w:iCs/>
          <w:sz w:val="24"/>
          <w:szCs w:val="24"/>
        </w:rPr>
        <w:t xml:space="preserve">House of Lord </w:t>
      </w:r>
      <w:r w:rsidRPr="0023148A">
        <w:rPr>
          <w:rFonts w:ascii="Times New Roman" w:hAnsi="Times New Roman"/>
          <w:sz w:val="24"/>
          <w:szCs w:val="24"/>
        </w:rPr>
        <w:t>yang telah diuraikan sebelumnya.</w:t>
      </w:r>
    </w:p>
    <w:p w:rsidR="00D76B2D" w:rsidRPr="0023148A" w:rsidRDefault="00D76B2D" w:rsidP="00D76B2D">
      <w:pPr>
        <w:autoSpaceDE w:val="0"/>
        <w:autoSpaceDN w:val="0"/>
        <w:adjustRightInd w:val="0"/>
        <w:spacing w:after="0" w:line="360" w:lineRule="auto"/>
        <w:ind w:firstLine="709"/>
        <w:jc w:val="both"/>
        <w:rPr>
          <w:rFonts w:ascii="Times New Roman" w:hAnsi="Times New Roman"/>
          <w:sz w:val="24"/>
          <w:szCs w:val="24"/>
        </w:rPr>
      </w:pPr>
      <w:r w:rsidRPr="0023148A">
        <w:rPr>
          <w:rFonts w:ascii="Times New Roman" w:hAnsi="Times New Roman"/>
          <w:sz w:val="24"/>
          <w:szCs w:val="24"/>
        </w:rPr>
        <w:t xml:space="preserve">Perkembangan dibeberapa negara doktrin atau asas tanggung jawab mutlak ialah perkembangan dari sistem hukum </w:t>
      </w:r>
      <w:r w:rsidRPr="0023148A">
        <w:rPr>
          <w:rFonts w:ascii="Times New Roman" w:hAnsi="Times New Roman"/>
          <w:i/>
          <w:iCs/>
          <w:sz w:val="24"/>
          <w:szCs w:val="24"/>
        </w:rPr>
        <w:t xml:space="preserve">Anglo-Saxon </w:t>
      </w:r>
      <w:r w:rsidRPr="0023148A">
        <w:rPr>
          <w:rFonts w:ascii="Times New Roman" w:hAnsi="Times New Roman"/>
          <w:sz w:val="24"/>
          <w:szCs w:val="24"/>
        </w:rPr>
        <w:t xml:space="preserve">atau </w:t>
      </w:r>
      <w:r w:rsidRPr="0023148A">
        <w:rPr>
          <w:rFonts w:ascii="Times New Roman" w:hAnsi="Times New Roman"/>
          <w:i/>
          <w:iCs/>
          <w:sz w:val="24"/>
          <w:szCs w:val="24"/>
        </w:rPr>
        <w:t>common law</w:t>
      </w:r>
      <w:r w:rsidRPr="0023148A">
        <w:rPr>
          <w:rFonts w:ascii="Times New Roman" w:hAnsi="Times New Roman"/>
          <w:sz w:val="24"/>
          <w:szCs w:val="24"/>
        </w:rPr>
        <w:t>. Terjadi perubahan perkembangan yang pesat dibeberapa negara kearah penerimaan (</w:t>
      </w:r>
      <w:r w:rsidRPr="0023148A">
        <w:rPr>
          <w:rFonts w:ascii="Times New Roman" w:hAnsi="Times New Roman"/>
          <w:i/>
          <w:iCs/>
          <w:sz w:val="24"/>
          <w:szCs w:val="24"/>
        </w:rPr>
        <w:t>neglegence</w:t>
      </w:r>
      <w:r w:rsidRPr="0023148A">
        <w:rPr>
          <w:rFonts w:ascii="Times New Roman" w:hAnsi="Times New Roman"/>
          <w:sz w:val="24"/>
          <w:szCs w:val="24"/>
        </w:rPr>
        <w:t xml:space="preserve">) sebagai bentuk tanggung jawab yang lebih dominan. Pergeseran ini berdasarkan atas alasan-alasan moral tidak ada ungkapan </w:t>
      </w:r>
      <w:r w:rsidRPr="0023148A">
        <w:rPr>
          <w:rFonts w:ascii="Times New Roman" w:hAnsi="Times New Roman"/>
          <w:i/>
          <w:iCs/>
          <w:sz w:val="24"/>
          <w:szCs w:val="24"/>
        </w:rPr>
        <w:t xml:space="preserve">no liability without fault </w:t>
      </w:r>
      <w:r w:rsidRPr="0023148A">
        <w:rPr>
          <w:rFonts w:ascii="Times New Roman" w:hAnsi="Times New Roman"/>
          <w:sz w:val="24"/>
          <w:szCs w:val="24"/>
        </w:rPr>
        <w:t xml:space="preserve">(tidak ada tanggung jawab tanpa adanya </w:t>
      </w:r>
      <w:r w:rsidRPr="0023148A">
        <w:rPr>
          <w:rFonts w:ascii="Times New Roman" w:hAnsi="Times New Roman"/>
          <w:sz w:val="24"/>
          <w:szCs w:val="24"/>
        </w:rPr>
        <w:lastRenderedPageBreak/>
        <w:t>kesalahan).</w:t>
      </w:r>
      <w:r w:rsidRPr="0023148A">
        <w:rPr>
          <w:rStyle w:val="FootnoteReference"/>
          <w:rFonts w:ascii="Times New Roman" w:hAnsi="Times New Roman"/>
          <w:sz w:val="24"/>
          <w:szCs w:val="24"/>
        </w:rPr>
        <w:footnoteReference w:id="10"/>
      </w:r>
      <w:r w:rsidRPr="0023148A">
        <w:rPr>
          <w:rFonts w:ascii="Times New Roman" w:hAnsi="Times New Roman"/>
          <w:sz w:val="24"/>
          <w:szCs w:val="24"/>
        </w:rPr>
        <w:t xml:space="preserve"> Beberapa dari Asas tanggung jawab mutlak</w:t>
      </w:r>
      <w:r w:rsidR="00E853E7">
        <w:rPr>
          <w:rFonts w:ascii="Times New Roman" w:hAnsi="Times New Roman"/>
          <w:sz w:val="24"/>
          <w:szCs w:val="24"/>
        </w:rPr>
        <w:t xml:space="preserve"> dari</w:t>
      </w:r>
      <w:r w:rsidRPr="0023148A">
        <w:rPr>
          <w:rFonts w:ascii="Times New Roman" w:hAnsi="Times New Roman"/>
          <w:sz w:val="24"/>
          <w:szCs w:val="24"/>
        </w:rPr>
        <w:t>:</w:t>
      </w:r>
      <w:r w:rsidRPr="0023148A">
        <w:rPr>
          <w:rStyle w:val="FootnoteReference"/>
          <w:rFonts w:ascii="Times New Roman" w:hAnsi="Times New Roman"/>
          <w:sz w:val="24"/>
          <w:szCs w:val="24"/>
        </w:rPr>
        <w:footnoteReference w:id="11"/>
      </w:r>
    </w:p>
    <w:p w:rsidR="00D76B2D" w:rsidRDefault="00D76B2D" w:rsidP="00E853E7">
      <w:pPr>
        <w:autoSpaceDE w:val="0"/>
        <w:autoSpaceDN w:val="0"/>
        <w:adjustRightInd w:val="0"/>
        <w:spacing w:after="0" w:line="240" w:lineRule="auto"/>
        <w:ind w:left="709" w:right="66"/>
        <w:jc w:val="both"/>
        <w:rPr>
          <w:rFonts w:ascii="Times New Roman" w:hAnsi="Times New Roman"/>
          <w:sz w:val="24"/>
          <w:szCs w:val="24"/>
        </w:rPr>
      </w:pPr>
      <w:r w:rsidRPr="0023148A">
        <w:rPr>
          <w:rFonts w:ascii="Times New Roman" w:hAnsi="Times New Roman"/>
          <w:i/>
          <w:iCs/>
          <w:sz w:val="24"/>
          <w:szCs w:val="24"/>
        </w:rPr>
        <w:t>Doctrine of strict liability for ultrahazardous activity found its first expression in the English case of Rylands vs Fletcher. In Ryland vs Fletcher, the defendant Landowners hired a contractor to build a water reservoir in their property, but the contractor, without the knowledge of the owner, negligently built the reservoir over an area containing underground mine shaft.</w:t>
      </w:r>
      <w:r w:rsidRPr="0023148A">
        <w:rPr>
          <w:rFonts w:ascii="Times New Roman" w:hAnsi="Times New Roman"/>
          <w:sz w:val="24"/>
          <w:szCs w:val="24"/>
        </w:rPr>
        <w:t xml:space="preserve">(Penggunaan doktrin </w:t>
      </w:r>
      <w:r w:rsidRPr="0023148A">
        <w:rPr>
          <w:rFonts w:ascii="Times New Roman" w:hAnsi="Times New Roman"/>
          <w:i/>
          <w:iCs/>
          <w:sz w:val="24"/>
          <w:szCs w:val="24"/>
        </w:rPr>
        <w:t xml:space="preserve">strict liability </w:t>
      </w:r>
      <w:r w:rsidRPr="0023148A">
        <w:rPr>
          <w:rFonts w:ascii="Times New Roman" w:hAnsi="Times New Roman"/>
          <w:sz w:val="24"/>
          <w:szCs w:val="24"/>
        </w:rPr>
        <w:t xml:space="preserve">terlihat dengan jelas dalam kasus di Inggris, yaitu </w:t>
      </w:r>
      <w:r w:rsidRPr="0023148A">
        <w:rPr>
          <w:rFonts w:ascii="Times New Roman" w:hAnsi="Times New Roman"/>
          <w:i/>
          <w:iCs/>
          <w:sz w:val="24"/>
          <w:szCs w:val="24"/>
        </w:rPr>
        <w:t>Rylands vs Fletcher</w:t>
      </w:r>
      <w:r w:rsidRPr="0023148A">
        <w:rPr>
          <w:rFonts w:ascii="Times New Roman" w:hAnsi="Times New Roman"/>
          <w:sz w:val="24"/>
          <w:szCs w:val="24"/>
        </w:rPr>
        <w:t>. Dalam kasus ini tergugat merupakan pemilik tanah menyewa seorang kontraktor untuk membangun penampungan air dilahannya, namun kontraktor, tanpa sepengetahuan pemilik, membangun penampungan air di atas lahan yang berisikan sumur tambang).</w:t>
      </w:r>
    </w:p>
    <w:p w:rsidR="00E853E7" w:rsidRPr="0023148A" w:rsidRDefault="00E853E7" w:rsidP="00E853E7">
      <w:pPr>
        <w:autoSpaceDE w:val="0"/>
        <w:autoSpaceDN w:val="0"/>
        <w:adjustRightInd w:val="0"/>
        <w:spacing w:after="0" w:line="240" w:lineRule="auto"/>
        <w:ind w:left="709" w:right="66"/>
        <w:jc w:val="both"/>
        <w:rPr>
          <w:rFonts w:ascii="Times New Roman" w:hAnsi="Times New Roman"/>
          <w:i/>
          <w:iCs/>
          <w:sz w:val="24"/>
          <w:szCs w:val="24"/>
        </w:rPr>
      </w:pPr>
    </w:p>
    <w:p w:rsidR="00D76B2D" w:rsidRPr="0023148A" w:rsidRDefault="00D76B2D" w:rsidP="00D76B2D">
      <w:pPr>
        <w:autoSpaceDE w:val="0"/>
        <w:autoSpaceDN w:val="0"/>
        <w:adjustRightInd w:val="0"/>
        <w:spacing w:after="0" w:line="360" w:lineRule="auto"/>
        <w:ind w:firstLine="709"/>
        <w:jc w:val="both"/>
        <w:rPr>
          <w:rFonts w:ascii="Times New Roman" w:hAnsi="Times New Roman"/>
          <w:sz w:val="24"/>
          <w:szCs w:val="24"/>
        </w:rPr>
      </w:pPr>
      <w:r w:rsidRPr="0023148A">
        <w:rPr>
          <w:rFonts w:ascii="Times New Roman" w:hAnsi="Times New Roman"/>
          <w:sz w:val="24"/>
          <w:szCs w:val="24"/>
        </w:rPr>
        <w:t xml:space="preserve">Dari kasus </w:t>
      </w:r>
      <w:r w:rsidRPr="0023148A">
        <w:rPr>
          <w:rFonts w:ascii="Times New Roman" w:hAnsi="Times New Roman"/>
          <w:i/>
          <w:iCs/>
          <w:sz w:val="24"/>
          <w:szCs w:val="24"/>
        </w:rPr>
        <w:t xml:space="preserve">Rylands vs Fletcher </w:t>
      </w:r>
      <w:r w:rsidRPr="0023148A">
        <w:rPr>
          <w:rFonts w:ascii="Times New Roman" w:hAnsi="Times New Roman"/>
          <w:sz w:val="24"/>
          <w:szCs w:val="24"/>
        </w:rPr>
        <w:t>tahun 1968 di Inggris, pada Pengadilan Tingkat Kasasi di Inggris (</w:t>
      </w:r>
      <w:r w:rsidRPr="0023148A">
        <w:rPr>
          <w:rFonts w:ascii="Times New Roman" w:hAnsi="Times New Roman"/>
          <w:i/>
          <w:iCs/>
          <w:sz w:val="24"/>
          <w:szCs w:val="24"/>
        </w:rPr>
        <w:t>House of Lord</w:t>
      </w:r>
      <w:r w:rsidRPr="0023148A">
        <w:rPr>
          <w:rFonts w:ascii="Times New Roman" w:hAnsi="Times New Roman"/>
          <w:sz w:val="24"/>
          <w:szCs w:val="24"/>
        </w:rPr>
        <w:t xml:space="preserve">) dengan pertimbangan hukum yaitu penggunaan sumber daya alam yang bersifat non natural atau di luar kelaziman. Dari kasus tersebut kwalifikasi pertanggung jawaban untuk melakukan tuntutan ganti rugi dengan tanggung jawab mutlak ialah sebatas adanya </w:t>
      </w:r>
      <w:r w:rsidRPr="0023148A">
        <w:rPr>
          <w:rFonts w:ascii="Times New Roman" w:hAnsi="Times New Roman"/>
          <w:i/>
          <w:iCs/>
          <w:sz w:val="24"/>
          <w:szCs w:val="24"/>
        </w:rPr>
        <w:t xml:space="preserve">a non natural used of land </w:t>
      </w:r>
      <w:r w:rsidRPr="0023148A">
        <w:rPr>
          <w:rFonts w:ascii="Times New Roman" w:hAnsi="Times New Roman"/>
          <w:sz w:val="24"/>
          <w:szCs w:val="24"/>
        </w:rPr>
        <w:t>(penggunaan tanah yang tidak lazim)</w:t>
      </w:r>
    </w:p>
    <w:p w:rsidR="00D76B2D" w:rsidRDefault="00D76B2D" w:rsidP="00E853E7">
      <w:pPr>
        <w:autoSpaceDE w:val="0"/>
        <w:autoSpaceDN w:val="0"/>
        <w:adjustRightInd w:val="0"/>
        <w:spacing w:after="0" w:line="240" w:lineRule="auto"/>
        <w:ind w:left="709" w:right="66"/>
        <w:jc w:val="both"/>
        <w:rPr>
          <w:rFonts w:ascii="Times New Roman" w:hAnsi="Times New Roman"/>
          <w:sz w:val="24"/>
          <w:szCs w:val="24"/>
        </w:rPr>
      </w:pPr>
      <w:r w:rsidRPr="0023148A">
        <w:rPr>
          <w:rFonts w:ascii="Times New Roman" w:hAnsi="Times New Roman"/>
          <w:i/>
          <w:iCs/>
          <w:sz w:val="24"/>
          <w:szCs w:val="24"/>
        </w:rPr>
        <w:t xml:space="preserve">In this case, the appellate court held that: the true rule of law is, that the person who for is own purposes brings on his lands and collects and keeps there anything likely to do mischief if it escapes must keep it in at his persil, </w:t>
      </w:r>
      <w:r w:rsidRPr="0023148A">
        <w:rPr>
          <w:rFonts w:ascii="Times New Roman" w:hAnsi="Times New Roman"/>
          <w:i/>
          <w:iCs/>
          <w:sz w:val="24"/>
          <w:szCs w:val="24"/>
        </w:rPr>
        <w:lastRenderedPageBreak/>
        <w:t>and if he does not do so, is prima facie answerable for all the damage which is the natural concequence of its escape</w:t>
      </w:r>
      <w:r w:rsidRPr="0023148A">
        <w:rPr>
          <w:rFonts w:ascii="Times New Roman" w:hAnsi="Times New Roman"/>
          <w:sz w:val="24"/>
          <w:szCs w:val="24"/>
        </w:rPr>
        <w:t>.</w:t>
      </w:r>
      <w:r w:rsidRPr="0023148A">
        <w:rPr>
          <w:rStyle w:val="FootnoteReference"/>
          <w:rFonts w:ascii="Times New Roman" w:hAnsi="Times New Roman"/>
          <w:sz w:val="24"/>
          <w:szCs w:val="24"/>
        </w:rPr>
        <w:footnoteReference w:id="12"/>
      </w:r>
      <w:r w:rsidRPr="0023148A">
        <w:rPr>
          <w:rFonts w:ascii="Times New Roman" w:hAnsi="Times New Roman"/>
          <w:sz w:val="24"/>
          <w:szCs w:val="24"/>
        </w:rPr>
        <w:t xml:space="preserve">(Dalam kasus ini Pengadilan Banding memutuskan bahwa </w:t>
      </w:r>
      <w:r w:rsidRPr="0023148A">
        <w:rPr>
          <w:rFonts w:ascii="Times New Roman" w:hAnsi="Times New Roman"/>
          <w:i/>
          <w:iCs/>
          <w:sz w:val="24"/>
          <w:szCs w:val="24"/>
        </w:rPr>
        <w:t xml:space="preserve">Rule of law </w:t>
      </w:r>
      <w:r w:rsidRPr="0023148A">
        <w:rPr>
          <w:rFonts w:ascii="Times New Roman" w:hAnsi="Times New Roman"/>
          <w:sz w:val="24"/>
          <w:szCs w:val="24"/>
        </w:rPr>
        <w:t>yang sesungguhnya adalah barang siapa yang dengan sengaja membawa, menaruh atau menyimpan apapun yang dimiliki kemungkinan membawa kerusakan atau ketidak beruntungan harus bertanggung jawab atas apa yang terjadi, jika tidak, jawaban secara pasti bahwa orang orang itu akan bertanggung jawab atas segala konsekwensi alam yang terjadi).</w:t>
      </w:r>
    </w:p>
    <w:p w:rsidR="00E853E7" w:rsidRPr="0023148A" w:rsidRDefault="00E853E7" w:rsidP="00E853E7">
      <w:pPr>
        <w:autoSpaceDE w:val="0"/>
        <w:autoSpaceDN w:val="0"/>
        <w:adjustRightInd w:val="0"/>
        <w:spacing w:after="0" w:line="240" w:lineRule="auto"/>
        <w:ind w:left="709" w:right="66"/>
        <w:jc w:val="both"/>
        <w:rPr>
          <w:rFonts w:ascii="Times New Roman" w:hAnsi="Times New Roman"/>
          <w:sz w:val="24"/>
          <w:szCs w:val="24"/>
        </w:rPr>
      </w:pPr>
    </w:p>
    <w:p w:rsidR="00D76B2D" w:rsidRPr="0023148A" w:rsidRDefault="00D76B2D" w:rsidP="00D76B2D">
      <w:pPr>
        <w:autoSpaceDE w:val="0"/>
        <w:autoSpaceDN w:val="0"/>
        <w:adjustRightInd w:val="0"/>
        <w:spacing w:after="0" w:line="360" w:lineRule="auto"/>
        <w:ind w:firstLine="709"/>
        <w:jc w:val="both"/>
        <w:rPr>
          <w:rFonts w:ascii="Times New Roman" w:hAnsi="Times New Roman"/>
          <w:sz w:val="24"/>
          <w:szCs w:val="24"/>
        </w:rPr>
      </w:pPr>
      <w:r w:rsidRPr="0023148A">
        <w:rPr>
          <w:rFonts w:ascii="Times New Roman" w:hAnsi="Times New Roman"/>
          <w:sz w:val="24"/>
          <w:szCs w:val="24"/>
        </w:rPr>
        <w:t xml:space="preserve">Mengenai konsep </w:t>
      </w:r>
      <w:r w:rsidRPr="0023148A">
        <w:rPr>
          <w:rFonts w:ascii="Times New Roman" w:hAnsi="Times New Roman"/>
          <w:i/>
          <w:iCs/>
          <w:sz w:val="24"/>
          <w:szCs w:val="24"/>
        </w:rPr>
        <w:t>strict liability if there is no need for culpability, where does guilt come from in the context of strict criminal liability. It is sufficient to have authority over the conditions which led to the proscribed harm</w:t>
      </w:r>
      <w:r w:rsidRPr="0023148A">
        <w:rPr>
          <w:rFonts w:ascii="Times New Roman" w:hAnsi="Times New Roman"/>
          <w:sz w:val="24"/>
          <w:szCs w:val="24"/>
        </w:rPr>
        <w:t>.</w:t>
      </w:r>
      <w:r w:rsidRPr="0023148A">
        <w:rPr>
          <w:rStyle w:val="FootnoteReference"/>
          <w:rFonts w:ascii="Times New Roman" w:hAnsi="Times New Roman"/>
          <w:sz w:val="24"/>
          <w:szCs w:val="24"/>
        </w:rPr>
        <w:footnoteReference w:id="13"/>
      </w:r>
      <w:r w:rsidRPr="0023148A">
        <w:rPr>
          <w:rFonts w:ascii="Times New Roman" w:hAnsi="Times New Roman"/>
          <w:sz w:val="24"/>
          <w:szCs w:val="24"/>
        </w:rPr>
        <w:t xml:space="preserve"> (Jika kesalahan tidak diperlukan, dimana pelanggaran hukum berasal dalam konteks </w:t>
      </w:r>
      <w:r w:rsidRPr="0023148A">
        <w:rPr>
          <w:rFonts w:ascii="Times New Roman" w:hAnsi="Times New Roman"/>
          <w:i/>
          <w:iCs/>
          <w:sz w:val="24"/>
          <w:szCs w:val="24"/>
        </w:rPr>
        <w:t>strict liability</w:t>
      </w:r>
      <w:r w:rsidRPr="0023148A">
        <w:rPr>
          <w:rFonts w:ascii="Times New Roman" w:hAnsi="Times New Roman"/>
          <w:iCs/>
          <w:sz w:val="24"/>
          <w:szCs w:val="24"/>
        </w:rPr>
        <w:t>)</w:t>
      </w:r>
      <w:r w:rsidRPr="0023148A">
        <w:rPr>
          <w:rFonts w:ascii="Times New Roman" w:hAnsi="Times New Roman"/>
          <w:sz w:val="24"/>
          <w:szCs w:val="24"/>
        </w:rPr>
        <w:t>. Kewenangan untuk mengadili dapat dilihat dari kondisi atau kerusakan yang terjadi akibat perbuatan tersebut.</w:t>
      </w:r>
    </w:p>
    <w:p w:rsidR="00D76B2D" w:rsidRPr="0023148A" w:rsidRDefault="00D76B2D" w:rsidP="00E853E7">
      <w:pPr>
        <w:autoSpaceDE w:val="0"/>
        <w:autoSpaceDN w:val="0"/>
        <w:adjustRightInd w:val="0"/>
        <w:spacing w:after="0" w:line="240" w:lineRule="auto"/>
        <w:ind w:left="709" w:right="66"/>
        <w:jc w:val="both"/>
        <w:rPr>
          <w:rFonts w:ascii="Times New Roman" w:hAnsi="Times New Roman"/>
          <w:sz w:val="24"/>
          <w:szCs w:val="24"/>
        </w:rPr>
      </w:pPr>
      <w:r w:rsidRPr="0023148A">
        <w:rPr>
          <w:rFonts w:ascii="Times New Roman" w:hAnsi="Times New Roman"/>
          <w:i/>
          <w:iCs/>
          <w:sz w:val="24"/>
          <w:szCs w:val="24"/>
        </w:rPr>
        <w:t>The quintessential pure strict liability category of crime was environmental crime, inas much as the affender need only cause defined forms of environmental risk or harms (such as exposing the public to certain pollutans or toxins in excess of a specified level) and it is virelevant that she lached-negligence, knowledge, or any other culvability</w:t>
      </w:r>
      <w:r w:rsidRPr="0023148A">
        <w:rPr>
          <w:rFonts w:ascii="Times New Roman" w:hAnsi="Times New Roman"/>
          <w:sz w:val="24"/>
          <w:szCs w:val="24"/>
        </w:rPr>
        <w:t>.</w:t>
      </w:r>
      <w:r w:rsidRPr="0023148A">
        <w:rPr>
          <w:rStyle w:val="FootnoteReference"/>
          <w:rFonts w:ascii="Times New Roman" w:hAnsi="Times New Roman"/>
          <w:sz w:val="24"/>
          <w:szCs w:val="24"/>
        </w:rPr>
        <w:footnoteReference w:id="14"/>
      </w:r>
      <w:r w:rsidRPr="0023148A">
        <w:rPr>
          <w:rFonts w:ascii="Times New Roman" w:hAnsi="Times New Roman"/>
          <w:sz w:val="24"/>
          <w:szCs w:val="24"/>
        </w:rPr>
        <w:t xml:space="preserve"> (Jenis </w:t>
      </w:r>
      <w:r w:rsidRPr="0023148A">
        <w:rPr>
          <w:rFonts w:ascii="Times New Roman" w:hAnsi="Times New Roman"/>
          <w:i/>
          <w:iCs/>
          <w:sz w:val="24"/>
          <w:szCs w:val="24"/>
        </w:rPr>
        <w:t xml:space="preserve">strict liability </w:t>
      </w:r>
      <w:r w:rsidRPr="0023148A">
        <w:rPr>
          <w:rFonts w:ascii="Times New Roman" w:hAnsi="Times New Roman"/>
          <w:sz w:val="24"/>
          <w:szCs w:val="24"/>
        </w:rPr>
        <w:t xml:space="preserve">yang paling murni adalah dalam kasus-kasus yang berhubungan dengan lingkungan, dimana pelaku telah melakukan perusakan lingkungan atau </w:t>
      </w:r>
      <w:r w:rsidRPr="0023148A">
        <w:rPr>
          <w:rFonts w:ascii="Times New Roman" w:hAnsi="Times New Roman"/>
          <w:sz w:val="24"/>
          <w:szCs w:val="24"/>
        </w:rPr>
        <w:lastRenderedPageBreak/>
        <w:t xml:space="preserve">membahayakan lingkungan (seperti mengekspos masyarakat dengan polusi atau zat beracun sampai pada </w:t>
      </w:r>
      <w:r w:rsidRPr="0023148A">
        <w:rPr>
          <w:rFonts w:ascii="Times New Roman" w:hAnsi="Times New Roman"/>
          <w:i/>
          <w:iCs/>
          <w:sz w:val="24"/>
          <w:szCs w:val="24"/>
        </w:rPr>
        <w:t xml:space="preserve">level </w:t>
      </w:r>
      <w:r w:rsidRPr="0023148A">
        <w:rPr>
          <w:rFonts w:ascii="Times New Roman" w:hAnsi="Times New Roman"/>
          <w:sz w:val="24"/>
          <w:szCs w:val="24"/>
        </w:rPr>
        <w:t xml:space="preserve">tertentu) dan dalam kasus ini kelalaian atas jenis kesalahan lainnya tidak begitu diperhitungkan. Pada intinya dari uraian dan pertimbangan kasus tersebut terhadap hal-hal yang membahayakan lingkungan atau hal-hal yang tidak lazim, </w:t>
      </w:r>
      <w:r w:rsidRPr="0023148A">
        <w:rPr>
          <w:rFonts w:ascii="Times New Roman" w:hAnsi="Times New Roman"/>
          <w:i/>
          <w:iCs/>
          <w:sz w:val="24"/>
          <w:szCs w:val="24"/>
        </w:rPr>
        <w:t xml:space="preserve">strict liability </w:t>
      </w:r>
      <w:r w:rsidRPr="0023148A">
        <w:rPr>
          <w:rFonts w:ascii="Times New Roman" w:hAnsi="Times New Roman"/>
          <w:sz w:val="24"/>
          <w:szCs w:val="24"/>
        </w:rPr>
        <w:t>dapat diterapkan tanpa memperhitungkan kesalahan.</w:t>
      </w:r>
    </w:p>
    <w:p w:rsidR="00D76B2D" w:rsidRPr="0023148A" w:rsidRDefault="00D76B2D" w:rsidP="00D76B2D">
      <w:pPr>
        <w:autoSpaceDE w:val="0"/>
        <w:autoSpaceDN w:val="0"/>
        <w:adjustRightInd w:val="0"/>
        <w:spacing w:after="0" w:line="360" w:lineRule="auto"/>
        <w:ind w:left="709" w:right="569"/>
        <w:jc w:val="both"/>
        <w:rPr>
          <w:rFonts w:ascii="Times New Roman" w:hAnsi="Times New Roman"/>
          <w:sz w:val="24"/>
          <w:szCs w:val="24"/>
        </w:rPr>
      </w:pPr>
    </w:p>
    <w:p w:rsidR="00D76B2D" w:rsidRPr="0023148A" w:rsidRDefault="00D76B2D" w:rsidP="00D76B2D">
      <w:pPr>
        <w:autoSpaceDE w:val="0"/>
        <w:autoSpaceDN w:val="0"/>
        <w:adjustRightInd w:val="0"/>
        <w:spacing w:after="0" w:line="360" w:lineRule="auto"/>
        <w:ind w:firstLine="709"/>
        <w:jc w:val="both"/>
        <w:rPr>
          <w:rFonts w:ascii="Times New Roman" w:hAnsi="Times New Roman"/>
          <w:sz w:val="24"/>
          <w:szCs w:val="24"/>
        </w:rPr>
      </w:pPr>
      <w:r w:rsidRPr="0023148A">
        <w:rPr>
          <w:rFonts w:ascii="Times New Roman" w:hAnsi="Times New Roman"/>
          <w:sz w:val="24"/>
          <w:szCs w:val="24"/>
        </w:rPr>
        <w:t xml:space="preserve">Dalam tradisi sistem hukum </w:t>
      </w:r>
      <w:r w:rsidRPr="0023148A">
        <w:rPr>
          <w:rFonts w:ascii="Times New Roman" w:hAnsi="Times New Roman"/>
          <w:i/>
          <w:iCs/>
          <w:sz w:val="24"/>
          <w:szCs w:val="24"/>
        </w:rPr>
        <w:t xml:space="preserve">Anglo Saxon </w:t>
      </w:r>
      <w:r w:rsidRPr="0023148A">
        <w:rPr>
          <w:rFonts w:ascii="Times New Roman" w:hAnsi="Times New Roman"/>
          <w:sz w:val="24"/>
          <w:szCs w:val="24"/>
        </w:rPr>
        <w:t xml:space="preserve">seperti Amerika Serikat, konsep </w:t>
      </w:r>
      <w:r w:rsidRPr="0023148A">
        <w:rPr>
          <w:rFonts w:ascii="Times New Roman" w:hAnsi="Times New Roman"/>
          <w:i/>
          <w:iCs/>
          <w:sz w:val="24"/>
          <w:szCs w:val="24"/>
        </w:rPr>
        <w:t xml:space="preserve">Strict Liability </w:t>
      </w:r>
      <w:r w:rsidRPr="0023148A">
        <w:rPr>
          <w:rFonts w:ascii="Times New Roman" w:hAnsi="Times New Roman"/>
          <w:sz w:val="24"/>
          <w:szCs w:val="24"/>
        </w:rPr>
        <w:t>dapat ditelusuri melalui 2 (dua) sumber yaitu :</w:t>
      </w:r>
      <w:r w:rsidRPr="0023148A">
        <w:rPr>
          <w:rStyle w:val="FootnoteReference"/>
          <w:rFonts w:ascii="Times New Roman" w:hAnsi="Times New Roman"/>
          <w:sz w:val="24"/>
          <w:szCs w:val="24"/>
        </w:rPr>
        <w:footnoteReference w:id="15"/>
      </w:r>
    </w:p>
    <w:p w:rsidR="00D76B2D" w:rsidRPr="0023148A" w:rsidRDefault="00D76B2D" w:rsidP="00A72342">
      <w:pPr>
        <w:pStyle w:val="ListParagraph"/>
        <w:numPr>
          <w:ilvl w:val="0"/>
          <w:numId w:val="20"/>
        </w:numPr>
        <w:autoSpaceDE w:val="0"/>
        <w:autoSpaceDN w:val="0"/>
        <w:adjustRightInd w:val="0"/>
        <w:spacing w:after="0" w:line="360" w:lineRule="auto"/>
        <w:ind w:left="567" w:hanging="567"/>
        <w:contextualSpacing w:val="0"/>
        <w:jc w:val="both"/>
        <w:rPr>
          <w:rFonts w:ascii="Times New Roman" w:hAnsi="Times New Roman"/>
          <w:sz w:val="24"/>
          <w:szCs w:val="24"/>
        </w:rPr>
      </w:pPr>
      <w:r w:rsidRPr="0023148A">
        <w:rPr>
          <w:rFonts w:ascii="Times New Roman" w:hAnsi="Times New Roman"/>
          <w:i/>
          <w:iCs/>
          <w:sz w:val="24"/>
          <w:szCs w:val="24"/>
        </w:rPr>
        <w:t>The Restatement (Second</w:t>
      </w:r>
      <w:r w:rsidRPr="0023148A">
        <w:rPr>
          <w:rFonts w:ascii="Times New Roman" w:hAnsi="Times New Roman"/>
          <w:sz w:val="24"/>
          <w:szCs w:val="24"/>
        </w:rPr>
        <w:t xml:space="preserve">) </w:t>
      </w:r>
      <w:r w:rsidRPr="0023148A">
        <w:rPr>
          <w:rFonts w:ascii="Times New Roman" w:hAnsi="Times New Roman"/>
          <w:i/>
          <w:iCs/>
          <w:sz w:val="24"/>
          <w:szCs w:val="24"/>
        </w:rPr>
        <w:t xml:space="preserve">of torts </w:t>
      </w:r>
      <w:r w:rsidRPr="0023148A">
        <w:rPr>
          <w:rFonts w:ascii="Times New Roman" w:hAnsi="Times New Roman"/>
          <w:sz w:val="24"/>
          <w:szCs w:val="24"/>
        </w:rPr>
        <w:t>dan</w:t>
      </w:r>
    </w:p>
    <w:p w:rsidR="00D76B2D" w:rsidRPr="0023148A" w:rsidRDefault="00D76B2D" w:rsidP="00A72342">
      <w:pPr>
        <w:pStyle w:val="ListParagraph"/>
        <w:numPr>
          <w:ilvl w:val="0"/>
          <w:numId w:val="20"/>
        </w:numPr>
        <w:autoSpaceDE w:val="0"/>
        <w:autoSpaceDN w:val="0"/>
        <w:adjustRightInd w:val="0"/>
        <w:spacing w:after="0" w:line="360" w:lineRule="auto"/>
        <w:ind w:left="567" w:hanging="567"/>
        <w:contextualSpacing w:val="0"/>
        <w:jc w:val="both"/>
        <w:rPr>
          <w:rFonts w:ascii="Times New Roman" w:hAnsi="Times New Roman"/>
          <w:sz w:val="24"/>
          <w:szCs w:val="24"/>
        </w:rPr>
      </w:pPr>
      <w:r w:rsidRPr="0023148A">
        <w:rPr>
          <w:rFonts w:ascii="Times New Roman" w:hAnsi="Times New Roman"/>
          <w:i/>
          <w:iCs/>
          <w:sz w:val="24"/>
          <w:szCs w:val="24"/>
        </w:rPr>
        <w:t xml:space="preserve">Statutory Laws </w:t>
      </w:r>
      <w:r w:rsidRPr="0023148A">
        <w:rPr>
          <w:rFonts w:ascii="Times New Roman" w:hAnsi="Times New Roman"/>
          <w:sz w:val="24"/>
          <w:szCs w:val="24"/>
        </w:rPr>
        <w:t>(Undang-Undang)</w:t>
      </w:r>
    </w:p>
    <w:p w:rsidR="00D76B2D" w:rsidRPr="0023148A" w:rsidRDefault="00D76B2D" w:rsidP="00A72342">
      <w:pPr>
        <w:pStyle w:val="ListParagraph"/>
        <w:numPr>
          <w:ilvl w:val="0"/>
          <w:numId w:val="21"/>
        </w:numPr>
        <w:autoSpaceDE w:val="0"/>
        <w:autoSpaceDN w:val="0"/>
        <w:adjustRightInd w:val="0"/>
        <w:spacing w:after="0" w:line="360" w:lineRule="auto"/>
        <w:ind w:left="709" w:hanging="709"/>
        <w:contextualSpacing w:val="0"/>
        <w:jc w:val="both"/>
        <w:rPr>
          <w:rFonts w:ascii="Times New Roman" w:hAnsi="Times New Roman"/>
          <w:sz w:val="24"/>
          <w:szCs w:val="24"/>
        </w:rPr>
      </w:pPr>
      <w:r w:rsidRPr="0023148A">
        <w:rPr>
          <w:rFonts w:ascii="Times New Roman" w:hAnsi="Times New Roman"/>
          <w:i/>
          <w:iCs/>
          <w:sz w:val="24"/>
          <w:szCs w:val="24"/>
        </w:rPr>
        <w:t xml:space="preserve">Strict liability </w:t>
      </w:r>
      <w:r w:rsidRPr="0023148A">
        <w:rPr>
          <w:rFonts w:ascii="Times New Roman" w:hAnsi="Times New Roman"/>
          <w:sz w:val="24"/>
          <w:szCs w:val="24"/>
        </w:rPr>
        <w:t xml:space="preserve">dalam </w:t>
      </w:r>
      <w:r w:rsidRPr="0023148A">
        <w:rPr>
          <w:rFonts w:ascii="Times New Roman" w:hAnsi="Times New Roman"/>
          <w:i/>
          <w:iCs/>
          <w:sz w:val="24"/>
          <w:szCs w:val="24"/>
        </w:rPr>
        <w:t>The Restatement (Second</w:t>
      </w:r>
      <w:r w:rsidRPr="0023148A">
        <w:rPr>
          <w:rFonts w:ascii="Times New Roman" w:hAnsi="Times New Roman"/>
          <w:sz w:val="24"/>
          <w:szCs w:val="24"/>
        </w:rPr>
        <w:t xml:space="preserve">) </w:t>
      </w:r>
      <w:r w:rsidRPr="0023148A">
        <w:rPr>
          <w:rFonts w:ascii="Times New Roman" w:hAnsi="Times New Roman"/>
          <w:i/>
          <w:iCs/>
          <w:sz w:val="24"/>
          <w:szCs w:val="24"/>
        </w:rPr>
        <w:t xml:space="preserve">of torts </w:t>
      </w:r>
      <w:r w:rsidRPr="0023148A">
        <w:rPr>
          <w:rFonts w:ascii="Times New Roman" w:hAnsi="Times New Roman"/>
          <w:sz w:val="24"/>
          <w:szCs w:val="24"/>
        </w:rPr>
        <w:t xml:space="preserve">dirumuskan dalam Pasal 519 ayat (1), (2) sebagai berikut: Ayat (1) </w:t>
      </w:r>
      <w:r w:rsidRPr="0023148A">
        <w:rPr>
          <w:rFonts w:ascii="Times New Roman" w:hAnsi="Times New Roman"/>
          <w:i/>
          <w:iCs/>
          <w:sz w:val="24"/>
          <w:szCs w:val="24"/>
        </w:rPr>
        <w:t>One who carries on an abnormally dangerous activity is subject to liability for harm to the person, land and chatterls of another resulting from the activity although he has exercited the ut mast care to prevent harm</w:t>
      </w:r>
      <w:r w:rsidRPr="0023148A">
        <w:rPr>
          <w:rFonts w:ascii="Times New Roman" w:hAnsi="Times New Roman"/>
          <w:sz w:val="24"/>
          <w:szCs w:val="24"/>
        </w:rPr>
        <w:t xml:space="preserve">. (2) </w:t>
      </w:r>
      <w:r w:rsidRPr="0023148A">
        <w:rPr>
          <w:rFonts w:ascii="Times New Roman" w:hAnsi="Times New Roman"/>
          <w:i/>
          <w:iCs/>
          <w:sz w:val="24"/>
          <w:szCs w:val="24"/>
        </w:rPr>
        <w:t>This strict liability is limited to the kind of harm the possibility of which makes the activity abnormally dangerous</w:t>
      </w:r>
      <w:r w:rsidRPr="0023148A">
        <w:rPr>
          <w:rFonts w:ascii="Times New Roman" w:hAnsi="Times New Roman"/>
          <w:sz w:val="24"/>
          <w:szCs w:val="24"/>
        </w:rPr>
        <w:t>.</w:t>
      </w:r>
    </w:p>
    <w:p w:rsidR="00D76B2D" w:rsidRPr="0023148A" w:rsidRDefault="00D76B2D" w:rsidP="00A72342">
      <w:pPr>
        <w:pStyle w:val="ListParagraph"/>
        <w:numPr>
          <w:ilvl w:val="0"/>
          <w:numId w:val="21"/>
        </w:numPr>
        <w:autoSpaceDE w:val="0"/>
        <w:autoSpaceDN w:val="0"/>
        <w:adjustRightInd w:val="0"/>
        <w:spacing w:after="0" w:line="360" w:lineRule="auto"/>
        <w:ind w:left="709" w:hanging="709"/>
        <w:contextualSpacing w:val="0"/>
        <w:jc w:val="both"/>
        <w:rPr>
          <w:rFonts w:ascii="Times New Roman" w:hAnsi="Times New Roman"/>
          <w:sz w:val="24"/>
          <w:szCs w:val="24"/>
        </w:rPr>
      </w:pPr>
      <w:r w:rsidRPr="0023148A">
        <w:rPr>
          <w:rFonts w:ascii="Times New Roman" w:hAnsi="Times New Roman"/>
          <w:i/>
          <w:iCs/>
          <w:sz w:val="24"/>
          <w:szCs w:val="24"/>
        </w:rPr>
        <w:t xml:space="preserve">Strict Liability </w:t>
      </w:r>
      <w:r w:rsidRPr="0023148A">
        <w:rPr>
          <w:rFonts w:ascii="Times New Roman" w:hAnsi="Times New Roman"/>
          <w:sz w:val="24"/>
          <w:szCs w:val="24"/>
        </w:rPr>
        <w:t xml:space="preserve">dalam </w:t>
      </w:r>
      <w:r w:rsidRPr="0023148A">
        <w:rPr>
          <w:rFonts w:ascii="Times New Roman" w:hAnsi="Times New Roman"/>
          <w:i/>
          <w:iCs/>
          <w:sz w:val="24"/>
          <w:szCs w:val="24"/>
        </w:rPr>
        <w:t xml:space="preserve">statutory Laws </w:t>
      </w:r>
      <w:r w:rsidRPr="0023148A">
        <w:rPr>
          <w:rFonts w:ascii="Times New Roman" w:hAnsi="Times New Roman"/>
          <w:sz w:val="24"/>
          <w:szCs w:val="24"/>
        </w:rPr>
        <w:t>dalam Undang-Undang yaitu :</w:t>
      </w:r>
    </w:p>
    <w:p w:rsidR="00D76B2D" w:rsidRPr="0023148A" w:rsidRDefault="00D76B2D" w:rsidP="00A72342">
      <w:pPr>
        <w:pStyle w:val="ListParagraph"/>
        <w:numPr>
          <w:ilvl w:val="1"/>
          <w:numId w:val="21"/>
        </w:numPr>
        <w:autoSpaceDE w:val="0"/>
        <w:autoSpaceDN w:val="0"/>
        <w:adjustRightInd w:val="0"/>
        <w:spacing w:after="0" w:line="360" w:lineRule="auto"/>
        <w:ind w:left="1134" w:hanging="425"/>
        <w:contextualSpacing w:val="0"/>
        <w:jc w:val="both"/>
        <w:rPr>
          <w:rFonts w:ascii="Times New Roman" w:hAnsi="Times New Roman"/>
          <w:sz w:val="24"/>
          <w:szCs w:val="24"/>
        </w:rPr>
      </w:pPr>
      <w:r w:rsidRPr="0023148A">
        <w:rPr>
          <w:rFonts w:ascii="Times New Roman" w:hAnsi="Times New Roman"/>
          <w:i/>
          <w:iCs/>
          <w:sz w:val="24"/>
          <w:szCs w:val="24"/>
        </w:rPr>
        <w:t>Federal water pollution control act (FWPCA)</w:t>
      </w:r>
      <w:r w:rsidRPr="0023148A">
        <w:rPr>
          <w:rFonts w:ascii="Times New Roman" w:hAnsi="Times New Roman"/>
          <w:sz w:val="24"/>
          <w:szCs w:val="24"/>
        </w:rPr>
        <w:t xml:space="preserve">. Pasal 311 antara lain: </w:t>
      </w:r>
      <w:r w:rsidRPr="0023148A">
        <w:rPr>
          <w:rFonts w:ascii="Times New Roman" w:hAnsi="Times New Roman"/>
          <w:i/>
          <w:iCs/>
          <w:sz w:val="24"/>
          <w:szCs w:val="24"/>
        </w:rPr>
        <w:t xml:space="preserve">Except where on owner or </w:t>
      </w:r>
      <w:r w:rsidRPr="0023148A">
        <w:rPr>
          <w:rFonts w:ascii="Times New Roman" w:hAnsi="Times New Roman"/>
          <w:i/>
          <w:iCs/>
          <w:sz w:val="24"/>
          <w:szCs w:val="24"/>
        </w:rPr>
        <w:lastRenderedPageBreak/>
        <w:t xml:space="preserve">operation can prove that a dischange was caused salely by </w:t>
      </w:r>
      <w:r w:rsidRPr="0023148A">
        <w:rPr>
          <w:rFonts w:ascii="Times New Roman" w:hAnsi="Times New Roman"/>
          <w:sz w:val="24"/>
          <w:szCs w:val="24"/>
        </w:rPr>
        <w:t xml:space="preserve">: (a) </w:t>
      </w:r>
      <w:r w:rsidRPr="0023148A">
        <w:rPr>
          <w:rFonts w:ascii="Times New Roman" w:hAnsi="Times New Roman"/>
          <w:i/>
          <w:iCs/>
          <w:sz w:val="24"/>
          <w:szCs w:val="24"/>
        </w:rPr>
        <w:t>An act of god</w:t>
      </w:r>
      <w:r w:rsidRPr="0023148A">
        <w:rPr>
          <w:rFonts w:ascii="Times New Roman" w:hAnsi="Times New Roman"/>
          <w:sz w:val="24"/>
          <w:szCs w:val="24"/>
        </w:rPr>
        <w:t xml:space="preserve"> (b) </w:t>
      </w:r>
      <w:r w:rsidRPr="0023148A">
        <w:rPr>
          <w:rFonts w:ascii="Times New Roman" w:hAnsi="Times New Roman"/>
          <w:i/>
          <w:iCs/>
          <w:sz w:val="24"/>
          <w:szCs w:val="24"/>
        </w:rPr>
        <w:t>On act of war</w:t>
      </w:r>
      <w:r w:rsidRPr="0023148A">
        <w:rPr>
          <w:rFonts w:ascii="Times New Roman" w:hAnsi="Times New Roman"/>
          <w:sz w:val="24"/>
          <w:szCs w:val="24"/>
        </w:rPr>
        <w:t xml:space="preserve"> (c) </w:t>
      </w:r>
      <w:r w:rsidRPr="0023148A">
        <w:rPr>
          <w:rFonts w:ascii="Times New Roman" w:hAnsi="Times New Roman"/>
          <w:i/>
          <w:iCs/>
          <w:sz w:val="24"/>
          <w:szCs w:val="24"/>
        </w:rPr>
        <w:t xml:space="preserve">Negligence on the part of the limited states government or </w:t>
      </w:r>
      <w:r w:rsidRPr="0023148A">
        <w:rPr>
          <w:rFonts w:ascii="Times New Roman" w:hAnsi="Times New Roman"/>
          <w:sz w:val="24"/>
          <w:szCs w:val="24"/>
        </w:rPr>
        <w:t xml:space="preserve">(d) </w:t>
      </w:r>
      <w:r w:rsidRPr="0023148A">
        <w:rPr>
          <w:rFonts w:ascii="Times New Roman" w:hAnsi="Times New Roman"/>
          <w:i/>
          <w:iCs/>
          <w:sz w:val="24"/>
          <w:szCs w:val="24"/>
        </w:rPr>
        <w:t>An act or omission of a third party without regard to whether any such act or omission was or was not negligent, or any combination of the fare going clauses, such owner or operator of any vessel which oil or a hazardous substance is dischanged sholl be liable</w:t>
      </w:r>
      <w:r w:rsidRPr="0023148A">
        <w:rPr>
          <w:rFonts w:ascii="Times New Roman" w:hAnsi="Times New Roman"/>
          <w:sz w:val="24"/>
          <w:szCs w:val="24"/>
        </w:rPr>
        <w:t>.</w:t>
      </w:r>
    </w:p>
    <w:p w:rsidR="00D76B2D" w:rsidRPr="0023148A" w:rsidRDefault="00D76B2D" w:rsidP="00A72342">
      <w:pPr>
        <w:pStyle w:val="ListParagraph"/>
        <w:numPr>
          <w:ilvl w:val="1"/>
          <w:numId w:val="21"/>
        </w:numPr>
        <w:autoSpaceDE w:val="0"/>
        <w:autoSpaceDN w:val="0"/>
        <w:adjustRightInd w:val="0"/>
        <w:spacing w:after="0" w:line="360" w:lineRule="auto"/>
        <w:ind w:left="1134" w:hanging="425"/>
        <w:contextualSpacing w:val="0"/>
        <w:jc w:val="both"/>
        <w:rPr>
          <w:rFonts w:ascii="Times New Roman" w:hAnsi="Times New Roman"/>
          <w:sz w:val="24"/>
          <w:szCs w:val="24"/>
        </w:rPr>
      </w:pPr>
      <w:r w:rsidRPr="0023148A">
        <w:rPr>
          <w:rFonts w:ascii="Times New Roman" w:hAnsi="Times New Roman"/>
          <w:i/>
          <w:iCs/>
          <w:sz w:val="24"/>
          <w:szCs w:val="24"/>
        </w:rPr>
        <w:t xml:space="preserve">Trans-Alaska Pipeline Authorization Act, </w:t>
      </w:r>
      <w:r w:rsidRPr="0023148A">
        <w:rPr>
          <w:rFonts w:ascii="Times New Roman" w:hAnsi="Times New Roman"/>
          <w:sz w:val="24"/>
          <w:szCs w:val="24"/>
        </w:rPr>
        <w:t xml:space="preserve">sistem kompensasi tanggung jawab mutlak terhadap korban-korban yang muncul akibat kecelakaan yang dialirkan oleh </w:t>
      </w:r>
      <w:r w:rsidRPr="0023148A">
        <w:rPr>
          <w:rFonts w:ascii="Times New Roman" w:hAnsi="Times New Roman"/>
          <w:i/>
          <w:iCs/>
          <w:sz w:val="24"/>
          <w:szCs w:val="24"/>
        </w:rPr>
        <w:t xml:space="preserve">Trans Alaska Pipeline Authorization act., </w:t>
      </w:r>
      <w:r w:rsidRPr="0023148A">
        <w:rPr>
          <w:rFonts w:ascii="Times New Roman" w:hAnsi="Times New Roman"/>
          <w:sz w:val="24"/>
          <w:szCs w:val="24"/>
        </w:rPr>
        <w:t xml:space="preserve">penerapan </w:t>
      </w:r>
      <w:r w:rsidRPr="0023148A">
        <w:rPr>
          <w:rFonts w:ascii="Times New Roman" w:hAnsi="Times New Roman"/>
          <w:i/>
          <w:iCs/>
          <w:sz w:val="24"/>
          <w:szCs w:val="24"/>
        </w:rPr>
        <w:t xml:space="preserve">strict liability </w:t>
      </w:r>
      <w:r w:rsidRPr="0023148A">
        <w:rPr>
          <w:rFonts w:ascii="Times New Roman" w:hAnsi="Times New Roman"/>
          <w:sz w:val="24"/>
          <w:szCs w:val="24"/>
        </w:rPr>
        <w:t>atau tanggung jawab mutlak khusus dalam kondisi-kondisi tertentu yaitu jika terjadinya kerusakan dan jatuhnya korban.</w:t>
      </w:r>
    </w:p>
    <w:p w:rsidR="00D76B2D" w:rsidRPr="0023148A" w:rsidRDefault="00D76B2D" w:rsidP="00A72342">
      <w:pPr>
        <w:pStyle w:val="ListParagraph"/>
        <w:numPr>
          <w:ilvl w:val="1"/>
          <w:numId w:val="21"/>
        </w:numPr>
        <w:autoSpaceDE w:val="0"/>
        <w:autoSpaceDN w:val="0"/>
        <w:adjustRightInd w:val="0"/>
        <w:spacing w:after="0" w:line="360" w:lineRule="auto"/>
        <w:ind w:left="1134" w:hanging="425"/>
        <w:contextualSpacing w:val="0"/>
        <w:jc w:val="both"/>
        <w:rPr>
          <w:rFonts w:ascii="Times New Roman" w:hAnsi="Times New Roman"/>
          <w:sz w:val="24"/>
          <w:szCs w:val="24"/>
        </w:rPr>
      </w:pPr>
      <w:r w:rsidRPr="0023148A">
        <w:rPr>
          <w:rFonts w:ascii="Times New Roman" w:hAnsi="Times New Roman"/>
          <w:i/>
          <w:iCs/>
          <w:sz w:val="24"/>
          <w:szCs w:val="24"/>
        </w:rPr>
        <w:t>The comprehensive environmental responce compensation and liability act (CERLA)</w:t>
      </w:r>
      <w:r w:rsidRPr="0023148A">
        <w:rPr>
          <w:rFonts w:ascii="Times New Roman" w:hAnsi="Times New Roman"/>
          <w:sz w:val="24"/>
          <w:szCs w:val="24"/>
        </w:rPr>
        <w:t xml:space="preserve">. Pengadilan Amerika Serikat dengan mendasarkan pada Pasal 107 CERLA. Menerapkan </w:t>
      </w:r>
      <w:r w:rsidRPr="0023148A">
        <w:rPr>
          <w:rFonts w:ascii="Times New Roman" w:hAnsi="Times New Roman"/>
          <w:i/>
          <w:iCs/>
          <w:sz w:val="24"/>
          <w:szCs w:val="24"/>
        </w:rPr>
        <w:t xml:space="preserve">strict liability </w:t>
      </w:r>
      <w:r w:rsidRPr="0023148A">
        <w:rPr>
          <w:rFonts w:ascii="Times New Roman" w:hAnsi="Times New Roman"/>
          <w:sz w:val="24"/>
          <w:szCs w:val="24"/>
        </w:rPr>
        <w:t xml:space="preserve">terhadap para penghasil dan pengangkut limbah B3. Alasan yang membebaskan tergugat ialah: </w:t>
      </w:r>
      <w:r w:rsidRPr="0023148A">
        <w:rPr>
          <w:rFonts w:ascii="Times New Roman" w:hAnsi="Times New Roman"/>
          <w:sz w:val="24"/>
          <w:szCs w:val="24"/>
        </w:rPr>
        <w:lastRenderedPageBreak/>
        <w:t xml:space="preserve">alasan pemaaf yang membebaskan Tergugat atas pencemaran </w:t>
      </w:r>
      <w:r w:rsidRPr="0023148A">
        <w:rPr>
          <w:rFonts w:ascii="Times New Roman" w:hAnsi="Times New Roman"/>
          <w:i/>
          <w:iCs/>
          <w:sz w:val="24"/>
          <w:szCs w:val="24"/>
        </w:rPr>
        <w:t>Act of God</w:t>
      </w:r>
      <w:r w:rsidRPr="0023148A">
        <w:rPr>
          <w:rFonts w:ascii="Times New Roman" w:hAnsi="Times New Roman"/>
          <w:sz w:val="24"/>
          <w:szCs w:val="24"/>
        </w:rPr>
        <w:t xml:space="preserve">, </w:t>
      </w:r>
      <w:r w:rsidRPr="0023148A">
        <w:rPr>
          <w:rFonts w:ascii="Times New Roman" w:hAnsi="Times New Roman"/>
          <w:i/>
          <w:iCs/>
          <w:sz w:val="24"/>
          <w:szCs w:val="24"/>
        </w:rPr>
        <w:t>act. Of war, act of third parties</w:t>
      </w:r>
      <w:r w:rsidRPr="0023148A">
        <w:rPr>
          <w:rFonts w:ascii="Times New Roman" w:hAnsi="Times New Roman"/>
          <w:sz w:val="24"/>
          <w:szCs w:val="24"/>
        </w:rPr>
        <w:t>. Untuk pihak ketiga, alasan tergugat satu-satunya penyebab terjadinya pencemaran.</w:t>
      </w:r>
    </w:p>
    <w:p w:rsidR="00D76B2D" w:rsidRPr="0023148A" w:rsidRDefault="00D76B2D" w:rsidP="00D76B2D">
      <w:pPr>
        <w:autoSpaceDE w:val="0"/>
        <w:autoSpaceDN w:val="0"/>
        <w:adjustRightInd w:val="0"/>
        <w:spacing w:after="0" w:line="360" w:lineRule="auto"/>
        <w:ind w:firstLine="709"/>
        <w:jc w:val="both"/>
        <w:rPr>
          <w:rFonts w:ascii="Times New Roman" w:hAnsi="Times New Roman"/>
          <w:sz w:val="24"/>
          <w:szCs w:val="24"/>
        </w:rPr>
      </w:pPr>
      <w:r w:rsidRPr="0023148A">
        <w:rPr>
          <w:rFonts w:ascii="Times New Roman" w:hAnsi="Times New Roman"/>
          <w:sz w:val="24"/>
          <w:szCs w:val="24"/>
        </w:rPr>
        <w:t>Asas tanggung jawab mutlak telah dianut sejak lama di Amerika Serikat. Namun jika dilihat dari penerapannya terdapat beberapa pengecualian yaitu terhadap kondisi-kondisi khusus yang pada prinsipnya merupakan aktifitas / kejadian yang berada diluar kapasitas manusia untuk menghindarinya (</w:t>
      </w:r>
      <w:r w:rsidRPr="0023148A">
        <w:rPr>
          <w:rFonts w:ascii="Times New Roman" w:hAnsi="Times New Roman"/>
          <w:i/>
          <w:iCs/>
          <w:sz w:val="24"/>
          <w:szCs w:val="24"/>
        </w:rPr>
        <w:t>beyond human capasity</w:t>
      </w:r>
      <w:r w:rsidRPr="0023148A">
        <w:rPr>
          <w:rFonts w:ascii="Times New Roman" w:hAnsi="Times New Roman"/>
          <w:sz w:val="24"/>
          <w:szCs w:val="24"/>
        </w:rPr>
        <w:t>).</w:t>
      </w:r>
      <w:r w:rsidRPr="0023148A">
        <w:rPr>
          <w:rStyle w:val="FootnoteReference"/>
          <w:rFonts w:ascii="Times New Roman" w:hAnsi="Times New Roman"/>
          <w:sz w:val="24"/>
          <w:szCs w:val="24"/>
        </w:rPr>
        <w:footnoteReference w:id="16"/>
      </w:r>
    </w:p>
    <w:p w:rsidR="00D76B2D" w:rsidRPr="0023148A" w:rsidRDefault="00D76B2D" w:rsidP="00D76B2D">
      <w:pPr>
        <w:autoSpaceDE w:val="0"/>
        <w:autoSpaceDN w:val="0"/>
        <w:adjustRightInd w:val="0"/>
        <w:spacing w:after="0" w:line="360" w:lineRule="auto"/>
        <w:ind w:firstLine="709"/>
        <w:jc w:val="both"/>
        <w:rPr>
          <w:rFonts w:ascii="Times New Roman" w:hAnsi="Times New Roman"/>
          <w:sz w:val="24"/>
          <w:szCs w:val="24"/>
        </w:rPr>
      </w:pPr>
      <w:r w:rsidRPr="0023148A">
        <w:rPr>
          <w:rFonts w:ascii="Times New Roman" w:hAnsi="Times New Roman"/>
          <w:sz w:val="24"/>
          <w:szCs w:val="24"/>
        </w:rPr>
        <w:t xml:space="preserve">Dalam sistem hukum Belanda, konsep tanggung jawab mutlak disebut dengan istilah </w:t>
      </w:r>
      <w:r w:rsidRPr="0023148A">
        <w:rPr>
          <w:rFonts w:ascii="Times New Roman" w:hAnsi="Times New Roman"/>
          <w:i/>
          <w:iCs/>
          <w:sz w:val="24"/>
          <w:szCs w:val="24"/>
        </w:rPr>
        <w:t>risico-aansprakelijkheid</w:t>
      </w:r>
      <w:r w:rsidRPr="0023148A">
        <w:rPr>
          <w:rFonts w:ascii="Times New Roman" w:hAnsi="Times New Roman"/>
          <w:sz w:val="24"/>
          <w:szCs w:val="24"/>
        </w:rPr>
        <w:t xml:space="preserve">, sebagaimana pengertian konsep </w:t>
      </w:r>
      <w:r w:rsidRPr="0023148A">
        <w:rPr>
          <w:rFonts w:ascii="Times New Roman" w:hAnsi="Times New Roman"/>
          <w:i/>
          <w:iCs/>
          <w:sz w:val="24"/>
          <w:szCs w:val="24"/>
        </w:rPr>
        <w:t xml:space="preserve">strict liability </w:t>
      </w:r>
      <w:r w:rsidRPr="0023148A">
        <w:rPr>
          <w:rFonts w:ascii="Times New Roman" w:hAnsi="Times New Roman"/>
          <w:sz w:val="24"/>
          <w:szCs w:val="24"/>
        </w:rPr>
        <w:t xml:space="preserve">dalam hukum </w:t>
      </w:r>
      <w:r w:rsidRPr="0023148A">
        <w:rPr>
          <w:rFonts w:ascii="Times New Roman" w:hAnsi="Times New Roman"/>
          <w:i/>
          <w:iCs/>
          <w:sz w:val="24"/>
          <w:szCs w:val="24"/>
        </w:rPr>
        <w:t>Anglo Amerika</w:t>
      </w:r>
      <w:r w:rsidRPr="0023148A">
        <w:rPr>
          <w:rFonts w:ascii="Times New Roman" w:hAnsi="Times New Roman"/>
          <w:sz w:val="24"/>
          <w:szCs w:val="24"/>
        </w:rPr>
        <w:t xml:space="preserve">, atau tanggung jawab mutlak dalam sistem hukum Indonesia, </w:t>
      </w:r>
      <w:r w:rsidRPr="0023148A">
        <w:rPr>
          <w:rFonts w:ascii="Times New Roman" w:hAnsi="Times New Roman"/>
          <w:i/>
          <w:iCs/>
          <w:sz w:val="24"/>
          <w:szCs w:val="24"/>
        </w:rPr>
        <w:t xml:space="preserve">resico aansprakelijheid </w:t>
      </w:r>
      <w:r w:rsidRPr="0023148A">
        <w:rPr>
          <w:rFonts w:ascii="Times New Roman" w:hAnsi="Times New Roman"/>
          <w:sz w:val="24"/>
          <w:szCs w:val="24"/>
        </w:rPr>
        <w:t xml:space="preserve">merupakan bentuk tanggung jawab yang tidak didasarkan pada unsur kesalahan. Pengaturan tentang </w:t>
      </w:r>
      <w:r w:rsidRPr="0023148A">
        <w:rPr>
          <w:rFonts w:ascii="Times New Roman" w:hAnsi="Times New Roman"/>
          <w:i/>
          <w:iCs/>
          <w:sz w:val="24"/>
          <w:szCs w:val="24"/>
        </w:rPr>
        <w:t xml:space="preserve">resico aansprakelijheid </w:t>
      </w:r>
      <w:r w:rsidRPr="0023148A">
        <w:rPr>
          <w:rFonts w:ascii="Times New Roman" w:hAnsi="Times New Roman"/>
          <w:sz w:val="24"/>
          <w:szCs w:val="24"/>
        </w:rPr>
        <w:t xml:space="preserve">ditemukan dalam Bab 6 dan 8 BW. Berdasarkan buku 6 BW sebagaimana dirumuskan dalam Pasal 175 ayat (1), Pasal 176 ayat (1) dan Pasal 177 ayat (1), </w:t>
      </w:r>
      <w:r w:rsidRPr="0023148A">
        <w:rPr>
          <w:rFonts w:ascii="Times New Roman" w:hAnsi="Times New Roman"/>
          <w:i/>
          <w:iCs/>
          <w:sz w:val="24"/>
          <w:szCs w:val="24"/>
        </w:rPr>
        <w:t xml:space="preserve">resico aansprakelijheid </w:t>
      </w:r>
      <w:r w:rsidRPr="0023148A">
        <w:rPr>
          <w:rFonts w:ascii="Times New Roman" w:hAnsi="Times New Roman"/>
          <w:sz w:val="24"/>
          <w:szCs w:val="24"/>
        </w:rPr>
        <w:t>diberlakukan atau ditetapkan atas tiga jenis kegiatan.</w:t>
      </w:r>
      <w:r w:rsidRPr="0023148A">
        <w:rPr>
          <w:rStyle w:val="FootnoteReference"/>
          <w:rFonts w:ascii="Times New Roman" w:hAnsi="Times New Roman"/>
          <w:sz w:val="24"/>
          <w:szCs w:val="24"/>
        </w:rPr>
        <w:footnoteReference w:id="17"/>
      </w:r>
    </w:p>
    <w:p w:rsidR="00D76B2D" w:rsidRPr="0023148A" w:rsidRDefault="00D76B2D" w:rsidP="00A72342">
      <w:pPr>
        <w:pStyle w:val="ListParagraph"/>
        <w:numPr>
          <w:ilvl w:val="0"/>
          <w:numId w:val="19"/>
        </w:numPr>
        <w:autoSpaceDE w:val="0"/>
        <w:autoSpaceDN w:val="0"/>
        <w:adjustRightInd w:val="0"/>
        <w:spacing w:after="0" w:line="360" w:lineRule="auto"/>
        <w:ind w:left="567" w:hanging="567"/>
        <w:contextualSpacing w:val="0"/>
        <w:jc w:val="both"/>
        <w:rPr>
          <w:rFonts w:ascii="Times New Roman" w:hAnsi="Times New Roman"/>
          <w:sz w:val="24"/>
          <w:szCs w:val="24"/>
        </w:rPr>
      </w:pPr>
      <w:r w:rsidRPr="0023148A">
        <w:rPr>
          <w:rFonts w:ascii="Times New Roman" w:hAnsi="Times New Roman"/>
          <w:sz w:val="24"/>
          <w:szCs w:val="24"/>
        </w:rPr>
        <w:t>Badan usaha pengelolaan bahan berbahaya</w:t>
      </w:r>
    </w:p>
    <w:p w:rsidR="00D76B2D" w:rsidRPr="0023148A" w:rsidRDefault="00D76B2D" w:rsidP="00A72342">
      <w:pPr>
        <w:pStyle w:val="ListParagraph"/>
        <w:numPr>
          <w:ilvl w:val="0"/>
          <w:numId w:val="19"/>
        </w:numPr>
        <w:autoSpaceDE w:val="0"/>
        <w:autoSpaceDN w:val="0"/>
        <w:adjustRightInd w:val="0"/>
        <w:spacing w:after="0" w:line="360" w:lineRule="auto"/>
        <w:ind w:left="567" w:hanging="567"/>
        <w:contextualSpacing w:val="0"/>
        <w:jc w:val="both"/>
        <w:rPr>
          <w:rFonts w:ascii="Times New Roman" w:hAnsi="Times New Roman"/>
          <w:sz w:val="24"/>
          <w:szCs w:val="24"/>
        </w:rPr>
      </w:pPr>
      <w:r w:rsidRPr="0023148A">
        <w:rPr>
          <w:rFonts w:ascii="Times New Roman" w:hAnsi="Times New Roman"/>
          <w:sz w:val="24"/>
          <w:szCs w:val="24"/>
        </w:rPr>
        <w:t>Instalasi pengelolaan limbah</w:t>
      </w:r>
    </w:p>
    <w:p w:rsidR="00D76B2D" w:rsidRPr="0023148A" w:rsidRDefault="00D76B2D" w:rsidP="00A72342">
      <w:pPr>
        <w:pStyle w:val="ListParagraph"/>
        <w:numPr>
          <w:ilvl w:val="0"/>
          <w:numId w:val="19"/>
        </w:numPr>
        <w:autoSpaceDE w:val="0"/>
        <w:autoSpaceDN w:val="0"/>
        <w:adjustRightInd w:val="0"/>
        <w:spacing w:after="0" w:line="360" w:lineRule="auto"/>
        <w:ind w:left="567" w:hanging="567"/>
        <w:contextualSpacing w:val="0"/>
        <w:jc w:val="both"/>
        <w:rPr>
          <w:rFonts w:ascii="Times New Roman" w:hAnsi="Times New Roman"/>
          <w:sz w:val="24"/>
          <w:szCs w:val="24"/>
        </w:rPr>
      </w:pPr>
      <w:r w:rsidRPr="0023148A">
        <w:rPr>
          <w:rFonts w:ascii="Times New Roman" w:hAnsi="Times New Roman"/>
          <w:sz w:val="24"/>
          <w:szCs w:val="24"/>
        </w:rPr>
        <w:t>Kegiatan tambang pengeboran</w:t>
      </w:r>
    </w:p>
    <w:p w:rsidR="00D76B2D" w:rsidRPr="0023148A" w:rsidRDefault="00D76B2D" w:rsidP="00D76B2D">
      <w:pPr>
        <w:autoSpaceDE w:val="0"/>
        <w:autoSpaceDN w:val="0"/>
        <w:adjustRightInd w:val="0"/>
        <w:spacing w:after="0" w:line="360" w:lineRule="auto"/>
        <w:ind w:firstLine="709"/>
        <w:jc w:val="both"/>
        <w:rPr>
          <w:rFonts w:ascii="Times New Roman" w:hAnsi="Times New Roman"/>
          <w:sz w:val="24"/>
          <w:szCs w:val="24"/>
        </w:rPr>
      </w:pPr>
      <w:r w:rsidRPr="0023148A">
        <w:rPr>
          <w:rFonts w:ascii="Times New Roman" w:hAnsi="Times New Roman"/>
          <w:sz w:val="24"/>
          <w:szCs w:val="24"/>
        </w:rPr>
        <w:lastRenderedPageBreak/>
        <w:t>Demikian pentingnya asas tanggung jawab mutlak dalam penegakan hukum lingkungan, sehingga disepakatilah dalam konvensi internasional tentang pengaturan asas tanggung jawab mutlak untuk mengantisipasi kegiatan-kegiatan yang membahayakan terhadap lingkungan hidup. Adapun asas tanggung jawab mutlak dalam konvensi-konvensi internasional, antara lain:</w:t>
      </w:r>
      <w:r w:rsidRPr="0023148A">
        <w:rPr>
          <w:rStyle w:val="FootnoteReference"/>
          <w:rFonts w:ascii="Times New Roman" w:hAnsi="Times New Roman"/>
          <w:sz w:val="24"/>
          <w:szCs w:val="24"/>
        </w:rPr>
        <w:footnoteReference w:id="18"/>
      </w:r>
    </w:p>
    <w:p w:rsidR="00D76B2D" w:rsidRPr="0023148A" w:rsidRDefault="00D76B2D" w:rsidP="00A72342">
      <w:pPr>
        <w:pStyle w:val="ListParagraph"/>
        <w:numPr>
          <w:ilvl w:val="0"/>
          <w:numId w:val="18"/>
        </w:numPr>
        <w:autoSpaceDE w:val="0"/>
        <w:autoSpaceDN w:val="0"/>
        <w:adjustRightInd w:val="0"/>
        <w:spacing w:after="0" w:line="240" w:lineRule="auto"/>
        <w:ind w:left="567" w:hanging="567"/>
        <w:contextualSpacing w:val="0"/>
        <w:jc w:val="both"/>
        <w:rPr>
          <w:rFonts w:ascii="Times New Roman" w:hAnsi="Times New Roman"/>
          <w:sz w:val="24"/>
          <w:szCs w:val="24"/>
        </w:rPr>
      </w:pPr>
      <w:r w:rsidRPr="0023148A">
        <w:rPr>
          <w:rFonts w:ascii="Times New Roman" w:hAnsi="Times New Roman"/>
          <w:sz w:val="24"/>
          <w:szCs w:val="24"/>
        </w:rPr>
        <w:t>Konvensi tentang pertanggung jawaban pihak ketiga dibidang nuklir (</w:t>
      </w:r>
      <w:r w:rsidRPr="0023148A">
        <w:rPr>
          <w:rFonts w:ascii="Times New Roman" w:hAnsi="Times New Roman"/>
          <w:i/>
          <w:iCs/>
          <w:sz w:val="24"/>
          <w:szCs w:val="24"/>
        </w:rPr>
        <w:t>convention on third party liability on the field of nuclear energy</w:t>
      </w:r>
      <w:r w:rsidRPr="0023148A">
        <w:rPr>
          <w:rFonts w:ascii="Times New Roman" w:hAnsi="Times New Roman"/>
          <w:sz w:val="24"/>
          <w:szCs w:val="24"/>
        </w:rPr>
        <w:t xml:space="preserve">, 29 July 1960 Paris. Konvensi ini dibuat dalam kerangka OECD. </w:t>
      </w:r>
      <w:r w:rsidRPr="0023148A">
        <w:rPr>
          <w:rFonts w:ascii="Times New Roman" w:hAnsi="Times New Roman"/>
          <w:i/>
          <w:iCs/>
          <w:sz w:val="24"/>
          <w:szCs w:val="24"/>
        </w:rPr>
        <w:t>Organization Economic Cooperation and Development</w:t>
      </w:r>
      <w:r w:rsidRPr="0023148A">
        <w:rPr>
          <w:rFonts w:ascii="Times New Roman" w:hAnsi="Times New Roman"/>
          <w:sz w:val="24"/>
          <w:szCs w:val="24"/>
        </w:rPr>
        <w:t>, tentang pertanggung jawaban resiko dari penggunaan energi nuklir untuk kepentingan perdamaian (</w:t>
      </w:r>
      <w:r w:rsidRPr="0023148A">
        <w:rPr>
          <w:rFonts w:ascii="Times New Roman" w:hAnsi="Times New Roman"/>
          <w:i/>
          <w:iCs/>
          <w:sz w:val="24"/>
          <w:szCs w:val="24"/>
        </w:rPr>
        <w:t>the peaceful use of nuclear energy</w:t>
      </w:r>
      <w:r w:rsidRPr="0023148A">
        <w:rPr>
          <w:rFonts w:ascii="Times New Roman" w:hAnsi="Times New Roman"/>
          <w:sz w:val="24"/>
          <w:szCs w:val="24"/>
        </w:rPr>
        <w:t>). Konvensi ini mengatur prinsip tanggung jawab mutlak (</w:t>
      </w:r>
      <w:r w:rsidRPr="0023148A">
        <w:rPr>
          <w:rFonts w:ascii="Times New Roman" w:hAnsi="Times New Roman"/>
          <w:i/>
          <w:iCs/>
          <w:sz w:val="24"/>
          <w:szCs w:val="24"/>
        </w:rPr>
        <w:t>strict liability</w:t>
      </w:r>
      <w:r w:rsidRPr="0023148A">
        <w:rPr>
          <w:rFonts w:ascii="Times New Roman" w:hAnsi="Times New Roman"/>
          <w:sz w:val="24"/>
          <w:szCs w:val="24"/>
        </w:rPr>
        <w:t>) s</w:t>
      </w:r>
      <w:r w:rsidR="00E853E7">
        <w:rPr>
          <w:rFonts w:ascii="Times New Roman" w:hAnsi="Times New Roman"/>
          <w:sz w:val="24"/>
          <w:szCs w:val="24"/>
        </w:rPr>
        <w:t>eperti dinyatakan dalam Pasal 9</w:t>
      </w:r>
      <w:r w:rsidRPr="0023148A">
        <w:rPr>
          <w:rFonts w:ascii="Times New Roman" w:hAnsi="Times New Roman"/>
          <w:sz w:val="24"/>
          <w:szCs w:val="24"/>
        </w:rPr>
        <w:t>:</w:t>
      </w:r>
    </w:p>
    <w:p w:rsidR="00D76B2D" w:rsidRPr="0023148A" w:rsidRDefault="00D76B2D" w:rsidP="00631D81">
      <w:pPr>
        <w:pStyle w:val="ListParagraph"/>
        <w:autoSpaceDE w:val="0"/>
        <w:autoSpaceDN w:val="0"/>
        <w:adjustRightInd w:val="0"/>
        <w:spacing w:after="0" w:line="240" w:lineRule="auto"/>
        <w:ind w:left="567"/>
        <w:contextualSpacing w:val="0"/>
        <w:jc w:val="both"/>
        <w:rPr>
          <w:rFonts w:ascii="Times New Roman" w:hAnsi="Times New Roman"/>
          <w:sz w:val="24"/>
          <w:szCs w:val="24"/>
        </w:rPr>
      </w:pPr>
      <w:r w:rsidRPr="0023148A">
        <w:rPr>
          <w:rFonts w:ascii="Times New Roman" w:hAnsi="Times New Roman"/>
          <w:i/>
          <w:iCs/>
          <w:sz w:val="24"/>
          <w:szCs w:val="24"/>
        </w:rPr>
        <w:t>The operator shall not be liable for damage cauced by a nuclear incident directly due to an act of armed conflict, hastilities, civil war insurection or except in sofar as the legislation of the contracting party in whose territory his nuclear installation is stuated may provide to the contrary a grave natural disaster of an exceptional character</w:t>
      </w:r>
      <w:r w:rsidRPr="0023148A">
        <w:rPr>
          <w:rFonts w:ascii="Times New Roman" w:hAnsi="Times New Roman"/>
          <w:sz w:val="24"/>
          <w:szCs w:val="24"/>
        </w:rPr>
        <w:t>.</w:t>
      </w:r>
    </w:p>
    <w:p w:rsidR="00D76B2D" w:rsidRPr="0023148A" w:rsidRDefault="00D76B2D" w:rsidP="00631D81">
      <w:pPr>
        <w:pStyle w:val="ListParagraph"/>
        <w:autoSpaceDE w:val="0"/>
        <w:autoSpaceDN w:val="0"/>
        <w:adjustRightInd w:val="0"/>
        <w:spacing w:after="0" w:line="240" w:lineRule="auto"/>
        <w:ind w:left="567"/>
        <w:contextualSpacing w:val="0"/>
        <w:jc w:val="both"/>
        <w:rPr>
          <w:rFonts w:ascii="Times New Roman" w:hAnsi="Times New Roman"/>
          <w:sz w:val="24"/>
          <w:szCs w:val="24"/>
        </w:rPr>
      </w:pPr>
      <w:r w:rsidRPr="0023148A">
        <w:rPr>
          <w:rFonts w:ascii="Times New Roman" w:hAnsi="Times New Roman"/>
          <w:sz w:val="24"/>
          <w:szCs w:val="24"/>
        </w:rPr>
        <w:t>Dalam konvensi ini tidak ada kewajiban penggugat untuk membuktikan unsur kesalahan (</w:t>
      </w:r>
      <w:r w:rsidRPr="0023148A">
        <w:rPr>
          <w:rFonts w:ascii="Times New Roman" w:hAnsi="Times New Roman"/>
          <w:i/>
          <w:iCs/>
          <w:sz w:val="24"/>
          <w:szCs w:val="24"/>
        </w:rPr>
        <w:t xml:space="preserve">fault </w:t>
      </w:r>
      <w:r w:rsidRPr="0023148A">
        <w:rPr>
          <w:rFonts w:ascii="Times New Roman" w:hAnsi="Times New Roman"/>
          <w:sz w:val="24"/>
          <w:szCs w:val="24"/>
        </w:rPr>
        <w:t xml:space="preserve">atau </w:t>
      </w:r>
      <w:r w:rsidRPr="0023148A">
        <w:rPr>
          <w:rFonts w:ascii="Times New Roman" w:hAnsi="Times New Roman"/>
          <w:i/>
          <w:iCs/>
          <w:sz w:val="24"/>
          <w:szCs w:val="24"/>
        </w:rPr>
        <w:t>negligence</w:t>
      </w:r>
      <w:r w:rsidRPr="0023148A">
        <w:rPr>
          <w:rFonts w:ascii="Times New Roman" w:hAnsi="Times New Roman"/>
          <w:sz w:val="24"/>
          <w:szCs w:val="24"/>
        </w:rPr>
        <w:t>) apabila kerugian telah timbul objek pertanggungjawaban/tergugat (</w:t>
      </w:r>
      <w:r w:rsidRPr="0023148A">
        <w:rPr>
          <w:rFonts w:ascii="Times New Roman" w:hAnsi="Times New Roman"/>
          <w:i/>
          <w:iCs/>
          <w:sz w:val="24"/>
          <w:szCs w:val="24"/>
        </w:rPr>
        <w:t xml:space="preserve">operator </w:t>
      </w:r>
      <w:r w:rsidRPr="0023148A">
        <w:rPr>
          <w:rFonts w:ascii="Times New Roman" w:hAnsi="Times New Roman"/>
          <w:sz w:val="24"/>
          <w:szCs w:val="24"/>
        </w:rPr>
        <w:t>instalasi nuklir, penanggung, penjamin keuangan seketika bertanggung jawab atas kerugian dengan jumlah maksimum yang telah ditetapkan dalam konvensi ini).</w:t>
      </w:r>
    </w:p>
    <w:p w:rsidR="00D76B2D" w:rsidRPr="0023148A" w:rsidRDefault="00D76B2D" w:rsidP="00A72342">
      <w:pPr>
        <w:pStyle w:val="ListParagraph"/>
        <w:numPr>
          <w:ilvl w:val="0"/>
          <w:numId w:val="18"/>
        </w:numPr>
        <w:autoSpaceDE w:val="0"/>
        <w:autoSpaceDN w:val="0"/>
        <w:adjustRightInd w:val="0"/>
        <w:spacing w:after="0" w:line="240" w:lineRule="auto"/>
        <w:ind w:left="567" w:hanging="567"/>
        <w:contextualSpacing w:val="0"/>
        <w:jc w:val="both"/>
        <w:rPr>
          <w:rFonts w:ascii="Times New Roman" w:hAnsi="Times New Roman"/>
          <w:sz w:val="24"/>
          <w:szCs w:val="24"/>
        </w:rPr>
      </w:pPr>
      <w:r w:rsidRPr="0023148A">
        <w:rPr>
          <w:rFonts w:ascii="Times New Roman" w:hAnsi="Times New Roman"/>
          <w:sz w:val="24"/>
          <w:szCs w:val="24"/>
        </w:rPr>
        <w:t>Konvensi tentang pertanggung jawaban sipil atas kerugian yang diakibatkan oleh nuklir (</w:t>
      </w:r>
      <w:r w:rsidRPr="0023148A">
        <w:rPr>
          <w:rFonts w:ascii="Times New Roman" w:hAnsi="Times New Roman"/>
          <w:i/>
          <w:iCs/>
          <w:sz w:val="24"/>
          <w:szCs w:val="24"/>
        </w:rPr>
        <w:t xml:space="preserve">convention on civil liability for </w:t>
      </w:r>
      <w:r w:rsidRPr="0023148A">
        <w:rPr>
          <w:rFonts w:ascii="Times New Roman" w:hAnsi="Times New Roman"/>
          <w:i/>
          <w:iCs/>
          <w:sz w:val="24"/>
          <w:szCs w:val="24"/>
        </w:rPr>
        <w:lastRenderedPageBreak/>
        <w:t xml:space="preserve">nuclear damage, </w:t>
      </w:r>
      <w:r w:rsidRPr="0023148A">
        <w:rPr>
          <w:rFonts w:ascii="Times New Roman" w:hAnsi="Times New Roman"/>
          <w:sz w:val="24"/>
          <w:szCs w:val="24"/>
        </w:rPr>
        <w:t xml:space="preserve">21 May 1963 Vienna). Konvensi ini menganut prinsip </w:t>
      </w:r>
      <w:r w:rsidRPr="0023148A">
        <w:rPr>
          <w:rFonts w:ascii="Times New Roman" w:hAnsi="Times New Roman"/>
          <w:i/>
          <w:iCs/>
          <w:sz w:val="24"/>
          <w:szCs w:val="24"/>
        </w:rPr>
        <w:t xml:space="preserve">absolute liability </w:t>
      </w:r>
      <w:r w:rsidRPr="0023148A">
        <w:rPr>
          <w:rFonts w:ascii="Times New Roman" w:hAnsi="Times New Roman"/>
          <w:sz w:val="24"/>
          <w:szCs w:val="24"/>
        </w:rPr>
        <w:t xml:space="preserve">seperti dalam Pasal IV (1). Namun tidak berbeda dengan penerapan </w:t>
      </w:r>
      <w:r w:rsidRPr="0023148A">
        <w:rPr>
          <w:rFonts w:ascii="Times New Roman" w:hAnsi="Times New Roman"/>
          <w:i/>
          <w:iCs/>
          <w:sz w:val="24"/>
          <w:szCs w:val="24"/>
        </w:rPr>
        <w:t>strict liability</w:t>
      </w:r>
      <w:r w:rsidRPr="0023148A">
        <w:rPr>
          <w:rFonts w:ascii="Times New Roman" w:hAnsi="Times New Roman"/>
          <w:sz w:val="24"/>
          <w:szCs w:val="24"/>
        </w:rPr>
        <w:t>. Konvensi ini juga mengatur alasan-alasan penghapus tanggung jawab (</w:t>
      </w:r>
      <w:r w:rsidRPr="0023148A">
        <w:rPr>
          <w:rFonts w:ascii="Times New Roman" w:hAnsi="Times New Roman"/>
          <w:i/>
          <w:iCs/>
          <w:sz w:val="24"/>
          <w:szCs w:val="24"/>
        </w:rPr>
        <w:t>defences</w:t>
      </w:r>
      <w:r w:rsidRPr="0023148A">
        <w:rPr>
          <w:rFonts w:ascii="Times New Roman" w:hAnsi="Times New Roman"/>
          <w:sz w:val="24"/>
          <w:szCs w:val="24"/>
        </w:rPr>
        <w:t>), kadang-kadang penggunaannya sering dipertukarkan.</w:t>
      </w:r>
    </w:p>
    <w:p w:rsidR="00D76B2D" w:rsidRPr="0023148A" w:rsidRDefault="00D76B2D" w:rsidP="00A72342">
      <w:pPr>
        <w:pStyle w:val="ListParagraph"/>
        <w:numPr>
          <w:ilvl w:val="0"/>
          <w:numId w:val="18"/>
        </w:numPr>
        <w:autoSpaceDE w:val="0"/>
        <w:autoSpaceDN w:val="0"/>
        <w:adjustRightInd w:val="0"/>
        <w:spacing w:after="0" w:line="240" w:lineRule="auto"/>
        <w:ind w:left="567" w:hanging="567"/>
        <w:contextualSpacing w:val="0"/>
        <w:jc w:val="both"/>
        <w:rPr>
          <w:rFonts w:ascii="Times New Roman" w:hAnsi="Times New Roman"/>
          <w:sz w:val="24"/>
          <w:szCs w:val="24"/>
        </w:rPr>
      </w:pPr>
      <w:r w:rsidRPr="0023148A">
        <w:rPr>
          <w:rFonts w:ascii="Times New Roman" w:hAnsi="Times New Roman"/>
          <w:sz w:val="24"/>
          <w:szCs w:val="24"/>
        </w:rPr>
        <w:t>Konvensi internasional tentang pertanggung jawaban sipil atas kerugian pencemaran minyak (</w:t>
      </w:r>
      <w:r w:rsidRPr="0023148A">
        <w:rPr>
          <w:rFonts w:ascii="Times New Roman" w:hAnsi="Times New Roman"/>
          <w:i/>
          <w:iCs/>
          <w:sz w:val="24"/>
          <w:szCs w:val="24"/>
        </w:rPr>
        <w:t xml:space="preserve">liability for oil pollution damage, </w:t>
      </w:r>
      <w:r w:rsidRPr="0023148A">
        <w:rPr>
          <w:rFonts w:ascii="Times New Roman" w:hAnsi="Times New Roman"/>
          <w:sz w:val="24"/>
          <w:szCs w:val="24"/>
        </w:rPr>
        <w:t xml:space="preserve">29 November 1969, Brussels). Dalam Pasal 3 konvensi ini mengatur aspek pertanggungjawaban berdasarkan </w:t>
      </w:r>
      <w:r w:rsidRPr="0023148A">
        <w:rPr>
          <w:rFonts w:ascii="Times New Roman" w:hAnsi="Times New Roman"/>
          <w:i/>
          <w:iCs/>
          <w:sz w:val="24"/>
          <w:szCs w:val="24"/>
        </w:rPr>
        <w:t>strict liability</w:t>
      </w:r>
      <w:r w:rsidRPr="0023148A">
        <w:rPr>
          <w:rFonts w:ascii="Times New Roman" w:hAnsi="Times New Roman"/>
          <w:sz w:val="24"/>
          <w:szCs w:val="24"/>
        </w:rPr>
        <w:t>.</w:t>
      </w:r>
    </w:p>
    <w:p w:rsidR="00D76B2D" w:rsidRPr="0023148A" w:rsidRDefault="00D76B2D" w:rsidP="00A72342">
      <w:pPr>
        <w:pStyle w:val="ListParagraph"/>
        <w:numPr>
          <w:ilvl w:val="0"/>
          <w:numId w:val="18"/>
        </w:numPr>
        <w:autoSpaceDE w:val="0"/>
        <w:autoSpaceDN w:val="0"/>
        <w:adjustRightInd w:val="0"/>
        <w:spacing w:after="0" w:line="240" w:lineRule="auto"/>
        <w:ind w:left="567" w:hanging="567"/>
        <w:contextualSpacing w:val="0"/>
        <w:jc w:val="both"/>
        <w:rPr>
          <w:rFonts w:ascii="Times New Roman" w:hAnsi="Times New Roman"/>
          <w:sz w:val="24"/>
          <w:szCs w:val="24"/>
        </w:rPr>
      </w:pPr>
      <w:r w:rsidRPr="0023148A">
        <w:rPr>
          <w:rFonts w:ascii="Times New Roman" w:hAnsi="Times New Roman"/>
          <w:sz w:val="24"/>
          <w:szCs w:val="24"/>
        </w:rPr>
        <w:t>Konvensi tentang pertanggung jawaban internasional atas kerugian yang disebabkan oleh Ruang Angkasa (</w:t>
      </w:r>
      <w:r w:rsidRPr="0023148A">
        <w:rPr>
          <w:rFonts w:ascii="Times New Roman" w:hAnsi="Times New Roman"/>
          <w:i/>
          <w:iCs/>
          <w:sz w:val="24"/>
          <w:szCs w:val="24"/>
        </w:rPr>
        <w:t>Convention on International liability for Damage Caused by space objects</w:t>
      </w:r>
      <w:r w:rsidRPr="0023148A">
        <w:rPr>
          <w:rFonts w:ascii="Times New Roman" w:hAnsi="Times New Roman"/>
          <w:sz w:val="24"/>
          <w:szCs w:val="24"/>
        </w:rPr>
        <w:t xml:space="preserve">. 29 March 1972 Genewa). Dalam kopensi ini terdapat dua (2) jenis pertanggung jawaban yang dianut yaitu </w:t>
      </w:r>
      <w:r w:rsidRPr="0023148A">
        <w:rPr>
          <w:rFonts w:ascii="Times New Roman" w:hAnsi="Times New Roman"/>
          <w:i/>
          <w:iCs/>
          <w:sz w:val="24"/>
          <w:szCs w:val="24"/>
        </w:rPr>
        <w:t xml:space="preserve">liability based on fault </w:t>
      </w:r>
      <w:r w:rsidRPr="0023148A">
        <w:rPr>
          <w:rFonts w:ascii="Times New Roman" w:hAnsi="Times New Roman"/>
          <w:sz w:val="24"/>
          <w:szCs w:val="24"/>
        </w:rPr>
        <w:t xml:space="preserve">dan </w:t>
      </w:r>
      <w:r w:rsidRPr="0023148A">
        <w:rPr>
          <w:rFonts w:ascii="Times New Roman" w:hAnsi="Times New Roman"/>
          <w:i/>
          <w:iCs/>
          <w:sz w:val="24"/>
          <w:szCs w:val="24"/>
        </w:rPr>
        <w:t>liability without fault</w:t>
      </w:r>
      <w:r w:rsidRPr="0023148A">
        <w:rPr>
          <w:rFonts w:ascii="Times New Roman" w:hAnsi="Times New Roman"/>
          <w:sz w:val="24"/>
          <w:szCs w:val="24"/>
        </w:rPr>
        <w:t>. Jenis pertanggung jawaban berdasarkan kesalahan (</w:t>
      </w:r>
      <w:r w:rsidRPr="0023148A">
        <w:rPr>
          <w:rFonts w:ascii="Times New Roman" w:hAnsi="Times New Roman"/>
          <w:i/>
          <w:iCs/>
          <w:sz w:val="24"/>
          <w:szCs w:val="24"/>
        </w:rPr>
        <w:t>liability based on fault</w:t>
      </w:r>
      <w:r w:rsidRPr="0023148A">
        <w:rPr>
          <w:rFonts w:ascii="Times New Roman" w:hAnsi="Times New Roman"/>
          <w:sz w:val="24"/>
          <w:szCs w:val="24"/>
        </w:rPr>
        <w:t>) diterapkan terhadap kerugian yang terjadi diluar permukaan bumi atau terhadap manusia atau terhadap manusia dan benda dalam benda ruang angkasa negara lain. Pertanggung jawaban tidak berdasarkan kesalahan (</w:t>
      </w:r>
      <w:r w:rsidRPr="0023148A">
        <w:rPr>
          <w:rFonts w:ascii="Times New Roman" w:hAnsi="Times New Roman"/>
          <w:i/>
          <w:iCs/>
          <w:sz w:val="24"/>
          <w:szCs w:val="24"/>
        </w:rPr>
        <w:t>liability without fault</w:t>
      </w:r>
      <w:r w:rsidRPr="0023148A">
        <w:rPr>
          <w:rFonts w:ascii="Times New Roman" w:hAnsi="Times New Roman"/>
          <w:sz w:val="24"/>
          <w:szCs w:val="24"/>
        </w:rPr>
        <w:t xml:space="preserve">), jenis absolute diperlakukan bagi jenis kerugian yang diakibatkan oleh </w:t>
      </w:r>
      <w:r w:rsidRPr="0023148A">
        <w:rPr>
          <w:rFonts w:ascii="Times New Roman" w:hAnsi="Times New Roman"/>
          <w:i/>
          <w:iCs/>
          <w:sz w:val="24"/>
          <w:szCs w:val="24"/>
        </w:rPr>
        <w:t xml:space="preserve">space objects </w:t>
      </w:r>
      <w:r w:rsidRPr="0023148A">
        <w:rPr>
          <w:rFonts w:ascii="Times New Roman" w:hAnsi="Times New Roman"/>
          <w:sz w:val="24"/>
          <w:szCs w:val="24"/>
        </w:rPr>
        <w:t>terhadap permukaan bumi atau pesawat penerbangan (</w:t>
      </w:r>
      <w:r w:rsidRPr="0023148A">
        <w:rPr>
          <w:rFonts w:ascii="Times New Roman" w:hAnsi="Times New Roman"/>
          <w:i/>
          <w:iCs/>
          <w:sz w:val="24"/>
          <w:szCs w:val="24"/>
        </w:rPr>
        <w:t>aircraft in flight</w:t>
      </w:r>
      <w:r w:rsidRPr="0023148A">
        <w:rPr>
          <w:rFonts w:ascii="Times New Roman" w:hAnsi="Times New Roman"/>
          <w:sz w:val="24"/>
          <w:szCs w:val="24"/>
        </w:rPr>
        <w:t>). Konvensi ini tidak mengenal alasan pemaaf dan tidak mengenal batas jumlah kerugian.</w:t>
      </w:r>
    </w:p>
    <w:p w:rsidR="00D76B2D" w:rsidRPr="0023148A" w:rsidRDefault="00D76B2D" w:rsidP="00A72342">
      <w:pPr>
        <w:pStyle w:val="ListParagraph"/>
        <w:numPr>
          <w:ilvl w:val="0"/>
          <w:numId w:val="18"/>
        </w:numPr>
        <w:autoSpaceDE w:val="0"/>
        <w:autoSpaceDN w:val="0"/>
        <w:adjustRightInd w:val="0"/>
        <w:spacing w:after="0" w:line="240" w:lineRule="auto"/>
        <w:ind w:left="567" w:hanging="567"/>
        <w:contextualSpacing w:val="0"/>
        <w:jc w:val="both"/>
        <w:rPr>
          <w:rFonts w:ascii="Times New Roman" w:hAnsi="Times New Roman"/>
          <w:sz w:val="24"/>
          <w:szCs w:val="24"/>
        </w:rPr>
      </w:pPr>
      <w:r w:rsidRPr="0023148A">
        <w:rPr>
          <w:rFonts w:ascii="Times New Roman" w:hAnsi="Times New Roman"/>
          <w:sz w:val="24"/>
          <w:szCs w:val="24"/>
        </w:rPr>
        <w:t>Konvensi pergerakan lintas batas limbah bahan berbahaya dan beracun (</w:t>
      </w:r>
      <w:r w:rsidRPr="0023148A">
        <w:rPr>
          <w:rFonts w:ascii="Times New Roman" w:hAnsi="Times New Roman"/>
          <w:i/>
          <w:iCs/>
          <w:sz w:val="24"/>
          <w:szCs w:val="24"/>
        </w:rPr>
        <w:t xml:space="preserve">convention on the control of transboundary movements of hazardous wastes an their disposal, </w:t>
      </w:r>
      <w:r w:rsidRPr="0023148A">
        <w:rPr>
          <w:rFonts w:ascii="Times New Roman" w:hAnsi="Times New Roman"/>
          <w:sz w:val="24"/>
          <w:szCs w:val="24"/>
        </w:rPr>
        <w:t xml:space="preserve">22 March 1989). Dalam konvensi ini ialah usulan bentuk pertanggung jawaban </w:t>
      </w:r>
      <w:r w:rsidRPr="0023148A">
        <w:rPr>
          <w:rFonts w:ascii="Times New Roman" w:hAnsi="Times New Roman"/>
          <w:i/>
          <w:iCs/>
          <w:sz w:val="24"/>
          <w:szCs w:val="24"/>
        </w:rPr>
        <w:t xml:space="preserve">absolute liability </w:t>
      </w:r>
      <w:r w:rsidRPr="0023148A">
        <w:rPr>
          <w:rFonts w:ascii="Times New Roman" w:hAnsi="Times New Roman"/>
          <w:sz w:val="24"/>
          <w:szCs w:val="24"/>
        </w:rPr>
        <w:t xml:space="preserve">dan </w:t>
      </w:r>
      <w:r w:rsidRPr="0023148A">
        <w:rPr>
          <w:rFonts w:ascii="Times New Roman" w:hAnsi="Times New Roman"/>
          <w:i/>
          <w:iCs/>
          <w:sz w:val="24"/>
          <w:szCs w:val="24"/>
        </w:rPr>
        <w:t>strict liability</w:t>
      </w:r>
      <w:r w:rsidRPr="0023148A">
        <w:rPr>
          <w:rFonts w:ascii="Times New Roman" w:hAnsi="Times New Roman"/>
          <w:sz w:val="24"/>
          <w:szCs w:val="24"/>
        </w:rPr>
        <w:t>, adalah pertanggung jawab perdata tanpa perlu pembuktian unsur kesalahan (</w:t>
      </w:r>
      <w:r w:rsidRPr="0023148A">
        <w:rPr>
          <w:rFonts w:ascii="Times New Roman" w:hAnsi="Times New Roman"/>
          <w:i/>
          <w:iCs/>
          <w:sz w:val="24"/>
          <w:szCs w:val="24"/>
        </w:rPr>
        <w:t>liability without fault</w:t>
      </w:r>
      <w:r w:rsidRPr="0023148A">
        <w:rPr>
          <w:rFonts w:ascii="Times New Roman" w:hAnsi="Times New Roman"/>
          <w:sz w:val="24"/>
          <w:szCs w:val="24"/>
        </w:rPr>
        <w:t xml:space="preserve">). Konvensi ini </w:t>
      </w:r>
      <w:r w:rsidRPr="0023148A">
        <w:rPr>
          <w:rFonts w:ascii="Times New Roman" w:hAnsi="Times New Roman"/>
          <w:sz w:val="24"/>
          <w:szCs w:val="24"/>
        </w:rPr>
        <w:lastRenderedPageBreak/>
        <w:t>kecendrungan pemberlakukan pertanggung jawaban tanpa kesalahan (</w:t>
      </w:r>
      <w:r w:rsidRPr="0023148A">
        <w:rPr>
          <w:rFonts w:ascii="Times New Roman" w:hAnsi="Times New Roman"/>
          <w:i/>
          <w:iCs/>
          <w:sz w:val="24"/>
          <w:szCs w:val="24"/>
        </w:rPr>
        <w:t>without fault</w:t>
      </w:r>
      <w:r w:rsidRPr="0023148A">
        <w:rPr>
          <w:rFonts w:ascii="Times New Roman" w:hAnsi="Times New Roman"/>
          <w:sz w:val="24"/>
          <w:szCs w:val="24"/>
        </w:rPr>
        <w:t>).</w:t>
      </w:r>
    </w:p>
    <w:p w:rsidR="00D76B2D" w:rsidRPr="0023148A" w:rsidRDefault="00D76B2D" w:rsidP="00A72342">
      <w:pPr>
        <w:pStyle w:val="ListParagraph"/>
        <w:numPr>
          <w:ilvl w:val="0"/>
          <w:numId w:val="18"/>
        </w:numPr>
        <w:autoSpaceDE w:val="0"/>
        <w:autoSpaceDN w:val="0"/>
        <w:adjustRightInd w:val="0"/>
        <w:spacing w:after="0" w:line="240" w:lineRule="auto"/>
        <w:ind w:left="567" w:hanging="567"/>
        <w:contextualSpacing w:val="0"/>
        <w:jc w:val="both"/>
        <w:rPr>
          <w:rFonts w:ascii="Times New Roman" w:hAnsi="Times New Roman"/>
          <w:sz w:val="24"/>
          <w:szCs w:val="24"/>
        </w:rPr>
      </w:pPr>
      <w:r w:rsidRPr="0023148A">
        <w:rPr>
          <w:rFonts w:ascii="Times New Roman" w:hAnsi="Times New Roman"/>
          <w:sz w:val="24"/>
          <w:szCs w:val="24"/>
        </w:rPr>
        <w:t>Konvensi tentang pertanggung jawaban sipil terhadap kerugian yang diakibatkan oleh aktifitas yang membahayakan lingkungan (</w:t>
      </w:r>
      <w:r w:rsidRPr="0023148A">
        <w:rPr>
          <w:rFonts w:ascii="Times New Roman" w:hAnsi="Times New Roman"/>
          <w:i/>
          <w:iCs/>
          <w:sz w:val="24"/>
          <w:szCs w:val="24"/>
        </w:rPr>
        <w:t>convention on civil liability for damage resulting from activities dangerous to the environment, Lugano</w:t>
      </w:r>
      <w:r w:rsidRPr="0023148A">
        <w:rPr>
          <w:rFonts w:ascii="Times New Roman" w:hAnsi="Times New Roman"/>
          <w:sz w:val="24"/>
          <w:szCs w:val="24"/>
        </w:rPr>
        <w:t xml:space="preserve">, 21 Juni 1993). Pertanggung jawaban diatur dalam Bab II (Pasal 5, 6, 7 dan 8). Jenis pertanggungjawaban yang dianut ialah : </w:t>
      </w:r>
      <w:r w:rsidRPr="0023148A">
        <w:rPr>
          <w:rFonts w:ascii="Times New Roman" w:hAnsi="Times New Roman"/>
          <w:i/>
          <w:iCs/>
          <w:sz w:val="24"/>
          <w:szCs w:val="24"/>
        </w:rPr>
        <w:t xml:space="preserve">strict liability </w:t>
      </w:r>
      <w:r w:rsidRPr="0023148A">
        <w:rPr>
          <w:rFonts w:ascii="Times New Roman" w:hAnsi="Times New Roman"/>
          <w:sz w:val="24"/>
          <w:szCs w:val="24"/>
        </w:rPr>
        <w:t>dengan alasan pemaaf (</w:t>
      </w:r>
      <w:r w:rsidRPr="0023148A">
        <w:rPr>
          <w:rFonts w:ascii="Times New Roman" w:hAnsi="Times New Roman"/>
          <w:i/>
          <w:iCs/>
          <w:sz w:val="24"/>
          <w:szCs w:val="24"/>
        </w:rPr>
        <w:t>defences</w:t>
      </w:r>
      <w:r w:rsidRPr="0023148A">
        <w:rPr>
          <w:rFonts w:ascii="Times New Roman" w:hAnsi="Times New Roman"/>
          <w:sz w:val="24"/>
          <w:szCs w:val="24"/>
        </w:rPr>
        <w:t xml:space="preserve">) yang diistilahkan </w:t>
      </w:r>
      <w:r w:rsidRPr="0023148A">
        <w:rPr>
          <w:rFonts w:ascii="Times New Roman" w:hAnsi="Times New Roman"/>
          <w:i/>
          <w:iCs/>
          <w:sz w:val="24"/>
          <w:szCs w:val="24"/>
        </w:rPr>
        <w:t>exemptions</w:t>
      </w:r>
      <w:r w:rsidRPr="0023148A">
        <w:rPr>
          <w:rFonts w:ascii="Times New Roman" w:hAnsi="Times New Roman"/>
          <w:sz w:val="24"/>
          <w:szCs w:val="24"/>
        </w:rPr>
        <w:t>.</w:t>
      </w:r>
    </w:p>
    <w:p w:rsidR="00D76B2D" w:rsidRDefault="00D76B2D" w:rsidP="00A72342">
      <w:pPr>
        <w:pStyle w:val="ListParagraph"/>
        <w:numPr>
          <w:ilvl w:val="0"/>
          <w:numId w:val="18"/>
        </w:numPr>
        <w:autoSpaceDE w:val="0"/>
        <w:autoSpaceDN w:val="0"/>
        <w:adjustRightInd w:val="0"/>
        <w:spacing w:after="0" w:line="240" w:lineRule="auto"/>
        <w:ind w:left="567" w:hanging="567"/>
        <w:contextualSpacing w:val="0"/>
        <w:jc w:val="both"/>
        <w:rPr>
          <w:rFonts w:ascii="Times New Roman" w:hAnsi="Times New Roman"/>
          <w:sz w:val="24"/>
          <w:szCs w:val="24"/>
        </w:rPr>
      </w:pPr>
      <w:r w:rsidRPr="0023148A">
        <w:rPr>
          <w:rFonts w:ascii="Times New Roman" w:hAnsi="Times New Roman"/>
          <w:sz w:val="24"/>
          <w:szCs w:val="24"/>
        </w:rPr>
        <w:t>Rancangan protokol keamanan hayati (</w:t>
      </w:r>
      <w:r w:rsidRPr="0023148A">
        <w:rPr>
          <w:rFonts w:ascii="Times New Roman" w:hAnsi="Times New Roman"/>
          <w:i/>
          <w:iCs/>
          <w:sz w:val="24"/>
          <w:szCs w:val="24"/>
        </w:rPr>
        <w:t>biosafety</w:t>
      </w:r>
      <w:r w:rsidRPr="0023148A">
        <w:rPr>
          <w:rFonts w:ascii="Times New Roman" w:hAnsi="Times New Roman"/>
          <w:sz w:val="24"/>
          <w:szCs w:val="24"/>
        </w:rPr>
        <w:t>) sebagai pelaksanaan dari konvensi keanekaragaman hayati (</w:t>
      </w:r>
      <w:r w:rsidRPr="0023148A">
        <w:rPr>
          <w:rFonts w:ascii="Times New Roman" w:hAnsi="Times New Roman"/>
          <w:i/>
          <w:iCs/>
          <w:sz w:val="24"/>
          <w:szCs w:val="24"/>
        </w:rPr>
        <w:t>convention on biodiversity</w:t>
      </w:r>
      <w:r w:rsidRPr="0023148A">
        <w:rPr>
          <w:rFonts w:ascii="Times New Roman" w:hAnsi="Times New Roman"/>
          <w:sz w:val="24"/>
          <w:szCs w:val="24"/>
        </w:rPr>
        <w:t xml:space="preserve">). Pengaturan tentang </w:t>
      </w:r>
      <w:r w:rsidRPr="0023148A">
        <w:rPr>
          <w:rFonts w:ascii="Times New Roman" w:hAnsi="Times New Roman"/>
          <w:i/>
          <w:iCs/>
          <w:sz w:val="24"/>
          <w:szCs w:val="24"/>
        </w:rPr>
        <w:t>strict liability</w:t>
      </w:r>
      <w:r w:rsidRPr="0023148A">
        <w:rPr>
          <w:rFonts w:ascii="Times New Roman" w:hAnsi="Times New Roman"/>
          <w:sz w:val="24"/>
          <w:szCs w:val="24"/>
        </w:rPr>
        <w:t xml:space="preserve">, landasan utama yang mendorong 677 dan Cina mengusulkan </w:t>
      </w:r>
      <w:r w:rsidRPr="0023148A">
        <w:rPr>
          <w:rFonts w:ascii="Times New Roman" w:hAnsi="Times New Roman"/>
          <w:i/>
          <w:iCs/>
          <w:sz w:val="24"/>
          <w:szCs w:val="24"/>
        </w:rPr>
        <w:t xml:space="preserve">strict liability </w:t>
      </w:r>
      <w:r w:rsidRPr="0023148A">
        <w:rPr>
          <w:rFonts w:ascii="Times New Roman" w:hAnsi="Times New Roman"/>
          <w:sz w:val="24"/>
          <w:szCs w:val="24"/>
        </w:rPr>
        <w:t xml:space="preserve">ialah kesejalanan prinsip tersebut dengan prinsip penting dalam pembangunan berkelanjutan yaitu prinsip </w:t>
      </w:r>
      <w:r w:rsidRPr="0023148A">
        <w:rPr>
          <w:rFonts w:ascii="Times New Roman" w:hAnsi="Times New Roman"/>
          <w:i/>
          <w:iCs/>
          <w:sz w:val="24"/>
          <w:szCs w:val="24"/>
        </w:rPr>
        <w:t xml:space="preserve">precautionary </w:t>
      </w:r>
      <w:r w:rsidRPr="0023148A">
        <w:rPr>
          <w:rFonts w:ascii="Times New Roman" w:hAnsi="Times New Roman"/>
          <w:sz w:val="24"/>
          <w:szCs w:val="24"/>
        </w:rPr>
        <w:t xml:space="preserve">(prinsip 15 Deklarasi Rio). Prinsip yang menekankan bahwa, apabila terdapat ancaman terhadap kerusakan yang serius maupun yang bersifat </w:t>
      </w:r>
      <w:r w:rsidRPr="0023148A">
        <w:rPr>
          <w:rFonts w:ascii="Times New Roman" w:hAnsi="Times New Roman"/>
          <w:i/>
          <w:iCs/>
          <w:sz w:val="24"/>
          <w:szCs w:val="24"/>
        </w:rPr>
        <w:t>irreversible</w:t>
      </w:r>
      <w:r w:rsidRPr="0023148A">
        <w:rPr>
          <w:rFonts w:ascii="Times New Roman" w:hAnsi="Times New Roman"/>
          <w:sz w:val="24"/>
          <w:szCs w:val="24"/>
        </w:rPr>
        <w:t>. Ketiadaan kepastian pembuktian ilmiah tidak dapat dijadikan alasan untuk menunda upaya pencegahan. Apabila pertanggung jawab menggunakan unsur kesalahan (</w:t>
      </w:r>
      <w:r w:rsidRPr="0023148A">
        <w:rPr>
          <w:rFonts w:ascii="Times New Roman" w:hAnsi="Times New Roman"/>
          <w:i/>
          <w:iCs/>
          <w:sz w:val="24"/>
          <w:szCs w:val="24"/>
        </w:rPr>
        <w:t>fault</w:t>
      </w:r>
      <w:r w:rsidRPr="0023148A">
        <w:rPr>
          <w:rFonts w:ascii="Times New Roman" w:hAnsi="Times New Roman"/>
          <w:sz w:val="24"/>
          <w:szCs w:val="24"/>
        </w:rPr>
        <w:t>) pada tergugat, seperti diinginkan negara-negara industri maju, maka tergugat selalu dapat berlindung dibalik ketidak pastian pembuktian ilmiah.</w:t>
      </w:r>
    </w:p>
    <w:p w:rsidR="00631D81" w:rsidRPr="00631D81" w:rsidRDefault="00631D81" w:rsidP="00631D81">
      <w:pPr>
        <w:pStyle w:val="ListParagraph"/>
        <w:autoSpaceDE w:val="0"/>
        <w:autoSpaceDN w:val="0"/>
        <w:adjustRightInd w:val="0"/>
        <w:spacing w:after="0" w:line="240" w:lineRule="auto"/>
        <w:ind w:left="567"/>
        <w:contextualSpacing w:val="0"/>
        <w:jc w:val="both"/>
        <w:rPr>
          <w:rFonts w:ascii="Times New Roman" w:hAnsi="Times New Roman"/>
          <w:sz w:val="24"/>
          <w:szCs w:val="24"/>
        </w:rPr>
      </w:pPr>
    </w:p>
    <w:p w:rsidR="00D76B2D" w:rsidRPr="0023148A" w:rsidRDefault="00D76B2D" w:rsidP="00D76B2D">
      <w:pPr>
        <w:autoSpaceDE w:val="0"/>
        <w:autoSpaceDN w:val="0"/>
        <w:adjustRightInd w:val="0"/>
        <w:spacing w:after="0" w:line="360" w:lineRule="auto"/>
        <w:ind w:firstLine="709"/>
        <w:jc w:val="both"/>
        <w:rPr>
          <w:rFonts w:ascii="Times New Roman" w:hAnsi="Times New Roman"/>
          <w:sz w:val="24"/>
          <w:szCs w:val="24"/>
        </w:rPr>
      </w:pPr>
      <w:r w:rsidRPr="0023148A">
        <w:rPr>
          <w:rFonts w:ascii="Times New Roman" w:hAnsi="Times New Roman"/>
          <w:sz w:val="24"/>
          <w:szCs w:val="24"/>
        </w:rPr>
        <w:t xml:space="preserve">Dari uraian asas tanggung jawab mutlak dalam konvensi-konvensi internasional yang telah diuraikan akan membawa konsekuensi di bidang hukum apabila negara-negara anggota konvensi dalam hal ini Indonesia telah meratifikasi konvensi tersebut atau dengan perkataan lain wajib untuk mengikuti dan wajib menerapkannya. </w:t>
      </w:r>
    </w:p>
    <w:p w:rsidR="00D76B2D" w:rsidRPr="0023148A" w:rsidRDefault="00D76B2D" w:rsidP="00D76B2D">
      <w:pPr>
        <w:autoSpaceDE w:val="0"/>
        <w:autoSpaceDN w:val="0"/>
        <w:adjustRightInd w:val="0"/>
        <w:spacing w:after="0" w:line="360" w:lineRule="auto"/>
        <w:ind w:firstLine="709"/>
        <w:jc w:val="both"/>
        <w:rPr>
          <w:rFonts w:ascii="Times New Roman" w:hAnsi="Times New Roman"/>
          <w:sz w:val="24"/>
          <w:szCs w:val="24"/>
        </w:rPr>
      </w:pPr>
      <w:r w:rsidRPr="0023148A">
        <w:rPr>
          <w:rFonts w:ascii="Times New Roman" w:hAnsi="Times New Roman"/>
          <w:sz w:val="24"/>
          <w:szCs w:val="24"/>
        </w:rPr>
        <w:lastRenderedPageBreak/>
        <w:t xml:space="preserve">Berdasarkan </w:t>
      </w:r>
      <w:r w:rsidRPr="00FF37FA">
        <w:rPr>
          <w:rFonts w:ascii="Times New Roman" w:hAnsi="Times New Roman"/>
          <w:sz w:val="24"/>
          <w:szCs w:val="24"/>
        </w:rPr>
        <w:t>Undang-Undang No. 24 Tahun 2000</w:t>
      </w:r>
      <w:r w:rsidRPr="0023148A">
        <w:rPr>
          <w:rFonts w:ascii="Times New Roman" w:hAnsi="Times New Roman"/>
          <w:sz w:val="24"/>
          <w:szCs w:val="24"/>
        </w:rPr>
        <w:t xml:space="preserve"> tentang Perjanjian Internasional</w:t>
      </w:r>
      <w:r>
        <w:rPr>
          <w:rFonts w:ascii="Times New Roman" w:hAnsi="Times New Roman"/>
          <w:sz w:val="24"/>
          <w:szCs w:val="24"/>
        </w:rPr>
        <w:t>, menjelaskan dalam konsideran sebagai berikut</w:t>
      </w:r>
      <w:r w:rsidRPr="0023148A">
        <w:rPr>
          <w:rFonts w:ascii="Times New Roman" w:hAnsi="Times New Roman"/>
          <w:sz w:val="24"/>
          <w:szCs w:val="24"/>
        </w:rPr>
        <w:t>:</w:t>
      </w:r>
    </w:p>
    <w:p w:rsidR="00D76B2D" w:rsidRPr="0023148A" w:rsidRDefault="00D76B2D" w:rsidP="00A72342">
      <w:pPr>
        <w:pStyle w:val="ListParagraph"/>
        <w:numPr>
          <w:ilvl w:val="0"/>
          <w:numId w:val="17"/>
        </w:numPr>
        <w:autoSpaceDE w:val="0"/>
        <w:autoSpaceDN w:val="0"/>
        <w:adjustRightInd w:val="0"/>
        <w:spacing w:after="0" w:line="360" w:lineRule="auto"/>
        <w:ind w:left="426" w:hanging="426"/>
        <w:contextualSpacing w:val="0"/>
        <w:jc w:val="both"/>
        <w:rPr>
          <w:rFonts w:ascii="Times New Roman" w:hAnsi="Times New Roman"/>
          <w:sz w:val="24"/>
          <w:szCs w:val="24"/>
        </w:rPr>
      </w:pPr>
      <w:r w:rsidRPr="0023148A">
        <w:rPr>
          <w:rFonts w:ascii="Times New Roman" w:hAnsi="Times New Roman"/>
          <w:sz w:val="24"/>
          <w:szCs w:val="24"/>
        </w:rPr>
        <w:t>Dalam rangka mencapai tujuan Negara Republik Indonesia sebagaimana tercantum dalam pembentuka UUD 1945 melindungi segenap bangsa Indonesia dan seluruh tumpah darah Indonesia, memajukan kesejahteraan umum, mencerdaskan kehidupan bangsa serta ikut melaksanakan ketertiban dunia yang berdasarkan kemerdekaan, perdamaian abadi, keadilan sosial, Pemerintah Republik Indonesia sebagai bagian dari masyarakat internasional, melakukan hubungan dan kerjasama internasional yang diwujudkan dalam perjanjian internasional.</w:t>
      </w:r>
    </w:p>
    <w:p w:rsidR="00D76B2D" w:rsidRPr="0023148A" w:rsidRDefault="00D76B2D" w:rsidP="00A72342">
      <w:pPr>
        <w:pStyle w:val="ListParagraph"/>
        <w:numPr>
          <w:ilvl w:val="0"/>
          <w:numId w:val="17"/>
        </w:numPr>
        <w:autoSpaceDE w:val="0"/>
        <w:autoSpaceDN w:val="0"/>
        <w:adjustRightInd w:val="0"/>
        <w:spacing w:after="0" w:line="360" w:lineRule="auto"/>
        <w:ind w:left="426" w:hanging="426"/>
        <w:contextualSpacing w:val="0"/>
        <w:jc w:val="both"/>
        <w:rPr>
          <w:rFonts w:ascii="Times New Roman" w:hAnsi="Times New Roman"/>
          <w:sz w:val="24"/>
          <w:szCs w:val="24"/>
        </w:rPr>
      </w:pPr>
      <w:r w:rsidRPr="0023148A">
        <w:rPr>
          <w:rFonts w:ascii="Times New Roman" w:hAnsi="Times New Roman"/>
          <w:sz w:val="24"/>
          <w:szCs w:val="24"/>
        </w:rPr>
        <w:t>Ditegaskan pembuatan dan pengesahan perjanjian internasional antara Pemerintah Republik Indonesia dengan pemerintahan negara lain organisasi internasional, dan subyek hukum internasional lain adalah perbuatan hukum yang sangat penting karena mengikat negara dalam bidang-bidang tertentu, oleh sebab itu pembuatan dan pengesahan suatu perjanjian internasional harus dilakukan dengan dasar-dasar tentang jelas dan kuat dengan menggunakan instrumen perundang-undangan yang jelas pula.</w:t>
      </w:r>
    </w:p>
    <w:p w:rsidR="00D76B2D" w:rsidRPr="0023148A" w:rsidRDefault="00D76B2D" w:rsidP="00D76B2D">
      <w:pPr>
        <w:autoSpaceDE w:val="0"/>
        <w:autoSpaceDN w:val="0"/>
        <w:adjustRightInd w:val="0"/>
        <w:spacing w:after="0" w:line="360" w:lineRule="auto"/>
        <w:jc w:val="both"/>
        <w:rPr>
          <w:rFonts w:ascii="Times New Roman" w:hAnsi="Times New Roman"/>
          <w:sz w:val="24"/>
          <w:szCs w:val="24"/>
        </w:rPr>
      </w:pPr>
      <w:r w:rsidRPr="0023148A">
        <w:rPr>
          <w:rFonts w:ascii="Times New Roman" w:hAnsi="Times New Roman"/>
          <w:sz w:val="24"/>
          <w:szCs w:val="24"/>
        </w:rPr>
        <w:t>Ketentuan Umum Pasal 1:</w:t>
      </w:r>
    </w:p>
    <w:p w:rsidR="00D76B2D" w:rsidRPr="0023148A" w:rsidRDefault="00D76B2D" w:rsidP="00A72342">
      <w:pPr>
        <w:pStyle w:val="ListParagraph"/>
        <w:numPr>
          <w:ilvl w:val="0"/>
          <w:numId w:val="16"/>
        </w:numPr>
        <w:autoSpaceDE w:val="0"/>
        <w:autoSpaceDN w:val="0"/>
        <w:adjustRightInd w:val="0"/>
        <w:spacing w:after="0" w:line="360" w:lineRule="auto"/>
        <w:ind w:left="567" w:hanging="567"/>
        <w:contextualSpacing w:val="0"/>
        <w:jc w:val="both"/>
        <w:rPr>
          <w:rFonts w:ascii="Times New Roman" w:hAnsi="Times New Roman"/>
          <w:sz w:val="24"/>
          <w:szCs w:val="24"/>
        </w:rPr>
      </w:pPr>
      <w:r w:rsidRPr="0023148A">
        <w:rPr>
          <w:rFonts w:ascii="Times New Roman" w:hAnsi="Times New Roman"/>
          <w:sz w:val="24"/>
          <w:szCs w:val="24"/>
        </w:rPr>
        <w:t xml:space="preserve">Perjanjian internasional adalah perjanjian, dalam bentuk dan nama </w:t>
      </w:r>
      <w:r w:rsidRPr="0023148A">
        <w:rPr>
          <w:rFonts w:ascii="Times New Roman" w:hAnsi="Times New Roman"/>
          <w:sz w:val="24"/>
          <w:szCs w:val="24"/>
        </w:rPr>
        <w:lastRenderedPageBreak/>
        <w:t>tertentu yang diatur dalam hukum internasional yang dibuat secara tertulis serta menimbulkan hak dan kewajiban dibidang hukum publik.</w:t>
      </w:r>
    </w:p>
    <w:p w:rsidR="00D76B2D" w:rsidRPr="0023148A" w:rsidRDefault="00D76B2D" w:rsidP="00A72342">
      <w:pPr>
        <w:pStyle w:val="ListParagraph"/>
        <w:numPr>
          <w:ilvl w:val="0"/>
          <w:numId w:val="16"/>
        </w:numPr>
        <w:autoSpaceDE w:val="0"/>
        <w:autoSpaceDN w:val="0"/>
        <w:adjustRightInd w:val="0"/>
        <w:spacing w:after="0" w:line="360" w:lineRule="auto"/>
        <w:ind w:left="567" w:hanging="567"/>
        <w:contextualSpacing w:val="0"/>
        <w:jc w:val="both"/>
        <w:rPr>
          <w:rFonts w:ascii="Times New Roman" w:hAnsi="Times New Roman"/>
          <w:sz w:val="24"/>
          <w:szCs w:val="24"/>
        </w:rPr>
      </w:pPr>
      <w:r w:rsidRPr="0023148A">
        <w:rPr>
          <w:rFonts w:ascii="Times New Roman" w:hAnsi="Times New Roman"/>
          <w:sz w:val="24"/>
          <w:szCs w:val="24"/>
        </w:rPr>
        <w:t>Pengesahan adalah perbuatan hukum untuk mengikatkan diri pada suatu perjanjian, tentang pengesahan dri perjanjian internasional dalam Pasal 9 disebutkan.</w:t>
      </w:r>
    </w:p>
    <w:p w:rsidR="00D76B2D" w:rsidRPr="0023148A" w:rsidRDefault="00D76B2D" w:rsidP="00D76B2D">
      <w:pPr>
        <w:autoSpaceDE w:val="0"/>
        <w:autoSpaceDN w:val="0"/>
        <w:adjustRightInd w:val="0"/>
        <w:spacing w:after="0" w:line="360" w:lineRule="auto"/>
        <w:ind w:left="567"/>
        <w:jc w:val="both"/>
        <w:rPr>
          <w:rFonts w:ascii="Times New Roman" w:hAnsi="Times New Roman"/>
          <w:sz w:val="24"/>
          <w:szCs w:val="24"/>
        </w:rPr>
      </w:pPr>
      <w:r w:rsidRPr="0023148A">
        <w:rPr>
          <w:rFonts w:ascii="Times New Roman" w:hAnsi="Times New Roman"/>
          <w:sz w:val="24"/>
          <w:szCs w:val="24"/>
        </w:rPr>
        <w:t>Ayat (1). Pengesahan perjanjian internasional oleh Pemerintah Republik Indonesia dilakukan sepanjang dipersyaratkan oleh perjanjian internasional.</w:t>
      </w:r>
    </w:p>
    <w:p w:rsidR="00D76B2D" w:rsidRPr="0023148A" w:rsidRDefault="00D76B2D" w:rsidP="00D76B2D">
      <w:pPr>
        <w:autoSpaceDE w:val="0"/>
        <w:autoSpaceDN w:val="0"/>
        <w:adjustRightInd w:val="0"/>
        <w:spacing w:after="0" w:line="360" w:lineRule="auto"/>
        <w:ind w:left="567"/>
        <w:jc w:val="both"/>
        <w:rPr>
          <w:rFonts w:ascii="Times New Roman" w:hAnsi="Times New Roman"/>
          <w:sz w:val="24"/>
          <w:szCs w:val="24"/>
        </w:rPr>
      </w:pPr>
      <w:r w:rsidRPr="0023148A">
        <w:rPr>
          <w:rFonts w:ascii="Times New Roman" w:hAnsi="Times New Roman"/>
          <w:sz w:val="24"/>
          <w:szCs w:val="24"/>
        </w:rPr>
        <w:t>Ayat (2). Pengesahan perjanjian internasional sebagaimana dalam ayat (1) dilakukan dengan Undang-Undang dan atau keputusan peradilan.</w:t>
      </w:r>
    </w:p>
    <w:p w:rsidR="00D76B2D" w:rsidRPr="0023148A" w:rsidRDefault="00D76B2D" w:rsidP="00D76B2D">
      <w:pPr>
        <w:autoSpaceDE w:val="0"/>
        <w:autoSpaceDN w:val="0"/>
        <w:adjustRightInd w:val="0"/>
        <w:spacing w:after="0" w:line="360" w:lineRule="auto"/>
        <w:jc w:val="both"/>
        <w:rPr>
          <w:rFonts w:ascii="Times New Roman" w:hAnsi="Times New Roman"/>
          <w:sz w:val="24"/>
          <w:szCs w:val="24"/>
        </w:rPr>
      </w:pPr>
      <w:r w:rsidRPr="0023148A">
        <w:rPr>
          <w:rFonts w:ascii="Times New Roman" w:hAnsi="Times New Roman"/>
          <w:sz w:val="24"/>
          <w:szCs w:val="24"/>
        </w:rPr>
        <w:t>Ketentuan Pasal 10:</w:t>
      </w:r>
    </w:p>
    <w:p w:rsidR="00D76B2D" w:rsidRPr="0023148A" w:rsidRDefault="00D76B2D" w:rsidP="00D76B2D">
      <w:pPr>
        <w:autoSpaceDE w:val="0"/>
        <w:autoSpaceDN w:val="0"/>
        <w:adjustRightInd w:val="0"/>
        <w:spacing w:after="0" w:line="360" w:lineRule="auto"/>
        <w:ind w:firstLine="709"/>
        <w:jc w:val="both"/>
        <w:rPr>
          <w:rFonts w:ascii="Times New Roman" w:hAnsi="Times New Roman"/>
          <w:sz w:val="24"/>
          <w:szCs w:val="24"/>
        </w:rPr>
      </w:pPr>
      <w:r w:rsidRPr="0023148A">
        <w:rPr>
          <w:rFonts w:ascii="Times New Roman" w:hAnsi="Times New Roman"/>
          <w:sz w:val="24"/>
          <w:szCs w:val="24"/>
        </w:rPr>
        <w:t>Bahwa mengenai pengesahan perjanjian internasional dilakukan dengan Undang-Undang yaitu berkenaan dengan:</w:t>
      </w:r>
    </w:p>
    <w:p w:rsidR="00D76B2D" w:rsidRPr="0023148A" w:rsidRDefault="00D76B2D" w:rsidP="00A72342">
      <w:pPr>
        <w:pStyle w:val="ListParagraph"/>
        <w:numPr>
          <w:ilvl w:val="0"/>
          <w:numId w:val="15"/>
        </w:numPr>
        <w:autoSpaceDE w:val="0"/>
        <w:autoSpaceDN w:val="0"/>
        <w:adjustRightInd w:val="0"/>
        <w:spacing w:after="0" w:line="360" w:lineRule="auto"/>
        <w:ind w:left="567" w:hanging="567"/>
        <w:contextualSpacing w:val="0"/>
        <w:jc w:val="both"/>
        <w:rPr>
          <w:rFonts w:ascii="Times New Roman" w:hAnsi="Times New Roman"/>
          <w:sz w:val="24"/>
          <w:szCs w:val="24"/>
        </w:rPr>
      </w:pPr>
      <w:r w:rsidRPr="0023148A">
        <w:rPr>
          <w:rFonts w:ascii="Times New Roman" w:hAnsi="Times New Roman"/>
          <w:sz w:val="24"/>
          <w:szCs w:val="24"/>
        </w:rPr>
        <w:t>Masalah politik, perdamaian, pertahanan, dan keamanan negara;</w:t>
      </w:r>
    </w:p>
    <w:p w:rsidR="00D76B2D" w:rsidRPr="0023148A" w:rsidRDefault="00D76B2D" w:rsidP="00A72342">
      <w:pPr>
        <w:pStyle w:val="ListParagraph"/>
        <w:numPr>
          <w:ilvl w:val="0"/>
          <w:numId w:val="15"/>
        </w:numPr>
        <w:autoSpaceDE w:val="0"/>
        <w:autoSpaceDN w:val="0"/>
        <w:adjustRightInd w:val="0"/>
        <w:spacing w:after="0" w:line="360" w:lineRule="auto"/>
        <w:ind w:left="567" w:hanging="567"/>
        <w:contextualSpacing w:val="0"/>
        <w:jc w:val="both"/>
        <w:rPr>
          <w:rFonts w:ascii="Times New Roman" w:hAnsi="Times New Roman"/>
          <w:sz w:val="24"/>
          <w:szCs w:val="24"/>
        </w:rPr>
      </w:pPr>
      <w:r w:rsidRPr="0023148A">
        <w:rPr>
          <w:rFonts w:ascii="Times New Roman" w:hAnsi="Times New Roman"/>
          <w:sz w:val="24"/>
          <w:szCs w:val="24"/>
        </w:rPr>
        <w:t>Perubahan wilayah atau penetapan batas wilayah Republik Indonesia;</w:t>
      </w:r>
    </w:p>
    <w:p w:rsidR="00D76B2D" w:rsidRPr="0023148A" w:rsidRDefault="00D76B2D" w:rsidP="00A72342">
      <w:pPr>
        <w:pStyle w:val="ListParagraph"/>
        <w:numPr>
          <w:ilvl w:val="0"/>
          <w:numId w:val="15"/>
        </w:numPr>
        <w:autoSpaceDE w:val="0"/>
        <w:autoSpaceDN w:val="0"/>
        <w:adjustRightInd w:val="0"/>
        <w:spacing w:after="0" w:line="360" w:lineRule="auto"/>
        <w:ind w:left="567" w:hanging="567"/>
        <w:contextualSpacing w:val="0"/>
        <w:jc w:val="both"/>
        <w:rPr>
          <w:rFonts w:ascii="Times New Roman" w:hAnsi="Times New Roman"/>
          <w:sz w:val="24"/>
          <w:szCs w:val="24"/>
        </w:rPr>
      </w:pPr>
      <w:r w:rsidRPr="0023148A">
        <w:rPr>
          <w:rFonts w:ascii="Times New Roman" w:hAnsi="Times New Roman"/>
          <w:sz w:val="24"/>
          <w:szCs w:val="24"/>
        </w:rPr>
        <w:t>Kedaulatan atau hak berdaulat negara;</w:t>
      </w:r>
    </w:p>
    <w:p w:rsidR="00D76B2D" w:rsidRPr="0023148A" w:rsidRDefault="00D76B2D" w:rsidP="00A72342">
      <w:pPr>
        <w:pStyle w:val="ListParagraph"/>
        <w:numPr>
          <w:ilvl w:val="0"/>
          <w:numId w:val="15"/>
        </w:numPr>
        <w:autoSpaceDE w:val="0"/>
        <w:autoSpaceDN w:val="0"/>
        <w:adjustRightInd w:val="0"/>
        <w:spacing w:after="0" w:line="360" w:lineRule="auto"/>
        <w:ind w:left="567" w:hanging="567"/>
        <w:contextualSpacing w:val="0"/>
        <w:jc w:val="both"/>
        <w:rPr>
          <w:rFonts w:ascii="Times New Roman" w:hAnsi="Times New Roman"/>
          <w:sz w:val="24"/>
          <w:szCs w:val="24"/>
        </w:rPr>
      </w:pPr>
      <w:r w:rsidRPr="0023148A">
        <w:rPr>
          <w:rFonts w:ascii="Times New Roman" w:hAnsi="Times New Roman"/>
          <w:sz w:val="24"/>
          <w:szCs w:val="24"/>
        </w:rPr>
        <w:t>Hak asasi manusia dan lingkungan hidup;</w:t>
      </w:r>
    </w:p>
    <w:p w:rsidR="00D76B2D" w:rsidRPr="0023148A" w:rsidRDefault="00D76B2D" w:rsidP="00A72342">
      <w:pPr>
        <w:pStyle w:val="ListParagraph"/>
        <w:numPr>
          <w:ilvl w:val="0"/>
          <w:numId w:val="15"/>
        </w:numPr>
        <w:autoSpaceDE w:val="0"/>
        <w:autoSpaceDN w:val="0"/>
        <w:adjustRightInd w:val="0"/>
        <w:spacing w:after="0" w:line="360" w:lineRule="auto"/>
        <w:ind w:left="567" w:hanging="567"/>
        <w:contextualSpacing w:val="0"/>
        <w:jc w:val="both"/>
        <w:rPr>
          <w:rFonts w:ascii="Times New Roman" w:hAnsi="Times New Roman"/>
          <w:sz w:val="24"/>
          <w:szCs w:val="24"/>
        </w:rPr>
      </w:pPr>
      <w:r w:rsidRPr="0023148A">
        <w:rPr>
          <w:rFonts w:ascii="Times New Roman" w:hAnsi="Times New Roman"/>
          <w:sz w:val="24"/>
          <w:szCs w:val="24"/>
        </w:rPr>
        <w:t>Pembentukan kaedah hukum baru;</w:t>
      </w:r>
    </w:p>
    <w:p w:rsidR="00D76B2D" w:rsidRPr="0023148A" w:rsidRDefault="00D76B2D" w:rsidP="00A72342">
      <w:pPr>
        <w:pStyle w:val="ListParagraph"/>
        <w:numPr>
          <w:ilvl w:val="0"/>
          <w:numId w:val="15"/>
        </w:numPr>
        <w:autoSpaceDE w:val="0"/>
        <w:autoSpaceDN w:val="0"/>
        <w:adjustRightInd w:val="0"/>
        <w:spacing w:after="0" w:line="360" w:lineRule="auto"/>
        <w:ind w:left="567" w:hanging="567"/>
        <w:contextualSpacing w:val="0"/>
        <w:jc w:val="both"/>
        <w:rPr>
          <w:rFonts w:ascii="Times New Roman" w:hAnsi="Times New Roman"/>
          <w:sz w:val="24"/>
          <w:szCs w:val="24"/>
        </w:rPr>
      </w:pPr>
      <w:r w:rsidRPr="0023148A">
        <w:rPr>
          <w:rFonts w:ascii="Times New Roman" w:hAnsi="Times New Roman"/>
          <w:sz w:val="24"/>
          <w:szCs w:val="24"/>
        </w:rPr>
        <w:t>Pinjaman dan / atau hibah luar negeri.</w:t>
      </w:r>
    </w:p>
    <w:p w:rsidR="00D76B2D" w:rsidRPr="0023148A" w:rsidRDefault="00D76B2D" w:rsidP="00D76B2D">
      <w:pPr>
        <w:autoSpaceDE w:val="0"/>
        <w:autoSpaceDN w:val="0"/>
        <w:adjustRightInd w:val="0"/>
        <w:spacing w:after="0" w:line="360" w:lineRule="auto"/>
        <w:ind w:firstLine="709"/>
        <w:jc w:val="both"/>
        <w:rPr>
          <w:rFonts w:ascii="Times New Roman" w:hAnsi="Times New Roman"/>
          <w:sz w:val="24"/>
          <w:szCs w:val="24"/>
        </w:rPr>
      </w:pPr>
      <w:r w:rsidRPr="0023148A">
        <w:rPr>
          <w:rFonts w:ascii="Times New Roman" w:hAnsi="Times New Roman"/>
          <w:sz w:val="24"/>
          <w:szCs w:val="24"/>
        </w:rPr>
        <w:t xml:space="preserve">Selain ketentuan dalam Pasal 10, dengan Keputusan Presiden tentang Pemberlakuan Perjanjian Internasional tersebut dalam Pasal 15 ayat (2), bahwa suatu perjanjian </w:t>
      </w:r>
      <w:r w:rsidRPr="0023148A">
        <w:rPr>
          <w:rFonts w:ascii="Times New Roman" w:hAnsi="Times New Roman"/>
          <w:sz w:val="24"/>
          <w:szCs w:val="24"/>
        </w:rPr>
        <w:lastRenderedPageBreak/>
        <w:t xml:space="preserve">internasional mulai berlaku dan mengikat para pihak setelah memenuhi ketentuan sebagaimana ditetapkan dalam perjanjian tersebut. </w:t>
      </w:r>
    </w:p>
    <w:p w:rsidR="00D76B2D" w:rsidRPr="0023148A" w:rsidRDefault="00D76B2D" w:rsidP="00D76B2D">
      <w:pPr>
        <w:autoSpaceDE w:val="0"/>
        <w:autoSpaceDN w:val="0"/>
        <w:adjustRightInd w:val="0"/>
        <w:spacing w:after="0" w:line="360" w:lineRule="auto"/>
        <w:ind w:firstLine="709"/>
        <w:jc w:val="both"/>
        <w:rPr>
          <w:rFonts w:ascii="Times New Roman" w:hAnsi="Times New Roman"/>
          <w:sz w:val="24"/>
          <w:szCs w:val="24"/>
        </w:rPr>
      </w:pPr>
      <w:r w:rsidRPr="0023148A">
        <w:rPr>
          <w:rFonts w:ascii="Times New Roman" w:hAnsi="Times New Roman"/>
          <w:sz w:val="24"/>
          <w:szCs w:val="24"/>
        </w:rPr>
        <w:t>Dari Undang-Undang ini menunjukkan bahwa konvensi-konvensi internasional yang telah diratifikasi dapat menjamin suatu kepastian hukum dan perlindungan hukum secara internasional. Adapun untuk penegasan konvensi-konvensi yang telah diratifikasi dari uraian di atas diantaranya :</w:t>
      </w:r>
    </w:p>
    <w:p w:rsidR="00D76B2D" w:rsidRPr="0023148A" w:rsidRDefault="00D76B2D" w:rsidP="00A72342">
      <w:pPr>
        <w:pStyle w:val="ListParagraph"/>
        <w:numPr>
          <w:ilvl w:val="1"/>
          <w:numId w:val="15"/>
        </w:numPr>
        <w:autoSpaceDE w:val="0"/>
        <w:autoSpaceDN w:val="0"/>
        <w:adjustRightInd w:val="0"/>
        <w:spacing w:after="0" w:line="360" w:lineRule="auto"/>
        <w:ind w:left="567" w:hanging="567"/>
        <w:contextualSpacing w:val="0"/>
        <w:jc w:val="both"/>
        <w:rPr>
          <w:rFonts w:ascii="Times New Roman" w:hAnsi="Times New Roman"/>
          <w:i/>
          <w:iCs/>
          <w:sz w:val="24"/>
          <w:szCs w:val="24"/>
        </w:rPr>
      </w:pPr>
      <w:r w:rsidRPr="0023148A">
        <w:rPr>
          <w:rFonts w:ascii="Times New Roman" w:hAnsi="Times New Roman"/>
          <w:sz w:val="24"/>
          <w:szCs w:val="24"/>
        </w:rPr>
        <w:t>Konvensi tentang pertanggungjawaban pihak ketiga di bidang nuklir (</w:t>
      </w:r>
      <w:r w:rsidRPr="0023148A">
        <w:rPr>
          <w:rFonts w:ascii="Times New Roman" w:hAnsi="Times New Roman"/>
          <w:i/>
          <w:iCs/>
          <w:sz w:val="24"/>
          <w:szCs w:val="24"/>
        </w:rPr>
        <w:t xml:space="preserve">convention on third party liability on the field of nuclear energy, 29 Juli 1960 Paris). </w:t>
      </w:r>
    </w:p>
    <w:p w:rsidR="00D76B2D" w:rsidRPr="0023148A" w:rsidRDefault="00D76B2D" w:rsidP="00D76B2D">
      <w:pPr>
        <w:autoSpaceDE w:val="0"/>
        <w:autoSpaceDN w:val="0"/>
        <w:adjustRightInd w:val="0"/>
        <w:spacing w:after="0" w:line="360" w:lineRule="auto"/>
        <w:ind w:left="567" w:firstLine="709"/>
        <w:jc w:val="both"/>
        <w:rPr>
          <w:rFonts w:ascii="Times New Roman" w:hAnsi="Times New Roman"/>
          <w:sz w:val="24"/>
          <w:szCs w:val="24"/>
        </w:rPr>
      </w:pPr>
      <w:r w:rsidRPr="0023148A">
        <w:rPr>
          <w:rFonts w:ascii="Times New Roman" w:hAnsi="Times New Roman"/>
          <w:sz w:val="24"/>
          <w:szCs w:val="24"/>
        </w:rPr>
        <w:t>Konvensi ini dibuat dalam kerangka OECD (</w:t>
      </w:r>
      <w:r w:rsidRPr="0023148A">
        <w:rPr>
          <w:rFonts w:ascii="Times New Roman" w:hAnsi="Times New Roman"/>
          <w:i/>
          <w:iCs/>
          <w:sz w:val="24"/>
          <w:szCs w:val="24"/>
        </w:rPr>
        <w:t>Organization Economic Coperation and Development</w:t>
      </w:r>
      <w:r w:rsidRPr="0023148A">
        <w:rPr>
          <w:rFonts w:ascii="Times New Roman" w:hAnsi="Times New Roman"/>
          <w:sz w:val="24"/>
          <w:szCs w:val="24"/>
        </w:rPr>
        <w:t>) yaitu tentang pertanggungjawaban resiko dari penggunaan energi nuklir untuk kepentingan perdamaian (</w:t>
      </w:r>
      <w:r w:rsidRPr="0023148A">
        <w:rPr>
          <w:rFonts w:ascii="Times New Roman" w:hAnsi="Times New Roman"/>
          <w:i/>
          <w:iCs/>
          <w:sz w:val="24"/>
          <w:szCs w:val="24"/>
        </w:rPr>
        <w:t>the peaceful use of nuclear energy</w:t>
      </w:r>
      <w:r w:rsidRPr="0023148A">
        <w:rPr>
          <w:rFonts w:ascii="Times New Roman" w:hAnsi="Times New Roman"/>
          <w:sz w:val="24"/>
          <w:szCs w:val="24"/>
        </w:rPr>
        <w:t>). Konvensi ini ialah mengatur atas tanggung jawab mutlak (</w:t>
      </w:r>
      <w:r w:rsidRPr="0023148A">
        <w:rPr>
          <w:rFonts w:ascii="Times New Roman" w:hAnsi="Times New Roman"/>
          <w:i/>
          <w:iCs/>
          <w:sz w:val="24"/>
          <w:szCs w:val="24"/>
        </w:rPr>
        <w:t>strict liability</w:t>
      </w:r>
      <w:r w:rsidRPr="0023148A">
        <w:rPr>
          <w:rFonts w:ascii="Times New Roman" w:hAnsi="Times New Roman"/>
          <w:sz w:val="24"/>
          <w:szCs w:val="24"/>
        </w:rPr>
        <w:t>).</w:t>
      </w:r>
    </w:p>
    <w:p w:rsidR="00D76B2D" w:rsidRPr="0023148A" w:rsidRDefault="00D76B2D" w:rsidP="00D76B2D">
      <w:pPr>
        <w:autoSpaceDE w:val="0"/>
        <w:autoSpaceDN w:val="0"/>
        <w:adjustRightInd w:val="0"/>
        <w:spacing w:after="0" w:line="360" w:lineRule="auto"/>
        <w:ind w:left="567" w:firstLine="709"/>
        <w:jc w:val="both"/>
        <w:rPr>
          <w:rFonts w:ascii="Times New Roman" w:hAnsi="Times New Roman"/>
          <w:sz w:val="24"/>
          <w:szCs w:val="24"/>
        </w:rPr>
      </w:pPr>
      <w:r w:rsidRPr="0023148A">
        <w:rPr>
          <w:rFonts w:ascii="Times New Roman" w:hAnsi="Times New Roman"/>
          <w:sz w:val="24"/>
          <w:szCs w:val="24"/>
        </w:rPr>
        <w:t xml:space="preserve">Berdasarkan atas Undang-Undang No. 10 Tahun 1997 tentang Ketenaganukliran, menegaskan yaitu keselamatan orang banyak, pengembangan dan pembangunan tenaga nuklir haruslah berwwasan lingkungan. Perlindungan kesehatan manusia dan perlindungan terhadap lingkungan. Dari Undang-Undang No. 10 Tahun 1997 tersebut kemanfaatan tenaga nuklir dan </w:t>
      </w:r>
      <w:r w:rsidRPr="0023148A">
        <w:rPr>
          <w:rFonts w:ascii="Times New Roman" w:hAnsi="Times New Roman"/>
          <w:sz w:val="24"/>
          <w:szCs w:val="24"/>
        </w:rPr>
        <w:lastRenderedPageBreak/>
        <w:t>pengelolaan limbah radiaktif dapat mencegah bahaya radiasi terhadap pekerja, masayrakat dan lingkungan hidup, ditegaskan dalam Undang-Undang ini ialah pertanggungjawabannya apabila menimbulkan akibat kerugian bertanggung jawab mutlak (</w:t>
      </w:r>
      <w:r w:rsidRPr="0023148A">
        <w:rPr>
          <w:rFonts w:ascii="Times New Roman" w:hAnsi="Times New Roman"/>
          <w:i/>
          <w:iCs/>
          <w:sz w:val="24"/>
          <w:szCs w:val="24"/>
        </w:rPr>
        <w:t>strict liability</w:t>
      </w:r>
      <w:r w:rsidRPr="0023148A">
        <w:rPr>
          <w:rFonts w:ascii="Times New Roman" w:hAnsi="Times New Roman"/>
          <w:sz w:val="24"/>
          <w:szCs w:val="24"/>
        </w:rPr>
        <w:t>).</w:t>
      </w:r>
    </w:p>
    <w:p w:rsidR="00D76B2D" w:rsidRPr="0023148A" w:rsidRDefault="00D76B2D" w:rsidP="00A72342">
      <w:pPr>
        <w:pStyle w:val="ListParagraph"/>
        <w:numPr>
          <w:ilvl w:val="1"/>
          <w:numId w:val="15"/>
        </w:numPr>
        <w:autoSpaceDE w:val="0"/>
        <w:autoSpaceDN w:val="0"/>
        <w:adjustRightInd w:val="0"/>
        <w:spacing w:after="0" w:line="360" w:lineRule="auto"/>
        <w:ind w:left="567" w:hanging="567"/>
        <w:contextualSpacing w:val="0"/>
        <w:jc w:val="both"/>
        <w:rPr>
          <w:rFonts w:ascii="Times New Roman" w:hAnsi="Times New Roman"/>
          <w:sz w:val="24"/>
          <w:szCs w:val="24"/>
        </w:rPr>
      </w:pPr>
      <w:r w:rsidRPr="0023148A">
        <w:rPr>
          <w:rFonts w:ascii="Times New Roman" w:hAnsi="Times New Roman"/>
          <w:sz w:val="24"/>
          <w:szCs w:val="24"/>
        </w:rPr>
        <w:t>Konvensi tentang pertanggungjawaban sipil atas kerugian yang diakibatkan oleh nuklir (</w:t>
      </w:r>
      <w:r w:rsidRPr="0023148A">
        <w:rPr>
          <w:rFonts w:ascii="Times New Roman" w:hAnsi="Times New Roman"/>
          <w:i/>
          <w:iCs/>
          <w:sz w:val="24"/>
          <w:szCs w:val="24"/>
        </w:rPr>
        <w:t>convention on civil liability for nuclear damage, 21 May 1963 Vienna</w:t>
      </w:r>
      <w:r w:rsidRPr="0023148A">
        <w:rPr>
          <w:rFonts w:ascii="Times New Roman" w:hAnsi="Times New Roman"/>
          <w:sz w:val="24"/>
          <w:szCs w:val="24"/>
        </w:rPr>
        <w:t>).</w:t>
      </w:r>
    </w:p>
    <w:p w:rsidR="00D76B2D" w:rsidRPr="0023148A" w:rsidRDefault="00D76B2D" w:rsidP="00D76B2D">
      <w:pPr>
        <w:autoSpaceDE w:val="0"/>
        <w:autoSpaceDN w:val="0"/>
        <w:adjustRightInd w:val="0"/>
        <w:spacing w:after="0" w:line="360" w:lineRule="auto"/>
        <w:ind w:left="567" w:firstLine="709"/>
        <w:jc w:val="both"/>
        <w:rPr>
          <w:rFonts w:ascii="Times New Roman" w:hAnsi="Times New Roman"/>
          <w:sz w:val="24"/>
          <w:szCs w:val="24"/>
        </w:rPr>
      </w:pPr>
      <w:r w:rsidRPr="0023148A">
        <w:rPr>
          <w:rFonts w:ascii="Times New Roman" w:hAnsi="Times New Roman"/>
          <w:sz w:val="24"/>
          <w:szCs w:val="24"/>
        </w:rPr>
        <w:t xml:space="preserve">Dengan konvensi ini mempunyai tanggung jawab, sehingga kemanfaatannya sesuai dengan UU No. 10 Tahun 1997 tentang Ketenaganukliran, dan prinsip tanggung jawab apabila ada kerugian yaitu prinsip </w:t>
      </w:r>
      <w:r w:rsidRPr="0023148A">
        <w:rPr>
          <w:rFonts w:ascii="Times New Roman" w:hAnsi="Times New Roman"/>
          <w:i/>
          <w:iCs/>
          <w:sz w:val="24"/>
          <w:szCs w:val="24"/>
        </w:rPr>
        <w:t>absolute liability</w:t>
      </w:r>
      <w:r w:rsidRPr="0023148A">
        <w:rPr>
          <w:rFonts w:ascii="Times New Roman" w:hAnsi="Times New Roman"/>
          <w:sz w:val="24"/>
          <w:szCs w:val="24"/>
        </w:rPr>
        <w:t>.</w:t>
      </w:r>
    </w:p>
    <w:p w:rsidR="00D76B2D" w:rsidRPr="0023148A" w:rsidRDefault="00D76B2D" w:rsidP="00A72342">
      <w:pPr>
        <w:pStyle w:val="ListParagraph"/>
        <w:numPr>
          <w:ilvl w:val="1"/>
          <w:numId w:val="15"/>
        </w:numPr>
        <w:autoSpaceDE w:val="0"/>
        <w:autoSpaceDN w:val="0"/>
        <w:adjustRightInd w:val="0"/>
        <w:spacing w:after="0" w:line="360" w:lineRule="auto"/>
        <w:ind w:left="567" w:hanging="567"/>
        <w:contextualSpacing w:val="0"/>
        <w:jc w:val="both"/>
        <w:rPr>
          <w:rFonts w:ascii="Times New Roman" w:hAnsi="Times New Roman"/>
          <w:sz w:val="24"/>
          <w:szCs w:val="24"/>
        </w:rPr>
      </w:pPr>
      <w:r w:rsidRPr="0023148A">
        <w:rPr>
          <w:rFonts w:ascii="Times New Roman" w:hAnsi="Times New Roman"/>
          <w:sz w:val="24"/>
          <w:szCs w:val="24"/>
        </w:rPr>
        <w:t>Konvensi internasional tentang pertanggungjawaban sipil atas kerugian pencemaran minyak (</w:t>
      </w:r>
      <w:r w:rsidRPr="0023148A">
        <w:rPr>
          <w:rFonts w:ascii="Times New Roman" w:hAnsi="Times New Roman"/>
          <w:i/>
          <w:iCs/>
          <w:sz w:val="24"/>
          <w:szCs w:val="24"/>
        </w:rPr>
        <w:t>liability for oil pollution damage, 29 November 1969, Brussels</w:t>
      </w:r>
      <w:r w:rsidRPr="0023148A">
        <w:rPr>
          <w:rFonts w:ascii="Times New Roman" w:hAnsi="Times New Roman"/>
          <w:sz w:val="24"/>
          <w:szCs w:val="24"/>
        </w:rPr>
        <w:t xml:space="preserve">), mengatur tentang pertanggungjawaban berdasarkan </w:t>
      </w:r>
      <w:r w:rsidRPr="0023148A">
        <w:rPr>
          <w:rFonts w:ascii="Times New Roman" w:hAnsi="Times New Roman"/>
          <w:i/>
          <w:iCs/>
          <w:sz w:val="24"/>
          <w:szCs w:val="24"/>
        </w:rPr>
        <w:t>strict liability</w:t>
      </w:r>
      <w:r w:rsidRPr="0023148A">
        <w:rPr>
          <w:rFonts w:ascii="Times New Roman" w:hAnsi="Times New Roman"/>
          <w:sz w:val="24"/>
          <w:szCs w:val="24"/>
        </w:rPr>
        <w:t xml:space="preserve">. </w:t>
      </w:r>
    </w:p>
    <w:p w:rsidR="00D76B2D" w:rsidRPr="0023148A" w:rsidRDefault="00D76B2D" w:rsidP="00D76B2D">
      <w:pPr>
        <w:autoSpaceDE w:val="0"/>
        <w:autoSpaceDN w:val="0"/>
        <w:adjustRightInd w:val="0"/>
        <w:spacing w:after="0" w:line="360" w:lineRule="auto"/>
        <w:ind w:left="567" w:firstLine="709"/>
        <w:jc w:val="both"/>
        <w:rPr>
          <w:rFonts w:ascii="Times New Roman" w:hAnsi="Times New Roman"/>
          <w:sz w:val="24"/>
          <w:szCs w:val="24"/>
        </w:rPr>
      </w:pPr>
      <w:r w:rsidRPr="0023148A">
        <w:rPr>
          <w:rFonts w:ascii="Times New Roman" w:hAnsi="Times New Roman"/>
          <w:sz w:val="24"/>
          <w:szCs w:val="24"/>
        </w:rPr>
        <w:t>Berdasarkan Keputusan Presiden No. 18 Tahun 1978 yang meratifikasi konvensi tersebut pada intinya memuat tentang pertanggungjawaban antar negara dan mencegah pengotoran minyak disepanjang perairan Indonesia.</w:t>
      </w:r>
    </w:p>
    <w:p w:rsidR="00D76B2D" w:rsidRPr="0023148A" w:rsidRDefault="00D76B2D" w:rsidP="00A72342">
      <w:pPr>
        <w:pStyle w:val="ListParagraph"/>
        <w:numPr>
          <w:ilvl w:val="1"/>
          <w:numId w:val="15"/>
        </w:numPr>
        <w:autoSpaceDE w:val="0"/>
        <w:autoSpaceDN w:val="0"/>
        <w:adjustRightInd w:val="0"/>
        <w:spacing w:after="0" w:line="360" w:lineRule="auto"/>
        <w:ind w:left="567" w:hanging="567"/>
        <w:contextualSpacing w:val="0"/>
        <w:jc w:val="both"/>
        <w:rPr>
          <w:rFonts w:ascii="Times New Roman" w:hAnsi="Times New Roman"/>
          <w:sz w:val="24"/>
          <w:szCs w:val="24"/>
        </w:rPr>
      </w:pPr>
      <w:r w:rsidRPr="0023148A">
        <w:rPr>
          <w:rFonts w:ascii="Times New Roman" w:hAnsi="Times New Roman"/>
          <w:sz w:val="24"/>
          <w:szCs w:val="24"/>
        </w:rPr>
        <w:t xml:space="preserve">Konvensi pergerakan lintas batas limbah bahan berbahaya dan beracun </w:t>
      </w:r>
      <w:r w:rsidRPr="0023148A">
        <w:rPr>
          <w:rFonts w:ascii="Times New Roman" w:hAnsi="Times New Roman"/>
          <w:sz w:val="24"/>
          <w:szCs w:val="24"/>
        </w:rPr>
        <w:lastRenderedPageBreak/>
        <w:t>(</w:t>
      </w:r>
      <w:r w:rsidRPr="0023148A">
        <w:rPr>
          <w:rFonts w:ascii="Times New Roman" w:hAnsi="Times New Roman"/>
          <w:i/>
          <w:iCs/>
          <w:sz w:val="24"/>
          <w:szCs w:val="24"/>
        </w:rPr>
        <w:t>convention on the control of trans boundary morements of hazardous wates and their disposal, 22 March 1989</w:t>
      </w:r>
      <w:r w:rsidRPr="0023148A">
        <w:rPr>
          <w:rFonts w:ascii="Times New Roman" w:hAnsi="Times New Roman"/>
          <w:sz w:val="24"/>
          <w:szCs w:val="24"/>
        </w:rPr>
        <w:t xml:space="preserve">). </w:t>
      </w:r>
    </w:p>
    <w:p w:rsidR="00D76B2D" w:rsidRPr="0023148A" w:rsidRDefault="00D76B2D" w:rsidP="00D76B2D">
      <w:pPr>
        <w:autoSpaceDE w:val="0"/>
        <w:autoSpaceDN w:val="0"/>
        <w:adjustRightInd w:val="0"/>
        <w:spacing w:after="0" w:line="360" w:lineRule="auto"/>
        <w:ind w:left="567" w:firstLine="709"/>
        <w:jc w:val="both"/>
        <w:rPr>
          <w:rFonts w:ascii="Times New Roman" w:hAnsi="Times New Roman"/>
          <w:sz w:val="24"/>
          <w:szCs w:val="24"/>
        </w:rPr>
      </w:pPr>
      <w:r w:rsidRPr="0023148A">
        <w:rPr>
          <w:rFonts w:ascii="Times New Roman" w:hAnsi="Times New Roman"/>
          <w:sz w:val="24"/>
          <w:szCs w:val="24"/>
        </w:rPr>
        <w:t xml:space="preserve">Konvensi ini merupakan usulan untuk pertanggungjawaban perdata tanpa kesalahan yaitu: </w:t>
      </w:r>
      <w:r w:rsidRPr="0023148A">
        <w:rPr>
          <w:rFonts w:ascii="Times New Roman" w:hAnsi="Times New Roman"/>
          <w:i/>
          <w:iCs/>
          <w:sz w:val="24"/>
          <w:szCs w:val="24"/>
        </w:rPr>
        <w:t xml:space="preserve">absolute liability </w:t>
      </w:r>
      <w:r w:rsidRPr="0023148A">
        <w:rPr>
          <w:rFonts w:ascii="Times New Roman" w:hAnsi="Times New Roman"/>
          <w:sz w:val="24"/>
          <w:szCs w:val="24"/>
        </w:rPr>
        <w:t xml:space="preserve">dan </w:t>
      </w:r>
      <w:r w:rsidRPr="0023148A">
        <w:rPr>
          <w:rFonts w:ascii="Times New Roman" w:hAnsi="Times New Roman"/>
          <w:i/>
          <w:iCs/>
          <w:sz w:val="24"/>
          <w:szCs w:val="24"/>
        </w:rPr>
        <w:t xml:space="preserve">strict liability </w:t>
      </w:r>
      <w:r w:rsidRPr="0023148A">
        <w:rPr>
          <w:rFonts w:ascii="Times New Roman" w:hAnsi="Times New Roman"/>
          <w:sz w:val="24"/>
          <w:szCs w:val="24"/>
        </w:rPr>
        <w:t>dengan diratifikasi melalui Keputusan Presiden No. 61 Tahun 1993. Negara Indonesia yang terdiri dari beribu-ribu pulau dan perairan terbuka akan sangat potensial pembuangan limbah berbahaya dan beracun (B3).</w:t>
      </w:r>
    </w:p>
    <w:p w:rsidR="00D76B2D" w:rsidRPr="0023148A" w:rsidRDefault="00D76B2D" w:rsidP="00A72342">
      <w:pPr>
        <w:pStyle w:val="ListParagraph"/>
        <w:numPr>
          <w:ilvl w:val="1"/>
          <w:numId w:val="15"/>
        </w:numPr>
        <w:autoSpaceDE w:val="0"/>
        <w:autoSpaceDN w:val="0"/>
        <w:adjustRightInd w:val="0"/>
        <w:spacing w:after="0" w:line="360" w:lineRule="auto"/>
        <w:ind w:left="567" w:hanging="567"/>
        <w:contextualSpacing w:val="0"/>
        <w:jc w:val="both"/>
        <w:rPr>
          <w:rFonts w:ascii="Times New Roman" w:hAnsi="Times New Roman"/>
          <w:sz w:val="24"/>
          <w:szCs w:val="24"/>
        </w:rPr>
      </w:pPr>
      <w:r w:rsidRPr="0023148A">
        <w:rPr>
          <w:rFonts w:ascii="Times New Roman" w:hAnsi="Times New Roman"/>
          <w:sz w:val="24"/>
          <w:szCs w:val="24"/>
        </w:rPr>
        <w:t>Rancangan protokol keamanan Hayati (</w:t>
      </w:r>
      <w:r w:rsidRPr="0023148A">
        <w:rPr>
          <w:rFonts w:ascii="Times New Roman" w:hAnsi="Times New Roman"/>
          <w:i/>
          <w:iCs/>
          <w:sz w:val="24"/>
          <w:szCs w:val="24"/>
        </w:rPr>
        <w:t>biosafety</w:t>
      </w:r>
      <w:r w:rsidRPr="0023148A">
        <w:rPr>
          <w:rFonts w:ascii="Times New Roman" w:hAnsi="Times New Roman"/>
          <w:sz w:val="24"/>
          <w:szCs w:val="24"/>
        </w:rPr>
        <w:t>) sebagai pelaksanaan konvensi keanekaragaman Hayati (</w:t>
      </w:r>
      <w:r w:rsidRPr="0023148A">
        <w:rPr>
          <w:rFonts w:ascii="Times New Roman" w:hAnsi="Times New Roman"/>
          <w:i/>
          <w:iCs/>
          <w:sz w:val="24"/>
          <w:szCs w:val="24"/>
        </w:rPr>
        <w:t>covention on biodiversity</w:t>
      </w:r>
      <w:r w:rsidRPr="0023148A">
        <w:rPr>
          <w:rFonts w:ascii="Times New Roman" w:hAnsi="Times New Roman"/>
          <w:sz w:val="24"/>
          <w:szCs w:val="24"/>
        </w:rPr>
        <w:t xml:space="preserve">). Yaitu dengan prinsip </w:t>
      </w:r>
      <w:r w:rsidRPr="0023148A">
        <w:rPr>
          <w:rFonts w:ascii="Times New Roman" w:hAnsi="Times New Roman"/>
          <w:i/>
          <w:iCs/>
          <w:sz w:val="24"/>
          <w:szCs w:val="24"/>
        </w:rPr>
        <w:t xml:space="preserve">strict liability </w:t>
      </w:r>
      <w:r w:rsidRPr="0023148A">
        <w:rPr>
          <w:rFonts w:ascii="Times New Roman" w:hAnsi="Times New Roman"/>
          <w:sz w:val="24"/>
          <w:szCs w:val="24"/>
        </w:rPr>
        <w:t xml:space="preserve">dalam pembangunan yang berkelanjutan. </w:t>
      </w:r>
    </w:p>
    <w:p w:rsidR="00D76B2D" w:rsidRPr="0023148A" w:rsidRDefault="00D76B2D" w:rsidP="00D76B2D">
      <w:pPr>
        <w:autoSpaceDE w:val="0"/>
        <w:autoSpaceDN w:val="0"/>
        <w:adjustRightInd w:val="0"/>
        <w:spacing w:after="0" w:line="360" w:lineRule="auto"/>
        <w:ind w:left="567" w:firstLine="709"/>
        <w:jc w:val="both"/>
        <w:rPr>
          <w:rFonts w:ascii="Times New Roman" w:hAnsi="Times New Roman"/>
          <w:sz w:val="24"/>
          <w:szCs w:val="24"/>
        </w:rPr>
      </w:pPr>
      <w:r w:rsidRPr="0023148A">
        <w:rPr>
          <w:rFonts w:ascii="Times New Roman" w:hAnsi="Times New Roman"/>
          <w:sz w:val="24"/>
          <w:szCs w:val="24"/>
        </w:rPr>
        <w:t xml:space="preserve">Menurut Undang-Undang Nomor 5 Tahun 1994 tentang Pengesahan </w:t>
      </w:r>
      <w:r w:rsidRPr="0023148A">
        <w:rPr>
          <w:rFonts w:ascii="Times New Roman" w:hAnsi="Times New Roman"/>
          <w:i/>
          <w:iCs/>
          <w:sz w:val="24"/>
          <w:szCs w:val="24"/>
        </w:rPr>
        <w:t xml:space="preserve">United Nations Convention on Biological Diversity </w:t>
      </w:r>
      <w:r w:rsidRPr="0023148A">
        <w:rPr>
          <w:rFonts w:ascii="Times New Roman" w:hAnsi="Times New Roman"/>
          <w:sz w:val="24"/>
          <w:szCs w:val="24"/>
        </w:rPr>
        <w:t>(Konvensi Perserikatan Bangsa-Bangsa mengenai Keanekaragaman Hayati). Pada intinya ialah perlu perlindungan keanekaragaman Hayati dunia dan khusus di Indonesia.</w:t>
      </w:r>
    </w:p>
    <w:p w:rsidR="00D76B2D" w:rsidRPr="0023148A" w:rsidRDefault="00D76B2D" w:rsidP="00D76B2D">
      <w:pPr>
        <w:autoSpaceDE w:val="0"/>
        <w:autoSpaceDN w:val="0"/>
        <w:adjustRightInd w:val="0"/>
        <w:spacing w:after="0" w:line="360" w:lineRule="auto"/>
        <w:ind w:firstLine="709"/>
        <w:jc w:val="both"/>
        <w:rPr>
          <w:rFonts w:ascii="Times New Roman" w:hAnsi="Times New Roman"/>
          <w:sz w:val="24"/>
          <w:szCs w:val="24"/>
        </w:rPr>
      </w:pPr>
      <w:r w:rsidRPr="0023148A">
        <w:rPr>
          <w:rFonts w:ascii="Times New Roman" w:hAnsi="Times New Roman"/>
          <w:sz w:val="24"/>
          <w:szCs w:val="24"/>
        </w:rPr>
        <w:t>Sedangkan mengenai konvensi internasional yang belum diratifikasi dapat saja diterapkan sepanjang patut dan pantas dan sangat membahayakan kehidupan manusia dan lingkungan hidup. Menurut Mochtar Kusumaatmadja, bahwa hakikat dan dasar berlakunya Hukum Internasional telah diketemukan banyak teori-teori antara lain:</w:t>
      </w:r>
    </w:p>
    <w:p w:rsidR="00D76B2D" w:rsidRPr="0023148A" w:rsidRDefault="00D76B2D" w:rsidP="00A72342">
      <w:pPr>
        <w:pStyle w:val="ListParagraph"/>
        <w:numPr>
          <w:ilvl w:val="0"/>
          <w:numId w:val="14"/>
        </w:numPr>
        <w:autoSpaceDE w:val="0"/>
        <w:autoSpaceDN w:val="0"/>
        <w:adjustRightInd w:val="0"/>
        <w:spacing w:after="0" w:line="360" w:lineRule="auto"/>
        <w:ind w:left="567" w:hanging="567"/>
        <w:contextualSpacing w:val="0"/>
        <w:jc w:val="both"/>
        <w:rPr>
          <w:rFonts w:ascii="Times New Roman" w:hAnsi="Times New Roman"/>
          <w:sz w:val="24"/>
          <w:szCs w:val="24"/>
        </w:rPr>
      </w:pPr>
      <w:r w:rsidRPr="0023148A">
        <w:rPr>
          <w:rFonts w:ascii="Times New Roman" w:hAnsi="Times New Roman"/>
          <w:sz w:val="24"/>
          <w:szCs w:val="24"/>
        </w:rPr>
        <w:lastRenderedPageBreak/>
        <w:t>Teori hukum alam (</w:t>
      </w:r>
      <w:r w:rsidRPr="0023148A">
        <w:rPr>
          <w:rFonts w:ascii="Times New Roman" w:hAnsi="Times New Roman"/>
          <w:i/>
          <w:iCs/>
          <w:sz w:val="24"/>
          <w:szCs w:val="24"/>
        </w:rPr>
        <w:t>natural law</w:t>
      </w:r>
      <w:r w:rsidRPr="0023148A">
        <w:rPr>
          <w:rFonts w:ascii="Times New Roman" w:hAnsi="Times New Roman"/>
          <w:sz w:val="24"/>
          <w:szCs w:val="24"/>
        </w:rPr>
        <w:t>), menurut pendapat pengamat hukum alam, karena hukum internasional tersebut ialah hukum alam.</w:t>
      </w:r>
    </w:p>
    <w:p w:rsidR="00D76B2D" w:rsidRPr="0023148A" w:rsidRDefault="00D76B2D" w:rsidP="00A72342">
      <w:pPr>
        <w:pStyle w:val="ListParagraph"/>
        <w:numPr>
          <w:ilvl w:val="0"/>
          <w:numId w:val="14"/>
        </w:numPr>
        <w:autoSpaceDE w:val="0"/>
        <w:autoSpaceDN w:val="0"/>
        <w:adjustRightInd w:val="0"/>
        <w:spacing w:after="0" w:line="360" w:lineRule="auto"/>
        <w:ind w:left="567" w:hanging="567"/>
        <w:contextualSpacing w:val="0"/>
        <w:jc w:val="both"/>
        <w:rPr>
          <w:rFonts w:ascii="Times New Roman" w:hAnsi="Times New Roman"/>
          <w:sz w:val="24"/>
          <w:szCs w:val="24"/>
        </w:rPr>
      </w:pPr>
      <w:r w:rsidRPr="0023148A">
        <w:rPr>
          <w:rFonts w:ascii="Times New Roman" w:hAnsi="Times New Roman"/>
          <w:sz w:val="24"/>
          <w:szCs w:val="24"/>
        </w:rPr>
        <w:t xml:space="preserve">Atas kehendak negara itu sendiri untuk tunduk pada hukum internasional. Karena negaralah sebagai segala sumber hukum. </w:t>
      </w:r>
    </w:p>
    <w:p w:rsidR="00D76B2D" w:rsidRPr="0023148A" w:rsidRDefault="00D76B2D" w:rsidP="00D76B2D">
      <w:pPr>
        <w:pStyle w:val="ListParagraph"/>
        <w:autoSpaceDE w:val="0"/>
        <w:autoSpaceDN w:val="0"/>
        <w:adjustRightInd w:val="0"/>
        <w:spacing w:after="0" w:line="360" w:lineRule="auto"/>
        <w:ind w:left="567"/>
        <w:contextualSpacing w:val="0"/>
        <w:jc w:val="both"/>
        <w:rPr>
          <w:rFonts w:ascii="Times New Roman" w:hAnsi="Times New Roman"/>
          <w:sz w:val="24"/>
          <w:szCs w:val="24"/>
        </w:rPr>
      </w:pPr>
      <w:r w:rsidRPr="0023148A">
        <w:rPr>
          <w:rFonts w:ascii="Times New Roman" w:hAnsi="Times New Roman"/>
          <w:sz w:val="24"/>
          <w:szCs w:val="24"/>
        </w:rPr>
        <w:t>Teori ini dari falsafah Hegel Jerman, yaitu tokoh George Jellinek oleh Zorn, hukum internasional tersebut tiada lain hukum tata negara yang mengatur hubungan luar negeri.</w:t>
      </w:r>
    </w:p>
    <w:p w:rsidR="00D76B2D" w:rsidRPr="0023148A" w:rsidRDefault="00D76B2D" w:rsidP="00A72342">
      <w:pPr>
        <w:pStyle w:val="ListParagraph"/>
        <w:numPr>
          <w:ilvl w:val="0"/>
          <w:numId w:val="14"/>
        </w:numPr>
        <w:autoSpaceDE w:val="0"/>
        <w:autoSpaceDN w:val="0"/>
        <w:adjustRightInd w:val="0"/>
        <w:spacing w:after="0" w:line="360" w:lineRule="auto"/>
        <w:ind w:left="567" w:hanging="567"/>
        <w:contextualSpacing w:val="0"/>
        <w:jc w:val="both"/>
        <w:rPr>
          <w:rFonts w:ascii="Times New Roman" w:hAnsi="Times New Roman"/>
          <w:sz w:val="24"/>
          <w:szCs w:val="24"/>
        </w:rPr>
      </w:pPr>
      <w:r w:rsidRPr="0023148A">
        <w:rPr>
          <w:rFonts w:ascii="Times New Roman" w:hAnsi="Times New Roman"/>
          <w:sz w:val="24"/>
          <w:szCs w:val="24"/>
        </w:rPr>
        <w:t>Adanya kehendak bersama untuk tunduk pada hukum internasional. Mencoba menerangklan sifat mengikat hukum kebiasaan (</w:t>
      </w:r>
      <w:r w:rsidRPr="0023148A">
        <w:rPr>
          <w:rFonts w:ascii="Times New Roman" w:hAnsi="Times New Roman"/>
          <w:i/>
          <w:iCs/>
          <w:sz w:val="24"/>
          <w:szCs w:val="24"/>
        </w:rPr>
        <w:t>customary law</w:t>
      </w:r>
      <w:r w:rsidRPr="0023148A">
        <w:rPr>
          <w:rFonts w:ascii="Times New Roman" w:hAnsi="Times New Roman"/>
          <w:sz w:val="24"/>
          <w:szCs w:val="24"/>
        </w:rPr>
        <w:t xml:space="preserve">). </w:t>
      </w:r>
    </w:p>
    <w:p w:rsidR="00D76B2D" w:rsidRPr="0023148A" w:rsidRDefault="00D76B2D" w:rsidP="00D76B2D">
      <w:pPr>
        <w:pStyle w:val="ListParagraph"/>
        <w:autoSpaceDE w:val="0"/>
        <w:autoSpaceDN w:val="0"/>
        <w:adjustRightInd w:val="0"/>
        <w:spacing w:after="0" w:line="360" w:lineRule="auto"/>
        <w:ind w:left="567"/>
        <w:contextualSpacing w:val="0"/>
        <w:jc w:val="both"/>
        <w:rPr>
          <w:rFonts w:ascii="Times New Roman" w:hAnsi="Times New Roman"/>
          <w:sz w:val="24"/>
          <w:szCs w:val="24"/>
        </w:rPr>
      </w:pPr>
      <w:r w:rsidRPr="0023148A">
        <w:rPr>
          <w:rFonts w:ascii="Times New Roman" w:hAnsi="Times New Roman"/>
          <w:sz w:val="24"/>
          <w:szCs w:val="24"/>
        </w:rPr>
        <w:t xml:space="preserve">Menurut Hans Kelsen, dalam Mazab hukum Wina dengan asas </w:t>
      </w:r>
      <w:r w:rsidRPr="0023148A">
        <w:rPr>
          <w:rFonts w:ascii="Times New Roman" w:hAnsi="Times New Roman"/>
          <w:i/>
          <w:iCs/>
          <w:sz w:val="24"/>
          <w:szCs w:val="24"/>
        </w:rPr>
        <w:t>pacta sunt servanda</w:t>
      </w:r>
      <w:r w:rsidRPr="0023148A">
        <w:rPr>
          <w:rFonts w:ascii="Times New Roman" w:hAnsi="Times New Roman"/>
          <w:sz w:val="24"/>
          <w:szCs w:val="24"/>
        </w:rPr>
        <w:t>, sebagai kaedah dasar (</w:t>
      </w:r>
      <w:r w:rsidRPr="0023148A">
        <w:rPr>
          <w:rFonts w:ascii="Times New Roman" w:hAnsi="Times New Roman"/>
          <w:i/>
          <w:iCs/>
          <w:sz w:val="24"/>
          <w:szCs w:val="24"/>
        </w:rPr>
        <w:t>grundnorm</w:t>
      </w:r>
      <w:r w:rsidRPr="0023148A">
        <w:rPr>
          <w:rFonts w:ascii="Times New Roman" w:hAnsi="Times New Roman"/>
          <w:sz w:val="24"/>
          <w:szCs w:val="24"/>
        </w:rPr>
        <w:t xml:space="preserve">) hukum internasional. Menurut Hans Kelsen, </w:t>
      </w:r>
      <w:r w:rsidRPr="0023148A">
        <w:rPr>
          <w:rFonts w:ascii="Times New Roman" w:hAnsi="Times New Roman"/>
          <w:i/>
          <w:iCs/>
          <w:sz w:val="24"/>
          <w:szCs w:val="24"/>
        </w:rPr>
        <w:t xml:space="preserve">grundnorm </w:t>
      </w:r>
      <w:r w:rsidRPr="0023148A">
        <w:rPr>
          <w:rFonts w:ascii="Times New Roman" w:hAnsi="Times New Roman"/>
          <w:sz w:val="24"/>
          <w:szCs w:val="24"/>
        </w:rPr>
        <w:t>tersebut persoalan diluar hukum, sehingga mengapa hukum internasional tersebut mengikat dikembalikan pada kehidupan manusia diluar hukum yaitu rasa keadilan dan moral.</w:t>
      </w:r>
    </w:p>
    <w:p w:rsidR="00D76B2D" w:rsidRPr="0023148A" w:rsidRDefault="00D76B2D" w:rsidP="00D76B2D">
      <w:pPr>
        <w:autoSpaceDE w:val="0"/>
        <w:autoSpaceDN w:val="0"/>
        <w:adjustRightInd w:val="0"/>
        <w:spacing w:after="0" w:line="360" w:lineRule="auto"/>
        <w:ind w:firstLine="709"/>
        <w:jc w:val="both"/>
        <w:rPr>
          <w:rFonts w:ascii="Times New Roman" w:hAnsi="Times New Roman"/>
          <w:sz w:val="24"/>
          <w:szCs w:val="24"/>
        </w:rPr>
      </w:pPr>
      <w:r w:rsidRPr="0023148A">
        <w:rPr>
          <w:rFonts w:ascii="Times New Roman" w:hAnsi="Times New Roman"/>
          <w:sz w:val="24"/>
          <w:szCs w:val="24"/>
        </w:rPr>
        <w:t xml:space="preserve">Adanya asas hukum umum dimaksudkan misalnya dalam hukum perdata seperti asas </w:t>
      </w:r>
      <w:r w:rsidRPr="0023148A">
        <w:rPr>
          <w:rFonts w:ascii="Times New Roman" w:hAnsi="Times New Roman"/>
          <w:i/>
          <w:iCs/>
          <w:sz w:val="24"/>
          <w:szCs w:val="24"/>
        </w:rPr>
        <w:t xml:space="preserve">pacta sunt servanda, </w:t>
      </w:r>
      <w:r w:rsidRPr="0023148A">
        <w:rPr>
          <w:rFonts w:ascii="Times New Roman" w:hAnsi="Times New Roman"/>
          <w:sz w:val="24"/>
          <w:szCs w:val="24"/>
        </w:rPr>
        <w:t xml:space="preserve">asas </w:t>
      </w:r>
      <w:r w:rsidRPr="0023148A">
        <w:rPr>
          <w:rFonts w:ascii="Times New Roman" w:hAnsi="Times New Roman"/>
          <w:i/>
          <w:iCs/>
          <w:sz w:val="24"/>
          <w:szCs w:val="24"/>
        </w:rPr>
        <w:t xml:space="preserve">bonafides </w:t>
      </w:r>
      <w:r w:rsidRPr="0023148A">
        <w:rPr>
          <w:rFonts w:ascii="Times New Roman" w:hAnsi="Times New Roman"/>
          <w:sz w:val="24"/>
          <w:szCs w:val="24"/>
        </w:rPr>
        <w:t>(itikad baik), asas penyalahgunaan hak (</w:t>
      </w:r>
      <w:r w:rsidRPr="0023148A">
        <w:rPr>
          <w:rFonts w:ascii="Times New Roman" w:hAnsi="Times New Roman"/>
          <w:i/>
          <w:iCs/>
          <w:sz w:val="24"/>
          <w:szCs w:val="24"/>
        </w:rPr>
        <w:t>abus de droit</w:t>
      </w:r>
      <w:r w:rsidRPr="0023148A">
        <w:rPr>
          <w:rFonts w:ascii="Times New Roman" w:hAnsi="Times New Roman"/>
          <w:sz w:val="24"/>
          <w:szCs w:val="24"/>
        </w:rPr>
        <w:t xml:space="preserve">), asas </w:t>
      </w:r>
      <w:r w:rsidRPr="0023148A">
        <w:rPr>
          <w:rFonts w:ascii="Times New Roman" w:hAnsi="Times New Roman"/>
          <w:i/>
          <w:sz w:val="24"/>
          <w:szCs w:val="24"/>
        </w:rPr>
        <w:t>adiplenti non est adi plendum</w:t>
      </w:r>
      <w:r w:rsidRPr="0023148A">
        <w:rPr>
          <w:rFonts w:ascii="Times New Roman" w:hAnsi="Times New Roman"/>
          <w:sz w:val="24"/>
          <w:szCs w:val="24"/>
        </w:rPr>
        <w:t>.</w:t>
      </w:r>
      <w:r w:rsidRPr="0023148A">
        <w:rPr>
          <w:rStyle w:val="FootnoteReference"/>
          <w:rFonts w:ascii="Times New Roman" w:hAnsi="Times New Roman"/>
          <w:sz w:val="24"/>
          <w:szCs w:val="24"/>
        </w:rPr>
        <w:footnoteReference w:id="19"/>
      </w:r>
      <w:r w:rsidRPr="0023148A">
        <w:rPr>
          <w:rFonts w:ascii="Times New Roman" w:hAnsi="Times New Roman"/>
          <w:sz w:val="24"/>
          <w:szCs w:val="24"/>
        </w:rPr>
        <w:t xml:space="preserve"> Terhadap apa yang telah diuraikan dari alasan-alasan tersebut, bahwa meskipun </w:t>
      </w:r>
      <w:r w:rsidRPr="0023148A">
        <w:rPr>
          <w:rFonts w:ascii="Times New Roman" w:hAnsi="Times New Roman"/>
          <w:sz w:val="24"/>
          <w:szCs w:val="24"/>
        </w:rPr>
        <w:lastRenderedPageBreak/>
        <w:t>belum diratifikasi dapat diterapkan. Sesuai dengan pendapat Hans Kelsen, asas tanggung jawab mutlak yang telah diatur dalam konvensi tersebut dapat memberi rasa keadilan dan moral baik bagi masyarakat maupun perlindungan atas lingkungan hidup.</w:t>
      </w:r>
    </w:p>
    <w:p w:rsidR="00D76B2D" w:rsidRPr="0023148A" w:rsidRDefault="00D76B2D" w:rsidP="00D76B2D">
      <w:pPr>
        <w:autoSpaceDE w:val="0"/>
        <w:autoSpaceDN w:val="0"/>
        <w:adjustRightInd w:val="0"/>
        <w:spacing w:after="0" w:line="360" w:lineRule="auto"/>
        <w:ind w:firstLine="709"/>
        <w:jc w:val="both"/>
        <w:rPr>
          <w:rFonts w:ascii="Times New Roman" w:hAnsi="Times New Roman"/>
          <w:sz w:val="24"/>
          <w:szCs w:val="24"/>
        </w:rPr>
      </w:pPr>
      <w:r w:rsidRPr="0023148A">
        <w:rPr>
          <w:rFonts w:ascii="Times New Roman" w:hAnsi="Times New Roman"/>
          <w:sz w:val="24"/>
          <w:szCs w:val="24"/>
        </w:rPr>
        <w:t xml:space="preserve">Asas </w:t>
      </w:r>
      <w:r w:rsidRPr="0023148A">
        <w:rPr>
          <w:rFonts w:ascii="Times New Roman" w:hAnsi="Times New Roman"/>
          <w:i/>
          <w:iCs/>
          <w:sz w:val="24"/>
          <w:szCs w:val="24"/>
        </w:rPr>
        <w:t xml:space="preserve">strict liability </w:t>
      </w:r>
      <w:r w:rsidRPr="0023148A">
        <w:rPr>
          <w:rFonts w:ascii="Times New Roman" w:hAnsi="Times New Roman"/>
          <w:sz w:val="24"/>
          <w:szCs w:val="24"/>
        </w:rPr>
        <w:t xml:space="preserve">pada dasarnya merupakan asas yang terdapat dalam hukum perdata yang kemudian di serap ke dalam hukum pidana dalam hal mengenai pertanggungjawaban pidana korporasi. Asas </w:t>
      </w:r>
      <w:r w:rsidRPr="0023148A">
        <w:rPr>
          <w:rFonts w:ascii="Times New Roman" w:hAnsi="Times New Roman"/>
          <w:i/>
          <w:sz w:val="24"/>
          <w:szCs w:val="24"/>
        </w:rPr>
        <w:t>strict liability</w:t>
      </w:r>
      <w:r w:rsidRPr="0023148A">
        <w:rPr>
          <w:rFonts w:ascii="Times New Roman" w:hAnsi="Times New Roman"/>
          <w:sz w:val="24"/>
          <w:szCs w:val="24"/>
        </w:rPr>
        <w:t xml:space="preserve"> pertama kali diterapkan dalam kasus Rylands vs. Fletcher tahun 1868 di Inggris. Dimana kemudian putusan hakim tingkat banding </w:t>
      </w:r>
      <w:r w:rsidRPr="0023148A">
        <w:rPr>
          <w:rFonts w:ascii="Times New Roman" w:hAnsi="Times New Roman"/>
          <w:i/>
          <w:sz w:val="24"/>
          <w:szCs w:val="24"/>
        </w:rPr>
        <w:t>The Court of Exchequer Chamber</w:t>
      </w:r>
      <w:r w:rsidRPr="0023148A">
        <w:rPr>
          <w:rFonts w:ascii="Times New Roman" w:hAnsi="Times New Roman"/>
          <w:sz w:val="24"/>
          <w:szCs w:val="24"/>
        </w:rPr>
        <w:t xml:space="preserve"> adalah yurisprudensi yang berkembang menjadi dasar nilai hukum bukan saja dalam aspek lingkungan, tetapi juga bagi masalah-masalah lain yang bersifat sangat pelik bila dikaitkan dengan perkembangan berbagai kehidupan, bahkan dipakai pula dalam hukum pidana.</w:t>
      </w:r>
      <w:r w:rsidRPr="0023148A">
        <w:rPr>
          <w:rStyle w:val="FootnoteReference"/>
          <w:rFonts w:ascii="Times New Roman" w:hAnsi="Times New Roman"/>
          <w:sz w:val="24"/>
          <w:szCs w:val="24"/>
        </w:rPr>
        <w:footnoteReference w:id="20"/>
      </w:r>
    </w:p>
    <w:p w:rsidR="00D76B2D" w:rsidRPr="0023148A" w:rsidRDefault="00D76B2D" w:rsidP="00D76B2D">
      <w:pPr>
        <w:autoSpaceDE w:val="0"/>
        <w:autoSpaceDN w:val="0"/>
        <w:adjustRightInd w:val="0"/>
        <w:spacing w:after="0" w:line="360" w:lineRule="auto"/>
        <w:ind w:firstLine="709"/>
        <w:jc w:val="both"/>
        <w:rPr>
          <w:rFonts w:ascii="Times New Roman" w:hAnsi="Times New Roman"/>
          <w:sz w:val="24"/>
          <w:szCs w:val="24"/>
        </w:rPr>
      </w:pPr>
      <w:r w:rsidRPr="0023148A">
        <w:rPr>
          <w:rFonts w:ascii="Times New Roman" w:hAnsi="Times New Roman"/>
          <w:sz w:val="24"/>
          <w:szCs w:val="24"/>
        </w:rPr>
        <w:t>Romli Asmasasmita, menyatakan Hukum Pidana Inggris selain menganut asas “</w:t>
      </w:r>
      <w:r w:rsidRPr="0023148A">
        <w:rPr>
          <w:rFonts w:ascii="Times New Roman" w:hAnsi="Times New Roman"/>
          <w:i/>
          <w:iCs/>
          <w:sz w:val="24"/>
          <w:szCs w:val="24"/>
        </w:rPr>
        <w:t>actus non facit reum nisi mens sit rea</w:t>
      </w:r>
      <w:r w:rsidRPr="0023148A">
        <w:rPr>
          <w:rFonts w:ascii="Times New Roman" w:hAnsi="Times New Roman"/>
          <w:sz w:val="24"/>
          <w:szCs w:val="24"/>
        </w:rPr>
        <w:t>” (</w:t>
      </w:r>
      <w:r w:rsidRPr="0023148A">
        <w:rPr>
          <w:rFonts w:ascii="Times New Roman" w:hAnsi="Times New Roman"/>
          <w:i/>
          <w:iCs/>
          <w:sz w:val="24"/>
          <w:szCs w:val="24"/>
        </w:rPr>
        <w:t>a harmfull act without a blameworthy mental state is not punishable</w:t>
      </w:r>
      <w:r w:rsidRPr="0023148A">
        <w:rPr>
          <w:rFonts w:ascii="Times New Roman" w:hAnsi="Times New Roman"/>
          <w:sz w:val="24"/>
          <w:szCs w:val="24"/>
        </w:rPr>
        <w:t xml:space="preserve">), juga menganut prinsip pertanggungjawaban pidana mutlak tanpa harus membuktikan ada atau tidaknya unsur kesalahan pada si pelaku tindak pidana. Prinsip </w:t>
      </w:r>
      <w:r w:rsidRPr="0023148A">
        <w:rPr>
          <w:rFonts w:ascii="Times New Roman" w:hAnsi="Times New Roman"/>
          <w:sz w:val="24"/>
          <w:szCs w:val="24"/>
        </w:rPr>
        <w:lastRenderedPageBreak/>
        <w:t xml:space="preserve">pertanggungjawaban pidana tersebut dikenal sebagai </w:t>
      </w:r>
      <w:r w:rsidRPr="0023148A">
        <w:rPr>
          <w:rFonts w:ascii="Times New Roman" w:hAnsi="Times New Roman"/>
          <w:i/>
          <w:iCs/>
          <w:sz w:val="24"/>
          <w:szCs w:val="24"/>
        </w:rPr>
        <w:t>strict liability crimes</w:t>
      </w:r>
      <w:r w:rsidRPr="0023148A">
        <w:rPr>
          <w:rFonts w:ascii="Times New Roman" w:hAnsi="Times New Roman"/>
          <w:sz w:val="24"/>
          <w:szCs w:val="24"/>
        </w:rPr>
        <w:t>.</w:t>
      </w:r>
      <w:r w:rsidRPr="0023148A">
        <w:rPr>
          <w:rStyle w:val="FootnoteReference"/>
          <w:rFonts w:ascii="Times New Roman" w:hAnsi="Times New Roman"/>
          <w:sz w:val="24"/>
          <w:szCs w:val="24"/>
        </w:rPr>
        <w:footnoteReference w:id="21"/>
      </w:r>
    </w:p>
    <w:p w:rsidR="00D76B2D" w:rsidRPr="00A6534E" w:rsidRDefault="00D76B2D" w:rsidP="00D76B2D">
      <w:pPr>
        <w:autoSpaceDE w:val="0"/>
        <w:autoSpaceDN w:val="0"/>
        <w:adjustRightInd w:val="0"/>
        <w:spacing w:after="0" w:line="360" w:lineRule="auto"/>
        <w:ind w:firstLine="709"/>
        <w:jc w:val="both"/>
        <w:rPr>
          <w:rFonts w:ascii="Times New Roman" w:hAnsi="Times New Roman"/>
          <w:sz w:val="24"/>
          <w:szCs w:val="24"/>
        </w:rPr>
      </w:pPr>
      <w:r w:rsidRPr="0023148A">
        <w:rPr>
          <w:rFonts w:ascii="Times New Roman" w:hAnsi="Times New Roman"/>
          <w:sz w:val="24"/>
          <w:szCs w:val="24"/>
        </w:rPr>
        <w:t xml:space="preserve">Barda Nawawi Arief mengartikan secara singkat </w:t>
      </w:r>
      <w:r w:rsidRPr="0023148A">
        <w:rPr>
          <w:rFonts w:ascii="Times New Roman" w:hAnsi="Times New Roman"/>
          <w:i/>
          <w:iCs/>
          <w:sz w:val="24"/>
          <w:szCs w:val="24"/>
        </w:rPr>
        <w:t xml:space="preserve">liability without fault </w:t>
      </w:r>
      <w:r w:rsidRPr="0023148A">
        <w:rPr>
          <w:rFonts w:ascii="Times New Roman" w:hAnsi="Times New Roman"/>
          <w:sz w:val="24"/>
          <w:szCs w:val="24"/>
        </w:rPr>
        <w:t>atau dikatakan sebagai “</w:t>
      </w:r>
      <w:r w:rsidRPr="0023148A">
        <w:rPr>
          <w:rFonts w:ascii="Times New Roman" w:hAnsi="Times New Roman"/>
          <w:i/>
          <w:iCs/>
          <w:sz w:val="24"/>
          <w:szCs w:val="24"/>
        </w:rPr>
        <w:t>the nature of strict liability, liability offences is that they are crimes which do not require any mens rea with regard to at least one element of their actus reus</w:t>
      </w:r>
      <w:r w:rsidRPr="0023148A">
        <w:rPr>
          <w:rFonts w:ascii="Times New Roman" w:hAnsi="Times New Roman"/>
          <w:sz w:val="24"/>
          <w:szCs w:val="24"/>
        </w:rPr>
        <w:t>”. Pada dasarnya pertanggungjawaban mutlak (tanpa kesalahan) merupakan suatu bentuk kejahatan yang di dalamnya tidak mensyaratkan adanya unsur kesalahan dalam pemidanaan, tetapi hanya disyaratkan adanya suatu perbuatan.</w:t>
      </w:r>
      <w:r w:rsidRPr="0023148A">
        <w:rPr>
          <w:rStyle w:val="FootnoteReference"/>
          <w:rFonts w:ascii="Times New Roman" w:hAnsi="Times New Roman"/>
          <w:sz w:val="24"/>
          <w:szCs w:val="24"/>
        </w:rPr>
        <w:footnoteReference w:id="22"/>
      </w:r>
      <w:r w:rsidRPr="0023148A">
        <w:rPr>
          <w:rFonts w:ascii="Times New Roman" w:hAnsi="Times New Roman"/>
          <w:sz w:val="24"/>
          <w:szCs w:val="24"/>
        </w:rPr>
        <w:t xml:space="preserve"> Defenisi ini menurut penulis kurang tepat karena untuk dapat dipidananya pelaku tindak pidana, unsur kesalahan merupakan syarat yang harus dipenuhi. Penulis lebih sependapat dengan pengertian </w:t>
      </w:r>
      <w:r w:rsidRPr="0023148A">
        <w:rPr>
          <w:rFonts w:ascii="Times New Roman" w:hAnsi="Times New Roman"/>
          <w:i/>
          <w:iCs/>
          <w:sz w:val="24"/>
          <w:szCs w:val="24"/>
        </w:rPr>
        <w:t xml:space="preserve">strict liability </w:t>
      </w:r>
      <w:r w:rsidRPr="0023148A">
        <w:rPr>
          <w:rFonts w:ascii="Times New Roman" w:hAnsi="Times New Roman"/>
          <w:sz w:val="24"/>
          <w:szCs w:val="24"/>
        </w:rPr>
        <w:t xml:space="preserve">yang </w:t>
      </w:r>
      <w:r w:rsidRPr="00A6534E">
        <w:rPr>
          <w:rFonts w:ascii="Times New Roman" w:hAnsi="Times New Roman"/>
          <w:color w:val="000000"/>
          <w:sz w:val="24"/>
          <w:szCs w:val="24"/>
        </w:rPr>
        <w:t xml:space="preserve">dikemukakan oleh Romli Asmasasmita yaitu unsur kesalahan bukan ditiadakan melainkan tidak harus dibuktikan. </w:t>
      </w:r>
    </w:p>
    <w:p w:rsidR="00D76B2D" w:rsidRPr="0023148A" w:rsidRDefault="00D76B2D" w:rsidP="00D76B2D">
      <w:pPr>
        <w:autoSpaceDE w:val="0"/>
        <w:autoSpaceDN w:val="0"/>
        <w:adjustRightInd w:val="0"/>
        <w:spacing w:after="0" w:line="360" w:lineRule="auto"/>
        <w:ind w:firstLine="709"/>
        <w:jc w:val="both"/>
        <w:rPr>
          <w:rFonts w:ascii="Times New Roman" w:hAnsi="Times New Roman"/>
          <w:color w:val="000000"/>
          <w:sz w:val="24"/>
          <w:szCs w:val="24"/>
        </w:rPr>
      </w:pPr>
      <w:r w:rsidRPr="0023148A">
        <w:rPr>
          <w:rFonts w:ascii="Times New Roman" w:hAnsi="Times New Roman"/>
          <w:color w:val="000000"/>
          <w:sz w:val="24"/>
          <w:szCs w:val="24"/>
        </w:rPr>
        <w:t xml:space="preserve">Dalam tindak pidana yang bersifat </w:t>
      </w:r>
      <w:r w:rsidRPr="0023148A">
        <w:rPr>
          <w:rFonts w:ascii="Times New Roman" w:hAnsi="Times New Roman"/>
          <w:i/>
          <w:iCs/>
          <w:color w:val="000000"/>
          <w:sz w:val="24"/>
          <w:szCs w:val="24"/>
        </w:rPr>
        <w:t xml:space="preserve">strict liability </w:t>
      </w:r>
      <w:r w:rsidRPr="0023148A">
        <w:rPr>
          <w:rFonts w:ascii="Times New Roman" w:hAnsi="Times New Roman"/>
          <w:color w:val="000000"/>
          <w:sz w:val="24"/>
          <w:szCs w:val="24"/>
        </w:rPr>
        <w:t xml:space="preserve">yang dibutuhkan hanyalah dugaan atau pengetahuan dari pelaku, dan hal itu sudah cukup menuntut pertanggungjawaban pidana daripadanya. Jadi tidak dipersoalkan adanya </w:t>
      </w:r>
      <w:r w:rsidRPr="0023148A">
        <w:rPr>
          <w:rFonts w:ascii="Times New Roman" w:hAnsi="Times New Roman"/>
          <w:i/>
          <w:iCs/>
          <w:color w:val="000000"/>
          <w:sz w:val="24"/>
          <w:szCs w:val="24"/>
        </w:rPr>
        <w:t xml:space="preserve">mens rea </w:t>
      </w:r>
      <w:r w:rsidRPr="0023148A">
        <w:rPr>
          <w:rFonts w:ascii="Times New Roman" w:hAnsi="Times New Roman"/>
          <w:color w:val="000000"/>
          <w:sz w:val="24"/>
          <w:szCs w:val="24"/>
        </w:rPr>
        <w:t xml:space="preserve">karena unsur pokok </w:t>
      </w:r>
      <w:r w:rsidRPr="0023148A">
        <w:rPr>
          <w:rFonts w:ascii="Times New Roman" w:hAnsi="Times New Roman"/>
          <w:i/>
          <w:iCs/>
          <w:color w:val="000000"/>
          <w:sz w:val="24"/>
          <w:szCs w:val="24"/>
        </w:rPr>
        <w:t xml:space="preserve">strict liability </w:t>
      </w:r>
      <w:r w:rsidRPr="0023148A">
        <w:rPr>
          <w:rFonts w:ascii="Times New Roman" w:hAnsi="Times New Roman"/>
          <w:color w:val="000000"/>
          <w:sz w:val="24"/>
          <w:szCs w:val="24"/>
        </w:rPr>
        <w:t xml:space="preserve">adalah </w:t>
      </w:r>
      <w:r w:rsidRPr="0023148A">
        <w:rPr>
          <w:rFonts w:ascii="Times New Roman" w:hAnsi="Times New Roman"/>
          <w:i/>
          <w:iCs/>
          <w:color w:val="000000"/>
          <w:sz w:val="24"/>
          <w:szCs w:val="24"/>
        </w:rPr>
        <w:t xml:space="preserve">actus reus </w:t>
      </w:r>
      <w:r w:rsidRPr="0023148A">
        <w:rPr>
          <w:rFonts w:ascii="Times New Roman" w:hAnsi="Times New Roman"/>
          <w:color w:val="000000"/>
          <w:sz w:val="24"/>
          <w:szCs w:val="24"/>
        </w:rPr>
        <w:t xml:space="preserve">(perbuatan) sehingga yang harus dibuktikan adalah </w:t>
      </w:r>
      <w:r w:rsidRPr="0023148A">
        <w:rPr>
          <w:rFonts w:ascii="Times New Roman" w:hAnsi="Times New Roman"/>
          <w:i/>
          <w:iCs/>
          <w:color w:val="000000"/>
          <w:sz w:val="24"/>
          <w:szCs w:val="24"/>
        </w:rPr>
        <w:t xml:space="preserve">actus reus </w:t>
      </w:r>
      <w:r w:rsidRPr="0023148A">
        <w:rPr>
          <w:rFonts w:ascii="Times New Roman" w:hAnsi="Times New Roman"/>
          <w:color w:val="000000"/>
          <w:sz w:val="24"/>
          <w:szCs w:val="24"/>
        </w:rPr>
        <w:t xml:space="preserve">(perbuatan), bukan </w:t>
      </w:r>
      <w:r w:rsidRPr="0023148A">
        <w:rPr>
          <w:rFonts w:ascii="Times New Roman" w:hAnsi="Times New Roman"/>
          <w:i/>
          <w:iCs/>
          <w:color w:val="000000"/>
          <w:sz w:val="24"/>
          <w:szCs w:val="24"/>
        </w:rPr>
        <w:t xml:space="preserve">mens rea </w:t>
      </w:r>
      <w:r w:rsidRPr="0023148A">
        <w:rPr>
          <w:rFonts w:ascii="Times New Roman" w:hAnsi="Times New Roman"/>
          <w:color w:val="000000"/>
          <w:sz w:val="24"/>
          <w:szCs w:val="24"/>
        </w:rPr>
        <w:t>(kesalahan).</w:t>
      </w:r>
      <w:r w:rsidRPr="0023148A">
        <w:rPr>
          <w:rStyle w:val="FootnoteReference"/>
          <w:rFonts w:ascii="Times New Roman" w:hAnsi="Times New Roman"/>
          <w:color w:val="000000"/>
          <w:sz w:val="24"/>
          <w:szCs w:val="24"/>
        </w:rPr>
        <w:footnoteReference w:id="23"/>
      </w:r>
    </w:p>
    <w:p w:rsidR="00D76B2D" w:rsidRPr="0023148A" w:rsidRDefault="00D76B2D" w:rsidP="00D76B2D">
      <w:pPr>
        <w:autoSpaceDE w:val="0"/>
        <w:autoSpaceDN w:val="0"/>
        <w:adjustRightInd w:val="0"/>
        <w:spacing w:after="0" w:line="360" w:lineRule="auto"/>
        <w:ind w:firstLine="709"/>
        <w:jc w:val="both"/>
        <w:rPr>
          <w:rFonts w:ascii="Times New Roman" w:hAnsi="Times New Roman"/>
          <w:color w:val="000000"/>
          <w:sz w:val="24"/>
          <w:szCs w:val="24"/>
        </w:rPr>
      </w:pPr>
      <w:r w:rsidRPr="00A6534E">
        <w:rPr>
          <w:rFonts w:ascii="Times New Roman" w:hAnsi="Times New Roman"/>
          <w:color w:val="000000"/>
          <w:sz w:val="24"/>
          <w:szCs w:val="24"/>
        </w:rPr>
        <w:lastRenderedPageBreak/>
        <w:t xml:space="preserve">Prinsip pertanggungjawaban pidana mutlak ini menurut Hukum Pidana Inggris hanya diberlakukan terhadap perkara pelanggaran ringan yaitu pelanggaran terhadap ketertiban umum atau kesejahteraan umum tidak berlaku terhadap pelanggaran yang bersifat berat. Termasuk ke dalam kategori pelanggaran-pelanggaran tersebut diatas adalah: </w:t>
      </w:r>
    </w:p>
    <w:p w:rsidR="00D76B2D" w:rsidRPr="0023148A" w:rsidRDefault="00D76B2D" w:rsidP="00A72342">
      <w:pPr>
        <w:pStyle w:val="ListParagraph"/>
        <w:numPr>
          <w:ilvl w:val="1"/>
          <w:numId w:val="17"/>
        </w:numPr>
        <w:autoSpaceDE w:val="0"/>
        <w:autoSpaceDN w:val="0"/>
        <w:adjustRightInd w:val="0"/>
        <w:spacing w:after="0" w:line="360" w:lineRule="auto"/>
        <w:ind w:left="567" w:hanging="567"/>
        <w:contextualSpacing w:val="0"/>
        <w:jc w:val="both"/>
        <w:rPr>
          <w:rFonts w:ascii="Times New Roman" w:hAnsi="Times New Roman"/>
          <w:color w:val="000000"/>
          <w:sz w:val="24"/>
          <w:szCs w:val="24"/>
        </w:rPr>
      </w:pPr>
      <w:r w:rsidRPr="0023148A">
        <w:rPr>
          <w:rFonts w:ascii="Times New Roman" w:hAnsi="Times New Roman"/>
          <w:i/>
          <w:iCs/>
          <w:color w:val="000000"/>
          <w:sz w:val="24"/>
          <w:szCs w:val="24"/>
        </w:rPr>
        <w:t xml:space="preserve">Contempt of court </w:t>
      </w:r>
      <w:r w:rsidRPr="0023148A">
        <w:rPr>
          <w:rFonts w:ascii="Times New Roman" w:hAnsi="Times New Roman"/>
          <w:color w:val="000000"/>
          <w:sz w:val="24"/>
          <w:szCs w:val="24"/>
        </w:rPr>
        <w:t xml:space="preserve">atau pelanggaran terhadap tata tertib pengadilan; </w:t>
      </w:r>
    </w:p>
    <w:p w:rsidR="00D76B2D" w:rsidRPr="0023148A" w:rsidRDefault="00D76B2D" w:rsidP="00A72342">
      <w:pPr>
        <w:pStyle w:val="ListParagraph"/>
        <w:numPr>
          <w:ilvl w:val="1"/>
          <w:numId w:val="17"/>
        </w:numPr>
        <w:autoSpaceDE w:val="0"/>
        <w:autoSpaceDN w:val="0"/>
        <w:adjustRightInd w:val="0"/>
        <w:spacing w:after="0" w:line="360" w:lineRule="auto"/>
        <w:ind w:left="567" w:hanging="567"/>
        <w:contextualSpacing w:val="0"/>
        <w:jc w:val="both"/>
        <w:rPr>
          <w:rFonts w:ascii="Times New Roman" w:hAnsi="Times New Roman"/>
          <w:color w:val="000000"/>
          <w:sz w:val="24"/>
          <w:szCs w:val="24"/>
        </w:rPr>
      </w:pPr>
      <w:r w:rsidRPr="0023148A">
        <w:rPr>
          <w:rFonts w:ascii="Times New Roman" w:hAnsi="Times New Roman"/>
          <w:i/>
          <w:iCs/>
          <w:color w:val="000000"/>
          <w:sz w:val="24"/>
          <w:szCs w:val="24"/>
        </w:rPr>
        <w:t xml:space="preserve">Criminal Libel </w:t>
      </w:r>
      <w:r w:rsidRPr="0023148A">
        <w:rPr>
          <w:rFonts w:ascii="Times New Roman" w:hAnsi="Times New Roman"/>
          <w:color w:val="000000"/>
          <w:sz w:val="24"/>
          <w:szCs w:val="24"/>
        </w:rPr>
        <w:t xml:space="preserve">atau </w:t>
      </w:r>
      <w:r w:rsidRPr="0023148A">
        <w:rPr>
          <w:rFonts w:ascii="Times New Roman" w:hAnsi="Times New Roman"/>
          <w:i/>
          <w:iCs/>
          <w:color w:val="000000"/>
          <w:sz w:val="24"/>
          <w:szCs w:val="24"/>
        </w:rPr>
        <w:t xml:space="preserve">defamation </w:t>
      </w:r>
      <w:r w:rsidRPr="0023148A">
        <w:rPr>
          <w:rFonts w:ascii="Times New Roman" w:hAnsi="Times New Roman"/>
          <w:color w:val="000000"/>
          <w:sz w:val="24"/>
          <w:szCs w:val="24"/>
        </w:rPr>
        <w:t>atau pencemaran nama baik seseorang;</w:t>
      </w:r>
    </w:p>
    <w:p w:rsidR="00D76B2D" w:rsidRPr="0023148A" w:rsidRDefault="00D76B2D" w:rsidP="00A72342">
      <w:pPr>
        <w:pStyle w:val="ListParagraph"/>
        <w:numPr>
          <w:ilvl w:val="1"/>
          <w:numId w:val="17"/>
        </w:numPr>
        <w:autoSpaceDE w:val="0"/>
        <w:autoSpaceDN w:val="0"/>
        <w:adjustRightInd w:val="0"/>
        <w:spacing w:after="0" w:line="360" w:lineRule="auto"/>
        <w:ind w:left="567" w:hanging="567"/>
        <w:contextualSpacing w:val="0"/>
        <w:jc w:val="both"/>
        <w:rPr>
          <w:rFonts w:ascii="Times New Roman" w:hAnsi="Times New Roman"/>
          <w:color w:val="000000"/>
          <w:sz w:val="24"/>
          <w:szCs w:val="24"/>
        </w:rPr>
      </w:pPr>
      <w:r w:rsidRPr="0023148A">
        <w:rPr>
          <w:rFonts w:ascii="Times New Roman" w:hAnsi="Times New Roman"/>
          <w:i/>
          <w:iCs/>
          <w:color w:val="000000"/>
          <w:sz w:val="24"/>
          <w:szCs w:val="24"/>
        </w:rPr>
        <w:t xml:space="preserve">Public nuisance </w:t>
      </w:r>
      <w:r w:rsidRPr="0023148A">
        <w:rPr>
          <w:rFonts w:ascii="Times New Roman" w:hAnsi="Times New Roman"/>
          <w:color w:val="000000"/>
          <w:sz w:val="24"/>
          <w:szCs w:val="24"/>
        </w:rPr>
        <w:t xml:space="preserve">atau mengganggu ketertiban masyarakat umum. </w:t>
      </w:r>
    </w:p>
    <w:p w:rsidR="00D76B2D" w:rsidRPr="00A6534E" w:rsidRDefault="00D76B2D" w:rsidP="00D76B2D">
      <w:pPr>
        <w:autoSpaceDE w:val="0"/>
        <w:autoSpaceDN w:val="0"/>
        <w:adjustRightInd w:val="0"/>
        <w:spacing w:after="0" w:line="360" w:lineRule="auto"/>
        <w:ind w:firstLine="709"/>
        <w:jc w:val="both"/>
        <w:rPr>
          <w:rFonts w:ascii="Times New Roman" w:hAnsi="Times New Roman"/>
          <w:color w:val="000000"/>
          <w:sz w:val="24"/>
          <w:szCs w:val="24"/>
        </w:rPr>
      </w:pPr>
      <w:r w:rsidRPr="00A6534E">
        <w:rPr>
          <w:rFonts w:ascii="Times New Roman" w:hAnsi="Times New Roman"/>
          <w:color w:val="000000"/>
          <w:sz w:val="24"/>
          <w:szCs w:val="24"/>
        </w:rPr>
        <w:t xml:space="preserve">Akan tetapi kebanyakan </w:t>
      </w:r>
      <w:r w:rsidRPr="00A6534E">
        <w:rPr>
          <w:rFonts w:ascii="Times New Roman" w:hAnsi="Times New Roman"/>
          <w:i/>
          <w:iCs/>
          <w:color w:val="000000"/>
          <w:sz w:val="24"/>
          <w:szCs w:val="24"/>
        </w:rPr>
        <w:t xml:space="preserve">strict liability </w:t>
      </w:r>
      <w:r w:rsidRPr="00A6534E">
        <w:rPr>
          <w:rFonts w:ascii="Times New Roman" w:hAnsi="Times New Roman"/>
          <w:color w:val="000000"/>
          <w:sz w:val="24"/>
          <w:szCs w:val="24"/>
        </w:rPr>
        <w:t xml:space="preserve">terdapat pada delik-delik yang diatur dalam </w:t>
      </w:r>
      <w:r w:rsidRPr="0023148A">
        <w:rPr>
          <w:rFonts w:ascii="Times New Roman" w:hAnsi="Times New Roman"/>
          <w:color w:val="000000"/>
          <w:sz w:val="24"/>
          <w:szCs w:val="24"/>
        </w:rPr>
        <w:t>undang</w:t>
      </w:r>
      <w:r w:rsidRPr="00A6534E">
        <w:rPr>
          <w:rFonts w:ascii="Times New Roman" w:hAnsi="Times New Roman"/>
          <w:color w:val="000000"/>
          <w:sz w:val="24"/>
          <w:szCs w:val="24"/>
        </w:rPr>
        <w:t>-undang (</w:t>
      </w:r>
      <w:r w:rsidRPr="00A6534E">
        <w:rPr>
          <w:rFonts w:ascii="Times New Roman" w:hAnsi="Times New Roman"/>
          <w:i/>
          <w:iCs/>
          <w:color w:val="000000"/>
          <w:sz w:val="24"/>
          <w:szCs w:val="24"/>
        </w:rPr>
        <w:t>statutory offence; regulatory offences; mala prohibita</w:t>
      </w:r>
      <w:r w:rsidRPr="00A6534E">
        <w:rPr>
          <w:rFonts w:ascii="Times New Roman" w:hAnsi="Times New Roman"/>
          <w:color w:val="000000"/>
          <w:sz w:val="24"/>
          <w:szCs w:val="24"/>
        </w:rPr>
        <w:t>) yang pada umumnya merupakan delik-delik terhadap kesejahteraan umum (</w:t>
      </w:r>
      <w:r w:rsidRPr="00A6534E">
        <w:rPr>
          <w:rFonts w:ascii="Times New Roman" w:hAnsi="Times New Roman"/>
          <w:i/>
          <w:iCs/>
          <w:color w:val="000000"/>
          <w:sz w:val="24"/>
          <w:szCs w:val="24"/>
        </w:rPr>
        <w:t>public walefare offences</w:t>
      </w:r>
      <w:r w:rsidRPr="00A6534E">
        <w:rPr>
          <w:rFonts w:ascii="Times New Roman" w:hAnsi="Times New Roman"/>
          <w:color w:val="000000"/>
          <w:sz w:val="24"/>
          <w:szCs w:val="24"/>
        </w:rPr>
        <w:t xml:space="preserve">). Termasuk </w:t>
      </w:r>
      <w:r w:rsidRPr="00A6534E">
        <w:rPr>
          <w:rFonts w:ascii="Times New Roman" w:hAnsi="Times New Roman"/>
          <w:i/>
          <w:iCs/>
          <w:color w:val="000000"/>
          <w:sz w:val="24"/>
          <w:szCs w:val="24"/>
        </w:rPr>
        <w:t xml:space="preserve">regulatory offences </w:t>
      </w:r>
      <w:r w:rsidRPr="00A6534E">
        <w:rPr>
          <w:rFonts w:ascii="Times New Roman" w:hAnsi="Times New Roman"/>
          <w:color w:val="000000"/>
          <w:sz w:val="24"/>
          <w:szCs w:val="24"/>
        </w:rPr>
        <w:t>misalnya, penjualan makanan dan minuman atau obat-obatan yang membahayakan, penggunaan gambar dagang yang menyesatkan dan pelanggaran lalu lintas.</w:t>
      </w:r>
      <w:r w:rsidRPr="0023148A">
        <w:rPr>
          <w:rStyle w:val="FootnoteReference"/>
          <w:rFonts w:ascii="Times New Roman" w:hAnsi="Times New Roman"/>
          <w:color w:val="000000"/>
          <w:sz w:val="24"/>
          <w:szCs w:val="24"/>
        </w:rPr>
        <w:footnoteReference w:id="24"/>
      </w:r>
    </w:p>
    <w:p w:rsidR="00D76B2D" w:rsidRPr="0023148A" w:rsidRDefault="00D76B2D" w:rsidP="00D76B2D">
      <w:pPr>
        <w:autoSpaceDE w:val="0"/>
        <w:autoSpaceDN w:val="0"/>
        <w:adjustRightInd w:val="0"/>
        <w:spacing w:after="0" w:line="360" w:lineRule="auto"/>
        <w:ind w:firstLine="709"/>
        <w:jc w:val="both"/>
        <w:rPr>
          <w:rFonts w:ascii="Times New Roman" w:hAnsi="Times New Roman"/>
          <w:color w:val="000000"/>
          <w:sz w:val="24"/>
          <w:szCs w:val="24"/>
        </w:rPr>
      </w:pPr>
      <w:r w:rsidRPr="0023148A">
        <w:rPr>
          <w:rFonts w:ascii="Times New Roman" w:hAnsi="Times New Roman"/>
          <w:color w:val="000000"/>
          <w:sz w:val="24"/>
          <w:szCs w:val="24"/>
        </w:rPr>
        <w:t xml:space="preserve">Pertanggungjawaban tanpa kesalahan bukan hanya monopoli </w:t>
      </w:r>
      <w:r w:rsidRPr="0023148A">
        <w:rPr>
          <w:rFonts w:ascii="Times New Roman" w:hAnsi="Times New Roman"/>
          <w:i/>
          <w:iCs/>
          <w:color w:val="000000"/>
          <w:sz w:val="24"/>
          <w:szCs w:val="24"/>
        </w:rPr>
        <w:t xml:space="preserve">Common Law system </w:t>
      </w:r>
      <w:r w:rsidRPr="0023148A">
        <w:rPr>
          <w:rFonts w:ascii="Times New Roman" w:hAnsi="Times New Roman"/>
          <w:color w:val="000000"/>
          <w:sz w:val="24"/>
          <w:szCs w:val="24"/>
        </w:rPr>
        <w:t xml:space="preserve">saja karena dalam </w:t>
      </w:r>
      <w:r w:rsidRPr="0023148A">
        <w:rPr>
          <w:rFonts w:ascii="Times New Roman" w:hAnsi="Times New Roman"/>
          <w:i/>
          <w:iCs/>
          <w:color w:val="000000"/>
          <w:sz w:val="24"/>
          <w:szCs w:val="24"/>
        </w:rPr>
        <w:t xml:space="preserve">Civil Law system </w:t>
      </w:r>
      <w:r w:rsidRPr="0023148A">
        <w:rPr>
          <w:rFonts w:ascii="Times New Roman" w:hAnsi="Times New Roman"/>
          <w:color w:val="000000"/>
          <w:sz w:val="24"/>
          <w:szCs w:val="24"/>
        </w:rPr>
        <w:t xml:space="preserve">pertanggungjawaban semacam tersebut juga dikenal. Menurut Moeljatno di Belanda pertanggungjawaban semacam itu dikenal dengan nama </w:t>
      </w:r>
      <w:r w:rsidRPr="0023148A">
        <w:rPr>
          <w:rFonts w:ascii="Times New Roman" w:hAnsi="Times New Roman"/>
          <w:i/>
          <w:iCs/>
          <w:color w:val="000000"/>
          <w:sz w:val="24"/>
          <w:szCs w:val="24"/>
        </w:rPr>
        <w:t xml:space="preserve">Leer van heit materielle feit </w:t>
      </w:r>
      <w:r w:rsidRPr="0023148A">
        <w:rPr>
          <w:rFonts w:ascii="Times New Roman" w:hAnsi="Times New Roman"/>
          <w:color w:val="000000"/>
          <w:sz w:val="24"/>
          <w:szCs w:val="24"/>
        </w:rPr>
        <w:t xml:space="preserve">atau </w:t>
      </w:r>
      <w:r w:rsidRPr="0023148A">
        <w:rPr>
          <w:rFonts w:ascii="Times New Roman" w:hAnsi="Times New Roman"/>
          <w:i/>
          <w:iCs/>
          <w:color w:val="000000"/>
          <w:sz w:val="24"/>
          <w:szCs w:val="24"/>
        </w:rPr>
        <w:lastRenderedPageBreak/>
        <w:t xml:space="preserve">fait materielle </w:t>
      </w:r>
      <w:r w:rsidRPr="0023148A">
        <w:rPr>
          <w:rFonts w:ascii="Times New Roman" w:hAnsi="Times New Roman"/>
          <w:color w:val="000000"/>
          <w:sz w:val="24"/>
          <w:szCs w:val="24"/>
        </w:rPr>
        <w:t>atau tindakan materil. Ajaran ini dahulunya diberlakukan terhadap tindak pidana pelanggaran.</w:t>
      </w:r>
      <w:r w:rsidRPr="0023148A">
        <w:rPr>
          <w:rStyle w:val="FootnoteReference"/>
          <w:rFonts w:ascii="Times New Roman" w:hAnsi="Times New Roman"/>
          <w:color w:val="000000"/>
          <w:sz w:val="24"/>
          <w:szCs w:val="24"/>
        </w:rPr>
        <w:footnoteReference w:id="25"/>
      </w:r>
      <w:r w:rsidRPr="0023148A">
        <w:rPr>
          <w:rFonts w:ascii="Times New Roman" w:hAnsi="Times New Roman"/>
          <w:color w:val="000000"/>
          <w:sz w:val="24"/>
          <w:szCs w:val="24"/>
        </w:rPr>
        <w:t xml:space="preserve"> Namun Hoge Raad melalui Melkboer Arrest atau Water en Melk Arrest telah menolak ajaran </w:t>
      </w:r>
      <w:r w:rsidRPr="0023148A">
        <w:rPr>
          <w:rFonts w:ascii="Times New Roman" w:hAnsi="Times New Roman"/>
          <w:i/>
          <w:iCs/>
          <w:color w:val="000000"/>
          <w:sz w:val="24"/>
          <w:szCs w:val="24"/>
        </w:rPr>
        <w:t xml:space="preserve">fait materielle </w:t>
      </w:r>
      <w:r w:rsidRPr="0023148A">
        <w:rPr>
          <w:rFonts w:ascii="Times New Roman" w:hAnsi="Times New Roman"/>
          <w:color w:val="000000"/>
          <w:sz w:val="24"/>
          <w:szCs w:val="24"/>
        </w:rPr>
        <w:t xml:space="preserve">tersebut, melalui dasar pemaaf pidana </w:t>
      </w:r>
      <w:r w:rsidRPr="0023148A">
        <w:rPr>
          <w:rFonts w:ascii="Times New Roman" w:hAnsi="Times New Roman"/>
          <w:i/>
          <w:iCs/>
          <w:color w:val="000000"/>
          <w:sz w:val="24"/>
          <w:szCs w:val="24"/>
        </w:rPr>
        <w:t xml:space="preserve">awezigheid van alle schuld </w:t>
      </w:r>
      <w:r w:rsidRPr="0023148A">
        <w:rPr>
          <w:rFonts w:ascii="Times New Roman" w:hAnsi="Times New Roman"/>
          <w:color w:val="000000"/>
          <w:sz w:val="24"/>
          <w:szCs w:val="24"/>
        </w:rPr>
        <w:t>(</w:t>
      </w:r>
      <w:r w:rsidRPr="0023148A">
        <w:rPr>
          <w:rFonts w:ascii="Times New Roman" w:hAnsi="Times New Roman"/>
          <w:i/>
          <w:iCs/>
          <w:color w:val="000000"/>
          <w:sz w:val="24"/>
          <w:szCs w:val="24"/>
        </w:rPr>
        <w:t>avas</w:t>
      </w:r>
      <w:r w:rsidRPr="0023148A">
        <w:rPr>
          <w:rFonts w:ascii="Times New Roman" w:hAnsi="Times New Roman"/>
          <w:color w:val="000000"/>
          <w:sz w:val="24"/>
          <w:szCs w:val="24"/>
        </w:rPr>
        <w:t xml:space="preserve">) dimana seseorang tidak </w:t>
      </w:r>
      <w:r w:rsidRPr="00A6534E">
        <w:rPr>
          <w:rFonts w:ascii="Times New Roman" w:hAnsi="Times New Roman"/>
          <w:color w:val="000000"/>
          <w:sz w:val="24"/>
          <w:szCs w:val="24"/>
        </w:rPr>
        <w:t xml:space="preserve">dipidana karena tidak ada unsur kesalahan sama sekali atau tidak ada sifat tercela. Sejak saat itu, asas ini dinyatakan tidak berlaku lagi. </w:t>
      </w:r>
    </w:p>
    <w:p w:rsidR="00D76B2D" w:rsidRPr="0023148A" w:rsidRDefault="00D76B2D" w:rsidP="00D76B2D">
      <w:pPr>
        <w:autoSpaceDE w:val="0"/>
        <w:autoSpaceDN w:val="0"/>
        <w:adjustRightInd w:val="0"/>
        <w:spacing w:after="0" w:line="360" w:lineRule="auto"/>
        <w:ind w:firstLine="709"/>
        <w:jc w:val="both"/>
        <w:rPr>
          <w:rFonts w:ascii="Times New Roman" w:hAnsi="Times New Roman"/>
          <w:color w:val="000000"/>
          <w:sz w:val="24"/>
          <w:szCs w:val="24"/>
        </w:rPr>
      </w:pPr>
      <w:r w:rsidRPr="00A6534E">
        <w:rPr>
          <w:rFonts w:ascii="Times New Roman" w:hAnsi="Times New Roman"/>
          <w:color w:val="000000"/>
          <w:sz w:val="24"/>
          <w:szCs w:val="24"/>
        </w:rPr>
        <w:t xml:space="preserve">Dalam praktik di Indonesia, ajaran </w:t>
      </w:r>
      <w:r w:rsidRPr="00A6534E">
        <w:rPr>
          <w:rFonts w:ascii="Times New Roman" w:hAnsi="Times New Roman"/>
          <w:i/>
          <w:iCs/>
          <w:color w:val="000000"/>
          <w:sz w:val="24"/>
          <w:szCs w:val="24"/>
        </w:rPr>
        <w:t xml:space="preserve">strict liability </w:t>
      </w:r>
      <w:r w:rsidRPr="00A6534E">
        <w:rPr>
          <w:rFonts w:ascii="Times New Roman" w:hAnsi="Times New Roman"/>
          <w:color w:val="000000"/>
          <w:sz w:val="24"/>
          <w:szCs w:val="24"/>
        </w:rPr>
        <w:t xml:space="preserve">sudah diterapkan, antara lain untuk pelanggaran Ialu lintas. Para pengemudi kendaraan bermotor yang melanggar lampu lalu lintas, misalnya tidak berhenti pada waktu lampu lalu lintas menunjukkan lampu yang berwarna merah menyala, akan ditilang oleh polisi dan selanjutnya akan di sidang di pengadilan. Hakim dalam memutuskan hukuman atas pelanggaran tersebut tidak akan mempersoalkan ada tidak adanya kesalahan pada pengemudi yang melanggar peraturan lalu lintas itu. </w:t>
      </w:r>
    </w:p>
    <w:p w:rsidR="00D76B2D" w:rsidRPr="0023148A" w:rsidRDefault="00D76B2D" w:rsidP="00D76B2D">
      <w:pPr>
        <w:autoSpaceDE w:val="0"/>
        <w:autoSpaceDN w:val="0"/>
        <w:adjustRightInd w:val="0"/>
        <w:spacing w:after="0" w:line="360" w:lineRule="auto"/>
        <w:ind w:firstLine="709"/>
        <w:jc w:val="both"/>
        <w:rPr>
          <w:rFonts w:ascii="Times New Roman" w:hAnsi="Times New Roman"/>
          <w:color w:val="000000"/>
          <w:sz w:val="24"/>
          <w:szCs w:val="24"/>
        </w:rPr>
      </w:pPr>
      <w:r w:rsidRPr="00A6534E">
        <w:rPr>
          <w:rFonts w:ascii="Times New Roman" w:hAnsi="Times New Roman"/>
          <w:color w:val="000000"/>
          <w:sz w:val="24"/>
          <w:szCs w:val="24"/>
        </w:rPr>
        <w:t xml:space="preserve">Pada Pasal 211 KUHAP pembuktian pelanggaran-pelanggaran jenis lalu lintas jalan tersebut dapat dilakukan dengan mudah dan nyata seketika itu, karena tidak mungkin dipungkiri lagi oleh pelanggar. Berita acara yang ditiadakan diganti dengan bukti pelanggaran lalu lintas tertentu disingkat TILANG yang diisi oleh penegak hukum (POLRI Satuan Lalu Lintas). Oleh karena itu, tidak berlaku juga bagi semua tindak pidana, </w:t>
      </w:r>
      <w:r w:rsidRPr="00A6534E">
        <w:rPr>
          <w:rFonts w:ascii="Times New Roman" w:hAnsi="Times New Roman"/>
          <w:color w:val="000000"/>
          <w:sz w:val="24"/>
          <w:szCs w:val="24"/>
        </w:rPr>
        <w:lastRenderedPageBreak/>
        <w:t xml:space="preserve">melainkan hanya untuk tindak pidana tertentu yang ditetapkan oleh Undang-undang. Untuk tindak pidana tertentu tersebut, pembuat tindakan pidananya telah dapat dipidana hanya karena telah dipenuhinya unsur-unsur tindak pidana oleh perbuatannya. Di sini kesalahan pembuat tindak pidana dalam melakukan perbuatan tersebut tidak lagi diperhatikan. </w:t>
      </w:r>
    </w:p>
    <w:p w:rsidR="00D76B2D" w:rsidRPr="00A6534E" w:rsidRDefault="00D76B2D" w:rsidP="00D76B2D">
      <w:pPr>
        <w:autoSpaceDE w:val="0"/>
        <w:autoSpaceDN w:val="0"/>
        <w:adjustRightInd w:val="0"/>
        <w:spacing w:after="0" w:line="360" w:lineRule="auto"/>
        <w:ind w:firstLine="709"/>
        <w:jc w:val="both"/>
        <w:rPr>
          <w:rFonts w:ascii="Times New Roman" w:hAnsi="Times New Roman"/>
          <w:color w:val="000000"/>
          <w:sz w:val="24"/>
          <w:szCs w:val="24"/>
        </w:rPr>
      </w:pPr>
      <w:r w:rsidRPr="00A6534E">
        <w:rPr>
          <w:rFonts w:ascii="Times New Roman" w:hAnsi="Times New Roman"/>
          <w:color w:val="000000"/>
          <w:sz w:val="24"/>
          <w:szCs w:val="24"/>
        </w:rPr>
        <w:t xml:space="preserve">Sebagai </w:t>
      </w:r>
      <w:r w:rsidRPr="00A6534E">
        <w:rPr>
          <w:rFonts w:ascii="Times New Roman" w:hAnsi="Times New Roman"/>
          <w:i/>
          <w:iCs/>
          <w:color w:val="000000"/>
          <w:sz w:val="24"/>
          <w:szCs w:val="24"/>
        </w:rPr>
        <w:t xml:space="preserve">ius constituendum </w:t>
      </w:r>
      <w:r w:rsidRPr="00A6534E">
        <w:rPr>
          <w:rFonts w:ascii="Times New Roman" w:hAnsi="Times New Roman"/>
          <w:color w:val="000000"/>
          <w:sz w:val="24"/>
          <w:szCs w:val="24"/>
        </w:rPr>
        <w:t xml:space="preserve">asas pertanggungjawaban </w:t>
      </w:r>
      <w:r w:rsidRPr="00A6534E">
        <w:rPr>
          <w:rFonts w:ascii="Times New Roman" w:hAnsi="Times New Roman"/>
          <w:i/>
          <w:iCs/>
          <w:color w:val="000000"/>
          <w:sz w:val="24"/>
          <w:szCs w:val="24"/>
        </w:rPr>
        <w:t xml:space="preserve">strict liability </w:t>
      </w:r>
      <w:r w:rsidRPr="00A6534E">
        <w:rPr>
          <w:rFonts w:ascii="Times New Roman" w:hAnsi="Times New Roman"/>
          <w:color w:val="000000"/>
          <w:sz w:val="24"/>
          <w:szCs w:val="24"/>
        </w:rPr>
        <w:t xml:space="preserve">diatur dalam konsep Rancangan KUHP 2011-2012 Pasal 38 ayat (1) yang berbunyi: “bagi tindak pidana tertentu, Undang-undang dapat menentukan bahwa seseorang dapat dipidana semata-mata karena telah dipenuhinya unsur-unsur tindak pidana tersebut tanpa memperhatikan adanya kesalahan” </w:t>
      </w:r>
    </w:p>
    <w:p w:rsidR="00D76B2D" w:rsidRPr="0023148A" w:rsidRDefault="00D76B2D" w:rsidP="00D76B2D">
      <w:pPr>
        <w:autoSpaceDE w:val="0"/>
        <w:autoSpaceDN w:val="0"/>
        <w:adjustRightInd w:val="0"/>
        <w:spacing w:after="0" w:line="360" w:lineRule="auto"/>
        <w:ind w:firstLine="709"/>
        <w:jc w:val="both"/>
        <w:rPr>
          <w:rFonts w:ascii="Times New Roman" w:hAnsi="Times New Roman"/>
          <w:color w:val="000000"/>
          <w:sz w:val="24"/>
          <w:szCs w:val="24"/>
        </w:rPr>
      </w:pPr>
      <w:r w:rsidRPr="0023148A">
        <w:rPr>
          <w:rFonts w:ascii="Times New Roman" w:hAnsi="Times New Roman"/>
          <w:color w:val="000000"/>
          <w:sz w:val="24"/>
          <w:szCs w:val="24"/>
        </w:rPr>
        <w:t xml:space="preserve">Dalam penjelasan ketentuan Pasal 38 ayat (1) dinyatakan bahwa ketentuan pada ayat ini merupakan pengecualian terhadap asas pidana tanpa kesalahan. Oleh karena itu tidak berlaku bagi semua tindak pidana tetapi hanya untuk tindak pidana tertentu yang ditetapkan oleh Undang-undang. Untuk tindak pidana tertentu tersebut, pembuat tindak pidana telah dapat dipidana hanya karena telah dipenuhinya unsur-unsur tindak pidana oleh perbuatannya. Disini kesalahan pembuat tindak pidana dalam melakukan perbuatan tersebut tidak lagi diperhatikan, asas ini dikenal sebagai asas </w:t>
      </w:r>
      <w:r w:rsidRPr="0023148A">
        <w:rPr>
          <w:rFonts w:ascii="Times New Roman" w:hAnsi="Times New Roman"/>
          <w:i/>
          <w:iCs/>
          <w:color w:val="000000"/>
          <w:sz w:val="24"/>
          <w:szCs w:val="24"/>
        </w:rPr>
        <w:t>strict liability</w:t>
      </w:r>
      <w:r w:rsidRPr="0023148A">
        <w:rPr>
          <w:rFonts w:ascii="Times New Roman" w:hAnsi="Times New Roman"/>
          <w:color w:val="000000"/>
          <w:sz w:val="24"/>
          <w:szCs w:val="24"/>
        </w:rPr>
        <w:t>.</w:t>
      </w:r>
    </w:p>
    <w:p w:rsidR="00D76B2D" w:rsidRPr="0023148A" w:rsidRDefault="00D76B2D" w:rsidP="00D76B2D">
      <w:pPr>
        <w:autoSpaceDE w:val="0"/>
        <w:autoSpaceDN w:val="0"/>
        <w:adjustRightInd w:val="0"/>
        <w:spacing w:after="0" w:line="360" w:lineRule="auto"/>
        <w:ind w:firstLine="709"/>
        <w:jc w:val="both"/>
        <w:rPr>
          <w:rFonts w:ascii="Times New Roman" w:hAnsi="Times New Roman"/>
          <w:sz w:val="24"/>
          <w:szCs w:val="24"/>
        </w:rPr>
      </w:pPr>
      <w:r w:rsidRPr="0023148A">
        <w:rPr>
          <w:rFonts w:ascii="Times New Roman" w:hAnsi="Times New Roman"/>
          <w:sz w:val="24"/>
          <w:szCs w:val="24"/>
        </w:rPr>
        <w:t>Menurut Mas Achmad Santosa, bahwa tujuan dari penegakan hukum lingkungan essensinya adalah penataan (</w:t>
      </w:r>
      <w:r w:rsidRPr="0023148A">
        <w:rPr>
          <w:rFonts w:ascii="Times New Roman" w:hAnsi="Times New Roman"/>
          <w:i/>
          <w:iCs/>
          <w:sz w:val="24"/>
          <w:szCs w:val="24"/>
        </w:rPr>
        <w:t>compliance</w:t>
      </w:r>
      <w:r w:rsidRPr="0023148A">
        <w:rPr>
          <w:rFonts w:ascii="Times New Roman" w:hAnsi="Times New Roman"/>
          <w:sz w:val="24"/>
          <w:szCs w:val="24"/>
        </w:rPr>
        <w:t xml:space="preserve">) </w:t>
      </w:r>
      <w:r w:rsidRPr="0023148A">
        <w:rPr>
          <w:rFonts w:ascii="Times New Roman" w:hAnsi="Times New Roman"/>
          <w:sz w:val="24"/>
          <w:szCs w:val="24"/>
        </w:rPr>
        <w:lastRenderedPageBreak/>
        <w:t>terhadap nilai-nilai perlindungan daya dukung ekosistem dan fungsi dari lingkungan hidup.</w:t>
      </w:r>
      <w:r w:rsidRPr="0023148A">
        <w:rPr>
          <w:rStyle w:val="FootnoteReference"/>
          <w:rFonts w:ascii="Times New Roman" w:hAnsi="Times New Roman"/>
          <w:sz w:val="24"/>
          <w:szCs w:val="24"/>
        </w:rPr>
        <w:footnoteReference w:id="26"/>
      </w:r>
    </w:p>
    <w:p w:rsidR="00D76B2D" w:rsidRPr="0023148A" w:rsidRDefault="00D76B2D" w:rsidP="00D76B2D">
      <w:pPr>
        <w:autoSpaceDE w:val="0"/>
        <w:autoSpaceDN w:val="0"/>
        <w:adjustRightInd w:val="0"/>
        <w:spacing w:after="0" w:line="360" w:lineRule="auto"/>
        <w:ind w:firstLine="709"/>
        <w:jc w:val="both"/>
        <w:rPr>
          <w:rFonts w:ascii="Times New Roman" w:hAnsi="Times New Roman"/>
          <w:sz w:val="24"/>
          <w:szCs w:val="24"/>
        </w:rPr>
      </w:pPr>
      <w:r w:rsidRPr="0023148A">
        <w:rPr>
          <w:rFonts w:ascii="Times New Roman" w:hAnsi="Times New Roman"/>
          <w:sz w:val="24"/>
          <w:szCs w:val="24"/>
        </w:rPr>
        <w:t xml:space="preserve">Dalam </w:t>
      </w:r>
      <w:r>
        <w:rPr>
          <w:rFonts w:ascii="Times New Roman" w:hAnsi="Times New Roman"/>
          <w:sz w:val="24"/>
          <w:szCs w:val="24"/>
          <w:lang w:val="id-ID"/>
        </w:rPr>
        <w:t>c</w:t>
      </w:r>
      <w:r w:rsidRPr="0023148A">
        <w:rPr>
          <w:rFonts w:ascii="Times New Roman" w:hAnsi="Times New Roman"/>
          <w:sz w:val="24"/>
          <w:szCs w:val="24"/>
        </w:rPr>
        <w:t xml:space="preserve"> (UUPPLH) diatur tentang prinsip tanggung jawab mutlak (</w:t>
      </w:r>
      <w:r w:rsidRPr="0023148A">
        <w:rPr>
          <w:rFonts w:ascii="Times New Roman" w:hAnsi="Times New Roman"/>
          <w:i/>
          <w:sz w:val="24"/>
          <w:szCs w:val="24"/>
        </w:rPr>
        <w:t>strict liability</w:t>
      </w:r>
      <w:r w:rsidRPr="0023148A">
        <w:rPr>
          <w:rFonts w:ascii="Times New Roman" w:hAnsi="Times New Roman"/>
          <w:sz w:val="24"/>
          <w:szCs w:val="24"/>
        </w:rPr>
        <w:t xml:space="preserve">) dalam Pasal 88 yang menegaskan bahwa: </w:t>
      </w:r>
    </w:p>
    <w:p w:rsidR="00D76B2D" w:rsidRDefault="00D76B2D" w:rsidP="00E853E7">
      <w:pPr>
        <w:autoSpaceDE w:val="0"/>
        <w:autoSpaceDN w:val="0"/>
        <w:adjustRightInd w:val="0"/>
        <w:spacing w:after="0" w:line="240" w:lineRule="auto"/>
        <w:ind w:left="709" w:right="66"/>
        <w:jc w:val="both"/>
        <w:rPr>
          <w:rFonts w:ascii="Times New Roman" w:hAnsi="Times New Roman"/>
          <w:sz w:val="24"/>
          <w:szCs w:val="24"/>
        </w:rPr>
      </w:pPr>
      <w:r w:rsidRPr="0023148A">
        <w:rPr>
          <w:rFonts w:ascii="Times New Roman" w:hAnsi="Times New Roman"/>
          <w:sz w:val="24"/>
          <w:szCs w:val="24"/>
        </w:rPr>
        <w:t>“Kegiatan usaha yang menghasilkan B3 dan menimbulkan ancaman serius terhadap lingkungan hidup adalah bertanggung jawab mutlak atas kerugian tanpa perlu pembuktian unsur kesalahan.”</w:t>
      </w:r>
    </w:p>
    <w:p w:rsidR="00E853E7" w:rsidRPr="0023148A" w:rsidRDefault="00E853E7" w:rsidP="00E853E7">
      <w:pPr>
        <w:autoSpaceDE w:val="0"/>
        <w:autoSpaceDN w:val="0"/>
        <w:adjustRightInd w:val="0"/>
        <w:spacing w:after="0" w:line="240" w:lineRule="auto"/>
        <w:ind w:left="709" w:right="66"/>
        <w:jc w:val="both"/>
        <w:rPr>
          <w:rFonts w:ascii="Times New Roman" w:hAnsi="Times New Roman"/>
          <w:sz w:val="24"/>
          <w:szCs w:val="24"/>
        </w:rPr>
      </w:pPr>
    </w:p>
    <w:p w:rsidR="00D76B2D" w:rsidRPr="0023148A" w:rsidRDefault="00D76B2D" w:rsidP="00D76B2D">
      <w:pPr>
        <w:autoSpaceDE w:val="0"/>
        <w:autoSpaceDN w:val="0"/>
        <w:adjustRightInd w:val="0"/>
        <w:spacing w:after="0" w:line="360" w:lineRule="auto"/>
        <w:ind w:firstLine="709"/>
        <w:jc w:val="both"/>
        <w:rPr>
          <w:rFonts w:ascii="Times New Roman" w:hAnsi="Times New Roman"/>
          <w:sz w:val="24"/>
          <w:szCs w:val="24"/>
        </w:rPr>
      </w:pPr>
      <w:r w:rsidRPr="0023148A">
        <w:rPr>
          <w:rFonts w:ascii="Times New Roman" w:hAnsi="Times New Roman"/>
          <w:sz w:val="24"/>
          <w:szCs w:val="24"/>
        </w:rPr>
        <w:t xml:space="preserve">Dalam penjelasan Pasal 88 tersebut, asas tanggung jawab mutlak adalah unsur kesalahan tidak perlu dibuktikan oleh pihak penggugat sebagai dasar pembayaran ganti rugi. Ketentuan ayat ini merupakan </w:t>
      </w:r>
      <w:r w:rsidRPr="0023148A">
        <w:rPr>
          <w:rFonts w:ascii="Times New Roman" w:hAnsi="Times New Roman"/>
          <w:i/>
          <w:iCs/>
          <w:sz w:val="24"/>
          <w:szCs w:val="24"/>
        </w:rPr>
        <w:t xml:space="preserve">lex specialis </w:t>
      </w:r>
      <w:r w:rsidRPr="0023148A">
        <w:rPr>
          <w:rFonts w:ascii="Times New Roman" w:hAnsi="Times New Roman"/>
          <w:sz w:val="24"/>
          <w:szCs w:val="24"/>
        </w:rPr>
        <w:t>dalam gugatan tentang pembuatan melanggar hukum pada umumnya. Besarnya nilai ganti-rugi yang dapat dibebankan terhadap pencemar atau perusakan lingkungan menurut pasal ini dapat ditetapkan sampai batas tertentu. Adapun yang dimaksud dengan batas tertentu, jika menurut peraturan perundang-undangan ditentukan keharusan asuransi bagi usaha dan/atau kegiatan yang bersangkutan atau telah tersedia dana lingkungan hidup.</w:t>
      </w:r>
    </w:p>
    <w:p w:rsidR="00D76B2D" w:rsidRPr="0023148A" w:rsidRDefault="00D76B2D" w:rsidP="00D76B2D">
      <w:pPr>
        <w:autoSpaceDE w:val="0"/>
        <w:autoSpaceDN w:val="0"/>
        <w:adjustRightInd w:val="0"/>
        <w:spacing w:after="0" w:line="360" w:lineRule="auto"/>
        <w:ind w:firstLine="709"/>
        <w:jc w:val="both"/>
        <w:rPr>
          <w:rFonts w:ascii="Times New Roman" w:hAnsi="Times New Roman"/>
          <w:sz w:val="24"/>
          <w:szCs w:val="24"/>
        </w:rPr>
      </w:pPr>
      <w:r w:rsidRPr="0023148A">
        <w:rPr>
          <w:rFonts w:ascii="Times New Roman" w:hAnsi="Times New Roman"/>
          <w:sz w:val="24"/>
          <w:szCs w:val="24"/>
        </w:rPr>
        <w:t xml:space="preserve">Pada prinsipnya apabila dibandingkan dengan perumusan Pasal 35 Undang-Undang No. 23 Tahun 1997 (UUPLH) adalah sama, namun perumusan Pasal 35 tersebut lebih longgar yaitu adanya alasan untuk membebaskan tanggung jawab, apabila: (a) adanya bencana alam atau peperangan, (b) adanya keadaan terpaksa diluar kemampuan </w:t>
      </w:r>
      <w:r w:rsidRPr="0023148A">
        <w:rPr>
          <w:rFonts w:ascii="Times New Roman" w:hAnsi="Times New Roman"/>
          <w:sz w:val="24"/>
          <w:szCs w:val="24"/>
        </w:rPr>
        <w:lastRenderedPageBreak/>
        <w:t>manusia, (c) adanya tindakan pihak ketiga yang menyebabkan terjadinya pencemaran dan/atau perusakan lingkungan hidup.</w:t>
      </w:r>
    </w:p>
    <w:p w:rsidR="00D76B2D" w:rsidRPr="0023148A" w:rsidRDefault="00D76B2D" w:rsidP="00D76B2D">
      <w:pPr>
        <w:autoSpaceDE w:val="0"/>
        <w:autoSpaceDN w:val="0"/>
        <w:adjustRightInd w:val="0"/>
        <w:spacing w:after="0" w:line="360" w:lineRule="auto"/>
        <w:ind w:firstLine="709"/>
        <w:jc w:val="both"/>
        <w:rPr>
          <w:rFonts w:ascii="Times New Roman" w:hAnsi="Times New Roman"/>
          <w:sz w:val="24"/>
          <w:szCs w:val="24"/>
        </w:rPr>
      </w:pPr>
      <w:r w:rsidRPr="0023148A">
        <w:rPr>
          <w:rFonts w:ascii="Times New Roman" w:hAnsi="Times New Roman"/>
          <w:sz w:val="24"/>
          <w:szCs w:val="24"/>
        </w:rPr>
        <w:t>Mencermati perumusan Pasal 88 UUPPLH, tidak memberikan perumusan yang jelas apakah yang dimaksud dengan ancaman serius terhadap lingkungan hidup. Sedangkan dalam Pasal 35 UUPLH hanya menyebutkan dampak penting dan besar terhadap lingkungan hidup.</w:t>
      </w:r>
    </w:p>
    <w:p w:rsidR="00D76B2D" w:rsidRPr="0023148A" w:rsidRDefault="00D76B2D" w:rsidP="00D76B2D">
      <w:pPr>
        <w:autoSpaceDE w:val="0"/>
        <w:autoSpaceDN w:val="0"/>
        <w:adjustRightInd w:val="0"/>
        <w:spacing w:after="0" w:line="360" w:lineRule="auto"/>
        <w:ind w:firstLine="709"/>
        <w:jc w:val="both"/>
        <w:rPr>
          <w:rFonts w:ascii="Times New Roman" w:hAnsi="Times New Roman"/>
          <w:sz w:val="24"/>
          <w:szCs w:val="24"/>
        </w:rPr>
      </w:pPr>
      <w:r w:rsidRPr="0023148A">
        <w:rPr>
          <w:rFonts w:ascii="Times New Roman" w:hAnsi="Times New Roman"/>
          <w:sz w:val="24"/>
          <w:szCs w:val="24"/>
        </w:rPr>
        <w:t>Berpedoman pada Pasal 35 Undang-Undang No. 23 Tahun 1997 (UUPLH) menerapkan tanggung gugat secara mutlak yaitu hanya pada sengketa kegiatan usaha yang:</w:t>
      </w:r>
    </w:p>
    <w:p w:rsidR="00D76B2D" w:rsidRPr="0023148A" w:rsidRDefault="00D76B2D" w:rsidP="00A72342">
      <w:pPr>
        <w:pStyle w:val="ListParagraph"/>
        <w:numPr>
          <w:ilvl w:val="0"/>
          <w:numId w:val="12"/>
        </w:numPr>
        <w:autoSpaceDE w:val="0"/>
        <w:autoSpaceDN w:val="0"/>
        <w:adjustRightInd w:val="0"/>
        <w:spacing w:after="0" w:line="360" w:lineRule="auto"/>
        <w:ind w:left="567" w:hanging="567"/>
        <w:contextualSpacing w:val="0"/>
        <w:jc w:val="both"/>
        <w:rPr>
          <w:rFonts w:ascii="Times New Roman" w:hAnsi="Times New Roman"/>
          <w:sz w:val="24"/>
          <w:szCs w:val="24"/>
        </w:rPr>
      </w:pPr>
      <w:r w:rsidRPr="0023148A">
        <w:rPr>
          <w:rFonts w:ascii="Times New Roman" w:hAnsi="Times New Roman"/>
          <w:sz w:val="24"/>
          <w:szCs w:val="24"/>
        </w:rPr>
        <w:t>Menimbulkan dampak besar dan penting terhadap lingkungan;</w:t>
      </w:r>
    </w:p>
    <w:p w:rsidR="00D76B2D" w:rsidRPr="0023148A" w:rsidRDefault="00D76B2D" w:rsidP="00A72342">
      <w:pPr>
        <w:pStyle w:val="ListParagraph"/>
        <w:numPr>
          <w:ilvl w:val="0"/>
          <w:numId w:val="12"/>
        </w:numPr>
        <w:autoSpaceDE w:val="0"/>
        <w:autoSpaceDN w:val="0"/>
        <w:adjustRightInd w:val="0"/>
        <w:spacing w:after="0" w:line="360" w:lineRule="auto"/>
        <w:ind w:left="567" w:hanging="567"/>
        <w:contextualSpacing w:val="0"/>
        <w:jc w:val="both"/>
        <w:rPr>
          <w:rFonts w:ascii="Times New Roman" w:hAnsi="Times New Roman"/>
          <w:sz w:val="24"/>
          <w:szCs w:val="24"/>
        </w:rPr>
      </w:pPr>
      <w:r w:rsidRPr="0023148A">
        <w:rPr>
          <w:rFonts w:ascii="Times New Roman" w:hAnsi="Times New Roman"/>
          <w:sz w:val="24"/>
          <w:szCs w:val="24"/>
        </w:rPr>
        <w:t>Menggunakan bahan berbahaya dan beracun (B3); atau</w:t>
      </w:r>
    </w:p>
    <w:p w:rsidR="00D76B2D" w:rsidRPr="0023148A" w:rsidRDefault="00D76B2D" w:rsidP="00A72342">
      <w:pPr>
        <w:pStyle w:val="ListParagraph"/>
        <w:numPr>
          <w:ilvl w:val="0"/>
          <w:numId w:val="12"/>
        </w:numPr>
        <w:autoSpaceDE w:val="0"/>
        <w:autoSpaceDN w:val="0"/>
        <w:adjustRightInd w:val="0"/>
        <w:spacing w:after="0" w:line="360" w:lineRule="auto"/>
        <w:ind w:left="567" w:hanging="567"/>
        <w:contextualSpacing w:val="0"/>
        <w:jc w:val="both"/>
        <w:rPr>
          <w:rFonts w:ascii="Times New Roman" w:hAnsi="Times New Roman"/>
          <w:sz w:val="24"/>
          <w:szCs w:val="24"/>
        </w:rPr>
      </w:pPr>
      <w:r w:rsidRPr="0023148A">
        <w:rPr>
          <w:rFonts w:ascii="Times New Roman" w:hAnsi="Times New Roman"/>
          <w:sz w:val="24"/>
          <w:szCs w:val="24"/>
        </w:rPr>
        <w:t>Menghasilkan limbah B3.</w:t>
      </w:r>
    </w:p>
    <w:p w:rsidR="00D76B2D" w:rsidRPr="0023148A" w:rsidRDefault="00D76B2D" w:rsidP="00D76B2D">
      <w:pPr>
        <w:autoSpaceDE w:val="0"/>
        <w:autoSpaceDN w:val="0"/>
        <w:adjustRightInd w:val="0"/>
        <w:spacing w:after="0" w:line="360" w:lineRule="auto"/>
        <w:ind w:firstLine="709"/>
        <w:jc w:val="both"/>
        <w:rPr>
          <w:rFonts w:ascii="Times New Roman" w:hAnsi="Times New Roman"/>
          <w:sz w:val="24"/>
          <w:szCs w:val="24"/>
        </w:rPr>
      </w:pPr>
      <w:r w:rsidRPr="0023148A">
        <w:rPr>
          <w:rFonts w:ascii="Times New Roman" w:hAnsi="Times New Roman"/>
          <w:sz w:val="24"/>
          <w:szCs w:val="24"/>
        </w:rPr>
        <w:t>Ukuran dampak besar dan penting tentu sangat saintifik dan membutuhkan pengaturan hukum yang cermat demi terjaminnya kepastian hukum.</w:t>
      </w:r>
      <w:r w:rsidRPr="0023148A">
        <w:rPr>
          <w:rStyle w:val="FootnoteReference"/>
          <w:rFonts w:ascii="Times New Roman" w:hAnsi="Times New Roman"/>
          <w:sz w:val="24"/>
          <w:szCs w:val="24"/>
        </w:rPr>
        <w:footnoteReference w:id="27"/>
      </w:r>
      <w:r w:rsidRPr="0023148A">
        <w:rPr>
          <w:rFonts w:ascii="Times New Roman" w:hAnsi="Times New Roman"/>
          <w:sz w:val="24"/>
          <w:szCs w:val="24"/>
        </w:rPr>
        <w:t xml:space="preserve"> Dalam Pasal 1 angka (26) UUPPLH, dampak lingkungan hidup adalah pengaruh perubahan pada lingkungan hidup yang diakibatkan oleh suatu usaha dan/atau kegiatan. Yang dimaksud ancaman serius terhadap lingkungan dalam Pasal 1 angka (34) ialah ancaman yang berdampak luas terhadap lingkungan hidup dan menimbulkan keresahan masyarakat. Dapat dijelaskan dengan dihasilkannya limbah B3 yang apabila dibuang kedalam media lingkungan hidup dapat </w:t>
      </w:r>
      <w:r w:rsidRPr="0023148A">
        <w:rPr>
          <w:rFonts w:ascii="Times New Roman" w:hAnsi="Times New Roman"/>
          <w:sz w:val="24"/>
          <w:szCs w:val="24"/>
        </w:rPr>
        <w:lastRenderedPageBreak/>
        <w:t>mengancam lingkungan hidup, kesehatan dan kelangsungan hidup manusia serta makhluk hidup lain.</w:t>
      </w:r>
      <w:r w:rsidRPr="0023148A">
        <w:rPr>
          <w:rStyle w:val="FootnoteReference"/>
          <w:rFonts w:ascii="Times New Roman" w:hAnsi="Times New Roman"/>
          <w:sz w:val="24"/>
          <w:szCs w:val="24"/>
        </w:rPr>
        <w:footnoteReference w:id="28"/>
      </w:r>
    </w:p>
    <w:p w:rsidR="00D76B2D" w:rsidRPr="0023148A" w:rsidRDefault="00D76B2D" w:rsidP="00D76B2D">
      <w:pPr>
        <w:autoSpaceDE w:val="0"/>
        <w:autoSpaceDN w:val="0"/>
        <w:adjustRightInd w:val="0"/>
        <w:spacing w:after="0" w:line="360" w:lineRule="auto"/>
        <w:ind w:firstLine="709"/>
        <w:jc w:val="both"/>
        <w:rPr>
          <w:rFonts w:ascii="Times New Roman" w:hAnsi="Times New Roman"/>
          <w:sz w:val="24"/>
          <w:szCs w:val="24"/>
        </w:rPr>
      </w:pPr>
      <w:r w:rsidRPr="0023148A">
        <w:rPr>
          <w:rFonts w:ascii="Times New Roman" w:hAnsi="Times New Roman"/>
          <w:sz w:val="24"/>
          <w:szCs w:val="24"/>
        </w:rPr>
        <w:t>Sedangkan pengertian dari limbah B3, menurut ketentuan umum Pasal 1 ayat (2) Peraturan Pemerintah No. 18 Tahun 1999, tentang Pengelolaan Limbah Berbahaya dan Beracun. B3 ialah: sisa suatu usaha dan/atau kegiatan yang monsentrasinya dan/atau jumlahnya baik secara langsung atau tidak langsung dapat mencemarkan dan/atau merusak lingkungan hidup dan/atau dapat membahayakan lingkungan hidup, kesehatan, kelangsungan hidup manusia serta makhluk hidup lain.</w:t>
      </w:r>
      <w:r w:rsidRPr="0023148A">
        <w:rPr>
          <w:rStyle w:val="FootnoteReference"/>
          <w:rFonts w:ascii="Times New Roman" w:hAnsi="Times New Roman"/>
          <w:sz w:val="24"/>
          <w:szCs w:val="24"/>
        </w:rPr>
        <w:footnoteReference w:id="29"/>
      </w:r>
    </w:p>
    <w:p w:rsidR="00D76B2D" w:rsidRPr="0023148A" w:rsidRDefault="00D76B2D" w:rsidP="00D76B2D">
      <w:pPr>
        <w:autoSpaceDE w:val="0"/>
        <w:autoSpaceDN w:val="0"/>
        <w:adjustRightInd w:val="0"/>
        <w:spacing w:after="0" w:line="360" w:lineRule="auto"/>
        <w:ind w:firstLine="709"/>
        <w:jc w:val="both"/>
        <w:rPr>
          <w:rFonts w:ascii="Times New Roman" w:hAnsi="Times New Roman"/>
          <w:sz w:val="24"/>
          <w:szCs w:val="24"/>
        </w:rPr>
      </w:pPr>
      <w:r w:rsidRPr="0023148A">
        <w:rPr>
          <w:rFonts w:ascii="Times New Roman" w:hAnsi="Times New Roman"/>
          <w:sz w:val="24"/>
          <w:szCs w:val="24"/>
        </w:rPr>
        <w:t>Urgensi pengaturan asas tanggung jawab mutlak dalam Undang-Undang lingkungan ialah memberikan rasa keadilan pada masyarakat sebagai pihak korban dalam mengajukan tuntutan ganti rugi ke pengadilan. Dengan diaturnya asas tanggung jawab mutlak dapat menumbuhkan peran serta dari masyarakat dalam pengelolaan dan pelestarian lingkungan hidup.</w:t>
      </w:r>
    </w:p>
    <w:p w:rsidR="00D76B2D" w:rsidRPr="0023148A" w:rsidRDefault="00D76B2D" w:rsidP="00D76B2D">
      <w:pPr>
        <w:autoSpaceDE w:val="0"/>
        <w:autoSpaceDN w:val="0"/>
        <w:adjustRightInd w:val="0"/>
        <w:spacing w:after="0" w:line="360" w:lineRule="auto"/>
        <w:ind w:firstLine="709"/>
        <w:jc w:val="both"/>
        <w:rPr>
          <w:rFonts w:ascii="Times New Roman" w:hAnsi="Times New Roman"/>
          <w:sz w:val="24"/>
          <w:szCs w:val="24"/>
        </w:rPr>
      </w:pPr>
      <w:r w:rsidRPr="0023148A">
        <w:rPr>
          <w:rFonts w:ascii="Times New Roman" w:hAnsi="Times New Roman"/>
          <w:sz w:val="24"/>
          <w:szCs w:val="24"/>
        </w:rPr>
        <w:t xml:space="preserve">Hakikat dari asas tanggung jawab mutlak yaitu pencemar atau perusak lingkungan hidup bertanggung jawab seketika atau langsung tanpa perlu membuktikan unsur-unsur kesalahan. Adanya penguatan dalam Undang-Undang lingkungan hidup yaitu </w:t>
      </w:r>
      <w:r w:rsidRPr="0023148A">
        <w:rPr>
          <w:rFonts w:ascii="Times New Roman" w:hAnsi="Times New Roman"/>
          <w:sz w:val="24"/>
          <w:szCs w:val="24"/>
        </w:rPr>
        <w:lastRenderedPageBreak/>
        <w:t>prinsip-prinsip perlindungan dan pengolahan lingkungan hidup. Sebab dalam penegakan hukum lingkungan lebih mengedepankan penegakan hukum lingkungan preventif. Dalam hal menentukan suatu perbuatan perlu diterapkan asas tanggung jawab mutlak dengan memperhatikan hal-hal sebagai berikut:</w:t>
      </w:r>
      <w:r w:rsidRPr="0023148A">
        <w:rPr>
          <w:rStyle w:val="FootnoteReference"/>
          <w:rFonts w:ascii="Times New Roman" w:hAnsi="Times New Roman"/>
          <w:sz w:val="24"/>
          <w:szCs w:val="24"/>
        </w:rPr>
        <w:footnoteReference w:id="30"/>
      </w:r>
    </w:p>
    <w:p w:rsidR="00D76B2D" w:rsidRPr="0023148A" w:rsidRDefault="00D76B2D" w:rsidP="00A72342">
      <w:pPr>
        <w:pStyle w:val="ListParagraph"/>
        <w:numPr>
          <w:ilvl w:val="0"/>
          <w:numId w:val="13"/>
        </w:numPr>
        <w:autoSpaceDE w:val="0"/>
        <w:autoSpaceDN w:val="0"/>
        <w:adjustRightInd w:val="0"/>
        <w:spacing w:after="0" w:line="360" w:lineRule="auto"/>
        <w:ind w:left="567" w:hanging="567"/>
        <w:contextualSpacing w:val="0"/>
        <w:jc w:val="both"/>
        <w:rPr>
          <w:rFonts w:ascii="Times New Roman" w:hAnsi="Times New Roman"/>
          <w:sz w:val="24"/>
          <w:szCs w:val="24"/>
        </w:rPr>
      </w:pPr>
      <w:r w:rsidRPr="0023148A">
        <w:rPr>
          <w:rFonts w:ascii="Times New Roman" w:hAnsi="Times New Roman"/>
          <w:sz w:val="24"/>
          <w:szCs w:val="24"/>
        </w:rPr>
        <w:t>Perlunya ditaati suatu peraturan me</w:t>
      </w:r>
      <w:r>
        <w:rPr>
          <w:rFonts w:ascii="Times New Roman" w:hAnsi="Times New Roman"/>
          <w:sz w:val="24"/>
          <w:szCs w:val="24"/>
        </w:rPr>
        <w:t>ngenai kesejahteraan masyarakat;</w:t>
      </w:r>
    </w:p>
    <w:p w:rsidR="00D76B2D" w:rsidRPr="0023148A" w:rsidRDefault="00D76B2D" w:rsidP="00A72342">
      <w:pPr>
        <w:pStyle w:val="ListParagraph"/>
        <w:numPr>
          <w:ilvl w:val="0"/>
          <w:numId w:val="13"/>
        </w:numPr>
        <w:autoSpaceDE w:val="0"/>
        <w:autoSpaceDN w:val="0"/>
        <w:adjustRightInd w:val="0"/>
        <w:spacing w:after="0" w:line="360" w:lineRule="auto"/>
        <w:ind w:left="567" w:hanging="567"/>
        <w:contextualSpacing w:val="0"/>
        <w:jc w:val="both"/>
        <w:rPr>
          <w:rFonts w:ascii="Times New Roman" w:hAnsi="Times New Roman"/>
          <w:sz w:val="24"/>
          <w:szCs w:val="24"/>
        </w:rPr>
      </w:pPr>
      <w:r w:rsidRPr="0023148A">
        <w:rPr>
          <w:rFonts w:ascii="Times New Roman" w:hAnsi="Times New Roman"/>
          <w:sz w:val="24"/>
          <w:szCs w:val="24"/>
        </w:rPr>
        <w:t>Pembuktian kesalahan (</w:t>
      </w:r>
      <w:r w:rsidRPr="0023148A">
        <w:rPr>
          <w:rFonts w:ascii="Times New Roman" w:hAnsi="Times New Roman"/>
          <w:i/>
          <w:iCs/>
          <w:sz w:val="24"/>
          <w:szCs w:val="24"/>
        </w:rPr>
        <w:t>mens rea</w:t>
      </w:r>
      <w:r w:rsidRPr="0023148A">
        <w:rPr>
          <w:rFonts w:ascii="Times New Roman" w:hAnsi="Times New Roman"/>
          <w:sz w:val="24"/>
          <w:szCs w:val="24"/>
        </w:rPr>
        <w:t>) sangat sulit</w:t>
      </w:r>
      <w:r>
        <w:rPr>
          <w:rFonts w:ascii="Times New Roman" w:hAnsi="Times New Roman"/>
          <w:sz w:val="24"/>
          <w:szCs w:val="24"/>
        </w:rPr>
        <w:t>;</w:t>
      </w:r>
    </w:p>
    <w:p w:rsidR="00D76B2D" w:rsidRPr="0023148A" w:rsidRDefault="00D76B2D" w:rsidP="00A72342">
      <w:pPr>
        <w:pStyle w:val="ListParagraph"/>
        <w:numPr>
          <w:ilvl w:val="0"/>
          <w:numId w:val="13"/>
        </w:numPr>
        <w:autoSpaceDE w:val="0"/>
        <w:autoSpaceDN w:val="0"/>
        <w:adjustRightInd w:val="0"/>
        <w:spacing w:after="0" w:line="360" w:lineRule="auto"/>
        <w:ind w:left="567" w:hanging="567"/>
        <w:contextualSpacing w:val="0"/>
        <w:jc w:val="both"/>
        <w:rPr>
          <w:rFonts w:ascii="Times New Roman" w:hAnsi="Times New Roman"/>
          <w:sz w:val="24"/>
          <w:szCs w:val="24"/>
        </w:rPr>
      </w:pPr>
      <w:r w:rsidRPr="0023148A">
        <w:rPr>
          <w:rFonts w:ascii="Times New Roman" w:hAnsi="Times New Roman"/>
          <w:sz w:val="24"/>
          <w:szCs w:val="24"/>
        </w:rPr>
        <w:t xml:space="preserve">Tingginya kadar bahaya sosial akan membenarkan penginterpretasian </w:t>
      </w:r>
      <w:r w:rsidRPr="0023148A">
        <w:rPr>
          <w:rFonts w:ascii="Times New Roman" w:hAnsi="Times New Roman"/>
          <w:i/>
          <w:iCs/>
          <w:sz w:val="24"/>
          <w:szCs w:val="24"/>
        </w:rPr>
        <w:t>strict liability</w:t>
      </w:r>
      <w:r w:rsidRPr="0023148A">
        <w:rPr>
          <w:rFonts w:ascii="Times New Roman" w:hAnsi="Times New Roman"/>
          <w:sz w:val="24"/>
          <w:szCs w:val="24"/>
        </w:rPr>
        <w:t>.</w:t>
      </w:r>
    </w:p>
    <w:p w:rsidR="00D76B2D" w:rsidRPr="0023148A" w:rsidRDefault="00D76B2D" w:rsidP="00D76B2D">
      <w:pPr>
        <w:autoSpaceDE w:val="0"/>
        <w:autoSpaceDN w:val="0"/>
        <w:adjustRightInd w:val="0"/>
        <w:spacing w:after="0" w:line="360" w:lineRule="auto"/>
        <w:ind w:firstLine="709"/>
        <w:jc w:val="both"/>
        <w:rPr>
          <w:rFonts w:ascii="Times New Roman" w:hAnsi="Times New Roman"/>
          <w:sz w:val="24"/>
          <w:szCs w:val="24"/>
        </w:rPr>
      </w:pPr>
      <w:r w:rsidRPr="0023148A">
        <w:rPr>
          <w:rFonts w:ascii="Times New Roman" w:hAnsi="Times New Roman"/>
          <w:sz w:val="24"/>
          <w:szCs w:val="24"/>
        </w:rPr>
        <w:t xml:space="preserve">Dengan diaturnya asas tanggung jawab mutlak dalam Undang-Undang Lingkungan dapat memberi tekanan pada pelaku usaha agar bertindak hati-hati, ini berarti asas tanggung jawab mutlak memberikan manfaat pada lingkungan hidup, masyarakat dan pelaku usaha. Dalam Undang-Undang Lingkungan telah diuraikan ternyata asas tanggung jawab mutlak dalam hukum materiil terlalu sumir, sehingga sangat diperlukan studi komparasi bagi negara-negara yang mengatur kegiatan-kegiatan yang dapat diterapkan asas tanggung jawab mutlak. Demikian juga Undang-Undang Lingkungan tersebut belum dilengkapi dengan prosedur beracaranya terdapat: </w:t>
      </w:r>
      <w:r w:rsidRPr="0023148A">
        <w:rPr>
          <w:rFonts w:ascii="Times New Roman" w:hAnsi="Times New Roman"/>
          <w:i/>
          <w:iCs/>
          <w:sz w:val="24"/>
          <w:szCs w:val="24"/>
        </w:rPr>
        <w:t xml:space="preserve">rechtvacuum </w:t>
      </w:r>
      <w:r w:rsidRPr="0023148A">
        <w:rPr>
          <w:rFonts w:ascii="Times New Roman" w:hAnsi="Times New Roman"/>
          <w:sz w:val="24"/>
          <w:szCs w:val="24"/>
        </w:rPr>
        <w:t xml:space="preserve">(kekosongan hukum). </w:t>
      </w:r>
    </w:p>
    <w:p w:rsidR="00D76B2D" w:rsidRPr="0023148A" w:rsidRDefault="00D76B2D" w:rsidP="00D76B2D">
      <w:pPr>
        <w:autoSpaceDE w:val="0"/>
        <w:autoSpaceDN w:val="0"/>
        <w:adjustRightInd w:val="0"/>
        <w:spacing w:after="0" w:line="360" w:lineRule="auto"/>
        <w:ind w:firstLine="709"/>
        <w:jc w:val="both"/>
        <w:rPr>
          <w:rFonts w:ascii="Times New Roman" w:hAnsi="Times New Roman"/>
          <w:sz w:val="24"/>
          <w:szCs w:val="24"/>
        </w:rPr>
      </w:pPr>
      <w:r w:rsidRPr="0023148A">
        <w:rPr>
          <w:rFonts w:ascii="Times New Roman" w:hAnsi="Times New Roman"/>
          <w:sz w:val="24"/>
          <w:szCs w:val="24"/>
        </w:rPr>
        <w:t xml:space="preserve">Untuk memenuhi sistem hukum yang memadai dalam penegakan hukum lingkungan keperdataan perlu pengaturan yang lebih </w:t>
      </w:r>
      <w:r w:rsidRPr="0023148A">
        <w:rPr>
          <w:rFonts w:ascii="Times New Roman" w:hAnsi="Times New Roman"/>
          <w:sz w:val="24"/>
          <w:szCs w:val="24"/>
        </w:rPr>
        <w:lastRenderedPageBreak/>
        <w:t xml:space="preserve">koprehensip, demikian juga yang telah diatur dalam konvensi internasional dan yang telah diratifikasi/belum, wajib untuk diterapkan. Urgensi pengaturan asas tanggung jawab mutlak dalam hukum lingkungan dan hukum-hukum lainnya dapat mengantisipasi dalam kontek pengembangan IPTEK dan kemajuan industri yang tidak menutup kemungkinan akan menimbulkan akibat/dampak terhadap lingkungan hidup. Urgensi pengaturan asas tanggung jawab mutlak dilihat dari perspektif HAM atas lingkungan yang baik dan sehat, pengintegrasian asas tanggung jawab mutlak dalam sistem hukum </w:t>
      </w:r>
      <w:r w:rsidRPr="0023148A">
        <w:rPr>
          <w:rFonts w:ascii="Times New Roman" w:hAnsi="Times New Roman"/>
          <w:i/>
          <w:iCs/>
          <w:sz w:val="24"/>
          <w:szCs w:val="24"/>
        </w:rPr>
        <w:t xml:space="preserve">Eropa Continental </w:t>
      </w:r>
      <w:r w:rsidRPr="0023148A">
        <w:rPr>
          <w:rFonts w:ascii="Times New Roman" w:hAnsi="Times New Roman"/>
          <w:sz w:val="24"/>
          <w:szCs w:val="24"/>
        </w:rPr>
        <w:t>dan yang telah diatur dalam konvensi internasional, ke dalam hukum positif dan budaya hukum Indonesia.</w:t>
      </w:r>
    </w:p>
    <w:p w:rsidR="00D76B2D" w:rsidRPr="0023148A" w:rsidRDefault="00D76B2D" w:rsidP="00D76B2D">
      <w:pPr>
        <w:autoSpaceDE w:val="0"/>
        <w:autoSpaceDN w:val="0"/>
        <w:adjustRightInd w:val="0"/>
        <w:spacing w:after="0" w:line="360" w:lineRule="auto"/>
        <w:ind w:firstLine="709"/>
        <w:jc w:val="both"/>
        <w:rPr>
          <w:rFonts w:ascii="Times New Roman" w:hAnsi="Times New Roman"/>
          <w:sz w:val="24"/>
          <w:szCs w:val="24"/>
        </w:rPr>
      </w:pPr>
    </w:p>
    <w:p w:rsidR="00D76B2D" w:rsidRPr="0023148A" w:rsidRDefault="00D76B2D" w:rsidP="00A72342">
      <w:pPr>
        <w:pStyle w:val="ListParagraph"/>
        <w:numPr>
          <w:ilvl w:val="0"/>
          <w:numId w:val="3"/>
        </w:numPr>
        <w:spacing w:after="240" w:line="240" w:lineRule="auto"/>
        <w:ind w:left="539" w:hanging="567"/>
        <w:contextualSpacing w:val="0"/>
        <w:jc w:val="both"/>
        <w:rPr>
          <w:rFonts w:ascii="Times New Roman" w:hAnsi="Times New Roman"/>
          <w:b/>
          <w:sz w:val="24"/>
          <w:szCs w:val="24"/>
        </w:rPr>
      </w:pPr>
      <w:bookmarkStart w:id="3" w:name="_Hlk483908969"/>
      <w:r w:rsidRPr="0023148A">
        <w:rPr>
          <w:rFonts w:ascii="Times New Roman" w:hAnsi="Times New Roman"/>
          <w:b/>
          <w:sz w:val="24"/>
          <w:szCs w:val="24"/>
        </w:rPr>
        <w:t xml:space="preserve">Implementasi dan Penerapan </w:t>
      </w:r>
      <w:r w:rsidRPr="0023148A">
        <w:rPr>
          <w:rFonts w:ascii="Times New Roman" w:hAnsi="Times New Roman"/>
          <w:b/>
          <w:iCs/>
          <w:sz w:val="24"/>
          <w:szCs w:val="24"/>
        </w:rPr>
        <w:t>Pertanggungjawaban Mutlak</w:t>
      </w:r>
      <w:r w:rsidRPr="0023148A">
        <w:rPr>
          <w:rFonts w:ascii="Times New Roman" w:hAnsi="Times New Roman"/>
          <w:b/>
          <w:sz w:val="24"/>
          <w:szCs w:val="24"/>
        </w:rPr>
        <w:t xml:space="preserve"> (</w:t>
      </w:r>
      <w:r w:rsidRPr="0023148A">
        <w:rPr>
          <w:rFonts w:ascii="Times New Roman" w:hAnsi="Times New Roman"/>
          <w:b/>
          <w:i/>
          <w:sz w:val="24"/>
          <w:szCs w:val="24"/>
        </w:rPr>
        <w:t>Strict Liability</w:t>
      </w:r>
      <w:r w:rsidRPr="0023148A">
        <w:rPr>
          <w:rFonts w:ascii="Times New Roman" w:hAnsi="Times New Roman"/>
          <w:b/>
          <w:sz w:val="24"/>
          <w:szCs w:val="24"/>
        </w:rPr>
        <w:t xml:space="preserve">) </w:t>
      </w:r>
      <w:r w:rsidRPr="0023148A">
        <w:rPr>
          <w:rFonts w:ascii="Times New Roman" w:hAnsi="Times New Roman"/>
          <w:b/>
          <w:iCs/>
          <w:sz w:val="24"/>
          <w:szCs w:val="24"/>
        </w:rPr>
        <w:t>Dalam Penanganan Tindak Pidana Lingkungan Hidup</w:t>
      </w:r>
      <w:r w:rsidRPr="0023148A">
        <w:rPr>
          <w:rFonts w:ascii="Times New Roman" w:hAnsi="Times New Roman"/>
          <w:b/>
          <w:sz w:val="24"/>
          <w:szCs w:val="24"/>
        </w:rPr>
        <w:t xml:space="preserve"> Di Indonesia</w:t>
      </w:r>
    </w:p>
    <w:bookmarkEnd w:id="3"/>
    <w:p w:rsidR="00D76B2D" w:rsidRDefault="00D76B2D" w:rsidP="00D76B2D">
      <w:pPr>
        <w:spacing w:after="0" w:line="360" w:lineRule="auto"/>
        <w:ind w:firstLine="709"/>
        <w:jc w:val="both"/>
        <w:rPr>
          <w:rFonts w:ascii="Times New Roman" w:hAnsi="Times New Roman"/>
          <w:sz w:val="24"/>
          <w:szCs w:val="24"/>
        </w:rPr>
      </w:pPr>
      <w:r w:rsidRPr="00BB3B18">
        <w:rPr>
          <w:rFonts w:ascii="Times New Roman" w:hAnsi="Times New Roman"/>
          <w:spacing w:val="4"/>
          <w:sz w:val="24"/>
          <w:szCs w:val="24"/>
          <w:lang w:val="sv-SE"/>
        </w:rPr>
        <w:t>Problem utama tiap masyarakat modern bukan menginginkan perusahaan yang besar, melainkan apa yang dapat diharapkan terhadap perusahaan besar tersebut guna melayani kepentingan masyarakat dalam upaya mewujudkan cita-cita masyarakat sejahtera</w:t>
      </w:r>
      <w:r w:rsidRPr="00BB3B18">
        <w:rPr>
          <w:rFonts w:ascii="Times New Roman" w:hAnsi="Times New Roman"/>
          <w:spacing w:val="4"/>
          <w:sz w:val="24"/>
          <w:szCs w:val="24"/>
        </w:rPr>
        <w:t xml:space="preserve">. </w:t>
      </w:r>
      <w:r w:rsidRPr="00BB3B18">
        <w:rPr>
          <w:rFonts w:ascii="Times New Roman" w:hAnsi="Times New Roman"/>
          <w:spacing w:val="4"/>
          <w:sz w:val="24"/>
          <w:szCs w:val="24"/>
          <w:lang w:val="sv-SE"/>
        </w:rPr>
        <w:t xml:space="preserve">Korporasi sebagai subyek hukum tidak hanya menjalankan kegiatannya sesuai dengan prinsip ekonomi (mencari keuntungan yang sebesar-besarnya) tetapi juga </w:t>
      </w:r>
      <w:r w:rsidRPr="00BB3B18">
        <w:rPr>
          <w:rFonts w:ascii="Times New Roman" w:hAnsi="Times New Roman"/>
          <w:bCs/>
          <w:spacing w:val="4"/>
          <w:sz w:val="24"/>
          <w:szCs w:val="24"/>
          <w:lang w:val="sv-SE"/>
        </w:rPr>
        <w:t xml:space="preserve">mempunyai kewajiban untuk mematuhi peraturan </w:t>
      </w:r>
      <w:r w:rsidRPr="00BB3B18">
        <w:rPr>
          <w:rFonts w:ascii="Times New Roman" w:hAnsi="Times New Roman"/>
          <w:spacing w:val="4"/>
          <w:sz w:val="24"/>
          <w:szCs w:val="24"/>
          <w:lang w:val="sv-SE"/>
        </w:rPr>
        <w:t xml:space="preserve">hukum di bidang </w:t>
      </w:r>
      <w:r w:rsidRPr="00BB3B18">
        <w:rPr>
          <w:rFonts w:ascii="Times New Roman" w:hAnsi="Times New Roman"/>
          <w:spacing w:val="4"/>
          <w:sz w:val="24"/>
          <w:szCs w:val="24"/>
          <w:lang w:val="sv-SE"/>
        </w:rPr>
        <w:lastRenderedPageBreak/>
        <w:t>ekonomi yang digunakan pemerintah guna mewujudkan kesejahteraan masyarakat dan keadilan sosial.</w:t>
      </w:r>
      <w:r>
        <w:rPr>
          <w:rStyle w:val="FootnoteReference"/>
          <w:rFonts w:ascii="Times New Roman" w:hAnsi="Times New Roman"/>
          <w:spacing w:val="4"/>
          <w:sz w:val="24"/>
          <w:szCs w:val="24"/>
          <w:lang w:val="sv-SE"/>
        </w:rPr>
        <w:footnoteReference w:id="31"/>
      </w:r>
    </w:p>
    <w:p w:rsidR="00D76B2D" w:rsidRDefault="00D76B2D" w:rsidP="00D76B2D">
      <w:pPr>
        <w:spacing w:after="0" w:line="360" w:lineRule="auto"/>
        <w:ind w:firstLine="709"/>
        <w:jc w:val="both"/>
        <w:rPr>
          <w:rFonts w:ascii="Times New Roman" w:hAnsi="Times New Roman"/>
          <w:sz w:val="24"/>
          <w:szCs w:val="24"/>
        </w:rPr>
      </w:pPr>
      <w:r w:rsidRPr="00BB3B18">
        <w:rPr>
          <w:rFonts w:ascii="Times New Roman" w:hAnsi="Times New Roman"/>
          <w:spacing w:val="-2"/>
          <w:sz w:val="24"/>
          <w:szCs w:val="24"/>
          <w:lang w:val="sv-SE"/>
        </w:rPr>
        <w:t xml:space="preserve">Konsep tanggungjawab sosial dan moral perusahaan bahwa suatu perusahaan bertanggungjawab atas tindakan dan kegiatan bisnisnya yang metnpunyai pengaruh atas orang-orang tertentu, masyarakat, serta lingkungan di mana perusahan itu beroperasi. </w:t>
      </w:r>
      <w:r w:rsidRPr="00BB3B18">
        <w:rPr>
          <w:rFonts w:ascii="Times New Roman" w:hAnsi="Times New Roman"/>
          <w:spacing w:val="-2"/>
          <w:sz w:val="24"/>
          <w:szCs w:val="24"/>
        </w:rPr>
        <w:t>S</w:t>
      </w:r>
      <w:r w:rsidRPr="00BB3B18">
        <w:rPr>
          <w:rFonts w:ascii="Times New Roman" w:hAnsi="Times New Roman"/>
          <w:spacing w:val="-2"/>
          <w:sz w:val="24"/>
          <w:szCs w:val="24"/>
          <w:lang w:val="sv-SE"/>
        </w:rPr>
        <w:t xml:space="preserve">ecara positif perusahaan diharapkan untuk ikut melakukan kegiatan tertentu yang tidak semata-mata </w:t>
      </w:r>
      <w:r w:rsidRPr="00BB3B18">
        <w:rPr>
          <w:rFonts w:ascii="Times New Roman" w:hAnsi="Times New Roman"/>
          <w:bCs/>
          <w:spacing w:val="6"/>
          <w:sz w:val="24"/>
          <w:szCs w:val="24"/>
          <w:lang w:val="sv-SE"/>
        </w:rPr>
        <w:t xml:space="preserve">didasarkan pada </w:t>
      </w:r>
      <w:r w:rsidRPr="00BB3B18">
        <w:rPr>
          <w:rFonts w:ascii="Times New Roman" w:hAnsi="Times New Roman"/>
          <w:spacing w:val="-2"/>
          <w:sz w:val="24"/>
          <w:szCs w:val="24"/>
          <w:lang w:val="sv-SE"/>
        </w:rPr>
        <w:t>perhitungan keuntungan kontan yang langsung, melainkan juga demi kemajuan dan kesejahteraan masyarakat.</w:t>
      </w:r>
      <w:r w:rsidRPr="00BB3B18">
        <w:rPr>
          <w:rFonts w:ascii="Times New Roman" w:hAnsi="Times New Roman"/>
          <w:spacing w:val="-2"/>
          <w:sz w:val="24"/>
          <w:szCs w:val="24"/>
        </w:rPr>
        <w:t xml:space="preserve"> P</w:t>
      </w:r>
      <w:r w:rsidRPr="00BB3B18">
        <w:rPr>
          <w:rFonts w:ascii="Times New Roman" w:hAnsi="Times New Roman"/>
          <w:spacing w:val="-2"/>
          <w:sz w:val="24"/>
          <w:szCs w:val="24"/>
          <w:lang w:val="sv-SE"/>
        </w:rPr>
        <w:t>erusahaan sebagai bagian dari masyarakat yang lebih luas, perlu ikut memikirkan dan menyumbangkan sesuatu yang berguna bagi kepentingan hidup bersama dalam masyarakat</w:t>
      </w:r>
      <w:r w:rsidRPr="00BB3B18">
        <w:rPr>
          <w:rFonts w:ascii="Times New Roman" w:hAnsi="Times New Roman"/>
          <w:spacing w:val="-2"/>
          <w:sz w:val="24"/>
          <w:szCs w:val="24"/>
        </w:rPr>
        <w:t xml:space="preserve">. </w:t>
      </w:r>
    </w:p>
    <w:p w:rsidR="00D76B2D" w:rsidRDefault="00D76B2D" w:rsidP="00D76B2D">
      <w:pPr>
        <w:spacing w:after="0" w:line="360" w:lineRule="auto"/>
        <w:ind w:firstLine="709"/>
        <w:jc w:val="both"/>
        <w:rPr>
          <w:rFonts w:ascii="Times New Roman" w:hAnsi="Times New Roman"/>
          <w:sz w:val="24"/>
          <w:szCs w:val="24"/>
        </w:rPr>
      </w:pPr>
      <w:r w:rsidRPr="00BB3B18">
        <w:rPr>
          <w:rFonts w:ascii="Times New Roman" w:hAnsi="Times New Roman"/>
          <w:spacing w:val="-2"/>
          <w:sz w:val="24"/>
          <w:szCs w:val="24"/>
        </w:rPr>
        <w:t>K</w:t>
      </w:r>
      <w:r w:rsidRPr="00BB3B18">
        <w:rPr>
          <w:rFonts w:ascii="Times New Roman" w:hAnsi="Times New Roman"/>
          <w:spacing w:val="-2"/>
          <w:sz w:val="24"/>
          <w:szCs w:val="24"/>
          <w:lang w:val="sv-SE"/>
        </w:rPr>
        <w:t>epedulian perusahaan terhadap lingkungan hidup, kelestarian hutan, kesejahteraan masyarakat sekitar, dan seterusnya akan menciptakan iklim yang lebih menerima perusahaan itu beserta produk-produknya. Sebaliknya, ketidakperdulian perusahan akan selalu menimbulkan sikap protes, permusuhan, dan penolakan atas kehadiran perusahaan itu beserta produknya, tidak hanya dari masyarakat setempat di sekitar perusahaan itu melainkan juga sampai pada tingkat internasional.</w:t>
      </w:r>
    </w:p>
    <w:p w:rsidR="00D76B2D" w:rsidRDefault="00D76B2D" w:rsidP="00D76B2D">
      <w:pPr>
        <w:spacing w:after="0" w:line="360" w:lineRule="auto"/>
        <w:ind w:firstLine="709"/>
        <w:jc w:val="both"/>
        <w:rPr>
          <w:rFonts w:ascii="Times New Roman" w:hAnsi="Times New Roman"/>
          <w:sz w:val="24"/>
          <w:szCs w:val="24"/>
        </w:rPr>
      </w:pPr>
      <w:r w:rsidRPr="00BB3B18">
        <w:rPr>
          <w:rFonts w:ascii="Times New Roman" w:hAnsi="Times New Roman"/>
          <w:sz w:val="24"/>
          <w:szCs w:val="24"/>
          <w:lang w:val="sv-SE"/>
        </w:rPr>
        <w:t xml:space="preserve">Beberapa peranan yang diharapkan terhadap korporasi di dalam proses modernisasi atau pembangunan, diantaranya memperhatikan dan membina kelestarian kemampuan sumber </w:t>
      </w:r>
      <w:r w:rsidRPr="00BB3B18">
        <w:rPr>
          <w:rFonts w:ascii="Times New Roman" w:hAnsi="Times New Roman"/>
          <w:sz w:val="24"/>
          <w:szCs w:val="24"/>
          <w:lang w:val="sv-SE"/>
        </w:rPr>
        <w:lastRenderedPageBreak/>
        <w:t>alam dan lingkungan hidup.</w:t>
      </w:r>
      <w:r>
        <w:rPr>
          <w:rStyle w:val="FootnoteReference"/>
          <w:rFonts w:ascii="Times New Roman" w:hAnsi="Times New Roman"/>
          <w:sz w:val="24"/>
          <w:szCs w:val="24"/>
          <w:lang w:val="sv-SE"/>
        </w:rPr>
        <w:footnoteReference w:id="32"/>
      </w:r>
      <w:r w:rsidRPr="00BB3B18">
        <w:rPr>
          <w:rFonts w:ascii="Times New Roman" w:hAnsi="Times New Roman"/>
          <w:sz w:val="24"/>
          <w:szCs w:val="24"/>
        </w:rPr>
        <w:t xml:space="preserve"> Tolok ukur keberhasilan dan kemajuan masyarakat, diantaranya kualitas kehidupan yang dicapai dengan menjamin kehidupan ekologis, sosial, budaya dan ekonomi secara proporsional. Gaya hidup yang dibangunpun tidak lagi gaya hidup yang didasarkan pada produksi dan konsumsi yang berlebihan, melainkan apa yang disebut Arne Naess sebagai </w:t>
      </w:r>
      <w:r w:rsidRPr="00BB3B18">
        <w:rPr>
          <w:rFonts w:ascii="Times New Roman" w:hAnsi="Times New Roman"/>
          <w:i/>
          <w:iCs/>
          <w:spacing w:val="-2"/>
          <w:sz w:val="24"/>
          <w:szCs w:val="24"/>
        </w:rPr>
        <w:t>simple in means, but rich in ends.</w:t>
      </w:r>
    </w:p>
    <w:p w:rsidR="00D76B2D" w:rsidRDefault="00D76B2D" w:rsidP="00D76B2D">
      <w:pPr>
        <w:spacing w:after="0" w:line="360" w:lineRule="auto"/>
        <w:ind w:firstLine="709"/>
        <w:jc w:val="both"/>
        <w:rPr>
          <w:rFonts w:ascii="Times New Roman" w:hAnsi="Times New Roman"/>
          <w:sz w:val="24"/>
          <w:szCs w:val="24"/>
        </w:rPr>
      </w:pPr>
      <w:r w:rsidRPr="00BB3B18">
        <w:rPr>
          <w:rFonts w:ascii="Times New Roman" w:hAnsi="Times New Roman"/>
          <w:spacing w:val="2"/>
          <w:sz w:val="24"/>
          <w:szCs w:val="24"/>
          <w:lang w:val="sv-SE"/>
        </w:rPr>
        <w:t>Menyerasikan antara lingkungan hidup dengan pembangunan bukan hal yang mudah, sehingga perlu dilaksanakan pembangunan berkelanjutan yang berwawasan lingkungan.Terjadinya pencemaran dan/atau kerusakan lingkungan, kebanyakan dilakukan dalam konteks menjalankan suatu usaha ekonomi dan sering juga merupakan sikap penguasa maupun pengusaha yang tidak menjalankan atau melalaikan kewajiban-kewajibannya dalam pengelolaan lingkungan hidup.</w:t>
      </w:r>
      <w:r>
        <w:rPr>
          <w:rStyle w:val="FootnoteReference"/>
          <w:rFonts w:ascii="Times New Roman" w:hAnsi="Times New Roman"/>
          <w:spacing w:val="2"/>
          <w:sz w:val="24"/>
          <w:szCs w:val="24"/>
          <w:lang w:val="sv-SE"/>
        </w:rPr>
        <w:footnoteReference w:id="33"/>
      </w:r>
    </w:p>
    <w:p w:rsidR="00D76B2D" w:rsidRDefault="00D76B2D" w:rsidP="00D76B2D">
      <w:pPr>
        <w:spacing w:after="0" w:line="360" w:lineRule="auto"/>
        <w:ind w:firstLine="709"/>
        <w:jc w:val="both"/>
        <w:rPr>
          <w:rFonts w:ascii="Times New Roman" w:hAnsi="Times New Roman"/>
          <w:sz w:val="24"/>
          <w:szCs w:val="24"/>
        </w:rPr>
      </w:pPr>
      <w:r w:rsidRPr="00BB3B18">
        <w:rPr>
          <w:rFonts w:ascii="Times New Roman" w:hAnsi="Times New Roman"/>
          <w:spacing w:val="2"/>
          <w:sz w:val="24"/>
          <w:szCs w:val="24"/>
          <w:lang w:val="sv-SE"/>
        </w:rPr>
        <w:t>Pence</w:t>
      </w:r>
      <w:r w:rsidRPr="00BB3B18">
        <w:rPr>
          <w:rFonts w:ascii="Times New Roman" w:hAnsi="Times New Roman"/>
          <w:spacing w:val="2"/>
          <w:sz w:val="24"/>
          <w:szCs w:val="24"/>
        </w:rPr>
        <w:t>mar</w:t>
      </w:r>
      <w:r w:rsidRPr="00BB3B18">
        <w:rPr>
          <w:rFonts w:ascii="Times New Roman" w:hAnsi="Times New Roman"/>
          <w:spacing w:val="2"/>
          <w:sz w:val="24"/>
          <w:szCs w:val="24"/>
          <w:lang w:val="sv-SE"/>
        </w:rPr>
        <w:t xml:space="preserve">an dan/atau kerusakan lingkungan terus meningkat sejalan dengan meningkatnya kegiatan industri atau sejenisnya, tentunya lingkungan hidup perlu mendapat perlindungan hukum. Hukum pidana dapat memberikan sumbangan dalam perlindungan hukum bagi lingkungan hidup, namun demikian perlu diperhatikan </w:t>
      </w:r>
      <w:r w:rsidRPr="00BB3B18">
        <w:rPr>
          <w:rFonts w:ascii="Times New Roman" w:hAnsi="Times New Roman"/>
          <w:spacing w:val="2"/>
          <w:sz w:val="24"/>
          <w:szCs w:val="24"/>
          <w:lang w:val="sv-SE"/>
        </w:rPr>
        <w:lastRenderedPageBreak/>
        <w:t>pembatasan-pembatasan yang secara inheren terkandung dalam penerapan hukum pidana tersebut, seperti asas legalitas maupun asas kesalahan.</w:t>
      </w:r>
    </w:p>
    <w:p w:rsidR="00D76B2D" w:rsidRPr="00BB3B18" w:rsidRDefault="00D76B2D" w:rsidP="00D76B2D">
      <w:pPr>
        <w:spacing w:after="0" w:line="360" w:lineRule="auto"/>
        <w:ind w:firstLine="709"/>
        <w:jc w:val="both"/>
        <w:rPr>
          <w:rFonts w:ascii="Times New Roman" w:hAnsi="Times New Roman"/>
          <w:sz w:val="24"/>
          <w:szCs w:val="24"/>
        </w:rPr>
      </w:pPr>
      <w:r w:rsidRPr="00BB3B18">
        <w:rPr>
          <w:rFonts w:ascii="Times New Roman" w:hAnsi="Times New Roman"/>
          <w:spacing w:val="2"/>
          <w:sz w:val="24"/>
          <w:szCs w:val="24"/>
          <w:lang w:val="sv-SE"/>
        </w:rPr>
        <w:t>Menurut Barda Nawawi Arief, untuk adanya pertanggungjawaban pidana harus jelas lebih dahulu siapa yang dapat dipertanggungjawabkan, artinya harus dipastikan dahulu siapa yang dinyatakan sebagai pelaku suatu tindak pidana tertentu. Masalah ini menyangkut masalah subyek tindak pidana yang pada umumnya sudah dirumuskan oleh pembuat undang-undang untuk pidana yang bersangkutan. Setelah pelaku ditentukan, selanjutnya bagaimana mengenai pertanggungjawaban pidananya.</w:t>
      </w:r>
      <w:r>
        <w:rPr>
          <w:rStyle w:val="FootnoteReference"/>
          <w:rFonts w:ascii="Times New Roman" w:hAnsi="Times New Roman"/>
          <w:spacing w:val="2"/>
          <w:sz w:val="24"/>
          <w:szCs w:val="24"/>
          <w:lang w:val="sv-SE"/>
        </w:rPr>
        <w:footnoteReference w:id="34"/>
      </w:r>
    </w:p>
    <w:p w:rsidR="00D76B2D" w:rsidRPr="0023148A" w:rsidRDefault="00D76B2D" w:rsidP="00D76B2D">
      <w:pPr>
        <w:autoSpaceDE w:val="0"/>
        <w:autoSpaceDN w:val="0"/>
        <w:adjustRightInd w:val="0"/>
        <w:spacing w:after="0" w:line="360" w:lineRule="auto"/>
        <w:ind w:firstLine="709"/>
        <w:jc w:val="both"/>
        <w:rPr>
          <w:rFonts w:ascii="Times New Roman" w:hAnsi="Times New Roman"/>
          <w:sz w:val="24"/>
          <w:szCs w:val="24"/>
        </w:rPr>
      </w:pPr>
      <w:bookmarkStart w:id="4" w:name="_Hlk483993167"/>
      <w:r w:rsidRPr="0023148A">
        <w:rPr>
          <w:rFonts w:ascii="Times New Roman" w:hAnsi="Times New Roman"/>
          <w:sz w:val="24"/>
          <w:szCs w:val="24"/>
        </w:rPr>
        <w:t>Asas tanggung jawab mutlak (</w:t>
      </w:r>
      <w:r w:rsidRPr="0023148A">
        <w:rPr>
          <w:rFonts w:ascii="Times New Roman" w:hAnsi="Times New Roman"/>
          <w:i/>
          <w:iCs/>
          <w:sz w:val="24"/>
          <w:szCs w:val="24"/>
        </w:rPr>
        <w:t>strict liability</w:t>
      </w:r>
      <w:r w:rsidRPr="0023148A">
        <w:rPr>
          <w:rFonts w:ascii="Times New Roman" w:hAnsi="Times New Roman"/>
          <w:sz w:val="24"/>
          <w:szCs w:val="24"/>
        </w:rPr>
        <w:t xml:space="preserve">) diimplementasikan secara terbatas pada </w:t>
      </w:r>
      <w:r w:rsidRPr="0023148A">
        <w:rPr>
          <w:rFonts w:ascii="Times New Roman" w:hAnsi="Times New Roman"/>
          <w:i/>
          <w:iCs/>
          <w:sz w:val="24"/>
          <w:szCs w:val="24"/>
        </w:rPr>
        <w:t>particular types of cases</w:t>
      </w:r>
      <w:r w:rsidRPr="0023148A">
        <w:rPr>
          <w:rFonts w:ascii="Times New Roman" w:hAnsi="Times New Roman"/>
          <w:sz w:val="24"/>
          <w:szCs w:val="24"/>
        </w:rPr>
        <w:t xml:space="preserve">. Menurut hukum positif Indonesia asas tanggung jawab mutlak baru dilakukan pada sengketa lingkungan akibat usaha dan/atau kegiatan yang </w:t>
      </w:r>
      <w:r>
        <w:rPr>
          <w:rFonts w:ascii="Times New Roman" w:hAnsi="Times New Roman"/>
          <w:sz w:val="24"/>
          <w:szCs w:val="24"/>
        </w:rPr>
        <w:t>diku</w:t>
      </w:r>
      <w:r w:rsidRPr="0023148A">
        <w:rPr>
          <w:rFonts w:ascii="Times New Roman" w:hAnsi="Times New Roman"/>
          <w:sz w:val="24"/>
          <w:szCs w:val="24"/>
        </w:rPr>
        <w:t>alifikasi</w:t>
      </w:r>
      <w:r>
        <w:rPr>
          <w:rFonts w:ascii="Times New Roman" w:hAnsi="Times New Roman"/>
          <w:sz w:val="24"/>
          <w:szCs w:val="24"/>
        </w:rPr>
        <w:t>kan sebagai berikut:</w:t>
      </w:r>
      <w:r w:rsidRPr="0023148A">
        <w:rPr>
          <w:rStyle w:val="FootnoteReference"/>
          <w:rFonts w:ascii="Times New Roman" w:hAnsi="Times New Roman"/>
          <w:sz w:val="24"/>
          <w:szCs w:val="24"/>
        </w:rPr>
        <w:footnoteReference w:id="35"/>
      </w:r>
    </w:p>
    <w:p w:rsidR="00D76B2D" w:rsidRPr="0023148A" w:rsidRDefault="00D76B2D" w:rsidP="00A72342">
      <w:pPr>
        <w:pStyle w:val="ListParagraph"/>
        <w:numPr>
          <w:ilvl w:val="0"/>
          <w:numId w:val="11"/>
        </w:numPr>
        <w:autoSpaceDE w:val="0"/>
        <w:autoSpaceDN w:val="0"/>
        <w:adjustRightInd w:val="0"/>
        <w:spacing w:after="0" w:line="240" w:lineRule="auto"/>
        <w:ind w:left="567" w:hanging="567"/>
        <w:contextualSpacing w:val="0"/>
        <w:jc w:val="both"/>
        <w:rPr>
          <w:rFonts w:ascii="Times New Roman" w:hAnsi="Times New Roman"/>
          <w:sz w:val="24"/>
          <w:szCs w:val="24"/>
        </w:rPr>
      </w:pPr>
      <w:r w:rsidRPr="0023148A">
        <w:rPr>
          <w:rFonts w:ascii="Times New Roman" w:hAnsi="Times New Roman"/>
          <w:sz w:val="24"/>
          <w:szCs w:val="24"/>
        </w:rPr>
        <w:t>Menimbulkan dampak besar dan penting terhadap lingkungan;</w:t>
      </w:r>
    </w:p>
    <w:p w:rsidR="00D76B2D" w:rsidRPr="0023148A" w:rsidRDefault="00D76B2D" w:rsidP="00A72342">
      <w:pPr>
        <w:pStyle w:val="ListParagraph"/>
        <w:numPr>
          <w:ilvl w:val="0"/>
          <w:numId w:val="11"/>
        </w:numPr>
        <w:autoSpaceDE w:val="0"/>
        <w:autoSpaceDN w:val="0"/>
        <w:adjustRightInd w:val="0"/>
        <w:spacing w:after="0" w:line="240" w:lineRule="auto"/>
        <w:ind w:left="567" w:hanging="567"/>
        <w:contextualSpacing w:val="0"/>
        <w:jc w:val="both"/>
        <w:rPr>
          <w:rFonts w:ascii="Times New Roman" w:hAnsi="Times New Roman"/>
          <w:sz w:val="24"/>
          <w:szCs w:val="24"/>
        </w:rPr>
      </w:pPr>
      <w:r w:rsidRPr="0023148A">
        <w:rPr>
          <w:rFonts w:ascii="Times New Roman" w:hAnsi="Times New Roman"/>
          <w:sz w:val="24"/>
          <w:szCs w:val="24"/>
        </w:rPr>
        <w:t>Menggunakan bahan berbahaya dan beracun;</w:t>
      </w:r>
    </w:p>
    <w:p w:rsidR="00D76B2D" w:rsidRPr="0023148A" w:rsidRDefault="00D76B2D" w:rsidP="00A72342">
      <w:pPr>
        <w:pStyle w:val="ListParagraph"/>
        <w:numPr>
          <w:ilvl w:val="0"/>
          <w:numId w:val="11"/>
        </w:numPr>
        <w:autoSpaceDE w:val="0"/>
        <w:autoSpaceDN w:val="0"/>
        <w:adjustRightInd w:val="0"/>
        <w:spacing w:after="0" w:line="240" w:lineRule="auto"/>
        <w:ind w:left="567" w:hanging="567"/>
        <w:contextualSpacing w:val="0"/>
        <w:jc w:val="both"/>
        <w:rPr>
          <w:rFonts w:ascii="Times New Roman" w:hAnsi="Times New Roman"/>
          <w:sz w:val="24"/>
          <w:szCs w:val="24"/>
        </w:rPr>
      </w:pPr>
      <w:r w:rsidRPr="0023148A">
        <w:rPr>
          <w:rFonts w:ascii="Times New Roman" w:hAnsi="Times New Roman"/>
          <w:sz w:val="24"/>
          <w:szCs w:val="24"/>
        </w:rPr>
        <w:t>Menghasilkan limbah berbahaya dan beracun;</w:t>
      </w:r>
    </w:p>
    <w:p w:rsidR="00D76B2D" w:rsidRPr="0023148A" w:rsidRDefault="00D76B2D" w:rsidP="00A72342">
      <w:pPr>
        <w:pStyle w:val="ListParagraph"/>
        <w:numPr>
          <w:ilvl w:val="0"/>
          <w:numId w:val="11"/>
        </w:numPr>
        <w:autoSpaceDE w:val="0"/>
        <w:autoSpaceDN w:val="0"/>
        <w:adjustRightInd w:val="0"/>
        <w:spacing w:after="0" w:line="240" w:lineRule="auto"/>
        <w:ind w:left="567" w:hanging="567"/>
        <w:contextualSpacing w:val="0"/>
        <w:jc w:val="both"/>
        <w:rPr>
          <w:rFonts w:ascii="Times New Roman" w:hAnsi="Times New Roman"/>
          <w:sz w:val="24"/>
          <w:szCs w:val="24"/>
        </w:rPr>
      </w:pPr>
      <w:r w:rsidRPr="0023148A">
        <w:rPr>
          <w:rFonts w:ascii="Times New Roman" w:hAnsi="Times New Roman"/>
          <w:sz w:val="24"/>
          <w:szCs w:val="24"/>
        </w:rPr>
        <w:t>Pencemaran perusakan lingkungan akibat kerugian nuklir dalam pengelolaan zat dan/ atau limbah radioaktif;</w:t>
      </w:r>
    </w:p>
    <w:p w:rsidR="00D76B2D" w:rsidRPr="0023148A" w:rsidRDefault="00D76B2D" w:rsidP="00A72342">
      <w:pPr>
        <w:pStyle w:val="ListParagraph"/>
        <w:numPr>
          <w:ilvl w:val="0"/>
          <w:numId w:val="11"/>
        </w:numPr>
        <w:autoSpaceDE w:val="0"/>
        <w:autoSpaceDN w:val="0"/>
        <w:adjustRightInd w:val="0"/>
        <w:spacing w:after="0" w:line="240" w:lineRule="auto"/>
        <w:ind w:left="567" w:hanging="567"/>
        <w:contextualSpacing w:val="0"/>
        <w:jc w:val="both"/>
        <w:rPr>
          <w:rFonts w:ascii="Times New Roman" w:hAnsi="Times New Roman"/>
          <w:sz w:val="24"/>
          <w:szCs w:val="24"/>
        </w:rPr>
      </w:pPr>
      <w:r w:rsidRPr="0023148A">
        <w:rPr>
          <w:rFonts w:ascii="Times New Roman" w:hAnsi="Times New Roman"/>
          <w:sz w:val="24"/>
          <w:szCs w:val="24"/>
        </w:rPr>
        <w:t>Pencemaran minyak dilaut wilayah;</w:t>
      </w:r>
    </w:p>
    <w:p w:rsidR="00D76B2D" w:rsidRDefault="00D76B2D" w:rsidP="00A72342">
      <w:pPr>
        <w:pStyle w:val="ListParagraph"/>
        <w:numPr>
          <w:ilvl w:val="0"/>
          <w:numId w:val="11"/>
        </w:numPr>
        <w:autoSpaceDE w:val="0"/>
        <w:autoSpaceDN w:val="0"/>
        <w:adjustRightInd w:val="0"/>
        <w:spacing w:after="0" w:line="240" w:lineRule="auto"/>
        <w:ind w:left="567" w:hanging="567"/>
        <w:contextualSpacing w:val="0"/>
        <w:jc w:val="both"/>
        <w:rPr>
          <w:rFonts w:ascii="Times New Roman" w:hAnsi="Times New Roman"/>
          <w:sz w:val="24"/>
          <w:szCs w:val="24"/>
        </w:rPr>
      </w:pPr>
      <w:r w:rsidRPr="0023148A">
        <w:rPr>
          <w:rFonts w:ascii="Times New Roman" w:hAnsi="Times New Roman"/>
          <w:sz w:val="24"/>
          <w:szCs w:val="24"/>
        </w:rPr>
        <w:t>Pencemaran perusakan lingkungan dilaut zona ekonomi eksklusif Indonesia.</w:t>
      </w:r>
      <w:bookmarkEnd w:id="4"/>
    </w:p>
    <w:p w:rsidR="00631D81" w:rsidRPr="00631D81" w:rsidRDefault="00631D81" w:rsidP="00631D81">
      <w:pPr>
        <w:pStyle w:val="ListParagraph"/>
        <w:autoSpaceDE w:val="0"/>
        <w:autoSpaceDN w:val="0"/>
        <w:adjustRightInd w:val="0"/>
        <w:spacing w:after="0" w:line="240" w:lineRule="auto"/>
        <w:ind w:left="567"/>
        <w:contextualSpacing w:val="0"/>
        <w:jc w:val="both"/>
        <w:rPr>
          <w:rFonts w:ascii="Times New Roman" w:hAnsi="Times New Roman"/>
          <w:sz w:val="24"/>
          <w:szCs w:val="24"/>
        </w:rPr>
      </w:pPr>
    </w:p>
    <w:p w:rsidR="00D76B2D" w:rsidRPr="0023148A" w:rsidRDefault="00D76B2D" w:rsidP="00D76B2D">
      <w:pPr>
        <w:autoSpaceDE w:val="0"/>
        <w:autoSpaceDN w:val="0"/>
        <w:adjustRightInd w:val="0"/>
        <w:spacing w:after="0" w:line="360" w:lineRule="auto"/>
        <w:ind w:firstLine="709"/>
        <w:jc w:val="both"/>
        <w:rPr>
          <w:rFonts w:ascii="Times New Roman" w:hAnsi="Times New Roman"/>
          <w:sz w:val="24"/>
          <w:szCs w:val="24"/>
        </w:rPr>
      </w:pPr>
      <w:bookmarkStart w:id="5" w:name="_Hlk483993347"/>
      <w:r w:rsidRPr="0023148A">
        <w:rPr>
          <w:rFonts w:ascii="Times New Roman" w:hAnsi="Times New Roman"/>
          <w:sz w:val="24"/>
          <w:szCs w:val="24"/>
        </w:rPr>
        <w:t>Tujuan penerapan asas tanggung jawab mutlak adalah untuk memenuhi rasa keadilan, mensejalankan dengan kompleksitas perkembangan teknologi sumber daya alam dan lingkungan serta mendorong badan usaha beresiko tinggi untuk menginternalisasikan biaya sosial yang dapat timbul akibat kegiatannya</w:t>
      </w:r>
      <w:bookmarkEnd w:id="5"/>
      <w:r w:rsidRPr="0023148A">
        <w:rPr>
          <w:rFonts w:ascii="Times New Roman" w:hAnsi="Times New Roman"/>
          <w:sz w:val="24"/>
          <w:szCs w:val="24"/>
        </w:rPr>
        <w:t>.</w:t>
      </w:r>
      <w:r w:rsidRPr="0023148A">
        <w:rPr>
          <w:rStyle w:val="FootnoteReference"/>
          <w:rFonts w:ascii="Times New Roman" w:hAnsi="Times New Roman"/>
          <w:sz w:val="24"/>
          <w:szCs w:val="24"/>
        </w:rPr>
        <w:footnoteReference w:id="36"/>
      </w:r>
      <w:r w:rsidRPr="0023148A">
        <w:rPr>
          <w:rFonts w:ascii="Times New Roman" w:hAnsi="Times New Roman"/>
          <w:i/>
          <w:iCs/>
          <w:sz w:val="24"/>
          <w:szCs w:val="24"/>
        </w:rPr>
        <w:t xml:space="preserve">Strict liability </w:t>
      </w:r>
      <w:r w:rsidRPr="0023148A">
        <w:rPr>
          <w:rFonts w:ascii="Times New Roman" w:hAnsi="Times New Roman"/>
          <w:sz w:val="24"/>
          <w:szCs w:val="24"/>
        </w:rPr>
        <w:t>merupakan jenis pertanggungjawaban perdata yang tidak mendasarkan pada kesalahan (</w:t>
      </w:r>
      <w:r w:rsidRPr="0023148A">
        <w:rPr>
          <w:rFonts w:ascii="Times New Roman" w:hAnsi="Times New Roman"/>
          <w:i/>
          <w:iCs/>
          <w:sz w:val="24"/>
          <w:szCs w:val="24"/>
        </w:rPr>
        <w:t>fault</w:t>
      </w:r>
      <w:r w:rsidRPr="0023148A">
        <w:rPr>
          <w:rFonts w:ascii="Times New Roman" w:hAnsi="Times New Roman"/>
          <w:sz w:val="24"/>
          <w:szCs w:val="24"/>
        </w:rPr>
        <w:t xml:space="preserve">) tergugat. </w:t>
      </w:r>
      <w:bookmarkStart w:id="6" w:name="_Hlk483993915"/>
      <w:r w:rsidRPr="0023148A">
        <w:rPr>
          <w:rFonts w:ascii="Times New Roman" w:hAnsi="Times New Roman"/>
          <w:i/>
          <w:iCs/>
          <w:sz w:val="24"/>
          <w:szCs w:val="24"/>
        </w:rPr>
        <w:t xml:space="preserve">Strict liability </w:t>
      </w:r>
      <w:r w:rsidRPr="0023148A">
        <w:rPr>
          <w:rFonts w:ascii="Times New Roman" w:hAnsi="Times New Roman"/>
          <w:sz w:val="24"/>
          <w:szCs w:val="24"/>
        </w:rPr>
        <w:t xml:space="preserve">bermaksud </w:t>
      </w:r>
      <w:r>
        <w:rPr>
          <w:rFonts w:ascii="Times New Roman" w:hAnsi="Times New Roman"/>
          <w:sz w:val="24"/>
          <w:szCs w:val="24"/>
        </w:rPr>
        <w:t xml:space="preserve">bahwa </w:t>
      </w:r>
      <w:r w:rsidRPr="0023148A">
        <w:rPr>
          <w:rFonts w:ascii="Times New Roman" w:hAnsi="Times New Roman"/>
          <w:sz w:val="24"/>
          <w:szCs w:val="24"/>
        </w:rPr>
        <w:t>unsur kesalahan tidak perlu dibuktikan dan pembuktian justru dibebankan pada tergugat</w:t>
      </w:r>
      <w:bookmarkEnd w:id="6"/>
      <w:r w:rsidRPr="0023148A">
        <w:rPr>
          <w:rFonts w:ascii="Times New Roman" w:hAnsi="Times New Roman"/>
          <w:sz w:val="24"/>
          <w:szCs w:val="24"/>
        </w:rPr>
        <w:t xml:space="preserve"> dan dia benar-benar tidak mencemari dan/atau merusak lingkungan.</w:t>
      </w:r>
      <w:r w:rsidRPr="0023148A">
        <w:rPr>
          <w:rStyle w:val="FootnoteReference"/>
          <w:rFonts w:ascii="Times New Roman" w:hAnsi="Times New Roman"/>
          <w:sz w:val="24"/>
          <w:szCs w:val="24"/>
        </w:rPr>
        <w:footnoteReference w:id="37"/>
      </w:r>
      <w:r w:rsidRPr="0023148A">
        <w:rPr>
          <w:rFonts w:ascii="Times New Roman" w:hAnsi="Times New Roman"/>
          <w:sz w:val="24"/>
          <w:szCs w:val="24"/>
        </w:rPr>
        <w:t xml:space="preserve"> Dengan demikian, hal-hal yang perlu dipertimbangkan untuk menentukan ruang lingkup </w:t>
      </w:r>
      <w:r w:rsidRPr="0023148A">
        <w:rPr>
          <w:rFonts w:ascii="Times New Roman" w:hAnsi="Times New Roman"/>
          <w:i/>
          <w:iCs/>
          <w:sz w:val="24"/>
          <w:szCs w:val="24"/>
        </w:rPr>
        <w:t xml:space="preserve">strict liability </w:t>
      </w:r>
      <w:r w:rsidR="00631D81">
        <w:rPr>
          <w:rFonts w:ascii="Times New Roman" w:hAnsi="Times New Roman"/>
          <w:sz w:val="24"/>
          <w:szCs w:val="24"/>
        </w:rPr>
        <w:t>yaitu</w:t>
      </w:r>
      <w:r w:rsidRPr="0023148A">
        <w:rPr>
          <w:rFonts w:ascii="Times New Roman" w:hAnsi="Times New Roman"/>
          <w:sz w:val="24"/>
          <w:szCs w:val="24"/>
        </w:rPr>
        <w:t>:</w:t>
      </w:r>
      <w:r w:rsidRPr="0023148A">
        <w:rPr>
          <w:rStyle w:val="FootnoteReference"/>
          <w:rFonts w:ascii="Times New Roman" w:hAnsi="Times New Roman"/>
          <w:sz w:val="24"/>
          <w:szCs w:val="24"/>
        </w:rPr>
        <w:footnoteReference w:id="38"/>
      </w:r>
    </w:p>
    <w:p w:rsidR="00D76B2D" w:rsidRPr="0023148A" w:rsidRDefault="00D76B2D" w:rsidP="00A72342">
      <w:pPr>
        <w:pStyle w:val="ListParagraph"/>
        <w:numPr>
          <w:ilvl w:val="0"/>
          <w:numId w:val="10"/>
        </w:numPr>
        <w:autoSpaceDE w:val="0"/>
        <w:autoSpaceDN w:val="0"/>
        <w:adjustRightInd w:val="0"/>
        <w:spacing w:after="0" w:line="240" w:lineRule="auto"/>
        <w:ind w:left="567" w:hanging="567"/>
        <w:contextualSpacing w:val="0"/>
        <w:jc w:val="both"/>
        <w:rPr>
          <w:rFonts w:ascii="Times New Roman" w:hAnsi="Times New Roman"/>
          <w:sz w:val="24"/>
          <w:szCs w:val="24"/>
        </w:rPr>
      </w:pPr>
      <w:r w:rsidRPr="0023148A">
        <w:rPr>
          <w:rFonts w:ascii="Times New Roman" w:hAnsi="Times New Roman"/>
          <w:sz w:val="24"/>
          <w:szCs w:val="24"/>
        </w:rPr>
        <w:t>Tingkat resiko (</w:t>
      </w:r>
      <w:r w:rsidRPr="0023148A">
        <w:rPr>
          <w:rFonts w:ascii="Times New Roman" w:hAnsi="Times New Roman"/>
          <w:i/>
          <w:iCs/>
          <w:sz w:val="24"/>
          <w:szCs w:val="24"/>
        </w:rPr>
        <w:t>the degree of risk</w:t>
      </w:r>
      <w:r w:rsidRPr="0023148A">
        <w:rPr>
          <w:rFonts w:ascii="Times New Roman" w:hAnsi="Times New Roman"/>
          <w:sz w:val="24"/>
          <w:szCs w:val="24"/>
        </w:rPr>
        <w:t xml:space="preserve">) dalam hal ini resiko dianggap tinggi apabila tidak dapat dijangkau oleh upaya lazim menurut kemampuan teknologi yang telah ada </w:t>
      </w:r>
    </w:p>
    <w:p w:rsidR="00D76B2D" w:rsidRPr="0023148A" w:rsidRDefault="00D76B2D" w:rsidP="00A72342">
      <w:pPr>
        <w:pStyle w:val="ListParagraph"/>
        <w:numPr>
          <w:ilvl w:val="0"/>
          <w:numId w:val="10"/>
        </w:numPr>
        <w:autoSpaceDE w:val="0"/>
        <w:autoSpaceDN w:val="0"/>
        <w:adjustRightInd w:val="0"/>
        <w:spacing w:after="0" w:line="240" w:lineRule="auto"/>
        <w:ind w:left="567" w:hanging="567"/>
        <w:contextualSpacing w:val="0"/>
        <w:jc w:val="both"/>
        <w:rPr>
          <w:rFonts w:ascii="Times New Roman" w:hAnsi="Times New Roman"/>
          <w:sz w:val="24"/>
          <w:szCs w:val="24"/>
        </w:rPr>
      </w:pPr>
      <w:r w:rsidRPr="0023148A">
        <w:rPr>
          <w:rFonts w:ascii="Times New Roman" w:hAnsi="Times New Roman"/>
          <w:sz w:val="24"/>
          <w:szCs w:val="24"/>
        </w:rPr>
        <w:t>Tingkat bahaya (</w:t>
      </w:r>
      <w:r w:rsidRPr="0023148A">
        <w:rPr>
          <w:rFonts w:ascii="Times New Roman" w:hAnsi="Times New Roman"/>
          <w:i/>
          <w:iCs/>
          <w:sz w:val="24"/>
          <w:szCs w:val="24"/>
        </w:rPr>
        <w:t>the grovity of harm</w:t>
      </w:r>
      <w:r w:rsidRPr="0023148A">
        <w:rPr>
          <w:rFonts w:ascii="Times New Roman" w:hAnsi="Times New Roman"/>
          <w:sz w:val="24"/>
          <w:szCs w:val="24"/>
        </w:rPr>
        <w:t>), dalam hal ini bahaya dianggap sangat sulit untuk dicegah pada saat mulai terjalinnya</w:t>
      </w:r>
    </w:p>
    <w:p w:rsidR="00D76B2D" w:rsidRPr="0023148A" w:rsidRDefault="00D76B2D" w:rsidP="00A72342">
      <w:pPr>
        <w:pStyle w:val="ListParagraph"/>
        <w:numPr>
          <w:ilvl w:val="0"/>
          <w:numId w:val="10"/>
        </w:numPr>
        <w:autoSpaceDE w:val="0"/>
        <w:autoSpaceDN w:val="0"/>
        <w:adjustRightInd w:val="0"/>
        <w:spacing w:after="0" w:line="240" w:lineRule="auto"/>
        <w:ind w:left="567" w:hanging="567"/>
        <w:contextualSpacing w:val="0"/>
        <w:jc w:val="both"/>
        <w:rPr>
          <w:rFonts w:ascii="Times New Roman" w:hAnsi="Times New Roman"/>
          <w:sz w:val="24"/>
          <w:szCs w:val="24"/>
        </w:rPr>
      </w:pPr>
      <w:r w:rsidRPr="0023148A">
        <w:rPr>
          <w:rFonts w:ascii="Times New Roman" w:hAnsi="Times New Roman"/>
          <w:sz w:val="24"/>
          <w:szCs w:val="24"/>
        </w:rPr>
        <w:t>Tingkat kelayakan upaya pencegahan (</w:t>
      </w:r>
      <w:r w:rsidRPr="0023148A">
        <w:rPr>
          <w:rFonts w:ascii="Times New Roman" w:hAnsi="Times New Roman"/>
          <w:i/>
          <w:iCs/>
          <w:sz w:val="24"/>
          <w:szCs w:val="24"/>
        </w:rPr>
        <w:t>the appropriateness</w:t>
      </w:r>
      <w:r w:rsidRPr="0023148A">
        <w:rPr>
          <w:rFonts w:ascii="Times New Roman" w:hAnsi="Times New Roman"/>
          <w:sz w:val="24"/>
          <w:szCs w:val="24"/>
        </w:rPr>
        <w:t>), dalam hal ini penanggung jawab harus menunjukkan upaya maksimal untuk mencegah terjadinya akibat yang menimbulkan kerugian pada pihak lain.</w:t>
      </w:r>
    </w:p>
    <w:p w:rsidR="00D76B2D" w:rsidRDefault="00D76B2D" w:rsidP="00A72342">
      <w:pPr>
        <w:pStyle w:val="ListParagraph"/>
        <w:numPr>
          <w:ilvl w:val="0"/>
          <w:numId w:val="10"/>
        </w:numPr>
        <w:autoSpaceDE w:val="0"/>
        <w:autoSpaceDN w:val="0"/>
        <w:adjustRightInd w:val="0"/>
        <w:spacing w:after="0" w:line="240" w:lineRule="auto"/>
        <w:ind w:left="567" w:hanging="567"/>
        <w:contextualSpacing w:val="0"/>
        <w:jc w:val="both"/>
        <w:rPr>
          <w:rFonts w:ascii="Times New Roman" w:hAnsi="Times New Roman"/>
          <w:sz w:val="24"/>
          <w:szCs w:val="24"/>
        </w:rPr>
      </w:pPr>
      <w:r w:rsidRPr="0023148A">
        <w:rPr>
          <w:rFonts w:ascii="Times New Roman" w:hAnsi="Times New Roman"/>
          <w:sz w:val="24"/>
          <w:szCs w:val="24"/>
        </w:rPr>
        <w:t>Pertimbangan resiko dan manfaat kegiatan telah dilakukan secara memadai sehingga dapat diperkirakan bahwa keuntungan yang diperoleh akan lebih besar jika dibandingkan dengan ongkos-</w:t>
      </w:r>
      <w:r w:rsidRPr="0023148A">
        <w:rPr>
          <w:rFonts w:ascii="Times New Roman" w:hAnsi="Times New Roman"/>
          <w:sz w:val="24"/>
          <w:szCs w:val="24"/>
        </w:rPr>
        <w:lastRenderedPageBreak/>
        <w:t>ongkos yang harus dikeluarkan untuk mencegah timbulnya bahaya.</w:t>
      </w:r>
    </w:p>
    <w:p w:rsidR="00631D81" w:rsidRPr="00631D81" w:rsidRDefault="00631D81" w:rsidP="00631D81">
      <w:pPr>
        <w:pStyle w:val="ListParagraph"/>
        <w:autoSpaceDE w:val="0"/>
        <w:autoSpaceDN w:val="0"/>
        <w:adjustRightInd w:val="0"/>
        <w:spacing w:after="0" w:line="240" w:lineRule="auto"/>
        <w:ind w:left="567"/>
        <w:contextualSpacing w:val="0"/>
        <w:jc w:val="both"/>
        <w:rPr>
          <w:rFonts w:ascii="Times New Roman" w:hAnsi="Times New Roman"/>
          <w:sz w:val="24"/>
          <w:szCs w:val="24"/>
        </w:rPr>
      </w:pPr>
    </w:p>
    <w:p w:rsidR="00D76B2D" w:rsidRPr="0023148A" w:rsidRDefault="00D76B2D" w:rsidP="00D76B2D">
      <w:pPr>
        <w:autoSpaceDE w:val="0"/>
        <w:autoSpaceDN w:val="0"/>
        <w:adjustRightInd w:val="0"/>
        <w:spacing w:after="0" w:line="360" w:lineRule="auto"/>
        <w:ind w:firstLine="709"/>
        <w:jc w:val="both"/>
        <w:rPr>
          <w:rFonts w:ascii="Times New Roman" w:hAnsi="Times New Roman"/>
          <w:sz w:val="24"/>
          <w:szCs w:val="24"/>
        </w:rPr>
      </w:pPr>
      <w:r w:rsidRPr="0023148A">
        <w:rPr>
          <w:rFonts w:ascii="Times New Roman" w:hAnsi="Times New Roman"/>
          <w:sz w:val="24"/>
          <w:szCs w:val="24"/>
        </w:rPr>
        <w:t>Kegiatan usaha yang tergolong berbahaya (</w:t>
      </w:r>
      <w:r w:rsidRPr="0023148A">
        <w:rPr>
          <w:rFonts w:ascii="Times New Roman" w:hAnsi="Times New Roman"/>
          <w:i/>
          <w:iCs/>
          <w:sz w:val="24"/>
          <w:szCs w:val="24"/>
        </w:rPr>
        <w:t>abnormally dangerous</w:t>
      </w:r>
      <w:r w:rsidRPr="0023148A">
        <w:rPr>
          <w:rFonts w:ascii="Times New Roman" w:hAnsi="Times New Roman"/>
          <w:sz w:val="24"/>
          <w:szCs w:val="24"/>
        </w:rPr>
        <w:t>) disebabkan oleh beberapa faktor, antara lain:</w:t>
      </w:r>
      <w:r w:rsidRPr="0023148A">
        <w:rPr>
          <w:rStyle w:val="FootnoteReference"/>
          <w:rFonts w:ascii="Times New Roman" w:hAnsi="Times New Roman"/>
          <w:sz w:val="24"/>
          <w:szCs w:val="24"/>
        </w:rPr>
        <w:footnoteReference w:id="39"/>
      </w:r>
    </w:p>
    <w:p w:rsidR="00D76B2D" w:rsidRPr="0023148A" w:rsidRDefault="00D76B2D" w:rsidP="00A72342">
      <w:pPr>
        <w:pStyle w:val="ListParagraph"/>
        <w:numPr>
          <w:ilvl w:val="0"/>
          <w:numId w:val="9"/>
        </w:numPr>
        <w:autoSpaceDE w:val="0"/>
        <w:autoSpaceDN w:val="0"/>
        <w:adjustRightInd w:val="0"/>
        <w:spacing w:after="0" w:line="240" w:lineRule="auto"/>
        <w:ind w:left="567" w:hanging="567"/>
        <w:contextualSpacing w:val="0"/>
        <w:jc w:val="both"/>
        <w:rPr>
          <w:rFonts w:ascii="Times New Roman" w:hAnsi="Times New Roman"/>
          <w:sz w:val="24"/>
          <w:szCs w:val="24"/>
        </w:rPr>
      </w:pPr>
      <w:r w:rsidRPr="0023148A">
        <w:rPr>
          <w:rFonts w:ascii="Times New Roman" w:hAnsi="Times New Roman"/>
          <w:sz w:val="24"/>
          <w:szCs w:val="24"/>
        </w:rPr>
        <w:t>Kegiatan tersebut mengandung tingkat bahaya yang tinggi bagi manusia, tanah atau benda bergerak lain (</w:t>
      </w:r>
      <w:r w:rsidRPr="0023148A">
        <w:rPr>
          <w:rFonts w:ascii="Times New Roman" w:hAnsi="Times New Roman"/>
          <w:i/>
          <w:iCs/>
          <w:sz w:val="24"/>
          <w:szCs w:val="24"/>
        </w:rPr>
        <w:t>the activity in values a high degree of some harm to the person, land or chatlels of others</w:t>
      </w:r>
      <w:r w:rsidRPr="0023148A">
        <w:rPr>
          <w:rFonts w:ascii="Times New Roman" w:hAnsi="Times New Roman"/>
          <w:sz w:val="24"/>
          <w:szCs w:val="24"/>
        </w:rPr>
        <w:t>)</w:t>
      </w:r>
    </w:p>
    <w:p w:rsidR="00D76B2D" w:rsidRPr="0023148A" w:rsidRDefault="00D76B2D" w:rsidP="00A72342">
      <w:pPr>
        <w:pStyle w:val="ListParagraph"/>
        <w:numPr>
          <w:ilvl w:val="0"/>
          <w:numId w:val="9"/>
        </w:numPr>
        <w:autoSpaceDE w:val="0"/>
        <w:autoSpaceDN w:val="0"/>
        <w:adjustRightInd w:val="0"/>
        <w:spacing w:after="0" w:line="240" w:lineRule="auto"/>
        <w:ind w:left="567" w:hanging="567"/>
        <w:contextualSpacing w:val="0"/>
        <w:jc w:val="both"/>
        <w:rPr>
          <w:rFonts w:ascii="Times New Roman" w:hAnsi="Times New Roman"/>
          <w:sz w:val="24"/>
          <w:szCs w:val="24"/>
        </w:rPr>
      </w:pPr>
      <w:r w:rsidRPr="0023148A">
        <w:rPr>
          <w:rFonts w:ascii="Times New Roman" w:hAnsi="Times New Roman"/>
          <w:sz w:val="24"/>
          <w:szCs w:val="24"/>
        </w:rPr>
        <w:t>Kerusakan yang diakibatkan oleh kegiatan tersebut mempunyai kemungkinan untuk menjadi besar (</w:t>
      </w:r>
      <w:r w:rsidRPr="0023148A">
        <w:rPr>
          <w:rFonts w:ascii="Times New Roman" w:hAnsi="Times New Roman"/>
          <w:i/>
          <w:iCs/>
          <w:sz w:val="24"/>
          <w:szCs w:val="24"/>
        </w:rPr>
        <w:t>the harm which way result from it is likely to be great</w:t>
      </w:r>
      <w:r w:rsidRPr="0023148A">
        <w:rPr>
          <w:rFonts w:ascii="Times New Roman" w:hAnsi="Times New Roman"/>
          <w:sz w:val="24"/>
          <w:szCs w:val="24"/>
        </w:rPr>
        <w:t>)</w:t>
      </w:r>
    </w:p>
    <w:p w:rsidR="00D76B2D" w:rsidRPr="0023148A" w:rsidRDefault="00D76B2D" w:rsidP="00A72342">
      <w:pPr>
        <w:pStyle w:val="ListParagraph"/>
        <w:numPr>
          <w:ilvl w:val="0"/>
          <w:numId w:val="9"/>
        </w:numPr>
        <w:autoSpaceDE w:val="0"/>
        <w:autoSpaceDN w:val="0"/>
        <w:adjustRightInd w:val="0"/>
        <w:spacing w:after="0" w:line="240" w:lineRule="auto"/>
        <w:ind w:left="567" w:hanging="567"/>
        <w:contextualSpacing w:val="0"/>
        <w:jc w:val="both"/>
        <w:rPr>
          <w:rFonts w:ascii="Times New Roman" w:hAnsi="Times New Roman"/>
          <w:sz w:val="24"/>
          <w:szCs w:val="24"/>
        </w:rPr>
      </w:pPr>
      <w:r w:rsidRPr="0023148A">
        <w:rPr>
          <w:rFonts w:ascii="Times New Roman" w:hAnsi="Times New Roman"/>
          <w:sz w:val="24"/>
          <w:szCs w:val="24"/>
        </w:rPr>
        <w:t>Resiko dapat tidak dihilangkan meskipun kehati-hatian yang layak sudah diterapkan (</w:t>
      </w:r>
      <w:r w:rsidRPr="0023148A">
        <w:rPr>
          <w:rFonts w:ascii="Times New Roman" w:hAnsi="Times New Roman"/>
          <w:i/>
          <w:iCs/>
          <w:sz w:val="24"/>
          <w:szCs w:val="24"/>
        </w:rPr>
        <w:t>the risk cannot be elemented by the excurcised reasonable care</w:t>
      </w:r>
      <w:r w:rsidRPr="0023148A">
        <w:rPr>
          <w:rFonts w:ascii="Times New Roman" w:hAnsi="Times New Roman"/>
          <w:sz w:val="24"/>
          <w:szCs w:val="24"/>
        </w:rPr>
        <w:t>)</w:t>
      </w:r>
    </w:p>
    <w:p w:rsidR="00D76B2D" w:rsidRPr="0023148A" w:rsidRDefault="00D76B2D" w:rsidP="00A72342">
      <w:pPr>
        <w:pStyle w:val="ListParagraph"/>
        <w:numPr>
          <w:ilvl w:val="0"/>
          <w:numId w:val="9"/>
        </w:numPr>
        <w:autoSpaceDE w:val="0"/>
        <w:autoSpaceDN w:val="0"/>
        <w:adjustRightInd w:val="0"/>
        <w:spacing w:after="0" w:line="240" w:lineRule="auto"/>
        <w:ind w:left="567" w:hanging="567"/>
        <w:contextualSpacing w:val="0"/>
        <w:jc w:val="both"/>
        <w:rPr>
          <w:rFonts w:ascii="Times New Roman" w:hAnsi="Times New Roman"/>
          <w:sz w:val="24"/>
          <w:szCs w:val="24"/>
        </w:rPr>
      </w:pPr>
      <w:r w:rsidRPr="0023148A">
        <w:rPr>
          <w:rFonts w:ascii="Times New Roman" w:hAnsi="Times New Roman"/>
          <w:sz w:val="24"/>
          <w:szCs w:val="24"/>
        </w:rPr>
        <w:t>Kegiatan tersebut tidak termasuk dalam kegiatan yang lazim (</w:t>
      </w:r>
      <w:r w:rsidRPr="0023148A">
        <w:rPr>
          <w:rFonts w:ascii="Times New Roman" w:hAnsi="Times New Roman"/>
          <w:i/>
          <w:iCs/>
          <w:sz w:val="24"/>
          <w:szCs w:val="24"/>
        </w:rPr>
        <w:t>the activity is not matther of common usage</w:t>
      </w:r>
      <w:r w:rsidRPr="0023148A">
        <w:rPr>
          <w:rFonts w:ascii="Times New Roman" w:hAnsi="Times New Roman"/>
          <w:sz w:val="24"/>
          <w:szCs w:val="24"/>
        </w:rPr>
        <w:t>)</w:t>
      </w:r>
    </w:p>
    <w:p w:rsidR="00D76B2D" w:rsidRPr="0023148A" w:rsidRDefault="00D76B2D" w:rsidP="00A72342">
      <w:pPr>
        <w:pStyle w:val="ListParagraph"/>
        <w:numPr>
          <w:ilvl w:val="0"/>
          <w:numId w:val="9"/>
        </w:numPr>
        <w:autoSpaceDE w:val="0"/>
        <w:autoSpaceDN w:val="0"/>
        <w:adjustRightInd w:val="0"/>
        <w:spacing w:after="0" w:line="240" w:lineRule="auto"/>
        <w:ind w:left="567" w:hanging="567"/>
        <w:contextualSpacing w:val="0"/>
        <w:jc w:val="both"/>
        <w:rPr>
          <w:rFonts w:ascii="Times New Roman" w:hAnsi="Times New Roman"/>
          <w:sz w:val="24"/>
          <w:szCs w:val="24"/>
        </w:rPr>
      </w:pPr>
      <w:r w:rsidRPr="0023148A">
        <w:rPr>
          <w:rFonts w:ascii="Times New Roman" w:hAnsi="Times New Roman"/>
          <w:sz w:val="24"/>
          <w:szCs w:val="24"/>
        </w:rPr>
        <w:t>Kegiatan itu tidak sesuai dengan tempat dimana kegiatan itu dilakukan (</w:t>
      </w:r>
      <w:r w:rsidRPr="0023148A">
        <w:rPr>
          <w:rFonts w:ascii="Times New Roman" w:hAnsi="Times New Roman"/>
          <w:i/>
          <w:iCs/>
          <w:sz w:val="24"/>
          <w:szCs w:val="24"/>
        </w:rPr>
        <w:t>the activity is not appropriate to the place where it is carried on</w:t>
      </w:r>
      <w:r w:rsidRPr="0023148A">
        <w:rPr>
          <w:rFonts w:ascii="Times New Roman" w:hAnsi="Times New Roman"/>
          <w:sz w:val="24"/>
          <w:szCs w:val="24"/>
        </w:rPr>
        <w:t>).</w:t>
      </w:r>
    </w:p>
    <w:p w:rsidR="00D76B2D" w:rsidRDefault="00D76B2D" w:rsidP="00A72342">
      <w:pPr>
        <w:pStyle w:val="ListParagraph"/>
        <w:numPr>
          <w:ilvl w:val="0"/>
          <w:numId w:val="9"/>
        </w:numPr>
        <w:autoSpaceDE w:val="0"/>
        <w:autoSpaceDN w:val="0"/>
        <w:adjustRightInd w:val="0"/>
        <w:spacing w:after="0" w:line="240" w:lineRule="auto"/>
        <w:ind w:left="567" w:hanging="567"/>
        <w:contextualSpacing w:val="0"/>
        <w:jc w:val="both"/>
        <w:rPr>
          <w:rFonts w:ascii="Times New Roman" w:hAnsi="Times New Roman"/>
          <w:sz w:val="24"/>
          <w:szCs w:val="24"/>
        </w:rPr>
      </w:pPr>
      <w:r w:rsidRPr="0023148A">
        <w:rPr>
          <w:rFonts w:ascii="Times New Roman" w:hAnsi="Times New Roman"/>
          <w:sz w:val="24"/>
          <w:szCs w:val="24"/>
        </w:rPr>
        <w:t>Nilai atau manfaat kegiatan tersebut bagi masyarakat (</w:t>
      </w:r>
      <w:r w:rsidRPr="0023148A">
        <w:rPr>
          <w:rFonts w:ascii="Times New Roman" w:hAnsi="Times New Roman"/>
          <w:i/>
          <w:iCs/>
          <w:sz w:val="24"/>
          <w:szCs w:val="24"/>
        </w:rPr>
        <w:t>the value of activity to the community</w:t>
      </w:r>
      <w:r w:rsidRPr="0023148A">
        <w:rPr>
          <w:rFonts w:ascii="Times New Roman" w:hAnsi="Times New Roman"/>
          <w:sz w:val="24"/>
          <w:szCs w:val="24"/>
        </w:rPr>
        <w:t>).</w:t>
      </w:r>
    </w:p>
    <w:p w:rsidR="00631D81" w:rsidRPr="00631D81" w:rsidRDefault="00631D81" w:rsidP="00631D81">
      <w:pPr>
        <w:pStyle w:val="ListParagraph"/>
        <w:autoSpaceDE w:val="0"/>
        <w:autoSpaceDN w:val="0"/>
        <w:adjustRightInd w:val="0"/>
        <w:spacing w:after="0" w:line="240" w:lineRule="auto"/>
        <w:ind w:left="567"/>
        <w:contextualSpacing w:val="0"/>
        <w:jc w:val="both"/>
        <w:rPr>
          <w:rFonts w:ascii="Times New Roman" w:hAnsi="Times New Roman"/>
          <w:sz w:val="24"/>
          <w:szCs w:val="24"/>
        </w:rPr>
      </w:pPr>
    </w:p>
    <w:p w:rsidR="00D76B2D" w:rsidRPr="0023148A" w:rsidRDefault="00D76B2D" w:rsidP="00D76B2D">
      <w:pPr>
        <w:autoSpaceDE w:val="0"/>
        <w:autoSpaceDN w:val="0"/>
        <w:adjustRightInd w:val="0"/>
        <w:spacing w:after="0" w:line="360" w:lineRule="auto"/>
        <w:ind w:firstLine="709"/>
        <w:jc w:val="both"/>
        <w:rPr>
          <w:rFonts w:ascii="Times New Roman" w:hAnsi="Times New Roman"/>
          <w:sz w:val="24"/>
          <w:szCs w:val="24"/>
        </w:rPr>
      </w:pPr>
      <w:r w:rsidRPr="0023148A">
        <w:rPr>
          <w:rFonts w:ascii="Times New Roman" w:hAnsi="Times New Roman"/>
          <w:sz w:val="24"/>
          <w:szCs w:val="24"/>
        </w:rPr>
        <w:t>Ruang lingkup penerapan asas tanggung jawab mutlak meliputi kegiatan-kegiatan usaha yang menghasilkan limbah B3 yang sangat membahayakan kehidupan manusia, serta kegiatan-kegiatan yang mengandung tingkat bahaya yang sangat tinggi dan dapat mengancam secara serius lingkungan hidup yang berakibat hancurnya lingkungan hidup dan menimbulkan kematian pada semua makhluk hidup.</w:t>
      </w:r>
    </w:p>
    <w:p w:rsidR="00D76B2D" w:rsidRPr="0023148A" w:rsidRDefault="00D76B2D" w:rsidP="00D76B2D">
      <w:pPr>
        <w:autoSpaceDE w:val="0"/>
        <w:autoSpaceDN w:val="0"/>
        <w:adjustRightInd w:val="0"/>
        <w:spacing w:after="0" w:line="360" w:lineRule="auto"/>
        <w:ind w:firstLine="709"/>
        <w:jc w:val="both"/>
        <w:rPr>
          <w:rFonts w:ascii="Times New Roman" w:hAnsi="Times New Roman"/>
          <w:sz w:val="24"/>
          <w:szCs w:val="24"/>
        </w:rPr>
      </w:pPr>
      <w:r w:rsidRPr="0023148A">
        <w:rPr>
          <w:rFonts w:ascii="Times New Roman" w:hAnsi="Times New Roman"/>
          <w:sz w:val="24"/>
          <w:szCs w:val="24"/>
        </w:rPr>
        <w:lastRenderedPageBreak/>
        <w:t>Kegiatan-kegiatan yang tidak lazim dilakukan oleh manusia atau kegiatan-kegiatan tidak pada tempat yang sebenarnya dapat menimbulkan keresahan pada masyarakat, dapat menyebabkan ancaman kesehatan yang berkelanjutan bagi kehidupan manusia. Menimbulkan ancaman serius terhadap ekologi, bahkan ancaman serius tersebut berkepanjangan sangat sulit untuk dikembalikan pada keadaan semula. Akibatnya kegiatan-kegiatan tersebut membahayakan keselamatan manusia dan lingkungan hidup.</w:t>
      </w:r>
    </w:p>
    <w:p w:rsidR="00D76B2D" w:rsidRPr="0023148A" w:rsidRDefault="00D76B2D" w:rsidP="00D76B2D">
      <w:pPr>
        <w:autoSpaceDE w:val="0"/>
        <w:autoSpaceDN w:val="0"/>
        <w:adjustRightInd w:val="0"/>
        <w:spacing w:after="0" w:line="360" w:lineRule="auto"/>
        <w:ind w:firstLine="709"/>
        <w:jc w:val="both"/>
        <w:rPr>
          <w:rFonts w:ascii="Times New Roman" w:hAnsi="Times New Roman"/>
          <w:color w:val="000000"/>
          <w:sz w:val="24"/>
          <w:szCs w:val="24"/>
        </w:rPr>
      </w:pPr>
      <w:r w:rsidRPr="00F9329D">
        <w:rPr>
          <w:rFonts w:ascii="Times New Roman" w:hAnsi="Times New Roman"/>
          <w:color w:val="000000"/>
          <w:sz w:val="24"/>
          <w:szCs w:val="24"/>
        </w:rPr>
        <w:t>Mengenai pertanggungjawaban pidana korporasi dalam Undang-Undang Nomor 32 Tahun 2009 tentang Perlindungan dan Pengelolaan Lingkung</w:t>
      </w:r>
      <w:r w:rsidRPr="0023148A">
        <w:rPr>
          <w:rFonts w:ascii="Times New Roman" w:hAnsi="Times New Roman"/>
          <w:color w:val="000000"/>
          <w:sz w:val="24"/>
          <w:szCs w:val="24"/>
        </w:rPr>
        <w:t xml:space="preserve">an Hidup diatur dalam Pasal 116, yang menyatakan </w:t>
      </w:r>
      <w:r w:rsidRPr="00F9329D">
        <w:rPr>
          <w:rFonts w:ascii="Times New Roman" w:hAnsi="Times New Roman"/>
          <w:color w:val="000000"/>
          <w:sz w:val="24"/>
          <w:szCs w:val="24"/>
        </w:rPr>
        <w:t xml:space="preserve">bahwa: </w:t>
      </w:r>
    </w:p>
    <w:p w:rsidR="00D76B2D" w:rsidRPr="0023148A" w:rsidRDefault="00D76B2D" w:rsidP="00A72342">
      <w:pPr>
        <w:pStyle w:val="ListParagraph"/>
        <w:numPr>
          <w:ilvl w:val="0"/>
          <w:numId w:val="22"/>
        </w:numPr>
        <w:autoSpaceDE w:val="0"/>
        <w:autoSpaceDN w:val="0"/>
        <w:adjustRightInd w:val="0"/>
        <w:spacing w:after="0" w:line="240" w:lineRule="auto"/>
        <w:ind w:left="1134" w:right="66" w:hanging="425"/>
        <w:contextualSpacing w:val="0"/>
        <w:jc w:val="both"/>
        <w:rPr>
          <w:rFonts w:ascii="Times New Roman" w:hAnsi="Times New Roman"/>
          <w:sz w:val="24"/>
          <w:szCs w:val="24"/>
        </w:rPr>
      </w:pPr>
      <w:r w:rsidRPr="0023148A">
        <w:rPr>
          <w:rFonts w:ascii="Times New Roman" w:hAnsi="Times New Roman"/>
          <w:color w:val="000000"/>
          <w:sz w:val="24"/>
          <w:szCs w:val="24"/>
        </w:rPr>
        <w:t xml:space="preserve">“Apabila tindak pidana lingkungan hidup dilakukan oleh, untuk, atau atas nama badan usaha, tuntutan pidana dan sanksi pidana dijatuhkan kepada: </w:t>
      </w:r>
    </w:p>
    <w:p w:rsidR="00D76B2D" w:rsidRPr="0023148A" w:rsidRDefault="00D76B2D" w:rsidP="00A72342">
      <w:pPr>
        <w:pStyle w:val="ListParagraph"/>
        <w:numPr>
          <w:ilvl w:val="1"/>
          <w:numId w:val="8"/>
        </w:numPr>
        <w:autoSpaceDE w:val="0"/>
        <w:autoSpaceDN w:val="0"/>
        <w:adjustRightInd w:val="0"/>
        <w:spacing w:after="0" w:line="240" w:lineRule="auto"/>
        <w:ind w:left="1560" w:right="66" w:hanging="425"/>
        <w:contextualSpacing w:val="0"/>
        <w:jc w:val="both"/>
        <w:rPr>
          <w:rFonts w:ascii="Times New Roman" w:hAnsi="Times New Roman"/>
          <w:sz w:val="24"/>
          <w:szCs w:val="24"/>
        </w:rPr>
      </w:pPr>
      <w:r w:rsidRPr="0023148A">
        <w:rPr>
          <w:rFonts w:ascii="Times New Roman" w:hAnsi="Times New Roman"/>
          <w:color w:val="000000"/>
          <w:sz w:val="24"/>
          <w:szCs w:val="24"/>
        </w:rPr>
        <w:t xml:space="preserve">badan usaha; dan/atau </w:t>
      </w:r>
    </w:p>
    <w:p w:rsidR="00D76B2D" w:rsidRPr="0023148A" w:rsidRDefault="00D76B2D" w:rsidP="00A72342">
      <w:pPr>
        <w:pStyle w:val="ListParagraph"/>
        <w:numPr>
          <w:ilvl w:val="1"/>
          <w:numId w:val="8"/>
        </w:numPr>
        <w:autoSpaceDE w:val="0"/>
        <w:autoSpaceDN w:val="0"/>
        <w:adjustRightInd w:val="0"/>
        <w:spacing w:after="0" w:line="240" w:lineRule="auto"/>
        <w:ind w:left="1560" w:right="66" w:hanging="425"/>
        <w:contextualSpacing w:val="0"/>
        <w:jc w:val="both"/>
        <w:rPr>
          <w:rFonts w:ascii="Times New Roman" w:hAnsi="Times New Roman"/>
          <w:sz w:val="24"/>
          <w:szCs w:val="24"/>
        </w:rPr>
      </w:pPr>
      <w:r w:rsidRPr="0023148A">
        <w:rPr>
          <w:rFonts w:ascii="Times New Roman" w:hAnsi="Times New Roman"/>
          <w:color w:val="000000"/>
          <w:sz w:val="24"/>
          <w:szCs w:val="24"/>
        </w:rPr>
        <w:t>orang yang memberi perintah untuk melakukan tindak pidana tersebut atau orang yang bertindak sebagai pemimpin kegiatan dalam tindak pidana tersebut.”</w:t>
      </w:r>
    </w:p>
    <w:p w:rsidR="00D76B2D" w:rsidRPr="0023148A" w:rsidRDefault="00D76B2D" w:rsidP="00A72342">
      <w:pPr>
        <w:pStyle w:val="ListParagraph"/>
        <w:numPr>
          <w:ilvl w:val="0"/>
          <w:numId w:val="22"/>
        </w:numPr>
        <w:autoSpaceDE w:val="0"/>
        <w:autoSpaceDN w:val="0"/>
        <w:adjustRightInd w:val="0"/>
        <w:spacing w:after="0" w:line="240" w:lineRule="auto"/>
        <w:ind w:left="1134" w:right="66" w:hanging="425"/>
        <w:contextualSpacing w:val="0"/>
        <w:jc w:val="both"/>
        <w:rPr>
          <w:rFonts w:ascii="Times New Roman" w:hAnsi="Times New Roman"/>
          <w:sz w:val="24"/>
          <w:szCs w:val="24"/>
        </w:rPr>
      </w:pPr>
      <w:r w:rsidRPr="0023148A">
        <w:rPr>
          <w:rFonts w:ascii="Times New Roman" w:hAnsi="Times New Roman"/>
          <w:color w:val="000000"/>
          <w:sz w:val="24"/>
          <w:szCs w:val="24"/>
        </w:rPr>
        <w:t>Apabila tindak pidana lingkungan hidup sebagaimana dimaksud pada ayat (1) dilakukan oleh orang, yang berdasarkan hubungan kerja atau berdasarkan hubungan lain yang bertindak dalam lingkup kerja badan usaha, sanksi pidana dijatuhkan terhadap pemberi perintah atau pemimpin dalam tindak pidana tersebut tanpa memperhatikan tindak pidana tersebut dilakukan secara sendiri atau bersama-sama.”</w:t>
      </w:r>
    </w:p>
    <w:p w:rsidR="00D76B2D" w:rsidRPr="0023148A" w:rsidRDefault="00D76B2D" w:rsidP="00D76B2D">
      <w:pPr>
        <w:pStyle w:val="ListParagraph"/>
        <w:autoSpaceDE w:val="0"/>
        <w:autoSpaceDN w:val="0"/>
        <w:adjustRightInd w:val="0"/>
        <w:spacing w:after="0" w:line="360" w:lineRule="auto"/>
        <w:ind w:left="1134" w:right="569"/>
        <w:contextualSpacing w:val="0"/>
        <w:jc w:val="both"/>
        <w:rPr>
          <w:rFonts w:ascii="Times New Roman" w:hAnsi="Times New Roman"/>
          <w:sz w:val="24"/>
          <w:szCs w:val="24"/>
        </w:rPr>
      </w:pPr>
    </w:p>
    <w:p w:rsidR="00D76B2D" w:rsidRPr="0023148A" w:rsidRDefault="00D76B2D" w:rsidP="00D76B2D">
      <w:pPr>
        <w:autoSpaceDE w:val="0"/>
        <w:autoSpaceDN w:val="0"/>
        <w:adjustRightInd w:val="0"/>
        <w:spacing w:after="0" w:line="360" w:lineRule="auto"/>
        <w:ind w:firstLine="709"/>
        <w:jc w:val="both"/>
        <w:rPr>
          <w:rFonts w:ascii="Times New Roman" w:hAnsi="Times New Roman"/>
          <w:sz w:val="24"/>
          <w:szCs w:val="24"/>
        </w:rPr>
      </w:pPr>
      <w:r w:rsidRPr="0023148A">
        <w:rPr>
          <w:rFonts w:ascii="Times New Roman" w:hAnsi="Times New Roman"/>
          <w:color w:val="000000"/>
          <w:sz w:val="24"/>
          <w:szCs w:val="24"/>
        </w:rPr>
        <w:lastRenderedPageBreak/>
        <w:t xml:space="preserve">Dengan </w:t>
      </w:r>
      <w:r w:rsidRPr="00F9329D">
        <w:rPr>
          <w:rFonts w:ascii="Times New Roman" w:hAnsi="Times New Roman"/>
          <w:color w:val="000000"/>
          <w:sz w:val="24"/>
          <w:szCs w:val="24"/>
        </w:rPr>
        <w:t>memperhatikan ketentuan dalam Pasal 116 tersebut, dapat dijelaskan bahwa disamping orang secara pribadi, tindak pidana lingkungan dapat dilakukan oleh badan usaha</w:t>
      </w:r>
      <w:r w:rsidRPr="0023148A">
        <w:rPr>
          <w:rFonts w:ascii="Times New Roman" w:hAnsi="Times New Roman"/>
          <w:color w:val="000000"/>
          <w:sz w:val="24"/>
          <w:szCs w:val="24"/>
        </w:rPr>
        <w:t>,</w:t>
      </w:r>
      <w:r w:rsidRPr="00F9329D">
        <w:rPr>
          <w:rFonts w:ascii="Times New Roman" w:hAnsi="Times New Roman"/>
          <w:color w:val="000000"/>
          <w:sz w:val="24"/>
          <w:szCs w:val="24"/>
        </w:rPr>
        <w:t xml:space="preserve"> dengan demikian penyebutan badan usaha menunjukkan adanya subjek hukum pidana lingkungan adalah badan hukum dan bentuk organisa</w:t>
      </w:r>
      <w:r w:rsidRPr="0023148A">
        <w:rPr>
          <w:rFonts w:ascii="Times New Roman" w:hAnsi="Times New Roman"/>
          <w:color w:val="000000"/>
          <w:sz w:val="24"/>
          <w:szCs w:val="24"/>
        </w:rPr>
        <w:t>si lain yang bukan badan hukum.</w:t>
      </w:r>
      <w:r w:rsidRPr="0023148A">
        <w:rPr>
          <w:rStyle w:val="FootnoteReference"/>
          <w:rFonts w:ascii="Times New Roman" w:hAnsi="Times New Roman"/>
          <w:color w:val="000000"/>
          <w:sz w:val="24"/>
          <w:szCs w:val="24"/>
        </w:rPr>
        <w:footnoteReference w:id="40"/>
      </w:r>
    </w:p>
    <w:p w:rsidR="00D76B2D" w:rsidRPr="0023148A" w:rsidRDefault="00D76B2D" w:rsidP="00D76B2D">
      <w:pPr>
        <w:autoSpaceDE w:val="0"/>
        <w:autoSpaceDN w:val="0"/>
        <w:adjustRightInd w:val="0"/>
        <w:spacing w:after="0" w:line="360" w:lineRule="auto"/>
        <w:ind w:firstLine="709"/>
        <w:jc w:val="both"/>
        <w:rPr>
          <w:rFonts w:ascii="Times New Roman" w:hAnsi="Times New Roman"/>
          <w:sz w:val="24"/>
          <w:szCs w:val="24"/>
        </w:rPr>
      </w:pPr>
      <w:r w:rsidRPr="00F9329D">
        <w:rPr>
          <w:rFonts w:ascii="Times New Roman" w:hAnsi="Times New Roman"/>
          <w:color w:val="000000"/>
          <w:sz w:val="24"/>
          <w:szCs w:val="24"/>
        </w:rPr>
        <w:t xml:space="preserve">Adapun prinsip dalam pertanggungjawaban pidana badan hukum dan organisasi lain bukan berbentuk badan hukum yang diakui sebagai subjek hukum tindak pidana lingkungan hidup, sanksi atau tindakan tertentu dikenakan kepada: </w:t>
      </w:r>
    </w:p>
    <w:p w:rsidR="00D76B2D" w:rsidRPr="0023148A" w:rsidRDefault="00D76B2D" w:rsidP="00A72342">
      <w:pPr>
        <w:pStyle w:val="ListParagraph"/>
        <w:numPr>
          <w:ilvl w:val="2"/>
          <w:numId w:val="8"/>
        </w:numPr>
        <w:autoSpaceDE w:val="0"/>
        <w:autoSpaceDN w:val="0"/>
        <w:adjustRightInd w:val="0"/>
        <w:spacing w:after="0" w:line="360" w:lineRule="auto"/>
        <w:ind w:left="567" w:hanging="567"/>
        <w:contextualSpacing w:val="0"/>
        <w:jc w:val="both"/>
        <w:rPr>
          <w:rFonts w:ascii="Times New Roman" w:hAnsi="Times New Roman"/>
          <w:sz w:val="24"/>
          <w:szCs w:val="24"/>
        </w:rPr>
      </w:pPr>
      <w:r w:rsidRPr="0023148A">
        <w:rPr>
          <w:rFonts w:ascii="Times New Roman" w:hAnsi="Times New Roman"/>
          <w:color w:val="000000"/>
          <w:sz w:val="24"/>
          <w:szCs w:val="24"/>
        </w:rPr>
        <w:t xml:space="preserve">Badan hukum dan organisasi lain yang bukan badan hukum; </w:t>
      </w:r>
    </w:p>
    <w:p w:rsidR="00D76B2D" w:rsidRPr="0023148A" w:rsidRDefault="00D76B2D" w:rsidP="00A72342">
      <w:pPr>
        <w:pStyle w:val="ListParagraph"/>
        <w:numPr>
          <w:ilvl w:val="2"/>
          <w:numId w:val="8"/>
        </w:numPr>
        <w:autoSpaceDE w:val="0"/>
        <w:autoSpaceDN w:val="0"/>
        <w:adjustRightInd w:val="0"/>
        <w:spacing w:after="0" w:line="360" w:lineRule="auto"/>
        <w:ind w:left="567" w:hanging="567"/>
        <w:contextualSpacing w:val="0"/>
        <w:jc w:val="both"/>
        <w:rPr>
          <w:rFonts w:ascii="Times New Roman" w:hAnsi="Times New Roman"/>
          <w:sz w:val="24"/>
          <w:szCs w:val="24"/>
        </w:rPr>
      </w:pPr>
      <w:r w:rsidRPr="0023148A">
        <w:rPr>
          <w:rFonts w:ascii="Times New Roman" w:hAnsi="Times New Roman"/>
          <w:color w:val="000000"/>
          <w:sz w:val="24"/>
          <w:szCs w:val="24"/>
        </w:rPr>
        <w:t xml:space="preserve">Mereka yang memberi perintah untuk melakukan tindak pidana; </w:t>
      </w:r>
    </w:p>
    <w:p w:rsidR="00D76B2D" w:rsidRPr="0023148A" w:rsidRDefault="00D76B2D" w:rsidP="00A72342">
      <w:pPr>
        <w:pStyle w:val="ListParagraph"/>
        <w:numPr>
          <w:ilvl w:val="2"/>
          <w:numId w:val="8"/>
        </w:numPr>
        <w:autoSpaceDE w:val="0"/>
        <w:autoSpaceDN w:val="0"/>
        <w:adjustRightInd w:val="0"/>
        <w:spacing w:after="0" w:line="360" w:lineRule="auto"/>
        <w:ind w:left="567" w:hanging="567"/>
        <w:contextualSpacing w:val="0"/>
        <w:jc w:val="both"/>
        <w:rPr>
          <w:rFonts w:ascii="Times New Roman" w:hAnsi="Times New Roman"/>
          <w:sz w:val="24"/>
          <w:szCs w:val="24"/>
        </w:rPr>
      </w:pPr>
      <w:r w:rsidRPr="0023148A">
        <w:rPr>
          <w:rFonts w:ascii="Times New Roman" w:hAnsi="Times New Roman"/>
          <w:color w:val="000000"/>
          <w:sz w:val="24"/>
          <w:szCs w:val="24"/>
        </w:rPr>
        <w:t xml:space="preserve">Mereka yang bertindak sebagai pimpinan dalam melakukan tindak pidana; </w:t>
      </w:r>
    </w:p>
    <w:p w:rsidR="00D76B2D" w:rsidRPr="0023148A" w:rsidRDefault="00D76B2D" w:rsidP="00A72342">
      <w:pPr>
        <w:pStyle w:val="ListParagraph"/>
        <w:numPr>
          <w:ilvl w:val="2"/>
          <w:numId w:val="8"/>
        </w:numPr>
        <w:autoSpaceDE w:val="0"/>
        <w:autoSpaceDN w:val="0"/>
        <w:adjustRightInd w:val="0"/>
        <w:spacing w:after="0" w:line="360" w:lineRule="auto"/>
        <w:ind w:left="567" w:hanging="567"/>
        <w:contextualSpacing w:val="0"/>
        <w:jc w:val="both"/>
        <w:rPr>
          <w:rFonts w:ascii="Times New Roman" w:hAnsi="Times New Roman"/>
          <w:sz w:val="24"/>
          <w:szCs w:val="24"/>
        </w:rPr>
      </w:pPr>
      <w:r w:rsidRPr="0023148A">
        <w:rPr>
          <w:rFonts w:ascii="Times New Roman" w:hAnsi="Times New Roman"/>
          <w:color w:val="000000"/>
          <w:sz w:val="24"/>
          <w:szCs w:val="24"/>
        </w:rPr>
        <w:t xml:space="preserve">Gabungan baik pemberi perintah maupun pimpinan dalam melakukan tindak pidana. </w:t>
      </w:r>
    </w:p>
    <w:p w:rsidR="00D76B2D" w:rsidRPr="00F9329D" w:rsidRDefault="00D76B2D" w:rsidP="00D76B2D">
      <w:pPr>
        <w:autoSpaceDE w:val="0"/>
        <w:autoSpaceDN w:val="0"/>
        <w:adjustRightInd w:val="0"/>
        <w:spacing w:after="0" w:line="360" w:lineRule="auto"/>
        <w:ind w:firstLine="709"/>
        <w:jc w:val="both"/>
        <w:rPr>
          <w:rFonts w:ascii="Times New Roman" w:hAnsi="Times New Roman"/>
          <w:sz w:val="24"/>
          <w:szCs w:val="24"/>
        </w:rPr>
      </w:pPr>
      <w:r w:rsidRPr="0023148A">
        <w:rPr>
          <w:rFonts w:ascii="Times New Roman" w:hAnsi="Times New Roman"/>
          <w:color w:val="000000"/>
          <w:sz w:val="24"/>
          <w:szCs w:val="24"/>
        </w:rPr>
        <w:t>Adapun mengenai pengertian “</w:t>
      </w:r>
      <w:r w:rsidRPr="00F9329D">
        <w:rPr>
          <w:rFonts w:ascii="Times New Roman" w:hAnsi="Times New Roman"/>
          <w:color w:val="000000"/>
          <w:sz w:val="24"/>
          <w:szCs w:val="24"/>
        </w:rPr>
        <w:t>mereka</w:t>
      </w:r>
      <w:r w:rsidRPr="0023148A">
        <w:rPr>
          <w:rFonts w:ascii="Times New Roman" w:hAnsi="Times New Roman"/>
          <w:color w:val="000000"/>
          <w:sz w:val="24"/>
          <w:szCs w:val="24"/>
        </w:rPr>
        <w:t>”</w:t>
      </w:r>
      <w:r w:rsidRPr="00F9329D">
        <w:rPr>
          <w:rFonts w:ascii="Times New Roman" w:hAnsi="Times New Roman"/>
          <w:color w:val="000000"/>
          <w:sz w:val="24"/>
          <w:szCs w:val="24"/>
        </w:rPr>
        <w:t xml:space="preserve"> yang bertindak sebagai pimpinan tersebut tidak terbatas hanya pimpinan dalam melakukan tindak pidana lingkungan, tetapi juga diartikan pimpinan ikut bertanggung jawab terhadap akibat terjadinya pencemaran dan/atau perusakan lingkungan, misalnya, ada orang yang bekerja pada badan hukum atau organisasi lain melakukan suatu perbuatan seperti </w:t>
      </w:r>
      <w:r w:rsidRPr="00F9329D">
        <w:rPr>
          <w:rFonts w:ascii="Times New Roman" w:hAnsi="Times New Roman"/>
          <w:color w:val="000000"/>
          <w:sz w:val="24"/>
          <w:szCs w:val="24"/>
        </w:rPr>
        <w:lastRenderedPageBreak/>
        <w:t xml:space="preserve">membuang limbah di suatu tempat yang bukan peruntukannya atau tanpa izin, sehingga menimbulkan pencemaran dan/atau kerusakan lingkungan, maka yang bertanggung jawab tidak hanya pekerja tersebut, meskipun pimpinan tersebut hanya bertindak memerintah dan memimpin pelanggaran tersebut. </w:t>
      </w:r>
    </w:p>
    <w:p w:rsidR="00D76B2D" w:rsidRPr="0023148A" w:rsidRDefault="00D76B2D" w:rsidP="00D76B2D">
      <w:pPr>
        <w:pStyle w:val="ListParagraph"/>
        <w:spacing w:after="0" w:line="360" w:lineRule="auto"/>
        <w:ind w:left="0" w:firstLine="709"/>
        <w:contextualSpacing w:val="0"/>
        <w:jc w:val="both"/>
        <w:rPr>
          <w:rFonts w:ascii="Times New Roman" w:hAnsi="Times New Roman"/>
          <w:color w:val="000000"/>
          <w:sz w:val="24"/>
          <w:szCs w:val="24"/>
        </w:rPr>
      </w:pPr>
      <w:r w:rsidRPr="0023148A">
        <w:rPr>
          <w:rFonts w:ascii="Times New Roman" w:hAnsi="Times New Roman"/>
          <w:color w:val="000000"/>
          <w:sz w:val="24"/>
          <w:szCs w:val="24"/>
        </w:rPr>
        <w:t xml:space="preserve">Menurut Alvi Syahrin bahwa di dalam Pasal 116 ayat (1) </w:t>
      </w:r>
      <w:r w:rsidRPr="00F9329D">
        <w:rPr>
          <w:rFonts w:ascii="Times New Roman" w:hAnsi="Times New Roman"/>
          <w:color w:val="000000"/>
          <w:sz w:val="24"/>
          <w:szCs w:val="24"/>
        </w:rPr>
        <w:t>Undang-Undang Nom</w:t>
      </w:r>
      <w:r w:rsidRPr="0023148A">
        <w:rPr>
          <w:rFonts w:ascii="Times New Roman" w:hAnsi="Times New Roman"/>
          <w:color w:val="000000"/>
          <w:sz w:val="24"/>
          <w:szCs w:val="24"/>
        </w:rPr>
        <w:t xml:space="preserve">or 32 Tahun 2009, mengandung asas </w:t>
      </w:r>
      <w:r w:rsidRPr="0023148A">
        <w:rPr>
          <w:rFonts w:ascii="Times New Roman" w:hAnsi="Times New Roman"/>
          <w:i/>
          <w:iCs/>
          <w:color w:val="000000"/>
          <w:sz w:val="24"/>
          <w:szCs w:val="24"/>
        </w:rPr>
        <w:t>strict liability</w:t>
      </w:r>
      <w:r w:rsidRPr="0023148A">
        <w:rPr>
          <w:rFonts w:ascii="Times New Roman" w:hAnsi="Times New Roman"/>
          <w:color w:val="000000"/>
          <w:sz w:val="24"/>
          <w:szCs w:val="24"/>
        </w:rPr>
        <w:t xml:space="preserve">. Hal ini dapat dilihat dari klausula “tindak pidana lingkungan hidup dilakukan oleh, untuk, atau atas nama badan usaha, tuntutan pidana dan sanksi pidana dijatuhkan kepada badan hukum...”. sebab jika membicarakan mengenai asas </w:t>
      </w:r>
      <w:r w:rsidRPr="0023148A">
        <w:rPr>
          <w:rFonts w:ascii="Times New Roman" w:hAnsi="Times New Roman"/>
          <w:i/>
          <w:iCs/>
          <w:color w:val="000000"/>
          <w:sz w:val="24"/>
          <w:szCs w:val="24"/>
        </w:rPr>
        <w:t>strict liability</w:t>
      </w:r>
      <w:r>
        <w:rPr>
          <w:rFonts w:ascii="Times New Roman" w:hAnsi="Times New Roman"/>
          <w:i/>
          <w:iCs/>
          <w:color w:val="000000"/>
          <w:sz w:val="24"/>
          <w:szCs w:val="24"/>
        </w:rPr>
        <w:t>,</w:t>
      </w:r>
      <w:r w:rsidRPr="0023148A">
        <w:rPr>
          <w:rFonts w:ascii="Times New Roman" w:hAnsi="Times New Roman"/>
          <w:color w:val="000000"/>
          <w:sz w:val="24"/>
          <w:szCs w:val="24"/>
        </w:rPr>
        <w:t xml:space="preserve">maka membicarakan apakah suatu korporasi dapat dikenakan hukum pidana. Dengan demikian bahwa badan usaha (korporasi) dapat dihukum atas </w:t>
      </w:r>
      <w:r w:rsidRPr="00F9329D">
        <w:rPr>
          <w:rFonts w:ascii="Times New Roman" w:hAnsi="Times New Roman"/>
          <w:color w:val="000000"/>
          <w:sz w:val="24"/>
          <w:szCs w:val="24"/>
        </w:rPr>
        <w:t>tindak pidana lingkungan hidup yang dilakukan oleh, untuk dan/atau atas nama badan usaha. Selanjutnya Pasal 116 ayat (2) Undang-Undang Nom</w:t>
      </w:r>
      <w:r w:rsidRPr="0023148A">
        <w:rPr>
          <w:rFonts w:ascii="Times New Roman" w:hAnsi="Times New Roman"/>
          <w:color w:val="000000"/>
          <w:sz w:val="24"/>
          <w:szCs w:val="24"/>
        </w:rPr>
        <w:t xml:space="preserve">or 32 Tahun 2009, </w:t>
      </w:r>
      <w:r w:rsidRPr="00F9329D">
        <w:rPr>
          <w:rFonts w:ascii="Times New Roman" w:hAnsi="Times New Roman"/>
          <w:color w:val="000000"/>
          <w:sz w:val="24"/>
          <w:szCs w:val="24"/>
        </w:rPr>
        <w:t>disebutkan</w:t>
      </w:r>
      <w:r w:rsidRPr="0023148A">
        <w:rPr>
          <w:rFonts w:ascii="Times New Roman" w:hAnsi="Times New Roman"/>
          <w:color w:val="000000"/>
          <w:sz w:val="24"/>
          <w:szCs w:val="24"/>
        </w:rPr>
        <w:t xml:space="preserve"> bahwa</w:t>
      </w:r>
      <w:r w:rsidRPr="00F9329D">
        <w:rPr>
          <w:rFonts w:ascii="Times New Roman" w:hAnsi="Times New Roman"/>
          <w:color w:val="000000"/>
          <w:sz w:val="24"/>
          <w:szCs w:val="24"/>
        </w:rPr>
        <w:t xml:space="preserve">: </w:t>
      </w:r>
      <w:r w:rsidRPr="0023148A">
        <w:rPr>
          <w:rFonts w:ascii="Times New Roman" w:hAnsi="Times New Roman"/>
          <w:color w:val="000000"/>
          <w:sz w:val="24"/>
          <w:szCs w:val="24"/>
        </w:rPr>
        <w:t>Apabila tindak pidana lingkungan hidup sebagaimana dimaksud pada ayat (1) dilakukan oleh orang, yang berdasarkan hubungan kerja atau berdasarkan hubungan lain yang bertindak dalam lingkup kerja badan usaha, sanksi pidana dijatuhkan terhadap pemberi perintah atau pemimpin dalam tindak pidana tersebut tanpa memperhatikan tindak pidana tersebut dilakukan secara sendiri atau bersama-sama.</w:t>
      </w:r>
    </w:p>
    <w:p w:rsidR="00D76B2D" w:rsidRPr="0023148A" w:rsidRDefault="00D76B2D" w:rsidP="00D76B2D">
      <w:pPr>
        <w:pStyle w:val="ListParagraph"/>
        <w:spacing w:after="0" w:line="360" w:lineRule="auto"/>
        <w:ind w:left="0" w:firstLine="709"/>
        <w:contextualSpacing w:val="0"/>
        <w:jc w:val="both"/>
        <w:rPr>
          <w:rFonts w:ascii="Times New Roman" w:hAnsi="Times New Roman"/>
          <w:sz w:val="24"/>
          <w:szCs w:val="24"/>
        </w:rPr>
      </w:pPr>
    </w:p>
    <w:p w:rsidR="00D76B2D" w:rsidRPr="0023148A" w:rsidRDefault="00D76B2D" w:rsidP="00A72342">
      <w:pPr>
        <w:pStyle w:val="ListParagraph"/>
        <w:numPr>
          <w:ilvl w:val="0"/>
          <w:numId w:val="3"/>
        </w:numPr>
        <w:spacing w:after="240" w:line="240" w:lineRule="auto"/>
        <w:ind w:left="426" w:hanging="454"/>
        <w:contextualSpacing w:val="0"/>
        <w:jc w:val="both"/>
        <w:rPr>
          <w:rFonts w:ascii="Times New Roman" w:hAnsi="Times New Roman"/>
          <w:b/>
          <w:sz w:val="24"/>
          <w:szCs w:val="24"/>
        </w:rPr>
      </w:pPr>
      <w:bookmarkStart w:id="7" w:name="_Hlk483908994"/>
      <w:r w:rsidRPr="0023148A">
        <w:rPr>
          <w:rFonts w:ascii="Times New Roman" w:hAnsi="Times New Roman"/>
          <w:b/>
          <w:sz w:val="24"/>
          <w:szCs w:val="24"/>
        </w:rPr>
        <w:t xml:space="preserve">Kendala Yang Dihadapi Aparat Penegak Hukum dalam Penerapan Asas </w:t>
      </w:r>
      <w:r w:rsidRPr="0023148A">
        <w:rPr>
          <w:rFonts w:ascii="Times New Roman" w:hAnsi="Times New Roman"/>
          <w:b/>
          <w:iCs/>
          <w:sz w:val="24"/>
          <w:szCs w:val="24"/>
        </w:rPr>
        <w:lastRenderedPageBreak/>
        <w:t>Pertanggungjawaban Mutlak</w:t>
      </w:r>
      <w:r w:rsidRPr="0023148A">
        <w:rPr>
          <w:rFonts w:ascii="Times New Roman" w:hAnsi="Times New Roman"/>
          <w:b/>
          <w:sz w:val="24"/>
          <w:szCs w:val="24"/>
        </w:rPr>
        <w:t xml:space="preserve"> (</w:t>
      </w:r>
      <w:r w:rsidRPr="0023148A">
        <w:rPr>
          <w:rFonts w:ascii="Times New Roman" w:hAnsi="Times New Roman"/>
          <w:b/>
          <w:i/>
          <w:sz w:val="24"/>
          <w:szCs w:val="24"/>
        </w:rPr>
        <w:t>Strict Liability</w:t>
      </w:r>
      <w:r w:rsidRPr="0023148A">
        <w:rPr>
          <w:rFonts w:ascii="Times New Roman" w:hAnsi="Times New Roman"/>
          <w:b/>
          <w:sz w:val="24"/>
          <w:szCs w:val="24"/>
        </w:rPr>
        <w:t xml:space="preserve">) </w:t>
      </w:r>
      <w:r w:rsidRPr="0023148A">
        <w:rPr>
          <w:rFonts w:ascii="Times New Roman" w:hAnsi="Times New Roman"/>
          <w:b/>
          <w:iCs/>
          <w:sz w:val="24"/>
          <w:szCs w:val="24"/>
        </w:rPr>
        <w:t>Pada Penanganan Tindak Pidana Lingkungan Hidup dan Penyelesaiannya</w:t>
      </w:r>
    </w:p>
    <w:bookmarkEnd w:id="7"/>
    <w:p w:rsidR="00D76B2D" w:rsidRPr="0023148A" w:rsidRDefault="00D76B2D" w:rsidP="00D76B2D">
      <w:pPr>
        <w:pStyle w:val="ListParagraph"/>
        <w:spacing w:after="0" w:line="360" w:lineRule="auto"/>
        <w:ind w:left="0" w:firstLine="709"/>
        <w:contextualSpacing w:val="0"/>
        <w:jc w:val="both"/>
        <w:rPr>
          <w:rFonts w:ascii="Times New Roman" w:hAnsi="Times New Roman"/>
          <w:sz w:val="24"/>
          <w:szCs w:val="24"/>
        </w:rPr>
      </w:pPr>
      <w:r w:rsidRPr="0023148A">
        <w:rPr>
          <w:rFonts w:ascii="Times New Roman" w:hAnsi="Times New Roman"/>
          <w:sz w:val="24"/>
          <w:szCs w:val="24"/>
        </w:rPr>
        <w:t>Era reformasi dapat dipandang sebagai peluang yang kondusif untuk mencapai keberhasilan dalam penegakan hukum lingkungan</w:t>
      </w:r>
      <w:r>
        <w:rPr>
          <w:rFonts w:ascii="Times New Roman" w:hAnsi="Times New Roman"/>
          <w:sz w:val="24"/>
          <w:szCs w:val="24"/>
        </w:rPr>
        <w:t xml:space="preserve"> hidup</w:t>
      </w:r>
      <w:r w:rsidRPr="0023148A">
        <w:rPr>
          <w:rFonts w:ascii="Times New Roman" w:hAnsi="Times New Roman"/>
          <w:sz w:val="24"/>
          <w:szCs w:val="24"/>
        </w:rPr>
        <w:t xml:space="preserve">. Kedepan perlu </w:t>
      </w:r>
      <w:r w:rsidRPr="0023148A">
        <w:rPr>
          <w:rFonts w:ascii="Times New Roman" w:hAnsi="Times New Roman"/>
          <w:i/>
          <w:sz w:val="24"/>
          <w:szCs w:val="24"/>
        </w:rPr>
        <w:t xml:space="preserve">exit strategy </w:t>
      </w:r>
      <w:r w:rsidRPr="0023148A">
        <w:rPr>
          <w:rFonts w:ascii="Times New Roman" w:hAnsi="Times New Roman"/>
          <w:sz w:val="24"/>
          <w:szCs w:val="24"/>
        </w:rPr>
        <w:t xml:space="preserve">sebagai solusi penting yang harus diambil oleh pemegang </w:t>
      </w:r>
      <w:r w:rsidRPr="0023148A">
        <w:rPr>
          <w:rFonts w:ascii="Times New Roman" w:hAnsi="Times New Roman"/>
          <w:i/>
          <w:sz w:val="24"/>
          <w:szCs w:val="24"/>
        </w:rPr>
        <w:t>policy</w:t>
      </w:r>
      <w:r w:rsidRPr="0023148A">
        <w:rPr>
          <w:rFonts w:ascii="Times New Roman" w:hAnsi="Times New Roman"/>
          <w:sz w:val="24"/>
          <w:szCs w:val="24"/>
        </w:rPr>
        <w:t xml:space="preserve"> dalam penyelamatan fungsi lingkungan hidup. </w:t>
      </w:r>
      <w:r w:rsidRPr="0023148A">
        <w:rPr>
          <w:rFonts w:ascii="Times New Roman" w:hAnsi="Times New Roman"/>
          <w:i/>
          <w:sz w:val="24"/>
          <w:szCs w:val="24"/>
        </w:rPr>
        <w:t>Pertama,</w:t>
      </w:r>
      <w:r w:rsidRPr="0023148A">
        <w:rPr>
          <w:rFonts w:ascii="Times New Roman" w:hAnsi="Times New Roman"/>
          <w:sz w:val="24"/>
          <w:szCs w:val="24"/>
        </w:rPr>
        <w:t xml:space="preserve"> mengintensifkan keterpaduan dan koordinasi antarsektor terkait dalam pengelolaan sumber daya alam dan lingkungan hidup. </w:t>
      </w:r>
      <w:r w:rsidRPr="0023148A">
        <w:rPr>
          <w:rFonts w:ascii="Times New Roman" w:hAnsi="Times New Roman"/>
          <w:i/>
          <w:sz w:val="24"/>
          <w:szCs w:val="24"/>
        </w:rPr>
        <w:t>Kedua,</w:t>
      </w:r>
      <w:r w:rsidRPr="0023148A">
        <w:rPr>
          <w:rFonts w:ascii="Times New Roman" w:hAnsi="Times New Roman"/>
          <w:sz w:val="24"/>
          <w:szCs w:val="24"/>
        </w:rPr>
        <w:t xml:space="preserve"> adanya sanksi yang memadai (</w:t>
      </w:r>
      <w:r w:rsidRPr="0023148A">
        <w:rPr>
          <w:rFonts w:ascii="Times New Roman" w:hAnsi="Times New Roman"/>
          <w:i/>
          <w:sz w:val="24"/>
          <w:szCs w:val="24"/>
        </w:rPr>
        <w:t>enforceability</w:t>
      </w:r>
      <w:r w:rsidRPr="0023148A">
        <w:rPr>
          <w:rFonts w:ascii="Times New Roman" w:hAnsi="Times New Roman"/>
          <w:sz w:val="24"/>
          <w:szCs w:val="24"/>
        </w:rPr>
        <w:t xml:space="preserve">) bagi perusahaan yang membandel dalam pengelolaan limbah sesuai dengan aturan yang berlaku. Jika ada indikasi tindak pidana, aparat penegak hukum dapat menindak tegas para pelaku atau penanggungjawab kegiatan sebagaimana diatur dalam Pasal 94 sampai dengan Pasal 120 Undang-Undang Nomor 32 Tahun 2009 tentang Perlindungan dan Pengelolaan Lingkungan Hidup. </w:t>
      </w:r>
      <w:r w:rsidRPr="0023148A">
        <w:rPr>
          <w:rFonts w:ascii="Times New Roman" w:hAnsi="Times New Roman"/>
          <w:i/>
          <w:sz w:val="24"/>
          <w:szCs w:val="24"/>
        </w:rPr>
        <w:t>Ketiga,</w:t>
      </w:r>
      <w:r w:rsidRPr="0023148A">
        <w:rPr>
          <w:rFonts w:ascii="Times New Roman" w:hAnsi="Times New Roman"/>
          <w:sz w:val="24"/>
          <w:szCs w:val="24"/>
        </w:rPr>
        <w:t xml:space="preserve"> adanya partisipasi publik, transparansi dan demokratisasi dalam pengelolaan sumber daya alam dan lingkungan hidup patut ditingkatkan. Pengelolaan lingkungan hidup akan terkait pada 3 (tiga) unsur, yaitu pemerintah, pengusaha dan masyarakat. Pada gilirannya dalam pengelolaan lingkungan hidup setiap orang mempunyai hak yang sama untuk menikmati lingkungan hidup yang baik dan sehat.</w:t>
      </w:r>
      <w:r w:rsidRPr="0023148A">
        <w:rPr>
          <w:rStyle w:val="FootnoteReference"/>
          <w:rFonts w:ascii="Times New Roman" w:hAnsi="Times New Roman"/>
          <w:sz w:val="24"/>
          <w:szCs w:val="24"/>
        </w:rPr>
        <w:footnoteReference w:id="41"/>
      </w:r>
    </w:p>
    <w:p w:rsidR="00D76B2D" w:rsidRPr="0023148A" w:rsidRDefault="00D76B2D" w:rsidP="00D76B2D">
      <w:pPr>
        <w:pStyle w:val="ListParagraph"/>
        <w:spacing w:after="0" w:line="360" w:lineRule="auto"/>
        <w:ind w:left="0" w:firstLine="709"/>
        <w:contextualSpacing w:val="0"/>
        <w:jc w:val="both"/>
        <w:rPr>
          <w:rFonts w:ascii="Times New Roman" w:hAnsi="Times New Roman"/>
          <w:sz w:val="24"/>
          <w:szCs w:val="24"/>
        </w:rPr>
      </w:pPr>
      <w:r w:rsidRPr="0023148A">
        <w:rPr>
          <w:rFonts w:ascii="Times New Roman" w:hAnsi="Times New Roman"/>
          <w:sz w:val="24"/>
          <w:szCs w:val="24"/>
        </w:rPr>
        <w:lastRenderedPageBreak/>
        <w:t xml:space="preserve">Usaha menegakkan hukum di Indonesia dewasai ini memang dihadapkan dengan sejumlah kendala. </w:t>
      </w:r>
      <w:r w:rsidRPr="0023148A">
        <w:rPr>
          <w:rFonts w:ascii="Times New Roman" w:hAnsi="Times New Roman"/>
          <w:i/>
          <w:sz w:val="24"/>
          <w:szCs w:val="24"/>
        </w:rPr>
        <w:t>Pertama,</w:t>
      </w:r>
      <w:r w:rsidRPr="0023148A">
        <w:rPr>
          <w:rFonts w:ascii="Times New Roman" w:hAnsi="Times New Roman"/>
          <w:sz w:val="24"/>
          <w:szCs w:val="24"/>
        </w:rPr>
        <w:t xml:space="preserve"> masih terdapat perbedaan antara aparatur penegak hukum dalam memahami dan memaknai peraturan perundang-undangan yang ada. </w:t>
      </w:r>
      <w:r w:rsidRPr="0023148A">
        <w:rPr>
          <w:rFonts w:ascii="Times New Roman" w:hAnsi="Times New Roman"/>
          <w:i/>
          <w:sz w:val="24"/>
          <w:szCs w:val="24"/>
        </w:rPr>
        <w:t>Kedua,</w:t>
      </w:r>
      <w:r w:rsidRPr="0023148A">
        <w:rPr>
          <w:rFonts w:ascii="Times New Roman" w:hAnsi="Times New Roman"/>
          <w:sz w:val="24"/>
          <w:szCs w:val="24"/>
        </w:rPr>
        <w:t xml:space="preserve"> biaya untuk menangani penyelesaian lingkungan hidup terbatas. </w:t>
      </w:r>
      <w:r w:rsidRPr="0023148A">
        <w:rPr>
          <w:rFonts w:ascii="Times New Roman" w:hAnsi="Times New Roman"/>
          <w:i/>
          <w:sz w:val="24"/>
          <w:szCs w:val="24"/>
        </w:rPr>
        <w:t>Ketiga,</w:t>
      </w:r>
      <w:r w:rsidRPr="0023148A">
        <w:rPr>
          <w:rFonts w:ascii="Times New Roman" w:hAnsi="Times New Roman"/>
          <w:sz w:val="24"/>
          <w:szCs w:val="24"/>
        </w:rPr>
        <w:t xml:space="preserve"> membuktikan telah terjadi pencemaran atau perusakan lingkungan bukanlah pekerjaan mudah.</w:t>
      </w:r>
      <w:r w:rsidRPr="0023148A">
        <w:rPr>
          <w:rStyle w:val="FootnoteReference"/>
          <w:rFonts w:ascii="Times New Roman" w:hAnsi="Times New Roman"/>
          <w:sz w:val="24"/>
          <w:szCs w:val="24"/>
        </w:rPr>
        <w:footnoteReference w:id="42"/>
      </w:r>
    </w:p>
    <w:p w:rsidR="00D76B2D" w:rsidRDefault="00D76B2D" w:rsidP="00D76B2D">
      <w:pPr>
        <w:pStyle w:val="ListParagraph"/>
        <w:spacing w:after="0" w:line="360" w:lineRule="auto"/>
        <w:ind w:left="0" w:firstLine="709"/>
        <w:contextualSpacing w:val="0"/>
        <w:jc w:val="both"/>
        <w:rPr>
          <w:rFonts w:ascii="Times New Roman" w:hAnsi="Times New Roman"/>
          <w:sz w:val="24"/>
          <w:szCs w:val="24"/>
        </w:rPr>
      </w:pPr>
      <w:r w:rsidRPr="0023148A">
        <w:rPr>
          <w:rFonts w:ascii="Times New Roman" w:hAnsi="Times New Roman"/>
          <w:sz w:val="24"/>
          <w:szCs w:val="24"/>
        </w:rPr>
        <w:t xml:space="preserve">Bahwa penegakan hukum lingkungan yang disertai dengan hak untuk menuntut ganti kerugian atas pencemaran dan perusakan lingkungan didasarkan pada ketentuan Pasal 1365 </w:t>
      </w:r>
      <w:r w:rsidRPr="0023148A">
        <w:rPr>
          <w:rFonts w:ascii="Times New Roman" w:hAnsi="Times New Roman"/>
          <w:i/>
          <w:iCs/>
          <w:sz w:val="24"/>
          <w:szCs w:val="24"/>
        </w:rPr>
        <w:t>Burgerlijk Wetboek</w:t>
      </w:r>
      <w:r w:rsidRPr="0023148A">
        <w:rPr>
          <w:rFonts w:ascii="Times New Roman" w:hAnsi="Times New Roman"/>
          <w:sz w:val="24"/>
          <w:szCs w:val="24"/>
        </w:rPr>
        <w:t xml:space="preserve">. Akan tetapi dalam penerapannya ditemukan kendala khususnya mengenai masalah beban pembuktian. Kesulitan utama yang dihadapi korban pencemaran sebagai penggugat adalah membuktikan unsur-unsur yang terdapat dalam Pasal 1365 BW, terutama unsur kesalahan </w:t>
      </w:r>
      <w:r w:rsidRPr="0023148A">
        <w:rPr>
          <w:rFonts w:ascii="Times New Roman" w:hAnsi="Times New Roman"/>
          <w:i/>
          <w:iCs/>
          <w:sz w:val="24"/>
          <w:szCs w:val="24"/>
        </w:rPr>
        <w:t xml:space="preserve">(“schuld”) </w:t>
      </w:r>
      <w:r w:rsidRPr="0023148A">
        <w:rPr>
          <w:rFonts w:ascii="Times New Roman" w:hAnsi="Times New Roman"/>
          <w:sz w:val="24"/>
          <w:szCs w:val="24"/>
        </w:rPr>
        <w:t xml:space="preserve">dan unsur hubungan kausal yang mengandung asas tanggungjawab berdasarkan kesalahan </w:t>
      </w:r>
      <w:r w:rsidRPr="0023148A">
        <w:rPr>
          <w:rFonts w:ascii="Times New Roman" w:hAnsi="Times New Roman"/>
          <w:i/>
          <w:iCs/>
          <w:sz w:val="24"/>
          <w:szCs w:val="24"/>
        </w:rPr>
        <w:t>(“schuld aansprakelijkheid”)</w:t>
      </w:r>
      <w:r w:rsidRPr="0023148A">
        <w:rPr>
          <w:rFonts w:ascii="Times New Roman" w:hAnsi="Times New Roman"/>
          <w:sz w:val="24"/>
          <w:szCs w:val="24"/>
        </w:rPr>
        <w:t>. Serta masalah beban pembuktian (</w:t>
      </w:r>
      <w:r w:rsidRPr="0023148A">
        <w:rPr>
          <w:rFonts w:ascii="Times New Roman" w:hAnsi="Times New Roman"/>
          <w:i/>
          <w:iCs/>
          <w:sz w:val="24"/>
          <w:szCs w:val="24"/>
        </w:rPr>
        <w:t xml:space="preserve">“bewijslast” </w:t>
      </w:r>
      <w:r w:rsidRPr="0023148A">
        <w:rPr>
          <w:rFonts w:ascii="Times New Roman" w:hAnsi="Times New Roman"/>
          <w:sz w:val="24"/>
          <w:szCs w:val="24"/>
        </w:rPr>
        <w:t xml:space="preserve">atau </w:t>
      </w:r>
      <w:r w:rsidRPr="0023148A">
        <w:rPr>
          <w:rFonts w:ascii="Times New Roman" w:hAnsi="Times New Roman"/>
          <w:i/>
          <w:iCs/>
          <w:sz w:val="24"/>
          <w:szCs w:val="24"/>
        </w:rPr>
        <w:t>“burden of proof</w:t>
      </w:r>
      <w:r w:rsidRPr="0023148A">
        <w:rPr>
          <w:rFonts w:ascii="Times New Roman" w:hAnsi="Times New Roman"/>
          <w:sz w:val="24"/>
          <w:szCs w:val="24"/>
        </w:rPr>
        <w:t xml:space="preserve">”) yang menurut Pasal 1865 BW/Pasal 163 HIR Pasal 283 R.Bg. merupakan kewajiban penggugat. </w:t>
      </w:r>
    </w:p>
    <w:p w:rsidR="00D76B2D" w:rsidRDefault="00D76B2D" w:rsidP="00D76B2D">
      <w:pPr>
        <w:pStyle w:val="ListParagraph"/>
        <w:spacing w:after="0" w:line="360" w:lineRule="auto"/>
        <w:ind w:left="0" w:firstLine="709"/>
        <w:contextualSpacing w:val="0"/>
        <w:jc w:val="both"/>
        <w:rPr>
          <w:rFonts w:ascii="Times New Roman" w:hAnsi="Times New Roman"/>
          <w:b/>
          <w:bCs/>
          <w:sz w:val="24"/>
          <w:szCs w:val="24"/>
        </w:rPr>
      </w:pPr>
      <w:r w:rsidRPr="0023148A">
        <w:rPr>
          <w:rFonts w:ascii="Times New Roman" w:hAnsi="Times New Roman"/>
          <w:sz w:val="24"/>
          <w:szCs w:val="24"/>
        </w:rPr>
        <w:t>Prinsip tanggung jawab mutlak mutlak (</w:t>
      </w:r>
      <w:r w:rsidRPr="0023148A">
        <w:rPr>
          <w:rFonts w:ascii="Times New Roman" w:hAnsi="Times New Roman"/>
          <w:i/>
          <w:iCs/>
          <w:sz w:val="24"/>
          <w:szCs w:val="24"/>
        </w:rPr>
        <w:t>Strict Liability</w:t>
      </w:r>
      <w:r w:rsidRPr="0023148A">
        <w:rPr>
          <w:rFonts w:ascii="Times New Roman" w:hAnsi="Times New Roman"/>
          <w:sz w:val="24"/>
          <w:szCs w:val="24"/>
        </w:rPr>
        <w:t xml:space="preserve">) </w:t>
      </w:r>
      <w:r>
        <w:rPr>
          <w:rFonts w:ascii="Times New Roman" w:hAnsi="Times New Roman"/>
          <w:sz w:val="24"/>
          <w:szCs w:val="24"/>
        </w:rPr>
        <w:t xml:space="preserve">telah diatur dalam </w:t>
      </w:r>
      <w:r w:rsidRPr="0023148A">
        <w:rPr>
          <w:rFonts w:ascii="Times New Roman" w:hAnsi="Times New Roman"/>
          <w:bCs/>
          <w:sz w:val="24"/>
          <w:szCs w:val="24"/>
        </w:rPr>
        <w:t>Pasal 88</w:t>
      </w:r>
      <w:r w:rsidRPr="0023148A">
        <w:rPr>
          <w:rFonts w:ascii="Times New Roman" w:hAnsi="Times New Roman"/>
          <w:sz w:val="24"/>
          <w:szCs w:val="24"/>
        </w:rPr>
        <w:t>UU No. 32 Tahun 2009 tentang Perlindungan dan Pengelolaaan Lingkungan Hidup</w:t>
      </w:r>
      <w:r>
        <w:rPr>
          <w:rFonts w:ascii="Times New Roman" w:hAnsi="Times New Roman"/>
          <w:sz w:val="24"/>
          <w:szCs w:val="24"/>
        </w:rPr>
        <w:t>,</w:t>
      </w:r>
      <w:r w:rsidRPr="00FF37FA">
        <w:rPr>
          <w:rFonts w:ascii="Times New Roman" w:hAnsi="Times New Roman"/>
          <w:bCs/>
          <w:sz w:val="24"/>
          <w:szCs w:val="24"/>
        </w:rPr>
        <w:t>menyatakan bahwa:</w:t>
      </w:r>
    </w:p>
    <w:p w:rsidR="00D76B2D" w:rsidRDefault="00D76B2D" w:rsidP="00E853E7">
      <w:pPr>
        <w:pStyle w:val="ListParagraph"/>
        <w:spacing w:after="0" w:line="240" w:lineRule="auto"/>
        <w:ind w:left="709" w:right="66"/>
        <w:contextualSpacing w:val="0"/>
        <w:jc w:val="both"/>
        <w:rPr>
          <w:rFonts w:ascii="Times New Roman" w:hAnsi="Times New Roman"/>
          <w:sz w:val="24"/>
          <w:szCs w:val="24"/>
        </w:rPr>
      </w:pPr>
      <w:r w:rsidRPr="00FF37FA">
        <w:rPr>
          <w:rFonts w:ascii="Times New Roman" w:hAnsi="Times New Roman"/>
          <w:iCs/>
          <w:sz w:val="24"/>
          <w:szCs w:val="24"/>
        </w:rPr>
        <w:lastRenderedPageBreak/>
        <w:t>“Setiap orang yang tindakannya, usahanya, dan/atau kegiatannya menggunakan B3, menghasilkan dan/atau mengelola limbah B3, dan/atau yang menimbulkan ancaman serius terhadap lingkungan hidup bertanggung jawab mutlak atas kerugian yang terjadi tanpa perlu pembuktian unsur kesalahan”</w:t>
      </w:r>
      <w:r w:rsidRPr="00FF37FA">
        <w:rPr>
          <w:rFonts w:ascii="Times New Roman" w:hAnsi="Times New Roman"/>
          <w:sz w:val="24"/>
          <w:szCs w:val="24"/>
        </w:rPr>
        <w:t xml:space="preserve">. </w:t>
      </w:r>
    </w:p>
    <w:p w:rsidR="00E853E7" w:rsidRPr="00E853E7" w:rsidRDefault="00E853E7" w:rsidP="00E853E7">
      <w:pPr>
        <w:pStyle w:val="ListParagraph"/>
        <w:spacing w:after="0" w:line="240" w:lineRule="auto"/>
        <w:ind w:left="709" w:right="66"/>
        <w:contextualSpacing w:val="0"/>
        <w:jc w:val="both"/>
        <w:rPr>
          <w:rFonts w:ascii="Times New Roman" w:hAnsi="Times New Roman"/>
          <w:sz w:val="24"/>
          <w:szCs w:val="24"/>
        </w:rPr>
      </w:pPr>
    </w:p>
    <w:p w:rsidR="00D76B2D" w:rsidRPr="0023148A" w:rsidRDefault="00D76B2D" w:rsidP="00D76B2D">
      <w:pPr>
        <w:pStyle w:val="ListParagraph"/>
        <w:spacing w:after="0" w:line="360" w:lineRule="auto"/>
        <w:ind w:left="0" w:firstLine="709"/>
        <w:contextualSpacing w:val="0"/>
        <w:jc w:val="both"/>
        <w:rPr>
          <w:rFonts w:ascii="Times New Roman" w:hAnsi="Times New Roman"/>
          <w:sz w:val="24"/>
          <w:szCs w:val="24"/>
        </w:rPr>
      </w:pPr>
      <w:r w:rsidRPr="0023148A">
        <w:rPr>
          <w:rFonts w:ascii="Times New Roman" w:hAnsi="Times New Roman"/>
          <w:sz w:val="24"/>
          <w:szCs w:val="24"/>
        </w:rPr>
        <w:t xml:space="preserve">Didalam </w:t>
      </w:r>
      <w:r w:rsidRPr="0023148A">
        <w:rPr>
          <w:rFonts w:ascii="Times New Roman" w:hAnsi="Times New Roman"/>
          <w:bCs/>
          <w:sz w:val="24"/>
          <w:szCs w:val="24"/>
        </w:rPr>
        <w:t>penjelasan Pasal 88</w:t>
      </w:r>
      <w:r>
        <w:rPr>
          <w:rFonts w:ascii="Times New Roman" w:hAnsi="Times New Roman"/>
          <w:bCs/>
          <w:sz w:val="24"/>
          <w:szCs w:val="24"/>
        </w:rPr>
        <w:t xml:space="preserve"> bahwa </w:t>
      </w:r>
      <w:r w:rsidRPr="00D61E22">
        <w:rPr>
          <w:rFonts w:ascii="Times New Roman" w:hAnsi="Times New Roman"/>
          <w:iCs/>
          <w:sz w:val="24"/>
          <w:szCs w:val="24"/>
        </w:rPr>
        <w:t xml:space="preserve">“Yang dimaksud dengan “bertanggung jawab mutlak” atau </w:t>
      </w:r>
      <w:r w:rsidRPr="00D61E22">
        <w:rPr>
          <w:rFonts w:ascii="Times New Roman" w:hAnsi="Times New Roman"/>
          <w:i/>
          <w:iCs/>
          <w:sz w:val="24"/>
          <w:szCs w:val="24"/>
        </w:rPr>
        <w:t>strict liability</w:t>
      </w:r>
      <w:r w:rsidRPr="00D61E22">
        <w:rPr>
          <w:rFonts w:ascii="Times New Roman" w:hAnsi="Times New Roman"/>
          <w:iCs/>
          <w:sz w:val="24"/>
          <w:szCs w:val="24"/>
        </w:rPr>
        <w:t xml:space="preserve"> adalah unsur kesalahan tidak perlu dibuktikan oleh pihak penggugat sebagai dasar pembayaran ganti rugi</w:t>
      </w:r>
      <w:r w:rsidRPr="00D61E22">
        <w:rPr>
          <w:rFonts w:ascii="Times New Roman" w:hAnsi="Times New Roman"/>
          <w:sz w:val="24"/>
          <w:szCs w:val="24"/>
        </w:rPr>
        <w:t>”.</w:t>
      </w:r>
      <w:r w:rsidRPr="0023148A">
        <w:rPr>
          <w:rFonts w:ascii="Times New Roman" w:hAnsi="Times New Roman"/>
          <w:sz w:val="24"/>
          <w:szCs w:val="24"/>
        </w:rPr>
        <w:t xml:space="preserve"> Ketentuan ayat ini merupakan </w:t>
      </w:r>
      <w:r w:rsidRPr="0023148A">
        <w:rPr>
          <w:rFonts w:ascii="Times New Roman" w:hAnsi="Times New Roman"/>
          <w:i/>
          <w:iCs/>
          <w:sz w:val="24"/>
          <w:szCs w:val="24"/>
        </w:rPr>
        <w:t xml:space="preserve">lex specialis </w:t>
      </w:r>
      <w:r w:rsidRPr="0023148A">
        <w:rPr>
          <w:rFonts w:ascii="Times New Roman" w:hAnsi="Times New Roman"/>
          <w:sz w:val="24"/>
          <w:szCs w:val="24"/>
        </w:rPr>
        <w:t xml:space="preserve">dalam gugatan tentang perbuatan melanggar hukum pada umumnya. </w:t>
      </w:r>
    </w:p>
    <w:p w:rsidR="00D76B2D" w:rsidRPr="0023148A" w:rsidRDefault="00D76B2D" w:rsidP="00D76B2D">
      <w:pPr>
        <w:pStyle w:val="ListParagraph"/>
        <w:spacing w:after="0" w:line="360" w:lineRule="auto"/>
        <w:ind w:left="0" w:firstLine="709"/>
        <w:contextualSpacing w:val="0"/>
        <w:jc w:val="both"/>
        <w:rPr>
          <w:rFonts w:ascii="Times New Roman" w:hAnsi="Times New Roman"/>
          <w:sz w:val="24"/>
          <w:szCs w:val="24"/>
        </w:rPr>
      </w:pPr>
      <w:r w:rsidRPr="0023148A">
        <w:rPr>
          <w:rFonts w:ascii="Times New Roman" w:hAnsi="Times New Roman"/>
          <w:sz w:val="24"/>
          <w:szCs w:val="24"/>
        </w:rPr>
        <w:t>Dalam lapangan Hukum Perdata, asas tanggung jawab mutlak (</w:t>
      </w:r>
      <w:r w:rsidRPr="0023148A">
        <w:rPr>
          <w:rFonts w:ascii="Times New Roman" w:hAnsi="Times New Roman"/>
          <w:i/>
          <w:iCs/>
          <w:sz w:val="24"/>
          <w:szCs w:val="24"/>
        </w:rPr>
        <w:t>Strict Liability</w:t>
      </w:r>
      <w:r w:rsidRPr="0023148A">
        <w:rPr>
          <w:rFonts w:ascii="Times New Roman" w:hAnsi="Times New Roman"/>
          <w:sz w:val="24"/>
          <w:szCs w:val="24"/>
        </w:rPr>
        <w:t>) merupakan salah satu jenis pertanggungjawaban Perdata (</w:t>
      </w:r>
      <w:r w:rsidRPr="0023148A">
        <w:rPr>
          <w:rFonts w:ascii="Times New Roman" w:hAnsi="Times New Roman"/>
          <w:i/>
          <w:iCs/>
          <w:sz w:val="24"/>
          <w:szCs w:val="24"/>
        </w:rPr>
        <w:t>Civil Liability</w:t>
      </w:r>
      <w:r w:rsidRPr="0023148A">
        <w:rPr>
          <w:rFonts w:ascii="Times New Roman" w:hAnsi="Times New Roman"/>
          <w:sz w:val="24"/>
          <w:szCs w:val="24"/>
        </w:rPr>
        <w:t>).</w:t>
      </w:r>
      <w:r w:rsidRPr="0023148A">
        <w:rPr>
          <w:rStyle w:val="FootnoteReference"/>
          <w:rFonts w:ascii="Times New Roman" w:hAnsi="Times New Roman"/>
          <w:sz w:val="24"/>
          <w:szCs w:val="24"/>
        </w:rPr>
        <w:footnoteReference w:id="43"/>
      </w:r>
      <w:r w:rsidRPr="0023148A">
        <w:rPr>
          <w:rFonts w:ascii="Times New Roman" w:hAnsi="Times New Roman"/>
          <w:sz w:val="24"/>
          <w:szCs w:val="24"/>
        </w:rPr>
        <w:t>Pertanggungjawaban perdata dalam konteks penegakan hukum lingkungan merupakan instrumen hukum perdata untuk mendapatkan ganti kerugian dan biaya pemulihan lingkungan akibat pencemaran dan atau perusakan lingkungan. Pertanggungjawaban perdata tersebut mengenal 2 (dua) jenis pertanggungjawaban yaitu pertanggungjawaban yang mensyaratkan adanya pembuktian terhadap unsur kesalahan yang menimbulkan kerugian (</w:t>
      </w:r>
      <w:r w:rsidRPr="0023148A">
        <w:rPr>
          <w:rFonts w:ascii="Times New Roman" w:hAnsi="Times New Roman"/>
          <w:i/>
          <w:iCs/>
          <w:sz w:val="24"/>
          <w:szCs w:val="24"/>
        </w:rPr>
        <w:t>fault based liability</w:t>
      </w:r>
      <w:r w:rsidRPr="0023148A">
        <w:rPr>
          <w:rFonts w:ascii="Times New Roman" w:hAnsi="Times New Roman"/>
          <w:sz w:val="24"/>
          <w:szCs w:val="24"/>
        </w:rPr>
        <w:t>); dan pertanggungjawaban mutlak/ketat (</w:t>
      </w:r>
      <w:r w:rsidRPr="0023148A">
        <w:rPr>
          <w:rFonts w:ascii="Times New Roman" w:hAnsi="Times New Roman"/>
          <w:i/>
          <w:iCs/>
          <w:sz w:val="24"/>
          <w:szCs w:val="24"/>
        </w:rPr>
        <w:t>Strict Liability</w:t>
      </w:r>
      <w:r w:rsidRPr="0023148A">
        <w:rPr>
          <w:rFonts w:ascii="Times New Roman" w:hAnsi="Times New Roman"/>
          <w:sz w:val="24"/>
          <w:szCs w:val="24"/>
        </w:rPr>
        <w:t xml:space="preserve">), suatu pertanggungjawaban tanpa harus dibuktikan </w:t>
      </w:r>
      <w:r w:rsidRPr="0023148A">
        <w:rPr>
          <w:rFonts w:ascii="Times New Roman" w:hAnsi="Times New Roman"/>
          <w:sz w:val="24"/>
          <w:szCs w:val="24"/>
        </w:rPr>
        <w:lastRenderedPageBreak/>
        <w:t xml:space="preserve">adanya unsur kesalahan, dimana pertanggungjawaban dan ganti kerugian seketika muncul setelah perbuatan dilakukan. </w:t>
      </w:r>
    </w:p>
    <w:p w:rsidR="00D76B2D" w:rsidRPr="0023148A" w:rsidRDefault="00D76B2D" w:rsidP="00D76B2D">
      <w:pPr>
        <w:pStyle w:val="ListParagraph"/>
        <w:spacing w:after="0" w:line="360" w:lineRule="auto"/>
        <w:ind w:left="0" w:firstLine="709"/>
        <w:contextualSpacing w:val="0"/>
        <w:jc w:val="both"/>
        <w:rPr>
          <w:rFonts w:ascii="Times New Roman" w:hAnsi="Times New Roman"/>
          <w:sz w:val="24"/>
          <w:szCs w:val="24"/>
        </w:rPr>
      </w:pPr>
      <w:r w:rsidRPr="0023148A">
        <w:rPr>
          <w:rFonts w:ascii="Times New Roman" w:hAnsi="Times New Roman"/>
          <w:sz w:val="24"/>
          <w:szCs w:val="24"/>
        </w:rPr>
        <w:t>Konsep pertama tersebut dikenal sebagaimana yang termuat dalam ketentuan Pasal 1365 KUH Perdata, yaitu perbuatan melawan hukum. Perbuatan melawan hukum berdasarkan Pasal 1365 KUH Perdata mensyaratkan penggugat membuktikan adanya unsur kesalahan.</w:t>
      </w:r>
      <w:r w:rsidRPr="0023148A">
        <w:rPr>
          <w:rStyle w:val="FootnoteReference"/>
          <w:rFonts w:ascii="Times New Roman" w:hAnsi="Times New Roman"/>
          <w:sz w:val="24"/>
          <w:szCs w:val="24"/>
        </w:rPr>
        <w:footnoteReference w:id="44"/>
      </w:r>
      <w:r w:rsidRPr="0023148A">
        <w:rPr>
          <w:rFonts w:ascii="Times New Roman" w:hAnsi="Times New Roman"/>
          <w:sz w:val="24"/>
          <w:szCs w:val="24"/>
        </w:rPr>
        <w:t xml:space="preserve">Mengandalkan unsur kesalahan dalam konteks pesatnya perkembangan keilmuan dan teknologi seringkali menimbulkan kesulitan dalam memprediksi risiko yang timbul dari suatu kegiatan industri. </w:t>
      </w:r>
    </w:p>
    <w:p w:rsidR="00D76B2D" w:rsidRDefault="00D76B2D" w:rsidP="00D76B2D">
      <w:pPr>
        <w:pStyle w:val="ListParagraph"/>
        <w:spacing w:after="0" w:line="360" w:lineRule="auto"/>
        <w:ind w:left="0" w:firstLine="709"/>
        <w:contextualSpacing w:val="0"/>
        <w:jc w:val="both"/>
        <w:rPr>
          <w:rFonts w:ascii="Times New Roman" w:hAnsi="Times New Roman"/>
          <w:position w:val="8"/>
          <w:sz w:val="24"/>
          <w:szCs w:val="24"/>
        </w:rPr>
      </w:pPr>
      <w:r w:rsidRPr="0023148A">
        <w:rPr>
          <w:rFonts w:ascii="Times New Roman" w:hAnsi="Times New Roman"/>
          <w:sz w:val="24"/>
          <w:szCs w:val="24"/>
        </w:rPr>
        <w:t xml:space="preserve">Dengan mengandalkan doktrin pertanggungjawaban </w:t>
      </w:r>
      <w:r w:rsidRPr="0023148A">
        <w:rPr>
          <w:rFonts w:ascii="Times New Roman" w:hAnsi="Times New Roman"/>
          <w:i/>
          <w:iCs/>
          <w:sz w:val="24"/>
          <w:szCs w:val="24"/>
        </w:rPr>
        <w:t>liability based on fault</w:t>
      </w:r>
      <w:r w:rsidRPr="0023148A">
        <w:rPr>
          <w:rFonts w:ascii="Times New Roman" w:hAnsi="Times New Roman"/>
          <w:sz w:val="24"/>
          <w:szCs w:val="24"/>
        </w:rPr>
        <w:t xml:space="preserve">, maka penegakan hukum lingkungan melalui pengadilan akan menghadapi berbagai kendala. Hal ini disebabkan persyaratan penting yang harus dipenuhi dalam unsur </w:t>
      </w:r>
      <w:r w:rsidRPr="0023148A">
        <w:rPr>
          <w:rFonts w:ascii="Times New Roman" w:hAnsi="Times New Roman"/>
          <w:i/>
          <w:iCs/>
          <w:sz w:val="24"/>
          <w:szCs w:val="24"/>
        </w:rPr>
        <w:t xml:space="preserve">negligence </w:t>
      </w:r>
      <w:r w:rsidRPr="0023148A">
        <w:rPr>
          <w:rFonts w:ascii="Times New Roman" w:hAnsi="Times New Roman"/>
          <w:sz w:val="24"/>
          <w:szCs w:val="24"/>
        </w:rPr>
        <w:t xml:space="preserve">atau </w:t>
      </w:r>
      <w:r w:rsidRPr="0023148A">
        <w:rPr>
          <w:rFonts w:ascii="Times New Roman" w:hAnsi="Times New Roman"/>
          <w:i/>
          <w:iCs/>
          <w:sz w:val="24"/>
          <w:szCs w:val="24"/>
        </w:rPr>
        <w:t xml:space="preserve">fault </w:t>
      </w:r>
      <w:r w:rsidRPr="0023148A">
        <w:rPr>
          <w:rFonts w:ascii="Times New Roman" w:hAnsi="Times New Roman"/>
          <w:sz w:val="24"/>
          <w:szCs w:val="24"/>
        </w:rPr>
        <w:t>(kesalahan). Sehingga apabila tergugat (pencemar) berhasil menunjukkan kehati-hatiannya walaupun ia telah mengakibatkan kerugian, maka ia dapat terbebas dari tanggung jawab.</w:t>
      </w:r>
      <w:r w:rsidRPr="0023148A">
        <w:rPr>
          <w:rStyle w:val="FootnoteReference"/>
          <w:rFonts w:ascii="Times New Roman" w:hAnsi="Times New Roman"/>
          <w:sz w:val="24"/>
          <w:szCs w:val="24"/>
        </w:rPr>
        <w:footnoteReference w:id="45"/>
      </w:r>
    </w:p>
    <w:p w:rsidR="00D76B2D" w:rsidRPr="0023148A" w:rsidRDefault="00D76B2D" w:rsidP="00D76B2D">
      <w:pPr>
        <w:pStyle w:val="ListParagraph"/>
        <w:spacing w:after="0" w:line="360" w:lineRule="auto"/>
        <w:ind w:left="0" w:firstLine="709"/>
        <w:contextualSpacing w:val="0"/>
        <w:jc w:val="both"/>
        <w:rPr>
          <w:rFonts w:ascii="Times New Roman" w:hAnsi="Times New Roman"/>
          <w:sz w:val="24"/>
          <w:szCs w:val="24"/>
        </w:rPr>
      </w:pPr>
      <w:r w:rsidRPr="0023148A">
        <w:rPr>
          <w:rFonts w:ascii="Times New Roman" w:hAnsi="Times New Roman"/>
          <w:sz w:val="24"/>
          <w:szCs w:val="24"/>
        </w:rPr>
        <w:t xml:space="preserve">Guna mengatasi masalah tersebut maka dikembangkanlah asas tanggung jawab mutlak dalam Pasal 88 UU No. 32 Tahun 2009. Di dalam </w:t>
      </w:r>
      <w:r w:rsidRPr="0023148A">
        <w:rPr>
          <w:rFonts w:ascii="Times New Roman" w:hAnsi="Times New Roman"/>
          <w:i/>
          <w:iCs/>
          <w:sz w:val="24"/>
          <w:szCs w:val="24"/>
        </w:rPr>
        <w:t xml:space="preserve">strict liability, </w:t>
      </w:r>
      <w:r w:rsidRPr="0023148A">
        <w:rPr>
          <w:rFonts w:ascii="Times New Roman" w:hAnsi="Times New Roman"/>
          <w:sz w:val="24"/>
          <w:szCs w:val="24"/>
        </w:rPr>
        <w:t xml:space="preserve">dimana seseorang harus bertanggung jawab kapanpun kerugian timbul. </w:t>
      </w:r>
      <w:r w:rsidRPr="0023148A">
        <w:rPr>
          <w:rFonts w:ascii="Times New Roman" w:hAnsi="Times New Roman"/>
          <w:sz w:val="24"/>
          <w:szCs w:val="24"/>
        </w:rPr>
        <w:lastRenderedPageBreak/>
        <w:t xml:space="preserve">Hal ini berarti bahwa </w:t>
      </w:r>
      <w:r w:rsidRPr="003512EE">
        <w:rPr>
          <w:rFonts w:ascii="Times New Roman" w:hAnsi="Times New Roman"/>
          <w:i/>
          <w:sz w:val="24"/>
          <w:szCs w:val="24"/>
        </w:rPr>
        <w:t>pertama</w:t>
      </w:r>
      <w:r w:rsidRPr="0023148A">
        <w:rPr>
          <w:rFonts w:ascii="Times New Roman" w:hAnsi="Times New Roman"/>
          <w:sz w:val="24"/>
          <w:szCs w:val="24"/>
        </w:rPr>
        <w:t xml:space="preserve">, para korban dilepaskan dari beban untuk membuktikan adanya hubungan kausal antara kerugiannya dengan tindakan individual tergugat. </w:t>
      </w:r>
      <w:r w:rsidRPr="003512EE">
        <w:rPr>
          <w:rFonts w:ascii="Times New Roman" w:hAnsi="Times New Roman"/>
          <w:i/>
          <w:sz w:val="24"/>
          <w:szCs w:val="24"/>
        </w:rPr>
        <w:t>Kedua</w:t>
      </w:r>
      <w:r w:rsidRPr="0023148A">
        <w:rPr>
          <w:rFonts w:ascii="Times New Roman" w:hAnsi="Times New Roman"/>
          <w:sz w:val="24"/>
          <w:szCs w:val="24"/>
        </w:rPr>
        <w:t xml:space="preserve">, para pihak pencemar akan memperhatikan baik tingkat kehati-hatiannya, maupun tingkat kegiatannya. Namun keberadaan asas tanggung jawab mutlak tersebut dalam Pasal 88 UU No. 32 tahun 2009 ternyata belum dapat dilaksanakan secara maksimal, karena berseverangan dengan sistem dalam pembuktian dalam proses hukum acara perdata yang telah ditentukan dalam Pasal 1865 BW </w:t>
      </w:r>
      <w:r w:rsidRPr="003512EE">
        <w:rPr>
          <w:rFonts w:ascii="Times New Roman" w:hAnsi="Times New Roman"/>
          <w:i/>
          <w:sz w:val="24"/>
          <w:szCs w:val="24"/>
        </w:rPr>
        <w:t>jo</w:t>
      </w:r>
      <w:r>
        <w:rPr>
          <w:rFonts w:ascii="Times New Roman" w:hAnsi="Times New Roman"/>
          <w:sz w:val="24"/>
          <w:szCs w:val="24"/>
        </w:rPr>
        <w:t xml:space="preserve">Pasal </w:t>
      </w:r>
      <w:r w:rsidRPr="0023148A">
        <w:rPr>
          <w:rFonts w:ascii="Times New Roman" w:hAnsi="Times New Roman"/>
          <w:sz w:val="24"/>
          <w:szCs w:val="24"/>
        </w:rPr>
        <w:t>163 HIR/263 RBg bahwa barangsiapa yang mendalilkan atas suatu hak, maka ia wajib membuktikan dalilnya tersebut, yang berarti bahwa penggugatlah yang diwajibkan untuk membuktikan telah terjadi pencemaran lingkungan yang mengakibatkan kerugian, serta harus membuktikan adanya unsur kesalahan si pelaku dalam pencemaran dan perusakan lingkungan tersebut. Dan apabila unsur kesalahan tersebut tidak dapat dibuktikan</w:t>
      </w:r>
      <w:r>
        <w:rPr>
          <w:rFonts w:ascii="Times New Roman" w:hAnsi="Times New Roman"/>
          <w:sz w:val="24"/>
          <w:szCs w:val="24"/>
        </w:rPr>
        <w:t>,</w:t>
      </w:r>
      <w:r w:rsidRPr="0023148A">
        <w:rPr>
          <w:rFonts w:ascii="Times New Roman" w:hAnsi="Times New Roman"/>
          <w:sz w:val="24"/>
          <w:szCs w:val="24"/>
        </w:rPr>
        <w:t xml:space="preserve"> maka tidak ada ganti kerugian. </w:t>
      </w:r>
    </w:p>
    <w:p w:rsidR="00D76B2D" w:rsidRDefault="00D76B2D" w:rsidP="00D76B2D">
      <w:pPr>
        <w:pStyle w:val="ListParagraph"/>
        <w:spacing w:after="0" w:line="360" w:lineRule="auto"/>
        <w:ind w:left="0" w:firstLine="709"/>
        <w:contextualSpacing w:val="0"/>
        <w:jc w:val="both"/>
        <w:rPr>
          <w:rFonts w:ascii="Times New Roman" w:hAnsi="Times New Roman"/>
          <w:sz w:val="24"/>
          <w:szCs w:val="24"/>
        </w:rPr>
      </w:pPr>
      <w:r w:rsidRPr="0023148A">
        <w:rPr>
          <w:rFonts w:ascii="Times New Roman" w:hAnsi="Times New Roman"/>
          <w:sz w:val="24"/>
          <w:szCs w:val="24"/>
        </w:rPr>
        <w:t xml:space="preserve">Selain dari persoalan beban pembuktian tersebut di atas, penerapan asas </w:t>
      </w:r>
      <w:r w:rsidRPr="0023148A">
        <w:rPr>
          <w:rFonts w:ascii="Times New Roman" w:hAnsi="Times New Roman"/>
          <w:i/>
          <w:iCs/>
          <w:sz w:val="24"/>
          <w:szCs w:val="24"/>
        </w:rPr>
        <w:t xml:space="preserve">strict liability </w:t>
      </w:r>
      <w:r w:rsidRPr="0023148A">
        <w:rPr>
          <w:rFonts w:ascii="Times New Roman" w:hAnsi="Times New Roman"/>
          <w:sz w:val="24"/>
          <w:szCs w:val="24"/>
        </w:rPr>
        <w:t>juga belum dapat dimaksimalkan dikarenakan ketentuan dalam Pasal 88 UU No. 32 tahun 2009 sendiri juga telah membatasi dalam hal tertentu dapat digunakannnya pertanggungjawaban secara mutlak (</w:t>
      </w:r>
      <w:r w:rsidRPr="0023148A">
        <w:rPr>
          <w:rFonts w:ascii="Times New Roman" w:hAnsi="Times New Roman"/>
          <w:i/>
          <w:iCs/>
          <w:sz w:val="24"/>
          <w:szCs w:val="24"/>
        </w:rPr>
        <w:t>strict liability</w:t>
      </w:r>
      <w:r w:rsidRPr="0023148A">
        <w:rPr>
          <w:rFonts w:ascii="Times New Roman" w:hAnsi="Times New Roman"/>
          <w:sz w:val="24"/>
          <w:szCs w:val="24"/>
        </w:rPr>
        <w:t xml:space="preserve">), yaitu hanya terhadap pencemaran lingkungan yang mengandung limbah B3 (Bahan Berbahaya dan Beracun). Padahal </w:t>
      </w:r>
      <w:r w:rsidRPr="0023148A">
        <w:rPr>
          <w:rFonts w:ascii="Times New Roman" w:hAnsi="Times New Roman"/>
          <w:sz w:val="24"/>
          <w:szCs w:val="24"/>
        </w:rPr>
        <w:lastRenderedPageBreak/>
        <w:t>pencemaran dan perusakan lingkungan sekecil apapun pasti akan berdampak pada berkurangnya kualitas lingkungan sebagai penunjang kehidupan manusia yang akhirnya pasti juga akan berdampak pada keberlangsungan hidup manusia sendiri. Misalnya penebangan beberapa batang pohon di hutan tanpa ijin, kegiatan penebangan pohon tersebut tidak menghasilkan limbah B3, akan tetapi apabila dibiarkan terus menerus maka akan terjadi banjir, tanah longsor yang akan berdampak langsung pada manusia hingga bahkan dapat menyebabkan kematian banyak orang.</w:t>
      </w:r>
    </w:p>
    <w:p w:rsidR="00D76B2D" w:rsidRPr="00252145" w:rsidRDefault="00D76B2D" w:rsidP="00D76B2D">
      <w:pPr>
        <w:pStyle w:val="ListParagraph"/>
        <w:spacing w:after="0" w:line="360" w:lineRule="auto"/>
        <w:ind w:left="0" w:firstLine="709"/>
        <w:contextualSpacing w:val="0"/>
        <w:jc w:val="both"/>
        <w:rPr>
          <w:rFonts w:ascii="Times New Roman" w:hAnsi="Times New Roman"/>
          <w:sz w:val="24"/>
          <w:szCs w:val="24"/>
        </w:rPr>
      </w:pPr>
      <w:r w:rsidRPr="00252145">
        <w:rPr>
          <w:rFonts w:ascii="Times New Roman" w:hAnsi="Times New Roman"/>
          <w:sz w:val="24"/>
          <w:szCs w:val="24"/>
        </w:rPr>
        <w:t>Kerusakan lingkungan hidup dapat berakibat fatal bagi kelangsungan hidup manusia. Oleh karena itu sumberdaya alam dan lingkungan hidup pun harus dilindungi. Namun sayangnya kejahatan terhadap lingkungan hidup di Indonesia masih kerap terjadi. Hukum terkait Lingkungan Hidup menjadi instrumen yang penting dalam usaha menyelamatkan lingkungan hidup. Berikut ini merupakan Faktor Penghambat Penegakan Hukum Lingkungan di Indonesia</w:t>
      </w:r>
      <w:r>
        <w:rPr>
          <w:rFonts w:ascii="Times New Roman" w:hAnsi="Times New Roman"/>
          <w:sz w:val="24"/>
          <w:szCs w:val="24"/>
        </w:rPr>
        <w:t>:</w:t>
      </w:r>
      <w:r>
        <w:rPr>
          <w:rStyle w:val="FootnoteReference"/>
          <w:rFonts w:ascii="Times New Roman" w:hAnsi="Times New Roman"/>
          <w:sz w:val="24"/>
          <w:szCs w:val="24"/>
        </w:rPr>
        <w:footnoteReference w:id="46"/>
      </w:r>
    </w:p>
    <w:p w:rsidR="00D76B2D" w:rsidRPr="00252145" w:rsidRDefault="00D76B2D" w:rsidP="00A72342">
      <w:pPr>
        <w:pStyle w:val="ListParagraph"/>
        <w:numPr>
          <w:ilvl w:val="1"/>
          <w:numId w:val="23"/>
        </w:numPr>
        <w:spacing w:after="0" w:line="360" w:lineRule="auto"/>
        <w:ind w:left="567" w:hanging="567"/>
        <w:contextualSpacing w:val="0"/>
        <w:jc w:val="both"/>
        <w:rPr>
          <w:rFonts w:ascii="Times New Roman" w:hAnsi="Times New Roman"/>
          <w:sz w:val="24"/>
          <w:szCs w:val="24"/>
        </w:rPr>
      </w:pPr>
      <w:r w:rsidRPr="00252145">
        <w:rPr>
          <w:rFonts w:ascii="Times New Roman" w:hAnsi="Times New Roman"/>
          <w:bCs/>
          <w:sz w:val="24"/>
          <w:szCs w:val="24"/>
        </w:rPr>
        <w:t>Kurangnya Sosialiasi Kepada Masyarakat Terkait Hukum Lingkungan</w:t>
      </w:r>
    </w:p>
    <w:p w:rsidR="00D76B2D" w:rsidRDefault="00D76B2D" w:rsidP="00D76B2D">
      <w:pPr>
        <w:spacing w:after="0" w:line="360" w:lineRule="auto"/>
        <w:ind w:left="567" w:firstLine="709"/>
        <w:jc w:val="both"/>
        <w:rPr>
          <w:rFonts w:ascii="Times New Roman" w:hAnsi="Times New Roman"/>
          <w:sz w:val="24"/>
          <w:szCs w:val="24"/>
        </w:rPr>
      </w:pPr>
      <w:r w:rsidRPr="00252145">
        <w:rPr>
          <w:rFonts w:ascii="Times New Roman" w:hAnsi="Times New Roman"/>
          <w:sz w:val="24"/>
          <w:szCs w:val="24"/>
        </w:rPr>
        <w:t xml:space="preserve">Pemerintah senantiasa memberikan sosialisasi kepada masyarakat luas berkaitan penegakan hukum lingkungan, karena penegakan hokum lingkungan ini jauh lebih rumit </w:t>
      </w:r>
      <w:r w:rsidRPr="00252145">
        <w:rPr>
          <w:rFonts w:ascii="Times New Roman" w:hAnsi="Times New Roman"/>
          <w:sz w:val="24"/>
          <w:szCs w:val="24"/>
        </w:rPr>
        <w:lastRenderedPageBreak/>
        <w:t>dari pada delik lain, Seperti telah dikemukakan sebelumnya hukum lingkungan menempati titik silang berbagai pendapat hukum klasik. Proses penegakan hukum administratif akan lain dari pada proses penegakan huku</w:t>
      </w:r>
      <w:r>
        <w:rPr>
          <w:rFonts w:ascii="Times New Roman" w:hAnsi="Times New Roman"/>
          <w:sz w:val="24"/>
          <w:szCs w:val="24"/>
        </w:rPr>
        <w:t>m perdata maupuan hukum pidana.</w:t>
      </w:r>
    </w:p>
    <w:p w:rsidR="00D76B2D" w:rsidRPr="00252145" w:rsidRDefault="00D76B2D" w:rsidP="00D76B2D">
      <w:pPr>
        <w:spacing w:after="0" w:line="360" w:lineRule="auto"/>
        <w:ind w:left="567" w:firstLine="709"/>
        <w:jc w:val="both"/>
        <w:rPr>
          <w:rFonts w:ascii="Times New Roman" w:hAnsi="Times New Roman"/>
          <w:sz w:val="24"/>
          <w:szCs w:val="24"/>
        </w:rPr>
      </w:pPr>
      <w:r w:rsidRPr="00252145">
        <w:rPr>
          <w:rFonts w:ascii="Times New Roman" w:hAnsi="Times New Roman"/>
          <w:sz w:val="24"/>
          <w:szCs w:val="24"/>
        </w:rPr>
        <w:t xml:space="preserve">Pada umumnya masalah dimulai pada satu titik, yaitu terjadinya pelanggaran hukum lingkungan. Dari titik perangkat ini dapat dimulai dari orang pribadi anggota masyarakat, korban penegak hukum yang mengetahui langsung terjadinya pelanggaran tanpa adanya laporan atau pengaduan tidak dapat diproses. Tujuan tempat pelapor kepada Bapedal, LSM atau organisasi lingkungan hidup jika ingin memilih jalan perdata terutama tuntutan perbuatan melanggar hukum dapat melakukan gugatan sendiri kepada hakim perdata atas nama masyarakat </w:t>
      </w:r>
      <w:r w:rsidRPr="00252145">
        <w:rPr>
          <w:rFonts w:ascii="Times New Roman" w:hAnsi="Times New Roman"/>
          <w:i/>
          <w:sz w:val="24"/>
          <w:szCs w:val="24"/>
        </w:rPr>
        <w:t>(algemen belang, maatschappelijk belang).</w:t>
      </w:r>
      <w:r w:rsidRPr="00252145">
        <w:rPr>
          <w:rFonts w:ascii="Times New Roman" w:hAnsi="Times New Roman"/>
          <w:sz w:val="24"/>
          <w:szCs w:val="24"/>
        </w:rPr>
        <w:t xml:space="preserve"> Jika mereka kurang mampu memikul biaya perkara, berdasarkan Pasal 25 Keppres Nomor 55 tahun 1991, dapat meneruskan kepada jaksa yang akan menggugat perdata atas nama kepentingan umum atau kepentingan masyarakat. Di kejaksaan terdapat bidang khusus untuk ini, yaitu Jaksa Agung Muda Perdata dan Tata Usaha Negara. Disamping itu, jika anggota masyarakat, korban, LSM, organisasi lingkungan hidup, bahkan </w:t>
      </w:r>
      <w:r w:rsidRPr="00252145">
        <w:rPr>
          <w:rFonts w:ascii="Times New Roman" w:hAnsi="Times New Roman"/>
          <w:sz w:val="24"/>
          <w:szCs w:val="24"/>
        </w:rPr>
        <w:lastRenderedPageBreak/>
        <w:t xml:space="preserve">siapa saja dapat membuat laporan pidana kepada polisi. Siapa pun juga yang mengetahui terjadinya kejahatan lingkungan wajib melapor kepada penyidik. Dari kepolisian dapat diminta petunjuk jaksa secara teknis yuridis. </w:t>
      </w:r>
    </w:p>
    <w:p w:rsidR="00D76B2D" w:rsidRPr="00252145" w:rsidRDefault="00D76B2D" w:rsidP="00A72342">
      <w:pPr>
        <w:pStyle w:val="ListParagraph"/>
        <w:numPr>
          <w:ilvl w:val="1"/>
          <w:numId w:val="23"/>
        </w:numPr>
        <w:spacing w:after="0" w:line="360" w:lineRule="auto"/>
        <w:ind w:left="567" w:hanging="567"/>
        <w:contextualSpacing w:val="0"/>
        <w:jc w:val="both"/>
        <w:rPr>
          <w:rFonts w:ascii="Times New Roman" w:hAnsi="Times New Roman"/>
          <w:sz w:val="24"/>
          <w:szCs w:val="24"/>
        </w:rPr>
      </w:pPr>
      <w:r w:rsidRPr="00252145">
        <w:rPr>
          <w:rFonts w:ascii="Times New Roman" w:hAnsi="Times New Roman"/>
          <w:bCs/>
          <w:sz w:val="24"/>
          <w:szCs w:val="24"/>
        </w:rPr>
        <w:t>Kendala Dalam Pembuktian</w:t>
      </w:r>
    </w:p>
    <w:p w:rsidR="00D76B2D" w:rsidRPr="00252145" w:rsidRDefault="00D76B2D" w:rsidP="00D76B2D">
      <w:pPr>
        <w:spacing w:after="0" w:line="360" w:lineRule="auto"/>
        <w:ind w:left="567" w:firstLine="709"/>
        <w:jc w:val="both"/>
        <w:rPr>
          <w:rFonts w:ascii="Times New Roman" w:hAnsi="Times New Roman"/>
          <w:sz w:val="24"/>
          <w:szCs w:val="24"/>
        </w:rPr>
      </w:pPr>
      <w:r w:rsidRPr="00252145">
        <w:rPr>
          <w:rFonts w:ascii="Times New Roman" w:hAnsi="Times New Roman"/>
          <w:sz w:val="24"/>
          <w:szCs w:val="24"/>
        </w:rPr>
        <w:t xml:space="preserve">Kegiatan pembangunan yang dilaksanakan oleh bangsa Indonesia tidak hanya memberikan dampak positif, tetapi juga dampak negatif (misalnya terjadinya pencemaran). Produsen tidak memasukkan eksternalitas sebagai unsur biaya dalam kegiatannya, sehingga pihak lain yang dirugikan. Hal ini akan merupakan kendala pada era tinggal landas, karena kondisi ini berkaitan dengan perlindungan terhadap hak untuk menikmati lingkungan yang baik dan sehat. Masalah pencemaran ini jika tidak ditanggulangi akan mengancam kelestarian fungsi lingkungan hidup. Untuk dapat membuktikan bahwa suatu perbuatan telah menimbulkan pencemaran perlu penyidikan, penyidikan ini dilakukan oleh aparat POLRI. Untuk itu di samping diperlukan kemampuan dan keuletan setiap petugas, juga diperlukan suatu model yang dapat digunakan untuk menentukan apakah suatu perbuatan telah memenuhi unsur pasal (Pasal 22 UU No. 4 Tahun 1982), seperti halnya dengan kasus Kali Surabaya. Polisi (penyidik) dalam </w:t>
      </w:r>
      <w:r w:rsidRPr="00252145">
        <w:rPr>
          <w:rFonts w:ascii="Times New Roman" w:hAnsi="Times New Roman"/>
          <w:sz w:val="24"/>
          <w:szCs w:val="24"/>
        </w:rPr>
        <w:lastRenderedPageBreak/>
        <w:t>penyidikan berkesimpulan bahwa telah terjadi pencemaran karena kesengajaan, sehingga perkara ini diajukan ke Pengadilan Negeri Sidoardjo, tetapi hakim memutuskan bahwa tidak terjadi pencemaran. Sedangkan pada tingkat Mahkamah Agung menilai bahwa Hakim Pengadilan Negeri Sidoardjo salah menerapkan hukum, selanjutnya MA memutuskan bahwa perbuatan tersebut terbukti secara sah dan menyakinkan mencemari lingkungan hidup karena kelalaian. Perbedaan ini menunjukkan bahwa permasalahan lingkungan hidup merupakan permasalahan kompleks, rumit dalam segi pembuktian dan penerapan pasal, serta subyektifitas pengambil keputusan cukup tinggi, sehingga perlu suatu media untuk menyederhanakan, memudahkan dan meminimisasi unsur subyektifitas.</w:t>
      </w:r>
    </w:p>
    <w:p w:rsidR="00D76B2D" w:rsidRPr="00252145" w:rsidRDefault="00D76B2D" w:rsidP="00A72342">
      <w:pPr>
        <w:pStyle w:val="ListParagraph"/>
        <w:numPr>
          <w:ilvl w:val="1"/>
          <w:numId w:val="23"/>
        </w:numPr>
        <w:spacing w:after="0" w:line="360" w:lineRule="auto"/>
        <w:ind w:left="567" w:hanging="567"/>
        <w:contextualSpacing w:val="0"/>
        <w:jc w:val="both"/>
        <w:rPr>
          <w:rFonts w:ascii="Times New Roman" w:hAnsi="Times New Roman"/>
          <w:sz w:val="24"/>
          <w:szCs w:val="24"/>
        </w:rPr>
      </w:pPr>
      <w:r w:rsidRPr="00252145">
        <w:rPr>
          <w:rFonts w:ascii="Times New Roman" w:hAnsi="Times New Roman"/>
          <w:bCs/>
          <w:sz w:val="24"/>
          <w:szCs w:val="24"/>
        </w:rPr>
        <w:t>Infrastruktur Penegakan Hukum</w:t>
      </w:r>
    </w:p>
    <w:p w:rsidR="00D76B2D" w:rsidRPr="00252145" w:rsidRDefault="00D76B2D" w:rsidP="00D76B2D">
      <w:pPr>
        <w:spacing w:after="0" w:line="360" w:lineRule="auto"/>
        <w:ind w:left="567" w:firstLine="709"/>
        <w:jc w:val="both"/>
        <w:rPr>
          <w:rFonts w:ascii="Times New Roman" w:hAnsi="Times New Roman"/>
          <w:sz w:val="24"/>
          <w:szCs w:val="24"/>
        </w:rPr>
      </w:pPr>
      <w:r w:rsidRPr="00252145">
        <w:rPr>
          <w:rFonts w:ascii="Times New Roman" w:hAnsi="Times New Roman"/>
          <w:sz w:val="24"/>
          <w:szCs w:val="24"/>
        </w:rPr>
        <w:t xml:space="preserve">Kesulitan utama yang kerap dinyatakan oleh pemerintah atau aparat penegak hukum dalam mengatasi tindak pidana lingkungan hidup adalah minimnya aparat pemantau, atau minimnya alat bukti. Dalam hal tertangkap tangan maka yang dijerat adalah para operator yang notabene adalah pekerja harian. Perusahaan selalu dapat lepas dari jeratan hukum. Kompleksitas masalah lingkungan hidup bukan tanpa jalan keluar. Negara </w:t>
      </w:r>
      <w:r w:rsidRPr="00252145">
        <w:rPr>
          <w:rFonts w:ascii="Times New Roman" w:hAnsi="Times New Roman"/>
          <w:sz w:val="24"/>
          <w:szCs w:val="24"/>
        </w:rPr>
        <w:lastRenderedPageBreak/>
        <w:t>harusnya memiliki power untuk mencabut izin operasi atau konsesi atas perusahaan yang yang melanggar. Hanya ada dua kemungkinan jika terjadi perusakan/pencemaran lingkungan hidup yaitu mereka sengaja atau mereka tidak serius menjaga kawasannya agar bebas kerusakan. Jika ada kekuasaan pemerintah seperti itu, maka dapat dipastikan angka pelanggaran lingkungan hidup akan turus secara drastis. Untuk itu diperlukan suatu aturan hukum berupa Peraturan Pemerintah atau Perpu, karena aturan hukum yang ada saat ini belumlah memadai.</w:t>
      </w:r>
    </w:p>
    <w:p w:rsidR="00D76B2D" w:rsidRPr="00252145" w:rsidRDefault="00D76B2D" w:rsidP="00A72342">
      <w:pPr>
        <w:pStyle w:val="ListParagraph"/>
        <w:numPr>
          <w:ilvl w:val="1"/>
          <w:numId w:val="23"/>
        </w:numPr>
        <w:spacing w:after="0" w:line="360" w:lineRule="auto"/>
        <w:ind w:left="567" w:hanging="567"/>
        <w:contextualSpacing w:val="0"/>
        <w:jc w:val="both"/>
        <w:rPr>
          <w:rFonts w:ascii="Times New Roman" w:hAnsi="Times New Roman"/>
          <w:sz w:val="24"/>
          <w:szCs w:val="24"/>
        </w:rPr>
      </w:pPr>
      <w:r w:rsidRPr="00252145">
        <w:rPr>
          <w:rFonts w:ascii="Times New Roman" w:hAnsi="Times New Roman"/>
          <w:bCs/>
          <w:sz w:val="24"/>
          <w:szCs w:val="24"/>
        </w:rPr>
        <w:t>Budaya hukum yang masih buruk</w:t>
      </w:r>
    </w:p>
    <w:p w:rsidR="00D76B2D" w:rsidRDefault="00D76B2D" w:rsidP="00D76B2D">
      <w:pPr>
        <w:spacing w:after="0" w:line="360" w:lineRule="auto"/>
        <w:ind w:left="567" w:firstLine="709"/>
        <w:jc w:val="both"/>
        <w:rPr>
          <w:rFonts w:ascii="Times New Roman" w:hAnsi="Times New Roman"/>
          <w:sz w:val="24"/>
          <w:szCs w:val="24"/>
        </w:rPr>
      </w:pPr>
      <w:r w:rsidRPr="00252145">
        <w:rPr>
          <w:rFonts w:ascii="Times New Roman" w:hAnsi="Times New Roman"/>
          <w:sz w:val="24"/>
          <w:szCs w:val="24"/>
        </w:rPr>
        <w:t>Pada beberapa kasus, kejahatan lingkungan terjadi karena masih kentalnya budaya korupsi, kolusi dan nepotisme antara perusahaan-perusahaan, pemerintah maupun DPR. Lobi-lobi illegal masih sering terjadi. Memang bukanlah pekerjaan yang mudah untuk memberantas praktek KKN yang kerapkali terjadi, namun bukanlah tidak mungkin.</w:t>
      </w:r>
    </w:p>
    <w:p w:rsidR="00D76B2D" w:rsidRDefault="00D76B2D" w:rsidP="00D76B2D">
      <w:pPr>
        <w:pStyle w:val="ListParagraph"/>
        <w:spacing w:after="0" w:line="360" w:lineRule="auto"/>
        <w:ind w:left="0" w:firstLine="709"/>
        <w:contextualSpacing w:val="0"/>
        <w:jc w:val="both"/>
        <w:rPr>
          <w:rFonts w:ascii="Times New Roman" w:hAnsi="Times New Roman"/>
          <w:sz w:val="24"/>
          <w:szCs w:val="24"/>
        </w:rPr>
      </w:pPr>
      <w:bookmarkStart w:id="8" w:name="_Hlk483993453"/>
      <w:r>
        <w:rPr>
          <w:rFonts w:ascii="Times New Roman" w:hAnsi="Times New Roman"/>
          <w:sz w:val="24"/>
          <w:szCs w:val="24"/>
        </w:rPr>
        <w:t>Berdasarkan beberapa kendala yang dihadapi oleh aparat penegak hukum tersebut perlu adanya upaya yang harus dilakukan oleh aparat penegak hukum untuk menanganinya</w:t>
      </w:r>
      <w:bookmarkEnd w:id="8"/>
      <w:r>
        <w:rPr>
          <w:rFonts w:ascii="Times New Roman" w:hAnsi="Times New Roman"/>
          <w:sz w:val="24"/>
          <w:szCs w:val="24"/>
        </w:rPr>
        <w:t xml:space="preserve">. Bahwa </w:t>
      </w:r>
      <w:r w:rsidRPr="009D3343">
        <w:rPr>
          <w:rFonts w:ascii="Times New Roman" w:hAnsi="Times New Roman"/>
          <w:sz w:val="24"/>
          <w:szCs w:val="24"/>
        </w:rPr>
        <w:t>era reformasi dapat dipandang sebagai peluang yang kondusif untuk mencapai keberhasilan dalam penegakan hukum lingkungan.Ke</w:t>
      </w:r>
      <w:r>
        <w:rPr>
          <w:rFonts w:ascii="Times New Roman" w:hAnsi="Times New Roman"/>
          <w:sz w:val="24"/>
          <w:szCs w:val="24"/>
        </w:rPr>
        <w:t xml:space="preserve"> depan</w:t>
      </w:r>
      <w:r w:rsidRPr="009D3343">
        <w:rPr>
          <w:rFonts w:ascii="Times New Roman" w:hAnsi="Times New Roman"/>
          <w:sz w:val="24"/>
          <w:szCs w:val="24"/>
        </w:rPr>
        <w:t xml:space="preserve"> perlu </w:t>
      </w:r>
      <w:r w:rsidRPr="009D3343">
        <w:rPr>
          <w:rFonts w:ascii="Times New Roman" w:hAnsi="Times New Roman"/>
          <w:i/>
          <w:iCs/>
          <w:sz w:val="24"/>
          <w:szCs w:val="24"/>
        </w:rPr>
        <w:t>exit strategy</w:t>
      </w:r>
      <w:r w:rsidRPr="009D3343">
        <w:rPr>
          <w:rFonts w:ascii="Times New Roman" w:hAnsi="Times New Roman"/>
          <w:sz w:val="24"/>
          <w:szCs w:val="24"/>
        </w:rPr>
        <w:t xml:space="preserve"> </w:t>
      </w:r>
      <w:r w:rsidRPr="009D3343">
        <w:rPr>
          <w:rFonts w:ascii="Times New Roman" w:hAnsi="Times New Roman"/>
          <w:sz w:val="24"/>
          <w:szCs w:val="24"/>
        </w:rPr>
        <w:lastRenderedPageBreak/>
        <w:t xml:space="preserve">sebagai solusi penting yang harus diambil oleh pemegang </w:t>
      </w:r>
      <w:r w:rsidRPr="009D3343">
        <w:rPr>
          <w:rFonts w:ascii="Times New Roman" w:hAnsi="Times New Roman"/>
          <w:i/>
          <w:iCs/>
          <w:sz w:val="24"/>
          <w:szCs w:val="24"/>
        </w:rPr>
        <w:t>policy</w:t>
      </w:r>
      <w:r w:rsidRPr="009D3343">
        <w:rPr>
          <w:rFonts w:ascii="Times New Roman" w:hAnsi="Times New Roman"/>
          <w:sz w:val="24"/>
          <w:szCs w:val="24"/>
        </w:rPr>
        <w:t xml:space="preserve"> dalam penye</w:t>
      </w:r>
      <w:r>
        <w:rPr>
          <w:rFonts w:ascii="Times New Roman" w:hAnsi="Times New Roman"/>
          <w:sz w:val="24"/>
          <w:szCs w:val="24"/>
        </w:rPr>
        <w:t>lamatan fungsi lingkungan hidup, diantaranya:</w:t>
      </w:r>
    </w:p>
    <w:p w:rsidR="00D76B2D" w:rsidRDefault="00D76B2D" w:rsidP="00A72342">
      <w:pPr>
        <w:pStyle w:val="ListParagraph"/>
        <w:numPr>
          <w:ilvl w:val="0"/>
          <w:numId w:val="24"/>
        </w:numPr>
        <w:spacing w:after="0" w:line="360" w:lineRule="auto"/>
        <w:ind w:left="567" w:hanging="567"/>
        <w:contextualSpacing w:val="0"/>
        <w:jc w:val="both"/>
        <w:rPr>
          <w:rFonts w:ascii="Times New Roman" w:hAnsi="Times New Roman"/>
          <w:sz w:val="24"/>
          <w:szCs w:val="24"/>
        </w:rPr>
      </w:pPr>
      <w:bookmarkStart w:id="9" w:name="_Hlk483993491"/>
      <w:r>
        <w:rPr>
          <w:rFonts w:ascii="Times New Roman" w:hAnsi="Times New Roman"/>
          <w:sz w:val="24"/>
          <w:szCs w:val="24"/>
        </w:rPr>
        <w:t xml:space="preserve">Dengan </w:t>
      </w:r>
      <w:r w:rsidRPr="009D3343">
        <w:rPr>
          <w:rFonts w:ascii="Times New Roman" w:hAnsi="Times New Roman"/>
          <w:sz w:val="24"/>
          <w:szCs w:val="24"/>
        </w:rPr>
        <w:t>mengintensifkan keterpaduan dan koordinasi antarsektor terkait dalam pengelolaan sumber daya alam dan lingkungan hidup.</w:t>
      </w:r>
    </w:p>
    <w:p w:rsidR="00D76B2D" w:rsidRDefault="00D76B2D" w:rsidP="00A72342">
      <w:pPr>
        <w:pStyle w:val="ListParagraph"/>
        <w:numPr>
          <w:ilvl w:val="0"/>
          <w:numId w:val="24"/>
        </w:numPr>
        <w:spacing w:after="0" w:line="360" w:lineRule="auto"/>
        <w:ind w:left="567" w:hanging="567"/>
        <w:contextualSpacing w:val="0"/>
        <w:jc w:val="both"/>
        <w:rPr>
          <w:rFonts w:ascii="Times New Roman" w:hAnsi="Times New Roman"/>
          <w:sz w:val="24"/>
          <w:szCs w:val="24"/>
        </w:rPr>
      </w:pPr>
      <w:r w:rsidRPr="007C0F5A">
        <w:rPr>
          <w:rFonts w:ascii="Times New Roman" w:hAnsi="Times New Roman"/>
          <w:sz w:val="24"/>
          <w:szCs w:val="24"/>
        </w:rPr>
        <w:t xml:space="preserve">Adanya </w:t>
      </w:r>
      <w:r w:rsidRPr="009D3343">
        <w:rPr>
          <w:rFonts w:ascii="Times New Roman" w:hAnsi="Times New Roman"/>
          <w:sz w:val="24"/>
          <w:szCs w:val="24"/>
        </w:rPr>
        <w:t>sanksi yang memadai (</w:t>
      </w:r>
      <w:r w:rsidRPr="007C0F5A">
        <w:rPr>
          <w:rFonts w:ascii="Times New Roman" w:hAnsi="Times New Roman"/>
          <w:i/>
          <w:iCs/>
          <w:sz w:val="24"/>
          <w:szCs w:val="24"/>
        </w:rPr>
        <w:t>enforceability</w:t>
      </w:r>
      <w:r w:rsidRPr="009D3343">
        <w:rPr>
          <w:rFonts w:ascii="Times New Roman" w:hAnsi="Times New Roman"/>
          <w:sz w:val="24"/>
          <w:szCs w:val="24"/>
        </w:rPr>
        <w:t xml:space="preserve">) bagi perusahaan yang membandel dalam pengelolaan limbah sesuai dengan aturan yang berlaku. </w:t>
      </w:r>
      <w:bookmarkEnd w:id="9"/>
      <w:r w:rsidRPr="009D3343">
        <w:rPr>
          <w:rFonts w:ascii="Times New Roman" w:hAnsi="Times New Roman"/>
          <w:sz w:val="24"/>
          <w:szCs w:val="24"/>
        </w:rPr>
        <w:t xml:space="preserve">Jika ada indikasi tindak pidana, aparat penegak hukum dapat menindak tegas para pelaku/penanggung jawab kegiatan </w:t>
      </w:r>
      <w:r>
        <w:rPr>
          <w:rFonts w:ascii="Times New Roman" w:hAnsi="Times New Roman"/>
          <w:sz w:val="24"/>
          <w:szCs w:val="24"/>
        </w:rPr>
        <w:t>sebagaimana</w:t>
      </w:r>
      <w:r w:rsidRPr="009D3343">
        <w:rPr>
          <w:rFonts w:ascii="Times New Roman" w:hAnsi="Times New Roman"/>
          <w:sz w:val="24"/>
          <w:szCs w:val="24"/>
        </w:rPr>
        <w:t xml:space="preserve"> diatur </w:t>
      </w:r>
      <w:r>
        <w:rPr>
          <w:rFonts w:ascii="Times New Roman" w:hAnsi="Times New Roman"/>
          <w:sz w:val="24"/>
          <w:szCs w:val="24"/>
        </w:rPr>
        <w:t>Undang-Undang No. 32 Tahun 2009</w:t>
      </w:r>
      <w:r w:rsidRPr="009D3343">
        <w:rPr>
          <w:rFonts w:ascii="Times New Roman" w:hAnsi="Times New Roman"/>
          <w:sz w:val="24"/>
          <w:szCs w:val="24"/>
        </w:rPr>
        <w:t xml:space="preserve"> tentang </w:t>
      </w:r>
      <w:r>
        <w:rPr>
          <w:rFonts w:ascii="Times New Roman" w:hAnsi="Times New Roman"/>
          <w:sz w:val="24"/>
          <w:szCs w:val="24"/>
        </w:rPr>
        <w:t xml:space="preserve">Perlindungan dan </w:t>
      </w:r>
      <w:r w:rsidRPr="009D3343">
        <w:rPr>
          <w:rFonts w:ascii="Times New Roman" w:hAnsi="Times New Roman"/>
          <w:sz w:val="24"/>
          <w:szCs w:val="24"/>
        </w:rPr>
        <w:t>Pengelolaan Lingkungan Hidup.</w:t>
      </w:r>
    </w:p>
    <w:p w:rsidR="00D76B2D" w:rsidRDefault="00D76B2D" w:rsidP="00A72342">
      <w:pPr>
        <w:pStyle w:val="ListParagraph"/>
        <w:numPr>
          <w:ilvl w:val="0"/>
          <w:numId w:val="24"/>
        </w:numPr>
        <w:spacing w:after="0" w:line="360" w:lineRule="auto"/>
        <w:ind w:left="567" w:hanging="567"/>
        <w:contextualSpacing w:val="0"/>
        <w:jc w:val="both"/>
        <w:rPr>
          <w:rFonts w:ascii="Times New Roman" w:hAnsi="Times New Roman"/>
          <w:sz w:val="24"/>
          <w:szCs w:val="24"/>
        </w:rPr>
      </w:pPr>
      <w:bookmarkStart w:id="10" w:name="_Hlk483993526"/>
      <w:r w:rsidRPr="009D3343">
        <w:rPr>
          <w:rFonts w:ascii="Times New Roman" w:hAnsi="Times New Roman"/>
          <w:sz w:val="24"/>
          <w:szCs w:val="24"/>
        </w:rPr>
        <w:t xml:space="preserve">Adanya partisipasi publik, transparansi, dan demokratisasi dalam pengelolaan sumber daya alam dan lingkungan hidup patut ditingkatkan. </w:t>
      </w:r>
      <w:bookmarkEnd w:id="10"/>
      <w:r w:rsidRPr="009D3343">
        <w:rPr>
          <w:rFonts w:ascii="Times New Roman" w:hAnsi="Times New Roman"/>
          <w:sz w:val="24"/>
          <w:szCs w:val="24"/>
        </w:rPr>
        <w:t>Pengelolaan lingkungan hidup akan terkait tiga unsur, yaitu pemerintah, pengusaha, dan masyarakat. Pada gilirannya, dalam pengelolaan lingkungan hidup setiap orang mempunyai hak yang sama untuk menikmati lingkungan hidup yang baik dan sehat.</w:t>
      </w:r>
    </w:p>
    <w:p w:rsidR="00D76B2D" w:rsidRPr="007C0F5A" w:rsidRDefault="00D76B2D" w:rsidP="00D76B2D">
      <w:pPr>
        <w:pStyle w:val="ListParagraph"/>
        <w:spacing w:after="0" w:line="360" w:lineRule="auto"/>
        <w:ind w:left="0" w:firstLine="709"/>
        <w:contextualSpacing w:val="0"/>
        <w:jc w:val="both"/>
        <w:rPr>
          <w:rFonts w:ascii="Times New Roman" w:hAnsi="Times New Roman"/>
          <w:sz w:val="24"/>
          <w:szCs w:val="24"/>
        </w:rPr>
      </w:pPr>
      <w:r w:rsidRPr="009D3343">
        <w:rPr>
          <w:rFonts w:ascii="Times New Roman" w:hAnsi="Times New Roman"/>
          <w:sz w:val="24"/>
          <w:szCs w:val="24"/>
        </w:rPr>
        <w:t>Untuk itu, sudah saatnya penegakan hukum bagi setiap usaha dan aktivitas yang membebani lingkungan diintensifkan agar kelestarian fungsi lingkungan hidup bisa terjaga dengan baik.</w:t>
      </w:r>
    </w:p>
    <w:p w:rsidR="00D76B2D" w:rsidRPr="00165650" w:rsidRDefault="00D76B2D" w:rsidP="00D76B2D">
      <w:pPr>
        <w:pStyle w:val="Default"/>
        <w:spacing w:line="360" w:lineRule="auto"/>
        <w:ind w:left="567" w:firstLine="709"/>
        <w:jc w:val="both"/>
        <w:rPr>
          <w:lang w:val="id-ID"/>
        </w:rPr>
      </w:pPr>
    </w:p>
    <w:p w:rsidR="0084538C" w:rsidRPr="00165650" w:rsidRDefault="00560C8F" w:rsidP="00D76B2D">
      <w:pPr>
        <w:spacing w:after="0" w:line="360" w:lineRule="auto"/>
        <w:rPr>
          <w:rFonts w:ascii="Times New Roman" w:hAnsi="Times New Roman" w:cs="Times New Roman"/>
          <w:b/>
          <w:sz w:val="24"/>
          <w:szCs w:val="24"/>
        </w:rPr>
      </w:pPr>
      <w:r w:rsidRPr="00165650">
        <w:rPr>
          <w:rFonts w:ascii="Times New Roman" w:hAnsi="Times New Roman" w:cs="Times New Roman"/>
          <w:b/>
          <w:sz w:val="24"/>
          <w:szCs w:val="24"/>
        </w:rPr>
        <w:lastRenderedPageBreak/>
        <w:t>PENUTUP</w:t>
      </w:r>
    </w:p>
    <w:p w:rsidR="0084538C" w:rsidRPr="00165650" w:rsidRDefault="0084538C" w:rsidP="00D76B2D">
      <w:pPr>
        <w:pStyle w:val="ListParagraph"/>
        <w:numPr>
          <w:ilvl w:val="0"/>
          <w:numId w:val="2"/>
        </w:numPr>
        <w:spacing w:after="0" w:line="360" w:lineRule="auto"/>
        <w:ind w:left="567" w:hanging="567"/>
        <w:contextualSpacing w:val="0"/>
        <w:rPr>
          <w:rFonts w:ascii="Times New Roman" w:hAnsi="Times New Roman" w:cs="Times New Roman"/>
          <w:b/>
          <w:sz w:val="24"/>
          <w:szCs w:val="24"/>
        </w:rPr>
      </w:pPr>
      <w:r w:rsidRPr="00165650">
        <w:rPr>
          <w:rFonts w:ascii="Times New Roman" w:hAnsi="Times New Roman" w:cs="Times New Roman"/>
          <w:b/>
          <w:sz w:val="24"/>
          <w:szCs w:val="24"/>
        </w:rPr>
        <w:t>Kesimpulan</w:t>
      </w:r>
    </w:p>
    <w:p w:rsidR="00E853E7" w:rsidRPr="00E853E7" w:rsidRDefault="00D76B2D" w:rsidP="00A72342">
      <w:pPr>
        <w:pStyle w:val="BodyTextIndent"/>
        <w:numPr>
          <w:ilvl w:val="0"/>
          <w:numId w:val="4"/>
        </w:numPr>
        <w:tabs>
          <w:tab w:val="clear" w:pos="360"/>
        </w:tabs>
        <w:spacing w:after="0" w:line="360" w:lineRule="auto"/>
        <w:ind w:left="426" w:hanging="426"/>
      </w:pPr>
      <w:r w:rsidRPr="00E853E7">
        <w:rPr>
          <w:rFonts w:eastAsiaTheme="minorHAnsi"/>
        </w:rPr>
        <w:t>Landasan hukum pengatuan pertanggungjawaban mutlak (</w:t>
      </w:r>
      <w:r w:rsidRPr="00E853E7">
        <w:rPr>
          <w:rFonts w:eastAsiaTheme="minorHAnsi"/>
          <w:i/>
        </w:rPr>
        <w:t>strict liability</w:t>
      </w:r>
      <w:r w:rsidRPr="00E853E7">
        <w:rPr>
          <w:rFonts w:eastAsiaTheme="minorHAnsi"/>
        </w:rPr>
        <w:t xml:space="preserve">) dalam tindak pidana lingkungan hidup diatur dalam Pasal 88 Undang-Undang No. 32 Tahun 2009 tentang </w:t>
      </w:r>
      <w:r w:rsidRPr="00E853E7">
        <w:rPr>
          <w:rFonts w:eastAsiaTheme="minorHAnsi"/>
          <w:color w:val="000000"/>
        </w:rPr>
        <w:t xml:space="preserve">Perlindungan dan Pengelolaan Lingkungan Hidup. Asas </w:t>
      </w:r>
      <w:r w:rsidRPr="00E853E7">
        <w:rPr>
          <w:rFonts w:eastAsiaTheme="minorHAnsi"/>
          <w:i/>
        </w:rPr>
        <w:t xml:space="preserve">strict liability </w:t>
      </w:r>
      <w:r w:rsidRPr="00E853E7">
        <w:rPr>
          <w:rFonts w:eastAsiaTheme="minorHAnsi"/>
        </w:rPr>
        <w:t xml:space="preserve">yang diatur dalam Undang-Undang No. 32 tahun 2009 berasal dari sistem hukum </w:t>
      </w:r>
      <w:r w:rsidRPr="00E853E7">
        <w:rPr>
          <w:rFonts w:eastAsiaTheme="minorHAnsi"/>
          <w:i/>
          <w:iCs/>
        </w:rPr>
        <w:t>Anglo Saxon</w:t>
      </w:r>
      <w:r w:rsidRPr="00E853E7">
        <w:rPr>
          <w:rFonts w:eastAsiaTheme="minorHAnsi"/>
        </w:rPr>
        <w:t xml:space="preserve">merupakan bentuk tanggung jawab yang tidak didasarkan pada unsur kesalahan. </w:t>
      </w:r>
      <w:r w:rsidRPr="00E853E7">
        <w:rPr>
          <w:rFonts w:eastAsiaTheme="minorHAnsi"/>
          <w:i/>
          <w:iCs/>
        </w:rPr>
        <w:t xml:space="preserve">Strict liability </w:t>
      </w:r>
      <w:r w:rsidRPr="00E853E7">
        <w:rPr>
          <w:rFonts w:eastAsiaTheme="minorHAnsi"/>
        </w:rPr>
        <w:t>bermaksud bahwa unsur kesalahan tidak perlu dibuktikan dan pembuktian justru dibebankan pada tergugat/pembuktian terbalik.</w:t>
      </w:r>
      <w:bookmarkStart w:id="11" w:name="_Hlk483994518"/>
    </w:p>
    <w:p w:rsidR="00E853E7" w:rsidRPr="00E853E7" w:rsidRDefault="00D76B2D" w:rsidP="00A72342">
      <w:pPr>
        <w:pStyle w:val="BodyTextIndent"/>
        <w:numPr>
          <w:ilvl w:val="0"/>
          <w:numId w:val="4"/>
        </w:numPr>
        <w:tabs>
          <w:tab w:val="clear" w:pos="360"/>
        </w:tabs>
        <w:spacing w:after="0" w:line="360" w:lineRule="auto"/>
        <w:ind w:left="426" w:hanging="426"/>
      </w:pPr>
      <w:r w:rsidRPr="00E853E7">
        <w:rPr>
          <w:rFonts w:eastAsiaTheme="minorHAnsi"/>
        </w:rPr>
        <w:t>Asas tanggung jawab mutlak (</w:t>
      </w:r>
      <w:r w:rsidRPr="00E853E7">
        <w:rPr>
          <w:rFonts w:eastAsiaTheme="minorHAnsi"/>
          <w:i/>
          <w:iCs/>
        </w:rPr>
        <w:t>strict liability</w:t>
      </w:r>
      <w:r w:rsidRPr="00E853E7">
        <w:rPr>
          <w:rFonts w:eastAsiaTheme="minorHAnsi"/>
        </w:rPr>
        <w:t xml:space="preserve">) diimplementasikan secara terbatas pada </w:t>
      </w:r>
      <w:r w:rsidRPr="00E853E7">
        <w:rPr>
          <w:rFonts w:eastAsiaTheme="minorHAnsi"/>
          <w:i/>
          <w:iCs/>
        </w:rPr>
        <w:t>particular types of cases</w:t>
      </w:r>
      <w:bookmarkStart w:id="12" w:name="_Hlk483994555"/>
      <w:bookmarkEnd w:id="11"/>
      <w:r w:rsidR="00D70ED7">
        <w:rPr>
          <w:rFonts w:eastAsiaTheme="minorHAnsi"/>
        </w:rPr>
        <w:t xml:space="preserve"> yakni </w:t>
      </w:r>
      <w:r w:rsidRPr="00E853E7">
        <w:rPr>
          <w:rFonts w:eastAsiaTheme="minorHAnsi"/>
        </w:rPr>
        <w:t>pada sengketa lingkungan akibat usaha dan/atau kegiatan yang: Menimbulkan dampak besar dan penting terhadap lingkungan; Menggunakan bahan berbahaya dan beracun; Menghasilkan limbah berbahaya dan beracun; Pencemaran perusakan lingkungan akibat kerugian nuklir dalam pengelolaan zat dan/ atau limbah radioaktif; Pencemaran minyak dilaut wilayah; dan Pencemaran perusakan lingkungan dilaut zona ekonomi eksklusif Indonesia.</w:t>
      </w:r>
      <w:bookmarkStart w:id="13" w:name="_Hlk483912957"/>
      <w:bookmarkEnd w:id="12"/>
    </w:p>
    <w:p w:rsidR="00D76B2D" w:rsidRPr="00E853E7" w:rsidRDefault="00D76B2D" w:rsidP="00A72342">
      <w:pPr>
        <w:pStyle w:val="BodyTextIndent"/>
        <w:numPr>
          <w:ilvl w:val="0"/>
          <w:numId w:val="4"/>
        </w:numPr>
        <w:tabs>
          <w:tab w:val="clear" w:pos="360"/>
        </w:tabs>
        <w:spacing w:after="0" w:line="360" w:lineRule="auto"/>
        <w:ind w:left="426" w:hanging="426"/>
      </w:pPr>
      <w:r w:rsidRPr="00E853E7">
        <w:lastRenderedPageBreak/>
        <w:t xml:space="preserve">Kendala dalam penegakan hukum lingkungan terletak kepada manusia yang hidup disekitarnya, baik itu sebagai kamunitas masyarakat maupun sebagai aparat pemerintah yang diberi wewenang oleh undang-undang untuk menegakan hukum/peraturan tentang lingkungan hidup. Selain dari pada itu terdapat kendala lain yang menghambat proses penegakan hukum lingkungan hidup, seperti </w:t>
      </w:r>
      <w:r w:rsidRPr="00E853E7">
        <w:rPr>
          <w:bCs/>
        </w:rPr>
        <w:t>kurangnya sosialiasi kepada masyarakat terkait hukum lingkungan, kendala dalam pembuktian, infrastruktur penegakan hukum, dan budaya hukum yang masih buruk.</w:t>
      </w:r>
      <w:bookmarkEnd w:id="13"/>
      <w:r w:rsidR="00D70ED7">
        <w:rPr>
          <w:lang w:val="en-US"/>
        </w:rPr>
        <w:t xml:space="preserve">Oleh karena itu </w:t>
      </w:r>
      <w:r w:rsidRPr="00E853E7">
        <w:t xml:space="preserve">perlu adanya </w:t>
      </w:r>
      <w:bookmarkStart w:id="14" w:name="_Hlk483994448"/>
      <w:r w:rsidRPr="00E853E7">
        <w:t>upaya yang harus dilakukan oleh aparat penegak hukum untuk menanganinya, diantaranya dengan: Mengintensifkan keterpaduan dan koordinasi antarsektor terkait dalam pengelolaan sumber daya alam dan lingkungan hidup; Adanya sanksi yang memadai (</w:t>
      </w:r>
      <w:r w:rsidRPr="00E853E7">
        <w:rPr>
          <w:i/>
          <w:iCs/>
        </w:rPr>
        <w:t>enforceability</w:t>
      </w:r>
      <w:r w:rsidRPr="00E853E7">
        <w:t>) bagi perusahaan yang membandel dalam pengelolaan limbah sesuai dengan aturan yang berlaku; serta Adanya partisipasi publik, transparansi, dan demokratisasi dalam pengelolaan sumber daya alam dan lingkungan hidup patut ditingkatkan.</w:t>
      </w:r>
    </w:p>
    <w:bookmarkEnd w:id="14"/>
    <w:p w:rsidR="00D76B2D" w:rsidRPr="00165650" w:rsidRDefault="00D76B2D" w:rsidP="00D76B2D">
      <w:pPr>
        <w:pStyle w:val="BodyTextIndent"/>
        <w:spacing w:after="0" w:line="360" w:lineRule="auto"/>
        <w:ind w:left="1134" w:firstLine="0"/>
      </w:pPr>
    </w:p>
    <w:p w:rsidR="0084538C" w:rsidRPr="00165650" w:rsidRDefault="0084538C" w:rsidP="00D76B2D">
      <w:pPr>
        <w:pStyle w:val="ListParagraph"/>
        <w:numPr>
          <w:ilvl w:val="0"/>
          <w:numId w:val="2"/>
        </w:numPr>
        <w:spacing w:after="0" w:line="360" w:lineRule="auto"/>
        <w:ind w:left="567" w:hanging="567"/>
        <w:contextualSpacing w:val="0"/>
        <w:rPr>
          <w:rFonts w:ascii="Times New Roman" w:hAnsi="Times New Roman" w:cs="Times New Roman"/>
          <w:b/>
          <w:sz w:val="24"/>
          <w:szCs w:val="24"/>
        </w:rPr>
      </w:pPr>
      <w:r w:rsidRPr="00165650">
        <w:rPr>
          <w:rFonts w:ascii="Times New Roman" w:hAnsi="Times New Roman" w:cs="Times New Roman"/>
          <w:b/>
          <w:sz w:val="24"/>
          <w:szCs w:val="24"/>
        </w:rPr>
        <w:t>Saran</w:t>
      </w:r>
    </w:p>
    <w:p w:rsidR="00D76B2D" w:rsidRPr="00005F62" w:rsidRDefault="00D76B2D" w:rsidP="00A72342">
      <w:pPr>
        <w:pStyle w:val="ListParagraph"/>
        <w:numPr>
          <w:ilvl w:val="0"/>
          <w:numId w:val="25"/>
        </w:numPr>
        <w:autoSpaceDE w:val="0"/>
        <w:autoSpaceDN w:val="0"/>
        <w:adjustRightInd w:val="0"/>
        <w:spacing w:after="0" w:line="360" w:lineRule="auto"/>
        <w:ind w:left="567" w:hanging="567"/>
        <w:contextualSpacing w:val="0"/>
        <w:jc w:val="both"/>
        <w:rPr>
          <w:rFonts w:ascii="Times New Roman" w:hAnsi="Times New Roman"/>
          <w:color w:val="000000"/>
          <w:sz w:val="24"/>
          <w:szCs w:val="24"/>
          <w:lang w:val="id-ID"/>
        </w:rPr>
      </w:pPr>
      <w:r w:rsidRPr="00005F62">
        <w:rPr>
          <w:rFonts w:ascii="Times New Roman" w:hAnsi="Times New Roman"/>
          <w:color w:val="000000"/>
          <w:sz w:val="24"/>
          <w:szCs w:val="24"/>
          <w:lang w:val="id-ID"/>
        </w:rPr>
        <w:t xml:space="preserve">Perlunya Sosialisasi dan kesadaran masyarakat dalam menjaga dan melestarikan lingkungan hidup karena </w:t>
      </w:r>
      <w:r w:rsidRPr="00005F62">
        <w:rPr>
          <w:rFonts w:ascii="Times New Roman" w:hAnsi="Times New Roman"/>
          <w:color w:val="000000"/>
          <w:sz w:val="24"/>
          <w:szCs w:val="24"/>
          <w:lang w:val="id-ID"/>
        </w:rPr>
        <w:lastRenderedPageBreak/>
        <w:t>lingkungan hidup adalah warisan untuk anak cucu nantinya</w:t>
      </w:r>
      <w:r>
        <w:rPr>
          <w:rFonts w:ascii="Times New Roman" w:hAnsi="Times New Roman"/>
          <w:color w:val="000000"/>
          <w:sz w:val="24"/>
          <w:szCs w:val="24"/>
        </w:rPr>
        <w:t>.</w:t>
      </w:r>
    </w:p>
    <w:p w:rsidR="00D76B2D" w:rsidRPr="00005F62" w:rsidRDefault="00D76B2D" w:rsidP="00A72342">
      <w:pPr>
        <w:pStyle w:val="ListParagraph"/>
        <w:numPr>
          <w:ilvl w:val="0"/>
          <w:numId w:val="25"/>
        </w:numPr>
        <w:autoSpaceDE w:val="0"/>
        <w:autoSpaceDN w:val="0"/>
        <w:adjustRightInd w:val="0"/>
        <w:spacing w:after="0" w:line="360" w:lineRule="auto"/>
        <w:ind w:left="567" w:hanging="567"/>
        <w:contextualSpacing w:val="0"/>
        <w:jc w:val="both"/>
        <w:rPr>
          <w:rFonts w:ascii="Times New Roman" w:hAnsi="Times New Roman"/>
          <w:sz w:val="24"/>
          <w:szCs w:val="24"/>
        </w:rPr>
      </w:pPr>
      <w:r w:rsidRPr="00005F62">
        <w:rPr>
          <w:rFonts w:ascii="Times New Roman" w:hAnsi="Times New Roman"/>
          <w:color w:val="000000"/>
          <w:sz w:val="24"/>
          <w:szCs w:val="24"/>
          <w:lang w:val="id-ID"/>
        </w:rPr>
        <w:t xml:space="preserve">Perlu dilakukan perumusan terhadap asas </w:t>
      </w:r>
      <w:r w:rsidRPr="00005F62">
        <w:rPr>
          <w:rFonts w:ascii="Times New Roman" w:hAnsi="Times New Roman"/>
          <w:i/>
          <w:iCs/>
          <w:color w:val="000000"/>
          <w:sz w:val="24"/>
          <w:szCs w:val="24"/>
          <w:lang w:val="id-ID"/>
        </w:rPr>
        <w:t>strict liability</w:t>
      </w:r>
      <w:r w:rsidRPr="00005F62">
        <w:rPr>
          <w:rFonts w:ascii="Times New Roman" w:hAnsi="Times New Roman"/>
          <w:color w:val="000000"/>
          <w:sz w:val="24"/>
          <w:szCs w:val="24"/>
          <w:lang w:val="id-ID"/>
        </w:rPr>
        <w:t xml:space="preserve"> terhadap korporasi sebagai pelaku tindak pidana lingkungan hidup dalam Undang-Undang Nomor 32 Tahun 2009 tentang Perlindungan dan Pengelolaan LingkunganHidup secara eksplisit seperti yang terdapat di dalam Rancangan KUHP agar Hakim mempunyai kesamaan interpretasi dalam memaknai isi dari Pasal 116 ayat (2)Undang-Undang Nomor 32 Tahun 2009</w:t>
      </w:r>
      <w:r>
        <w:rPr>
          <w:rFonts w:ascii="Times New Roman" w:hAnsi="Times New Roman"/>
          <w:color w:val="000000"/>
          <w:sz w:val="24"/>
          <w:szCs w:val="24"/>
          <w:lang w:val="id-ID"/>
        </w:rPr>
        <w:t>,</w:t>
      </w:r>
      <w:r w:rsidRPr="00005F62">
        <w:rPr>
          <w:rFonts w:ascii="Times New Roman" w:hAnsi="Times New Roman"/>
          <w:color w:val="000000"/>
          <w:sz w:val="24"/>
          <w:szCs w:val="24"/>
          <w:lang w:val="id-ID"/>
        </w:rPr>
        <w:t xml:space="preserve"> sehingga penegakan hukum lingkungan melalui hukum pidana dapat berjalan efektif dan terwujud.</w:t>
      </w:r>
    </w:p>
    <w:p w:rsidR="00D76B2D" w:rsidRPr="00005F62" w:rsidRDefault="00D76B2D" w:rsidP="00A72342">
      <w:pPr>
        <w:pStyle w:val="ListParagraph"/>
        <w:numPr>
          <w:ilvl w:val="0"/>
          <w:numId w:val="25"/>
        </w:numPr>
        <w:autoSpaceDE w:val="0"/>
        <w:autoSpaceDN w:val="0"/>
        <w:adjustRightInd w:val="0"/>
        <w:spacing w:after="0" w:line="360" w:lineRule="auto"/>
        <w:ind w:left="567" w:hanging="567"/>
        <w:contextualSpacing w:val="0"/>
        <w:jc w:val="both"/>
        <w:rPr>
          <w:rFonts w:ascii="Times New Roman" w:hAnsi="Times New Roman"/>
          <w:color w:val="000000"/>
          <w:sz w:val="24"/>
          <w:szCs w:val="24"/>
          <w:lang w:val="id-ID"/>
        </w:rPr>
      </w:pPr>
      <w:r w:rsidRPr="00005F62">
        <w:rPr>
          <w:rFonts w:ascii="Times New Roman" w:hAnsi="Times New Roman"/>
          <w:color w:val="000000"/>
          <w:sz w:val="24"/>
          <w:szCs w:val="24"/>
          <w:lang w:val="id-ID"/>
        </w:rPr>
        <w:t>Meningkatkan profesional penyidik dalam menangani tindak pidana lingkungan hidup dalam mengungkap danmemberikan keadilan bagi seluruh masyarakat. Mengefektifkan aparat pemerintah lainnya dalam pengawasan lingkungan hidup. Semua pihak harus mempunyai budaya malu jika melanggar hukum.</w:t>
      </w:r>
    </w:p>
    <w:p w:rsidR="00AB6979" w:rsidRPr="00165650" w:rsidRDefault="00AB6979" w:rsidP="00165650">
      <w:pPr>
        <w:pStyle w:val="Default"/>
        <w:spacing w:line="360" w:lineRule="auto"/>
        <w:ind w:left="1134"/>
        <w:jc w:val="both"/>
      </w:pPr>
    </w:p>
    <w:p w:rsidR="0084538C" w:rsidRPr="00165650" w:rsidRDefault="00560C8F" w:rsidP="00EA46D8">
      <w:pPr>
        <w:spacing w:line="360" w:lineRule="auto"/>
        <w:rPr>
          <w:rFonts w:ascii="Times New Roman" w:hAnsi="Times New Roman" w:cs="Times New Roman"/>
          <w:b/>
          <w:sz w:val="24"/>
          <w:szCs w:val="24"/>
        </w:rPr>
      </w:pPr>
      <w:r w:rsidRPr="00165650">
        <w:rPr>
          <w:rFonts w:ascii="Times New Roman" w:hAnsi="Times New Roman" w:cs="Times New Roman"/>
          <w:b/>
          <w:sz w:val="24"/>
          <w:szCs w:val="24"/>
        </w:rPr>
        <w:t>DAFTAR PUSTAKA</w:t>
      </w:r>
    </w:p>
    <w:p w:rsidR="00D70ED7" w:rsidRPr="00D70ED7" w:rsidRDefault="00D70ED7" w:rsidP="00D70ED7">
      <w:pPr>
        <w:autoSpaceDE w:val="0"/>
        <w:autoSpaceDN w:val="0"/>
        <w:adjustRightInd w:val="0"/>
        <w:spacing w:after="0" w:line="240" w:lineRule="auto"/>
        <w:ind w:left="1134" w:hanging="1134"/>
        <w:jc w:val="both"/>
        <w:rPr>
          <w:rFonts w:ascii="Times New Roman" w:hAnsi="Times New Roman"/>
          <w:sz w:val="24"/>
          <w:szCs w:val="24"/>
        </w:rPr>
      </w:pPr>
      <w:r w:rsidRPr="00D70ED7">
        <w:rPr>
          <w:rFonts w:ascii="Times New Roman" w:hAnsi="Times New Roman"/>
          <w:sz w:val="24"/>
          <w:szCs w:val="24"/>
        </w:rPr>
        <w:t xml:space="preserve">Abdurrahman, </w:t>
      </w:r>
      <w:r w:rsidRPr="00D70ED7">
        <w:rPr>
          <w:rFonts w:ascii="Times New Roman" w:hAnsi="Times New Roman"/>
          <w:i/>
          <w:iCs/>
          <w:sz w:val="24"/>
          <w:szCs w:val="24"/>
        </w:rPr>
        <w:t>Pengantar Hukum Lingkungan</w:t>
      </w:r>
      <w:r w:rsidRPr="00D70ED7">
        <w:rPr>
          <w:rFonts w:ascii="Times New Roman" w:hAnsi="Times New Roman"/>
          <w:sz w:val="24"/>
          <w:szCs w:val="24"/>
        </w:rPr>
        <w:t>, Citra Aditya Bakti, Bandung, 1990.</w:t>
      </w:r>
    </w:p>
    <w:p w:rsidR="00D70ED7" w:rsidRPr="00D70ED7" w:rsidRDefault="00D70ED7" w:rsidP="00D70ED7">
      <w:pPr>
        <w:autoSpaceDE w:val="0"/>
        <w:autoSpaceDN w:val="0"/>
        <w:adjustRightInd w:val="0"/>
        <w:spacing w:after="0" w:line="240" w:lineRule="auto"/>
        <w:ind w:left="1134" w:hanging="1134"/>
        <w:jc w:val="both"/>
        <w:rPr>
          <w:rFonts w:ascii="Times New Roman" w:hAnsi="Times New Roman" w:cs="Times New Roman"/>
          <w:sz w:val="24"/>
          <w:szCs w:val="24"/>
        </w:rPr>
      </w:pPr>
      <w:r w:rsidRPr="00D70ED7">
        <w:rPr>
          <w:rFonts w:ascii="Times New Roman" w:hAnsi="Times New Roman" w:cs="Times New Roman"/>
          <w:sz w:val="24"/>
          <w:szCs w:val="24"/>
        </w:rPr>
        <w:t xml:space="preserve">Adji Samekto, </w:t>
      </w:r>
      <w:r w:rsidRPr="00D70ED7">
        <w:rPr>
          <w:rFonts w:ascii="Times New Roman" w:hAnsi="Times New Roman" w:cs="Times New Roman"/>
          <w:i/>
          <w:iCs/>
          <w:sz w:val="24"/>
          <w:szCs w:val="24"/>
        </w:rPr>
        <w:t>Studi Hukum Kritis: Kritik terhadap Hukum Modern</w:t>
      </w:r>
      <w:r w:rsidRPr="00D70ED7">
        <w:rPr>
          <w:rFonts w:ascii="Times New Roman" w:hAnsi="Times New Roman" w:cs="Times New Roman"/>
          <w:sz w:val="24"/>
          <w:szCs w:val="24"/>
        </w:rPr>
        <w:t>, Badan Penerbit Universitas Diponegoro, Semarang, 2003.</w:t>
      </w:r>
    </w:p>
    <w:p w:rsidR="00D70ED7" w:rsidRPr="00D70ED7" w:rsidRDefault="00D70ED7" w:rsidP="00D70ED7">
      <w:pPr>
        <w:autoSpaceDE w:val="0"/>
        <w:autoSpaceDN w:val="0"/>
        <w:adjustRightInd w:val="0"/>
        <w:spacing w:after="0" w:line="240" w:lineRule="auto"/>
        <w:ind w:left="1134" w:hanging="1134"/>
        <w:jc w:val="both"/>
        <w:rPr>
          <w:rFonts w:ascii="Times New Roman" w:hAnsi="Times New Roman"/>
          <w:sz w:val="24"/>
          <w:szCs w:val="24"/>
        </w:rPr>
      </w:pPr>
      <w:r w:rsidRPr="00D70ED7">
        <w:rPr>
          <w:rFonts w:ascii="Times New Roman" w:hAnsi="Times New Roman"/>
          <w:sz w:val="24"/>
          <w:szCs w:val="24"/>
        </w:rPr>
        <w:t xml:space="preserve">Andi Hamzah, </w:t>
      </w:r>
      <w:r w:rsidRPr="00D70ED7">
        <w:rPr>
          <w:rFonts w:ascii="Times New Roman" w:hAnsi="Times New Roman"/>
          <w:i/>
          <w:iCs/>
          <w:sz w:val="24"/>
          <w:szCs w:val="24"/>
        </w:rPr>
        <w:t>Penegakan Hukum Lingkungan</w:t>
      </w:r>
      <w:r w:rsidRPr="00D70ED7">
        <w:rPr>
          <w:rFonts w:ascii="Times New Roman" w:hAnsi="Times New Roman"/>
          <w:sz w:val="24"/>
          <w:szCs w:val="24"/>
        </w:rPr>
        <w:t>, Sinar Grafika, Jakarta, 2005.</w:t>
      </w:r>
    </w:p>
    <w:p w:rsidR="00D70ED7" w:rsidRPr="00D70ED7" w:rsidRDefault="00D70ED7" w:rsidP="00D70ED7">
      <w:pPr>
        <w:autoSpaceDE w:val="0"/>
        <w:autoSpaceDN w:val="0"/>
        <w:adjustRightInd w:val="0"/>
        <w:spacing w:after="0" w:line="240" w:lineRule="auto"/>
        <w:ind w:left="1134" w:hanging="1134"/>
        <w:jc w:val="both"/>
        <w:rPr>
          <w:rFonts w:ascii="Times New Roman" w:hAnsi="Times New Roman"/>
          <w:sz w:val="24"/>
          <w:szCs w:val="24"/>
        </w:rPr>
      </w:pPr>
      <w:r w:rsidRPr="00D70ED7">
        <w:rPr>
          <w:rFonts w:ascii="Times New Roman" w:hAnsi="Times New Roman"/>
          <w:sz w:val="24"/>
          <w:szCs w:val="24"/>
        </w:rPr>
        <w:lastRenderedPageBreak/>
        <w:t xml:space="preserve">Ansorie Sabuan, Syafruddin Pettanase dan Ruben Achmad, </w:t>
      </w:r>
      <w:r w:rsidRPr="00D70ED7">
        <w:rPr>
          <w:rFonts w:ascii="Times New Roman" w:hAnsi="Times New Roman"/>
          <w:i/>
          <w:iCs/>
          <w:sz w:val="24"/>
          <w:szCs w:val="24"/>
        </w:rPr>
        <w:t>Hukum Acara Pidana</w:t>
      </w:r>
      <w:r w:rsidRPr="00D70ED7">
        <w:rPr>
          <w:rFonts w:ascii="Times New Roman" w:hAnsi="Times New Roman"/>
          <w:sz w:val="24"/>
          <w:szCs w:val="24"/>
        </w:rPr>
        <w:t>, Angkasa, Bandung, 1990.</w:t>
      </w:r>
    </w:p>
    <w:p w:rsidR="00D70ED7" w:rsidRPr="00D70ED7" w:rsidRDefault="00D70ED7" w:rsidP="00D70ED7">
      <w:pPr>
        <w:autoSpaceDE w:val="0"/>
        <w:autoSpaceDN w:val="0"/>
        <w:adjustRightInd w:val="0"/>
        <w:spacing w:after="0" w:line="240" w:lineRule="auto"/>
        <w:ind w:left="1134" w:hanging="1134"/>
        <w:jc w:val="both"/>
        <w:rPr>
          <w:rFonts w:ascii="Times New Roman" w:hAnsi="Times New Roman"/>
          <w:sz w:val="24"/>
          <w:szCs w:val="24"/>
        </w:rPr>
      </w:pPr>
      <w:r w:rsidRPr="00D70ED7">
        <w:rPr>
          <w:rFonts w:ascii="Times New Roman" w:hAnsi="Times New Roman"/>
          <w:sz w:val="24"/>
          <w:szCs w:val="24"/>
        </w:rPr>
        <w:t xml:space="preserve">Barda Nawawi Arief, </w:t>
      </w:r>
      <w:r w:rsidRPr="00D70ED7">
        <w:rPr>
          <w:rFonts w:ascii="Times New Roman" w:hAnsi="Times New Roman"/>
          <w:i/>
          <w:iCs/>
          <w:sz w:val="24"/>
          <w:szCs w:val="24"/>
        </w:rPr>
        <w:t>Perbandingan Hukum Pidana</w:t>
      </w:r>
      <w:r w:rsidRPr="00D70ED7">
        <w:rPr>
          <w:rFonts w:ascii="Times New Roman" w:hAnsi="Times New Roman"/>
          <w:sz w:val="24"/>
          <w:szCs w:val="24"/>
        </w:rPr>
        <w:t>, Cetakan Kesembilan, Raja Grafindo Persada, Jakarta, 2011</w:t>
      </w:r>
      <w:r w:rsidRPr="00D70ED7">
        <w:rPr>
          <w:rFonts w:ascii="Times New Roman" w:hAnsi="Times New Roman"/>
          <w:iCs/>
          <w:sz w:val="24"/>
          <w:szCs w:val="24"/>
        </w:rPr>
        <w:t>.</w:t>
      </w:r>
    </w:p>
    <w:p w:rsidR="00D70ED7" w:rsidRPr="00D70ED7" w:rsidRDefault="00D70ED7" w:rsidP="00D70ED7">
      <w:pPr>
        <w:autoSpaceDE w:val="0"/>
        <w:autoSpaceDN w:val="0"/>
        <w:adjustRightInd w:val="0"/>
        <w:spacing w:after="0" w:line="240" w:lineRule="auto"/>
        <w:ind w:left="1134" w:hanging="1134"/>
        <w:jc w:val="both"/>
        <w:rPr>
          <w:rFonts w:ascii="Times New Roman" w:hAnsi="Times New Roman"/>
          <w:sz w:val="24"/>
          <w:szCs w:val="24"/>
        </w:rPr>
      </w:pPr>
      <w:r w:rsidRPr="00D70ED7">
        <w:rPr>
          <w:rFonts w:ascii="Times New Roman" w:hAnsi="Times New Roman"/>
          <w:sz w:val="24"/>
          <w:szCs w:val="24"/>
        </w:rPr>
        <w:t xml:space="preserve">Hamdan, </w:t>
      </w:r>
      <w:r w:rsidRPr="00D70ED7">
        <w:rPr>
          <w:rFonts w:ascii="Times New Roman" w:hAnsi="Times New Roman"/>
          <w:i/>
          <w:iCs/>
          <w:sz w:val="24"/>
          <w:szCs w:val="24"/>
        </w:rPr>
        <w:t>Tindak Pidana Pencemaran Lingkungan Hidup</w:t>
      </w:r>
      <w:r w:rsidRPr="00D70ED7">
        <w:rPr>
          <w:rFonts w:ascii="Times New Roman" w:hAnsi="Times New Roman"/>
          <w:sz w:val="24"/>
          <w:szCs w:val="24"/>
        </w:rPr>
        <w:t>, Mandar Maju, Bandung, 2000.</w:t>
      </w:r>
    </w:p>
    <w:p w:rsidR="00D70ED7" w:rsidRPr="00D70ED7" w:rsidRDefault="00D70ED7" w:rsidP="00D70ED7">
      <w:pPr>
        <w:autoSpaceDE w:val="0"/>
        <w:autoSpaceDN w:val="0"/>
        <w:adjustRightInd w:val="0"/>
        <w:spacing w:after="0" w:line="240" w:lineRule="auto"/>
        <w:ind w:left="1134" w:hanging="1134"/>
        <w:jc w:val="both"/>
        <w:rPr>
          <w:rFonts w:ascii="Times New Roman" w:hAnsi="Times New Roman"/>
          <w:sz w:val="24"/>
          <w:szCs w:val="24"/>
        </w:rPr>
      </w:pPr>
      <w:r w:rsidRPr="00D70ED7">
        <w:rPr>
          <w:rFonts w:ascii="Times New Roman" w:hAnsi="Times New Roman"/>
          <w:sz w:val="24"/>
          <w:szCs w:val="24"/>
        </w:rPr>
        <w:t xml:space="preserve">Hamzah Hatrik, </w:t>
      </w:r>
      <w:r w:rsidRPr="00D70ED7">
        <w:rPr>
          <w:rFonts w:ascii="Times New Roman" w:hAnsi="Times New Roman"/>
          <w:i/>
          <w:sz w:val="24"/>
          <w:szCs w:val="24"/>
        </w:rPr>
        <w:t>Asas Pertanggungjawaban Korporasi Dalam Hukum Pidana Indonesia (Strict Liability dan Vicarious Liability),</w:t>
      </w:r>
      <w:r w:rsidRPr="00D70ED7">
        <w:rPr>
          <w:rFonts w:ascii="Times New Roman" w:hAnsi="Times New Roman"/>
          <w:sz w:val="24"/>
          <w:szCs w:val="24"/>
        </w:rPr>
        <w:t xml:space="preserve"> Raja Grafindo Persada, Jakarta, 1996.</w:t>
      </w:r>
    </w:p>
    <w:p w:rsidR="00D70ED7" w:rsidRPr="00D70ED7" w:rsidRDefault="00D70ED7" w:rsidP="00D70ED7">
      <w:pPr>
        <w:autoSpaceDE w:val="0"/>
        <w:autoSpaceDN w:val="0"/>
        <w:adjustRightInd w:val="0"/>
        <w:spacing w:after="0" w:line="240" w:lineRule="auto"/>
        <w:ind w:left="1134" w:hanging="1134"/>
        <w:jc w:val="both"/>
        <w:rPr>
          <w:rFonts w:ascii="Times New Roman" w:hAnsi="Times New Roman"/>
          <w:sz w:val="24"/>
          <w:szCs w:val="24"/>
        </w:rPr>
      </w:pPr>
      <w:r w:rsidRPr="00D70ED7">
        <w:rPr>
          <w:rFonts w:ascii="Times New Roman" w:hAnsi="Times New Roman"/>
          <w:sz w:val="24"/>
          <w:szCs w:val="24"/>
        </w:rPr>
        <w:t xml:space="preserve">James R. Mac Ayeal, </w:t>
      </w:r>
      <w:r w:rsidRPr="00D70ED7">
        <w:rPr>
          <w:rFonts w:ascii="Times New Roman" w:hAnsi="Times New Roman"/>
          <w:i/>
          <w:iCs/>
          <w:sz w:val="24"/>
          <w:szCs w:val="24"/>
        </w:rPr>
        <w:t>The Comprehensive Environmental Reponse, Compensation, and Liability act : the Correct Paradigm of Strict Liability on The Problem of Individual Causation</w:t>
      </w:r>
      <w:r w:rsidRPr="00D70ED7">
        <w:rPr>
          <w:rFonts w:ascii="Times New Roman" w:hAnsi="Times New Roman"/>
          <w:sz w:val="24"/>
          <w:szCs w:val="24"/>
        </w:rPr>
        <w:t>.</w:t>
      </w:r>
    </w:p>
    <w:p w:rsidR="00D70ED7" w:rsidRPr="00D70ED7" w:rsidRDefault="00D70ED7" w:rsidP="00D70ED7">
      <w:pPr>
        <w:autoSpaceDE w:val="0"/>
        <w:autoSpaceDN w:val="0"/>
        <w:adjustRightInd w:val="0"/>
        <w:spacing w:after="0" w:line="240" w:lineRule="auto"/>
        <w:ind w:left="1134" w:hanging="1134"/>
        <w:jc w:val="both"/>
        <w:rPr>
          <w:rFonts w:ascii="Times New Roman" w:hAnsi="Times New Roman"/>
          <w:sz w:val="24"/>
          <w:szCs w:val="24"/>
        </w:rPr>
      </w:pPr>
      <w:r w:rsidRPr="00D70ED7">
        <w:rPr>
          <w:rFonts w:ascii="Times New Roman" w:hAnsi="Times New Roman"/>
          <w:sz w:val="24"/>
          <w:szCs w:val="24"/>
        </w:rPr>
        <w:t xml:space="preserve">Kalyani Robbins, </w:t>
      </w:r>
      <w:r w:rsidRPr="00D70ED7">
        <w:rPr>
          <w:rFonts w:ascii="Times New Roman" w:hAnsi="Times New Roman"/>
          <w:i/>
          <w:iCs/>
          <w:sz w:val="24"/>
          <w:szCs w:val="24"/>
        </w:rPr>
        <w:t>Poved With Good Intention: The Fote of Strict Liability Under the Migratory Bird Treaty Act.</w:t>
      </w:r>
    </w:p>
    <w:p w:rsidR="00D70ED7" w:rsidRPr="00D70ED7" w:rsidRDefault="00D70ED7" w:rsidP="00D70ED7">
      <w:pPr>
        <w:autoSpaceDE w:val="0"/>
        <w:autoSpaceDN w:val="0"/>
        <w:adjustRightInd w:val="0"/>
        <w:spacing w:after="0" w:line="240" w:lineRule="auto"/>
        <w:ind w:left="1134" w:hanging="1134"/>
        <w:jc w:val="both"/>
        <w:rPr>
          <w:rFonts w:ascii="Times New Roman" w:hAnsi="Times New Roman"/>
          <w:sz w:val="24"/>
          <w:szCs w:val="24"/>
        </w:rPr>
      </w:pPr>
      <w:r w:rsidRPr="00D70ED7">
        <w:rPr>
          <w:rFonts w:ascii="Times New Roman" w:hAnsi="Times New Roman"/>
          <w:sz w:val="24"/>
          <w:szCs w:val="24"/>
        </w:rPr>
        <w:t xml:space="preserve">Koesnadi Hardjasoemantri, </w:t>
      </w:r>
      <w:r w:rsidRPr="00D70ED7">
        <w:rPr>
          <w:rFonts w:ascii="Times New Roman" w:hAnsi="Times New Roman"/>
          <w:i/>
          <w:iCs/>
          <w:sz w:val="24"/>
          <w:szCs w:val="24"/>
        </w:rPr>
        <w:t>Hukum Tata Lingkungan</w:t>
      </w:r>
      <w:r w:rsidRPr="00D70ED7">
        <w:rPr>
          <w:rFonts w:ascii="Times New Roman" w:hAnsi="Times New Roman"/>
          <w:sz w:val="24"/>
          <w:szCs w:val="24"/>
        </w:rPr>
        <w:t>, Edisi VIII, Cet. XIX, Gajah Mada University Press, Jogyakarta, 2006.</w:t>
      </w:r>
    </w:p>
    <w:p w:rsidR="00D70ED7" w:rsidRPr="00D70ED7" w:rsidRDefault="00D70ED7" w:rsidP="00D70ED7">
      <w:pPr>
        <w:autoSpaceDE w:val="0"/>
        <w:autoSpaceDN w:val="0"/>
        <w:adjustRightInd w:val="0"/>
        <w:spacing w:after="0" w:line="240" w:lineRule="auto"/>
        <w:ind w:left="1134" w:hanging="1134"/>
        <w:jc w:val="both"/>
        <w:rPr>
          <w:rFonts w:ascii="Times New Roman" w:hAnsi="Times New Roman"/>
          <w:sz w:val="24"/>
          <w:szCs w:val="24"/>
        </w:rPr>
      </w:pPr>
      <w:r w:rsidRPr="00D70ED7">
        <w:rPr>
          <w:rFonts w:ascii="Times New Roman" w:hAnsi="Times New Roman"/>
          <w:sz w:val="24"/>
          <w:szCs w:val="24"/>
        </w:rPr>
        <w:t xml:space="preserve">Mochtar Kusumaatmadja, </w:t>
      </w:r>
      <w:r w:rsidRPr="00D70ED7">
        <w:rPr>
          <w:rFonts w:ascii="Times New Roman" w:hAnsi="Times New Roman"/>
          <w:i/>
          <w:iCs/>
          <w:sz w:val="24"/>
          <w:szCs w:val="24"/>
        </w:rPr>
        <w:t xml:space="preserve">Pengantar Hukum Internasional, </w:t>
      </w:r>
      <w:r w:rsidRPr="00D70ED7">
        <w:rPr>
          <w:rFonts w:ascii="Times New Roman" w:hAnsi="Times New Roman"/>
          <w:sz w:val="24"/>
          <w:szCs w:val="24"/>
        </w:rPr>
        <w:t>Putra Abardin, Bandung, 1999.</w:t>
      </w:r>
    </w:p>
    <w:p w:rsidR="00D70ED7" w:rsidRPr="00D70ED7" w:rsidRDefault="00D70ED7" w:rsidP="00D70ED7">
      <w:pPr>
        <w:autoSpaceDE w:val="0"/>
        <w:autoSpaceDN w:val="0"/>
        <w:adjustRightInd w:val="0"/>
        <w:spacing w:after="0" w:line="240" w:lineRule="auto"/>
        <w:ind w:left="1134" w:hanging="1134"/>
        <w:jc w:val="both"/>
        <w:rPr>
          <w:rFonts w:ascii="Times New Roman" w:hAnsi="Times New Roman"/>
          <w:sz w:val="24"/>
          <w:szCs w:val="24"/>
        </w:rPr>
      </w:pPr>
      <w:r w:rsidRPr="00D70ED7">
        <w:rPr>
          <w:rFonts w:ascii="Times New Roman" w:hAnsi="Times New Roman"/>
          <w:sz w:val="24"/>
          <w:szCs w:val="24"/>
        </w:rPr>
        <w:t xml:space="preserve">Moeljatno, </w:t>
      </w:r>
      <w:r w:rsidRPr="00D70ED7">
        <w:rPr>
          <w:rFonts w:ascii="Times New Roman" w:hAnsi="Times New Roman"/>
          <w:i/>
          <w:iCs/>
          <w:sz w:val="24"/>
          <w:szCs w:val="24"/>
        </w:rPr>
        <w:t>Asas-Asas Hukum Pidana</w:t>
      </w:r>
      <w:r w:rsidRPr="00D70ED7">
        <w:rPr>
          <w:rFonts w:ascii="Times New Roman" w:hAnsi="Times New Roman"/>
          <w:sz w:val="24"/>
          <w:szCs w:val="24"/>
        </w:rPr>
        <w:t>, Cetakan Keempat, Bina Aksara, Jakarta, 1987.</w:t>
      </w:r>
    </w:p>
    <w:p w:rsidR="00D70ED7" w:rsidRPr="00D70ED7" w:rsidRDefault="00D70ED7" w:rsidP="00D70ED7">
      <w:pPr>
        <w:autoSpaceDE w:val="0"/>
        <w:autoSpaceDN w:val="0"/>
        <w:adjustRightInd w:val="0"/>
        <w:spacing w:after="0" w:line="240" w:lineRule="auto"/>
        <w:ind w:left="1134" w:hanging="1134"/>
        <w:jc w:val="both"/>
        <w:rPr>
          <w:rFonts w:ascii="Times New Roman" w:hAnsi="Times New Roman"/>
          <w:sz w:val="24"/>
          <w:szCs w:val="24"/>
        </w:rPr>
      </w:pPr>
      <w:r w:rsidRPr="00D70ED7">
        <w:rPr>
          <w:rFonts w:ascii="Times New Roman" w:hAnsi="Times New Roman"/>
          <w:sz w:val="24"/>
          <w:szCs w:val="24"/>
        </w:rPr>
        <w:t>Muladi</w:t>
      </w:r>
      <w:r w:rsidRPr="00D70ED7">
        <w:rPr>
          <w:rFonts w:ascii="Times New Roman" w:hAnsi="Times New Roman"/>
          <w:spacing w:val="2"/>
          <w:sz w:val="24"/>
          <w:szCs w:val="24"/>
        </w:rPr>
        <w:t xml:space="preserve"> dan Dwidja Prayitno,</w:t>
      </w:r>
      <w:r w:rsidRPr="00D70ED7">
        <w:rPr>
          <w:rFonts w:ascii="Times New Roman" w:hAnsi="Times New Roman"/>
          <w:i/>
          <w:iCs/>
          <w:sz w:val="24"/>
          <w:szCs w:val="24"/>
        </w:rPr>
        <w:t xml:space="preserve"> Pertangungjawaban Korporasi Dalam Hukum Pidana, </w:t>
      </w:r>
      <w:r w:rsidRPr="00D70ED7">
        <w:rPr>
          <w:rFonts w:ascii="Times New Roman" w:hAnsi="Times New Roman"/>
          <w:spacing w:val="2"/>
          <w:sz w:val="24"/>
          <w:szCs w:val="24"/>
        </w:rPr>
        <w:t xml:space="preserve">Sekolah Tinggi Hukum, Bandung, </w:t>
      </w:r>
      <w:r w:rsidRPr="00D70ED7">
        <w:rPr>
          <w:rFonts w:ascii="Times New Roman" w:hAnsi="Times New Roman"/>
          <w:iCs/>
          <w:sz w:val="24"/>
          <w:szCs w:val="24"/>
        </w:rPr>
        <w:t>1991.</w:t>
      </w:r>
    </w:p>
    <w:p w:rsidR="00D70ED7" w:rsidRPr="00D70ED7" w:rsidRDefault="00D70ED7" w:rsidP="00D70ED7">
      <w:pPr>
        <w:autoSpaceDE w:val="0"/>
        <w:autoSpaceDN w:val="0"/>
        <w:adjustRightInd w:val="0"/>
        <w:spacing w:after="0" w:line="240" w:lineRule="auto"/>
        <w:ind w:left="1134" w:hanging="1134"/>
        <w:jc w:val="both"/>
        <w:rPr>
          <w:rFonts w:ascii="Times New Roman" w:hAnsi="Times New Roman"/>
          <w:sz w:val="24"/>
          <w:szCs w:val="24"/>
        </w:rPr>
      </w:pPr>
      <w:r w:rsidRPr="00D70ED7">
        <w:rPr>
          <w:rFonts w:ascii="Times New Roman" w:hAnsi="Times New Roman"/>
          <w:sz w:val="24"/>
          <w:szCs w:val="24"/>
        </w:rPr>
        <w:t xml:space="preserve">Nurjaya I. N., </w:t>
      </w:r>
      <w:r w:rsidRPr="00D70ED7">
        <w:rPr>
          <w:rFonts w:ascii="Times New Roman" w:hAnsi="Times New Roman"/>
          <w:i/>
          <w:iCs/>
          <w:sz w:val="24"/>
          <w:szCs w:val="24"/>
        </w:rPr>
        <w:t>Pengelolaan Sumber Daya Alam Dalam Perspektif Antropologi Hukum</w:t>
      </w:r>
      <w:r w:rsidRPr="00D70ED7">
        <w:rPr>
          <w:rFonts w:ascii="Times New Roman" w:hAnsi="Times New Roman"/>
          <w:sz w:val="24"/>
          <w:szCs w:val="24"/>
        </w:rPr>
        <w:t>, Prestasi Pustaka Publisher, Jakarta, 2008.</w:t>
      </w:r>
    </w:p>
    <w:p w:rsidR="00D70ED7" w:rsidRPr="00D70ED7" w:rsidRDefault="00D70ED7" w:rsidP="00D70ED7">
      <w:pPr>
        <w:autoSpaceDE w:val="0"/>
        <w:autoSpaceDN w:val="0"/>
        <w:adjustRightInd w:val="0"/>
        <w:spacing w:after="0" w:line="240" w:lineRule="auto"/>
        <w:ind w:left="1134" w:hanging="1134"/>
        <w:jc w:val="both"/>
        <w:rPr>
          <w:rFonts w:ascii="Times New Roman" w:hAnsi="Times New Roman"/>
          <w:sz w:val="24"/>
          <w:szCs w:val="24"/>
        </w:rPr>
      </w:pPr>
      <w:r w:rsidRPr="00D70ED7">
        <w:rPr>
          <w:rFonts w:ascii="Times New Roman" w:hAnsi="Times New Roman"/>
          <w:sz w:val="24"/>
          <w:szCs w:val="24"/>
        </w:rPr>
        <w:t xml:space="preserve">Rachmat Setiawan, </w:t>
      </w:r>
      <w:r w:rsidRPr="00D70ED7">
        <w:rPr>
          <w:rFonts w:ascii="Times New Roman" w:hAnsi="Times New Roman"/>
          <w:i/>
          <w:iCs/>
          <w:sz w:val="24"/>
          <w:szCs w:val="24"/>
        </w:rPr>
        <w:t>Tinjauan Elementer Perbuatan Melawan Hukum</w:t>
      </w:r>
      <w:r w:rsidRPr="00D70ED7">
        <w:rPr>
          <w:rFonts w:ascii="Times New Roman" w:hAnsi="Times New Roman"/>
          <w:sz w:val="24"/>
          <w:szCs w:val="24"/>
        </w:rPr>
        <w:t xml:space="preserve">, </w:t>
      </w:r>
      <w:bookmarkStart w:id="15" w:name="_GoBack"/>
      <w:bookmarkEnd w:id="15"/>
      <w:r w:rsidRPr="00D70ED7">
        <w:rPr>
          <w:rFonts w:ascii="Times New Roman" w:hAnsi="Times New Roman"/>
          <w:sz w:val="24"/>
          <w:szCs w:val="24"/>
        </w:rPr>
        <w:t>Alumni, Bandung, 1982.</w:t>
      </w:r>
    </w:p>
    <w:p w:rsidR="00D70ED7" w:rsidRPr="00D70ED7" w:rsidRDefault="00D70ED7" w:rsidP="00D70ED7">
      <w:pPr>
        <w:autoSpaceDE w:val="0"/>
        <w:autoSpaceDN w:val="0"/>
        <w:adjustRightInd w:val="0"/>
        <w:spacing w:after="0" w:line="240" w:lineRule="auto"/>
        <w:ind w:left="1134" w:hanging="1134"/>
        <w:jc w:val="both"/>
        <w:rPr>
          <w:rFonts w:ascii="Times New Roman" w:hAnsi="Times New Roman"/>
          <w:sz w:val="24"/>
          <w:szCs w:val="24"/>
        </w:rPr>
      </w:pPr>
      <w:r w:rsidRPr="00D70ED7">
        <w:rPr>
          <w:rFonts w:ascii="Times New Roman" w:hAnsi="Times New Roman"/>
          <w:sz w:val="24"/>
          <w:szCs w:val="24"/>
        </w:rPr>
        <w:t xml:space="preserve">Richard A. Posner, </w:t>
      </w:r>
      <w:r w:rsidRPr="00D70ED7">
        <w:rPr>
          <w:rFonts w:ascii="Times New Roman" w:hAnsi="Times New Roman"/>
          <w:i/>
          <w:iCs/>
          <w:sz w:val="24"/>
          <w:szCs w:val="24"/>
        </w:rPr>
        <w:t>Teori Kesalahan</w:t>
      </w:r>
      <w:r w:rsidRPr="00D70ED7">
        <w:rPr>
          <w:rFonts w:ascii="Times New Roman" w:hAnsi="Times New Roman"/>
          <w:sz w:val="24"/>
          <w:szCs w:val="24"/>
        </w:rPr>
        <w:t>, Brown and Company, Boston, 1990.</w:t>
      </w:r>
    </w:p>
    <w:p w:rsidR="00D70ED7" w:rsidRPr="00D70ED7" w:rsidRDefault="00D70ED7" w:rsidP="00D70ED7">
      <w:pPr>
        <w:autoSpaceDE w:val="0"/>
        <w:autoSpaceDN w:val="0"/>
        <w:adjustRightInd w:val="0"/>
        <w:spacing w:after="0" w:line="240" w:lineRule="auto"/>
        <w:ind w:left="1134" w:hanging="1134"/>
        <w:jc w:val="both"/>
        <w:rPr>
          <w:rFonts w:ascii="Times New Roman" w:hAnsi="Times New Roman"/>
          <w:sz w:val="24"/>
          <w:szCs w:val="24"/>
        </w:rPr>
      </w:pPr>
      <w:r w:rsidRPr="00D70ED7">
        <w:rPr>
          <w:rFonts w:ascii="Times New Roman" w:hAnsi="Times New Roman"/>
          <w:sz w:val="24"/>
          <w:szCs w:val="24"/>
        </w:rPr>
        <w:t xml:space="preserve">Romli Atmasasmita, </w:t>
      </w:r>
      <w:r w:rsidRPr="00D70ED7">
        <w:rPr>
          <w:rFonts w:ascii="Times New Roman" w:hAnsi="Times New Roman"/>
          <w:i/>
          <w:iCs/>
          <w:sz w:val="24"/>
          <w:szCs w:val="24"/>
        </w:rPr>
        <w:t>Perbandingan Hukum Pidana</w:t>
      </w:r>
      <w:r w:rsidRPr="00D70ED7">
        <w:rPr>
          <w:rFonts w:ascii="Times New Roman" w:hAnsi="Times New Roman"/>
          <w:sz w:val="24"/>
          <w:szCs w:val="24"/>
        </w:rPr>
        <w:t>, Mandar Maju, Bandung, 2000.</w:t>
      </w:r>
    </w:p>
    <w:p w:rsidR="00D70ED7" w:rsidRPr="00D70ED7" w:rsidRDefault="00D70ED7" w:rsidP="00D70ED7">
      <w:pPr>
        <w:autoSpaceDE w:val="0"/>
        <w:autoSpaceDN w:val="0"/>
        <w:adjustRightInd w:val="0"/>
        <w:spacing w:after="0" w:line="240" w:lineRule="auto"/>
        <w:ind w:left="1134" w:hanging="1134"/>
        <w:jc w:val="both"/>
        <w:rPr>
          <w:rFonts w:ascii="Times New Roman" w:hAnsi="Times New Roman"/>
          <w:sz w:val="24"/>
          <w:szCs w:val="24"/>
        </w:rPr>
      </w:pPr>
      <w:r w:rsidRPr="00D70ED7">
        <w:rPr>
          <w:rFonts w:ascii="Times New Roman" w:hAnsi="Times New Roman"/>
          <w:sz w:val="24"/>
          <w:szCs w:val="24"/>
        </w:rPr>
        <w:t>Salim HS,</w:t>
      </w:r>
      <w:r w:rsidRPr="00D70ED7">
        <w:rPr>
          <w:rFonts w:ascii="Times New Roman" w:hAnsi="Times New Roman"/>
          <w:i/>
          <w:iCs/>
          <w:sz w:val="24"/>
          <w:szCs w:val="24"/>
        </w:rPr>
        <w:t xml:space="preserve"> Pengantar Hukum Perdata Tertulis (BW)</w:t>
      </w:r>
      <w:r w:rsidRPr="00D70ED7">
        <w:rPr>
          <w:rFonts w:ascii="Times New Roman" w:hAnsi="Times New Roman"/>
          <w:sz w:val="24"/>
          <w:szCs w:val="24"/>
        </w:rPr>
        <w:t>, Sinar Grafika, Jakarta, 2008.</w:t>
      </w:r>
    </w:p>
    <w:p w:rsidR="00D70ED7" w:rsidRPr="00D70ED7" w:rsidRDefault="00D70ED7" w:rsidP="00D70ED7">
      <w:pPr>
        <w:autoSpaceDE w:val="0"/>
        <w:autoSpaceDN w:val="0"/>
        <w:adjustRightInd w:val="0"/>
        <w:spacing w:after="0" w:line="240" w:lineRule="auto"/>
        <w:ind w:left="1134" w:hanging="1134"/>
        <w:jc w:val="both"/>
        <w:rPr>
          <w:rFonts w:ascii="Times New Roman" w:hAnsi="Times New Roman"/>
          <w:sz w:val="24"/>
          <w:szCs w:val="24"/>
        </w:rPr>
      </w:pPr>
      <w:r w:rsidRPr="00D70ED7">
        <w:rPr>
          <w:rFonts w:ascii="Times New Roman" w:hAnsi="Times New Roman"/>
          <w:sz w:val="24"/>
          <w:szCs w:val="24"/>
        </w:rPr>
        <w:lastRenderedPageBreak/>
        <w:t xml:space="preserve">Siahaan N.H.T, </w:t>
      </w:r>
      <w:r w:rsidRPr="00D70ED7">
        <w:rPr>
          <w:rFonts w:ascii="Times New Roman" w:hAnsi="Times New Roman"/>
          <w:i/>
          <w:iCs/>
          <w:sz w:val="24"/>
          <w:szCs w:val="24"/>
        </w:rPr>
        <w:t>Hukum Lingkungan dan Ekologi Pembangunan</w:t>
      </w:r>
      <w:r w:rsidRPr="00D70ED7">
        <w:rPr>
          <w:rFonts w:ascii="Times New Roman" w:hAnsi="Times New Roman"/>
          <w:sz w:val="24"/>
          <w:szCs w:val="24"/>
        </w:rPr>
        <w:t xml:space="preserve">, Edisi </w:t>
      </w:r>
    </w:p>
    <w:p w:rsidR="00D70ED7" w:rsidRPr="00D70ED7" w:rsidRDefault="00D70ED7" w:rsidP="00D70ED7">
      <w:pPr>
        <w:autoSpaceDE w:val="0"/>
        <w:autoSpaceDN w:val="0"/>
        <w:adjustRightInd w:val="0"/>
        <w:spacing w:after="0" w:line="240" w:lineRule="auto"/>
        <w:ind w:left="1134" w:hanging="1134"/>
        <w:jc w:val="both"/>
        <w:rPr>
          <w:rFonts w:ascii="Times New Roman" w:hAnsi="Times New Roman"/>
          <w:sz w:val="24"/>
          <w:szCs w:val="24"/>
        </w:rPr>
      </w:pPr>
      <w:r w:rsidRPr="00D70ED7">
        <w:rPr>
          <w:rFonts w:ascii="Times New Roman" w:hAnsi="Times New Roman"/>
          <w:sz w:val="24"/>
          <w:szCs w:val="24"/>
        </w:rPr>
        <w:t>Sianturi</w:t>
      </w:r>
      <w:r w:rsidRPr="00D70ED7">
        <w:rPr>
          <w:rFonts w:ascii="Times New Roman" w:hAnsi="Times New Roman"/>
          <w:color w:val="231F20"/>
          <w:sz w:val="24"/>
          <w:szCs w:val="24"/>
        </w:rPr>
        <w:t xml:space="preserve">, </w:t>
      </w:r>
      <w:r w:rsidRPr="00D70ED7">
        <w:rPr>
          <w:rFonts w:ascii="Times New Roman" w:hAnsi="Times New Roman"/>
          <w:i/>
          <w:iCs/>
          <w:color w:val="231F20"/>
          <w:sz w:val="24"/>
          <w:szCs w:val="24"/>
        </w:rPr>
        <w:t>Asas-asas Hukum Pidana di Indonesia dan Penerapannya</w:t>
      </w:r>
      <w:r w:rsidRPr="00D70ED7">
        <w:rPr>
          <w:rFonts w:ascii="Times New Roman" w:hAnsi="Times New Roman"/>
          <w:color w:val="231F20"/>
          <w:sz w:val="24"/>
          <w:szCs w:val="24"/>
        </w:rPr>
        <w:t>, Story Grafika, Jakarta, 2002.</w:t>
      </w:r>
    </w:p>
    <w:p w:rsidR="00D70ED7" w:rsidRPr="00D70ED7" w:rsidRDefault="00D70ED7" w:rsidP="00D70ED7">
      <w:pPr>
        <w:autoSpaceDE w:val="0"/>
        <w:autoSpaceDN w:val="0"/>
        <w:adjustRightInd w:val="0"/>
        <w:spacing w:after="0" w:line="240" w:lineRule="auto"/>
        <w:ind w:left="1134" w:hanging="1134"/>
        <w:jc w:val="both"/>
        <w:rPr>
          <w:rFonts w:ascii="Times New Roman" w:hAnsi="Times New Roman"/>
          <w:sz w:val="24"/>
          <w:szCs w:val="24"/>
        </w:rPr>
      </w:pPr>
      <w:r w:rsidRPr="00D70ED7">
        <w:rPr>
          <w:rFonts w:ascii="Times New Roman" w:hAnsi="Times New Roman"/>
          <w:sz w:val="24"/>
          <w:szCs w:val="24"/>
        </w:rPr>
        <w:t>Sonny</w:t>
      </w:r>
      <w:r w:rsidRPr="00D70ED7">
        <w:rPr>
          <w:rFonts w:ascii="Times New Roman" w:hAnsi="Times New Roman"/>
          <w:sz w:val="24"/>
          <w:szCs w:val="24"/>
          <w:lang w:val="sv-SE"/>
        </w:rPr>
        <w:t xml:space="preserve"> Keraf, A., </w:t>
      </w:r>
      <w:r w:rsidRPr="00D70ED7">
        <w:rPr>
          <w:rFonts w:ascii="Times New Roman" w:hAnsi="Times New Roman"/>
          <w:i/>
          <w:iCs/>
          <w:spacing w:val="-4"/>
          <w:sz w:val="24"/>
          <w:szCs w:val="24"/>
          <w:lang w:val="sv-SE"/>
        </w:rPr>
        <w:t xml:space="preserve">Etika Bisnis Tuntutan dan Relevansirrya, </w:t>
      </w:r>
      <w:r w:rsidRPr="00D70ED7">
        <w:rPr>
          <w:rFonts w:ascii="Times New Roman" w:hAnsi="Times New Roman"/>
          <w:sz w:val="24"/>
          <w:szCs w:val="24"/>
          <w:lang w:val="sv-SE"/>
        </w:rPr>
        <w:t>Kanisius, Yogyakarta, 1998.</w:t>
      </w:r>
    </w:p>
    <w:p w:rsidR="00D70ED7" w:rsidRPr="00D70ED7" w:rsidRDefault="00D70ED7" w:rsidP="00D70ED7">
      <w:pPr>
        <w:autoSpaceDE w:val="0"/>
        <w:autoSpaceDN w:val="0"/>
        <w:adjustRightInd w:val="0"/>
        <w:spacing w:after="0" w:line="240" w:lineRule="auto"/>
        <w:ind w:left="1134" w:hanging="1134"/>
        <w:jc w:val="both"/>
        <w:rPr>
          <w:rFonts w:ascii="Times New Roman" w:hAnsi="Times New Roman"/>
          <w:sz w:val="24"/>
          <w:szCs w:val="24"/>
        </w:rPr>
      </w:pPr>
      <w:r w:rsidRPr="00D70ED7">
        <w:rPr>
          <w:rFonts w:ascii="Times New Roman" w:hAnsi="Times New Roman"/>
          <w:sz w:val="24"/>
          <w:szCs w:val="24"/>
        </w:rPr>
        <w:t xml:space="preserve">Takdir Rahmadi, </w:t>
      </w:r>
      <w:r w:rsidRPr="00D70ED7">
        <w:rPr>
          <w:rFonts w:ascii="Times New Roman" w:hAnsi="Times New Roman"/>
          <w:i/>
          <w:iCs/>
          <w:sz w:val="24"/>
          <w:szCs w:val="24"/>
        </w:rPr>
        <w:t>Hukum Lingkungan di Indonesia</w:t>
      </w:r>
      <w:r w:rsidRPr="00D70ED7">
        <w:rPr>
          <w:rFonts w:ascii="Times New Roman" w:hAnsi="Times New Roman"/>
          <w:sz w:val="24"/>
          <w:szCs w:val="24"/>
        </w:rPr>
        <w:t>, Raja Grafindo Persada, Jakarta, 2011, hlm. 9.</w:t>
      </w:r>
    </w:p>
    <w:p w:rsidR="00D70ED7" w:rsidRPr="00D70ED7" w:rsidRDefault="00D70ED7" w:rsidP="00D70ED7">
      <w:pPr>
        <w:autoSpaceDE w:val="0"/>
        <w:autoSpaceDN w:val="0"/>
        <w:adjustRightInd w:val="0"/>
        <w:spacing w:after="0" w:line="240" w:lineRule="auto"/>
        <w:ind w:left="1134" w:hanging="1134"/>
        <w:jc w:val="both"/>
        <w:rPr>
          <w:rFonts w:ascii="Times New Roman" w:hAnsi="Times New Roman"/>
          <w:sz w:val="24"/>
          <w:szCs w:val="24"/>
        </w:rPr>
      </w:pPr>
      <w:r w:rsidRPr="00D70ED7">
        <w:rPr>
          <w:rFonts w:ascii="Times New Roman" w:hAnsi="Times New Roman"/>
          <w:sz w:val="24"/>
          <w:szCs w:val="24"/>
        </w:rPr>
        <w:t>Wahono</w:t>
      </w:r>
      <w:r w:rsidRPr="00D70ED7">
        <w:rPr>
          <w:rFonts w:ascii="Times New Roman" w:hAnsi="Times New Roman"/>
          <w:spacing w:val="-2"/>
          <w:sz w:val="24"/>
          <w:szCs w:val="24"/>
        </w:rPr>
        <w:t xml:space="preserve"> Baoed, </w:t>
      </w:r>
      <w:r w:rsidRPr="00D70ED7">
        <w:rPr>
          <w:rFonts w:ascii="Times New Roman" w:hAnsi="Times New Roman"/>
          <w:i/>
          <w:iCs/>
          <w:spacing w:val="-2"/>
          <w:sz w:val="24"/>
          <w:szCs w:val="24"/>
        </w:rPr>
        <w:t xml:space="preserve">Penegakan Hukum Lingkungan melalui Ketentuan-ketentuan Hukum Pidana, </w:t>
      </w:r>
      <w:r w:rsidRPr="00D70ED7">
        <w:rPr>
          <w:rFonts w:ascii="Times New Roman" w:hAnsi="Times New Roman"/>
          <w:spacing w:val="-2"/>
          <w:sz w:val="24"/>
          <w:szCs w:val="24"/>
        </w:rPr>
        <w:t xml:space="preserve">Mahkamah Agung RI, Jakarta, </w:t>
      </w:r>
      <w:r w:rsidRPr="00D70ED7">
        <w:rPr>
          <w:rFonts w:ascii="Times New Roman" w:hAnsi="Times New Roman"/>
          <w:iCs/>
          <w:spacing w:val="-2"/>
          <w:sz w:val="24"/>
          <w:szCs w:val="24"/>
        </w:rPr>
        <w:t>1996.</w:t>
      </w:r>
    </w:p>
    <w:p w:rsidR="00AB6979" w:rsidRPr="00AB6979" w:rsidRDefault="00AB6979" w:rsidP="00AB6979">
      <w:pPr>
        <w:pStyle w:val="FootnoteText"/>
        <w:spacing w:line="276" w:lineRule="auto"/>
        <w:ind w:left="851" w:hanging="851"/>
        <w:jc w:val="both"/>
        <w:rPr>
          <w:rFonts w:ascii="Times New Roman" w:hAnsi="Times New Roman"/>
          <w:sz w:val="24"/>
          <w:szCs w:val="24"/>
        </w:rPr>
      </w:pPr>
    </w:p>
    <w:p w:rsidR="00F35592" w:rsidRPr="00165650" w:rsidRDefault="00F35592" w:rsidP="00165650">
      <w:pPr>
        <w:pStyle w:val="FootnoteText"/>
        <w:spacing w:line="360" w:lineRule="auto"/>
        <w:ind w:left="709" w:hanging="709"/>
        <w:jc w:val="both"/>
        <w:rPr>
          <w:rFonts w:ascii="Times New Roman" w:hAnsi="Times New Roman" w:cs="Times New Roman"/>
          <w:b/>
          <w:sz w:val="24"/>
          <w:szCs w:val="24"/>
        </w:rPr>
      </w:pPr>
      <w:r w:rsidRPr="00165650">
        <w:rPr>
          <w:rFonts w:ascii="Times New Roman" w:eastAsia="Times New Roman" w:hAnsi="Times New Roman" w:cs="Times New Roman"/>
          <w:b/>
          <w:sz w:val="24"/>
          <w:szCs w:val="24"/>
          <w:lang w:val="id-ID" w:eastAsia="en-GB"/>
        </w:rPr>
        <w:t>UNDANG-UNDANG</w:t>
      </w:r>
    </w:p>
    <w:p w:rsidR="00D70ED7" w:rsidRDefault="00D70ED7" w:rsidP="00D70ED7">
      <w:pPr>
        <w:pStyle w:val="FootnoteText"/>
        <w:spacing w:after="120" w:line="276" w:lineRule="auto"/>
        <w:ind w:left="1134" w:hanging="1134"/>
        <w:jc w:val="both"/>
        <w:rPr>
          <w:rFonts w:ascii="Times New Roman" w:hAnsi="Times New Roman"/>
          <w:sz w:val="24"/>
          <w:szCs w:val="24"/>
        </w:rPr>
      </w:pPr>
      <w:r w:rsidRPr="00E72C28">
        <w:rPr>
          <w:rFonts w:ascii="Times New Roman" w:hAnsi="Times New Roman"/>
          <w:sz w:val="24"/>
          <w:szCs w:val="24"/>
        </w:rPr>
        <w:t>Undang-Undang</w:t>
      </w:r>
      <w:r>
        <w:rPr>
          <w:rFonts w:ascii="Times New Roman" w:hAnsi="Times New Roman"/>
          <w:sz w:val="24"/>
          <w:szCs w:val="24"/>
        </w:rPr>
        <w:t xml:space="preserve"> Dasar Republik Indonesia 1945</w:t>
      </w:r>
    </w:p>
    <w:p w:rsidR="00D70ED7" w:rsidRDefault="00D70ED7" w:rsidP="00D70ED7">
      <w:pPr>
        <w:pStyle w:val="FootnoteText"/>
        <w:spacing w:after="120" w:line="276" w:lineRule="auto"/>
        <w:ind w:left="1134" w:hanging="1134"/>
        <w:jc w:val="both"/>
        <w:rPr>
          <w:rFonts w:ascii="Times New Roman" w:hAnsi="Times New Roman"/>
          <w:sz w:val="24"/>
          <w:szCs w:val="24"/>
        </w:rPr>
      </w:pPr>
      <w:r w:rsidRPr="00E72C28">
        <w:rPr>
          <w:rFonts w:ascii="Times New Roman" w:hAnsi="Times New Roman"/>
          <w:sz w:val="24"/>
          <w:szCs w:val="24"/>
        </w:rPr>
        <w:t xml:space="preserve">Undang-Undang Nomor </w:t>
      </w:r>
      <w:r>
        <w:rPr>
          <w:rFonts w:ascii="Times New Roman" w:hAnsi="Times New Roman"/>
          <w:sz w:val="24"/>
          <w:szCs w:val="24"/>
        </w:rPr>
        <w:t>32 Tahun 2009</w:t>
      </w:r>
      <w:r w:rsidRPr="00E72C28">
        <w:rPr>
          <w:rFonts w:ascii="Times New Roman" w:hAnsi="Times New Roman"/>
          <w:sz w:val="24"/>
          <w:szCs w:val="24"/>
        </w:rPr>
        <w:t xml:space="preserve"> tentang </w:t>
      </w:r>
      <w:r>
        <w:rPr>
          <w:rFonts w:ascii="Times New Roman" w:hAnsi="Times New Roman"/>
          <w:sz w:val="24"/>
          <w:szCs w:val="24"/>
        </w:rPr>
        <w:t>Perlindungan dan Pengelolaan Lingkungan Hidup.</w:t>
      </w:r>
    </w:p>
    <w:p w:rsidR="00D70ED7" w:rsidRPr="004C7525" w:rsidRDefault="00D70ED7" w:rsidP="00D70ED7">
      <w:pPr>
        <w:autoSpaceDE w:val="0"/>
        <w:autoSpaceDN w:val="0"/>
        <w:adjustRightInd w:val="0"/>
        <w:spacing w:after="0"/>
        <w:ind w:left="1134" w:hanging="1134"/>
        <w:jc w:val="both"/>
        <w:rPr>
          <w:rFonts w:ascii="Times New Roman" w:hAnsi="Times New Roman"/>
          <w:sz w:val="24"/>
          <w:szCs w:val="24"/>
        </w:rPr>
      </w:pPr>
      <w:r w:rsidRPr="004C7525">
        <w:rPr>
          <w:rFonts w:ascii="Times New Roman" w:hAnsi="Times New Roman"/>
          <w:sz w:val="24"/>
          <w:szCs w:val="24"/>
        </w:rPr>
        <w:t>Peraturan Pemerintah No. 18 Tahun 1999 tentang Pengelolaan Limbah Berbahaya dan Beracun.</w:t>
      </w:r>
    </w:p>
    <w:p w:rsidR="00F35592" w:rsidRPr="00AB6979" w:rsidRDefault="00F35592" w:rsidP="00AB6979">
      <w:pPr>
        <w:pStyle w:val="FootnoteText"/>
        <w:spacing w:line="360" w:lineRule="auto"/>
        <w:ind w:left="1134" w:hanging="1134"/>
        <w:jc w:val="both"/>
        <w:rPr>
          <w:rFonts w:ascii="Times New Roman" w:hAnsi="Times New Roman"/>
          <w:sz w:val="24"/>
          <w:szCs w:val="24"/>
        </w:rPr>
      </w:pPr>
    </w:p>
    <w:sectPr w:rsidR="00F35592" w:rsidRPr="00AB6979" w:rsidSect="00D76B2D">
      <w:headerReference w:type="default" r:id="rId7"/>
      <w:footerReference w:type="default" r:id="rId8"/>
      <w:pgSz w:w="11909" w:h="16834" w:code="9"/>
      <w:pgMar w:top="1134" w:right="851" w:bottom="851" w:left="1134" w:header="1021"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0E6E" w:rsidRDefault="00FB0E6E" w:rsidP="0084538C">
      <w:pPr>
        <w:spacing w:after="0" w:line="240" w:lineRule="auto"/>
      </w:pPr>
      <w:r>
        <w:separator/>
      </w:r>
    </w:p>
  </w:endnote>
  <w:endnote w:type="continuationSeparator" w:id="1">
    <w:p w:rsidR="00FB0E6E" w:rsidRDefault="00FB0E6E" w:rsidP="008453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merigo BT">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387527"/>
      <w:docPartObj>
        <w:docPartGallery w:val="Page Numbers (Bottom of Page)"/>
        <w:docPartUnique/>
      </w:docPartObj>
    </w:sdtPr>
    <w:sdtEndPr>
      <w:rPr>
        <w:rFonts w:ascii="Times New Roman" w:hAnsi="Times New Roman" w:cs="Times New Roman"/>
        <w:noProof/>
        <w:sz w:val="24"/>
        <w:szCs w:val="24"/>
      </w:rPr>
    </w:sdtEndPr>
    <w:sdtContent>
      <w:p w:rsidR="00F35592" w:rsidRPr="00F35592" w:rsidRDefault="00476934">
        <w:pPr>
          <w:pStyle w:val="Footer"/>
          <w:jc w:val="center"/>
          <w:rPr>
            <w:rFonts w:ascii="Times New Roman" w:hAnsi="Times New Roman" w:cs="Times New Roman"/>
            <w:sz w:val="24"/>
            <w:szCs w:val="24"/>
          </w:rPr>
        </w:pPr>
        <w:r w:rsidRPr="00F35592">
          <w:rPr>
            <w:rFonts w:ascii="Times New Roman" w:hAnsi="Times New Roman" w:cs="Times New Roman"/>
            <w:sz w:val="24"/>
            <w:szCs w:val="24"/>
          </w:rPr>
          <w:fldChar w:fldCharType="begin"/>
        </w:r>
        <w:r w:rsidR="00F35592" w:rsidRPr="00F35592">
          <w:rPr>
            <w:rFonts w:ascii="Times New Roman" w:hAnsi="Times New Roman" w:cs="Times New Roman"/>
            <w:sz w:val="24"/>
            <w:szCs w:val="24"/>
          </w:rPr>
          <w:instrText xml:space="preserve"> PAGE   \* MERGEFORMAT </w:instrText>
        </w:r>
        <w:r w:rsidRPr="00F35592">
          <w:rPr>
            <w:rFonts w:ascii="Times New Roman" w:hAnsi="Times New Roman" w:cs="Times New Roman"/>
            <w:sz w:val="24"/>
            <w:szCs w:val="24"/>
          </w:rPr>
          <w:fldChar w:fldCharType="separate"/>
        </w:r>
        <w:r w:rsidR="00E847FF">
          <w:rPr>
            <w:rFonts w:ascii="Times New Roman" w:hAnsi="Times New Roman" w:cs="Times New Roman"/>
            <w:noProof/>
            <w:sz w:val="24"/>
            <w:szCs w:val="24"/>
          </w:rPr>
          <w:t>31</w:t>
        </w:r>
        <w:r w:rsidRPr="00F35592">
          <w:rPr>
            <w:rFonts w:ascii="Times New Roman" w:hAnsi="Times New Roman" w:cs="Times New Roman"/>
            <w:noProof/>
            <w:sz w:val="24"/>
            <w:szCs w:val="24"/>
          </w:rPr>
          <w:fldChar w:fldCharType="end"/>
        </w:r>
      </w:p>
    </w:sdtContent>
  </w:sdt>
  <w:p w:rsidR="00F35592" w:rsidRDefault="00F355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0E6E" w:rsidRDefault="00FB0E6E" w:rsidP="0084538C">
      <w:pPr>
        <w:spacing w:after="0" w:line="240" w:lineRule="auto"/>
      </w:pPr>
      <w:r>
        <w:separator/>
      </w:r>
    </w:p>
  </w:footnote>
  <w:footnote w:type="continuationSeparator" w:id="1">
    <w:p w:rsidR="00FB0E6E" w:rsidRDefault="00FB0E6E" w:rsidP="0084538C">
      <w:pPr>
        <w:spacing w:after="0" w:line="240" w:lineRule="auto"/>
      </w:pPr>
      <w:r>
        <w:continuationSeparator/>
      </w:r>
    </w:p>
  </w:footnote>
  <w:footnote w:id="2">
    <w:p w:rsidR="0084538C" w:rsidRPr="00F35592" w:rsidRDefault="0084538C" w:rsidP="00F35592">
      <w:pPr>
        <w:pStyle w:val="Default"/>
        <w:ind w:firstLine="567"/>
        <w:jc w:val="both"/>
        <w:rPr>
          <w:sz w:val="20"/>
          <w:szCs w:val="20"/>
        </w:rPr>
      </w:pPr>
      <w:r w:rsidRPr="00F35592">
        <w:rPr>
          <w:rStyle w:val="FootnoteReference"/>
          <w:sz w:val="20"/>
          <w:szCs w:val="20"/>
        </w:rPr>
        <w:footnoteRef/>
      </w:r>
      <w:r w:rsidRPr="00F35592">
        <w:rPr>
          <w:sz w:val="20"/>
          <w:szCs w:val="20"/>
        </w:rPr>
        <w:t xml:space="preserve"> Mahasiswa Pascasarjana Universitas Pasundan, Bandung.</w:t>
      </w:r>
    </w:p>
  </w:footnote>
  <w:footnote w:id="3">
    <w:p w:rsidR="00D76B2D" w:rsidRPr="00731656" w:rsidRDefault="00D76B2D" w:rsidP="00D76B2D">
      <w:pPr>
        <w:pStyle w:val="Default"/>
        <w:ind w:firstLine="567"/>
        <w:jc w:val="both"/>
        <w:rPr>
          <w:color w:val="auto"/>
          <w:sz w:val="20"/>
          <w:szCs w:val="20"/>
        </w:rPr>
      </w:pPr>
      <w:r w:rsidRPr="00731656">
        <w:rPr>
          <w:rStyle w:val="FootnoteReference"/>
          <w:color w:val="auto"/>
          <w:sz w:val="20"/>
          <w:szCs w:val="20"/>
        </w:rPr>
        <w:footnoteRef/>
      </w:r>
      <w:r w:rsidRPr="00731656">
        <w:rPr>
          <w:color w:val="auto"/>
          <w:sz w:val="20"/>
          <w:szCs w:val="20"/>
        </w:rPr>
        <w:t xml:space="preserve"> Adji Samekto, </w:t>
      </w:r>
      <w:r w:rsidRPr="00731656">
        <w:rPr>
          <w:i/>
          <w:iCs/>
          <w:color w:val="auto"/>
          <w:sz w:val="20"/>
          <w:szCs w:val="20"/>
        </w:rPr>
        <w:t>Studi Hukum Kritis: Kritik terhadap Hukum Modern</w:t>
      </w:r>
      <w:r w:rsidRPr="00731656">
        <w:rPr>
          <w:color w:val="auto"/>
          <w:sz w:val="20"/>
          <w:szCs w:val="20"/>
        </w:rPr>
        <w:t>, Badan penerbit Universitas Diponegoro, Semarang, 2003, hlm. 24.</w:t>
      </w:r>
    </w:p>
  </w:footnote>
  <w:footnote w:id="4">
    <w:p w:rsidR="00D76B2D" w:rsidRPr="00731656" w:rsidRDefault="00D76B2D" w:rsidP="00D76B2D">
      <w:pPr>
        <w:pStyle w:val="FootnoteText"/>
        <w:ind w:firstLine="567"/>
        <w:jc w:val="both"/>
        <w:rPr>
          <w:rFonts w:ascii="Times New Roman" w:hAnsi="Times New Roman"/>
        </w:rPr>
      </w:pPr>
      <w:r w:rsidRPr="00731656">
        <w:rPr>
          <w:rStyle w:val="FootnoteReference"/>
          <w:rFonts w:ascii="Times New Roman" w:hAnsi="Times New Roman"/>
        </w:rPr>
        <w:footnoteRef/>
      </w:r>
      <w:r w:rsidRPr="00731656">
        <w:rPr>
          <w:rFonts w:ascii="Times New Roman" w:hAnsi="Times New Roman"/>
        </w:rPr>
        <w:t xml:space="preserve">Hamdan, </w:t>
      </w:r>
      <w:r w:rsidRPr="00731656">
        <w:rPr>
          <w:rFonts w:ascii="Times New Roman" w:hAnsi="Times New Roman"/>
          <w:i/>
          <w:iCs/>
        </w:rPr>
        <w:t>Tindak Pidana Pencemaran Lingkungan Hidup</w:t>
      </w:r>
      <w:r w:rsidRPr="00731656">
        <w:rPr>
          <w:rFonts w:ascii="Times New Roman" w:hAnsi="Times New Roman"/>
        </w:rPr>
        <w:t xml:space="preserve">, Mandar Maju, Bandung, 2000, </w:t>
      </w:r>
      <w:r>
        <w:rPr>
          <w:rFonts w:ascii="Times New Roman" w:hAnsi="Times New Roman"/>
        </w:rPr>
        <w:t>hlm</w:t>
      </w:r>
      <w:r w:rsidRPr="00731656">
        <w:rPr>
          <w:rFonts w:ascii="Times New Roman" w:hAnsi="Times New Roman"/>
        </w:rPr>
        <w:t>.18.</w:t>
      </w:r>
    </w:p>
  </w:footnote>
  <w:footnote w:id="5">
    <w:p w:rsidR="00D76B2D" w:rsidRPr="00731656" w:rsidRDefault="00D76B2D" w:rsidP="00D76B2D">
      <w:pPr>
        <w:autoSpaceDE w:val="0"/>
        <w:autoSpaceDN w:val="0"/>
        <w:adjustRightInd w:val="0"/>
        <w:spacing w:after="0" w:line="240" w:lineRule="auto"/>
        <w:ind w:firstLine="567"/>
        <w:jc w:val="both"/>
        <w:rPr>
          <w:rFonts w:ascii="Times New Roman" w:hAnsi="Times New Roman"/>
          <w:sz w:val="20"/>
          <w:szCs w:val="20"/>
        </w:rPr>
      </w:pPr>
      <w:r w:rsidRPr="00731656">
        <w:rPr>
          <w:rStyle w:val="FootnoteReference"/>
          <w:rFonts w:ascii="Times New Roman" w:hAnsi="Times New Roman"/>
          <w:sz w:val="20"/>
          <w:szCs w:val="20"/>
        </w:rPr>
        <w:footnoteRef/>
      </w:r>
      <w:r w:rsidRPr="00731656">
        <w:rPr>
          <w:rFonts w:ascii="Times New Roman" w:hAnsi="Times New Roman"/>
          <w:color w:val="231F20"/>
          <w:sz w:val="20"/>
          <w:szCs w:val="20"/>
        </w:rPr>
        <w:t xml:space="preserve">Sianturi, </w:t>
      </w:r>
      <w:r w:rsidRPr="00731656">
        <w:rPr>
          <w:rFonts w:ascii="Times New Roman" w:hAnsi="Times New Roman"/>
          <w:i/>
          <w:iCs/>
          <w:color w:val="231F20"/>
          <w:sz w:val="20"/>
          <w:szCs w:val="20"/>
        </w:rPr>
        <w:t>Asas-asas Hukum Pidana di Indonesia dan Penerapannya</w:t>
      </w:r>
      <w:r w:rsidRPr="00731656">
        <w:rPr>
          <w:rFonts w:ascii="Times New Roman" w:hAnsi="Times New Roman"/>
          <w:color w:val="231F20"/>
          <w:sz w:val="20"/>
          <w:szCs w:val="20"/>
        </w:rPr>
        <w:t>, Story Grafika, Jakarta, 2002, hlm. 250.</w:t>
      </w:r>
    </w:p>
  </w:footnote>
  <w:footnote w:id="6">
    <w:p w:rsidR="00D76B2D" w:rsidRPr="00731656" w:rsidRDefault="00D76B2D" w:rsidP="00D76B2D">
      <w:pPr>
        <w:pStyle w:val="FootnoteText"/>
        <w:ind w:firstLine="567"/>
        <w:jc w:val="both"/>
        <w:rPr>
          <w:rFonts w:ascii="Times New Roman" w:hAnsi="Times New Roman"/>
        </w:rPr>
      </w:pPr>
      <w:r w:rsidRPr="00731656">
        <w:rPr>
          <w:rStyle w:val="FootnoteReference"/>
          <w:rFonts w:ascii="Times New Roman" w:hAnsi="Times New Roman"/>
        </w:rPr>
        <w:footnoteRef/>
      </w:r>
      <w:r w:rsidRPr="00731656">
        <w:rPr>
          <w:rFonts w:ascii="Times New Roman" w:hAnsi="Times New Roman"/>
        </w:rPr>
        <w:t xml:space="preserve"> Hamzah Hatrik, </w:t>
      </w:r>
      <w:r w:rsidRPr="00731656">
        <w:rPr>
          <w:rFonts w:ascii="Times New Roman" w:hAnsi="Times New Roman"/>
          <w:i/>
        </w:rPr>
        <w:t>Asas Pertanggungjawaban Korporasi Dalam Hukum Pidana Indonesia (Strict Liability dan Vicarious Liability),</w:t>
      </w:r>
      <w:r w:rsidRPr="00731656">
        <w:rPr>
          <w:rFonts w:ascii="Times New Roman" w:hAnsi="Times New Roman"/>
        </w:rPr>
        <w:t xml:space="preserve"> Raja Grafindo Persada, Jakarta, 1996, hlm. 13.</w:t>
      </w:r>
    </w:p>
  </w:footnote>
  <w:footnote w:id="7">
    <w:p w:rsidR="00D76B2D" w:rsidRPr="00731656" w:rsidRDefault="00D76B2D" w:rsidP="00D76B2D">
      <w:pPr>
        <w:pStyle w:val="FootnoteText"/>
        <w:ind w:firstLine="567"/>
        <w:jc w:val="both"/>
        <w:rPr>
          <w:rFonts w:ascii="Times New Roman" w:hAnsi="Times New Roman"/>
        </w:rPr>
      </w:pPr>
      <w:r w:rsidRPr="00731656">
        <w:rPr>
          <w:rStyle w:val="FootnoteReference"/>
          <w:rFonts w:ascii="Times New Roman" w:hAnsi="Times New Roman"/>
        </w:rPr>
        <w:footnoteRef/>
      </w:r>
      <w:r w:rsidRPr="00731656">
        <w:rPr>
          <w:rFonts w:ascii="Times New Roman" w:hAnsi="Times New Roman"/>
        </w:rPr>
        <w:t xml:space="preserve"> Ansorie Sabuan, Syafruddin Pettanase dan Ruben Achmad, </w:t>
      </w:r>
      <w:r w:rsidRPr="00731656">
        <w:rPr>
          <w:rFonts w:ascii="Times New Roman" w:hAnsi="Times New Roman"/>
          <w:i/>
          <w:iCs/>
        </w:rPr>
        <w:t>Hukum Acara Pidana</w:t>
      </w:r>
      <w:r w:rsidRPr="00731656">
        <w:rPr>
          <w:rFonts w:ascii="Times New Roman" w:hAnsi="Times New Roman"/>
        </w:rPr>
        <w:t>, Angkasa, Bandung, 1990, hlm. 64.</w:t>
      </w:r>
    </w:p>
  </w:footnote>
  <w:footnote w:id="8">
    <w:p w:rsidR="00D76B2D" w:rsidRPr="00BB3B18" w:rsidRDefault="00D76B2D" w:rsidP="00D76B2D">
      <w:pPr>
        <w:pStyle w:val="FootnoteText"/>
        <w:ind w:firstLine="567"/>
        <w:jc w:val="both"/>
        <w:rPr>
          <w:rFonts w:ascii="Times New Roman" w:hAnsi="Times New Roman"/>
        </w:rPr>
      </w:pPr>
      <w:r w:rsidRPr="00BB3B18">
        <w:rPr>
          <w:rStyle w:val="FootnoteReference"/>
          <w:rFonts w:ascii="Times New Roman" w:hAnsi="Times New Roman"/>
        </w:rPr>
        <w:footnoteRef/>
      </w:r>
      <w:r w:rsidRPr="00BB3B18">
        <w:rPr>
          <w:rFonts w:ascii="Times New Roman" w:hAnsi="Times New Roman"/>
        </w:rPr>
        <w:t xml:space="preserve"> Ida Bagus Wyasa Putra, </w:t>
      </w:r>
      <w:r w:rsidRPr="00BB3B18">
        <w:rPr>
          <w:rFonts w:ascii="Times New Roman" w:hAnsi="Times New Roman"/>
          <w:i/>
          <w:iCs/>
        </w:rPr>
        <w:t>Op. Cit</w:t>
      </w:r>
      <w:r w:rsidRPr="00BB3B18">
        <w:rPr>
          <w:rFonts w:ascii="Times New Roman" w:hAnsi="Times New Roman"/>
        </w:rPr>
        <w:t>., hlm. 40.</w:t>
      </w:r>
    </w:p>
  </w:footnote>
  <w:footnote w:id="9">
    <w:p w:rsidR="00D76B2D" w:rsidRPr="00BB3B18" w:rsidRDefault="00D76B2D" w:rsidP="00D76B2D">
      <w:pPr>
        <w:pStyle w:val="FootnoteText"/>
        <w:ind w:firstLine="567"/>
        <w:jc w:val="both"/>
        <w:rPr>
          <w:rFonts w:ascii="Times New Roman" w:hAnsi="Times New Roman"/>
        </w:rPr>
      </w:pPr>
      <w:r w:rsidRPr="00BB3B18">
        <w:rPr>
          <w:rStyle w:val="FootnoteReference"/>
          <w:rFonts w:ascii="Times New Roman" w:hAnsi="Times New Roman"/>
        </w:rPr>
        <w:footnoteRef/>
      </w:r>
      <w:r w:rsidRPr="00BB3B18">
        <w:rPr>
          <w:rFonts w:ascii="Times New Roman" w:hAnsi="Times New Roman"/>
        </w:rPr>
        <w:t xml:space="preserve"> Marhaeini Ria Siombo, </w:t>
      </w:r>
      <w:r w:rsidRPr="00BB3B18">
        <w:rPr>
          <w:rFonts w:ascii="Times New Roman" w:hAnsi="Times New Roman"/>
          <w:i/>
          <w:iCs/>
        </w:rPr>
        <w:t>Op. Cit</w:t>
      </w:r>
      <w:r w:rsidRPr="00BB3B18">
        <w:rPr>
          <w:rFonts w:ascii="Times New Roman" w:hAnsi="Times New Roman"/>
        </w:rPr>
        <w:t>., hlm. 18.</w:t>
      </w:r>
    </w:p>
  </w:footnote>
  <w:footnote w:id="10">
    <w:p w:rsidR="00D76B2D" w:rsidRPr="00BB3B18" w:rsidRDefault="00D76B2D" w:rsidP="00D76B2D">
      <w:pPr>
        <w:pStyle w:val="FootnoteText"/>
        <w:ind w:firstLine="567"/>
        <w:jc w:val="both"/>
        <w:rPr>
          <w:rFonts w:ascii="Times New Roman" w:hAnsi="Times New Roman"/>
        </w:rPr>
      </w:pPr>
      <w:r w:rsidRPr="00BB3B18">
        <w:rPr>
          <w:rStyle w:val="FootnoteReference"/>
          <w:rFonts w:ascii="Times New Roman" w:hAnsi="Times New Roman"/>
        </w:rPr>
        <w:footnoteRef/>
      </w:r>
      <w:r w:rsidRPr="00BB3B18">
        <w:rPr>
          <w:rFonts w:ascii="Times New Roman" w:hAnsi="Times New Roman"/>
        </w:rPr>
        <w:t xml:space="preserve"> Mas Achmad Santosa I, </w:t>
      </w:r>
      <w:r w:rsidRPr="00BB3B18">
        <w:rPr>
          <w:rFonts w:ascii="Times New Roman" w:hAnsi="Times New Roman"/>
          <w:i/>
          <w:iCs/>
        </w:rPr>
        <w:t>Op. Cit</w:t>
      </w:r>
      <w:r w:rsidRPr="00BB3B18">
        <w:rPr>
          <w:rFonts w:ascii="Times New Roman" w:hAnsi="Times New Roman"/>
        </w:rPr>
        <w:t>., hlm. 127-128.</w:t>
      </w:r>
    </w:p>
  </w:footnote>
  <w:footnote w:id="11">
    <w:p w:rsidR="00D76B2D" w:rsidRPr="00BB3B18" w:rsidRDefault="00D76B2D" w:rsidP="00D76B2D">
      <w:pPr>
        <w:autoSpaceDE w:val="0"/>
        <w:autoSpaceDN w:val="0"/>
        <w:adjustRightInd w:val="0"/>
        <w:spacing w:after="0" w:line="240" w:lineRule="auto"/>
        <w:ind w:firstLine="567"/>
        <w:jc w:val="both"/>
        <w:rPr>
          <w:rFonts w:ascii="Times New Roman" w:hAnsi="Times New Roman"/>
          <w:sz w:val="20"/>
          <w:szCs w:val="20"/>
        </w:rPr>
      </w:pPr>
      <w:r w:rsidRPr="00BB3B18">
        <w:rPr>
          <w:rStyle w:val="FootnoteReference"/>
          <w:rFonts w:ascii="Times New Roman" w:hAnsi="Times New Roman"/>
          <w:sz w:val="20"/>
          <w:szCs w:val="20"/>
        </w:rPr>
        <w:footnoteRef/>
      </w:r>
      <w:r w:rsidRPr="00BB3B18">
        <w:rPr>
          <w:rFonts w:ascii="Times New Roman" w:hAnsi="Times New Roman"/>
          <w:sz w:val="20"/>
          <w:szCs w:val="20"/>
        </w:rPr>
        <w:t xml:space="preserve"> James R. Mac Ayeal, </w:t>
      </w:r>
      <w:r w:rsidRPr="00BB3B18">
        <w:rPr>
          <w:rFonts w:ascii="Times New Roman" w:hAnsi="Times New Roman"/>
          <w:i/>
          <w:iCs/>
          <w:sz w:val="20"/>
          <w:szCs w:val="20"/>
        </w:rPr>
        <w:t>The Comprehensive Environmental Reponse, Compensation, and Liability act : the Correct Paradigm of Strict Liability on The Problem of Individual Causation</w:t>
      </w:r>
      <w:r w:rsidRPr="00BB3B18">
        <w:rPr>
          <w:rFonts w:ascii="Times New Roman" w:hAnsi="Times New Roman"/>
          <w:sz w:val="20"/>
          <w:szCs w:val="20"/>
        </w:rPr>
        <w:t>, hlm.3.</w:t>
      </w:r>
    </w:p>
  </w:footnote>
  <w:footnote w:id="12">
    <w:p w:rsidR="00D76B2D" w:rsidRPr="00BB3B18" w:rsidRDefault="00D76B2D" w:rsidP="00D76B2D">
      <w:pPr>
        <w:pStyle w:val="FootnoteText"/>
        <w:ind w:firstLine="567"/>
        <w:jc w:val="both"/>
        <w:rPr>
          <w:rFonts w:ascii="Times New Roman" w:hAnsi="Times New Roman"/>
        </w:rPr>
      </w:pPr>
      <w:r w:rsidRPr="00BB3B18">
        <w:rPr>
          <w:rStyle w:val="FootnoteReference"/>
          <w:rFonts w:ascii="Times New Roman" w:hAnsi="Times New Roman"/>
        </w:rPr>
        <w:footnoteRef/>
      </w:r>
      <w:r w:rsidRPr="00BB3B18">
        <w:rPr>
          <w:rFonts w:ascii="Times New Roman" w:hAnsi="Times New Roman"/>
          <w:i/>
          <w:iCs/>
        </w:rPr>
        <w:t>Ibid</w:t>
      </w:r>
      <w:r w:rsidRPr="00BB3B18">
        <w:rPr>
          <w:rFonts w:ascii="Times New Roman" w:hAnsi="Times New Roman"/>
        </w:rPr>
        <w:t>.</w:t>
      </w:r>
    </w:p>
  </w:footnote>
  <w:footnote w:id="13">
    <w:p w:rsidR="00D76B2D" w:rsidRPr="00BB3B18" w:rsidRDefault="00D76B2D" w:rsidP="00D76B2D">
      <w:pPr>
        <w:autoSpaceDE w:val="0"/>
        <w:autoSpaceDN w:val="0"/>
        <w:adjustRightInd w:val="0"/>
        <w:spacing w:after="0" w:line="240" w:lineRule="auto"/>
        <w:ind w:firstLine="567"/>
        <w:jc w:val="both"/>
        <w:rPr>
          <w:rFonts w:ascii="Times New Roman" w:hAnsi="Times New Roman"/>
          <w:sz w:val="20"/>
          <w:szCs w:val="20"/>
        </w:rPr>
      </w:pPr>
      <w:r w:rsidRPr="00BB3B18">
        <w:rPr>
          <w:rStyle w:val="FootnoteReference"/>
          <w:rFonts w:ascii="Times New Roman" w:hAnsi="Times New Roman"/>
          <w:sz w:val="20"/>
          <w:szCs w:val="20"/>
        </w:rPr>
        <w:footnoteRef/>
      </w:r>
      <w:r w:rsidRPr="00BB3B18">
        <w:rPr>
          <w:rFonts w:ascii="Times New Roman" w:hAnsi="Times New Roman"/>
          <w:sz w:val="20"/>
          <w:szCs w:val="20"/>
        </w:rPr>
        <w:t xml:space="preserve"> Kalyani Robbins, </w:t>
      </w:r>
      <w:r w:rsidRPr="00BB3B18">
        <w:rPr>
          <w:rFonts w:ascii="Times New Roman" w:hAnsi="Times New Roman"/>
          <w:i/>
          <w:iCs/>
          <w:sz w:val="20"/>
          <w:szCs w:val="20"/>
        </w:rPr>
        <w:t xml:space="preserve">Poved With Good Intention: The Fote of Strict Liability Under the Migratory Bird Treaty Act, </w:t>
      </w:r>
      <w:r w:rsidRPr="00BB3B18">
        <w:rPr>
          <w:rFonts w:ascii="Times New Roman" w:hAnsi="Times New Roman"/>
          <w:iCs/>
          <w:sz w:val="20"/>
          <w:szCs w:val="20"/>
        </w:rPr>
        <w:t>hlm.</w:t>
      </w:r>
      <w:r w:rsidRPr="00BB3B18">
        <w:rPr>
          <w:rFonts w:ascii="Times New Roman" w:hAnsi="Times New Roman"/>
          <w:sz w:val="20"/>
          <w:szCs w:val="20"/>
        </w:rPr>
        <w:t>6.</w:t>
      </w:r>
    </w:p>
  </w:footnote>
  <w:footnote w:id="14">
    <w:p w:rsidR="00D76B2D" w:rsidRPr="00BB3B18" w:rsidRDefault="00D76B2D" w:rsidP="00D76B2D">
      <w:pPr>
        <w:pStyle w:val="FootnoteText"/>
        <w:ind w:firstLine="567"/>
        <w:jc w:val="both"/>
        <w:rPr>
          <w:rFonts w:ascii="Times New Roman" w:hAnsi="Times New Roman"/>
        </w:rPr>
      </w:pPr>
      <w:r w:rsidRPr="00BB3B18">
        <w:rPr>
          <w:rStyle w:val="FootnoteReference"/>
          <w:rFonts w:ascii="Times New Roman" w:hAnsi="Times New Roman"/>
        </w:rPr>
        <w:footnoteRef/>
      </w:r>
      <w:r w:rsidRPr="00BB3B18">
        <w:rPr>
          <w:rFonts w:ascii="Times New Roman" w:hAnsi="Times New Roman"/>
          <w:i/>
          <w:iCs/>
        </w:rPr>
        <w:t>Ibid</w:t>
      </w:r>
      <w:r w:rsidRPr="00BB3B18">
        <w:rPr>
          <w:rFonts w:ascii="Times New Roman" w:hAnsi="Times New Roman"/>
        </w:rPr>
        <w:t>.</w:t>
      </w:r>
    </w:p>
  </w:footnote>
  <w:footnote w:id="15">
    <w:p w:rsidR="00D76B2D" w:rsidRPr="00BB3B18" w:rsidRDefault="00D76B2D" w:rsidP="00D76B2D">
      <w:pPr>
        <w:pStyle w:val="FootnoteText"/>
        <w:ind w:firstLine="567"/>
        <w:jc w:val="both"/>
        <w:rPr>
          <w:rFonts w:ascii="Times New Roman" w:hAnsi="Times New Roman"/>
        </w:rPr>
      </w:pPr>
      <w:r w:rsidRPr="00BB3B18">
        <w:rPr>
          <w:rStyle w:val="FootnoteReference"/>
          <w:rFonts w:ascii="Times New Roman" w:hAnsi="Times New Roman"/>
        </w:rPr>
        <w:footnoteRef/>
      </w:r>
      <w:r w:rsidRPr="00BB3B18">
        <w:rPr>
          <w:rFonts w:ascii="Times New Roman" w:hAnsi="Times New Roman"/>
        </w:rPr>
        <w:t xml:space="preserve"> Mas Achmad Santosa I, </w:t>
      </w:r>
      <w:r w:rsidRPr="00BB3B18">
        <w:rPr>
          <w:rFonts w:ascii="Times New Roman" w:hAnsi="Times New Roman"/>
          <w:i/>
          <w:iCs/>
        </w:rPr>
        <w:t>Op. Cit</w:t>
      </w:r>
      <w:r w:rsidRPr="00BB3B18">
        <w:rPr>
          <w:rFonts w:ascii="Times New Roman" w:hAnsi="Times New Roman"/>
        </w:rPr>
        <w:t>., hlm. 130-133.</w:t>
      </w:r>
    </w:p>
  </w:footnote>
  <w:footnote w:id="16">
    <w:p w:rsidR="00D76B2D" w:rsidRPr="00BB3B18" w:rsidRDefault="00D76B2D" w:rsidP="00D76B2D">
      <w:pPr>
        <w:pStyle w:val="FootnoteText"/>
        <w:ind w:firstLine="567"/>
        <w:jc w:val="both"/>
        <w:rPr>
          <w:rFonts w:ascii="Times New Roman" w:hAnsi="Times New Roman"/>
        </w:rPr>
      </w:pPr>
      <w:r w:rsidRPr="00BB3B18">
        <w:rPr>
          <w:rStyle w:val="FootnoteReference"/>
          <w:rFonts w:ascii="Times New Roman" w:hAnsi="Times New Roman"/>
        </w:rPr>
        <w:footnoteRef/>
      </w:r>
      <w:r w:rsidRPr="00BB3B18">
        <w:rPr>
          <w:rFonts w:ascii="Times New Roman" w:hAnsi="Times New Roman"/>
        </w:rPr>
        <w:t xml:space="preserve"> Mas Achmad Santosa I, </w:t>
      </w:r>
      <w:r w:rsidRPr="00BB3B18">
        <w:rPr>
          <w:rFonts w:ascii="Times New Roman" w:hAnsi="Times New Roman"/>
          <w:i/>
          <w:iCs/>
        </w:rPr>
        <w:t>Op. Cit</w:t>
      </w:r>
      <w:r w:rsidRPr="00BB3B18">
        <w:rPr>
          <w:rFonts w:ascii="Times New Roman" w:hAnsi="Times New Roman"/>
        </w:rPr>
        <w:t>., hlm. 133.</w:t>
      </w:r>
    </w:p>
  </w:footnote>
  <w:footnote w:id="17">
    <w:p w:rsidR="00D76B2D" w:rsidRPr="00BB3B18" w:rsidRDefault="00D76B2D" w:rsidP="00D76B2D">
      <w:pPr>
        <w:pStyle w:val="FootnoteText"/>
        <w:ind w:firstLine="567"/>
        <w:jc w:val="both"/>
        <w:rPr>
          <w:rFonts w:ascii="Times New Roman" w:hAnsi="Times New Roman"/>
        </w:rPr>
      </w:pPr>
      <w:r w:rsidRPr="00BB3B18">
        <w:rPr>
          <w:rStyle w:val="FootnoteReference"/>
          <w:rFonts w:ascii="Times New Roman" w:hAnsi="Times New Roman"/>
        </w:rPr>
        <w:footnoteRef/>
      </w:r>
      <w:r w:rsidRPr="00BB3B18">
        <w:rPr>
          <w:rFonts w:ascii="Times New Roman" w:hAnsi="Times New Roman"/>
        </w:rPr>
        <w:t>.</w:t>
      </w:r>
      <w:r w:rsidRPr="00BB3B18">
        <w:rPr>
          <w:rFonts w:ascii="Times New Roman" w:hAnsi="Times New Roman"/>
          <w:i/>
        </w:rPr>
        <w:t>Ibid</w:t>
      </w:r>
      <w:r w:rsidRPr="00BB3B18">
        <w:rPr>
          <w:rFonts w:ascii="Times New Roman" w:hAnsi="Times New Roman"/>
        </w:rPr>
        <w:t>, hlm. 134.</w:t>
      </w:r>
    </w:p>
  </w:footnote>
  <w:footnote w:id="18">
    <w:p w:rsidR="00D76B2D" w:rsidRPr="00BB3B18" w:rsidRDefault="00D76B2D" w:rsidP="00D76B2D">
      <w:pPr>
        <w:pStyle w:val="FootnoteText"/>
        <w:ind w:firstLine="567"/>
        <w:jc w:val="both"/>
        <w:rPr>
          <w:rFonts w:ascii="Times New Roman" w:hAnsi="Times New Roman"/>
        </w:rPr>
      </w:pPr>
      <w:r w:rsidRPr="00BB3B18">
        <w:rPr>
          <w:rStyle w:val="FootnoteReference"/>
          <w:rFonts w:ascii="Times New Roman" w:hAnsi="Times New Roman"/>
        </w:rPr>
        <w:footnoteRef/>
      </w:r>
      <w:r w:rsidRPr="00BB3B18">
        <w:rPr>
          <w:rFonts w:ascii="Times New Roman" w:hAnsi="Times New Roman"/>
          <w:i/>
        </w:rPr>
        <w:t>Ibid</w:t>
      </w:r>
      <w:r w:rsidRPr="00BB3B18">
        <w:rPr>
          <w:rFonts w:ascii="Times New Roman" w:hAnsi="Times New Roman"/>
        </w:rPr>
        <w:t>, hlm. 140-141.</w:t>
      </w:r>
    </w:p>
  </w:footnote>
  <w:footnote w:id="19">
    <w:p w:rsidR="00D76B2D" w:rsidRPr="00BB3B18" w:rsidRDefault="00D76B2D" w:rsidP="00D76B2D">
      <w:pPr>
        <w:autoSpaceDE w:val="0"/>
        <w:autoSpaceDN w:val="0"/>
        <w:adjustRightInd w:val="0"/>
        <w:spacing w:after="0" w:line="240" w:lineRule="auto"/>
        <w:ind w:firstLine="567"/>
        <w:jc w:val="both"/>
        <w:rPr>
          <w:rFonts w:ascii="Times New Roman" w:hAnsi="Times New Roman"/>
          <w:sz w:val="20"/>
          <w:szCs w:val="20"/>
        </w:rPr>
      </w:pPr>
      <w:r w:rsidRPr="00BB3B18">
        <w:rPr>
          <w:rStyle w:val="FootnoteReference"/>
          <w:rFonts w:ascii="Times New Roman" w:hAnsi="Times New Roman"/>
          <w:sz w:val="20"/>
          <w:szCs w:val="20"/>
        </w:rPr>
        <w:footnoteRef/>
      </w:r>
      <w:r w:rsidRPr="00BB3B18">
        <w:rPr>
          <w:rFonts w:ascii="Times New Roman" w:hAnsi="Times New Roman"/>
          <w:sz w:val="20"/>
          <w:szCs w:val="20"/>
        </w:rPr>
        <w:t xml:space="preserve"> Mochtar Kusumaatmadja, </w:t>
      </w:r>
      <w:r w:rsidRPr="00BB3B18">
        <w:rPr>
          <w:rFonts w:ascii="Times New Roman" w:hAnsi="Times New Roman"/>
          <w:i/>
          <w:iCs/>
          <w:sz w:val="20"/>
          <w:szCs w:val="20"/>
        </w:rPr>
        <w:t xml:space="preserve">Pengantar Hukum Internasional, </w:t>
      </w:r>
      <w:r w:rsidRPr="00BB3B18">
        <w:rPr>
          <w:rFonts w:ascii="Times New Roman" w:hAnsi="Times New Roman"/>
          <w:sz w:val="20"/>
          <w:szCs w:val="20"/>
        </w:rPr>
        <w:t>Putra Abardin, Bandung, 1999, hlm. 33.</w:t>
      </w:r>
    </w:p>
  </w:footnote>
  <w:footnote w:id="20">
    <w:p w:rsidR="00D76B2D" w:rsidRPr="00BB3B18" w:rsidRDefault="00D76B2D" w:rsidP="00D76B2D">
      <w:pPr>
        <w:pStyle w:val="FootnoteText"/>
        <w:ind w:firstLine="567"/>
        <w:jc w:val="both"/>
        <w:rPr>
          <w:rFonts w:ascii="Times New Roman" w:hAnsi="Times New Roman"/>
        </w:rPr>
      </w:pPr>
      <w:r w:rsidRPr="00BB3B18">
        <w:rPr>
          <w:rStyle w:val="FootnoteReference"/>
          <w:rFonts w:ascii="Times New Roman" w:hAnsi="Times New Roman"/>
        </w:rPr>
        <w:footnoteRef/>
      </w:r>
      <w:r w:rsidRPr="00BB3B18">
        <w:rPr>
          <w:rFonts w:ascii="Times New Roman" w:hAnsi="Times New Roman"/>
        </w:rPr>
        <w:t xml:space="preserve"> Siahaan N.H.T, </w:t>
      </w:r>
      <w:r w:rsidRPr="00BB3B18">
        <w:rPr>
          <w:rFonts w:ascii="Times New Roman" w:hAnsi="Times New Roman"/>
          <w:i/>
          <w:iCs/>
        </w:rPr>
        <w:t>Hukum Lingkungan dan Ekologi Pembangunan</w:t>
      </w:r>
      <w:r w:rsidRPr="00BB3B18">
        <w:rPr>
          <w:rFonts w:ascii="Times New Roman" w:hAnsi="Times New Roman"/>
        </w:rPr>
        <w:t>, Edisi Kedua, Erlangga, Jakarta, 2004, hlm. 313.</w:t>
      </w:r>
    </w:p>
  </w:footnote>
  <w:footnote w:id="21">
    <w:p w:rsidR="00D76B2D" w:rsidRPr="00BB3B18" w:rsidRDefault="00D76B2D" w:rsidP="00D76B2D">
      <w:pPr>
        <w:pStyle w:val="FootnoteText"/>
        <w:ind w:firstLine="567"/>
        <w:jc w:val="both"/>
        <w:rPr>
          <w:rFonts w:ascii="Times New Roman" w:hAnsi="Times New Roman"/>
        </w:rPr>
      </w:pPr>
      <w:r w:rsidRPr="00BB3B18">
        <w:rPr>
          <w:rStyle w:val="FootnoteReference"/>
          <w:rFonts w:ascii="Times New Roman" w:hAnsi="Times New Roman"/>
        </w:rPr>
        <w:footnoteRef/>
      </w:r>
      <w:r w:rsidRPr="00BB3B18">
        <w:rPr>
          <w:rFonts w:ascii="Times New Roman" w:hAnsi="Times New Roman"/>
        </w:rPr>
        <w:t xml:space="preserve"> Romli Atmasasmita, </w:t>
      </w:r>
      <w:r w:rsidRPr="00BB3B18">
        <w:rPr>
          <w:rFonts w:ascii="Times New Roman" w:hAnsi="Times New Roman"/>
          <w:i/>
          <w:iCs/>
        </w:rPr>
        <w:t>Perbandingan Hukum Pidana</w:t>
      </w:r>
      <w:r w:rsidRPr="00BB3B18">
        <w:rPr>
          <w:rFonts w:ascii="Times New Roman" w:hAnsi="Times New Roman"/>
        </w:rPr>
        <w:t>, Mandar Maju, Bandung, 2000, hlm.76.</w:t>
      </w:r>
    </w:p>
  </w:footnote>
  <w:footnote w:id="22">
    <w:p w:rsidR="00D76B2D" w:rsidRPr="00BB3B18" w:rsidRDefault="00D76B2D" w:rsidP="00D76B2D">
      <w:pPr>
        <w:pStyle w:val="FootnoteText"/>
        <w:ind w:firstLine="567"/>
        <w:jc w:val="both"/>
        <w:rPr>
          <w:rFonts w:ascii="Times New Roman" w:hAnsi="Times New Roman"/>
        </w:rPr>
      </w:pPr>
      <w:r w:rsidRPr="00BB3B18">
        <w:rPr>
          <w:rStyle w:val="FootnoteReference"/>
          <w:rFonts w:ascii="Times New Roman" w:hAnsi="Times New Roman"/>
        </w:rPr>
        <w:footnoteRef/>
      </w:r>
      <w:r w:rsidRPr="00BB3B18">
        <w:rPr>
          <w:rFonts w:ascii="Times New Roman" w:hAnsi="Times New Roman"/>
        </w:rPr>
        <w:t xml:space="preserve"> Barda Nawawi Arief, </w:t>
      </w:r>
      <w:r w:rsidRPr="00BB3B18">
        <w:rPr>
          <w:rFonts w:ascii="Times New Roman" w:hAnsi="Times New Roman"/>
          <w:i/>
          <w:iCs/>
        </w:rPr>
        <w:t>Perbandingan Hukum Pidana</w:t>
      </w:r>
      <w:r w:rsidRPr="00BB3B18">
        <w:rPr>
          <w:rFonts w:ascii="Times New Roman" w:hAnsi="Times New Roman"/>
        </w:rPr>
        <w:t>, Cetakan Kesembilan, Raja Grafindo Persada, Jakarta, 2011</w:t>
      </w:r>
      <w:r w:rsidRPr="00BB3B18">
        <w:rPr>
          <w:rFonts w:ascii="Times New Roman" w:hAnsi="Times New Roman"/>
          <w:iCs/>
        </w:rPr>
        <w:t xml:space="preserve">, </w:t>
      </w:r>
      <w:r w:rsidRPr="00BB3B18">
        <w:rPr>
          <w:rFonts w:ascii="Times New Roman" w:hAnsi="Times New Roman"/>
        </w:rPr>
        <w:t>hlm. 31-32.</w:t>
      </w:r>
    </w:p>
  </w:footnote>
  <w:footnote w:id="23">
    <w:p w:rsidR="00D76B2D" w:rsidRPr="00BB3B18" w:rsidRDefault="00D76B2D" w:rsidP="00D76B2D">
      <w:pPr>
        <w:pStyle w:val="FootnoteText"/>
        <w:ind w:firstLine="567"/>
        <w:jc w:val="both"/>
        <w:rPr>
          <w:rFonts w:ascii="Times New Roman" w:hAnsi="Times New Roman"/>
        </w:rPr>
      </w:pPr>
      <w:r w:rsidRPr="00BB3B18">
        <w:rPr>
          <w:rStyle w:val="FootnoteReference"/>
          <w:rFonts w:ascii="Times New Roman" w:hAnsi="Times New Roman"/>
        </w:rPr>
        <w:footnoteRef/>
      </w:r>
      <w:r w:rsidRPr="00BB3B18">
        <w:rPr>
          <w:rFonts w:ascii="Times New Roman" w:hAnsi="Times New Roman"/>
          <w:i/>
        </w:rPr>
        <w:t>Ibid</w:t>
      </w:r>
      <w:r w:rsidRPr="00BB3B18">
        <w:rPr>
          <w:rFonts w:ascii="Times New Roman" w:hAnsi="Times New Roman"/>
        </w:rPr>
        <w:t>.</w:t>
      </w:r>
    </w:p>
  </w:footnote>
  <w:footnote w:id="24">
    <w:p w:rsidR="00D76B2D" w:rsidRPr="00BB3B18" w:rsidRDefault="00D76B2D" w:rsidP="00D76B2D">
      <w:pPr>
        <w:pStyle w:val="FootnoteText"/>
        <w:ind w:firstLine="567"/>
        <w:jc w:val="both"/>
        <w:rPr>
          <w:rFonts w:ascii="Times New Roman" w:hAnsi="Times New Roman"/>
        </w:rPr>
      </w:pPr>
      <w:r w:rsidRPr="00BB3B18">
        <w:rPr>
          <w:rStyle w:val="FootnoteReference"/>
          <w:rFonts w:ascii="Times New Roman" w:hAnsi="Times New Roman"/>
        </w:rPr>
        <w:footnoteRef/>
      </w:r>
      <w:r w:rsidRPr="00BB3B18">
        <w:rPr>
          <w:rFonts w:ascii="Times New Roman" w:hAnsi="Times New Roman"/>
        </w:rPr>
        <w:t xml:space="preserve"> Barda Nawawi Arief, </w:t>
      </w:r>
      <w:r w:rsidRPr="00BB3B18">
        <w:rPr>
          <w:rFonts w:ascii="Times New Roman" w:hAnsi="Times New Roman"/>
          <w:i/>
          <w:iCs/>
        </w:rPr>
        <w:t>Op.cit</w:t>
      </w:r>
      <w:r w:rsidRPr="00BB3B18">
        <w:rPr>
          <w:rFonts w:ascii="Times New Roman" w:hAnsi="Times New Roman"/>
        </w:rPr>
        <w:t xml:space="preserve">., hlm. 39  </w:t>
      </w:r>
    </w:p>
  </w:footnote>
  <w:footnote w:id="25">
    <w:p w:rsidR="00D76B2D" w:rsidRPr="00BB3B18" w:rsidRDefault="00D76B2D" w:rsidP="00D76B2D">
      <w:pPr>
        <w:pStyle w:val="FootnoteText"/>
        <w:ind w:firstLine="567"/>
        <w:jc w:val="both"/>
        <w:rPr>
          <w:rFonts w:ascii="Times New Roman" w:hAnsi="Times New Roman"/>
        </w:rPr>
      </w:pPr>
      <w:r w:rsidRPr="00BB3B18">
        <w:rPr>
          <w:rStyle w:val="FootnoteReference"/>
          <w:rFonts w:ascii="Times New Roman" w:hAnsi="Times New Roman"/>
        </w:rPr>
        <w:footnoteRef/>
      </w:r>
      <w:r w:rsidRPr="00BB3B18">
        <w:rPr>
          <w:rFonts w:ascii="Times New Roman" w:hAnsi="Times New Roman"/>
        </w:rPr>
        <w:t xml:space="preserve"> Moeljatno, </w:t>
      </w:r>
      <w:r w:rsidRPr="00BB3B18">
        <w:rPr>
          <w:rFonts w:ascii="Times New Roman" w:hAnsi="Times New Roman"/>
          <w:i/>
          <w:iCs/>
        </w:rPr>
        <w:t>Asas-Asas Hukum Pidana</w:t>
      </w:r>
      <w:r w:rsidRPr="00BB3B18">
        <w:rPr>
          <w:rFonts w:ascii="Times New Roman" w:hAnsi="Times New Roman"/>
        </w:rPr>
        <w:t>, Cetakan Keempat, Bina Aksara, Jakarta, 1987, hlm.104</w:t>
      </w:r>
    </w:p>
  </w:footnote>
  <w:footnote w:id="26">
    <w:p w:rsidR="00D76B2D" w:rsidRPr="00BB3B18" w:rsidRDefault="00D76B2D" w:rsidP="00D76B2D">
      <w:pPr>
        <w:pStyle w:val="FootnoteText"/>
        <w:ind w:firstLine="567"/>
        <w:jc w:val="both"/>
        <w:rPr>
          <w:rFonts w:ascii="Times New Roman" w:hAnsi="Times New Roman"/>
        </w:rPr>
      </w:pPr>
      <w:r w:rsidRPr="00BB3B18">
        <w:rPr>
          <w:rStyle w:val="FootnoteReference"/>
          <w:rFonts w:ascii="Times New Roman" w:hAnsi="Times New Roman"/>
        </w:rPr>
        <w:footnoteRef/>
      </w:r>
      <w:r w:rsidRPr="00BB3B18">
        <w:rPr>
          <w:rFonts w:ascii="Times New Roman" w:hAnsi="Times New Roman"/>
        </w:rPr>
        <w:t xml:space="preserve"> 363 Syahrul Machmud, </w:t>
      </w:r>
      <w:r w:rsidRPr="00BB3B18">
        <w:rPr>
          <w:rFonts w:ascii="Times New Roman" w:hAnsi="Times New Roman"/>
          <w:i/>
          <w:iCs/>
        </w:rPr>
        <w:t>Op. Cit</w:t>
      </w:r>
      <w:r w:rsidRPr="00BB3B18">
        <w:rPr>
          <w:rFonts w:ascii="Times New Roman" w:hAnsi="Times New Roman"/>
        </w:rPr>
        <w:t>., h. 159.</w:t>
      </w:r>
    </w:p>
  </w:footnote>
  <w:footnote w:id="27">
    <w:p w:rsidR="00D76B2D" w:rsidRPr="00BB3B18" w:rsidRDefault="00D76B2D" w:rsidP="00D76B2D">
      <w:pPr>
        <w:pStyle w:val="FootnoteText"/>
        <w:ind w:firstLine="567"/>
        <w:jc w:val="both"/>
        <w:rPr>
          <w:rFonts w:ascii="Times New Roman" w:hAnsi="Times New Roman"/>
        </w:rPr>
      </w:pPr>
      <w:r w:rsidRPr="00BB3B18">
        <w:rPr>
          <w:rStyle w:val="FootnoteReference"/>
          <w:rFonts w:ascii="Times New Roman" w:hAnsi="Times New Roman"/>
        </w:rPr>
        <w:footnoteRef/>
      </w:r>
      <w:r w:rsidRPr="00BB3B18">
        <w:rPr>
          <w:rFonts w:ascii="Times New Roman" w:hAnsi="Times New Roman"/>
        </w:rPr>
        <w:t xml:space="preserve"> Suparto Wijoyo II, </w:t>
      </w:r>
      <w:r w:rsidRPr="00BB3B18">
        <w:rPr>
          <w:rFonts w:ascii="Times New Roman" w:hAnsi="Times New Roman"/>
          <w:i/>
          <w:iCs/>
        </w:rPr>
        <w:t>Op. Cit</w:t>
      </w:r>
      <w:r w:rsidRPr="00BB3B18">
        <w:rPr>
          <w:rFonts w:ascii="Times New Roman" w:hAnsi="Times New Roman"/>
        </w:rPr>
        <w:t>., hlm. 32-33.</w:t>
      </w:r>
    </w:p>
  </w:footnote>
  <w:footnote w:id="28">
    <w:p w:rsidR="00D76B2D" w:rsidRPr="00BB3B18" w:rsidRDefault="00D76B2D" w:rsidP="00D76B2D">
      <w:pPr>
        <w:autoSpaceDE w:val="0"/>
        <w:autoSpaceDN w:val="0"/>
        <w:adjustRightInd w:val="0"/>
        <w:spacing w:after="0" w:line="240" w:lineRule="auto"/>
        <w:ind w:firstLine="567"/>
        <w:jc w:val="both"/>
        <w:rPr>
          <w:rFonts w:ascii="Times New Roman" w:hAnsi="Times New Roman"/>
          <w:sz w:val="20"/>
          <w:szCs w:val="20"/>
        </w:rPr>
      </w:pPr>
      <w:r w:rsidRPr="00BB3B18">
        <w:rPr>
          <w:rStyle w:val="FootnoteReference"/>
          <w:rFonts w:ascii="Times New Roman" w:hAnsi="Times New Roman"/>
          <w:sz w:val="20"/>
          <w:szCs w:val="20"/>
        </w:rPr>
        <w:footnoteRef/>
      </w:r>
      <w:r w:rsidRPr="00BB3B18">
        <w:rPr>
          <w:rFonts w:ascii="Times New Roman" w:hAnsi="Times New Roman"/>
          <w:sz w:val="20"/>
          <w:szCs w:val="20"/>
        </w:rPr>
        <w:t xml:space="preserve"> Lihat Pasal 1 angka (26) dan (34) Ketentuan Umum Undang-Undang Perlindungan dan Pengelolaan Lingkungan Hidup No. 32 tahun 2009.</w:t>
      </w:r>
    </w:p>
  </w:footnote>
  <w:footnote w:id="29">
    <w:p w:rsidR="00D76B2D" w:rsidRPr="00BB3B18" w:rsidRDefault="00D76B2D" w:rsidP="00D76B2D">
      <w:pPr>
        <w:autoSpaceDE w:val="0"/>
        <w:autoSpaceDN w:val="0"/>
        <w:adjustRightInd w:val="0"/>
        <w:spacing w:after="0" w:line="240" w:lineRule="auto"/>
        <w:ind w:firstLine="567"/>
        <w:jc w:val="both"/>
        <w:rPr>
          <w:rFonts w:ascii="Times New Roman" w:hAnsi="Times New Roman"/>
          <w:sz w:val="20"/>
          <w:szCs w:val="20"/>
        </w:rPr>
      </w:pPr>
      <w:r w:rsidRPr="00BB3B18">
        <w:rPr>
          <w:rStyle w:val="FootnoteReference"/>
          <w:rFonts w:ascii="Times New Roman" w:hAnsi="Times New Roman"/>
          <w:sz w:val="20"/>
          <w:szCs w:val="20"/>
        </w:rPr>
        <w:footnoteRef/>
      </w:r>
      <w:r w:rsidRPr="00BB3B18">
        <w:rPr>
          <w:rFonts w:ascii="Times New Roman" w:hAnsi="Times New Roman"/>
          <w:sz w:val="20"/>
          <w:szCs w:val="20"/>
        </w:rPr>
        <w:t xml:space="preserve"> Lihat Pasal 1 ayat (2) Peraturan Pemerintah No. 18 Tahun 1999 tentang Pengelolaan Limbah Berbahaya dan Beracun.</w:t>
      </w:r>
    </w:p>
  </w:footnote>
  <w:footnote w:id="30">
    <w:p w:rsidR="00D76B2D" w:rsidRPr="00BB3B18" w:rsidRDefault="00D76B2D" w:rsidP="00D76B2D">
      <w:pPr>
        <w:pStyle w:val="FootnoteText"/>
        <w:ind w:firstLine="567"/>
        <w:jc w:val="both"/>
        <w:rPr>
          <w:rFonts w:ascii="Times New Roman" w:hAnsi="Times New Roman"/>
        </w:rPr>
      </w:pPr>
      <w:r w:rsidRPr="00BB3B18">
        <w:rPr>
          <w:rStyle w:val="FootnoteReference"/>
          <w:rFonts w:ascii="Times New Roman" w:hAnsi="Times New Roman"/>
        </w:rPr>
        <w:footnoteRef/>
      </w:r>
      <w:r w:rsidRPr="00BB3B18">
        <w:rPr>
          <w:rFonts w:ascii="Times New Roman" w:hAnsi="Times New Roman"/>
        </w:rPr>
        <w:t xml:space="preserve"> Andi Hamzah, </w:t>
      </w:r>
      <w:r w:rsidRPr="00BB3B18">
        <w:rPr>
          <w:rFonts w:ascii="Times New Roman" w:hAnsi="Times New Roman"/>
          <w:i/>
          <w:iCs/>
        </w:rPr>
        <w:t>Op. Cit</w:t>
      </w:r>
      <w:r w:rsidRPr="00BB3B18">
        <w:rPr>
          <w:rFonts w:ascii="Times New Roman" w:hAnsi="Times New Roman"/>
        </w:rPr>
        <w:t>., hlm. 52.</w:t>
      </w:r>
    </w:p>
  </w:footnote>
  <w:footnote w:id="31">
    <w:p w:rsidR="00D76B2D" w:rsidRPr="00BB3B18" w:rsidRDefault="00D76B2D" w:rsidP="00D76B2D">
      <w:pPr>
        <w:pStyle w:val="FootnoteText"/>
        <w:ind w:firstLine="567"/>
        <w:jc w:val="both"/>
        <w:rPr>
          <w:rFonts w:ascii="Times New Roman" w:hAnsi="Times New Roman"/>
        </w:rPr>
      </w:pPr>
      <w:r w:rsidRPr="00BB3B18">
        <w:rPr>
          <w:rStyle w:val="FootnoteReference"/>
          <w:rFonts w:ascii="Times New Roman" w:hAnsi="Times New Roman"/>
        </w:rPr>
        <w:footnoteRef/>
      </w:r>
      <w:r w:rsidRPr="00BB3B18">
        <w:rPr>
          <w:rFonts w:ascii="Times New Roman" w:hAnsi="Times New Roman"/>
          <w:lang w:val="sv-SE"/>
        </w:rPr>
        <w:t xml:space="preserve">Sonny Keraf, A., </w:t>
      </w:r>
      <w:r w:rsidRPr="00BB3B18">
        <w:rPr>
          <w:rFonts w:ascii="Times New Roman" w:hAnsi="Times New Roman"/>
          <w:i/>
          <w:iCs/>
          <w:spacing w:val="-4"/>
          <w:lang w:val="sv-SE"/>
        </w:rPr>
        <w:t xml:space="preserve">Etika Bisnis Tuntutan dan Relevansirrya, </w:t>
      </w:r>
      <w:r w:rsidRPr="00BB3B18">
        <w:rPr>
          <w:rFonts w:ascii="Times New Roman" w:hAnsi="Times New Roman"/>
          <w:lang w:val="sv-SE"/>
        </w:rPr>
        <w:t>Kanisius, Yogyakarta, 1998, hlm. 122.</w:t>
      </w:r>
    </w:p>
  </w:footnote>
  <w:footnote w:id="32">
    <w:p w:rsidR="00D76B2D" w:rsidRPr="00BB3B18" w:rsidRDefault="00D76B2D" w:rsidP="00D76B2D">
      <w:pPr>
        <w:pStyle w:val="FootnoteText"/>
        <w:ind w:firstLine="567"/>
        <w:jc w:val="both"/>
        <w:rPr>
          <w:rFonts w:ascii="Times New Roman" w:hAnsi="Times New Roman"/>
        </w:rPr>
      </w:pPr>
      <w:r w:rsidRPr="00BB3B18">
        <w:rPr>
          <w:rStyle w:val="FootnoteReference"/>
          <w:rFonts w:ascii="Times New Roman" w:hAnsi="Times New Roman"/>
        </w:rPr>
        <w:footnoteRef/>
      </w:r>
      <w:r w:rsidRPr="00BB3B18">
        <w:rPr>
          <w:rFonts w:ascii="Times New Roman" w:hAnsi="Times New Roman"/>
          <w:spacing w:val="-2"/>
        </w:rPr>
        <w:t>Hamzah Hatrik,</w:t>
      </w:r>
      <w:r w:rsidRPr="00BB3B18">
        <w:rPr>
          <w:rFonts w:ascii="Times New Roman" w:hAnsi="Times New Roman"/>
          <w:i/>
          <w:iCs/>
          <w:spacing w:val="-2"/>
        </w:rPr>
        <w:t xml:space="preserve"> Asas Pertanggungjawaban Korporosi Dalam Hukum Pidana Indonesia (Strict Liability dan Vicoatious Liability), </w:t>
      </w:r>
      <w:r w:rsidRPr="00BB3B18">
        <w:rPr>
          <w:rFonts w:ascii="Times New Roman" w:hAnsi="Times New Roman"/>
          <w:spacing w:val="-2"/>
        </w:rPr>
        <w:t xml:space="preserve">Raja Grafindo Persada, Jakarta, </w:t>
      </w:r>
      <w:r w:rsidRPr="00BB3B18">
        <w:rPr>
          <w:rFonts w:ascii="Times New Roman" w:hAnsi="Times New Roman"/>
          <w:iCs/>
          <w:spacing w:val="-2"/>
        </w:rPr>
        <w:t>1996</w:t>
      </w:r>
      <w:r w:rsidRPr="00BB3B18">
        <w:rPr>
          <w:rFonts w:ascii="Times New Roman" w:hAnsi="Times New Roman"/>
          <w:i/>
          <w:iCs/>
          <w:spacing w:val="-2"/>
        </w:rPr>
        <w:t xml:space="preserve">, </w:t>
      </w:r>
      <w:r w:rsidRPr="00BB3B18">
        <w:rPr>
          <w:rFonts w:ascii="Times New Roman" w:hAnsi="Times New Roman"/>
          <w:spacing w:val="-2"/>
        </w:rPr>
        <w:t>hlm. 24.</w:t>
      </w:r>
    </w:p>
  </w:footnote>
  <w:footnote w:id="33">
    <w:p w:rsidR="00D76B2D" w:rsidRPr="00BB3B18" w:rsidRDefault="00D76B2D" w:rsidP="00D76B2D">
      <w:pPr>
        <w:pStyle w:val="FootnoteText"/>
        <w:ind w:firstLine="567"/>
        <w:jc w:val="both"/>
        <w:rPr>
          <w:rFonts w:ascii="Times New Roman" w:hAnsi="Times New Roman"/>
        </w:rPr>
      </w:pPr>
      <w:r w:rsidRPr="00BB3B18">
        <w:rPr>
          <w:rStyle w:val="FootnoteReference"/>
          <w:rFonts w:ascii="Times New Roman" w:hAnsi="Times New Roman"/>
        </w:rPr>
        <w:footnoteRef/>
      </w:r>
      <w:r w:rsidRPr="00BB3B18">
        <w:rPr>
          <w:rFonts w:ascii="Times New Roman" w:hAnsi="Times New Roman"/>
          <w:spacing w:val="-2"/>
        </w:rPr>
        <w:t xml:space="preserve">Wahono Baoed, </w:t>
      </w:r>
      <w:r w:rsidRPr="00BB3B18">
        <w:rPr>
          <w:rFonts w:ascii="Times New Roman" w:hAnsi="Times New Roman"/>
          <w:i/>
          <w:iCs/>
          <w:spacing w:val="-2"/>
        </w:rPr>
        <w:t xml:space="preserve">Penegakan Hukum Lingkungan melalui Ketentuan-ketentuan Hukum Pidana, </w:t>
      </w:r>
      <w:r w:rsidRPr="00BB3B18">
        <w:rPr>
          <w:rFonts w:ascii="Times New Roman" w:hAnsi="Times New Roman"/>
          <w:spacing w:val="-2"/>
        </w:rPr>
        <w:t xml:space="preserve">Mahkamah Agung RI, Jakarta, </w:t>
      </w:r>
      <w:r w:rsidRPr="00BB3B18">
        <w:rPr>
          <w:rFonts w:ascii="Times New Roman" w:hAnsi="Times New Roman"/>
          <w:iCs/>
          <w:spacing w:val="-2"/>
        </w:rPr>
        <w:t xml:space="preserve">1996, </w:t>
      </w:r>
      <w:r w:rsidRPr="00BB3B18">
        <w:rPr>
          <w:rFonts w:ascii="Times New Roman" w:hAnsi="Times New Roman"/>
          <w:spacing w:val="-2"/>
        </w:rPr>
        <w:t>hlm. 42.</w:t>
      </w:r>
    </w:p>
  </w:footnote>
  <w:footnote w:id="34">
    <w:p w:rsidR="00D76B2D" w:rsidRPr="00BB3B18" w:rsidRDefault="00D76B2D" w:rsidP="00D76B2D">
      <w:pPr>
        <w:pStyle w:val="FootnoteText"/>
        <w:ind w:firstLine="567"/>
        <w:jc w:val="both"/>
        <w:rPr>
          <w:rFonts w:ascii="Times New Roman" w:hAnsi="Times New Roman"/>
        </w:rPr>
      </w:pPr>
      <w:r w:rsidRPr="00BB3B18">
        <w:rPr>
          <w:rStyle w:val="FootnoteReference"/>
          <w:rFonts w:ascii="Times New Roman" w:hAnsi="Times New Roman"/>
        </w:rPr>
        <w:footnoteRef/>
      </w:r>
      <w:r w:rsidRPr="00BB3B18">
        <w:rPr>
          <w:rFonts w:ascii="Times New Roman" w:hAnsi="Times New Roman"/>
          <w:spacing w:val="2"/>
        </w:rPr>
        <w:t>Muladi dan Dwidja Prayitno,</w:t>
      </w:r>
      <w:r w:rsidRPr="00BB3B18">
        <w:rPr>
          <w:rFonts w:ascii="Times New Roman" w:hAnsi="Times New Roman"/>
          <w:i/>
          <w:iCs/>
        </w:rPr>
        <w:t xml:space="preserve"> Pertangungjawaban Korporasi Dalam Hukum Pidana, </w:t>
      </w:r>
      <w:r w:rsidRPr="00BB3B18">
        <w:rPr>
          <w:rFonts w:ascii="Times New Roman" w:hAnsi="Times New Roman"/>
          <w:spacing w:val="2"/>
        </w:rPr>
        <w:t xml:space="preserve">Sekolah Tinggi Hukum, Bandung, </w:t>
      </w:r>
      <w:r w:rsidRPr="00BB3B18">
        <w:rPr>
          <w:rFonts w:ascii="Times New Roman" w:hAnsi="Times New Roman"/>
          <w:iCs/>
        </w:rPr>
        <w:t xml:space="preserve">1991, </w:t>
      </w:r>
      <w:r w:rsidRPr="00BB3B18">
        <w:rPr>
          <w:rFonts w:ascii="Times New Roman" w:hAnsi="Times New Roman"/>
          <w:spacing w:val="2"/>
        </w:rPr>
        <w:t>hlm. 66.</w:t>
      </w:r>
    </w:p>
  </w:footnote>
  <w:footnote w:id="35">
    <w:p w:rsidR="00D76B2D" w:rsidRPr="00BB3B18" w:rsidRDefault="00D76B2D" w:rsidP="00D76B2D">
      <w:pPr>
        <w:pStyle w:val="FootnoteText"/>
        <w:ind w:firstLine="567"/>
        <w:jc w:val="both"/>
        <w:rPr>
          <w:rFonts w:ascii="Times New Roman" w:hAnsi="Times New Roman"/>
        </w:rPr>
      </w:pPr>
      <w:r w:rsidRPr="00BB3B18">
        <w:rPr>
          <w:rStyle w:val="FootnoteReference"/>
          <w:rFonts w:ascii="Times New Roman" w:hAnsi="Times New Roman"/>
        </w:rPr>
        <w:footnoteRef/>
      </w:r>
      <w:r w:rsidRPr="00BB3B18">
        <w:rPr>
          <w:rFonts w:ascii="Times New Roman" w:hAnsi="Times New Roman"/>
        </w:rPr>
        <w:t xml:space="preserve"> Suparto Wijoyo II, </w:t>
      </w:r>
      <w:r w:rsidRPr="00BB3B18">
        <w:rPr>
          <w:rFonts w:ascii="Times New Roman" w:hAnsi="Times New Roman"/>
          <w:i/>
          <w:iCs/>
        </w:rPr>
        <w:t>Op. Cit</w:t>
      </w:r>
      <w:r w:rsidRPr="00BB3B18">
        <w:rPr>
          <w:rFonts w:ascii="Times New Roman" w:hAnsi="Times New Roman"/>
        </w:rPr>
        <w:t>., hlm.36.</w:t>
      </w:r>
    </w:p>
  </w:footnote>
  <w:footnote w:id="36">
    <w:p w:rsidR="00D76B2D" w:rsidRPr="00BB3B18" w:rsidRDefault="00D76B2D" w:rsidP="00D76B2D">
      <w:pPr>
        <w:pStyle w:val="FootnoteText"/>
        <w:ind w:firstLine="567"/>
        <w:jc w:val="both"/>
        <w:rPr>
          <w:rFonts w:ascii="Times New Roman" w:hAnsi="Times New Roman"/>
        </w:rPr>
      </w:pPr>
      <w:r w:rsidRPr="00BB3B18">
        <w:rPr>
          <w:rStyle w:val="FootnoteReference"/>
          <w:rFonts w:ascii="Times New Roman" w:hAnsi="Times New Roman"/>
        </w:rPr>
        <w:footnoteRef/>
      </w:r>
      <w:r w:rsidRPr="00BB3B18">
        <w:rPr>
          <w:rFonts w:ascii="Times New Roman" w:hAnsi="Times New Roman"/>
          <w:i/>
        </w:rPr>
        <w:t>Ibid</w:t>
      </w:r>
      <w:r w:rsidRPr="00BB3B18">
        <w:rPr>
          <w:rFonts w:ascii="Times New Roman" w:hAnsi="Times New Roman"/>
        </w:rPr>
        <w:t>, hlm. 37.</w:t>
      </w:r>
    </w:p>
  </w:footnote>
  <w:footnote w:id="37">
    <w:p w:rsidR="00D76B2D" w:rsidRPr="00BB3B18" w:rsidRDefault="00D76B2D" w:rsidP="00D76B2D">
      <w:pPr>
        <w:pStyle w:val="FootnoteText"/>
        <w:ind w:firstLine="567"/>
        <w:jc w:val="both"/>
        <w:rPr>
          <w:rFonts w:ascii="Times New Roman" w:hAnsi="Times New Roman"/>
        </w:rPr>
      </w:pPr>
      <w:r w:rsidRPr="00BB3B18">
        <w:rPr>
          <w:rStyle w:val="FootnoteReference"/>
          <w:rFonts w:ascii="Times New Roman" w:hAnsi="Times New Roman"/>
        </w:rPr>
        <w:footnoteRef/>
      </w:r>
      <w:r w:rsidRPr="00BB3B18">
        <w:rPr>
          <w:rFonts w:ascii="Times New Roman" w:hAnsi="Times New Roman"/>
        </w:rPr>
        <w:t xml:space="preserve"> Syahrul Mahmud, </w:t>
      </w:r>
      <w:r w:rsidRPr="00BB3B18">
        <w:rPr>
          <w:rFonts w:ascii="Times New Roman" w:hAnsi="Times New Roman"/>
          <w:i/>
          <w:iCs/>
        </w:rPr>
        <w:t>Op. Cit</w:t>
      </w:r>
      <w:r w:rsidRPr="00BB3B18">
        <w:rPr>
          <w:rFonts w:ascii="Times New Roman" w:hAnsi="Times New Roman"/>
        </w:rPr>
        <w:t>., hlm. 211.</w:t>
      </w:r>
    </w:p>
  </w:footnote>
  <w:footnote w:id="38">
    <w:p w:rsidR="00D76B2D" w:rsidRPr="00BB3B18" w:rsidRDefault="00D76B2D" w:rsidP="00D76B2D">
      <w:pPr>
        <w:pStyle w:val="FootnoteText"/>
        <w:ind w:firstLine="567"/>
        <w:jc w:val="both"/>
        <w:rPr>
          <w:rFonts w:ascii="Times New Roman" w:hAnsi="Times New Roman"/>
        </w:rPr>
      </w:pPr>
      <w:r w:rsidRPr="00BB3B18">
        <w:rPr>
          <w:rStyle w:val="FootnoteReference"/>
          <w:rFonts w:ascii="Times New Roman" w:hAnsi="Times New Roman"/>
        </w:rPr>
        <w:footnoteRef/>
      </w:r>
      <w:r w:rsidRPr="00BB3B18">
        <w:rPr>
          <w:rFonts w:ascii="Times New Roman" w:hAnsi="Times New Roman"/>
        </w:rPr>
        <w:t xml:space="preserve"> Supriadi, </w:t>
      </w:r>
      <w:r w:rsidRPr="00BB3B18">
        <w:rPr>
          <w:rFonts w:ascii="Times New Roman" w:hAnsi="Times New Roman"/>
          <w:i/>
          <w:iCs/>
        </w:rPr>
        <w:t>Op. Cit</w:t>
      </w:r>
      <w:r w:rsidRPr="00BB3B18">
        <w:rPr>
          <w:rFonts w:ascii="Times New Roman" w:hAnsi="Times New Roman"/>
        </w:rPr>
        <w:t>., hlm. 295.</w:t>
      </w:r>
    </w:p>
  </w:footnote>
  <w:footnote w:id="39">
    <w:p w:rsidR="00D76B2D" w:rsidRPr="00BB3B18" w:rsidRDefault="00D76B2D" w:rsidP="00D76B2D">
      <w:pPr>
        <w:pStyle w:val="FootnoteText"/>
        <w:ind w:firstLine="567"/>
        <w:jc w:val="both"/>
        <w:rPr>
          <w:rFonts w:ascii="Times New Roman" w:hAnsi="Times New Roman"/>
        </w:rPr>
      </w:pPr>
      <w:r w:rsidRPr="00BB3B18">
        <w:rPr>
          <w:rStyle w:val="FootnoteReference"/>
          <w:rFonts w:ascii="Times New Roman" w:hAnsi="Times New Roman"/>
        </w:rPr>
        <w:footnoteRef/>
      </w:r>
      <w:r w:rsidRPr="00BB3B18">
        <w:rPr>
          <w:rFonts w:ascii="Times New Roman" w:hAnsi="Times New Roman"/>
          <w:i/>
        </w:rPr>
        <w:t>Ibid</w:t>
      </w:r>
      <w:r w:rsidRPr="00BB3B18">
        <w:rPr>
          <w:rFonts w:ascii="Times New Roman" w:hAnsi="Times New Roman"/>
        </w:rPr>
        <w:t>., hlm. 295-296.</w:t>
      </w:r>
    </w:p>
  </w:footnote>
  <w:footnote w:id="40">
    <w:p w:rsidR="00D76B2D" w:rsidRPr="00BB3B18" w:rsidRDefault="00D76B2D" w:rsidP="00D76B2D">
      <w:pPr>
        <w:pStyle w:val="FootnoteText"/>
        <w:ind w:firstLine="567"/>
        <w:jc w:val="both"/>
        <w:rPr>
          <w:rFonts w:ascii="Times New Roman" w:hAnsi="Times New Roman"/>
        </w:rPr>
      </w:pPr>
      <w:r w:rsidRPr="00BB3B18">
        <w:rPr>
          <w:rStyle w:val="FootnoteReference"/>
          <w:rFonts w:ascii="Times New Roman" w:hAnsi="Times New Roman"/>
        </w:rPr>
        <w:footnoteRef/>
      </w:r>
      <w:r w:rsidRPr="00BB3B18">
        <w:rPr>
          <w:rFonts w:ascii="Times New Roman" w:hAnsi="Times New Roman"/>
        </w:rPr>
        <w:t xml:space="preserve"> Alvi Syahrin, </w:t>
      </w:r>
      <w:r w:rsidRPr="00BB3B18">
        <w:rPr>
          <w:rFonts w:ascii="Times New Roman" w:hAnsi="Times New Roman"/>
          <w:i/>
          <w:iCs/>
        </w:rPr>
        <w:t>Ketentuan Pidana Dalam .............</w:t>
      </w:r>
      <w:r w:rsidRPr="00BB3B18">
        <w:rPr>
          <w:rFonts w:ascii="Times New Roman" w:hAnsi="Times New Roman"/>
        </w:rPr>
        <w:t xml:space="preserve">, </w:t>
      </w:r>
      <w:r w:rsidRPr="00BB3B18">
        <w:rPr>
          <w:rFonts w:ascii="Times New Roman" w:hAnsi="Times New Roman"/>
          <w:i/>
          <w:iCs/>
        </w:rPr>
        <w:t>Op.cit</w:t>
      </w:r>
      <w:r w:rsidRPr="00BB3B18">
        <w:rPr>
          <w:rFonts w:ascii="Times New Roman" w:hAnsi="Times New Roman"/>
        </w:rPr>
        <w:t xml:space="preserve">., hlm. 64-65  </w:t>
      </w:r>
    </w:p>
  </w:footnote>
  <w:footnote w:id="41">
    <w:p w:rsidR="00D76B2D" w:rsidRPr="00BB3B18" w:rsidRDefault="00D76B2D" w:rsidP="00D76B2D">
      <w:pPr>
        <w:pStyle w:val="FootnoteText"/>
        <w:ind w:firstLine="567"/>
        <w:jc w:val="both"/>
        <w:rPr>
          <w:rFonts w:ascii="Times New Roman" w:hAnsi="Times New Roman"/>
        </w:rPr>
      </w:pPr>
      <w:r w:rsidRPr="00BB3B18">
        <w:rPr>
          <w:rStyle w:val="FootnoteReference"/>
          <w:rFonts w:ascii="Times New Roman" w:hAnsi="Times New Roman"/>
        </w:rPr>
        <w:footnoteRef/>
      </w:r>
      <w:r w:rsidRPr="00BB3B18">
        <w:rPr>
          <w:rFonts w:ascii="Times New Roman" w:hAnsi="Times New Roman"/>
        </w:rPr>
        <w:t xml:space="preserve"> Agus Wariyanto, </w:t>
      </w:r>
      <w:r w:rsidRPr="00BB3B18">
        <w:rPr>
          <w:rFonts w:ascii="Times New Roman" w:hAnsi="Times New Roman"/>
          <w:i/>
        </w:rPr>
        <w:t>Kendala Penegakan Hukum Lingkungan</w:t>
      </w:r>
      <w:r w:rsidRPr="00BB3B18">
        <w:rPr>
          <w:rFonts w:ascii="Times New Roman" w:hAnsi="Times New Roman"/>
        </w:rPr>
        <w:t xml:space="preserve"> (</w:t>
      </w:r>
      <w:hyperlink r:id="rId1" w:history="1">
        <w:r w:rsidRPr="00BB3B18">
          <w:rPr>
            <w:rStyle w:val="Hyperlink"/>
            <w:rFonts w:ascii="Times New Roman" w:hAnsi="Times New Roman"/>
          </w:rPr>
          <w:t>www.suaramerdeka.com</w:t>
        </w:r>
      </w:hyperlink>
      <w:r w:rsidRPr="00BB3B18">
        <w:rPr>
          <w:rFonts w:ascii="Times New Roman" w:hAnsi="Times New Roman"/>
        </w:rPr>
        <w:t xml:space="preserve"> 2007)</w:t>
      </w:r>
    </w:p>
  </w:footnote>
  <w:footnote w:id="42">
    <w:p w:rsidR="00D76B2D" w:rsidRPr="00BB3B18" w:rsidRDefault="00D76B2D" w:rsidP="00D76B2D">
      <w:pPr>
        <w:pStyle w:val="FootnoteText"/>
        <w:ind w:firstLine="567"/>
        <w:jc w:val="both"/>
        <w:rPr>
          <w:rFonts w:ascii="Times New Roman" w:hAnsi="Times New Roman"/>
        </w:rPr>
      </w:pPr>
      <w:r w:rsidRPr="00BB3B18">
        <w:rPr>
          <w:rStyle w:val="FootnoteReference"/>
          <w:rFonts w:ascii="Times New Roman" w:hAnsi="Times New Roman"/>
        </w:rPr>
        <w:footnoteRef/>
      </w:r>
      <w:r w:rsidRPr="00BB3B18">
        <w:rPr>
          <w:rFonts w:ascii="Times New Roman" w:hAnsi="Times New Roman"/>
        </w:rPr>
        <w:t xml:space="preserve"> Wira Saputra, </w:t>
      </w:r>
      <w:r w:rsidRPr="00BB3B18">
        <w:rPr>
          <w:rFonts w:ascii="Times New Roman" w:hAnsi="Times New Roman"/>
          <w:i/>
        </w:rPr>
        <w:t>Penegakan Hukum Lingkungan</w:t>
      </w:r>
      <w:r w:rsidRPr="00BB3B18">
        <w:rPr>
          <w:rFonts w:ascii="Times New Roman" w:hAnsi="Times New Roman"/>
        </w:rPr>
        <w:t xml:space="preserve"> (Wirasaputra.word.press.com, 2012)</w:t>
      </w:r>
    </w:p>
  </w:footnote>
  <w:footnote w:id="43">
    <w:p w:rsidR="00D76B2D" w:rsidRPr="00BB3B18" w:rsidRDefault="00D76B2D" w:rsidP="00D76B2D">
      <w:pPr>
        <w:pStyle w:val="FootnoteText"/>
        <w:ind w:firstLine="567"/>
        <w:jc w:val="both"/>
        <w:rPr>
          <w:rFonts w:ascii="Times New Roman" w:hAnsi="Times New Roman"/>
        </w:rPr>
      </w:pPr>
      <w:r w:rsidRPr="00BB3B18">
        <w:rPr>
          <w:rStyle w:val="FootnoteReference"/>
          <w:rFonts w:ascii="Times New Roman" w:hAnsi="Times New Roman"/>
        </w:rPr>
        <w:footnoteRef/>
      </w:r>
      <w:r w:rsidRPr="00BB3B18">
        <w:rPr>
          <w:rFonts w:ascii="Times New Roman" w:hAnsi="Times New Roman"/>
        </w:rPr>
        <w:t xml:space="preserve"> Salim HS,</w:t>
      </w:r>
      <w:r w:rsidRPr="00BB3B18">
        <w:rPr>
          <w:rFonts w:ascii="Times New Roman" w:hAnsi="Times New Roman"/>
          <w:i/>
          <w:iCs/>
        </w:rPr>
        <w:t xml:space="preserve"> Pengantar Hukum Perdata Tertulis (BW)</w:t>
      </w:r>
      <w:r w:rsidRPr="00BB3B18">
        <w:rPr>
          <w:rFonts w:ascii="Times New Roman" w:hAnsi="Times New Roman"/>
        </w:rPr>
        <w:t>, Sinar Grafika, Jakarta, 2008, hlm.45.</w:t>
      </w:r>
    </w:p>
  </w:footnote>
  <w:footnote w:id="44">
    <w:p w:rsidR="00D76B2D" w:rsidRPr="00BB3B18" w:rsidRDefault="00D76B2D" w:rsidP="00D76B2D">
      <w:pPr>
        <w:pStyle w:val="FootnoteText"/>
        <w:ind w:firstLine="567"/>
        <w:jc w:val="both"/>
        <w:rPr>
          <w:rFonts w:ascii="Times New Roman" w:hAnsi="Times New Roman"/>
        </w:rPr>
      </w:pPr>
      <w:r w:rsidRPr="00BB3B18">
        <w:rPr>
          <w:rStyle w:val="FootnoteReference"/>
          <w:rFonts w:ascii="Times New Roman" w:hAnsi="Times New Roman"/>
        </w:rPr>
        <w:footnoteRef/>
      </w:r>
      <w:r w:rsidRPr="00BB3B18">
        <w:rPr>
          <w:rFonts w:ascii="Times New Roman" w:hAnsi="Times New Roman"/>
        </w:rPr>
        <w:t xml:space="preserve"> Rachmat Setiawan, </w:t>
      </w:r>
      <w:r w:rsidRPr="00BB3B18">
        <w:rPr>
          <w:rFonts w:ascii="Times New Roman" w:hAnsi="Times New Roman"/>
          <w:i/>
          <w:iCs/>
        </w:rPr>
        <w:t>Tinjauan Elementer Perbuatan Melawan Hukum</w:t>
      </w:r>
      <w:r w:rsidRPr="00BB3B18">
        <w:rPr>
          <w:rFonts w:ascii="Times New Roman" w:hAnsi="Times New Roman"/>
        </w:rPr>
        <w:t>, Alumni, Bandung, 1982, hlm. 38.</w:t>
      </w:r>
    </w:p>
  </w:footnote>
  <w:footnote w:id="45">
    <w:p w:rsidR="00D76B2D" w:rsidRPr="00BB3B18" w:rsidRDefault="00D76B2D" w:rsidP="00D76B2D">
      <w:pPr>
        <w:pStyle w:val="FootnoteText"/>
        <w:ind w:firstLine="567"/>
        <w:jc w:val="both"/>
        <w:rPr>
          <w:rFonts w:ascii="Times New Roman" w:hAnsi="Times New Roman"/>
        </w:rPr>
      </w:pPr>
      <w:r w:rsidRPr="00BB3B18">
        <w:rPr>
          <w:rStyle w:val="FootnoteReference"/>
          <w:rFonts w:ascii="Times New Roman" w:hAnsi="Times New Roman"/>
        </w:rPr>
        <w:footnoteRef/>
      </w:r>
      <w:r w:rsidRPr="00BB3B18">
        <w:rPr>
          <w:rFonts w:ascii="Times New Roman" w:hAnsi="Times New Roman"/>
        </w:rPr>
        <w:t xml:space="preserve"> Richard A. Posner, </w:t>
      </w:r>
      <w:r w:rsidRPr="00BB3B18">
        <w:rPr>
          <w:rFonts w:ascii="Times New Roman" w:hAnsi="Times New Roman"/>
          <w:i/>
          <w:iCs/>
        </w:rPr>
        <w:t>Teori Kesalahan</w:t>
      </w:r>
      <w:r w:rsidRPr="00BB3B18">
        <w:rPr>
          <w:rFonts w:ascii="Times New Roman" w:hAnsi="Times New Roman"/>
        </w:rPr>
        <w:t>, Brown and Company, Boston, 1990, hlm. 14.</w:t>
      </w:r>
    </w:p>
  </w:footnote>
  <w:footnote w:id="46">
    <w:p w:rsidR="00D76B2D" w:rsidRPr="00BB3B18" w:rsidRDefault="00D76B2D" w:rsidP="00D76B2D">
      <w:pPr>
        <w:pStyle w:val="FootnoteText"/>
        <w:ind w:firstLine="567"/>
        <w:jc w:val="both"/>
        <w:rPr>
          <w:rFonts w:ascii="Times New Roman" w:hAnsi="Times New Roman"/>
        </w:rPr>
      </w:pPr>
      <w:r w:rsidRPr="00BB3B18">
        <w:rPr>
          <w:rStyle w:val="FootnoteReference"/>
          <w:rFonts w:ascii="Times New Roman" w:hAnsi="Times New Roman"/>
        </w:rPr>
        <w:footnoteRef/>
      </w:r>
      <w:r w:rsidRPr="00BB3B18">
        <w:rPr>
          <w:rFonts w:ascii="Times New Roman" w:hAnsi="Times New Roman"/>
        </w:rPr>
        <w:t xml:space="preserve"> Dikutip dari </w:t>
      </w:r>
      <w:hyperlink r:id="rId2" w:history="1">
        <w:r w:rsidRPr="00BB3B18">
          <w:rPr>
            <w:rStyle w:val="Hyperlink"/>
            <w:rFonts w:ascii="Times New Roman" w:hAnsi="Times New Roman"/>
          </w:rPr>
          <w:t>http://ditpolairdajambi.blogspot.co.id</w:t>
        </w:r>
      </w:hyperlink>
      <w:r w:rsidRPr="00BB3B18">
        <w:rPr>
          <w:rFonts w:ascii="Times New Roman" w:hAnsi="Times New Roman"/>
        </w:rPr>
        <w:t xml:space="preserve"> pada tanggal 22 Mei 2017.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441" w:rsidRPr="00D13441" w:rsidRDefault="00D13441" w:rsidP="00F35592">
    <w:pPr>
      <w:pStyle w:val="Header"/>
      <w:pBdr>
        <w:bottom w:val="single" w:sz="4" w:space="1" w:color="auto"/>
      </w:pBdr>
      <w:jc w:val="center"/>
      <w:rPr>
        <w:rFonts w:ascii="Aharoni" w:hAnsi="Aharoni" w:cs="Aharoni"/>
        <w:sz w:val="24"/>
        <w:szCs w:val="24"/>
        <w:lang w:val="id-ID"/>
      </w:rPr>
    </w:pPr>
    <w:r w:rsidRPr="00D13441">
      <w:rPr>
        <w:rFonts w:ascii="Aharoni" w:hAnsi="Aharoni" w:cs="Aharoni"/>
        <w:sz w:val="24"/>
        <w:szCs w:val="24"/>
        <w:lang w:val="id-ID"/>
      </w:rPr>
      <w:t>Jurnal Ilmu Hukum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22E22"/>
    <w:multiLevelType w:val="hybridMultilevel"/>
    <w:tmpl w:val="F8D48738"/>
    <w:lvl w:ilvl="0" w:tplc="B538AD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8E431D6"/>
    <w:multiLevelType w:val="hybridMultilevel"/>
    <w:tmpl w:val="6D746974"/>
    <w:lvl w:ilvl="0" w:tplc="235AA598">
      <w:start w:val="1"/>
      <w:numFmt w:val="decimal"/>
      <w:lvlText w:val="%1."/>
      <w:lvlJc w:val="left"/>
      <w:pPr>
        <w:ind w:left="1069" w:hanging="360"/>
      </w:pPr>
      <w:rPr>
        <w:rFonts w:ascii="Times New Roman" w:hAnsi="Times New Roman" w:cs="Times New Roman" w:hint="default"/>
        <w:sz w:val="24"/>
        <w:szCs w:val="24"/>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A40796D"/>
    <w:multiLevelType w:val="hybridMultilevel"/>
    <w:tmpl w:val="90769F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65D4D8E0">
      <w:start w:val="1"/>
      <w:numFmt w:val="decimal"/>
      <w:lvlText w:val="%3."/>
      <w:lvlJc w:val="left"/>
      <w:pPr>
        <w:ind w:left="3060" w:hanging="1080"/>
      </w:pPr>
      <w:rPr>
        <w:rFonts w:hint="default"/>
        <w:b w:val="0"/>
      </w:rPr>
    </w:lvl>
    <w:lvl w:ilvl="3" w:tplc="770EBF02">
      <w:start w:val="1"/>
      <w:numFmt w:val="lowerLetter"/>
      <w:lvlText w:val="%4)"/>
      <w:lvlJc w:val="left"/>
      <w:pPr>
        <w:ind w:left="3525" w:hanging="1005"/>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403298"/>
    <w:multiLevelType w:val="hybridMultilevel"/>
    <w:tmpl w:val="24D45D46"/>
    <w:lvl w:ilvl="0" w:tplc="F9AE13C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0D911F9E"/>
    <w:multiLevelType w:val="hybridMultilevel"/>
    <w:tmpl w:val="0F8499CC"/>
    <w:lvl w:ilvl="0" w:tplc="1E16732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12BF6FEC"/>
    <w:multiLevelType w:val="hybridMultilevel"/>
    <w:tmpl w:val="F60CB05E"/>
    <w:lvl w:ilvl="0" w:tplc="F9AE13C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163F1D06"/>
    <w:multiLevelType w:val="hybridMultilevel"/>
    <w:tmpl w:val="0554ACEA"/>
    <w:lvl w:ilvl="0" w:tplc="F9AE13C0">
      <w:start w:val="1"/>
      <w:numFmt w:val="decimal"/>
      <w:lvlText w:val="%1."/>
      <w:lvlJc w:val="left"/>
      <w:pPr>
        <w:ind w:left="1069" w:hanging="360"/>
      </w:pPr>
      <w:rPr>
        <w:rFonts w:hint="default"/>
      </w:rPr>
    </w:lvl>
    <w:lvl w:ilvl="1" w:tplc="042A3A72">
      <w:start w:val="1"/>
      <w:numFmt w:val="lowerLetter"/>
      <w:lvlText w:val="%2."/>
      <w:lvlJc w:val="left"/>
      <w:pPr>
        <w:ind w:left="1939" w:hanging="510"/>
      </w:pPr>
      <w:rPr>
        <w:rFonts w:ascii="Arial" w:eastAsia="Arial" w:hAnsi="Arial" w:cs="Arial"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1C2C07B8"/>
    <w:multiLevelType w:val="hybridMultilevel"/>
    <w:tmpl w:val="5F4AFF44"/>
    <w:lvl w:ilvl="0" w:tplc="6B762E48">
      <w:start w:val="1"/>
      <w:numFmt w:val="lowerLetter"/>
      <w:lvlText w:val="%1."/>
      <w:lvlJc w:val="left"/>
      <w:pPr>
        <w:ind w:left="1069" w:hanging="360"/>
      </w:pPr>
      <w:rPr>
        <w:rFonts w:hint="default"/>
      </w:rPr>
    </w:lvl>
    <w:lvl w:ilvl="1" w:tplc="833AEA28">
      <w:start w:val="1"/>
      <w:numFmt w:val="decimal"/>
      <w:lvlText w:val="%2."/>
      <w:lvlJc w:val="left"/>
      <w:pPr>
        <w:ind w:left="1789" w:hanging="360"/>
      </w:pPr>
      <w:rPr>
        <w:rFonts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1DD35ACA"/>
    <w:multiLevelType w:val="hybridMultilevel"/>
    <w:tmpl w:val="E25EAC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A667F7"/>
    <w:multiLevelType w:val="hybridMultilevel"/>
    <w:tmpl w:val="7B7A9E6E"/>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
    <w:nsid w:val="26665233"/>
    <w:multiLevelType w:val="hybridMultilevel"/>
    <w:tmpl w:val="20244826"/>
    <w:lvl w:ilvl="0" w:tplc="B328A66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2AE723ED"/>
    <w:multiLevelType w:val="hybridMultilevel"/>
    <w:tmpl w:val="25BE54E6"/>
    <w:lvl w:ilvl="0" w:tplc="409898D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33E47F55"/>
    <w:multiLevelType w:val="hybridMultilevel"/>
    <w:tmpl w:val="42700F38"/>
    <w:lvl w:ilvl="0" w:tplc="62E0BB98">
      <w:start w:val="1"/>
      <w:numFmt w:val="lowerLetter"/>
      <w:lvlText w:val="%1."/>
      <w:lvlJc w:val="left"/>
      <w:pPr>
        <w:ind w:left="1069" w:hanging="360"/>
      </w:pPr>
      <w:rPr>
        <w:rFonts w:hint="default"/>
      </w:rPr>
    </w:lvl>
    <w:lvl w:ilvl="1" w:tplc="51FA6F5A">
      <w:start w:val="1"/>
      <w:numFmt w:val="decimal"/>
      <w:lvlText w:val="%2."/>
      <w:lvlJc w:val="left"/>
      <w:pPr>
        <w:ind w:left="1789" w:hanging="360"/>
      </w:pPr>
      <w:rPr>
        <w:rFonts w:hint="default"/>
        <w:i w:val="0"/>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36230832"/>
    <w:multiLevelType w:val="hybridMultilevel"/>
    <w:tmpl w:val="67522C98"/>
    <w:lvl w:ilvl="0" w:tplc="0409000F">
      <w:start w:val="1"/>
      <w:numFmt w:val="decimal"/>
      <w:lvlText w:val="%1."/>
      <w:lvlJc w:val="left"/>
      <w:pPr>
        <w:ind w:left="153" w:hanging="360"/>
      </w:pPr>
    </w:lvl>
    <w:lvl w:ilvl="1" w:tplc="0409000F">
      <w:start w:val="1"/>
      <w:numFmt w:val="decimal"/>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4">
    <w:nsid w:val="377B19A7"/>
    <w:multiLevelType w:val="hybridMultilevel"/>
    <w:tmpl w:val="30E4F75A"/>
    <w:lvl w:ilvl="0" w:tplc="3AB0EC6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44384D12"/>
    <w:multiLevelType w:val="hybridMultilevel"/>
    <w:tmpl w:val="4FB08E46"/>
    <w:lvl w:ilvl="0" w:tplc="6F7A13F0">
      <w:start w:val="1"/>
      <w:numFmt w:val="lowerLetter"/>
      <w:lvlText w:val="(%1)"/>
      <w:lvlJc w:val="left"/>
      <w:pPr>
        <w:ind w:left="1099" w:hanging="39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485B2109"/>
    <w:multiLevelType w:val="hybridMultilevel"/>
    <w:tmpl w:val="6B923E74"/>
    <w:lvl w:ilvl="0" w:tplc="543E3DBA">
      <w:start w:val="1"/>
      <w:numFmt w:val="decimal"/>
      <w:lvlText w:val="(%1)"/>
      <w:lvlJc w:val="left"/>
      <w:pPr>
        <w:ind w:left="1069" w:hanging="360"/>
      </w:pPr>
      <w:rPr>
        <w:rFonts w:hint="default"/>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4A2F1E97"/>
    <w:multiLevelType w:val="hybridMultilevel"/>
    <w:tmpl w:val="7638E7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7C2478"/>
    <w:multiLevelType w:val="hybridMultilevel"/>
    <w:tmpl w:val="34920D66"/>
    <w:lvl w:ilvl="0" w:tplc="38B28F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EC57500"/>
    <w:multiLevelType w:val="hybridMultilevel"/>
    <w:tmpl w:val="B2424262"/>
    <w:lvl w:ilvl="0" w:tplc="0409000F">
      <w:start w:val="1"/>
      <w:numFmt w:val="decimal"/>
      <w:lvlText w:val="%1."/>
      <w:lvlJc w:val="left"/>
      <w:pPr>
        <w:tabs>
          <w:tab w:val="num" w:pos="360"/>
        </w:tabs>
        <w:ind w:left="36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D2A2313"/>
    <w:multiLevelType w:val="hybridMultilevel"/>
    <w:tmpl w:val="6A98BCD0"/>
    <w:lvl w:ilvl="0" w:tplc="29E0E6BC">
      <w:start w:val="1"/>
      <w:numFmt w:val="decimal"/>
      <w:lvlText w:val="Ad. %1."/>
      <w:lvlJc w:val="left"/>
      <w:pPr>
        <w:ind w:left="1429" w:hanging="360"/>
      </w:pPr>
      <w:rPr>
        <w:rFonts w:hint="default"/>
        <w:b w:val="0"/>
      </w:rPr>
    </w:lvl>
    <w:lvl w:ilvl="1" w:tplc="378C6EE4">
      <w:start w:val="1"/>
      <w:numFmt w:val="lowerLetter"/>
      <w:lvlText w:val="%2."/>
      <w:lvlJc w:val="left"/>
      <w:pPr>
        <w:ind w:left="2149" w:hanging="360"/>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nsid w:val="6E602E4E"/>
    <w:multiLevelType w:val="hybridMultilevel"/>
    <w:tmpl w:val="D29AE96E"/>
    <w:lvl w:ilvl="0" w:tplc="5762CDC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732F139C"/>
    <w:multiLevelType w:val="hybridMultilevel"/>
    <w:tmpl w:val="B9DCE64C"/>
    <w:lvl w:ilvl="0" w:tplc="409898D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73B83956"/>
    <w:multiLevelType w:val="hybridMultilevel"/>
    <w:tmpl w:val="5238B19C"/>
    <w:lvl w:ilvl="0" w:tplc="04090015">
      <w:start w:val="1"/>
      <w:numFmt w:val="upperLetter"/>
      <w:lvlText w:val="%1."/>
      <w:lvlJc w:val="left"/>
      <w:pPr>
        <w:ind w:left="1854" w:hanging="360"/>
      </w:pPr>
    </w:lvl>
    <w:lvl w:ilvl="1" w:tplc="99A82C12">
      <w:start w:val="1"/>
      <w:numFmt w:val="lowerLetter"/>
      <w:lvlText w:val="%2."/>
      <w:lvlJc w:val="left"/>
      <w:pPr>
        <w:ind w:left="2574" w:hanging="360"/>
      </w:pPr>
      <w:rPr>
        <w:rFonts w:hint="default"/>
        <w:color w:val="000000"/>
      </w:rPr>
    </w:lvl>
    <w:lvl w:ilvl="2" w:tplc="49D02304">
      <w:start w:val="1"/>
      <w:numFmt w:val="decimal"/>
      <w:lvlText w:val="%3)"/>
      <w:lvlJc w:val="left"/>
      <w:pPr>
        <w:ind w:left="3474" w:hanging="360"/>
      </w:pPr>
      <w:rPr>
        <w:rFonts w:hint="default"/>
        <w:color w:val="000000"/>
      </w:r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4">
    <w:nsid w:val="746772B5"/>
    <w:multiLevelType w:val="hybridMultilevel"/>
    <w:tmpl w:val="3D8C8908"/>
    <w:lvl w:ilvl="0" w:tplc="0B28482C">
      <w:start w:val="1"/>
      <w:numFmt w:val="lowerLetter"/>
      <w:lvlText w:val="%1)"/>
      <w:lvlJc w:val="left"/>
      <w:pPr>
        <w:ind w:left="1069" w:hanging="360"/>
      </w:pPr>
      <w:rPr>
        <w:rFonts w:cs="Times New Roman" w:hint="default"/>
        <w:sz w:val="23"/>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7"/>
  </w:num>
  <w:num w:numId="2">
    <w:abstractNumId w:val="8"/>
  </w:num>
  <w:num w:numId="3">
    <w:abstractNumId w:val="2"/>
  </w:num>
  <w:num w:numId="4">
    <w:abstractNumId w:val="19"/>
  </w:num>
  <w:num w:numId="5">
    <w:abstractNumId w:val="9"/>
  </w:num>
  <w:num w:numId="6">
    <w:abstractNumId w:val="1"/>
  </w:num>
  <w:num w:numId="7">
    <w:abstractNumId w:val="24"/>
  </w:num>
  <w:num w:numId="8">
    <w:abstractNumId w:val="23"/>
  </w:num>
  <w:num w:numId="9">
    <w:abstractNumId w:val="14"/>
  </w:num>
  <w:num w:numId="10">
    <w:abstractNumId w:val="11"/>
  </w:num>
  <w:num w:numId="11">
    <w:abstractNumId w:val="22"/>
  </w:num>
  <w:num w:numId="12">
    <w:abstractNumId w:val="4"/>
  </w:num>
  <w:num w:numId="13">
    <w:abstractNumId w:val="21"/>
  </w:num>
  <w:num w:numId="14">
    <w:abstractNumId w:val="0"/>
  </w:num>
  <w:num w:numId="15">
    <w:abstractNumId w:val="12"/>
  </w:num>
  <w:num w:numId="16">
    <w:abstractNumId w:val="15"/>
  </w:num>
  <w:num w:numId="17">
    <w:abstractNumId w:val="7"/>
  </w:num>
  <w:num w:numId="18">
    <w:abstractNumId w:val="3"/>
  </w:num>
  <w:num w:numId="19">
    <w:abstractNumId w:val="6"/>
  </w:num>
  <w:num w:numId="20">
    <w:abstractNumId w:val="5"/>
  </w:num>
  <w:num w:numId="21">
    <w:abstractNumId w:val="20"/>
  </w:num>
  <w:num w:numId="22">
    <w:abstractNumId w:val="16"/>
  </w:num>
  <w:num w:numId="23">
    <w:abstractNumId w:val="13"/>
  </w:num>
  <w:num w:numId="24">
    <w:abstractNumId w:val="10"/>
  </w:num>
  <w:num w:numId="25">
    <w:abstractNumId w:val="18"/>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0"/>
    <w:footnote w:id="1"/>
  </w:footnotePr>
  <w:endnotePr>
    <w:endnote w:id="0"/>
    <w:endnote w:id="1"/>
  </w:endnotePr>
  <w:compat/>
  <w:rsids>
    <w:rsidRoot w:val="0084538C"/>
    <w:rsid w:val="00165650"/>
    <w:rsid w:val="0038185C"/>
    <w:rsid w:val="003C6B2A"/>
    <w:rsid w:val="00476934"/>
    <w:rsid w:val="00525B02"/>
    <w:rsid w:val="00560C8F"/>
    <w:rsid w:val="005C0071"/>
    <w:rsid w:val="00631D81"/>
    <w:rsid w:val="00666321"/>
    <w:rsid w:val="006A3EB0"/>
    <w:rsid w:val="006B65EE"/>
    <w:rsid w:val="0084538C"/>
    <w:rsid w:val="00861942"/>
    <w:rsid w:val="00980492"/>
    <w:rsid w:val="00A41713"/>
    <w:rsid w:val="00A72342"/>
    <w:rsid w:val="00AA4E8B"/>
    <w:rsid w:val="00AB6979"/>
    <w:rsid w:val="00B22CB6"/>
    <w:rsid w:val="00B3289B"/>
    <w:rsid w:val="00BA2BF1"/>
    <w:rsid w:val="00C72787"/>
    <w:rsid w:val="00D13441"/>
    <w:rsid w:val="00D70ED7"/>
    <w:rsid w:val="00D76B2D"/>
    <w:rsid w:val="00E07C95"/>
    <w:rsid w:val="00E418AD"/>
    <w:rsid w:val="00E847FF"/>
    <w:rsid w:val="00E853E7"/>
    <w:rsid w:val="00EA46D8"/>
    <w:rsid w:val="00F35592"/>
    <w:rsid w:val="00FB0E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934"/>
  </w:style>
  <w:style w:type="paragraph" w:styleId="Heading2">
    <w:name w:val="heading 2"/>
    <w:basedOn w:val="Normal"/>
    <w:next w:val="Normal"/>
    <w:link w:val="Heading2Char"/>
    <w:uiPriority w:val="9"/>
    <w:unhideWhenUsed/>
    <w:qFormat/>
    <w:rsid w:val="00D76B2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
    <w:basedOn w:val="Normal"/>
    <w:link w:val="ListParagraphChar"/>
    <w:uiPriority w:val="34"/>
    <w:qFormat/>
    <w:rsid w:val="0084538C"/>
    <w:pPr>
      <w:ind w:left="720"/>
      <w:contextualSpacing/>
    </w:pPr>
  </w:style>
  <w:style w:type="paragraph" w:styleId="FootnoteText">
    <w:name w:val="footnote text"/>
    <w:aliases w:val=" Char Char, Char Char Char Char, Char Char Char,Char Char Char,Char Char,Char Char Char Char,Footnote Text Char Char Char,Footnote Text Char Char,Footnote Text Char Char Char Char Char,Footnote Text Char Char Char Char Char Char Char Char"/>
    <w:basedOn w:val="Normal"/>
    <w:link w:val="FootnoteTextChar"/>
    <w:uiPriority w:val="99"/>
    <w:unhideWhenUsed/>
    <w:rsid w:val="0084538C"/>
    <w:pPr>
      <w:spacing w:after="0" w:line="240" w:lineRule="auto"/>
    </w:pPr>
    <w:rPr>
      <w:sz w:val="20"/>
      <w:szCs w:val="20"/>
    </w:rPr>
  </w:style>
  <w:style w:type="character" w:customStyle="1" w:styleId="FootnoteTextChar">
    <w:name w:val="Footnote Text Char"/>
    <w:aliases w:val=" Char Char Char1, Char Char Char Char Char, Char Char Char Char1,Char Char Char Char1,Char Char Char1,Char Char Char Char Char,Footnote Text Char Char Char Char,Footnote Text Char Char Char1,Footnote Text Char Char Char Char Char Char"/>
    <w:basedOn w:val="DefaultParagraphFont"/>
    <w:link w:val="FootnoteText"/>
    <w:uiPriority w:val="99"/>
    <w:rsid w:val="0084538C"/>
    <w:rPr>
      <w:sz w:val="20"/>
      <w:szCs w:val="20"/>
    </w:rPr>
  </w:style>
  <w:style w:type="character" w:styleId="FootnoteReference">
    <w:name w:val="footnote reference"/>
    <w:aliases w:val="fr"/>
    <w:basedOn w:val="DefaultParagraphFont"/>
    <w:uiPriority w:val="99"/>
    <w:unhideWhenUsed/>
    <w:rsid w:val="0084538C"/>
    <w:rPr>
      <w:vertAlign w:val="superscript"/>
    </w:rPr>
  </w:style>
  <w:style w:type="paragraph" w:customStyle="1" w:styleId="Default">
    <w:name w:val="Default"/>
    <w:rsid w:val="0084538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kepala Char"/>
    <w:basedOn w:val="DefaultParagraphFont"/>
    <w:link w:val="ListParagraph"/>
    <w:uiPriority w:val="34"/>
    <w:rsid w:val="00560C8F"/>
  </w:style>
  <w:style w:type="character" w:customStyle="1" w:styleId="a-size-large">
    <w:name w:val="a-size-large"/>
    <w:basedOn w:val="DefaultParagraphFont"/>
    <w:rsid w:val="00560C8F"/>
  </w:style>
  <w:style w:type="paragraph" w:styleId="BodyTextIndent">
    <w:name w:val="Body Text Indent"/>
    <w:basedOn w:val="Normal"/>
    <w:link w:val="BodyTextIndentChar"/>
    <w:uiPriority w:val="99"/>
    <w:rsid w:val="00A41713"/>
    <w:pPr>
      <w:spacing w:after="120" w:line="240" w:lineRule="auto"/>
      <w:ind w:left="360" w:hanging="567"/>
      <w:jc w:val="both"/>
    </w:pPr>
    <w:rPr>
      <w:rFonts w:ascii="Times New Roman" w:eastAsia="Times New Roman" w:hAnsi="Times New Roman" w:cs="Times New Roman"/>
      <w:sz w:val="24"/>
      <w:szCs w:val="24"/>
      <w:lang w:val="id-ID" w:eastAsia="en-GB"/>
    </w:rPr>
  </w:style>
  <w:style w:type="character" w:customStyle="1" w:styleId="BodyTextIndentChar">
    <w:name w:val="Body Text Indent Char"/>
    <w:basedOn w:val="DefaultParagraphFont"/>
    <w:link w:val="BodyTextIndent"/>
    <w:uiPriority w:val="99"/>
    <w:rsid w:val="00A41713"/>
    <w:rPr>
      <w:rFonts w:ascii="Times New Roman" w:eastAsia="Times New Roman" w:hAnsi="Times New Roman" w:cs="Times New Roman"/>
      <w:sz w:val="24"/>
      <w:szCs w:val="24"/>
      <w:lang w:val="id-ID" w:eastAsia="en-GB"/>
    </w:rPr>
  </w:style>
  <w:style w:type="character" w:styleId="Emphasis">
    <w:name w:val="Emphasis"/>
    <w:basedOn w:val="DefaultParagraphFont"/>
    <w:uiPriority w:val="20"/>
    <w:qFormat/>
    <w:rsid w:val="00A41713"/>
    <w:rPr>
      <w:i/>
      <w:iCs/>
    </w:rPr>
  </w:style>
  <w:style w:type="character" w:customStyle="1" w:styleId="skimlinks-unlinked">
    <w:name w:val="skimlinks-unlinked"/>
    <w:basedOn w:val="DefaultParagraphFont"/>
    <w:rsid w:val="00A41713"/>
  </w:style>
  <w:style w:type="character" w:customStyle="1" w:styleId="A9">
    <w:name w:val="A9"/>
    <w:uiPriority w:val="99"/>
    <w:rsid w:val="00A41713"/>
    <w:rPr>
      <w:rFonts w:cs="Amerigo BT"/>
      <w:color w:val="000000"/>
      <w:sz w:val="16"/>
      <w:szCs w:val="16"/>
    </w:rPr>
  </w:style>
  <w:style w:type="paragraph" w:styleId="Header">
    <w:name w:val="header"/>
    <w:basedOn w:val="Normal"/>
    <w:link w:val="HeaderChar"/>
    <w:uiPriority w:val="99"/>
    <w:unhideWhenUsed/>
    <w:rsid w:val="00D134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3441"/>
  </w:style>
  <w:style w:type="paragraph" w:styleId="Footer">
    <w:name w:val="footer"/>
    <w:basedOn w:val="Normal"/>
    <w:link w:val="FooterChar"/>
    <w:uiPriority w:val="99"/>
    <w:unhideWhenUsed/>
    <w:rsid w:val="00D134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3441"/>
  </w:style>
  <w:style w:type="table" w:styleId="TableGrid">
    <w:name w:val="Table Grid"/>
    <w:basedOn w:val="TableNormal"/>
    <w:uiPriority w:val="59"/>
    <w:rsid w:val="00C727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D76B2D"/>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D76B2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76B2D"/>
    <w:rPr>
      <w:color w:val="0000FF" w:themeColor="hyperlink"/>
      <w:u w:val="single"/>
    </w:rPr>
  </w:style>
  <w:style w:type="character" w:styleId="FollowedHyperlink">
    <w:name w:val="FollowedHyperlink"/>
    <w:basedOn w:val="DefaultParagraphFont"/>
    <w:uiPriority w:val="99"/>
    <w:semiHidden/>
    <w:unhideWhenUsed/>
    <w:rsid w:val="00D76B2D"/>
    <w:rPr>
      <w:color w:val="800080" w:themeColor="followedHyperlink"/>
      <w:u w:val="single"/>
    </w:rPr>
  </w:style>
  <w:style w:type="character" w:customStyle="1" w:styleId="st">
    <w:name w:val="st"/>
    <w:basedOn w:val="DefaultParagraphFont"/>
    <w:rsid w:val="00D76B2D"/>
  </w:style>
  <w:style w:type="character" w:customStyle="1" w:styleId="Mention1">
    <w:name w:val="Mention1"/>
    <w:basedOn w:val="DefaultParagraphFont"/>
    <w:uiPriority w:val="99"/>
    <w:semiHidden/>
    <w:unhideWhenUsed/>
    <w:rsid w:val="00D76B2D"/>
    <w:rPr>
      <w:color w:val="2B579A"/>
      <w:shd w:val="clear" w:color="auto" w:fill="E6E6E6"/>
    </w:rPr>
  </w:style>
  <w:style w:type="paragraph" w:styleId="BodyText">
    <w:name w:val="Body Text"/>
    <w:basedOn w:val="Normal"/>
    <w:link w:val="BodyTextChar"/>
    <w:uiPriority w:val="99"/>
    <w:semiHidden/>
    <w:unhideWhenUsed/>
    <w:rsid w:val="00E853E7"/>
    <w:pPr>
      <w:spacing w:after="120"/>
    </w:pPr>
  </w:style>
  <w:style w:type="character" w:customStyle="1" w:styleId="BodyTextChar">
    <w:name w:val="Body Text Char"/>
    <w:basedOn w:val="DefaultParagraphFont"/>
    <w:link w:val="BodyText"/>
    <w:uiPriority w:val="99"/>
    <w:semiHidden/>
    <w:rsid w:val="00E853E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ditpolairdajambi.blogspot.co.id" TargetMode="External"/><Relationship Id="rId1" Type="http://schemas.openxmlformats.org/officeDocument/2006/relationships/hyperlink" Target="http://www.suaramerdek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11683</Words>
  <Characters>66599</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dc:creator>
  <cp:lastModifiedBy>khalayak-banyak</cp:lastModifiedBy>
  <cp:revision>2</cp:revision>
  <dcterms:created xsi:type="dcterms:W3CDTF">2017-06-09T07:10:00Z</dcterms:created>
  <dcterms:modified xsi:type="dcterms:W3CDTF">2017-06-09T07:10:00Z</dcterms:modified>
</cp:coreProperties>
</file>