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16" w:rsidRPr="005A04EB" w:rsidRDefault="00476316" w:rsidP="004763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04EB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476316" w:rsidRPr="00476316" w:rsidRDefault="00476316" w:rsidP="00476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16" w:rsidRPr="00476316" w:rsidRDefault="00476316" w:rsidP="00476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6">
        <w:rPr>
          <w:rFonts w:ascii="Times New Roman" w:hAnsi="Times New Roman" w:cs="Times New Roman"/>
          <w:b/>
          <w:sz w:val="24"/>
          <w:szCs w:val="24"/>
        </w:rPr>
        <w:t>Sumber Buku dan Jurnal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 xml:space="preserve">Bakry, Umar Suryadi. 2015.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 xml:space="preserve">Ekonomi Politik Internasional : Suatu Pengantar. </w:t>
      </w:r>
      <w:r w:rsidRPr="00476316">
        <w:rPr>
          <w:rFonts w:ascii="Times New Roman" w:hAnsi="Times New Roman" w:cs="Times New Roman"/>
          <w:bCs/>
          <w:sz w:val="24"/>
          <w:szCs w:val="24"/>
        </w:rPr>
        <w:t>Yogyakata: Pustaka Pelajar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 xml:space="preserve">Budiman, Arief. 1996.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>Teori Pembangunan Dunia Ketiga.</w:t>
      </w:r>
      <w:r w:rsidRPr="00476316">
        <w:rPr>
          <w:rFonts w:ascii="Times New Roman" w:hAnsi="Times New Roman" w:cs="Times New Roman"/>
          <w:bCs/>
          <w:sz w:val="24"/>
          <w:szCs w:val="24"/>
        </w:rPr>
        <w:t xml:space="preserve"> Jakarta: Gramedia Pustaka</w:t>
      </w: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Direktorat Perdagangan dan Penindustrian Multilateral Direktorat Jenderal Multilateral Ekonomi Keuangan dan Pembangunan Departemen Luar Negeri, </w:t>
      </w:r>
      <w:r w:rsidRPr="00476316">
        <w:rPr>
          <w:rFonts w:ascii="Times New Roman" w:hAnsi="Times New Roman" w:cs="Times New Roman"/>
          <w:i/>
          <w:sz w:val="24"/>
          <w:szCs w:val="24"/>
        </w:rPr>
        <w:t>Sekilas WTO (World Trade Organizations)</w:t>
      </w:r>
      <w:r w:rsidRPr="00476316">
        <w:rPr>
          <w:rFonts w:ascii="Times New Roman" w:hAnsi="Times New Roman" w:cs="Times New Roman"/>
          <w:sz w:val="24"/>
          <w:szCs w:val="24"/>
        </w:rPr>
        <w:t>2003 (Jakarta: Direktorat Perdagangan dan Penidustrian Multilateral Direktorat Jenderal Multilateral Ekonomi Keuangan dan Pembangunan Departemen Luar Negeri, 2003)</w:t>
      </w: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 xml:space="preserve">Direktorat Pangan dan Pertanian Kementerian Perencanaan Pembangunan Nasional/ Badan Perencanaan Pembangunan Nasional,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>Rencana Pembangunan Jangka Menengah Nasional (Rpjmn) Bidang Pangan Dan Pertanian 2015-2019</w:t>
      </w:r>
    </w:p>
    <w:p w:rsidR="00476316" w:rsidRPr="00476316" w:rsidRDefault="00476316" w:rsidP="0047631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>Evaluasi Implementasi Kebijakan Lahan Pertanian Pangan Berkelanjutan (Lp2b), Direktorat Pangan Dan Pertanian Kementerian Perencanaan Pembangunan Nasional/Badan Perencanaan Pembangunan Nasional 2015</w:t>
      </w:r>
    </w:p>
    <w:p w:rsidR="00476316" w:rsidRPr="00476316" w:rsidRDefault="00476316" w:rsidP="004763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>Holsti, K.J. 1987</w:t>
      </w:r>
      <w:r w:rsidRPr="00476316">
        <w:rPr>
          <w:rFonts w:ascii="Times New Roman" w:hAnsi="Times New Roman" w:cs="Times New Roman"/>
          <w:i/>
          <w:sz w:val="24"/>
          <w:szCs w:val="24"/>
        </w:rPr>
        <w:t>.  Politik Internasional Suatu Kerangka Analisis</w:t>
      </w:r>
      <w:r w:rsidRPr="00476316">
        <w:rPr>
          <w:rFonts w:ascii="Times New Roman" w:hAnsi="Times New Roman" w:cs="Times New Roman"/>
          <w:sz w:val="24"/>
          <w:szCs w:val="24"/>
        </w:rPr>
        <w:t xml:space="preserve"> (Terjemah Wawan  Juanda). Bandung: Bina Cipta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Ikbar, Yuniar. 2014.  </w:t>
      </w:r>
      <w:r w:rsidRPr="00476316">
        <w:rPr>
          <w:rFonts w:ascii="Times New Roman" w:hAnsi="Times New Roman" w:cs="Times New Roman"/>
          <w:i/>
          <w:sz w:val="24"/>
          <w:szCs w:val="24"/>
        </w:rPr>
        <w:t>Metodologi dan Teori Hubungan Internasional</w:t>
      </w:r>
      <w:r w:rsidRPr="00476316">
        <w:rPr>
          <w:rFonts w:ascii="Times New Roman" w:hAnsi="Times New Roman" w:cs="Times New Roman"/>
          <w:sz w:val="24"/>
          <w:szCs w:val="24"/>
        </w:rPr>
        <w:t>. Bandung: PT.Refika Aditama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Jackson, Robert dan Sorensen, Georg. 2013.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Pengantar Studi Hubungan Internasional Teori dan Pendekatan </w:t>
      </w:r>
      <w:r w:rsidRPr="00476316">
        <w:rPr>
          <w:rFonts w:ascii="Times New Roman" w:hAnsi="Times New Roman" w:cs="Times New Roman"/>
          <w:sz w:val="24"/>
          <w:szCs w:val="24"/>
        </w:rPr>
        <w:t>(Terjemahan oleh Dadan Suryadipura dan Pancasari Suyatiman). 2014. Yogyakarta: Pustaka Pelajar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Kementerian Koordinator Bidang Perekonomian Republik Indonesia, </w:t>
      </w:r>
      <w:r w:rsidRPr="00476316">
        <w:rPr>
          <w:rFonts w:ascii="Times New Roman" w:hAnsi="Times New Roman" w:cs="Times New Roman"/>
          <w:i/>
          <w:sz w:val="24"/>
          <w:szCs w:val="24"/>
        </w:rPr>
        <w:t>Rencana Strategis Tahun 2015-2019</w:t>
      </w:r>
      <w:r w:rsidRPr="00476316">
        <w:rPr>
          <w:rFonts w:ascii="Times New Roman" w:hAnsi="Times New Roman" w:cs="Times New Roman"/>
          <w:sz w:val="24"/>
          <w:szCs w:val="24"/>
        </w:rPr>
        <w:t>, Deputi Bidang Koordinasi Pangan dan Pertanian</w:t>
      </w:r>
    </w:p>
    <w:p w:rsidR="00476316" w:rsidRPr="00476316" w:rsidRDefault="00476316" w:rsidP="004763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>Kinerja Satu Tahun Kementrian Pertanian Oktober 2014-2015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lastRenderedPageBreak/>
        <w:t xml:space="preserve">Kementerian Koordinator Bidang Perekonomian Republik Indonesia, </w:t>
      </w:r>
      <w:r w:rsidRPr="00476316">
        <w:rPr>
          <w:rFonts w:ascii="Times New Roman" w:hAnsi="Times New Roman" w:cs="Times New Roman"/>
          <w:i/>
          <w:sz w:val="24"/>
          <w:szCs w:val="24"/>
        </w:rPr>
        <w:t>Rencana Strategis Tahun 2015-2019</w:t>
      </w:r>
      <w:r w:rsidRPr="00476316">
        <w:rPr>
          <w:rFonts w:ascii="Times New Roman" w:hAnsi="Times New Roman" w:cs="Times New Roman"/>
          <w:sz w:val="24"/>
          <w:szCs w:val="24"/>
        </w:rPr>
        <w:t>, Deputi Bidang Koordinasi Pangan dan Pertanian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 xml:space="preserve">Laporan Akhir Analisis Kebijakan. 2014.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>Analisis Keseimbangan Umum Dampak Paket Bali terhadap Perekonomian Indonesia dan Tindak Lanjutnya</w:t>
      </w:r>
      <w:r w:rsidRPr="004763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6316">
        <w:rPr>
          <w:rFonts w:ascii="Times New Roman" w:hAnsi="Times New Roman" w:cs="Times New Roman"/>
          <w:sz w:val="24"/>
          <w:szCs w:val="24"/>
        </w:rPr>
        <w:t xml:space="preserve">Pusat Sosial Ekonomi dan Kebijakan Pertanian Badan Penelitian dan Pengembangan, Pertanian Kementerian Pertanian </w:t>
      </w:r>
    </w:p>
    <w:p w:rsidR="00476316" w:rsidRPr="00476316" w:rsidRDefault="00476316" w:rsidP="0047631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Lokollo, Erna. 2010.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Dari Konferensi Cancun, Mexico (2003)- ke Pertemuan Stocktaking WTO (2010): Perjuangan Panjang Negosiasi Pertanian Negara Berkembang. </w:t>
      </w:r>
      <w:r w:rsidRPr="00476316">
        <w:rPr>
          <w:rFonts w:ascii="Times New Roman" w:hAnsi="Times New Roman" w:cs="Times New Roman"/>
          <w:sz w:val="24"/>
          <w:szCs w:val="24"/>
        </w:rPr>
        <w:t>Jurnal Analisis Kebijakan Pertanian, Vol.8 No.2</w:t>
      </w: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May Rudy, Teuku. 2005.  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>Administrasi dan Organisasi Internasional</w:t>
      </w:r>
      <w:r w:rsidRPr="00476316">
        <w:rPr>
          <w:rFonts w:ascii="Times New Roman" w:hAnsi="Times New Roman" w:cs="Times New Roman"/>
          <w:sz w:val="24"/>
          <w:szCs w:val="24"/>
        </w:rPr>
        <w:t>, Bandung: Refika Aditama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Mochamad Slamet Hidayat, 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>et.al.</w:t>
      </w:r>
      <w:r w:rsidRPr="00476316">
        <w:rPr>
          <w:rFonts w:ascii="Times New Roman" w:hAnsi="Times New Roman" w:cs="Times New Roman"/>
          <w:sz w:val="24"/>
          <w:szCs w:val="24"/>
        </w:rPr>
        <w:t>, “Sekilas WTO (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>World Trade Organization</w:t>
      </w:r>
      <w:r w:rsidRPr="00476316">
        <w:rPr>
          <w:rFonts w:ascii="Times New Roman" w:hAnsi="Times New Roman" w:cs="Times New Roman"/>
          <w:sz w:val="24"/>
          <w:szCs w:val="24"/>
        </w:rPr>
        <w:t>)”, Edisi Keempat, (Jakarta: Direktorat Perdagangan, Perindustrian, Investasi dan HKI Direktorat Jenderal Multilateral Departemen Luar Negeri, tanpa tahun)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Mukadimah 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>Agreement Establishing The World Trade Organization</w:t>
      </w:r>
      <w:r w:rsidRPr="004763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Pembaruan Tani. 2016.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>Catatan Akhir Tahun Pertanian Indonesia 2015: “Kedaulatan Pangan dan Reforma Agraria Dibajak oleh Kekuatan Pasar”</w:t>
      </w:r>
      <w:r w:rsidRPr="00476316">
        <w:rPr>
          <w:rFonts w:ascii="Times New Roman" w:hAnsi="Times New Roman" w:cs="Times New Roman"/>
          <w:bCs/>
          <w:sz w:val="24"/>
          <w:szCs w:val="24"/>
        </w:rPr>
        <w:t>, Serikat Petani Indonesia, Edisi 143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>Perwita, Anak Agung  dan Yani, Yanyan Mochama. 2011</w:t>
      </w:r>
      <w:r w:rsidRPr="00476316">
        <w:rPr>
          <w:rFonts w:ascii="Times New Roman" w:hAnsi="Times New Roman" w:cs="Times New Roman"/>
          <w:i/>
          <w:sz w:val="24"/>
          <w:szCs w:val="24"/>
        </w:rPr>
        <w:t>.  Pengantar Hubungan Internasional</w:t>
      </w:r>
      <w:r w:rsidRPr="00476316">
        <w:rPr>
          <w:rFonts w:ascii="Times New Roman" w:hAnsi="Times New Roman" w:cs="Times New Roman"/>
          <w:sz w:val="24"/>
          <w:szCs w:val="24"/>
        </w:rPr>
        <w:t>. Bandung: PT.Remaja Rosdakarya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>Rachman, Handani  dan  Ariani Mewa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6316">
        <w:rPr>
          <w:rFonts w:ascii="Times New Roman" w:hAnsi="Times New Roman" w:cs="Times New Roman"/>
          <w:sz w:val="24"/>
          <w:szCs w:val="24"/>
        </w:rPr>
        <w:t xml:space="preserve">2001.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 Ketahanan Pangan: Konsep, Penukuran dan Strategi</w:t>
      </w:r>
      <w:r w:rsidRPr="00476316">
        <w:rPr>
          <w:rFonts w:ascii="Times New Roman" w:hAnsi="Times New Roman" w:cs="Times New Roman"/>
          <w:sz w:val="24"/>
          <w:szCs w:val="24"/>
        </w:rPr>
        <w:t>, FAE. Volume 20 No. 1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Roni, Ibrahim Ahmad. 2015.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Kebijakan Pangan Pasca Ratifikasi Agreement on Agliculture (AoA)-WTO. </w:t>
      </w:r>
      <w:r w:rsidRPr="00476316">
        <w:rPr>
          <w:rFonts w:ascii="Times New Roman" w:hAnsi="Times New Roman" w:cs="Times New Roman"/>
          <w:sz w:val="24"/>
          <w:szCs w:val="24"/>
        </w:rPr>
        <w:t>Jurnal Kajian Politik dan Masalah Pembangunan, Vol. 11 No.1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Sawit, Husein. 2003.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Indonesia dalam Perjanjian Pertanian WTO: Proposal Harbinson. </w:t>
      </w:r>
      <w:r w:rsidRPr="00476316">
        <w:rPr>
          <w:rFonts w:ascii="Times New Roman" w:hAnsi="Times New Roman" w:cs="Times New Roman"/>
          <w:sz w:val="24"/>
          <w:szCs w:val="24"/>
        </w:rPr>
        <w:t>Jurnal Analisis Kebijakan Pertanian, Vol. 1 No. 1</w:t>
      </w:r>
    </w:p>
    <w:p w:rsidR="00476316" w:rsidRPr="00476316" w:rsidRDefault="00476316" w:rsidP="00476316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Sawit, Husein. 2007.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 Liberalisasi Pangan: Ambisi dan Reaksi dalam Putaran Doha WTO.</w:t>
      </w:r>
      <w:r w:rsidRPr="00476316">
        <w:rPr>
          <w:rFonts w:ascii="Times New Roman" w:hAnsi="Times New Roman" w:cs="Times New Roman"/>
          <w:sz w:val="24"/>
          <w:szCs w:val="24"/>
        </w:rPr>
        <w:t xml:space="preserve"> Jakarta: Lembaga Penerbit FEUI</w:t>
      </w:r>
    </w:p>
    <w:p w:rsidR="00476316" w:rsidRPr="00476316" w:rsidRDefault="00476316" w:rsidP="00476316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lastRenderedPageBreak/>
        <w:t xml:space="preserve">Tambunan, Tulus. 2004.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Globalisasi dan Perdagangan Internasinal. </w:t>
      </w:r>
      <w:r w:rsidRPr="00476316">
        <w:rPr>
          <w:rFonts w:ascii="Times New Roman" w:hAnsi="Times New Roman" w:cs="Times New Roman"/>
          <w:sz w:val="24"/>
          <w:szCs w:val="24"/>
        </w:rPr>
        <w:t xml:space="preserve">Bogor: Ghalia Indonesia </w:t>
      </w:r>
    </w:p>
    <w:p w:rsidR="00476316" w:rsidRPr="00476316" w:rsidRDefault="00476316" w:rsidP="00476316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Tambunan, Tulus. 1996.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Perekonomian Internasional. </w:t>
      </w:r>
      <w:r w:rsidRPr="00476316">
        <w:rPr>
          <w:rFonts w:ascii="Times New Roman" w:hAnsi="Times New Roman" w:cs="Times New Roman"/>
          <w:sz w:val="24"/>
          <w:szCs w:val="24"/>
        </w:rPr>
        <w:t>Jakata: Ghalia Indonesia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Tambunan, Tulus. 2003.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Perkembangan Sektor Pertanian di Indonesia. </w:t>
      </w:r>
      <w:r w:rsidRPr="00476316">
        <w:rPr>
          <w:rFonts w:ascii="Times New Roman" w:hAnsi="Times New Roman" w:cs="Times New Roman"/>
          <w:sz w:val="24"/>
          <w:szCs w:val="24"/>
        </w:rPr>
        <w:t>Jakarta: Ghalia Indonesia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316">
        <w:rPr>
          <w:rFonts w:ascii="Times New Roman" w:hAnsi="Times New Roman" w:cs="Times New Roman"/>
          <w:iCs/>
          <w:sz w:val="24"/>
          <w:szCs w:val="24"/>
        </w:rPr>
        <w:t>Trijono, Lambang. 2007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 xml:space="preserve">. Pembangunan Sebagai Perdamaian. </w:t>
      </w:r>
      <w:r w:rsidRPr="00476316">
        <w:rPr>
          <w:rFonts w:ascii="Times New Roman" w:hAnsi="Times New Roman" w:cs="Times New Roman"/>
          <w:iCs/>
          <w:sz w:val="24"/>
          <w:szCs w:val="24"/>
        </w:rPr>
        <w:t>Jakarta: Yayasan Obor Indonesia</w:t>
      </w:r>
    </w:p>
    <w:p w:rsidR="00476316" w:rsidRPr="00476316" w:rsidRDefault="00476316" w:rsidP="00476316">
      <w:pPr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Winarno, Budi. 2014. </w:t>
      </w:r>
      <w:r w:rsidRPr="00476316">
        <w:rPr>
          <w:rFonts w:ascii="Times New Roman" w:hAnsi="Times New Roman" w:cs="Times New Roman"/>
          <w:i/>
          <w:sz w:val="24"/>
          <w:szCs w:val="24"/>
        </w:rPr>
        <w:t>Dinamika Isu-Isu Global Kontemporer</w:t>
      </w:r>
      <w:r w:rsidRPr="00476316">
        <w:rPr>
          <w:rFonts w:ascii="Times New Roman" w:hAnsi="Times New Roman" w:cs="Times New Roman"/>
          <w:sz w:val="24"/>
          <w:szCs w:val="24"/>
        </w:rPr>
        <w:t>. Yogyakarta: CAPS (Center of Academic Publishing Service)</w:t>
      </w:r>
    </w:p>
    <w:p w:rsidR="00476316" w:rsidRPr="00476316" w:rsidRDefault="00476316" w:rsidP="00476316">
      <w:pPr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Winarno, Budi. 2010. </w:t>
      </w:r>
      <w:r w:rsidRPr="00476316">
        <w:rPr>
          <w:rFonts w:ascii="Times New Roman" w:hAnsi="Times New Roman" w:cs="Times New Roman"/>
          <w:i/>
          <w:sz w:val="24"/>
          <w:szCs w:val="24"/>
        </w:rPr>
        <w:t>Melawan Gurita Neoliberlisme</w:t>
      </w:r>
      <w:r w:rsidRPr="00476316">
        <w:rPr>
          <w:rFonts w:ascii="Times New Roman" w:hAnsi="Times New Roman" w:cs="Times New Roman"/>
          <w:sz w:val="24"/>
          <w:szCs w:val="24"/>
        </w:rPr>
        <w:t>. Jakarta: Erlangga</w:t>
      </w:r>
    </w:p>
    <w:p w:rsidR="00476316" w:rsidRPr="00476316" w:rsidRDefault="00476316" w:rsidP="0047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16">
        <w:rPr>
          <w:rFonts w:ascii="Times New Roman" w:hAnsi="Times New Roman" w:cs="Times New Roman"/>
          <w:b/>
          <w:sz w:val="24"/>
          <w:szCs w:val="24"/>
        </w:rPr>
        <w:t>Sumber Online</w:t>
      </w:r>
    </w:p>
    <w:p w:rsidR="00476316" w:rsidRPr="00476316" w:rsidRDefault="00476316" w:rsidP="00476316">
      <w:pPr>
        <w:pStyle w:val="Footnote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Akri Lukman, </w:t>
      </w:r>
      <w:r w:rsidRPr="00476316">
        <w:rPr>
          <w:rFonts w:ascii="Times New Roman" w:hAnsi="Times New Roman" w:cs="Times New Roman"/>
          <w:i/>
          <w:sz w:val="24"/>
          <w:szCs w:val="24"/>
        </w:rPr>
        <w:t>Teori Perdagangan Internasional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7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https://www.academia.edu/24356498/Teori_Perdagangan_Internasional_Merkantilisme_Klasik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Maret 2017</w:t>
      </w:r>
    </w:p>
    <w:p w:rsidR="00476316" w:rsidRPr="00476316" w:rsidRDefault="00476316" w:rsidP="0047631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</w:p>
    <w:p w:rsidR="00476316" w:rsidRPr="00476316" w:rsidRDefault="00476316" w:rsidP="00476316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  <w:bCs/>
          <w:color w:val="auto"/>
        </w:rPr>
      </w:pPr>
      <w:r w:rsidRPr="00476316">
        <w:rPr>
          <w:rFonts w:ascii="Times New Roman" w:hAnsi="Times New Roman" w:cs="Times New Roman"/>
          <w:bCs/>
          <w:color w:val="auto"/>
        </w:rPr>
        <w:t xml:space="preserve">Dewan Pengurus Pusat  Serikat Petani Indonesia, dalam </w:t>
      </w:r>
      <w:hyperlink r:id="rId8" w:history="1">
        <w:r w:rsidRPr="00476316">
          <w:rPr>
            <w:rStyle w:val="Hyperlink"/>
            <w:rFonts w:ascii="Times New Roman" w:hAnsi="Times New Roman" w:cs="Times New Roman"/>
            <w:color w:val="auto"/>
          </w:rPr>
          <w:t>http://www.spi.or.id/wp-content/uploads/2016/10/Kertas-Posisi-Hari-Pangan-2016_Serikat-Petani-Indonesia.pdf</w:t>
        </w:r>
      </w:hyperlink>
      <w:r w:rsidRPr="00476316">
        <w:rPr>
          <w:rFonts w:ascii="Times New Roman" w:hAnsi="Times New Roman" w:cs="Times New Roman"/>
          <w:bCs/>
          <w:color w:val="auto"/>
        </w:rPr>
        <w:t>, diakses 5 Maret 2017</w:t>
      </w:r>
    </w:p>
    <w:p w:rsidR="00476316" w:rsidRPr="00476316" w:rsidRDefault="00476316" w:rsidP="0047631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Evaluasi Kebijakan Agraria, Pedesaan, Pertanian, dan Pangan Tahun 2016: Refleksi dan Rekomendasi Kebijakan di Tahun 2017, Serikat Petani Indonesia dalam </w:t>
      </w:r>
      <w:hyperlink r:id="rId9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http://www.spi.or.id/wp-content/uploads/2017/01/EVALUASI-KEBIJAKAN-PERTANIAN-TAHUN-2016.pdf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20 April 2017</w:t>
      </w:r>
    </w:p>
    <w:p w:rsidR="00476316" w:rsidRPr="00476316" w:rsidRDefault="00476316" w:rsidP="00476316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Cs/>
          <w:color w:val="auto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Firdaus, Muhammad, </w:t>
      </w:r>
      <w:r w:rsidRPr="00476316">
        <w:rPr>
          <w:rFonts w:ascii="Times New Roman" w:hAnsi="Times New Roman" w:cs="Times New Roman"/>
          <w:i/>
          <w:sz w:val="24"/>
          <w:szCs w:val="24"/>
        </w:rPr>
        <w:t>Poisi Pertanian Indonesia di WTO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10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http://perpustakaan.bappenas.go.id/lontar/file?file=digital/157846-%5B_Konten_%5D-Posisi-Rep0001.pdf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3 Mei 2017</w:t>
      </w:r>
    </w:p>
    <w:p w:rsidR="00476316" w:rsidRPr="00476316" w:rsidRDefault="00476316" w:rsidP="00476316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Harianto, Paket Bali Organisasi Perdagangan Dunia dan Relevansinya bagi Pertanian Indonesia dalam </w:t>
      </w:r>
      <w:hyperlink r:id="rId11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http://www.setneg.go.id/index.php?option=com_content&amp;task=view&amp;id=7581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2 Maret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6316"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http://www.antaranews.com/berita/408470/wto-catat-sejarah-buahkan-paket-bali</w:t>
        </w:r>
      </w:hyperlink>
      <w:r w:rsidR="00476316" w:rsidRPr="00476316">
        <w:rPr>
          <w:rFonts w:ascii="Times New Roman" w:hAnsi="Times New Roman" w:cs="Times New Roman"/>
          <w:sz w:val="24"/>
          <w:szCs w:val="24"/>
        </w:rPr>
        <w:t>, ”WTO catat sejarah buahkan Paket Bali”, diakses 10 Maret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6316"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http://kabarwashliyah.com/2013/11/29/ketahanan-pangan-akan-diperjuangkan-indoensia-di-pcwto-bali/</w:t>
        </w:r>
      </w:hyperlink>
      <w:r w:rsidR="00476316" w:rsidRPr="004763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3 Maret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6316"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http://www.deptan.go.id/bpsdm/ruu_pp/naskah_akademik_bab4.htm</w:t>
        </w:r>
      </w:hyperlink>
      <w:r w:rsidR="00476316" w:rsidRPr="00476316">
        <w:rPr>
          <w:rFonts w:ascii="Times New Roman" w:hAnsi="Times New Roman" w:cs="Times New Roman"/>
          <w:sz w:val="24"/>
          <w:szCs w:val="24"/>
        </w:rPr>
        <w:t>, diakses 7 Maret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Defaul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hyperlink r:id="rId15" w:history="1">
        <w:r w:rsidR="00476316" w:rsidRPr="00476316">
          <w:rPr>
            <w:rStyle w:val="Hyperlink"/>
            <w:rFonts w:ascii="Times New Roman" w:hAnsi="Times New Roman" w:cs="Times New Roman"/>
            <w:color w:val="auto"/>
          </w:rPr>
          <w:t>http://www.kemendag.go.id/files/pdf/2015/05/29/implementasikan-paket-bali-kemendag-rumuskan-posisi-indonesia-di-wto-id0-1432870189.pdf</w:t>
        </w:r>
      </w:hyperlink>
      <w:r w:rsidR="00476316" w:rsidRPr="00476316">
        <w:rPr>
          <w:rStyle w:val="Hyperlink"/>
          <w:rFonts w:ascii="Times New Roman" w:hAnsi="Times New Roman" w:cs="Times New Roman"/>
          <w:color w:val="auto"/>
        </w:rPr>
        <w:t>. “</w:t>
      </w:r>
      <w:r w:rsidR="00476316" w:rsidRPr="00476316">
        <w:rPr>
          <w:rFonts w:ascii="Times New Roman" w:hAnsi="Times New Roman" w:cs="Times New Roman"/>
          <w:color w:val="auto"/>
        </w:rPr>
        <w:t>Implementasi Paket Bali, Kemendag Rumuskan Posisi Indonesia di WTO, Kementrian Perdagangan”.</w:t>
      </w:r>
      <w:r w:rsidR="00476316" w:rsidRPr="00476316">
        <w:rPr>
          <w:rStyle w:val="Hyperlink"/>
          <w:rFonts w:ascii="Times New Roman" w:hAnsi="Times New Roman" w:cs="Times New Roman"/>
          <w:color w:val="auto"/>
        </w:rPr>
        <w:t xml:space="preserve"> Diakses 2 Maret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16" w:history="1">
        <w:r w:rsidR="00476316" w:rsidRPr="0047631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http://www.kompasiana.com/akbaranwari/kondisi-ketahanan-pangan-indonesia-saat-ini_54f74afda33311e32b8b4567</w:t>
        </w:r>
      </w:hyperlink>
      <w:r w:rsidR="00476316" w:rsidRPr="00476316">
        <w:rPr>
          <w:rFonts w:ascii="Times New Roman" w:eastAsia="Times New Roman" w:hAnsi="Times New Roman" w:cs="Times New Roman"/>
          <w:sz w:val="24"/>
          <w:szCs w:val="24"/>
          <w:lang w:eastAsia="id-ID"/>
        </w:rPr>
        <w:t>, diakses 17 April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6316"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http://presidenri.go.id/pangan/kedaulatan-pangan-dimulai-dari-empat-komoditas-utama.html</w:t>
        </w:r>
      </w:hyperlink>
      <w:r w:rsidR="00476316" w:rsidRPr="00476316">
        <w:rPr>
          <w:rFonts w:ascii="Times New Roman" w:hAnsi="Times New Roman" w:cs="Times New Roman"/>
          <w:sz w:val="24"/>
          <w:szCs w:val="24"/>
        </w:rPr>
        <w:t>. “Kedaulatan Pangan Dimulai dari Empat Komoditas Utama”. diakses 26 Maret 2017</w:t>
      </w:r>
    </w:p>
    <w:p w:rsidR="00476316" w:rsidRPr="00476316" w:rsidRDefault="00476316" w:rsidP="0047631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hyperlink r:id="rId18" w:history="1">
        <w:r w:rsidR="00476316" w:rsidRPr="00476316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id-ID"/>
          </w:rPr>
          <w:t>http://www.spi.or.id/hari-pangan-sedunia-2016-harga-pangan-melambung-impor-pangan-meningkat-dan-jumlah-petani-terus-menurun/</w:t>
        </w:r>
      </w:hyperlink>
      <w:r w:rsidR="00476316" w:rsidRPr="004763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, diakses Maret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</w:p>
    <w:p w:rsidR="00476316" w:rsidRPr="00476316" w:rsidRDefault="005A04EB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76316"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http://www.tabloiddiplomasi.org/current-issue/201-diplomasi-februari-2014/1754-wto-yang-seimbang-dan-inklusif.html</w:t>
        </w:r>
      </w:hyperlink>
      <w:r w:rsidR="00476316" w:rsidRPr="00476316">
        <w:rPr>
          <w:rFonts w:ascii="Times New Roman" w:hAnsi="Times New Roman" w:cs="Times New Roman"/>
          <w:sz w:val="24"/>
          <w:szCs w:val="24"/>
        </w:rPr>
        <w:t xml:space="preserve">. </w:t>
      </w:r>
      <w:r w:rsidR="00476316" w:rsidRPr="0047631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76316" w:rsidRPr="00476316">
        <w:rPr>
          <w:rStyle w:val="Strong"/>
          <w:rFonts w:ascii="Times New Roman" w:hAnsi="Times New Roman" w:cs="Times New Roman"/>
          <w:i/>
          <w:sz w:val="24"/>
          <w:szCs w:val="24"/>
        </w:rPr>
        <w:t>WTO yang Seimbang dan Inklusif”</w:t>
      </w:r>
      <w:r w:rsidR="00476316" w:rsidRPr="0047631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76316" w:rsidRPr="00476316">
        <w:rPr>
          <w:rFonts w:ascii="Times New Roman" w:hAnsi="Times New Roman" w:cs="Times New Roman"/>
          <w:sz w:val="24"/>
          <w:szCs w:val="24"/>
        </w:rPr>
        <w:t>diakses 25 Februari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Inderaja, Agus dalam </w:t>
      </w:r>
      <w:hyperlink r:id="rId20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https://www.academia.edu/5460310/Dampak_Hasil_Kesepakatan_WTO_di_Bali_agusinderaja</w:t>
        </w:r>
      </w:hyperlink>
      <w:r w:rsidRPr="004763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30 April 2013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Defaul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476316">
        <w:rPr>
          <w:rFonts w:ascii="Times New Roman" w:hAnsi="Times New Roman" w:cs="Times New Roman"/>
          <w:color w:val="auto"/>
        </w:rPr>
        <w:t xml:space="preserve">Implementasi Paket Bali, Kemendag Rumuskan Posisi Indonesia di WTO, Kementrian Perdagangan, dalam </w:t>
      </w:r>
      <w:hyperlink r:id="rId21" w:history="1">
        <w:r w:rsidRPr="00476316">
          <w:rPr>
            <w:rStyle w:val="Hyperlink"/>
            <w:rFonts w:ascii="Times New Roman" w:hAnsi="Times New Roman" w:cs="Times New Roman"/>
            <w:color w:val="auto"/>
          </w:rPr>
          <w:t>http://www.kemendag.go.id/files/pdf/2015/05/29/implementasikan-paket-bali-kemendag-rumuskan-posisi-indonesia-di-wto-id0-1432870189.pdf</w:t>
        </w:r>
      </w:hyperlink>
      <w:r w:rsidRPr="00476316">
        <w:rPr>
          <w:rStyle w:val="Hyperlink"/>
          <w:rFonts w:ascii="Times New Roman" w:hAnsi="Times New Roman" w:cs="Times New Roman"/>
          <w:color w:val="auto"/>
        </w:rPr>
        <w:t>, diakses 2 Maret 2017</w:t>
      </w:r>
    </w:p>
    <w:p w:rsidR="00476316" w:rsidRPr="00476316" w:rsidRDefault="00476316" w:rsidP="00476316">
      <w:pPr>
        <w:pStyle w:val="Defaul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</w:p>
    <w:p w:rsidR="00476316" w:rsidRPr="00476316" w:rsidRDefault="00476316" w:rsidP="00476316">
      <w:pPr>
        <w:pStyle w:val="Defaul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</w:rPr>
      </w:pPr>
      <w:r w:rsidRPr="00476316">
        <w:rPr>
          <w:rFonts w:ascii="Times New Roman" w:hAnsi="Times New Roman" w:cs="Times New Roman"/>
          <w:color w:val="auto"/>
        </w:rPr>
        <w:t xml:space="preserve">Kebijakan Pembangunan Pertanian 2015-2019, Kementrian Pertanian, dalam </w:t>
      </w:r>
      <w:hyperlink r:id="rId22" w:history="1">
        <w:r w:rsidRPr="00476316">
          <w:rPr>
            <w:rStyle w:val="Hyperlink"/>
            <w:rFonts w:ascii="Times New Roman" w:hAnsi="Times New Roman" w:cs="Times New Roman"/>
            <w:color w:val="auto"/>
          </w:rPr>
          <w:t>http://www.pertanian.go.id/eplanning/tinymcpuk/gambar/file/Kebijakan_pembangunan_pertanian_2015-2019.pdf</w:t>
        </w:r>
      </w:hyperlink>
      <w:r w:rsidRPr="00476316">
        <w:rPr>
          <w:rFonts w:ascii="Times New Roman" w:hAnsi="Times New Roman" w:cs="Times New Roman"/>
          <w:color w:val="auto"/>
        </w:rPr>
        <w:t>, diakses 17 Mei 2017</w:t>
      </w:r>
    </w:p>
    <w:p w:rsidR="00476316" w:rsidRPr="00476316" w:rsidRDefault="00476316" w:rsidP="00476316">
      <w:pPr>
        <w:pStyle w:val="Heading1"/>
        <w:spacing w:line="276" w:lineRule="auto"/>
        <w:ind w:left="720" w:hanging="720"/>
        <w:jc w:val="both"/>
        <w:rPr>
          <w:b w:val="0"/>
          <w:sz w:val="24"/>
          <w:szCs w:val="24"/>
        </w:rPr>
      </w:pPr>
      <w:r w:rsidRPr="00476316">
        <w:rPr>
          <w:b w:val="0"/>
          <w:sz w:val="24"/>
          <w:szCs w:val="24"/>
        </w:rPr>
        <w:lastRenderedPageBreak/>
        <w:t xml:space="preserve">Kedaulatan Pangan Dimulai dari Empat Komoditas Utama, dalam </w:t>
      </w:r>
      <w:hyperlink r:id="rId23" w:history="1">
        <w:r w:rsidRPr="00476316">
          <w:rPr>
            <w:rStyle w:val="Hyperlink"/>
            <w:b w:val="0"/>
            <w:color w:val="auto"/>
            <w:sz w:val="24"/>
            <w:szCs w:val="24"/>
          </w:rPr>
          <w:t>http://presidenri.go.id/pangan/kedaulatan-pangan-dimulai-dari-empat-komoditas-utama.html</w:t>
        </w:r>
      </w:hyperlink>
      <w:r w:rsidRPr="00476316">
        <w:rPr>
          <w:b w:val="0"/>
          <w:sz w:val="24"/>
          <w:szCs w:val="24"/>
        </w:rPr>
        <w:t xml:space="preserve">, diakses 26 Maret 2017 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bCs/>
          <w:sz w:val="24"/>
          <w:szCs w:val="24"/>
        </w:rPr>
        <w:t xml:space="preserve">Kertas Posisi Indonesia for Global Justice (IGJ) </w:t>
      </w:r>
      <w:r w:rsidRPr="00476316">
        <w:rPr>
          <w:rFonts w:ascii="Times New Roman" w:hAnsi="Times New Roman" w:cs="Times New Roman"/>
          <w:bCs/>
          <w:i/>
          <w:sz w:val="24"/>
          <w:szCs w:val="24"/>
        </w:rPr>
        <w:t>“Irrelevan Berjuang Dalam Konferensi Tingkat Menteri (KTM) ke-10 WTO, Nairobi”</w:t>
      </w:r>
      <w:r w:rsidRPr="00476316">
        <w:rPr>
          <w:rFonts w:ascii="Times New Roman" w:hAnsi="Times New Roman" w:cs="Times New Roman"/>
          <w:bCs/>
          <w:sz w:val="24"/>
          <w:szCs w:val="24"/>
        </w:rPr>
        <w:t xml:space="preserve"> dalam  </w:t>
      </w:r>
      <w:hyperlink r:id="rId24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http://igj.or.id/wp-content/uploads/2015/10/IGJs-Position-Paper-WTO-FINAL-021015-1.pdf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5 Maret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Khudori, </w:t>
      </w:r>
      <w:r w:rsidRPr="00476316">
        <w:rPr>
          <w:rFonts w:ascii="Times New Roman" w:hAnsi="Times New Roman" w:cs="Times New Roman"/>
          <w:i/>
          <w:sz w:val="24"/>
          <w:szCs w:val="24"/>
        </w:rPr>
        <w:t>Paket Bali dan Sektor Pertanian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25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https://nasional.sindonews.com/read/823550/18/paket-bali-dan-sektor-pertanian-1388823196</w:t>
        </w:r>
      </w:hyperlink>
      <w:r w:rsidRPr="004763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30 April 2017</w:t>
      </w:r>
    </w:p>
    <w:p w:rsidR="00476316" w:rsidRPr="00476316" w:rsidRDefault="00476316" w:rsidP="00476316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Mansur, Agus. 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Hanya Menguntungkan Negara Maju dan Perusahaan Besar Paket Bali WTO, </w:t>
      </w:r>
      <w:r w:rsidRPr="00476316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26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http://www.neraca.co.id/article/35908/paket-bali-wto-hanya-menguntungkan-negara-maju-dan-perusahaan-besar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5 Mei 2017</w:t>
      </w:r>
    </w:p>
    <w:p w:rsidR="00476316" w:rsidRPr="00476316" w:rsidRDefault="00476316" w:rsidP="00476316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Muhammad, Irvan Mahmud, </w:t>
      </w:r>
      <w:r w:rsidRPr="00476316">
        <w:rPr>
          <w:rFonts w:ascii="Times New Roman" w:hAnsi="Times New Roman" w:cs="Times New Roman"/>
          <w:i/>
          <w:iCs/>
          <w:sz w:val="24"/>
          <w:szCs w:val="24"/>
        </w:rPr>
        <w:t>Implikasi Kebijakan KTM Ke IX WTO Bali 2013 Terhadap Sektor Pertanian Indonesia</w:t>
      </w:r>
      <w:r w:rsidRPr="00476316">
        <w:rPr>
          <w:rFonts w:ascii="Times New Roman" w:hAnsi="Times New Roman" w:cs="Times New Roman"/>
          <w:sz w:val="24"/>
          <w:szCs w:val="24"/>
        </w:rPr>
        <w:t xml:space="preserve">. Forum Kajian Pertanian Universitas Hasanuddin (FKP UNHAS) Makassar, dalam  </w:t>
      </w:r>
      <w:hyperlink r:id="rId27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http://scholar.unand.ac.id/21594/2/pendahuluan.pdf</w:t>
        </w:r>
      </w:hyperlink>
      <w:r w:rsidRPr="004763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25 Februari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Prasodjo, Haryo. </w:t>
      </w:r>
      <w:r w:rsidRPr="00476316">
        <w:rPr>
          <w:rFonts w:ascii="Times New Roman" w:hAnsi="Times New Roman" w:cs="Times New Roman"/>
          <w:i/>
          <w:sz w:val="24"/>
          <w:szCs w:val="24"/>
        </w:rPr>
        <w:t>Liberalisasi Pertanian,</w:t>
      </w:r>
      <w:r w:rsidRPr="00476316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28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http://www.haryoprasodjo.com/2014/03/liberalisasi-pertanian.html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19 April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Siaran Pers Kemterian Perdagangan Republik Indonesia, dalam </w:t>
      </w:r>
      <w:hyperlink r:id="rId29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http://www.kemendag.go.id/files/pdf/2011/12/15/jenewa-konferensi-tingkat-menteri-ke-8-wto-menempatkan-kembali-pembangunan-sebag-id1-1353754106.pdf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19 April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Simatupang, Pantjar,  </w:t>
      </w:r>
      <w:r w:rsidRPr="00476316">
        <w:rPr>
          <w:rFonts w:ascii="Times New Roman" w:hAnsi="Times New Roman" w:cs="Times New Roman"/>
          <w:i/>
          <w:sz w:val="24"/>
          <w:szCs w:val="24"/>
        </w:rPr>
        <w:t>Analisis Kebijakan: Konsep Dasar dan Prosedur Pelaksanaan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30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http://ejurnal.litbang.pertanian.go.id/index.php/akp/article/download/5487/4670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17 Mei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Sinaga, Chirstin, </w:t>
      </w:r>
      <w:r w:rsidRPr="00476316">
        <w:rPr>
          <w:rFonts w:ascii="Times New Roman" w:hAnsi="Times New Roman" w:cs="Times New Roman"/>
          <w:i/>
          <w:sz w:val="24"/>
          <w:szCs w:val="24"/>
        </w:rPr>
        <w:t>Mempertanyakan kembali ketahanan pangan indonesia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31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http://www.politik.lipi.go.id/kolom/kolom-2/politik-nasional/374-mempertanyakan-kembali-ketahanan-pangan-indonesia-1</w:t>
        </w:r>
      </w:hyperlink>
      <w:r w:rsidRPr="0047631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 diakses 30 April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Teori Pembangunan, dalam, </w:t>
      </w:r>
      <w:hyperlink r:id="rId32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http://rowland_pasaribu.staff.gunadarma.ac.id/Downloads/files/35459/ekbang_teoripembangunan.pdf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25 Maret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Wirawan, Gita. </w:t>
      </w:r>
      <w:r w:rsidRPr="00476316">
        <w:rPr>
          <w:rFonts w:ascii="Times New Roman" w:hAnsi="Times New Roman" w:cs="Times New Roman"/>
          <w:i/>
          <w:sz w:val="24"/>
          <w:szCs w:val="24"/>
        </w:rPr>
        <w:t>KTM WTO ke-9 dan Paket Bali</w:t>
      </w:r>
      <w:r w:rsidRPr="00476316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33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http://www.kemendag.go.id/files/pdf/2013/12/17/ktm-wto-ke-9-dan-paket-bali-id0-1387252576.pdf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25 Februari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WTO, dalam </w:t>
      </w:r>
      <w:hyperlink r:id="rId34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http://www.kemlu.go.id/id/kebijakan/kerjasama-multilateral/Pages/World-Trade-Organization-(WTO).aspx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10 Maret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76316">
        <w:rPr>
          <w:rFonts w:ascii="Times New Roman" w:hAnsi="Times New Roman" w:cs="Times New Roman"/>
          <w:sz w:val="24"/>
          <w:szCs w:val="24"/>
        </w:rPr>
        <w:t xml:space="preserve">WTO, </w:t>
      </w:r>
      <w:r w:rsidRPr="00476316">
        <w:rPr>
          <w:rFonts w:ascii="Times New Roman" w:hAnsi="Times New Roman" w:cs="Times New Roman"/>
          <w:i/>
          <w:sz w:val="24"/>
          <w:szCs w:val="24"/>
        </w:rPr>
        <w:t>Annual Report 2016</w:t>
      </w:r>
      <w:r w:rsidRPr="00476316">
        <w:rPr>
          <w:rFonts w:ascii="Times New Roman" w:hAnsi="Times New Roman" w:cs="Times New Roman"/>
          <w:sz w:val="24"/>
          <w:szCs w:val="24"/>
        </w:rPr>
        <w:t xml:space="preserve">, dalam </w:t>
      </w:r>
      <w:hyperlink r:id="rId35" w:history="1">
        <w:r w:rsidRPr="00476316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lang w:eastAsia="id-ID"/>
          </w:rPr>
          <w:t>https://www.wto.org/english/res_e/booksp_e/anrep_e/anrep16_e.pdf</w:t>
        </w:r>
      </w:hyperlink>
      <w:r w:rsidRPr="00476316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 diakses 7 April 2017</w:t>
      </w:r>
    </w:p>
    <w:p w:rsidR="00476316" w:rsidRPr="00476316" w:rsidRDefault="00476316" w:rsidP="00476316">
      <w:pPr>
        <w:pStyle w:val="FootnoteText"/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76316">
        <w:rPr>
          <w:rFonts w:ascii="Times New Roman" w:hAnsi="Times New Roman" w:cs="Times New Roman"/>
          <w:sz w:val="24"/>
          <w:szCs w:val="24"/>
        </w:rPr>
        <w:t>Yuniarti</w:t>
      </w:r>
      <w:r w:rsidRPr="00476316">
        <w:rPr>
          <w:rFonts w:ascii="Times New Roman" w:hAnsi="Times New Roman" w:cs="Times New Roman"/>
          <w:i/>
          <w:sz w:val="24"/>
          <w:szCs w:val="24"/>
        </w:rPr>
        <w:t xml:space="preserve">, Liberalisasi sektor Pertanian di Indonesia dalam Kerangka World Trade Organization Agreement on Agliculture (WTO-AoA), </w:t>
      </w:r>
      <w:r w:rsidRPr="00476316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36" w:history="1">
        <w:r w:rsidRPr="0047631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http://download.portalgaruda.org/article.php?article=329504&amp;val=2274&amp;title=Liberalisasi%20Sektor%20Pertanian%20di%20Indonesia%20Dalam%20Kerangka%20World%20Trade%20Organization%20Agreement%20on%20Agriculture%20(WTO-AoA)</w:t>
        </w:r>
      </w:hyperlink>
      <w:r w:rsidRPr="00476316">
        <w:rPr>
          <w:rFonts w:ascii="Times New Roman" w:hAnsi="Times New Roman" w:cs="Times New Roman"/>
          <w:sz w:val="24"/>
          <w:szCs w:val="24"/>
        </w:rPr>
        <w:t>, diakses 7 Februari 2017</w:t>
      </w:r>
    </w:p>
    <w:p w:rsidR="00476316" w:rsidRPr="00476316" w:rsidRDefault="00476316" w:rsidP="00476316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16" w:rsidRPr="00476316" w:rsidRDefault="00476316" w:rsidP="00476316">
      <w:pPr>
        <w:pStyle w:val="Default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id-ID"/>
        </w:rPr>
      </w:pPr>
    </w:p>
    <w:p w:rsidR="00476316" w:rsidRPr="00476316" w:rsidRDefault="00476316" w:rsidP="00476316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d-ID"/>
        </w:rPr>
      </w:pPr>
    </w:p>
    <w:p w:rsidR="00476316" w:rsidRPr="00476316" w:rsidRDefault="00476316" w:rsidP="00476316">
      <w:pPr>
        <w:pStyle w:val="Default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auto"/>
          <w:lang w:eastAsia="id-ID"/>
        </w:rPr>
      </w:pPr>
    </w:p>
    <w:p w:rsidR="00476316" w:rsidRPr="00476316" w:rsidRDefault="00476316" w:rsidP="0047631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C35" w:rsidRPr="00476316" w:rsidRDefault="002C4C35">
      <w:pPr>
        <w:rPr>
          <w:rFonts w:ascii="Times New Roman" w:hAnsi="Times New Roman" w:cs="Times New Roman"/>
          <w:sz w:val="24"/>
          <w:szCs w:val="24"/>
        </w:rPr>
      </w:pPr>
    </w:p>
    <w:sectPr w:rsidR="002C4C35" w:rsidRPr="00476316" w:rsidSect="00476316">
      <w:headerReference w:type="even" r:id="rId37"/>
      <w:headerReference w:type="default" r:id="rId38"/>
      <w:footerReference w:type="default" r:id="rId39"/>
      <w:footerReference w:type="first" r:id="rId40"/>
      <w:pgSz w:w="11906" w:h="16838" w:code="9"/>
      <w:pgMar w:top="1701" w:right="1701" w:bottom="1701" w:left="2268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04EB">
      <w:pPr>
        <w:spacing w:after="0" w:line="240" w:lineRule="auto"/>
      </w:pPr>
      <w:r>
        <w:separator/>
      </w:r>
    </w:p>
  </w:endnote>
  <w:endnote w:type="continuationSeparator" w:id="0">
    <w:p w:rsidR="00000000" w:rsidRDefault="005A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10" w:rsidRDefault="005A04EB" w:rsidP="00B4240F">
    <w:pPr>
      <w:pStyle w:val="Footer"/>
    </w:pPr>
  </w:p>
  <w:p w:rsidR="00475D10" w:rsidRDefault="005A0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18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D10" w:rsidRDefault="00476316">
        <w:pPr>
          <w:pStyle w:val="Footer"/>
          <w:jc w:val="center"/>
        </w:pPr>
        <w:r w:rsidRPr="00612151">
          <w:rPr>
            <w:rFonts w:ascii="Times New Roman" w:hAnsi="Times New Roman" w:cs="Times New Roman"/>
            <w:sz w:val="24"/>
          </w:rPr>
          <w:fldChar w:fldCharType="begin"/>
        </w:r>
        <w:r w:rsidRPr="006121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2151">
          <w:rPr>
            <w:rFonts w:ascii="Times New Roman" w:hAnsi="Times New Roman" w:cs="Times New Roman"/>
            <w:sz w:val="24"/>
          </w:rPr>
          <w:fldChar w:fldCharType="separate"/>
        </w:r>
        <w:r w:rsidR="005A04EB">
          <w:rPr>
            <w:rFonts w:ascii="Times New Roman" w:hAnsi="Times New Roman" w:cs="Times New Roman"/>
            <w:noProof/>
            <w:sz w:val="24"/>
          </w:rPr>
          <w:t>1</w:t>
        </w:r>
        <w:r w:rsidRPr="0061215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75D10" w:rsidRDefault="005A0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04EB">
      <w:pPr>
        <w:spacing w:after="0" w:line="240" w:lineRule="auto"/>
      </w:pPr>
      <w:r>
        <w:separator/>
      </w:r>
    </w:p>
  </w:footnote>
  <w:footnote w:type="continuationSeparator" w:id="0">
    <w:p w:rsidR="00000000" w:rsidRDefault="005A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01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D10" w:rsidRDefault="004763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75D10" w:rsidRDefault="005A0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1294570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D10" w:rsidRPr="00B4240F" w:rsidRDefault="0047631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4240F">
          <w:rPr>
            <w:rFonts w:ascii="Times New Roman" w:hAnsi="Times New Roman" w:cs="Times New Roman"/>
            <w:sz w:val="24"/>
          </w:rPr>
          <w:fldChar w:fldCharType="begin"/>
        </w:r>
        <w:r w:rsidRPr="00B424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4240F">
          <w:rPr>
            <w:rFonts w:ascii="Times New Roman" w:hAnsi="Times New Roman" w:cs="Times New Roman"/>
            <w:sz w:val="24"/>
          </w:rPr>
          <w:fldChar w:fldCharType="separate"/>
        </w:r>
        <w:r w:rsidR="005A04EB">
          <w:rPr>
            <w:rFonts w:ascii="Times New Roman" w:hAnsi="Times New Roman" w:cs="Times New Roman"/>
            <w:noProof/>
            <w:sz w:val="24"/>
          </w:rPr>
          <w:t>5</w:t>
        </w:r>
        <w:r w:rsidRPr="00B424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75D10" w:rsidRDefault="005A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16"/>
    <w:rsid w:val="002C4C35"/>
    <w:rsid w:val="00476316"/>
    <w:rsid w:val="005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6"/>
  </w:style>
  <w:style w:type="paragraph" w:styleId="Heading1">
    <w:name w:val="heading 1"/>
    <w:basedOn w:val="Normal"/>
    <w:link w:val="Heading1Char"/>
    <w:uiPriority w:val="9"/>
    <w:qFormat/>
    <w:rsid w:val="0047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1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476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76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31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16"/>
  </w:style>
  <w:style w:type="character" w:styleId="Strong">
    <w:name w:val="Strong"/>
    <w:basedOn w:val="DefaultParagraphFont"/>
    <w:uiPriority w:val="22"/>
    <w:qFormat/>
    <w:rsid w:val="0047631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16"/>
  </w:style>
  <w:style w:type="paragraph" w:styleId="Heading1">
    <w:name w:val="heading 1"/>
    <w:basedOn w:val="Normal"/>
    <w:link w:val="Heading1Char"/>
    <w:uiPriority w:val="9"/>
    <w:qFormat/>
    <w:rsid w:val="0047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31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476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76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631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6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16"/>
  </w:style>
  <w:style w:type="character" w:styleId="Strong">
    <w:name w:val="Strong"/>
    <w:basedOn w:val="DefaultParagraphFont"/>
    <w:uiPriority w:val="22"/>
    <w:qFormat/>
    <w:rsid w:val="0047631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6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.or.id/wp-content/uploads/2016/10/Kertas-Posisi-Hari-Pangan-2016_Serikat-Petani-Indonesia.pdf" TargetMode="External"/><Relationship Id="rId13" Type="http://schemas.openxmlformats.org/officeDocument/2006/relationships/hyperlink" Target="http://kabarwashliyah.com/2013/11/29/ketahanan-pangan-akan-diperjuangkan-indoensia-di-pcwto-bali/" TargetMode="External"/><Relationship Id="rId18" Type="http://schemas.openxmlformats.org/officeDocument/2006/relationships/hyperlink" Target="http://www.spi.or.id/hari-pangan-sedunia-2016-harga-pangan-melambung-impor-pangan-meningkat-dan-jumlah-petani-terus-menurun/" TargetMode="External"/><Relationship Id="rId26" Type="http://schemas.openxmlformats.org/officeDocument/2006/relationships/hyperlink" Target="http://www.neraca.co.id/article/35908/paket-bali-wto-hanya-menguntungkan-negara-maju-dan-perusahaan-besar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emendag.go.id/files/pdf/2015/05/29/implementasikan-paket-bali-kemendag-rumuskan-posisi-indonesia-di-wto-id0-1432870189.pdf" TargetMode="External"/><Relationship Id="rId34" Type="http://schemas.openxmlformats.org/officeDocument/2006/relationships/hyperlink" Target="http://www.kemlu.go.id/id/kebijakan/kerjasama-multilateral/Pages/World-Trade-Organization-(WTO)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cademia.edu/24356498/Teori_Perdagangan_Internasional_Merkantilisme_Klasik" TargetMode="External"/><Relationship Id="rId12" Type="http://schemas.openxmlformats.org/officeDocument/2006/relationships/hyperlink" Target="http://www.antaranews.com/berita/408470/wto-catat-sejarah-buahkan-paket-bali" TargetMode="External"/><Relationship Id="rId17" Type="http://schemas.openxmlformats.org/officeDocument/2006/relationships/hyperlink" Target="http://presidenri.go.id/pangan/kedaulatan-pangan-dimulai-dari-empat-komoditas-utama.html" TargetMode="External"/><Relationship Id="rId25" Type="http://schemas.openxmlformats.org/officeDocument/2006/relationships/hyperlink" Target="https://nasional.sindonews.com/read/823550/18/paket-bali-dan-sektor-pertanian-1388823196" TargetMode="External"/><Relationship Id="rId33" Type="http://schemas.openxmlformats.org/officeDocument/2006/relationships/hyperlink" Target="http://www.kemendag.go.id/files/pdf/2013/12/17/ktm-wto-ke-9-dan-paket-bali-id0-1387252576.pdf" TargetMode="External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www.kompasiana.com/akbaranwari/kondisi-ketahanan-pangan-indonesia-saat-ini_54f74afda33311e32b8b4567" TargetMode="External"/><Relationship Id="rId20" Type="http://schemas.openxmlformats.org/officeDocument/2006/relationships/hyperlink" Target="https://www.academia.edu/5460310/Dampak_Hasil_Kesepakatan_WTO_di_Bali_agusinderaja" TargetMode="External"/><Relationship Id="rId29" Type="http://schemas.openxmlformats.org/officeDocument/2006/relationships/hyperlink" Target="http://www.kemendag.go.id/files/pdf/2011/12/15/jenewa-konferensi-tingkat-menteri-ke-8-wto-menempatkan-kembali-pembangunan-sebag-id1-1353754106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tneg.go.id/index.php?option=com_content&amp;task=view&amp;id=7581" TargetMode="External"/><Relationship Id="rId24" Type="http://schemas.openxmlformats.org/officeDocument/2006/relationships/hyperlink" Target="http://igj.or.id/wp-content/uploads/2015/10/IGJs-Position-Paper-WTO-FINAL-021015-1.pdf" TargetMode="External"/><Relationship Id="rId32" Type="http://schemas.openxmlformats.org/officeDocument/2006/relationships/hyperlink" Target="http://rowland_pasaribu.staff.gunadarma.ac.id/Downloads/files/35459/ekbang_teoripembangunan.p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emendag.go.id/files/pdf/2015/05/29/implementasikan-paket-bali-kemendag-rumuskan-posisi-indonesia-di-wto-id0-1432870189.pdf" TargetMode="External"/><Relationship Id="rId23" Type="http://schemas.openxmlformats.org/officeDocument/2006/relationships/hyperlink" Target="http://presidenri.go.id/pangan/kedaulatan-pangan-dimulai-dari-empat-komoditas-utama.html" TargetMode="External"/><Relationship Id="rId28" Type="http://schemas.openxmlformats.org/officeDocument/2006/relationships/hyperlink" Target="http://www.haryoprasodjo.com/2014/03/liberalisasi-pertanian.html" TargetMode="External"/><Relationship Id="rId36" Type="http://schemas.openxmlformats.org/officeDocument/2006/relationships/hyperlink" Target="http://download.portalgaruda.org/article.php?article=329504&amp;val=2274&amp;title=Liberalisasi%20Sektor%20Pertanian%20di%20Indonesia%20Dalam%20Kerangka%20World%20Trade%20Organization%20Agreement%20on%20Agriculture%20(WTO-AoA)" TargetMode="External"/><Relationship Id="rId10" Type="http://schemas.openxmlformats.org/officeDocument/2006/relationships/hyperlink" Target="http://perpustakaan.bappenas.go.id/lontar/file?file=digital/157846-%5B_Konten_%5D-Posisi-Rep0001.pdf" TargetMode="External"/><Relationship Id="rId19" Type="http://schemas.openxmlformats.org/officeDocument/2006/relationships/hyperlink" Target="http://www.tabloiddiplomasi.org/current-issue/201-diplomasi-februari-2014/1754-wto-yang-seimbang-dan-inklusif.html" TargetMode="External"/><Relationship Id="rId31" Type="http://schemas.openxmlformats.org/officeDocument/2006/relationships/hyperlink" Target="http://www.politik.lipi.go.id/kolom/kolom-2/politik-nasional/374-mempertanyakan-kembali-ketahanan-pangan-indonesia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.or.id/wp-content/uploads/2017/01/EVALUASI-KEBIJAKAN-PERTANIAN-TAHUN-2016.pdf" TargetMode="External"/><Relationship Id="rId14" Type="http://schemas.openxmlformats.org/officeDocument/2006/relationships/hyperlink" Target="http://www.deptan.go.id/bpsdm/ruu_pp/naskah_akademik_bab4.htm" TargetMode="External"/><Relationship Id="rId22" Type="http://schemas.openxmlformats.org/officeDocument/2006/relationships/hyperlink" Target="http://www.pertanian.go.id/eplanning/tinymcpuk/gambar/file/Kebijakan_pembangunan_pertanian_2015-2019.pdf" TargetMode="External"/><Relationship Id="rId27" Type="http://schemas.openxmlformats.org/officeDocument/2006/relationships/hyperlink" Target="http://scholar.unand.ac.id/21594/2/pendahuluan.pdf" TargetMode="External"/><Relationship Id="rId30" Type="http://schemas.openxmlformats.org/officeDocument/2006/relationships/hyperlink" Target="http://ejurnal.litbang.pertanian.go.id/index.php/akp/article/download/5487/4670" TargetMode="External"/><Relationship Id="rId35" Type="http://schemas.openxmlformats.org/officeDocument/2006/relationships/hyperlink" Target="https://www.wto.org/english/res_e/booksp_e/anrep_e/anrep16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 i5</dc:creator>
  <cp:lastModifiedBy>ASUS A455L i5</cp:lastModifiedBy>
  <cp:revision>2</cp:revision>
  <dcterms:created xsi:type="dcterms:W3CDTF">2017-06-11T14:25:00Z</dcterms:created>
  <dcterms:modified xsi:type="dcterms:W3CDTF">2017-06-11T14:36:00Z</dcterms:modified>
</cp:coreProperties>
</file>